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4D4C7" w14:textId="77777777" w:rsidR="001B2D73" w:rsidRPr="004F0EBC" w:rsidRDefault="001B2D73" w:rsidP="004F0EBC">
      <w:pPr>
        <w:snapToGrid w:val="0"/>
        <w:spacing w:line="480" w:lineRule="auto"/>
        <w:contextualSpacing/>
        <w:jc w:val="both"/>
        <w:rPr>
          <w:rFonts w:ascii="Arial" w:hAnsi="Arial" w:cs="Arial"/>
          <w:b/>
          <w:bCs/>
          <w:sz w:val="22"/>
          <w:szCs w:val="22"/>
          <w:lang w:val="en-GB"/>
        </w:rPr>
      </w:pPr>
      <w:r w:rsidRPr="004F0EBC">
        <w:rPr>
          <w:rFonts w:ascii="Arial" w:hAnsi="Arial" w:cs="Arial"/>
          <w:b/>
          <w:bCs/>
          <w:sz w:val="22"/>
          <w:szCs w:val="22"/>
          <w:lang w:val="en-GB"/>
        </w:rPr>
        <w:t>Arrhythmogenic Cardiomyopathy and Differential Diagnosis with Physiological Right Ventricular Remodelling in Athletes using Cardiovascular Magnetic Resonance.</w:t>
      </w:r>
    </w:p>
    <w:p w14:paraId="4BC38AE4" w14:textId="77777777" w:rsidR="001B2D73" w:rsidRPr="004F0EBC" w:rsidRDefault="001B2D73" w:rsidP="00530D9C">
      <w:pPr>
        <w:snapToGrid w:val="0"/>
        <w:spacing w:line="480" w:lineRule="auto"/>
        <w:contextualSpacing/>
        <w:jc w:val="both"/>
        <w:rPr>
          <w:rFonts w:ascii="Arial" w:hAnsi="Arial" w:cs="Arial"/>
          <w:b/>
          <w:bCs/>
          <w:sz w:val="22"/>
          <w:szCs w:val="22"/>
          <w:lang w:val="en-GB"/>
        </w:rPr>
      </w:pPr>
    </w:p>
    <w:p w14:paraId="27B43A4D" w14:textId="77777777" w:rsidR="001B2D73" w:rsidRPr="004F0EBC" w:rsidRDefault="001B2D73" w:rsidP="00530D9C">
      <w:pPr>
        <w:snapToGrid w:val="0"/>
        <w:spacing w:line="480" w:lineRule="auto"/>
        <w:contextualSpacing/>
        <w:jc w:val="both"/>
        <w:rPr>
          <w:rFonts w:ascii="Arial" w:hAnsi="Arial" w:cs="Arial"/>
          <w:sz w:val="22"/>
          <w:szCs w:val="22"/>
          <w:lang w:val="en-GB"/>
        </w:rPr>
      </w:pPr>
      <w:r w:rsidRPr="004F0EBC">
        <w:rPr>
          <w:rFonts w:ascii="Arial" w:hAnsi="Arial" w:cs="Arial"/>
          <w:b/>
          <w:bCs/>
          <w:sz w:val="22"/>
          <w:szCs w:val="22"/>
          <w:lang w:val="en-GB"/>
        </w:rPr>
        <w:t>Authors:</w:t>
      </w:r>
      <w:r w:rsidRPr="004F0EBC">
        <w:rPr>
          <w:rFonts w:ascii="Arial" w:hAnsi="Arial" w:cs="Arial"/>
          <w:sz w:val="22"/>
          <w:szCs w:val="22"/>
          <w:lang w:val="en-GB"/>
        </w:rPr>
        <w:t xml:space="preserve"> Eleonora Moccia</w:t>
      </w:r>
      <w:r w:rsidRPr="004F0EBC">
        <w:rPr>
          <w:rFonts w:ascii="Arial" w:hAnsi="Arial" w:cs="Arial"/>
          <w:sz w:val="22"/>
          <w:szCs w:val="22"/>
          <w:vertAlign w:val="superscript"/>
          <w:lang w:val="en-GB"/>
        </w:rPr>
        <w:t>1,2</w:t>
      </w:r>
      <w:r w:rsidRPr="004F0EBC">
        <w:rPr>
          <w:rFonts w:ascii="Arial" w:hAnsi="Arial" w:cs="Arial"/>
          <w:sz w:val="22"/>
          <w:szCs w:val="22"/>
          <w:lang w:val="en-GB"/>
        </w:rPr>
        <w:t xml:space="preserve"> MD, </w:t>
      </w:r>
      <w:proofErr w:type="spellStart"/>
      <w:r w:rsidRPr="004F0EBC">
        <w:rPr>
          <w:rFonts w:ascii="Arial" w:hAnsi="Arial" w:cs="Arial"/>
          <w:sz w:val="22"/>
          <w:szCs w:val="22"/>
          <w:lang w:val="en-GB"/>
        </w:rPr>
        <w:t>Efstathios</w:t>
      </w:r>
      <w:proofErr w:type="spellEnd"/>
      <w:r w:rsidRPr="004F0EBC">
        <w:rPr>
          <w:rFonts w:ascii="Arial" w:hAnsi="Arial" w:cs="Arial"/>
          <w:sz w:val="22"/>
          <w:szCs w:val="22"/>
          <w:lang w:val="en-GB"/>
        </w:rPr>
        <w:t xml:space="preserve"> Papatheodorou</w:t>
      </w:r>
      <w:r w:rsidRPr="004F0EBC">
        <w:rPr>
          <w:rFonts w:ascii="Arial" w:hAnsi="Arial" w:cs="Arial"/>
          <w:sz w:val="22"/>
          <w:szCs w:val="22"/>
          <w:vertAlign w:val="superscript"/>
          <w:lang w:val="en-GB"/>
        </w:rPr>
        <w:t>1</w:t>
      </w:r>
      <w:r w:rsidRPr="004F0EBC">
        <w:rPr>
          <w:rFonts w:ascii="Arial" w:hAnsi="Arial" w:cs="Arial"/>
          <w:sz w:val="22"/>
          <w:szCs w:val="22"/>
          <w:lang w:val="en-GB"/>
        </w:rPr>
        <w:t xml:space="preserve"> MD, Chris J Miles</w:t>
      </w:r>
      <w:r w:rsidRPr="004F0EBC">
        <w:rPr>
          <w:rFonts w:ascii="Arial" w:hAnsi="Arial" w:cs="Arial"/>
          <w:sz w:val="22"/>
          <w:szCs w:val="22"/>
          <w:vertAlign w:val="superscript"/>
          <w:lang w:val="en-GB"/>
        </w:rPr>
        <w:t>1</w:t>
      </w:r>
      <w:r w:rsidRPr="004F0EBC">
        <w:rPr>
          <w:rFonts w:ascii="Arial" w:hAnsi="Arial" w:cs="Arial"/>
          <w:sz w:val="22"/>
          <w:szCs w:val="22"/>
          <w:lang w:val="en-GB"/>
        </w:rPr>
        <w:t xml:space="preserve"> MBBS, Ahmed Merghani</w:t>
      </w:r>
      <w:r w:rsidRPr="00CE47DF">
        <w:rPr>
          <w:rFonts w:ascii="Arial" w:hAnsi="Arial" w:cs="Arial"/>
          <w:sz w:val="22"/>
          <w:szCs w:val="22"/>
          <w:vertAlign w:val="superscript"/>
          <w:lang w:val="en-GB"/>
        </w:rPr>
        <w:t>1</w:t>
      </w:r>
      <w:r w:rsidRPr="004F0EBC">
        <w:rPr>
          <w:rFonts w:ascii="Arial" w:hAnsi="Arial" w:cs="Arial"/>
          <w:sz w:val="22"/>
          <w:szCs w:val="22"/>
          <w:lang w:val="en-GB"/>
        </w:rPr>
        <w:t xml:space="preserve"> MBBS, MD, </w:t>
      </w:r>
      <w:proofErr w:type="spellStart"/>
      <w:r w:rsidRPr="004F0EBC">
        <w:rPr>
          <w:rFonts w:ascii="Arial" w:hAnsi="Arial" w:cs="Arial"/>
          <w:sz w:val="22"/>
          <w:szCs w:val="22"/>
          <w:lang w:val="en-GB"/>
        </w:rPr>
        <w:t>Aneil</w:t>
      </w:r>
      <w:proofErr w:type="spellEnd"/>
      <w:r w:rsidRPr="004F0EBC">
        <w:rPr>
          <w:rFonts w:ascii="Arial" w:hAnsi="Arial" w:cs="Arial"/>
          <w:sz w:val="22"/>
          <w:szCs w:val="22"/>
          <w:lang w:val="en-GB"/>
        </w:rPr>
        <w:t xml:space="preserve"> Malhotra</w:t>
      </w:r>
      <w:r w:rsidRPr="004F0EBC">
        <w:rPr>
          <w:rFonts w:ascii="Arial" w:hAnsi="Arial" w:cs="Arial"/>
          <w:sz w:val="22"/>
          <w:szCs w:val="22"/>
          <w:vertAlign w:val="superscript"/>
          <w:lang w:val="en-GB"/>
        </w:rPr>
        <w:t>1</w:t>
      </w:r>
      <w:r w:rsidRPr="004F0EBC">
        <w:rPr>
          <w:rFonts w:ascii="Arial" w:hAnsi="Arial" w:cs="Arial"/>
          <w:sz w:val="22"/>
          <w:szCs w:val="22"/>
          <w:lang w:val="en-GB"/>
        </w:rPr>
        <w:t xml:space="preserve"> MBBS, MA, MSc, PhD, </w:t>
      </w:r>
      <w:proofErr w:type="spellStart"/>
      <w:r w:rsidRPr="004F0EBC">
        <w:rPr>
          <w:rFonts w:ascii="Arial" w:hAnsi="Arial" w:cs="Arial"/>
          <w:sz w:val="22"/>
          <w:szCs w:val="22"/>
          <w:lang w:val="en-GB"/>
        </w:rPr>
        <w:t>Harshil</w:t>
      </w:r>
      <w:proofErr w:type="spellEnd"/>
      <w:r w:rsidRPr="004F0EBC">
        <w:rPr>
          <w:rFonts w:ascii="Arial" w:hAnsi="Arial" w:cs="Arial"/>
          <w:sz w:val="22"/>
          <w:szCs w:val="22"/>
          <w:lang w:val="en-GB"/>
        </w:rPr>
        <w:t xml:space="preserve"> Dhutia</w:t>
      </w:r>
      <w:r w:rsidRPr="004F0EBC">
        <w:rPr>
          <w:rFonts w:ascii="Arial" w:hAnsi="Arial" w:cs="Arial"/>
          <w:sz w:val="22"/>
          <w:szCs w:val="22"/>
          <w:vertAlign w:val="superscript"/>
          <w:lang w:val="en-GB"/>
        </w:rPr>
        <w:t>1</w:t>
      </w:r>
      <w:r w:rsidRPr="004F0EBC">
        <w:rPr>
          <w:rFonts w:ascii="Arial" w:hAnsi="Arial" w:cs="Arial"/>
          <w:sz w:val="22"/>
          <w:szCs w:val="22"/>
          <w:lang w:val="en-GB"/>
        </w:rPr>
        <w:t xml:space="preserve"> BSc, MBBS, Rachel Bastiaenen</w:t>
      </w:r>
      <w:r w:rsidRPr="004F0EBC">
        <w:rPr>
          <w:rFonts w:ascii="Arial" w:hAnsi="Arial" w:cs="Arial"/>
          <w:sz w:val="22"/>
          <w:szCs w:val="22"/>
          <w:vertAlign w:val="superscript"/>
          <w:lang w:val="en-GB"/>
        </w:rPr>
        <w:t>1,3</w:t>
      </w:r>
      <w:r w:rsidRPr="004F0EBC">
        <w:rPr>
          <w:rFonts w:ascii="Arial" w:hAnsi="Arial" w:cs="Arial"/>
          <w:sz w:val="22"/>
          <w:szCs w:val="22"/>
          <w:lang w:val="en-GB"/>
        </w:rPr>
        <w:t xml:space="preserve"> BSc, MRCP, PhD,  Nabeel Sheikh</w:t>
      </w:r>
      <w:r w:rsidRPr="004F0EBC">
        <w:rPr>
          <w:rFonts w:ascii="Arial" w:hAnsi="Arial" w:cs="Arial"/>
          <w:sz w:val="22"/>
          <w:szCs w:val="22"/>
          <w:vertAlign w:val="superscript"/>
          <w:lang w:val="en-GB"/>
        </w:rPr>
        <w:t>1,3</w:t>
      </w:r>
      <w:r w:rsidRPr="004F0EBC">
        <w:rPr>
          <w:rFonts w:ascii="Arial" w:hAnsi="Arial" w:cs="Arial"/>
          <w:sz w:val="22"/>
          <w:szCs w:val="22"/>
          <w:lang w:val="en-GB"/>
        </w:rPr>
        <w:t xml:space="preserve"> BSc, PhD, Abbas Zaidi</w:t>
      </w:r>
      <w:r w:rsidRPr="004F0EBC">
        <w:rPr>
          <w:rFonts w:ascii="Arial" w:hAnsi="Arial" w:cs="Arial"/>
          <w:sz w:val="22"/>
          <w:szCs w:val="22"/>
          <w:vertAlign w:val="superscript"/>
          <w:lang w:val="en-GB"/>
        </w:rPr>
        <w:t>1</w:t>
      </w:r>
      <w:r w:rsidRPr="004F0EBC">
        <w:rPr>
          <w:rFonts w:ascii="Arial" w:hAnsi="Arial" w:cs="Arial"/>
          <w:sz w:val="22"/>
          <w:szCs w:val="22"/>
          <w:lang w:val="en-GB"/>
        </w:rPr>
        <w:t xml:space="preserve"> BSc, MBBS, MD, Giuseppe Damiano Sanna</w:t>
      </w:r>
      <w:r w:rsidRPr="004F0EBC">
        <w:rPr>
          <w:rFonts w:ascii="Arial" w:hAnsi="Arial" w:cs="Arial"/>
          <w:sz w:val="22"/>
          <w:szCs w:val="22"/>
          <w:vertAlign w:val="superscript"/>
          <w:lang w:val="en-GB"/>
        </w:rPr>
        <w:t>2</w:t>
      </w:r>
      <w:r w:rsidRPr="004F0EBC">
        <w:rPr>
          <w:rFonts w:ascii="Arial" w:hAnsi="Arial" w:cs="Arial"/>
          <w:sz w:val="22"/>
          <w:szCs w:val="22"/>
          <w:lang w:val="en-GB"/>
        </w:rPr>
        <w:t xml:space="preserve"> MD, PhD, Tessa Homfray</w:t>
      </w:r>
      <w:r w:rsidRPr="00CE47DF">
        <w:rPr>
          <w:rFonts w:ascii="Arial" w:hAnsi="Arial" w:cs="Arial"/>
          <w:sz w:val="22"/>
          <w:szCs w:val="22"/>
          <w:vertAlign w:val="superscript"/>
          <w:lang w:val="en-GB"/>
        </w:rPr>
        <w:t>1</w:t>
      </w:r>
      <w:r w:rsidRPr="004F0EBC">
        <w:rPr>
          <w:rFonts w:ascii="Arial" w:hAnsi="Arial" w:cs="Arial"/>
          <w:sz w:val="22"/>
          <w:szCs w:val="22"/>
          <w:lang w:val="en-GB"/>
        </w:rPr>
        <w:t xml:space="preserve"> MD, Nicholas Bunce</w:t>
      </w:r>
      <w:r w:rsidRPr="004F0EBC">
        <w:rPr>
          <w:rFonts w:ascii="Arial" w:hAnsi="Arial" w:cs="Arial"/>
          <w:sz w:val="22"/>
          <w:szCs w:val="22"/>
          <w:vertAlign w:val="superscript"/>
          <w:lang w:val="en-GB"/>
        </w:rPr>
        <w:t>1</w:t>
      </w:r>
      <w:r w:rsidRPr="004F0EBC">
        <w:rPr>
          <w:rFonts w:ascii="Arial" w:hAnsi="Arial" w:cs="Arial"/>
          <w:sz w:val="22"/>
          <w:szCs w:val="22"/>
          <w:lang w:val="en-GB"/>
        </w:rPr>
        <w:t>, MBBS, MD, Lisa J Anderson</w:t>
      </w:r>
      <w:r w:rsidRPr="004F0EBC">
        <w:rPr>
          <w:rFonts w:ascii="Arial" w:hAnsi="Arial" w:cs="Arial"/>
          <w:sz w:val="22"/>
          <w:szCs w:val="22"/>
          <w:vertAlign w:val="superscript"/>
          <w:lang w:val="en-GB"/>
        </w:rPr>
        <w:t>1</w:t>
      </w:r>
      <w:r w:rsidRPr="004F0EBC">
        <w:rPr>
          <w:rFonts w:ascii="Arial" w:hAnsi="Arial" w:cs="Arial"/>
          <w:sz w:val="22"/>
          <w:szCs w:val="22"/>
          <w:lang w:val="en-GB"/>
        </w:rPr>
        <w:t xml:space="preserve"> BSc, MBChB, MD, </w:t>
      </w:r>
      <w:proofErr w:type="spellStart"/>
      <w:r w:rsidRPr="004F0EBC">
        <w:rPr>
          <w:rFonts w:ascii="Arial" w:hAnsi="Arial" w:cs="Arial"/>
          <w:sz w:val="22"/>
          <w:szCs w:val="22"/>
          <w:lang w:val="en-GB"/>
        </w:rPr>
        <w:t>Maite</w:t>
      </w:r>
      <w:proofErr w:type="spellEnd"/>
      <w:r w:rsidRPr="004F0EBC">
        <w:rPr>
          <w:rFonts w:ascii="Arial" w:hAnsi="Arial" w:cs="Arial"/>
          <w:sz w:val="22"/>
          <w:szCs w:val="22"/>
          <w:lang w:val="en-GB"/>
        </w:rPr>
        <w:t xml:space="preserve"> Tome</w:t>
      </w:r>
      <w:r w:rsidRPr="004F0EBC">
        <w:rPr>
          <w:rFonts w:ascii="Arial" w:hAnsi="Arial" w:cs="Arial"/>
          <w:sz w:val="22"/>
          <w:szCs w:val="22"/>
          <w:vertAlign w:val="superscript"/>
          <w:lang w:val="en-GB"/>
        </w:rPr>
        <w:t xml:space="preserve">1 </w:t>
      </w:r>
      <w:r w:rsidRPr="004F0EBC">
        <w:rPr>
          <w:rFonts w:ascii="Arial" w:hAnsi="Arial" w:cs="Arial"/>
          <w:sz w:val="22"/>
          <w:szCs w:val="22"/>
          <w:lang w:val="en-GB"/>
        </w:rPr>
        <w:t>MD, PhD, Elijah Behr</w:t>
      </w:r>
      <w:r w:rsidRPr="004F0EBC">
        <w:rPr>
          <w:rFonts w:ascii="Arial" w:hAnsi="Arial" w:cs="Arial"/>
          <w:sz w:val="22"/>
          <w:szCs w:val="22"/>
          <w:vertAlign w:val="superscript"/>
          <w:lang w:val="en-GB"/>
        </w:rPr>
        <w:t>1</w:t>
      </w:r>
      <w:r w:rsidRPr="004F0EBC">
        <w:rPr>
          <w:rFonts w:ascii="Arial" w:hAnsi="Arial" w:cs="Arial"/>
          <w:sz w:val="22"/>
          <w:szCs w:val="22"/>
          <w:lang w:val="en-GB"/>
        </w:rPr>
        <w:t xml:space="preserve"> MBBS, MA, MD, James Moon</w:t>
      </w:r>
      <w:r w:rsidRPr="004F0EBC">
        <w:rPr>
          <w:rFonts w:ascii="Arial" w:hAnsi="Arial" w:cs="Arial"/>
          <w:sz w:val="22"/>
          <w:szCs w:val="22"/>
          <w:vertAlign w:val="superscript"/>
          <w:lang w:val="en-GB"/>
        </w:rPr>
        <w:t>4,5</w:t>
      </w:r>
      <w:r w:rsidRPr="004F0EBC">
        <w:rPr>
          <w:rFonts w:ascii="Arial" w:hAnsi="Arial" w:cs="Arial"/>
          <w:sz w:val="22"/>
          <w:szCs w:val="22"/>
          <w:lang w:val="en-GB"/>
        </w:rPr>
        <w:t xml:space="preserve"> MBBS, MD, Sanjay Sharma</w:t>
      </w:r>
      <w:r w:rsidRPr="004F0EBC">
        <w:rPr>
          <w:rFonts w:ascii="Arial" w:hAnsi="Arial" w:cs="Arial"/>
          <w:sz w:val="22"/>
          <w:szCs w:val="22"/>
          <w:vertAlign w:val="superscript"/>
          <w:lang w:val="en-GB"/>
        </w:rPr>
        <w:t>1</w:t>
      </w:r>
      <w:r w:rsidRPr="004F0EBC">
        <w:rPr>
          <w:rFonts w:ascii="Arial" w:hAnsi="Arial" w:cs="Arial"/>
          <w:sz w:val="22"/>
          <w:szCs w:val="22"/>
          <w:lang w:val="en-GB"/>
        </w:rPr>
        <w:t xml:space="preserve"> BSc, MBChB, MD, Gherardo Finocchiaro</w:t>
      </w:r>
      <w:r w:rsidRPr="004F0EBC">
        <w:rPr>
          <w:rFonts w:ascii="Arial" w:hAnsi="Arial" w:cs="Arial"/>
          <w:sz w:val="22"/>
          <w:szCs w:val="22"/>
          <w:vertAlign w:val="superscript"/>
          <w:lang w:val="en-GB"/>
        </w:rPr>
        <w:t>1,3</w:t>
      </w:r>
      <w:r w:rsidRPr="004F0EBC">
        <w:rPr>
          <w:rFonts w:ascii="Arial" w:hAnsi="Arial" w:cs="Arial"/>
          <w:sz w:val="22"/>
          <w:szCs w:val="22"/>
          <w:lang w:val="en-GB"/>
        </w:rPr>
        <w:t xml:space="preserve"> MD, PhD*, Michael Papadakis</w:t>
      </w:r>
      <w:r w:rsidRPr="004F0EBC">
        <w:rPr>
          <w:rFonts w:ascii="Arial" w:hAnsi="Arial" w:cs="Arial"/>
          <w:sz w:val="22"/>
          <w:szCs w:val="22"/>
          <w:vertAlign w:val="superscript"/>
          <w:lang w:val="en-GB"/>
        </w:rPr>
        <w:t>1</w:t>
      </w:r>
      <w:r w:rsidRPr="004F0EBC">
        <w:rPr>
          <w:rFonts w:ascii="Arial" w:hAnsi="Arial" w:cs="Arial"/>
          <w:sz w:val="22"/>
          <w:szCs w:val="22"/>
          <w:lang w:val="en-GB"/>
        </w:rPr>
        <w:t xml:space="preserve"> MBBS, MD*     * Equally contributed as senior authors</w:t>
      </w:r>
    </w:p>
    <w:p w14:paraId="482D5DE9" w14:textId="77777777" w:rsidR="001B2D73" w:rsidRPr="004F0EBC" w:rsidRDefault="001B2D73" w:rsidP="00530D9C">
      <w:pPr>
        <w:snapToGrid w:val="0"/>
        <w:spacing w:line="480" w:lineRule="auto"/>
        <w:contextualSpacing/>
        <w:jc w:val="both"/>
        <w:rPr>
          <w:rFonts w:ascii="Arial" w:hAnsi="Arial" w:cs="Arial"/>
          <w:sz w:val="22"/>
          <w:szCs w:val="22"/>
          <w:lang w:val="en-GB"/>
        </w:rPr>
      </w:pPr>
    </w:p>
    <w:p w14:paraId="0F78877E" w14:textId="77777777" w:rsidR="001B2D73" w:rsidRPr="004F0EBC" w:rsidRDefault="001B2D73" w:rsidP="004F0EBC">
      <w:pPr>
        <w:pStyle w:val="Body"/>
        <w:snapToGrid w:val="0"/>
        <w:spacing w:line="480" w:lineRule="auto"/>
        <w:contextualSpacing/>
        <w:jc w:val="both"/>
        <w:outlineLvl w:val="0"/>
        <w:rPr>
          <w:rFonts w:ascii="Arial" w:hAnsi="Arial" w:cs="Arial"/>
          <w:b/>
          <w:bCs/>
          <w:color w:val="auto"/>
        </w:rPr>
      </w:pPr>
      <w:r w:rsidRPr="004F0EBC">
        <w:rPr>
          <w:rFonts w:ascii="Arial" w:hAnsi="Arial" w:cs="Arial"/>
          <w:b/>
          <w:bCs/>
          <w:color w:val="auto"/>
        </w:rPr>
        <w:t xml:space="preserve">Institutions: </w:t>
      </w:r>
    </w:p>
    <w:p w14:paraId="1DF2AA11" w14:textId="77777777" w:rsidR="001B2D73" w:rsidRPr="004F0EBC" w:rsidRDefault="001B2D73" w:rsidP="004F0EBC">
      <w:pPr>
        <w:pStyle w:val="Body"/>
        <w:snapToGrid w:val="0"/>
        <w:spacing w:line="480" w:lineRule="auto"/>
        <w:contextualSpacing/>
        <w:jc w:val="both"/>
        <w:outlineLvl w:val="0"/>
        <w:rPr>
          <w:rFonts w:ascii="Arial" w:hAnsi="Arial" w:cs="Arial"/>
          <w:color w:val="auto"/>
        </w:rPr>
      </w:pPr>
      <w:r w:rsidRPr="004F0EBC">
        <w:rPr>
          <w:rFonts w:ascii="Arial" w:hAnsi="Arial" w:cs="Arial"/>
          <w:color w:val="auto"/>
          <w:vertAlign w:val="superscript"/>
        </w:rPr>
        <w:t xml:space="preserve">1 </w:t>
      </w:r>
      <w:r w:rsidRPr="004F0EBC">
        <w:rPr>
          <w:rFonts w:ascii="Arial" w:hAnsi="Arial" w:cs="Arial"/>
          <w:color w:val="auto"/>
        </w:rPr>
        <w:t>Cardiology Clinical Academic Group, St George's University of London and St George’s University Hospital NHS Foundation Trust, London, United Kingdom</w:t>
      </w:r>
    </w:p>
    <w:p w14:paraId="017317FC" w14:textId="77777777" w:rsidR="001B2D73" w:rsidRPr="004F0EBC" w:rsidRDefault="001B2D73" w:rsidP="004F0EBC">
      <w:pPr>
        <w:pStyle w:val="Body"/>
        <w:snapToGrid w:val="0"/>
        <w:spacing w:line="480" w:lineRule="auto"/>
        <w:contextualSpacing/>
        <w:jc w:val="both"/>
        <w:rPr>
          <w:rFonts w:ascii="Arial" w:hAnsi="Arial" w:cs="Arial"/>
        </w:rPr>
      </w:pPr>
      <w:r w:rsidRPr="004F0EBC">
        <w:rPr>
          <w:rFonts w:ascii="Arial" w:hAnsi="Arial" w:cs="Arial"/>
          <w:vertAlign w:val="superscript"/>
        </w:rPr>
        <w:t xml:space="preserve">2 </w:t>
      </w:r>
      <w:r w:rsidRPr="004F0EBC">
        <w:rPr>
          <w:rFonts w:ascii="Arial" w:hAnsi="Arial" w:cs="Arial"/>
        </w:rPr>
        <w:t>Clinical and Interventional Cardiology, Sassari University Hospital, Sassari, Italy</w:t>
      </w:r>
    </w:p>
    <w:p w14:paraId="376BCECD" w14:textId="77777777" w:rsidR="001B2D73" w:rsidRPr="004F0EBC" w:rsidRDefault="001B2D73" w:rsidP="004F0EBC">
      <w:pPr>
        <w:pStyle w:val="Body"/>
        <w:snapToGrid w:val="0"/>
        <w:spacing w:line="480" w:lineRule="auto"/>
        <w:contextualSpacing/>
        <w:jc w:val="both"/>
        <w:rPr>
          <w:rFonts w:ascii="Arial" w:hAnsi="Arial" w:cs="Arial"/>
        </w:rPr>
      </w:pPr>
      <w:r w:rsidRPr="004F0EBC">
        <w:rPr>
          <w:rFonts w:ascii="Arial" w:hAnsi="Arial" w:cs="Arial"/>
          <w:vertAlign w:val="superscript"/>
        </w:rPr>
        <w:t>3</w:t>
      </w:r>
      <w:r w:rsidRPr="004F0EBC">
        <w:rPr>
          <w:rFonts w:ascii="Arial" w:hAnsi="Arial" w:cs="Arial"/>
          <w:color w:val="5C5C5C"/>
          <w:shd w:val="clear" w:color="auto" w:fill="FFFFFF"/>
        </w:rPr>
        <w:t xml:space="preserve"> </w:t>
      </w:r>
      <w:r w:rsidRPr="004F0EBC">
        <w:rPr>
          <w:rFonts w:ascii="Arial" w:hAnsi="Arial" w:cs="Arial"/>
        </w:rPr>
        <w:t>Guy’s and St. Thomas’s Hospital, London, United Kingdom</w:t>
      </w:r>
    </w:p>
    <w:p w14:paraId="3DE9676A" w14:textId="77777777" w:rsidR="001B2D73" w:rsidRPr="004F0EBC" w:rsidRDefault="001B2D73" w:rsidP="004F0EBC">
      <w:pPr>
        <w:pStyle w:val="Body"/>
        <w:snapToGrid w:val="0"/>
        <w:spacing w:line="480" w:lineRule="auto"/>
        <w:contextualSpacing/>
        <w:jc w:val="both"/>
        <w:rPr>
          <w:rFonts w:ascii="Arial" w:hAnsi="Arial" w:cs="Arial"/>
        </w:rPr>
      </w:pPr>
      <w:r w:rsidRPr="004F0EBC">
        <w:rPr>
          <w:rFonts w:ascii="Arial" w:hAnsi="Arial" w:cs="Arial"/>
          <w:vertAlign w:val="superscript"/>
        </w:rPr>
        <w:t xml:space="preserve">4 </w:t>
      </w:r>
      <w:r w:rsidRPr="004F0EBC">
        <w:rPr>
          <w:rFonts w:ascii="Arial" w:hAnsi="Arial" w:cs="Arial"/>
        </w:rPr>
        <w:t>Barts Heart Centre, St Bartholomew’s Hospital, London, UK</w:t>
      </w:r>
    </w:p>
    <w:p w14:paraId="3E3123C0" w14:textId="77777777" w:rsidR="001B2D73" w:rsidRPr="004F0EBC" w:rsidRDefault="001B2D73" w:rsidP="00CE47DF">
      <w:pPr>
        <w:pStyle w:val="Body"/>
        <w:snapToGrid w:val="0"/>
        <w:spacing w:line="480" w:lineRule="auto"/>
        <w:contextualSpacing/>
        <w:jc w:val="both"/>
        <w:outlineLvl w:val="0"/>
        <w:rPr>
          <w:rFonts w:ascii="Arial" w:hAnsi="Arial" w:cs="Arial"/>
        </w:rPr>
      </w:pPr>
      <w:r w:rsidRPr="004F0EBC">
        <w:rPr>
          <w:rFonts w:ascii="Arial" w:hAnsi="Arial" w:cs="Arial"/>
          <w:vertAlign w:val="superscript"/>
        </w:rPr>
        <w:t xml:space="preserve">5 </w:t>
      </w:r>
      <w:r w:rsidRPr="004F0EBC">
        <w:rPr>
          <w:rFonts w:ascii="Arial" w:hAnsi="Arial" w:cs="Arial"/>
        </w:rPr>
        <w:t>Institute of Cardiovascular Science, University College London, London, UK</w:t>
      </w:r>
    </w:p>
    <w:p w14:paraId="7E355935" w14:textId="77777777" w:rsidR="001B2D73" w:rsidRPr="004F0EBC" w:rsidRDefault="001B2D73" w:rsidP="00CE47DF">
      <w:pPr>
        <w:pStyle w:val="Body"/>
        <w:snapToGrid w:val="0"/>
        <w:spacing w:line="480" w:lineRule="auto"/>
        <w:contextualSpacing/>
        <w:jc w:val="both"/>
        <w:outlineLvl w:val="0"/>
        <w:rPr>
          <w:rFonts w:ascii="Arial" w:hAnsi="Arial" w:cs="Arial"/>
          <w:b/>
          <w:bCs/>
          <w:color w:val="auto"/>
        </w:rPr>
      </w:pPr>
      <w:r w:rsidRPr="004F0EBC">
        <w:rPr>
          <w:rFonts w:ascii="Arial" w:hAnsi="Arial" w:cs="Arial"/>
          <w:b/>
          <w:bCs/>
          <w:color w:val="auto"/>
        </w:rPr>
        <w:t xml:space="preserve">Author for correspondence: </w:t>
      </w:r>
    </w:p>
    <w:p w14:paraId="5FAC4C00" w14:textId="77777777" w:rsidR="001B2D73" w:rsidRPr="00CE47DF" w:rsidRDefault="001B2D73" w:rsidP="00CE47DF">
      <w:pPr>
        <w:pStyle w:val="Body"/>
        <w:snapToGrid w:val="0"/>
        <w:spacing w:line="480" w:lineRule="auto"/>
        <w:contextualSpacing/>
        <w:jc w:val="both"/>
        <w:outlineLvl w:val="0"/>
        <w:rPr>
          <w:rFonts w:ascii="Arial" w:hAnsi="Arial" w:cs="Arial"/>
          <w:b/>
          <w:bCs/>
          <w:color w:val="auto"/>
        </w:rPr>
      </w:pPr>
      <w:r w:rsidRPr="00CE47DF">
        <w:rPr>
          <w:rFonts w:ascii="Arial" w:hAnsi="Arial" w:cs="Arial"/>
        </w:rPr>
        <w:t>Eleonora Moccia, MD</w:t>
      </w:r>
      <w:r w:rsidRPr="00CE47DF">
        <w:rPr>
          <w:rFonts w:ascii="Arial" w:hAnsi="Arial" w:cs="Arial"/>
          <w:b/>
          <w:bCs/>
          <w:color w:val="auto"/>
        </w:rPr>
        <w:t xml:space="preserve">. </w:t>
      </w:r>
    </w:p>
    <w:p w14:paraId="6FEC7EAE" w14:textId="77777777" w:rsidR="001B2D73" w:rsidRPr="00CE47DF" w:rsidRDefault="001B2D73" w:rsidP="00CE47DF">
      <w:pPr>
        <w:pStyle w:val="Body"/>
        <w:snapToGrid w:val="0"/>
        <w:spacing w:line="480" w:lineRule="auto"/>
        <w:contextualSpacing/>
        <w:jc w:val="both"/>
        <w:outlineLvl w:val="0"/>
        <w:rPr>
          <w:rFonts w:ascii="Arial" w:hAnsi="Arial" w:cs="Arial"/>
          <w:b/>
          <w:bCs/>
          <w:color w:val="auto"/>
        </w:rPr>
      </w:pPr>
      <w:r w:rsidRPr="004F0EBC">
        <w:rPr>
          <w:rFonts w:ascii="Arial" w:hAnsi="Arial" w:cs="Arial"/>
        </w:rPr>
        <w:t xml:space="preserve">Clinical and Interventional Cardiology, Sassari University Hospital; Cardiology Clinical Academic Group, St. George’s University of </w:t>
      </w:r>
      <w:proofErr w:type="gramStart"/>
      <w:r w:rsidRPr="004F0EBC">
        <w:rPr>
          <w:rFonts w:ascii="Arial" w:hAnsi="Arial" w:cs="Arial"/>
        </w:rPr>
        <w:t>London;</w:t>
      </w:r>
      <w:proofErr w:type="gramEnd"/>
      <w:r w:rsidRPr="004F0EBC">
        <w:rPr>
          <w:rFonts w:ascii="Arial" w:hAnsi="Arial" w:cs="Arial"/>
        </w:rPr>
        <w:t xml:space="preserve"> </w:t>
      </w:r>
    </w:p>
    <w:p w14:paraId="5EC4BB84" w14:textId="77777777" w:rsidR="001B2D73" w:rsidRPr="00530D9C" w:rsidRDefault="001B2D73" w:rsidP="00CE47DF">
      <w:pPr>
        <w:pStyle w:val="Body"/>
        <w:tabs>
          <w:tab w:val="left" w:pos="3909"/>
        </w:tabs>
        <w:snapToGrid w:val="0"/>
        <w:spacing w:line="480" w:lineRule="auto"/>
        <w:contextualSpacing/>
        <w:jc w:val="both"/>
        <w:outlineLvl w:val="0"/>
        <w:rPr>
          <w:rFonts w:ascii="Arial" w:hAnsi="Arial" w:cs="Arial"/>
          <w:lang w:val="it-IT"/>
        </w:rPr>
      </w:pPr>
      <w:r w:rsidRPr="00530D9C">
        <w:rPr>
          <w:rFonts w:ascii="Arial" w:hAnsi="Arial" w:cs="Arial"/>
          <w:lang w:val="it-IT"/>
        </w:rPr>
        <w:t>Via Enrico de Nicola 1, Sassari, Italy</w:t>
      </w:r>
    </w:p>
    <w:p w14:paraId="3C5A9CC8" w14:textId="77777777" w:rsidR="001B2D73" w:rsidRPr="00CE47DF" w:rsidRDefault="001B2D73" w:rsidP="00CE47DF">
      <w:pPr>
        <w:pStyle w:val="Body"/>
        <w:tabs>
          <w:tab w:val="left" w:pos="3909"/>
        </w:tabs>
        <w:snapToGrid w:val="0"/>
        <w:spacing w:line="480" w:lineRule="auto"/>
        <w:contextualSpacing/>
        <w:jc w:val="both"/>
        <w:outlineLvl w:val="0"/>
        <w:rPr>
          <w:rFonts w:ascii="Arial" w:hAnsi="Arial" w:cs="Arial"/>
          <w:lang w:val="it-IT"/>
        </w:rPr>
      </w:pPr>
      <w:r w:rsidRPr="00CE47DF">
        <w:rPr>
          <w:rFonts w:ascii="Arial" w:hAnsi="Arial" w:cs="Arial"/>
          <w:lang w:val="it-IT"/>
        </w:rPr>
        <w:t xml:space="preserve">E-mail: </w:t>
      </w:r>
      <w:hyperlink r:id="rId8" w:history="1">
        <w:r w:rsidRPr="00CE47DF">
          <w:rPr>
            <w:rStyle w:val="Hyperlink"/>
            <w:rFonts w:ascii="Arial" w:hAnsi="Arial" w:cs="Arial"/>
            <w:lang w:val="it-IT"/>
          </w:rPr>
          <w:t>e.moccia@studenti.uniss.it</w:t>
        </w:r>
      </w:hyperlink>
    </w:p>
    <w:p w14:paraId="7B3D78B9" w14:textId="77777777" w:rsidR="001B2D73" w:rsidRPr="004F0EBC" w:rsidRDefault="001B2D73" w:rsidP="00CE47DF">
      <w:pPr>
        <w:pStyle w:val="Body"/>
        <w:tabs>
          <w:tab w:val="left" w:pos="3909"/>
        </w:tabs>
        <w:snapToGrid w:val="0"/>
        <w:spacing w:line="480" w:lineRule="auto"/>
        <w:contextualSpacing/>
        <w:jc w:val="both"/>
        <w:outlineLvl w:val="0"/>
        <w:rPr>
          <w:rFonts w:ascii="Arial" w:eastAsia="Times New Roman" w:hAnsi="Arial" w:cs="Arial"/>
          <w:b/>
          <w:bCs/>
          <w:spacing w:val="8"/>
          <w:lang w:eastAsia="it-IT"/>
        </w:rPr>
      </w:pPr>
      <w:r w:rsidRPr="00CE47DF">
        <w:rPr>
          <w:rFonts w:ascii="Arial" w:hAnsi="Arial" w:cs="Arial"/>
        </w:rPr>
        <w:t xml:space="preserve">ORCID: </w:t>
      </w:r>
      <w:r w:rsidRPr="004F0EBC">
        <w:rPr>
          <w:rFonts w:ascii="Arial" w:eastAsia="Times New Roman" w:hAnsi="Arial" w:cs="Arial"/>
          <w:b/>
          <w:bCs/>
          <w:spacing w:val="8"/>
          <w:lang w:eastAsia="it-IT"/>
        </w:rPr>
        <w:t>0000-0002-1999-1049</w:t>
      </w:r>
    </w:p>
    <w:p w14:paraId="004D49C5" w14:textId="77777777" w:rsidR="001B2D73" w:rsidRPr="00CE47DF" w:rsidRDefault="001B2D73" w:rsidP="00CE47DF">
      <w:pPr>
        <w:pStyle w:val="Body"/>
        <w:tabs>
          <w:tab w:val="left" w:pos="3909"/>
        </w:tabs>
        <w:snapToGrid w:val="0"/>
        <w:spacing w:line="480" w:lineRule="auto"/>
        <w:contextualSpacing/>
        <w:jc w:val="both"/>
        <w:outlineLvl w:val="0"/>
        <w:rPr>
          <w:rFonts w:ascii="Arial" w:hAnsi="Arial" w:cs="Arial"/>
        </w:rPr>
      </w:pPr>
    </w:p>
    <w:p w14:paraId="3013C815" w14:textId="77777777" w:rsidR="001B2D73" w:rsidRPr="004F0EBC" w:rsidRDefault="001B2D73" w:rsidP="00CE47DF">
      <w:pPr>
        <w:pStyle w:val="Body"/>
        <w:tabs>
          <w:tab w:val="left" w:pos="3909"/>
        </w:tabs>
        <w:snapToGrid w:val="0"/>
        <w:spacing w:line="480" w:lineRule="auto"/>
        <w:contextualSpacing/>
        <w:jc w:val="both"/>
        <w:outlineLvl w:val="0"/>
        <w:rPr>
          <w:rFonts w:ascii="Arial" w:hAnsi="Arial" w:cs="Arial"/>
        </w:rPr>
      </w:pPr>
      <w:r w:rsidRPr="004F0EBC">
        <w:rPr>
          <w:rFonts w:ascii="Arial" w:hAnsi="Arial" w:cs="Arial"/>
          <w:b/>
          <w:bCs/>
        </w:rPr>
        <w:t>Acknowledgements:</w:t>
      </w:r>
      <w:r w:rsidRPr="004F0EBC">
        <w:rPr>
          <w:rFonts w:ascii="Arial" w:hAnsi="Arial" w:cs="Arial"/>
        </w:rPr>
        <w:t xml:space="preserve"> Cardiac Risk in The Young (CRY).</w:t>
      </w:r>
    </w:p>
    <w:p w14:paraId="01EFAC58" w14:textId="77777777" w:rsidR="001B2D73" w:rsidRPr="004F0EBC" w:rsidRDefault="001B2D73" w:rsidP="004F0EBC">
      <w:pPr>
        <w:pStyle w:val="Body"/>
        <w:tabs>
          <w:tab w:val="left" w:pos="3909"/>
        </w:tabs>
        <w:snapToGrid w:val="0"/>
        <w:spacing w:line="480" w:lineRule="auto"/>
        <w:contextualSpacing/>
        <w:jc w:val="both"/>
        <w:outlineLvl w:val="0"/>
        <w:rPr>
          <w:rFonts w:ascii="Arial" w:hAnsi="Arial" w:cs="Arial"/>
          <w:b/>
          <w:bCs/>
        </w:rPr>
      </w:pPr>
      <w:r w:rsidRPr="004F0EBC">
        <w:rPr>
          <w:rFonts w:ascii="Arial" w:hAnsi="Arial" w:cs="Arial"/>
          <w:b/>
          <w:bCs/>
        </w:rPr>
        <w:lastRenderedPageBreak/>
        <w:t>ABSTRACT</w:t>
      </w:r>
    </w:p>
    <w:p w14:paraId="62B35E3E" w14:textId="77777777" w:rsidR="001B2D73" w:rsidRPr="004F0EBC" w:rsidRDefault="001B2D73" w:rsidP="004F0EBC">
      <w:pPr>
        <w:pStyle w:val="Body"/>
        <w:snapToGrid w:val="0"/>
        <w:spacing w:line="480" w:lineRule="auto"/>
        <w:contextualSpacing/>
        <w:jc w:val="both"/>
        <w:outlineLvl w:val="0"/>
        <w:rPr>
          <w:rFonts w:ascii="Arial" w:hAnsi="Arial" w:cs="Arial"/>
          <w:b/>
          <w:bCs/>
        </w:rPr>
      </w:pPr>
      <w:r w:rsidRPr="004F0EBC">
        <w:rPr>
          <w:rFonts w:ascii="Arial" w:hAnsi="Arial" w:cs="Arial"/>
          <w:b/>
          <w:bCs/>
        </w:rPr>
        <w:t>Purpose</w:t>
      </w:r>
    </w:p>
    <w:p w14:paraId="16336C29" w14:textId="292F00FE" w:rsidR="001B2D73" w:rsidRPr="004F0EBC" w:rsidRDefault="001B2D73" w:rsidP="004F0EBC">
      <w:pPr>
        <w:pStyle w:val="Body"/>
        <w:snapToGrid w:val="0"/>
        <w:spacing w:line="480" w:lineRule="auto"/>
        <w:contextualSpacing/>
        <w:jc w:val="both"/>
        <w:outlineLvl w:val="0"/>
        <w:rPr>
          <w:rFonts w:ascii="Arial" w:hAnsi="Arial" w:cs="Arial"/>
        </w:rPr>
      </w:pPr>
      <w:r w:rsidRPr="004F0EBC">
        <w:rPr>
          <w:rFonts w:ascii="Arial" w:hAnsi="Arial" w:cs="Arial"/>
        </w:rPr>
        <w:t>To describe the overlap between structural abnormalities typical of arrhythmogenic right ventricular cardiomyopathy (ARVC) and physiological right ventricular adaptation to exercise and differentiate</w:t>
      </w:r>
      <w:r w:rsidR="00C774F2" w:rsidRPr="00F2509A">
        <w:rPr>
          <w:rFonts w:ascii="Arial" w:hAnsi="Arial" w:cs="Arial"/>
        </w:rPr>
        <w:t xml:space="preserve"> between</w:t>
      </w:r>
      <w:r w:rsidRPr="004F0EBC">
        <w:rPr>
          <w:rFonts w:ascii="Arial" w:hAnsi="Arial" w:cs="Arial"/>
        </w:rPr>
        <w:t xml:space="preserve"> pathologic </w:t>
      </w:r>
      <w:r w:rsidR="00C774F2" w:rsidRPr="004F0EBC">
        <w:rPr>
          <w:rFonts w:ascii="Arial" w:hAnsi="Arial" w:cs="Arial"/>
        </w:rPr>
        <w:t xml:space="preserve">and </w:t>
      </w:r>
      <w:r w:rsidRPr="004F0EBC">
        <w:rPr>
          <w:rFonts w:ascii="Arial" w:hAnsi="Arial" w:cs="Arial"/>
        </w:rPr>
        <w:t>physiologic findings</w:t>
      </w:r>
      <w:r w:rsidR="00C774F2" w:rsidRPr="004F0EBC">
        <w:rPr>
          <w:rFonts w:ascii="Arial" w:hAnsi="Arial" w:cs="Arial"/>
        </w:rPr>
        <w:t xml:space="preserve"> using CMR</w:t>
      </w:r>
      <w:r w:rsidRPr="004F0EBC">
        <w:rPr>
          <w:rFonts w:ascii="Arial" w:hAnsi="Arial" w:cs="Arial"/>
        </w:rPr>
        <w:t xml:space="preserve">. </w:t>
      </w:r>
    </w:p>
    <w:p w14:paraId="4DC92022" w14:textId="77777777" w:rsidR="001B2D73" w:rsidRPr="004F0EBC" w:rsidRDefault="001B2D73" w:rsidP="004F0EBC">
      <w:pPr>
        <w:pStyle w:val="Body"/>
        <w:snapToGrid w:val="0"/>
        <w:spacing w:line="480" w:lineRule="auto"/>
        <w:contextualSpacing/>
        <w:jc w:val="both"/>
        <w:outlineLvl w:val="0"/>
        <w:rPr>
          <w:rFonts w:ascii="Arial" w:hAnsi="Arial" w:cs="Arial"/>
          <w:b/>
          <w:bCs/>
        </w:rPr>
      </w:pPr>
      <w:r w:rsidRPr="004F0EBC">
        <w:rPr>
          <w:rFonts w:ascii="Arial" w:hAnsi="Arial" w:cs="Arial"/>
          <w:b/>
          <w:bCs/>
        </w:rPr>
        <w:t>Methods</w:t>
      </w:r>
    </w:p>
    <w:p w14:paraId="37E29DE1" w14:textId="307E2841" w:rsidR="001B2D73" w:rsidRPr="004F0EBC" w:rsidRDefault="001B2D73" w:rsidP="004F0EBC">
      <w:pPr>
        <w:pStyle w:val="Body"/>
        <w:snapToGrid w:val="0"/>
        <w:spacing w:line="480" w:lineRule="auto"/>
        <w:contextualSpacing/>
        <w:jc w:val="both"/>
        <w:outlineLvl w:val="0"/>
        <w:rPr>
          <w:rFonts w:ascii="Arial" w:hAnsi="Arial" w:cs="Arial"/>
        </w:rPr>
      </w:pPr>
      <w:r w:rsidRPr="004F0EBC">
        <w:rPr>
          <w:rFonts w:ascii="Arial" w:hAnsi="Arial" w:cs="Arial"/>
        </w:rPr>
        <w:t xml:space="preserve">We compared CMR studies of 43 patients (mean age 49±17 years, 49% males, </w:t>
      </w:r>
      <w:r w:rsidR="00530D9C">
        <w:rPr>
          <w:rFonts w:ascii="Arial" w:hAnsi="Arial" w:cs="Arial"/>
        </w:rPr>
        <w:t xml:space="preserve">32 </w:t>
      </w:r>
      <w:r w:rsidRPr="004F0EBC">
        <w:rPr>
          <w:rFonts w:ascii="Arial" w:hAnsi="Arial" w:cs="Arial"/>
        </w:rPr>
        <w:t>genotyped) with a definitive diagnosis of ARVC with 97 (mean age 45±16 years, 61% males)</w:t>
      </w:r>
      <w:r w:rsidR="00C774F2" w:rsidRPr="004F0EBC">
        <w:rPr>
          <w:rFonts w:ascii="Arial" w:hAnsi="Arial" w:cs="Arial"/>
        </w:rPr>
        <w:t xml:space="preserve"> healthy</w:t>
      </w:r>
      <w:r w:rsidRPr="004F0EBC">
        <w:rPr>
          <w:rFonts w:ascii="Arial" w:hAnsi="Arial" w:cs="Arial"/>
        </w:rPr>
        <w:t xml:space="preserve"> athletes. </w:t>
      </w:r>
    </w:p>
    <w:p w14:paraId="0BCF9F4D" w14:textId="77777777" w:rsidR="001B2D73" w:rsidRPr="004F0EBC" w:rsidRDefault="001B2D73" w:rsidP="004F0EBC">
      <w:pPr>
        <w:pStyle w:val="Body"/>
        <w:snapToGrid w:val="0"/>
        <w:spacing w:line="480" w:lineRule="auto"/>
        <w:contextualSpacing/>
        <w:jc w:val="both"/>
        <w:outlineLvl w:val="0"/>
        <w:rPr>
          <w:rFonts w:ascii="Arial" w:hAnsi="Arial" w:cs="Arial"/>
          <w:b/>
          <w:bCs/>
        </w:rPr>
      </w:pPr>
      <w:r w:rsidRPr="004F0EBC">
        <w:rPr>
          <w:rFonts w:ascii="Arial" w:hAnsi="Arial" w:cs="Arial"/>
          <w:b/>
          <w:bCs/>
        </w:rPr>
        <w:t>Results</w:t>
      </w:r>
    </w:p>
    <w:p w14:paraId="371F094A" w14:textId="2F93DA33" w:rsidR="001B2D73" w:rsidRPr="004F0EBC" w:rsidRDefault="001B2D73" w:rsidP="004F0EBC">
      <w:pPr>
        <w:pStyle w:val="Body"/>
        <w:snapToGrid w:val="0"/>
        <w:spacing w:line="480" w:lineRule="auto"/>
        <w:contextualSpacing/>
        <w:jc w:val="both"/>
        <w:outlineLvl w:val="0"/>
        <w:rPr>
          <w:rFonts w:ascii="Arial" w:hAnsi="Arial" w:cs="Arial"/>
        </w:rPr>
      </w:pPr>
      <w:r w:rsidRPr="004F0EBC">
        <w:rPr>
          <w:rFonts w:ascii="Arial" w:hAnsi="Arial" w:cs="Arial"/>
        </w:rPr>
        <w:t xml:space="preserve">CMR was abnormal in 37 (86%) patients with ARVC, </w:t>
      </w:r>
      <w:r w:rsidR="00530D9C">
        <w:rPr>
          <w:rFonts w:ascii="Arial" w:hAnsi="Arial" w:cs="Arial"/>
        </w:rPr>
        <w:t xml:space="preserve">but only </w:t>
      </w:r>
      <w:r w:rsidRPr="004F0EBC">
        <w:rPr>
          <w:rFonts w:ascii="Arial" w:hAnsi="Arial" w:cs="Arial"/>
        </w:rPr>
        <w:t xml:space="preserve">23 (53%) fulfilled a major or minor CMR </w:t>
      </w:r>
      <w:r w:rsidR="00C774F2" w:rsidRPr="004F0EBC">
        <w:rPr>
          <w:rFonts w:ascii="Arial" w:hAnsi="Arial" w:cs="Arial"/>
        </w:rPr>
        <w:t>criterion according to the</w:t>
      </w:r>
      <w:r w:rsidR="008643C9" w:rsidRPr="004F0EBC">
        <w:rPr>
          <w:rFonts w:ascii="Arial" w:hAnsi="Arial" w:cs="Arial"/>
        </w:rPr>
        <w:t xml:space="preserve"> </w:t>
      </w:r>
      <w:r w:rsidRPr="004F0EBC">
        <w:rPr>
          <w:rFonts w:ascii="Arial" w:hAnsi="Arial" w:cs="Arial"/>
        </w:rPr>
        <w:t>TFC</w:t>
      </w:r>
      <w:r w:rsidRPr="00530D9C">
        <w:rPr>
          <w:rFonts w:ascii="Arial" w:hAnsi="Arial" w:cs="Arial"/>
        </w:rPr>
        <w:t>.</w:t>
      </w:r>
      <w:r w:rsidR="00530D9C">
        <w:rPr>
          <w:rFonts w:ascii="Arial" w:hAnsi="Arial" w:cs="Arial"/>
        </w:rPr>
        <w:t xml:space="preserve"> </w:t>
      </w:r>
      <w:r w:rsidR="00530D9C" w:rsidRPr="00CE47DF">
        <w:rPr>
          <w:rFonts w:ascii="Arial" w:hAnsi="Arial" w:cs="Arial"/>
          <w:color w:val="000000" w:themeColor="text1"/>
        </w:rPr>
        <w:t>7/20 patients who did not fulfil any CMR TFC showed pathological finding (RV RWMA and fibrosis in the LV or LV RWMA)</w:t>
      </w:r>
      <w:r w:rsidR="00530D9C" w:rsidRPr="00CE47DF">
        <w:rPr>
          <w:rFonts w:ascii="Arial" w:hAnsi="Arial" w:cs="Arial"/>
        </w:rPr>
        <w:t>.</w:t>
      </w:r>
      <w:r w:rsidRPr="00CE47DF">
        <w:rPr>
          <w:rFonts w:ascii="Arial" w:hAnsi="Arial" w:cs="Arial"/>
        </w:rPr>
        <w:t xml:space="preserve"> </w:t>
      </w:r>
      <w:r w:rsidRPr="004F0EBC">
        <w:rPr>
          <w:rFonts w:ascii="Arial" w:hAnsi="Arial" w:cs="Arial"/>
        </w:rPr>
        <w:t>RV was affected in isolation in 17 (39%) patients</w:t>
      </w:r>
      <w:r w:rsidR="00C774F2" w:rsidRPr="004F0EBC">
        <w:rPr>
          <w:rFonts w:ascii="Arial" w:hAnsi="Arial" w:cs="Arial"/>
        </w:rPr>
        <w:t xml:space="preserve"> and </w:t>
      </w:r>
      <w:r w:rsidRPr="004F0EBC">
        <w:rPr>
          <w:rFonts w:ascii="Arial" w:hAnsi="Arial" w:cs="Arial"/>
        </w:rPr>
        <w:t xml:space="preserve">18 (42%) patients showed biventricular involvement. Common RV abnormalities included RWMA (n=34; 79%), RV dilatation (n=18; 42%), RV systolic dysfunction (≤45%) (n=17; 40%) and RV LGE (n=13; 30%). The predominant LV abnormality was LGE (n=20; 47%). </w:t>
      </w:r>
      <w:r w:rsidR="0035295B" w:rsidRPr="00CE47DF">
        <w:rPr>
          <w:rFonts w:ascii="Arial" w:hAnsi="Arial" w:cs="Arial"/>
        </w:rPr>
        <w:t xml:space="preserve">22/32 (69%) </w:t>
      </w:r>
      <w:r w:rsidR="0035295B">
        <w:rPr>
          <w:rFonts w:ascii="Arial" w:hAnsi="Arial" w:cs="Arial"/>
        </w:rPr>
        <w:t xml:space="preserve">patients exhibited </w:t>
      </w:r>
      <w:r w:rsidR="0035295B" w:rsidRPr="00CE47DF">
        <w:rPr>
          <w:rFonts w:ascii="Arial" w:hAnsi="Arial" w:cs="Arial"/>
        </w:rPr>
        <w:t>a pathogenic variant: PKP2 (n=17, 53%), DSP (n=4, 13%) and DSC2 (n=1, 3%)</w:t>
      </w:r>
      <w:r w:rsidR="0035295B" w:rsidRPr="0035295B">
        <w:rPr>
          <w:rFonts w:ascii="Arial" w:hAnsi="Arial" w:cs="Arial"/>
          <w:color w:val="000000" w:themeColor="text1"/>
        </w:rPr>
        <w:t>.</w:t>
      </w:r>
      <w:r w:rsidR="0035295B" w:rsidRPr="00795F4A">
        <w:rPr>
          <w:rFonts w:ascii="Arial" w:hAnsi="Arial" w:cs="Arial"/>
          <w:color w:val="000000" w:themeColor="text1"/>
        </w:rPr>
        <w:t xml:space="preserve"> </w:t>
      </w:r>
      <w:r w:rsidRPr="004F0EBC">
        <w:rPr>
          <w:rFonts w:ascii="Arial" w:hAnsi="Arial" w:cs="Arial"/>
        </w:rPr>
        <w:t>Sixteen (16%) athletes exceeded TFC cut-off values for RV volumes. None of the athletes exceeded a RV/LV end-diastolic volume ratio &gt;1.2, nor fulfilled TFC for impaired RV ejection fraction</w:t>
      </w:r>
      <w:r w:rsidR="00C774F2" w:rsidRPr="004F0EBC">
        <w:rPr>
          <w:rFonts w:ascii="Arial" w:hAnsi="Arial" w:cs="Arial"/>
        </w:rPr>
        <w:t>.</w:t>
      </w:r>
    </w:p>
    <w:p w14:paraId="3CB43E30" w14:textId="77777777" w:rsidR="001B2D73" w:rsidRPr="004F0EBC" w:rsidRDefault="001B2D73" w:rsidP="004F0EBC">
      <w:pPr>
        <w:pStyle w:val="Body"/>
        <w:snapToGrid w:val="0"/>
        <w:spacing w:line="480" w:lineRule="auto"/>
        <w:contextualSpacing/>
        <w:jc w:val="both"/>
        <w:outlineLvl w:val="0"/>
        <w:rPr>
          <w:rFonts w:ascii="Arial" w:hAnsi="Arial" w:cs="Arial"/>
          <w:b/>
          <w:bCs/>
        </w:rPr>
      </w:pPr>
      <w:r w:rsidRPr="004F0EBC">
        <w:rPr>
          <w:rFonts w:ascii="Arial" w:hAnsi="Arial" w:cs="Arial"/>
          <w:b/>
          <w:bCs/>
        </w:rPr>
        <w:t xml:space="preserve">Conclusions </w:t>
      </w:r>
    </w:p>
    <w:p w14:paraId="69C29D43" w14:textId="6A6FD3B8" w:rsidR="001B2D73" w:rsidRPr="004F0EBC" w:rsidRDefault="001B2D73" w:rsidP="004F0EBC">
      <w:pPr>
        <w:pStyle w:val="Body"/>
        <w:snapToGrid w:val="0"/>
        <w:spacing w:line="480" w:lineRule="auto"/>
        <w:contextualSpacing/>
        <w:jc w:val="both"/>
        <w:outlineLvl w:val="0"/>
        <w:rPr>
          <w:rFonts w:ascii="Arial" w:hAnsi="Arial" w:cs="Arial"/>
        </w:rPr>
      </w:pPr>
      <w:r w:rsidRPr="004F0EBC">
        <w:rPr>
          <w:rFonts w:ascii="Arial" w:hAnsi="Arial" w:cs="Arial"/>
        </w:rPr>
        <w:t>The majority (86%) of ARVC</w:t>
      </w:r>
      <w:r w:rsidR="00CB1A3F" w:rsidRPr="004F0EBC">
        <w:rPr>
          <w:rFonts w:ascii="Arial" w:hAnsi="Arial" w:cs="Arial"/>
        </w:rPr>
        <w:t xml:space="preserve"> patients</w:t>
      </w:r>
      <w:r w:rsidRPr="004F0EBC">
        <w:rPr>
          <w:rFonts w:ascii="Arial" w:hAnsi="Arial" w:cs="Arial"/>
        </w:rPr>
        <w:t xml:space="preserve"> demonstrate </w:t>
      </w:r>
      <w:r w:rsidR="008643C9" w:rsidRPr="004F0EBC">
        <w:rPr>
          <w:rFonts w:ascii="Arial" w:hAnsi="Arial" w:cs="Arial"/>
        </w:rPr>
        <w:t xml:space="preserve">CMR </w:t>
      </w:r>
      <w:r w:rsidRPr="004F0EBC">
        <w:rPr>
          <w:rFonts w:ascii="Arial" w:hAnsi="Arial" w:cs="Arial"/>
        </w:rPr>
        <w:t xml:space="preserve">abnormalities suggestive of cardiomyopathy but only 53% fulfil </w:t>
      </w:r>
      <w:r w:rsidR="00C774F2" w:rsidRPr="004F0EBC">
        <w:rPr>
          <w:rFonts w:ascii="Arial" w:hAnsi="Arial" w:cs="Arial"/>
        </w:rPr>
        <w:t xml:space="preserve">at least one </w:t>
      </w:r>
      <w:r w:rsidRPr="004F0EBC">
        <w:rPr>
          <w:rFonts w:ascii="Arial" w:hAnsi="Arial" w:cs="Arial"/>
        </w:rPr>
        <w:t xml:space="preserve">of the CMR TFC. LV involvement is found in </w:t>
      </w:r>
      <w:r w:rsidR="008643C9" w:rsidRPr="004F0EBC">
        <w:rPr>
          <w:rFonts w:ascii="Arial" w:hAnsi="Arial" w:cs="Arial"/>
        </w:rPr>
        <w:t xml:space="preserve">50% </w:t>
      </w:r>
      <w:r w:rsidRPr="004F0EBC">
        <w:rPr>
          <w:rFonts w:ascii="Arial" w:hAnsi="Arial" w:cs="Arial"/>
        </w:rPr>
        <w:t>cases. In athletes, an RV/LV end-diastolic volume ratio &gt;1.2 and impaired RV function (RVEF≤45%) are strong predictors of pathology.</w:t>
      </w:r>
    </w:p>
    <w:p w14:paraId="598715B3" w14:textId="5F1A31E1" w:rsidR="001B2D73" w:rsidRPr="004F0EBC" w:rsidRDefault="001B2D73" w:rsidP="004F0EBC">
      <w:pPr>
        <w:snapToGrid w:val="0"/>
        <w:spacing w:line="480" w:lineRule="auto"/>
        <w:contextualSpacing/>
        <w:jc w:val="both"/>
        <w:outlineLvl w:val="0"/>
        <w:rPr>
          <w:rFonts w:ascii="Arial" w:hAnsi="Arial" w:cs="Arial"/>
          <w:sz w:val="22"/>
          <w:szCs w:val="22"/>
          <w:lang w:val="en-GB"/>
        </w:rPr>
      </w:pPr>
      <w:r w:rsidRPr="004F0EBC">
        <w:rPr>
          <w:rFonts w:ascii="Arial" w:hAnsi="Arial" w:cs="Arial"/>
          <w:b/>
          <w:bCs/>
          <w:sz w:val="22"/>
          <w:szCs w:val="22"/>
          <w:lang w:val="en-GB"/>
        </w:rPr>
        <w:t>Abstract word count:</w:t>
      </w:r>
      <w:r w:rsidRPr="004F0EBC">
        <w:rPr>
          <w:rFonts w:ascii="Arial" w:hAnsi="Arial" w:cs="Arial"/>
          <w:sz w:val="22"/>
          <w:szCs w:val="22"/>
          <w:lang w:val="en-GB"/>
        </w:rPr>
        <w:t xml:space="preserve"> 2</w:t>
      </w:r>
      <w:r w:rsidR="008643C9" w:rsidRPr="004F0EBC">
        <w:rPr>
          <w:rFonts w:ascii="Arial" w:hAnsi="Arial" w:cs="Arial"/>
          <w:sz w:val="22"/>
          <w:szCs w:val="22"/>
          <w:lang w:val="en-GB"/>
        </w:rPr>
        <w:t>5</w:t>
      </w:r>
      <w:r w:rsidR="0035295B">
        <w:rPr>
          <w:rFonts w:ascii="Arial" w:hAnsi="Arial" w:cs="Arial"/>
          <w:sz w:val="22"/>
          <w:szCs w:val="22"/>
          <w:lang w:val="en-GB"/>
        </w:rPr>
        <w:t>1</w:t>
      </w:r>
      <w:r w:rsidRPr="004F0EBC">
        <w:rPr>
          <w:rFonts w:ascii="Arial" w:hAnsi="Arial" w:cs="Arial"/>
          <w:sz w:val="22"/>
          <w:szCs w:val="22"/>
          <w:lang w:val="en-GB"/>
        </w:rPr>
        <w:t xml:space="preserve"> words</w:t>
      </w:r>
    </w:p>
    <w:p w14:paraId="42AC6F95" w14:textId="0AF85E22" w:rsidR="004F0EBC" w:rsidRPr="004F0EBC" w:rsidRDefault="001B2D73" w:rsidP="004F0EBC">
      <w:pPr>
        <w:pStyle w:val="Body"/>
        <w:tabs>
          <w:tab w:val="left" w:pos="3909"/>
        </w:tabs>
        <w:snapToGrid w:val="0"/>
        <w:spacing w:line="480" w:lineRule="auto"/>
        <w:contextualSpacing/>
        <w:jc w:val="both"/>
        <w:outlineLvl w:val="0"/>
        <w:rPr>
          <w:rFonts w:ascii="Arial" w:hAnsi="Arial" w:cs="Arial"/>
        </w:rPr>
      </w:pPr>
      <w:r w:rsidRPr="004F0EBC">
        <w:rPr>
          <w:rFonts w:ascii="Arial" w:hAnsi="Arial" w:cs="Arial"/>
          <w:b/>
          <w:bCs/>
        </w:rPr>
        <w:t>Keywords:</w:t>
      </w:r>
      <w:r w:rsidRPr="004F0EBC">
        <w:rPr>
          <w:rFonts w:ascii="Arial" w:hAnsi="Arial" w:cs="Arial"/>
        </w:rPr>
        <w:t xml:space="preserve"> arrhythmogenic cardiomyopathy, athlete’s heart, cardiac magnetic resonance.</w:t>
      </w:r>
    </w:p>
    <w:p w14:paraId="40F363A5" w14:textId="77777777" w:rsidR="001B2D73" w:rsidRPr="00CE47DF" w:rsidRDefault="001B2D73" w:rsidP="00CE47DF">
      <w:pPr>
        <w:pStyle w:val="Body"/>
        <w:tabs>
          <w:tab w:val="left" w:pos="3909"/>
        </w:tabs>
        <w:snapToGrid w:val="0"/>
        <w:spacing w:line="480" w:lineRule="auto"/>
        <w:contextualSpacing/>
        <w:jc w:val="both"/>
        <w:outlineLvl w:val="0"/>
        <w:rPr>
          <w:rFonts w:ascii="Arial" w:hAnsi="Arial" w:cs="Arial"/>
          <w:b/>
          <w:bCs/>
        </w:rPr>
      </w:pPr>
      <w:r w:rsidRPr="00CE47DF">
        <w:rPr>
          <w:rFonts w:ascii="Arial" w:hAnsi="Arial" w:cs="Arial"/>
          <w:b/>
          <w:bCs/>
        </w:rPr>
        <w:lastRenderedPageBreak/>
        <w:t>INTRODUCTION</w:t>
      </w:r>
    </w:p>
    <w:p w14:paraId="5442889B" w14:textId="4A62F942" w:rsidR="001B2D73" w:rsidRPr="004F0EBC" w:rsidRDefault="001B2D73" w:rsidP="004F0EBC">
      <w:pPr>
        <w:spacing w:line="480" w:lineRule="auto"/>
        <w:jc w:val="both"/>
        <w:rPr>
          <w:rFonts w:ascii="Arial" w:hAnsi="Arial" w:cs="Arial"/>
          <w:sz w:val="22"/>
          <w:szCs w:val="22"/>
          <w:lang w:val="en-GB"/>
        </w:rPr>
      </w:pPr>
      <w:r w:rsidRPr="004F0EBC">
        <w:rPr>
          <w:rFonts w:ascii="Arial" w:hAnsi="Arial" w:cs="Arial"/>
          <w:noProof/>
          <w:sz w:val="22"/>
          <w:szCs w:val="22"/>
          <w:lang w:val="en-GB" w:eastAsia="en-GB"/>
        </w:rPr>
        <w:t xml:space="preserve">Arrhythmogenic right ventricular cardiomyopathy (ARVC) is an inherited condition that is characterized by progressive fibrofatty replacement of the myocardium and a predilection for fatal arrhythmias </w:t>
      </w:r>
      <w:sdt>
        <w:sdtPr>
          <w:rPr>
            <w:rFonts w:ascii="Arial" w:hAnsi="Arial" w:cs="Arial"/>
            <w:noProof/>
            <w:color w:val="000000"/>
            <w:sz w:val="22"/>
            <w:szCs w:val="22"/>
            <w:vertAlign w:val="superscript"/>
            <w:lang w:val="en-GB" w:eastAsia="en-GB"/>
          </w:rPr>
          <w:tag w:val="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"/>
          <w:id w:val="-969125992"/>
          <w:placeholder>
            <w:docPart w:val="DefaultPlaceholder_-1854013440"/>
          </w:placeholder>
        </w:sdtPr>
        <w:sdtEndPr>
          <w:rPr>
            <w:noProof w:val="0"/>
            <w:lang w:eastAsia="it-IT"/>
          </w:rPr>
        </w:sdtEndPr>
        <w:sdtContent>
          <w:r w:rsidR="00B81905">
            <w:rPr>
              <w:rFonts w:ascii="Arial" w:hAnsi="Arial" w:cs="Arial"/>
              <w:noProof/>
              <w:color w:val="000000"/>
              <w:sz w:val="22"/>
              <w:szCs w:val="22"/>
              <w:vertAlign w:val="superscript"/>
              <w:lang w:val="en-GB" w:eastAsia="en-GB"/>
            </w:rPr>
            <w:t>[</w:t>
          </w:r>
          <w:r w:rsidR="006007EE" w:rsidRPr="00CE47DF">
            <w:rPr>
              <w:rFonts w:ascii="Arial" w:hAnsi="Arial" w:cs="Arial"/>
              <w:noProof/>
              <w:color w:val="000000"/>
              <w:sz w:val="22"/>
              <w:szCs w:val="22"/>
              <w:vertAlign w:val="superscript"/>
              <w:lang w:val="en-GB" w:eastAsia="en-GB"/>
            </w:rPr>
            <w:t>1–4</w:t>
          </w:r>
          <w:r w:rsidR="00B81905">
            <w:rPr>
              <w:rFonts w:ascii="Arial" w:hAnsi="Arial" w:cs="Arial"/>
              <w:noProof/>
              <w:color w:val="000000"/>
              <w:sz w:val="22"/>
              <w:szCs w:val="22"/>
              <w:vertAlign w:val="superscript"/>
              <w:lang w:val="en-GB" w:eastAsia="en-GB"/>
            </w:rPr>
            <w:t>]</w:t>
          </w:r>
        </w:sdtContent>
      </w:sdt>
      <w:r w:rsidRPr="004F0EBC">
        <w:rPr>
          <w:rFonts w:ascii="Arial" w:hAnsi="Arial" w:cs="Arial"/>
          <w:noProof/>
          <w:sz w:val="22"/>
          <w:szCs w:val="22"/>
          <w:lang w:val="en-GB" w:eastAsia="en-GB"/>
        </w:rPr>
        <w:t xml:space="preserve">. </w:t>
      </w:r>
      <w:r w:rsidRPr="004F0EBC">
        <w:rPr>
          <w:rFonts w:ascii="Arial" w:hAnsi="Arial" w:cs="Arial"/>
          <w:sz w:val="22"/>
          <w:szCs w:val="22"/>
          <w:lang w:val="en-GB"/>
        </w:rPr>
        <w:t xml:space="preserve">The diagnosis of ARVC is complex and based on the Task Force Criteria (TFC) which </w:t>
      </w:r>
      <w:r w:rsidR="00C774F2" w:rsidRPr="004F0EBC">
        <w:rPr>
          <w:rFonts w:ascii="Arial" w:hAnsi="Arial" w:cs="Arial"/>
          <w:sz w:val="22"/>
          <w:szCs w:val="22"/>
          <w:lang w:val="en-GB"/>
        </w:rPr>
        <w:t xml:space="preserve">include </w:t>
      </w:r>
      <w:r w:rsidRPr="004F0EBC">
        <w:rPr>
          <w:rFonts w:ascii="Arial" w:hAnsi="Arial" w:cs="Arial"/>
          <w:sz w:val="22"/>
          <w:szCs w:val="22"/>
          <w:lang w:val="en-GB"/>
        </w:rPr>
        <w:t xml:space="preserve">a series of clinical, </w:t>
      </w:r>
      <w:proofErr w:type="gramStart"/>
      <w:r w:rsidRPr="004F0EBC">
        <w:rPr>
          <w:rFonts w:ascii="Arial" w:hAnsi="Arial" w:cs="Arial"/>
          <w:sz w:val="22"/>
          <w:szCs w:val="22"/>
          <w:lang w:val="en-GB"/>
        </w:rPr>
        <w:t>electrocardiographic</w:t>
      </w:r>
      <w:proofErr w:type="gramEnd"/>
      <w:r w:rsidRPr="004F0EBC">
        <w:rPr>
          <w:rFonts w:ascii="Arial" w:hAnsi="Arial" w:cs="Arial"/>
          <w:sz w:val="22"/>
          <w:szCs w:val="22"/>
          <w:lang w:val="en-GB"/>
        </w:rPr>
        <w:t xml:space="preserve"> and structural</w:t>
      </w:r>
      <w:r w:rsidR="00C774F2" w:rsidRPr="004F0EBC">
        <w:rPr>
          <w:rFonts w:ascii="Arial" w:hAnsi="Arial" w:cs="Arial"/>
          <w:sz w:val="22"/>
          <w:szCs w:val="22"/>
          <w:lang w:val="en-GB"/>
        </w:rPr>
        <w:t>/functional</w:t>
      </w:r>
      <w:r w:rsidRPr="004F0EBC">
        <w:rPr>
          <w:rFonts w:ascii="Arial" w:hAnsi="Arial" w:cs="Arial"/>
          <w:sz w:val="22"/>
          <w:szCs w:val="22"/>
          <w:lang w:val="en-GB"/>
        </w:rPr>
        <w:t xml:space="preserve"> traits </w:t>
      </w:r>
      <w:sdt>
        <w:sdtPr>
          <w:rPr>
            <w:rFonts w:ascii="Arial" w:hAnsi="Arial" w:cs="Arial"/>
            <w:color w:val="000000"/>
            <w:sz w:val="22"/>
            <w:szCs w:val="22"/>
            <w:vertAlign w:val="superscript"/>
            <w:lang w:val="en-GB"/>
          </w:rPr>
          <w:tag w:val="MENDELEY_CITATION_v3_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"/>
          <w:id w:val="1199049445"/>
          <w:placeholder>
            <w:docPart w:val="DefaultPlaceholder_-1854013440"/>
          </w:placeholder>
        </w:sdtPr>
        <w:sdtEndPr/>
        <w:sdtContent>
          <w:r w:rsidR="00B81905">
            <w:rPr>
              <w:rFonts w:ascii="Arial" w:hAnsi="Arial" w:cs="Arial"/>
              <w:color w:val="000000"/>
              <w:sz w:val="22"/>
              <w:szCs w:val="22"/>
              <w:vertAlign w:val="superscript"/>
              <w:lang w:val="en-GB"/>
            </w:rPr>
            <w:t>[</w:t>
          </w:r>
          <w:r w:rsidR="006007EE" w:rsidRPr="00CE47DF">
            <w:rPr>
              <w:rFonts w:ascii="Arial" w:hAnsi="Arial" w:cs="Arial"/>
              <w:color w:val="000000"/>
              <w:sz w:val="22"/>
              <w:szCs w:val="22"/>
              <w:vertAlign w:val="superscript"/>
              <w:lang w:val="en-GB"/>
            </w:rPr>
            <w:t>5</w:t>
          </w:r>
          <w:r w:rsidR="00B81905">
            <w:rPr>
              <w:rFonts w:ascii="Arial" w:hAnsi="Arial" w:cs="Arial"/>
              <w:color w:val="000000"/>
              <w:sz w:val="22"/>
              <w:szCs w:val="22"/>
              <w:vertAlign w:val="superscript"/>
              <w:lang w:val="en-GB"/>
            </w:rPr>
            <w:t>]</w:t>
          </w:r>
        </w:sdtContent>
      </w:sdt>
      <w:r w:rsidRPr="004F0EBC">
        <w:rPr>
          <w:rFonts w:ascii="Arial" w:hAnsi="Arial" w:cs="Arial"/>
          <w:sz w:val="22"/>
          <w:szCs w:val="22"/>
          <w:lang w:val="en-GB"/>
        </w:rPr>
        <w:t xml:space="preserve">. </w:t>
      </w:r>
      <w:r w:rsidRPr="004F0EBC">
        <w:rPr>
          <w:rFonts w:ascii="Arial" w:hAnsi="Arial" w:cs="Arial"/>
          <w:noProof/>
          <w:sz w:val="22"/>
          <w:szCs w:val="22"/>
          <w:lang w:val="en-GB" w:eastAsia="en-GB"/>
        </w:rPr>
        <w:t xml:space="preserve">Due to its ability to accurately assess regional wall motion abnormalities, chamber volume and systolic function, cardiac magnetic resonance (CMR) was incorporated in the revised 2010 </w:t>
      </w:r>
      <w:r w:rsidRPr="004F0EBC">
        <w:rPr>
          <w:rFonts w:ascii="Arial" w:hAnsi="Arial" w:cs="Arial"/>
          <w:sz w:val="22"/>
          <w:szCs w:val="22"/>
          <w:lang w:val="en-GB"/>
        </w:rPr>
        <w:t xml:space="preserve">TFC for the diagnosis of ARVC and </w:t>
      </w:r>
      <w:r w:rsidRPr="004F0EBC">
        <w:rPr>
          <w:rFonts w:ascii="Arial" w:hAnsi="Arial" w:cs="Arial"/>
          <w:noProof/>
          <w:sz w:val="22"/>
          <w:szCs w:val="22"/>
          <w:lang w:val="en-GB" w:eastAsia="en-GB"/>
        </w:rPr>
        <w:t xml:space="preserve">is increasingly used in the diagnostic work-up of suspected cases </w:t>
      </w:r>
      <w:sdt>
        <w:sdtPr>
          <w:rPr>
            <w:rFonts w:ascii="Arial" w:hAnsi="Arial" w:cs="Arial"/>
            <w:noProof/>
            <w:color w:val="000000"/>
            <w:sz w:val="22"/>
            <w:szCs w:val="22"/>
            <w:vertAlign w:val="superscript"/>
            <w:lang w:val="en-GB" w:eastAsia="en-GB"/>
          </w:rPr>
          <w:tag w:val="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"/>
          <w:id w:val="-1982379137"/>
          <w:placeholder>
            <w:docPart w:val="DefaultPlaceholder_-1854013440"/>
          </w:placeholder>
        </w:sdtPr>
        <w:sdtEndPr>
          <w:rPr>
            <w:noProof w:val="0"/>
            <w:lang w:eastAsia="it-IT"/>
          </w:rPr>
        </w:sdtEndPr>
        <w:sdtContent>
          <w:r w:rsidR="00B81905">
            <w:rPr>
              <w:rFonts w:ascii="Arial" w:hAnsi="Arial" w:cs="Arial"/>
              <w:noProof/>
              <w:color w:val="000000"/>
              <w:sz w:val="22"/>
              <w:szCs w:val="22"/>
              <w:vertAlign w:val="superscript"/>
              <w:lang w:val="en-GB" w:eastAsia="en-GB"/>
            </w:rPr>
            <w:t>[</w:t>
          </w:r>
          <w:r w:rsidR="006007EE" w:rsidRPr="00CE47DF">
            <w:rPr>
              <w:rFonts w:ascii="Arial" w:hAnsi="Arial" w:cs="Arial"/>
              <w:noProof/>
              <w:color w:val="000000"/>
              <w:sz w:val="22"/>
              <w:szCs w:val="22"/>
              <w:vertAlign w:val="superscript"/>
              <w:lang w:val="en-GB" w:eastAsia="en-GB"/>
            </w:rPr>
            <w:t>6–8</w:t>
          </w:r>
          <w:r w:rsidR="00B81905">
            <w:rPr>
              <w:rFonts w:ascii="Arial" w:hAnsi="Arial" w:cs="Arial"/>
              <w:noProof/>
              <w:color w:val="000000"/>
              <w:sz w:val="22"/>
              <w:szCs w:val="22"/>
              <w:vertAlign w:val="superscript"/>
              <w:lang w:val="en-GB" w:eastAsia="en-GB"/>
            </w:rPr>
            <w:t>]</w:t>
          </w:r>
        </w:sdtContent>
      </w:sdt>
      <w:r w:rsidRPr="004F0EBC">
        <w:rPr>
          <w:rFonts w:ascii="Arial" w:hAnsi="Arial" w:cs="Arial"/>
          <w:noProof/>
          <w:sz w:val="22"/>
          <w:szCs w:val="22"/>
          <w:lang w:val="en-GB" w:eastAsia="en-GB"/>
        </w:rPr>
        <w:t xml:space="preserve">. </w:t>
      </w:r>
      <w:r w:rsidRPr="004F0EBC">
        <w:rPr>
          <w:rFonts w:ascii="Arial" w:hAnsi="Arial" w:cs="Arial"/>
          <w:sz w:val="22"/>
          <w:szCs w:val="22"/>
          <w:lang w:val="en-GB"/>
        </w:rPr>
        <w:t>Specifically, the combination of right ventricular (RV) regional wall motion abnormalities (RWMA) and RV chamber dilatation and/or RV systolic dysfunction constitute the major and minor TFC.</w:t>
      </w:r>
    </w:p>
    <w:p w14:paraId="177F9015" w14:textId="3CF61C6E" w:rsidR="001B2D73" w:rsidRPr="004F0EBC" w:rsidRDefault="001B2D73" w:rsidP="004F0EBC">
      <w:pPr>
        <w:spacing w:line="480" w:lineRule="auto"/>
        <w:jc w:val="both"/>
        <w:rPr>
          <w:rFonts w:ascii="Arial" w:hAnsi="Arial" w:cs="Arial"/>
          <w:sz w:val="22"/>
          <w:szCs w:val="22"/>
          <w:lang w:val="en-GB"/>
        </w:rPr>
      </w:pPr>
      <w:r w:rsidRPr="004F0EBC">
        <w:rPr>
          <w:rFonts w:ascii="Arial" w:hAnsi="Arial" w:cs="Arial"/>
          <w:sz w:val="22"/>
          <w:szCs w:val="22"/>
          <w:lang w:val="en-GB"/>
        </w:rPr>
        <w:t>Since the publication of the TFC</w:t>
      </w:r>
      <w:r w:rsidR="00AB0621" w:rsidRPr="004F0EBC">
        <w:rPr>
          <w:rFonts w:ascii="Arial" w:hAnsi="Arial" w:cs="Arial"/>
          <w:sz w:val="22"/>
          <w:szCs w:val="22"/>
          <w:lang w:val="en-GB"/>
        </w:rPr>
        <w:t xml:space="preserve"> in 2010</w:t>
      </w:r>
      <w:r w:rsidRPr="004F0EBC">
        <w:rPr>
          <w:rFonts w:ascii="Arial" w:hAnsi="Arial" w:cs="Arial"/>
          <w:sz w:val="22"/>
          <w:szCs w:val="22"/>
          <w:lang w:val="en-GB"/>
        </w:rPr>
        <w:t>, it has become increasingly apparent that ARVC is a bi-ventricular disease in a considerable proportion of cases, including isolated left ventricular (LV) involvement in some</w:t>
      </w:r>
      <w:r w:rsidR="00AB0621" w:rsidRPr="004F0EBC">
        <w:rPr>
          <w:rFonts w:ascii="Arial" w:hAnsi="Arial" w:cs="Arial"/>
          <w:sz w:val="22"/>
          <w:szCs w:val="22"/>
          <w:lang w:val="en-GB"/>
        </w:rPr>
        <w:t xml:space="preserve"> cases</w:t>
      </w:r>
      <w:r w:rsidRPr="004F0EBC">
        <w:rPr>
          <w:rFonts w:ascii="Arial" w:hAnsi="Arial" w:cs="Arial"/>
          <w:sz w:val="22"/>
          <w:szCs w:val="22"/>
          <w:lang w:val="en-GB"/>
        </w:rPr>
        <w:t xml:space="preserve">. These observations have resulted in calls for revising the existing diagnostic criteria as well as the nomenclature of the condition </w:t>
      </w:r>
      <w:sdt>
        <w:sdtPr>
          <w:rPr>
            <w:rFonts w:ascii="Arial" w:hAnsi="Arial" w:cs="Arial"/>
            <w:color w:val="000000"/>
            <w:sz w:val="22"/>
            <w:szCs w:val="22"/>
            <w:vertAlign w:val="superscript"/>
            <w:lang w:val="en-GB"/>
          </w:rPr>
          <w:tag w:val="MENDELEY_CITATION_v3_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"/>
          <w:id w:val="1843666497"/>
          <w:placeholder>
            <w:docPart w:val="DefaultPlaceholder_-1854013440"/>
          </w:placeholder>
        </w:sdtPr>
        <w:sdtEndPr/>
        <w:sdtContent>
          <w:r w:rsidR="00B81905">
            <w:rPr>
              <w:rFonts w:ascii="Arial" w:hAnsi="Arial" w:cs="Arial"/>
              <w:color w:val="000000"/>
              <w:sz w:val="22"/>
              <w:szCs w:val="22"/>
              <w:vertAlign w:val="superscript"/>
              <w:lang w:val="en-GB"/>
            </w:rPr>
            <w:t>[</w:t>
          </w:r>
          <w:r w:rsidR="006007EE" w:rsidRPr="00CE47DF">
            <w:rPr>
              <w:rFonts w:ascii="Arial" w:hAnsi="Arial" w:cs="Arial"/>
              <w:color w:val="000000"/>
              <w:sz w:val="22"/>
              <w:szCs w:val="22"/>
              <w:vertAlign w:val="superscript"/>
              <w:lang w:val="en-GB"/>
            </w:rPr>
            <w:t>9</w:t>
          </w:r>
        </w:sdtContent>
      </w:sdt>
      <w:r w:rsidRPr="00CE47DF">
        <w:rPr>
          <w:rFonts w:ascii="Arial" w:hAnsi="Arial" w:cs="Arial"/>
          <w:color w:val="000000"/>
          <w:sz w:val="22"/>
          <w:szCs w:val="22"/>
          <w:vertAlign w:val="superscript"/>
          <w:lang w:val="en-GB"/>
        </w:rPr>
        <w:t xml:space="preserve">,   </w:t>
      </w:r>
      <w:sdt>
        <w:sdtPr>
          <w:rPr>
            <w:rFonts w:ascii="Arial" w:hAnsi="Arial" w:cs="Arial"/>
            <w:color w:val="000000"/>
            <w:sz w:val="22"/>
            <w:szCs w:val="22"/>
            <w:vertAlign w:val="superscript"/>
            <w:lang w:val="en-GB"/>
          </w:rPr>
          <w:tag w:val="MENDELEY_CITATION_v3_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"/>
          <w:id w:val="1950510919"/>
          <w:placeholder>
            <w:docPart w:val="DefaultPlaceholder_-1854013440"/>
          </w:placeholder>
        </w:sdtPr>
        <w:sdtEndPr/>
        <w:sdtContent>
          <w:r w:rsidR="006007EE" w:rsidRPr="00CE47DF">
            <w:rPr>
              <w:rFonts w:ascii="Arial" w:hAnsi="Arial" w:cs="Arial"/>
              <w:color w:val="000000"/>
              <w:sz w:val="22"/>
              <w:szCs w:val="22"/>
              <w:vertAlign w:val="superscript"/>
              <w:lang w:val="en-GB"/>
            </w:rPr>
            <w:t>10</w:t>
          </w:r>
          <w:r w:rsidR="00B81905">
            <w:rPr>
              <w:rFonts w:ascii="Arial" w:hAnsi="Arial" w:cs="Arial"/>
              <w:color w:val="000000"/>
              <w:sz w:val="22"/>
              <w:szCs w:val="22"/>
              <w:vertAlign w:val="superscript"/>
              <w:lang w:val="en-GB"/>
            </w:rPr>
            <w:t>]</w:t>
          </w:r>
        </w:sdtContent>
      </w:sdt>
      <w:r w:rsidRPr="004F0EBC">
        <w:rPr>
          <w:rFonts w:ascii="Arial" w:hAnsi="Arial" w:cs="Arial"/>
          <w:sz w:val="22"/>
          <w:szCs w:val="22"/>
          <w:lang w:val="en-GB"/>
        </w:rPr>
        <w:t>. In addition, the TFC RV values indicative of a diagnosis of ARVC are based on data derived from 44 patients who were investigated at multiple centres against a control group of 462 ostensibly healthy individuals who were not matched for age or sex. As such, the accuracy of the proposed cut-off values remains unclear. Highly trained athletes are a prime example</w:t>
      </w:r>
      <w:r w:rsidR="00AB0621" w:rsidRPr="004F0EBC">
        <w:rPr>
          <w:rFonts w:ascii="Arial" w:hAnsi="Arial" w:cs="Arial"/>
          <w:sz w:val="22"/>
          <w:szCs w:val="22"/>
          <w:lang w:val="en-GB"/>
        </w:rPr>
        <w:t xml:space="preserve"> of this challenge, </w:t>
      </w:r>
      <w:r w:rsidRPr="004F0EBC">
        <w:rPr>
          <w:rFonts w:ascii="Arial" w:hAnsi="Arial" w:cs="Arial"/>
          <w:sz w:val="22"/>
          <w:szCs w:val="22"/>
          <w:lang w:val="en-GB"/>
        </w:rPr>
        <w:t xml:space="preserve">as they often reveal a physiological increase in RV size and mild reduction in RV fractional area during resting conditions which may result in an erroneous diagnosis of ARVC </w:t>
      </w:r>
      <w:sdt>
        <w:sdtPr>
          <w:rPr>
            <w:rFonts w:ascii="Arial" w:hAnsi="Arial" w:cs="Arial"/>
            <w:color w:val="000000"/>
            <w:sz w:val="22"/>
            <w:szCs w:val="22"/>
            <w:vertAlign w:val="superscript"/>
            <w:lang w:val="en-GB"/>
          </w:rPr>
          <w:tag w:val="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"/>
          <w:id w:val="1472635564"/>
          <w:placeholder>
            <w:docPart w:val="DefaultPlaceholder_-1854013440"/>
          </w:placeholder>
        </w:sdtPr>
        <w:sdtEndPr/>
        <w:sdtContent>
          <w:r w:rsidR="00B81905">
            <w:rPr>
              <w:rFonts w:ascii="Arial" w:hAnsi="Arial" w:cs="Arial"/>
              <w:color w:val="000000"/>
              <w:sz w:val="22"/>
              <w:szCs w:val="22"/>
              <w:vertAlign w:val="superscript"/>
              <w:lang w:val="en-GB"/>
            </w:rPr>
            <w:t>[</w:t>
          </w:r>
          <w:r w:rsidR="006007EE" w:rsidRPr="00CE47DF">
            <w:rPr>
              <w:rFonts w:ascii="Arial" w:hAnsi="Arial" w:cs="Arial"/>
              <w:color w:val="000000"/>
              <w:sz w:val="22"/>
              <w:szCs w:val="22"/>
              <w:vertAlign w:val="superscript"/>
              <w:lang w:val="en-GB"/>
            </w:rPr>
            <w:t>11–15</w:t>
          </w:r>
          <w:r w:rsidR="00B81905">
            <w:rPr>
              <w:rFonts w:ascii="Arial" w:hAnsi="Arial" w:cs="Arial"/>
              <w:color w:val="000000"/>
              <w:sz w:val="22"/>
              <w:szCs w:val="22"/>
              <w:vertAlign w:val="superscript"/>
              <w:lang w:val="en-GB"/>
            </w:rPr>
            <w:t>]</w:t>
          </w:r>
        </w:sdtContent>
      </w:sdt>
      <w:r w:rsidRPr="004F0EBC">
        <w:rPr>
          <w:rFonts w:ascii="Arial" w:hAnsi="Arial" w:cs="Arial"/>
          <w:sz w:val="22"/>
          <w:szCs w:val="22"/>
          <w:lang w:val="en-GB"/>
        </w:rPr>
        <w:t xml:space="preserve">. </w:t>
      </w:r>
    </w:p>
    <w:p w14:paraId="13C72D14" w14:textId="77777777" w:rsidR="001B2D73" w:rsidRPr="004F0EBC" w:rsidRDefault="001B2D73" w:rsidP="004F0EBC">
      <w:pPr>
        <w:spacing w:line="480" w:lineRule="auto"/>
        <w:jc w:val="both"/>
        <w:rPr>
          <w:rFonts w:ascii="Arial" w:hAnsi="Arial" w:cs="Arial"/>
          <w:sz w:val="22"/>
          <w:szCs w:val="22"/>
          <w:lang w:val="en-GB"/>
        </w:rPr>
      </w:pPr>
      <w:r w:rsidRPr="004F0EBC">
        <w:rPr>
          <w:rFonts w:ascii="Arial" w:hAnsi="Arial" w:cs="Arial"/>
          <w:sz w:val="22"/>
          <w:szCs w:val="22"/>
          <w:lang w:val="en-GB"/>
        </w:rPr>
        <w:t xml:space="preserve">The aims of our study were to characterize a cohort of patients with ARVC with CMR and to define the overlap in terms of structural cardiac changes between ARVC and healthy athletes through CMR parameters. </w:t>
      </w:r>
    </w:p>
    <w:p w14:paraId="5B191BA0" w14:textId="77777777" w:rsidR="001B2D73" w:rsidRPr="004F0EBC" w:rsidRDefault="001B2D73" w:rsidP="004F0EBC">
      <w:pPr>
        <w:spacing w:line="480" w:lineRule="auto"/>
        <w:contextualSpacing/>
        <w:jc w:val="both"/>
        <w:rPr>
          <w:rFonts w:ascii="Arial" w:hAnsi="Arial" w:cs="Arial"/>
          <w:b/>
          <w:bCs/>
          <w:sz w:val="22"/>
          <w:szCs w:val="22"/>
          <w:lang w:val="en-GB"/>
        </w:rPr>
      </w:pPr>
    </w:p>
    <w:p w14:paraId="6D45AE47" w14:textId="77777777" w:rsidR="001B2D73" w:rsidRPr="004F0EBC" w:rsidRDefault="001B2D73" w:rsidP="004F0EBC">
      <w:pPr>
        <w:spacing w:line="480" w:lineRule="auto"/>
        <w:contextualSpacing/>
        <w:jc w:val="both"/>
        <w:rPr>
          <w:rFonts w:ascii="Arial" w:hAnsi="Arial" w:cs="Arial"/>
          <w:b/>
          <w:bCs/>
          <w:noProof/>
          <w:sz w:val="22"/>
          <w:szCs w:val="22"/>
          <w:lang w:val="en-GB" w:eastAsia="en-GB"/>
        </w:rPr>
      </w:pPr>
      <w:r w:rsidRPr="004F0EBC">
        <w:rPr>
          <w:rFonts w:ascii="Arial" w:hAnsi="Arial" w:cs="Arial"/>
          <w:b/>
          <w:bCs/>
          <w:sz w:val="22"/>
          <w:szCs w:val="22"/>
          <w:lang w:val="en-GB"/>
        </w:rPr>
        <w:t>MATERIALS AND METHODS</w:t>
      </w:r>
    </w:p>
    <w:p w14:paraId="253BBBE0" w14:textId="77777777" w:rsidR="001B2D73" w:rsidRPr="004F0EBC" w:rsidRDefault="001B2D73" w:rsidP="004F0EBC">
      <w:pPr>
        <w:pStyle w:val="Body"/>
        <w:spacing w:line="480" w:lineRule="auto"/>
        <w:contextualSpacing/>
        <w:jc w:val="both"/>
        <w:outlineLvl w:val="0"/>
        <w:rPr>
          <w:rFonts w:ascii="Arial" w:hAnsi="Arial" w:cs="Arial"/>
          <w:b/>
          <w:bCs/>
        </w:rPr>
      </w:pPr>
      <w:r w:rsidRPr="004F0EBC">
        <w:rPr>
          <w:rFonts w:ascii="Arial" w:hAnsi="Arial" w:cs="Arial"/>
          <w:b/>
          <w:bCs/>
        </w:rPr>
        <w:t>Study population</w:t>
      </w:r>
    </w:p>
    <w:p w14:paraId="7FA3515E" w14:textId="77777777" w:rsidR="001B2D73" w:rsidRPr="004F0EBC" w:rsidRDefault="001B2D73" w:rsidP="004F0EBC">
      <w:pPr>
        <w:pStyle w:val="Body"/>
        <w:spacing w:line="480" w:lineRule="auto"/>
        <w:contextualSpacing/>
        <w:jc w:val="both"/>
        <w:outlineLvl w:val="0"/>
        <w:rPr>
          <w:rFonts w:ascii="Arial" w:hAnsi="Arial" w:cs="Arial"/>
          <w:u w:val="single"/>
        </w:rPr>
      </w:pPr>
      <w:r w:rsidRPr="004F0EBC">
        <w:rPr>
          <w:rFonts w:ascii="Arial" w:hAnsi="Arial" w:cs="Arial"/>
          <w:u w:val="single"/>
        </w:rPr>
        <w:lastRenderedPageBreak/>
        <w:t>Patients with ARVC</w:t>
      </w:r>
    </w:p>
    <w:p w14:paraId="7383CA06" w14:textId="6356C7AB" w:rsidR="00BD232D" w:rsidRDefault="001B2D73" w:rsidP="004F0EBC">
      <w:pPr>
        <w:pStyle w:val="Body"/>
        <w:spacing w:line="480" w:lineRule="auto"/>
        <w:contextualSpacing/>
        <w:jc w:val="both"/>
        <w:outlineLvl w:val="0"/>
        <w:rPr>
          <w:rFonts w:ascii="Arial" w:hAnsi="Arial" w:cs="Arial"/>
        </w:rPr>
      </w:pPr>
      <w:r w:rsidRPr="004F0EBC">
        <w:rPr>
          <w:rFonts w:ascii="Arial" w:hAnsi="Arial" w:cs="Arial"/>
        </w:rPr>
        <w:t>The patient cohort consisted of 43 consecutive patients with a diagnosis of ARVC who were investigated with CMR at the</w:t>
      </w:r>
      <w:r w:rsidR="00AB0621" w:rsidRPr="004F0EBC">
        <w:rPr>
          <w:rFonts w:ascii="Arial" w:hAnsi="Arial" w:cs="Arial"/>
        </w:rPr>
        <w:t xml:space="preserve"> St George’s University Hospital</w:t>
      </w:r>
      <w:r w:rsidRPr="004F0EBC">
        <w:rPr>
          <w:rFonts w:ascii="Arial" w:hAnsi="Arial" w:cs="Arial"/>
        </w:rPr>
        <w:t xml:space="preserve"> inherited cardiac conditions (ICC) and sports cardiology clinic between 2008 and 2018. Only patients who fulfilled a definitive diagnosis of ARVC according to the 2010 TFC prior to undergo CMR scan, were included in the study (Figure 1). All patients were comprehensively evaluated with history, clinical examination, 12-lead ECG, signal-averaged ECG, transthoracic echocardiogram, exercise tolerance test and 24h Holter monitoring. Genetic testing was performed in 32 (74%) patients (30 probands). All patients remained under regular follow-up at the same centre.</w:t>
      </w:r>
    </w:p>
    <w:p w14:paraId="488B482B" w14:textId="77777777" w:rsidR="00A57816" w:rsidRPr="00864EF9" w:rsidRDefault="00A57816" w:rsidP="00A57816">
      <w:pPr>
        <w:jc w:val="both"/>
        <w:rPr>
          <w:rFonts w:ascii="Arial" w:hAnsi="Arial" w:cs="Arial"/>
          <w:noProof/>
          <w:sz w:val="22"/>
          <w:szCs w:val="22"/>
          <w:lang w:val="en-GB" w:eastAsia="en-GB"/>
        </w:rPr>
      </w:pPr>
      <w:r w:rsidRPr="00864EF9">
        <w:rPr>
          <w:rFonts w:ascii="Arial" w:hAnsi="Arial" w:cs="Arial"/>
          <w:b/>
          <w:bCs/>
          <w:sz w:val="22"/>
          <w:szCs w:val="22"/>
          <w:lang w:val="en-US"/>
        </w:rPr>
        <w:t>Fig</w:t>
      </w:r>
      <w:r>
        <w:rPr>
          <w:rFonts w:ascii="Arial" w:hAnsi="Arial" w:cs="Arial"/>
          <w:b/>
          <w:bCs/>
          <w:sz w:val="22"/>
          <w:szCs w:val="22"/>
          <w:lang w:val="en-US"/>
        </w:rPr>
        <w:t xml:space="preserve"> </w:t>
      </w:r>
      <w:r w:rsidRPr="00864EF9">
        <w:rPr>
          <w:rFonts w:ascii="Arial" w:hAnsi="Arial" w:cs="Arial"/>
          <w:b/>
          <w:bCs/>
          <w:sz w:val="22"/>
          <w:szCs w:val="22"/>
          <w:lang w:val="en-US"/>
        </w:rPr>
        <w:t>1</w:t>
      </w:r>
      <w:r>
        <w:rPr>
          <w:rFonts w:ascii="Arial" w:hAnsi="Arial" w:cs="Arial"/>
          <w:b/>
          <w:bCs/>
          <w:sz w:val="22"/>
          <w:szCs w:val="22"/>
          <w:lang w:val="en-US"/>
        </w:rPr>
        <w:t>.</w:t>
      </w:r>
      <w:r w:rsidRPr="00864EF9">
        <w:rPr>
          <w:rFonts w:ascii="Arial" w:hAnsi="Arial" w:cs="Arial"/>
          <w:b/>
          <w:bCs/>
          <w:noProof/>
          <w:sz w:val="22"/>
          <w:szCs w:val="22"/>
          <w:lang w:val="en-GB" w:eastAsia="en-GB"/>
        </w:rPr>
        <w:t xml:space="preserve"> </w:t>
      </w:r>
      <w:r w:rsidRPr="00864EF9">
        <w:rPr>
          <w:rFonts w:ascii="Arial" w:hAnsi="Arial" w:cs="Arial"/>
          <w:noProof/>
          <w:sz w:val="22"/>
          <w:szCs w:val="22"/>
          <w:lang w:val="en-GB" w:eastAsia="en-GB"/>
        </w:rPr>
        <w:t>Task Force criteria fulfilled by each study patient to allow a definite diagnosis of ARVC prior to CMR scan. Abbreviations: ECHO: echocardiography, Repolarization abn: repolarization abnormalities, depolarization abn: depolarization abnormalities.</w:t>
      </w:r>
    </w:p>
    <w:p w14:paraId="225C8824" w14:textId="77777777" w:rsidR="00A57816" w:rsidRDefault="00A57816" w:rsidP="00A57816">
      <w:pPr>
        <w:pStyle w:val="Body"/>
        <w:tabs>
          <w:tab w:val="left" w:pos="3909"/>
        </w:tabs>
        <w:snapToGrid w:val="0"/>
        <w:spacing w:line="480" w:lineRule="auto"/>
        <w:contextualSpacing/>
        <w:outlineLvl w:val="0"/>
        <w:rPr>
          <w:rFonts w:ascii="Arial" w:hAnsi="Arial" w:cs="Arial"/>
          <w:b/>
          <w:bCs/>
          <w:color w:val="000000" w:themeColor="text1"/>
        </w:rPr>
      </w:pPr>
    </w:p>
    <w:p w14:paraId="52DFA3D8" w14:textId="77777777" w:rsidR="00A57816" w:rsidRDefault="00A57816" w:rsidP="00A57816">
      <w:pPr>
        <w:pStyle w:val="Body"/>
        <w:tabs>
          <w:tab w:val="left" w:pos="3909"/>
        </w:tabs>
        <w:snapToGrid w:val="0"/>
        <w:spacing w:line="480" w:lineRule="auto"/>
        <w:contextualSpacing/>
        <w:outlineLvl w:val="0"/>
        <w:rPr>
          <w:rFonts w:ascii="Arial" w:hAnsi="Arial" w:cs="Arial"/>
          <w:b/>
          <w:bCs/>
          <w:color w:val="000000" w:themeColor="text1"/>
        </w:rPr>
      </w:pPr>
      <w:r>
        <w:rPr>
          <w:rFonts w:ascii="Arial" w:eastAsia="Times New Roman" w:hAnsi="Arial" w:cs="Arial"/>
          <w:b/>
          <w:bCs/>
          <w:noProof/>
          <w:lang w:eastAsia="it-IT"/>
        </w:rPr>
        <w:drawing>
          <wp:inline distT="0" distB="0" distL="0" distR="0" wp14:anchorId="7CB824DD" wp14:editId="3F6B3DE0">
            <wp:extent cx="5755640" cy="435483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9">
                      <a:extLst>
                        <a:ext uri="{28A0092B-C50C-407E-A947-70E740481C1C}">
                          <a14:useLocalDpi xmlns:a14="http://schemas.microsoft.com/office/drawing/2010/main" val="0"/>
                        </a:ext>
                      </a:extLst>
                    </a:blip>
                    <a:stretch>
                      <a:fillRect/>
                    </a:stretch>
                  </pic:blipFill>
                  <pic:spPr>
                    <a:xfrm>
                      <a:off x="0" y="0"/>
                      <a:ext cx="5755640" cy="4354830"/>
                    </a:xfrm>
                    <a:prstGeom prst="rect">
                      <a:avLst/>
                    </a:prstGeom>
                  </pic:spPr>
                </pic:pic>
              </a:graphicData>
            </a:graphic>
          </wp:inline>
        </w:drawing>
      </w:r>
    </w:p>
    <w:p w14:paraId="689D7C58" w14:textId="77777777" w:rsidR="00A57816" w:rsidRDefault="00A57816" w:rsidP="00A57816">
      <w:pPr>
        <w:pStyle w:val="Body"/>
        <w:tabs>
          <w:tab w:val="left" w:pos="3909"/>
        </w:tabs>
        <w:snapToGrid w:val="0"/>
        <w:spacing w:line="480" w:lineRule="auto"/>
        <w:contextualSpacing/>
        <w:outlineLvl w:val="0"/>
        <w:rPr>
          <w:rFonts w:ascii="Arial" w:hAnsi="Arial" w:cs="Arial"/>
          <w:b/>
          <w:bCs/>
          <w:color w:val="000000" w:themeColor="text1"/>
        </w:rPr>
      </w:pPr>
    </w:p>
    <w:p w14:paraId="1336C9E9" w14:textId="37EC9A81" w:rsidR="00A57816" w:rsidRDefault="00A57816" w:rsidP="004F0EBC">
      <w:pPr>
        <w:pStyle w:val="Body"/>
        <w:spacing w:line="480" w:lineRule="auto"/>
        <w:contextualSpacing/>
        <w:jc w:val="both"/>
        <w:outlineLvl w:val="0"/>
        <w:rPr>
          <w:rFonts w:ascii="Arial" w:hAnsi="Arial" w:cs="Arial"/>
        </w:rPr>
      </w:pPr>
    </w:p>
    <w:p w14:paraId="5331FCDF" w14:textId="77777777" w:rsidR="001B2D73" w:rsidRPr="004F0EBC" w:rsidRDefault="001B2D73" w:rsidP="004F0EBC">
      <w:pPr>
        <w:pStyle w:val="Body"/>
        <w:spacing w:line="480" w:lineRule="auto"/>
        <w:contextualSpacing/>
        <w:jc w:val="both"/>
        <w:outlineLvl w:val="0"/>
        <w:rPr>
          <w:rFonts w:ascii="Arial" w:hAnsi="Arial" w:cs="Arial"/>
          <w:u w:val="single"/>
        </w:rPr>
      </w:pPr>
      <w:r w:rsidRPr="004F0EBC">
        <w:rPr>
          <w:rFonts w:ascii="Arial" w:hAnsi="Arial" w:cs="Arial"/>
          <w:u w:val="single"/>
        </w:rPr>
        <w:lastRenderedPageBreak/>
        <w:t>Athletes</w:t>
      </w:r>
    </w:p>
    <w:p w14:paraId="3FBEC96F" w14:textId="77777777" w:rsidR="001B2D73" w:rsidRPr="004F0EBC" w:rsidRDefault="001B2D73" w:rsidP="004F0EBC">
      <w:pPr>
        <w:pStyle w:val="Body"/>
        <w:spacing w:line="480" w:lineRule="auto"/>
        <w:contextualSpacing/>
        <w:jc w:val="both"/>
        <w:outlineLvl w:val="0"/>
        <w:rPr>
          <w:rFonts w:ascii="Arial" w:hAnsi="Arial" w:cs="Arial"/>
          <w:b/>
          <w:bCs/>
        </w:rPr>
      </w:pPr>
      <w:r w:rsidRPr="004F0EBC">
        <w:rPr>
          <w:rFonts w:ascii="Arial" w:hAnsi="Arial" w:cs="Arial"/>
        </w:rPr>
        <w:t xml:space="preserve">The athlete cohort consisted of 97 ostensibly healthy athletes who were investigated with a CMR. A case-control study design was adopted where we attempted to match the ARVC and athletic cohorts for age, gender, and ethnicity. Athletes were recruited utilizing 2 different sources: 1) Thirty-one competitive athletes who were referred to the sports cardiology clinic for the investigation of possible cardiomyopathy between 2014 and 2018. Athletes participated in running (n=12, 31%), rugby (n=9, 23%), football (n=7, 22%), basketball (n=1, 2%) and rowing, (n=2, 6%), engaging at least 10 hours of exercise per week. The main reasons for referral were T wave inversion (TWI) in the anterior leads (n=20), cardiac symptoms (palpitations or chest pain where cardiac investigations did not reveal any pathological finding (n=9), and premature ventricular contractions on the baseline ECG (n=1). None of the athletes had a family history of premature sudden cardiac death or inherited cardiac conditions. Overt cardiac disease was excluded after comprehensive evaluation including 12-lead ECG, transthoracic echocardiogram, exercise tolerance test, 24h Holter monitoring and CMR. </w:t>
      </w:r>
    </w:p>
    <w:p w14:paraId="154279AC" w14:textId="42063668" w:rsidR="001B2D73" w:rsidRPr="004F0EBC" w:rsidRDefault="001B2D73" w:rsidP="004F0EBC">
      <w:pPr>
        <w:spacing w:line="480" w:lineRule="auto"/>
        <w:jc w:val="both"/>
        <w:rPr>
          <w:rFonts w:ascii="Arial" w:hAnsi="Arial" w:cs="Arial"/>
          <w:sz w:val="22"/>
          <w:szCs w:val="22"/>
          <w:lang w:val="en-GB"/>
        </w:rPr>
      </w:pPr>
      <w:r w:rsidRPr="004F0EBC">
        <w:rPr>
          <w:rFonts w:ascii="Arial" w:hAnsi="Arial" w:cs="Arial"/>
          <w:sz w:val="22"/>
          <w:szCs w:val="22"/>
          <w:lang w:val="en-GB"/>
        </w:rPr>
        <w:t xml:space="preserve">2) Sixty-six healthy, asymptomatic </w:t>
      </w:r>
      <w:r w:rsidR="00AB0621" w:rsidRPr="004F0EBC">
        <w:rPr>
          <w:rFonts w:ascii="Arial" w:hAnsi="Arial" w:cs="Arial"/>
          <w:sz w:val="22"/>
          <w:szCs w:val="22"/>
          <w:lang w:val="en-GB"/>
        </w:rPr>
        <w:t xml:space="preserve">veteran </w:t>
      </w:r>
      <w:r w:rsidRPr="004F0EBC">
        <w:rPr>
          <w:rFonts w:ascii="Arial" w:hAnsi="Arial" w:cs="Arial"/>
          <w:sz w:val="22"/>
          <w:szCs w:val="22"/>
          <w:lang w:val="en-GB"/>
        </w:rPr>
        <w:t>(&gt; 40 years of age) endurance runners</w:t>
      </w:r>
      <w:r w:rsidRPr="004F0EBC">
        <w:rPr>
          <w:rFonts w:ascii="Arial" w:hAnsi="Arial" w:cs="Arial"/>
          <w:color w:val="000000" w:themeColor="text1"/>
          <w:sz w:val="22"/>
          <w:szCs w:val="22"/>
          <w:lang w:val="en-GB"/>
        </w:rPr>
        <w:t xml:space="preserve"> of whom 26% also participated in other sports such as cycling and/or swimming. </w:t>
      </w:r>
      <w:r w:rsidRPr="004F0EBC">
        <w:rPr>
          <w:rFonts w:ascii="Arial" w:hAnsi="Arial" w:cs="Arial"/>
          <w:sz w:val="22"/>
          <w:szCs w:val="22"/>
          <w:lang w:val="en-GB"/>
        </w:rPr>
        <w:t>All athletes engaged in at least 10 hours of exercise per week</w:t>
      </w:r>
      <w:r w:rsidRPr="004F0EBC">
        <w:rPr>
          <w:rFonts w:ascii="Arial" w:hAnsi="Arial" w:cs="Arial"/>
          <w:color w:val="000000" w:themeColor="text1"/>
          <w:sz w:val="22"/>
          <w:szCs w:val="22"/>
          <w:lang w:val="en-GB"/>
        </w:rPr>
        <w:t xml:space="preserve">. The </w:t>
      </w:r>
      <w:r w:rsidR="00AB0621" w:rsidRPr="004F0EBC">
        <w:rPr>
          <w:rFonts w:ascii="Arial" w:hAnsi="Arial" w:cs="Arial"/>
          <w:color w:val="000000" w:themeColor="text1"/>
          <w:sz w:val="22"/>
          <w:szCs w:val="22"/>
          <w:lang w:val="en-GB"/>
        </w:rPr>
        <w:t xml:space="preserve">veteran </w:t>
      </w:r>
      <w:r w:rsidRPr="004F0EBC">
        <w:rPr>
          <w:rFonts w:ascii="Arial" w:hAnsi="Arial" w:cs="Arial"/>
          <w:color w:val="000000" w:themeColor="text1"/>
          <w:sz w:val="22"/>
          <w:szCs w:val="22"/>
          <w:lang w:val="en-GB"/>
        </w:rPr>
        <w:t xml:space="preserve">athletes were </w:t>
      </w:r>
      <w:r w:rsidRPr="004F0EBC">
        <w:rPr>
          <w:rFonts w:ascii="Arial" w:hAnsi="Arial" w:cs="Arial"/>
          <w:sz w:val="22"/>
          <w:szCs w:val="22"/>
          <w:lang w:val="en-GB"/>
        </w:rPr>
        <w:t xml:space="preserve">prospectively enrolled in a study previously published </w:t>
      </w:r>
      <w:sdt>
        <w:sdtPr>
          <w:rPr>
            <w:rFonts w:ascii="Arial" w:hAnsi="Arial" w:cs="Arial"/>
            <w:color w:val="000000"/>
            <w:sz w:val="22"/>
            <w:szCs w:val="22"/>
            <w:vertAlign w:val="superscript"/>
            <w:lang w:val="en-GB"/>
          </w:rPr>
          <w:tag w:val="MENDELEY_CITATION_v3_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"/>
          <w:id w:val="1537311443"/>
          <w:placeholder>
            <w:docPart w:val="DefaultPlaceholder_-1854013440"/>
          </w:placeholder>
        </w:sdtPr>
        <w:sdtEndPr/>
        <w:sdtContent>
          <w:r w:rsidR="00B81905">
            <w:rPr>
              <w:rFonts w:ascii="Arial" w:hAnsi="Arial" w:cs="Arial"/>
              <w:color w:val="000000"/>
              <w:sz w:val="22"/>
              <w:szCs w:val="22"/>
              <w:vertAlign w:val="superscript"/>
              <w:lang w:val="en-GB"/>
            </w:rPr>
            <w:t>[</w:t>
          </w:r>
          <w:r w:rsidR="006007EE" w:rsidRPr="00CE47DF">
            <w:rPr>
              <w:rFonts w:ascii="Arial" w:hAnsi="Arial" w:cs="Arial"/>
              <w:color w:val="000000"/>
              <w:sz w:val="22"/>
              <w:szCs w:val="22"/>
              <w:vertAlign w:val="superscript"/>
              <w:lang w:val="en-GB"/>
            </w:rPr>
            <w:t>16</w:t>
          </w:r>
        </w:sdtContent>
      </w:sdt>
      <w:r w:rsidR="00D80904" w:rsidRPr="00CE47DF">
        <w:rPr>
          <w:rFonts w:ascii="Arial" w:hAnsi="Arial" w:cs="Arial"/>
          <w:color w:val="000000"/>
          <w:sz w:val="22"/>
          <w:szCs w:val="22"/>
          <w:vertAlign w:val="superscript"/>
          <w:lang w:val="en-GB"/>
        </w:rPr>
        <w:t>]</w:t>
      </w:r>
      <w:r w:rsidRPr="004F0EBC">
        <w:rPr>
          <w:rFonts w:ascii="Arial" w:hAnsi="Arial" w:cs="Arial"/>
          <w:sz w:val="22"/>
          <w:szCs w:val="22"/>
          <w:lang w:val="en-GB"/>
        </w:rPr>
        <w:t xml:space="preserve"> and the cohort comprised 152 athletes who were tested with several cardiac investigations including CMR. Of these, 68 showed LGE. </w:t>
      </w:r>
      <w:r w:rsidR="00AB0621" w:rsidRPr="004F0EBC">
        <w:rPr>
          <w:rFonts w:ascii="Arial" w:hAnsi="Arial" w:cs="Arial"/>
          <w:sz w:val="22"/>
          <w:szCs w:val="22"/>
          <w:lang w:val="en-GB"/>
        </w:rPr>
        <w:t>For</w:t>
      </w:r>
      <w:r w:rsidRPr="004F0EBC">
        <w:rPr>
          <w:rFonts w:ascii="Arial" w:hAnsi="Arial" w:cs="Arial"/>
          <w:sz w:val="22"/>
          <w:szCs w:val="22"/>
          <w:lang w:val="en-GB"/>
        </w:rPr>
        <w:t xml:space="preserve"> the present study, only athletes with RV insertion point LGE (24/68) were included, while the ones with other LGE patterns (subendocardial, subepicardial, mid-wall, patchy or involving papillary muscles) were excluded. This choice was motivated by the fact that while RV insertion point LGE is considered a normal finding</w:t>
      </w:r>
      <w:sdt>
        <w:sdtPr>
          <w:rPr>
            <w:rFonts w:ascii="Arial" w:hAnsi="Arial" w:cs="Arial"/>
            <w:color w:val="000000"/>
            <w:sz w:val="22"/>
            <w:szCs w:val="22"/>
            <w:vertAlign w:val="superscript"/>
            <w:lang w:val="en-GB"/>
          </w:rPr>
          <w:tag w:val="MENDELEY_CITATION_v3_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"/>
          <w:id w:val="-779331044"/>
          <w:placeholder>
            <w:docPart w:val="DefaultPlaceholder_-1854013440"/>
          </w:placeholder>
        </w:sdtPr>
        <w:sdtEndPr/>
        <w:sdtContent>
          <w:r w:rsidR="00B81905">
            <w:rPr>
              <w:rFonts w:ascii="Arial" w:hAnsi="Arial" w:cs="Arial"/>
              <w:color w:val="000000"/>
              <w:sz w:val="22"/>
              <w:szCs w:val="22"/>
              <w:vertAlign w:val="superscript"/>
              <w:lang w:val="en-GB"/>
            </w:rPr>
            <w:t>[</w:t>
          </w:r>
          <w:r w:rsidR="006007EE" w:rsidRPr="00CE47DF">
            <w:rPr>
              <w:rFonts w:ascii="Arial" w:hAnsi="Arial" w:cs="Arial"/>
              <w:color w:val="000000"/>
              <w:sz w:val="22"/>
              <w:szCs w:val="22"/>
              <w:vertAlign w:val="superscript"/>
              <w:lang w:val="en-GB"/>
            </w:rPr>
            <w:t>17</w:t>
          </w:r>
        </w:sdtContent>
      </w:sdt>
      <w:r w:rsidR="00D80904" w:rsidRPr="00CE47DF">
        <w:rPr>
          <w:rFonts w:ascii="Arial" w:hAnsi="Arial" w:cs="Arial"/>
          <w:color w:val="000000"/>
          <w:sz w:val="22"/>
          <w:szCs w:val="22"/>
          <w:vertAlign w:val="superscript"/>
          <w:lang w:val="en-GB"/>
        </w:rPr>
        <w:t>]</w:t>
      </w:r>
      <w:r w:rsidRPr="004F0EBC">
        <w:rPr>
          <w:rFonts w:ascii="Arial" w:hAnsi="Arial" w:cs="Arial"/>
          <w:sz w:val="22"/>
          <w:szCs w:val="22"/>
          <w:lang w:val="en-GB"/>
        </w:rPr>
        <w:t xml:space="preserve">, the clinical significance of other LGE patterns is not well defined in this context (possibly representing cardiac pathology) and the aim of the study was to select a cohort of healthy athletes where possible structural changes were due to physiological conditioning rather than a possible cardiac condition. </w:t>
      </w:r>
    </w:p>
    <w:p w14:paraId="324286DD" w14:textId="61C2F4AD" w:rsidR="001B2D73" w:rsidRPr="004F0EBC" w:rsidRDefault="001B2D73" w:rsidP="004F0EBC">
      <w:pPr>
        <w:spacing w:line="480" w:lineRule="auto"/>
        <w:jc w:val="both"/>
        <w:rPr>
          <w:rFonts w:ascii="Arial" w:hAnsi="Arial" w:cs="Arial"/>
          <w:color w:val="000000" w:themeColor="text1"/>
          <w:sz w:val="22"/>
          <w:szCs w:val="22"/>
          <w:lang w:val="en-GB"/>
        </w:rPr>
      </w:pPr>
      <w:r w:rsidRPr="004F0EBC">
        <w:rPr>
          <w:rFonts w:ascii="Arial" w:hAnsi="Arial" w:cs="Arial"/>
          <w:color w:val="000000" w:themeColor="text1"/>
          <w:sz w:val="22"/>
          <w:szCs w:val="22"/>
          <w:lang w:val="en-GB"/>
        </w:rPr>
        <w:lastRenderedPageBreak/>
        <w:t xml:space="preserve">The investigation conforms with the principles outlined in the Declaration of Helsinki </w:t>
      </w:r>
      <w:sdt>
        <w:sdtPr>
          <w:rPr>
            <w:rFonts w:ascii="Arial" w:hAnsi="Arial" w:cs="Arial"/>
            <w:color w:val="000000"/>
            <w:sz w:val="22"/>
            <w:szCs w:val="22"/>
            <w:vertAlign w:val="superscript"/>
            <w:lang w:val="en-GB"/>
          </w:rPr>
          <w:tag w:val="MENDELEY_CITATION_v3_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"/>
          <w:id w:val="1291703495"/>
          <w:placeholder>
            <w:docPart w:val="DefaultPlaceholder_-1854013440"/>
          </w:placeholder>
        </w:sdtPr>
        <w:sdtEndPr/>
        <w:sdtContent>
          <w:r w:rsidR="00B81905">
            <w:rPr>
              <w:rFonts w:ascii="Arial" w:hAnsi="Arial" w:cs="Arial"/>
              <w:color w:val="000000"/>
              <w:sz w:val="22"/>
              <w:szCs w:val="22"/>
              <w:vertAlign w:val="superscript"/>
              <w:lang w:val="en-GB"/>
            </w:rPr>
            <w:t>[</w:t>
          </w:r>
          <w:r w:rsidR="006007EE" w:rsidRPr="00CE47DF">
            <w:rPr>
              <w:rFonts w:ascii="Arial" w:hAnsi="Arial" w:cs="Arial"/>
              <w:color w:val="000000"/>
              <w:sz w:val="22"/>
              <w:szCs w:val="22"/>
              <w:vertAlign w:val="superscript"/>
              <w:lang w:val="en-GB"/>
            </w:rPr>
            <w:t>18</w:t>
          </w:r>
          <w:r w:rsidR="00B81905">
            <w:rPr>
              <w:rFonts w:ascii="Arial" w:hAnsi="Arial" w:cs="Arial"/>
              <w:color w:val="000000"/>
              <w:sz w:val="22"/>
              <w:szCs w:val="22"/>
              <w:vertAlign w:val="superscript"/>
              <w:lang w:val="en-GB"/>
            </w:rPr>
            <w:t>]</w:t>
          </w:r>
        </w:sdtContent>
      </w:sdt>
      <w:r w:rsidRPr="004F0EBC">
        <w:rPr>
          <w:rFonts w:ascii="Arial" w:hAnsi="Arial" w:cs="Arial"/>
          <w:color w:val="000000" w:themeColor="text1"/>
          <w:sz w:val="22"/>
          <w:szCs w:val="22"/>
          <w:lang w:val="en-GB"/>
        </w:rPr>
        <w:t xml:space="preserve"> and with the local legal requirements. For master athletes written consent was obtained from all participants, and ethical approval was granted by the National Research Ethics Service and the Southwest-Central Bristol committee.</w:t>
      </w:r>
    </w:p>
    <w:p w14:paraId="3D3C9BC9" w14:textId="77777777" w:rsidR="001B2D73" w:rsidRPr="004F0EBC" w:rsidRDefault="001B2D73" w:rsidP="004F0EBC">
      <w:pPr>
        <w:widowControl w:val="0"/>
        <w:autoSpaceDE w:val="0"/>
        <w:autoSpaceDN w:val="0"/>
        <w:adjustRightInd w:val="0"/>
        <w:spacing w:line="480" w:lineRule="auto"/>
        <w:jc w:val="both"/>
        <w:outlineLvl w:val="0"/>
        <w:rPr>
          <w:rFonts w:ascii="Arial" w:hAnsi="Arial" w:cs="Arial"/>
          <w:b/>
          <w:bCs/>
          <w:sz w:val="22"/>
          <w:szCs w:val="22"/>
          <w:lang w:val="en-GB"/>
        </w:rPr>
      </w:pPr>
      <w:r w:rsidRPr="004F0EBC">
        <w:rPr>
          <w:rFonts w:ascii="Arial" w:hAnsi="Arial" w:cs="Arial"/>
          <w:b/>
          <w:bCs/>
          <w:sz w:val="22"/>
          <w:szCs w:val="22"/>
          <w:lang w:val="en-GB"/>
        </w:rPr>
        <w:t xml:space="preserve">Cardiac magnetic resonance </w:t>
      </w:r>
    </w:p>
    <w:p w14:paraId="51038716" w14:textId="0AAFE463" w:rsidR="001B2D73" w:rsidRPr="004F0EBC" w:rsidRDefault="001B2D73" w:rsidP="004F0EBC">
      <w:pPr>
        <w:spacing w:line="480" w:lineRule="auto"/>
        <w:jc w:val="both"/>
        <w:rPr>
          <w:rFonts w:ascii="Arial" w:hAnsi="Arial" w:cs="Arial"/>
          <w:b/>
          <w:bCs/>
          <w:sz w:val="22"/>
          <w:szCs w:val="22"/>
          <w:lang w:val="en-GB"/>
        </w:rPr>
      </w:pPr>
      <w:r w:rsidRPr="004F0EBC">
        <w:rPr>
          <w:rFonts w:ascii="Arial" w:hAnsi="Arial" w:cs="Arial"/>
          <w:sz w:val="22"/>
          <w:szCs w:val="22"/>
          <w:lang w:val="en-GB"/>
        </w:rPr>
        <w:t xml:space="preserve">Cardiac magnetic resonance was performed with a Philips </w:t>
      </w:r>
      <w:proofErr w:type="spellStart"/>
      <w:r w:rsidRPr="004F0EBC">
        <w:rPr>
          <w:rFonts w:ascii="Arial" w:hAnsi="Arial" w:cs="Arial"/>
          <w:sz w:val="22"/>
          <w:szCs w:val="22"/>
          <w:lang w:val="en-GB"/>
        </w:rPr>
        <w:t>Achieva</w:t>
      </w:r>
      <w:proofErr w:type="spellEnd"/>
      <w:r w:rsidRPr="004F0EBC">
        <w:rPr>
          <w:rFonts w:ascii="Arial" w:hAnsi="Arial" w:cs="Arial"/>
          <w:sz w:val="22"/>
          <w:szCs w:val="22"/>
          <w:lang w:val="en-GB"/>
        </w:rPr>
        <w:t xml:space="preserve"> 3.0T TX (Amsterdam, The Netherlands) scanner and a 1.5T magnet (</w:t>
      </w:r>
      <w:proofErr w:type="spellStart"/>
      <w:r w:rsidRPr="004F0EBC">
        <w:rPr>
          <w:rFonts w:ascii="Arial" w:hAnsi="Arial" w:cs="Arial"/>
          <w:sz w:val="22"/>
          <w:szCs w:val="22"/>
          <w:lang w:val="en-GB"/>
        </w:rPr>
        <w:t>Avanto</w:t>
      </w:r>
      <w:proofErr w:type="spellEnd"/>
      <w:r w:rsidRPr="004F0EBC">
        <w:rPr>
          <w:rFonts w:ascii="Arial" w:hAnsi="Arial" w:cs="Arial"/>
          <w:sz w:val="22"/>
          <w:szCs w:val="22"/>
          <w:lang w:val="en-GB"/>
        </w:rPr>
        <w:t>, Siemens</w:t>
      </w:r>
      <w:r w:rsidRPr="00CE47DF">
        <w:rPr>
          <w:rFonts w:ascii="Arial" w:hAnsi="Arial" w:cs="Arial"/>
          <w:color w:val="000000"/>
          <w:sz w:val="22"/>
          <w:szCs w:val="22"/>
          <w:lang w:val="en-GB"/>
        </w:rPr>
        <w:t xml:space="preserve"> </w:t>
      </w:r>
      <w:proofErr w:type="spellStart"/>
      <w:r w:rsidRPr="00CE47DF">
        <w:rPr>
          <w:rFonts w:ascii="Arial" w:hAnsi="Arial" w:cs="Arial"/>
          <w:color w:val="000000"/>
          <w:sz w:val="22"/>
          <w:szCs w:val="22"/>
          <w:lang w:val="en-GB"/>
        </w:rPr>
        <w:t>Healthineers</w:t>
      </w:r>
      <w:proofErr w:type="spellEnd"/>
      <w:r w:rsidRPr="004F0EBC">
        <w:rPr>
          <w:rFonts w:ascii="Arial" w:hAnsi="Arial" w:cs="Arial"/>
          <w:sz w:val="22"/>
          <w:szCs w:val="22"/>
          <w:lang w:val="en-GB"/>
        </w:rPr>
        <w:t xml:space="preserve">) scanner. For the assessment of LV and RV RWMA, ventricular volumes and mass, breath-hold steady-state, free precession (SSFP) </w:t>
      </w:r>
      <w:proofErr w:type="spellStart"/>
      <w:r w:rsidRPr="004F0EBC">
        <w:rPr>
          <w:rFonts w:ascii="Arial" w:hAnsi="Arial" w:cs="Arial"/>
          <w:sz w:val="22"/>
          <w:szCs w:val="22"/>
          <w:lang w:val="en-GB"/>
        </w:rPr>
        <w:t>cines</w:t>
      </w:r>
      <w:proofErr w:type="spellEnd"/>
      <w:r w:rsidRPr="004F0EBC">
        <w:rPr>
          <w:rFonts w:ascii="Arial" w:hAnsi="Arial" w:cs="Arial"/>
          <w:sz w:val="22"/>
          <w:szCs w:val="22"/>
          <w:lang w:val="en-GB"/>
        </w:rPr>
        <w:t xml:space="preserve"> images were used in short axis (from atrioventricular plane to the apex, 7-mm slice thickness, no gap) and in axial views (from diaphragm to the entire outflow tract, 5-mm slice thickness, no gap) </w:t>
      </w:r>
      <w:sdt>
        <w:sdtPr>
          <w:rPr>
            <w:rFonts w:ascii="Arial" w:hAnsi="Arial" w:cs="Arial"/>
            <w:color w:val="000000"/>
            <w:sz w:val="22"/>
            <w:szCs w:val="22"/>
            <w:vertAlign w:val="superscript"/>
            <w:lang w:val="en-GB"/>
          </w:rPr>
          <w:tag w:val="MENDELEY_CITATION_v3_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"/>
          <w:id w:val="-1683659687"/>
          <w:placeholder>
            <w:docPart w:val="DefaultPlaceholder_-1854013440"/>
          </w:placeholder>
        </w:sdtPr>
        <w:sdtEndPr/>
        <w:sdtContent>
          <w:r w:rsidR="00B81905">
            <w:rPr>
              <w:rFonts w:ascii="Arial" w:hAnsi="Arial" w:cs="Arial"/>
              <w:color w:val="000000"/>
              <w:sz w:val="22"/>
              <w:szCs w:val="22"/>
              <w:vertAlign w:val="superscript"/>
              <w:lang w:val="en-GB"/>
            </w:rPr>
            <w:t>[</w:t>
          </w:r>
          <w:r w:rsidR="006007EE" w:rsidRPr="00CE47DF">
            <w:rPr>
              <w:rFonts w:ascii="Arial" w:hAnsi="Arial" w:cs="Arial"/>
              <w:color w:val="000000"/>
              <w:sz w:val="22"/>
              <w:szCs w:val="22"/>
              <w:vertAlign w:val="superscript"/>
              <w:lang w:val="en-GB"/>
            </w:rPr>
            <w:t>19</w:t>
          </w:r>
          <w:r w:rsidR="00B81905">
            <w:rPr>
              <w:rFonts w:ascii="Arial" w:hAnsi="Arial" w:cs="Arial"/>
              <w:color w:val="000000"/>
              <w:sz w:val="22"/>
              <w:szCs w:val="22"/>
              <w:vertAlign w:val="superscript"/>
              <w:lang w:val="en-GB"/>
            </w:rPr>
            <w:t>]</w:t>
          </w:r>
        </w:sdtContent>
      </w:sdt>
      <w:r w:rsidRPr="004F0EBC">
        <w:rPr>
          <w:rFonts w:ascii="Arial" w:hAnsi="Arial" w:cs="Arial"/>
          <w:sz w:val="22"/>
          <w:szCs w:val="22"/>
          <w:lang w:val="en-GB"/>
        </w:rPr>
        <w:t xml:space="preserve">. Dedicated long axis views of RV were acquired. A stack of transverse slices covering the entire RV was obtained. Late gadolinium enhancement images were acquired ten minutes after intravenous bolus injection of 0.2 mmol/Kg </w:t>
      </w:r>
      <w:proofErr w:type="spellStart"/>
      <w:r w:rsidRPr="004F0EBC">
        <w:rPr>
          <w:rFonts w:ascii="Arial" w:hAnsi="Arial" w:cs="Arial"/>
          <w:sz w:val="22"/>
          <w:szCs w:val="22"/>
          <w:lang w:val="en-GB"/>
        </w:rPr>
        <w:t>gadoterate</w:t>
      </w:r>
      <w:proofErr w:type="spellEnd"/>
      <w:r w:rsidRPr="004F0EBC">
        <w:rPr>
          <w:rFonts w:ascii="Arial" w:hAnsi="Arial" w:cs="Arial"/>
          <w:sz w:val="22"/>
          <w:szCs w:val="22"/>
          <w:lang w:val="en-GB"/>
        </w:rPr>
        <w:t xml:space="preserve"> meglumine (</w:t>
      </w:r>
      <w:proofErr w:type="spellStart"/>
      <w:r w:rsidRPr="004F0EBC">
        <w:rPr>
          <w:rFonts w:ascii="Arial" w:hAnsi="Arial" w:cs="Arial"/>
          <w:sz w:val="22"/>
          <w:szCs w:val="22"/>
          <w:lang w:val="en-GB"/>
        </w:rPr>
        <w:t>Dotarem</w:t>
      </w:r>
      <w:proofErr w:type="spellEnd"/>
      <w:r w:rsidRPr="004F0EBC">
        <w:rPr>
          <w:rFonts w:ascii="Arial" w:hAnsi="Arial" w:cs="Arial"/>
          <w:sz w:val="22"/>
          <w:szCs w:val="22"/>
          <w:lang w:val="en-GB"/>
        </w:rPr>
        <w:t xml:space="preserve">) or 0.1 mmol/Kg of </w:t>
      </w:r>
      <w:proofErr w:type="spellStart"/>
      <w:r w:rsidRPr="004F0EBC">
        <w:rPr>
          <w:rFonts w:ascii="Arial" w:hAnsi="Arial" w:cs="Arial"/>
          <w:sz w:val="22"/>
          <w:szCs w:val="22"/>
          <w:lang w:val="en-GB"/>
        </w:rPr>
        <w:t>Gadovist</w:t>
      </w:r>
      <w:proofErr w:type="spellEnd"/>
      <w:r w:rsidRPr="004F0EBC">
        <w:rPr>
          <w:rFonts w:ascii="Arial" w:hAnsi="Arial" w:cs="Arial"/>
          <w:sz w:val="22"/>
          <w:szCs w:val="22"/>
          <w:lang w:val="en-GB"/>
        </w:rPr>
        <w:t>. Appropriate inversion times were set to null normal myocardium (range 250-300 msec, obtained from TI-scout sequences) and LGE images were phase swapped to exclude artefact when required. ECG gating was obtained for all patients. The scans were reported by a Cardiologist with level III accreditation from the European Society of Cardiology and revised blindly by two cardiologists with expertise in CMR. The presence of LGE was visually estimated</w:t>
      </w:r>
      <w:r w:rsidR="00AB0621" w:rsidRPr="004F0EBC">
        <w:rPr>
          <w:rFonts w:ascii="Arial" w:hAnsi="Arial" w:cs="Arial"/>
          <w:sz w:val="22"/>
          <w:szCs w:val="22"/>
          <w:lang w:val="en-GB"/>
        </w:rPr>
        <w:t>.</w:t>
      </w:r>
      <w:r w:rsidRPr="004F0EBC">
        <w:rPr>
          <w:rFonts w:ascii="Arial" w:hAnsi="Arial" w:cs="Arial"/>
          <w:sz w:val="22"/>
          <w:szCs w:val="22"/>
          <w:lang w:val="en-GB"/>
        </w:rPr>
        <w:t xml:space="preserve"> </w:t>
      </w:r>
      <w:r w:rsidR="00AB0621" w:rsidRPr="004F0EBC">
        <w:rPr>
          <w:rFonts w:ascii="Arial" w:hAnsi="Arial" w:cs="Arial"/>
          <w:sz w:val="22"/>
          <w:szCs w:val="22"/>
          <w:lang w:val="en-GB"/>
        </w:rPr>
        <w:t xml:space="preserve">Volumes </w:t>
      </w:r>
      <w:r w:rsidRPr="004F0EBC">
        <w:rPr>
          <w:rFonts w:ascii="Arial" w:hAnsi="Arial" w:cs="Arial"/>
          <w:sz w:val="22"/>
          <w:szCs w:val="22"/>
          <w:lang w:val="en-GB"/>
        </w:rPr>
        <w:t>and function of both ventricles and LV mass were measured using standard techniques</w:t>
      </w:r>
      <w:r w:rsidRPr="004F0EBC">
        <w:rPr>
          <w:rFonts w:ascii="Arial" w:hAnsi="Arial" w:cs="Arial"/>
          <w:sz w:val="22"/>
          <w:szCs w:val="22"/>
          <w:vertAlign w:val="superscript"/>
          <w:lang w:val="en-GB"/>
        </w:rPr>
        <w:t xml:space="preserve"> </w:t>
      </w:r>
      <w:sdt>
        <w:sdtPr>
          <w:rPr>
            <w:rFonts w:ascii="Arial" w:hAnsi="Arial" w:cs="Arial"/>
            <w:color w:val="000000"/>
            <w:sz w:val="22"/>
            <w:szCs w:val="22"/>
            <w:vertAlign w:val="superscript"/>
            <w:lang w:val="en-GB"/>
          </w:rPr>
          <w:tag w:val="MENDELEY_CITATION_v3_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"/>
          <w:id w:val="1739821296"/>
          <w:placeholder>
            <w:docPart w:val="DefaultPlaceholder_-1854013440"/>
          </w:placeholder>
        </w:sdtPr>
        <w:sdtEndPr/>
        <w:sdtContent>
          <w:r w:rsidR="00B81905">
            <w:rPr>
              <w:rFonts w:ascii="Arial" w:hAnsi="Arial" w:cs="Arial"/>
              <w:color w:val="000000"/>
              <w:sz w:val="22"/>
              <w:szCs w:val="22"/>
              <w:vertAlign w:val="superscript"/>
              <w:lang w:val="en-GB"/>
            </w:rPr>
            <w:t>[</w:t>
          </w:r>
          <w:r w:rsidR="006007EE" w:rsidRPr="00CE47DF">
            <w:rPr>
              <w:rFonts w:ascii="Arial" w:hAnsi="Arial" w:cs="Arial"/>
              <w:color w:val="000000"/>
              <w:sz w:val="22"/>
              <w:szCs w:val="22"/>
              <w:vertAlign w:val="superscript"/>
              <w:lang w:val="en-GB"/>
            </w:rPr>
            <w:t>20</w:t>
          </w:r>
          <w:r w:rsidR="00B81905">
            <w:rPr>
              <w:rFonts w:ascii="Arial" w:hAnsi="Arial" w:cs="Arial"/>
              <w:color w:val="000000"/>
              <w:sz w:val="22"/>
              <w:szCs w:val="22"/>
              <w:vertAlign w:val="superscript"/>
              <w:lang w:val="en-GB"/>
            </w:rPr>
            <w:t>]</w:t>
          </w:r>
        </w:sdtContent>
      </w:sdt>
      <w:r w:rsidRPr="004F0EBC">
        <w:rPr>
          <w:rFonts w:ascii="Arial" w:hAnsi="Arial" w:cs="Arial"/>
          <w:sz w:val="22"/>
          <w:szCs w:val="22"/>
          <w:lang w:val="en-GB"/>
        </w:rPr>
        <w:t xml:space="preserve"> and analysed using semi-automated cvi42 software (Circle Cardiovascular Imaging Inc, Calgary, Alberta, Canada). All volumes and masses were indexed for age and body surface area (BSA)</w:t>
      </w:r>
      <w:sdt>
        <w:sdtPr>
          <w:rPr>
            <w:rFonts w:ascii="Arial" w:hAnsi="Arial" w:cs="Arial"/>
            <w:color w:val="000000"/>
            <w:sz w:val="22"/>
            <w:szCs w:val="22"/>
            <w:vertAlign w:val="superscript"/>
            <w:lang w:val="en-GB"/>
          </w:rPr>
          <w:tag w:val="MENDELEY_CITATION_v3_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"/>
          <w:id w:val="-2138239874"/>
          <w:placeholder>
            <w:docPart w:val="DefaultPlaceholder_-1854013440"/>
          </w:placeholder>
        </w:sdtPr>
        <w:sdtEndPr/>
        <w:sdtContent>
          <w:r w:rsidR="00B81905">
            <w:rPr>
              <w:rFonts w:ascii="Arial" w:hAnsi="Arial" w:cs="Arial"/>
              <w:color w:val="000000"/>
              <w:sz w:val="22"/>
              <w:szCs w:val="22"/>
              <w:vertAlign w:val="superscript"/>
              <w:lang w:val="en-GB"/>
            </w:rPr>
            <w:t>[</w:t>
          </w:r>
          <w:r w:rsidR="006007EE" w:rsidRPr="00CE47DF">
            <w:rPr>
              <w:rFonts w:ascii="Arial" w:hAnsi="Arial" w:cs="Arial"/>
              <w:color w:val="000000"/>
              <w:sz w:val="22"/>
              <w:szCs w:val="22"/>
              <w:vertAlign w:val="superscript"/>
              <w:lang w:val="en-GB"/>
            </w:rPr>
            <w:t>21</w:t>
          </w:r>
          <w:r w:rsidR="00B81905">
            <w:rPr>
              <w:rFonts w:ascii="Arial" w:hAnsi="Arial" w:cs="Arial"/>
              <w:color w:val="000000"/>
              <w:sz w:val="22"/>
              <w:szCs w:val="22"/>
              <w:vertAlign w:val="superscript"/>
              <w:lang w:val="en-GB"/>
            </w:rPr>
            <w:t>]</w:t>
          </w:r>
        </w:sdtContent>
      </w:sdt>
      <w:r w:rsidRPr="004F0EBC">
        <w:rPr>
          <w:rFonts w:ascii="Arial" w:hAnsi="Arial" w:cs="Arial"/>
          <w:sz w:val="22"/>
          <w:szCs w:val="22"/>
          <w:lang w:val="en-GB"/>
        </w:rPr>
        <w:t xml:space="preserve">. Right ventricular regional wall motion abnormalities (RWMA) were classified as akinesia, </w:t>
      </w:r>
      <w:proofErr w:type="gramStart"/>
      <w:r w:rsidRPr="004F0EBC">
        <w:rPr>
          <w:rFonts w:ascii="Arial" w:hAnsi="Arial" w:cs="Arial"/>
          <w:sz w:val="22"/>
          <w:szCs w:val="22"/>
          <w:lang w:val="en-GB"/>
        </w:rPr>
        <w:t>dyskinesia</w:t>
      </w:r>
      <w:proofErr w:type="gramEnd"/>
      <w:r w:rsidRPr="004F0EBC">
        <w:rPr>
          <w:rFonts w:ascii="Arial" w:hAnsi="Arial" w:cs="Arial"/>
          <w:sz w:val="22"/>
          <w:szCs w:val="22"/>
          <w:lang w:val="en-GB"/>
        </w:rPr>
        <w:t xml:space="preserve"> and aneurysm. </w:t>
      </w:r>
      <w:r w:rsidR="00AB0621" w:rsidRPr="004F0EBC">
        <w:rPr>
          <w:rFonts w:ascii="Arial" w:hAnsi="Arial" w:cs="Arial"/>
          <w:sz w:val="22"/>
          <w:szCs w:val="22"/>
          <w:lang w:val="en-GB"/>
        </w:rPr>
        <w:t>To</w:t>
      </w:r>
      <w:r w:rsidRPr="004F0EBC">
        <w:rPr>
          <w:rFonts w:ascii="Arial" w:hAnsi="Arial" w:cs="Arial"/>
          <w:sz w:val="22"/>
          <w:szCs w:val="22"/>
          <w:lang w:val="en-GB"/>
        </w:rPr>
        <w:t xml:space="preserve"> be reproducible, we considered 3 main myocardial regions: RV free wall, anterior wall/RVOT and apex. Based on the TFC, a CMR was considered to fulfil diagnostic criteria in the presence of RWMA and either a ratio of RV end-diastolic volume to BSA </w:t>
      </w:r>
      <w:r w:rsidRPr="00CE47DF">
        <w:rPr>
          <w:rFonts w:ascii="Arial" w:hAnsi="Arial" w:cs="Arial"/>
          <w:sz w:val="22"/>
          <w:szCs w:val="22"/>
          <w:lang w:val="en-GB"/>
        </w:rPr>
        <w:sym w:font="Symbol" w:char="F0B3"/>
      </w:r>
      <w:r w:rsidRPr="004F0EBC">
        <w:rPr>
          <w:rFonts w:ascii="Arial" w:hAnsi="Arial" w:cs="Arial"/>
          <w:sz w:val="22"/>
          <w:szCs w:val="22"/>
          <w:lang w:val="en-GB"/>
        </w:rPr>
        <w:t>110mL/m</w:t>
      </w:r>
      <w:r w:rsidRPr="004F0EBC">
        <w:rPr>
          <w:rFonts w:ascii="Arial" w:hAnsi="Arial" w:cs="Arial"/>
          <w:sz w:val="22"/>
          <w:szCs w:val="22"/>
          <w:vertAlign w:val="superscript"/>
          <w:lang w:val="en-GB"/>
        </w:rPr>
        <w:t>2</w:t>
      </w:r>
      <w:r w:rsidRPr="004F0EBC">
        <w:rPr>
          <w:rFonts w:ascii="Arial" w:hAnsi="Arial" w:cs="Arial"/>
          <w:sz w:val="22"/>
          <w:szCs w:val="22"/>
          <w:lang w:val="en-GB"/>
        </w:rPr>
        <w:t xml:space="preserve"> for males and </w:t>
      </w:r>
      <w:r w:rsidRPr="00CE47DF">
        <w:rPr>
          <w:rFonts w:ascii="Arial" w:hAnsi="Arial" w:cs="Arial"/>
          <w:sz w:val="22"/>
          <w:szCs w:val="22"/>
          <w:lang w:val="en-GB"/>
        </w:rPr>
        <w:sym w:font="Symbol" w:char="F0B3"/>
      </w:r>
      <w:r w:rsidRPr="004F0EBC">
        <w:rPr>
          <w:rFonts w:ascii="Arial" w:hAnsi="Arial" w:cs="Arial"/>
          <w:sz w:val="22"/>
          <w:szCs w:val="22"/>
          <w:lang w:val="en-GB"/>
        </w:rPr>
        <w:t>100 mL/m</w:t>
      </w:r>
      <w:r w:rsidRPr="004F0EBC">
        <w:rPr>
          <w:rFonts w:ascii="Arial" w:hAnsi="Arial" w:cs="Arial"/>
          <w:sz w:val="22"/>
          <w:szCs w:val="22"/>
          <w:vertAlign w:val="superscript"/>
          <w:lang w:val="en-GB"/>
        </w:rPr>
        <w:t>2</w:t>
      </w:r>
      <w:r w:rsidRPr="004F0EBC">
        <w:rPr>
          <w:rFonts w:ascii="Arial" w:hAnsi="Arial" w:cs="Arial"/>
          <w:sz w:val="22"/>
          <w:szCs w:val="22"/>
          <w:lang w:val="en-GB"/>
        </w:rPr>
        <w:t xml:space="preserve"> for females or RV ejection fraction </w:t>
      </w:r>
      <w:r w:rsidRPr="00CE47DF">
        <w:rPr>
          <w:rFonts w:ascii="Arial" w:hAnsi="Arial" w:cs="Arial"/>
          <w:sz w:val="22"/>
          <w:szCs w:val="22"/>
          <w:lang w:val="en-GB"/>
        </w:rPr>
        <w:sym w:font="Symbol" w:char="F0A3"/>
      </w:r>
      <w:r w:rsidRPr="004F0EBC">
        <w:rPr>
          <w:rFonts w:ascii="Arial" w:hAnsi="Arial" w:cs="Arial"/>
          <w:sz w:val="22"/>
          <w:szCs w:val="22"/>
          <w:lang w:val="en-GB"/>
        </w:rPr>
        <w:t xml:space="preserve">40% for major </w:t>
      </w:r>
      <w:r w:rsidRPr="004F0EBC">
        <w:rPr>
          <w:rFonts w:ascii="Arial" w:hAnsi="Arial" w:cs="Arial"/>
          <w:sz w:val="22"/>
          <w:szCs w:val="22"/>
          <w:lang w:val="en-GB"/>
        </w:rPr>
        <w:lastRenderedPageBreak/>
        <w:t xml:space="preserve">criterion, and either a ratio of RV end-diastolic volume to BSA </w:t>
      </w:r>
      <w:r w:rsidRPr="00CE47DF">
        <w:rPr>
          <w:rFonts w:ascii="Arial" w:hAnsi="Arial" w:cs="Arial"/>
          <w:sz w:val="22"/>
          <w:szCs w:val="22"/>
          <w:lang w:val="en-GB"/>
        </w:rPr>
        <w:sym w:font="Symbol" w:char="F0B3"/>
      </w:r>
      <w:r w:rsidRPr="004F0EBC">
        <w:rPr>
          <w:rFonts w:ascii="Arial" w:hAnsi="Arial" w:cs="Arial"/>
          <w:sz w:val="22"/>
          <w:szCs w:val="22"/>
          <w:lang w:val="en-GB"/>
        </w:rPr>
        <w:t>100 to &lt;110 mL/m</w:t>
      </w:r>
      <w:r w:rsidRPr="004F0EBC">
        <w:rPr>
          <w:rFonts w:ascii="Arial" w:hAnsi="Arial" w:cs="Arial"/>
          <w:sz w:val="22"/>
          <w:szCs w:val="22"/>
          <w:vertAlign w:val="superscript"/>
          <w:lang w:val="en-GB"/>
        </w:rPr>
        <w:t>2</w:t>
      </w:r>
      <w:r w:rsidRPr="004F0EBC">
        <w:rPr>
          <w:rFonts w:ascii="Arial" w:hAnsi="Arial" w:cs="Arial"/>
          <w:sz w:val="22"/>
          <w:szCs w:val="22"/>
          <w:lang w:val="en-GB"/>
        </w:rPr>
        <w:t xml:space="preserve"> (male) and </w:t>
      </w:r>
      <w:r w:rsidRPr="00CE47DF">
        <w:rPr>
          <w:rFonts w:ascii="Arial" w:hAnsi="Arial" w:cs="Arial"/>
          <w:sz w:val="22"/>
          <w:szCs w:val="22"/>
          <w:lang w:val="en-GB"/>
        </w:rPr>
        <w:sym w:font="Symbol" w:char="F0B3"/>
      </w:r>
      <w:r w:rsidRPr="004F0EBC">
        <w:rPr>
          <w:rFonts w:ascii="Arial" w:hAnsi="Arial" w:cs="Arial"/>
          <w:sz w:val="22"/>
          <w:szCs w:val="22"/>
          <w:lang w:val="en-GB"/>
        </w:rPr>
        <w:t>90 to &lt;100 mL/m</w:t>
      </w:r>
      <w:r w:rsidRPr="004F0EBC">
        <w:rPr>
          <w:rFonts w:ascii="Arial" w:hAnsi="Arial" w:cs="Arial"/>
          <w:sz w:val="22"/>
          <w:szCs w:val="22"/>
          <w:vertAlign w:val="superscript"/>
          <w:lang w:val="en-GB"/>
        </w:rPr>
        <w:t>2</w:t>
      </w:r>
      <w:r w:rsidRPr="004F0EBC">
        <w:rPr>
          <w:rFonts w:ascii="Arial" w:hAnsi="Arial" w:cs="Arial"/>
          <w:sz w:val="22"/>
          <w:szCs w:val="22"/>
          <w:lang w:val="en-GB"/>
        </w:rPr>
        <w:t xml:space="preserve"> (female) or RV ejection fraction &gt;40% to </w:t>
      </w:r>
      <w:r w:rsidRPr="00CE47DF">
        <w:rPr>
          <w:rFonts w:ascii="Arial" w:hAnsi="Arial" w:cs="Arial"/>
          <w:sz w:val="22"/>
          <w:szCs w:val="22"/>
          <w:lang w:val="en-GB"/>
        </w:rPr>
        <w:sym w:font="Symbol" w:char="F0A3"/>
      </w:r>
      <w:r w:rsidRPr="004F0EBC">
        <w:rPr>
          <w:rFonts w:ascii="Arial" w:hAnsi="Arial" w:cs="Arial"/>
          <w:sz w:val="22"/>
          <w:szCs w:val="22"/>
          <w:lang w:val="en-GB"/>
        </w:rPr>
        <w:t xml:space="preserve">45%  for minor criterion. </w:t>
      </w:r>
    </w:p>
    <w:p w14:paraId="0F623E3F" w14:textId="77777777" w:rsidR="001B2D73" w:rsidRPr="004F0EBC" w:rsidRDefault="001B2D73" w:rsidP="004F0EBC">
      <w:pPr>
        <w:widowControl w:val="0"/>
        <w:autoSpaceDE w:val="0"/>
        <w:autoSpaceDN w:val="0"/>
        <w:adjustRightInd w:val="0"/>
        <w:spacing w:line="480" w:lineRule="auto"/>
        <w:jc w:val="both"/>
        <w:rPr>
          <w:rFonts w:ascii="Arial" w:hAnsi="Arial" w:cs="Arial"/>
          <w:b/>
          <w:bCs/>
          <w:sz w:val="22"/>
          <w:szCs w:val="22"/>
          <w:lang w:val="en-GB"/>
        </w:rPr>
      </w:pPr>
      <w:r w:rsidRPr="004F0EBC">
        <w:rPr>
          <w:rFonts w:ascii="Arial" w:hAnsi="Arial" w:cs="Arial"/>
          <w:b/>
          <w:bCs/>
          <w:sz w:val="22"/>
          <w:szCs w:val="22"/>
          <w:lang w:val="en-GB"/>
        </w:rPr>
        <w:t>Statistical Analysis</w:t>
      </w:r>
    </w:p>
    <w:p w14:paraId="46FAB5E7" w14:textId="7C9661E0" w:rsidR="001B2D73" w:rsidRPr="004F0EBC" w:rsidRDefault="001B2D73" w:rsidP="004F0EBC">
      <w:pPr>
        <w:spacing w:line="480" w:lineRule="auto"/>
        <w:jc w:val="both"/>
        <w:rPr>
          <w:rFonts w:ascii="Arial" w:hAnsi="Arial" w:cs="Arial"/>
          <w:sz w:val="22"/>
          <w:szCs w:val="22"/>
          <w:lang w:val="en-GB"/>
        </w:rPr>
      </w:pPr>
      <w:r w:rsidRPr="004F0EBC">
        <w:rPr>
          <w:rFonts w:ascii="Arial" w:hAnsi="Arial" w:cs="Arial"/>
          <w:sz w:val="22"/>
          <w:szCs w:val="22"/>
          <w:lang w:val="en-GB"/>
        </w:rPr>
        <w:t xml:space="preserve">Statistical analysis was performed using the PASW software (PASW 18.0 Inc, Chicago, IL) and the </w:t>
      </w:r>
      <w:proofErr w:type="spellStart"/>
      <w:r w:rsidRPr="004F0EBC">
        <w:rPr>
          <w:rFonts w:ascii="Arial" w:hAnsi="Arial" w:cs="Arial"/>
          <w:sz w:val="22"/>
          <w:szCs w:val="22"/>
          <w:lang w:val="en-GB"/>
        </w:rPr>
        <w:t>Medcalc</w:t>
      </w:r>
      <w:proofErr w:type="spellEnd"/>
      <w:r w:rsidRPr="004F0EBC">
        <w:rPr>
          <w:rFonts w:ascii="Arial" w:hAnsi="Arial" w:cs="Arial"/>
          <w:sz w:val="22"/>
          <w:szCs w:val="22"/>
          <w:lang w:val="en-GB"/>
        </w:rPr>
        <w:t xml:space="preserve"> </w:t>
      </w:r>
      <w:r w:rsidRPr="004F0EBC">
        <w:rPr>
          <w:rFonts w:ascii="Arial" w:hAnsi="Arial" w:cs="Arial"/>
          <w:sz w:val="22"/>
          <w:szCs w:val="22"/>
          <w:u w:color="FF0000"/>
          <w:lang w:val="en-GB"/>
        </w:rPr>
        <w:t>software (version 17.4, Ostend, Belgium).</w:t>
      </w:r>
      <w:r w:rsidRPr="004F0EBC">
        <w:rPr>
          <w:rFonts w:ascii="Arial" w:hAnsi="Arial" w:cs="Arial"/>
          <w:sz w:val="22"/>
          <w:szCs w:val="22"/>
          <w:lang w:val="en-GB"/>
        </w:rPr>
        <w:t xml:space="preserve"> Results are expressed as mean ± SD for continuous variables or as number of cases and percentage for categorical variables. Comparison between groups was performed using Student’s t-tests for continuous variables with adjustment for unequal variance if needed and chi-square tests or Fisher Exact Tests for categorical variables. Regression analysis was used to determine relations between continuous variables. For inter-observer variability, </w:t>
      </w:r>
      <w:bookmarkStart w:id="0" w:name="_Hlk535056392"/>
      <w:r w:rsidRPr="004F0EBC">
        <w:rPr>
          <w:rFonts w:ascii="Arial" w:hAnsi="Arial" w:cs="Arial"/>
          <w:sz w:val="22"/>
          <w:szCs w:val="22"/>
          <w:lang w:val="en-GB"/>
        </w:rPr>
        <w:t>in cases where there was disagreement between the 2 operators regarding the qualitative assessment of the wall motion or the presence of LGE, the data were adjusted to the assessment of a third experienced (European Society of Cardiology level III accreditation) operator (GF). Cohen’s kappa (k) coefficient was used to calculate the overall inter-observer reliability in CMR measurements of RV and LV volumes.</w:t>
      </w:r>
    </w:p>
    <w:bookmarkEnd w:id="0"/>
    <w:p w14:paraId="1B212F8B" w14:textId="77777777" w:rsidR="001B2D73" w:rsidRPr="004F0EBC" w:rsidRDefault="001B2D73" w:rsidP="004F0EBC">
      <w:pPr>
        <w:spacing w:line="480" w:lineRule="auto"/>
        <w:jc w:val="both"/>
        <w:outlineLvl w:val="0"/>
        <w:rPr>
          <w:rFonts w:ascii="Arial" w:hAnsi="Arial" w:cs="Arial"/>
          <w:sz w:val="22"/>
          <w:szCs w:val="22"/>
          <w:lang w:val="en-GB"/>
        </w:rPr>
      </w:pPr>
    </w:p>
    <w:p w14:paraId="6329AC0E" w14:textId="77777777" w:rsidR="001B2D73" w:rsidRPr="004F0EBC" w:rsidRDefault="001B2D73" w:rsidP="004F0EBC">
      <w:pPr>
        <w:spacing w:line="480" w:lineRule="auto"/>
        <w:jc w:val="both"/>
        <w:outlineLvl w:val="0"/>
        <w:rPr>
          <w:rFonts w:ascii="Arial" w:hAnsi="Arial" w:cs="Arial"/>
          <w:b/>
          <w:bCs/>
          <w:sz w:val="22"/>
          <w:szCs w:val="22"/>
          <w:lang w:val="en-GB"/>
        </w:rPr>
      </w:pPr>
      <w:r w:rsidRPr="004F0EBC">
        <w:rPr>
          <w:rFonts w:ascii="Arial" w:hAnsi="Arial" w:cs="Arial"/>
          <w:b/>
          <w:bCs/>
          <w:sz w:val="22"/>
          <w:szCs w:val="22"/>
          <w:lang w:val="en-GB"/>
        </w:rPr>
        <w:t>RESULTS</w:t>
      </w:r>
    </w:p>
    <w:p w14:paraId="50BA76A4" w14:textId="77777777" w:rsidR="001B2D73" w:rsidRPr="004F0EBC" w:rsidRDefault="001B2D73" w:rsidP="004F0EBC">
      <w:pPr>
        <w:spacing w:line="480" w:lineRule="auto"/>
        <w:jc w:val="both"/>
        <w:outlineLvl w:val="0"/>
        <w:rPr>
          <w:rFonts w:ascii="Arial" w:hAnsi="Arial" w:cs="Arial"/>
          <w:b/>
          <w:bCs/>
          <w:sz w:val="22"/>
          <w:szCs w:val="22"/>
          <w:lang w:val="en-GB"/>
        </w:rPr>
      </w:pPr>
      <w:r w:rsidRPr="004F0EBC">
        <w:rPr>
          <w:rFonts w:ascii="Arial" w:hAnsi="Arial" w:cs="Arial"/>
          <w:b/>
          <w:bCs/>
          <w:sz w:val="22"/>
          <w:szCs w:val="22"/>
          <w:lang w:val="en-GB"/>
        </w:rPr>
        <w:t>Cardiac magnetic resonance in patients with ARVC</w:t>
      </w:r>
    </w:p>
    <w:p w14:paraId="1C665E74" w14:textId="1031A381" w:rsidR="001B2D73" w:rsidRDefault="001B2D73" w:rsidP="004F0EBC">
      <w:pPr>
        <w:jc w:val="both"/>
        <w:rPr>
          <w:rFonts w:ascii="Arial" w:hAnsi="Arial" w:cs="Arial"/>
          <w:sz w:val="22"/>
          <w:szCs w:val="22"/>
          <w:lang w:val="en-GB"/>
        </w:rPr>
      </w:pPr>
      <w:r w:rsidRPr="004F0EBC">
        <w:rPr>
          <w:rFonts w:ascii="Arial" w:hAnsi="Arial" w:cs="Arial"/>
          <w:sz w:val="22"/>
          <w:szCs w:val="22"/>
          <w:lang w:val="en-GB"/>
        </w:rPr>
        <w:t xml:space="preserve">The characteristics of patients with ARVC are reported in Table 1. </w:t>
      </w:r>
    </w:p>
    <w:p w14:paraId="5B5A3945" w14:textId="2F53E8C1" w:rsidR="00A57816" w:rsidRDefault="00A57816" w:rsidP="004F0EBC">
      <w:pPr>
        <w:jc w:val="both"/>
        <w:rPr>
          <w:rFonts w:ascii="Arial" w:hAnsi="Arial" w:cs="Arial"/>
          <w:sz w:val="22"/>
          <w:szCs w:val="22"/>
          <w:lang w:val="en-GB"/>
        </w:rPr>
      </w:pPr>
    </w:p>
    <w:p w14:paraId="001EFF21" w14:textId="77777777" w:rsidR="00A57816" w:rsidRPr="00FB2D5A" w:rsidRDefault="00A57816" w:rsidP="00A57816">
      <w:pPr>
        <w:rPr>
          <w:rFonts w:ascii="Arial" w:hAnsi="Arial" w:cs="Arial"/>
          <w:sz w:val="22"/>
          <w:szCs w:val="22"/>
          <w:lang w:val="en-GB"/>
        </w:rPr>
      </w:pPr>
      <w:r w:rsidRPr="0045737B">
        <w:rPr>
          <w:rFonts w:ascii="Arial" w:hAnsi="Arial" w:cs="Arial"/>
          <w:b/>
          <w:bCs/>
          <w:sz w:val="22"/>
          <w:szCs w:val="22"/>
          <w:lang w:val="en-GB"/>
        </w:rPr>
        <w:t xml:space="preserve">Table 1. </w:t>
      </w:r>
      <w:r w:rsidRPr="00FB2D5A">
        <w:rPr>
          <w:rFonts w:ascii="Arial" w:hAnsi="Arial" w:cs="Arial"/>
          <w:sz w:val="22"/>
          <w:szCs w:val="22"/>
          <w:lang w:val="en-GB"/>
        </w:rPr>
        <w:t>Demographics and CMR data of the ARVC patients.</w:t>
      </w:r>
      <w:r>
        <w:rPr>
          <w:rFonts w:ascii="Arial" w:hAnsi="Arial" w:cs="Arial"/>
          <w:sz w:val="22"/>
          <w:szCs w:val="22"/>
          <w:lang w:val="en-GB"/>
        </w:rPr>
        <w:t xml:space="preserve"> </w:t>
      </w:r>
      <w:r w:rsidRPr="0045737B">
        <w:rPr>
          <w:rFonts w:ascii="Arial" w:hAnsi="Arial" w:cs="Arial"/>
          <w:sz w:val="22"/>
          <w:szCs w:val="22"/>
          <w:lang w:val="en-GB"/>
        </w:rPr>
        <w:t>Abbreviations: BSA: body surface area; CMR: Cardiac magnetic resonance; LGE: late gadolinium enhancement, LV: left ventricle; LVEDV: left ventricular end-diastolic volume, LVEF: left ventricular ejection fraction, RV: right ventricle; RVEDV: right ventricular end-diastolic volume, RVEF: right ventricular ejection fraction, RVESV: right ventricular end-systolic volume, RVOT: right ventricular outflow tract, RWMA: regional wall motion abnormalities</w:t>
      </w:r>
      <w:r>
        <w:rPr>
          <w:rFonts w:ascii="Arial" w:hAnsi="Arial" w:cs="Arial"/>
          <w:sz w:val="22"/>
          <w:szCs w:val="22"/>
          <w:lang w:val="en-GB"/>
        </w:rPr>
        <w:t>.</w:t>
      </w:r>
    </w:p>
    <w:tbl>
      <w:tblPr>
        <w:tblStyle w:val="PlainTable4"/>
        <w:tblpPr w:leftFromText="141" w:rightFromText="141" w:vertAnchor="text" w:horzAnchor="margin" w:tblpXSpec="right" w:tblpY="9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67"/>
        <w:gridCol w:w="3987"/>
      </w:tblGrid>
      <w:tr w:rsidR="00A57816" w:rsidRPr="0045737B" w14:paraId="01519BCF" w14:textId="77777777" w:rsidTr="001572B3">
        <w:trPr>
          <w:cnfStyle w:val="100000000000" w:firstRow="1" w:lastRow="0" w:firstColumn="0" w:lastColumn="0" w:oddVBand="0" w:evenVBand="0" w:oddHBand="0"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2798" w:type="pct"/>
            <w:shd w:val="clear" w:color="auto" w:fill="FFFFFF" w:themeFill="background1"/>
            <w:vAlign w:val="center"/>
          </w:tcPr>
          <w:p w14:paraId="402E50DB" w14:textId="77777777" w:rsidR="00A57816" w:rsidRPr="0045737B" w:rsidRDefault="00A57816" w:rsidP="001572B3">
            <w:pPr>
              <w:jc w:val="center"/>
              <w:rPr>
                <w:rFonts w:ascii="Arial" w:hAnsi="Arial" w:cs="Arial"/>
                <w:b w:val="0"/>
                <w:bCs w:val="0"/>
                <w:sz w:val="22"/>
                <w:szCs w:val="22"/>
                <w:lang w:val="en-GB"/>
              </w:rPr>
            </w:pPr>
          </w:p>
        </w:tc>
        <w:tc>
          <w:tcPr>
            <w:tcW w:w="2202" w:type="pct"/>
            <w:shd w:val="clear" w:color="auto" w:fill="FFFFFF" w:themeFill="background1"/>
            <w:vAlign w:val="center"/>
          </w:tcPr>
          <w:p w14:paraId="4BE0C06B" w14:textId="77777777" w:rsidR="00A57816" w:rsidRPr="0045737B" w:rsidRDefault="00A57816" w:rsidP="001572B3">
            <w:pPr>
              <w:pStyle w:val="Body"/>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45737B">
              <w:rPr>
                <w:rFonts w:ascii="Arial" w:hAnsi="Arial" w:cs="Arial"/>
                <w:b w:val="0"/>
                <w:bCs w:val="0"/>
                <w:color w:val="auto"/>
              </w:rPr>
              <w:t xml:space="preserve">ARVC patients </w:t>
            </w:r>
          </w:p>
          <w:p w14:paraId="0842AF74" w14:textId="77777777" w:rsidR="00A57816" w:rsidRPr="0045737B" w:rsidRDefault="00A57816" w:rsidP="001572B3">
            <w:pPr>
              <w:pStyle w:val="Body"/>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45737B">
              <w:rPr>
                <w:rFonts w:ascii="Arial" w:hAnsi="Arial" w:cs="Arial"/>
                <w:b w:val="0"/>
                <w:bCs w:val="0"/>
                <w:color w:val="auto"/>
              </w:rPr>
              <w:t>(n=43)</w:t>
            </w:r>
          </w:p>
        </w:tc>
      </w:tr>
      <w:tr w:rsidR="00A57816" w:rsidRPr="0045737B" w14:paraId="6347DBA0" w14:textId="77777777" w:rsidTr="001572B3">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E7E6E6" w:themeFill="background2"/>
            <w:vAlign w:val="center"/>
          </w:tcPr>
          <w:p w14:paraId="32D2FD30" w14:textId="77777777" w:rsidR="00A57816" w:rsidRPr="0045737B" w:rsidRDefault="00A57816" w:rsidP="001572B3">
            <w:pPr>
              <w:rPr>
                <w:rFonts w:ascii="Arial" w:hAnsi="Arial" w:cs="Arial"/>
                <w:b w:val="0"/>
                <w:bCs w:val="0"/>
                <w:sz w:val="22"/>
                <w:szCs w:val="22"/>
                <w:lang w:val="en-GB"/>
              </w:rPr>
            </w:pPr>
            <w:r w:rsidRPr="0045737B">
              <w:rPr>
                <w:rFonts w:ascii="Arial" w:hAnsi="Arial" w:cs="Arial"/>
                <w:b w:val="0"/>
                <w:bCs w:val="0"/>
                <w:sz w:val="22"/>
                <w:szCs w:val="22"/>
                <w:lang w:val="en-GB"/>
              </w:rPr>
              <w:t>Demographics</w:t>
            </w:r>
          </w:p>
        </w:tc>
      </w:tr>
      <w:tr w:rsidR="00A57816" w:rsidRPr="0045737B" w14:paraId="0A18546F" w14:textId="77777777" w:rsidTr="001572B3">
        <w:trPr>
          <w:trHeight w:val="1"/>
        </w:trPr>
        <w:tc>
          <w:tcPr>
            <w:cnfStyle w:val="001000000000" w:firstRow="0" w:lastRow="0" w:firstColumn="1" w:lastColumn="0" w:oddVBand="0" w:evenVBand="0" w:oddHBand="0" w:evenHBand="0" w:firstRowFirstColumn="0" w:firstRowLastColumn="0" w:lastRowFirstColumn="0" w:lastRowLastColumn="0"/>
            <w:tcW w:w="2798" w:type="pct"/>
            <w:shd w:val="clear" w:color="auto" w:fill="FFFFFF" w:themeFill="background1"/>
            <w:vAlign w:val="center"/>
          </w:tcPr>
          <w:p w14:paraId="56C16F83" w14:textId="77777777" w:rsidR="00A57816" w:rsidRPr="0045737B" w:rsidRDefault="00A57816" w:rsidP="001572B3">
            <w:pPr>
              <w:pStyle w:val="Body"/>
              <w:spacing w:after="0" w:line="240" w:lineRule="auto"/>
              <w:rPr>
                <w:rFonts w:ascii="Arial" w:hAnsi="Arial" w:cs="Arial"/>
                <w:b w:val="0"/>
                <w:bCs w:val="0"/>
                <w:color w:val="auto"/>
              </w:rPr>
            </w:pPr>
            <w:r w:rsidRPr="0045737B">
              <w:rPr>
                <w:rFonts w:ascii="Arial" w:hAnsi="Arial" w:cs="Arial"/>
                <w:b w:val="0"/>
                <w:bCs w:val="0"/>
                <w:color w:val="auto"/>
              </w:rPr>
              <w:t>Age years</w:t>
            </w:r>
          </w:p>
        </w:tc>
        <w:tc>
          <w:tcPr>
            <w:tcW w:w="2202" w:type="pct"/>
            <w:shd w:val="clear" w:color="auto" w:fill="FFFFFF" w:themeFill="background1"/>
            <w:vAlign w:val="center"/>
          </w:tcPr>
          <w:p w14:paraId="55DFE9C7" w14:textId="77777777" w:rsidR="00A57816" w:rsidRPr="0045737B" w:rsidRDefault="00A57816" w:rsidP="001572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45737B">
              <w:rPr>
                <w:rFonts w:ascii="Arial" w:hAnsi="Arial" w:cs="Arial"/>
                <w:sz w:val="22"/>
                <w:szCs w:val="22"/>
                <w:lang w:val="en-GB"/>
              </w:rPr>
              <w:t>49±17 [24-86]</w:t>
            </w:r>
          </w:p>
        </w:tc>
      </w:tr>
      <w:tr w:rsidR="00A57816" w:rsidRPr="0045737B" w14:paraId="102D2A30" w14:textId="77777777" w:rsidTr="001572B3">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2798" w:type="pct"/>
            <w:shd w:val="clear" w:color="auto" w:fill="FFFFFF" w:themeFill="background1"/>
            <w:vAlign w:val="center"/>
          </w:tcPr>
          <w:p w14:paraId="626BD155" w14:textId="77777777" w:rsidR="00A57816" w:rsidRPr="0045737B" w:rsidRDefault="00A57816" w:rsidP="001572B3">
            <w:pPr>
              <w:pStyle w:val="Body"/>
              <w:spacing w:after="0" w:line="240" w:lineRule="auto"/>
              <w:rPr>
                <w:rFonts w:ascii="Arial" w:hAnsi="Arial" w:cs="Arial"/>
                <w:b w:val="0"/>
                <w:bCs w:val="0"/>
                <w:color w:val="auto"/>
              </w:rPr>
            </w:pPr>
            <w:r w:rsidRPr="0045737B">
              <w:rPr>
                <w:rFonts w:ascii="Arial" w:hAnsi="Arial" w:cs="Arial"/>
                <w:b w:val="0"/>
                <w:bCs w:val="0"/>
                <w:color w:val="auto"/>
              </w:rPr>
              <w:t>Males n (%)</w:t>
            </w:r>
          </w:p>
        </w:tc>
        <w:tc>
          <w:tcPr>
            <w:tcW w:w="2202" w:type="pct"/>
            <w:shd w:val="clear" w:color="auto" w:fill="FFFFFF" w:themeFill="background1"/>
            <w:vAlign w:val="center"/>
          </w:tcPr>
          <w:p w14:paraId="5D4A8DC2" w14:textId="77777777" w:rsidR="00A57816" w:rsidRPr="0045737B" w:rsidRDefault="00A57816" w:rsidP="001572B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45737B">
              <w:rPr>
                <w:rFonts w:ascii="Arial" w:hAnsi="Arial" w:cs="Arial"/>
                <w:sz w:val="22"/>
                <w:szCs w:val="22"/>
                <w:lang w:val="en-GB"/>
              </w:rPr>
              <w:t>21 (49%)</w:t>
            </w:r>
          </w:p>
        </w:tc>
      </w:tr>
      <w:tr w:rsidR="00A57816" w:rsidRPr="0045737B" w14:paraId="50599B5C" w14:textId="77777777" w:rsidTr="001572B3">
        <w:trPr>
          <w:trHeight w:val="1"/>
        </w:trPr>
        <w:tc>
          <w:tcPr>
            <w:cnfStyle w:val="001000000000" w:firstRow="0" w:lastRow="0" w:firstColumn="1" w:lastColumn="0" w:oddVBand="0" w:evenVBand="0" w:oddHBand="0" w:evenHBand="0" w:firstRowFirstColumn="0" w:firstRowLastColumn="0" w:lastRowFirstColumn="0" w:lastRowLastColumn="0"/>
            <w:tcW w:w="2798" w:type="pct"/>
            <w:shd w:val="clear" w:color="auto" w:fill="FFFFFF" w:themeFill="background1"/>
            <w:vAlign w:val="center"/>
          </w:tcPr>
          <w:p w14:paraId="2FB83DB1" w14:textId="77777777" w:rsidR="00A57816" w:rsidRPr="0045737B" w:rsidRDefault="00A57816" w:rsidP="001572B3">
            <w:pPr>
              <w:pStyle w:val="Body"/>
              <w:spacing w:after="0" w:line="240" w:lineRule="auto"/>
              <w:rPr>
                <w:rFonts w:ascii="Arial" w:hAnsi="Arial" w:cs="Arial"/>
                <w:b w:val="0"/>
                <w:bCs w:val="0"/>
                <w:color w:val="auto"/>
              </w:rPr>
            </w:pPr>
            <w:r w:rsidRPr="0045737B">
              <w:rPr>
                <w:rFonts w:ascii="Arial" w:hAnsi="Arial" w:cs="Arial"/>
                <w:b w:val="0"/>
                <w:bCs w:val="0"/>
                <w:color w:val="auto"/>
              </w:rPr>
              <w:t>White n (%)</w:t>
            </w:r>
          </w:p>
        </w:tc>
        <w:tc>
          <w:tcPr>
            <w:tcW w:w="2202" w:type="pct"/>
            <w:shd w:val="clear" w:color="auto" w:fill="FFFFFF" w:themeFill="background1"/>
            <w:vAlign w:val="center"/>
          </w:tcPr>
          <w:p w14:paraId="4A23895D" w14:textId="77777777" w:rsidR="00A57816" w:rsidRPr="0045737B" w:rsidRDefault="00A57816" w:rsidP="001572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45737B">
              <w:rPr>
                <w:rFonts w:ascii="Arial" w:hAnsi="Arial" w:cs="Arial"/>
                <w:sz w:val="22"/>
                <w:szCs w:val="22"/>
                <w:lang w:val="en-GB"/>
              </w:rPr>
              <w:t>35 (81%)</w:t>
            </w:r>
          </w:p>
        </w:tc>
      </w:tr>
      <w:tr w:rsidR="00A57816" w:rsidRPr="0045737B" w14:paraId="4E93F9E9" w14:textId="77777777" w:rsidTr="001572B3">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E7E6E6" w:themeFill="background2"/>
            <w:vAlign w:val="center"/>
          </w:tcPr>
          <w:p w14:paraId="18AA0BD0" w14:textId="77777777" w:rsidR="00A57816" w:rsidRPr="0045737B" w:rsidRDefault="00A57816" w:rsidP="001572B3">
            <w:pPr>
              <w:pStyle w:val="Body"/>
              <w:spacing w:after="0" w:line="240" w:lineRule="auto"/>
              <w:rPr>
                <w:rFonts w:ascii="Arial" w:hAnsi="Arial" w:cs="Arial"/>
                <w:b w:val="0"/>
                <w:bCs w:val="0"/>
                <w:color w:val="auto"/>
              </w:rPr>
            </w:pPr>
            <w:r w:rsidRPr="0045737B">
              <w:rPr>
                <w:rFonts w:ascii="Arial" w:hAnsi="Arial" w:cs="Arial"/>
                <w:b w:val="0"/>
                <w:bCs w:val="0"/>
                <w:color w:val="auto"/>
              </w:rPr>
              <w:t>CMR features</w:t>
            </w:r>
          </w:p>
        </w:tc>
      </w:tr>
      <w:tr w:rsidR="00A57816" w:rsidRPr="0045737B" w14:paraId="29AAED3A" w14:textId="77777777" w:rsidTr="001572B3">
        <w:trPr>
          <w:trHeight w:val="1"/>
        </w:trPr>
        <w:tc>
          <w:tcPr>
            <w:cnfStyle w:val="001000000000" w:firstRow="0" w:lastRow="0" w:firstColumn="1" w:lastColumn="0" w:oddVBand="0" w:evenVBand="0" w:oddHBand="0" w:evenHBand="0" w:firstRowFirstColumn="0" w:firstRowLastColumn="0" w:lastRowFirstColumn="0" w:lastRowLastColumn="0"/>
            <w:tcW w:w="2798" w:type="pct"/>
            <w:shd w:val="clear" w:color="auto" w:fill="FFFFFF" w:themeFill="background1"/>
            <w:vAlign w:val="center"/>
          </w:tcPr>
          <w:p w14:paraId="1DE74733" w14:textId="77777777" w:rsidR="00A57816" w:rsidRPr="0045737B" w:rsidRDefault="00A57816" w:rsidP="001572B3">
            <w:pPr>
              <w:pStyle w:val="Body"/>
              <w:spacing w:after="0" w:line="240" w:lineRule="auto"/>
              <w:rPr>
                <w:rFonts w:ascii="Arial" w:hAnsi="Arial" w:cs="Arial"/>
                <w:b w:val="0"/>
                <w:bCs w:val="0"/>
                <w:color w:val="auto"/>
              </w:rPr>
            </w:pPr>
            <w:r w:rsidRPr="0045737B">
              <w:rPr>
                <w:rFonts w:ascii="Arial" w:hAnsi="Arial" w:cs="Arial"/>
                <w:b w:val="0"/>
                <w:bCs w:val="0"/>
                <w:color w:val="auto"/>
              </w:rPr>
              <w:lastRenderedPageBreak/>
              <w:t>LVEDV ml</w:t>
            </w:r>
          </w:p>
        </w:tc>
        <w:tc>
          <w:tcPr>
            <w:tcW w:w="2202" w:type="pct"/>
            <w:shd w:val="clear" w:color="auto" w:fill="FFFFFF" w:themeFill="background1"/>
            <w:vAlign w:val="center"/>
          </w:tcPr>
          <w:p w14:paraId="4CA3240D" w14:textId="77777777" w:rsidR="00A57816" w:rsidRPr="0045737B" w:rsidRDefault="00A57816" w:rsidP="001572B3">
            <w:pPr>
              <w:pStyle w:val="Body"/>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5737B">
              <w:rPr>
                <w:rFonts w:ascii="Arial" w:hAnsi="Arial" w:cs="Arial"/>
                <w:color w:val="auto"/>
              </w:rPr>
              <w:t>152±38 [67-238]</w:t>
            </w:r>
          </w:p>
        </w:tc>
      </w:tr>
      <w:tr w:rsidR="00A57816" w:rsidRPr="0045737B" w14:paraId="2A0510AF" w14:textId="77777777" w:rsidTr="001572B3">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2798" w:type="pct"/>
            <w:shd w:val="clear" w:color="auto" w:fill="FFFFFF" w:themeFill="background1"/>
            <w:vAlign w:val="center"/>
          </w:tcPr>
          <w:p w14:paraId="1D5B9021" w14:textId="77777777" w:rsidR="00A57816" w:rsidRPr="0045737B" w:rsidRDefault="00A57816" w:rsidP="001572B3">
            <w:pPr>
              <w:pStyle w:val="Body"/>
              <w:spacing w:after="0" w:line="240" w:lineRule="auto"/>
              <w:rPr>
                <w:rFonts w:ascii="Arial" w:hAnsi="Arial" w:cs="Arial"/>
                <w:b w:val="0"/>
                <w:bCs w:val="0"/>
                <w:color w:val="auto"/>
                <w:vertAlign w:val="superscript"/>
              </w:rPr>
            </w:pPr>
            <w:r w:rsidRPr="0045737B">
              <w:rPr>
                <w:rFonts w:ascii="Arial" w:hAnsi="Arial" w:cs="Arial"/>
                <w:b w:val="0"/>
                <w:bCs w:val="0"/>
                <w:color w:val="auto"/>
              </w:rPr>
              <w:t>LVEDV/BSA ml/m</w:t>
            </w:r>
            <w:r w:rsidRPr="0045737B">
              <w:rPr>
                <w:rFonts w:ascii="Arial" w:hAnsi="Arial" w:cs="Arial"/>
                <w:b w:val="0"/>
                <w:bCs w:val="0"/>
                <w:color w:val="auto"/>
                <w:vertAlign w:val="superscript"/>
              </w:rPr>
              <w:t>2</w:t>
            </w:r>
          </w:p>
        </w:tc>
        <w:tc>
          <w:tcPr>
            <w:tcW w:w="2202" w:type="pct"/>
            <w:shd w:val="clear" w:color="auto" w:fill="FFFFFF" w:themeFill="background1"/>
            <w:vAlign w:val="center"/>
          </w:tcPr>
          <w:p w14:paraId="5CB51575" w14:textId="77777777" w:rsidR="00A57816" w:rsidRPr="0045737B" w:rsidRDefault="00A57816" w:rsidP="001572B3">
            <w:pPr>
              <w:pStyle w:val="Body"/>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5737B">
              <w:rPr>
                <w:rFonts w:ascii="Arial" w:hAnsi="Arial" w:cs="Arial"/>
                <w:color w:val="auto"/>
              </w:rPr>
              <w:t>81±18 [45-125]</w:t>
            </w:r>
          </w:p>
        </w:tc>
      </w:tr>
      <w:tr w:rsidR="00A57816" w:rsidRPr="0045737B" w14:paraId="3F7AD069" w14:textId="77777777" w:rsidTr="001572B3">
        <w:trPr>
          <w:trHeight w:val="1"/>
        </w:trPr>
        <w:tc>
          <w:tcPr>
            <w:cnfStyle w:val="001000000000" w:firstRow="0" w:lastRow="0" w:firstColumn="1" w:lastColumn="0" w:oddVBand="0" w:evenVBand="0" w:oddHBand="0" w:evenHBand="0" w:firstRowFirstColumn="0" w:firstRowLastColumn="0" w:lastRowFirstColumn="0" w:lastRowLastColumn="0"/>
            <w:tcW w:w="2798" w:type="pct"/>
            <w:shd w:val="clear" w:color="auto" w:fill="FFFFFF" w:themeFill="background1"/>
            <w:vAlign w:val="center"/>
          </w:tcPr>
          <w:p w14:paraId="1F5DC19F" w14:textId="77777777" w:rsidR="00A57816" w:rsidRPr="0045737B" w:rsidRDefault="00A57816" w:rsidP="001572B3">
            <w:pPr>
              <w:pStyle w:val="Body"/>
              <w:spacing w:after="0" w:line="240" w:lineRule="auto"/>
              <w:rPr>
                <w:rFonts w:ascii="Arial" w:hAnsi="Arial" w:cs="Arial"/>
                <w:b w:val="0"/>
                <w:bCs w:val="0"/>
                <w:color w:val="auto"/>
              </w:rPr>
            </w:pPr>
            <w:r w:rsidRPr="0045737B">
              <w:rPr>
                <w:rFonts w:ascii="Arial" w:hAnsi="Arial" w:cs="Arial"/>
                <w:b w:val="0"/>
                <w:bCs w:val="0"/>
                <w:color w:val="auto"/>
              </w:rPr>
              <w:t>LVEF %</w:t>
            </w:r>
          </w:p>
        </w:tc>
        <w:tc>
          <w:tcPr>
            <w:tcW w:w="2202" w:type="pct"/>
            <w:shd w:val="clear" w:color="auto" w:fill="FFFFFF" w:themeFill="background1"/>
            <w:vAlign w:val="center"/>
          </w:tcPr>
          <w:p w14:paraId="6AD9C581" w14:textId="77777777" w:rsidR="00A57816" w:rsidRPr="0045737B" w:rsidRDefault="00A57816" w:rsidP="001572B3">
            <w:pPr>
              <w:pStyle w:val="Body"/>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5737B">
              <w:rPr>
                <w:rFonts w:ascii="Arial" w:hAnsi="Arial" w:cs="Arial"/>
                <w:color w:val="auto"/>
              </w:rPr>
              <w:t>61±9 [39-80]</w:t>
            </w:r>
          </w:p>
        </w:tc>
      </w:tr>
      <w:tr w:rsidR="00A57816" w:rsidRPr="0045737B" w14:paraId="26BA4B1E" w14:textId="77777777" w:rsidTr="001572B3">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2798" w:type="pct"/>
            <w:shd w:val="clear" w:color="auto" w:fill="FFFFFF" w:themeFill="background1"/>
            <w:vAlign w:val="center"/>
          </w:tcPr>
          <w:p w14:paraId="659A315F" w14:textId="77777777" w:rsidR="00A57816" w:rsidRPr="0045737B" w:rsidRDefault="00A57816" w:rsidP="001572B3">
            <w:pPr>
              <w:pStyle w:val="Body"/>
              <w:spacing w:after="0" w:line="240" w:lineRule="auto"/>
              <w:rPr>
                <w:rFonts w:ascii="Arial" w:hAnsi="Arial" w:cs="Arial"/>
                <w:b w:val="0"/>
                <w:bCs w:val="0"/>
                <w:color w:val="auto"/>
              </w:rPr>
            </w:pPr>
            <w:r w:rsidRPr="0045737B">
              <w:rPr>
                <w:rFonts w:ascii="Arial" w:hAnsi="Arial" w:cs="Arial"/>
                <w:b w:val="0"/>
                <w:bCs w:val="0"/>
                <w:color w:val="auto"/>
              </w:rPr>
              <w:t>RVEDV ml</w:t>
            </w:r>
          </w:p>
        </w:tc>
        <w:tc>
          <w:tcPr>
            <w:tcW w:w="2202" w:type="pct"/>
            <w:shd w:val="clear" w:color="auto" w:fill="FFFFFF" w:themeFill="background1"/>
            <w:vAlign w:val="center"/>
          </w:tcPr>
          <w:p w14:paraId="6764F28F" w14:textId="77777777" w:rsidR="00A57816" w:rsidRPr="0045737B" w:rsidRDefault="00A57816" w:rsidP="001572B3">
            <w:pPr>
              <w:pStyle w:val="Body"/>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5737B">
              <w:rPr>
                <w:rFonts w:ascii="Arial" w:hAnsi="Arial" w:cs="Arial"/>
                <w:color w:val="auto"/>
              </w:rPr>
              <w:t>183±64 [102-405]</w:t>
            </w:r>
          </w:p>
        </w:tc>
      </w:tr>
      <w:tr w:rsidR="00A57816" w:rsidRPr="0045737B" w14:paraId="6AF5E914" w14:textId="77777777" w:rsidTr="001572B3">
        <w:trPr>
          <w:trHeight w:val="1"/>
        </w:trPr>
        <w:tc>
          <w:tcPr>
            <w:cnfStyle w:val="001000000000" w:firstRow="0" w:lastRow="0" w:firstColumn="1" w:lastColumn="0" w:oddVBand="0" w:evenVBand="0" w:oddHBand="0" w:evenHBand="0" w:firstRowFirstColumn="0" w:firstRowLastColumn="0" w:lastRowFirstColumn="0" w:lastRowLastColumn="0"/>
            <w:tcW w:w="2798" w:type="pct"/>
            <w:shd w:val="clear" w:color="auto" w:fill="FFFFFF" w:themeFill="background1"/>
            <w:vAlign w:val="center"/>
          </w:tcPr>
          <w:p w14:paraId="53E07857" w14:textId="77777777" w:rsidR="00A57816" w:rsidRPr="0045737B" w:rsidRDefault="00A57816" w:rsidP="001572B3">
            <w:pPr>
              <w:pStyle w:val="Body"/>
              <w:spacing w:after="0" w:line="240" w:lineRule="auto"/>
              <w:rPr>
                <w:rFonts w:ascii="Arial" w:hAnsi="Arial" w:cs="Arial"/>
                <w:b w:val="0"/>
                <w:bCs w:val="0"/>
                <w:color w:val="auto"/>
                <w:vertAlign w:val="superscript"/>
              </w:rPr>
            </w:pPr>
            <w:r w:rsidRPr="0045737B">
              <w:rPr>
                <w:rFonts w:ascii="Arial" w:hAnsi="Arial" w:cs="Arial"/>
                <w:b w:val="0"/>
                <w:bCs w:val="0"/>
                <w:color w:val="auto"/>
              </w:rPr>
              <w:t>RVEDV/BSA ml/m</w:t>
            </w:r>
            <w:r w:rsidRPr="0045737B">
              <w:rPr>
                <w:rFonts w:ascii="Arial" w:hAnsi="Arial" w:cs="Arial"/>
                <w:b w:val="0"/>
                <w:bCs w:val="0"/>
                <w:color w:val="auto"/>
                <w:vertAlign w:val="superscript"/>
              </w:rPr>
              <w:t>2</w:t>
            </w:r>
          </w:p>
        </w:tc>
        <w:tc>
          <w:tcPr>
            <w:tcW w:w="2202" w:type="pct"/>
            <w:shd w:val="clear" w:color="auto" w:fill="FFFFFF" w:themeFill="background1"/>
            <w:vAlign w:val="center"/>
          </w:tcPr>
          <w:p w14:paraId="65759584" w14:textId="77777777" w:rsidR="00A57816" w:rsidRPr="0045737B" w:rsidRDefault="00A57816" w:rsidP="001572B3">
            <w:pPr>
              <w:pStyle w:val="Body"/>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5737B">
              <w:rPr>
                <w:rFonts w:ascii="Arial" w:hAnsi="Arial" w:cs="Arial"/>
                <w:color w:val="auto"/>
              </w:rPr>
              <w:t>97±32 [19-168]</w:t>
            </w:r>
          </w:p>
        </w:tc>
      </w:tr>
      <w:tr w:rsidR="00A57816" w:rsidRPr="0045737B" w14:paraId="13D09921" w14:textId="77777777" w:rsidTr="001572B3">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2798" w:type="pct"/>
            <w:shd w:val="clear" w:color="auto" w:fill="FFFFFF" w:themeFill="background1"/>
            <w:vAlign w:val="center"/>
          </w:tcPr>
          <w:p w14:paraId="76FB9554" w14:textId="77777777" w:rsidR="00A57816" w:rsidRPr="0045737B" w:rsidRDefault="00A57816" w:rsidP="001572B3">
            <w:pPr>
              <w:pStyle w:val="Body"/>
              <w:spacing w:after="0" w:line="240" w:lineRule="auto"/>
              <w:rPr>
                <w:rFonts w:ascii="Arial" w:hAnsi="Arial" w:cs="Arial"/>
                <w:b w:val="0"/>
                <w:bCs w:val="0"/>
                <w:color w:val="auto"/>
              </w:rPr>
            </w:pPr>
            <w:r w:rsidRPr="0045737B">
              <w:rPr>
                <w:rFonts w:ascii="Arial" w:hAnsi="Arial" w:cs="Arial"/>
                <w:b w:val="0"/>
                <w:bCs w:val="0"/>
                <w:color w:val="auto"/>
              </w:rPr>
              <w:t>RVESV ml</w:t>
            </w:r>
          </w:p>
        </w:tc>
        <w:tc>
          <w:tcPr>
            <w:tcW w:w="2202" w:type="pct"/>
            <w:shd w:val="clear" w:color="auto" w:fill="FFFFFF" w:themeFill="background1"/>
            <w:vAlign w:val="center"/>
          </w:tcPr>
          <w:p w14:paraId="2C9CBB77" w14:textId="77777777" w:rsidR="00A57816" w:rsidRPr="0045737B" w:rsidRDefault="00A57816" w:rsidP="001572B3">
            <w:pPr>
              <w:pStyle w:val="Body"/>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5737B">
              <w:rPr>
                <w:rFonts w:ascii="Arial" w:hAnsi="Arial" w:cs="Arial"/>
                <w:color w:val="auto"/>
              </w:rPr>
              <w:t>100±59 [33-320]</w:t>
            </w:r>
          </w:p>
        </w:tc>
      </w:tr>
      <w:tr w:rsidR="00A57816" w:rsidRPr="0045737B" w14:paraId="7BE7B491" w14:textId="77777777" w:rsidTr="001572B3">
        <w:trPr>
          <w:trHeight w:val="1"/>
        </w:trPr>
        <w:tc>
          <w:tcPr>
            <w:cnfStyle w:val="001000000000" w:firstRow="0" w:lastRow="0" w:firstColumn="1" w:lastColumn="0" w:oddVBand="0" w:evenVBand="0" w:oddHBand="0" w:evenHBand="0" w:firstRowFirstColumn="0" w:firstRowLastColumn="0" w:lastRowFirstColumn="0" w:lastRowLastColumn="0"/>
            <w:tcW w:w="2798" w:type="pct"/>
            <w:shd w:val="clear" w:color="auto" w:fill="FFFFFF" w:themeFill="background1"/>
            <w:vAlign w:val="center"/>
          </w:tcPr>
          <w:p w14:paraId="448F32BF" w14:textId="77777777" w:rsidR="00A57816" w:rsidRPr="0045737B" w:rsidRDefault="00A57816" w:rsidP="001572B3">
            <w:pPr>
              <w:pStyle w:val="Body"/>
              <w:spacing w:after="0" w:line="240" w:lineRule="auto"/>
              <w:rPr>
                <w:rFonts w:ascii="Arial" w:hAnsi="Arial" w:cs="Arial"/>
                <w:b w:val="0"/>
                <w:bCs w:val="0"/>
                <w:color w:val="auto"/>
                <w:vertAlign w:val="superscript"/>
              </w:rPr>
            </w:pPr>
            <w:r w:rsidRPr="0045737B">
              <w:rPr>
                <w:rFonts w:ascii="Arial" w:hAnsi="Arial" w:cs="Arial"/>
                <w:b w:val="0"/>
                <w:bCs w:val="0"/>
                <w:color w:val="auto"/>
              </w:rPr>
              <w:t>RVESV/BSA ml/m</w:t>
            </w:r>
            <w:r w:rsidRPr="0045737B">
              <w:rPr>
                <w:rFonts w:ascii="Arial" w:hAnsi="Arial" w:cs="Arial"/>
                <w:b w:val="0"/>
                <w:bCs w:val="0"/>
                <w:color w:val="auto"/>
                <w:vertAlign w:val="superscript"/>
              </w:rPr>
              <w:t>2</w:t>
            </w:r>
          </w:p>
        </w:tc>
        <w:tc>
          <w:tcPr>
            <w:tcW w:w="2202" w:type="pct"/>
            <w:shd w:val="clear" w:color="auto" w:fill="FFFFFF" w:themeFill="background1"/>
            <w:vAlign w:val="center"/>
          </w:tcPr>
          <w:p w14:paraId="449AA639" w14:textId="77777777" w:rsidR="00A57816" w:rsidRPr="0045737B" w:rsidRDefault="00A57816" w:rsidP="001572B3">
            <w:pPr>
              <w:pStyle w:val="Body"/>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5737B">
              <w:rPr>
                <w:rFonts w:ascii="Arial" w:hAnsi="Arial" w:cs="Arial"/>
                <w:color w:val="auto"/>
              </w:rPr>
              <w:t>53±31 [19-168]</w:t>
            </w:r>
          </w:p>
        </w:tc>
      </w:tr>
      <w:tr w:rsidR="00A57816" w:rsidRPr="0045737B" w14:paraId="57A46DAE" w14:textId="77777777" w:rsidTr="001572B3">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2798" w:type="pct"/>
            <w:shd w:val="clear" w:color="auto" w:fill="FFFFFF" w:themeFill="background1"/>
            <w:vAlign w:val="center"/>
          </w:tcPr>
          <w:p w14:paraId="0307130B" w14:textId="77777777" w:rsidR="00A57816" w:rsidRPr="0045737B" w:rsidRDefault="00A57816" w:rsidP="001572B3">
            <w:pPr>
              <w:pStyle w:val="Body"/>
              <w:spacing w:after="0" w:line="240" w:lineRule="auto"/>
              <w:rPr>
                <w:rFonts w:ascii="Arial" w:hAnsi="Arial" w:cs="Arial"/>
                <w:b w:val="0"/>
                <w:bCs w:val="0"/>
                <w:color w:val="auto"/>
              </w:rPr>
            </w:pPr>
            <w:r w:rsidRPr="0045737B">
              <w:rPr>
                <w:rFonts w:ascii="Arial" w:hAnsi="Arial" w:cs="Arial"/>
                <w:b w:val="0"/>
                <w:bCs w:val="0"/>
                <w:color w:val="auto"/>
              </w:rPr>
              <w:t>CMR major volume criteria n (%)</w:t>
            </w:r>
          </w:p>
        </w:tc>
        <w:tc>
          <w:tcPr>
            <w:tcW w:w="2202" w:type="pct"/>
            <w:shd w:val="clear" w:color="auto" w:fill="FFFFFF" w:themeFill="background1"/>
            <w:vAlign w:val="center"/>
          </w:tcPr>
          <w:p w14:paraId="417243EB" w14:textId="77777777" w:rsidR="00A57816" w:rsidRPr="0045737B" w:rsidRDefault="00A57816" w:rsidP="001572B3">
            <w:pPr>
              <w:pStyle w:val="Body"/>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5737B">
              <w:rPr>
                <w:rFonts w:ascii="Arial" w:hAnsi="Arial" w:cs="Arial"/>
                <w:color w:val="auto"/>
              </w:rPr>
              <w:t>13 (30)</w:t>
            </w:r>
          </w:p>
        </w:tc>
      </w:tr>
      <w:tr w:rsidR="00A57816" w:rsidRPr="0045737B" w14:paraId="19834FE5" w14:textId="77777777" w:rsidTr="001572B3">
        <w:trPr>
          <w:trHeight w:val="1"/>
        </w:trPr>
        <w:tc>
          <w:tcPr>
            <w:cnfStyle w:val="001000000000" w:firstRow="0" w:lastRow="0" w:firstColumn="1" w:lastColumn="0" w:oddVBand="0" w:evenVBand="0" w:oddHBand="0" w:evenHBand="0" w:firstRowFirstColumn="0" w:firstRowLastColumn="0" w:lastRowFirstColumn="0" w:lastRowLastColumn="0"/>
            <w:tcW w:w="2798" w:type="pct"/>
            <w:shd w:val="clear" w:color="auto" w:fill="FFFFFF" w:themeFill="background1"/>
            <w:vAlign w:val="center"/>
          </w:tcPr>
          <w:p w14:paraId="5A109EDA" w14:textId="77777777" w:rsidR="00A57816" w:rsidRPr="0045737B" w:rsidRDefault="00A57816" w:rsidP="001572B3">
            <w:pPr>
              <w:pStyle w:val="Body"/>
              <w:spacing w:after="0" w:line="240" w:lineRule="auto"/>
              <w:rPr>
                <w:rFonts w:ascii="Arial" w:hAnsi="Arial" w:cs="Arial"/>
                <w:b w:val="0"/>
                <w:bCs w:val="0"/>
                <w:color w:val="auto"/>
                <w:lang w:val="it-IT"/>
              </w:rPr>
            </w:pPr>
            <w:r w:rsidRPr="0045737B">
              <w:rPr>
                <w:rFonts w:ascii="Arial" w:hAnsi="Arial" w:cs="Arial"/>
                <w:b w:val="0"/>
                <w:bCs w:val="0"/>
                <w:color w:val="auto"/>
                <w:lang w:val="it-IT"/>
              </w:rPr>
              <w:t>CMR minor volume criteria n (%)</w:t>
            </w:r>
          </w:p>
        </w:tc>
        <w:tc>
          <w:tcPr>
            <w:tcW w:w="2202" w:type="pct"/>
            <w:shd w:val="clear" w:color="auto" w:fill="FFFFFF" w:themeFill="background1"/>
            <w:vAlign w:val="center"/>
          </w:tcPr>
          <w:p w14:paraId="4AAAE796" w14:textId="77777777" w:rsidR="00A57816" w:rsidRPr="0045737B" w:rsidRDefault="00A57816" w:rsidP="001572B3">
            <w:pPr>
              <w:pStyle w:val="Body"/>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5737B">
              <w:rPr>
                <w:rFonts w:ascii="Arial" w:hAnsi="Arial" w:cs="Arial"/>
                <w:color w:val="auto"/>
              </w:rPr>
              <w:t>5 (12)</w:t>
            </w:r>
          </w:p>
        </w:tc>
      </w:tr>
      <w:tr w:rsidR="00A57816" w:rsidRPr="0045737B" w14:paraId="67281D12" w14:textId="77777777" w:rsidTr="001572B3">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2798" w:type="pct"/>
            <w:shd w:val="clear" w:color="auto" w:fill="FFFFFF" w:themeFill="background1"/>
            <w:vAlign w:val="center"/>
          </w:tcPr>
          <w:p w14:paraId="5D9CB4F8" w14:textId="77777777" w:rsidR="00A57816" w:rsidRPr="0045737B" w:rsidRDefault="00A57816" w:rsidP="001572B3">
            <w:pPr>
              <w:pStyle w:val="Body"/>
              <w:spacing w:after="0" w:line="240" w:lineRule="auto"/>
              <w:rPr>
                <w:rFonts w:ascii="Arial" w:hAnsi="Arial" w:cs="Arial"/>
                <w:b w:val="0"/>
                <w:bCs w:val="0"/>
                <w:color w:val="auto"/>
              </w:rPr>
            </w:pPr>
            <w:r w:rsidRPr="0045737B">
              <w:rPr>
                <w:rFonts w:ascii="Arial" w:hAnsi="Arial" w:cs="Arial"/>
                <w:b w:val="0"/>
                <w:bCs w:val="0"/>
                <w:color w:val="auto"/>
              </w:rPr>
              <w:t>RVEF %</w:t>
            </w:r>
          </w:p>
        </w:tc>
        <w:tc>
          <w:tcPr>
            <w:tcW w:w="2202" w:type="pct"/>
            <w:shd w:val="clear" w:color="auto" w:fill="FFFFFF" w:themeFill="background1"/>
            <w:vAlign w:val="center"/>
          </w:tcPr>
          <w:p w14:paraId="5FD77172" w14:textId="77777777" w:rsidR="00A57816" w:rsidRPr="0045737B" w:rsidRDefault="00A57816" w:rsidP="001572B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45737B">
              <w:rPr>
                <w:rFonts w:ascii="Arial" w:hAnsi="Arial" w:cs="Arial"/>
                <w:sz w:val="22"/>
                <w:szCs w:val="22"/>
                <w:lang w:val="en-GB"/>
              </w:rPr>
              <w:t>48±13 [18-69]</w:t>
            </w:r>
          </w:p>
        </w:tc>
      </w:tr>
      <w:tr w:rsidR="00A57816" w:rsidRPr="0045737B" w14:paraId="312C29AF" w14:textId="77777777" w:rsidTr="001572B3">
        <w:trPr>
          <w:trHeight w:val="1"/>
        </w:trPr>
        <w:tc>
          <w:tcPr>
            <w:cnfStyle w:val="001000000000" w:firstRow="0" w:lastRow="0" w:firstColumn="1" w:lastColumn="0" w:oddVBand="0" w:evenVBand="0" w:oddHBand="0" w:evenHBand="0" w:firstRowFirstColumn="0" w:firstRowLastColumn="0" w:lastRowFirstColumn="0" w:lastRowLastColumn="0"/>
            <w:tcW w:w="2798" w:type="pct"/>
            <w:shd w:val="clear" w:color="auto" w:fill="FFFFFF" w:themeFill="background1"/>
            <w:vAlign w:val="center"/>
          </w:tcPr>
          <w:p w14:paraId="08F022A5" w14:textId="77777777" w:rsidR="00A57816" w:rsidRPr="0045737B" w:rsidRDefault="00A57816" w:rsidP="001572B3">
            <w:pPr>
              <w:pStyle w:val="Body"/>
              <w:spacing w:after="0" w:line="240" w:lineRule="auto"/>
              <w:rPr>
                <w:rFonts w:ascii="Arial" w:hAnsi="Arial" w:cs="Arial"/>
                <w:b w:val="0"/>
                <w:bCs w:val="0"/>
                <w:color w:val="auto"/>
              </w:rPr>
            </w:pPr>
            <w:r w:rsidRPr="0045737B">
              <w:rPr>
                <w:rFonts w:ascii="Arial" w:hAnsi="Arial" w:cs="Arial"/>
                <w:b w:val="0"/>
                <w:bCs w:val="0"/>
                <w:color w:val="auto"/>
              </w:rPr>
              <w:t>CMR major function criteria n (%)</w:t>
            </w:r>
          </w:p>
        </w:tc>
        <w:tc>
          <w:tcPr>
            <w:tcW w:w="2202" w:type="pct"/>
            <w:shd w:val="clear" w:color="auto" w:fill="FFFFFF" w:themeFill="background1"/>
            <w:vAlign w:val="center"/>
          </w:tcPr>
          <w:p w14:paraId="7F6DC504" w14:textId="77777777" w:rsidR="00A57816" w:rsidRPr="0045737B" w:rsidRDefault="00A57816" w:rsidP="001572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45737B">
              <w:rPr>
                <w:rFonts w:ascii="Arial" w:hAnsi="Arial" w:cs="Arial"/>
                <w:sz w:val="22"/>
                <w:szCs w:val="22"/>
                <w:lang w:val="en-GB"/>
              </w:rPr>
              <w:t>10 (23)</w:t>
            </w:r>
          </w:p>
        </w:tc>
      </w:tr>
      <w:tr w:rsidR="00A57816" w:rsidRPr="0045737B" w14:paraId="07821208" w14:textId="77777777" w:rsidTr="001572B3">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2798" w:type="pct"/>
            <w:shd w:val="clear" w:color="auto" w:fill="FFFFFF" w:themeFill="background1"/>
            <w:vAlign w:val="center"/>
          </w:tcPr>
          <w:p w14:paraId="0647E28A" w14:textId="77777777" w:rsidR="00A57816" w:rsidRPr="0045737B" w:rsidRDefault="00A57816" w:rsidP="001572B3">
            <w:pPr>
              <w:pStyle w:val="Body"/>
              <w:spacing w:after="0" w:line="240" w:lineRule="auto"/>
              <w:rPr>
                <w:rFonts w:ascii="Arial" w:hAnsi="Arial" w:cs="Arial"/>
                <w:b w:val="0"/>
                <w:bCs w:val="0"/>
                <w:color w:val="auto"/>
              </w:rPr>
            </w:pPr>
            <w:r w:rsidRPr="0045737B">
              <w:rPr>
                <w:rFonts w:ascii="Arial" w:hAnsi="Arial" w:cs="Arial"/>
                <w:b w:val="0"/>
                <w:bCs w:val="0"/>
                <w:color w:val="auto"/>
              </w:rPr>
              <w:t>CMR minor function criteria n (%)</w:t>
            </w:r>
          </w:p>
        </w:tc>
        <w:tc>
          <w:tcPr>
            <w:tcW w:w="2202" w:type="pct"/>
            <w:shd w:val="clear" w:color="auto" w:fill="FFFFFF" w:themeFill="background1"/>
            <w:vAlign w:val="center"/>
          </w:tcPr>
          <w:p w14:paraId="0ECA71F2" w14:textId="77777777" w:rsidR="00A57816" w:rsidRPr="0045737B" w:rsidRDefault="00A57816" w:rsidP="001572B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45737B">
              <w:rPr>
                <w:rFonts w:ascii="Arial" w:hAnsi="Arial" w:cs="Arial"/>
                <w:sz w:val="22"/>
                <w:szCs w:val="22"/>
                <w:lang w:val="en-GB"/>
              </w:rPr>
              <w:t>9 (21)</w:t>
            </w:r>
          </w:p>
        </w:tc>
      </w:tr>
      <w:tr w:rsidR="00A57816" w:rsidRPr="0045737B" w14:paraId="48C53807" w14:textId="77777777" w:rsidTr="001572B3">
        <w:trPr>
          <w:trHeight w:val="1081"/>
        </w:trPr>
        <w:tc>
          <w:tcPr>
            <w:cnfStyle w:val="001000000000" w:firstRow="0" w:lastRow="0" w:firstColumn="1" w:lastColumn="0" w:oddVBand="0" w:evenVBand="0" w:oddHBand="0" w:evenHBand="0" w:firstRowFirstColumn="0" w:firstRowLastColumn="0" w:lastRowFirstColumn="0" w:lastRowLastColumn="0"/>
            <w:tcW w:w="2798" w:type="pct"/>
            <w:shd w:val="clear" w:color="auto" w:fill="FFFFFF" w:themeFill="background1"/>
            <w:vAlign w:val="center"/>
          </w:tcPr>
          <w:p w14:paraId="23FA6A77" w14:textId="77777777" w:rsidR="00A57816" w:rsidRPr="0045737B" w:rsidRDefault="00A57816" w:rsidP="001572B3">
            <w:pPr>
              <w:pStyle w:val="Body"/>
              <w:spacing w:after="0" w:line="240" w:lineRule="auto"/>
              <w:rPr>
                <w:rFonts w:ascii="Arial" w:hAnsi="Arial" w:cs="Arial"/>
                <w:b w:val="0"/>
                <w:bCs w:val="0"/>
                <w:color w:val="auto"/>
              </w:rPr>
            </w:pPr>
            <w:r w:rsidRPr="0045737B">
              <w:rPr>
                <w:rFonts w:ascii="Arial" w:hAnsi="Arial" w:cs="Arial"/>
                <w:b w:val="0"/>
                <w:bCs w:val="0"/>
                <w:color w:val="auto"/>
              </w:rPr>
              <w:t>RV RWMA n (%)</w:t>
            </w:r>
          </w:p>
          <w:p w14:paraId="58D31B7D" w14:textId="77777777" w:rsidR="00A57816" w:rsidRPr="0045737B" w:rsidRDefault="00A57816" w:rsidP="001572B3">
            <w:pPr>
              <w:pStyle w:val="Body"/>
              <w:spacing w:after="0" w:line="240" w:lineRule="auto"/>
              <w:rPr>
                <w:rFonts w:ascii="Arial" w:hAnsi="Arial" w:cs="Arial"/>
                <w:b w:val="0"/>
                <w:bCs w:val="0"/>
                <w:color w:val="auto"/>
              </w:rPr>
            </w:pPr>
            <w:r w:rsidRPr="0045737B">
              <w:rPr>
                <w:rFonts w:ascii="Arial" w:hAnsi="Arial" w:cs="Arial"/>
                <w:b w:val="0"/>
                <w:bCs w:val="0"/>
                <w:color w:val="auto"/>
              </w:rPr>
              <w:t xml:space="preserve">     RV apical n (%)</w:t>
            </w:r>
          </w:p>
          <w:p w14:paraId="35D27675" w14:textId="77777777" w:rsidR="00A57816" w:rsidRPr="0045737B" w:rsidRDefault="00A57816" w:rsidP="001572B3">
            <w:pPr>
              <w:pStyle w:val="Body"/>
              <w:spacing w:after="0" w:line="240" w:lineRule="auto"/>
              <w:rPr>
                <w:rFonts w:ascii="Arial" w:hAnsi="Arial" w:cs="Arial"/>
                <w:b w:val="0"/>
                <w:bCs w:val="0"/>
                <w:color w:val="auto"/>
              </w:rPr>
            </w:pPr>
            <w:r w:rsidRPr="0045737B">
              <w:rPr>
                <w:rFonts w:ascii="Arial" w:hAnsi="Arial" w:cs="Arial"/>
                <w:b w:val="0"/>
                <w:bCs w:val="0"/>
                <w:color w:val="auto"/>
              </w:rPr>
              <w:t xml:space="preserve">     RV free wall n (%)</w:t>
            </w:r>
          </w:p>
          <w:p w14:paraId="66173D7E" w14:textId="77777777" w:rsidR="00A57816" w:rsidRPr="0045737B" w:rsidRDefault="00A57816" w:rsidP="001572B3">
            <w:pPr>
              <w:pStyle w:val="Body"/>
              <w:spacing w:after="0" w:line="240" w:lineRule="auto"/>
              <w:rPr>
                <w:rFonts w:ascii="Arial" w:hAnsi="Arial" w:cs="Arial"/>
                <w:b w:val="0"/>
                <w:bCs w:val="0"/>
                <w:color w:val="auto"/>
              </w:rPr>
            </w:pPr>
            <w:r w:rsidRPr="0045737B">
              <w:rPr>
                <w:rFonts w:ascii="Arial" w:hAnsi="Arial" w:cs="Arial"/>
                <w:b w:val="0"/>
                <w:bCs w:val="0"/>
                <w:color w:val="auto"/>
              </w:rPr>
              <w:t xml:space="preserve">     RV anterior wall/RVOT n (%)</w:t>
            </w:r>
          </w:p>
        </w:tc>
        <w:tc>
          <w:tcPr>
            <w:tcW w:w="2202" w:type="pct"/>
            <w:shd w:val="clear" w:color="auto" w:fill="FFFFFF" w:themeFill="background1"/>
            <w:vAlign w:val="center"/>
          </w:tcPr>
          <w:p w14:paraId="249F068F" w14:textId="77777777" w:rsidR="00A57816" w:rsidRPr="0045737B" w:rsidRDefault="00A57816" w:rsidP="001572B3">
            <w:pPr>
              <w:pStyle w:val="Body"/>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5737B">
              <w:rPr>
                <w:rFonts w:ascii="Arial" w:hAnsi="Arial" w:cs="Arial"/>
                <w:color w:val="auto"/>
              </w:rPr>
              <w:t>34 (79)</w:t>
            </w:r>
          </w:p>
          <w:p w14:paraId="03CB5220" w14:textId="77777777" w:rsidR="00A57816" w:rsidRPr="0045737B" w:rsidRDefault="00A57816" w:rsidP="001572B3">
            <w:pPr>
              <w:pStyle w:val="Body"/>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5737B">
              <w:rPr>
                <w:rFonts w:ascii="Arial" w:hAnsi="Arial" w:cs="Arial"/>
                <w:color w:val="auto"/>
              </w:rPr>
              <w:t>12 (23)</w:t>
            </w:r>
          </w:p>
          <w:p w14:paraId="2A1A559E" w14:textId="77777777" w:rsidR="00A57816" w:rsidRPr="0045737B" w:rsidRDefault="00A57816" w:rsidP="001572B3">
            <w:pPr>
              <w:pStyle w:val="Body"/>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5737B">
              <w:rPr>
                <w:rFonts w:ascii="Arial" w:hAnsi="Arial" w:cs="Arial"/>
                <w:color w:val="auto"/>
              </w:rPr>
              <w:t>26 (60)</w:t>
            </w:r>
          </w:p>
          <w:p w14:paraId="4F534685" w14:textId="77777777" w:rsidR="00A57816" w:rsidRPr="0045737B" w:rsidRDefault="00A57816" w:rsidP="001572B3">
            <w:pPr>
              <w:pStyle w:val="Body"/>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5737B">
              <w:rPr>
                <w:rFonts w:ascii="Arial" w:hAnsi="Arial" w:cs="Arial"/>
                <w:color w:val="auto"/>
              </w:rPr>
              <w:t>22 (51)</w:t>
            </w:r>
          </w:p>
        </w:tc>
      </w:tr>
      <w:tr w:rsidR="00A57816" w:rsidRPr="0045737B" w14:paraId="11F761F3" w14:textId="77777777" w:rsidTr="001572B3">
        <w:trPr>
          <w:cnfStyle w:val="000000100000" w:firstRow="0" w:lastRow="0" w:firstColumn="0" w:lastColumn="0" w:oddVBand="0" w:evenVBand="0" w:oddHBand="1"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2798" w:type="pct"/>
            <w:shd w:val="clear" w:color="auto" w:fill="FFFFFF" w:themeFill="background1"/>
            <w:vAlign w:val="center"/>
          </w:tcPr>
          <w:p w14:paraId="51034AF8" w14:textId="77777777" w:rsidR="00A57816" w:rsidRPr="0045737B" w:rsidRDefault="00A57816" w:rsidP="001572B3">
            <w:pPr>
              <w:pStyle w:val="Body"/>
              <w:spacing w:after="0" w:line="240" w:lineRule="auto"/>
              <w:rPr>
                <w:rFonts w:ascii="Arial" w:hAnsi="Arial" w:cs="Arial"/>
                <w:b w:val="0"/>
                <w:bCs w:val="0"/>
                <w:color w:val="auto"/>
              </w:rPr>
            </w:pPr>
            <w:r w:rsidRPr="0045737B">
              <w:rPr>
                <w:rFonts w:ascii="Arial" w:hAnsi="Arial" w:cs="Arial"/>
                <w:b w:val="0"/>
                <w:bCs w:val="0"/>
                <w:color w:val="auto"/>
              </w:rPr>
              <w:t>LGE n (%)</w:t>
            </w:r>
          </w:p>
          <w:p w14:paraId="065FF18D" w14:textId="77777777" w:rsidR="00A57816" w:rsidRPr="0045737B" w:rsidRDefault="00A57816" w:rsidP="001572B3">
            <w:pPr>
              <w:pStyle w:val="Body"/>
              <w:spacing w:after="0" w:line="240" w:lineRule="auto"/>
              <w:rPr>
                <w:rFonts w:ascii="Arial" w:hAnsi="Arial" w:cs="Arial"/>
                <w:b w:val="0"/>
                <w:bCs w:val="0"/>
                <w:color w:val="auto"/>
              </w:rPr>
            </w:pPr>
            <w:r w:rsidRPr="0045737B">
              <w:rPr>
                <w:rFonts w:ascii="Arial" w:hAnsi="Arial" w:cs="Arial"/>
                <w:b w:val="0"/>
                <w:bCs w:val="0"/>
                <w:color w:val="auto"/>
              </w:rPr>
              <w:t xml:space="preserve">     LGE RV only n (%)</w:t>
            </w:r>
          </w:p>
          <w:p w14:paraId="29C25F74" w14:textId="77777777" w:rsidR="00A57816" w:rsidRPr="0045737B" w:rsidRDefault="00A57816" w:rsidP="001572B3">
            <w:pPr>
              <w:pStyle w:val="Body"/>
              <w:spacing w:after="0" w:line="240" w:lineRule="auto"/>
              <w:rPr>
                <w:rFonts w:ascii="Arial" w:hAnsi="Arial" w:cs="Arial"/>
                <w:b w:val="0"/>
                <w:bCs w:val="0"/>
                <w:color w:val="auto"/>
              </w:rPr>
            </w:pPr>
            <w:r w:rsidRPr="0045737B">
              <w:rPr>
                <w:rFonts w:ascii="Arial" w:hAnsi="Arial" w:cs="Arial"/>
                <w:b w:val="0"/>
                <w:bCs w:val="0"/>
                <w:color w:val="auto"/>
              </w:rPr>
              <w:t xml:space="preserve">     LGE LV only n (%)</w:t>
            </w:r>
          </w:p>
          <w:p w14:paraId="20D4A595" w14:textId="77777777" w:rsidR="00A57816" w:rsidRPr="0045737B" w:rsidRDefault="00A57816" w:rsidP="001572B3">
            <w:pPr>
              <w:pStyle w:val="Body"/>
              <w:spacing w:after="0" w:line="240" w:lineRule="auto"/>
              <w:rPr>
                <w:rFonts w:ascii="Arial" w:hAnsi="Arial" w:cs="Arial"/>
                <w:b w:val="0"/>
                <w:bCs w:val="0"/>
                <w:color w:val="auto"/>
              </w:rPr>
            </w:pPr>
            <w:r w:rsidRPr="0045737B">
              <w:rPr>
                <w:rFonts w:ascii="Arial" w:hAnsi="Arial" w:cs="Arial"/>
                <w:b w:val="0"/>
                <w:bCs w:val="0"/>
                <w:color w:val="auto"/>
              </w:rPr>
              <w:t xml:space="preserve">     LGE biventricular n (%)</w:t>
            </w:r>
          </w:p>
          <w:p w14:paraId="18E100B3" w14:textId="77777777" w:rsidR="00A57816" w:rsidRPr="0045737B" w:rsidRDefault="00A57816" w:rsidP="001572B3">
            <w:pPr>
              <w:pStyle w:val="Body"/>
              <w:spacing w:after="0" w:line="240" w:lineRule="auto"/>
              <w:rPr>
                <w:rFonts w:ascii="Arial" w:hAnsi="Arial" w:cs="Arial"/>
                <w:b w:val="0"/>
                <w:bCs w:val="0"/>
                <w:color w:val="auto"/>
              </w:rPr>
            </w:pPr>
            <w:r w:rsidRPr="0045737B">
              <w:rPr>
                <w:rFonts w:ascii="Arial" w:hAnsi="Arial" w:cs="Arial"/>
                <w:b w:val="0"/>
                <w:bCs w:val="0"/>
                <w:color w:val="auto"/>
              </w:rPr>
              <w:t xml:space="preserve">     LGE LV inferolateral wall n (%)</w:t>
            </w:r>
          </w:p>
          <w:p w14:paraId="0AE49604" w14:textId="77777777" w:rsidR="00A57816" w:rsidRPr="0045737B" w:rsidRDefault="00A57816" w:rsidP="001572B3">
            <w:pPr>
              <w:pStyle w:val="Body"/>
              <w:spacing w:after="0" w:line="240" w:lineRule="auto"/>
              <w:rPr>
                <w:rFonts w:ascii="Arial" w:hAnsi="Arial" w:cs="Arial"/>
                <w:b w:val="0"/>
                <w:bCs w:val="0"/>
                <w:color w:val="auto"/>
              </w:rPr>
            </w:pPr>
            <w:r w:rsidRPr="0045737B">
              <w:rPr>
                <w:rFonts w:ascii="Arial" w:hAnsi="Arial" w:cs="Arial"/>
                <w:b w:val="0"/>
                <w:bCs w:val="0"/>
                <w:color w:val="auto"/>
              </w:rPr>
              <w:t xml:space="preserve">     LGE interventricular septum n (%)</w:t>
            </w:r>
          </w:p>
          <w:p w14:paraId="7E5BD9C3" w14:textId="77777777" w:rsidR="00A57816" w:rsidRPr="0045737B" w:rsidRDefault="00A57816" w:rsidP="001572B3">
            <w:pPr>
              <w:pStyle w:val="Body"/>
              <w:spacing w:after="0" w:line="240" w:lineRule="auto"/>
              <w:rPr>
                <w:rFonts w:ascii="Arial" w:hAnsi="Arial" w:cs="Arial"/>
                <w:b w:val="0"/>
                <w:bCs w:val="0"/>
                <w:color w:val="auto"/>
              </w:rPr>
            </w:pPr>
            <w:r w:rsidRPr="0045737B">
              <w:rPr>
                <w:rFonts w:ascii="Arial" w:hAnsi="Arial" w:cs="Arial"/>
                <w:b w:val="0"/>
                <w:bCs w:val="0"/>
                <w:color w:val="auto"/>
              </w:rPr>
              <w:t xml:space="preserve">     LGE LV extensive/circumferential n (%)</w:t>
            </w:r>
          </w:p>
          <w:p w14:paraId="24BE0487" w14:textId="77777777" w:rsidR="00A57816" w:rsidRPr="0045737B" w:rsidRDefault="00A57816" w:rsidP="001572B3">
            <w:pPr>
              <w:pStyle w:val="Body"/>
              <w:spacing w:after="0" w:line="240" w:lineRule="auto"/>
              <w:rPr>
                <w:rFonts w:ascii="Arial" w:hAnsi="Arial" w:cs="Arial"/>
                <w:b w:val="0"/>
                <w:bCs w:val="0"/>
                <w:color w:val="auto"/>
              </w:rPr>
            </w:pPr>
            <w:r w:rsidRPr="0045737B">
              <w:rPr>
                <w:rFonts w:ascii="Arial" w:hAnsi="Arial" w:cs="Arial"/>
                <w:b w:val="0"/>
                <w:bCs w:val="0"/>
                <w:color w:val="auto"/>
              </w:rPr>
              <w:t xml:space="preserve">     LGE RV free wall n (%)</w:t>
            </w:r>
          </w:p>
        </w:tc>
        <w:tc>
          <w:tcPr>
            <w:tcW w:w="2202" w:type="pct"/>
            <w:shd w:val="clear" w:color="auto" w:fill="FFFFFF" w:themeFill="background1"/>
            <w:vAlign w:val="center"/>
          </w:tcPr>
          <w:p w14:paraId="28C07E18" w14:textId="77777777" w:rsidR="00A57816" w:rsidRPr="0045737B" w:rsidRDefault="00A57816" w:rsidP="001572B3">
            <w:pPr>
              <w:pStyle w:val="Body"/>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5737B">
              <w:rPr>
                <w:rFonts w:ascii="Arial" w:hAnsi="Arial" w:cs="Arial"/>
                <w:color w:val="auto"/>
              </w:rPr>
              <w:t>28 (65)</w:t>
            </w:r>
          </w:p>
          <w:p w14:paraId="7BB22A65" w14:textId="77777777" w:rsidR="00A57816" w:rsidRPr="0045737B" w:rsidRDefault="00A57816" w:rsidP="001572B3">
            <w:pPr>
              <w:pStyle w:val="Body"/>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5737B">
              <w:rPr>
                <w:rFonts w:ascii="Arial" w:hAnsi="Arial" w:cs="Arial"/>
                <w:color w:val="auto"/>
              </w:rPr>
              <w:t>8 (19)</w:t>
            </w:r>
          </w:p>
          <w:p w14:paraId="7D11500F" w14:textId="77777777" w:rsidR="00A57816" w:rsidRPr="0045737B" w:rsidRDefault="00A57816" w:rsidP="001572B3">
            <w:pPr>
              <w:pStyle w:val="Body"/>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5737B">
              <w:rPr>
                <w:rFonts w:ascii="Arial" w:hAnsi="Arial" w:cs="Arial"/>
                <w:color w:val="auto"/>
              </w:rPr>
              <w:t>15 (35)</w:t>
            </w:r>
          </w:p>
          <w:p w14:paraId="1C395AE5" w14:textId="77777777" w:rsidR="00A57816" w:rsidRPr="0045737B" w:rsidRDefault="00A57816" w:rsidP="001572B3">
            <w:pPr>
              <w:pStyle w:val="Body"/>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5737B">
              <w:rPr>
                <w:rFonts w:ascii="Arial" w:hAnsi="Arial" w:cs="Arial"/>
                <w:color w:val="auto"/>
              </w:rPr>
              <w:t>5 (12)</w:t>
            </w:r>
          </w:p>
          <w:p w14:paraId="5F60B804" w14:textId="77777777" w:rsidR="00A57816" w:rsidRPr="0045737B" w:rsidRDefault="00A57816" w:rsidP="001572B3">
            <w:pPr>
              <w:pStyle w:val="Body"/>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5737B">
              <w:rPr>
                <w:rFonts w:ascii="Arial" w:hAnsi="Arial" w:cs="Arial"/>
                <w:color w:val="auto"/>
              </w:rPr>
              <w:t>10 (23)</w:t>
            </w:r>
          </w:p>
          <w:p w14:paraId="1C804D78" w14:textId="77777777" w:rsidR="00A57816" w:rsidRPr="0045737B" w:rsidRDefault="00A57816" w:rsidP="001572B3">
            <w:pPr>
              <w:pStyle w:val="Body"/>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5737B">
              <w:rPr>
                <w:rFonts w:ascii="Arial" w:hAnsi="Arial" w:cs="Arial"/>
                <w:color w:val="auto"/>
              </w:rPr>
              <w:t>6 (14)</w:t>
            </w:r>
          </w:p>
          <w:p w14:paraId="0128AA2C" w14:textId="77777777" w:rsidR="00A57816" w:rsidRPr="0045737B" w:rsidRDefault="00A57816" w:rsidP="001572B3">
            <w:pPr>
              <w:pStyle w:val="Body"/>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5737B">
              <w:rPr>
                <w:rFonts w:ascii="Arial" w:hAnsi="Arial" w:cs="Arial"/>
                <w:color w:val="auto"/>
              </w:rPr>
              <w:t>6 (14)</w:t>
            </w:r>
          </w:p>
          <w:p w14:paraId="10150898" w14:textId="77777777" w:rsidR="00A57816" w:rsidRPr="0045737B" w:rsidRDefault="00A57816" w:rsidP="001572B3">
            <w:pPr>
              <w:pStyle w:val="Body"/>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5737B">
              <w:rPr>
                <w:rFonts w:ascii="Arial" w:hAnsi="Arial" w:cs="Arial"/>
                <w:color w:val="auto"/>
              </w:rPr>
              <w:t>13 (30)</w:t>
            </w:r>
          </w:p>
        </w:tc>
      </w:tr>
    </w:tbl>
    <w:p w14:paraId="4115020A" w14:textId="77777777" w:rsidR="00A57816" w:rsidRPr="004F0EBC" w:rsidRDefault="00A57816" w:rsidP="004F0EBC">
      <w:pPr>
        <w:jc w:val="both"/>
        <w:rPr>
          <w:rFonts w:ascii="Arial" w:hAnsi="Arial" w:cs="Arial"/>
          <w:sz w:val="22"/>
          <w:szCs w:val="22"/>
          <w:lang w:val="en-GB"/>
        </w:rPr>
      </w:pPr>
    </w:p>
    <w:p w14:paraId="1E4238B2" w14:textId="77777777" w:rsidR="001B2D73" w:rsidRPr="004F0EBC" w:rsidRDefault="001B2D73" w:rsidP="004F0EBC">
      <w:pPr>
        <w:jc w:val="both"/>
        <w:rPr>
          <w:rFonts w:ascii="Arial" w:hAnsi="Arial" w:cs="Arial"/>
          <w:sz w:val="22"/>
          <w:szCs w:val="22"/>
          <w:lang w:val="en-GB"/>
        </w:rPr>
      </w:pPr>
    </w:p>
    <w:p w14:paraId="18E690F6" w14:textId="64B58DDF" w:rsidR="001B2D73" w:rsidRDefault="001B2D73" w:rsidP="004F0EBC">
      <w:pPr>
        <w:spacing w:line="480" w:lineRule="auto"/>
        <w:jc w:val="both"/>
        <w:rPr>
          <w:rFonts w:ascii="Arial" w:hAnsi="Arial" w:cs="Arial"/>
          <w:sz w:val="22"/>
          <w:szCs w:val="22"/>
          <w:lang w:val="en-GB"/>
        </w:rPr>
      </w:pPr>
      <w:r w:rsidRPr="004F0EBC">
        <w:rPr>
          <w:rFonts w:ascii="Arial" w:hAnsi="Arial" w:cs="Arial"/>
          <w:sz w:val="22"/>
          <w:szCs w:val="22"/>
          <w:lang w:val="en-GB"/>
        </w:rPr>
        <w:t>The CMR was abnormal in 37 (86%) patients. The RV was affected, in isolation, in 17 (40%) patients. The LV was involved in 20 (47%) cases, with 18 (42%) patients exhibiting biventricular involvement and 2 (5%) patients showing isolated LV involvement (Figure 2).</w:t>
      </w:r>
    </w:p>
    <w:p w14:paraId="2410954E" w14:textId="2B3C9D64" w:rsidR="00A57816" w:rsidRDefault="00A57816" w:rsidP="004F0EBC">
      <w:pPr>
        <w:spacing w:line="480" w:lineRule="auto"/>
        <w:jc w:val="both"/>
        <w:rPr>
          <w:rFonts w:ascii="Arial" w:hAnsi="Arial" w:cs="Arial"/>
          <w:sz w:val="22"/>
          <w:szCs w:val="22"/>
          <w:lang w:val="en-GB"/>
        </w:rPr>
      </w:pPr>
    </w:p>
    <w:p w14:paraId="5343B676" w14:textId="77777777" w:rsidR="00A57816" w:rsidRPr="002D186B" w:rsidRDefault="00A57816" w:rsidP="00A57816">
      <w:pPr>
        <w:jc w:val="both"/>
        <w:rPr>
          <w:rFonts w:ascii="Arial" w:hAnsi="Arial" w:cs="Arial"/>
          <w:noProof/>
          <w:sz w:val="22"/>
          <w:szCs w:val="22"/>
          <w:lang w:val="en-GB" w:eastAsia="en-GB"/>
        </w:rPr>
      </w:pPr>
      <w:r w:rsidRPr="002D186B">
        <w:rPr>
          <w:rFonts w:ascii="Arial" w:hAnsi="Arial" w:cs="Arial"/>
          <w:b/>
          <w:bCs/>
          <w:noProof/>
          <w:sz w:val="22"/>
          <w:szCs w:val="22"/>
          <w:lang w:val="en-GB" w:eastAsia="en-GB"/>
        </w:rPr>
        <w:t>Fig 2</w:t>
      </w:r>
      <w:r>
        <w:rPr>
          <w:rFonts w:ascii="Arial" w:hAnsi="Arial" w:cs="Arial"/>
          <w:b/>
          <w:bCs/>
          <w:noProof/>
          <w:sz w:val="22"/>
          <w:szCs w:val="22"/>
          <w:lang w:val="en-GB" w:eastAsia="en-GB"/>
        </w:rPr>
        <w:t>.</w:t>
      </w:r>
      <w:r w:rsidRPr="002D186B">
        <w:rPr>
          <w:rFonts w:ascii="Arial" w:hAnsi="Arial" w:cs="Arial"/>
          <w:b/>
          <w:bCs/>
          <w:noProof/>
          <w:sz w:val="22"/>
          <w:szCs w:val="22"/>
          <w:lang w:val="en-GB" w:eastAsia="en-GB"/>
        </w:rPr>
        <w:t xml:space="preserve"> </w:t>
      </w:r>
      <w:r w:rsidRPr="002D186B">
        <w:rPr>
          <w:rFonts w:ascii="Arial" w:hAnsi="Arial" w:cs="Arial"/>
          <w:noProof/>
          <w:sz w:val="22"/>
          <w:szCs w:val="22"/>
          <w:lang w:val="en-GB" w:eastAsia="en-GB"/>
        </w:rPr>
        <w:t>study cohort. Fiftyfour percent of patients fulfilled at least one TF criterion. Seventeen patients (39%) had a right-dominant form of the disease, eighteen (42%) had biventricular involvement and two (5%) had LV involvement only. The  CMR was normal in 6 patients. Percentages of patients harbouring genetic variants were calculated on total number of patients investigated with genetic test.</w:t>
      </w:r>
    </w:p>
    <w:p w14:paraId="67BBA1E9" w14:textId="77777777" w:rsidR="00A57816" w:rsidRPr="002D186B" w:rsidRDefault="00A57816" w:rsidP="00A57816">
      <w:pPr>
        <w:jc w:val="both"/>
        <w:rPr>
          <w:rFonts w:ascii="Arial" w:hAnsi="Arial" w:cs="Arial"/>
          <w:noProof/>
          <w:sz w:val="22"/>
          <w:szCs w:val="22"/>
          <w:lang w:val="en-GB" w:eastAsia="en-GB"/>
        </w:rPr>
      </w:pPr>
      <w:r w:rsidRPr="002D186B">
        <w:rPr>
          <w:rFonts w:ascii="Arial" w:hAnsi="Arial" w:cs="Arial"/>
          <w:noProof/>
          <w:sz w:val="22"/>
          <w:szCs w:val="22"/>
          <w:lang w:val="en-GB" w:eastAsia="en-GB"/>
        </w:rPr>
        <w:t>Major volume criterion: RVEDV/BSA ≥110 ml/m</w:t>
      </w:r>
      <w:r w:rsidRPr="002D186B">
        <w:rPr>
          <w:rFonts w:ascii="Arial" w:hAnsi="Arial" w:cs="Arial"/>
          <w:noProof/>
          <w:sz w:val="22"/>
          <w:szCs w:val="22"/>
          <w:vertAlign w:val="superscript"/>
          <w:lang w:val="en-GB" w:eastAsia="en-GB"/>
        </w:rPr>
        <w:t>2</w:t>
      </w:r>
      <w:r w:rsidRPr="002D186B">
        <w:rPr>
          <w:rFonts w:ascii="Arial" w:hAnsi="Arial" w:cs="Arial"/>
          <w:noProof/>
          <w:sz w:val="22"/>
          <w:szCs w:val="22"/>
          <w:lang w:val="en-GB" w:eastAsia="en-GB"/>
        </w:rPr>
        <w:t xml:space="preserve"> in males or 100 ml/m</w:t>
      </w:r>
      <w:r w:rsidRPr="002D186B">
        <w:rPr>
          <w:rFonts w:ascii="Arial" w:hAnsi="Arial" w:cs="Arial"/>
          <w:noProof/>
          <w:sz w:val="22"/>
          <w:szCs w:val="22"/>
          <w:vertAlign w:val="superscript"/>
          <w:lang w:val="en-GB" w:eastAsia="en-GB"/>
        </w:rPr>
        <w:t>2</w:t>
      </w:r>
      <w:r w:rsidRPr="002D186B">
        <w:rPr>
          <w:rFonts w:ascii="Arial" w:hAnsi="Arial" w:cs="Arial"/>
          <w:noProof/>
          <w:sz w:val="22"/>
          <w:szCs w:val="22"/>
          <w:lang w:val="en-GB" w:eastAsia="en-GB"/>
        </w:rPr>
        <w:t xml:space="preserve"> in females; minor volume criterion: RVEDV/BSA ≥100 ml/m</w:t>
      </w:r>
      <w:r w:rsidRPr="002D186B">
        <w:rPr>
          <w:rFonts w:ascii="Arial" w:hAnsi="Arial" w:cs="Arial"/>
          <w:noProof/>
          <w:sz w:val="22"/>
          <w:szCs w:val="22"/>
          <w:vertAlign w:val="superscript"/>
          <w:lang w:val="en-GB" w:eastAsia="en-GB"/>
        </w:rPr>
        <w:t>2</w:t>
      </w:r>
      <w:r w:rsidRPr="002D186B">
        <w:rPr>
          <w:rFonts w:ascii="Arial" w:hAnsi="Arial" w:cs="Arial"/>
          <w:noProof/>
          <w:sz w:val="22"/>
          <w:szCs w:val="22"/>
          <w:lang w:val="en-GB" w:eastAsia="en-GB"/>
        </w:rPr>
        <w:t xml:space="preserve"> in males and ≥90ml/m</w:t>
      </w:r>
      <w:r w:rsidRPr="002D186B">
        <w:rPr>
          <w:rFonts w:ascii="Arial" w:hAnsi="Arial" w:cs="Arial"/>
          <w:noProof/>
          <w:sz w:val="22"/>
          <w:szCs w:val="22"/>
          <w:vertAlign w:val="superscript"/>
          <w:lang w:val="en-GB" w:eastAsia="en-GB"/>
        </w:rPr>
        <w:t>2</w:t>
      </w:r>
      <w:r w:rsidRPr="002D186B">
        <w:rPr>
          <w:rFonts w:ascii="Arial" w:hAnsi="Arial" w:cs="Arial"/>
          <w:noProof/>
          <w:sz w:val="22"/>
          <w:szCs w:val="22"/>
          <w:lang w:val="en-GB" w:eastAsia="en-GB"/>
        </w:rPr>
        <w:t xml:space="preserve"> in females. Major function criterion: RVEF ≤40%; minor function criterion: RVEF &gt;40% ≤45%.</w:t>
      </w:r>
    </w:p>
    <w:p w14:paraId="243F47B4" w14:textId="77777777" w:rsidR="00A57816" w:rsidRDefault="00A57816" w:rsidP="00A57816">
      <w:pPr>
        <w:jc w:val="both"/>
        <w:rPr>
          <w:rFonts w:ascii="Arial" w:hAnsi="Arial" w:cs="Arial"/>
          <w:noProof/>
          <w:sz w:val="22"/>
          <w:szCs w:val="22"/>
          <w:lang w:val="en-GB" w:eastAsia="en-GB"/>
        </w:rPr>
      </w:pPr>
      <w:r w:rsidRPr="002D186B">
        <w:rPr>
          <w:rFonts w:ascii="Arial" w:hAnsi="Arial" w:cs="Arial"/>
          <w:noProof/>
          <w:sz w:val="22"/>
          <w:szCs w:val="22"/>
          <w:lang w:val="en-GB" w:eastAsia="en-GB"/>
        </w:rPr>
        <w:t>Abbreviations: DSC2: desmocollin 2; DSP: desmoplakin; Gene –ve: gene negative, no genetic variants detected; PKP2: plakophillin 2; VUS: variance of unknown significance.</w:t>
      </w:r>
    </w:p>
    <w:p w14:paraId="2AAE98FC" w14:textId="77777777" w:rsidR="00A57816" w:rsidRDefault="00A57816" w:rsidP="00A57816">
      <w:pPr>
        <w:jc w:val="both"/>
        <w:rPr>
          <w:rFonts w:ascii="Arial" w:hAnsi="Arial" w:cs="Arial"/>
          <w:noProof/>
          <w:sz w:val="22"/>
          <w:szCs w:val="22"/>
          <w:lang w:val="en-GB" w:eastAsia="en-GB"/>
        </w:rPr>
      </w:pPr>
    </w:p>
    <w:p w14:paraId="4F6EC6D1" w14:textId="486AE132" w:rsidR="00A57816" w:rsidRDefault="00A57816" w:rsidP="00A57816">
      <w:pPr>
        <w:pStyle w:val="Body"/>
        <w:tabs>
          <w:tab w:val="left" w:pos="3909"/>
        </w:tabs>
        <w:snapToGrid w:val="0"/>
        <w:spacing w:line="480" w:lineRule="auto"/>
        <w:contextualSpacing/>
        <w:outlineLvl w:val="0"/>
        <w:rPr>
          <w:rFonts w:ascii="Arial" w:eastAsia="Times New Roman" w:hAnsi="Arial" w:cs="Arial"/>
          <w:color w:val="000000" w:themeColor="text1"/>
          <w:lang w:eastAsia="it-IT"/>
        </w:rPr>
      </w:pPr>
      <w:r>
        <w:rPr>
          <w:rFonts w:ascii="Arial" w:eastAsia="Times New Roman" w:hAnsi="Arial" w:cs="Arial"/>
          <w:noProof/>
          <w:color w:val="000000" w:themeColor="text1"/>
          <w:lang w:eastAsia="it-IT"/>
        </w:rPr>
        <w:lastRenderedPageBreak/>
        <w:drawing>
          <wp:inline distT="0" distB="0" distL="0" distR="0" wp14:anchorId="5EF77C8F" wp14:editId="57725609">
            <wp:extent cx="5766955" cy="32385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0">
                      <a:extLst>
                        <a:ext uri="{28A0092B-C50C-407E-A947-70E740481C1C}">
                          <a14:useLocalDpi xmlns:a14="http://schemas.microsoft.com/office/drawing/2010/main" val="0"/>
                        </a:ext>
                      </a:extLst>
                    </a:blip>
                    <a:stretch>
                      <a:fillRect/>
                    </a:stretch>
                  </pic:blipFill>
                  <pic:spPr>
                    <a:xfrm>
                      <a:off x="0" y="0"/>
                      <a:ext cx="5778385" cy="3244919"/>
                    </a:xfrm>
                    <a:prstGeom prst="rect">
                      <a:avLst/>
                    </a:prstGeom>
                  </pic:spPr>
                </pic:pic>
              </a:graphicData>
            </a:graphic>
          </wp:inline>
        </w:drawing>
      </w:r>
    </w:p>
    <w:p w14:paraId="474E14A1" w14:textId="77777777" w:rsidR="00A57816" w:rsidRPr="00A57816" w:rsidRDefault="00A57816" w:rsidP="00A57816">
      <w:pPr>
        <w:pStyle w:val="Body"/>
        <w:tabs>
          <w:tab w:val="left" w:pos="3909"/>
        </w:tabs>
        <w:snapToGrid w:val="0"/>
        <w:spacing w:line="480" w:lineRule="auto"/>
        <w:contextualSpacing/>
        <w:outlineLvl w:val="0"/>
        <w:rPr>
          <w:rFonts w:ascii="Arial" w:eastAsia="Times New Roman" w:hAnsi="Arial" w:cs="Arial"/>
          <w:color w:val="000000" w:themeColor="text1"/>
          <w:lang w:eastAsia="it-IT"/>
        </w:rPr>
      </w:pPr>
    </w:p>
    <w:p w14:paraId="35E7FD5E" w14:textId="18099159" w:rsidR="001B2D73" w:rsidRPr="004F0EBC" w:rsidRDefault="001B2D73" w:rsidP="004F0EBC">
      <w:pPr>
        <w:spacing w:line="480" w:lineRule="auto"/>
        <w:contextualSpacing/>
        <w:jc w:val="both"/>
        <w:rPr>
          <w:rFonts w:ascii="Arial" w:hAnsi="Arial" w:cs="Arial"/>
          <w:sz w:val="22"/>
          <w:szCs w:val="22"/>
          <w:lang w:val="en-GB"/>
        </w:rPr>
      </w:pPr>
      <w:r w:rsidRPr="004F0EBC">
        <w:rPr>
          <w:rFonts w:ascii="Arial" w:hAnsi="Arial" w:cs="Arial"/>
          <w:sz w:val="22"/>
          <w:szCs w:val="22"/>
          <w:lang w:val="en-GB"/>
        </w:rPr>
        <w:t>The most common RV abnormalities included RWMA (n=34; 79%), RV dilatation fulfilling a major or minor volume TFC (n=18; 42%), impaired RV systolic function (ejection fraction ≤45%: n=17; 40%) and LGE (n=13; 30%). Right ventricular RWMA predominantly affected the RV free wall and the anterior wall (n=26; 60%), the right ventricular outflow tract (RVOT) (n=22; 51%), and the RV apex (n=12; 28%).</w:t>
      </w:r>
    </w:p>
    <w:p w14:paraId="6494176A" w14:textId="7502C870" w:rsidR="00FD5DE9" w:rsidRPr="004F0EBC" w:rsidRDefault="00FD5DE9" w:rsidP="004F0EBC">
      <w:pPr>
        <w:spacing w:line="480" w:lineRule="auto"/>
        <w:ind w:left="708" w:hanging="708"/>
        <w:contextualSpacing/>
        <w:jc w:val="both"/>
        <w:rPr>
          <w:rFonts w:ascii="Arial" w:hAnsi="Arial" w:cs="Arial"/>
          <w:sz w:val="22"/>
          <w:szCs w:val="22"/>
          <w:lang w:val="en-GB"/>
        </w:rPr>
      </w:pPr>
      <w:r w:rsidRPr="004F0EBC">
        <w:rPr>
          <w:rFonts w:ascii="Arial" w:hAnsi="Arial" w:cs="Arial"/>
          <w:sz w:val="22"/>
          <w:szCs w:val="22"/>
          <w:lang w:val="en-GB"/>
        </w:rPr>
        <w:t>T</w:t>
      </w:r>
      <w:r w:rsidR="001B2D73" w:rsidRPr="004F0EBC">
        <w:rPr>
          <w:rFonts w:ascii="Arial" w:hAnsi="Arial" w:cs="Arial"/>
          <w:sz w:val="22"/>
          <w:szCs w:val="22"/>
          <w:lang w:val="en-GB"/>
        </w:rPr>
        <w:t>he predominant LV abnormality was LGE (n=20; 47%), with a small</w:t>
      </w:r>
      <w:r w:rsidR="00AB0621" w:rsidRPr="004F0EBC">
        <w:rPr>
          <w:rFonts w:ascii="Arial" w:hAnsi="Arial" w:cs="Arial"/>
          <w:sz w:val="22"/>
          <w:szCs w:val="22"/>
          <w:lang w:val="en-GB"/>
        </w:rPr>
        <w:t>er</w:t>
      </w:r>
      <w:r w:rsidR="001B2D73" w:rsidRPr="004F0EBC">
        <w:rPr>
          <w:rFonts w:ascii="Arial" w:hAnsi="Arial" w:cs="Arial"/>
          <w:sz w:val="22"/>
          <w:szCs w:val="22"/>
          <w:lang w:val="en-GB"/>
        </w:rPr>
        <w:t xml:space="preserve"> proportion of patients</w:t>
      </w:r>
    </w:p>
    <w:p w14:paraId="018BD97C" w14:textId="77777777" w:rsidR="00AB0621" w:rsidRPr="004F0EBC" w:rsidRDefault="001B2D73" w:rsidP="004F0EBC">
      <w:pPr>
        <w:spacing w:line="480" w:lineRule="auto"/>
        <w:ind w:left="708" w:hanging="708"/>
        <w:contextualSpacing/>
        <w:jc w:val="both"/>
        <w:rPr>
          <w:rFonts w:ascii="Arial" w:hAnsi="Arial" w:cs="Arial"/>
          <w:sz w:val="22"/>
          <w:szCs w:val="22"/>
          <w:lang w:val="en-GB"/>
        </w:rPr>
      </w:pPr>
      <w:r w:rsidRPr="004F0EBC">
        <w:rPr>
          <w:rFonts w:ascii="Arial" w:hAnsi="Arial" w:cs="Arial"/>
          <w:sz w:val="22"/>
          <w:szCs w:val="22"/>
          <w:lang w:val="en-GB"/>
        </w:rPr>
        <w:t xml:space="preserve">exhibiting RWMA (n=6; 14%) and impaired systolic function (LVEF &lt;50%: n=6; 14%). </w:t>
      </w:r>
    </w:p>
    <w:p w14:paraId="67D5EEB4" w14:textId="309F82BE" w:rsidR="001B2D73" w:rsidRPr="004F0EBC" w:rsidRDefault="001B2D73" w:rsidP="00CE47DF">
      <w:pPr>
        <w:spacing w:line="480" w:lineRule="auto"/>
        <w:contextualSpacing/>
        <w:jc w:val="both"/>
        <w:rPr>
          <w:rFonts w:ascii="Arial" w:hAnsi="Arial" w:cs="Arial"/>
          <w:sz w:val="22"/>
          <w:szCs w:val="22"/>
          <w:lang w:val="en-GB"/>
        </w:rPr>
      </w:pPr>
      <w:r w:rsidRPr="004F0EBC">
        <w:rPr>
          <w:rFonts w:ascii="Arial" w:hAnsi="Arial" w:cs="Arial"/>
          <w:sz w:val="22"/>
          <w:szCs w:val="22"/>
          <w:lang w:val="en-GB"/>
        </w:rPr>
        <w:t>Left</w:t>
      </w:r>
      <w:r w:rsidR="00AB0621" w:rsidRPr="004F0EBC">
        <w:rPr>
          <w:rFonts w:ascii="Arial" w:hAnsi="Arial" w:cs="Arial"/>
          <w:sz w:val="22"/>
          <w:szCs w:val="22"/>
          <w:lang w:val="en-GB"/>
        </w:rPr>
        <w:t xml:space="preserve"> </w:t>
      </w:r>
      <w:r w:rsidRPr="004F0EBC">
        <w:rPr>
          <w:rFonts w:ascii="Arial" w:hAnsi="Arial" w:cs="Arial"/>
          <w:sz w:val="22"/>
          <w:szCs w:val="22"/>
          <w:lang w:val="en-GB"/>
        </w:rPr>
        <w:t>ventricular RWMA affected predominantly the inferolateral wall (3 out of 6).</w:t>
      </w:r>
      <w:bookmarkStart w:id="1" w:name="_Hlk535059992"/>
    </w:p>
    <w:p w14:paraId="15337032" w14:textId="3F4450D5" w:rsidR="001B2D73" w:rsidRPr="004F0EBC" w:rsidRDefault="001B2D73" w:rsidP="004F0EBC">
      <w:pPr>
        <w:spacing w:line="480" w:lineRule="auto"/>
        <w:contextualSpacing/>
        <w:jc w:val="both"/>
        <w:rPr>
          <w:rFonts w:ascii="Arial" w:hAnsi="Arial" w:cs="Arial"/>
          <w:sz w:val="22"/>
          <w:szCs w:val="22"/>
          <w:lang w:val="en-GB"/>
        </w:rPr>
      </w:pPr>
      <w:r w:rsidRPr="004F0EBC">
        <w:rPr>
          <w:rFonts w:ascii="Arial" w:hAnsi="Arial" w:cs="Arial"/>
          <w:sz w:val="22"/>
          <w:szCs w:val="22"/>
          <w:lang w:val="en-GB"/>
        </w:rPr>
        <w:t>For measurements of average LV and RV volumes the intraclass correlation coefficient was &gt; 0.85. For qualitative parameters, such as RWMA and presence of LGE, the agreement between the two readers was 80%.</w:t>
      </w:r>
      <w:bookmarkEnd w:id="1"/>
    </w:p>
    <w:p w14:paraId="2135B258" w14:textId="77777777" w:rsidR="001B2D73" w:rsidRPr="004F0EBC" w:rsidRDefault="001B2D73" w:rsidP="004F0EBC">
      <w:pPr>
        <w:spacing w:line="480" w:lineRule="auto"/>
        <w:jc w:val="both"/>
        <w:rPr>
          <w:rFonts w:ascii="Arial" w:hAnsi="Arial" w:cs="Arial"/>
          <w:b/>
          <w:bCs/>
          <w:sz w:val="22"/>
          <w:szCs w:val="22"/>
          <w:lang w:val="en-GB"/>
        </w:rPr>
      </w:pPr>
      <w:r w:rsidRPr="004F0EBC">
        <w:rPr>
          <w:rFonts w:ascii="Arial" w:hAnsi="Arial" w:cs="Arial"/>
          <w:b/>
          <w:bCs/>
          <w:sz w:val="22"/>
          <w:szCs w:val="22"/>
          <w:lang w:val="en-GB"/>
        </w:rPr>
        <w:t>Cardiac magnetic resonance in healthy athletes</w:t>
      </w:r>
    </w:p>
    <w:p w14:paraId="2407AB45" w14:textId="403ACED7" w:rsidR="001B2D73" w:rsidRDefault="001B2D73" w:rsidP="004F0EBC">
      <w:pPr>
        <w:spacing w:line="480" w:lineRule="auto"/>
        <w:jc w:val="both"/>
        <w:rPr>
          <w:rFonts w:ascii="Arial" w:hAnsi="Arial" w:cs="Arial"/>
          <w:sz w:val="22"/>
          <w:szCs w:val="22"/>
          <w:lang w:val="en-GB"/>
        </w:rPr>
      </w:pPr>
      <w:r w:rsidRPr="004F0EBC">
        <w:rPr>
          <w:rFonts w:ascii="Arial" w:hAnsi="Arial" w:cs="Arial"/>
          <w:sz w:val="22"/>
          <w:szCs w:val="22"/>
          <w:lang w:val="en-GB"/>
        </w:rPr>
        <w:t>The characteristics of the athletes are reported in Table 2. Sixteen (16%) athletes exceeded the cut-off values for RV volumes used as a major (n=10; 10%) or a minor (n=6; 6%) TFC. None of the athletes fulfilled the TFC for impaired (≤45%) RV ejection fraction.</w:t>
      </w:r>
    </w:p>
    <w:p w14:paraId="2B1DDF1B" w14:textId="3404CFD9" w:rsidR="009D5A02" w:rsidRDefault="009D5A02" w:rsidP="004F0EBC">
      <w:pPr>
        <w:spacing w:line="480" w:lineRule="auto"/>
        <w:jc w:val="both"/>
        <w:rPr>
          <w:rFonts w:ascii="Arial" w:hAnsi="Arial" w:cs="Arial"/>
          <w:sz w:val="22"/>
          <w:szCs w:val="22"/>
          <w:lang w:val="en-GB"/>
        </w:rPr>
      </w:pPr>
    </w:p>
    <w:p w14:paraId="386D871C" w14:textId="77777777" w:rsidR="009D5A02" w:rsidRPr="00FB2D5A" w:rsidRDefault="009D5A02" w:rsidP="009D5A02">
      <w:pPr>
        <w:rPr>
          <w:rFonts w:ascii="Arial" w:hAnsi="Arial" w:cs="Arial"/>
          <w:sz w:val="22"/>
          <w:szCs w:val="22"/>
          <w:lang w:val="en-GB"/>
        </w:rPr>
      </w:pPr>
      <w:r w:rsidRPr="00FB2D5A">
        <w:rPr>
          <w:rFonts w:ascii="Arial" w:hAnsi="Arial" w:cs="Arial"/>
          <w:b/>
          <w:bCs/>
          <w:sz w:val="22"/>
          <w:szCs w:val="22"/>
          <w:lang w:val="en-GB"/>
        </w:rPr>
        <w:lastRenderedPageBreak/>
        <w:t>Table 2</w:t>
      </w:r>
      <w:r w:rsidRPr="00FB2D5A">
        <w:rPr>
          <w:rFonts w:ascii="Arial" w:hAnsi="Arial" w:cs="Arial"/>
          <w:sz w:val="22"/>
          <w:szCs w:val="22"/>
          <w:lang w:val="en-GB"/>
        </w:rPr>
        <w:t>. Comparison between athletes and ARVC patients</w:t>
      </w:r>
      <w:r>
        <w:rPr>
          <w:rFonts w:ascii="Arial" w:hAnsi="Arial" w:cs="Arial"/>
          <w:sz w:val="22"/>
          <w:szCs w:val="22"/>
          <w:lang w:val="en-GB"/>
        </w:rPr>
        <w:t xml:space="preserve">. </w:t>
      </w:r>
      <w:r w:rsidRPr="00FB2D5A">
        <w:rPr>
          <w:rFonts w:ascii="Arial" w:hAnsi="Arial" w:cs="Arial"/>
          <w:sz w:val="22"/>
          <w:szCs w:val="22"/>
          <w:lang w:val="en-GB"/>
        </w:rPr>
        <w:t>Legends: abbreviations as per Table 1. LVSV: left ventricular stroke volume; RVSV: right ventricular stroke volume.</w:t>
      </w:r>
    </w:p>
    <w:p w14:paraId="5CE5185C" w14:textId="77777777" w:rsidR="009D5A02" w:rsidRPr="00FB2D5A" w:rsidRDefault="009D5A02" w:rsidP="009D5A02">
      <w:pPr>
        <w:rPr>
          <w:rFonts w:ascii="Arial" w:hAnsi="Arial" w:cs="Arial"/>
          <w:b/>
          <w:bCs/>
          <w:sz w:val="22"/>
          <w:szCs w:val="22"/>
          <w:lang w:val="en-GB"/>
        </w:rPr>
      </w:pPr>
    </w:p>
    <w:p w14:paraId="5BE45D6F" w14:textId="77777777" w:rsidR="009D5A02" w:rsidRPr="00FB2D5A" w:rsidRDefault="009D5A02" w:rsidP="009D5A02">
      <w:pPr>
        <w:spacing w:line="480" w:lineRule="auto"/>
        <w:rPr>
          <w:rFonts w:ascii="Arial" w:hAnsi="Arial" w:cs="Arial"/>
          <w:sz w:val="22"/>
          <w:szCs w:val="22"/>
          <w:lang w:val="en-GB"/>
        </w:rPr>
      </w:pPr>
    </w:p>
    <w:tbl>
      <w:tblPr>
        <w:tblStyle w:val="PlainTable4"/>
        <w:tblpPr w:leftFromText="141" w:rightFromText="141" w:vertAnchor="text" w:horzAnchor="page" w:tblpX="1113" w:tblpY="4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730"/>
        <w:gridCol w:w="2267"/>
        <w:gridCol w:w="1994"/>
        <w:gridCol w:w="1063"/>
      </w:tblGrid>
      <w:tr w:rsidR="009D5A02" w:rsidRPr="00FB2D5A" w14:paraId="3C683DE0" w14:textId="77777777" w:rsidTr="001572B3">
        <w:trPr>
          <w:cnfStyle w:val="100000000000" w:firstRow="1" w:lastRow="0" w:firstColumn="0" w:lastColumn="0" w:oddVBand="0" w:evenVBand="0" w:oddHBand="0" w:evenHBand="0" w:firstRowFirstColumn="0" w:firstRowLastColumn="0" w:lastRowFirstColumn="0" w:lastRowLastColumn="0"/>
          <w:trHeight w:hRule="exact" w:val="719"/>
        </w:trPr>
        <w:tc>
          <w:tcPr>
            <w:cnfStyle w:val="001000000000" w:firstRow="0" w:lastRow="0" w:firstColumn="1" w:lastColumn="0" w:oddVBand="0" w:evenVBand="0" w:oddHBand="0" w:evenHBand="0" w:firstRowFirstColumn="0" w:firstRowLastColumn="0" w:lastRowFirstColumn="0" w:lastRowLastColumn="0"/>
            <w:tcW w:w="2060" w:type="pct"/>
            <w:shd w:val="clear" w:color="auto" w:fill="FFFFFF" w:themeFill="background1"/>
          </w:tcPr>
          <w:p w14:paraId="62E14742" w14:textId="77777777" w:rsidR="009D5A02" w:rsidRPr="00FB2D5A" w:rsidRDefault="009D5A02" w:rsidP="001572B3">
            <w:pPr>
              <w:pStyle w:val="Body"/>
              <w:spacing w:after="0" w:line="360" w:lineRule="auto"/>
              <w:rPr>
                <w:rFonts w:ascii="Arial" w:hAnsi="Arial" w:cs="Arial"/>
                <w:b w:val="0"/>
                <w:bCs w:val="0"/>
                <w:color w:val="auto"/>
              </w:rPr>
            </w:pPr>
          </w:p>
        </w:tc>
        <w:tc>
          <w:tcPr>
            <w:tcW w:w="1252" w:type="pct"/>
            <w:shd w:val="clear" w:color="auto" w:fill="FFFFFF" w:themeFill="background1"/>
            <w:vAlign w:val="center"/>
          </w:tcPr>
          <w:p w14:paraId="7777AA4E" w14:textId="77777777" w:rsidR="009D5A02" w:rsidRPr="00FB2D5A" w:rsidRDefault="009D5A02" w:rsidP="001572B3">
            <w:pPr>
              <w:pStyle w:val="Body"/>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FB2D5A">
              <w:rPr>
                <w:rFonts w:ascii="Arial" w:hAnsi="Arial" w:cs="Arial"/>
                <w:b w:val="0"/>
                <w:bCs w:val="0"/>
                <w:color w:val="auto"/>
              </w:rPr>
              <w:t xml:space="preserve">ARVC patients </w:t>
            </w:r>
          </w:p>
          <w:p w14:paraId="44CD71CA" w14:textId="77777777" w:rsidR="009D5A02" w:rsidRPr="00FB2D5A" w:rsidRDefault="009D5A02" w:rsidP="001572B3">
            <w:pPr>
              <w:pStyle w:val="Body"/>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FB2D5A">
              <w:rPr>
                <w:rFonts w:ascii="Arial" w:hAnsi="Arial" w:cs="Arial"/>
                <w:b w:val="0"/>
                <w:bCs w:val="0"/>
                <w:color w:val="auto"/>
              </w:rPr>
              <w:t>(n=43)</w:t>
            </w:r>
          </w:p>
        </w:tc>
        <w:tc>
          <w:tcPr>
            <w:tcW w:w="1101" w:type="pct"/>
            <w:shd w:val="clear" w:color="auto" w:fill="FFFFFF" w:themeFill="background1"/>
            <w:vAlign w:val="center"/>
          </w:tcPr>
          <w:p w14:paraId="18932B2D" w14:textId="77777777" w:rsidR="009D5A02" w:rsidRPr="00FB2D5A" w:rsidRDefault="009D5A02" w:rsidP="001572B3">
            <w:pPr>
              <w:pStyle w:val="Body"/>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FB2D5A">
              <w:rPr>
                <w:rFonts w:ascii="Arial" w:hAnsi="Arial" w:cs="Arial"/>
                <w:b w:val="0"/>
                <w:bCs w:val="0"/>
                <w:color w:val="auto"/>
              </w:rPr>
              <w:t xml:space="preserve">Athletes </w:t>
            </w:r>
          </w:p>
          <w:p w14:paraId="60EC1A30" w14:textId="77777777" w:rsidR="009D5A02" w:rsidRPr="00FB2D5A" w:rsidRDefault="009D5A02" w:rsidP="001572B3">
            <w:pPr>
              <w:pStyle w:val="Body"/>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FB2D5A">
              <w:rPr>
                <w:rFonts w:ascii="Arial" w:hAnsi="Arial" w:cs="Arial"/>
                <w:b w:val="0"/>
                <w:bCs w:val="0"/>
                <w:color w:val="auto"/>
              </w:rPr>
              <w:t>(n=97)</w:t>
            </w:r>
          </w:p>
        </w:tc>
        <w:tc>
          <w:tcPr>
            <w:tcW w:w="587" w:type="pct"/>
            <w:shd w:val="clear" w:color="auto" w:fill="FFFFFF" w:themeFill="background1"/>
            <w:vAlign w:val="center"/>
          </w:tcPr>
          <w:p w14:paraId="5CB59028" w14:textId="77777777" w:rsidR="009D5A02" w:rsidRPr="00FB2D5A" w:rsidRDefault="009D5A02" w:rsidP="001572B3">
            <w:pPr>
              <w:pStyle w:val="Body"/>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FB2D5A">
              <w:rPr>
                <w:rFonts w:ascii="Arial" w:hAnsi="Arial" w:cs="Arial"/>
                <w:b w:val="0"/>
                <w:bCs w:val="0"/>
                <w:color w:val="auto"/>
              </w:rPr>
              <w:t>P</w:t>
            </w:r>
          </w:p>
        </w:tc>
      </w:tr>
      <w:tr w:rsidR="009D5A02" w:rsidRPr="00FB2D5A" w14:paraId="01A61B1B" w14:textId="77777777" w:rsidTr="001572B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060" w:type="pct"/>
            <w:shd w:val="clear" w:color="auto" w:fill="FFFFFF" w:themeFill="background1"/>
            <w:vAlign w:val="center"/>
          </w:tcPr>
          <w:p w14:paraId="061A9112" w14:textId="77777777" w:rsidR="009D5A02" w:rsidRPr="00FB2D5A" w:rsidRDefault="009D5A02" w:rsidP="001572B3">
            <w:pPr>
              <w:pStyle w:val="Body"/>
              <w:spacing w:after="0" w:line="360" w:lineRule="auto"/>
              <w:rPr>
                <w:rFonts w:ascii="Arial" w:hAnsi="Arial" w:cs="Arial"/>
                <w:b w:val="0"/>
                <w:bCs w:val="0"/>
                <w:color w:val="auto"/>
              </w:rPr>
            </w:pPr>
            <w:r w:rsidRPr="00FB2D5A">
              <w:rPr>
                <w:rFonts w:ascii="Arial" w:hAnsi="Arial" w:cs="Arial"/>
                <w:b w:val="0"/>
                <w:bCs w:val="0"/>
                <w:color w:val="auto"/>
              </w:rPr>
              <w:t>Age years</w:t>
            </w:r>
          </w:p>
        </w:tc>
        <w:tc>
          <w:tcPr>
            <w:tcW w:w="1252" w:type="pct"/>
            <w:shd w:val="clear" w:color="auto" w:fill="FFFFFF" w:themeFill="background1"/>
            <w:vAlign w:val="center"/>
          </w:tcPr>
          <w:p w14:paraId="443C1916" w14:textId="77777777" w:rsidR="009D5A02" w:rsidRPr="00FB2D5A" w:rsidRDefault="009D5A02" w:rsidP="001572B3">
            <w:pPr>
              <w:pStyle w:val="Body"/>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B2D5A">
              <w:rPr>
                <w:rFonts w:ascii="Arial" w:hAnsi="Arial" w:cs="Arial"/>
              </w:rPr>
              <w:t>49±17 [24-86]</w:t>
            </w:r>
          </w:p>
        </w:tc>
        <w:tc>
          <w:tcPr>
            <w:tcW w:w="1101" w:type="pct"/>
            <w:shd w:val="clear" w:color="auto" w:fill="FFFFFF" w:themeFill="background1"/>
            <w:vAlign w:val="center"/>
          </w:tcPr>
          <w:p w14:paraId="509B27A6" w14:textId="77777777" w:rsidR="009D5A02" w:rsidRPr="00FB2D5A" w:rsidRDefault="009D5A02" w:rsidP="001572B3">
            <w:pPr>
              <w:pStyle w:val="Body"/>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B2D5A">
              <w:rPr>
                <w:rFonts w:ascii="Arial" w:hAnsi="Arial" w:cs="Arial"/>
                <w:color w:val="auto"/>
              </w:rPr>
              <w:t>45±16 [16-73]</w:t>
            </w:r>
          </w:p>
        </w:tc>
        <w:tc>
          <w:tcPr>
            <w:tcW w:w="587" w:type="pct"/>
            <w:shd w:val="clear" w:color="auto" w:fill="FFFFFF" w:themeFill="background1"/>
            <w:vAlign w:val="center"/>
          </w:tcPr>
          <w:p w14:paraId="6B4CF028" w14:textId="77777777" w:rsidR="009D5A02" w:rsidRPr="00FB2D5A" w:rsidRDefault="009D5A02" w:rsidP="001572B3">
            <w:pPr>
              <w:pStyle w:val="Body"/>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B2D5A">
              <w:rPr>
                <w:rFonts w:ascii="Arial" w:hAnsi="Arial" w:cs="Arial"/>
                <w:color w:val="auto"/>
              </w:rPr>
              <w:t>0.14</w:t>
            </w:r>
          </w:p>
        </w:tc>
      </w:tr>
      <w:tr w:rsidR="009D5A02" w:rsidRPr="00FB2D5A" w14:paraId="445CFDDC" w14:textId="77777777" w:rsidTr="001572B3">
        <w:trPr>
          <w:trHeight w:hRule="exact" w:val="454"/>
        </w:trPr>
        <w:tc>
          <w:tcPr>
            <w:cnfStyle w:val="001000000000" w:firstRow="0" w:lastRow="0" w:firstColumn="1" w:lastColumn="0" w:oddVBand="0" w:evenVBand="0" w:oddHBand="0" w:evenHBand="0" w:firstRowFirstColumn="0" w:firstRowLastColumn="0" w:lastRowFirstColumn="0" w:lastRowLastColumn="0"/>
            <w:tcW w:w="2060" w:type="pct"/>
            <w:shd w:val="clear" w:color="auto" w:fill="FFFFFF" w:themeFill="background1"/>
            <w:vAlign w:val="center"/>
          </w:tcPr>
          <w:p w14:paraId="5C6A95ED" w14:textId="77777777" w:rsidR="009D5A02" w:rsidRPr="00FB2D5A" w:rsidRDefault="009D5A02" w:rsidP="001572B3">
            <w:pPr>
              <w:pStyle w:val="Body"/>
              <w:spacing w:after="0" w:line="360" w:lineRule="auto"/>
              <w:rPr>
                <w:rFonts w:ascii="Arial" w:hAnsi="Arial" w:cs="Arial"/>
                <w:b w:val="0"/>
                <w:bCs w:val="0"/>
                <w:color w:val="auto"/>
              </w:rPr>
            </w:pPr>
            <w:r w:rsidRPr="00FB2D5A">
              <w:rPr>
                <w:rFonts w:ascii="Arial" w:hAnsi="Arial" w:cs="Arial"/>
                <w:b w:val="0"/>
                <w:bCs w:val="0"/>
                <w:color w:val="auto"/>
              </w:rPr>
              <w:t>Males n (%)</w:t>
            </w:r>
          </w:p>
        </w:tc>
        <w:tc>
          <w:tcPr>
            <w:tcW w:w="1252" w:type="pct"/>
            <w:shd w:val="clear" w:color="auto" w:fill="FFFFFF" w:themeFill="background1"/>
            <w:vAlign w:val="center"/>
          </w:tcPr>
          <w:p w14:paraId="00068B01" w14:textId="77777777" w:rsidR="009D5A02" w:rsidRPr="00FB2D5A" w:rsidRDefault="009D5A02" w:rsidP="001572B3">
            <w:pPr>
              <w:pStyle w:val="Body"/>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B2D5A">
              <w:rPr>
                <w:rFonts w:ascii="Arial" w:hAnsi="Arial" w:cs="Arial"/>
                <w:color w:val="auto"/>
              </w:rPr>
              <w:t>21 (49)</w:t>
            </w:r>
          </w:p>
        </w:tc>
        <w:tc>
          <w:tcPr>
            <w:tcW w:w="1101" w:type="pct"/>
            <w:shd w:val="clear" w:color="auto" w:fill="FFFFFF" w:themeFill="background1"/>
            <w:vAlign w:val="center"/>
          </w:tcPr>
          <w:p w14:paraId="160F6581" w14:textId="77777777" w:rsidR="009D5A02" w:rsidRPr="00FB2D5A" w:rsidRDefault="009D5A02" w:rsidP="001572B3">
            <w:pPr>
              <w:pStyle w:val="Body"/>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B2D5A">
              <w:rPr>
                <w:rFonts w:ascii="Arial" w:hAnsi="Arial" w:cs="Arial"/>
                <w:color w:val="auto"/>
              </w:rPr>
              <w:t>59 (61)</w:t>
            </w:r>
          </w:p>
        </w:tc>
        <w:tc>
          <w:tcPr>
            <w:tcW w:w="587" w:type="pct"/>
            <w:shd w:val="clear" w:color="auto" w:fill="FFFFFF" w:themeFill="background1"/>
            <w:vAlign w:val="center"/>
          </w:tcPr>
          <w:p w14:paraId="67B5CBEC" w14:textId="77777777" w:rsidR="009D5A02" w:rsidRPr="00FB2D5A" w:rsidRDefault="009D5A02" w:rsidP="001572B3">
            <w:pPr>
              <w:pStyle w:val="Body"/>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B2D5A">
              <w:rPr>
                <w:rFonts w:ascii="Arial" w:hAnsi="Arial" w:cs="Arial"/>
                <w:color w:val="auto"/>
              </w:rPr>
              <w:t>0.18</w:t>
            </w:r>
          </w:p>
        </w:tc>
      </w:tr>
      <w:tr w:rsidR="009D5A02" w:rsidRPr="00FB2D5A" w14:paraId="569AE3E7" w14:textId="77777777" w:rsidTr="001572B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060" w:type="pct"/>
            <w:shd w:val="clear" w:color="auto" w:fill="FFFFFF" w:themeFill="background1"/>
            <w:vAlign w:val="center"/>
          </w:tcPr>
          <w:p w14:paraId="3E83C27B" w14:textId="77777777" w:rsidR="009D5A02" w:rsidRPr="00FB2D5A" w:rsidRDefault="009D5A02" w:rsidP="001572B3">
            <w:pPr>
              <w:pStyle w:val="Body"/>
              <w:spacing w:after="0" w:line="360" w:lineRule="auto"/>
              <w:rPr>
                <w:rFonts w:ascii="Arial" w:hAnsi="Arial" w:cs="Arial"/>
                <w:b w:val="0"/>
                <w:bCs w:val="0"/>
                <w:color w:val="auto"/>
                <w:lang w:val="it-IT"/>
              </w:rPr>
            </w:pPr>
            <w:r w:rsidRPr="00FB2D5A">
              <w:rPr>
                <w:rFonts w:ascii="Arial" w:hAnsi="Arial" w:cs="Arial"/>
                <w:b w:val="0"/>
                <w:bCs w:val="0"/>
                <w:color w:val="auto"/>
                <w:lang w:val="it-IT"/>
              </w:rPr>
              <w:t>White n (%)</w:t>
            </w:r>
          </w:p>
        </w:tc>
        <w:tc>
          <w:tcPr>
            <w:tcW w:w="1252" w:type="pct"/>
            <w:shd w:val="clear" w:color="auto" w:fill="FFFFFF" w:themeFill="background1"/>
            <w:vAlign w:val="center"/>
          </w:tcPr>
          <w:p w14:paraId="5FC8AF31" w14:textId="77777777" w:rsidR="009D5A02" w:rsidRPr="00FB2D5A" w:rsidRDefault="009D5A02" w:rsidP="001572B3">
            <w:pPr>
              <w:pStyle w:val="Body"/>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B2D5A">
              <w:rPr>
                <w:rFonts w:ascii="Arial" w:hAnsi="Arial" w:cs="Arial"/>
                <w:color w:val="auto"/>
              </w:rPr>
              <w:t>35 (81)</w:t>
            </w:r>
          </w:p>
        </w:tc>
        <w:tc>
          <w:tcPr>
            <w:tcW w:w="1101" w:type="pct"/>
            <w:shd w:val="clear" w:color="auto" w:fill="FFFFFF" w:themeFill="background1"/>
            <w:vAlign w:val="center"/>
          </w:tcPr>
          <w:p w14:paraId="30F5C1B8" w14:textId="77777777" w:rsidR="009D5A02" w:rsidRPr="00FB2D5A" w:rsidRDefault="009D5A02" w:rsidP="001572B3">
            <w:pPr>
              <w:pStyle w:val="Body"/>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B2D5A">
              <w:rPr>
                <w:rFonts w:ascii="Arial" w:hAnsi="Arial" w:cs="Arial"/>
                <w:color w:val="auto"/>
              </w:rPr>
              <w:t>71 (73)</w:t>
            </w:r>
          </w:p>
        </w:tc>
        <w:tc>
          <w:tcPr>
            <w:tcW w:w="587" w:type="pct"/>
            <w:shd w:val="clear" w:color="auto" w:fill="FFFFFF" w:themeFill="background1"/>
            <w:vAlign w:val="center"/>
          </w:tcPr>
          <w:p w14:paraId="5F157E4B" w14:textId="77777777" w:rsidR="009D5A02" w:rsidRPr="00FB2D5A" w:rsidRDefault="009D5A02" w:rsidP="001572B3">
            <w:pPr>
              <w:pStyle w:val="Body"/>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B2D5A">
              <w:rPr>
                <w:rFonts w:ascii="Arial" w:hAnsi="Arial" w:cs="Arial"/>
                <w:color w:val="auto"/>
              </w:rPr>
              <w:t>0.31</w:t>
            </w:r>
          </w:p>
        </w:tc>
      </w:tr>
      <w:tr w:rsidR="009D5A02" w:rsidRPr="00FB2D5A" w14:paraId="5C649302" w14:textId="77777777" w:rsidTr="001572B3">
        <w:trPr>
          <w:trHeight w:hRule="exact" w:val="454"/>
        </w:trPr>
        <w:tc>
          <w:tcPr>
            <w:cnfStyle w:val="001000000000" w:firstRow="0" w:lastRow="0" w:firstColumn="1" w:lastColumn="0" w:oddVBand="0" w:evenVBand="0" w:oddHBand="0" w:evenHBand="0" w:firstRowFirstColumn="0" w:firstRowLastColumn="0" w:lastRowFirstColumn="0" w:lastRowLastColumn="0"/>
            <w:tcW w:w="2060" w:type="pct"/>
            <w:shd w:val="clear" w:color="auto" w:fill="FFFFFF" w:themeFill="background1"/>
            <w:vAlign w:val="center"/>
          </w:tcPr>
          <w:p w14:paraId="0F25FAE6" w14:textId="77777777" w:rsidR="009D5A02" w:rsidRPr="00FB2D5A" w:rsidRDefault="009D5A02" w:rsidP="001572B3">
            <w:pPr>
              <w:pStyle w:val="Body"/>
              <w:spacing w:after="0" w:line="360" w:lineRule="auto"/>
              <w:rPr>
                <w:rFonts w:ascii="Arial" w:hAnsi="Arial" w:cs="Arial"/>
                <w:b w:val="0"/>
                <w:bCs w:val="0"/>
                <w:color w:val="auto"/>
                <w:lang w:val="it-IT"/>
              </w:rPr>
            </w:pPr>
            <w:r w:rsidRPr="00FB2D5A">
              <w:rPr>
                <w:rFonts w:ascii="Arial" w:hAnsi="Arial" w:cs="Arial"/>
                <w:b w:val="0"/>
                <w:bCs w:val="0"/>
                <w:color w:val="auto"/>
                <w:lang w:val="it-IT"/>
              </w:rPr>
              <w:t>LVEDV ml</w:t>
            </w:r>
          </w:p>
        </w:tc>
        <w:tc>
          <w:tcPr>
            <w:tcW w:w="1252" w:type="pct"/>
            <w:shd w:val="clear" w:color="auto" w:fill="FFFFFF" w:themeFill="background1"/>
            <w:vAlign w:val="center"/>
          </w:tcPr>
          <w:p w14:paraId="3F170533" w14:textId="77777777" w:rsidR="009D5A02" w:rsidRPr="00FB2D5A" w:rsidRDefault="009D5A02" w:rsidP="001572B3">
            <w:pPr>
              <w:pStyle w:val="Body"/>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B2D5A">
              <w:rPr>
                <w:rFonts w:ascii="Arial" w:hAnsi="Arial" w:cs="Arial"/>
                <w:color w:val="auto"/>
              </w:rPr>
              <w:t>152±38 [67-238]</w:t>
            </w:r>
          </w:p>
        </w:tc>
        <w:tc>
          <w:tcPr>
            <w:tcW w:w="1101" w:type="pct"/>
            <w:shd w:val="clear" w:color="auto" w:fill="FFFFFF" w:themeFill="background1"/>
            <w:vAlign w:val="center"/>
          </w:tcPr>
          <w:p w14:paraId="712F3F7B" w14:textId="77777777" w:rsidR="009D5A02" w:rsidRPr="00FB2D5A" w:rsidRDefault="009D5A02" w:rsidP="001572B3">
            <w:pPr>
              <w:pStyle w:val="Body"/>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B2D5A">
              <w:rPr>
                <w:rFonts w:ascii="Arial" w:hAnsi="Arial" w:cs="Arial"/>
                <w:color w:val="auto"/>
              </w:rPr>
              <w:t>157±32 [94-248]</w:t>
            </w:r>
          </w:p>
        </w:tc>
        <w:tc>
          <w:tcPr>
            <w:tcW w:w="587" w:type="pct"/>
            <w:shd w:val="clear" w:color="auto" w:fill="FFFFFF" w:themeFill="background1"/>
            <w:vAlign w:val="center"/>
          </w:tcPr>
          <w:p w14:paraId="3CA3363D" w14:textId="77777777" w:rsidR="009D5A02" w:rsidRPr="00FB2D5A" w:rsidRDefault="009D5A02" w:rsidP="001572B3">
            <w:pPr>
              <w:pStyle w:val="Body"/>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B2D5A">
              <w:rPr>
                <w:rFonts w:ascii="Arial" w:hAnsi="Arial" w:cs="Arial"/>
                <w:color w:val="auto"/>
              </w:rPr>
              <w:t>0.49</w:t>
            </w:r>
          </w:p>
        </w:tc>
      </w:tr>
      <w:tr w:rsidR="009D5A02" w:rsidRPr="00FB2D5A" w14:paraId="6121043B" w14:textId="77777777" w:rsidTr="001572B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060" w:type="pct"/>
            <w:shd w:val="clear" w:color="auto" w:fill="FFFFFF" w:themeFill="background1"/>
            <w:vAlign w:val="center"/>
          </w:tcPr>
          <w:p w14:paraId="19688D32" w14:textId="77777777" w:rsidR="009D5A02" w:rsidRPr="00FB2D5A" w:rsidRDefault="009D5A02" w:rsidP="001572B3">
            <w:pPr>
              <w:pStyle w:val="Body"/>
              <w:spacing w:after="0" w:line="360" w:lineRule="auto"/>
              <w:rPr>
                <w:rFonts w:ascii="Arial" w:hAnsi="Arial" w:cs="Arial"/>
                <w:b w:val="0"/>
                <w:bCs w:val="0"/>
                <w:color w:val="auto"/>
                <w:vertAlign w:val="superscript"/>
              </w:rPr>
            </w:pPr>
            <w:r w:rsidRPr="00FB2D5A">
              <w:rPr>
                <w:rFonts w:ascii="Arial" w:hAnsi="Arial" w:cs="Arial"/>
                <w:b w:val="0"/>
                <w:bCs w:val="0"/>
                <w:color w:val="auto"/>
              </w:rPr>
              <w:t>LVEDV/BSA ml/m</w:t>
            </w:r>
            <w:r w:rsidRPr="00FB2D5A">
              <w:rPr>
                <w:rFonts w:ascii="Arial" w:hAnsi="Arial" w:cs="Arial"/>
                <w:b w:val="0"/>
                <w:bCs w:val="0"/>
                <w:color w:val="auto"/>
                <w:vertAlign w:val="superscript"/>
              </w:rPr>
              <w:t>2</w:t>
            </w:r>
          </w:p>
        </w:tc>
        <w:tc>
          <w:tcPr>
            <w:tcW w:w="1252" w:type="pct"/>
            <w:shd w:val="clear" w:color="auto" w:fill="FFFFFF" w:themeFill="background1"/>
            <w:vAlign w:val="center"/>
          </w:tcPr>
          <w:p w14:paraId="5AFD65FE" w14:textId="77777777" w:rsidR="009D5A02" w:rsidRPr="00FB2D5A" w:rsidRDefault="009D5A02" w:rsidP="001572B3">
            <w:pPr>
              <w:pStyle w:val="Body"/>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B2D5A">
              <w:rPr>
                <w:rFonts w:ascii="Arial" w:hAnsi="Arial" w:cs="Arial"/>
                <w:color w:val="auto"/>
              </w:rPr>
              <w:t>81±18 [45-125]</w:t>
            </w:r>
          </w:p>
        </w:tc>
        <w:tc>
          <w:tcPr>
            <w:tcW w:w="1101" w:type="pct"/>
            <w:shd w:val="clear" w:color="auto" w:fill="FFFFFF" w:themeFill="background1"/>
            <w:vAlign w:val="center"/>
          </w:tcPr>
          <w:p w14:paraId="463EAF45" w14:textId="77777777" w:rsidR="009D5A02" w:rsidRPr="00FB2D5A" w:rsidRDefault="009D5A02" w:rsidP="001572B3">
            <w:pPr>
              <w:pStyle w:val="Body"/>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B2D5A">
              <w:rPr>
                <w:rFonts w:ascii="Arial" w:hAnsi="Arial" w:cs="Arial"/>
                <w:color w:val="auto"/>
              </w:rPr>
              <w:t>89±17 [57-147]</w:t>
            </w:r>
          </w:p>
        </w:tc>
        <w:tc>
          <w:tcPr>
            <w:tcW w:w="587" w:type="pct"/>
            <w:shd w:val="clear" w:color="auto" w:fill="FFFFFF" w:themeFill="background1"/>
            <w:vAlign w:val="center"/>
          </w:tcPr>
          <w:p w14:paraId="6DD6B66A" w14:textId="77777777" w:rsidR="009D5A02" w:rsidRPr="00FB2D5A" w:rsidRDefault="009D5A02" w:rsidP="001572B3">
            <w:pPr>
              <w:pStyle w:val="Body"/>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B2D5A">
              <w:rPr>
                <w:rFonts w:ascii="Arial" w:hAnsi="Arial" w:cs="Arial"/>
                <w:color w:val="auto"/>
              </w:rPr>
              <w:t>0.02</w:t>
            </w:r>
          </w:p>
        </w:tc>
      </w:tr>
      <w:tr w:rsidR="009D5A02" w:rsidRPr="00FB2D5A" w14:paraId="0F2B3CD7" w14:textId="77777777" w:rsidTr="001572B3">
        <w:trPr>
          <w:trHeight w:hRule="exact" w:val="454"/>
        </w:trPr>
        <w:tc>
          <w:tcPr>
            <w:cnfStyle w:val="001000000000" w:firstRow="0" w:lastRow="0" w:firstColumn="1" w:lastColumn="0" w:oddVBand="0" w:evenVBand="0" w:oddHBand="0" w:evenHBand="0" w:firstRowFirstColumn="0" w:firstRowLastColumn="0" w:lastRowFirstColumn="0" w:lastRowLastColumn="0"/>
            <w:tcW w:w="2060" w:type="pct"/>
            <w:shd w:val="clear" w:color="auto" w:fill="FFFFFF" w:themeFill="background1"/>
            <w:vAlign w:val="center"/>
          </w:tcPr>
          <w:p w14:paraId="4AAC31DC" w14:textId="77777777" w:rsidR="009D5A02" w:rsidRPr="00FB2D5A" w:rsidRDefault="009D5A02" w:rsidP="001572B3">
            <w:pPr>
              <w:pStyle w:val="Body"/>
              <w:spacing w:after="0" w:line="360" w:lineRule="auto"/>
              <w:rPr>
                <w:rFonts w:ascii="Arial" w:hAnsi="Arial" w:cs="Arial"/>
                <w:b w:val="0"/>
                <w:bCs w:val="0"/>
                <w:color w:val="auto"/>
                <w:vertAlign w:val="superscript"/>
              </w:rPr>
            </w:pPr>
            <w:r w:rsidRPr="00FB2D5A">
              <w:rPr>
                <w:rFonts w:ascii="Arial" w:hAnsi="Arial" w:cs="Arial"/>
                <w:b w:val="0"/>
                <w:bCs w:val="0"/>
                <w:color w:val="auto"/>
              </w:rPr>
              <w:t>LVESV ml/m</w:t>
            </w:r>
            <w:r w:rsidRPr="00FB2D5A">
              <w:rPr>
                <w:rFonts w:ascii="Arial" w:hAnsi="Arial" w:cs="Arial"/>
                <w:b w:val="0"/>
                <w:bCs w:val="0"/>
                <w:color w:val="auto"/>
                <w:vertAlign w:val="superscript"/>
              </w:rPr>
              <w:t>2</w:t>
            </w:r>
          </w:p>
        </w:tc>
        <w:tc>
          <w:tcPr>
            <w:tcW w:w="1252" w:type="pct"/>
            <w:shd w:val="clear" w:color="auto" w:fill="FFFFFF" w:themeFill="background1"/>
            <w:vAlign w:val="center"/>
          </w:tcPr>
          <w:p w14:paraId="4B01AA60" w14:textId="77777777" w:rsidR="009D5A02" w:rsidRPr="00FB2D5A" w:rsidRDefault="009D5A02" w:rsidP="001572B3">
            <w:pPr>
              <w:pStyle w:val="Body"/>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FB2D5A">
              <w:rPr>
                <w:rFonts w:ascii="Arial" w:eastAsia="Times New Roman" w:hAnsi="Arial" w:cs="Arial"/>
              </w:rPr>
              <w:t xml:space="preserve">62 ± 26 </w:t>
            </w:r>
            <w:r w:rsidRPr="00FB2D5A">
              <w:rPr>
                <w:rFonts w:ascii="Arial" w:hAnsi="Arial" w:cs="Arial"/>
                <w:color w:val="auto"/>
              </w:rPr>
              <w:t>[18-130]</w:t>
            </w:r>
          </w:p>
        </w:tc>
        <w:tc>
          <w:tcPr>
            <w:tcW w:w="1101" w:type="pct"/>
            <w:shd w:val="clear" w:color="auto" w:fill="FFFFFF" w:themeFill="background1"/>
            <w:vAlign w:val="center"/>
          </w:tcPr>
          <w:p w14:paraId="19F1FC78" w14:textId="77777777" w:rsidR="009D5A02" w:rsidRPr="00FB2D5A" w:rsidRDefault="009D5A02" w:rsidP="001572B3">
            <w:pPr>
              <w:pStyle w:val="Body"/>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FB2D5A">
              <w:rPr>
                <w:rFonts w:ascii="Arial" w:hAnsi="Arial" w:cs="Arial"/>
                <w:color w:val="auto"/>
              </w:rPr>
              <w:t xml:space="preserve">53 </w:t>
            </w:r>
            <w:r w:rsidRPr="00FB2D5A">
              <w:rPr>
                <w:rFonts w:ascii="Arial" w:eastAsia="Times New Roman" w:hAnsi="Arial" w:cs="Arial"/>
              </w:rPr>
              <w:t>± 18</w:t>
            </w:r>
            <w:r w:rsidRPr="00FB2D5A">
              <w:rPr>
                <w:rFonts w:ascii="Arial" w:hAnsi="Arial" w:cs="Arial"/>
                <w:color w:val="auto"/>
              </w:rPr>
              <w:t xml:space="preserve"> [19-118]</w:t>
            </w:r>
          </w:p>
        </w:tc>
        <w:tc>
          <w:tcPr>
            <w:tcW w:w="587" w:type="pct"/>
            <w:shd w:val="clear" w:color="auto" w:fill="FFFFFF" w:themeFill="background1"/>
            <w:vAlign w:val="center"/>
          </w:tcPr>
          <w:p w14:paraId="736F4807" w14:textId="77777777" w:rsidR="009D5A02" w:rsidRPr="00FB2D5A" w:rsidRDefault="009D5A02" w:rsidP="001572B3">
            <w:pPr>
              <w:pStyle w:val="Body"/>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B2D5A">
              <w:rPr>
                <w:rFonts w:ascii="Arial" w:hAnsi="Arial" w:cs="Arial"/>
                <w:color w:val="auto"/>
              </w:rPr>
              <w:t>0.03</w:t>
            </w:r>
          </w:p>
        </w:tc>
      </w:tr>
      <w:tr w:rsidR="009D5A02" w:rsidRPr="00FB2D5A" w14:paraId="0DAF1F19" w14:textId="77777777" w:rsidTr="001572B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060" w:type="pct"/>
            <w:shd w:val="clear" w:color="auto" w:fill="FFFFFF" w:themeFill="background1"/>
            <w:vAlign w:val="center"/>
          </w:tcPr>
          <w:p w14:paraId="08C9C72C" w14:textId="77777777" w:rsidR="009D5A02" w:rsidRPr="00FB2D5A" w:rsidRDefault="009D5A02" w:rsidP="001572B3">
            <w:pPr>
              <w:pStyle w:val="Body"/>
              <w:spacing w:after="0" w:line="360" w:lineRule="auto"/>
              <w:rPr>
                <w:rFonts w:ascii="Arial" w:hAnsi="Arial" w:cs="Arial"/>
                <w:b w:val="0"/>
                <w:bCs w:val="0"/>
                <w:color w:val="auto"/>
                <w:vertAlign w:val="superscript"/>
              </w:rPr>
            </w:pPr>
            <w:r w:rsidRPr="00FB2D5A">
              <w:rPr>
                <w:rFonts w:ascii="Arial" w:hAnsi="Arial" w:cs="Arial"/>
                <w:b w:val="0"/>
                <w:bCs w:val="0"/>
                <w:color w:val="auto"/>
              </w:rPr>
              <w:t>LVESV/BSA ml/m</w:t>
            </w:r>
            <w:r w:rsidRPr="00FB2D5A">
              <w:rPr>
                <w:rFonts w:ascii="Arial" w:hAnsi="Arial" w:cs="Arial"/>
                <w:b w:val="0"/>
                <w:bCs w:val="0"/>
                <w:color w:val="auto"/>
                <w:vertAlign w:val="superscript"/>
              </w:rPr>
              <w:t>2</w:t>
            </w:r>
          </w:p>
        </w:tc>
        <w:tc>
          <w:tcPr>
            <w:tcW w:w="1252" w:type="pct"/>
            <w:shd w:val="clear" w:color="auto" w:fill="FFFFFF" w:themeFill="background1"/>
            <w:vAlign w:val="center"/>
          </w:tcPr>
          <w:p w14:paraId="3FEA85E7" w14:textId="77777777" w:rsidR="009D5A02" w:rsidRPr="00FB2D5A" w:rsidRDefault="009D5A02" w:rsidP="001572B3">
            <w:pPr>
              <w:pStyle w:val="Body"/>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FB2D5A">
              <w:rPr>
                <w:rFonts w:ascii="Arial" w:hAnsi="Arial" w:cs="Arial"/>
                <w:color w:val="auto"/>
              </w:rPr>
              <w:t xml:space="preserve">33 </w:t>
            </w:r>
            <w:r w:rsidRPr="00FB2D5A">
              <w:rPr>
                <w:rFonts w:ascii="Arial" w:eastAsia="Times New Roman" w:hAnsi="Arial" w:cs="Arial"/>
              </w:rPr>
              <w:t xml:space="preserve">± 14 </w:t>
            </w:r>
            <w:r w:rsidRPr="00FB2D5A">
              <w:rPr>
                <w:rFonts w:ascii="Arial" w:hAnsi="Arial" w:cs="Arial"/>
                <w:color w:val="auto"/>
              </w:rPr>
              <w:t>[11-71]</w:t>
            </w:r>
          </w:p>
        </w:tc>
        <w:tc>
          <w:tcPr>
            <w:tcW w:w="1101" w:type="pct"/>
            <w:shd w:val="clear" w:color="auto" w:fill="FFFFFF" w:themeFill="background1"/>
            <w:vAlign w:val="center"/>
          </w:tcPr>
          <w:p w14:paraId="231FBB1F" w14:textId="77777777" w:rsidR="009D5A02" w:rsidRPr="00FB2D5A" w:rsidRDefault="009D5A02" w:rsidP="001572B3">
            <w:pPr>
              <w:pStyle w:val="Body"/>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FB2D5A">
              <w:rPr>
                <w:rFonts w:ascii="Arial" w:hAnsi="Arial" w:cs="Arial"/>
                <w:color w:val="auto"/>
              </w:rPr>
              <w:t xml:space="preserve">30 </w:t>
            </w:r>
            <w:r w:rsidRPr="00FB2D5A">
              <w:rPr>
                <w:rFonts w:ascii="Arial" w:eastAsia="Times New Roman" w:hAnsi="Arial" w:cs="Arial"/>
              </w:rPr>
              <w:t xml:space="preserve">± 9 </w:t>
            </w:r>
            <w:r w:rsidRPr="00FB2D5A">
              <w:rPr>
                <w:rFonts w:ascii="Arial" w:hAnsi="Arial" w:cs="Arial"/>
                <w:color w:val="auto"/>
              </w:rPr>
              <w:t>[12-64]</w:t>
            </w:r>
          </w:p>
        </w:tc>
        <w:tc>
          <w:tcPr>
            <w:tcW w:w="587" w:type="pct"/>
            <w:shd w:val="clear" w:color="auto" w:fill="FFFFFF" w:themeFill="background1"/>
            <w:vAlign w:val="center"/>
          </w:tcPr>
          <w:p w14:paraId="135A63B0" w14:textId="77777777" w:rsidR="009D5A02" w:rsidRPr="00FB2D5A" w:rsidRDefault="009D5A02" w:rsidP="001572B3">
            <w:pPr>
              <w:pStyle w:val="Body"/>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B2D5A">
              <w:rPr>
                <w:rFonts w:ascii="Arial" w:hAnsi="Arial" w:cs="Arial"/>
                <w:color w:val="auto"/>
              </w:rPr>
              <w:t>0.15</w:t>
            </w:r>
          </w:p>
        </w:tc>
      </w:tr>
      <w:tr w:rsidR="009D5A02" w:rsidRPr="00FB2D5A" w14:paraId="205A9364" w14:textId="77777777" w:rsidTr="001572B3">
        <w:trPr>
          <w:trHeight w:hRule="exact" w:val="454"/>
        </w:trPr>
        <w:tc>
          <w:tcPr>
            <w:cnfStyle w:val="001000000000" w:firstRow="0" w:lastRow="0" w:firstColumn="1" w:lastColumn="0" w:oddVBand="0" w:evenVBand="0" w:oddHBand="0" w:evenHBand="0" w:firstRowFirstColumn="0" w:firstRowLastColumn="0" w:lastRowFirstColumn="0" w:lastRowLastColumn="0"/>
            <w:tcW w:w="2060" w:type="pct"/>
            <w:shd w:val="clear" w:color="auto" w:fill="FFFFFF" w:themeFill="background1"/>
            <w:vAlign w:val="center"/>
          </w:tcPr>
          <w:p w14:paraId="1248B27D" w14:textId="77777777" w:rsidR="009D5A02" w:rsidRPr="00FB2D5A" w:rsidRDefault="009D5A02" w:rsidP="001572B3">
            <w:pPr>
              <w:pStyle w:val="Body"/>
              <w:spacing w:after="0" w:line="360" w:lineRule="auto"/>
              <w:rPr>
                <w:rFonts w:ascii="Arial" w:hAnsi="Arial" w:cs="Arial"/>
                <w:b w:val="0"/>
                <w:bCs w:val="0"/>
                <w:color w:val="auto"/>
              </w:rPr>
            </w:pPr>
            <w:r w:rsidRPr="00FB2D5A">
              <w:rPr>
                <w:rFonts w:ascii="Arial" w:hAnsi="Arial" w:cs="Arial"/>
                <w:b w:val="0"/>
                <w:bCs w:val="0"/>
                <w:color w:val="auto"/>
              </w:rPr>
              <w:t>LVEF %</w:t>
            </w:r>
          </w:p>
        </w:tc>
        <w:tc>
          <w:tcPr>
            <w:tcW w:w="1252" w:type="pct"/>
            <w:shd w:val="clear" w:color="auto" w:fill="FFFFFF" w:themeFill="background1"/>
            <w:vAlign w:val="center"/>
          </w:tcPr>
          <w:p w14:paraId="09F425ED" w14:textId="77777777" w:rsidR="009D5A02" w:rsidRPr="00FB2D5A" w:rsidRDefault="009D5A02" w:rsidP="001572B3">
            <w:pPr>
              <w:pStyle w:val="Body"/>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B2D5A">
              <w:rPr>
                <w:rFonts w:ascii="Arial" w:hAnsi="Arial" w:cs="Arial"/>
                <w:color w:val="auto"/>
              </w:rPr>
              <w:t>61±9 [39-80]</w:t>
            </w:r>
          </w:p>
        </w:tc>
        <w:tc>
          <w:tcPr>
            <w:tcW w:w="1101" w:type="pct"/>
            <w:shd w:val="clear" w:color="auto" w:fill="FFFFFF" w:themeFill="background1"/>
            <w:vAlign w:val="center"/>
          </w:tcPr>
          <w:p w14:paraId="765FB7A2" w14:textId="77777777" w:rsidR="009D5A02" w:rsidRPr="00FB2D5A" w:rsidRDefault="009D5A02" w:rsidP="001572B3">
            <w:pPr>
              <w:pStyle w:val="Body"/>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B2D5A">
              <w:rPr>
                <w:rFonts w:ascii="Arial" w:hAnsi="Arial" w:cs="Arial"/>
                <w:color w:val="auto"/>
              </w:rPr>
              <w:t>67±6 [53-82]</w:t>
            </w:r>
          </w:p>
        </w:tc>
        <w:tc>
          <w:tcPr>
            <w:tcW w:w="587" w:type="pct"/>
            <w:shd w:val="clear" w:color="auto" w:fill="FFFFFF" w:themeFill="background1"/>
            <w:vAlign w:val="center"/>
          </w:tcPr>
          <w:p w14:paraId="5114A714" w14:textId="77777777" w:rsidR="009D5A02" w:rsidRPr="00FB2D5A" w:rsidRDefault="009D5A02" w:rsidP="001572B3">
            <w:pPr>
              <w:pStyle w:val="Body"/>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B2D5A">
              <w:rPr>
                <w:rFonts w:ascii="Arial" w:hAnsi="Arial" w:cs="Arial"/>
                <w:color w:val="auto"/>
              </w:rPr>
              <w:t>&lt;0.001</w:t>
            </w:r>
          </w:p>
        </w:tc>
      </w:tr>
      <w:tr w:rsidR="009D5A02" w:rsidRPr="00FB2D5A" w14:paraId="210366FE" w14:textId="77777777" w:rsidTr="001572B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060" w:type="pct"/>
            <w:shd w:val="clear" w:color="auto" w:fill="FFFFFF" w:themeFill="background1"/>
            <w:vAlign w:val="center"/>
          </w:tcPr>
          <w:p w14:paraId="4DD53719" w14:textId="77777777" w:rsidR="009D5A02" w:rsidRPr="00FB2D5A" w:rsidRDefault="009D5A02" w:rsidP="001572B3">
            <w:pPr>
              <w:pStyle w:val="Body"/>
              <w:spacing w:after="0" w:line="360" w:lineRule="auto"/>
              <w:rPr>
                <w:rFonts w:ascii="Arial" w:hAnsi="Arial" w:cs="Arial"/>
                <w:b w:val="0"/>
                <w:bCs w:val="0"/>
                <w:color w:val="auto"/>
              </w:rPr>
            </w:pPr>
            <w:r w:rsidRPr="00FB2D5A">
              <w:rPr>
                <w:rFonts w:ascii="Arial" w:hAnsi="Arial" w:cs="Arial"/>
                <w:b w:val="0"/>
                <w:bCs w:val="0"/>
                <w:color w:val="auto"/>
              </w:rPr>
              <w:t>LVSV ml</w:t>
            </w:r>
          </w:p>
        </w:tc>
        <w:tc>
          <w:tcPr>
            <w:tcW w:w="1252" w:type="pct"/>
            <w:shd w:val="clear" w:color="auto" w:fill="FFFFFF" w:themeFill="background1"/>
            <w:vAlign w:val="center"/>
          </w:tcPr>
          <w:p w14:paraId="07AF96C6" w14:textId="77777777" w:rsidR="009D5A02" w:rsidRPr="00FB2D5A" w:rsidRDefault="009D5A02" w:rsidP="001572B3">
            <w:pPr>
              <w:pStyle w:val="Body"/>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B2D5A">
              <w:rPr>
                <w:rFonts w:ascii="Arial" w:eastAsia="Times New Roman" w:hAnsi="Arial" w:cs="Arial"/>
              </w:rPr>
              <w:t>90 ± 21</w:t>
            </w:r>
          </w:p>
        </w:tc>
        <w:tc>
          <w:tcPr>
            <w:tcW w:w="1101" w:type="pct"/>
            <w:shd w:val="clear" w:color="auto" w:fill="FFFFFF" w:themeFill="background1"/>
            <w:vAlign w:val="center"/>
          </w:tcPr>
          <w:p w14:paraId="7637D17D" w14:textId="77777777" w:rsidR="009D5A02" w:rsidRPr="00FB2D5A" w:rsidRDefault="009D5A02" w:rsidP="001572B3">
            <w:pPr>
              <w:pStyle w:val="Body"/>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B2D5A">
              <w:rPr>
                <w:rFonts w:ascii="Arial" w:eastAsia="Times New Roman" w:hAnsi="Arial" w:cs="Arial"/>
              </w:rPr>
              <w:t>104 ± 19</w:t>
            </w:r>
          </w:p>
        </w:tc>
        <w:tc>
          <w:tcPr>
            <w:tcW w:w="587" w:type="pct"/>
            <w:shd w:val="clear" w:color="auto" w:fill="FFFFFF" w:themeFill="background1"/>
            <w:vAlign w:val="center"/>
          </w:tcPr>
          <w:p w14:paraId="566CA504" w14:textId="77777777" w:rsidR="009D5A02" w:rsidRPr="00FB2D5A" w:rsidRDefault="009D5A02" w:rsidP="001572B3">
            <w:pPr>
              <w:pStyle w:val="Body"/>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B2D5A">
              <w:rPr>
                <w:rFonts w:ascii="Arial" w:hAnsi="Arial" w:cs="Arial"/>
                <w:color w:val="auto"/>
              </w:rPr>
              <w:t>&lt;0.001</w:t>
            </w:r>
          </w:p>
        </w:tc>
      </w:tr>
      <w:tr w:rsidR="009D5A02" w:rsidRPr="00FB2D5A" w14:paraId="4F824B12" w14:textId="77777777" w:rsidTr="001572B3">
        <w:trPr>
          <w:trHeight w:hRule="exact" w:val="454"/>
        </w:trPr>
        <w:tc>
          <w:tcPr>
            <w:cnfStyle w:val="001000000000" w:firstRow="0" w:lastRow="0" w:firstColumn="1" w:lastColumn="0" w:oddVBand="0" w:evenVBand="0" w:oddHBand="0" w:evenHBand="0" w:firstRowFirstColumn="0" w:firstRowLastColumn="0" w:lastRowFirstColumn="0" w:lastRowLastColumn="0"/>
            <w:tcW w:w="2060" w:type="pct"/>
            <w:shd w:val="clear" w:color="auto" w:fill="FFFFFF" w:themeFill="background1"/>
            <w:vAlign w:val="center"/>
          </w:tcPr>
          <w:p w14:paraId="1A92DE44" w14:textId="77777777" w:rsidR="009D5A02" w:rsidRPr="00FB2D5A" w:rsidRDefault="009D5A02" w:rsidP="001572B3">
            <w:pPr>
              <w:pStyle w:val="Body"/>
              <w:spacing w:after="0" w:line="360" w:lineRule="auto"/>
              <w:rPr>
                <w:rFonts w:ascii="Arial" w:hAnsi="Arial" w:cs="Arial"/>
                <w:b w:val="0"/>
                <w:bCs w:val="0"/>
                <w:color w:val="auto"/>
              </w:rPr>
            </w:pPr>
            <w:r w:rsidRPr="00FB2D5A">
              <w:rPr>
                <w:rFonts w:ascii="Arial" w:hAnsi="Arial" w:cs="Arial"/>
                <w:b w:val="0"/>
                <w:bCs w:val="0"/>
                <w:color w:val="auto"/>
              </w:rPr>
              <w:t>RVEDV ml</w:t>
            </w:r>
          </w:p>
        </w:tc>
        <w:tc>
          <w:tcPr>
            <w:tcW w:w="1252" w:type="pct"/>
            <w:shd w:val="clear" w:color="auto" w:fill="FFFFFF" w:themeFill="background1"/>
            <w:vAlign w:val="center"/>
          </w:tcPr>
          <w:p w14:paraId="0F658ED4" w14:textId="77777777" w:rsidR="009D5A02" w:rsidRPr="00FB2D5A" w:rsidRDefault="009D5A02" w:rsidP="001572B3">
            <w:pPr>
              <w:pStyle w:val="Body"/>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B2D5A">
              <w:rPr>
                <w:rFonts w:ascii="Arial" w:hAnsi="Arial" w:cs="Arial"/>
                <w:color w:val="auto"/>
              </w:rPr>
              <w:t>183±64 [102-405]</w:t>
            </w:r>
          </w:p>
        </w:tc>
        <w:tc>
          <w:tcPr>
            <w:tcW w:w="1101" w:type="pct"/>
            <w:shd w:val="clear" w:color="auto" w:fill="FFFFFF" w:themeFill="background1"/>
            <w:vAlign w:val="center"/>
          </w:tcPr>
          <w:p w14:paraId="4625105D" w14:textId="77777777" w:rsidR="009D5A02" w:rsidRPr="00FB2D5A" w:rsidRDefault="009D5A02" w:rsidP="001572B3">
            <w:pPr>
              <w:pStyle w:val="Body"/>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B2D5A">
              <w:rPr>
                <w:rFonts w:ascii="Arial" w:hAnsi="Arial" w:cs="Arial"/>
                <w:color w:val="auto"/>
              </w:rPr>
              <w:t>144±37 [79-256]</w:t>
            </w:r>
          </w:p>
        </w:tc>
        <w:tc>
          <w:tcPr>
            <w:tcW w:w="587" w:type="pct"/>
            <w:shd w:val="clear" w:color="auto" w:fill="FFFFFF" w:themeFill="background1"/>
            <w:vAlign w:val="center"/>
          </w:tcPr>
          <w:p w14:paraId="16F1A637" w14:textId="77777777" w:rsidR="009D5A02" w:rsidRPr="00FB2D5A" w:rsidRDefault="009D5A02" w:rsidP="001572B3">
            <w:pPr>
              <w:pStyle w:val="Body"/>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B2D5A">
              <w:rPr>
                <w:rFonts w:ascii="Arial" w:hAnsi="Arial" w:cs="Arial"/>
                <w:color w:val="auto"/>
              </w:rPr>
              <w:t>&lt;0.001</w:t>
            </w:r>
          </w:p>
        </w:tc>
      </w:tr>
      <w:tr w:rsidR="009D5A02" w:rsidRPr="00FB2D5A" w14:paraId="4BFB22F8" w14:textId="77777777" w:rsidTr="001572B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060" w:type="pct"/>
            <w:shd w:val="clear" w:color="auto" w:fill="FFFFFF" w:themeFill="background1"/>
            <w:vAlign w:val="center"/>
          </w:tcPr>
          <w:p w14:paraId="5486C921" w14:textId="77777777" w:rsidR="009D5A02" w:rsidRPr="00FB2D5A" w:rsidRDefault="009D5A02" w:rsidP="001572B3">
            <w:pPr>
              <w:pStyle w:val="Body"/>
              <w:spacing w:after="0" w:line="360" w:lineRule="auto"/>
              <w:rPr>
                <w:rFonts w:ascii="Arial" w:hAnsi="Arial" w:cs="Arial"/>
                <w:b w:val="0"/>
                <w:bCs w:val="0"/>
                <w:color w:val="auto"/>
                <w:vertAlign w:val="superscript"/>
              </w:rPr>
            </w:pPr>
            <w:r w:rsidRPr="00FB2D5A">
              <w:rPr>
                <w:rFonts w:ascii="Arial" w:hAnsi="Arial" w:cs="Arial"/>
                <w:b w:val="0"/>
                <w:bCs w:val="0"/>
                <w:color w:val="auto"/>
              </w:rPr>
              <w:t>RVEDV/BSA ml/m</w:t>
            </w:r>
            <w:r w:rsidRPr="00FB2D5A">
              <w:rPr>
                <w:rFonts w:ascii="Arial" w:hAnsi="Arial" w:cs="Arial"/>
                <w:b w:val="0"/>
                <w:bCs w:val="0"/>
                <w:color w:val="auto"/>
                <w:vertAlign w:val="superscript"/>
              </w:rPr>
              <w:t>2</w:t>
            </w:r>
          </w:p>
        </w:tc>
        <w:tc>
          <w:tcPr>
            <w:tcW w:w="1252" w:type="pct"/>
            <w:shd w:val="clear" w:color="auto" w:fill="FFFFFF" w:themeFill="background1"/>
            <w:vAlign w:val="center"/>
          </w:tcPr>
          <w:p w14:paraId="51DEDDCA" w14:textId="77777777" w:rsidR="009D5A02" w:rsidRPr="00FB2D5A" w:rsidRDefault="009D5A02" w:rsidP="001572B3">
            <w:pPr>
              <w:pStyle w:val="Body"/>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B2D5A">
              <w:rPr>
                <w:rFonts w:ascii="Arial" w:hAnsi="Arial" w:cs="Arial"/>
                <w:color w:val="auto"/>
              </w:rPr>
              <w:t>97±32 [19-168]</w:t>
            </w:r>
          </w:p>
        </w:tc>
        <w:tc>
          <w:tcPr>
            <w:tcW w:w="1101" w:type="pct"/>
            <w:shd w:val="clear" w:color="auto" w:fill="FFFFFF" w:themeFill="background1"/>
            <w:vAlign w:val="center"/>
          </w:tcPr>
          <w:p w14:paraId="6DEF7050" w14:textId="77777777" w:rsidR="009D5A02" w:rsidRPr="00FB2D5A" w:rsidRDefault="009D5A02" w:rsidP="001572B3">
            <w:pPr>
              <w:pStyle w:val="Body"/>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B2D5A">
              <w:rPr>
                <w:rFonts w:ascii="Arial" w:hAnsi="Arial" w:cs="Arial"/>
                <w:color w:val="auto"/>
              </w:rPr>
              <w:t>81±18 [44-128]</w:t>
            </w:r>
          </w:p>
        </w:tc>
        <w:tc>
          <w:tcPr>
            <w:tcW w:w="587" w:type="pct"/>
            <w:shd w:val="clear" w:color="auto" w:fill="FFFFFF" w:themeFill="background1"/>
            <w:vAlign w:val="center"/>
          </w:tcPr>
          <w:p w14:paraId="15B4966A" w14:textId="77777777" w:rsidR="009D5A02" w:rsidRPr="00FB2D5A" w:rsidRDefault="009D5A02" w:rsidP="001572B3">
            <w:pPr>
              <w:pStyle w:val="Body"/>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B2D5A">
              <w:rPr>
                <w:rFonts w:ascii="Arial" w:hAnsi="Arial" w:cs="Arial"/>
                <w:color w:val="auto"/>
              </w:rPr>
              <w:t>0.005</w:t>
            </w:r>
          </w:p>
        </w:tc>
      </w:tr>
      <w:tr w:rsidR="009D5A02" w:rsidRPr="00FB2D5A" w14:paraId="26ED347B" w14:textId="77777777" w:rsidTr="001572B3">
        <w:trPr>
          <w:trHeight w:hRule="exact" w:val="454"/>
        </w:trPr>
        <w:tc>
          <w:tcPr>
            <w:cnfStyle w:val="001000000000" w:firstRow="0" w:lastRow="0" w:firstColumn="1" w:lastColumn="0" w:oddVBand="0" w:evenVBand="0" w:oddHBand="0" w:evenHBand="0" w:firstRowFirstColumn="0" w:firstRowLastColumn="0" w:lastRowFirstColumn="0" w:lastRowLastColumn="0"/>
            <w:tcW w:w="2060" w:type="pct"/>
            <w:shd w:val="clear" w:color="auto" w:fill="FFFFFF" w:themeFill="background1"/>
            <w:vAlign w:val="center"/>
          </w:tcPr>
          <w:p w14:paraId="7C79625A" w14:textId="77777777" w:rsidR="009D5A02" w:rsidRPr="00FB2D5A" w:rsidRDefault="009D5A02" w:rsidP="001572B3">
            <w:pPr>
              <w:pStyle w:val="Body"/>
              <w:spacing w:after="0" w:line="360" w:lineRule="auto"/>
              <w:rPr>
                <w:rFonts w:ascii="Arial" w:hAnsi="Arial" w:cs="Arial"/>
                <w:b w:val="0"/>
                <w:bCs w:val="0"/>
                <w:color w:val="auto"/>
              </w:rPr>
            </w:pPr>
            <w:r w:rsidRPr="00FB2D5A">
              <w:rPr>
                <w:rFonts w:ascii="Arial" w:hAnsi="Arial" w:cs="Arial"/>
                <w:b w:val="0"/>
                <w:bCs w:val="0"/>
                <w:color w:val="auto"/>
              </w:rPr>
              <w:t>RVESV ml</w:t>
            </w:r>
          </w:p>
        </w:tc>
        <w:tc>
          <w:tcPr>
            <w:tcW w:w="1252" w:type="pct"/>
            <w:shd w:val="clear" w:color="auto" w:fill="FFFFFF" w:themeFill="background1"/>
            <w:vAlign w:val="center"/>
          </w:tcPr>
          <w:p w14:paraId="57BF03DD" w14:textId="77777777" w:rsidR="009D5A02" w:rsidRPr="00FB2D5A" w:rsidRDefault="009D5A02" w:rsidP="001572B3">
            <w:pPr>
              <w:pStyle w:val="Body"/>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B2D5A">
              <w:rPr>
                <w:rFonts w:ascii="Arial" w:hAnsi="Arial" w:cs="Arial"/>
                <w:color w:val="auto"/>
              </w:rPr>
              <w:t>100±59 [33-320]</w:t>
            </w:r>
          </w:p>
        </w:tc>
        <w:tc>
          <w:tcPr>
            <w:tcW w:w="1101" w:type="pct"/>
            <w:shd w:val="clear" w:color="auto" w:fill="FFFFFF" w:themeFill="background1"/>
            <w:vAlign w:val="center"/>
          </w:tcPr>
          <w:p w14:paraId="56042826" w14:textId="77777777" w:rsidR="009D5A02" w:rsidRPr="00FB2D5A" w:rsidRDefault="009D5A02" w:rsidP="001572B3">
            <w:pPr>
              <w:pStyle w:val="Body"/>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B2D5A">
              <w:rPr>
                <w:rFonts w:ascii="Arial" w:hAnsi="Arial" w:cs="Arial"/>
                <w:color w:val="auto"/>
              </w:rPr>
              <w:t>46±25 [11-134]</w:t>
            </w:r>
          </w:p>
        </w:tc>
        <w:tc>
          <w:tcPr>
            <w:tcW w:w="587" w:type="pct"/>
            <w:shd w:val="clear" w:color="auto" w:fill="FFFFFF" w:themeFill="background1"/>
            <w:vAlign w:val="center"/>
          </w:tcPr>
          <w:p w14:paraId="78852519" w14:textId="77777777" w:rsidR="009D5A02" w:rsidRPr="00FB2D5A" w:rsidRDefault="009D5A02" w:rsidP="001572B3">
            <w:pPr>
              <w:pStyle w:val="Body"/>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B2D5A">
              <w:rPr>
                <w:rFonts w:ascii="Arial" w:hAnsi="Arial" w:cs="Arial"/>
                <w:color w:val="auto"/>
              </w:rPr>
              <w:t>&lt;0.001</w:t>
            </w:r>
          </w:p>
        </w:tc>
      </w:tr>
      <w:tr w:rsidR="009D5A02" w:rsidRPr="00FB2D5A" w14:paraId="2A919280" w14:textId="77777777" w:rsidTr="001572B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060" w:type="pct"/>
            <w:shd w:val="clear" w:color="auto" w:fill="FFFFFF" w:themeFill="background1"/>
            <w:vAlign w:val="center"/>
          </w:tcPr>
          <w:p w14:paraId="75032B05" w14:textId="77777777" w:rsidR="009D5A02" w:rsidRPr="00FB2D5A" w:rsidRDefault="009D5A02" w:rsidP="001572B3">
            <w:pPr>
              <w:pStyle w:val="Body"/>
              <w:spacing w:after="0" w:line="360" w:lineRule="auto"/>
              <w:rPr>
                <w:rFonts w:ascii="Arial" w:hAnsi="Arial" w:cs="Arial"/>
                <w:b w:val="0"/>
                <w:bCs w:val="0"/>
                <w:color w:val="auto"/>
                <w:vertAlign w:val="superscript"/>
              </w:rPr>
            </w:pPr>
            <w:r w:rsidRPr="00FB2D5A">
              <w:rPr>
                <w:rFonts w:ascii="Arial" w:hAnsi="Arial" w:cs="Arial"/>
                <w:b w:val="0"/>
                <w:bCs w:val="0"/>
                <w:color w:val="auto"/>
              </w:rPr>
              <w:t>RVESV/BSA ml/m</w:t>
            </w:r>
            <w:r w:rsidRPr="00FB2D5A">
              <w:rPr>
                <w:rFonts w:ascii="Arial" w:hAnsi="Arial" w:cs="Arial"/>
                <w:b w:val="0"/>
                <w:bCs w:val="0"/>
                <w:color w:val="auto"/>
                <w:vertAlign w:val="superscript"/>
              </w:rPr>
              <w:t>2</w:t>
            </w:r>
          </w:p>
        </w:tc>
        <w:tc>
          <w:tcPr>
            <w:tcW w:w="1252" w:type="pct"/>
            <w:shd w:val="clear" w:color="auto" w:fill="FFFFFF" w:themeFill="background1"/>
            <w:vAlign w:val="center"/>
          </w:tcPr>
          <w:p w14:paraId="159664F1" w14:textId="77777777" w:rsidR="009D5A02" w:rsidRPr="00FB2D5A" w:rsidRDefault="009D5A02" w:rsidP="001572B3">
            <w:pPr>
              <w:pStyle w:val="Body"/>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B2D5A">
              <w:rPr>
                <w:rFonts w:ascii="Arial" w:hAnsi="Arial" w:cs="Arial"/>
                <w:color w:val="auto"/>
              </w:rPr>
              <w:t>53±31 [19-168]</w:t>
            </w:r>
          </w:p>
        </w:tc>
        <w:tc>
          <w:tcPr>
            <w:tcW w:w="1101" w:type="pct"/>
            <w:shd w:val="clear" w:color="auto" w:fill="FFFFFF" w:themeFill="background1"/>
            <w:vAlign w:val="center"/>
          </w:tcPr>
          <w:p w14:paraId="45AB2A6C" w14:textId="77777777" w:rsidR="009D5A02" w:rsidRPr="00FB2D5A" w:rsidRDefault="009D5A02" w:rsidP="001572B3">
            <w:pPr>
              <w:pStyle w:val="Body"/>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B2D5A">
              <w:rPr>
                <w:rFonts w:ascii="Arial" w:hAnsi="Arial" w:cs="Arial"/>
                <w:color w:val="auto"/>
              </w:rPr>
              <w:t>26±13 [7-68]</w:t>
            </w:r>
          </w:p>
        </w:tc>
        <w:tc>
          <w:tcPr>
            <w:tcW w:w="587" w:type="pct"/>
            <w:shd w:val="clear" w:color="auto" w:fill="FFFFFF" w:themeFill="background1"/>
            <w:vAlign w:val="center"/>
          </w:tcPr>
          <w:p w14:paraId="528745E7" w14:textId="77777777" w:rsidR="009D5A02" w:rsidRPr="00FB2D5A" w:rsidRDefault="009D5A02" w:rsidP="001572B3">
            <w:pPr>
              <w:pStyle w:val="Body"/>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B2D5A">
              <w:rPr>
                <w:rFonts w:ascii="Arial" w:hAnsi="Arial" w:cs="Arial"/>
                <w:color w:val="auto"/>
              </w:rPr>
              <w:t>&lt;0.001</w:t>
            </w:r>
          </w:p>
        </w:tc>
      </w:tr>
      <w:tr w:rsidR="009D5A02" w:rsidRPr="00FB2D5A" w14:paraId="20500272" w14:textId="77777777" w:rsidTr="001572B3">
        <w:trPr>
          <w:trHeight w:hRule="exact" w:val="454"/>
        </w:trPr>
        <w:tc>
          <w:tcPr>
            <w:cnfStyle w:val="001000000000" w:firstRow="0" w:lastRow="0" w:firstColumn="1" w:lastColumn="0" w:oddVBand="0" w:evenVBand="0" w:oddHBand="0" w:evenHBand="0" w:firstRowFirstColumn="0" w:firstRowLastColumn="0" w:lastRowFirstColumn="0" w:lastRowLastColumn="0"/>
            <w:tcW w:w="2060" w:type="pct"/>
            <w:shd w:val="clear" w:color="auto" w:fill="FFFFFF" w:themeFill="background1"/>
            <w:vAlign w:val="center"/>
          </w:tcPr>
          <w:p w14:paraId="2DADFB56" w14:textId="77777777" w:rsidR="009D5A02" w:rsidRPr="00FB2D5A" w:rsidRDefault="009D5A02" w:rsidP="001572B3">
            <w:pPr>
              <w:pStyle w:val="Body"/>
              <w:spacing w:after="0" w:line="360" w:lineRule="auto"/>
              <w:rPr>
                <w:rFonts w:ascii="Arial" w:hAnsi="Arial" w:cs="Arial"/>
                <w:b w:val="0"/>
                <w:bCs w:val="0"/>
                <w:color w:val="auto"/>
              </w:rPr>
            </w:pPr>
            <w:r w:rsidRPr="00FB2D5A">
              <w:rPr>
                <w:rFonts w:ascii="Arial" w:hAnsi="Arial" w:cs="Arial"/>
                <w:b w:val="0"/>
                <w:bCs w:val="0"/>
                <w:color w:val="auto"/>
              </w:rPr>
              <w:t>RVEF %</w:t>
            </w:r>
          </w:p>
        </w:tc>
        <w:tc>
          <w:tcPr>
            <w:tcW w:w="1252" w:type="pct"/>
            <w:shd w:val="clear" w:color="auto" w:fill="FFFFFF" w:themeFill="background1"/>
            <w:vAlign w:val="center"/>
          </w:tcPr>
          <w:p w14:paraId="068FECFC" w14:textId="77777777" w:rsidR="009D5A02" w:rsidRPr="00FB2D5A" w:rsidRDefault="009D5A02" w:rsidP="001572B3">
            <w:pPr>
              <w:pStyle w:val="Body"/>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B2D5A">
              <w:rPr>
                <w:rFonts w:ascii="Arial" w:hAnsi="Arial" w:cs="Arial"/>
                <w:color w:val="auto"/>
              </w:rPr>
              <w:t xml:space="preserve">48±13 </w:t>
            </w:r>
            <w:r w:rsidRPr="00FB2D5A">
              <w:rPr>
                <w:rFonts w:ascii="Arial" w:hAnsi="Arial" w:cs="Arial"/>
              </w:rPr>
              <w:t>[18-69]</w:t>
            </w:r>
          </w:p>
        </w:tc>
        <w:tc>
          <w:tcPr>
            <w:tcW w:w="1101" w:type="pct"/>
            <w:shd w:val="clear" w:color="auto" w:fill="FFFFFF" w:themeFill="background1"/>
            <w:vAlign w:val="center"/>
          </w:tcPr>
          <w:p w14:paraId="5A8331BF" w14:textId="77777777" w:rsidR="009D5A02" w:rsidRPr="00FB2D5A" w:rsidRDefault="009D5A02" w:rsidP="001572B3">
            <w:pPr>
              <w:pStyle w:val="Body"/>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B2D5A">
              <w:rPr>
                <w:rFonts w:ascii="Arial" w:hAnsi="Arial" w:cs="Arial"/>
                <w:color w:val="auto"/>
              </w:rPr>
              <w:t>70±9 [48-88]</w:t>
            </w:r>
          </w:p>
        </w:tc>
        <w:tc>
          <w:tcPr>
            <w:tcW w:w="587" w:type="pct"/>
            <w:shd w:val="clear" w:color="auto" w:fill="FFFFFF" w:themeFill="background1"/>
            <w:vAlign w:val="center"/>
          </w:tcPr>
          <w:p w14:paraId="7618610C" w14:textId="77777777" w:rsidR="009D5A02" w:rsidRPr="00FB2D5A" w:rsidRDefault="009D5A02" w:rsidP="001572B3">
            <w:pPr>
              <w:pStyle w:val="Body"/>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B2D5A">
              <w:rPr>
                <w:rFonts w:ascii="Arial" w:hAnsi="Arial" w:cs="Arial"/>
                <w:color w:val="auto"/>
              </w:rPr>
              <w:t>&lt;0.001</w:t>
            </w:r>
          </w:p>
        </w:tc>
      </w:tr>
      <w:tr w:rsidR="009D5A02" w:rsidRPr="00FB2D5A" w14:paraId="4067BB35" w14:textId="77777777" w:rsidTr="001572B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060" w:type="pct"/>
            <w:shd w:val="clear" w:color="auto" w:fill="FFFFFF" w:themeFill="background1"/>
            <w:vAlign w:val="center"/>
          </w:tcPr>
          <w:p w14:paraId="387A9745" w14:textId="77777777" w:rsidR="009D5A02" w:rsidRPr="00FB2D5A" w:rsidRDefault="009D5A02" w:rsidP="001572B3">
            <w:pPr>
              <w:pStyle w:val="Body"/>
              <w:spacing w:after="0" w:line="360" w:lineRule="auto"/>
              <w:rPr>
                <w:rFonts w:ascii="Arial" w:hAnsi="Arial" w:cs="Arial"/>
                <w:b w:val="0"/>
                <w:bCs w:val="0"/>
                <w:color w:val="auto"/>
              </w:rPr>
            </w:pPr>
            <w:r w:rsidRPr="00FB2D5A">
              <w:rPr>
                <w:rFonts w:ascii="Arial" w:hAnsi="Arial" w:cs="Arial"/>
                <w:b w:val="0"/>
                <w:bCs w:val="0"/>
                <w:color w:val="auto"/>
              </w:rPr>
              <w:t>RVEF≤40% n (%)</w:t>
            </w:r>
          </w:p>
        </w:tc>
        <w:tc>
          <w:tcPr>
            <w:tcW w:w="1252" w:type="pct"/>
            <w:shd w:val="clear" w:color="auto" w:fill="FFFFFF" w:themeFill="background1"/>
            <w:vAlign w:val="center"/>
          </w:tcPr>
          <w:p w14:paraId="520A1353" w14:textId="77777777" w:rsidR="009D5A02" w:rsidRPr="00FB2D5A" w:rsidRDefault="009D5A02" w:rsidP="001572B3">
            <w:pPr>
              <w:pStyle w:val="Body"/>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B2D5A">
              <w:rPr>
                <w:rFonts w:ascii="Arial" w:hAnsi="Arial" w:cs="Arial"/>
                <w:color w:val="auto"/>
              </w:rPr>
              <w:t>10 (30)</w:t>
            </w:r>
          </w:p>
        </w:tc>
        <w:tc>
          <w:tcPr>
            <w:tcW w:w="1101" w:type="pct"/>
            <w:shd w:val="clear" w:color="auto" w:fill="FFFFFF" w:themeFill="background1"/>
            <w:vAlign w:val="center"/>
          </w:tcPr>
          <w:p w14:paraId="67942826" w14:textId="77777777" w:rsidR="009D5A02" w:rsidRPr="00FB2D5A" w:rsidRDefault="009D5A02" w:rsidP="001572B3">
            <w:pPr>
              <w:pStyle w:val="Body"/>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B2D5A">
              <w:rPr>
                <w:rFonts w:ascii="Arial" w:hAnsi="Arial" w:cs="Arial"/>
                <w:color w:val="auto"/>
              </w:rPr>
              <w:t>0</w:t>
            </w:r>
          </w:p>
        </w:tc>
        <w:tc>
          <w:tcPr>
            <w:tcW w:w="587" w:type="pct"/>
            <w:shd w:val="clear" w:color="auto" w:fill="FFFFFF" w:themeFill="background1"/>
            <w:vAlign w:val="center"/>
          </w:tcPr>
          <w:p w14:paraId="39D52135" w14:textId="77777777" w:rsidR="009D5A02" w:rsidRPr="00FB2D5A" w:rsidRDefault="009D5A02" w:rsidP="001572B3">
            <w:pPr>
              <w:pStyle w:val="Body"/>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B2D5A">
              <w:rPr>
                <w:rFonts w:ascii="Arial" w:hAnsi="Arial" w:cs="Arial"/>
                <w:color w:val="auto"/>
              </w:rPr>
              <w:t>0.001</w:t>
            </w:r>
          </w:p>
        </w:tc>
      </w:tr>
      <w:tr w:rsidR="009D5A02" w:rsidRPr="00FB2D5A" w14:paraId="27FCDF52" w14:textId="77777777" w:rsidTr="001572B3">
        <w:trPr>
          <w:trHeight w:hRule="exact" w:val="454"/>
        </w:trPr>
        <w:tc>
          <w:tcPr>
            <w:cnfStyle w:val="001000000000" w:firstRow="0" w:lastRow="0" w:firstColumn="1" w:lastColumn="0" w:oddVBand="0" w:evenVBand="0" w:oddHBand="0" w:evenHBand="0" w:firstRowFirstColumn="0" w:firstRowLastColumn="0" w:lastRowFirstColumn="0" w:lastRowLastColumn="0"/>
            <w:tcW w:w="2060" w:type="pct"/>
            <w:shd w:val="clear" w:color="auto" w:fill="FFFFFF" w:themeFill="background1"/>
            <w:vAlign w:val="center"/>
          </w:tcPr>
          <w:p w14:paraId="6685A8A2" w14:textId="77777777" w:rsidR="009D5A02" w:rsidRPr="00FB2D5A" w:rsidRDefault="009D5A02" w:rsidP="001572B3">
            <w:pPr>
              <w:pStyle w:val="Body"/>
              <w:spacing w:after="0" w:line="360" w:lineRule="auto"/>
              <w:rPr>
                <w:rFonts w:ascii="Arial" w:hAnsi="Arial" w:cs="Arial"/>
                <w:b w:val="0"/>
                <w:bCs w:val="0"/>
                <w:color w:val="auto"/>
              </w:rPr>
            </w:pPr>
            <w:r w:rsidRPr="00FB2D5A">
              <w:rPr>
                <w:rFonts w:ascii="Arial" w:hAnsi="Arial" w:cs="Arial"/>
                <w:b w:val="0"/>
                <w:bCs w:val="0"/>
                <w:color w:val="auto"/>
              </w:rPr>
              <w:t>RVEF≤40% n (%)</w:t>
            </w:r>
          </w:p>
        </w:tc>
        <w:tc>
          <w:tcPr>
            <w:tcW w:w="1252" w:type="pct"/>
            <w:shd w:val="clear" w:color="auto" w:fill="FFFFFF" w:themeFill="background1"/>
            <w:vAlign w:val="center"/>
          </w:tcPr>
          <w:p w14:paraId="30A33A86" w14:textId="77777777" w:rsidR="009D5A02" w:rsidRPr="00FB2D5A" w:rsidRDefault="009D5A02" w:rsidP="001572B3">
            <w:pPr>
              <w:pStyle w:val="Body"/>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B2D5A">
              <w:rPr>
                <w:rFonts w:ascii="Arial" w:hAnsi="Arial" w:cs="Arial"/>
                <w:color w:val="auto"/>
              </w:rPr>
              <w:t>18 (42)</w:t>
            </w:r>
          </w:p>
        </w:tc>
        <w:tc>
          <w:tcPr>
            <w:tcW w:w="1101" w:type="pct"/>
            <w:shd w:val="clear" w:color="auto" w:fill="FFFFFF" w:themeFill="background1"/>
            <w:vAlign w:val="center"/>
          </w:tcPr>
          <w:p w14:paraId="01090132" w14:textId="77777777" w:rsidR="009D5A02" w:rsidRPr="00FB2D5A" w:rsidRDefault="009D5A02" w:rsidP="001572B3">
            <w:pPr>
              <w:pStyle w:val="Body"/>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B2D5A">
              <w:rPr>
                <w:rFonts w:ascii="Arial" w:hAnsi="Arial" w:cs="Arial"/>
                <w:color w:val="auto"/>
              </w:rPr>
              <w:t>0</w:t>
            </w:r>
          </w:p>
        </w:tc>
        <w:tc>
          <w:tcPr>
            <w:tcW w:w="587" w:type="pct"/>
            <w:shd w:val="clear" w:color="auto" w:fill="FFFFFF" w:themeFill="background1"/>
            <w:vAlign w:val="center"/>
          </w:tcPr>
          <w:p w14:paraId="517F9ED3" w14:textId="77777777" w:rsidR="009D5A02" w:rsidRPr="00FB2D5A" w:rsidRDefault="009D5A02" w:rsidP="001572B3">
            <w:pPr>
              <w:pStyle w:val="Body"/>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B2D5A">
              <w:rPr>
                <w:rFonts w:ascii="Arial" w:hAnsi="Arial" w:cs="Arial"/>
                <w:color w:val="auto"/>
              </w:rPr>
              <w:t>&lt;0.001</w:t>
            </w:r>
          </w:p>
        </w:tc>
      </w:tr>
      <w:tr w:rsidR="009D5A02" w:rsidRPr="00FB2D5A" w14:paraId="60040F15" w14:textId="77777777" w:rsidTr="001572B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060" w:type="pct"/>
            <w:shd w:val="clear" w:color="auto" w:fill="FFFFFF" w:themeFill="background1"/>
            <w:vAlign w:val="center"/>
          </w:tcPr>
          <w:p w14:paraId="2B10037D" w14:textId="77777777" w:rsidR="009D5A02" w:rsidRPr="00FB2D5A" w:rsidRDefault="009D5A02" w:rsidP="001572B3">
            <w:pPr>
              <w:pStyle w:val="Body"/>
              <w:spacing w:after="0" w:line="360" w:lineRule="auto"/>
              <w:rPr>
                <w:rFonts w:ascii="Arial" w:hAnsi="Arial" w:cs="Arial"/>
                <w:b w:val="0"/>
                <w:bCs w:val="0"/>
                <w:color w:val="auto"/>
              </w:rPr>
            </w:pPr>
            <w:r w:rsidRPr="00FB2D5A">
              <w:rPr>
                <w:rFonts w:ascii="Arial" w:hAnsi="Arial" w:cs="Arial"/>
                <w:b w:val="0"/>
                <w:bCs w:val="0"/>
                <w:color w:val="auto"/>
              </w:rPr>
              <w:t>RVSV ml</w:t>
            </w:r>
          </w:p>
        </w:tc>
        <w:tc>
          <w:tcPr>
            <w:tcW w:w="1252" w:type="pct"/>
            <w:shd w:val="clear" w:color="auto" w:fill="FFFFFF" w:themeFill="background1"/>
            <w:vAlign w:val="center"/>
          </w:tcPr>
          <w:p w14:paraId="20629CD1" w14:textId="77777777" w:rsidR="009D5A02" w:rsidRPr="00FB2D5A" w:rsidRDefault="009D5A02" w:rsidP="001572B3">
            <w:pPr>
              <w:pStyle w:val="Body"/>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B2D5A">
              <w:rPr>
                <w:rFonts w:ascii="Arial" w:eastAsia="Times New Roman" w:hAnsi="Arial" w:cs="Arial"/>
              </w:rPr>
              <w:t>83 ± 21</w:t>
            </w:r>
          </w:p>
        </w:tc>
        <w:tc>
          <w:tcPr>
            <w:tcW w:w="1101" w:type="pct"/>
            <w:shd w:val="clear" w:color="auto" w:fill="FFFFFF" w:themeFill="background1"/>
            <w:vAlign w:val="center"/>
          </w:tcPr>
          <w:p w14:paraId="0226BF91" w14:textId="77777777" w:rsidR="009D5A02" w:rsidRPr="00FB2D5A" w:rsidRDefault="009D5A02" w:rsidP="001572B3">
            <w:pPr>
              <w:pStyle w:val="Body"/>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B2D5A">
              <w:rPr>
                <w:rFonts w:ascii="Arial" w:eastAsia="Times New Roman" w:hAnsi="Arial" w:cs="Arial"/>
              </w:rPr>
              <w:t>94 ± 21</w:t>
            </w:r>
          </w:p>
        </w:tc>
        <w:tc>
          <w:tcPr>
            <w:tcW w:w="587" w:type="pct"/>
            <w:shd w:val="clear" w:color="auto" w:fill="FFFFFF" w:themeFill="background1"/>
            <w:vAlign w:val="center"/>
          </w:tcPr>
          <w:p w14:paraId="238FD5A6" w14:textId="77777777" w:rsidR="009D5A02" w:rsidRPr="00FB2D5A" w:rsidRDefault="009D5A02" w:rsidP="001572B3">
            <w:pPr>
              <w:pStyle w:val="Body"/>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B2D5A">
              <w:rPr>
                <w:rFonts w:ascii="Arial" w:hAnsi="Arial" w:cs="Arial"/>
                <w:color w:val="auto"/>
              </w:rPr>
              <w:t>0.005</w:t>
            </w:r>
          </w:p>
        </w:tc>
      </w:tr>
      <w:tr w:rsidR="009D5A02" w:rsidRPr="00FB2D5A" w14:paraId="07D0749B" w14:textId="77777777" w:rsidTr="001572B3">
        <w:trPr>
          <w:trHeight w:hRule="exact" w:val="454"/>
        </w:trPr>
        <w:tc>
          <w:tcPr>
            <w:cnfStyle w:val="001000000000" w:firstRow="0" w:lastRow="0" w:firstColumn="1" w:lastColumn="0" w:oddVBand="0" w:evenVBand="0" w:oddHBand="0" w:evenHBand="0" w:firstRowFirstColumn="0" w:firstRowLastColumn="0" w:lastRowFirstColumn="0" w:lastRowLastColumn="0"/>
            <w:tcW w:w="2060" w:type="pct"/>
            <w:shd w:val="clear" w:color="auto" w:fill="FFFFFF" w:themeFill="background1"/>
            <w:vAlign w:val="center"/>
          </w:tcPr>
          <w:p w14:paraId="16C377F1" w14:textId="77777777" w:rsidR="009D5A02" w:rsidRPr="00FB2D5A" w:rsidRDefault="009D5A02" w:rsidP="001572B3">
            <w:pPr>
              <w:pStyle w:val="Body"/>
              <w:spacing w:after="0" w:line="360" w:lineRule="auto"/>
              <w:rPr>
                <w:rFonts w:ascii="Arial" w:hAnsi="Arial" w:cs="Arial"/>
                <w:b w:val="0"/>
                <w:bCs w:val="0"/>
                <w:color w:val="auto"/>
              </w:rPr>
            </w:pPr>
            <w:r w:rsidRPr="00FB2D5A">
              <w:rPr>
                <w:rFonts w:ascii="Arial" w:hAnsi="Arial" w:cs="Arial"/>
                <w:b w:val="0"/>
                <w:bCs w:val="0"/>
                <w:color w:val="auto"/>
              </w:rPr>
              <w:t>RVEDV/LVEDV</w:t>
            </w:r>
          </w:p>
        </w:tc>
        <w:tc>
          <w:tcPr>
            <w:tcW w:w="1252" w:type="pct"/>
            <w:shd w:val="clear" w:color="auto" w:fill="FFFFFF" w:themeFill="background1"/>
            <w:vAlign w:val="center"/>
          </w:tcPr>
          <w:p w14:paraId="63DD0DD3" w14:textId="77777777" w:rsidR="009D5A02" w:rsidRPr="00FB2D5A" w:rsidRDefault="009D5A02" w:rsidP="001572B3">
            <w:pPr>
              <w:pStyle w:val="Body"/>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B2D5A">
              <w:rPr>
                <w:rFonts w:ascii="Arial" w:hAnsi="Arial" w:cs="Arial"/>
                <w:color w:val="auto"/>
              </w:rPr>
              <w:t>1.21±0.3 [0.67-1.77]</w:t>
            </w:r>
          </w:p>
        </w:tc>
        <w:tc>
          <w:tcPr>
            <w:tcW w:w="1101" w:type="pct"/>
            <w:shd w:val="clear" w:color="auto" w:fill="FFFFFF" w:themeFill="background1"/>
            <w:vAlign w:val="center"/>
          </w:tcPr>
          <w:p w14:paraId="3268371D" w14:textId="77777777" w:rsidR="009D5A02" w:rsidRPr="00FB2D5A" w:rsidRDefault="009D5A02" w:rsidP="001572B3">
            <w:pPr>
              <w:pStyle w:val="Body"/>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B2D5A">
              <w:rPr>
                <w:rFonts w:ascii="Arial" w:hAnsi="Arial" w:cs="Arial"/>
                <w:color w:val="auto"/>
              </w:rPr>
              <w:t>0.91±0.1 [0.65-1.2]</w:t>
            </w:r>
          </w:p>
        </w:tc>
        <w:tc>
          <w:tcPr>
            <w:tcW w:w="587" w:type="pct"/>
            <w:shd w:val="clear" w:color="auto" w:fill="FFFFFF" w:themeFill="background1"/>
            <w:vAlign w:val="center"/>
          </w:tcPr>
          <w:p w14:paraId="631716BE" w14:textId="77777777" w:rsidR="009D5A02" w:rsidRPr="00FB2D5A" w:rsidRDefault="009D5A02" w:rsidP="001572B3">
            <w:pPr>
              <w:pStyle w:val="Body"/>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B2D5A">
              <w:rPr>
                <w:rFonts w:ascii="Arial" w:hAnsi="Arial" w:cs="Arial"/>
                <w:color w:val="auto"/>
              </w:rPr>
              <w:t>&lt;0.001</w:t>
            </w:r>
          </w:p>
        </w:tc>
      </w:tr>
      <w:tr w:rsidR="009D5A02" w:rsidRPr="00FB2D5A" w14:paraId="0E59C7FA" w14:textId="77777777" w:rsidTr="001572B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060" w:type="pct"/>
            <w:shd w:val="clear" w:color="auto" w:fill="FFFFFF" w:themeFill="background1"/>
            <w:vAlign w:val="center"/>
          </w:tcPr>
          <w:p w14:paraId="63162244" w14:textId="77777777" w:rsidR="009D5A02" w:rsidRPr="00FB2D5A" w:rsidRDefault="009D5A02" w:rsidP="001572B3">
            <w:pPr>
              <w:pStyle w:val="Body"/>
              <w:spacing w:after="0" w:line="360" w:lineRule="auto"/>
              <w:rPr>
                <w:rFonts w:ascii="Arial" w:hAnsi="Arial" w:cs="Arial"/>
                <w:b w:val="0"/>
                <w:bCs w:val="0"/>
                <w:color w:val="auto"/>
              </w:rPr>
            </w:pPr>
            <w:r w:rsidRPr="00FB2D5A">
              <w:rPr>
                <w:rFonts w:ascii="Arial" w:hAnsi="Arial" w:cs="Arial"/>
                <w:b w:val="0"/>
                <w:bCs w:val="0"/>
                <w:color w:val="auto"/>
              </w:rPr>
              <w:t>RVEDV/LVEDV&gt;1.20 n (%)</w:t>
            </w:r>
          </w:p>
        </w:tc>
        <w:tc>
          <w:tcPr>
            <w:tcW w:w="1252" w:type="pct"/>
            <w:shd w:val="clear" w:color="auto" w:fill="FFFFFF" w:themeFill="background1"/>
            <w:vAlign w:val="center"/>
          </w:tcPr>
          <w:p w14:paraId="632D813D" w14:textId="77777777" w:rsidR="009D5A02" w:rsidRPr="00FB2D5A" w:rsidRDefault="009D5A02" w:rsidP="001572B3">
            <w:pPr>
              <w:pStyle w:val="Body"/>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B2D5A">
              <w:rPr>
                <w:rFonts w:ascii="Arial" w:hAnsi="Arial" w:cs="Arial"/>
                <w:color w:val="auto"/>
              </w:rPr>
              <w:t>18 (42)</w:t>
            </w:r>
          </w:p>
        </w:tc>
        <w:tc>
          <w:tcPr>
            <w:tcW w:w="1101" w:type="pct"/>
            <w:shd w:val="clear" w:color="auto" w:fill="FFFFFF" w:themeFill="background1"/>
            <w:vAlign w:val="center"/>
          </w:tcPr>
          <w:p w14:paraId="63C3E8A2" w14:textId="77777777" w:rsidR="009D5A02" w:rsidRPr="00FB2D5A" w:rsidRDefault="009D5A02" w:rsidP="001572B3">
            <w:pPr>
              <w:pStyle w:val="Body"/>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B2D5A">
              <w:rPr>
                <w:rFonts w:ascii="Arial" w:hAnsi="Arial" w:cs="Arial"/>
                <w:color w:val="auto"/>
              </w:rPr>
              <w:t>0</w:t>
            </w:r>
          </w:p>
        </w:tc>
        <w:tc>
          <w:tcPr>
            <w:tcW w:w="587" w:type="pct"/>
            <w:shd w:val="clear" w:color="auto" w:fill="FFFFFF" w:themeFill="background1"/>
            <w:vAlign w:val="center"/>
          </w:tcPr>
          <w:p w14:paraId="6DC08922" w14:textId="77777777" w:rsidR="009D5A02" w:rsidRPr="00FB2D5A" w:rsidRDefault="009D5A02" w:rsidP="001572B3">
            <w:pPr>
              <w:pStyle w:val="Body"/>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B2D5A">
              <w:rPr>
                <w:rFonts w:ascii="Arial" w:hAnsi="Arial" w:cs="Arial"/>
                <w:color w:val="auto"/>
              </w:rPr>
              <w:t>&lt;0.001</w:t>
            </w:r>
          </w:p>
        </w:tc>
      </w:tr>
    </w:tbl>
    <w:p w14:paraId="25598795" w14:textId="77777777" w:rsidR="009D5A02" w:rsidRDefault="009D5A02" w:rsidP="009D5A02">
      <w:pPr>
        <w:spacing w:line="480" w:lineRule="auto"/>
        <w:jc w:val="both"/>
        <w:rPr>
          <w:rFonts w:ascii="Arial" w:hAnsi="Arial" w:cs="Arial"/>
          <w:sz w:val="22"/>
          <w:szCs w:val="22"/>
          <w:lang w:val="en-GB"/>
        </w:rPr>
      </w:pPr>
    </w:p>
    <w:p w14:paraId="37A684C9" w14:textId="77777777" w:rsidR="009D5A02" w:rsidRPr="004F0EBC" w:rsidRDefault="009D5A02" w:rsidP="004F0EBC">
      <w:pPr>
        <w:spacing w:line="480" w:lineRule="auto"/>
        <w:jc w:val="both"/>
        <w:rPr>
          <w:rFonts w:ascii="Arial" w:hAnsi="Arial" w:cs="Arial"/>
          <w:b/>
          <w:bCs/>
          <w:sz w:val="22"/>
          <w:szCs w:val="22"/>
          <w:lang w:val="en-GB"/>
        </w:rPr>
      </w:pPr>
    </w:p>
    <w:p w14:paraId="07EA4AF2" w14:textId="77777777" w:rsidR="001B2D73" w:rsidRPr="004F0EBC" w:rsidRDefault="001B2D73" w:rsidP="004F0EBC">
      <w:pPr>
        <w:spacing w:line="480" w:lineRule="auto"/>
        <w:jc w:val="both"/>
        <w:outlineLvl w:val="0"/>
        <w:rPr>
          <w:rFonts w:ascii="Arial" w:hAnsi="Arial" w:cs="Arial"/>
          <w:b/>
          <w:bCs/>
          <w:sz w:val="22"/>
          <w:szCs w:val="22"/>
          <w:lang w:val="en-GB"/>
        </w:rPr>
      </w:pPr>
      <w:r w:rsidRPr="004F0EBC">
        <w:rPr>
          <w:rFonts w:ascii="Arial" w:hAnsi="Arial" w:cs="Arial"/>
          <w:b/>
          <w:bCs/>
          <w:sz w:val="22"/>
          <w:szCs w:val="22"/>
          <w:lang w:val="en-GB"/>
        </w:rPr>
        <w:t>Comparison of cardiac MRI features in patients with ARVC and in healthy athletes</w:t>
      </w:r>
    </w:p>
    <w:p w14:paraId="4249D917" w14:textId="76B316B9" w:rsidR="001B2D73" w:rsidRDefault="001B2D73" w:rsidP="004F0EBC">
      <w:pPr>
        <w:spacing w:line="480" w:lineRule="auto"/>
        <w:jc w:val="both"/>
        <w:outlineLvl w:val="0"/>
        <w:rPr>
          <w:rFonts w:ascii="Arial" w:hAnsi="Arial" w:cs="Arial"/>
          <w:sz w:val="22"/>
          <w:szCs w:val="22"/>
          <w:lang w:val="en-GB"/>
        </w:rPr>
      </w:pPr>
      <w:r w:rsidRPr="004F0EBC">
        <w:rPr>
          <w:rFonts w:ascii="Arial" w:hAnsi="Arial" w:cs="Arial"/>
          <w:sz w:val="22"/>
          <w:szCs w:val="22"/>
          <w:lang w:val="en-GB"/>
        </w:rPr>
        <w:t xml:space="preserve">A comparison between the demographic and CMR characteristics of patients with ARVC and athletes is reported in Table 2. The LV and the RV ejection fraction were significantly lower in patients with ARVC compared to athletes. None of the athletes revealed RV RWMA. Left ventricular end-diastolic volumes were </w:t>
      </w:r>
      <w:r w:rsidR="00AB0621" w:rsidRPr="004F0EBC">
        <w:rPr>
          <w:rFonts w:ascii="Arial" w:hAnsi="Arial" w:cs="Arial"/>
          <w:sz w:val="22"/>
          <w:szCs w:val="22"/>
          <w:lang w:val="en-GB"/>
        </w:rPr>
        <w:t xml:space="preserve">higher </w:t>
      </w:r>
      <w:r w:rsidRPr="004F0EBC">
        <w:rPr>
          <w:rFonts w:ascii="Arial" w:hAnsi="Arial" w:cs="Arial"/>
          <w:sz w:val="22"/>
          <w:szCs w:val="22"/>
          <w:lang w:val="en-GB"/>
        </w:rPr>
        <w:t xml:space="preserve">in athletes, whereas RV end-diastolic volumes </w:t>
      </w:r>
      <w:r w:rsidRPr="004F0EBC">
        <w:rPr>
          <w:rFonts w:ascii="Arial" w:hAnsi="Arial" w:cs="Arial"/>
          <w:sz w:val="22"/>
          <w:szCs w:val="22"/>
          <w:lang w:val="en-GB"/>
        </w:rPr>
        <w:lastRenderedPageBreak/>
        <w:t xml:space="preserve">were considerably </w:t>
      </w:r>
      <w:r w:rsidR="00AB0621" w:rsidRPr="004F0EBC">
        <w:rPr>
          <w:rFonts w:ascii="Arial" w:hAnsi="Arial" w:cs="Arial"/>
          <w:sz w:val="22"/>
          <w:szCs w:val="22"/>
          <w:lang w:val="en-GB"/>
        </w:rPr>
        <w:t xml:space="preserve">higher </w:t>
      </w:r>
      <w:r w:rsidRPr="004F0EBC">
        <w:rPr>
          <w:rFonts w:ascii="Arial" w:hAnsi="Arial" w:cs="Arial"/>
          <w:sz w:val="22"/>
          <w:szCs w:val="22"/>
          <w:lang w:val="en-GB"/>
        </w:rPr>
        <w:t xml:space="preserve">in patients with ARVC. This was reflected by a RV/LV end-diastolic volume ratio &gt;1.2 in 42% of patients compared to none of the athletes. We observed an inverse relationship between RV volumes indexed for BSA and age in athletes (r= -0.41, p&lt;0.001) (Figure 3). In contrast, there was no significant association between RV dimensions and age in patients with ARVC (r=-0.005, p=0.97). Twenty-eight (72%) patients with ARVC had impaired RV systolic function compared to none of the athletes. </w:t>
      </w:r>
    </w:p>
    <w:p w14:paraId="19D5BFD8" w14:textId="77777777" w:rsidR="009D5A02" w:rsidRDefault="009D5A02" w:rsidP="009D5A02">
      <w:pPr>
        <w:jc w:val="both"/>
        <w:rPr>
          <w:rFonts w:ascii="Arial" w:hAnsi="Arial" w:cs="Arial"/>
          <w:b/>
          <w:bCs/>
          <w:sz w:val="22"/>
          <w:szCs w:val="22"/>
          <w:lang w:val="en-GB"/>
        </w:rPr>
      </w:pPr>
    </w:p>
    <w:p w14:paraId="190D335E" w14:textId="4181563A" w:rsidR="009D5A02" w:rsidRPr="00FB2D5A" w:rsidRDefault="009D5A02" w:rsidP="009D5A02">
      <w:pPr>
        <w:jc w:val="both"/>
        <w:rPr>
          <w:rFonts w:ascii="Arial" w:hAnsi="Arial" w:cs="Arial"/>
          <w:sz w:val="22"/>
          <w:szCs w:val="22"/>
          <w:lang w:val="en-GB"/>
        </w:rPr>
      </w:pPr>
      <w:r w:rsidRPr="00FB2D5A">
        <w:rPr>
          <w:rFonts w:ascii="Arial" w:hAnsi="Arial" w:cs="Arial"/>
          <w:b/>
          <w:bCs/>
          <w:sz w:val="22"/>
          <w:szCs w:val="22"/>
          <w:lang w:val="en-GB"/>
        </w:rPr>
        <w:t>Fig 3</w:t>
      </w:r>
      <w:r>
        <w:rPr>
          <w:rFonts w:ascii="Arial" w:hAnsi="Arial" w:cs="Arial"/>
          <w:sz w:val="22"/>
          <w:szCs w:val="22"/>
          <w:lang w:val="en-GB"/>
        </w:rPr>
        <w:t>. R</w:t>
      </w:r>
      <w:r w:rsidRPr="00FB2D5A">
        <w:rPr>
          <w:rFonts w:ascii="Arial" w:hAnsi="Arial" w:cs="Arial"/>
          <w:sz w:val="22"/>
          <w:szCs w:val="22"/>
          <w:lang w:val="en-GB"/>
        </w:rPr>
        <w:t>elationship between RV dimensions and age in healthy athletes.</w:t>
      </w:r>
    </w:p>
    <w:p w14:paraId="2A7857BE" w14:textId="77777777" w:rsidR="009D5A02" w:rsidRDefault="009D5A02" w:rsidP="009D5A02">
      <w:pPr>
        <w:jc w:val="both"/>
        <w:rPr>
          <w:rFonts w:ascii="Arial" w:hAnsi="Arial" w:cs="Arial"/>
          <w:noProof/>
          <w:sz w:val="22"/>
          <w:szCs w:val="22"/>
          <w:lang w:val="en-GB" w:eastAsia="en-GB"/>
        </w:rPr>
      </w:pPr>
      <w:r w:rsidRPr="00FB2D5A">
        <w:rPr>
          <w:rFonts w:ascii="Arial" w:hAnsi="Arial" w:cs="Arial"/>
          <w:sz w:val="22"/>
          <w:szCs w:val="22"/>
          <w:lang w:val="en-GB"/>
        </w:rPr>
        <w:t xml:space="preserve">Males: Blue circle; Females: Pink squares. Dashed blue line: threshold value for RV dilatation in males; dashed pink line: threshold value for RV dilatation in females (as per major ARVC criteria). </w:t>
      </w:r>
      <w:r w:rsidRPr="00FB2D5A">
        <w:rPr>
          <w:rFonts w:ascii="Arial" w:hAnsi="Arial" w:cs="Arial"/>
          <w:noProof/>
          <w:sz w:val="22"/>
          <w:szCs w:val="22"/>
          <w:lang w:val="en-GB" w:eastAsia="en-GB"/>
        </w:rPr>
        <w:t>Abbreviations: LV: left ventricular; RV: right ventricular; RWMA: regional wall motion abnormalities.</w:t>
      </w:r>
    </w:p>
    <w:p w14:paraId="65CAEF82" w14:textId="77777777" w:rsidR="009D5A02" w:rsidRDefault="009D5A02" w:rsidP="009D5A02">
      <w:pPr>
        <w:jc w:val="both"/>
        <w:rPr>
          <w:rFonts w:ascii="Arial" w:hAnsi="Arial" w:cs="Arial"/>
          <w:noProof/>
          <w:sz w:val="22"/>
          <w:szCs w:val="22"/>
          <w:lang w:val="en-GB" w:eastAsia="en-GB"/>
        </w:rPr>
      </w:pPr>
    </w:p>
    <w:p w14:paraId="3553461D" w14:textId="77777777" w:rsidR="009D5A02" w:rsidRDefault="009D5A02" w:rsidP="009D5A02">
      <w:pPr>
        <w:jc w:val="both"/>
        <w:rPr>
          <w:rFonts w:ascii="Arial" w:hAnsi="Arial" w:cs="Arial"/>
          <w:noProof/>
          <w:sz w:val="22"/>
          <w:szCs w:val="22"/>
          <w:lang w:val="en-GB" w:eastAsia="en-GB"/>
        </w:rPr>
      </w:pPr>
    </w:p>
    <w:p w14:paraId="56B591FD" w14:textId="77777777" w:rsidR="009D5A02" w:rsidRDefault="009D5A02" w:rsidP="009D5A02">
      <w:pPr>
        <w:jc w:val="both"/>
        <w:rPr>
          <w:rFonts w:ascii="Arial" w:hAnsi="Arial" w:cs="Arial"/>
          <w:noProof/>
          <w:sz w:val="22"/>
          <w:szCs w:val="22"/>
          <w:lang w:val="en-GB" w:eastAsia="en-GB"/>
        </w:rPr>
      </w:pPr>
    </w:p>
    <w:p w14:paraId="0EAE6D61" w14:textId="77777777" w:rsidR="009D5A02" w:rsidRDefault="009D5A02" w:rsidP="009D5A02">
      <w:pPr>
        <w:jc w:val="both"/>
        <w:rPr>
          <w:rFonts w:ascii="Arial" w:hAnsi="Arial" w:cs="Arial"/>
          <w:noProof/>
          <w:sz w:val="22"/>
          <w:szCs w:val="22"/>
          <w:lang w:val="en-GB" w:eastAsia="en-GB"/>
        </w:rPr>
      </w:pPr>
      <w:r>
        <w:rPr>
          <w:rFonts w:ascii="Arial" w:hAnsi="Arial" w:cs="Arial"/>
          <w:noProof/>
          <w:sz w:val="22"/>
          <w:szCs w:val="22"/>
          <w:lang w:val="en-GB" w:eastAsia="en-GB"/>
        </w:rPr>
        <w:drawing>
          <wp:inline distT="0" distB="0" distL="0" distR="0" wp14:anchorId="54A6ED3E" wp14:editId="22E8368C">
            <wp:extent cx="3962400" cy="34163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62400" cy="3416300"/>
                    </a:xfrm>
                    <a:prstGeom prst="rect">
                      <a:avLst/>
                    </a:prstGeom>
                  </pic:spPr>
                </pic:pic>
              </a:graphicData>
            </a:graphic>
          </wp:inline>
        </w:drawing>
      </w:r>
    </w:p>
    <w:p w14:paraId="4F7BAEDE" w14:textId="56F057A2" w:rsidR="009D5A02" w:rsidRDefault="009D5A02" w:rsidP="004F0EBC">
      <w:pPr>
        <w:spacing w:line="480" w:lineRule="auto"/>
        <w:jc w:val="both"/>
        <w:outlineLvl w:val="0"/>
        <w:rPr>
          <w:rFonts w:ascii="Arial" w:hAnsi="Arial" w:cs="Arial"/>
          <w:sz w:val="22"/>
          <w:szCs w:val="22"/>
          <w:lang w:val="en-GB"/>
        </w:rPr>
      </w:pPr>
    </w:p>
    <w:p w14:paraId="5D5ECBA6" w14:textId="77777777" w:rsidR="009D5A02" w:rsidRPr="004F0EBC" w:rsidRDefault="009D5A02" w:rsidP="004F0EBC">
      <w:pPr>
        <w:spacing w:line="480" w:lineRule="auto"/>
        <w:jc w:val="both"/>
        <w:outlineLvl w:val="0"/>
        <w:rPr>
          <w:rFonts w:ascii="Arial" w:hAnsi="Arial" w:cs="Arial"/>
          <w:sz w:val="22"/>
          <w:szCs w:val="22"/>
          <w:lang w:val="en-GB"/>
        </w:rPr>
      </w:pPr>
    </w:p>
    <w:p w14:paraId="75830A94" w14:textId="77777777" w:rsidR="001B2D73" w:rsidRPr="004F0EBC" w:rsidRDefault="001B2D73" w:rsidP="004F0EBC">
      <w:pPr>
        <w:spacing w:line="480" w:lineRule="auto"/>
        <w:jc w:val="both"/>
        <w:outlineLvl w:val="0"/>
        <w:rPr>
          <w:rFonts w:ascii="Arial" w:hAnsi="Arial" w:cs="Arial"/>
          <w:b/>
          <w:bCs/>
          <w:sz w:val="22"/>
          <w:szCs w:val="22"/>
          <w:lang w:val="en-GB"/>
        </w:rPr>
      </w:pPr>
      <w:r w:rsidRPr="004F0EBC">
        <w:rPr>
          <w:rFonts w:ascii="Arial" w:hAnsi="Arial" w:cs="Arial"/>
          <w:b/>
          <w:bCs/>
          <w:sz w:val="22"/>
          <w:szCs w:val="22"/>
          <w:lang w:val="en-GB"/>
        </w:rPr>
        <w:t>Performance of the revised TFC</w:t>
      </w:r>
    </w:p>
    <w:p w14:paraId="3F39C03C" w14:textId="5149479E" w:rsidR="001B2D73" w:rsidRDefault="001B2D73" w:rsidP="004F0EBC">
      <w:pPr>
        <w:spacing w:line="480" w:lineRule="auto"/>
        <w:jc w:val="both"/>
        <w:rPr>
          <w:rFonts w:ascii="Arial" w:hAnsi="Arial" w:cs="Arial"/>
          <w:color w:val="000000" w:themeColor="text1"/>
          <w:sz w:val="22"/>
          <w:szCs w:val="22"/>
          <w:lang w:val="en-GB"/>
        </w:rPr>
      </w:pPr>
      <w:r w:rsidRPr="004F0EBC">
        <w:rPr>
          <w:rFonts w:ascii="Arial" w:hAnsi="Arial" w:cs="Arial"/>
          <w:sz w:val="22"/>
          <w:szCs w:val="22"/>
          <w:lang w:val="en-GB"/>
        </w:rPr>
        <w:t xml:space="preserve">Twenty-three (53%) ARVC patients fulfilled a major (n=14; 33%) or minor (n=9; 21%) CMR TFC (Figure 2). </w:t>
      </w:r>
      <w:r w:rsidRPr="004F0EBC">
        <w:rPr>
          <w:rFonts w:ascii="Arial" w:hAnsi="Arial" w:cs="Arial"/>
          <w:color w:val="000000" w:themeColor="text1"/>
          <w:sz w:val="22"/>
          <w:szCs w:val="22"/>
          <w:lang w:val="en-GB"/>
        </w:rPr>
        <w:t>Of the 20 patients who did not fulfil the TFC, 7 (35%) showed a combination of RV RWMA and a non-ischaemic pattern of major focal fibrosis in the LV (47%) or LV regional wall motion abnormalities (14%) (Figure 4).</w:t>
      </w:r>
    </w:p>
    <w:p w14:paraId="452F2450" w14:textId="77777777" w:rsidR="009D5A02" w:rsidRPr="00FB2D5A" w:rsidRDefault="009D5A02" w:rsidP="009D5A02">
      <w:pPr>
        <w:jc w:val="both"/>
        <w:rPr>
          <w:rFonts w:ascii="Arial" w:hAnsi="Arial" w:cs="Arial"/>
          <w:sz w:val="22"/>
          <w:szCs w:val="22"/>
          <w:lang w:val="en-GB"/>
        </w:rPr>
      </w:pPr>
      <w:r w:rsidRPr="00FB2D5A">
        <w:rPr>
          <w:rFonts w:ascii="Arial" w:hAnsi="Arial" w:cs="Arial"/>
          <w:b/>
          <w:bCs/>
          <w:sz w:val="22"/>
          <w:szCs w:val="22"/>
          <w:lang w:val="en-GB"/>
        </w:rPr>
        <w:lastRenderedPageBreak/>
        <w:t>Fig 4.</w:t>
      </w:r>
      <w:r w:rsidRPr="00FB2D5A">
        <w:rPr>
          <w:rFonts w:ascii="Arial" w:hAnsi="Arial" w:cs="Arial"/>
          <w:sz w:val="22"/>
          <w:szCs w:val="22"/>
          <w:lang w:val="en-GB"/>
        </w:rPr>
        <w:t xml:space="preserve"> Venn diagram showing electrical, structural, and pathogenic variants in patients with ARVC who did not fulfil CMR TFC. Panel: CMR short axis and long axis views of the heart of a 54-year-old patient with a plakophillin2 (PKP2) mutation diagnosed with ARVC; RV volumes are within normal limits (RVEDV/BSA 84ml/m2), with an RVEDV/LVEDV ratio of 1.0, a small aneurysmal segment in the basal RV wall (gold arrow) is present, and LGE at the basal interventricular septum and lateral wall (yellow arrows). </w:t>
      </w:r>
      <w:r w:rsidRPr="00FB2D5A">
        <w:rPr>
          <w:rFonts w:ascii="Arial" w:hAnsi="Arial" w:cs="Arial"/>
          <w:noProof/>
          <w:sz w:val="22"/>
          <w:szCs w:val="22"/>
          <w:lang w:val="en-GB" w:eastAsia="en-GB"/>
        </w:rPr>
        <w:t xml:space="preserve">Abbreviations: </w:t>
      </w:r>
      <w:r w:rsidRPr="00FB2D5A">
        <w:rPr>
          <w:rFonts w:ascii="Arial" w:hAnsi="Arial" w:cs="Arial"/>
          <w:sz w:val="22"/>
          <w:szCs w:val="22"/>
          <w:lang w:val="en-GB"/>
        </w:rPr>
        <w:t>RVEDV: right ventricular end-diastolic volume.</w:t>
      </w:r>
    </w:p>
    <w:p w14:paraId="034D4847" w14:textId="3C90EAD4" w:rsidR="009D5A02" w:rsidRDefault="009D5A02" w:rsidP="004F0EBC">
      <w:pPr>
        <w:spacing w:line="480" w:lineRule="auto"/>
        <w:jc w:val="both"/>
        <w:rPr>
          <w:rFonts w:ascii="Arial" w:hAnsi="Arial" w:cs="Arial"/>
          <w:color w:val="000000" w:themeColor="text1"/>
          <w:sz w:val="22"/>
          <w:szCs w:val="22"/>
          <w:lang w:val="en-GB"/>
        </w:rPr>
      </w:pPr>
    </w:p>
    <w:p w14:paraId="1E8D91B9" w14:textId="77C3E8A6" w:rsidR="009D5A02" w:rsidRPr="004F0EBC" w:rsidRDefault="009D5A02" w:rsidP="004F0EBC">
      <w:pPr>
        <w:spacing w:line="480" w:lineRule="auto"/>
        <w:jc w:val="both"/>
        <w:rPr>
          <w:rFonts w:ascii="Arial" w:hAnsi="Arial" w:cs="Arial"/>
          <w:color w:val="000000" w:themeColor="text1"/>
          <w:sz w:val="22"/>
          <w:szCs w:val="22"/>
          <w:lang w:val="en-GB"/>
        </w:rPr>
      </w:pPr>
      <w:r>
        <w:rPr>
          <w:rFonts w:ascii="Arial" w:hAnsi="Arial" w:cs="Arial"/>
          <w:noProof/>
          <w:sz w:val="22"/>
          <w:szCs w:val="22"/>
          <w:lang w:val="en-GB"/>
        </w:rPr>
        <w:drawing>
          <wp:inline distT="0" distB="0" distL="0" distR="0" wp14:anchorId="31C10E6F" wp14:editId="6CE7D148">
            <wp:extent cx="5755640" cy="483940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5640" cy="4839403"/>
                    </a:xfrm>
                    <a:prstGeom prst="rect">
                      <a:avLst/>
                    </a:prstGeom>
                  </pic:spPr>
                </pic:pic>
              </a:graphicData>
            </a:graphic>
          </wp:inline>
        </w:drawing>
      </w:r>
    </w:p>
    <w:p w14:paraId="59A17ED5" w14:textId="1454AA2D" w:rsidR="001B2D73" w:rsidRDefault="00FD5DE9" w:rsidP="004F0EBC">
      <w:pPr>
        <w:spacing w:line="480" w:lineRule="auto"/>
        <w:jc w:val="both"/>
        <w:rPr>
          <w:rFonts w:ascii="Arial" w:hAnsi="Arial" w:cs="Arial"/>
          <w:sz w:val="22"/>
          <w:szCs w:val="22"/>
          <w:lang w:val="en-GB"/>
        </w:rPr>
      </w:pPr>
      <w:r w:rsidRPr="004F0EBC">
        <w:rPr>
          <w:rFonts w:ascii="Arial" w:hAnsi="Arial" w:cs="Arial"/>
          <w:color w:val="000000" w:themeColor="text1"/>
          <w:sz w:val="22"/>
          <w:szCs w:val="22"/>
          <w:lang w:val="en-GB"/>
        </w:rPr>
        <w:t>E</w:t>
      </w:r>
      <w:r w:rsidR="001B2D73" w:rsidRPr="004F0EBC">
        <w:rPr>
          <w:rFonts w:ascii="Arial" w:hAnsi="Arial" w:cs="Arial"/>
          <w:sz w:val="22"/>
          <w:szCs w:val="22"/>
          <w:lang w:val="en-GB"/>
        </w:rPr>
        <w:t>ighteen (42%) patients exceeded the cut-off values for RV volumes used as a major (n=13; 30%) or a minor (n=5; 12%) TFC (Table 1, Figure 2). There was a trend for males to more frequently exceed the cut-off values for RV volumes compared to female patients (57% vs. 27%, p=0.07) (Table 1 in Supplementary Material). Applying the RV volume and systolic function TFC values to the entire study population, showed a sensitivity of 53%, a specificity of 83% and an accuracy of 0.68 in differentiating ARVC from physiological adaptation to exercise (Table 3).</w:t>
      </w:r>
    </w:p>
    <w:p w14:paraId="0F112CEF" w14:textId="7D7C4410" w:rsidR="009D5A02" w:rsidRDefault="009D5A02" w:rsidP="004F0EBC">
      <w:pPr>
        <w:spacing w:line="480" w:lineRule="auto"/>
        <w:jc w:val="both"/>
        <w:rPr>
          <w:rFonts w:ascii="Arial" w:hAnsi="Arial" w:cs="Arial"/>
          <w:sz w:val="22"/>
          <w:szCs w:val="22"/>
          <w:lang w:val="en-GB"/>
        </w:rPr>
      </w:pPr>
    </w:p>
    <w:p w14:paraId="5F99D39A" w14:textId="77777777" w:rsidR="009D5A02" w:rsidRPr="00716F37" w:rsidRDefault="009D5A02" w:rsidP="009D5A02">
      <w:pPr>
        <w:rPr>
          <w:rFonts w:ascii="Arial" w:hAnsi="Arial" w:cs="Arial"/>
          <w:b/>
          <w:bCs/>
          <w:sz w:val="22"/>
          <w:szCs w:val="22"/>
          <w:lang w:val="en-GB"/>
        </w:rPr>
      </w:pPr>
      <w:r w:rsidRPr="00716F37">
        <w:rPr>
          <w:rFonts w:ascii="Arial" w:hAnsi="Arial" w:cs="Arial"/>
          <w:b/>
          <w:bCs/>
          <w:sz w:val="22"/>
          <w:szCs w:val="22"/>
          <w:lang w:val="en-GB"/>
        </w:rPr>
        <w:lastRenderedPageBreak/>
        <w:t xml:space="preserve">Table 3. </w:t>
      </w:r>
      <w:r w:rsidRPr="00716F37">
        <w:rPr>
          <w:rFonts w:ascii="Arial" w:hAnsi="Arial" w:cs="Arial"/>
          <w:sz w:val="22"/>
          <w:szCs w:val="22"/>
          <w:lang w:val="en-GB"/>
        </w:rPr>
        <w:t>Performance of CMR volume and function Task Force Criteria for differentiating ARVC from healthy athletes of similar age and sex</w:t>
      </w:r>
    </w:p>
    <w:p w14:paraId="2B57B215" w14:textId="77777777" w:rsidR="009D5A02" w:rsidRPr="00716F37" w:rsidRDefault="009D5A02" w:rsidP="009D5A02">
      <w:pPr>
        <w:rPr>
          <w:rFonts w:ascii="Arial" w:hAnsi="Arial" w:cs="Arial"/>
          <w:b/>
          <w:bCs/>
          <w:sz w:val="22"/>
          <w:szCs w:val="22"/>
          <w:lang w:val="en-GB"/>
        </w:rPr>
      </w:pPr>
    </w:p>
    <w:p w14:paraId="5E57A220" w14:textId="77777777" w:rsidR="009D5A02" w:rsidRPr="00716F37" w:rsidRDefault="009D5A02" w:rsidP="009D5A02">
      <w:pPr>
        <w:rPr>
          <w:rFonts w:ascii="Arial" w:hAnsi="Arial" w:cs="Arial"/>
          <w:b/>
          <w:bCs/>
          <w:sz w:val="22"/>
          <w:szCs w:val="22"/>
          <w:lang w:val="en-GB"/>
        </w:rPr>
      </w:pPr>
    </w:p>
    <w:tbl>
      <w:tblPr>
        <w:tblStyle w:val="TableGrid"/>
        <w:tblW w:w="0" w:type="auto"/>
        <w:shd w:val="clear" w:color="auto" w:fill="FFFFFF" w:themeFill="background1"/>
        <w:tblLook w:val="04A0" w:firstRow="1" w:lastRow="0" w:firstColumn="1" w:lastColumn="0" w:noHBand="0" w:noVBand="1"/>
      </w:tblPr>
      <w:tblGrid>
        <w:gridCol w:w="5224"/>
        <w:gridCol w:w="3830"/>
      </w:tblGrid>
      <w:tr w:rsidR="009D5A02" w:rsidRPr="00716F37" w14:paraId="297A85D4" w14:textId="77777777" w:rsidTr="001572B3">
        <w:trPr>
          <w:trHeight w:val="1191"/>
        </w:trPr>
        <w:tc>
          <w:tcPr>
            <w:tcW w:w="9622" w:type="dxa"/>
            <w:gridSpan w:val="2"/>
            <w:shd w:val="clear" w:color="auto" w:fill="FFFFFF" w:themeFill="background1"/>
          </w:tcPr>
          <w:p w14:paraId="62F37EF0" w14:textId="77777777" w:rsidR="009D5A02" w:rsidRPr="00716F37" w:rsidRDefault="009D5A02" w:rsidP="001572B3">
            <w:pPr>
              <w:spacing w:line="340" w:lineRule="exact"/>
              <w:rPr>
                <w:rFonts w:ascii="Arial" w:hAnsi="Arial" w:cs="Arial"/>
                <w:sz w:val="22"/>
                <w:szCs w:val="22"/>
                <w:lang w:val="en-GB"/>
              </w:rPr>
            </w:pPr>
            <w:r w:rsidRPr="00716F37">
              <w:rPr>
                <w:rFonts w:ascii="Arial" w:hAnsi="Arial" w:cs="Arial"/>
                <w:sz w:val="22"/>
                <w:szCs w:val="22"/>
                <w:lang w:val="en-GB"/>
              </w:rPr>
              <w:t>MAJOR CRITERIA</w:t>
            </w:r>
          </w:p>
          <w:p w14:paraId="3259AACF" w14:textId="77777777" w:rsidR="009D5A02" w:rsidRPr="00716F37" w:rsidRDefault="009D5A02" w:rsidP="001572B3">
            <w:pPr>
              <w:pStyle w:val="ListParagraph"/>
              <w:numPr>
                <w:ilvl w:val="0"/>
                <w:numId w:val="22"/>
              </w:numPr>
              <w:spacing w:line="340" w:lineRule="exact"/>
              <w:rPr>
                <w:rFonts w:ascii="Arial" w:eastAsia="Times New Roman" w:hAnsi="Arial" w:cs="Arial"/>
                <w:sz w:val="22"/>
                <w:szCs w:val="22"/>
                <w:lang w:val="en-GB" w:eastAsia="it-IT"/>
              </w:rPr>
            </w:pPr>
            <w:r w:rsidRPr="00716F37">
              <w:rPr>
                <w:rFonts w:ascii="Arial" w:eastAsia="Times New Roman" w:hAnsi="Arial" w:cs="Arial"/>
                <w:sz w:val="22"/>
                <w:szCs w:val="22"/>
                <w:lang w:val="en-GB" w:eastAsia="it-IT"/>
              </w:rPr>
              <w:t>Regional RV akinesia or dyskinesia or dyssynchronous RV contraction</w:t>
            </w:r>
          </w:p>
          <w:p w14:paraId="34FA9713" w14:textId="77777777" w:rsidR="009D5A02" w:rsidRPr="00716F37" w:rsidRDefault="009D5A02" w:rsidP="001572B3">
            <w:pPr>
              <w:pStyle w:val="ListParagraph"/>
              <w:numPr>
                <w:ilvl w:val="0"/>
                <w:numId w:val="22"/>
              </w:numPr>
              <w:spacing w:line="340" w:lineRule="exact"/>
              <w:rPr>
                <w:rFonts w:ascii="Arial" w:eastAsia="Times New Roman" w:hAnsi="Arial" w:cs="Arial"/>
                <w:sz w:val="22"/>
                <w:szCs w:val="22"/>
                <w:lang w:val="en-GB" w:eastAsia="it-IT"/>
              </w:rPr>
            </w:pPr>
            <w:r w:rsidRPr="00716F37">
              <w:rPr>
                <w:rFonts w:ascii="Arial" w:eastAsia="Times New Roman" w:hAnsi="Arial" w:cs="Arial"/>
                <w:sz w:val="22"/>
                <w:szCs w:val="22"/>
                <w:lang w:val="en-GB" w:eastAsia="it-IT"/>
              </w:rPr>
              <w:t>and 1 of the following</w:t>
            </w:r>
          </w:p>
          <w:p w14:paraId="0C827F82" w14:textId="77777777" w:rsidR="009D5A02" w:rsidRPr="00716F37" w:rsidRDefault="009D5A02" w:rsidP="001572B3">
            <w:pPr>
              <w:pStyle w:val="ListParagraph"/>
              <w:numPr>
                <w:ilvl w:val="0"/>
                <w:numId w:val="23"/>
              </w:numPr>
              <w:spacing w:line="340" w:lineRule="exact"/>
              <w:rPr>
                <w:rFonts w:ascii="Arial" w:hAnsi="Arial" w:cs="Arial"/>
                <w:sz w:val="22"/>
                <w:szCs w:val="22"/>
                <w:lang w:val="en-GB"/>
              </w:rPr>
            </w:pPr>
            <w:r w:rsidRPr="00716F37">
              <w:rPr>
                <w:rFonts w:ascii="Arial" w:hAnsi="Arial" w:cs="Arial"/>
                <w:sz w:val="22"/>
                <w:szCs w:val="22"/>
                <w:lang w:val="en-GB"/>
              </w:rPr>
              <w:t xml:space="preserve">Ratio of RV end-diastolic volume to BSA </w:t>
            </w:r>
            <w:r w:rsidRPr="00716F37">
              <w:rPr>
                <w:rFonts w:ascii="Arial" w:hAnsi="Arial" w:cs="Arial"/>
                <w:sz w:val="22"/>
                <w:szCs w:val="22"/>
              </w:rPr>
              <w:sym w:font="Symbol" w:char="F0B3"/>
            </w:r>
            <w:r w:rsidRPr="00716F37">
              <w:rPr>
                <w:rFonts w:ascii="Arial" w:hAnsi="Arial" w:cs="Arial"/>
                <w:sz w:val="22"/>
                <w:szCs w:val="22"/>
                <w:lang w:val="en-GB"/>
              </w:rPr>
              <w:t>110mL/m</w:t>
            </w:r>
            <w:r w:rsidRPr="00716F37">
              <w:rPr>
                <w:rFonts w:ascii="Arial" w:hAnsi="Arial" w:cs="Arial"/>
                <w:sz w:val="22"/>
                <w:szCs w:val="22"/>
                <w:vertAlign w:val="superscript"/>
                <w:lang w:val="en-GB"/>
              </w:rPr>
              <w:t>2</w:t>
            </w:r>
            <w:r w:rsidRPr="00716F37">
              <w:rPr>
                <w:rFonts w:ascii="Arial" w:hAnsi="Arial" w:cs="Arial"/>
                <w:position w:val="6"/>
                <w:sz w:val="22"/>
                <w:szCs w:val="22"/>
                <w:lang w:val="en-GB"/>
              </w:rPr>
              <w:t xml:space="preserve"> </w:t>
            </w:r>
            <w:r w:rsidRPr="00716F37">
              <w:rPr>
                <w:rFonts w:ascii="Arial" w:hAnsi="Arial" w:cs="Arial"/>
                <w:sz w:val="22"/>
                <w:szCs w:val="22"/>
                <w:lang w:val="en-GB"/>
              </w:rPr>
              <w:t xml:space="preserve">(male) or </w:t>
            </w:r>
            <w:r w:rsidRPr="00716F37">
              <w:rPr>
                <w:rFonts w:ascii="Arial" w:hAnsi="Arial" w:cs="Arial"/>
                <w:sz w:val="22"/>
                <w:szCs w:val="22"/>
              </w:rPr>
              <w:sym w:font="Symbol" w:char="F0B3"/>
            </w:r>
            <w:r w:rsidRPr="00716F37">
              <w:rPr>
                <w:rFonts w:ascii="Arial" w:hAnsi="Arial" w:cs="Arial"/>
                <w:sz w:val="22"/>
                <w:szCs w:val="22"/>
                <w:lang w:val="en-GB"/>
              </w:rPr>
              <w:t>100 mL/m</w:t>
            </w:r>
            <w:r w:rsidRPr="00716F37">
              <w:rPr>
                <w:rFonts w:ascii="Arial" w:hAnsi="Arial" w:cs="Arial"/>
                <w:sz w:val="22"/>
                <w:szCs w:val="22"/>
                <w:vertAlign w:val="superscript"/>
                <w:lang w:val="en-GB"/>
              </w:rPr>
              <w:t>2</w:t>
            </w:r>
            <w:r w:rsidRPr="00716F37">
              <w:rPr>
                <w:rFonts w:ascii="Arial" w:hAnsi="Arial" w:cs="Arial"/>
                <w:position w:val="6"/>
                <w:sz w:val="22"/>
                <w:szCs w:val="22"/>
                <w:lang w:val="en-GB"/>
              </w:rPr>
              <w:t xml:space="preserve"> </w:t>
            </w:r>
            <w:r w:rsidRPr="00716F37">
              <w:rPr>
                <w:rFonts w:ascii="Arial" w:hAnsi="Arial" w:cs="Arial"/>
                <w:sz w:val="22"/>
                <w:szCs w:val="22"/>
                <w:lang w:val="en-GB"/>
              </w:rPr>
              <w:t>(female)</w:t>
            </w:r>
          </w:p>
          <w:p w14:paraId="05625C45" w14:textId="77777777" w:rsidR="009D5A02" w:rsidRPr="00716F37" w:rsidRDefault="009D5A02" w:rsidP="001572B3">
            <w:pPr>
              <w:pStyle w:val="ListParagraph"/>
              <w:numPr>
                <w:ilvl w:val="0"/>
                <w:numId w:val="23"/>
              </w:numPr>
              <w:spacing w:line="340" w:lineRule="exact"/>
              <w:rPr>
                <w:rFonts w:ascii="Arial" w:eastAsia="Times New Roman" w:hAnsi="Arial" w:cs="Arial"/>
                <w:sz w:val="22"/>
                <w:szCs w:val="22"/>
                <w:lang w:val="en-GB" w:eastAsia="it-IT"/>
              </w:rPr>
            </w:pPr>
            <w:r w:rsidRPr="00716F37">
              <w:rPr>
                <w:rFonts w:ascii="Arial" w:hAnsi="Arial" w:cs="Arial"/>
                <w:sz w:val="22"/>
                <w:szCs w:val="22"/>
              </w:rPr>
              <w:t xml:space="preserve">or RV ejection fraction </w:t>
            </w:r>
            <w:r w:rsidRPr="00716F37">
              <w:rPr>
                <w:rFonts w:ascii="Arial" w:hAnsi="Arial" w:cs="Arial"/>
                <w:sz w:val="22"/>
                <w:szCs w:val="22"/>
              </w:rPr>
              <w:sym w:font="Symbol" w:char="F0A3"/>
            </w:r>
            <w:r w:rsidRPr="00716F37">
              <w:rPr>
                <w:rFonts w:ascii="Arial" w:hAnsi="Arial" w:cs="Arial"/>
                <w:sz w:val="22"/>
                <w:szCs w:val="22"/>
              </w:rPr>
              <w:t>40%</w:t>
            </w:r>
          </w:p>
        </w:tc>
      </w:tr>
      <w:tr w:rsidR="009D5A02" w:rsidRPr="00A57816" w14:paraId="27D9AB55" w14:textId="77777777" w:rsidTr="001572B3">
        <w:trPr>
          <w:trHeight w:val="1134"/>
        </w:trPr>
        <w:tc>
          <w:tcPr>
            <w:tcW w:w="9622" w:type="dxa"/>
            <w:gridSpan w:val="2"/>
            <w:shd w:val="clear" w:color="auto" w:fill="FFFFFF" w:themeFill="background1"/>
          </w:tcPr>
          <w:p w14:paraId="5C6CE9C9" w14:textId="77777777" w:rsidR="009D5A02" w:rsidRPr="00716F37" w:rsidRDefault="009D5A02" w:rsidP="001572B3">
            <w:pPr>
              <w:spacing w:line="340" w:lineRule="exact"/>
              <w:rPr>
                <w:rFonts w:ascii="Arial" w:hAnsi="Arial" w:cs="Arial"/>
                <w:sz w:val="22"/>
                <w:szCs w:val="22"/>
                <w:lang w:val="en-GB"/>
              </w:rPr>
            </w:pPr>
            <w:r w:rsidRPr="00716F37">
              <w:rPr>
                <w:rFonts w:ascii="Arial" w:hAnsi="Arial" w:cs="Arial"/>
                <w:sz w:val="22"/>
                <w:szCs w:val="22"/>
                <w:lang w:val="en-GB"/>
              </w:rPr>
              <w:t>MINOR CRITERIA</w:t>
            </w:r>
          </w:p>
          <w:p w14:paraId="5951A0B4" w14:textId="77777777" w:rsidR="009D5A02" w:rsidRPr="00716F37" w:rsidRDefault="009D5A02" w:rsidP="001572B3">
            <w:pPr>
              <w:pStyle w:val="ListParagraph"/>
              <w:numPr>
                <w:ilvl w:val="0"/>
                <w:numId w:val="22"/>
              </w:numPr>
              <w:spacing w:line="340" w:lineRule="exact"/>
              <w:rPr>
                <w:rFonts w:ascii="Arial" w:eastAsia="Times New Roman" w:hAnsi="Arial" w:cs="Arial"/>
                <w:sz w:val="22"/>
                <w:szCs w:val="22"/>
                <w:lang w:val="en-GB" w:eastAsia="it-IT"/>
              </w:rPr>
            </w:pPr>
            <w:r w:rsidRPr="00716F37">
              <w:rPr>
                <w:rFonts w:ascii="Arial" w:eastAsia="Times New Roman" w:hAnsi="Arial" w:cs="Arial"/>
                <w:sz w:val="22"/>
                <w:szCs w:val="22"/>
                <w:lang w:val="en-GB" w:eastAsia="it-IT"/>
              </w:rPr>
              <w:t>Regional RV akinesia or dyskinesia or dyssynchronous RV contraction</w:t>
            </w:r>
          </w:p>
          <w:p w14:paraId="2B8F0DAE" w14:textId="77777777" w:rsidR="009D5A02" w:rsidRPr="00716F37" w:rsidRDefault="009D5A02" w:rsidP="001572B3">
            <w:pPr>
              <w:pStyle w:val="ListParagraph"/>
              <w:numPr>
                <w:ilvl w:val="0"/>
                <w:numId w:val="22"/>
              </w:numPr>
              <w:spacing w:line="340" w:lineRule="exact"/>
              <w:rPr>
                <w:rFonts w:ascii="Arial" w:eastAsia="Times New Roman" w:hAnsi="Arial" w:cs="Arial"/>
                <w:sz w:val="22"/>
                <w:szCs w:val="22"/>
                <w:lang w:val="en-GB" w:eastAsia="it-IT"/>
              </w:rPr>
            </w:pPr>
            <w:r w:rsidRPr="00716F37">
              <w:rPr>
                <w:rFonts w:ascii="Arial" w:eastAsia="Times New Roman" w:hAnsi="Arial" w:cs="Arial"/>
                <w:sz w:val="22"/>
                <w:szCs w:val="22"/>
                <w:lang w:val="en-GB" w:eastAsia="it-IT"/>
              </w:rPr>
              <w:t>and 1 of the following</w:t>
            </w:r>
          </w:p>
          <w:p w14:paraId="2A0CA274" w14:textId="77777777" w:rsidR="009D5A02" w:rsidRPr="00716F37" w:rsidRDefault="009D5A02" w:rsidP="001572B3">
            <w:pPr>
              <w:pStyle w:val="ListParagraph"/>
              <w:numPr>
                <w:ilvl w:val="0"/>
                <w:numId w:val="23"/>
              </w:numPr>
              <w:spacing w:line="340" w:lineRule="exact"/>
              <w:rPr>
                <w:rFonts w:ascii="Arial" w:hAnsi="Arial" w:cs="Arial"/>
                <w:sz w:val="22"/>
                <w:szCs w:val="22"/>
                <w:lang w:val="en-GB"/>
              </w:rPr>
            </w:pPr>
            <w:r w:rsidRPr="00716F37">
              <w:rPr>
                <w:rFonts w:ascii="Arial" w:hAnsi="Arial" w:cs="Arial"/>
                <w:sz w:val="22"/>
                <w:szCs w:val="22"/>
                <w:lang w:val="en-GB"/>
              </w:rPr>
              <w:t xml:space="preserve">Ratio of RV end-diastolic volume to BSA </w:t>
            </w:r>
            <w:r w:rsidRPr="00716F37">
              <w:rPr>
                <w:rFonts w:ascii="Arial" w:hAnsi="Arial" w:cs="Arial"/>
                <w:sz w:val="22"/>
                <w:szCs w:val="22"/>
              </w:rPr>
              <w:sym w:font="Symbol" w:char="F0B3"/>
            </w:r>
            <w:r w:rsidRPr="00716F37">
              <w:rPr>
                <w:rFonts w:ascii="Arial" w:hAnsi="Arial" w:cs="Arial"/>
                <w:sz w:val="22"/>
                <w:szCs w:val="22"/>
                <w:lang w:val="en-GB"/>
              </w:rPr>
              <w:t>100 to &lt;110 mL/m</w:t>
            </w:r>
            <w:r w:rsidRPr="00716F37">
              <w:rPr>
                <w:rFonts w:ascii="Arial" w:hAnsi="Arial" w:cs="Arial"/>
                <w:sz w:val="22"/>
                <w:szCs w:val="22"/>
                <w:vertAlign w:val="superscript"/>
                <w:lang w:val="en-GB"/>
              </w:rPr>
              <w:t>2</w:t>
            </w:r>
            <w:r w:rsidRPr="00716F37">
              <w:rPr>
                <w:rFonts w:ascii="Arial" w:hAnsi="Arial" w:cs="Arial"/>
                <w:position w:val="6"/>
                <w:sz w:val="22"/>
                <w:szCs w:val="22"/>
                <w:lang w:val="en-GB"/>
              </w:rPr>
              <w:t xml:space="preserve"> </w:t>
            </w:r>
            <w:r w:rsidRPr="00716F37">
              <w:rPr>
                <w:rFonts w:ascii="Arial" w:hAnsi="Arial" w:cs="Arial"/>
                <w:sz w:val="22"/>
                <w:szCs w:val="22"/>
                <w:lang w:val="en-GB"/>
              </w:rPr>
              <w:t xml:space="preserve">(male) or </w:t>
            </w:r>
            <w:r w:rsidRPr="00716F37">
              <w:rPr>
                <w:rFonts w:ascii="Arial" w:hAnsi="Arial" w:cs="Arial"/>
                <w:sz w:val="22"/>
                <w:szCs w:val="22"/>
              </w:rPr>
              <w:sym w:font="Symbol" w:char="F0B3"/>
            </w:r>
            <w:r w:rsidRPr="00716F37">
              <w:rPr>
                <w:rFonts w:ascii="Arial" w:hAnsi="Arial" w:cs="Arial"/>
                <w:sz w:val="22"/>
                <w:szCs w:val="22"/>
                <w:lang w:val="en-GB"/>
              </w:rPr>
              <w:t>90 to &lt;100 mL/m</w:t>
            </w:r>
            <w:r w:rsidRPr="00716F37">
              <w:rPr>
                <w:rFonts w:ascii="Arial" w:hAnsi="Arial" w:cs="Arial"/>
                <w:sz w:val="22"/>
                <w:szCs w:val="22"/>
                <w:vertAlign w:val="superscript"/>
                <w:lang w:val="en-GB"/>
              </w:rPr>
              <w:t>2</w:t>
            </w:r>
            <w:r w:rsidRPr="00716F37">
              <w:rPr>
                <w:rFonts w:ascii="Arial" w:hAnsi="Arial" w:cs="Arial"/>
                <w:position w:val="6"/>
                <w:sz w:val="22"/>
                <w:szCs w:val="22"/>
                <w:lang w:val="en-GB"/>
              </w:rPr>
              <w:t xml:space="preserve"> </w:t>
            </w:r>
            <w:r w:rsidRPr="00716F37">
              <w:rPr>
                <w:rFonts w:ascii="Arial" w:hAnsi="Arial" w:cs="Arial"/>
                <w:sz w:val="22"/>
                <w:szCs w:val="22"/>
                <w:lang w:val="en-GB"/>
              </w:rPr>
              <w:t>(female)</w:t>
            </w:r>
          </w:p>
          <w:p w14:paraId="41C1189A" w14:textId="77777777" w:rsidR="009D5A02" w:rsidRPr="00716F37" w:rsidRDefault="009D5A02" w:rsidP="001572B3">
            <w:pPr>
              <w:pStyle w:val="ListParagraph"/>
              <w:numPr>
                <w:ilvl w:val="0"/>
                <w:numId w:val="23"/>
              </w:numPr>
              <w:spacing w:line="340" w:lineRule="exact"/>
              <w:rPr>
                <w:rFonts w:ascii="Arial" w:hAnsi="Arial" w:cs="Arial"/>
                <w:sz w:val="22"/>
                <w:szCs w:val="22"/>
                <w:lang w:val="en-GB"/>
              </w:rPr>
            </w:pPr>
            <w:r w:rsidRPr="00716F37">
              <w:rPr>
                <w:rFonts w:ascii="Arial" w:hAnsi="Arial" w:cs="Arial"/>
                <w:sz w:val="22"/>
                <w:szCs w:val="22"/>
                <w:lang w:val="en-GB"/>
              </w:rPr>
              <w:t xml:space="preserve">or RV ejection fraction &gt;40% to </w:t>
            </w:r>
            <w:r w:rsidRPr="00716F37">
              <w:rPr>
                <w:rFonts w:ascii="Arial" w:hAnsi="Arial" w:cs="Arial"/>
                <w:sz w:val="22"/>
                <w:szCs w:val="22"/>
              </w:rPr>
              <w:sym w:font="Symbol" w:char="F0A3"/>
            </w:r>
            <w:r w:rsidRPr="00716F37">
              <w:rPr>
                <w:rFonts w:ascii="Arial" w:hAnsi="Arial" w:cs="Arial"/>
                <w:sz w:val="22"/>
                <w:szCs w:val="22"/>
                <w:lang w:val="en-GB"/>
              </w:rPr>
              <w:t xml:space="preserve">45% </w:t>
            </w:r>
          </w:p>
        </w:tc>
      </w:tr>
      <w:tr w:rsidR="009D5A02" w:rsidRPr="00716F37" w14:paraId="72BFBAFF" w14:textId="77777777" w:rsidTr="001572B3">
        <w:trPr>
          <w:trHeight w:val="1134"/>
        </w:trPr>
        <w:tc>
          <w:tcPr>
            <w:tcW w:w="5524" w:type="dxa"/>
            <w:shd w:val="clear" w:color="auto" w:fill="FFFFFF" w:themeFill="background1"/>
          </w:tcPr>
          <w:p w14:paraId="648E981F" w14:textId="77777777" w:rsidR="009D5A02" w:rsidRPr="00716F37" w:rsidRDefault="009D5A02" w:rsidP="001572B3">
            <w:pPr>
              <w:spacing w:line="340" w:lineRule="exact"/>
              <w:rPr>
                <w:rFonts w:ascii="Arial" w:hAnsi="Arial" w:cs="Arial"/>
                <w:sz w:val="22"/>
                <w:szCs w:val="22"/>
                <w:lang w:val="en-GB"/>
              </w:rPr>
            </w:pPr>
            <w:r w:rsidRPr="00716F37">
              <w:rPr>
                <w:rFonts w:ascii="Arial" w:hAnsi="Arial" w:cs="Arial"/>
                <w:sz w:val="22"/>
                <w:szCs w:val="22"/>
                <w:lang w:val="en-GB"/>
              </w:rPr>
              <w:t>ISOLATED MAJOR RV SIZE CRITERIA</w:t>
            </w:r>
          </w:p>
          <w:p w14:paraId="4D6EB899" w14:textId="77777777" w:rsidR="009D5A02" w:rsidRPr="00716F37" w:rsidRDefault="009D5A02" w:rsidP="001572B3">
            <w:pPr>
              <w:spacing w:line="340" w:lineRule="exact"/>
              <w:rPr>
                <w:rFonts w:ascii="Arial" w:hAnsi="Arial" w:cs="Arial"/>
                <w:sz w:val="22"/>
                <w:szCs w:val="22"/>
                <w:lang w:val="en-GB"/>
              </w:rPr>
            </w:pPr>
            <w:r w:rsidRPr="00716F37">
              <w:rPr>
                <w:rFonts w:ascii="Arial" w:hAnsi="Arial" w:cs="Arial"/>
                <w:sz w:val="22"/>
                <w:szCs w:val="22"/>
                <w:lang w:val="en-GB"/>
              </w:rPr>
              <w:t xml:space="preserve">Sensitivity                                           </w:t>
            </w:r>
          </w:p>
          <w:p w14:paraId="2BACAF88" w14:textId="77777777" w:rsidR="009D5A02" w:rsidRPr="00716F37" w:rsidRDefault="009D5A02" w:rsidP="001572B3">
            <w:pPr>
              <w:spacing w:line="340" w:lineRule="exact"/>
              <w:rPr>
                <w:rFonts w:ascii="Arial" w:hAnsi="Arial" w:cs="Arial"/>
                <w:sz w:val="22"/>
                <w:szCs w:val="22"/>
                <w:lang w:val="en-GB"/>
              </w:rPr>
            </w:pPr>
            <w:r w:rsidRPr="00716F37">
              <w:rPr>
                <w:rFonts w:ascii="Arial" w:hAnsi="Arial" w:cs="Arial"/>
                <w:sz w:val="22"/>
                <w:szCs w:val="22"/>
                <w:lang w:val="en-GB"/>
              </w:rPr>
              <w:t xml:space="preserve">Specificity </w:t>
            </w:r>
          </w:p>
          <w:p w14:paraId="1AD6C81B" w14:textId="77777777" w:rsidR="009D5A02" w:rsidRPr="00716F37" w:rsidRDefault="009D5A02" w:rsidP="001572B3">
            <w:pPr>
              <w:spacing w:line="340" w:lineRule="exact"/>
              <w:rPr>
                <w:rFonts w:ascii="Arial" w:hAnsi="Arial" w:cs="Arial"/>
                <w:sz w:val="22"/>
                <w:szCs w:val="22"/>
                <w:lang w:val="en-GB"/>
              </w:rPr>
            </w:pPr>
            <w:r w:rsidRPr="00716F37">
              <w:rPr>
                <w:rFonts w:ascii="Arial" w:hAnsi="Arial" w:cs="Arial"/>
                <w:sz w:val="22"/>
                <w:szCs w:val="22"/>
                <w:lang w:val="en-GB"/>
              </w:rPr>
              <w:t xml:space="preserve">Accuracy                                       </w:t>
            </w:r>
          </w:p>
        </w:tc>
        <w:tc>
          <w:tcPr>
            <w:tcW w:w="4098" w:type="dxa"/>
            <w:shd w:val="clear" w:color="auto" w:fill="FFFFFF" w:themeFill="background1"/>
          </w:tcPr>
          <w:p w14:paraId="3CC7632A" w14:textId="77777777" w:rsidR="009D5A02" w:rsidRPr="00716F37" w:rsidRDefault="009D5A02" w:rsidP="001572B3">
            <w:pPr>
              <w:spacing w:line="340" w:lineRule="exact"/>
              <w:rPr>
                <w:rFonts w:ascii="Arial" w:hAnsi="Arial" w:cs="Arial"/>
                <w:sz w:val="22"/>
                <w:szCs w:val="22"/>
                <w:lang w:val="en-GB"/>
              </w:rPr>
            </w:pPr>
          </w:p>
          <w:p w14:paraId="4834144E" w14:textId="77777777" w:rsidR="009D5A02" w:rsidRPr="00716F37" w:rsidRDefault="009D5A02" w:rsidP="001572B3">
            <w:pPr>
              <w:spacing w:line="340" w:lineRule="exact"/>
              <w:jc w:val="center"/>
              <w:rPr>
                <w:rFonts w:ascii="Arial" w:hAnsi="Arial" w:cs="Arial"/>
                <w:sz w:val="22"/>
                <w:szCs w:val="22"/>
                <w:lang w:val="en-GB"/>
              </w:rPr>
            </w:pPr>
            <w:r w:rsidRPr="00716F37">
              <w:rPr>
                <w:rFonts w:ascii="Arial" w:hAnsi="Arial" w:cs="Arial"/>
                <w:sz w:val="22"/>
                <w:szCs w:val="22"/>
                <w:lang w:val="en-GB"/>
              </w:rPr>
              <w:t>30% (17% to 46%)</w:t>
            </w:r>
          </w:p>
          <w:p w14:paraId="10FBCA35" w14:textId="77777777" w:rsidR="009D5A02" w:rsidRPr="00716F37" w:rsidRDefault="009D5A02" w:rsidP="001572B3">
            <w:pPr>
              <w:spacing w:line="340" w:lineRule="exact"/>
              <w:jc w:val="center"/>
              <w:rPr>
                <w:rFonts w:ascii="Arial" w:hAnsi="Arial" w:cs="Arial"/>
                <w:sz w:val="22"/>
                <w:szCs w:val="22"/>
              </w:rPr>
            </w:pPr>
            <w:r w:rsidRPr="00716F37">
              <w:rPr>
                <w:rFonts w:ascii="Arial" w:hAnsi="Arial" w:cs="Arial"/>
                <w:sz w:val="22"/>
                <w:szCs w:val="22"/>
              </w:rPr>
              <w:t>90% (82% to 95%)</w:t>
            </w:r>
          </w:p>
          <w:p w14:paraId="26890CE0" w14:textId="77777777" w:rsidR="009D5A02" w:rsidRPr="00716F37" w:rsidRDefault="009D5A02" w:rsidP="001572B3">
            <w:pPr>
              <w:spacing w:line="340" w:lineRule="exact"/>
              <w:jc w:val="center"/>
              <w:rPr>
                <w:rFonts w:ascii="Arial" w:hAnsi="Arial" w:cs="Arial"/>
                <w:sz w:val="22"/>
                <w:szCs w:val="22"/>
              </w:rPr>
            </w:pPr>
            <w:r w:rsidRPr="00716F37">
              <w:rPr>
                <w:rFonts w:ascii="Arial" w:hAnsi="Arial" w:cs="Arial"/>
                <w:sz w:val="22"/>
                <w:szCs w:val="22"/>
              </w:rPr>
              <w:t>0.6 (0.51 to 0.68)</w:t>
            </w:r>
          </w:p>
        </w:tc>
      </w:tr>
      <w:tr w:rsidR="009D5A02" w:rsidRPr="00716F37" w14:paraId="34A7043F" w14:textId="77777777" w:rsidTr="001572B3">
        <w:trPr>
          <w:trHeight w:val="1134"/>
        </w:trPr>
        <w:tc>
          <w:tcPr>
            <w:tcW w:w="5524" w:type="dxa"/>
            <w:shd w:val="clear" w:color="auto" w:fill="FFFFFF" w:themeFill="background1"/>
          </w:tcPr>
          <w:p w14:paraId="4075CFBC" w14:textId="77777777" w:rsidR="009D5A02" w:rsidRPr="00716F37" w:rsidRDefault="009D5A02" w:rsidP="001572B3">
            <w:pPr>
              <w:spacing w:line="340" w:lineRule="exact"/>
              <w:rPr>
                <w:rFonts w:ascii="Arial" w:hAnsi="Arial" w:cs="Arial"/>
                <w:sz w:val="22"/>
                <w:szCs w:val="22"/>
                <w:lang w:val="en-US"/>
              </w:rPr>
            </w:pPr>
            <w:r w:rsidRPr="00716F37">
              <w:rPr>
                <w:rFonts w:ascii="Arial" w:hAnsi="Arial" w:cs="Arial"/>
                <w:sz w:val="22"/>
                <w:szCs w:val="22"/>
                <w:lang w:val="en-US"/>
              </w:rPr>
              <w:t>ISOLATED MINOR RV SIZE CRITERIA</w:t>
            </w:r>
          </w:p>
          <w:p w14:paraId="02AF25F5" w14:textId="77777777" w:rsidR="009D5A02" w:rsidRPr="00716F37" w:rsidRDefault="009D5A02" w:rsidP="001572B3">
            <w:pPr>
              <w:spacing w:line="340" w:lineRule="exact"/>
              <w:rPr>
                <w:rFonts w:ascii="Arial" w:hAnsi="Arial" w:cs="Arial"/>
                <w:sz w:val="22"/>
                <w:szCs w:val="22"/>
                <w:lang w:val="en-US"/>
              </w:rPr>
            </w:pPr>
            <w:r w:rsidRPr="00716F37">
              <w:rPr>
                <w:rFonts w:ascii="Arial" w:hAnsi="Arial" w:cs="Arial"/>
                <w:sz w:val="22"/>
                <w:szCs w:val="22"/>
                <w:lang w:val="en-US"/>
              </w:rPr>
              <w:t xml:space="preserve">Sensitivity                                         </w:t>
            </w:r>
            <w:r w:rsidRPr="00716F37">
              <w:rPr>
                <w:rFonts w:ascii="Arial" w:hAnsi="Arial" w:cs="Arial"/>
                <w:sz w:val="22"/>
                <w:szCs w:val="22"/>
                <w:lang w:val="en-US"/>
              </w:rPr>
              <w:tab/>
            </w:r>
            <w:r w:rsidRPr="00716F37">
              <w:rPr>
                <w:rFonts w:ascii="Arial" w:hAnsi="Arial" w:cs="Arial"/>
                <w:sz w:val="22"/>
                <w:szCs w:val="22"/>
                <w:lang w:val="en-US"/>
              </w:rPr>
              <w:tab/>
              <w:t xml:space="preserve"> </w:t>
            </w:r>
          </w:p>
          <w:p w14:paraId="144FE67F" w14:textId="77777777" w:rsidR="009D5A02" w:rsidRPr="00716F37" w:rsidRDefault="009D5A02" w:rsidP="001572B3">
            <w:pPr>
              <w:spacing w:line="340" w:lineRule="exact"/>
              <w:rPr>
                <w:rFonts w:ascii="Arial" w:hAnsi="Arial" w:cs="Arial"/>
                <w:sz w:val="22"/>
                <w:szCs w:val="22"/>
                <w:lang w:val="en-US"/>
              </w:rPr>
            </w:pPr>
            <w:r w:rsidRPr="00716F37">
              <w:rPr>
                <w:rFonts w:ascii="Arial" w:hAnsi="Arial" w:cs="Arial"/>
                <w:sz w:val="22"/>
                <w:szCs w:val="22"/>
                <w:lang w:val="en-US"/>
              </w:rPr>
              <w:t xml:space="preserve">Specificity  </w:t>
            </w:r>
          </w:p>
          <w:p w14:paraId="584A5C59" w14:textId="77777777" w:rsidR="009D5A02" w:rsidRPr="00716F37" w:rsidRDefault="009D5A02" w:rsidP="001572B3">
            <w:pPr>
              <w:spacing w:line="340" w:lineRule="exact"/>
              <w:rPr>
                <w:rFonts w:ascii="Arial" w:hAnsi="Arial" w:cs="Arial"/>
                <w:sz w:val="22"/>
                <w:szCs w:val="22"/>
                <w:lang w:val="en-US"/>
              </w:rPr>
            </w:pPr>
            <w:r w:rsidRPr="00716F37">
              <w:rPr>
                <w:rFonts w:ascii="Arial" w:hAnsi="Arial" w:cs="Arial"/>
                <w:sz w:val="22"/>
                <w:szCs w:val="22"/>
                <w:lang w:val="en-US"/>
              </w:rPr>
              <w:t xml:space="preserve">Accuracy                                     </w:t>
            </w:r>
            <w:r w:rsidRPr="00716F37">
              <w:rPr>
                <w:rFonts w:ascii="Arial" w:hAnsi="Arial" w:cs="Arial"/>
                <w:sz w:val="22"/>
                <w:szCs w:val="22"/>
                <w:lang w:val="en-US"/>
              </w:rPr>
              <w:tab/>
              <w:t xml:space="preserve"> </w:t>
            </w:r>
            <w:r w:rsidRPr="00716F37">
              <w:rPr>
                <w:rFonts w:ascii="Arial" w:hAnsi="Arial" w:cs="Arial"/>
                <w:sz w:val="22"/>
                <w:szCs w:val="22"/>
                <w:lang w:val="en-US"/>
              </w:rPr>
              <w:tab/>
            </w:r>
          </w:p>
        </w:tc>
        <w:tc>
          <w:tcPr>
            <w:tcW w:w="4098" w:type="dxa"/>
            <w:shd w:val="clear" w:color="auto" w:fill="FFFFFF" w:themeFill="background1"/>
          </w:tcPr>
          <w:p w14:paraId="37C59461" w14:textId="77777777" w:rsidR="009D5A02" w:rsidRPr="00716F37" w:rsidRDefault="009D5A02" w:rsidP="001572B3">
            <w:pPr>
              <w:spacing w:line="340" w:lineRule="exact"/>
              <w:rPr>
                <w:rFonts w:ascii="Arial" w:hAnsi="Arial" w:cs="Arial"/>
                <w:sz w:val="22"/>
                <w:szCs w:val="22"/>
                <w:lang w:val="en-GB"/>
              </w:rPr>
            </w:pPr>
          </w:p>
          <w:p w14:paraId="31DA231B" w14:textId="77777777" w:rsidR="009D5A02" w:rsidRPr="00716F37" w:rsidRDefault="009D5A02" w:rsidP="001572B3">
            <w:pPr>
              <w:spacing w:line="340" w:lineRule="exact"/>
              <w:jc w:val="center"/>
              <w:rPr>
                <w:rFonts w:ascii="Arial" w:hAnsi="Arial" w:cs="Arial"/>
                <w:sz w:val="22"/>
                <w:szCs w:val="22"/>
                <w:lang w:val="en-US"/>
              </w:rPr>
            </w:pPr>
            <w:r w:rsidRPr="00716F37">
              <w:rPr>
                <w:rFonts w:ascii="Arial" w:hAnsi="Arial" w:cs="Arial"/>
                <w:sz w:val="22"/>
                <w:szCs w:val="22"/>
                <w:lang w:val="en-US"/>
              </w:rPr>
              <w:t>12% (4% to 25%)</w:t>
            </w:r>
          </w:p>
          <w:p w14:paraId="1881A2CB" w14:textId="77777777" w:rsidR="009D5A02" w:rsidRPr="00716F37" w:rsidRDefault="009D5A02" w:rsidP="001572B3">
            <w:pPr>
              <w:spacing w:line="340" w:lineRule="exact"/>
              <w:jc w:val="center"/>
              <w:rPr>
                <w:rFonts w:ascii="Arial" w:hAnsi="Arial" w:cs="Arial"/>
                <w:sz w:val="22"/>
                <w:szCs w:val="22"/>
                <w:lang w:val="en-US"/>
              </w:rPr>
            </w:pPr>
            <w:r w:rsidRPr="00716F37">
              <w:rPr>
                <w:rFonts w:ascii="Arial" w:hAnsi="Arial" w:cs="Arial"/>
                <w:sz w:val="22"/>
                <w:szCs w:val="22"/>
                <w:lang w:val="en-US"/>
              </w:rPr>
              <w:t>94% (87% to 98%)</w:t>
            </w:r>
          </w:p>
          <w:p w14:paraId="404F135F" w14:textId="77777777" w:rsidR="009D5A02" w:rsidRPr="00716F37" w:rsidRDefault="009D5A02" w:rsidP="001572B3">
            <w:pPr>
              <w:spacing w:line="340" w:lineRule="exact"/>
              <w:jc w:val="center"/>
              <w:rPr>
                <w:rFonts w:ascii="Arial" w:hAnsi="Arial" w:cs="Arial"/>
                <w:sz w:val="22"/>
                <w:szCs w:val="22"/>
                <w:lang w:val="en-GB"/>
              </w:rPr>
            </w:pPr>
            <w:r w:rsidRPr="00716F37">
              <w:rPr>
                <w:rFonts w:ascii="Arial" w:hAnsi="Arial" w:cs="Arial"/>
                <w:sz w:val="22"/>
                <w:szCs w:val="22"/>
                <w:lang w:val="en-GB"/>
              </w:rPr>
              <w:t>0.53 (0.44 to 0.61)</w:t>
            </w:r>
          </w:p>
        </w:tc>
      </w:tr>
      <w:tr w:rsidR="009D5A02" w:rsidRPr="00716F37" w14:paraId="640995C3" w14:textId="77777777" w:rsidTr="001572B3">
        <w:trPr>
          <w:trHeight w:val="1134"/>
        </w:trPr>
        <w:tc>
          <w:tcPr>
            <w:tcW w:w="5524" w:type="dxa"/>
            <w:shd w:val="clear" w:color="auto" w:fill="FFFFFF" w:themeFill="background1"/>
          </w:tcPr>
          <w:p w14:paraId="065AAB79" w14:textId="77777777" w:rsidR="009D5A02" w:rsidRPr="00716F37" w:rsidRDefault="009D5A02" w:rsidP="001572B3">
            <w:pPr>
              <w:spacing w:line="340" w:lineRule="exact"/>
              <w:rPr>
                <w:rFonts w:ascii="Arial" w:hAnsi="Arial" w:cs="Arial"/>
                <w:sz w:val="22"/>
                <w:szCs w:val="22"/>
                <w:lang w:val="en-GB"/>
              </w:rPr>
            </w:pPr>
            <w:r w:rsidRPr="00716F37">
              <w:rPr>
                <w:rFonts w:ascii="Arial" w:hAnsi="Arial" w:cs="Arial"/>
                <w:sz w:val="22"/>
                <w:szCs w:val="22"/>
                <w:lang w:val="en-GB"/>
              </w:rPr>
              <w:t>ISOLATED MAJOR RV FUNCTION CRITERIA</w:t>
            </w:r>
          </w:p>
          <w:p w14:paraId="5F70F87A" w14:textId="77777777" w:rsidR="009D5A02" w:rsidRPr="00716F37" w:rsidRDefault="009D5A02" w:rsidP="001572B3">
            <w:pPr>
              <w:spacing w:line="340" w:lineRule="exact"/>
              <w:rPr>
                <w:rFonts w:ascii="Arial" w:hAnsi="Arial" w:cs="Arial"/>
                <w:sz w:val="22"/>
                <w:szCs w:val="22"/>
                <w:lang w:val="en-GB"/>
              </w:rPr>
            </w:pPr>
            <w:r w:rsidRPr="00716F37">
              <w:rPr>
                <w:rFonts w:ascii="Arial" w:hAnsi="Arial" w:cs="Arial"/>
                <w:sz w:val="22"/>
                <w:szCs w:val="22"/>
                <w:lang w:val="en-GB"/>
              </w:rPr>
              <w:t xml:space="preserve">Sensitivity                                          </w:t>
            </w:r>
            <w:r w:rsidRPr="00716F37">
              <w:rPr>
                <w:rFonts w:ascii="Arial" w:hAnsi="Arial" w:cs="Arial"/>
                <w:sz w:val="22"/>
                <w:szCs w:val="22"/>
                <w:lang w:val="en-GB"/>
              </w:rPr>
              <w:tab/>
            </w:r>
            <w:r w:rsidRPr="00716F37">
              <w:rPr>
                <w:rFonts w:ascii="Arial" w:hAnsi="Arial" w:cs="Arial"/>
                <w:sz w:val="22"/>
                <w:szCs w:val="22"/>
                <w:lang w:val="en-GB"/>
              </w:rPr>
              <w:tab/>
            </w:r>
          </w:p>
          <w:p w14:paraId="0BF95104" w14:textId="77777777" w:rsidR="009D5A02" w:rsidRPr="00716F37" w:rsidRDefault="009D5A02" w:rsidP="001572B3">
            <w:pPr>
              <w:spacing w:line="340" w:lineRule="exact"/>
              <w:rPr>
                <w:rFonts w:ascii="Arial" w:hAnsi="Arial" w:cs="Arial"/>
                <w:sz w:val="22"/>
                <w:szCs w:val="22"/>
                <w:lang w:val="en-GB"/>
              </w:rPr>
            </w:pPr>
            <w:r w:rsidRPr="00716F37">
              <w:rPr>
                <w:rFonts w:ascii="Arial" w:hAnsi="Arial" w:cs="Arial"/>
                <w:sz w:val="22"/>
                <w:szCs w:val="22"/>
                <w:lang w:val="en-GB"/>
              </w:rPr>
              <w:t xml:space="preserve">Specificity  </w:t>
            </w:r>
          </w:p>
          <w:p w14:paraId="76A5C11E" w14:textId="77777777" w:rsidR="009D5A02" w:rsidRPr="00716F37" w:rsidRDefault="009D5A02" w:rsidP="001572B3">
            <w:pPr>
              <w:spacing w:line="340" w:lineRule="exact"/>
              <w:rPr>
                <w:rFonts w:ascii="Arial" w:hAnsi="Arial" w:cs="Arial"/>
                <w:sz w:val="22"/>
                <w:szCs w:val="22"/>
                <w:lang w:val="en-GB"/>
              </w:rPr>
            </w:pPr>
            <w:r w:rsidRPr="00716F37">
              <w:rPr>
                <w:rFonts w:ascii="Arial" w:hAnsi="Arial" w:cs="Arial"/>
                <w:sz w:val="22"/>
                <w:szCs w:val="22"/>
                <w:lang w:val="en-US"/>
              </w:rPr>
              <w:t xml:space="preserve">Accuracy  </w:t>
            </w:r>
            <w:r w:rsidRPr="00716F37">
              <w:rPr>
                <w:rFonts w:ascii="Arial" w:hAnsi="Arial" w:cs="Arial"/>
                <w:sz w:val="22"/>
                <w:szCs w:val="22"/>
                <w:lang w:val="en-GB"/>
              </w:rPr>
              <w:t xml:space="preserve">                     </w:t>
            </w:r>
            <w:r w:rsidRPr="00716F37">
              <w:rPr>
                <w:rFonts w:ascii="Arial" w:hAnsi="Arial" w:cs="Arial"/>
                <w:sz w:val="22"/>
                <w:szCs w:val="22"/>
                <w:lang w:val="en-GB"/>
              </w:rPr>
              <w:tab/>
            </w:r>
            <w:r w:rsidRPr="00716F37">
              <w:rPr>
                <w:rFonts w:ascii="Arial" w:hAnsi="Arial" w:cs="Arial"/>
                <w:sz w:val="22"/>
                <w:szCs w:val="22"/>
                <w:lang w:val="en-GB"/>
              </w:rPr>
              <w:tab/>
            </w:r>
          </w:p>
        </w:tc>
        <w:tc>
          <w:tcPr>
            <w:tcW w:w="4098" w:type="dxa"/>
            <w:shd w:val="clear" w:color="auto" w:fill="FFFFFF" w:themeFill="background1"/>
          </w:tcPr>
          <w:p w14:paraId="4FEEA4B8" w14:textId="77777777" w:rsidR="009D5A02" w:rsidRPr="00716F37" w:rsidRDefault="009D5A02" w:rsidP="001572B3">
            <w:pPr>
              <w:spacing w:line="340" w:lineRule="exact"/>
              <w:rPr>
                <w:rFonts w:ascii="Arial" w:hAnsi="Arial" w:cs="Arial"/>
                <w:sz w:val="22"/>
                <w:szCs w:val="22"/>
                <w:lang w:val="en-GB"/>
              </w:rPr>
            </w:pPr>
          </w:p>
          <w:p w14:paraId="1131F466" w14:textId="77777777" w:rsidR="009D5A02" w:rsidRPr="00716F37" w:rsidRDefault="009D5A02" w:rsidP="001572B3">
            <w:pPr>
              <w:spacing w:line="340" w:lineRule="exact"/>
              <w:jc w:val="center"/>
              <w:rPr>
                <w:rFonts w:ascii="Arial" w:hAnsi="Arial" w:cs="Arial"/>
                <w:sz w:val="22"/>
                <w:szCs w:val="22"/>
                <w:lang w:val="en-GB"/>
              </w:rPr>
            </w:pPr>
            <w:r w:rsidRPr="00716F37">
              <w:rPr>
                <w:rFonts w:ascii="Arial" w:hAnsi="Arial" w:cs="Arial"/>
                <w:sz w:val="22"/>
                <w:szCs w:val="22"/>
                <w:lang w:val="en-GB"/>
              </w:rPr>
              <w:t>23% (12% to 39%)</w:t>
            </w:r>
          </w:p>
          <w:p w14:paraId="4479A075" w14:textId="77777777" w:rsidR="009D5A02" w:rsidRPr="00716F37" w:rsidRDefault="009D5A02" w:rsidP="001572B3">
            <w:pPr>
              <w:spacing w:line="340" w:lineRule="exact"/>
              <w:jc w:val="center"/>
              <w:rPr>
                <w:rFonts w:ascii="Arial" w:hAnsi="Arial" w:cs="Arial"/>
                <w:sz w:val="22"/>
                <w:szCs w:val="22"/>
                <w:lang w:val="en-GB"/>
              </w:rPr>
            </w:pPr>
            <w:r w:rsidRPr="00716F37">
              <w:rPr>
                <w:rFonts w:ascii="Arial" w:hAnsi="Arial" w:cs="Arial"/>
                <w:sz w:val="22"/>
                <w:szCs w:val="22"/>
                <w:lang w:val="en-GB"/>
              </w:rPr>
              <w:t>100% (96% to 100%)</w:t>
            </w:r>
          </w:p>
          <w:p w14:paraId="090D7336" w14:textId="77777777" w:rsidR="009D5A02" w:rsidRPr="00716F37" w:rsidRDefault="009D5A02" w:rsidP="001572B3">
            <w:pPr>
              <w:spacing w:line="340" w:lineRule="exact"/>
              <w:jc w:val="center"/>
              <w:rPr>
                <w:rFonts w:ascii="Arial" w:hAnsi="Arial" w:cs="Arial"/>
                <w:sz w:val="22"/>
                <w:szCs w:val="22"/>
                <w:lang w:val="en-GB"/>
              </w:rPr>
            </w:pPr>
            <w:r w:rsidRPr="00716F37">
              <w:rPr>
                <w:rFonts w:ascii="Arial" w:hAnsi="Arial" w:cs="Arial"/>
                <w:sz w:val="22"/>
                <w:szCs w:val="22"/>
                <w:lang w:val="en-GB"/>
              </w:rPr>
              <w:t>0.62 (0.53 to 0.7)</w:t>
            </w:r>
          </w:p>
        </w:tc>
      </w:tr>
      <w:tr w:rsidR="009D5A02" w:rsidRPr="00716F37" w14:paraId="46EF5DE4" w14:textId="77777777" w:rsidTr="001572B3">
        <w:trPr>
          <w:trHeight w:val="1134"/>
        </w:trPr>
        <w:tc>
          <w:tcPr>
            <w:tcW w:w="5524" w:type="dxa"/>
            <w:shd w:val="clear" w:color="auto" w:fill="FFFFFF" w:themeFill="background1"/>
          </w:tcPr>
          <w:p w14:paraId="5EC34E0D" w14:textId="77777777" w:rsidR="009D5A02" w:rsidRPr="00716F37" w:rsidRDefault="009D5A02" w:rsidP="001572B3">
            <w:pPr>
              <w:spacing w:line="340" w:lineRule="exact"/>
              <w:rPr>
                <w:rFonts w:ascii="Arial" w:hAnsi="Arial" w:cs="Arial"/>
                <w:sz w:val="22"/>
                <w:szCs w:val="22"/>
                <w:lang w:val="en-GB"/>
              </w:rPr>
            </w:pPr>
            <w:r w:rsidRPr="00716F37">
              <w:rPr>
                <w:rFonts w:ascii="Arial" w:hAnsi="Arial" w:cs="Arial"/>
                <w:sz w:val="22"/>
                <w:szCs w:val="22"/>
                <w:lang w:val="en-GB"/>
              </w:rPr>
              <w:t>ISOLATED MINOR RV FUNCTION CRITERIA</w:t>
            </w:r>
          </w:p>
          <w:p w14:paraId="05963E5D" w14:textId="77777777" w:rsidR="009D5A02" w:rsidRPr="00716F37" w:rsidRDefault="009D5A02" w:rsidP="001572B3">
            <w:pPr>
              <w:spacing w:line="340" w:lineRule="exact"/>
              <w:rPr>
                <w:rFonts w:ascii="Arial" w:hAnsi="Arial" w:cs="Arial"/>
                <w:sz w:val="22"/>
                <w:szCs w:val="22"/>
                <w:lang w:val="en-GB"/>
              </w:rPr>
            </w:pPr>
            <w:r w:rsidRPr="00716F37">
              <w:rPr>
                <w:rFonts w:ascii="Arial" w:hAnsi="Arial" w:cs="Arial"/>
                <w:sz w:val="22"/>
                <w:szCs w:val="22"/>
                <w:lang w:val="en-GB"/>
              </w:rPr>
              <w:t xml:space="preserve">Sensitivity                                         </w:t>
            </w:r>
            <w:r w:rsidRPr="00716F37">
              <w:rPr>
                <w:rFonts w:ascii="Arial" w:hAnsi="Arial" w:cs="Arial"/>
                <w:sz w:val="22"/>
                <w:szCs w:val="22"/>
                <w:lang w:val="en-GB"/>
              </w:rPr>
              <w:tab/>
            </w:r>
            <w:r w:rsidRPr="00716F37">
              <w:rPr>
                <w:rFonts w:ascii="Arial" w:hAnsi="Arial" w:cs="Arial"/>
                <w:sz w:val="22"/>
                <w:szCs w:val="22"/>
                <w:lang w:val="en-GB"/>
              </w:rPr>
              <w:tab/>
            </w:r>
          </w:p>
          <w:p w14:paraId="6FE33000" w14:textId="77777777" w:rsidR="009D5A02" w:rsidRPr="00716F37" w:rsidRDefault="009D5A02" w:rsidP="001572B3">
            <w:pPr>
              <w:spacing w:line="340" w:lineRule="exact"/>
              <w:rPr>
                <w:rFonts w:ascii="Arial" w:hAnsi="Arial" w:cs="Arial"/>
                <w:sz w:val="22"/>
                <w:szCs w:val="22"/>
                <w:lang w:val="en-GB"/>
              </w:rPr>
            </w:pPr>
            <w:r w:rsidRPr="00716F37">
              <w:rPr>
                <w:rFonts w:ascii="Arial" w:hAnsi="Arial" w:cs="Arial"/>
                <w:sz w:val="22"/>
                <w:szCs w:val="22"/>
                <w:lang w:val="en-GB"/>
              </w:rPr>
              <w:t xml:space="preserve">Specificity        </w:t>
            </w:r>
          </w:p>
          <w:p w14:paraId="79B5755F" w14:textId="77777777" w:rsidR="009D5A02" w:rsidRPr="00716F37" w:rsidRDefault="009D5A02" w:rsidP="001572B3">
            <w:pPr>
              <w:spacing w:line="340" w:lineRule="exact"/>
              <w:rPr>
                <w:rFonts w:ascii="Arial" w:hAnsi="Arial" w:cs="Arial"/>
                <w:sz w:val="22"/>
                <w:szCs w:val="22"/>
                <w:lang w:val="en-GB"/>
              </w:rPr>
            </w:pPr>
            <w:r w:rsidRPr="00716F37">
              <w:rPr>
                <w:rFonts w:ascii="Arial" w:hAnsi="Arial" w:cs="Arial"/>
                <w:sz w:val="22"/>
                <w:szCs w:val="22"/>
                <w:lang w:val="en-GB"/>
              </w:rPr>
              <w:t xml:space="preserve">Accuracy                           </w:t>
            </w:r>
            <w:r w:rsidRPr="00716F37">
              <w:rPr>
                <w:rFonts w:ascii="Arial" w:hAnsi="Arial" w:cs="Arial"/>
                <w:sz w:val="22"/>
                <w:szCs w:val="22"/>
                <w:lang w:val="en-GB"/>
              </w:rPr>
              <w:tab/>
            </w:r>
            <w:r w:rsidRPr="00716F37">
              <w:rPr>
                <w:rFonts w:ascii="Arial" w:hAnsi="Arial" w:cs="Arial"/>
                <w:sz w:val="22"/>
                <w:szCs w:val="22"/>
                <w:lang w:val="en-GB"/>
              </w:rPr>
              <w:tab/>
            </w:r>
          </w:p>
        </w:tc>
        <w:tc>
          <w:tcPr>
            <w:tcW w:w="4098" w:type="dxa"/>
            <w:shd w:val="clear" w:color="auto" w:fill="FFFFFF" w:themeFill="background1"/>
          </w:tcPr>
          <w:p w14:paraId="4164A3A4" w14:textId="77777777" w:rsidR="009D5A02" w:rsidRPr="00716F37" w:rsidRDefault="009D5A02" w:rsidP="001572B3">
            <w:pPr>
              <w:spacing w:line="340" w:lineRule="exact"/>
              <w:rPr>
                <w:rFonts w:ascii="Arial" w:hAnsi="Arial" w:cs="Arial"/>
                <w:sz w:val="22"/>
                <w:szCs w:val="22"/>
                <w:lang w:val="en-GB"/>
              </w:rPr>
            </w:pPr>
          </w:p>
          <w:p w14:paraId="4CE6943B" w14:textId="77777777" w:rsidR="009D5A02" w:rsidRPr="00716F37" w:rsidRDefault="009D5A02" w:rsidP="001572B3">
            <w:pPr>
              <w:spacing w:line="340" w:lineRule="exact"/>
              <w:jc w:val="center"/>
              <w:rPr>
                <w:rFonts w:ascii="Arial" w:hAnsi="Arial" w:cs="Arial"/>
                <w:sz w:val="22"/>
                <w:szCs w:val="22"/>
                <w:lang w:val="en-GB"/>
              </w:rPr>
            </w:pPr>
            <w:r w:rsidRPr="00716F37">
              <w:rPr>
                <w:rFonts w:ascii="Arial" w:hAnsi="Arial" w:cs="Arial"/>
                <w:sz w:val="22"/>
                <w:szCs w:val="22"/>
                <w:lang w:val="en-GB"/>
              </w:rPr>
              <w:t>21% (10% to 36%)</w:t>
            </w:r>
          </w:p>
          <w:p w14:paraId="44D18A7A" w14:textId="77777777" w:rsidR="009D5A02" w:rsidRPr="00716F37" w:rsidRDefault="009D5A02" w:rsidP="001572B3">
            <w:pPr>
              <w:spacing w:line="340" w:lineRule="exact"/>
              <w:jc w:val="center"/>
              <w:rPr>
                <w:rFonts w:ascii="Arial" w:hAnsi="Arial" w:cs="Arial"/>
                <w:sz w:val="22"/>
                <w:szCs w:val="22"/>
                <w:lang w:val="en-GB"/>
              </w:rPr>
            </w:pPr>
            <w:r w:rsidRPr="00716F37">
              <w:rPr>
                <w:rFonts w:ascii="Arial" w:hAnsi="Arial" w:cs="Arial"/>
                <w:sz w:val="22"/>
                <w:szCs w:val="22"/>
                <w:lang w:val="en-GB"/>
              </w:rPr>
              <w:t>100% (96% to 100%)</w:t>
            </w:r>
          </w:p>
          <w:p w14:paraId="35BA4B81" w14:textId="77777777" w:rsidR="009D5A02" w:rsidRPr="00716F37" w:rsidRDefault="009D5A02" w:rsidP="001572B3">
            <w:pPr>
              <w:spacing w:line="340" w:lineRule="exact"/>
              <w:jc w:val="center"/>
              <w:rPr>
                <w:rFonts w:ascii="Arial" w:hAnsi="Arial" w:cs="Arial"/>
                <w:sz w:val="22"/>
                <w:szCs w:val="22"/>
                <w:lang w:val="en-GB"/>
              </w:rPr>
            </w:pPr>
            <w:r w:rsidRPr="00716F37">
              <w:rPr>
                <w:rFonts w:ascii="Arial" w:hAnsi="Arial" w:cs="Arial"/>
                <w:sz w:val="22"/>
                <w:szCs w:val="22"/>
                <w:lang w:val="en-GB"/>
              </w:rPr>
              <w:t>0.6 (0.52 to 0.69)</w:t>
            </w:r>
          </w:p>
        </w:tc>
      </w:tr>
      <w:tr w:rsidR="009D5A02" w:rsidRPr="00716F37" w14:paraId="5A491109" w14:textId="77777777" w:rsidTr="001572B3">
        <w:trPr>
          <w:trHeight w:val="1134"/>
        </w:trPr>
        <w:tc>
          <w:tcPr>
            <w:tcW w:w="5524" w:type="dxa"/>
            <w:shd w:val="clear" w:color="auto" w:fill="FFFFFF" w:themeFill="background1"/>
          </w:tcPr>
          <w:p w14:paraId="67F1DF59" w14:textId="77777777" w:rsidR="009D5A02" w:rsidRPr="00716F37" w:rsidRDefault="009D5A02" w:rsidP="001572B3">
            <w:pPr>
              <w:spacing w:line="340" w:lineRule="exact"/>
              <w:rPr>
                <w:rFonts w:ascii="Arial" w:hAnsi="Arial" w:cs="Arial"/>
                <w:sz w:val="22"/>
                <w:szCs w:val="22"/>
                <w:lang w:val="en-GB"/>
              </w:rPr>
            </w:pPr>
            <w:r w:rsidRPr="00716F37">
              <w:rPr>
                <w:rFonts w:ascii="Arial" w:hAnsi="Arial" w:cs="Arial"/>
                <w:sz w:val="22"/>
                <w:szCs w:val="22"/>
                <w:lang w:val="en-GB"/>
              </w:rPr>
              <w:t>MAJOR/MINOR RV SIZE/FUNCTION CRITERIA*</w:t>
            </w:r>
          </w:p>
          <w:p w14:paraId="45124C46" w14:textId="77777777" w:rsidR="009D5A02" w:rsidRPr="00716F37" w:rsidRDefault="009D5A02" w:rsidP="001572B3">
            <w:pPr>
              <w:spacing w:line="340" w:lineRule="exact"/>
              <w:rPr>
                <w:rFonts w:ascii="Arial" w:hAnsi="Arial" w:cs="Arial"/>
                <w:sz w:val="22"/>
                <w:szCs w:val="22"/>
                <w:lang w:val="en-GB"/>
              </w:rPr>
            </w:pPr>
            <w:r w:rsidRPr="00716F37">
              <w:rPr>
                <w:rFonts w:ascii="Arial" w:hAnsi="Arial" w:cs="Arial"/>
                <w:sz w:val="22"/>
                <w:szCs w:val="22"/>
                <w:lang w:val="en-GB"/>
              </w:rPr>
              <w:t xml:space="preserve">Sensitivity                                         </w:t>
            </w:r>
            <w:r w:rsidRPr="00716F37">
              <w:rPr>
                <w:rFonts w:ascii="Arial" w:hAnsi="Arial" w:cs="Arial"/>
                <w:sz w:val="22"/>
                <w:szCs w:val="22"/>
                <w:lang w:val="en-GB"/>
              </w:rPr>
              <w:tab/>
            </w:r>
            <w:r w:rsidRPr="00716F37">
              <w:rPr>
                <w:rFonts w:ascii="Arial" w:hAnsi="Arial" w:cs="Arial"/>
                <w:sz w:val="22"/>
                <w:szCs w:val="22"/>
                <w:lang w:val="en-GB"/>
              </w:rPr>
              <w:tab/>
            </w:r>
          </w:p>
          <w:p w14:paraId="6A04E554" w14:textId="77777777" w:rsidR="009D5A02" w:rsidRPr="00716F37" w:rsidRDefault="009D5A02" w:rsidP="001572B3">
            <w:pPr>
              <w:spacing w:line="340" w:lineRule="exact"/>
              <w:rPr>
                <w:rFonts w:ascii="Arial" w:hAnsi="Arial" w:cs="Arial"/>
                <w:sz w:val="22"/>
                <w:szCs w:val="22"/>
                <w:lang w:val="en-GB"/>
              </w:rPr>
            </w:pPr>
            <w:r w:rsidRPr="00716F37">
              <w:rPr>
                <w:rFonts w:ascii="Arial" w:hAnsi="Arial" w:cs="Arial"/>
                <w:sz w:val="22"/>
                <w:szCs w:val="22"/>
                <w:lang w:val="en-GB"/>
              </w:rPr>
              <w:t xml:space="preserve">Specificity        </w:t>
            </w:r>
          </w:p>
          <w:p w14:paraId="58DEC7CB" w14:textId="77777777" w:rsidR="009D5A02" w:rsidRPr="00716F37" w:rsidRDefault="009D5A02" w:rsidP="001572B3">
            <w:pPr>
              <w:spacing w:line="340" w:lineRule="exact"/>
              <w:rPr>
                <w:rFonts w:ascii="Arial" w:hAnsi="Arial" w:cs="Arial"/>
                <w:sz w:val="22"/>
                <w:szCs w:val="22"/>
                <w:lang w:val="en-GB"/>
              </w:rPr>
            </w:pPr>
            <w:r w:rsidRPr="00716F37">
              <w:rPr>
                <w:rFonts w:ascii="Arial" w:hAnsi="Arial" w:cs="Arial"/>
                <w:sz w:val="22"/>
                <w:szCs w:val="22"/>
                <w:lang w:val="en-GB"/>
              </w:rPr>
              <w:t xml:space="preserve">Accuracy                          </w:t>
            </w:r>
            <w:r w:rsidRPr="00716F37">
              <w:rPr>
                <w:rFonts w:ascii="Arial" w:hAnsi="Arial" w:cs="Arial"/>
                <w:sz w:val="22"/>
                <w:szCs w:val="22"/>
                <w:lang w:val="en-GB"/>
              </w:rPr>
              <w:tab/>
            </w:r>
            <w:r w:rsidRPr="00716F37">
              <w:rPr>
                <w:rFonts w:ascii="Arial" w:hAnsi="Arial" w:cs="Arial"/>
                <w:sz w:val="22"/>
                <w:szCs w:val="22"/>
                <w:lang w:val="en-GB"/>
              </w:rPr>
              <w:tab/>
            </w:r>
          </w:p>
        </w:tc>
        <w:tc>
          <w:tcPr>
            <w:tcW w:w="4098" w:type="dxa"/>
            <w:shd w:val="clear" w:color="auto" w:fill="FFFFFF" w:themeFill="background1"/>
          </w:tcPr>
          <w:p w14:paraId="75A38F62" w14:textId="77777777" w:rsidR="009D5A02" w:rsidRPr="00716F37" w:rsidRDefault="009D5A02" w:rsidP="001572B3">
            <w:pPr>
              <w:spacing w:line="340" w:lineRule="exact"/>
              <w:rPr>
                <w:rFonts w:ascii="Arial" w:hAnsi="Arial" w:cs="Arial"/>
                <w:sz w:val="22"/>
                <w:szCs w:val="22"/>
                <w:lang w:val="en-GB"/>
              </w:rPr>
            </w:pPr>
          </w:p>
          <w:p w14:paraId="1EC09E3C" w14:textId="77777777" w:rsidR="009D5A02" w:rsidRPr="00716F37" w:rsidRDefault="009D5A02" w:rsidP="001572B3">
            <w:pPr>
              <w:spacing w:line="340" w:lineRule="exact"/>
              <w:jc w:val="center"/>
              <w:rPr>
                <w:rFonts w:ascii="Arial" w:hAnsi="Arial" w:cs="Arial"/>
                <w:sz w:val="22"/>
                <w:szCs w:val="22"/>
                <w:lang w:val="en-GB"/>
              </w:rPr>
            </w:pPr>
            <w:r w:rsidRPr="00716F37">
              <w:rPr>
                <w:rFonts w:ascii="Arial" w:hAnsi="Arial" w:cs="Arial"/>
                <w:sz w:val="22"/>
                <w:szCs w:val="22"/>
                <w:lang w:val="en-GB"/>
              </w:rPr>
              <w:t>53% (38% to 69%)</w:t>
            </w:r>
          </w:p>
          <w:p w14:paraId="5E83328C" w14:textId="77777777" w:rsidR="009D5A02" w:rsidRPr="00716F37" w:rsidRDefault="009D5A02" w:rsidP="001572B3">
            <w:pPr>
              <w:spacing w:line="340" w:lineRule="exact"/>
              <w:jc w:val="center"/>
              <w:rPr>
                <w:rFonts w:ascii="Arial" w:hAnsi="Arial" w:cs="Arial"/>
                <w:sz w:val="22"/>
                <w:szCs w:val="22"/>
                <w:lang w:val="en-GB"/>
              </w:rPr>
            </w:pPr>
            <w:r w:rsidRPr="00716F37">
              <w:rPr>
                <w:rFonts w:ascii="Arial" w:hAnsi="Arial" w:cs="Arial"/>
                <w:sz w:val="22"/>
                <w:szCs w:val="22"/>
                <w:lang w:val="en-GB"/>
              </w:rPr>
              <w:t>83% (75% to 90%)</w:t>
            </w:r>
          </w:p>
          <w:p w14:paraId="6A36FB06" w14:textId="77777777" w:rsidR="009D5A02" w:rsidRPr="00716F37" w:rsidRDefault="009D5A02" w:rsidP="001572B3">
            <w:pPr>
              <w:spacing w:line="340" w:lineRule="exact"/>
              <w:jc w:val="center"/>
              <w:rPr>
                <w:rFonts w:ascii="Arial" w:hAnsi="Arial" w:cs="Arial"/>
                <w:sz w:val="22"/>
                <w:szCs w:val="22"/>
                <w:lang w:val="en-GB"/>
              </w:rPr>
            </w:pPr>
            <w:r w:rsidRPr="00716F37">
              <w:rPr>
                <w:rFonts w:ascii="Arial" w:hAnsi="Arial" w:cs="Arial"/>
                <w:sz w:val="22"/>
                <w:szCs w:val="22"/>
                <w:lang w:val="en-GB"/>
              </w:rPr>
              <w:t>0.68 (0.6 to 0.76)</w:t>
            </w:r>
          </w:p>
        </w:tc>
      </w:tr>
    </w:tbl>
    <w:p w14:paraId="401F69C6" w14:textId="77777777" w:rsidR="009D5A02" w:rsidRPr="00716F37" w:rsidRDefault="009D5A02" w:rsidP="009D5A02">
      <w:pPr>
        <w:rPr>
          <w:rFonts w:ascii="Arial" w:hAnsi="Arial" w:cs="Arial"/>
          <w:sz w:val="22"/>
          <w:szCs w:val="22"/>
          <w:lang w:val="en-GB"/>
        </w:rPr>
      </w:pPr>
    </w:p>
    <w:p w14:paraId="1029B32A" w14:textId="77777777" w:rsidR="009D5A02" w:rsidRPr="00716F37" w:rsidRDefault="009D5A02" w:rsidP="009D5A02">
      <w:pPr>
        <w:rPr>
          <w:rFonts w:ascii="Arial" w:hAnsi="Arial" w:cs="Arial"/>
          <w:sz w:val="22"/>
          <w:szCs w:val="22"/>
          <w:lang w:val="en-GB"/>
        </w:rPr>
      </w:pPr>
    </w:p>
    <w:p w14:paraId="2ACB0AC1" w14:textId="77777777" w:rsidR="009D5A02" w:rsidRPr="00716F37" w:rsidRDefault="009D5A02" w:rsidP="009D5A02">
      <w:pPr>
        <w:rPr>
          <w:rFonts w:ascii="Arial" w:hAnsi="Arial" w:cs="Arial"/>
          <w:sz w:val="22"/>
          <w:szCs w:val="22"/>
          <w:lang w:val="en-GB"/>
        </w:rPr>
      </w:pPr>
      <w:r w:rsidRPr="00716F37">
        <w:rPr>
          <w:rFonts w:ascii="Arial" w:hAnsi="Arial" w:cs="Arial"/>
          <w:sz w:val="22"/>
          <w:szCs w:val="22"/>
          <w:lang w:val="en-GB"/>
        </w:rPr>
        <w:t>* sensitivity/specificity/accuracy for at least one of size or function major or minor criterion.</w:t>
      </w:r>
    </w:p>
    <w:p w14:paraId="4A68664E" w14:textId="77777777" w:rsidR="009D5A02" w:rsidRPr="00716F37" w:rsidRDefault="009D5A02" w:rsidP="009D5A02">
      <w:pPr>
        <w:rPr>
          <w:rFonts w:ascii="Arial" w:hAnsi="Arial" w:cs="Arial"/>
          <w:sz w:val="22"/>
          <w:szCs w:val="22"/>
          <w:lang w:val="en-GB"/>
        </w:rPr>
      </w:pPr>
    </w:p>
    <w:p w14:paraId="234C1D04" w14:textId="22299029" w:rsidR="009D5A02" w:rsidRDefault="009D5A02" w:rsidP="004F0EBC">
      <w:pPr>
        <w:spacing w:line="480" w:lineRule="auto"/>
        <w:jc w:val="both"/>
        <w:rPr>
          <w:rFonts w:ascii="Arial" w:hAnsi="Arial" w:cs="Arial"/>
          <w:color w:val="FF0000"/>
          <w:sz w:val="22"/>
          <w:szCs w:val="22"/>
          <w:lang w:val="en-GB"/>
        </w:rPr>
      </w:pPr>
    </w:p>
    <w:p w14:paraId="2F8C35DC" w14:textId="77777777" w:rsidR="009D5A02" w:rsidRPr="004F0EBC" w:rsidRDefault="009D5A02" w:rsidP="004F0EBC">
      <w:pPr>
        <w:spacing w:line="480" w:lineRule="auto"/>
        <w:jc w:val="both"/>
        <w:rPr>
          <w:rFonts w:ascii="Arial" w:hAnsi="Arial" w:cs="Arial"/>
          <w:color w:val="FF0000"/>
          <w:sz w:val="22"/>
          <w:szCs w:val="22"/>
          <w:lang w:val="en-GB"/>
        </w:rPr>
      </w:pPr>
    </w:p>
    <w:p w14:paraId="34CEE111" w14:textId="77777777" w:rsidR="001B2D73" w:rsidRPr="004F0EBC" w:rsidRDefault="001B2D73" w:rsidP="004F0EBC">
      <w:pPr>
        <w:spacing w:line="480" w:lineRule="auto"/>
        <w:jc w:val="both"/>
        <w:outlineLvl w:val="0"/>
        <w:rPr>
          <w:rFonts w:ascii="Arial" w:hAnsi="Arial" w:cs="Arial"/>
          <w:b/>
          <w:bCs/>
          <w:sz w:val="22"/>
          <w:szCs w:val="22"/>
          <w:lang w:val="en-GB"/>
        </w:rPr>
      </w:pPr>
      <w:r w:rsidRPr="004F0EBC">
        <w:rPr>
          <w:rFonts w:ascii="Arial" w:hAnsi="Arial" w:cs="Arial"/>
          <w:b/>
          <w:bCs/>
          <w:sz w:val="22"/>
          <w:szCs w:val="22"/>
          <w:lang w:val="en-GB"/>
        </w:rPr>
        <w:lastRenderedPageBreak/>
        <w:t>Genetic yield by ventricular involvement</w:t>
      </w:r>
    </w:p>
    <w:p w14:paraId="7F9D294E" w14:textId="77777777" w:rsidR="001B2D73" w:rsidRPr="004F0EBC" w:rsidRDefault="001B2D73" w:rsidP="004F0EBC">
      <w:pPr>
        <w:spacing w:line="480" w:lineRule="auto"/>
        <w:jc w:val="both"/>
        <w:outlineLvl w:val="0"/>
        <w:rPr>
          <w:rFonts w:ascii="Arial" w:hAnsi="Arial" w:cs="Arial"/>
          <w:sz w:val="22"/>
          <w:szCs w:val="22"/>
          <w:lang w:val="en-GB"/>
        </w:rPr>
      </w:pPr>
      <w:r w:rsidRPr="004F0EBC">
        <w:rPr>
          <w:rFonts w:ascii="Arial" w:hAnsi="Arial" w:cs="Arial"/>
          <w:sz w:val="22"/>
          <w:szCs w:val="22"/>
          <w:lang w:val="en-GB"/>
        </w:rPr>
        <w:t xml:space="preserve">Twenty-two (69%) of the 32 patients (20 out of the 30 probands) investigated with genetic testing had a pathogenic variant in the following genes: </w:t>
      </w:r>
      <w:proofErr w:type="spellStart"/>
      <w:r w:rsidRPr="004F0EBC">
        <w:rPr>
          <w:rFonts w:ascii="Arial" w:hAnsi="Arial" w:cs="Arial"/>
          <w:sz w:val="22"/>
          <w:szCs w:val="22"/>
          <w:lang w:val="en-GB"/>
        </w:rPr>
        <w:t>plakophillin</w:t>
      </w:r>
      <w:proofErr w:type="spellEnd"/>
      <w:r w:rsidRPr="004F0EBC">
        <w:rPr>
          <w:rFonts w:ascii="Arial" w:hAnsi="Arial" w:cs="Arial"/>
          <w:sz w:val="22"/>
          <w:szCs w:val="22"/>
          <w:lang w:val="en-GB"/>
        </w:rPr>
        <w:t xml:space="preserve"> 2 (PKP2) (n=17, 53%), </w:t>
      </w:r>
      <w:proofErr w:type="spellStart"/>
      <w:r w:rsidRPr="004F0EBC">
        <w:rPr>
          <w:rFonts w:ascii="Arial" w:hAnsi="Arial" w:cs="Arial"/>
          <w:sz w:val="22"/>
          <w:szCs w:val="22"/>
          <w:lang w:val="en-GB"/>
        </w:rPr>
        <w:t>desmoplakin</w:t>
      </w:r>
      <w:proofErr w:type="spellEnd"/>
      <w:r w:rsidRPr="004F0EBC">
        <w:rPr>
          <w:rFonts w:ascii="Arial" w:hAnsi="Arial" w:cs="Arial"/>
          <w:sz w:val="22"/>
          <w:szCs w:val="22"/>
          <w:lang w:val="en-GB"/>
        </w:rPr>
        <w:t xml:space="preserve"> (DSP) (n=4, 13%) and </w:t>
      </w:r>
      <w:proofErr w:type="spellStart"/>
      <w:r w:rsidRPr="004F0EBC">
        <w:rPr>
          <w:rFonts w:ascii="Arial" w:hAnsi="Arial" w:cs="Arial"/>
          <w:sz w:val="22"/>
          <w:szCs w:val="22"/>
          <w:lang w:val="en-GB"/>
        </w:rPr>
        <w:t>desmocollin</w:t>
      </w:r>
      <w:proofErr w:type="spellEnd"/>
      <w:r w:rsidRPr="004F0EBC">
        <w:rPr>
          <w:rFonts w:ascii="Arial" w:hAnsi="Arial" w:cs="Arial"/>
          <w:sz w:val="22"/>
          <w:szCs w:val="22"/>
          <w:lang w:val="en-GB"/>
        </w:rPr>
        <w:t xml:space="preserve"> 2 (DSC2) (n=1, 3%) (Figure 2). Three (9%) patients revealed a variant of uncertain significance (VUS) and 7 (22%) did not harbour any variants. There was similar yield of pathogenic variants in </w:t>
      </w:r>
      <w:proofErr w:type="spellStart"/>
      <w:r w:rsidRPr="004F0EBC">
        <w:rPr>
          <w:rFonts w:ascii="Arial" w:hAnsi="Arial" w:cs="Arial"/>
          <w:sz w:val="22"/>
          <w:szCs w:val="22"/>
          <w:lang w:val="en-GB"/>
        </w:rPr>
        <w:t>desmosomal</w:t>
      </w:r>
      <w:proofErr w:type="spellEnd"/>
      <w:r w:rsidRPr="004F0EBC">
        <w:rPr>
          <w:rFonts w:ascii="Arial" w:hAnsi="Arial" w:cs="Arial"/>
          <w:sz w:val="22"/>
          <w:szCs w:val="22"/>
          <w:lang w:val="en-GB"/>
        </w:rPr>
        <w:t xml:space="preserve"> genes in patients with isolated RV involvement or biventricular involvement (69% vs 83%, p=0.44) (Figure 2). The correlation between imaging features and genetic status is shown in Table 2 in Supplementary Material.</w:t>
      </w:r>
    </w:p>
    <w:p w14:paraId="4B469743" w14:textId="77777777" w:rsidR="001B2D73" w:rsidRPr="004F0EBC" w:rsidRDefault="001B2D73" w:rsidP="004F0EBC">
      <w:pPr>
        <w:spacing w:line="480" w:lineRule="auto"/>
        <w:jc w:val="both"/>
        <w:outlineLvl w:val="0"/>
        <w:rPr>
          <w:rFonts w:ascii="Arial" w:hAnsi="Arial" w:cs="Arial"/>
          <w:sz w:val="22"/>
          <w:szCs w:val="22"/>
          <w:lang w:val="en-GB"/>
        </w:rPr>
      </w:pPr>
    </w:p>
    <w:p w14:paraId="38F61B74" w14:textId="77777777" w:rsidR="001B2D73" w:rsidRPr="004F0EBC" w:rsidRDefault="001B2D73" w:rsidP="004F0EBC">
      <w:pPr>
        <w:spacing w:line="480" w:lineRule="auto"/>
        <w:jc w:val="both"/>
        <w:outlineLvl w:val="0"/>
        <w:rPr>
          <w:rFonts w:ascii="Arial" w:hAnsi="Arial" w:cs="Arial"/>
          <w:sz w:val="22"/>
          <w:szCs w:val="22"/>
          <w:lang w:val="en-GB"/>
        </w:rPr>
      </w:pPr>
      <w:r w:rsidRPr="004F0EBC">
        <w:rPr>
          <w:rFonts w:ascii="Arial" w:hAnsi="Arial" w:cs="Arial"/>
          <w:b/>
          <w:bCs/>
          <w:sz w:val="22"/>
          <w:szCs w:val="22"/>
          <w:lang w:val="en-GB"/>
        </w:rPr>
        <w:t>DISCUSSION</w:t>
      </w:r>
    </w:p>
    <w:p w14:paraId="5487FFE4" w14:textId="648C791C" w:rsidR="001B2D73" w:rsidRPr="004F0EBC" w:rsidRDefault="001B2D73" w:rsidP="004F0EBC">
      <w:pPr>
        <w:spacing w:line="480" w:lineRule="auto"/>
        <w:jc w:val="both"/>
        <w:rPr>
          <w:rFonts w:ascii="Arial" w:hAnsi="Arial" w:cs="Arial"/>
          <w:noProof/>
          <w:sz w:val="22"/>
          <w:szCs w:val="22"/>
          <w:lang w:val="en-GB" w:eastAsia="en-GB"/>
        </w:rPr>
      </w:pPr>
      <w:r w:rsidRPr="004F0EBC">
        <w:rPr>
          <w:rFonts w:ascii="Arial" w:hAnsi="Arial" w:cs="Arial"/>
          <w:sz w:val="22"/>
          <w:szCs w:val="22"/>
          <w:lang w:val="en-GB"/>
        </w:rPr>
        <w:t xml:space="preserve">Cardiovascular magnetic resonance </w:t>
      </w:r>
      <w:r w:rsidRPr="004F0EBC">
        <w:rPr>
          <w:rFonts w:ascii="Arial" w:hAnsi="Arial" w:cs="Arial"/>
          <w:noProof/>
          <w:sz w:val="22"/>
          <w:szCs w:val="22"/>
          <w:lang w:val="en-GB" w:eastAsia="en-GB"/>
        </w:rPr>
        <w:t xml:space="preserve">is widely used in clinical practice for the evaluation of </w:t>
      </w:r>
      <w:r w:rsidR="009F3B93" w:rsidRPr="004F0EBC">
        <w:rPr>
          <w:rFonts w:ascii="Arial" w:hAnsi="Arial" w:cs="Arial"/>
          <w:noProof/>
          <w:sz w:val="22"/>
          <w:szCs w:val="22"/>
          <w:lang w:val="en-GB" w:eastAsia="en-GB"/>
        </w:rPr>
        <w:t xml:space="preserve">invdividuals </w:t>
      </w:r>
      <w:r w:rsidRPr="004F0EBC">
        <w:rPr>
          <w:rFonts w:ascii="Arial" w:hAnsi="Arial" w:cs="Arial"/>
          <w:noProof/>
          <w:sz w:val="22"/>
          <w:szCs w:val="22"/>
          <w:lang w:val="en-GB" w:eastAsia="en-GB"/>
        </w:rPr>
        <w:t xml:space="preserve">with suspected ARVC </w:t>
      </w:r>
      <w:sdt>
        <w:sdtPr>
          <w:rPr>
            <w:rFonts w:ascii="Arial" w:hAnsi="Arial" w:cs="Arial"/>
            <w:noProof/>
            <w:color w:val="000000"/>
            <w:sz w:val="22"/>
            <w:szCs w:val="22"/>
            <w:vertAlign w:val="superscript"/>
            <w:lang w:val="en-GB" w:eastAsia="en-GB"/>
          </w:rPr>
          <w:tag w:val="MENDELEY_CITATION_v3_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"/>
          <w:id w:val="2139908796"/>
          <w:placeholder>
            <w:docPart w:val="DefaultPlaceholder_-1854013440"/>
          </w:placeholder>
        </w:sdtPr>
        <w:sdtEndPr>
          <w:rPr>
            <w:noProof w:val="0"/>
            <w:lang w:eastAsia="it-IT"/>
          </w:rPr>
        </w:sdtEndPr>
        <w:sdtContent>
          <w:r w:rsidR="00B81905">
            <w:rPr>
              <w:rFonts w:ascii="Arial" w:hAnsi="Arial" w:cs="Arial"/>
              <w:noProof/>
              <w:color w:val="000000"/>
              <w:sz w:val="22"/>
              <w:szCs w:val="22"/>
              <w:vertAlign w:val="superscript"/>
              <w:lang w:val="en-GB" w:eastAsia="en-GB"/>
            </w:rPr>
            <w:t>[</w:t>
          </w:r>
          <w:r w:rsidR="006007EE" w:rsidRPr="00CE47DF">
            <w:rPr>
              <w:rFonts w:ascii="Arial" w:hAnsi="Arial" w:cs="Arial"/>
              <w:noProof/>
              <w:color w:val="000000"/>
              <w:sz w:val="22"/>
              <w:szCs w:val="22"/>
              <w:vertAlign w:val="superscript"/>
              <w:lang w:val="en-GB" w:eastAsia="en-GB"/>
            </w:rPr>
            <w:t>22</w:t>
          </w:r>
          <w:r w:rsidR="00B81905">
            <w:rPr>
              <w:rFonts w:ascii="Arial" w:hAnsi="Arial" w:cs="Arial"/>
              <w:noProof/>
              <w:color w:val="000000"/>
              <w:sz w:val="22"/>
              <w:szCs w:val="22"/>
              <w:vertAlign w:val="superscript"/>
              <w:lang w:val="en-GB" w:eastAsia="en-GB"/>
            </w:rPr>
            <w:t>]</w:t>
          </w:r>
        </w:sdtContent>
      </w:sdt>
      <w:r w:rsidR="009F3B93" w:rsidRPr="004F0EBC">
        <w:rPr>
          <w:rFonts w:ascii="Arial" w:hAnsi="Arial" w:cs="Arial"/>
          <w:noProof/>
          <w:sz w:val="22"/>
          <w:szCs w:val="22"/>
          <w:lang w:val="en-GB" w:eastAsia="en-GB"/>
        </w:rPr>
        <w:t>.</w:t>
      </w:r>
      <w:r w:rsidRPr="004F0EBC">
        <w:rPr>
          <w:rFonts w:ascii="Arial" w:hAnsi="Arial" w:cs="Arial"/>
          <w:noProof/>
          <w:sz w:val="22"/>
          <w:szCs w:val="22"/>
          <w:lang w:val="en-GB" w:eastAsia="en-GB"/>
        </w:rPr>
        <w:t xml:space="preserve"> Our study show that most patients with ARVC (86%) exhibited one or more CMR abnormalities that would raise suspicion of cardiomyopathy. </w:t>
      </w:r>
      <w:r w:rsidR="009F3B93" w:rsidRPr="004F0EBC">
        <w:rPr>
          <w:rFonts w:ascii="Arial" w:hAnsi="Arial" w:cs="Arial"/>
          <w:noProof/>
          <w:sz w:val="22"/>
          <w:szCs w:val="22"/>
          <w:lang w:val="en-GB" w:eastAsia="en-GB"/>
        </w:rPr>
        <w:t>Conversely, only</w:t>
      </w:r>
      <w:r w:rsidRPr="004F0EBC">
        <w:rPr>
          <w:rFonts w:ascii="Arial" w:hAnsi="Arial" w:cs="Arial"/>
          <w:noProof/>
          <w:sz w:val="22"/>
          <w:szCs w:val="22"/>
          <w:lang w:val="en-GB" w:eastAsia="en-GB"/>
        </w:rPr>
        <w:t xml:space="preserve"> 53% of patients with ARVC fulfilled any of the CMR TFC and interestingly, a significant proportion of the remaining 47%, exhibited LV abnormalities and specifically LGE. Abnormalities in the LV, often in the absence of significant RV dilatation or systolic dysfunction, but in the presence of RV </w:t>
      </w:r>
      <w:r w:rsidR="0079101E">
        <w:rPr>
          <w:rFonts w:ascii="Arial" w:hAnsi="Arial" w:cs="Arial"/>
          <w:noProof/>
          <w:sz w:val="22"/>
          <w:szCs w:val="22"/>
          <w:lang w:val="en-GB" w:eastAsia="en-GB"/>
        </w:rPr>
        <w:t xml:space="preserve">RWMA </w:t>
      </w:r>
      <w:r w:rsidR="009F3B93" w:rsidRPr="004F0EBC">
        <w:rPr>
          <w:rFonts w:ascii="Arial" w:hAnsi="Arial" w:cs="Arial"/>
          <w:noProof/>
          <w:sz w:val="22"/>
          <w:szCs w:val="22"/>
          <w:lang w:val="en-GB" w:eastAsia="en-GB"/>
        </w:rPr>
        <w:t>are t</w:t>
      </w:r>
      <w:r w:rsidR="0079101E">
        <w:rPr>
          <w:rFonts w:ascii="Arial" w:hAnsi="Arial" w:cs="Arial"/>
          <w:noProof/>
          <w:sz w:val="22"/>
          <w:szCs w:val="22"/>
          <w:lang w:val="en-GB" w:eastAsia="en-GB"/>
        </w:rPr>
        <w:t>hose</w:t>
      </w:r>
      <w:r w:rsidR="009F3B93" w:rsidRPr="004F0EBC">
        <w:rPr>
          <w:rFonts w:ascii="Arial" w:hAnsi="Arial" w:cs="Arial"/>
          <w:noProof/>
          <w:sz w:val="22"/>
          <w:szCs w:val="22"/>
          <w:lang w:val="en-GB" w:eastAsia="en-GB"/>
        </w:rPr>
        <w:t xml:space="preserve"> that</w:t>
      </w:r>
      <w:r w:rsidRPr="004F0EBC">
        <w:rPr>
          <w:rFonts w:ascii="Arial" w:hAnsi="Arial" w:cs="Arial"/>
          <w:noProof/>
          <w:sz w:val="22"/>
          <w:szCs w:val="22"/>
          <w:lang w:val="en-GB" w:eastAsia="en-GB"/>
        </w:rPr>
        <w:t xml:space="preserve"> provide the most useful diagnostic information in individuals with suspected ARVC. </w:t>
      </w:r>
    </w:p>
    <w:p w14:paraId="0070A400" w14:textId="77777777" w:rsidR="001B2D73" w:rsidRPr="004F0EBC" w:rsidRDefault="001B2D73" w:rsidP="004F0EBC">
      <w:pPr>
        <w:spacing w:line="480" w:lineRule="auto"/>
        <w:jc w:val="both"/>
        <w:rPr>
          <w:rFonts w:ascii="Arial" w:hAnsi="Arial" w:cs="Arial"/>
          <w:sz w:val="22"/>
          <w:szCs w:val="22"/>
          <w:lang w:val="en-GB"/>
        </w:rPr>
      </w:pPr>
    </w:p>
    <w:p w14:paraId="7C504320" w14:textId="0B7E38B3" w:rsidR="001B2D73" w:rsidRPr="004F0EBC" w:rsidRDefault="001B2D73" w:rsidP="004F0EBC">
      <w:pPr>
        <w:spacing w:line="480" w:lineRule="auto"/>
        <w:jc w:val="both"/>
        <w:rPr>
          <w:rFonts w:ascii="Arial" w:hAnsi="Arial" w:cs="Arial"/>
          <w:sz w:val="22"/>
          <w:szCs w:val="22"/>
          <w:lang w:val="en-GB"/>
        </w:rPr>
      </w:pPr>
      <w:r w:rsidRPr="004F0EBC">
        <w:rPr>
          <w:rFonts w:ascii="Arial" w:hAnsi="Arial" w:cs="Arial"/>
          <w:sz w:val="22"/>
          <w:szCs w:val="22"/>
          <w:lang w:val="en-GB"/>
        </w:rPr>
        <w:t>A diagnosis of ARVC has significant implications on athletes. Apart from strong recommendations against participating in competitive sports</w:t>
      </w:r>
      <w:sdt>
        <w:sdtPr>
          <w:rPr>
            <w:rFonts w:ascii="Arial" w:hAnsi="Arial" w:cs="Arial"/>
            <w:color w:val="000000"/>
            <w:sz w:val="22"/>
            <w:szCs w:val="22"/>
            <w:vertAlign w:val="superscript"/>
            <w:lang w:val="en-GB"/>
          </w:rPr>
          <w:tag w:val="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"/>
          <w:id w:val="-600416715"/>
          <w:placeholder>
            <w:docPart w:val="DefaultPlaceholder_-1854013440"/>
          </w:placeholder>
        </w:sdtPr>
        <w:sdtEndPr/>
        <w:sdtContent>
          <w:r w:rsidR="00B81905">
            <w:rPr>
              <w:rFonts w:ascii="Arial" w:hAnsi="Arial" w:cs="Arial"/>
              <w:color w:val="000000"/>
              <w:sz w:val="22"/>
              <w:szCs w:val="22"/>
              <w:vertAlign w:val="superscript"/>
              <w:lang w:val="en-GB"/>
            </w:rPr>
            <w:t>[</w:t>
          </w:r>
          <w:r w:rsidR="006007EE" w:rsidRPr="00CE47DF">
            <w:rPr>
              <w:rFonts w:ascii="Arial" w:hAnsi="Arial" w:cs="Arial"/>
              <w:color w:val="000000"/>
              <w:sz w:val="22"/>
              <w:szCs w:val="22"/>
              <w:vertAlign w:val="superscript"/>
              <w:lang w:val="en-GB"/>
            </w:rPr>
            <w:t>23,24</w:t>
          </w:r>
          <w:r w:rsidR="00B81905">
            <w:rPr>
              <w:rFonts w:ascii="Arial" w:hAnsi="Arial" w:cs="Arial"/>
              <w:color w:val="000000"/>
              <w:sz w:val="22"/>
              <w:szCs w:val="22"/>
              <w:vertAlign w:val="superscript"/>
              <w:lang w:val="en-GB"/>
            </w:rPr>
            <w:t>]</w:t>
          </w:r>
        </w:sdtContent>
      </w:sdt>
      <w:r w:rsidRPr="004F0EBC">
        <w:rPr>
          <w:rFonts w:ascii="Arial" w:hAnsi="Arial" w:cs="Arial"/>
          <w:sz w:val="22"/>
          <w:szCs w:val="22"/>
          <w:lang w:val="en-GB"/>
        </w:rPr>
        <w:t>, recent data reveal that even exercise intensities exceeding 6 METS, may accelerate the disease process</w:t>
      </w:r>
      <w:r w:rsidR="00D80904" w:rsidRPr="004F0EBC">
        <w:rPr>
          <w:rFonts w:ascii="Arial" w:hAnsi="Arial" w:cs="Arial"/>
          <w:sz w:val="22"/>
          <w:szCs w:val="22"/>
          <w:lang w:val="en-GB"/>
        </w:rPr>
        <w:t xml:space="preserve"> </w:t>
      </w:r>
      <w:sdt>
        <w:sdtPr>
          <w:rPr>
            <w:rFonts w:ascii="Arial" w:hAnsi="Arial" w:cs="Arial"/>
            <w:color w:val="000000"/>
            <w:sz w:val="22"/>
            <w:szCs w:val="22"/>
            <w:vertAlign w:val="superscript"/>
            <w:lang w:val="en-GB"/>
          </w:rPr>
          <w:tag w:val="MENDELEY_CITATION_v3_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"/>
          <w:id w:val="1255782208"/>
          <w:placeholder>
            <w:docPart w:val="DefaultPlaceholder_-1854013440"/>
          </w:placeholder>
        </w:sdtPr>
        <w:sdtEndPr/>
        <w:sdtContent>
          <w:r w:rsidR="00B81905">
            <w:rPr>
              <w:rFonts w:ascii="Arial" w:hAnsi="Arial" w:cs="Arial"/>
              <w:color w:val="000000"/>
              <w:sz w:val="22"/>
              <w:szCs w:val="22"/>
              <w:vertAlign w:val="superscript"/>
              <w:lang w:val="en-GB"/>
            </w:rPr>
            <w:t>[</w:t>
          </w:r>
          <w:r w:rsidR="006007EE" w:rsidRPr="00CE47DF">
            <w:rPr>
              <w:rFonts w:ascii="Arial" w:hAnsi="Arial" w:cs="Arial"/>
              <w:color w:val="000000"/>
              <w:sz w:val="22"/>
              <w:szCs w:val="22"/>
              <w:vertAlign w:val="superscript"/>
              <w:lang w:val="en-GB"/>
            </w:rPr>
            <w:t>25</w:t>
          </w:r>
          <w:r w:rsidR="00B81905">
            <w:rPr>
              <w:rFonts w:ascii="Arial" w:hAnsi="Arial" w:cs="Arial"/>
              <w:color w:val="000000"/>
              <w:sz w:val="22"/>
              <w:szCs w:val="22"/>
              <w:vertAlign w:val="superscript"/>
              <w:lang w:val="en-GB"/>
            </w:rPr>
            <w:t>]</w:t>
          </w:r>
        </w:sdtContent>
      </w:sdt>
      <w:r w:rsidRPr="004F0EBC">
        <w:rPr>
          <w:rFonts w:ascii="Arial" w:hAnsi="Arial" w:cs="Arial"/>
          <w:sz w:val="22"/>
          <w:szCs w:val="22"/>
          <w:lang w:val="en-GB"/>
        </w:rPr>
        <w:t xml:space="preserve">. Our results reveal that almost one fifth of athletes exhibit RV volumes on CMR that may contribute to a diagnosis of ARVC according to the current TFC. In line with previous studies showing that RV physiological remodelling is common in young athletes, in our cohort athletes with RV enlargement were mainly young and there was an inverse relationship between RV size and age, with master athletes exhibiting normal RV dimensions even though they engaged in 3 </w:t>
      </w:r>
      <w:r w:rsidRPr="004F0EBC">
        <w:rPr>
          <w:rFonts w:ascii="Arial" w:hAnsi="Arial" w:cs="Arial"/>
          <w:sz w:val="22"/>
          <w:szCs w:val="22"/>
          <w:lang w:val="en-GB"/>
        </w:rPr>
        <w:lastRenderedPageBreak/>
        <w:t xml:space="preserve">decades of exercise. Importantly, we demonstrated that athletes have balanced RV enlargement with a RV/LV end diastolic volume ratio ≤1.2. </w:t>
      </w:r>
      <w:r w:rsidR="009F3B93" w:rsidRPr="004F0EBC">
        <w:rPr>
          <w:rFonts w:ascii="Arial" w:hAnsi="Arial" w:cs="Arial"/>
          <w:sz w:val="22"/>
          <w:szCs w:val="22"/>
          <w:lang w:val="en-GB"/>
        </w:rPr>
        <w:t>Conversely, in</w:t>
      </w:r>
      <w:r w:rsidRPr="004F0EBC">
        <w:rPr>
          <w:rFonts w:ascii="Arial" w:hAnsi="Arial" w:cs="Arial"/>
          <w:sz w:val="22"/>
          <w:szCs w:val="22"/>
          <w:lang w:val="en-GB"/>
        </w:rPr>
        <w:t xml:space="preserve"> patients with ARVC </w:t>
      </w:r>
      <w:r w:rsidR="009F3B93" w:rsidRPr="004F0EBC">
        <w:rPr>
          <w:rFonts w:ascii="Arial" w:hAnsi="Arial" w:cs="Arial"/>
          <w:sz w:val="22"/>
          <w:szCs w:val="22"/>
          <w:lang w:val="en-GB"/>
        </w:rPr>
        <w:t>a</w:t>
      </w:r>
      <w:r w:rsidRPr="004F0EBC">
        <w:rPr>
          <w:rFonts w:ascii="Arial" w:hAnsi="Arial" w:cs="Arial"/>
          <w:sz w:val="22"/>
          <w:szCs w:val="22"/>
          <w:lang w:val="en-GB"/>
        </w:rPr>
        <w:t xml:space="preserve"> RV/LV end diastolic volume ratio &gt;1.2</w:t>
      </w:r>
      <w:r w:rsidR="009F3B93" w:rsidRPr="004F0EBC">
        <w:rPr>
          <w:rFonts w:ascii="Arial" w:hAnsi="Arial" w:cs="Arial"/>
          <w:sz w:val="22"/>
          <w:szCs w:val="22"/>
          <w:lang w:val="en-GB"/>
        </w:rPr>
        <w:t xml:space="preserve"> was found</w:t>
      </w:r>
      <w:r w:rsidRPr="004F0EBC">
        <w:rPr>
          <w:rFonts w:ascii="Arial" w:hAnsi="Arial" w:cs="Arial"/>
          <w:sz w:val="22"/>
          <w:szCs w:val="22"/>
          <w:lang w:val="en-GB"/>
        </w:rPr>
        <w:t xml:space="preserve"> in 42% of the cohort. </w:t>
      </w:r>
    </w:p>
    <w:p w14:paraId="2E2C2C7F" w14:textId="77777777" w:rsidR="001B2D73" w:rsidRPr="004F0EBC" w:rsidRDefault="001B2D73" w:rsidP="004F0EBC">
      <w:pPr>
        <w:spacing w:line="480" w:lineRule="auto"/>
        <w:jc w:val="both"/>
        <w:rPr>
          <w:rFonts w:ascii="Arial" w:hAnsi="Arial" w:cs="Arial"/>
          <w:sz w:val="22"/>
          <w:szCs w:val="22"/>
          <w:lang w:val="en-GB"/>
        </w:rPr>
      </w:pPr>
    </w:p>
    <w:p w14:paraId="6FB3CB8A" w14:textId="77777777" w:rsidR="001B2D73" w:rsidRPr="004F0EBC" w:rsidRDefault="001B2D73" w:rsidP="004F0EBC">
      <w:pPr>
        <w:spacing w:line="480" w:lineRule="auto"/>
        <w:jc w:val="both"/>
        <w:rPr>
          <w:rFonts w:ascii="Arial" w:hAnsi="Arial" w:cs="Arial"/>
          <w:b/>
          <w:bCs/>
          <w:noProof/>
          <w:sz w:val="22"/>
          <w:szCs w:val="22"/>
          <w:lang w:val="en-GB" w:eastAsia="en-GB"/>
        </w:rPr>
      </w:pPr>
      <w:r w:rsidRPr="004F0EBC">
        <w:rPr>
          <w:rFonts w:ascii="Arial" w:hAnsi="Arial" w:cs="Arial"/>
          <w:b/>
          <w:bCs/>
          <w:noProof/>
          <w:sz w:val="22"/>
          <w:szCs w:val="22"/>
          <w:lang w:val="en-GB" w:eastAsia="en-GB"/>
        </w:rPr>
        <w:t>Cardiac MRI features in ARVC</w:t>
      </w:r>
    </w:p>
    <w:p w14:paraId="5F94714E" w14:textId="45321A8E" w:rsidR="001B2D73" w:rsidRPr="004F0EBC" w:rsidRDefault="001B2D73" w:rsidP="004F0EBC">
      <w:pPr>
        <w:spacing w:line="480" w:lineRule="auto"/>
        <w:jc w:val="both"/>
        <w:rPr>
          <w:rFonts w:ascii="Arial" w:hAnsi="Arial" w:cs="Arial"/>
          <w:noProof/>
          <w:sz w:val="22"/>
          <w:szCs w:val="22"/>
          <w:lang w:val="en-GB" w:eastAsia="en-GB"/>
        </w:rPr>
      </w:pPr>
      <w:r w:rsidRPr="004F0EBC">
        <w:rPr>
          <w:rFonts w:ascii="Arial" w:hAnsi="Arial" w:cs="Arial"/>
          <w:sz w:val="22"/>
          <w:szCs w:val="22"/>
          <w:lang w:val="en-GB"/>
        </w:rPr>
        <w:t>Although ARVC was initially considered a disease of the RV, subsequent studies have suggested that LV involvement is common</w:t>
      </w:r>
      <w:r w:rsidRPr="004F0EBC">
        <w:rPr>
          <w:rFonts w:ascii="Arial" w:hAnsi="Arial" w:cs="Arial"/>
          <w:sz w:val="22"/>
          <w:szCs w:val="22"/>
          <w:vertAlign w:val="superscript"/>
          <w:lang w:val="en-GB"/>
        </w:rPr>
        <w:t xml:space="preserve"> </w:t>
      </w:r>
      <w:sdt>
        <w:sdtPr>
          <w:rPr>
            <w:rFonts w:ascii="Arial" w:hAnsi="Arial" w:cs="Arial"/>
            <w:color w:val="000000"/>
            <w:sz w:val="22"/>
            <w:szCs w:val="22"/>
            <w:vertAlign w:val="superscript"/>
            <w:lang w:val="en-GB"/>
          </w:rPr>
          <w:tag w:val="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"/>
          <w:id w:val="1113015407"/>
          <w:placeholder>
            <w:docPart w:val="DefaultPlaceholder_-1854013440"/>
          </w:placeholder>
        </w:sdtPr>
        <w:sdtEndPr/>
        <w:sdtContent>
          <w:r w:rsidR="00B81905">
            <w:rPr>
              <w:rFonts w:ascii="Arial" w:hAnsi="Arial" w:cs="Arial"/>
              <w:color w:val="000000"/>
              <w:sz w:val="22"/>
              <w:szCs w:val="22"/>
              <w:vertAlign w:val="superscript"/>
              <w:lang w:val="en-GB"/>
            </w:rPr>
            <w:t>[</w:t>
          </w:r>
          <w:r w:rsidR="006007EE" w:rsidRPr="00CE47DF">
            <w:rPr>
              <w:rFonts w:ascii="Arial" w:hAnsi="Arial" w:cs="Arial"/>
              <w:color w:val="000000"/>
              <w:sz w:val="22"/>
              <w:szCs w:val="22"/>
              <w:vertAlign w:val="superscript"/>
              <w:lang w:val="en-GB"/>
            </w:rPr>
            <w:t>9,26–28</w:t>
          </w:r>
          <w:r w:rsidR="00B81905">
            <w:rPr>
              <w:rFonts w:ascii="Arial" w:hAnsi="Arial" w:cs="Arial"/>
              <w:color w:val="000000"/>
              <w:sz w:val="22"/>
              <w:szCs w:val="22"/>
              <w:vertAlign w:val="superscript"/>
              <w:lang w:val="en-GB"/>
            </w:rPr>
            <w:t>]</w:t>
          </w:r>
        </w:sdtContent>
      </w:sdt>
      <w:r w:rsidRPr="004F0EBC">
        <w:rPr>
          <w:rFonts w:ascii="Arial" w:hAnsi="Arial" w:cs="Arial"/>
          <w:sz w:val="22"/>
          <w:szCs w:val="22"/>
          <w:lang w:val="en-GB"/>
        </w:rPr>
        <w:t xml:space="preserve">. In our study, nearly half of the patients showed LV involvement. Regional wall motion abnormalities were present in </w:t>
      </w:r>
      <w:proofErr w:type="gramStart"/>
      <w:r w:rsidRPr="004F0EBC">
        <w:rPr>
          <w:rFonts w:ascii="Arial" w:hAnsi="Arial" w:cs="Arial"/>
          <w:sz w:val="22"/>
          <w:szCs w:val="22"/>
          <w:lang w:val="en-GB"/>
        </w:rPr>
        <w:t>the majority of</w:t>
      </w:r>
      <w:proofErr w:type="gramEnd"/>
      <w:r w:rsidRPr="004F0EBC">
        <w:rPr>
          <w:rFonts w:ascii="Arial" w:hAnsi="Arial" w:cs="Arial"/>
          <w:sz w:val="22"/>
          <w:szCs w:val="22"/>
          <w:lang w:val="en-GB"/>
        </w:rPr>
        <w:t xml:space="preserve"> </w:t>
      </w:r>
      <w:r w:rsidR="009F3B93" w:rsidRPr="004F0EBC">
        <w:rPr>
          <w:rFonts w:ascii="Arial" w:hAnsi="Arial" w:cs="Arial"/>
          <w:sz w:val="22"/>
          <w:szCs w:val="22"/>
          <w:lang w:val="en-GB"/>
        </w:rPr>
        <w:t>patients</w:t>
      </w:r>
      <w:r w:rsidRPr="004F0EBC">
        <w:rPr>
          <w:rFonts w:ascii="Arial" w:hAnsi="Arial" w:cs="Arial"/>
          <w:sz w:val="22"/>
          <w:szCs w:val="22"/>
          <w:lang w:val="en-GB"/>
        </w:rPr>
        <w:t xml:space="preserve"> and noted mostly at the level of the basal RV free wall, the RVOT </w:t>
      </w:r>
      <w:r w:rsidR="009F3B93" w:rsidRPr="004F0EBC">
        <w:rPr>
          <w:rFonts w:ascii="Arial" w:hAnsi="Arial" w:cs="Arial"/>
          <w:sz w:val="22"/>
          <w:szCs w:val="22"/>
          <w:lang w:val="en-GB"/>
        </w:rPr>
        <w:t>and</w:t>
      </w:r>
      <w:r w:rsidRPr="004F0EBC">
        <w:rPr>
          <w:rFonts w:ascii="Arial" w:hAnsi="Arial" w:cs="Arial"/>
          <w:sz w:val="22"/>
          <w:szCs w:val="22"/>
          <w:lang w:val="en-GB"/>
        </w:rPr>
        <w:t xml:space="preserve"> occasionally affecting the RV apical segments. Left ventricular RWMA affected predominantly the inferolateral wall. These findings are in keeping with data showing that the RV apex, which was traditionally thought to be frequently involved as part of the “triangle of dysplasia” (RV base, outflow tract and apex), is relatively spared, particularly in the early stages of the disease </w:t>
      </w:r>
      <w:sdt>
        <w:sdtPr>
          <w:rPr>
            <w:rFonts w:ascii="Arial" w:hAnsi="Arial" w:cs="Arial"/>
            <w:color w:val="000000"/>
            <w:sz w:val="22"/>
            <w:szCs w:val="22"/>
            <w:vertAlign w:val="superscript"/>
            <w:lang w:val="en-GB"/>
          </w:rPr>
          <w:tag w:val="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"/>
          <w:id w:val="-230998326"/>
          <w:placeholder>
            <w:docPart w:val="DefaultPlaceholder_-1854013440"/>
          </w:placeholder>
        </w:sdtPr>
        <w:sdtEndPr/>
        <w:sdtContent>
          <w:r w:rsidR="00B81905">
            <w:rPr>
              <w:rFonts w:ascii="Arial" w:hAnsi="Arial" w:cs="Arial"/>
              <w:color w:val="000000"/>
              <w:sz w:val="22"/>
              <w:szCs w:val="22"/>
              <w:vertAlign w:val="superscript"/>
              <w:lang w:val="en-GB"/>
            </w:rPr>
            <w:t>[</w:t>
          </w:r>
          <w:r w:rsidR="006007EE" w:rsidRPr="00CE47DF">
            <w:rPr>
              <w:rFonts w:ascii="Arial" w:hAnsi="Arial" w:cs="Arial"/>
              <w:color w:val="000000"/>
              <w:sz w:val="22"/>
              <w:szCs w:val="22"/>
              <w:vertAlign w:val="superscript"/>
              <w:lang w:val="en-GB"/>
            </w:rPr>
            <w:t>29,30</w:t>
          </w:r>
          <w:r w:rsidR="00B81905">
            <w:rPr>
              <w:rFonts w:ascii="Arial" w:hAnsi="Arial" w:cs="Arial"/>
              <w:color w:val="000000"/>
              <w:sz w:val="22"/>
              <w:szCs w:val="22"/>
              <w:vertAlign w:val="superscript"/>
              <w:lang w:val="en-GB"/>
            </w:rPr>
            <w:t>]</w:t>
          </w:r>
        </w:sdtContent>
      </w:sdt>
      <w:r w:rsidRPr="004F0EBC">
        <w:rPr>
          <w:rFonts w:ascii="Arial" w:hAnsi="Arial" w:cs="Arial"/>
          <w:sz w:val="22"/>
          <w:szCs w:val="22"/>
          <w:lang w:val="en-GB"/>
        </w:rPr>
        <w:t xml:space="preserve">. </w:t>
      </w:r>
    </w:p>
    <w:p w14:paraId="5CCBA70F" w14:textId="77777777" w:rsidR="001B2D73" w:rsidRPr="004F0EBC" w:rsidRDefault="001B2D73" w:rsidP="004F0EBC">
      <w:pPr>
        <w:spacing w:line="480" w:lineRule="auto"/>
        <w:jc w:val="both"/>
        <w:rPr>
          <w:rFonts w:ascii="Arial" w:hAnsi="Arial" w:cs="Arial"/>
          <w:sz w:val="22"/>
          <w:szCs w:val="22"/>
          <w:lang w:val="en-GB"/>
        </w:rPr>
      </w:pPr>
    </w:p>
    <w:p w14:paraId="0BD4CF9B" w14:textId="3CB58802" w:rsidR="001B2D73" w:rsidRPr="004F0EBC" w:rsidRDefault="001B2D73" w:rsidP="004F0EBC">
      <w:pPr>
        <w:spacing w:line="480" w:lineRule="auto"/>
        <w:jc w:val="both"/>
        <w:rPr>
          <w:rFonts w:ascii="Arial" w:hAnsi="Arial" w:cs="Arial"/>
          <w:sz w:val="22"/>
          <w:szCs w:val="22"/>
          <w:lang w:val="en-GB"/>
        </w:rPr>
      </w:pPr>
      <w:r w:rsidRPr="004F0EBC">
        <w:rPr>
          <w:rFonts w:ascii="Arial" w:hAnsi="Arial" w:cs="Arial"/>
          <w:sz w:val="22"/>
          <w:szCs w:val="22"/>
          <w:lang w:val="en-GB"/>
        </w:rPr>
        <w:t>Focal myocardial fibrosis detected with LGE was noted in 65% of patients. The RV was affected, in isolation, in 19% of patients, while LGE in the LV myocardium was reported in almost half (47%) of the cohort. Late gadolinium enhancement is not included in the current TFC due to concerns about several limitations. The assessment of LGE in the RV myocardium is often challenging</w:t>
      </w:r>
      <w:r w:rsidRPr="004F0EBC">
        <w:rPr>
          <w:rFonts w:ascii="Arial" w:hAnsi="Arial" w:cs="Arial"/>
          <w:sz w:val="22"/>
          <w:szCs w:val="22"/>
          <w:vertAlign w:val="superscript"/>
          <w:lang w:val="en-GB"/>
        </w:rPr>
        <w:t xml:space="preserve"> </w:t>
      </w:r>
      <w:r w:rsidRPr="004F0EBC">
        <w:rPr>
          <w:rFonts w:ascii="Arial" w:hAnsi="Arial" w:cs="Arial"/>
          <w:sz w:val="22"/>
          <w:szCs w:val="22"/>
          <w:lang w:val="en-GB"/>
        </w:rPr>
        <w:t>due to the relatively thin walls and the highly trabeculated architecture which may result in “entrapment” of the gadolinium and over interpretation of abnormal appearances (5). In contrast, myocardial tissue characterisation of the LV with gadolinium is reliable and offers an opportunity to incorporate it in novel diagnostic criteria with a focus on bi-ventricular disease</w:t>
      </w:r>
      <w:r w:rsidR="006007EE">
        <w:rPr>
          <w:rFonts w:ascii="Arial" w:hAnsi="Arial" w:cs="Arial"/>
          <w:sz w:val="22"/>
          <w:szCs w:val="22"/>
          <w:lang w:val="en-GB"/>
        </w:rPr>
        <w:t xml:space="preserve"> </w:t>
      </w:r>
      <w:sdt>
        <w:sdtPr>
          <w:rPr>
            <w:rFonts w:ascii="Arial" w:hAnsi="Arial" w:cs="Arial"/>
            <w:color w:val="000000"/>
            <w:sz w:val="22"/>
            <w:szCs w:val="22"/>
            <w:vertAlign w:val="superscript"/>
            <w:lang w:val="en-GB"/>
          </w:rPr>
          <w:tag w:val="MENDELEY_CITATION_v3_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"/>
          <w:id w:val="1180398142"/>
          <w:placeholder>
            <w:docPart w:val="DefaultPlaceholder_-1854013440"/>
          </w:placeholder>
        </w:sdtPr>
        <w:sdtEndPr/>
        <w:sdtContent>
          <w:r w:rsidR="00B81905">
            <w:rPr>
              <w:rFonts w:ascii="Arial" w:hAnsi="Arial" w:cs="Arial"/>
              <w:color w:val="000000"/>
              <w:sz w:val="22"/>
              <w:szCs w:val="22"/>
              <w:vertAlign w:val="superscript"/>
              <w:lang w:val="en-GB"/>
            </w:rPr>
            <w:t>[</w:t>
          </w:r>
          <w:r w:rsidR="006007EE" w:rsidRPr="00CE47DF">
            <w:rPr>
              <w:rFonts w:ascii="Arial" w:hAnsi="Arial" w:cs="Arial"/>
              <w:color w:val="000000"/>
              <w:sz w:val="22"/>
              <w:szCs w:val="22"/>
              <w:vertAlign w:val="superscript"/>
              <w:lang w:val="en-GB"/>
            </w:rPr>
            <w:t>10</w:t>
          </w:r>
          <w:r w:rsidR="00B81905">
            <w:rPr>
              <w:rFonts w:ascii="Arial" w:hAnsi="Arial" w:cs="Arial"/>
              <w:color w:val="000000"/>
              <w:sz w:val="22"/>
              <w:szCs w:val="22"/>
              <w:vertAlign w:val="superscript"/>
              <w:lang w:val="en-GB"/>
            </w:rPr>
            <w:t>]</w:t>
          </w:r>
        </w:sdtContent>
      </w:sdt>
      <w:r w:rsidRPr="004F0EBC">
        <w:rPr>
          <w:rFonts w:ascii="Arial" w:hAnsi="Arial" w:cs="Arial"/>
          <w:sz w:val="22"/>
          <w:szCs w:val="22"/>
          <w:lang w:val="en-GB"/>
        </w:rPr>
        <w:t>.</w:t>
      </w:r>
    </w:p>
    <w:p w14:paraId="7E2D2906" w14:textId="77777777" w:rsidR="001B2D73" w:rsidRPr="004F0EBC" w:rsidRDefault="001B2D73" w:rsidP="004F0EBC">
      <w:pPr>
        <w:spacing w:line="480" w:lineRule="auto"/>
        <w:jc w:val="both"/>
        <w:rPr>
          <w:rFonts w:ascii="Arial" w:hAnsi="Arial" w:cs="Arial"/>
          <w:color w:val="000000" w:themeColor="text1"/>
          <w:sz w:val="22"/>
          <w:szCs w:val="22"/>
          <w:highlight w:val="yellow"/>
          <w:lang w:val="en-GB"/>
        </w:rPr>
      </w:pPr>
    </w:p>
    <w:p w14:paraId="258BC278" w14:textId="06D6EC62" w:rsidR="001B2D73" w:rsidRPr="004F0EBC" w:rsidRDefault="009F3B93" w:rsidP="004F0EBC">
      <w:pPr>
        <w:spacing w:line="480" w:lineRule="auto"/>
        <w:jc w:val="both"/>
        <w:rPr>
          <w:rFonts w:ascii="Arial" w:hAnsi="Arial" w:cs="Arial"/>
          <w:color w:val="000000" w:themeColor="text1"/>
          <w:sz w:val="22"/>
          <w:szCs w:val="22"/>
          <w:lang w:val="en-GB"/>
        </w:rPr>
      </w:pPr>
      <w:r w:rsidRPr="004F0EBC">
        <w:rPr>
          <w:rFonts w:ascii="Arial" w:hAnsi="Arial" w:cs="Arial"/>
          <w:color w:val="000000" w:themeColor="text1"/>
          <w:sz w:val="22"/>
          <w:szCs w:val="22"/>
          <w:lang w:val="en-GB"/>
        </w:rPr>
        <w:t>T</w:t>
      </w:r>
      <w:r w:rsidR="001B2D73" w:rsidRPr="004F0EBC">
        <w:rPr>
          <w:rFonts w:ascii="Arial" w:hAnsi="Arial" w:cs="Arial"/>
          <w:color w:val="000000" w:themeColor="text1"/>
          <w:sz w:val="22"/>
          <w:szCs w:val="22"/>
          <w:lang w:val="en-GB"/>
        </w:rPr>
        <w:t>he presence of biventricular involvement would have classified</w:t>
      </w:r>
      <w:r w:rsidRPr="004F0EBC">
        <w:rPr>
          <w:rFonts w:ascii="Arial" w:hAnsi="Arial" w:cs="Arial"/>
          <w:color w:val="000000" w:themeColor="text1"/>
          <w:sz w:val="22"/>
          <w:szCs w:val="22"/>
          <w:lang w:val="en-GB"/>
        </w:rPr>
        <w:t xml:space="preserve"> as abnormal</w:t>
      </w:r>
      <w:r w:rsidR="001B2D73" w:rsidRPr="004F0EBC">
        <w:rPr>
          <w:rFonts w:ascii="Arial" w:hAnsi="Arial" w:cs="Arial"/>
          <w:color w:val="000000" w:themeColor="text1"/>
          <w:sz w:val="22"/>
          <w:szCs w:val="22"/>
          <w:lang w:val="en-GB"/>
        </w:rPr>
        <w:t xml:space="preserve"> 7 of the 20 CMRs which did not fulfil the TFC</w:t>
      </w:r>
      <w:r w:rsidRPr="004F0EBC">
        <w:rPr>
          <w:rFonts w:ascii="Arial" w:hAnsi="Arial" w:cs="Arial"/>
          <w:color w:val="000000" w:themeColor="text1"/>
          <w:sz w:val="22"/>
          <w:szCs w:val="22"/>
          <w:lang w:val="en-GB"/>
        </w:rPr>
        <w:t>,</w:t>
      </w:r>
      <w:r w:rsidR="001B2D73" w:rsidRPr="004F0EBC">
        <w:rPr>
          <w:rFonts w:ascii="Arial" w:hAnsi="Arial" w:cs="Arial"/>
          <w:color w:val="000000" w:themeColor="text1"/>
          <w:sz w:val="22"/>
          <w:szCs w:val="22"/>
          <w:lang w:val="en-GB"/>
        </w:rPr>
        <w:t xml:space="preserve"> thereby increasing the sensitivity of the CMR criteria from 53% to 70%. </w:t>
      </w:r>
      <w:proofErr w:type="gramStart"/>
      <w:r w:rsidRPr="004F0EBC">
        <w:rPr>
          <w:rFonts w:ascii="Arial" w:hAnsi="Arial" w:cs="Arial"/>
          <w:color w:val="000000" w:themeColor="text1"/>
          <w:sz w:val="22"/>
          <w:szCs w:val="22"/>
          <w:lang w:val="en-GB"/>
        </w:rPr>
        <w:t>Therefore</w:t>
      </w:r>
      <w:proofErr w:type="gramEnd"/>
      <w:r w:rsidR="001B2D73" w:rsidRPr="004F0EBC">
        <w:rPr>
          <w:rFonts w:ascii="Arial" w:hAnsi="Arial" w:cs="Arial"/>
          <w:color w:val="000000" w:themeColor="text1"/>
          <w:sz w:val="22"/>
          <w:szCs w:val="22"/>
          <w:lang w:val="en-GB"/>
        </w:rPr>
        <w:t xml:space="preserve"> LV abnormalities such as non-ischaemic LGE or LV RWMA when present in </w:t>
      </w:r>
      <w:r w:rsidR="001B2D73" w:rsidRPr="004F0EBC">
        <w:rPr>
          <w:rFonts w:ascii="Arial" w:hAnsi="Arial" w:cs="Arial"/>
          <w:color w:val="000000" w:themeColor="text1"/>
          <w:sz w:val="22"/>
          <w:szCs w:val="22"/>
          <w:lang w:val="en-GB"/>
        </w:rPr>
        <w:lastRenderedPageBreak/>
        <w:t xml:space="preserve">combination with RV RWMA should be considered as part of the CMR diagnostic criteria for ARVC, even in the absence of significant RV dilatation or RV systolic dysfunction. Mimics of ARVC that may exhibit bi-ventricular involvement such as cardiac sarcoid and inflammatory cardiomyopathies should be excluded </w:t>
      </w:r>
      <w:sdt>
        <w:sdtPr>
          <w:rPr>
            <w:rFonts w:ascii="Arial" w:hAnsi="Arial" w:cs="Arial"/>
            <w:color w:val="000000"/>
            <w:sz w:val="22"/>
            <w:szCs w:val="22"/>
            <w:vertAlign w:val="superscript"/>
            <w:lang w:val="en-GB"/>
          </w:rPr>
          <w:tag w:val="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"/>
          <w:id w:val="936177118"/>
          <w:placeholder>
            <w:docPart w:val="DefaultPlaceholder_-1854013440"/>
          </w:placeholder>
        </w:sdtPr>
        <w:sdtEndPr/>
        <w:sdtContent>
          <w:r w:rsidR="00B81905">
            <w:rPr>
              <w:rFonts w:ascii="Arial" w:hAnsi="Arial" w:cs="Arial"/>
              <w:color w:val="000000"/>
              <w:sz w:val="22"/>
              <w:szCs w:val="22"/>
              <w:vertAlign w:val="superscript"/>
              <w:lang w:val="en-GB"/>
            </w:rPr>
            <w:t>[</w:t>
          </w:r>
          <w:r w:rsidR="006007EE" w:rsidRPr="00CE47DF">
            <w:rPr>
              <w:rFonts w:ascii="Arial" w:hAnsi="Arial" w:cs="Arial"/>
              <w:color w:val="000000"/>
              <w:sz w:val="22"/>
              <w:szCs w:val="22"/>
              <w:vertAlign w:val="superscript"/>
              <w:lang w:val="en-GB"/>
            </w:rPr>
            <w:t>31,32</w:t>
          </w:r>
          <w:r w:rsidR="00B81905">
            <w:rPr>
              <w:rFonts w:ascii="Arial" w:hAnsi="Arial" w:cs="Arial"/>
              <w:color w:val="000000"/>
              <w:sz w:val="22"/>
              <w:szCs w:val="22"/>
              <w:vertAlign w:val="superscript"/>
              <w:lang w:val="en-GB"/>
            </w:rPr>
            <w:t>]</w:t>
          </w:r>
        </w:sdtContent>
      </w:sdt>
      <w:r w:rsidR="001B2D73" w:rsidRPr="004F0EBC">
        <w:rPr>
          <w:rFonts w:ascii="Arial" w:hAnsi="Arial" w:cs="Arial"/>
          <w:color w:val="000000" w:themeColor="text1"/>
          <w:sz w:val="22"/>
          <w:szCs w:val="22"/>
          <w:lang w:val="en-GB"/>
        </w:rPr>
        <w:t>.</w:t>
      </w:r>
    </w:p>
    <w:p w14:paraId="7A197C88" w14:textId="77777777" w:rsidR="001B2D73" w:rsidRPr="004F0EBC" w:rsidRDefault="001B2D73" w:rsidP="004F0EBC">
      <w:pPr>
        <w:spacing w:line="480" w:lineRule="auto"/>
        <w:jc w:val="both"/>
        <w:outlineLvl w:val="0"/>
        <w:rPr>
          <w:rFonts w:ascii="Arial" w:hAnsi="Arial" w:cs="Arial"/>
          <w:b/>
          <w:bCs/>
          <w:color w:val="000000" w:themeColor="text1"/>
          <w:sz w:val="22"/>
          <w:szCs w:val="22"/>
          <w:lang w:val="en-GB"/>
        </w:rPr>
      </w:pPr>
      <w:r w:rsidRPr="004F0EBC">
        <w:rPr>
          <w:rFonts w:ascii="Arial" w:hAnsi="Arial" w:cs="Arial"/>
          <w:b/>
          <w:bCs/>
          <w:color w:val="000000" w:themeColor="text1"/>
          <w:sz w:val="22"/>
          <w:szCs w:val="22"/>
          <w:lang w:val="en-GB"/>
        </w:rPr>
        <w:t>Genetic correlations</w:t>
      </w:r>
    </w:p>
    <w:p w14:paraId="3ECB6A9D" w14:textId="77777777" w:rsidR="001B2D73" w:rsidRPr="004F0EBC" w:rsidRDefault="001B2D73" w:rsidP="004F0EBC">
      <w:pPr>
        <w:spacing w:line="480" w:lineRule="auto"/>
        <w:jc w:val="both"/>
        <w:outlineLvl w:val="0"/>
        <w:rPr>
          <w:rFonts w:ascii="Arial" w:hAnsi="Arial" w:cs="Arial"/>
          <w:color w:val="000000" w:themeColor="text1"/>
          <w:sz w:val="22"/>
          <w:szCs w:val="22"/>
          <w:lang w:val="en-GB"/>
        </w:rPr>
      </w:pPr>
      <w:r w:rsidRPr="004F0EBC">
        <w:rPr>
          <w:rFonts w:ascii="Arial" w:hAnsi="Arial" w:cs="Arial"/>
          <w:color w:val="000000" w:themeColor="text1"/>
          <w:sz w:val="22"/>
          <w:szCs w:val="22"/>
          <w:lang w:val="en-GB"/>
        </w:rPr>
        <w:t>The diagnostic yield of genetic testing was similar in right sided and biventricular disease.</w:t>
      </w:r>
    </w:p>
    <w:p w14:paraId="1CC5D098" w14:textId="42D35C85" w:rsidR="001B2D73" w:rsidRPr="004F0EBC" w:rsidRDefault="001B2D73" w:rsidP="004F0EBC">
      <w:pPr>
        <w:spacing w:line="480" w:lineRule="auto"/>
        <w:jc w:val="both"/>
        <w:outlineLvl w:val="0"/>
        <w:rPr>
          <w:rFonts w:ascii="Arial" w:hAnsi="Arial" w:cs="Arial"/>
          <w:color w:val="000000" w:themeColor="text1"/>
          <w:sz w:val="22"/>
          <w:szCs w:val="22"/>
          <w:lang w:val="en-GB"/>
        </w:rPr>
      </w:pPr>
      <w:r w:rsidRPr="004F0EBC">
        <w:rPr>
          <w:rFonts w:ascii="Arial" w:hAnsi="Arial" w:cs="Arial"/>
          <w:color w:val="000000" w:themeColor="text1"/>
          <w:sz w:val="22"/>
          <w:szCs w:val="22"/>
          <w:lang w:val="en-GB"/>
        </w:rPr>
        <w:t xml:space="preserve">Consistent with the literature, pathogenic or likely pathogenic variants in PKP2 represented the majority (17/22; 77%) of the positive genetic yield in the ARVC patients </w:t>
      </w:r>
      <w:r w:rsidR="00D80904" w:rsidRPr="004F0EBC">
        <w:rPr>
          <w:rFonts w:ascii="Arial" w:hAnsi="Arial" w:cs="Arial"/>
          <w:color w:val="000000" w:themeColor="text1"/>
          <w:sz w:val="22"/>
          <w:szCs w:val="22"/>
          <w:lang w:val="en-GB"/>
        </w:rPr>
        <w:t>[</w:t>
      </w:r>
      <w:sdt>
        <w:sdtPr>
          <w:rPr>
            <w:rFonts w:ascii="Arial" w:hAnsi="Arial" w:cs="Arial"/>
            <w:color w:val="000000"/>
            <w:sz w:val="22"/>
            <w:szCs w:val="22"/>
            <w:vertAlign w:val="superscript"/>
            <w:lang w:val="en-GB"/>
          </w:rPr>
          <w:tag w:val="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"/>
          <w:id w:val="1744145786"/>
          <w:placeholder>
            <w:docPart w:val="DefaultPlaceholder_-1854013440"/>
          </w:placeholder>
        </w:sdtPr>
        <w:sdtEndPr/>
        <w:sdtContent>
          <w:r w:rsidR="006007EE" w:rsidRPr="00CE47DF">
            <w:rPr>
              <w:rFonts w:ascii="Arial" w:hAnsi="Arial" w:cs="Arial"/>
              <w:color w:val="000000"/>
              <w:sz w:val="22"/>
              <w:szCs w:val="22"/>
              <w:vertAlign w:val="superscript"/>
              <w:lang w:val="en-GB"/>
            </w:rPr>
            <w:t>22,33</w:t>
          </w:r>
        </w:sdtContent>
      </w:sdt>
      <w:r w:rsidRPr="004F0EBC">
        <w:rPr>
          <w:rFonts w:ascii="Arial" w:hAnsi="Arial" w:cs="Arial"/>
          <w:color w:val="000000" w:themeColor="text1"/>
          <w:sz w:val="22"/>
          <w:szCs w:val="22"/>
          <w:lang w:val="en-GB"/>
        </w:rPr>
        <w:t xml:space="preserve">. Interestingly, although PKP2 variants are traditionally described in predominant RV involvement </w:t>
      </w:r>
      <w:sdt>
        <w:sdtPr>
          <w:rPr>
            <w:rFonts w:ascii="Arial" w:hAnsi="Arial" w:cs="Arial"/>
            <w:color w:val="000000"/>
            <w:sz w:val="22"/>
            <w:szCs w:val="22"/>
            <w:vertAlign w:val="superscript"/>
            <w:lang w:val="en-GB"/>
          </w:rPr>
          <w:tag w:val="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"/>
          <w:id w:val="-626235354"/>
          <w:placeholder>
            <w:docPart w:val="DefaultPlaceholder_-1854013440"/>
          </w:placeholder>
        </w:sdtPr>
        <w:sdtEndPr/>
        <w:sdtContent>
          <w:r w:rsidR="00B81905">
            <w:rPr>
              <w:rFonts w:ascii="Arial" w:hAnsi="Arial" w:cs="Arial"/>
              <w:color w:val="000000"/>
              <w:sz w:val="22"/>
              <w:szCs w:val="22"/>
              <w:vertAlign w:val="superscript"/>
              <w:lang w:val="en-GB"/>
            </w:rPr>
            <w:t>[</w:t>
          </w:r>
          <w:r w:rsidR="006007EE" w:rsidRPr="00CE47DF">
            <w:rPr>
              <w:rFonts w:ascii="Arial" w:hAnsi="Arial" w:cs="Arial"/>
              <w:color w:val="000000"/>
              <w:sz w:val="22"/>
              <w:szCs w:val="22"/>
              <w:vertAlign w:val="superscript"/>
              <w:lang w:val="en-GB"/>
            </w:rPr>
            <w:t>28,34,35</w:t>
          </w:r>
          <w:r w:rsidR="00B81905">
            <w:rPr>
              <w:rFonts w:ascii="Arial" w:hAnsi="Arial" w:cs="Arial"/>
              <w:color w:val="000000"/>
              <w:sz w:val="22"/>
              <w:szCs w:val="22"/>
              <w:vertAlign w:val="superscript"/>
              <w:lang w:val="en-GB"/>
            </w:rPr>
            <w:t>]</w:t>
          </w:r>
        </w:sdtContent>
      </w:sdt>
      <w:r w:rsidRPr="004F0EBC">
        <w:rPr>
          <w:rFonts w:ascii="Arial" w:hAnsi="Arial" w:cs="Arial"/>
          <w:color w:val="000000" w:themeColor="text1"/>
          <w:sz w:val="22"/>
          <w:szCs w:val="22"/>
          <w:lang w:val="en-GB"/>
        </w:rPr>
        <w:t xml:space="preserve"> in our cohort these variants were frequently found in biventricular disease. This may simply reflect the ability of the CMR to detect RWMA and myocardial fibrosis, assigning more cases from right dominant to biventricular disease. As previously described, DSP pathogenic variants were reported mainly in left dominant cases</w:t>
      </w:r>
      <w:sdt>
        <w:sdtPr>
          <w:rPr>
            <w:rFonts w:ascii="Arial" w:hAnsi="Arial" w:cs="Arial"/>
            <w:color w:val="000000"/>
            <w:sz w:val="22"/>
            <w:szCs w:val="22"/>
            <w:vertAlign w:val="superscript"/>
            <w:lang w:val="en-GB"/>
          </w:rPr>
          <w:tag w:val="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"/>
          <w:id w:val="790793605"/>
          <w:placeholder>
            <w:docPart w:val="DefaultPlaceholder_-1854013440"/>
          </w:placeholder>
        </w:sdtPr>
        <w:sdtEndPr/>
        <w:sdtContent>
          <w:r w:rsidR="00B81905">
            <w:rPr>
              <w:rFonts w:ascii="Arial" w:hAnsi="Arial" w:cs="Arial"/>
              <w:color w:val="000000"/>
              <w:sz w:val="22"/>
              <w:szCs w:val="22"/>
              <w:vertAlign w:val="superscript"/>
              <w:lang w:val="en-GB"/>
            </w:rPr>
            <w:t>[</w:t>
          </w:r>
          <w:r w:rsidR="006007EE" w:rsidRPr="00CE47DF">
            <w:rPr>
              <w:rFonts w:ascii="Arial" w:hAnsi="Arial" w:cs="Arial"/>
              <w:color w:val="000000"/>
              <w:sz w:val="22"/>
              <w:szCs w:val="22"/>
              <w:vertAlign w:val="superscript"/>
              <w:lang w:val="en-GB"/>
            </w:rPr>
            <w:t>35</w:t>
          </w:r>
          <w:r w:rsidR="00B81905">
            <w:rPr>
              <w:rFonts w:ascii="Arial" w:hAnsi="Arial" w:cs="Arial"/>
              <w:color w:val="000000"/>
              <w:sz w:val="22"/>
              <w:szCs w:val="22"/>
              <w:vertAlign w:val="superscript"/>
              <w:lang w:val="en-GB"/>
            </w:rPr>
            <w:t>]</w:t>
          </w:r>
        </w:sdtContent>
      </w:sdt>
      <w:r w:rsidRPr="004F0EBC">
        <w:rPr>
          <w:rFonts w:ascii="Arial" w:hAnsi="Arial" w:cs="Arial"/>
          <w:color w:val="000000" w:themeColor="text1"/>
          <w:sz w:val="22"/>
          <w:szCs w:val="22"/>
          <w:lang w:val="en-GB"/>
        </w:rPr>
        <w:t xml:space="preserve">. </w:t>
      </w:r>
    </w:p>
    <w:p w14:paraId="6BE01C9A" w14:textId="77777777" w:rsidR="001B2D73" w:rsidRPr="004F0EBC" w:rsidRDefault="001B2D73" w:rsidP="004F0EBC">
      <w:pPr>
        <w:spacing w:line="480" w:lineRule="auto"/>
        <w:jc w:val="both"/>
        <w:outlineLvl w:val="0"/>
        <w:rPr>
          <w:rFonts w:ascii="Arial" w:hAnsi="Arial" w:cs="Arial"/>
          <w:sz w:val="22"/>
          <w:szCs w:val="22"/>
          <w:lang w:val="en-GB"/>
        </w:rPr>
      </w:pPr>
    </w:p>
    <w:p w14:paraId="0FB6216E" w14:textId="77777777" w:rsidR="001B2D73" w:rsidRPr="004F0EBC" w:rsidRDefault="001B2D73" w:rsidP="004F0EBC">
      <w:pPr>
        <w:spacing w:line="480" w:lineRule="auto"/>
        <w:jc w:val="both"/>
        <w:outlineLvl w:val="0"/>
        <w:rPr>
          <w:rFonts w:ascii="Arial" w:hAnsi="Arial" w:cs="Arial"/>
          <w:b/>
          <w:bCs/>
          <w:sz w:val="22"/>
          <w:szCs w:val="22"/>
          <w:lang w:val="en-GB"/>
        </w:rPr>
      </w:pPr>
      <w:r w:rsidRPr="004F0EBC">
        <w:rPr>
          <w:rFonts w:ascii="Arial" w:hAnsi="Arial" w:cs="Arial"/>
          <w:b/>
          <w:bCs/>
          <w:sz w:val="22"/>
          <w:szCs w:val="22"/>
          <w:lang w:val="en-GB"/>
        </w:rPr>
        <w:t>Limitations</w:t>
      </w:r>
    </w:p>
    <w:p w14:paraId="592D3893" w14:textId="7BBB667E" w:rsidR="001B2D73" w:rsidRPr="004F0EBC" w:rsidRDefault="001B2D73" w:rsidP="004F0EBC">
      <w:pPr>
        <w:spacing w:line="480" w:lineRule="auto"/>
        <w:jc w:val="both"/>
        <w:rPr>
          <w:rFonts w:ascii="Arial" w:hAnsi="Arial" w:cs="Arial"/>
          <w:sz w:val="22"/>
          <w:szCs w:val="22"/>
          <w:lang w:val="en-GB"/>
        </w:rPr>
      </w:pPr>
      <w:r w:rsidRPr="004F0EBC">
        <w:rPr>
          <w:rFonts w:ascii="Arial" w:hAnsi="Arial" w:cs="Arial"/>
          <w:sz w:val="22"/>
          <w:szCs w:val="22"/>
          <w:lang w:val="en-GB"/>
        </w:rPr>
        <w:t xml:space="preserve">Our study has some limitations. The sample size was relatively small, but comparable to previous publications. Our institution is a national referral centre; therefore, it is possible that more complex cases of ARVC were referred, resulting in a possible bias towards a higher number of cases with biventricular involvement. On the other hand, use of the traditional ARVC TFC is likely to have excluded individuals with predominantly LV disease. In an attempt to compare patients with ARVC with healthy athletes, we considered athletes without evidence of significant LGE although recent studies have shown that LGE may be identified in a considerable proportion of male </w:t>
      </w:r>
      <w:proofErr w:type="gramStart"/>
      <w:r w:rsidRPr="004F0EBC">
        <w:rPr>
          <w:rFonts w:ascii="Arial" w:hAnsi="Arial" w:cs="Arial"/>
          <w:sz w:val="22"/>
          <w:szCs w:val="22"/>
          <w:lang w:val="en-GB"/>
        </w:rPr>
        <w:t>masters</w:t>
      </w:r>
      <w:proofErr w:type="gramEnd"/>
      <w:r w:rsidRPr="004F0EBC">
        <w:rPr>
          <w:rFonts w:ascii="Arial" w:hAnsi="Arial" w:cs="Arial"/>
          <w:sz w:val="22"/>
          <w:szCs w:val="22"/>
          <w:lang w:val="en-GB"/>
        </w:rPr>
        <w:t xml:space="preserve"> athletes, however, usually in the absence of any RV abnormalities </w:t>
      </w:r>
      <w:sdt>
        <w:sdtPr>
          <w:rPr>
            <w:rFonts w:ascii="Arial" w:hAnsi="Arial" w:cs="Arial"/>
            <w:color w:val="000000"/>
            <w:sz w:val="22"/>
            <w:szCs w:val="22"/>
            <w:vertAlign w:val="superscript"/>
            <w:lang w:val="en-GB"/>
          </w:rPr>
          <w:tag w:val="MENDELEY_CITATION_v3_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"/>
          <w:id w:val="-595332032"/>
          <w:placeholder>
            <w:docPart w:val="DefaultPlaceholder_-1854013440"/>
          </w:placeholder>
        </w:sdtPr>
        <w:sdtEndPr/>
        <w:sdtContent>
          <w:r w:rsidR="00B81905">
            <w:rPr>
              <w:rFonts w:ascii="Arial" w:hAnsi="Arial" w:cs="Arial"/>
              <w:color w:val="000000"/>
              <w:sz w:val="22"/>
              <w:szCs w:val="22"/>
              <w:vertAlign w:val="superscript"/>
              <w:lang w:val="en-GB"/>
            </w:rPr>
            <w:t>[</w:t>
          </w:r>
          <w:r w:rsidR="006007EE" w:rsidRPr="00CE47DF">
            <w:rPr>
              <w:rFonts w:ascii="Arial" w:hAnsi="Arial" w:cs="Arial"/>
              <w:color w:val="000000"/>
              <w:sz w:val="22"/>
              <w:szCs w:val="22"/>
              <w:vertAlign w:val="superscript"/>
              <w:lang w:val="en-GB"/>
            </w:rPr>
            <w:t>36</w:t>
          </w:r>
          <w:r w:rsidR="00B81905">
            <w:rPr>
              <w:rFonts w:ascii="Arial" w:hAnsi="Arial" w:cs="Arial"/>
              <w:color w:val="000000"/>
              <w:sz w:val="22"/>
              <w:szCs w:val="22"/>
              <w:vertAlign w:val="superscript"/>
              <w:lang w:val="en-GB"/>
            </w:rPr>
            <w:t>]</w:t>
          </w:r>
        </w:sdtContent>
      </w:sdt>
      <w:r w:rsidRPr="004F0EBC">
        <w:rPr>
          <w:rFonts w:ascii="Arial" w:hAnsi="Arial" w:cs="Arial"/>
          <w:sz w:val="22"/>
          <w:szCs w:val="22"/>
          <w:lang w:val="en-GB"/>
        </w:rPr>
        <w:t xml:space="preserve">. </w:t>
      </w:r>
      <w:bookmarkStart w:id="2" w:name="_Hlk27132943"/>
      <w:r w:rsidRPr="004F0EBC">
        <w:rPr>
          <w:rFonts w:ascii="Arial" w:hAnsi="Arial" w:cs="Arial"/>
          <w:sz w:val="22"/>
          <w:szCs w:val="22"/>
          <w:lang w:val="en-GB"/>
        </w:rPr>
        <w:t xml:space="preserve">The decision to exclude athletes exhibiting significant LGE was governed by the uncertainties surrounding the aetiology and long-term significance of this specific feature in athletes. Although myocarditis and subclinical infarction due to embolic plaques or demand ischaemia have been proposed as potential mechanisms, it is also possible that some athletes may have a genetic or acquired form of arrhythmogenic cardiomyopathy.  </w:t>
      </w:r>
      <w:bookmarkEnd w:id="2"/>
    </w:p>
    <w:p w14:paraId="36E04169" w14:textId="21103DE8" w:rsidR="001B2D73" w:rsidRPr="00B81905" w:rsidRDefault="001B2D73" w:rsidP="004F0EBC">
      <w:pPr>
        <w:spacing w:line="480" w:lineRule="auto"/>
        <w:jc w:val="both"/>
        <w:rPr>
          <w:rFonts w:ascii="Arial" w:hAnsi="Arial" w:cs="Arial"/>
          <w:sz w:val="22"/>
          <w:szCs w:val="22"/>
          <w:lang w:val="en-GB"/>
        </w:rPr>
      </w:pPr>
      <w:bookmarkStart w:id="3" w:name="_Hlk27133180"/>
      <w:r w:rsidRPr="004F0EBC">
        <w:rPr>
          <w:rFonts w:ascii="Arial" w:hAnsi="Arial" w:cs="Arial"/>
          <w:sz w:val="22"/>
          <w:szCs w:val="22"/>
          <w:lang w:val="en-GB"/>
        </w:rPr>
        <w:lastRenderedPageBreak/>
        <w:t xml:space="preserve">For qualitative parameters, such as RWMA, the agreement between the 2 experienced interpreters was 80% which reflects an intrinsic limitation of RV assessment, and which further strengthens the value of using the easier quantitative parameters such as RVEF and the RVEDV/LVEDV ratio. </w:t>
      </w:r>
      <w:r w:rsidRPr="00CE47DF">
        <w:rPr>
          <w:rFonts w:ascii="Arial" w:hAnsi="Arial" w:cs="Arial"/>
          <w:sz w:val="22"/>
          <w:szCs w:val="22"/>
          <w:lang w:val="en-GB"/>
        </w:rPr>
        <w:t xml:space="preserve">Furthermore, since the beginning of our study, some new CMR techniques have been developed (for example, feature tracking myocardial strain) which proved to have additional value in this setting, identifying even subclinical </w:t>
      </w:r>
      <w:r w:rsidRPr="00B81905">
        <w:rPr>
          <w:rFonts w:ascii="Arial" w:hAnsi="Arial" w:cs="Arial"/>
          <w:sz w:val="22"/>
          <w:szCs w:val="22"/>
          <w:lang w:val="en-GB"/>
        </w:rPr>
        <w:t xml:space="preserve">RV dysfunction </w:t>
      </w:r>
      <w:sdt>
        <w:sdtPr>
          <w:rPr>
            <w:rFonts w:ascii="Arial" w:hAnsi="Arial" w:cs="Arial"/>
            <w:color w:val="000000"/>
            <w:sz w:val="22"/>
            <w:szCs w:val="22"/>
            <w:vertAlign w:val="superscript"/>
            <w:lang w:val="en-GB"/>
          </w:rPr>
          <w:tag w:val="MENDELEY_CITATION_v3_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"/>
          <w:id w:val="295578988"/>
          <w:placeholder>
            <w:docPart w:val="DefaultPlaceholder_-1854013440"/>
          </w:placeholder>
        </w:sdtPr>
        <w:sdtEndPr/>
        <w:sdtContent>
          <w:r w:rsidR="00B81905" w:rsidRPr="00B81905">
            <w:rPr>
              <w:rFonts w:ascii="Arial" w:hAnsi="Arial" w:cs="Arial"/>
              <w:color w:val="000000"/>
              <w:sz w:val="22"/>
              <w:szCs w:val="22"/>
              <w:vertAlign w:val="superscript"/>
              <w:lang w:val="en-GB"/>
            </w:rPr>
            <w:t>[</w:t>
          </w:r>
          <w:r w:rsidR="006007EE" w:rsidRPr="00B81905">
            <w:rPr>
              <w:rFonts w:ascii="Arial" w:hAnsi="Arial" w:cs="Arial"/>
              <w:color w:val="000000"/>
              <w:sz w:val="22"/>
              <w:szCs w:val="22"/>
              <w:vertAlign w:val="superscript"/>
              <w:lang w:val="en-GB"/>
            </w:rPr>
            <w:t>37</w:t>
          </w:r>
          <w:r w:rsidR="00B81905" w:rsidRPr="00B81905">
            <w:rPr>
              <w:rFonts w:ascii="Arial" w:hAnsi="Arial" w:cs="Arial"/>
              <w:color w:val="000000"/>
              <w:sz w:val="22"/>
              <w:szCs w:val="22"/>
              <w:vertAlign w:val="superscript"/>
              <w:lang w:val="en-GB"/>
            </w:rPr>
            <w:t>]</w:t>
          </w:r>
        </w:sdtContent>
      </w:sdt>
      <w:r w:rsidRPr="00B81905">
        <w:rPr>
          <w:rFonts w:ascii="Arial" w:hAnsi="Arial" w:cs="Arial"/>
          <w:sz w:val="22"/>
          <w:szCs w:val="22"/>
          <w:lang w:val="en-GB"/>
        </w:rPr>
        <w:t>.</w:t>
      </w:r>
    </w:p>
    <w:bookmarkEnd w:id="3"/>
    <w:p w14:paraId="543A2319" w14:textId="77777777" w:rsidR="001B2D73" w:rsidRPr="004F0EBC" w:rsidRDefault="001B2D73" w:rsidP="004F0EBC">
      <w:pPr>
        <w:spacing w:line="480" w:lineRule="auto"/>
        <w:jc w:val="both"/>
        <w:rPr>
          <w:rFonts w:ascii="Arial" w:hAnsi="Arial" w:cs="Arial"/>
          <w:sz w:val="22"/>
          <w:szCs w:val="22"/>
          <w:lang w:val="en-GB"/>
        </w:rPr>
      </w:pPr>
      <w:r w:rsidRPr="004F0EBC">
        <w:rPr>
          <w:rFonts w:ascii="Arial" w:hAnsi="Arial" w:cs="Arial"/>
          <w:sz w:val="22"/>
          <w:szCs w:val="22"/>
          <w:lang w:val="en-GB"/>
        </w:rPr>
        <w:t xml:space="preserve">Finally, although all athletes underwent extensive evaluation to exclude a cardiomyopathy it is possible that some may express overt phenotype at a later age. </w:t>
      </w:r>
    </w:p>
    <w:p w14:paraId="55615AA3" w14:textId="77777777" w:rsidR="001B2D73" w:rsidRPr="004F0EBC" w:rsidRDefault="001B2D73" w:rsidP="004F0EBC">
      <w:pPr>
        <w:spacing w:line="480" w:lineRule="auto"/>
        <w:jc w:val="both"/>
        <w:outlineLvl w:val="0"/>
        <w:rPr>
          <w:rFonts w:ascii="Arial" w:hAnsi="Arial" w:cs="Arial"/>
          <w:sz w:val="22"/>
          <w:szCs w:val="22"/>
          <w:lang w:val="en-GB"/>
        </w:rPr>
      </w:pPr>
    </w:p>
    <w:p w14:paraId="12DEEFEA" w14:textId="77777777" w:rsidR="001B2D73" w:rsidRPr="004F0EBC" w:rsidRDefault="001B2D73" w:rsidP="004F0EBC">
      <w:pPr>
        <w:spacing w:line="480" w:lineRule="auto"/>
        <w:jc w:val="both"/>
        <w:outlineLvl w:val="0"/>
        <w:rPr>
          <w:rFonts w:ascii="Arial" w:hAnsi="Arial" w:cs="Arial"/>
          <w:b/>
          <w:bCs/>
          <w:sz w:val="22"/>
          <w:szCs w:val="22"/>
          <w:lang w:val="en-GB"/>
        </w:rPr>
      </w:pPr>
      <w:r w:rsidRPr="004F0EBC">
        <w:rPr>
          <w:rFonts w:ascii="Arial" w:hAnsi="Arial" w:cs="Arial"/>
          <w:b/>
          <w:bCs/>
          <w:sz w:val="22"/>
          <w:szCs w:val="22"/>
          <w:lang w:val="en-GB"/>
        </w:rPr>
        <w:t>Conclusions</w:t>
      </w:r>
    </w:p>
    <w:p w14:paraId="0DA6AF8A" w14:textId="1140F715" w:rsidR="001B2D73" w:rsidRPr="004F0EBC" w:rsidRDefault="001B2D73" w:rsidP="004F0EBC">
      <w:pPr>
        <w:spacing w:line="480" w:lineRule="auto"/>
        <w:jc w:val="both"/>
        <w:outlineLvl w:val="0"/>
        <w:rPr>
          <w:rFonts w:ascii="Arial" w:hAnsi="Arial" w:cs="Arial"/>
          <w:noProof/>
          <w:sz w:val="22"/>
          <w:szCs w:val="22"/>
          <w:lang w:val="en-GB" w:eastAsia="en-GB"/>
        </w:rPr>
      </w:pPr>
      <w:r w:rsidRPr="004F0EBC">
        <w:rPr>
          <w:rFonts w:ascii="Arial" w:hAnsi="Arial" w:cs="Arial"/>
          <w:noProof/>
          <w:sz w:val="22"/>
          <w:szCs w:val="22"/>
          <w:lang w:val="en-GB" w:eastAsia="en-GB"/>
        </w:rPr>
        <w:t xml:space="preserve">The majority (86%) of patients with ARVC demonstrate structural abnormalities suggestive of cardiomyopathy on CMR but only 53% fulfil </w:t>
      </w:r>
      <w:r w:rsidR="003A1B87" w:rsidRPr="004F0EBC">
        <w:rPr>
          <w:rFonts w:ascii="Arial" w:hAnsi="Arial" w:cs="Arial"/>
          <w:noProof/>
          <w:sz w:val="22"/>
          <w:szCs w:val="22"/>
          <w:lang w:val="en-GB" w:eastAsia="en-GB"/>
        </w:rPr>
        <w:t xml:space="preserve">at least one </w:t>
      </w:r>
      <w:r w:rsidRPr="004F0EBC">
        <w:rPr>
          <w:rFonts w:ascii="Arial" w:hAnsi="Arial" w:cs="Arial"/>
          <w:noProof/>
          <w:sz w:val="22"/>
          <w:szCs w:val="22"/>
          <w:lang w:val="en-GB" w:eastAsia="en-GB"/>
        </w:rPr>
        <w:t xml:space="preserve">CMR </w:t>
      </w:r>
      <w:r w:rsidR="003A1B87" w:rsidRPr="004F0EBC">
        <w:rPr>
          <w:rFonts w:ascii="Arial" w:hAnsi="Arial" w:cs="Arial"/>
          <w:noProof/>
          <w:sz w:val="22"/>
          <w:szCs w:val="22"/>
          <w:lang w:val="en-GB" w:eastAsia="en-GB"/>
        </w:rPr>
        <w:t>Task Force criterion</w:t>
      </w:r>
      <w:r w:rsidRPr="004F0EBC">
        <w:rPr>
          <w:rFonts w:ascii="Arial" w:hAnsi="Arial" w:cs="Arial"/>
          <w:noProof/>
          <w:sz w:val="22"/>
          <w:szCs w:val="22"/>
          <w:lang w:val="en-GB" w:eastAsia="en-GB"/>
        </w:rPr>
        <w:t xml:space="preserve">. The emergence of ARVC as a biventricular disease provides an opportunity to re-evaluate the diagnostic criteria and include LV involvement in conjunction with RV involvement to improve diagnostic accuracy. According to the CMR TFC for ARVC, 42% of patients with ARVC and 16% of athletes show RV enlargement. </w:t>
      </w:r>
      <w:r w:rsidRPr="004F0EBC">
        <w:rPr>
          <w:rFonts w:ascii="Arial" w:hAnsi="Arial" w:cs="Arial"/>
          <w:sz w:val="22"/>
          <w:szCs w:val="22"/>
          <w:lang w:val="en-GB"/>
        </w:rPr>
        <w:t xml:space="preserve">In athletes, an RV/LV end-diastolic volume ratio &gt;1.2 and impaired RV function (RVEF≤45%) are strong predictors of pathology. </w:t>
      </w:r>
    </w:p>
    <w:p w14:paraId="4EA8F834" w14:textId="77777777" w:rsidR="001B2D73" w:rsidRPr="004F0EBC" w:rsidRDefault="001B2D73" w:rsidP="004F0EBC">
      <w:pPr>
        <w:spacing w:line="480" w:lineRule="auto"/>
        <w:jc w:val="both"/>
        <w:outlineLvl w:val="0"/>
        <w:rPr>
          <w:rFonts w:ascii="Arial" w:hAnsi="Arial" w:cs="Arial"/>
          <w:sz w:val="22"/>
          <w:szCs w:val="22"/>
          <w:lang w:val="en-GB"/>
        </w:rPr>
      </w:pPr>
    </w:p>
    <w:p w14:paraId="4346D023" w14:textId="5315682A" w:rsidR="001B2D73" w:rsidRPr="004F0EBC" w:rsidRDefault="001B2D73" w:rsidP="004F0EBC">
      <w:pPr>
        <w:spacing w:line="480" w:lineRule="auto"/>
        <w:jc w:val="both"/>
        <w:outlineLvl w:val="0"/>
        <w:rPr>
          <w:rFonts w:ascii="Arial" w:hAnsi="Arial" w:cs="Arial"/>
          <w:b/>
          <w:bCs/>
          <w:sz w:val="22"/>
          <w:szCs w:val="22"/>
          <w:lang w:val="en-GB"/>
        </w:rPr>
      </w:pPr>
    </w:p>
    <w:p w14:paraId="7749EAFF" w14:textId="4475C316" w:rsidR="00FD5DE9" w:rsidRPr="004F0EBC" w:rsidRDefault="00FD5DE9" w:rsidP="004F0EBC">
      <w:pPr>
        <w:spacing w:line="480" w:lineRule="auto"/>
        <w:jc w:val="both"/>
        <w:outlineLvl w:val="0"/>
        <w:rPr>
          <w:rFonts w:ascii="Arial" w:hAnsi="Arial" w:cs="Arial"/>
          <w:b/>
          <w:bCs/>
          <w:sz w:val="22"/>
          <w:szCs w:val="22"/>
          <w:lang w:val="en-GB"/>
        </w:rPr>
      </w:pPr>
    </w:p>
    <w:p w14:paraId="74CA0AB1" w14:textId="06092822" w:rsidR="00FD5DE9" w:rsidRPr="004F0EBC" w:rsidRDefault="00FD5DE9" w:rsidP="004F0EBC">
      <w:pPr>
        <w:spacing w:line="480" w:lineRule="auto"/>
        <w:jc w:val="both"/>
        <w:outlineLvl w:val="0"/>
        <w:rPr>
          <w:rFonts w:ascii="Arial" w:hAnsi="Arial" w:cs="Arial"/>
          <w:b/>
          <w:bCs/>
          <w:sz w:val="22"/>
          <w:szCs w:val="22"/>
          <w:lang w:val="en-GB"/>
        </w:rPr>
      </w:pPr>
    </w:p>
    <w:p w14:paraId="28554F55" w14:textId="6BD14572" w:rsidR="00FD5DE9" w:rsidRPr="004F0EBC" w:rsidRDefault="00FD5DE9" w:rsidP="004F0EBC">
      <w:pPr>
        <w:spacing w:line="480" w:lineRule="auto"/>
        <w:jc w:val="both"/>
        <w:outlineLvl w:val="0"/>
        <w:rPr>
          <w:rFonts w:ascii="Arial" w:hAnsi="Arial" w:cs="Arial"/>
          <w:b/>
          <w:bCs/>
          <w:sz w:val="22"/>
          <w:szCs w:val="22"/>
          <w:lang w:val="en-GB"/>
        </w:rPr>
      </w:pPr>
    </w:p>
    <w:p w14:paraId="566210E3" w14:textId="02EA4E5B" w:rsidR="00FD5DE9" w:rsidRPr="004F0EBC" w:rsidRDefault="00FD5DE9" w:rsidP="004F0EBC">
      <w:pPr>
        <w:spacing w:line="480" w:lineRule="auto"/>
        <w:jc w:val="both"/>
        <w:outlineLvl w:val="0"/>
        <w:rPr>
          <w:rFonts w:ascii="Arial" w:hAnsi="Arial" w:cs="Arial"/>
          <w:b/>
          <w:bCs/>
          <w:sz w:val="22"/>
          <w:szCs w:val="22"/>
          <w:lang w:val="en-GB"/>
        </w:rPr>
      </w:pPr>
    </w:p>
    <w:p w14:paraId="71CC9AA0" w14:textId="5154D45A" w:rsidR="00FD5DE9" w:rsidRPr="004F0EBC" w:rsidRDefault="00FD5DE9" w:rsidP="004F0EBC">
      <w:pPr>
        <w:spacing w:line="480" w:lineRule="auto"/>
        <w:jc w:val="both"/>
        <w:outlineLvl w:val="0"/>
        <w:rPr>
          <w:rFonts w:ascii="Arial" w:hAnsi="Arial" w:cs="Arial"/>
          <w:b/>
          <w:bCs/>
          <w:sz w:val="22"/>
          <w:szCs w:val="22"/>
          <w:lang w:val="en-GB"/>
        </w:rPr>
      </w:pPr>
    </w:p>
    <w:p w14:paraId="3E636493" w14:textId="06163A1E" w:rsidR="00FD5DE9" w:rsidRPr="004F0EBC" w:rsidRDefault="00FD5DE9" w:rsidP="004F0EBC">
      <w:pPr>
        <w:spacing w:line="480" w:lineRule="auto"/>
        <w:jc w:val="both"/>
        <w:outlineLvl w:val="0"/>
        <w:rPr>
          <w:rFonts w:ascii="Arial" w:hAnsi="Arial" w:cs="Arial"/>
          <w:b/>
          <w:bCs/>
          <w:sz w:val="22"/>
          <w:szCs w:val="22"/>
          <w:lang w:val="en-GB"/>
        </w:rPr>
      </w:pPr>
    </w:p>
    <w:p w14:paraId="1DC034CB" w14:textId="0D6853D0" w:rsidR="00FD5DE9" w:rsidRPr="004F0EBC" w:rsidRDefault="00FD5DE9" w:rsidP="004F0EBC">
      <w:pPr>
        <w:spacing w:line="480" w:lineRule="auto"/>
        <w:jc w:val="both"/>
        <w:outlineLvl w:val="0"/>
        <w:rPr>
          <w:rFonts w:ascii="Arial" w:hAnsi="Arial" w:cs="Arial"/>
          <w:b/>
          <w:bCs/>
          <w:sz w:val="22"/>
          <w:szCs w:val="22"/>
          <w:lang w:val="en-GB"/>
        </w:rPr>
      </w:pPr>
    </w:p>
    <w:p w14:paraId="7663FADF" w14:textId="000AFE67" w:rsidR="00FD5DE9" w:rsidRPr="004F0EBC" w:rsidRDefault="00FD5DE9" w:rsidP="004F0EBC">
      <w:pPr>
        <w:spacing w:line="480" w:lineRule="auto"/>
        <w:jc w:val="both"/>
        <w:outlineLvl w:val="0"/>
        <w:rPr>
          <w:rFonts w:ascii="Arial" w:hAnsi="Arial" w:cs="Arial"/>
          <w:b/>
          <w:bCs/>
          <w:sz w:val="22"/>
          <w:szCs w:val="22"/>
          <w:lang w:val="en-GB"/>
        </w:rPr>
      </w:pPr>
    </w:p>
    <w:p w14:paraId="40CE59FC" w14:textId="0B906D7D" w:rsidR="00FD5DE9" w:rsidRPr="004F0EBC" w:rsidRDefault="00FD5DE9" w:rsidP="004F0EBC">
      <w:pPr>
        <w:spacing w:line="480" w:lineRule="auto"/>
        <w:jc w:val="both"/>
        <w:outlineLvl w:val="0"/>
        <w:rPr>
          <w:rFonts w:ascii="Arial" w:hAnsi="Arial" w:cs="Arial"/>
          <w:b/>
          <w:bCs/>
          <w:sz w:val="22"/>
          <w:szCs w:val="22"/>
          <w:lang w:val="en-GB"/>
        </w:rPr>
      </w:pPr>
    </w:p>
    <w:p w14:paraId="349D84F0" w14:textId="77777777" w:rsidR="001B2D73" w:rsidRPr="004F0EBC" w:rsidRDefault="001B2D73" w:rsidP="00CE47DF">
      <w:pPr>
        <w:spacing w:line="480" w:lineRule="auto"/>
        <w:contextualSpacing/>
        <w:jc w:val="both"/>
        <w:rPr>
          <w:rFonts w:ascii="Arial" w:hAnsi="Arial" w:cs="Arial"/>
          <w:b/>
          <w:bCs/>
          <w:sz w:val="22"/>
          <w:szCs w:val="22"/>
          <w:lang w:val="en-GB"/>
        </w:rPr>
      </w:pPr>
      <w:r w:rsidRPr="004F0EBC">
        <w:rPr>
          <w:rFonts w:ascii="Arial" w:hAnsi="Arial" w:cs="Arial"/>
          <w:b/>
          <w:bCs/>
          <w:sz w:val="22"/>
          <w:szCs w:val="22"/>
          <w:lang w:val="en-GB"/>
        </w:rPr>
        <w:lastRenderedPageBreak/>
        <w:t>REFERENCES</w:t>
      </w:r>
    </w:p>
    <w:p w14:paraId="1A01B2E6" w14:textId="77777777" w:rsidR="001B2D73" w:rsidRPr="004F0EBC" w:rsidRDefault="001B2D73" w:rsidP="00CE47DF">
      <w:pPr>
        <w:spacing w:line="480" w:lineRule="auto"/>
        <w:contextualSpacing/>
        <w:jc w:val="both"/>
        <w:outlineLvl w:val="0"/>
        <w:rPr>
          <w:rFonts w:ascii="Arial" w:hAnsi="Arial" w:cs="Arial"/>
          <w:sz w:val="22"/>
          <w:szCs w:val="22"/>
          <w:lang w:val="en-GB"/>
        </w:rPr>
      </w:pPr>
    </w:p>
    <w:sdt>
      <w:sdtPr>
        <w:rPr>
          <w:rFonts w:ascii="Arial" w:hAnsi="Arial" w:cs="Arial"/>
          <w:sz w:val="22"/>
          <w:szCs w:val="22"/>
          <w:lang w:val="en-GB"/>
        </w:rPr>
        <w:tag w:val="MENDELEY_BIBLIOGRAPHY"/>
        <w:id w:val="-992016185"/>
        <w:placeholder>
          <w:docPart w:val="DefaultPlaceholder_-1854013440"/>
        </w:placeholder>
      </w:sdtPr>
      <w:sdtEndPr/>
      <w:sdtContent>
        <w:p w14:paraId="2E056D3F" w14:textId="77777777" w:rsidR="006007EE" w:rsidRPr="00CE47DF" w:rsidRDefault="006007EE" w:rsidP="00CE47DF">
          <w:pPr>
            <w:autoSpaceDE w:val="0"/>
            <w:autoSpaceDN w:val="0"/>
            <w:spacing w:line="480" w:lineRule="auto"/>
            <w:ind w:hanging="640"/>
            <w:contextualSpacing/>
            <w:divId w:val="1153254339"/>
            <w:rPr>
              <w:lang w:val="en-US"/>
            </w:rPr>
          </w:pPr>
          <w:r w:rsidRPr="00530D9C">
            <w:rPr>
              <w:lang w:val="en-US"/>
            </w:rPr>
            <w:t xml:space="preserve">1. </w:t>
          </w:r>
          <w:r w:rsidRPr="00530D9C">
            <w:rPr>
              <w:lang w:val="en-US"/>
            </w:rPr>
            <w:tab/>
          </w:r>
          <w:proofErr w:type="spellStart"/>
          <w:r w:rsidRPr="00CE47DF">
            <w:rPr>
              <w:lang w:val="en-US"/>
            </w:rPr>
            <w:t>Corrado</w:t>
          </w:r>
          <w:proofErr w:type="spellEnd"/>
          <w:r w:rsidRPr="00CE47DF">
            <w:rPr>
              <w:lang w:val="en-US"/>
            </w:rPr>
            <w:t xml:space="preserve"> D, Link MS, Calkins H. Arrhythmogenic Right Ventricular Cardiomyopathy. </w:t>
          </w:r>
          <w:r w:rsidRPr="00CE47DF">
            <w:rPr>
              <w:i/>
              <w:iCs/>
              <w:lang w:val="en-US"/>
            </w:rPr>
            <w:t xml:space="preserve">N </w:t>
          </w:r>
          <w:proofErr w:type="spellStart"/>
          <w:r w:rsidRPr="00CE47DF">
            <w:rPr>
              <w:i/>
              <w:iCs/>
              <w:lang w:val="en-US"/>
            </w:rPr>
            <w:t>Engl</w:t>
          </w:r>
          <w:proofErr w:type="spellEnd"/>
          <w:r w:rsidRPr="00CE47DF">
            <w:rPr>
              <w:i/>
              <w:iCs/>
              <w:lang w:val="en-US"/>
            </w:rPr>
            <w:t xml:space="preserve"> J Med</w:t>
          </w:r>
          <w:r w:rsidRPr="00CE47DF">
            <w:rPr>
              <w:lang w:val="en-US"/>
            </w:rPr>
            <w:t>. 2017;376(1):61-72. doi:10.1056/NEJMra1509267</w:t>
          </w:r>
        </w:p>
        <w:p w14:paraId="213CDFC2" w14:textId="77777777" w:rsidR="006007EE" w:rsidRPr="00CE47DF" w:rsidRDefault="006007EE" w:rsidP="00CE47DF">
          <w:pPr>
            <w:autoSpaceDE w:val="0"/>
            <w:autoSpaceDN w:val="0"/>
            <w:spacing w:line="480" w:lineRule="auto"/>
            <w:ind w:hanging="640"/>
            <w:contextualSpacing/>
            <w:divId w:val="915743654"/>
            <w:rPr>
              <w:lang w:val="en-US"/>
            </w:rPr>
          </w:pPr>
          <w:r w:rsidRPr="00CE47DF">
            <w:rPr>
              <w:lang w:val="en-US"/>
            </w:rPr>
            <w:t xml:space="preserve">2. </w:t>
          </w:r>
          <w:r w:rsidRPr="00CE47DF">
            <w:rPr>
              <w:lang w:val="en-US"/>
            </w:rPr>
            <w:tab/>
            <w:t xml:space="preserve">Basso C, </w:t>
          </w:r>
          <w:proofErr w:type="spellStart"/>
          <w:r w:rsidRPr="00CE47DF">
            <w:rPr>
              <w:lang w:val="en-US"/>
            </w:rPr>
            <w:t>Corrado</w:t>
          </w:r>
          <w:proofErr w:type="spellEnd"/>
          <w:r w:rsidRPr="00CE47DF">
            <w:rPr>
              <w:lang w:val="en-US"/>
            </w:rPr>
            <w:t xml:space="preserve"> D, </w:t>
          </w:r>
          <w:proofErr w:type="spellStart"/>
          <w:r w:rsidRPr="00CE47DF">
            <w:rPr>
              <w:lang w:val="en-US"/>
            </w:rPr>
            <w:t>Bauce</w:t>
          </w:r>
          <w:proofErr w:type="spellEnd"/>
          <w:r w:rsidRPr="00CE47DF">
            <w:rPr>
              <w:lang w:val="en-US"/>
            </w:rPr>
            <w:t xml:space="preserve"> B, </w:t>
          </w:r>
          <w:proofErr w:type="spellStart"/>
          <w:r w:rsidRPr="00CE47DF">
            <w:rPr>
              <w:lang w:val="en-US"/>
            </w:rPr>
            <w:t>Thiene</w:t>
          </w:r>
          <w:proofErr w:type="spellEnd"/>
          <w:r w:rsidRPr="00CE47DF">
            <w:rPr>
              <w:lang w:val="en-US"/>
            </w:rPr>
            <w:t xml:space="preserve"> G. Arrhythmogenic right ventricular cardiomyopathy. </w:t>
          </w:r>
          <w:r w:rsidRPr="00CE47DF">
            <w:rPr>
              <w:i/>
              <w:iCs/>
              <w:lang w:val="en-US"/>
            </w:rPr>
            <w:t>Circulation: Arrhythmia and Electrophysiology</w:t>
          </w:r>
          <w:r w:rsidRPr="00CE47DF">
            <w:rPr>
              <w:lang w:val="en-US"/>
            </w:rPr>
            <w:t>. 2012;5(6):1233-1246. doi:10.1161/CIRCEP.111.962035</w:t>
          </w:r>
        </w:p>
        <w:p w14:paraId="3760CF19" w14:textId="77777777" w:rsidR="006007EE" w:rsidRPr="00CE47DF" w:rsidRDefault="006007EE" w:rsidP="00CE47DF">
          <w:pPr>
            <w:autoSpaceDE w:val="0"/>
            <w:autoSpaceDN w:val="0"/>
            <w:spacing w:line="480" w:lineRule="auto"/>
            <w:ind w:hanging="640"/>
            <w:contextualSpacing/>
            <w:divId w:val="409157700"/>
            <w:rPr>
              <w:lang w:val="en-US"/>
            </w:rPr>
          </w:pPr>
          <w:r w:rsidRPr="00CE47DF">
            <w:rPr>
              <w:lang w:val="en-US"/>
            </w:rPr>
            <w:t xml:space="preserve">3. </w:t>
          </w:r>
          <w:r w:rsidRPr="00CE47DF">
            <w:rPr>
              <w:lang w:val="en-US"/>
            </w:rPr>
            <w:tab/>
            <w:t xml:space="preserve">Wang W, James CA, Calkins H. </w:t>
          </w:r>
          <w:proofErr w:type="gramStart"/>
          <w:r w:rsidRPr="00CE47DF">
            <w:rPr>
              <w:lang w:val="en-US"/>
            </w:rPr>
            <w:t>Diagnostic</w:t>
          </w:r>
          <w:proofErr w:type="gramEnd"/>
          <w:r w:rsidRPr="00CE47DF">
            <w:rPr>
              <w:lang w:val="en-US"/>
            </w:rPr>
            <w:t xml:space="preserve"> and therapeutic strategies for arrhythmogenic right ventricular dysplasia / cardiomyopathy patient. 2018;(April):1-13. doi:10.1093/</w:t>
          </w:r>
          <w:proofErr w:type="spellStart"/>
          <w:r w:rsidRPr="00CE47DF">
            <w:rPr>
              <w:lang w:val="en-US"/>
            </w:rPr>
            <w:t>europace</w:t>
          </w:r>
          <w:proofErr w:type="spellEnd"/>
          <w:r w:rsidRPr="00CE47DF">
            <w:rPr>
              <w:lang w:val="en-US"/>
            </w:rPr>
            <w:t>/euy063</w:t>
          </w:r>
        </w:p>
        <w:p w14:paraId="17F5BFB6" w14:textId="77777777" w:rsidR="006007EE" w:rsidRPr="00CE47DF" w:rsidRDefault="006007EE" w:rsidP="00CE47DF">
          <w:pPr>
            <w:autoSpaceDE w:val="0"/>
            <w:autoSpaceDN w:val="0"/>
            <w:spacing w:line="480" w:lineRule="auto"/>
            <w:ind w:hanging="640"/>
            <w:contextualSpacing/>
            <w:divId w:val="428040147"/>
            <w:rPr>
              <w:lang w:val="en-US"/>
            </w:rPr>
          </w:pPr>
          <w:r w:rsidRPr="00CE47DF">
            <w:rPr>
              <w:lang w:val="en-US"/>
            </w:rPr>
            <w:t xml:space="preserve">4. </w:t>
          </w:r>
          <w:r w:rsidRPr="00CE47DF">
            <w:rPr>
              <w:lang w:val="en-US"/>
            </w:rPr>
            <w:tab/>
          </w:r>
          <w:proofErr w:type="spellStart"/>
          <w:r w:rsidRPr="00CE47DF">
            <w:rPr>
              <w:lang w:val="en-US"/>
            </w:rPr>
            <w:t>Towbin</w:t>
          </w:r>
          <w:proofErr w:type="spellEnd"/>
          <w:r w:rsidRPr="00CE47DF">
            <w:rPr>
              <w:lang w:val="en-US"/>
            </w:rPr>
            <w:t xml:space="preserve"> JA, McKenna WJ, Abrams DJ, et al. 2019 HRS Expert Consensus Statement on Evaluation, Risk Stratification, and Management of Arrhythmogenic Cardiomyopathy. </w:t>
          </w:r>
          <w:r w:rsidRPr="00CE47DF">
            <w:rPr>
              <w:i/>
              <w:iCs/>
              <w:lang w:val="en-US"/>
            </w:rPr>
            <w:t>Heart Rhythm</w:t>
          </w:r>
          <w:r w:rsidRPr="00CE47DF">
            <w:rPr>
              <w:lang w:val="en-US"/>
            </w:rPr>
            <w:t xml:space="preserve">. Published online May 9, 2019. </w:t>
          </w:r>
          <w:proofErr w:type="gramStart"/>
          <w:r w:rsidRPr="00CE47DF">
            <w:rPr>
              <w:lang w:val="en-US"/>
            </w:rPr>
            <w:t>doi:10.1016/j.hrthm</w:t>
          </w:r>
          <w:proofErr w:type="gramEnd"/>
          <w:r w:rsidRPr="00CE47DF">
            <w:rPr>
              <w:lang w:val="en-US"/>
            </w:rPr>
            <w:t>.2019.05.007</w:t>
          </w:r>
        </w:p>
        <w:p w14:paraId="49C8637C" w14:textId="77777777" w:rsidR="006007EE" w:rsidRPr="00CE47DF" w:rsidRDefault="006007EE" w:rsidP="00CE47DF">
          <w:pPr>
            <w:autoSpaceDE w:val="0"/>
            <w:autoSpaceDN w:val="0"/>
            <w:spacing w:line="480" w:lineRule="auto"/>
            <w:ind w:hanging="640"/>
            <w:contextualSpacing/>
            <w:divId w:val="1111238397"/>
            <w:rPr>
              <w:lang w:val="en-US"/>
            </w:rPr>
          </w:pPr>
          <w:r w:rsidRPr="00CE47DF">
            <w:rPr>
              <w:lang w:val="en-US"/>
            </w:rPr>
            <w:t xml:space="preserve">5. </w:t>
          </w:r>
          <w:r w:rsidRPr="00CE47DF">
            <w:rPr>
              <w:lang w:val="en-US"/>
            </w:rPr>
            <w:tab/>
            <w:t>Marcus FI, Mckenna WJ, Sherrill D, et al. Diagnosis of Arrhythmogenic Right Ventricular Cardiomyopathy / Dysplasia. Published online 2010. doi:10.1161/CIRCULATIONAHA.108.840827</w:t>
          </w:r>
        </w:p>
        <w:p w14:paraId="279D78FF" w14:textId="77777777" w:rsidR="006007EE" w:rsidRPr="00CE47DF" w:rsidRDefault="006007EE" w:rsidP="00CE47DF">
          <w:pPr>
            <w:autoSpaceDE w:val="0"/>
            <w:autoSpaceDN w:val="0"/>
            <w:spacing w:line="480" w:lineRule="auto"/>
            <w:ind w:hanging="640"/>
            <w:contextualSpacing/>
            <w:divId w:val="1116604305"/>
            <w:rPr>
              <w:lang w:val="en-US"/>
            </w:rPr>
          </w:pPr>
          <w:r w:rsidRPr="00CE47DF">
            <w:rPr>
              <w:lang w:val="en-US"/>
            </w:rPr>
            <w:t xml:space="preserve">6. </w:t>
          </w:r>
          <w:r w:rsidRPr="00CE47DF">
            <w:rPr>
              <w:lang w:val="en-US"/>
            </w:rPr>
            <w:tab/>
          </w:r>
          <w:proofErr w:type="spellStart"/>
          <w:r w:rsidRPr="00CE47DF">
            <w:rPr>
              <w:lang w:val="en-US"/>
            </w:rPr>
            <w:t>Tandri</w:t>
          </w:r>
          <w:proofErr w:type="spellEnd"/>
          <w:r w:rsidRPr="00CE47DF">
            <w:rPr>
              <w:lang w:val="en-US"/>
            </w:rPr>
            <w:t xml:space="preserve"> H, </w:t>
          </w:r>
          <w:proofErr w:type="spellStart"/>
          <w:r w:rsidRPr="00CE47DF">
            <w:rPr>
              <w:lang w:val="en-US"/>
            </w:rPr>
            <w:t>Saranathan</w:t>
          </w:r>
          <w:proofErr w:type="spellEnd"/>
          <w:r w:rsidRPr="00CE47DF">
            <w:rPr>
              <w:lang w:val="en-US"/>
            </w:rPr>
            <w:t xml:space="preserve"> M, Rodriguez ER, et al. Noninvasive detection of myocardial fibrosis in arrhythmogenic right ventricular cardiomyopathy using delayed-enhancement magnetic resonance imaging. </w:t>
          </w:r>
          <w:r w:rsidRPr="00CE47DF">
            <w:rPr>
              <w:i/>
              <w:iCs/>
              <w:lang w:val="en-US"/>
            </w:rPr>
            <w:t xml:space="preserve">J Am Coll </w:t>
          </w:r>
          <w:proofErr w:type="spellStart"/>
          <w:r w:rsidRPr="00CE47DF">
            <w:rPr>
              <w:i/>
              <w:iCs/>
              <w:lang w:val="en-US"/>
            </w:rPr>
            <w:t>Cardiol</w:t>
          </w:r>
          <w:proofErr w:type="spellEnd"/>
          <w:r w:rsidRPr="00CE47DF">
            <w:rPr>
              <w:lang w:val="en-US"/>
            </w:rPr>
            <w:t xml:space="preserve">. 2005;45(1):98-103. </w:t>
          </w:r>
          <w:proofErr w:type="gramStart"/>
          <w:r w:rsidRPr="00CE47DF">
            <w:rPr>
              <w:lang w:val="en-US"/>
            </w:rPr>
            <w:t>doi:10.1016/j.jacc</w:t>
          </w:r>
          <w:proofErr w:type="gramEnd"/>
          <w:r w:rsidRPr="00CE47DF">
            <w:rPr>
              <w:lang w:val="en-US"/>
            </w:rPr>
            <w:t>.2004.09.053</w:t>
          </w:r>
        </w:p>
        <w:p w14:paraId="5F378628" w14:textId="77777777" w:rsidR="006007EE" w:rsidRPr="00CE47DF" w:rsidRDefault="006007EE" w:rsidP="00CE47DF">
          <w:pPr>
            <w:autoSpaceDE w:val="0"/>
            <w:autoSpaceDN w:val="0"/>
            <w:spacing w:line="480" w:lineRule="auto"/>
            <w:ind w:hanging="640"/>
            <w:contextualSpacing/>
            <w:divId w:val="1292445995"/>
            <w:rPr>
              <w:lang w:val="en-US"/>
            </w:rPr>
          </w:pPr>
          <w:r w:rsidRPr="006341BD">
            <w:t xml:space="preserve">7. </w:t>
          </w:r>
          <w:r w:rsidRPr="006341BD">
            <w:tab/>
            <w:t xml:space="preserve">Te Riele ASJM, Tandri H, Bluemke DA. </w:t>
          </w:r>
          <w:r w:rsidRPr="00CE47DF">
            <w:rPr>
              <w:lang w:val="en-US"/>
            </w:rPr>
            <w:t xml:space="preserve">Arrhythmogenic right ventricular cardiomyopathy (ARVC): Cardiovascular magnetic resonance update. </w:t>
          </w:r>
          <w:r w:rsidRPr="00CE47DF">
            <w:rPr>
              <w:i/>
              <w:iCs/>
              <w:lang w:val="en-US"/>
            </w:rPr>
            <w:t>Journal of Cardiovascular Magnetic Resonance</w:t>
          </w:r>
          <w:r w:rsidRPr="00CE47DF">
            <w:rPr>
              <w:lang w:val="en-US"/>
            </w:rPr>
            <w:t>. 2014;16(1):1-15. doi:10.1186/s12968-014-0050-8</w:t>
          </w:r>
        </w:p>
        <w:p w14:paraId="70229D39" w14:textId="77777777" w:rsidR="006007EE" w:rsidRPr="00CE47DF" w:rsidRDefault="006007EE" w:rsidP="00CE47DF">
          <w:pPr>
            <w:autoSpaceDE w:val="0"/>
            <w:autoSpaceDN w:val="0"/>
            <w:spacing w:line="480" w:lineRule="auto"/>
            <w:ind w:hanging="640"/>
            <w:contextualSpacing/>
            <w:divId w:val="1931305926"/>
            <w:rPr>
              <w:lang w:val="en-US"/>
            </w:rPr>
          </w:pPr>
          <w:r w:rsidRPr="00CE47DF">
            <w:rPr>
              <w:lang w:val="en-US"/>
            </w:rPr>
            <w:lastRenderedPageBreak/>
            <w:t xml:space="preserve">8. </w:t>
          </w:r>
          <w:r w:rsidRPr="00CE47DF">
            <w:rPr>
              <w:lang w:val="en-US"/>
            </w:rPr>
            <w:tab/>
          </w:r>
          <w:proofErr w:type="spellStart"/>
          <w:r w:rsidRPr="00CE47DF">
            <w:rPr>
              <w:lang w:val="en-US"/>
            </w:rPr>
            <w:t>Haugaa</w:t>
          </w:r>
          <w:proofErr w:type="spellEnd"/>
          <w:r w:rsidRPr="00CE47DF">
            <w:rPr>
              <w:lang w:val="en-US"/>
            </w:rPr>
            <w:t xml:space="preserve"> KH, Basso C, </w:t>
          </w:r>
          <w:proofErr w:type="spellStart"/>
          <w:r w:rsidRPr="00CE47DF">
            <w:rPr>
              <w:lang w:val="en-US"/>
            </w:rPr>
            <w:t>Badano</w:t>
          </w:r>
          <w:proofErr w:type="spellEnd"/>
          <w:r w:rsidRPr="00CE47DF">
            <w:rPr>
              <w:lang w:val="en-US"/>
            </w:rPr>
            <w:t xml:space="preserve"> LP, et al. Comprehensive multi-modality imaging approach in arrhythmogenic cardiomyopathy—an expert consensus document of the European Association of Cardiovascular Imaging. </w:t>
          </w:r>
          <w:r w:rsidRPr="00CE47DF">
            <w:rPr>
              <w:i/>
              <w:iCs/>
              <w:lang w:val="en-US"/>
            </w:rPr>
            <w:t>European Heart Journal – Cardiovascular Imaging</w:t>
          </w:r>
          <w:r w:rsidRPr="00CE47DF">
            <w:rPr>
              <w:lang w:val="en-US"/>
            </w:rPr>
            <w:t>. 2017;(C</w:t>
          </w:r>
          <w:proofErr w:type="gramStart"/>
          <w:r w:rsidRPr="00CE47DF">
            <w:rPr>
              <w:lang w:val="en-US"/>
            </w:rPr>
            <w:t>):jew</w:t>
          </w:r>
          <w:proofErr w:type="gramEnd"/>
          <w:r w:rsidRPr="00CE47DF">
            <w:rPr>
              <w:lang w:val="en-US"/>
            </w:rPr>
            <w:t>229. doi:10.1093/</w:t>
          </w:r>
          <w:proofErr w:type="spellStart"/>
          <w:r w:rsidRPr="00CE47DF">
            <w:rPr>
              <w:lang w:val="en-US"/>
            </w:rPr>
            <w:t>ehjci</w:t>
          </w:r>
          <w:proofErr w:type="spellEnd"/>
          <w:r w:rsidRPr="00CE47DF">
            <w:rPr>
              <w:lang w:val="en-US"/>
            </w:rPr>
            <w:t>/jew229</w:t>
          </w:r>
        </w:p>
        <w:p w14:paraId="7AF674BC" w14:textId="77777777" w:rsidR="006007EE" w:rsidRPr="00CE47DF" w:rsidRDefault="006007EE" w:rsidP="00CE47DF">
          <w:pPr>
            <w:autoSpaceDE w:val="0"/>
            <w:autoSpaceDN w:val="0"/>
            <w:spacing w:line="480" w:lineRule="auto"/>
            <w:ind w:hanging="640"/>
            <w:contextualSpacing/>
            <w:divId w:val="1035038720"/>
            <w:rPr>
              <w:lang w:val="en-US"/>
            </w:rPr>
          </w:pPr>
          <w:r w:rsidRPr="006341BD">
            <w:t xml:space="preserve">9. </w:t>
          </w:r>
          <w:r w:rsidRPr="006341BD">
            <w:tab/>
          </w:r>
          <w:r>
            <w:t xml:space="preserve">Miles C, Finocchiaro G, Papadakis M, et al. </w:t>
          </w:r>
          <w:r w:rsidRPr="00CE47DF">
            <w:rPr>
              <w:lang w:val="en-US"/>
            </w:rPr>
            <w:t xml:space="preserve">Sudden Death and Left Ventricular Involvement in Arrhythmogenic Cardiomyopathy. </w:t>
          </w:r>
          <w:r w:rsidRPr="00CE47DF">
            <w:rPr>
              <w:i/>
              <w:iCs/>
              <w:lang w:val="en-US"/>
            </w:rPr>
            <w:t>Circulation</w:t>
          </w:r>
          <w:r w:rsidRPr="00CE47DF">
            <w:rPr>
              <w:lang w:val="en-US"/>
            </w:rPr>
            <w:t>. Published online January 31, 2019. doi:10.1161/CIRCULATIONAHA.118.037230</w:t>
          </w:r>
        </w:p>
        <w:p w14:paraId="5BE95931" w14:textId="77777777" w:rsidR="006007EE" w:rsidRPr="00CE47DF" w:rsidRDefault="006007EE" w:rsidP="00CE47DF">
          <w:pPr>
            <w:autoSpaceDE w:val="0"/>
            <w:autoSpaceDN w:val="0"/>
            <w:spacing w:line="480" w:lineRule="auto"/>
            <w:ind w:hanging="640"/>
            <w:contextualSpacing/>
            <w:divId w:val="1511795714"/>
            <w:rPr>
              <w:lang w:val="en-US"/>
            </w:rPr>
          </w:pPr>
          <w:r w:rsidRPr="00CE47DF">
            <w:rPr>
              <w:lang w:val="en-US"/>
            </w:rPr>
            <w:t xml:space="preserve">10. </w:t>
          </w:r>
          <w:r w:rsidRPr="00CE47DF">
            <w:rPr>
              <w:lang w:val="en-US"/>
            </w:rPr>
            <w:tab/>
          </w:r>
          <w:proofErr w:type="spellStart"/>
          <w:r w:rsidRPr="00CE47DF">
            <w:rPr>
              <w:lang w:val="en-US"/>
            </w:rPr>
            <w:t>Corrado</w:t>
          </w:r>
          <w:proofErr w:type="spellEnd"/>
          <w:r w:rsidRPr="00CE47DF">
            <w:rPr>
              <w:lang w:val="en-US"/>
            </w:rPr>
            <w:t xml:space="preserve"> D, </w:t>
          </w:r>
          <w:proofErr w:type="spellStart"/>
          <w:r w:rsidRPr="00CE47DF">
            <w:rPr>
              <w:lang w:val="en-US"/>
            </w:rPr>
            <w:t>Perazzolo</w:t>
          </w:r>
          <w:proofErr w:type="spellEnd"/>
          <w:r w:rsidRPr="00CE47DF">
            <w:rPr>
              <w:lang w:val="en-US"/>
            </w:rPr>
            <w:t xml:space="preserve"> </w:t>
          </w:r>
          <w:proofErr w:type="spellStart"/>
          <w:r w:rsidRPr="00CE47DF">
            <w:rPr>
              <w:lang w:val="en-US"/>
            </w:rPr>
            <w:t>Marra</w:t>
          </w:r>
          <w:proofErr w:type="spellEnd"/>
          <w:r w:rsidRPr="00CE47DF">
            <w:rPr>
              <w:lang w:val="en-US"/>
            </w:rPr>
            <w:t xml:space="preserve"> M, </w:t>
          </w:r>
          <w:proofErr w:type="spellStart"/>
          <w:r w:rsidRPr="00CE47DF">
            <w:rPr>
              <w:lang w:val="en-US"/>
            </w:rPr>
            <w:t>Zorzi</w:t>
          </w:r>
          <w:proofErr w:type="spellEnd"/>
          <w:r w:rsidRPr="00CE47DF">
            <w:rPr>
              <w:lang w:val="en-US"/>
            </w:rPr>
            <w:t xml:space="preserve"> A, et al. Diagnosis of arrhythmogenic cardiomyopathy: The Padua criteria. </w:t>
          </w:r>
          <w:r w:rsidRPr="00CE47DF">
            <w:rPr>
              <w:i/>
              <w:iCs/>
              <w:lang w:val="en-US"/>
            </w:rPr>
            <w:t>International Journal of Cardiology</w:t>
          </w:r>
          <w:r w:rsidRPr="00CE47DF">
            <w:rPr>
              <w:lang w:val="en-US"/>
            </w:rPr>
            <w:t xml:space="preserve">. </w:t>
          </w:r>
          <w:proofErr w:type="gramStart"/>
          <w:r w:rsidRPr="00CE47DF">
            <w:rPr>
              <w:lang w:val="en-US"/>
            </w:rPr>
            <w:t>2020;319:106</w:t>
          </w:r>
          <w:proofErr w:type="gramEnd"/>
          <w:r w:rsidRPr="00CE47DF">
            <w:rPr>
              <w:lang w:val="en-US"/>
            </w:rPr>
            <w:t xml:space="preserve">-114. </w:t>
          </w:r>
          <w:proofErr w:type="gramStart"/>
          <w:r w:rsidRPr="00CE47DF">
            <w:rPr>
              <w:lang w:val="en-US"/>
            </w:rPr>
            <w:t>doi:10.1016/j.ijcard</w:t>
          </w:r>
          <w:proofErr w:type="gramEnd"/>
          <w:r w:rsidRPr="00CE47DF">
            <w:rPr>
              <w:lang w:val="en-US"/>
            </w:rPr>
            <w:t>.2020.06.005</w:t>
          </w:r>
        </w:p>
        <w:p w14:paraId="220F813F" w14:textId="77777777" w:rsidR="006007EE" w:rsidRPr="00CE47DF" w:rsidRDefault="006007EE" w:rsidP="00CE47DF">
          <w:pPr>
            <w:autoSpaceDE w:val="0"/>
            <w:autoSpaceDN w:val="0"/>
            <w:spacing w:line="480" w:lineRule="auto"/>
            <w:ind w:hanging="640"/>
            <w:contextualSpacing/>
            <w:divId w:val="1279025258"/>
            <w:rPr>
              <w:lang w:val="en-US"/>
            </w:rPr>
          </w:pPr>
          <w:r w:rsidRPr="00CE47DF">
            <w:rPr>
              <w:lang w:val="en-US"/>
            </w:rPr>
            <w:t xml:space="preserve">11. </w:t>
          </w:r>
          <w:r w:rsidRPr="00CE47DF">
            <w:rPr>
              <w:lang w:val="en-US"/>
            </w:rPr>
            <w:tab/>
          </w:r>
          <w:proofErr w:type="spellStart"/>
          <w:r w:rsidRPr="00CE47DF">
            <w:rPr>
              <w:lang w:val="en-US"/>
            </w:rPr>
            <w:t>Utomi</w:t>
          </w:r>
          <w:proofErr w:type="spellEnd"/>
          <w:r w:rsidRPr="00CE47DF">
            <w:rPr>
              <w:lang w:val="en-US"/>
            </w:rPr>
            <w:t xml:space="preserve"> V, </w:t>
          </w:r>
          <w:proofErr w:type="spellStart"/>
          <w:r w:rsidRPr="00CE47DF">
            <w:rPr>
              <w:lang w:val="en-US"/>
            </w:rPr>
            <w:t>Oxborough</w:t>
          </w:r>
          <w:proofErr w:type="spellEnd"/>
          <w:r w:rsidRPr="00CE47DF">
            <w:rPr>
              <w:lang w:val="en-US"/>
            </w:rPr>
            <w:t xml:space="preserve"> D, Ashley E, et al. The impact of chronic endurance and resistance training upon the right ventricular phenotype in male athletes. </w:t>
          </w:r>
          <w:r w:rsidRPr="00CE47DF">
            <w:rPr>
              <w:i/>
              <w:iCs/>
              <w:lang w:val="en-US"/>
            </w:rPr>
            <w:t>European Journal of Applied Physiology</w:t>
          </w:r>
          <w:r w:rsidRPr="00CE47DF">
            <w:rPr>
              <w:lang w:val="en-US"/>
            </w:rPr>
            <w:t>. 2015;115(8):1673-1682. doi:10.1007/s00421-015-3147-3</w:t>
          </w:r>
        </w:p>
        <w:p w14:paraId="47DE1C90" w14:textId="77777777" w:rsidR="006007EE" w:rsidRPr="006341BD" w:rsidRDefault="006007EE" w:rsidP="00CE47DF">
          <w:pPr>
            <w:autoSpaceDE w:val="0"/>
            <w:autoSpaceDN w:val="0"/>
            <w:spacing w:line="480" w:lineRule="auto"/>
            <w:ind w:hanging="640"/>
            <w:contextualSpacing/>
            <w:divId w:val="1474063128"/>
            <w:rPr>
              <w:lang w:val="en-US"/>
            </w:rPr>
          </w:pPr>
          <w:r w:rsidRPr="00CE47DF">
            <w:rPr>
              <w:lang w:val="en-US"/>
            </w:rPr>
            <w:t xml:space="preserve">12. </w:t>
          </w:r>
          <w:r w:rsidRPr="00CE47DF">
            <w:rPr>
              <w:lang w:val="en-US"/>
            </w:rPr>
            <w:tab/>
            <w:t xml:space="preserve">Zaidi A, Sheikh N, </w:t>
          </w:r>
          <w:proofErr w:type="spellStart"/>
          <w:r w:rsidRPr="00CE47DF">
            <w:rPr>
              <w:lang w:val="en-US"/>
            </w:rPr>
            <w:t>Jongman</w:t>
          </w:r>
          <w:proofErr w:type="spellEnd"/>
          <w:r w:rsidRPr="00CE47DF">
            <w:rPr>
              <w:lang w:val="en-US"/>
            </w:rPr>
            <w:t xml:space="preserve"> JK, et al. Clinical Differentiation Between Physiological Remodeling and Arrhythmogenic Right Ventricular Cardiomyopathy in Athletes </w:t>
          </w:r>
          <w:proofErr w:type="gramStart"/>
          <w:r w:rsidRPr="00CE47DF">
            <w:rPr>
              <w:lang w:val="en-US"/>
            </w:rPr>
            <w:t>With</w:t>
          </w:r>
          <w:proofErr w:type="gramEnd"/>
          <w:r w:rsidRPr="00CE47DF">
            <w:rPr>
              <w:lang w:val="en-US"/>
            </w:rPr>
            <w:t xml:space="preserve"> Marked Electrocardiographic Repolarization Anomalies. </w:t>
          </w:r>
          <w:r w:rsidRPr="006341BD">
            <w:rPr>
              <w:i/>
              <w:iCs/>
              <w:lang w:val="en-US"/>
            </w:rPr>
            <w:t xml:space="preserve">J Am Coll </w:t>
          </w:r>
          <w:proofErr w:type="spellStart"/>
          <w:r w:rsidRPr="006341BD">
            <w:rPr>
              <w:i/>
              <w:iCs/>
              <w:lang w:val="en-US"/>
            </w:rPr>
            <w:t>Cardiol</w:t>
          </w:r>
          <w:proofErr w:type="spellEnd"/>
          <w:r w:rsidRPr="006341BD">
            <w:rPr>
              <w:lang w:val="en-US"/>
            </w:rPr>
            <w:t xml:space="preserve">. 2015;65(25):2702-2711. </w:t>
          </w:r>
          <w:proofErr w:type="gramStart"/>
          <w:r w:rsidRPr="006341BD">
            <w:rPr>
              <w:lang w:val="en-US"/>
            </w:rPr>
            <w:t>doi:10.1016/j.jacc</w:t>
          </w:r>
          <w:proofErr w:type="gramEnd"/>
          <w:r w:rsidRPr="006341BD">
            <w:rPr>
              <w:lang w:val="en-US"/>
            </w:rPr>
            <w:t>.2015.04.035</w:t>
          </w:r>
        </w:p>
        <w:p w14:paraId="2EFA8F83" w14:textId="77777777" w:rsidR="006007EE" w:rsidRPr="00CE47DF" w:rsidRDefault="006007EE" w:rsidP="00CE47DF">
          <w:pPr>
            <w:autoSpaceDE w:val="0"/>
            <w:autoSpaceDN w:val="0"/>
            <w:spacing w:line="480" w:lineRule="auto"/>
            <w:ind w:hanging="640"/>
            <w:contextualSpacing/>
            <w:divId w:val="614213913"/>
            <w:rPr>
              <w:lang w:val="en-US"/>
            </w:rPr>
          </w:pPr>
          <w:r w:rsidRPr="006341BD">
            <w:rPr>
              <w:lang w:val="en-US"/>
            </w:rPr>
            <w:t xml:space="preserve">13. </w:t>
          </w:r>
          <w:r w:rsidRPr="006341BD">
            <w:rPr>
              <w:lang w:val="en-US"/>
            </w:rPr>
            <w:tab/>
          </w:r>
          <w:proofErr w:type="spellStart"/>
          <w:r w:rsidRPr="006341BD">
            <w:rPr>
              <w:lang w:val="en-US"/>
            </w:rPr>
            <w:t>D’Ascenzi</w:t>
          </w:r>
          <w:proofErr w:type="spellEnd"/>
          <w:r w:rsidRPr="006341BD">
            <w:rPr>
              <w:lang w:val="en-US"/>
            </w:rPr>
            <w:t xml:space="preserve"> F, </w:t>
          </w:r>
          <w:proofErr w:type="spellStart"/>
          <w:r w:rsidRPr="006341BD">
            <w:rPr>
              <w:lang w:val="en-US"/>
            </w:rPr>
            <w:t>Pisicchio</w:t>
          </w:r>
          <w:proofErr w:type="spellEnd"/>
          <w:r w:rsidRPr="006341BD">
            <w:rPr>
              <w:lang w:val="en-US"/>
            </w:rPr>
            <w:t xml:space="preserve"> C, Caselli S, Di Paolo FM, </w:t>
          </w:r>
          <w:proofErr w:type="spellStart"/>
          <w:r w:rsidRPr="006341BD">
            <w:rPr>
              <w:lang w:val="en-US"/>
            </w:rPr>
            <w:t>Spataro</w:t>
          </w:r>
          <w:proofErr w:type="spellEnd"/>
          <w:r w:rsidRPr="006341BD">
            <w:rPr>
              <w:lang w:val="en-US"/>
            </w:rPr>
            <w:t xml:space="preserve"> A, </w:t>
          </w:r>
          <w:proofErr w:type="spellStart"/>
          <w:r w:rsidRPr="006341BD">
            <w:rPr>
              <w:lang w:val="en-US"/>
            </w:rPr>
            <w:t>Pelliccia</w:t>
          </w:r>
          <w:proofErr w:type="spellEnd"/>
          <w:r w:rsidRPr="006341BD">
            <w:rPr>
              <w:lang w:val="en-US"/>
            </w:rPr>
            <w:t xml:space="preserve"> A. RV Remodeling in Olympic Athletes. </w:t>
          </w:r>
          <w:r w:rsidRPr="00CE47DF">
            <w:rPr>
              <w:i/>
              <w:iCs/>
              <w:lang w:val="en-US"/>
            </w:rPr>
            <w:t>JACC: Cardiovascular Imaging</w:t>
          </w:r>
          <w:r w:rsidRPr="00CE47DF">
            <w:rPr>
              <w:lang w:val="en-US"/>
            </w:rPr>
            <w:t xml:space="preserve">. 2017;10(4):385-393. </w:t>
          </w:r>
          <w:proofErr w:type="gramStart"/>
          <w:r w:rsidRPr="00CE47DF">
            <w:rPr>
              <w:lang w:val="en-US"/>
            </w:rPr>
            <w:t>doi:10.1016/j.jcmg</w:t>
          </w:r>
          <w:proofErr w:type="gramEnd"/>
          <w:r w:rsidRPr="00CE47DF">
            <w:rPr>
              <w:lang w:val="en-US"/>
            </w:rPr>
            <w:t>.2016.03.017</w:t>
          </w:r>
        </w:p>
        <w:p w14:paraId="5D606E34" w14:textId="77777777" w:rsidR="006007EE" w:rsidRPr="00CE47DF" w:rsidRDefault="006007EE" w:rsidP="00CE47DF">
          <w:pPr>
            <w:autoSpaceDE w:val="0"/>
            <w:autoSpaceDN w:val="0"/>
            <w:spacing w:line="480" w:lineRule="auto"/>
            <w:ind w:hanging="640"/>
            <w:contextualSpacing/>
            <w:divId w:val="1043864567"/>
            <w:rPr>
              <w:lang w:val="en-US"/>
            </w:rPr>
          </w:pPr>
          <w:r w:rsidRPr="00CE47DF">
            <w:rPr>
              <w:lang w:val="en-US"/>
            </w:rPr>
            <w:t xml:space="preserve">14. </w:t>
          </w:r>
          <w:r w:rsidRPr="00CE47DF">
            <w:rPr>
              <w:lang w:val="en-US"/>
            </w:rPr>
            <w:tab/>
          </w:r>
          <w:proofErr w:type="spellStart"/>
          <w:r w:rsidRPr="00CE47DF">
            <w:rPr>
              <w:lang w:val="en-US"/>
            </w:rPr>
            <w:t>D’Ascenzi</w:t>
          </w:r>
          <w:proofErr w:type="spellEnd"/>
          <w:r w:rsidRPr="00CE47DF">
            <w:rPr>
              <w:lang w:val="en-US"/>
            </w:rPr>
            <w:t xml:space="preserve"> F, </w:t>
          </w:r>
          <w:proofErr w:type="spellStart"/>
          <w:r w:rsidRPr="00CE47DF">
            <w:rPr>
              <w:lang w:val="en-US"/>
            </w:rPr>
            <w:t>Solari</w:t>
          </w:r>
          <w:proofErr w:type="spellEnd"/>
          <w:r w:rsidRPr="00CE47DF">
            <w:rPr>
              <w:lang w:val="en-US"/>
            </w:rPr>
            <w:t xml:space="preserve"> M, </w:t>
          </w:r>
          <w:proofErr w:type="spellStart"/>
          <w:r w:rsidRPr="00CE47DF">
            <w:rPr>
              <w:lang w:val="en-US"/>
            </w:rPr>
            <w:t>Corrado</w:t>
          </w:r>
          <w:proofErr w:type="spellEnd"/>
          <w:r w:rsidRPr="00CE47DF">
            <w:rPr>
              <w:lang w:val="en-US"/>
            </w:rPr>
            <w:t xml:space="preserve"> D, </w:t>
          </w:r>
          <w:proofErr w:type="spellStart"/>
          <w:r w:rsidRPr="00CE47DF">
            <w:rPr>
              <w:lang w:val="en-US"/>
            </w:rPr>
            <w:t>Zorzi</w:t>
          </w:r>
          <w:proofErr w:type="spellEnd"/>
          <w:r w:rsidRPr="00CE47DF">
            <w:rPr>
              <w:lang w:val="en-US"/>
            </w:rPr>
            <w:t xml:space="preserve"> A, </w:t>
          </w:r>
          <w:proofErr w:type="spellStart"/>
          <w:r w:rsidRPr="00CE47DF">
            <w:rPr>
              <w:lang w:val="en-US"/>
            </w:rPr>
            <w:t>Mondillo</w:t>
          </w:r>
          <w:proofErr w:type="spellEnd"/>
          <w:r w:rsidRPr="00CE47DF">
            <w:rPr>
              <w:lang w:val="en-US"/>
            </w:rPr>
            <w:t xml:space="preserve"> S. Diagnostic Differentiation Between Arrhythmogenic Cardiomyopathy and Athlete’s Heart by Using Imaging. </w:t>
          </w:r>
          <w:r w:rsidRPr="00CE47DF">
            <w:rPr>
              <w:i/>
              <w:iCs/>
              <w:lang w:val="en-US"/>
            </w:rPr>
            <w:t>JACC Cardiovasc Imaging</w:t>
          </w:r>
          <w:r w:rsidRPr="00CE47DF">
            <w:rPr>
              <w:lang w:val="en-US"/>
            </w:rPr>
            <w:t xml:space="preserve">. 2018;11(9):1327-1339. </w:t>
          </w:r>
          <w:proofErr w:type="gramStart"/>
          <w:r w:rsidRPr="00CE47DF">
            <w:rPr>
              <w:lang w:val="en-US"/>
            </w:rPr>
            <w:t>doi:10.1016/j.jcmg</w:t>
          </w:r>
          <w:proofErr w:type="gramEnd"/>
          <w:r w:rsidRPr="00CE47DF">
            <w:rPr>
              <w:lang w:val="en-US"/>
            </w:rPr>
            <w:t>.2018.04.031</w:t>
          </w:r>
        </w:p>
        <w:p w14:paraId="5770A405" w14:textId="77777777" w:rsidR="006007EE" w:rsidRPr="00CE47DF" w:rsidRDefault="006007EE" w:rsidP="00CE47DF">
          <w:pPr>
            <w:autoSpaceDE w:val="0"/>
            <w:autoSpaceDN w:val="0"/>
            <w:spacing w:line="480" w:lineRule="auto"/>
            <w:ind w:hanging="640"/>
            <w:contextualSpacing/>
            <w:divId w:val="1909534445"/>
            <w:rPr>
              <w:lang w:val="en-US"/>
            </w:rPr>
          </w:pPr>
          <w:r w:rsidRPr="00CE47DF">
            <w:rPr>
              <w:lang w:val="en-US"/>
            </w:rPr>
            <w:lastRenderedPageBreak/>
            <w:t xml:space="preserve">15. </w:t>
          </w:r>
          <w:r w:rsidRPr="00CE47DF">
            <w:rPr>
              <w:lang w:val="en-US"/>
            </w:rPr>
            <w:tab/>
            <w:t xml:space="preserve">Zaidi A, Ghani S, Sharma R, et al. Physiological right ventricular adaptation in elite athletes of African and Afro-Caribbean origin. </w:t>
          </w:r>
          <w:r w:rsidRPr="00CE47DF">
            <w:rPr>
              <w:i/>
              <w:iCs/>
              <w:lang w:val="en-US"/>
            </w:rPr>
            <w:t>Circulation</w:t>
          </w:r>
          <w:r w:rsidRPr="00CE47DF">
            <w:rPr>
              <w:lang w:val="en-US"/>
            </w:rPr>
            <w:t>. 2013;127(17):1783-1792. doi:10.1161/CIRCULATIONAHA.112.000270</w:t>
          </w:r>
        </w:p>
        <w:p w14:paraId="17513992" w14:textId="77777777" w:rsidR="006007EE" w:rsidRPr="00CE47DF" w:rsidRDefault="006007EE" w:rsidP="00CE47DF">
          <w:pPr>
            <w:autoSpaceDE w:val="0"/>
            <w:autoSpaceDN w:val="0"/>
            <w:spacing w:line="480" w:lineRule="auto"/>
            <w:ind w:hanging="640"/>
            <w:contextualSpacing/>
            <w:divId w:val="1204902002"/>
            <w:rPr>
              <w:lang w:val="en-US"/>
            </w:rPr>
          </w:pPr>
          <w:r w:rsidRPr="00CE47DF">
            <w:rPr>
              <w:lang w:val="en-US"/>
            </w:rPr>
            <w:t xml:space="preserve">16. </w:t>
          </w:r>
          <w:r w:rsidRPr="00CE47DF">
            <w:rPr>
              <w:lang w:val="en-US"/>
            </w:rPr>
            <w:tab/>
          </w:r>
          <w:proofErr w:type="spellStart"/>
          <w:r w:rsidRPr="00CE47DF">
            <w:rPr>
              <w:lang w:val="en-US"/>
            </w:rPr>
            <w:t>Merghani</w:t>
          </w:r>
          <w:proofErr w:type="spellEnd"/>
          <w:r w:rsidRPr="00CE47DF">
            <w:rPr>
              <w:lang w:val="en-US"/>
            </w:rPr>
            <w:t xml:space="preserve"> A, </w:t>
          </w:r>
          <w:proofErr w:type="spellStart"/>
          <w:r w:rsidRPr="00CE47DF">
            <w:rPr>
              <w:lang w:val="en-US"/>
            </w:rPr>
            <w:t>Maestrini</w:t>
          </w:r>
          <w:proofErr w:type="spellEnd"/>
          <w:r w:rsidRPr="00CE47DF">
            <w:rPr>
              <w:lang w:val="en-US"/>
            </w:rPr>
            <w:t xml:space="preserve"> V, </w:t>
          </w:r>
          <w:proofErr w:type="spellStart"/>
          <w:r w:rsidRPr="00CE47DF">
            <w:rPr>
              <w:lang w:val="en-US"/>
            </w:rPr>
            <w:t>Rosmini</w:t>
          </w:r>
          <w:proofErr w:type="spellEnd"/>
          <w:r w:rsidRPr="00CE47DF">
            <w:rPr>
              <w:lang w:val="en-US"/>
            </w:rPr>
            <w:t xml:space="preserve"> S, et al. Prevalence of Subclinical Coronary Artery Disease in </w:t>
          </w:r>
          <w:proofErr w:type="gramStart"/>
          <w:r w:rsidRPr="00CE47DF">
            <w:rPr>
              <w:lang w:val="en-US"/>
            </w:rPr>
            <w:t>Masters</w:t>
          </w:r>
          <w:proofErr w:type="gramEnd"/>
          <w:r w:rsidRPr="00CE47DF">
            <w:rPr>
              <w:lang w:val="en-US"/>
            </w:rPr>
            <w:t xml:space="preserve"> Endurance Athletes With a Low Atherosclerotic Risk Profile. </w:t>
          </w:r>
          <w:r w:rsidRPr="00CE47DF">
            <w:rPr>
              <w:i/>
              <w:iCs/>
              <w:lang w:val="en-US"/>
            </w:rPr>
            <w:t>Circulation</w:t>
          </w:r>
          <w:r w:rsidRPr="00CE47DF">
            <w:rPr>
              <w:lang w:val="en-US"/>
            </w:rPr>
            <w:t>. 2017;136(2):126-137. doi:10.1161/CIRCULATIONAHA.116.026964</w:t>
          </w:r>
        </w:p>
        <w:p w14:paraId="221A6324" w14:textId="77777777" w:rsidR="006007EE" w:rsidRPr="00CE47DF" w:rsidRDefault="006007EE" w:rsidP="00CE47DF">
          <w:pPr>
            <w:autoSpaceDE w:val="0"/>
            <w:autoSpaceDN w:val="0"/>
            <w:spacing w:line="480" w:lineRule="auto"/>
            <w:ind w:hanging="640"/>
            <w:contextualSpacing/>
            <w:divId w:val="662200499"/>
            <w:rPr>
              <w:lang w:val="en-US"/>
            </w:rPr>
          </w:pPr>
          <w:r w:rsidRPr="00CE47DF">
            <w:rPr>
              <w:lang w:val="en-US"/>
            </w:rPr>
            <w:t xml:space="preserve">17. </w:t>
          </w:r>
          <w:r w:rsidRPr="00CE47DF">
            <w:rPr>
              <w:lang w:val="en-US"/>
            </w:rPr>
            <w:tab/>
            <w:t>Andersen S, Nielsen-</w:t>
          </w:r>
          <w:proofErr w:type="spellStart"/>
          <w:r w:rsidRPr="00CE47DF">
            <w:rPr>
              <w:lang w:val="en-US"/>
            </w:rPr>
            <w:t>Kudsk</w:t>
          </w:r>
          <w:proofErr w:type="spellEnd"/>
          <w:r w:rsidRPr="00CE47DF">
            <w:rPr>
              <w:lang w:val="en-US"/>
            </w:rPr>
            <w:t xml:space="preserve"> JE, </w:t>
          </w:r>
          <w:proofErr w:type="spellStart"/>
          <w:r w:rsidRPr="00CE47DF">
            <w:rPr>
              <w:lang w:val="en-US"/>
            </w:rPr>
            <w:t>Vonk</w:t>
          </w:r>
          <w:proofErr w:type="spellEnd"/>
          <w:r w:rsidRPr="00CE47DF">
            <w:rPr>
              <w:lang w:val="en-US"/>
            </w:rPr>
            <w:t xml:space="preserve"> </w:t>
          </w:r>
          <w:proofErr w:type="spellStart"/>
          <w:r w:rsidRPr="00CE47DF">
            <w:rPr>
              <w:lang w:val="en-US"/>
            </w:rPr>
            <w:t>Noordegraaf</w:t>
          </w:r>
          <w:proofErr w:type="spellEnd"/>
          <w:r w:rsidRPr="00CE47DF">
            <w:rPr>
              <w:lang w:val="en-US"/>
            </w:rPr>
            <w:t xml:space="preserve"> A, de Man FS. Right Ventricular Fibrosis. </w:t>
          </w:r>
          <w:r w:rsidRPr="00CE47DF">
            <w:rPr>
              <w:i/>
              <w:iCs/>
              <w:lang w:val="en-US"/>
            </w:rPr>
            <w:t>Circulation</w:t>
          </w:r>
          <w:r w:rsidRPr="00CE47DF">
            <w:rPr>
              <w:lang w:val="en-US"/>
            </w:rPr>
            <w:t>. 2019;139(2):269-285. doi:10.1161/CIRCULATIONAHA.118.035326</w:t>
          </w:r>
        </w:p>
        <w:p w14:paraId="695A3265" w14:textId="77777777" w:rsidR="006007EE" w:rsidRPr="00CE47DF" w:rsidRDefault="006007EE" w:rsidP="00CE47DF">
          <w:pPr>
            <w:autoSpaceDE w:val="0"/>
            <w:autoSpaceDN w:val="0"/>
            <w:spacing w:line="480" w:lineRule="auto"/>
            <w:ind w:hanging="640"/>
            <w:contextualSpacing/>
            <w:divId w:val="1370687401"/>
            <w:rPr>
              <w:lang w:val="en-US"/>
            </w:rPr>
          </w:pPr>
          <w:r w:rsidRPr="00CE47DF">
            <w:rPr>
              <w:lang w:val="en-US"/>
            </w:rPr>
            <w:t xml:space="preserve">18. </w:t>
          </w:r>
          <w:r w:rsidRPr="00CE47DF">
            <w:rPr>
              <w:lang w:val="en-US"/>
            </w:rPr>
            <w:tab/>
          </w:r>
          <w:proofErr w:type="spellStart"/>
          <w:r w:rsidRPr="00CE47DF">
            <w:rPr>
              <w:lang w:val="en-US"/>
            </w:rPr>
            <w:t>Zghaib</w:t>
          </w:r>
          <w:proofErr w:type="spellEnd"/>
          <w:r w:rsidRPr="00CE47DF">
            <w:rPr>
              <w:lang w:val="en-US"/>
            </w:rPr>
            <w:t xml:space="preserve"> T, </w:t>
          </w:r>
          <w:proofErr w:type="spellStart"/>
          <w:r w:rsidRPr="00CE47DF">
            <w:rPr>
              <w:lang w:val="en-US"/>
            </w:rPr>
            <w:t>Ghasabeh</w:t>
          </w:r>
          <w:proofErr w:type="spellEnd"/>
          <w:r w:rsidRPr="00CE47DF">
            <w:rPr>
              <w:lang w:val="en-US"/>
            </w:rPr>
            <w:t xml:space="preserve"> MA, Assis FR, et al. Regional Strain by Cardiac Magnetic Resonance Imaging Improves Detection of Right Ventricular Scar Compared </w:t>
          </w:r>
          <w:proofErr w:type="gramStart"/>
          <w:r w:rsidRPr="00CE47DF">
            <w:rPr>
              <w:lang w:val="en-US"/>
            </w:rPr>
            <w:t>With</w:t>
          </w:r>
          <w:proofErr w:type="gramEnd"/>
          <w:r w:rsidRPr="00CE47DF">
            <w:rPr>
              <w:lang w:val="en-US"/>
            </w:rPr>
            <w:t xml:space="preserve"> Late Gadolinium Enhancement on a Multimodality Scar Evaluation in Patients With Arrhythmogenic Right Ventricular Cardiomyopathy. </w:t>
          </w:r>
          <w:r w:rsidRPr="00CE47DF">
            <w:rPr>
              <w:i/>
              <w:iCs/>
              <w:lang w:val="en-US"/>
            </w:rPr>
            <w:t>Circ Cardiovasc Imaging</w:t>
          </w:r>
          <w:r w:rsidRPr="00CE47DF">
            <w:rPr>
              <w:lang w:val="en-US"/>
            </w:rPr>
            <w:t>. 2018;11(9</w:t>
          </w:r>
          <w:proofErr w:type="gramStart"/>
          <w:r w:rsidRPr="00CE47DF">
            <w:rPr>
              <w:lang w:val="en-US"/>
            </w:rPr>
            <w:t>):e</w:t>
          </w:r>
          <w:proofErr w:type="gramEnd"/>
          <w:r w:rsidRPr="00CE47DF">
            <w:rPr>
              <w:lang w:val="en-US"/>
            </w:rPr>
            <w:t>007546. doi:10.1161/CIRCIMAGING.118.007546</w:t>
          </w:r>
        </w:p>
        <w:p w14:paraId="444C301F" w14:textId="77777777" w:rsidR="006007EE" w:rsidRPr="00CE47DF" w:rsidRDefault="006007EE" w:rsidP="00CE47DF">
          <w:pPr>
            <w:autoSpaceDE w:val="0"/>
            <w:autoSpaceDN w:val="0"/>
            <w:spacing w:line="480" w:lineRule="auto"/>
            <w:ind w:hanging="640"/>
            <w:contextualSpacing/>
            <w:divId w:val="1464351072"/>
            <w:rPr>
              <w:lang w:val="en-US"/>
            </w:rPr>
          </w:pPr>
          <w:r w:rsidRPr="00CE47DF">
            <w:rPr>
              <w:lang w:val="en-US"/>
            </w:rPr>
            <w:t xml:space="preserve">19. </w:t>
          </w:r>
          <w:r w:rsidRPr="00CE47DF">
            <w:rPr>
              <w:lang w:val="en-US"/>
            </w:rPr>
            <w:tab/>
            <w:t xml:space="preserve">Kramer CM, </w:t>
          </w:r>
          <w:proofErr w:type="spellStart"/>
          <w:r w:rsidRPr="00CE47DF">
            <w:rPr>
              <w:lang w:val="en-US"/>
            </w:rPr>
            <w:t>Barkhausen</w:t>
          </w:r>
          <w:proofErr w:type="spellEnd"/>
          <w:r w:rsidRPr="00CE47DF">
            <w:rPr>
              <w:lang w:val="en-US"/>
            </w:rPr>
            <w:t xml:space="preserve"> J, Flamm SD, Kim RJ, Nagel E. Standardized cardiovascular magnetic resonance (CMR) protocols 2013 update. </w:t>
          </w:r>
          <w:r w:rsidRPr="00CE47DF">
            <w:rPr>
              <w:i/>
              <w:iCs/>
              <w:lang w:val="en-US"/>
            </w:rPr>
            <w:t>Journal of Cardiovascular Magnetic Resonance</w:t>
          </w:r>
          <w:r w:rsidRPr="00CE47DF">
            <w:rPr>
              <w:lang w:val="en-US"/>
            </w:rPr>
            <w:t>. 2013;15(1):1-10. doi:10.1186/1532-429X-15-91</w:t>
          </w:r>
        </w:p>
        <w:p w14:paraId="39DEF086" w14:textId="77777777" w:rsidR="006007EE" w:rsidRPr="00CE47DF" w:rsidRDefault="006007EE" w:rsidP="00CE47DF">
          <w:pPr>
            <w:autoSpaceDE w:val="0"/>
            <w:autoSpaceDN w:val="0"/>
            <w:spacing w:line="480" w:lineRule="auto"/>
            <w:ind w:hanging="640"/>
            <w:contextualSpacing/>
            <w:divId w:val="755172943"/>
            <w:rPr>
              <w:lang w:val="en-US"/>
            </w:rPr>
          </w:pPr>
          <w:r w:rsidRPr="00CE47DF">
            <w:rPr>
              <w:lang w:val="en-US"/>
            </w:rPr>
            <w:t xml:space="preserve">20. </w:t>
          </w:r>
          <w:r w:rsidRPr="00CE47DF">
            <w:rPr>
              <w:lang w:val="en-US"/>
            </w:rPr>
            <w:tab/>
          </w:r>
          <w:proofErr w:type="spellStart"/>
          <w:r w:rsidRPr="00CE47DF">
            <w:rPr>
              <w:lang w:val="en-US"/>
            </w:rPr>
            <w:t>Grothues</w:t>
          </w:r>
          <w:proofErr w:type="spellEnd"/>
          <w:r w:rsidRPr="00CE47DF">
            <w:rPr>
              <w:lang w:val="en-US"/>
            </w:rPr>
            <w:t xml:space="preserve"> F, Moon JC, </w:t>
          </w:r>
          <w:proofErr w:type="spellStart"/>
          <w:r w:rsidRPr="00CE47DF">
            <w:rPr>
              <w:lang w:val="en-US"/>
            </w:rPr>
            <w:t>Bellenger</w:t>
          </w:r>
          <w:proofErr w:type="spellEnd"/>
          <w:r w:rsidRPr="00CE47DF">
            <w:rPr>
              <w:lang w:val="en-US"/>
            </w:rPr>
            <w:t xml:space="preserve"> NG, Smith GS, Klein HU, Pennell DJ. Interstudy reproducibility of right ventricular volumes, function, and mass with cardiovascular magnetic resonance. </w:t>
          </w:r>
          <w:r w:rsidRPr="00CE47DF">
            <w:rPr>
              <w:i/>
              <w:iCs/>
              <w:lang w:val="en-US"/>
            </w:rPr>
            <w:t>American Heart Journal</w:t>
          </w:r>
          <w:r w:rsidRPr="00CE47DF">
            <w:rPr>
              <w:lang w:val="en-US"/>
            </w:rPr>
            <w:t xml:space="preserve">. 2004;147(2):218-223. </w:t>
          </w:r>
          <w:proofErr w:type="gramStart"/>
          <w:r w:rsidRPr="00CE47DF">
            <w:rPr>
              <w:lang w:val="en-US"/>
            </w:rPr>
            <w:t>doi:10.1016/j.ahj</w:t>
          </w:r>
          <w:proofErr w:type="gramEnd"/>
          <w:r w:rsidRPr="00CE47DF">
            <w:rPr>
              <w:lang w:val="en-US"/>
            </w:rPr>
            <w:t>.2003.10.005</w:t>
          </w:r>
        </w:p>
        <w:p w14:paraId="38BE27A9" w14:textId="77777777" w:rsidR="006007EE" w:rsidRDefault="006007EE" w:rsidP="00CE47DF">
          <w:pPr>
            <w:autoSpaceDE w:val="0"/>
            <w:autoSpaceDN w:val="0"/>
            <w:spacing w:line="480" w:lineRule="auto"/>
            <w:ind w:hanging="640"/>
            <w:contextualSpacing/>
            <w:divId w:val="125663479"/>
          </w:pPr>
          <w:r w:rsidRPr="00CE47DF">
            <w:rPr>
              <w:lang w:val="en-US"/>
            </w:rPr>
            <w:t xml:space="preserve">21. </w:t>
          </w:r>
          <w:r w:rsidRPr="00CE47DF">
            <w:rPr>
              <w:lang w:val="en-US"/>
            </w:rPr>
            <w:tab/>
            <w:t xml:space="preserve">D DB. A formula to estimate the approximate surface area if height and weight be known. </w:t>
          </w:r>
          <w:r>
            <w:rPr>
              <w:i/>
              <w:iCs/>
            </w:rPr>
            <w:t>Nutrition</w:t>
          </w:r>
          <w:r>
            <w:t>. 1989;5(5):303-311.</w:t>
          </w:r>
        </w:p>
        <w:p w14:paraId="72045635" w14:textId="77777777" w:rsidR="006007EE" w:rsidRPr="00CE47DF" w:rsidRDefault="006007EE" w:rsidP="00CE47DF">
          <w:pPr>
            <w:autoSpaceDE w:val="0"/>
            <w:autoSpaceDN w:val="0"/>
            <w:spacing w:line="480" w:lineRule="auto"/>
            <w:ind w:hanging="640"/>
            <w:contextualSpacing/>
            <w:divId w:val="1216546370"/>
            <w:rPr>
              <w:lang w:val="en-US"/>
            </w:rPr>
          </w:pPr>
          <w:r>
            <w:lastRenderedPageBreak/>
            <w:t xml:space="preserve">22. </w:t>
          </w:r>
          <w:r>
            <w:tab/>
            <w:t xml:space="preserve">Te Riele ASJM, Tandri H, Sanborn DM, Bluemke DA. </w:t>
          </w:r>
          <w:r w:rsidRPr="00CE47DF">
            <w:rPr>
              <w:lang w:val="en-US"/>
            </w:rPr>
            <w:t xml:space="preserve">Noninvasive Multimodality Imaging in ARVD/C. </w:t>
          </w:r>
          <w:r w:rsidRPr="00CE47DF">
            <w:rPr>
              <w:i/>
              <w:iCs/>
              <w:lang w:val="en-US"/>
            </w:rPr>
            <w:t>JACC Cardiovasc Imaging</w:t>
          </w:r>
          <w:r w:rsidRPr="00CE47DF">
            <w:rPr>
              <w:lang w:val="en-US"/>
            </w:rPr>
            <w:t xml:space="preserve">. 2015;8(5):597-611. </w:t>
          </w:r>
          <w:proofErr w:type="gramStart"/>
          <w:r w:rsidRPr="00CE47DF">
            <w:rPr>
              <w:lang w:val="en-US"/>
            </w:rPr>
            <w:t>doi:10.1016/j.jcmg</w:t>
          </w:r>
          <w:proofErr w:type="gramEnd"/>
          <w:r w:rsidRPr="00CE47DF">
            <w:rPr>
              <w:lang w:val="en-US"/>
            </w:rPr>
            <w:t>.2015.02.007</w:t>
          </w:r>
        </w:p>
        <w:p w14:paraId="2B6C2AF6" w14:textId="77777777" w:rsidR="006007EE" w:rsidRPr="006B4EBB" w:rsidRDefault="006007EE" w:rsidP="00CE47DF">
          <w:pPr>
            <w:autoSpaceDE w:val="0"/>
            <w:autoSpaceDN w:val="0"/>
            <w:spacing w:line="480" w:lineRule="auto"/>
            <w:ind w:hanging="640"/>
            <w:contextualSpacing/>
            <w:divId w:val="310064623"/>
          </w:pPr>
          <w:r w:rsidRPr="00CE47DF">
            <w:rPr>
              <w:lang w:val="en-US"/>
            </w:rPr>
            <w:t xml:space="preserve">23. </w:t>
          </w:r>
          <w:r w:rsidRPr="00CE47DF">
            <w:rPr>
              <w:lang w:val="en-US"/>
            </w:rPr>
            <w:tab/>
            <w:t xml:space="preserve">Maron BJ, </w:t>
          </w:r>
          <w:proofErr w:type="spellStart"/>
          <w:r w:rsidRPr="00CE47DF">
            <w:rPr>
              <w:lang w:val="en-US"/>
            </w:rPr>
            <w:t>Udelson</w:t>
          </w:r>
          <w:proofErr w:type="spellEnd"/>
          <w:r w:rsidRPr="00CE47DF">
            <w:rPr>
              <w:lang w:val="en-US"/>
            </w:rPr>
            <w:t xml:space="preserve"> JE, </w:t>
          </w:r>
          <w:proofErr w:type="spellStart"/>
          <w:r w:rsidRPr="00CE47DF">
            <w:rPr>
              <w:lang w:val="en-US"/>
            </w:rPr>
            <w:t>Bonow</w:t>
          </w:r>
          <w:proofErr w:type="spellEnd"/>
          <w:r w:rsidRPr="00CE47DF">
            <w:rPr>
              <w:lang w:val="en-US"/>
            </w:rPr>
            <w:t xml:space="preserve"> RO, et al. Eligibility and Disqualification Recommendations for Competitive Athletes </w:t>
          </w:r>
          <w:proofErr w:type="gramStart"/>
          <w:r w:rsidRPr="00CE47DF">
            <w:rPr>
              <w:lang w:val="en-US"/>
            </w:rPr>
            <w:t>With</w:t>
          </w:r>
          <w:proofErr w:type="gramEnd"/>
          <w:r w:rsidRPr="00CE47DF">
            <w:rPr>
              <w:lang w:val="en-US"/>
            </w:rPr>
            <w:t xml:space="preserve"> Cardiovascular Abnormalities: Task Force 3: Hypertrophic Cardiomyopathy, Arrhythmogenic Right Ventricular Cardiomyopathy and Other Cardiomyopathies, and Myocarditis: A </w:t>
          </w:r>
          <w:proofErr w:type="spellStart"/>
          <w:r w:rsidRPr="00CE47DF">
            <w:rPr>
              <w:lang w:val="en-US"/>
            </w:rPr>
            <w:t>Scientif</w:t>
          </w:r>
          <w:proofErr w:type="spellEnd"/>
          <w:r w:rsidRPr="00CE47DF">
            <w:rPr>
              <w:lang w:val="en-US"/>
            </w:rPr>
            <w:t xml:space="preserve">. </w:t>
          </w:r>
          <w:r w:rsidRPr="006B4EBB">
            <w:rPr>
              <w:i/>
              <w:iCs/>
            </w:rPr>
            <w:t>Circulation</w:t>
          </w:r>
          <w:r w:rsidRPr="006B4EBB">
            <w:t>. 2015;132(22):e273-80. doi:10.1161/CIR.0000000000000239</w:t>
          </w:r>
        </w:p>
        <w:p w14:paraId="6FB8F502" w14:textId="77777777" w:rsidR="006007EE" w:rsidRPr="00CE47DF" w:rsidRDefault="006007EE" w:rsidP="00CE47DF">
          <w:pPr>
            <w:autoSpaceDE w:val="0"/>
            <w:autoSpaceDN w:val="0"/>
            <w:spacing w:line="480" w:lineRule="auto"/>
            <w:ind w:hanging="640"/>
            <w:contextualSpacing/>
            <w:divId w:val="471874070"/>
            <w:rPr>
              <w:lang w:val="en-US"/>
            </w:rPr>
          </w:pPr>
          <w:r>
            <w:t xml:space="preserve">24. </w:t>
          </w:r>
          <w:r>
            <w:tab/>
            <w:t xml:space="preserve">Pelliccia A, Solberg EE, Papadakis M, et al. </w:t>
          </w:r>
          <w:r w:rsidRPr="00CE47DF">
            <w:rPr>
              <w:lang w:val="en-US"/>
            </w:rPr>
            <w:t xml:space="preserve">Recommendations for participation in competitive and leisure time sport in athletes with cardiomyopathies, myocarditis, and pericarditis: position statement of the Sport Cardiology Section of the European Association of Preventive Cardiology (EAPC). </w:t>
          </w:r>
          <w:r w:rsidRPr="00CE47DF">
            <w:rPr>
              <w:i/>
              <w:iCs/>
              <w:lang w:val="en-US"/>
            </w:rPr>
            <w:t>Eur Heart J</w:t>
          </w:r>
          <w:r w:rsidRPr="00CE47DF">
            <w:rPr>
              <w:lang w:val="en-US"/>
            </w:rPr>
            <w:t>. 2019;40(1):19-33. doi:10.1093/</w:t>
          </w:r>
          <w:proofErr w:type="spellStart"/>
          <w:r w:rsidRPr="00CE47DF">
            <w:rPr>
              <w:lang w:val="en-US"/>
            </w:rPr>
            <w:t>eurheartj</w:t>
          </w:r>
          <w:proofErr w:type="spellEnd"/>
          <w:r w:rsidRPr="00CE47DF">
            <w:rPr>
              <w:lang w:val="en-US"/>
            </w:rPr>
            <w:t>/ehy730</w:t>
          </w:r>
        </w:p>
        <w:p w14:paraId="259C3F2C" w14:textId="77777777" w:rsidR="006007EE" w:rsidRPr="00CE47DF" w:rsidRDefault="006007EE" w:rsidP="00CE47DF">
          <w:pPr>
            <w:autoSpaceDE w:val="0"/>
            <w:autoSpaceDN w:val="0"/>
            <w:spacing w:line="480" w:lineRule="auto"/>
            <w:ind w:hanging="640"/>
            <w:contextualSpacing/>
            <w:divId w:val="65222848"/>
            <w:rPr>
              <w:lang w:val="en-US"/>
            </w:rPr>
          </w:pPr>
          <w:r w:rsidRPr="00CE47DF">
            <w:rPr>
              <w:lang w:val="en-US"/>
            </w:rPr>
            <w:t xml:space="preserve">25. </w:t>
          </w:r>
          <w:r w:rsidRPr="00CE47DF">
            <w:rPr>
              <w:lang w:val="en-US"/>
            </w:rPr>
            <w:tab/>
            <w:t xml:space="preserve">Lie ØH, </w:t>
          </w:r>
          <w:proofErr w:type="spellStart"/>
          <w:r w:rsidRPr="00CE47DF">
            <w:rPr>
              <w:lang w:val="en-US"/>
            </w:rPr>
            <w:t>Dejgaard</w:t>
          </w:r>
          <w:proofErr w:type="spellEnd"/>
          <w:r w:rsidRPr="00CE47DF">
            <w:rPr>
              <w:lang w:val="en-US"/>
            </w:rPr>
            <w:t xml:space="preserve"> LA, </w:t>
          </w:r>
          <w:proofErr w:type="spellStart"/>
          <w:r w:rsidRPr="00CE47DF">
            <w:rPr>
              <w:lang w:val="en-US"/>
            </w:rPr>
            <w:t>Saberniak</w:t>
          </w:r>
          <w:proofErr w:type="spellEnd"/>
          <w:r w:rsidRPr="00CE47DF">
            <w:rPr>
              <w:lang w:val="en-US"/>
            </w:rPr>
            <w:t xml:space="preserve"> J, et al. Harmful Effects of Exercise Intensity and Exercise Duration in Patients </w:t>
          </w:r>
          <w:proofErr w:type="gramStart"/>
          <w:r w:rsidRPr="00CE47DF">
            <w:rPr>
              <w:lang w:val="en-US"/>
            </w:rPr>
            <w:t>With</w:t>
          </w:r>
          <w:proofErr w:type="gramEnd"/>
          <w:r w:rsidRPr="00CE47DF">
            <w:rPr>
              <w:lang w:val="en-US"/>
            </w:rPr>
            <w:t xml:space="preserve"> Arrhythmogenic Cardiomyopathy. </w:t>
          </w:r>
          <w:r w:rsidRPr="00CE47DF">
            <w:rPr>
              <w:i/>
              <w:iCs/>
              <w:lang w:val="en-US"/>
            </w:rPr>
            <w:t xml:space="preserve">JACC Clin </w:t>
          </w:r>
          <w:proofErr w:type="spellStart"/>
          <w:r w:rsidRPr="00CE47DF">
            <w:rPr>
              <w:i/>
              <w:iCs/>
              <w:lang w:val="en-US"/>
            </w:rPr>
            <w:t>Electrophysiol</w:t>
          </w:r>
          <w:proofErr w:type="spellEnd"/>
          <w:r w:rsidRPr="00CE47DF">
            <w:rPr>
              <w:lang w:val="en-US"/>
            </w:rPr>
            <w:t xml:space="preserve">. 2018;4(6):744-753. </w:t>
          </w:r>
          <w:proofErr w:type="gramStart"/>
          <w:r w:rsidRPr="00CE47DF">
            <w:rPr>
              <w:lang w:val="en-US"/>
            </w:rPr>
            <w:t>doi:10.1016/j.jacep</w:t>
          </w:r>
          <w:proofErr w:type="gramEnd"/>
          <w:r w:rsidRPr="00CE47DF">
            <w:rPr>
              <w:lang w:val="en-US"/>
            </w:rPr>
            <w:t>.2018.01.010</w:t>
          </w:r>
        </w:p>
        <w:p w14:paraId="76302EC2" w14:textId="77777777" w:rsidR="006007EE" w:rsidRPr="00CE47DF" w:rsidRDefault="006007EE" w:rsidP="00CE47DF">
          <w:pPr>
            <w:autoSpaceDE w:val="0"/>
            <w:autoSpaceDN w:val="0"/>
            <w:spacing w:line="480" w:lineRule="auto"/>
            <w:ind w:hanging="640"/>
            <w:contextualSpacing/>
            <w:divId w:val="1129473743"/>
            <w:rPr>
              <w:lang w:val="en-US"/>
            </w:rPr>
          </w:pPr>
          <w:r w:rsidRPr="00CE47DF">
            <w:rPr>
              <w:lang w:val="en-US"/>
            </w:rPr>
            <w:t xml:space="preserve">26. </w:t>
          </w:r>
          <w:r w:rsidRPr="00CE47DF">
            <w:rPr>
              <w:lang w:val="en-US"/>
            </w:rPr>
            <w:tab/>
            <w:t>Sen-</w:t>
          </w:r>
          <w:proofErr w:type="spellStart"/>
          <w:r w:rsidRPr="00CE47DF">
            <w:rPr>
              <w:lang w:val="en-US"/>
            </w:rPr>
            <w:t>Chowdhry</w:t>
          </w:r>
          <w:proofErr w:type="spellEnd"/>
          <w:r w:rsidRPr="00CE47DF">
            <w:rPr>
              <w:lang w:val="en-US"/>
            </w:rPr>
            <w:t xml:space="preserve"> S, </w:t>
          </w:r>
          <w:proofErr w:type="spellStart"/>
          <w:r w:rsidRPr="00CE47DF">
            <w:rPr>
              <w:lang w:val="en-US"/>
            </w:rPr>
            <w:t>Syrris</w:t>
          </w:r>
          <w:proofErr w:type="spellEnd"/>
          <w:r w:rsidRPr="00CE47DF">
            <w:rPr>
              <w:lang w:val="en-US"/>
            </w:rPr>
            <w:t xml:space="preserve"> P, Prasad SK, et al. Left-Dominant Arrhythmogenic Cardiomyopathy. An Under-Recognized Clinical Entity. </w:t>
          </w:r>
          <w:r w:rsidRPr="00CE47DF">
            <w:rPr>
              <w:i/>
              <w:iCs/>
              <w:lang w:val="en-US"/>
            </w:rPr>
            <w:t xml:space="preserve">J Am Coll </w:t>
          </w:r>
          <w:proofErr w:type="spellStart"/>
          <w:r w:rsidRPr="00CE47DF">
            <w:rPr>
              <w:i/>
              <w:iCs/>
              <w:lang w:val="en-US"/>
            </w:rPr>
            <w:t>Cardiol</w:t>
          </w:r>
          <w:proofErr w:type="spellEnd"/>
          <w:r w:rsidRPr="00CE47DF">
            <w:rPr>
              <w:lang w:val="en-US"/>
            </w:rPr>
            <w:t xml:space="preserve">. 2008;52(25):2175-2187. </w:t>
          </w:r>
          <w:proofErr w:type="gramStart"/>
          <w:r w:rsidRPr="00CE47DF">
            <w:rPr>
              <w:lang w:val="en-US"/>
            </w:rPr>
            <w:t>doi:10.1016/j.jacc</w:t>
          </w:r>
          <w:proofErr w:type="gramEnd"/>
          <w:r w:rsidRPr="00CE47DF">
            <w:rPr>
              <w:lang w:val="en-US"/>
            </w:rPr>
            <w:t>.2008.09.019</w:t>
          </w:r>
        </w:p>
        <w:p w14:paraId="317EB606" w14:textId="77777777" w:rsidR="006007EE" w:rsidRPr="00CE47DF" w:rsidRDefault="006007EE" w:rsidP="00CE47DF">
          <w:pPr>
            <w:autoSpaceDE w:val="0"/>
            <w:autoSpaceDN w:val="0"/>
            <w:spacing w:line="480" w:lineRule="auto"/>
            <w:ind w:hanging="640"/>
            <w:contextualSpacing/>
            <w:divId w:val="1065029336"/>
            <w:rPr>
              <w:lang w:val="en-US"/>
            </w:rPr>
          </w:pPr>
          <w:r w:rsidRPr="00CE47DF">
            <w:rPr>
              <w:lang w:val="en-US"/>
            </w:rPr>
            <w:t xml:space="preserve">27. </w:t>
          </w:r>
          <w:r w:rsidRPr="00CE47DF">
            <w:rPr>
              <w:lang w:val="en-US"/>
            </w:rPr>
            <w:tab/>
            <w:t xml:space="preserve">Rizzo S, </w:t>
          </w:r>
          <w:proofErr w:type="spellStart"/>
          <w:r w:rsidRPr="00CE47DF">
            <w:rPr>
              <w:lang w:val="en-US"/>
            </w:rPr>
            <w:t>Pilichou</w:t>
          </w:r>
          <w:proofErr w:type="spellEnd"/>
          <w:r w:rsidRPr="00CE47DF">
            <w:rPr>
              <w:lang w:val="en-US"/>
            </w:rPr>
            <w:t xml:space="preserve"> K, </w:t>
          </w:r>
          <w:proofErr w:type="spellStart"/>
          <w:r w:rsidRPr="00CE47DF">
            <w:rPr>
              <w:lang w:val="en-US"/>
            </w:rPr>
            <w:t>Thiene</w:t>
          </w:r>
          <w:proofErr w:type="spellEnd"/>
          <w:r w:rsidRPr="00CE47DF">
            <w:rPr>
              <w:lang w:val="en-US"/>
            </w:rPr>
            <w:t xml:space="preserve"> G, Basso C. The changing spectrum of arrhythmogenic (right ventricular) cardiomyopathy. </w:t>
          </w:r>
          <w:r w:rsidRPr="00CE47DF">
            <w:rPr>
              <w:i/>
              <w:iCs/>
              <w:lang w:val="en-US"/>
            </w:rPr>
            <w:t>Cell and Tissue Research</w:t>
          </w:r>
          <w:r w:rsidRPr="00CE47DF">
            <w:rPr>
              <w:lang w:val="en-US"/>
            </w:rPr>
            <w:t>. 2012;348(2):319-323. doi:10.1007/s00441-012-1402-z</w:t>
          </w:r>
        </w:p>
        <w:p w14:paraId="6519CD3C" w14:textId="77777777" w:rsidR="006007EE" w:rsidRPr="00CE47DF" w:rsidRDefault="006007EE" w:rsidP="00CE47DF">
          <w:pPr>
            <w:autoSpaceDE w:val="0"/>
            <w:autoSpaceDN w:val="0"/>
            <w:spacing w:line="480" w:lineRule="auto"/>
            <w:ind w:hanging="640"/>
            <w:contextualSpacing/>
            <w:divId w:val="1981761807"/>
            <w:rPr>
              <w:lang w:val="en-US"/>
            </w:rPr>
          </w:pPr>
          <w:r w:rsidRPr="00CE47DF">
            <w:rPr>
              <w:lang w:val="en-US"/>
            </w:rPr>
            <w:t xml:space="preserve">28. </w:t>
          </w:r>
          <w:r w:rsidRPr="00CE47DF">
            <w:rPr>
              <w:lang w:val="en-US"/>
            </w:rPr>
            <w:tab/>
            <w:t xml:space="preserve">DeWitt ES, Chandler SF, </w:t>
          </w:r>
          <w:proofErr w:type="spellStart"/>
          <w:r w:rsidRPr="00CE47DF">
            <w:rPr>
              <w:lang w:val="en-US"/>
            </w:rPr>
            <w:t>Hylind</w:t>
          </w:r>
          <w:proofErr w:type="spellEnd"/>
          <w:r w:rsidRPr="00CE47DF">
            <w:rPr>
              <w:lang w:val="en-US"/>
            </w:rPr>
            <w:t xml:space="preserve"> RJ, et al. Phenotypic Manifestations of Arrhythmogenic Cardiomyopathy in Children and Adolescents. </w:t>
          </w:r>
          <w:r w:rsidRPr="00CE47DF">
            <w:rPr>
              <w:i/>
              <w:iCs/>
              <w:lang w:val="en-US"/>
            </w:rPr>
            <w:t xml:space="preserve">J Am Coll </w:t>
          </w:r>
          <w:proofErr w:type="spellStart"/>
          <w:r w:rsidRPr="00CE47DF">
            <w:rPr>
              <w:i/>
              <w:iCs/>
              <w:lang w:val="en-US"/>
            </w:rPr>
            <w:t>Cardiol</w:t>
          </w:r>
          <w:proofErr w:type="spellEnd"/>
          <w:r w:rsidRPr="00CE47DF">
            <w:rPr>
              <w:lang w:val="en-US"/>
            </w:rPr>
            <w:t xml:space="preserve">. 2019;74(3):346-358. </w:t>
          </w:r>
          <w:proofErr w:type="gramStart"/>
          <w:r w:rsidRPr="00CE47DF">
            <w:rPr>
              <w:lang w:val="en-US"/>
            </w:rPr>
            <w:t>doi:10.1016/j.jacc</w:t>
          </w:r>
          <w:proofErr w:type="gramEnd"/>
          <w:r w:rsidRPr="00CE47DF">
            <w:rPr>
              <w:lang w:val="en-US"/>
            </w:rPr>
            <w:t>.2019.05.022</w:t>
          </w:r>
        </w:p>
        <w:p w14:paraId="29E35475" w14:textId="77777777" w:rsidR="006007EE" w:rsidRPr="00CE47DF" w:rsidRDefault="006007EE" w:rsidP="00CE47DF">
          <w:pPr>
            <w:autoSpaceDE w:val="0"/>
            <w:autoSpaceDN w:val="0"/>
            <w:spacing w:line="480" w:lineRule="auto"/>
            <w:ind w:hanging="640"/>
            <w:contextualSpacing/>
            <w:divId w:val="1915048445"/>
            <w:rPr>
              <w:lang w:val="en-US"/>
            </w:rPr>
          </w:pPr>
          <w:r w:rsidRPr="006341BD">
            <w:lastRenderedPageBreak/>
            <w:t xml:space="preserve">29. </w:t>
          </w:r>
          <w:r w:rsidRPr="006341BD">
            <w:tab/>
            <w:t xml:space="preserve">Marra MP, Leoni L, Bauce B, et al. </w:t>
          </w:r>
          <w:r w:rsidRPr="00CE47DF">
            <w:rPr>
              <w:lang w:val="en-US"/>
            </w:rPr>
            <w:t xml:space="preserve">Imaging study of ventricular scar in arrhythmogenic right ventricular cardiomyopathy comparison of 3d standard </w:t>
          </w:r>
          <w:proofErr w:type="spellStart"/>
          <w:r w:rsidRPr="00CE47DF">
            <w:rPr>
              <w:lang w:val="en-US"/>
            </w:rPr>
            <w:t>electroanatomical</w:t>
          </w:r>
          <w:proofErr w:type="spellEnd"/>
          <w:r w:rsidRPr="00CE47DF">
            <w:rPr>
              <w:lang w:val="en-US"/>
            </w:rPr>
            <w:t xml:space="preserve"> voltage mapping and contrast-enhanced cardiac magnetic resonance. </w:t>
          </w:r>
          <w:r w:rsidRPr="00CE47DF">
            <w:rPr>
              <w:i/>
              <w:iCs/>
              <w:lang w:val="en-US"/>
            </w:rPr>
            <w:t>Circulation: Arrhythmia and Electrophysiology</w:t>
          </w:r>
          <w:r w:rsidRPr="00CE47DF">
            <w:rPr>
              <w:lang w:val="en-US"/>
            </w:rPr>
            <w:t>. 2012;5(1):91-100. doi:10.1161/CIRCEP.111.964635</w:t>
          </w:r>
        </w:p>
        <w:p w14:paraId="112BE84B" w14:textId="77777777" w:rsidR="006007EE" w:rsidRPr="00CE47DF" w:rsidRDefault="006007EE" w:rsidP="00CE47DF">
          <w:pPr>
            <w:autoSpaceDE w:val="0"/>
            <w:autoSpaceDN w:val="0"/>
            <w:spacing w:line="480" w:lineRule="auto"/>
            <w:ind w:hanging="640"/>
            <w:contextualSpacing/>
            <w:divId w:val="80106263"/>
            <w:rPr>
              <w:lang w:val="en-US"/>
            </w:rPr>
          </w:pPr>
          <w:r w:rsidRPr="00CE47DF">
            <w:rPr>
              <w:lang w:val="en-US"/>
            </w:rPr>
            <w:t xml:space="preserve">30. </w:t>
          </w:r>
          <w:r w:rsidRPr="00CE47DF">
            <w:rPr>
              <w:lang w:val="en-US"/>
            </w:rPr>
            <w:tab/>
          </w:r>
          <w:proofErr w:type="spellStart"/>
          <w:r w:rsidRPr="00CE47DF">
            <w:rPr>
              <w:lang w:val="en-US"/>
            </w:rPr>
            <w:t>Te</w:t>
          </w:r>
          <w:proofErr w:type="spellEnd"/>
          <w:r w:rsidRPr="00CE47DF">
            <w:rPr>
              <w:lang w:val="en-US"/>
            </w:rPr>
            <w:t xml:space="preserve"> </w:t>
          </w:r>
          <w:proofErr w:type="spellStart"/>
          <w:r w:rsidRPr="00CE47DF">
            <w:rPr>
              <w:lang w:val="en-US"/>
            </w:rPr>
            <w:t>Riele</w:t>
          </w:r>
          <w:proofErr w:type="spellEnd"/>
          <w:r w:rsidRPr="00CE47DF">
            <w:rPr>
              <w:lang w:val="en-US"/>
            </w:rPr>
            <w:t xml:space="preserve"> ASJM, James CA, Philips B, et al. Mutation-positive arrhythmogenic right ventricular dysplasia/cardiomyopathy: the triangle of dysplasia displaced. </w:t>
          </w:r>
          <w:r w:rsidRPr="00CE47DF">
            <w:rPr>
              <w:i/>
              <w:iCs/>
              <w:lang w:val="en-US"/>
            </w:rPr>
            <w:t xml:space="preserve">J Cardiovasc </w:t>
          </w:r>
          <w:proofErr w:type="spellStart"/>
          <w:r w:rsidRPr="00CE47DF">
            <w:rPr>
              <w:i/>
              <w:iCs/>
              <w:lang w:val="en-US"/>
            </w:rPr>
            <w:t>Electrophysiol</w:t>
          </w:r>
          <w:proofErr w:type="spellEnd"/>
          <w:r w:rsidRPr="00CE47DF">
            <w:rPr>
              <w:lang w:val="en-US"/>
            </w:rPr>
            <w:t>. 2013;24(12):1311-1320. doi:10.1111/jce.12222</w:t>
          </w:r>
        </w:p>
        <w:p w14:paraId="5C7B4C47" w14:textId="77777777" w:rsidR="006007EE" w:rsidRPr="006B4EBB" w:rsidRDefault="006007EE" w:rsidP="00CE47DF">
          <w:pPr>
            <w:autoSpaceDE w:val="0"/>
            <w:autoSpaceDN w:val="0"/>
            <w:spacing w:line="480" w:lineRule="auto"/>
            <w:ind w:hanging="640"/>
            <w:contextualSpacing/>
            <w:divId w:val="1287658360"/>
          </w:pPr>
          <w:r w:rsidRPr="00CE47DF">
            <w:rPr>
              <w:lang w:val="en-US"/>
            </w:rPr>
            <w:t xml:space="preserve">31. </w:t>
          </w:r>
          <w:r w:rsidRPr="00CE47DF">
            <w:rPr>
              <w:lang w:val="en-US"/>
            </w:rPr>
            <w:tab/>
          </w:r>
          <w:proofErr w:type="spellStart"/>
          <w:r w:rsidRPr="00CE47DF">
            <w:rPr>
              <w:lang w:val="en-US"/>
            </w:rPr>
            <w:t>Quarta</w:t>
          </w:r>
          <w:proofErr w:type="spellEnd"/>
          <w:r w:rsidRPr="00CE47DF">
            <w:rPr>
              <w:lang w:val="en-US"/>
            </w:rPr>
            <w:t xml:space="preserve"> G, Husain SI, </w:t>
          </w:r>
          <w:proofErr w:type="spellStart"/>
          <w:r w:rsidRPr="00CE47DF">
            <w:rPr>
              <w:lang w:val="en-US"/>
            </w:rPr>
            <w:t>Flett</w:t>
          </w:r>
          <w:proofErr w:type="spellEnd"/>
          <w:r w:rsidRPr="00CE47DF">
            <w:rPr>
              <w:lang w:val="en-US"/>
            </w:rPr>
            <w:t xml:space="preserve"> AS, et al. Arrhythmogenic right ventricular cardiomyopathy mimics: role of cardiovascular magnetic resonance. </w:t>
          </w:r>
          <w:r w:rsidRPr="006B4EBB">
            <w:rPr>
              <w:i/>
              <w:iCs/>
            </w:rPr>
            <w:t>J Cardiovasc Magn Reson</w:t>
          </w:r>
          <w:r w:rsidRPr="006B4EBB">
            <w:t>. 2013;15:16. doi:10.1186/1532-429X-15-16</w:t>
          </w:r>
        </w:p>
        <w:p w14:paraId="012A2121" w14:textId="77777777" w:rsidR="006007EE" w:rsidRPr="00CE47DF" w:rsidRDefault="006007EE" w:rsidP="00CE47DF">
          <w:pPr>
            <w:autoSpaceDE w:val="0"/>
            <w:autoSpaceDN w:val="0"/>
            <w:spacing w:line="480" w:lineRule="auto"/>
            <w:ind w:hanging="640"/>
            <w:contextualSpacing/>
            <w:divId w:val="1756901823"/>
            <w:rPr>
              <w:lang w:val="en-US"/>
            </w:rPr>
          </w:pPr>
          <w:r w:rsidRPr="006B4EBB">
            <w:t xml:space="preserve">32. </w:t>
          </w:r>
          <w:r w:rsidRPr="006B4EBB">
            <w:tab/>
          </w:r>
          <w:r>
            <w:t xml:space="preserve">Pieroni M, Dello Russo A, Marzo F, et al. </w:t>
          </w:r>
          <w:r w:rsidRPr="00CE47DF">
            <w:rPr>
              <w:lang w:val="en-US"/>
            </w:rPr>
            <w:t xml:space="preserve">High prevalence of myocarditis mimicking arrhythmogenic right ventricular cardiomyopathy differential diagnosis by electroanatomic mapping-guided endomyocardial biopsy. </w:t>
          </w:r>
          <w:r w:rsidRPr="00CE47DF">
            <w:rPr>
              <w:i/>
              <w:iCs/>
              <w:lang w:val="en-US"/>
            </w:rPr>
            <w:t xml:space="preserve">J Am Coll </w:t>
          </w:r>
          <w:proofErr w:type="spellStart"/>
          <w:r w:rsidRPr="00CE47DF">
            <w:rPr>
              <w:i/>
              <w:iCs/>
              <w:lang w:val="en-US"/>
            </w:rPr>
            <w:t>Cardiol</w:t>
          </w:r>
          <w:proofErr w:type="spellEnd"/>
          <w:r w:rsidRPr="00CE47DF">
            <w:rPr>
              <w:lang w:val="en-US"/>
            </w:rPr>
            <w:t xml:space="preserve">. 2009;53(8):681-689. </w:t>
          </w:r>
          <w:proofErr w:type="gramStart"/>
          <w:r w:rsidRPr="00CE47DF">
            <w:rPr>
              <w:lang w:val="en-US"/>
            </w:rPr>
            <w:t>doi:10.1016/j.jacc</w:t>
          </w:r>
          <w:proofErr w:type="gramEnd"/>
          <w:r w:rsidRPr="00CE47DF">
            <w:rPr>
              <w:lang w:val="en-US"/>
            </w:rPr>
            <w:t>.2008.11.017</w:t>
          </w:r>
        </w:p>
        <w:p w14:paraId="4845A097" w14:textId="77777777" w:rsidR="006007EE" w:rsidRPr="00CE47DF" w:rsidRDefault="006007EE" w:rsidP="00CE47DF">
          <w:pPr>
            <w:autoSpaceDE w:val="0"/>
            <w:autoSpaceDN w:val="0"/>
            <w:spacing w:line="480" w:lineRule="auto"/>
            <w:ind w:hanging="640"/>
            <w:contextualSpacing/>
            <w:divId w:val="1990206672"/>
            <w:rPr>
              <w:lang w:val="en-US"/>
            </w:rPr>
          </w:pPr>
          <w:r w:rsidRPr="00CE47DF">
            <w:rPr>
              <w:lang w:val="en-US"/>
            </w:rPr>
            <w:t xml:space="preserve">33. </w:t>
          </w:r>
          <w:r w:rsidRPr="00CE47DF">
            <w:rPr>
              <w:lang w:val="en-US"/>
            </w:rPr>
            <w:tab/>
          </w:r>
          <w:proofErr w:type="spellStart"/>
          <w:r w:rsidRPr="00CE47DF">
            <w:rPr>
              <w:lang w:val="en-US"/>
            </w:rPr>
            <w:t>Bhonsale</w:t>
          </w:r>
          <w:proofErr w:type="spellEnd"/>
          <w:r w:rsidRPr="00CE47DF">
            <w:rPr>
              <w:lang w:val="en-US"/>
            </w:rPr>
            <w:t xml:space="preserve"> A, </w:t>
          </w:r>
          <w:proofErr w:type="spellStart"/>
          <w:r w:rsidRPr="00CE47DF">
            <w:rPr>
              <w:lang w:val="en-US"/>
            </w:rPr>
            <w:t>Groeneweg</w:t>
          </w:r>
          <w:proofErr w:type="spellEnd"/>
          <w:r w:rsidRPr="00CE47DF">
            <w:rPr>
              <w:lang w:val="en-US"/>
            </w:rPr>
            <w:t xml:space="preserve"> JA, James CA, et al. Impact of genotype on clinical course in arrhythmogenic right ventricular dysplasia/cardiomyopathy-associated mutation carriers. </w:t>
          </w:r>
          <w:r w:rsidRPr="00CE47DF">
            <w:rPr>
              <w:i/>
              <w:iCs/>
              <w:lang w:val="en-US"/>
            </w:rPr>
            <w:t>Eur Heart J</w:t>
          </w:r>
          <w:r w:rsidRPr="00CE47DF">
            <w:rPr>
              <w:lang w:val="en-US"/>
            </w:rPr>
            <w:t>. 2015;36(14):847-855. doi:10.1093/</w:t>
          </w:r>
          <w:proofErr w:type="spellStart"/>
          <w:r w:rsidRPr="00CE47DF">
            <w:rPr>
              <w:lang w:val="en-US"/>
            </w:rPr>
            <w:t>eurheartj</w:t>
          </w:r>
          <w:proofErr w:type="spellEnd"/>
          <w:r w:rsidRPr="00CE47DF">
            <w:rPr>
              <w:lang w:val="en-US"/>
            </w:rPr>
            <w:t>/ehu509</w:t>
          </w:r>
        </w:p>
        <w:p w14:paraId="322EA423" w14:textId="77777777" w:rsidR="006007EE" w:rsidRPr="00CE47DF" w:rsidRDefault="006007EE" w:rsidP="00CE47DF">
          <w:pPr>
            <w:autoSpaceDE w:val="0"/>
            <w:autoSpaceDN w:val="0"/>
            <w:spacing w:line="480" w:lineRule="auto"/>
            <w:ind w:hanging="640"/>
            <w:contextualSpacing/>
            <w:divId w:val="1400206403"/>
            <w:rPr>
              <w:lang w:val="en-US"/>
            </w:rPr>
          </w:pPr>
          <w:r w:rsidRPr="00CE47DF">
            <w:rPr>
              <w:lang w:val="en-US"/>
            </w:rPr>
            <w:t xml:space="preserve">34. </w:t>
          </w:r>
          <w:r w:rsidRPr="00CE47DF">
            <w:rPr>
              <w:lang w:val="en-US"/>
            </w:rPr>
            <w:tab/>
            <w:t xml:space="preserve">Cruz FM, Sanz-Rosa D, Roche-Molina M, et al. Exercise triggers ARVC phenotype in mice expressing a disease-causing mutated version of human plakophilin-2. </w:t>
          </w:r>
          <w:r w:rsidRPr="00CE47DF">
            <w:rPr>
              <w:i/>
              <w:iCs/>
              <w:lang w:val="en-US"/>
            </w:rPr>
            <w:t xml:space="preserve">J Am Coll </w:t>
          </w:r>
          <w:proofErr w:type="spellStart"/>
          <w:r w:rsidRPr="00CE47DF">
            <w:rPr>
              <w:i/>
              <w:iCs/>
              <w:lang w:val="en-US"/>
            </w:rPr>
            <w:t>Cardiol</w:t>
          </w:r>
          <w:proofErr w:type="spellEnd"/>
          <w:r w:rsidRPr="00CE47DF">
            <w:rPr>
              <w:lang w:val="en-US"/>
            </w:rPr>
            <w:t xml:space="preserve">. 2015;65(14):1438-1450. </w:t>
          </w:r>
          <w:proofErr w:type="gramStart"/>
          <w:r w:rsidRPr="00CE47DF">
            <w:rPr>
              <w:lang w:val="en-US"/>
            </w:rPr>
            <w:t>doi:10.1016/j.jacc</w:t>
          </w:r>
          <w:proofErr w:type="gramEnd"/>
          <w:r w:rsidRPr="00CE47DF">
            <w:rPr>
              <w:lang w:val="en-US"/>
            </w:rPr>
            <w:t>.2015.01.045</w:t>
          </w:r>
        </w:p>
        <w:p w14:paraId="425BAB81" w14:textId="77777777" w:rsidR="006007EE" w:rsidRPr="00CE47DF" w:rsidRDefault="006007EE" w:rsidP="00CE47DF">
          <w:pPr>
            <w:autoSpaceDE w:val="0"/>
            <w:autoSpaceDN w:val="0"/>
            <w:spacing w:line="480" w:lineRule="auto"/>
            <w:ind w:hanging="640"/>
            <w:contextualSpacing/>
            <w:divId w:val="1398474045"/>
            <w:rPr>
              <w:lang w:val="en-US"/>
            </w:rPr>
          </w:pPr>
          <w:r w:rsidRPr="00CE47DF">
            <w:rPr>
              <w:lang w:val="en-US"/>
            </w:rPr>
            <w:t xml:space="preserve">35. </w:t>
          </w:r>
          <w:r w:rsidRPr="00CE47DF">
            <w:rPr>
              <w:lang w:val="en-US"/>
            </w:rPr>
            <w:tab/>
          </w:r>
          <w:proofErr w:type="spellStart"/>
          <w:r w:rsidRPr="00CE47DF">
            <w:rPr>
              <w:lang w:val="en-US"/>
            </w:rPr>
            <w:t>Towbin</w:t>
          </w:r>
          <w:proofErr w:type="spellEnd"/>
          <w:r w:rsidRPr="00CE47DF">
            <w:rPr>
              <w:lang w:val="en-US"/>
            </w:rPr>
            <w:t xml:space="preserve"> JA, McKenna WJ, Abrams DJ, et al. 2019 HRS expert consensus statement on evaluation, risk stratification, and management of arrhythmogenic cardiomyopathy. </w:t>
          </w:r>
          <w:r w:rsidRPr="00CE47DF">
            <w:rPr>
              <w:i/>
              <w:iCs/>
              <w:lang w:val="en-US"/>
            </w:rPr>
            <w:t>Heart Rhythm</w:t>
          </w:r>
          <w:r w:rsidRPr="00CE47DF">
            <w:rPr>
              <w:lang w:val="en-US"/>
            </w:rPr>
            <w:t xml:space="preserve">. Published online May 9, 2019. </w:t>
          </w:r>
          <w:proofErr w:type="gramStart"/>
          <w:r w:rsidRPr="00CE47DF">
            <w:rPr>
              <w:lang w:val="en-US"/>
            </w:rPr>
            <w:t>doi:10.1016/j.hrthm</w:t>
          </w:r>
          <w:proofErr w:type="gramEnd"/>
          <w:r w:rsidRPr="00CE47DF">
            <w:rPr>
              <w:lang w:val="en-US"/>
            </w:rPr>
            <w:t>.2019.05.007</w:t>
          </w:r>
        </w:p>
        <w:p w14:paraId="51CF5711" w14:textId="77777777" w:rsidR="006007EE" w:rsidRPr="00CE47DF" w:rsidRDefault="006007EE" w:rsidP="00CE47DF">
          <w:pPr>
            <w:autoSpaceDE w:val="0"/>
            <w:autoSpaceDN w:val="0"/>
            <w:spacing w:line="480" w:lineRule="auto"/>
            <w:ind w:hanging="640"/>
            <w:contextualSpacing/>
            <w:divId w:val="2035644002"/>
            <w:rPr>
              <w:lang w:val="en-US"/>
            </w:rPr>
          </w:pPr>
          <w:r w:rsidRPr="00CE47DF">
            <w:rPr>
              <w:lang w:val="en-US"/>
            </w:rPr>
            <w:lastRenderedPageBreak/>
            <w:t xml:space="preserve">36. </w:t>
          </w:r>
          <w:r w:rsidRPr="00CE47DF">
            <w:rPr>
              <w:lang w:val="en-US"/>
            </w:rPr>
            <w:tab/>
            <w:t xml:space="preserve">van de </w:t>
          </w:r>
          <w:proofErr w:type="spellStart"/>
          <w:r w:rsidRPr="00CE47DF">
            <w:rPr>
              <w:lang w:val="en-US"/>
            </w:rPr>
            <w:t>Schoor</w:t>
          </w:r>
          <w:proofErr w:type="spellEnd"/>
          <w:r w:rsidRPr="00CE47DF">
            <w:rPr>
              <w:lang w:val="en-US"/>
            </w:rPr>
            <w:t xml:space="preserve"> FR, </w:t>
          </w:r>
          <w:proofErr w:type="spellStart"/>
          <w:r w:rsidRPr="00CE47DF">
            <w:rPr>
              <w:lang w:val="en-US"/>
            </w:rPr>
            <w:t>Aengevaeren</w:t>
          </w:r>
          <w:proofErr w:type="spellEnd"/>
          <w:r w:rsidRPr="00CE47DF">
            <w:rPr>
              <w:lang w:val="en-US"/>
            </w:rPr>
            <w:t xml:space="preserve"> VL, </w:t>
          </w:r>
          <w:proofErr w:type="spellStart"/>
          <w:r w:rsidRPr="00CE47DF">
            <w:rPr>
              <w:lang w:val="en-US"/>
            </w:rPr>
            <w:t>Hopman</w:t>
          </w:r>
          <w:proofErr w:type="spellEnd"/>
          <w:r w:rsidRPr="00CE47DF">
            <w:rPr>
              <w:lang w:val="en-US"/>
            </w:rPr>
            <w:t xml:space="preserve"> MTE, et al. Myocardial Fibrosis in Athletes. </w:t>
          </w:r>
          <w:r w:rsidRPr="00CE47DF">
            <w:rPr>
              <w:i/>
              <w:iCs/>
              <w:lang w:val="en-US"/>
            </w:rPr>
            <w:t>Mayo Clin Proc</w:t>
          </w:r>
          <w:r w:rsidRPr="00CE47DF">
            <w:rPr>
              <w:lang w:val="en-US"/>
            </w:rPr>
            <w:t xml:space="preserve">. 2016;91(11):1617-1631. </w:t>
          </w:r>
          <w:proofErr w:type="gramStart"/>
          <w:r w:rsidRPr="00CE47DF">
            <w:rPr>
              <w:lang w:val="en-US"/>
            </w:rPr>
            <w:t>doi:10.1016/j.mayocp</w:t>
          </w:r>
          <w:proofErr w:type="gramEnd"/>
          <w:r w:rsidRPr="00CE47DF">
            <w:rPr>
              <w:lang w:val="en-US"/>
            </w:rPr>
            <w:t>.2016.07.012</w:t>
          </w:r>
        </w:p>
        <w:p w14:paraId="1A4C13E6" w14:textId="77777777" w:rsidR="006007EE" w:rsidRPr="00530D9C" w:rsidRDefault="006007EE" w:rsidP="00CE47DF">
          <w:pPr>
            <w:autoSpaceDE w:val="0"/>
            <w:autoSpaceDN w:val="0"/>
            <w:spacing w:line="480" w:lineRule="auto"/>
            <w:ind w:hanging="640"/>
            <w:contextualSpacing/>
            <w:divId w:val="860515730"/>
            <w:rPr>
              <w:lang w:val="en-US"/>
            </w:rPr>
          </w:pPr>
          <w:r w:rsidRPr="00CE47DF">
            <w:rPr>
              <w:lang w:val="en-US"/>
            </w:rPr>
            <w:t xml:space="preserve">37. </w:t>
          </w:r>
          <w:r w:rsidRPr="00CE47DF">
            <w:rPr>
              <w:lang w:val="en-US"/>
            </w:rPr>
            <w:tab/>
          </w:r>
          <w:proofErr w:type="spellStart"/>
          <w:r w:rsidRPr="00CE47DF">
            <w:rPr>
              <w:lang w:val="en-US"/>
            </w:rPr>
            <w:t>Czimbalmos</w:t>
          </w:r>
          <w:proofErr w:type="spellEnd"/>
          <w:r w:rsidRPr="00CE47DF">
            <w:rPr>
              <w:lang w:val="en-US"/>
            </w:rPr>
            <w:t xml:space="preserve"> C, </w:t>
          </w:r>
          <w:proofErr w:type="spellStart"/>
          <w:r w:rsidRPr="00CE47DF">
            <w:rPr>
              <w:lang w:val="en-US"/>
            </w:rPr>
            <w:t>Csecs</w:t>
          </w:r>
          <w:proofErr w:type="spellEnd"/>
          <w:r w:rsidRPr="00CE47DF">
            <w:rPr>
              <w:lang w:val="en-US"/>
            </w:rPr>
            <w:t xml:space="preserve"> I, </w:t>
          </w:r>
          <w:proofErr w:type="spellStart"/>
          <w:r w:rsidRPr="00CE47DF">
            <w:rPr>
              <w:lang w:val="en-US"/>
            </w:rPr>
            <w:t>Dohy</w:t>
          </w:r>
          <w:proofErr w:type="spellEnd"/>
          <w:r w:rsidRPr="00CE47DF">
            <w:rPr>
              <w:lang w:val="en-US"/>
            </w:rPr>
            <w:t xml:space="preserve"> Z, et al. Cardiac magnetic </w:t>
          </w:r>
          <w:proofErr w:type="gramStart"/>
          <w:r w:rsidRPr="00CE47DF">
            <w:rPr>
              <w:lang w:val="en-US"/>
            </w:rPr>
            <w:t>resonance based</w:t>
          </w:r>
          <w:proofErr w:type="gramEnd"/>
          <w:r w:rsidRPr="00CE47DF">
            <w:rPr>
              <w:lang w:val="en-US"/>
            </w:rPr>
            <w:t xml:space="preserve"> deformation imaging: role of feature tracking in athletes with suspected arrhythmogenic right ventricular cardiomyopathy. </w:t>
          </w:r>
          <w:r w:rsidRPr="00530D9C">
            <w:rPr>
              <w:i/>
              <w:iCs/>
              <w:lang w:val="en-US"/>
            </w:rPr>
            <w:t>International Journal of Cardiovascular Imaging</w:t>
          </w:r>
          <w:r w:rsidRPr="00530D9C">
            <w:rPr>
              <w:lang w:val="en-US"/>
            </w:rPr>
            <w:t>. 2019;35(3):529-538. doi:10.1007/s10554-018-1478-y</w:t>
          </w:r>
        </w:p>
        <w:p w14:paraId="745750D4" w14:textId="5EBDF59B" w:rsidR="001B2D73" w:rsidRPr="004F0EBC" w:rsidRDefault="006007EE" w:rsidP="00CE47DF">
          <w:pPr>
            <w:spacing w:line="480" w:lineRule="auto"/>
            <w:contextualSpacing/>
            <w:jc w:val="both"/>
            <w:rPr>
              <w:rFonts w:ascii="Arial" w:hAnsi="Arial" w:cs="Arial"/>
              <w:sz w:val="22"/>
              <w:szCs w:val="22"/>
              <w:lang w:val="en-GB"/>
            </w:rPr>
          </w:pPr>
          <w:r w:rsidRPr="00530D9C">
            <w:rPr>
              <w:lang w:val="en-US"/>
            </w:rPr>
            <w:t> </w:t>
          </w:r>
        </w:p>
      </w:sdtContent>
    </w:sdt>
    <w:p w14:paraId="54C4BBAB" w14:textId="77777777" w:rsidR="001B2D73" w:rsidRPr="004F0EBC" w:rsidRDefault="001B2D73" w:rsidP="004F0EBC">
      <w:pPr>
        <w:jc w:val="both"/>
        <w:rPr>
          <w:rFonts w:ascii="Arial" w:hAnsi="Arial" w:cs="Arial"/>
          <w:sz w:val="22"/>
          <w:szCs w:val="22"/>
          <w:lang w:val="en-GB"/>
        </w:rPr>
      </w:pPr>
    </w:p>
    <w:p w14:paraId="1A606345" w14:textId="77777777" w:rsidR="001B2D73" w:rsidRPr="004F0EBC" w:rsidRDefault="001B2D73" w:rsidP="004F0EBC">
      <w:pPr>
        <w:jc w:val="both"/>
        <w:rPr>
          <w:rFonts w:ascii="Arial" w:hAnsi="Arial" w:cs="Arial"/>
          <w:sz w:val="22"/>
          <w:szCs w:val="22"/>
          <w:lang w:val="en-GB"/>
        </w:rPr>
      </w:pPr>
    </w:p>
    <w:p w14:paraId="7ECD00DD" w14:textId="77777777" w:rsidR="001B2D73" w:rsidRPr="004F0EBC" w:rsidRDefault="001B2D73" w:rsidP="004F0EBC">
      <w:pPr>
        <w:jc w:val="both"/>
        <w:rPr>
          <w:rFonts w:ascii="Arial" w:hAnsi="Arial" w:cs="Arial"/>
          <w:sz w:val="22"/>
          <w:szCs w:val="22"/>
          <w:lang w:val="en-GB"/>
        </w:rPr>
      </w:pPr>
    </w:p>
    <w:p w14:paraId="19A72456" w14:textId="77777777" w:rsidR="001B2D73" w:rsidRPr="004F0EBC" w:rsidRDefault="001B2D73" w:rsidP="004F0EBC">
      <w:pPr>
        <w:jc w:val="both"/>
        <w:rPr>
          <w:rFonts w:ascii="Arial" w:hAnsi="Arial" w:cs="Arial"/>
          <w:sz w:val="22"/>
          <w:szCs w:val="22"/>
          <w:lang w:val="en-GB"/>
        </w:rPr>
      </w:pPr>
    </w:p>
    <w:p w14:paraId="3C29A912" w14:textId="77777777" w:rsidR="001B2D73" w:rsidRPr="004F0EBC" w:rsidRDefault="001B2D73" w:rsidP="004F0EBC">
      <w:pPr>
        <w:jc w:val="both"/>
        <w:rPr>
          <w:rFonts w:ascii="Arial" w:hAnsi="Arial" w:cs="Arial"/>
          <w:b/>
          <w:bCs/>
          <w:sz w:val="22"/>
          <w:szCs w:val="22"/>
          <w:lang w:val="en-GB"/>
        </w:rPr>
      </w:pPr>
      <w:r w:rsidRPr="004F0EBC">
        <w:rPr>
          <w:rFonts w:ascii="Arial" w:hAnsi="Arial" w:cs="Arial"/>
          <w:b/>
          <w:bCs/>
          <w:sz w:val="22"/>
          <w:szCs w:val="22"/>
          <w:lang w:val="en-GB"/>
        </w:rPr>
        <w:t>STATEMENTS AND DECLARATIONS</w:t>
      </w:r>
    </w:p>
    <w:p w14:paraId="2547E95D" w14:textId="77777777" w:rsidR="001B2D73" w:rsidRPr="004F0EBC" w:rsidRDefault="001B2D73" w:rsidP="004F0EBC">
      <w:pPr>
        <w:jc w:val="both"/>
        <w:rPr>
          <w:rFonts w:ascii="Arial" w:hAnsi="Arial" w:cs="Arial"/>
          <w:sz w:val="22"/>
          <w:szCs w:val="22"/>
          <w:lang w:val="en-GB"/>
        </w:rPr>
      </w:pPr>
    </w:p>
    <w:p w14:paraId="52D055BF" w14:textId="77777777" w:rsidR="001B2D73" w:rsidRPr="004F0EBC" w:rsidRDefault="001B2D73" w:rsidP="00CE47DF">
      <w:pPr>
        <w:pStyle w:val="Body"/>
        <w:tabs>
          <w:tab w:val="left" w:pos="3909"/>
        </w:tabs>
        <w:snapToGrid w:val="0"/>
        <w:spacing w:line="480" w:lineRule="auto"/>
        <w:contextualSpacing/>
        <w:jc w:val="both"/>
        <w:outlineLvl w:val="0"/>
        <w:rPr>
          <w:rFonts w:ascii="Arial" w:hAnsi="Arial" w:cs="Arial"/>
          <w:color w:val="000000" w:themeColor="text1"/>
        </w:rPr>
      </w:pPr>
      <w:r w:rsidRPr="004F0EBC">
        <w:rPr>
          <w:rFonts w:ascii="Arial" w:hAnsi="Arial" w:cs="Arial"/>
          <w:b/>
          <w:bCs/>
          <w:color w:val="000000" w:themeColor="text1"/>
        </w:rPr>
        <w:t>Funding:</w:t>
      </w:r>
      <w:r w:rsidRPr="004F0EBC">
        <w:rPr>
          <w:rFonts w:ascii="Arial" w:hAnsi="Arial" w:cs="Arial"/>
          <w:color w:val="000000" w:themeColor="text1"/>
        </w:rPr>
        <w:t xml:space="preserve"> Gherardo Finocchiaro, </w:t>
      </w:r>
      <w:proofErr w:type="spellStart"/>
      <w:r w:rsidRPr="004F0EBC">
        <w:rPr>
          <w:rFonts w:ascii="Arial" w:hAnsi="Arial" w:cs="Arial"/>
          <w:color w:val="000000" w:themeColor="text1"/>
        </w:rPr>
        <w:t>Micheal</w:t>
      </w:r>
      <w:proofErr w:type="spellEnd"/>
      <w:r w:rsidRPr="004F0EBC">
        <w:rPr>
          <w:rFonts w:ascii="Arial" w:hAnsi="Arial" w:cs="Arial"/>
          <w:color w:val="000000" w:themeColor="text1"/>
        </w:rPr>
        <w:t xml:space="preserve"> Papadakis and Sanjay Sharma have received research grants from Cardiac Risk in the Young (CRY). Gherardo Finocchiaro has received a research grant from the Charles Wolfson Charitable Trust.</w:t>
      </w:r>
    </w:p>
    <w:p w14:paraId="1D766CBC" w14:textId="77777777" w:rsidR="001B2D73" w:rsidRPr="004F0EBC" w:rsidRDefault="001B2D73" w:rsidP="00CE47DF">
      <w:pPr>
        <w:pStyle w:val="Body"/>
        <w:tabs>
          <w:tab w:val="left" w:pos="3909"/>
        </w:tabs>
        <w:snapToGrid w:val="0"/>
        <w:spacing w:line="480" w:lineRule="auto"/>
        <w:contextualSpacing/>
        <w:jc w:val="both"/>
        <w:outlineLvl w:val="0"/>
        <w:rPr>
          <w:rFonts w:ascii="Arial" w:eastAsia="Times New Roman" w:hAnsi="Arial" w:cs="Arial"/>
          <w:color w:val="000000" w:themeColor="text1"/>
          <w:lang w:eastAsia="it-IT"/>
        </w:rPr>
      </w:pPr>
      <w:r w:rsidRPr="004F0EBC">
        <w:rPr>
          <w:rFonts w:ascii="Arial" w:hAnsi="Arial" w:cs="Arial"/>
          <w:b/>
          <w:bCs/>
          <w:color w:val="000000" w:themeColor="text1"/>
        </w:rPr>
        <w:t>Competing interests:</w:t>
      </w:r>
      <w:r w:rsidRPr="004F0EBC">
        <w:rPr>
          <w:rFonts w:ascii="Arial" w:hAnsi="Arial" w:cs="Arial"/>
          <w:color w:val="000000" w:themeColor="text1"/>
        </w:rPr>
        <w:t xml:space="preserve"> </w:t>
      </w:r>
      <w:r w:rsidRPr="004F0EBC">
        <w:rPr>
          <w:rFonts w:ascii="Arial" w:eastAsia="Times New Roman" w:hAnsi="Arial" w:cs="Arial"/>
          <w:color w:val="000000" w:themeColor="text1"/>
          <w:lang w:eastAsia="it-IT"/>
        </w:rPr>
        <w:t>The authors have no relevant financial or non-financial interests to disclose.</w:t>
      </w:r>
    </w:p>
    <w:p w14:paraId="633634CC" w14:textId="77777777" w:rsidR="001B2D73" w:rsidRPr="004F0EBC" w:rsidRDefault="001B2D73" w:rsidP="00CE47DF">
      <w:pPr>
        <w:pStyle w:val="Body"/>
        <w:tabs>
          <w:tab w:val="left" w:pos="3909"/>
        </w:tabs>
        <w:snapToGrid w:val="0"/>
        <w:spacing w:line="480" w:lineRule="auto"/>
        <w:contextualSpacing/>
        <w:jc w:val="both"/>
        <w:outlineLvl w:val="0"/>
        <w:rPr>
          <w:rFonts w:ascii="Arial" w:eastAsia="Times New Roman" w:hAnsi="Arial" w:cs="Arial"/>
          <w:color w:val="000000" w:themeColor="text1"/>
          <w:lang w:eastAsia="it-IT"/>
        </w:rPr>
      </w:pPr>
      <w:r w:rsidRPr="004F0EBC">
        <w:rPr>
          <w:rFonts w:ascii="Arial" w:eastAsia="Times New Roman" w:hAnsi="Arial" w:cs="Arial"/>
          <w:b/>
          <w:bCs/>
          <w:color w:val="000000" w:themeColor="text1"/>
          <w:lang w:eastAsia="it-IT"/>
        </w:rPr>
        <w:t>Authors contributions:</w:t>
      </w:r>
      <w:r w:rsidRPr="004F0EBC">
        <w:rPr>
          <w:rFonts w:ascii="Arial" w:eastAsia="Times New Roman" w:hAnsi="Arial" w:cs="Arial"/>
          <w:color w:val="000000" w:themeColor="text1"/>
          <w:lang w:eastAsia="it-IT"/>
        </w:rPr>
        <w:t xml:space="preserve"> All authors contributed to the study conception and design. Material preparation, data collection and analysis were performed by Eleonora Moccia, </w:t>
      </w:r>
      <w:proofErr w:type="spellStart"/>
      <w:r w:rsidRPr="004F0EBC">
        <w:rPr>
          <w:rFonts w:ascii="Arial" w:eastAsia="Times New Roman" w:hAnsi="Arial" w:cs="Arial"/>
          <w:color w:val="000000" w:themeColor="text1"/>
          <w:lang w:eastAsia="it-IT"/>
        </w:rPr>
        <w:t>Efstathios</w:t>
      </w:r>
      <w:proofErr w:type="spellEnd"/>
      <w:r w:rsidRPr="004F0EBC">
        <w:rPr>
          <w:rFonts w:ascii="Arial" w:eastAsia="Times New Roman" w:hAnsi="Arial" w:cs="Arial"/>
          <w:color w:val="000000" w:themeColor="text1"/>
          <w:lang w:eastAsia="it-IT"/>
        </w:rPr>
        <w:t xml:space="preserve"> </w:t>
      </w:r>
      <w:proofErr w:type="spellStart"/>
      <w:r w:rsidRPr="004F0EBC">
        <w:rPr>
          <w:rFonts w:ascii="Arial" w:eastAsia="Times New Roman" w:hAnsi="Arial" w:cs="Arial"/>
          <w:color w:val="000000" w:themeColor="text1"/>
          <w:lang w:eastAsia="it-IT"/>
        </w:rPr>
        <w:t>Papatheodorou</w:t>
      </w:r>
      <w:proofErr w:type="spellEnd"/>
      <w:r w:rsidRPr="004F0EBC">
        <w:rPr>
          <w:rFonts w:ascii="Arial" w:eastAsia="Times New Roman" w:hAnsi="Arial" w:cs="Arial"/>
          <w:color w:val="000000" w:themeColor="text1"/>
          <w:lang w:eastAsia="it-IT"/>
        </w:rPr>
        <w:t xml:space="preserve"> and Gherardo Finocchiaro. The first draft of the manuscript was written by Eleonora Moccia, Gherardo Finocchiaro and </w:t>
      </w:r>
      <w:proofErr w:type="spellStart"/>
      <w:r w:rsidRPr="004F0EBC">
        <w:rPr>
          <w:rFonts w:ascii="Arial" w:eastAsia="Times New Roman" w:hAnsi="Arial" w:cs="Arial"/>
          <w:color w:val="000000" w:themeColor="text1"/>
          <w:lang w:eastAsia="it-IT"/>
        </w:rPr>
        <w:t>Micheal</w:t>
      </w:r>
      <w:proofErr w:type="spellEnd"/>
      <w:r w:rsidRPr="004F0EBC">
        <w:rPr>
          <w:rFonts w:ascii="Arial" w:eastAsia="Times New Roman" w:hAnsi="Arial" w:cs="Arial"/>
          <w:color w:val="000000" w:themeColor="text1"/>
          <w:lang w:eastAsia="it-IT"/>
        </w:rPr>
        <w:t xml:space="preserve"> Papadakis; all authors commented on previous versions of the manuscript. All authors read and approved the final manuscript.</w:t>
      </w:r>
    </w:p>
    <w:p w14:paraId="06A50BEE" w14:textId="01CD4980" w:rsidR="0030077C" w:rsidRPr="00FC46A2" w:rsidRDefault="001B2D73" w:rsidP="00FC46A2">
      <w:pPr>
        <w:pStyle w:val="Body"/>
        <w:tabs>
          <w:tab w:val="left" w:pos="3909"/>
        </w:tabs>
        <w:snapToGrid w:val="0"/>
        <w:spacing w:line="480" w:lineRule="auto"/>
        <w:contextualSpacing/>
        <w:jc w:val="both"/>
        <w:outlineLvl w:val="0"/>
        <w:rPr>
          <w:rFonts w:ascii="Arial" w:hAnsi="Arial" w:cs="Arial"/>
          <w:color w:val="000000" w:themeColor="text1"/>
        </w:rPr>
      </w:pPr>
      <w:r w:rsidRPr="004F0EBC">
        <w:rPr>
          <w:rFonts w:ascii="Arial" w:eastAsia="Times New Roman" w:hAnsi="Arial" w:cs="Arial"/>
          <w:b/>
          <w:bCs/>
          <w:color w:val="000000" w:themeColor="text1"/>
          <w:lang w:eastAsia="it-IT"/>
        </w:rPr>
        <w:t>Ethics approval:</w:t>
      </w:r>
      <w:r w:rsidRPr="004F0EBC">
        <w:rPr>
          <w:rFonts w:ascii="Arial" w:eastAsia="Times New Roman" w:hAnsi="Arial" w:cs="Arial"/>
          <w:color w:val="000000" w:themeColor="text1"/>
          <w:lang w:eastAsia="it-IT"/>
        </w:rPr>
        <w:t xml:space="preserve"> This study was performed in line with the principles of the Declaration of Helsinki. Approval was granted by the </w:t>
      </w:r>
      <w:r w:rsidRPr="004F0EBC">
        <w:rPr>
          <w:rFonts w:ascii="Arial" w:hAnsi="Arial" w:cs="Arial"/>
          <w:color w:val="000000" w:themeColor="text1"/>
        </w:rPr>
        <w:t>National Research Ethics Service and the Southwest-Central Bristol committee.</w:t>
      </w:r>
    </w:p>
    <w:p w14:paraId="45116274" w14:textId="2F7AF111" w:rsidR="0030077C" w:rsidRDefault="0030077C" w:rsidP="0030077C">
      <w:pPr>
        <w:jc w:val="both"/>
        <w:rPr>
          <w:rFonts w:ascii="Arial" w:hAnsi="Arial" w:cs="Arial"/>
          <w:sz w:val="22"/>
          <w:szCs w:val="22"/>
          <w:lang w:val="en-GB"/>
        </w:rPr>
      </w:pPr>
    </w:p>
    <w:p w14:paraId="1A7EEB99" w14:textId="080C0770" w:rsidR="0030077C" w:rsidRDefault="0030077C" w:rsidP="0030077C">
      <w:pPr>
        <w:jc w:val="both"/>
        <w:rPr>
          <w:rFonts w:ascii="Arial" w:hAnsi="Arial" w:cs="Arial"/>
          <w:sz w:val="22"/>
          <w:szCs w:val="22"/>
          <w:lang w:val="en-GB"/>
        </w:rPr>
      </w:pPr>
    </w:p>
    <w:p w14:paraId="37662AF7" w14:textId="77777777" w:rsidR="001B2D73" w:rsidRPr="00801B81" w:rsidRDefault="001B2D73" w:rsidP="001A087A">
      <w:pPr>
        <w:rPr>
          <w:rFonts w:ascii="Arial" w:hAnsi="Arial" w:cs="Arial"/>
          <w:lang w:val="en-GB"/>
        </w:rPr>
      </w:pPr>
    </w:p>
    <w:sectPr w:rsidR="001B2D73" w:rsidRPr="00801B81" w:rsidSect="002E1757">
      <w:headerReference w:type="even" r:id="rId13"/>
      <w:headerReference w:type="default" r:id="rId14"/>
      <w:footerReference w:type="even" r:id="rId15"/>
      <w:footerReference w:type="default" r:id="rId16"/>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237C5" w14:textId="77777777" w:rsidR="00E87397" w:rsidRDefault="00E87397" w:rsidP="00A47AC3">
      <w:r>
        <w:separator/>
      </w:r>
    </w:p>
  </w:endnote>
  <w:endnote w:type="continuationSeparator" w:id="0">
    <w:p w14:paraId="0D32B1F5" w14:textId="77777777" w:rsidR="00E87397" w:rsidRDefault="00E87397" w:rsidP="00A4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9C015" w14:textId="77777777" w:rsidR="009F3B93" w:rsidRDefault="009F3B93" w:rsidP="000F5BF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E9B1E1" w14:textId="77777777" w:rsidR="009F3B93" w:rsidRDefault="009F3B93" w:rsidP="00D322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1059D" w14:textId="42213B8B" w:rsidR="009F3B93" w:rsidRDefault="009F3B93">
    <w:pPr>
      <w:pStyle w:val="Footer"/>
      <w:jc w:val="center"/>
    </w:pPr>
  </w:p>
  <w:p w14:paraId="56313993" w14:textId="77777777" w:rsidR="009F3B93" w:rsidRDefault="009F3B93" w:rsidP="00D322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FE1E2" w14:textId="77777777" w:rsidR="00E87397" w:rsidRDefault="00E87397" w:rsidP="00A47AC3">
      <w:r>
        <w:separator/>
      </w:r>
    </w:p>
  </w:footnote>
  <w:footnote w:type="continuationSeparator" w:id="0">
    <w:p w14:paraId="6278A027" w14:textId="77777777" w:rsidR="00E87397" w:rsidRDefault="00E87397" w:rsidP="00A47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45379815"/>
      <w:docPartObj>
        <w:docPartGallery w:val="Page Numbers (Top of Page)"/>
        <w:docPartUnique/>
      </w:docPartObj>
    </w:sdtPr>
    <w:sdtEndPr>
      <w:rPr>
        <w:rStyle w:val="PageNumber"/>
      </w:rPr>
    </w:sdtEndPr>
    <w:sdtContent>
      <w:p w14:paraId="38059431" w14:textId="755E1DA8" w:rsidR="009F3B93" w:rsidRDefault="009F3B93" w:rsidP="009F3B9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3846ED" w14:textId="77777777" w:rsidR="009F3B93" w:rsidRDefault="009F3B93" w:rsidP="00A27C4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52215514"/>
      <w:docPartObj>
        <w:docPartGallery w:val="Page Numbers (Top of Page)"/>
        <w:docPartUnique/>
      </w:docPartObj>
    </w:sdtPr>
    <w:sdtEndPr>
      <w:rPr>
        <w:rStyle w:val="PageNumber"/>
      </w:rPr>
    </w:sdtEndPr>
    <w:sdtContent>
      <w:p w14:paraId="09C93B69" w14:textId="3162970C" w:rsidR="009F3B93" w:rsidRDefault="009F3B93" w:rsidP="009F3B9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395D9D" w14:textId="77777777" w:rsidR="009F3B93" w:rsidRDefault="009F3B93" w:rsidP="00A27C4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12EA"/>
    <w:multiLevelType w:val="hybridMultilevel"/>
    <w:tmpl w:val="ADA040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6D73C3"/>
    <w:multiLevelType w:val="hybridMultilevel"/>
    <w:tmpl w:val="835E16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3700F73"/>
    <w:multiLevelType w:val="hybridMultilevel"/>
    <w:tmpl w:val="4B4E4B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D864B8"/>
    <w:multiLevelType w:val="hybridMultilevel"/>
    <w:tmpl w:val="4B4E4B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0E29D7"/>
    <w:multiLevelType w:val="hybridMultilevel"/>
    <w:tmpl w:val="E732EE48"/>
    <w:lvl w:ilvl="0" w:tplc="07466D34">
      <w:start w:val="3"/>
      <w:numFmt w:val="decimal"/>
      <w:lvlText w:val="%1"/>
      <w:lvlJc w:val="left"/>
      <w:pPr>
        <w:ind w:left="720" w:hanging="360"/>
      </w:pPr>
      <w:rPr>
        <w:rFonts w:asciiTheme="minorHAnsi" w:eastAsiaTheme="minorHAnsi" w:hAnsi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9E35B2"/>
    <w:multiLevelType w:val="hybridMultilevel"/>
    <w:tmpl w:val="4B4E4B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33218A"/>
    <w:multiLevelType w:val="hybridMultilevel"/>
    <w:tmpl w:val="5D481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FA70AA"/>
    <w:multiLevelType w:val="hybridMultilevel"/>
    <w:tmpl w:val="E732EE48"/>
    <w:lvl w:ilvl="0" w:tplc="07466D34">
      <w:start w:val="3"/>
      <w:numFmt w:val="decimal"/>
      <w:lvlText w:val="%1"/>
      <w:lvlJc w:val="left"/>
      <w:pPr>
        <w:ind w:left="720" w:hanging="360"/>
      </w:pPr>
      <w:rPr>
        <w:rFonts w:asciiTheme="minorHAnsi" w:eastAsiaTheme="minorHAnsi" w:hAnsi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130832"/>
    <w:multiLevelType w:val="hybridMultilevel"/>
    <w:tmpl w:val="E732EE48"/>
    <w:lvl w:ilvl="0" w:tplc="07466D34">
      <w:start w:val="3"/>
      <w:numFmt w:val="decimal"/>
      <w:lvlText w:val="%1"/>
      <w:lvlJc w:val="left"/>
      <w:pPr>
        <w:ind w:left="720" w:hanging="360"/>
      </w:pPr>
      <w:rPr>
        <w:rFonts w:asciiTheme="minorHAnsi" w:eastAsiaTheme="minorHAnsi" w:hAnsi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6AA7083"/>
    <w:multiLevelType w:val="hybridMultilevel"/>
    <w:tmpl w:val="E732EE48"/>
    <w:lvl w:ilvl="0" w:tplc="07466D34">
      <w:start w:val="3"/>
      <w:numFmt w:val="decimal"/>
      <w:lvlText w:val="%1"/>
      <w:lvlJc w:val="left"/>
      <w:pPr>
        <w:ind w:left="720" w:hanging="360"/>
      </w:pPr>
      <w:rPr>
        <w:rFonts w:asciiTheme="minorHAnsi" w:eastAsiaTheme="minorHAnsi" w:hAnsi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C57183"/>
    <w:multiLevelType w:val="hybridMultilevel"/>
    <w:tmpl w:val="E732EE48"/>
    <w:lvl w:ilvl="0" w:tplc="07466D34">
      <w:start w:val="3"/>
      <w:numFmt w:val="decimal"/>
      <w:lvlText w:val="%1"/>
      <w:lvlJc w:val="left"/>
      <w:pPr>
        <w:ind w:left="720" w:hanging="360"/>
      </w:pPr>
      <w:rPr>
        <w:rFonts w:asciiTheme="minorHAnsi" w:eastAsiaTheme="minorHAnsi" w:hAnsi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CE61FBE"/>
    <w:multiLevelType w:val="hybridMultilevel"/>
    <w:tmpl w:val="E732EE48"/>
    <w:lvl w:ilvl="0" w:tplc="07466D34">
      <w:start w:val="3"/>
      <w:numFmt w:val="decimal"/>
      <w:lvlText w:val="%1"/>
      <w:lvlJc w:val="left"/>
      <w:pPr>
        <w:ind w:left="720" w:hanging="360"/>
      </w:pPr>
      <w:rPr>
        <w:rFonts w:asciiTheme="minorHAnsi" w:eastAsiaTheme="minorHAnsi" w:hAnsi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35E5FA2"/>
    <w:multiLevelType w:val="hybridMultilevel"/>
    <w:tmpl w:val="E732EE48"/>
    <w:lvl w:ilvl="0" w:tplc="07466D34">
      <w:start w:val="3"/>
      <w:numFmt w:val="decimal"/>
      <w:lvlText w:val="%1"/>
      <w:lvlJc w:val="left"/>
      <w:pPr>
        <w:ind w:left="720" w:hanging="360"/>
      </w:pPr>
      <w:rPr>
        <w:rFonts w:asciiTheme="minorHAnsi" w:eastAsiaTheme="minorHAnsi" w:hAnsi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95819E5"/>
    <w:multiLevelType w:val="hybridMultilevel"/>
    <w:tmpl w:val="E732EE48"/>
    <w:lvl w:ilvl="0" w:tplc="07466D34">
      <w:start w:val="3"/>
      <w:numFmt w:val="decimal"/>
      <w:lvlText w:val="%1"/>
      <w:lvlJc w:val="left"/>
      <w:pPr>
        <w:ind w:left="720" w:hanging="360"/>
      </w:pPr>
      <w:rPr>
        <w:rFonts w:asciiTheme="minorHAnsi" w:eastAsiaTheme="minorHAnsi" w:hAnsi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9C02E18"/>
    <w:multiLevelType w:val="hybridMultilevel"/>
    <w:tmpl w:val="1D0A7E14"/>
    <w:lvl w:ilvl="0" w:tplc="EA5C4E08">
      <w:start w:val="3"/>
      <w:numFmt w:val="bullet"/>
      <w:lvlText w:val="-"/>
      <w:lvlJc w:val="left"/>
      <w:pPr>
        <w:ind w:left="1130" w:hanging="360"/>
      </w:pPr>
      <w:rPr>
        <w:rFonts w:ascii="Calibri" w:eastAsia="Times New Roman" w:hAnsi="Calibri" w:cs="Calibri"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41505DB5"/>
    <w:multiLevelType w:val="hybridMultilevel"/>
    <w:tmpl w:val="E732EE48"/>
    <w:lvl w:ilvl="0" w:tplc="07466D34">
      <w:start w:val="3"/>
      <w:numFmt w:val="decimal"/>
      <w:lvlText w:val="%1"/>
      <w:lvlJc w:val="left"/>
      <w:pPr>
        <w:ind w:left="720" w:hanging="360"/>
      </w:pPr>
      <w:rPr>
        <w:rFonts w:asciiTheme="minorHAnsi" w:eastAsiaTheme="minorHAnsi" w:hAnsi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23D56BC"/>
    <w:multiLevelType w:val="hybridMultilevel"/>
    <w:tmpl w:val="E732EE48"/>
    <w:lvl w:ilvl="0" w:tplc="07466D34">
      <w:start w:val="3"/>
      <w:numFmt w:val="decimal"/>
      <w:lvlText w:val="%1"/>
      <w:lvlJc w:val="left"/>
      <w:pPr>
        <w:ind w:left="720" w:hanging="360"/>
      </w:pPr>
      <w:rPr>
        <w:rFonts w:asciiTheme="minorHAnsi" w:eastAsiaTheme="minorHAnsi" w:hAnsi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69C17D2"/>
    <w:multiLevelType w:val="hybridMultilevel"/>
    <w:tmpl w:val="5684954C"/>
    <w:lvl w:ilvl="0" w:tplc="A1024AF6">
      <w:start w:val="1"/>
      <w:numFmt w:val="decimal"/>
      <w:lvlText w:val="%1."/>
      <w:lvlJc w:val="left"/>
      <w:pPr>
        <w:ind w:left="72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9952756"/>
    <w:multiLevelType w:val="hybridMultilevel"/>
    <w:tmpl w:val="5D481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CC2DE4"/>
    <w:multiLevelType w:val="hybridMultilevel"/>
    <w:tmpl w:val="E732EE48"/>
    <w:lvl w:ilvl="0" w:tplc="07466D34">
      <w:start w:val="3"/>
      <w:numFmt w:val="decimal"/>
      <w:lvlText w:val="%1"/>
      <w:lvlJc w:val="left"/>
      <w:pPr>
        <w:ind w:left="720" w:hanging="360"/>
      </w:pPr>
      <w:rPr>
        <w:rFonts w:asciiTheme="minorHAnsi" w:eastAsiaTheme="minorHAnsi" w:hAnsi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1E85AB9"/>
    <w:multiLevelType w:val="hybridMultilevel"/>
    <w:tmpl w:val="E732EE48"/>
    <w:lvl w:ilvl="0" w:tplc="07466D34">
      <w:start w:val="3"/>
      <w:numFmt w:val="decimal"/>
      <w:lvlText w:val="%1"/>
      <w:lvlJc w:val="left"/>
      <w:pPr>
        <w:ind w:left="720" w:hanging="360"/>
      </w:pPr>
      <w:rPr>
        <w:rFonts w:asciiTheme="minorHAnsi" w:eastAsiaTheme="minorHAnsi" w:hAnsi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4C22D4D"/>
    <w:multiLevelType w:val="hybridMultilevel"/>
    <w:tmpl w:val="5684954C"/>
    <w:lvl w:ilvl="0" w:tplc="A1024AF6">
      <w:start w:val="1"/>
      <w:numFmt w:val="decimal"/>
      <w:lvlText w:val="%1."/>
      <w:lvlJc w:val="left"/>
      <w:pPr>
        <w:ind w:left="72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300C1F"/>
    <w:multiLevelType w:val="hybridMultilevel"/>
    <w:tmpl w:val="E732EE48"/>
    <w:lvl w:ilvl="0" w:tplc="07466D34">
      <w:start w:val="3"/>
      <w:numFmt w:val="decimal"/>
      <w:lvlText w:val="%1"/>
      <w:lvlJc w:val="left"/>
      <w:pPr>
        <w:ind w:left="720" w:hanging="360"/>
      </w:pPr>
      <w:rPr>
        <w:rFonts w:asciiTheme="minorHAnsi" w:eastAsiaTheme="minorHAnsi" w:hAnsi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5A5126E"/>
    <w:multiLevelType w:val="multilevel"/>
    <w:tmpl w:val="5E568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D00A0E"/>
    <w:multiLevelType w:val="hybridMultilevel"/>
    <w:tmpl w:val="05BC71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AC4E0C"/>
    <w:multiLevelType w:val="hybridMultilevel"/>
    <w:tmpl w:val="11F2E26A"/>
    <w:lvl w:ilvl="0" w:tplc="1F6A6EE8">
      <w:numFmt w:val="bullet"/>
      <w:lvlText w:val=""/>
      <w:lvlJc w:val="left"/>
      <w:pPr>
        <w:ind w:left="720" w:hanging="360"/>
      </w:pPr>
      <w:rPr>
        <w:rFonts w:ascii="Symbol" w:eastAsia="Calibri" w:hAnsi="Symbol"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6608AD"/>
    <w:multiLevelType w:val="hybridMultilevel"/>
    <w:tmpl w:val="1B4A49BA"/>
    <w:lvl w:ilvl="0" w:tplc="53A8B45E">
      <w:start w:val="2"/>
      <w:numFmt w:val="bullet"/>
      <w:lvlText w:val="-"/>
      <w:lvlJc w:val="left"/>
      <w:pPr>
        <w:ind w:left="1490" w:hanging="360"/>
      </w:pPr>
      <w:rPr>
        <w:rFonts w:ascii="Calibri" w:eastAsia="Times New Roman" w:hAnsi="Calibri" w:cs="Calibri"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7" w15:restartNumberingAfterBreak="0">
    <w:nsid w:val="7E846684"/>
    <w:multiLevelType w:val="hybridMultilevel"/>
    <w:tmpl w:val="A99C72EA"/>
    <w:lvl w:ilvl="0" w:tplc="1F1CC4F4">
      <w:start w:val="1"/>
      <w:numFmt w:val="decimal"/>
      <w:lvlText w:val="%1."/>
      <w:lvlJc w:val="left"/>
      <w:pPr>
        <w:ind w:left="72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7"/>
  </w:num>
  <w:num w:numId="2">
    <w:abstractNumId w:val="2"/>
  </w:num>
  <w:num w:numId="3">
    <w:abstractNumId w:val="5"/>
  </w:num>
  <w:num w:numId="4">
    <w:abstractNumId w:val="3"/>
  </w:num>
  <w:num w:numId="5">
    <w:abstractNumId w:val="0"/>
  </w:num>
  <w:num w:numId="6">
    <w:abstractNumId w:val="21"/>
  </w:num>
  <w:num w:numId="7">
    <w:abstractNumId w:val="8"/>
  </w:num>
  <w:num w:numId="8">
    <w:abstractNumId w:val="15"/>
  </w:num>
  <w:num w:numId="9">
    <w:abstractNumId w:val="22"/>
  </w:num>
  <w:num w:numId="10">
    <w:abstractNumId w:val="12"/>
  </w:num>
  <w:num w:numId="11">
    <w:abstractNumId w:val="16"/>
  </w:num>
  <w:num w:numId="12">
    <w:abstractNumId w:val="20"/>
  </w:num>
  <w:num w:numId="13">
    <w:abstractNumId w:val="10"/>
  </w:num>
  <w:num w:numId="14">
    <w:abstractNumId w:val="19"/>
  </w:num>
  <w:num w:numId="15">
    <w:abstractNumId w:val="4"/>
  </w:num>
  <w:num w:numId="16">
    <w:abstractNumId w:val="7"/>
  </w:num>
  <w:num w:numId="17">
    <w:abstractNumId w:val="9"/>
  </w:num>
  <w:num w:numId="18">
    <w:abstractNumId w:val="11"/>
  </w:num>
  <w:num w:numId="19">
    <w:abstractNumId w:val="13"/>
  </w:num>
  <w:num w:numId="20">
    <w:abstractNumId w:val="25"/>
  </w:num>
  <w:num w:numId="21">
    <w:abstractNumId w:val="17"/>
  </w:num>
  <w:num w:numId="22">
    <w:abstractNumId w:val="1"/>
  </w:num>
  <w:num w:numId="23">
    <w:abstractNumId w:val="14"/>
  </w:num>
  <w:num w:numId="24">
    <w:abstractNumId w:val="23"/>
  </w:num>
  <w:num w:numId="25">
    <w:abstractNumId w:val="26"/>
  </w:num>
  <w:num w:numId="26">
    <w:abstractNumId w:val="24"/>
  </w:num>
  <w:num w:numId="27">
    <w:abstractNumId w:val="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da-DK" w:vendorID="64" w:dllVersion="4096" w:nlCheck="1" w:checkStyle="0"/>
  <w:activeWritingStyle w:appName="MSWord" w:lang="nl-NL"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s-ES"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it-IT" w:vendorID="64" w:dllVersion="0" w:nlCheck="1" w:checkStyle="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8B6"/>
    <w:rsid w:val="000008C7"/>
    <w:rsid w:val="00001475"/>
    <w:rsid w:val="00001861"/>
    <w:rsid w:val="00003918"/>
    <w:rsid w:val="00004914"/>
    <w:rsid w:val="00004E77"/>
    <w:rsid w:val="00006522"/>
    <w:rsid w:val="00006DAF"/>
    <w:rsid w:val="0000735C"/>
    <w:rsid w:val="00011082"/>
    <w:rsid w:val="00011E7E"/>
    <w:rsid w:val="0001205F"/>
    <w:rsid w:val="00012672"/>
    <w:rsid w:val="00013798"/>
    <w:rsid w:val="000139A8"/>
    <w:rsid w:val="00013C3D"/>
    <w:rsid w:val="000155E6"/>
    <w:rsid w:val="000165B2"/>
    <w:rsid w:val="00016A3F"/>
    <w:rsid w:val="00017A03"/>
    <w:rsid w:val="0002135D"/>
    <w:rsid w:val="000213BB"/>
    <w:rsid w:val="000214DA"/>
    <w:rsid w:val="00021A23"/>
    <w:rsid w:val="00021B4C"/>
    <w:rsid w:val="00021F45"/>
    <w:rsid w:val="00023C0E"/>
    <w:rsid w:val="00024177"/>
    <w:rsid w:val="000241F6"/>
    <w:rsid w:val="0002477A"/>
    <w:rsid w:val="000247A2"/>
    <w:rsid w:val="00024DD9"/>
    <w:rsid w:val="00024EC8"/>
    <w:rsid w:val="00024F0C"/>
    <w:rsid w:val="000258B1"/>
    <w:rsid w:val="0002681B"/>
    <w:rsid w:val="00030091"/>
    <w:rsid w:val="000313E6"/>
    <w:rsid w:val="000328B2"/>
    <w:rsid w:val="00033188"/>
    <w:rsid w:val="0003368A"/>
    <w:rsid w:val="0003572A"/>
    <w:rsid w:val="00035A27"/>
    <w:rsid w:val="000364E6"/>
    <w:rsid w:val="0003670C"/>
    <w:rsid w:val="000367D9"/>
    <w:rsid w:val="00036BD3"/>
    <w:rsid w:val="00041A6B"/>
    <w:rsid w:val="000422C2"/>
    <w:rsid w:val="000422F6"/>
    <w:rsid w:val="00042411"/>
    <w:rsid w:val="00042C11"/>
    <w:rsid w:val="00042FF8"/>
    <w:rsid w:val="00044959"/>
    <w:rsid w:val="00044BA9"/>
    <w:rsid w:val="00045385"/>
    <w:rsid w:val="00046E57"/>
    <w:rsid w:val="000473B8"/>
    <w:rsid w:val="00050C48"/>
    <w:rsid w:val="000513D5"/>
    <w:rsid w:val="00051BBD"/>
    <w:rsid w:val="00053E3F"/>
    <w:rsid w:val="000542FA"/>
    <w:rsid w:val="0005554D"/>
    <w:rsid w:val="0005581F"/>
    <w:rsid w:val="00056865"/>
    <w:rsid w:val="00056917"/>
    <w:rsid w:val="00056A68"/>
    <w:rsid w:val="00057A99"/>
    <w:rsid w:val="00061393"/>
    <w:rsid w:val="000621CA"/>
    <w:rsid w:val="00062284"/>
    <w:rsid w:val="00062768"/>
    <w:rsid w:val="00062F6A"/>
    <w:rsid w:val="00065B74"/>
    <w:rsid w:val="00065B77"/>
    <w:rsid w:val="00065F46"/>
    <w:rsid w:val="00070C6A"/>
    <w:rsid w:val="00071151"/>
    <w:rsid w:val="00073E25"/>
    <w:rsid w:val="00073E78"/>
    <w:rsid w:val="000746D5"/>
    <w:rsid w:val="00080BBA"/>
    <w:rsid w:val="00083035"/>
    <w:rsid w:val="000836AA"/>
    <w:rsid w:val="00083D44"/>
    <w:rsid w:val="00084292"/>
    <w:rsid w:val="0008494A"/>
    <w:rsid w:val="000850AA"/>
    <w:rsid w:val="00085438"/>
    <w:rsid w:val="00085E6A"/>
    <w:rsid w:val="000874D9"/>
    <w:rsid w:val="00090F07"/>
    <w:rsid w:val="00091D40"/>
    <w:rsid w:val="000934B3"/>
    <w:rsid w:val="00093FC6"/>
    <w:rsid w:val="00094C44"/>
    <w:rsid w:val="000975CA"/>
    <w:rsid w:val="000A04B7"/>
    <w:rsid w:val="000A2811"/>
    <w:rsid w:val="000A2CEB"/>
    <w:rsid w:val="000A471D"/>
    <w:rsid w:val="000A4B4A"/>
    <w:rsid w:val="000A50AB"/>
    <w:rsid w:val="000A716A"/>
    <w:rsid w:val="000B0966"/>
    <w:rsid w:val="000B0F88"/>
    <w:rsid w:val="000B3A8D"/>
    <w:rsid w:val="000B5B80"/>
    <w:rsid w:val="000B66B2"/>
    <w:rsid w:val="000B6BFC"/>
    <w:rsid w:val="000B6D50"/>
    <w:rsid w:val="000B7A98"/>
    <w:rsid w:val="000B7B01"/>
    <w:rsid w:val="000C1367"/>
    <w:rsid w:val="000C149E"/>
    <w:rsid w:val="000C150A"/>
    <w:rsid w:val="000C1556"/>
    <w:rsid w:val="000C15ED"/>
    <w:rsid w:val="000C2F8F"/>
    <w:rsid w:val="000C6691"/>
    <w:rsid w:val="000C75C5"/>
    <w:rsid w:val="000D051E"/>
    <w:rsid w:val="000D127F"/>
    <w:rsid w:val="000D2732"/>
    <w:rsid w:val="000D27F4"/>
    <w:rsid w:val="000D2859"/>
    <w:rsid w:val="000D31E0"/>
    <w:rsid w:val="000D3AF7"/>
    <w:rsid w:val="000D4912"/>
    <w:rsid w:val="000D5780"/>
    <w:rsid w:val="000D7DB7"/>
    <w:rsid w:val="000E090F"/>
    <w:rsid w:val="000E2D5E"/>
    <w:rsid w:val="000E3811"/>
    <w:rsid w:val="000E4815"/>
    <w:rsid w:val="000E4F8A"/>
    <w:rsid w:val="000E5357"/>
    <w:rsid w:val="000E5445"/>
    <w:rsid w:val="000E62E4"/>
    <w:rsid w:val="000E6380"/>
    <w:rsid w:val="000E7129"/>
    <w:rsid w:val="000E72AF"/>
    <w:rsid w:val="000E72DC"/>
    <w:rsid w:val="000E7340"/>
    <w:rsid w:val="000E73C4"/>
    <w:rsid w:val="000E748B"/>
    <w:rsid w:val="000E7C28"/>
    <w:rsid w:val="000F036F"/>
    <w:rsid w:val="000F2245"/>
    <w:rsid w:val="000F2D82"/>
    <w:rsid w:val="000F2EA7"/>
    <w:rsid w:val="000F54EE"/>
    <w:rsid w:val="000F5542"/>
    <w:rsid w:val="000F5BF2"/>
    <w:rsid w:val="001005D8"/>
    <w:rsid w:val="00100E92"/>
    <w:rsid w:val="00101FFD"/>
    <w:rsid w:val="00102880"/>
    <w:rsid w:val="00102FDC"/>
    <w:rsid w:val="00104171"/>
    <w:rsid w:val="00105487"/>
    <w:rsid w:val="001055D1"/>
    <w:rsid w:val="00105C14"/>
    <w:rsid w:val="00106C44"/>
    <w:rsid w:val="00106E0E"/>
    <w:rsid w:val="0011055A"/>
    <w:rsid w:val="001109A7"/>
    <w:rsid w:val="00111571"/>
    <w:rsid w:val="00111A6E"/>
    <w:rsid w:val="00111FCC"/>
    <w:rsid w:val="00112138"/>
    <w:rsid w:val="00112E44"/>
    <w:rsid w:val="00114856"/>
    <w:rsid w:val="00115877"/>
    <w:rsid w:val="00116495"/>
    <w:rsid w:val="00117823"/>
    <w:rsid w:val="00117C41"/>
    <w:rsid w:val="00121020"/>
    <w:rsid w:val="00122D38"/>
    <w:rsid w:val="001236AD"/>
    <w:rsid w:val="001256B2"/>
    <w:rsid w:val="00125F94"/>
    <w:rsid w:val="00126EAB"/>
    <w:rsid w:val="0013027E"/>
    <w:rsid w:val="0013029E"/>
    <w:rsid w:val="0013159B"/>
    <w:rsid w:val="00133791"/>
    <w:rsid w:val="00136224"/>
    <w:rsid w:val="0013681B"/>
    <w:rsid w:val="00136A71"/>
    <w:rsid w:val="001370F0"/>
    <w:rsid w:val="0013762D"/>
    <w:rsid w:val="0014025A"/>
    <w:rsid w:val="00141991"/>
    <w:rsid w:val="00141A74"/>
    <w:rsid w:val="001440E9"/>
    <w:rsid w:val="00145E25"/>
    <w:rsid w:val="0014601B"/>
    <w:rsid w:val="00146174"/>
    <w:rsid w:val="00150221"/>
    <w:rsid w:val="00150B25"/>
    <w:rsid w:val="00151DDC"/>
    <w:rsid w:val="001534E4"/>
    <w:rsid w:val="00157518"/>
    <w:rsid w:val="0015786B"/>
    <w:rsid w:val="001602FC"/>
    <w:rsid w:val="00160365"/>
    <w:rsid w:val="00160BBF"/>
    <w:rsid w:val="00160EC7"/>
    <w:rsid w:val="00161785"/>
    <w:rsid w:val="00161C6B"/>
    <w:rsid w:val="00161F2E"/>
    <w:rsid w:val="00162EC2"/>
    <w:rsid w:val="00163ED5"/>
    <w:rsid w:val="00165D7F"/>
    <w:rsid w:val="00165F1C"/>
    <w:rsid w:val="001702F8"/>
    <w:rsid w:val="00170533"/>
    <w:rsid w:val="001706BC"/>
    <w:rsid w:val="00170E6B"/>
    <w:rsid w:val="00171002"/>
    <w:rsid w:val="0017312A"/>
    <w:rsid w:val="00173AC1"/>
    <w:rsid w:val="001749C4"/>
    <w:rsid w:val="00176679"/>
    <w:rsid w:val="00176D51"/>
    <w:rsid w:val="00177044"/>
    <w:rsid w:val="001777D1"/>
    <w:rsid w:val="00180245"/>
    <w:rsid w:val="0018368F"/>
    <w:rsid w:val="001848BF"/>
    <w:rsid w:val="00185B07"/>
    <w:rsid w:val="00186431"/>
    <w:rsid w:val="0018752B"/>
    <w:rsid w:val="00187C0F"/>
    <w:rsid w:val="00190249"/>
    <w:rsid w:val="001906F0"/>
    <w:rsid w:val="00190B59"/>
    <w:rsid w:val="00191845"/>
    <w:rsid w:val="00191915"/>
    <w:rsid w:val="0019199F"/>
    <w:rsid w:val="001940B1"/>
    <w:rsid w:val="001943FD"/>
    <w:rsid w:val="00195595"/>
    <w:rsid w:val="0019585D"/>
    <w:rsid w:val="001959A3"/>
    <w:rsid w:val="00196385"/>
    <w:rsid w:val="00196D60"/>
    <w:rsid w:val="00197D11"/>
    <w:rsid w:val="001A07B2"/>
    <w:rsid w:val="001A087A"/>
    <w:rsid w:val="001A0B81"/>
    <w:rsid w:val="001A1E54"/>
    <w:rsid w:val="001A4881"/>
    <w:rsid w:val="001A5384"/>
    <w:rsid w:val="001A6640"/>
    <w:rsid w:val="001A7845"/>
    <w:rsid w:val="001B00CB"/>
    <w:rsid w:val="001B02A7"/>
    <w:rsid w:val="001B0AE5"/>
    <w:rsid w:val="001B0C51"/>
    <w:rsid w:val="001B1C77"/>
    <w:rsid w:val="001B2D73"/>
    <w:rsid w:val="001B3355"/>
    <w:rsid w:val="001B3633"/>
    <w:rsid w:val="001B478B"/>
    <w:rsid w:val="001B5595"/>
    <w:rsid w:val="001B5E4F"/>
    <w:rsid w:val="001B6FE4"/>
    <w:rsid w:val="001B7CCD"/>
    <w:rsid w:val="001C00F1"/>
    <w:rsid w:val="001C14ED"/>
    <w:rsid w:val="001C1705"/>
    <w:rsid w:val="001C20E3"/>
    <w:rsid w:val="001C29B5"/>
    <w:rsid w:val="001C35EB"/>
    <w:rsid w:val="001C3902"/>
    <w:rsid w:val="001C3BF8"/>
    <w:rsid w:val="001C4713"/>
    <w:rsid w:val="001C4889"/>
    <w:rsid w:val="001C4A93"/>
    <w:rsid w:val="001C677A"/>
    <w:rsid w:val="001D1271"/>
    <w:rsid w:val="001D1FCC"/>
    <w:rsid w:val="001D2A39"/>
    <w:rsid w:val="001D2D37"/>
    <w:rsid w:val="001D40B0"/>
    <w:rsid w:val="001D5FBB"/>
    <w:rsid w:val="001D64A2"/>
    <w:rsid w:val="001D6AAF"/>
    <w:rsid w:val="001D7CA0"/>
    <w:rsid w:val="001D7E82"/>
    <w:rsid w:val="001E0FB8"/>
    <w:rsid w:val="001E3D52"/>
    <w:rsid w:val="001E4C25"/>
    <w:rsid w:val="001E5209"/>
    <w:rsid w:val="001E5CFB"/>
    <w:rsid w:val="001E5DDF"/>
    <w:rsid w:val="001E6FFA"/>
    <w:rsid w:val="001E7B19"/>
    <w:rsid w:val="001E7BAE"/>
    <w:rsid w:val="001F0C73"/>
    <w:rsid w:val="001F3ACC"/>
    <w:rsid w:val="001F5021"/>
    <w:rsid w:val="001F76D5"/>
    <w:rsid w:val="001F79C2"/>
    <w:rsid w:val="001F7A43"/>
    <w:rsid w:val="002000E9"/>
    <w:rsid w:val="00200186"/>
    <w:rsid w:val="002003EB"/>
    <w:rsid w:val="00200FF2"/>
    <w:rsid w:val="00202115"/>
    <w:rsid w:val="00203C8E"/>
    <w:rsid w:val="002061ED"/>
    <w:rsid w:val="00206EF9"/>
    <w:rsid w:val="002076AD"/>
    <w:rsid w:val="0020778D"/>
    <w:rsid w:val="00207C84"/>
    <w:rsid w:val="00207CB1"/>
    <w:rsid w:val="0021152B"/>
    <w:rsid w:val="00212908"/>
    <w:rsid w:val="00213EF7"/>
    <w:rsid w:val="00214237"/>
    <w:rsid w:val="00215487"/>
    <w:rsid w:val="00215F98"/>
    <w:rsid w:val="00216464"/>
    <w:rsid w:val="0021732A"/>
    <w:rsid w:val="00217E16"/>
    <w:rsid w:val="00220B23"/>
    <w:rsid w:val="00221949"/>
    <w:rsid w:val="002241A0"/>
    <w:rsid w:val="00224DE1"/>
    <w:rsid w:val="00224EED"/>
    <w:rsid w:val="00224FFF"/>
    <w:rsid w:val="0022524E"/>
    <w:rsid w:val="00225AC9"/>
    <w:rsid w:val="00225B46"/>
    <w:rsid w:val="00226AC4"/>
    <w:rsid w:val="00230771"/>
    <w:rsid w:val="00231142"/>
    <w:rsid w:val="00232705"/>
    <w:rsid w:val="00232D75"/>
    <w:rsid w:val="00232EDB"/>
    <w:rsid w:val="002334E7"/>
    <w:rsid w:val="002345CA"/>
    <w:rsid w:val="002346B4"/>
    <w:rsid w:val="00234B20"/>
    <w:rsid w:val="00234BEC"/>
    <w:rsid w:val="00235037"/>
    <w:rsid w:val="00235EF1"/>
    <w:rsid w:val="00237638"/>
    <w:rsid w:val="00241A10"/>
    <w:rsid w:val="002425FA"/>
    <w:rsid w:val="0024369D"/>
    <w:rsid w:val="00243F6D"/>
    <w:rsid w:val="00245656"/>
    <w:rsid w:val="00246A67"/>
    <w:rsid w:val="00247243"/>
    <w:rsid w:val="002474A6"/>
    <w:rsid w:val="00247859"/>
    <w:rsid w:val="00247882"/>
    <w:rsid w:val="00247D4F"/>
    <w:rsid w:val="00247E96"/>
    <w:rsid w:val="00251ED6"/>
    <w:rsid w:val="002534B9"/>
    <w:rsid w:val="00253EE1"/>
    <w:rsid w:val="0025465F"/>
    <w:rsid w:val="0025580E"/>
    <w:rsid w:val="00256D85"/>
    <w:rsid w:val="002572CA"/>
    <w:rsid w:val="0025744A"/>
    <w:rsid w:val="00261A95"/>
    <w:rsid w:val="00261B9D"/>
    <w:rsid w:val="002621C5"/>
    <w:rsid w:val="00262A93"/>
    <w:rsid w:val="00263FB1"/>
    <w:rsid w:val="00264131"/>
    <w:rsid w:val="00264774"/>
    <w:rsid w:val="00265AC0"/>
    <w:rsid w:val="00266C36"/>
    <w:rsid w:val="002675D6"/>
    <w:rsid w:val="00267B8A"/>
    <w:rsid w:val="002710F4"/>
    <w:rsid w:val="00272822"/>
    <w:rsid w:val="002733C3"/>
    <w:rsid w:val="00274578"/>
    <w:rsid w:val="00274696"/>
    <w:rsid w:val="002755DE"/>
    <w:rsid w:val="0027754A"/>
    <w:rsid w:val="00280045"/>
    <w:rsid w:val="002800E5"/>
    <w:rsid w:val="002824C7"/>
    <w:rsid w:val="00282981"/>
    <w:rsid w:val="002845ED"/>
    <w:rsid w:val="00285590"/>
    <w:rsid w:val="00285E9D"/>
    <w:rsid w:val="002864AC"/>
    <w:rsid w:val="0028665E"/>
    <w:rsid w:val="002879B5"/>
    <w:rsid w:val="00290155"/>
    <w:rsid w:val="00290D09"/>
    <w:rsid w:val="0029409B"/>
    <w:rsid w:val="002951D6"/>
    <w:rsid w:val="00295D37"/>
    <w:rsid w:val="002969CE"/>
    <w:rsid w:val="00297EDD"/>
    <w:rsid w:val="002A1625"/>
    <w:rsid w:val="002A23A0"/>
    <w:rsid w:val="002A3319"/>
    <w:rsid w:val="002A3383"/>
    <w:rsid w:val="002A4AB4"/>
    <w:rsid w:val="002A516E"/>
    <w:rsid w:val="002A62FD"/>
    <w:rsid w:val="002A64B8"/>
    <w:rsid w:val="002A73C0"/>
    <w:rsid w:val="002A74EF"/>
    <w:rsid w:val="002A781E"/>
    <w:rsid w:val="002B0AAD"/>
    <w:rsid w:val="002B0F97"/>
    <w:rsid w:val="002B183A"/>
    <w:rsid w:val="002B20F6"/>
    <w:rsid w:val="002B3725"/>
    <w:rsid w:val="002B5841"/>
    <w:rsid w:val="002B6111"/>
    <w:rsid w:val="002B67DB"/>
    <w:rsid w:val="002C109F"/>
    <w:rsid w:val="002C12FB"/>
    <w:rsid w:val="002C21D1"/>
    <w:rsid w:val="002C273B"/>
    <w:rsid w:val="002C3D76"/>
    <w:rsid w:val="002C5CDA"/>
    <w:rsid w:val="002C60BD"/>
    <w:rsid w:val="002C69C9"/>
    <w:rsid w:val="002C7485"/>
    <w:rsid w:val="002C7F72"/>
    <w:rsid w:val="002D0041"/>
    <w:rsid w:val="002D0186"/>
    <w:rsid w:val="002D0582"/>
    <w:rsid w:val="002D186B"/>
    <w:rsid w:val="002D21E8"/>
    <w:rsid w:val="002D2EBD"/>
    <w:rsid w:val="002D3321"/>
    <w:rsid w:val="002D37C2"/>
    <w:rsid w:val="002D3894"/>
    <w:rsid w:val="002D3925"/>
    <w:rsid w:val="002D5625"/>
    <w:rsid w:val="002D572D"/>
    <w:rsid w:val="002D67D9"/>
    <w:rsid w:val="002D6FD0"/>
    <w:rsid w:val="002D7FE1"/>
    <w:rsid w:val="002E039F"/>
    <w:rsid w:val="002E040F"/>
    <w:rsid w:val="002E1757"/>
    <w:rsid w:val="002E261F"/>
    <w:rsid w:val="002E2713"/>
    <w:rsid w:val="002E2DB4"/>
    <w:rsid w:val="002E3097"/>
    <w:rsid w:val="002E36C6"/>
    <w:rsid w:val="002E3DAB"/>
    <w:rsid w:val="002E3ED7"/>
    <w:rsid w:val="002E52F7"/>
    <w:rsid w:val="002E5997"/>
    <w:rsid w:val="002E6613"/>
    <w:rsid w:val="002E67AD"/>
    <w:rsid w:val="002E6CDB"/>
    <w:rsid w:val="002E6D7A"/>
    <w:rsid w:val="002E7903"/>
    <w:rsid w:val="002E7E60"/>
    <w:rsid w:val="002F0536"/>
    <w:rsid w:val="002F0E20"/>
    <w:rsid w:val="002F0F1E"/>
    <w:rsid w:val="002F1DE5"/>
    <w:rsid w:val="002F22DF"/>
    <w:rsid w:val="002F2EAF"/>
    <w:rsid w:val="002F41AE"/>
    <w:rsid w:val="002F5613"/>
    <w:rsid w:val="002F6654"/>
    <w:rsid w:val="002F6BB2"/>
    <w:rsid w:val="002F7B4A"/>
    <w:rsid w:val="002F7F7F"/>
    <w:rsid w:val="0030077C"/>
    <w:rsid w:val="0030153A"/>
    <w:rsid w:val="00302D50"/>
    <w:rsid w:val="00302FC1"/>
    <w:rsid w:val="00303428"/>
    <w:rsid w:val="00303B5B"/>
    <w:rsid w:val="0030424A"/>
    <w:rsid w:val="00304517"/>
    <w:rsid w:val="00305170"/>
    <w:rsid w:val="0030550F"/>
    <w:rsid w:val="00305A54"/>
    <w:rsid w:val="00305CE4"/>
    <w:rsid w:val="00305F3A"/>
    <w:rsid w:val="0030673B"/>
    <w:rsid w:val="00306FA0"/>
    <w:rsid w:val="0030703E"/>
    <w:rsid w:val="00307146"/>
    <w:rsid w:val="00307497"/>
    <w:rsid w:val="003078E4"/>
    <w:rsid w:val="00311097"/>
    <w:rsid w:val="00313032"/>
    <w:rsid w:val="00314F7F"/>
    <w:rsid w:val="00316822"/>
    <w:rsid w:val="0032127A"/>
    <w:rsid w:val="00321E47"/>
    <w:rsid w:val="00323CB7"/>
    <w:rsid w:val="00324018"/>
    <w:rsid w:val="003245BF"/>
    <w:rsid w:val="0032493D"/>
    <w:rsid w:val="003249CC"/>
    <w:rsid w:val="0032517C"/>
    <w:rsid w:val="0032670F"/>
    <w:rsid w:val="003267A3"/>
    <w:rsid w:val="00327191"/>
    <w:rsid w:val="00327496"/>
    <w:rsid w:val="003308D7"/>
    <w:rsid w:val="00331863"/>
    <w:rsid w:val="00331F48"/>
    <w:rsid w:val="00332BC5"/>
    <w:rsid w:val="0033356F"/>
    <w:rsid w:val="00333A54"/>
    <w:rsid w:val="003342E3"/>
    <w:rsid w:val="003346A8"/>
    <w:rsid w:val="00334879"/>
    <w:rsid w:val="0033684D"/>
    <w:rsid w:val="00337ED5"/>
    <w:rsid w:val="003401C5"/>
    <w:rsid w:val="00340ED8"/>
    <w:rsid w:val="00341A20"/>
    <w:rsid w:val="00342308"/>
    <w:rsid w:val="00342496"/>
    <w:rsid w:val="00343678"/>
    <w:rsid w:val="00343777"/>
    <w:rsid w:val="00344171"/>
    <w:rsid w:val="00344B32"/>
    <w:rsid w:val="00345E97"/>
    <w:rsid w:val="00346948"/>
    <w:rsid w:val="00351A9C"/>
    <w:rsid w:val="0035295B"/>
    <w:rsid w:val="00353FC2"/>
    <w:rsid w:val="00354748"/>
    <w:rsid w:val="0035559F"/>
    <w:rsid w:val="00355FBB"/>
    <w:rsid w:val="00356738"/>
    <w:rsid w:val="003607E9"/>
    <w:rsid w:val="00360DFF"/>
    <w:rsid w:val="003612F8"/>
    <w:rsid w:val="00361DC9"/>
    <w:rsid w:val="00362C99"/>
    <w:rsid w:val="00365065"/>
    <w:rsid w:val="00366AE0"/>
    <w:rsid w:val="003675C9"/>
    <w:rsid w:val="00367BD1"/>
    <w:rsid w:val="00367FF1"/>
    <w:rsid w:val="00370750"/>
    <w:rsid w:val="00371BF1"/>
    <w:rsid w:val="00371EE1"/>
    <w:rsid w:val="00372BFF"/>
    <w:rsid w:val="00372C6A"/>
    <w:rsid w:val="00372D18"/>
    <w:rsid w:val="003732B7"/>
    <w:rsid w:val="00373731"/>
    <w:rsid w:val="00373E72"/>
    <w:rsid w:val="003744B5"/>
    <w:rsid w:val="0037545D"/>
    <w:rsid w:val="00376745"/>
    <w:rsid w:val="00376A82"/>
    <w:rsid w:val="00377BBB"/>
    <w:rsid w:val="00377DB4"/>
    <w:rsid w:val="00380ECF"/>
    <w:rsid w:val="00381642"/>
    <w:rsid w:val="00381E5C"/>
    <w:rsid w:val="003848F8"/>
    <w:rsid w:val="00385B9C"/>
    <w:rsid w:val="003864E0"/>
    <w:rsid w:val="00386658"/>
    <w:rsid w:val="0038680F"/>
    <w:rsid w:val="00387013"/>
    <w:rsid w:val="003901B2"/>
    <w:rsid w:val="00391118"/>
    <w:rsid w:val="003919E9"/>
    <w:rsid w:val="00394233"/>
    <w:rsid w:val="0039581E"/>
    <w:rsid w:val="00395F87"/>
    <w:rsid w:val="00396435"/>
    <w:rsid w:val="00396521"/>
    <w:rsid w:val="003970E8"/>
    <w:rsid w:val="00397E61"/>
    <w:rsid w:val="003A04D7"/>
    <w:rsid w:val="003A062A"/>
    <w:rsid w:val="003A0F27"/>
    <w:rsid w:val="003A1B87"/>
    <w:rsid w:val="003A37D4"/>
    <w:rsid w:val="003A3DD6"/>
    <w:rsid w:val="003A473C"/>
    <w:rsid w:val="003A4AF3"/>
    <w:rsid w:val="003A54EE"/>
    <w:rsid w:val="003A6C1F"/>
    <w:rsid w:val="003B024F"/>
    <w:rsid w:val="003B0C45"/>
    <w:rsid w:val="003B1A4F"/>
    <w:rsid w:val="003B2169"/>
    <w:rsid w:val="003B243B"/>
    <w:rsid w:val="003B3014"/>
    <w:rsid w:val="003B3223"/>
    <w:rsid w:val="003B32D9"/>
    <w:rsid w:val="003B3619"/>
    <w:rsid w:val="003B50EF"/>
    <w:rsid w:val="003B5323"/>
    <w:rsid w:val="003B584C"/>
    <w:rsid w:val="003B6362"/>
    <w:rsid w:val="003B7539"/>
    <w:rsid w:val="003B75CD"/>
    <w:rsid w:val="003C0BFC"/>
    <w:rsid w:val="003C0C38"/>
    <w:rsid w:val="003C204A"/>
    <w:rsid w:val="003C36A2"/>
    <w:rsid w:val="003C3E3C"/>
    <w:rsid w:val="003C48B7"/>
    <w:rsid w:val="003C5171"/>
    <w:rsid w:val="003C51FF"/>
    <w:rsid w:val="003C530C"/>
    <w:rsid w:val="003C5B77"/>
    <w:rsid w:val="003C7623"/>
    <w:rsid w:val="003C767D"/>
    <w:rsid w:val="003D0112"/>
    <w:rsid w:val="003D0724"/>
    <w:rsid w:val="003D0FB9"/>
    <w:rsid w:val="003D209C"/>
    <w:rsid w:val="003D3B0A"/>
    <w:rsid w:val="003D562E"/>
    <w:rsid w:val="003D596B"/>
    <w:rsid w:val="003D7814"/>
    <w:rsid w:val="003D7D92"/>
    <w:rsid w:val="003E04B0"/>
    <w:rsid w:val="003E0F09"/>
    <w:rsid w:val="003E1B30"/>
    <w:rsid w:val="003E2DEA"/>
    <w:rsid w:val="003E308E"/>
    <w:rsid w:val="003E4610"/>
    <w:rsid w:val="003E5141"/>
    <w:rsid w:val="003E562E"/>
    <w:rsid w:val="003E5BE8"/>
    <w:rsid w:val="003E643C"/>
    <w:rsid w:val="003F07A7"/>
    <w:rsid w:val="003F0CCE"/>
    <w:rsid w:val="003F1370"/>
    <w:rsid w:val="003F3E4E"/>
    <w:rsid w:val="003F3F0C"/>
    <w:rsid w:val="003F410B"/>
    <w:rsid w:val="003F5177"/>
    <w:rsid w:val="003F7D32"/>
    <w:rsid w:val="004012CC"/>
    <w:rsid w:val="00401E31"/>
    <w:rsid w:val="00401EBB"/>
    <w:rsid w:val="004020D3"/>
    <w:rsid w:val="00402842"/>
    <w:rsid w:val="004028A7"/>
    <w:rsid w:val="00403872"/>
    <w:rsid w:val="00404BD7"/>
    <w:rsid w:val="0040596C"/>
    <w:rsid w:val="00405B18"/>
    <w:rsid w:val="00406875"/>
    <w:rsid w:val="00406F25"/>
    <w:rsid w:val="00407049"/>
    <w:rsid w:val="00407722"/>
    <w:rsid w:val="00407A2D"/>
    <w:rsid w:val="00407BD8"/>
    <w:rsid w:val="0041284A"/>
    <w:rsid w:val="00412B47"/>
    <w:rsid w:val="00413F86"/>
    <w:rsid w:val="0041482E"/>
    <w:rsid w:val="00416966"/>
    <w:rsid w:val="00416A7D"/>
    <w:rsid w:val="004202D8"/>
    <w:rsid w:val="00422048"/>
    <w:rsid w:val="004224C4"/>
    <w:rsid w:val="004226E2"/>
    <w:rsid w:val="00422F4F"/>
    <w:rsid w:val="004243E5"/>
    <w:rsid w:val="00424497"/>
    <w:rsid w:val="00424A82"/>
    <w:rsid w:val="0042593F"/>
    <w:rsid w:val="00426E60"/>
    <w:rsid w:val="00427CC6"/>
    <w:rsid w:val="004311A2"/>
    <w:rsid w:val="00432039"/>
    <w:rsid w:val="00434578"/>
    <w:rsid w:val="00435849"/>
    <w:rsid w:val="00435958"/>
    <w:rsid w:val="0043619C"/>
    <w:rsid w:val="00436DF0"/>
    <w:rsid w:val="004377CE"/>
    <w:rsid w:val="00437BC9"/>
    <w:rsid w:val="00440CA6"/>
    <w:rsid w:val="00440ECA"/>
    <w:rsid w:val="00441ED5"/>
    <w:rsid w:val="004426E9"/>
    <w:rsid w:val="00443276"/>
    <w:rsid w:val="00444388"/>
    <w:rsid w:val="00444A94"/>
    <w:rsid w:val="00445111"/>
    <w:rsid w:val="004456FA"/>
    <w:rsid w:val="004458EC"/>
    <w:rsid w:val="0044617F"/>
    <w:rsid w:val="00447256"/>
    <w:rsid w:val="00447C11"/>
    <w:rsid w:val="00450D6C"/>
    <w:rsid w:val="00450DFF"/>
    <w:rsid w:val="00451013"/>
    <w:rsid w:val="00451262"/>
    <w:rsid w:val="00451BF4"/>
    <w:rsid w:val="00451CD5"/>
    <w:rsid w:val="0045441D"/>
    <w:rsid w:val="00454B74"/>
    <w:rsid w:val="00455600"/>
    <w:rsid w:val="0045737B"/>
    <w:rsid w:val="0045769A"/>
    <w:rsid w:val="00460064"/>
    <w:rsid w:val="00461843"/>
    <w:rsid w:val="00461AE3"/>
    <w:rsid w:val="00461ED7"/>
    <w:rsid w:val="00461F83"/>
    <w:rsid w:val="0046255E"/>
    <w:rsid w:val="00462ED9"/>
    <w:rsid w:val="00463F1F"/>
    <w:rsid w:val="00463FE2"/>
    <w:rsid w:val="00464D53"/>
    <w:rsid w:val="00466127"/>
    <w:rsid w:val="004667DE"/>
    <w:rsid w:val="004668A5"/>
    <w:rsid w:val="0046699A"/>
    <w:rsid w:val="00466C34"/>
    <w:rsid w:val="0046704B"/>
    <w:rsid w:val="004702A0"/>
    <w:rsid w:val="0047081A"/>
    <w:rsid w:val="00470A9E"/>
    <w:rsid w:val="00471081"/>
    <w:rsid w:val="004718BC"/>
    <w:rsid w:val="00471FC4"/>
    <w:rsid w:val="00472BB8"/>
    <w:rsid w:val="0047360C"/>
    <w:rsid w:val="0047365C"/>
    <w:rsid w:val="004736F2"/>
    <w:rsid w:val="00473A2A"/>
    <w:rsid w:val="00474270"/>
    <w:rsid w:val="00474555"/>
    <w:rsid w:val="00475517"/>
    <w:rsid w:val="00475701"/>
    <w:rsid w:val="0047590E"/>
    <w:rsid w:val="00475C46"/>
    <w:rsid w:val="00475F92"/>
    <w:rsid w:val="00476B49"/>
    <w:rsid w:val="00476E8D"/>
    <w:rsid w:val="0047765D"/>
    <w:rsid w:val="0047776F"/>
    <w:rsid w:val="00480C80"/>
    <w:rsid w:val="00481ACF"/>
    <w:rsid w:val="004825E8"/>
    <w:rsid w:val="00482EEF"/>
    <w:rsid w:val="004847E8"/>
    <w:rsid w:val="004848C5"/>
    <w:rsid w:val="00484F67"/>
    <w:rsid w:val="004856A8"/>
    <w:rsid w:val="004863C6"/>
    <w:rsid w:val="0049010A"/>
    <w:rsid w:val="00490D36"/>
    <w:rsid w:val="00490EF5"/>
    <w:rsid w:val="00490FAF"/>
    <w:rsid w:val="00491E98"/>
    <w:rsid w:val="00491FF5"/>
    <w:rsid w:val="0049224E"/>
    <w:rsid w:val="00493BCE"/>
    <w:rsid w:val="00493CA0"/>
    <w:rsid w:val="00493D18"/>
    <w:rsid w:val="004955E1"/>
    <w:rsid w:val="00496C60"/>
    <w:rsid w:val="004A0831"/>
    <w:rsid w:val="004A0A1A"/>
    <w:rsid w:val="004A119D"/>
    <w:rsid w:val="004A22C0"/>
    <w:rsid w:val="004A28A1"/>
    <w:rsid w:val="004A3971"/>
    <w:rsid w:val="004A4E53"/>
    <w:rsid w:val="004A585C"/>
    <w:rsid w:val="004A682F"/>
    <w:rsid w:val="004A6D1C"/>
    <w:rsid w:val="004A706E"/>
    <w:rsid w:val="004B089F"/>
    <w:rsid w:val="004B127C"/>
    <w:rsid w:val="004B1F55"/>
    <w:rsid w:val="004B379E"/>
    <w:rsid w:val="004B5AC0"/>
    <w:rsid w:val="004B609D"/>
    <w:rsid w:val="004B7EA8"/>
    <w:rsid w:val="004B7F53"/>
    <w:rsid w:val="004C0357"/>
    <w:rsid w:val="004C0896"/>
    <w:rsid w:val="004C0DF1"/>
    <w:rsid w:val="004C19A0"/>
    <w:rsid w:val="004C2302"/>
    <w:rsid w:val="004C2B7C"/>
    <w:rsid w:val="004C3210"/>
    <w:rsid w:val="004C33AB"/>
    <w:rsid w:val="004C33B8"/>
    <w:rsid w:val="004C34F1"/>
    <w:rsid w:val="004C37E7"/>
    <w:rsid w:val="004C4DA6"/>
    <w:rsid w:val="004C553C"/>
    <w:rsid w:val="004C5AC1"/>
    <w:rsid w:val="004C634C"/>
    <w:rsid w:val="004C7A44"/>
    <w:rsid w:val="004D3202"/>
    <w:rsid w:val="004D5231"/>
    <w:rsid w:val="004D5DEF"/>
    <w:rsid w:val="004D714D"/>
    <w:rsid w:val="004D7209"/>
    <w:rsid w:val="004D7902"/>
    <w:rsid w:val="004D7920"/>
    <w:rsid w:val="004D7FAA"/>
    <w:rsid w:val="004E0788"/>
    <w:rsid w:val="004E1198"/>
    <w:rsid w:val="004E13AC"/>
    <w:rsid w:val="004E1E69"/>
    <w:rsid w:val="004E2716"/>
    <w:rsid w:val="004E2E18"/>
    <w:rsid w:val="004E384D"/>
    <w:rsid w:val="004E4584"/>
    <w:rsid w:val="004E7402"/>
    <w:rsid w:val="004F0EBC"/>
    <w:rsid w:val="004F1019"/>
    <w:rsid w:val="004F270A"/>
    <w:rsid w:val="004F46DA"/>
    <w:rsid w:val="004F4AEF"/>
    <w:rsid w:val="004F6098"/>
    <w:rsid w:val="004F7C86"/>
    <w:rsid w:val="004F7DE6"/>
    <w:rsid w:val="00504C59"/>
    <w:rsid w:val="0050529D"/>
    <w:rsid w:val="00506B91"/>
    <w:rsid w:val="00506C3E"/>
    <w:rsid w:val="00511CB9"/>
    <w:rsid w:val="005122E4"/>
    <w:rsid w:val="005132B5"/>
    <w:rsid w:val="0051335C"/>
    <w:rsid w:val="00514E5B"/>
    <w:rsid w:val="005151AF"/>
    <w:rsid w:val="00516228"/>
    <w:rsid w:val="00516CDE"/>
    <w:rsid w:val="00517067"/>
    <w:rsid w:val="00517375"/>
    <w:rsid w:val="0051763C"/>
    <w:rsid w:val="0052046A"/>
    <w:rsid w:val="00520750"/>
    <w:rsid w:val="00520C57"/>
    <w:rsid w:val="00520C99"/>
    <w:rsid w:val="00521287"/>
    <w:rsid w:val="00523A4B"/>
    <w:rsid w:val="00523BA4"/>
    <w:rsid w:val="00523BB0"/>
    <w:rsid w:val="00524EC3"/>
    <w:rsid w:val="00525372"/>
    <w:rsid w:val="0052570A"/>
    <w:rsid w:val="005267FA"/>
    <w:rsid w:val="005276E7"/>
    <w:rsid w:val="00527841"/>
    <w:rsid w:val="00527D7D"/>
    <w:rsid w:val="005305CD"/>
    <w:rsid w:val="00530D9C"/>
    <w:rsid w:val="005311AA"/>
    <w:rsid w:val="0053303D"/>
    <w:rsid w:val="00533623"/>
    <w:rsid w:val="005336F3"/>
    <w:rsid w:val="005345BB"/>
    <w:rsid w:val="00536DC7"/>
    <w:rsid w:val="005370A9"/>
    <w:rsid w:val="00540328"/>
    <w:rsid w:val="005423F0"/>
    <w:rsid w:val="00543541"/>
    <w:rsid w:val="00544062"/>
    <w:rsid w:val="00546F74"/>
    <w:rsid w:val="005506EA"/>
    <w:rsid w:val="005509CA"/>
    <w:rsid w:val="005510E1"/>
    <w:rsid w:val="005512D5"/>
    <w:rsid w:val="00551809"/>
    <w:rsid w:val="005518A4"/>
    <w:rsid w:val="00552460"/>
    <w:rsid w:val="00554E8A"/>
    <w:rsid w:val="00557559"/>
    <w:rsid w:val="005575B0"/>
    <w:rsid w:val="00557657"/>
    <w:rsid w:val="00560908"/>
    <w:rsid w:val="00560C58"/>
    <w:rsid w:val="00560CC5"/>
    <w:rsid w:val="00562EF9"/>
    <w:rsid w:val="0056489C"/>
    <w:rsid w:val="00565052"/>
    <w:rsid w:val="00566E98"/>
    <w:rsid w:val="00567EB8"/>
    <w:rsid w:val="00567F83"/>
    <w:rsid w:val="00570903"/>
    <w:rsid w:val="0057140F"/>
    <w:rsid w:val="00571D1A"/>
    <w:rsid w:val="00571F86"/>
    <w:rsid w:val="00572C63"/>
    <w:rsid w:val="005732BC"/>
    <w:rsid w:val="005733C7"/>
    <w:rsid w:val="00580C6B"/>
    <w:rsid w:val="005819B6"/>
    <w:rsid w:val="00581F02"/>
    <w:rsid w:val="005823FF"/>
    <w:rsid w:val="00582676"/>
    <w:rsid w:val="005826FF"/>
    <w:rsid w:val="00583490"/>
    <w:rsid w:val="00584AAD"/>
    <w:rsid w:val="00584D0A"/>
    <w:rsid w:val="00585D04"/>
    <w:rsid w:val="0058689B"/>
    <w:rsid w:val="00586CE6"/>
    <w:rsid w:val="00587DE8"/>
    <w:rsid w:val="00587FF5"/>
    <w:rsid w:val="005902C0"/>
    <w:rsid w:val="00591FBD"/>
    <w:rsid w:val="00592ECC"/>
    <w:rsid w:val="005943E1"/>
    <w:rsid w:val="005974D5"/>
    <w:rsid w:val="00597CF9"/>
    <w:rsid w:val="005A0E6A"/>
    <w:rsid w:val="005A151C"/>
    <w:rsid w:val="005A2C9D"/>
    <w:rsid w:val="005A3035"/>
    <w:rsid w:val="005A394E"/>
    <w:rsid w:val="005A6DE9"/>
    <w:rsid w:val="005A7796"/>
    <w:rsid w:val="005B01AD"/>
    <w:rsid w:val="005B03A4"/>
    <w:rsid w:val="005B0939"/>
    <w:rsid w:val="005B0F99"/>
    <w:rsid w:val="005B2D33"/>
    <w:rsid w:val="005B33EE"/>
    <w:rsid w:val="005B4185"/>
    <w:rsid w:val="005B5A5E"/>
    <w:rsid w:val="005B6D8F"/>
    <w:rsid w:val="005B6FC7"/>
    <w:rsid w:val="005B7505"/>
    <w:rsid w:val="005C0A9E"/>
    <w:rsid w:val="005C0B95"/>
    <w:rsid w:val="005C0DED"/>
    <w:rsid w:val="005C0FCA"/>
    <w:rsid w:val="005C20E6"/>
    <w:rsid w:val="005C25EA"/>
    <w:rsid w:val="005C2A2C"/>
    <w:rsid w:val="005C36FF"/>
    <w:rsid w:val="005C3B84"/>
    <w:rsid w:val="005C3EA6"/>
    <w:rsid w:val="005C4439"/>
    <w:rsid w:val="005C5B01"/>
    <w:rsid w:val="005C7348"/>
    <w:rsid w:val="005C7CC9"/>
    <w:rsid w:val="005D0436"/>
    <w:rsid w:val="005D0C23"/>
    <w:rsid w:val="005D1001"/>
    <w:rsid w:val="005D11D9"/>
    <w:rsid w:val="005D12C7"/>
    <w:rsid w:val="005D139E"/>
    <w:rsid w:val="005D2601"/>
    <w:rsid w:val="005D3BAA"/>
    <w:rsid w:val="005D4C74"/>
    <w:rsid w:val="005D510B"/>
    <w:rsid w:val="005D5346"/>
    <w:rsid w:val="005D53F9"/>
    <w:rsid w:val="005D7D3E"/>
    <w:rsid w:val="005D7D88"/>
    <w:rsid w:val="005E08C3"/>
    <w:rsid w:val="005E13D9"/>
    <w:rsid w:val="005E227E"/>
    <w:rsid w:val="005E2D62"/>
    <w:rsid w:val="005E3451"/>
    <w:rsid w:val="005E4351"/>
    <w:rsid w:val="005E49D1"/>
    <w:rsid w:val="005E550A"/>
    <w:rsid w:val="005E582F"/>
    <w:rsid w:val="005E5C05"/>
    <w:rsid w:val="005E624F"/>
    <w:rsid w:val="005E63AD"/>
    <w:rsid w:val="005E7252"/>
    <w:rsid w:val="005E7296"/>
    <w:rsid w:val="005E7D71"/>
    <w:rsid w:val="005E7F93"/>
    <w:rsid w:val="005F0090"/>
    <w:rsid w:val="005F038C"/>
    <w:rsid w:val="005F0A9F"/>
    <w:rsid w:val="005F0C0B"/>
    <w:rsid w:val="005F1010"/>
    <w:rsid w:val="005F358E"/>
    <w:rsid w:val="005F3AE2"/>
    <w:rsid w:val="005F557C"/>
    <w:rsid w:val="005F7922"/>
    <w:rsid w:val="006007EE"/>
    <w:rsid w:val="00600A00"/>
    <w:rsid w:val="00600D78"/>
    <w:rsid w:val="00601059"/>
    <w:rsid w:val="0060116A"/>
    <w:rsid w:val="0060194C"/>
    <w:rsid w:val="006020AB"/>
    <w:rsid w:val="00603E19"/>
    <w:rsid w:val="00604F41"/>
    <w:rsid w:val="00605270"/>
    <w:rsid w:val="00605981"/>
    <w:rsid w:val="00606D50"/>
    <w:rsid w:val="00607143"/>
    <w:rsid w:val="00607609"/>
    <w:rsid w:val="0061115B"/>
    <w:rsid w:val="006134F3"/>
    <w:rsid w:val="006139E7"/>
    <w:rsid w:val="0061461C"/>
    <w:rsid w:val="00614646"/>
    <w:rsid w:val="0061523D"/>
    <w:rsid w:val="00615656"/>
    <w:rsid w:val="00615CAF"/>
    <w:rsid w:val="0061795E"/>
    <w:rsid w:val="00617DF1"/>
    <w:rsid w:val="00620076"/>
    <w:rsid w:val="0062010F"/>
    <w:rsid w:val="006205B7"/>
    <w:rsid w:val="006207FA"/>
    <w:rsid w:val="00620CB4"/>
    <w:rsid w:val="00621844"/>
    <w:rsid w:val="00621D49"/>
    <w:rsid w:val="00624502"/>
    <w:rsid w:val="0062479C"/>
    <w:rsid w:val="00624E95"/>
    <w:rsid w:val="006257CD"/>
    <w:rsid w:val="006260AF"/>
    <w:rsid w:val="006277E5"/>
    <w:rsid w:val="00630026"/>
    <w:rsid w:val="00630365"/>
    <w:rsid w:val="00630D3D"/>
    <w:rsid w:val="006314E5"/>
    <w:rsid w:val="00631E77"/>
    <w:rsid w:val="0063207F"/>
    <w:rsid w:val="00633001"/>
    <w:rsid w:val="00633AB8"/>
    <w:rsid w:val="006340D5"/>
    <w:rsid w:val="006341BD"/>
    <w:rsid w:val="0063456A"/>
    <w:rsid w:val="00634F52"/>
    <w:rsid w:val="006353B4"/>
    <w:rsid w:val="00636405"/>
    <w:rsid w:val="00637BAE"/>
    <w:rsid w:val="006407D2"/>
    <w:rsid w:val="00642DDB"/>
    <w:rsid w:val="00642EB4"/>
    <w:rsid w:val="0064460B"/>
    <w:rsid w:val="00644965"/>
    <w:rsid w:val="00645F95"/>
    <w:rsid w:val="0064737E"/>
    <w:rsid w:val="00650455"/>
    <w:rsid w:val="006517CD"/>
    <w:rsid w:val="00651B7A"/>
    <w:rsid w:val="00653FB7"/>
    <w:rsid w:val="00654C7B"/>
    <w:rsid w:val="00655EEB"/>
    <w:rsid w:val="006568E0"/>
    <w:rsid w:val="00656A78"/>
    <w:rsid w:val="00656EEC"/>
    <w:rsid w:val="00657FB2"/>
    <w:rsid w:val="006613CA"/>
    <w:rsid w:val="006618C8"/>
    <w:rsid w:val="006619E2"/>
    <w:rsid w:val="0066215E"/>
    <w:rsid w:val="0066367B"/>
    <w:rsid w:val="006639A4"/>
    <w:rsid w:val="00664461"/>
    <w:rsid w:val="0066501D"/>
    <w:rsid w:val="00667C79"/>
    <w:rsid w:val="00670159"/>
    <w:rsid w:val="00671074"/>
    <w:rsid w:val="00671CE0"/>
    <w:rsid w:val="00671F43"/>
    <w:rsid w:val="00672AA8"/>
    <w:rsid w:val="006731B2"/>
    <w:rsid w:val="00673CA6"/>
    <w:rsid w:val="00674A81"/>
    <w:rsid w:val="006752AA"/>
    <w:rsid w:val="00676049"/>
    <w:rsid w:val="00676770"/>
    <w:rsid w:val="0067681C"/>
    <w:rsid w:val="006808E4"/>
    <w:rsid w:val="00682707"/>
    <w:rsid w:val="00682A4C"/>
    <w:rsid w:val="006830F1"/>
    <w:rsid w:val="00683AF1"/>
    <w:rsid w:val="006844E4"/>
    <w:rsid w:val="006855E3"/>
    <w:rsid w:val="00686A63"/>
    <w:rsid w:val="00686C47"/>
    <w:rsid w:val="00690872"/>
    <w:rsid w:val="00692A65"/>
    <w:rsid w:val="006933FC"/>
    <w:rsid w:val="00693DF8"/>
    <w:rsid w:val="00696401"/>
    <w:rsid w:val="006974C0"/>
    <w:rsid w:val="006978ED"/>
    <w:rsid w:val="006A0EBE"/>
    <w:rsid w:val="006A1A28"/>
    <w:rsid w:val="006A2263"/>
    <w:rsid w:val="006A2965"/>
    <w:rsid w:val="006A45D1"/>
    <w:rsid w:val="006A4A98"/>
    <w:rsid w:val="006B0850"/>
    <w:rsid w:val="006B145F"/>
    <w:rsid w:val="006B1569"/>
    <w:rsid w:val="006B26E8"/>
    <w:rsid w:val="006B39D8"/>
    <w:rsid w:val="006B3CAF"/>
    <w:rsid w:val="006B46AF"/>
    <w:rsid w:val="006B4C1B"/>
    <w:rsid w:val="006B4EBB"/>
    <w:rsid w:val="006B4FA3"/>
    <w:rsid w:val="006B5350"/>
    <w:rsid w:val="006B5415"/>
    <w:rsid w:val="006B6069"/>
    <w:rsid w:val="006C0001"/>
    <w:rsid w:val="006C12B8"/>
    <w:rsid w:val="006C2281"/>
    <w:rsid w:val="006C266D"/>
    <w:rsid w:val="006C359F"/>
    <w:rsid w:val="006C37F1"/>
    <w:rsid w:val="006C4435"/>
    <w:rsid w:val="006C44DE"/>
    <w:rsid w:val="006C4D9C"/>
    <w:rsid w:val="006C52E8"/>
    <w:rsid w:val="006C6419"/>
    <w:rsid w:val="006C64F6"/>
    <w:rsid w:val="006D12FD"/>
    <w:rsid w:val="006D1682"/>
    <w:rsid w:val="006D1A89"/>
    <w:rsid w:val="006D1CB6"/>
    <w:rsid w:val="006D3664"/>
    <w:rsid w:val="006D4856"/>
    <w:rsid w:val="006D5474"/>
    <w:rsid w:val="006D6E9C"/>
    <w:rsid w:val="006D70BF"/>
    <w:rsid w:val="006E03EA"/>
    <w:rsid w:val="006E08EA"/>
    <w:rsid w:val="006E1C17"/>
    <w:rsid w:val="006E1D87"/>
    <w:rsid w:val="006E25C3"/>
    <w:rsid w:val="006E2E6A"/>
    <w:rsid w:val="006E3A4B"/>
    <w:rsid w:val="006E49FF"/>
    <w:rsid w:val="006E5FCD"/>
    <w:rsid w:val="006E63DF"/>
    <w:rsid w:val="006E7347"/>
    <w:rsid w:val="006E7EFC"/>
    <w:rsid w:val="006F050C"/>
    <w:rsid w:val="006F10E7"/>
    <w:rsid w:val="006F12C0"/>
    <w:rsid w:val="006F26C0"/>
    <w:rsid w:val="006F39B4"/>
    <w:rsid w:val="006F48BD"/>
    <w:rsid w:val="006F5001"/>
    <w:rsid w:val="006F67EF"/>
    <w:rsid w:val="007003EC"/>
    <w:rsid w:val="007028DE"/>
    <w:rsid w:val="0070332F"/>
    <w:rsid w:val="00703426"/>
    <w:rsid w:val="0070431D"/>
    <w:rsid w:val="00705359"/>
    <w:rsid w:val="00705862"/>
    <w:rsid w:val="00705D6D"/>
    <w:rsid w:val="00707350"/>
    <w:rsid w:val="00707DB5"/>
    <w:rsid w:val="0071003D"/>
    <w:rsid w:val="00710762"/>
    <w:rsid w:val="00711CC2"/>
    <w:rsid w:val="00714C2C"/>
    <w:rsid w:val="00714E36"/>
    <w:rsid w:val="007150CE"/>
    <w:rsid w:val="007153EA"/>
    <w:rsid w:val="00716889"/>
    <w:rsid w:val="00716F37"/>
    <w:rsid w:val="0071722D"/>
    <w:rsid w:val="0072004A"/>
    <w:rsid w:val="00722D38"/>
    <w:rsid w:val="00722F33"/>
    <w:rsid w:val="00724130"/>
    <w:rsid w:val="007243B1"/>
    <w:rsid w:val="00724FF1"/>
    <w:rsid w:val="007257AF"/>
    <w:rsid w:val="007259C8"/>
    <w:rsid w:val="00725AEF"/>
    <w:rsid w:val="0072651A"/>
    <w:rsid w:val="007269D6"/>
    <w:rsid w:val="00727D9D"/>
    <w:rsid w:val="007304C4"/>
    <w:rsid w:val="00731ABE"/>
    <w:rsid w:val="00731D71"/>
    <w:rsid w:val="007321E6"/>
    <w:rsid w:val="007327A1"/>
    <w:rsid w:val="00733ADB"/>
    <w:rsid w:val="00734613"/>
    <w:rsid w:val="00735639"/>
    <w:rsid w:val="00736381"/>
    <w:rsid w:val="00736D36"/>
    <w:rsid w:val="0073755C"/>
    <w:rsid w:val="00737CEE"/>
    <w:rsid w:val="007412E0"/>
    <w:rsid w:val="00741A6E"/>
    <w:rsid w:val="00741A77"/>
    <w:rsid w:val="00741CA4"/>
    <w:rsid w:val="0074372D"/>
    <w:rsid w:val="00745A98"/>
    <w:rsid w:val="007471FD"/>
    <w:rsid w:val="00750B41"/>
    <w:rsid w:val="00751AAD"/>
    <w:rsid w:val="007522AC"/>
    <w:rsid w:val="00752300"/>
    <w:rsid w:val="00752BCA"/>
    <w:rsid w:val="00752E14"/>
    <w:rsid w:val="00752F74"/>
    <w:rsid w:val="007541FB"/>
    <w:rsid w:val="007547F6"/>
    <w:rsid w:val="00754E0A"/>
    <w:rsid w:val="00756A28"/>
    <w:rsid w:val="007572B6"/>
    <w:rsid w:val="007574D7"/>
    <w:rsid w:val="007574EC"/>
    <w:rsid w:val="00757628"/>
    <w:rsid w:val="00760424"/>
    <w:rsid w:val="00761636"/>
    <w:rsid w:val="00761879"/>
    <w:rsid w:val="00762495"/>
    <w:rsid w:val="00764F1A"/>
    <w:rsid w:val="00765D39"/>
    <w:rsid w:val="00766434"/>
    <w:rsid w:val="00770221"/>
    <w:rsid w:val="00770494"/>
    <w:rsid w:val="00770646"/>
    <w:rsid w:val="007718CD"/>
    <w:rsid w:val="00771DF8"/>
    <w:rsid w:val="00771F7F"/>
    <w:rsid w:val="0077267D"/>
    <w:rsid w:val="00774537"/>
    <w:rsid w:val="00774C4A"/>
    <w:rsid w:val="007762EF"/>
    <w:rsid w:val="00776DA2"/>
    <w:rsid w:val="00777752"/>
    <w:rsid w:val="007800B5"/>
    <w:rsid w:val="00780D73"/>
    <w:rsid w:val="00783470"/>
    <w:rsid w:val="00783C5F"/>
    <w:rsid w:val="00784791"/>
    <w:rsid w:val="00784C55"/>
    <w:rsid w:val="00787FF8"/>
    <w:rsid w:val="00790342"/>
    <w:rsid w:val="007904B3"/>
    <w:rsid w:val="007904C9"/>
    <w:rsid w:val="00790CAE"/>
    <w:rsid w:val="00790E3A"/>
    <w:rsid w:val="0079101E"/>
    <w:rsid w:val="00791430"/>
    <w:rsid w:val="00791483"/>
    <w:rsid w:val="00791A53"/>
    <w:rsid w:val="007931D7"/>
    <w:rsid w:val="00793C74"/>
    <w:rsid w:val="0079531E"/>
    <w:rsid w:val="0079588A"/>
    <w:rsid w:val="00795F4A"/>
    <w:rsid w:val="007A08FB"/>
    <w:rsid w:val="007A0FAC"/>
    <w:rsid w:val="007A2F0C"/>
    <w:rsid w:val="007A3629"/>
    <w:rsid w:val="007A4CFB"/>
    <w:rsid w:val="007A5FF0"/>
    <w:rsid w:val="007A67BC"/>
    <w:rsid w:val="007A6EB9"/>
    <w:rsid w:val="007A7350"/>
    <w:rsid w:val="007A7DC6"/>
    <w:rsid w:val="007A7E40"/>
    <w:rsid w:val="007B172F"/>
    <w:rsid w:val="007B2298"/>
    <w:rsid w:val="007B23E4"/>
    <w:rsid w:val="007B32B9"/>
    <w:rsid w:val="007B3508"/>
    <w:rsid w:val="007B3820"/>
    <w:rsid w:val="007B5320"/>
    <w:rsid w:val="007B6598"/>
    <w:rsid w:val="007B7A2E"/>
    <w:rsid w:val="007C0423"/>
    <w:rsid w:val="007C0FB1"/>
    <w:rsid w:val="007C2012"/>
    <w:rsid w:val="007C25FB"/>
    <w:rsid w:val="007C2BE7"/>
    <w:rsid w:val="007C337E"/>
    <w:rsid w:val="007C4809"/>
    <w:rsid w:val="007C4B73"/>
    <w:rsid w:val="007C4CA2"/>
    <w:rsid w:val="007C4EC3"/>
    <w:rsid w:val="007C5EE9"/>
    <w:rsid w:val="007C6EE8"/>
    <w:rsid w:val="007C76B0"/>
    <w:rsid w:val="007D067D"/>
    <w:rsid w:val="007D0AB6"/>
    <w:rsid w:val="007D0E43"/>
    <w:rsid w:val="007D49FC"/>
    <w:rsid w:val="007D545D"/>
    <w:rsid w:val="007D5A21"/>
    <w:rsid w:val="007D6649"/>
    <w:rsid w:val="007E0DCC"/>
    <w:rsid w:val="007E2052"/>
    <w:rsid w:val="007E3697"/>
    <w:rsid w:val="007E3CBA"/>
    <w:rsid w:val="007E402A"/>
    <w:rsid w:val="007E52D7"/>
    <w:rsid w:val="007E535C"/>
    <w:rsid w:val="007E6BD4"/>
    <w:rsid w:val="007F121F"/>
    <w:rsid w:val="007F187A"/>
    <w:rsid w:val="007F1A1D"/>
    <w:rsid w:val="007F25EB"/>
    <w:rsid w:val="007F3792"/>
    <w:rsid w:val="007F4AF2"/>
    <w:rsid w:val="007F53D7"/>
    <w:rsid w:val="007F56F8"/>
    <w:rsid w:val="007F5CAA"/>
    <w:rsid w:val="007F5F18"/>
    <w:rsid w:val="007F74FF"/>
    <w:rsid w:val="007F753F"/>
    <w:rsid w:val="007F793C"/>
    <w:rsid w:val="007F7A4D"/>
    <w:rsid w:val="007F7BF6"/>
    <w:rsid w:val="00801B81"/>
    <w:rsid w:val="00802BE3"/>
    <w:rsid w:val="00802CB4"/>
    <w:rsid w:val="00802F74"/>
    <w:rsid w:val="0080360F"/>
    <w:rsid w:val="00803C47"/>
    <w:rsid w:val="00803C6C"/>
    <w:rsid w:val="00803E8D"/>
    <w:rsid w:val="0080517D"/>
    <w:rsid w:val="00805FB9"/>
    <w:rsid w:val="00806062"/>
    <w:rsid w:val="00810C7C"/>
    <w:rsid w:val="00811219"/>
    <w:rsid w:val="00811220"/>
    <w:rsid w:val="00812105"/>
    <w:rsid w:val="00812837"/>
    <w:rsid w:val="0081383E"/>
    <w:rsid w:val="00813B79"/>
    <w:rsid w:val="0081431F"/>
    <w:rsid w:val="00814A8D"/>
    <w:rsid w:val="00814D98"/>
    <w:rsid w:val="0081639E"/>
    <w:rsid w:val="00816E43"/>
    <w:rsid w:val="008170D0"/>
    <w:rsid w:val="00817A78"/>
    <w:rsid w:val="00820094"/>
    <w:rsid w:val="008206C2"/>
    <w:rsid w:val="00820CD0"/>
    <w:rsid w:val="00820E3A"/>
    <w:rsid w:val="0082284F"/>
    <w:rsid w:val="008229F8"/>
    <w:rsid w:val="0082318D"/>
    <w:rsid w:val="00823603"/>
    <w:rsid w:val="00826017"/>
    <w:rsid w:val="008264BB"/>
    <w:rsid w:val="008268DE"/>
    <w:rsid w:val="008276F7"/>
    <w:rsid w:val="008309E4"/>
    <w:rsid w:val="00830B36"/>
    <w:rsid w:val="00830B6C"/>
    <w:rsid w:val="00830FD7"/>
    <w:rsid w:val="0083155E"/>
    <w:rsid w:val="00831B82"/>
    <w:rsid w:val="00831E85"/>
    <w:rsid w:val="00832893"/>
    <w:rsid w:val="008328C8"/>
    <w:rsid w:val="00833173"/>
    <w:rsid w:val="00833EFB"/>
    <w:rsid w:val="00834E08"/>
    <w:rsid w:val="0083570F"/>
    <w:rsid w:val="0083586F"/>
    <w:rsid w:val="00844517"/>
    <w:rsid w:val="008447F9"/>
    <w:rsid w:val="00844EB4"/>
    <w:rsid w:val="0084527A"/>
    <w:rsid w:val="00845AD8"/>
    <w:rsid w:val="00846689"/>
    <w:rsid w:val="008468EB"/>
    <w:rsid w:val="00847060"/>
    <w:rsid w:val="00847152"/>
    <w:rsid w:val="00847196"/>
    <w:rsid w:val="00850E52"/>
    <w:rsid w:val="008529D8"/>
    <w:rsid w:val="0085316A"/>
    <w:rsid w:val="0085333A"/>
    <w:rsid w:val="00853B3D"/>
    <w:rsid w:val="008547DB"/>
    <w:rsid w:val="0085512B"/>
    <w:rsid w:val="00856493"/>
    <w:rsid w:val="00861862"/>
    <w:rsid w:val="008623AD"/>
    <w:rsid w:val="008634F8"/>
    <w:rsid w:val="008643C9"/>
    <w:rsid w:val="00864A29"/>
    <w:rsid w:val="00864EF9"/>
    <w:rsid w:val="0086534F"/>
    <w:rsid w:val="00865E66"/>
    <w:rsid w:val="008661DE"/>
    <w:rsid w:val="00866D00"/>
    <w:rsid w:val="00866D75"/>
    <w:rsid w:val="00866F82"/>
    <w:rsid w:val="00866FD8"/>
    <w:rsid w:val="0087037D"/>
    <w:rsid w:val="00870434"/>
    <w:rsid w:val="00870880"/>
    <w:rsid w:val="008709BE"/>
    <w:rsid w:val="008749BB"/>
    <w:rsid w:val="0087515E"/>
    <w:rsid w:val="00875E38"/>
    <w:rsid w:val="00876F28"/>
    <w:rsid w:val="00877A8E"/>
    <w:rsid w:val="00881048"/>
    <w:rsid w:val="008816F7"/>
    <w:rsid w:val="008819FA"/>
    <w:rsid w:val="00881C16"/>
    <w:rsid w:val="00882509"/>
    <w:rsid w:val="00883215"/>
    <w:rsid w:val="0088361E"/>
    <w:rsid w:val="00883959"/>
    <w:rsid w:val="00883EA1"/>
    <w:rsid w:val="00884010"/>
    <w:rsid w:val="008861FF"/>
    <w:rsid w:val="00886614"/>
    <w:rsid w:val="00886773"/>
    <w:rsid w:val="00886A38"/>
    <w:rsid w:val="00887F91"/>
    <w:rsid w:val="00891FC0"/>
    <w:rsid w:val="00892668"/>
    <w:rsid w:val="008936C9"/>
    <w:rsid w:val="00893EFA"/>
    <w:rsid w:val="00894D3F"/>
    <w:rsid w:val="0089519A"/>
    <w:rsid w:val="00895503"/>
    <w:rsid w:val="00895583"/>
    <w:rsid w:val="008973B8"/>
    <w:rsid w:val="008A02F4"/>
    <w:rsid w:val="008A136D"/>
    <w:rsid w:val="008A2093"/>
    <w:rsid w:val="008A5EDC"/>
    <w:rsid w:val="008A79CC"/>
    <w:rsid w:val="008A7C5C"/>
    <w:rsid w:val="008B0957"/>
    <w:rsid w:val="008B0E81"/>
    <w:rsid w:val="008B139D"/>
    <w:rsid w:val="008B1806"/>
    <w:rsid w:val="008B19ED"/>
    <w:rsid w:val="008B2A8B"/>
    <w:rsid w:val="008B32FB"/>
    <w:rsid w:val="008B444F"/>
    <w:rsid w:val="008B4E8C"/>
    <w:rsid w:val="008B4FF4"/>
    <w:rsid w:val="008B528C"/>
    <w:rsid w:val="008B6DFD"/>
    <w:rsid w:val="008B7626"/>
    <w:rsid w:val="008B7959"/>
    <w:rsid w:val="008C16DD"/>
    <w:rsid w:val="008C2175"/>
    <w:rsid w:val="008C284C"/>
    <w:rsid w:val="008C2C45"/>
    <w:rsid w:val="008C33D5"/>
    <w:rsid w:val="008C3B64"/>
    <w:rsid w:val="008C5649"/>
    <w:rsid w:val="008C64CF"/>
    <w:rsid w:val="008C6689"/>
    <w:rsid w:val="008D0D55"/>
    <w:rsid w:val="008D21E3"/>
    <w:rsid w:val="008D30E5"/>
    <w:rsid w:val="008D488A"/>
    <w:rsid w:val="008D5043"/>
    <w:rsid w:val="008D5403"/>
    <w:rsid w:val="008D613E"/>
    <w:rsid w:val="008D6824"/>
    <w:rsid w:val="008D6875"/>
    <w:rsid w:val="008D68AD"/>
    <w:rsid w:val="008D7613"/>
    <w:rsid w:val="008E06C6"/>
    <w:rsid w:val="008E0745"/>
    <w:rsid w:val="008E1698"/>
    <w:rsid w:val="008E2493"/>
    <w:rsid w:val="008E286F"/>
    <w:rsid w:val="008E30E0"/>
    <w:rsid w:val="008E3975"/>
    <w:rsid w:val="008E414B"/>
    <w:rsid w:val="008E428C"/>
    <w:rsid w:val="008E54BD"/>
    <w:rsid w:val="008E5702"/>
    <w:rsid w:val="008E5923"/>
    <w:rsid w:val="008E5C56"/>
    <w:rsid w:val="008E6E0A"/>
    <w:rsid w:val="008F1A95"/>
    <w:rsid w:val="008F3A5A"/>
    <w:rsid w:val="008F40ED"/>
    <w:rsid w:val="008F4181"/>
    <w:rsid w:val="008F4217"/>
    <w:rsid w:val="008F4B64"/>
    <w:rsid w:val="008F529E"/>
    <w:rsid w:val="008F5BC2"/>
    <w:rsid w:val="008F62F8"/>
    <w:rsid w:val="008F6B68"/>
    <w:rsid w:val="008F737C"/>
    <w:rsid w:val="008F7CBF"/>
    <w:rsid w:val="00900AEF"/>
    <w:rsid w:val="009012F5"/>
    <w:rsid w:val="00901C77"/>
    <w:rsid w:val="00901CD3"/>
    <w:rsid w:val="00902884"/>
    <w:rsid w:val="00902B10"/>
    <w:rsid w:val="009041A7"/>
    <w:rsid w:val="00904258"/>
    <w:rsid w:val="00905953"/>
    <w:rsid w:val="00906ECB"/>
    <w:rsid w:val="009074B7"/>
    <w:rsid w:val="0091025C"/>
    <w:rsid w:val="0091144D"/>
    <w:rsid w:val="00912173"/>
    <w:rsid w:val="009142CF"/>
    <w:rsid w:val="00914B0B"/>
    <w:rsid w:val="00915772"/>
    <w:rsid w:val="00915C20"/>
    <w:rsid w:val="00916170"/>
    <w:rsid w:val="0091638C"/>
    <w:rsid w:val="00917BF5"/>
    <w:rsid w:val="00920B7A"/>
    <w:rsid w:val="009210DE"/>
    <w:rsid w:val="009211B6"/>
    <w:rsid w:val="00921776"/>
    <w:rsid w:val="00921B1A"/>
    <w:rsid w:val="009229BA"/>
    <w:rsid w:val="00922B2D"/>
    <w:rsid w:val="00922D22"/>
    <w:rsid w:val="009233AD"/>
    <w:rsid w:val="00923EFA"/>
    <w:rsid w:val="00924554"/>
    <w:rsid w:val="00925C17"/>
    <w:rsid w:val="0092634D"/>
    <w:rsid w:val="009315F0"/>
    <w:rsid w:val="00931A73"/>
    <w:rsid w:val="00931A7B"/>
    <w:rsid w:val="009320AB"/>
    <w:rsid w:val="0093365D"/>
    <w:rsid w:val="009339BB"/>
    <w:rsid w:val="00934BB1"/>
    <w:rsid w:val="00934BFC"/>
    <w:rsid w:val="00940001"/>
    <w:rsid w:val="0094049E"/>
    <w:rsid w:val="00941AEF"/>
    <w:rsid w:val="00942043"/>
    <w:rsid w:val="00942412"/>
    <w:rsid w:val="009436BE"/>
    <w:rsid w:val="00945EBA"/>
    <w:rsid w:val="00945FA3"/>
    <w:rsid w:val="00946516"/>
    <w:rsid w:val="00946E03"/>
    <w:rsid w:val="00946ED4"/>
    <w:rsid w:val="00951130"/>
    <w:rsid w:val="009535C7"/>
    <w:rsid w:val="009539DC"/>
    <w:rsid w:val="00955164"/>
    <w:rsid w:val="00956111"/>
    <w:rsid w:val="00956A6B"/>
    <w:rsid w:val="009600E7"/>
    <w:rsid w:val="00960D66"/>
    <w:rsid w:val="009620A9"/>
    <w:rsid w:val="009639F2"/>
    <w:rsid w:val="009653F5"/>
    <w:rsid w:val="00965823"/>
    <w:rsid w:val="009672A2"/>
    <w:rsid w:val="0096754D"/>
    <w:rsid w:val="00967658"/>
    <w:rsid w:val="00967753"/>
    <w:rsid w:val="00967B68"/>
    <w:rsid w:val="00971B12"/>
    <w:rsid w:val="00972888"/>
    <w:rsid w:val="00974633"/>
    <w:rsid w:val="0097513B"/>
    <w:rsid w:val="0097559B"/>
    <w:rsid w:val="00976B48"/>
    <w:rsid w:val="00976E41"/>
    <w:rsid w:val="009779AD"/>
    <w:rsid w:val="009801C0"/>
    <w:rsid w:val="00980DE0"/>
    <w:rsid w:val="009814ED"/>
    <w:rsid w:val="00981A85"/>
    <w:rsid w:val="00981F1E"/>
    <w:rsid w:val="0098203C"/>
    <w:rsid w:val="009847B2"/>
    <w:rsid w:val="009850DA"/>
    <w:rsid w:val="00985E1E"/>
    <w:rsid w:val="009874DF"/>
    <w:rsid w:val="009875A8"/>
    <w:rsid w:val="00990A89"/>
    <w:rsid w:val="00990D53"/>
    <w:rsid w:val="009933BA"/>
    <w:rsid w:val="009937A0"/>
    <w:rsid w:val="00994B04"/>
    <w:rsid w:val="0099525D"/>
    <w:rsid w:val="00996E0C"/>
    <w:rsid w:val="009974D6"/>
    <w:rsid w:val="009A1096"/>
    <w:rsid w:val="009A1C98"/>
    <w:rsid w:val="009A2CAF"/>
    <w:rsid w:val="009A2DA7"/>
    <w:rsid w:val="009A39D0"/>
    <w:rsid w:val="009A609A"/>
    <w:rsid w:val="009A7BAB"/>
    <w:rsid w:val="009A7C58"/>
    <w:rsid w:val="009B08E6"/>
    <w:rsid w:val="009B0D78"/>
    <w:rsid w:val="009B132A"/>
    <w:rsid w:val="009B1CEF"/>
    <w:rsid w:val="009B1D01"/>
    <w:rsid w:val="009B2676"/>
    <w:rsid w:val="009B2892"/>
    <w:rsid w:val="009B3878"/>
    <w:rsid w:val="009B4157"/>
    <w:rsid w:val="009B657B"/>
    <w:rsid w:val="009B745D"/>
    <w:rsid w:val="009B79B4"/>
    <w:rsid w:val="009B79C0"/>
    <w:rsid w:val="009C0BA8"/>
    <w:rsid w:val="009C14C2"/>
    <w:rsid w:val="009C2773"/>
    <w:rsid w:val="009C2A35"/>
    <w:rsid w:val="009C349C"/>
    <w:rsid w:val="009C39E4"/>
    <w:rsid w:val="009C3F52"/>
    <w:rsid w:val="009C41BE"/>
    <w:rsid w:val="009C469D"/>
    <w:rsid w:val="009C46F7"/>
    <w:rsid w:val="009C47F0"/>
    <w:rsid w:val="009C4B90"/>
    <w:rsid w:val="009C4CEF"/>
    <w:rsid w:val="009C500A"/>
    <w:rsid w:val="009C64FF"/>
    <w:rsid w:val="009C6768"/>
    <w:rsid w:val="009D0B78"/>
    <w:rsid w:val="009D159B"/>
    <w:rsid w:val="009D1711"/>
    <w:rsid w:val="009D19B3"/>
    <w:rsid w:val="009D3266"/>
    <w:rsid w:val="009D32D1"/>
    <w:rsid w:val="009D399C"/>
    <w:rsid w:val="009D4E2D"/>
    <w:rsid w:val="009D5A02"/>
    <w:rsid w:val="009D6522"/>
    <w:rsid w:val="009D66CF"/>
    <w:rsid w:val="009D68D1"/>
    <w:rsid w:val="009D6B8A"/>
    <w:rsid w:val="009D77A6"/>
    <w:rsid w:val="009D7C54"/>
    <w:rsid w:val="009E0D6C"/>
    <w:rsid w:val="009E1785"/>
    <w:rsid w:val="009E1A94"/>
    <w:rsid w:val="009E396C"/>
    <w:rsid w:val="009E71A4"/>
    <w:rsid w:val="009F01CE"/>
    <w:rsid w:val="009F07E6"/>
    <w:rsid w:val="009F224F"/>
    <w:rsid w:val="009F22FC"/>
    <w:rsid w:val="009F2344"/>
    <w:rsid w:val="009F30C1"/>
    <w:rsid w:val="009F3982"/>
    <w:rsid w:val="009F3B93"/>
    <w:rsid w:val="009F40DD"/>
    <w:rsid w:val="009F456B"/>
    <w:rsid w:val="009F457A"/>
    <w:rsid w:val="009F4712"/>
    <w:rsid w:val="009F4B45"/>
    <w:rsid w:val="009F4E1A"/>
    <w:rsid w:val="009F5040"/>
    <w:rsid w:val="009F5872"/>
    <w:rsid w:val="009F5991"/>
    <w:rsid w:val="009F707E"/>
    <w:rsid w:val="00A001E6"/>
    <w:rsid w:val="00A01AF7"/>
    <w:rsid w:val="00A0249B"/>
    <w:rsid w:val="00A03352"/>
    <w:rsid w:val="00A041A9"/>
    <w:rsid w:val="00A04AEF"/>
    <w:rsid w:val="00A05103"/>
    <w:rsid w:val="00A056BD"/>
    <w:rsid w:val="00A07666"/>
    <w:rsid w:val="00A07F69"/>
    <w:rsid w:val="00A10807"/>
    <w:rsid w:val="00A11A5F"/>
    <w:rsid w:val="00A11BEA"/>
    <w:rsid w:val="00A11C15"/>
    <w:rsid w:val="00A1212B"/>
    <w:rsid w:val="00A1231E"/>
    <w:rsid w:val="00A1247F"/>
    <w:rsid w:val="00A12D3B"/>
    <w:rsid w:val="00A1313E"/>
    <w:rsid w:val="00A13150"/>
    <w:rsid w:val="00A14036"/>
    <w:rsid w:val="00A146C2"/>
    <w:rsid w:val="00A14933"/>
    <w:rsid w:val="00A15861"/>
    <w:rsid w:val="00A16816"/>
    <w:rsid w:val="00A16ADC"/>
    <w:rsid w:val="00A16F63"/>
    <w:rsid w:val="00A1764A"/>
    <w:rsid w:val="00A2131D"/>
    <w:rsid w:val="00A21DB4"/>
    <w:rsid w:val="00A22440"/>
    <w:rsid w:val="00A2271D"/>
    <w:rsid w:val="00A22C04"/>
    <w:rsid w:val="00A24EB6"/>
    <w:rsid w:val="00A24FC9"/>
    <w:rsid w:val="00A261FB"/>
    <w:rsid w:val="00A26FD1"/>
    <w:rsid w:val="00A27C49"/>
    <w:rsid w:val="00A30CD6"/>
    <w:rsid w:val="00A30D34"/>
    <w:rsid w:val="00A315C2"/>
    <w:rsid w:val="00A31FDD"/>
    <w:rsid w:val="00A32DD4"/>
    <w:rsid w:val="00A33132"/>
    <w:rsid w:val="00A33994"/>
    <w:rsid w:val="00A34EA7"/>
    <w:rsid w:val="00A35643"/>
    <w:rsid w:val="00A36682"/>
    <w:rsid w:val="00A36906"/>
    <w:rsid w:val="00A36D9D"/>
    <w:rsid w:val="00A36FEF"/>
    <w:rsid w:val="00A378D3"/>
    <w:rsid w:val="00A37A4D"/>
    <w:rsid w:val="00A37EE6"/>
    <w:rsid w:val="00A40AA6"/>
    <w:rsid w:val="00A41F68"/>
    <w:rsid w:val="00A4211C"/>
    <w:rsid w:val="00A42629"/>
    <w:rsid w:val="00A43754"/>
    <w:rsid w:val="00A4430A"/>
    <w:rsid w:val="00A4496F"/>
    <w:rsid w:val="00A44FBB"/>
    <w:rsid w:val="00A455DC"/>
    <w:rsid w:val="00A46E7C"/>
    <w:rsid w:val="00A4761A"/>
    <w:rsid w:val="00A47AC3"/>
    <w:rsid w:val="00A47C55"/>
    <w:rsid w:val="00A50C06"/>
    <w:rsid w:val="00A51CAF"/>
    <w:rsid w:val="00A51D9D"/>
    <w:rsid w:val="00A51F27"/>
    <w:rsid w:val="00A5448E"/>
    <w:rsid w:val="00A55E15"/>
    <w:rsid w:val="00A56C58"/>
    <w:rsid w:val="00A57816"/>
    <w:rsid w:val="00A57D53"/>
    <w:rsid w:val="00A60BFC"/>
    <w:rsid w:val="00A613BA"/>
    <w:rsid w:val="00A62D52"/>
    <w:rsid w:val="00A62DD8"/>
    <w:rsid w:val="00A63FAE"/>
    <w:rsid w:val="00A64271"/>
    <w:rsid w:val="00A643CE"/>
    <w:rsid w:val="00A65BAC"/>
    <w:rsid w:val="00A66AD9"/>
    <w:rsid w:val="00A66B81"/>
    <w:rsid w:val="00A66D6D"/>
    <w:rsid w:val="00A66D97"/>
    <w:rsid w:val="00A67020"/>
    <w:rsid w:val="00A670C9"/>
    <w:rsid w:val="00A702B4"/>
    <w:rsid w:val="00A71A42"/>
    <w:rsid w:val="00A71A7E"/>
    <w:rsid w:val="00A72381"/>
    <w:rsid w:val="00A73134"/>
    <w:rsid w:val="00A73C45"/>
    <w:rsid w:val="00A741E0"/>
    <w:rsid w:val="00A75033"/>
    <w:rsid w:val="00A7535D"/>
    <w:rsid w:val="00A75FA8"/>
    <w:rsid w:val="00A76539"/>
    <w:rsid w:val="00A77872"/>
    <w:rsid w:val="00A77E20"/>
    <w:rsid w:val="00A80CBE"/>
    <w:rsid w:val="00A80E44"/>
    <w:rsid w:val="00A81589"/>
    <w:rsid w:val="00A823ED"/>
    <w:rsid w:val="00A825B6"/>
    <w:rsid w:val="00A84048"/>
    <w:rsid w:val="00A843C6"/>
    <w:rsid w:val="00A8590E"/>
    <w:rsid w:val="00A86122"/>
    <w:rsid w:val="00A86157"/>
    <w:rsid w:val="00A87A10"/>
    <w:rsid w:val="00A90342"/>
    <w:rsid w:val="00A9039C"/>
    <w:rsid w:val="00A907E4"/>
    <w:rsid w:val="00A90FC8"/>
    <w:rsid w:val="00A91264"/>
    <w:rsid w:val="00A950F2"/>
    <w:rsid w:val="00A958C5"/>
    <w:rsid w:val="00A964B9"/>
    <w:rsid w:val="00A96643"/>
    <w:rsid w:val="00A9682B"/>
    <w:rsid w:val="00A96E74"/>
    <w:rsid w:val="00A97175"/>
    <w:rsid w:val="00A97382"/>
    <w:rsid w:val="00AA035C"/>
    <w:rsid w:val="00AA0937"/>
    <w:rsid w:val="00AA1F45"/>
    <w:rsid w:val="00AA1F65"/>
    <w:rsid w:val="00AA2383"/>
    <w:rsid w:val="00AA36E1"/>
    <w:rsid w:val="00AA5A67"/>
    <w:rsid w:val="00AA6FD3"/>
    <w:rsid w:val="00AA7423"/>
    <w:rsid w:val="00AB0621"/>
    <w:rsid w:val="00AB0D6A"/>
    <w:rsid w:val="00AB2315"/>
    <w:rsid w:val="00AB2E45"/>
    <w:rsid w:val="00AB35A0"/>
    <w:rsid w:val="00AB3C18"/>
    <w:rsid w:val="00AB3DE2"/>
    <w:rsid w:val="00AB6012"/>
    <w:rsid w:val="00AB6B41"/>
    <w:rsid w:val="00AC1136"/>
    <w:rsid w:val="00AC26A0"/>
    <w:rsid w:val="00AC26E4"/>
    <w:rsid w:val="00AC2957"/>
    <w:rsid w:val="00AC2CF1"/>
    <w:rsid w:val="00AC2E37"/>
    <w:rsid w:val="00AC2F34"/>
    <w:rsid w:val="00AC3422"/>
    <w:rsid w:val="00AC34F2"/>
    <w:rsid w:val="00AC3D1C"/>
    <w:rsid w:val="00AC4DE9"/>
    <w:rsid w:val="00AC61B0"/>
    <w:rsid w:val="00AC6B75"/>
    <w:rsid w:val="00AC6FA3"/>
    <w:rsid w:val="00AC7D25"/>
    <w:rsid w:val="00AD0423"/>
    <w:rsid w:val="00AD0545"/>
    <w:rsid w:val="00AD08CE"/>
    <w:rsid w:val="00AD0EB4"/>
    <w:rsid w:val="00AD1C98"/>
    <w:rsid w:val="00AD2D7C"/>
    <w:rsid w:val="00AD5028"/>
    <w:rsid w:val="00AD5E7F"/>
    <w:rsid w:val="00AD5FBA"/>
    <w:rsid w:val="00AD6D5D"/>
    <w:rsid w:val="00AD787C"/>
    <w:rsid w:val="00AD7C2B"/>
    <w:rsid w:val="00AE0754"/>
    <w:rsid w:val="00AE0D2B"/>
    <w:rsid w:val="00AE1457"/>
    <w:rsid w:val="00AE163E"/>
    <w:rsid w:val="00AE17B1"/>
    <w:rsid w:val="00AE1AD7"/>
    <w:rsid w:val="00AE26F2"/>
    <w:rsid w:val="00AE359C"/>
    <w:rsid w:val="00AE3FFC"/>
    <w:rsid w:val="00AE4799"/>
    <w:rsid w:val="00AE5431"/>
    <w:rsid w:val="00AE638F"/>
    <w:rsid w:val="00AE6BCF"/>
    <w:rsid w:val="00AE70CD"/>
    <w:rsid w:val="00AE71B4"/>
    <w:rsid w:val="00AE7CDB"/>
    <w:rsid w:val="00AF00CB"/>
    <w:rsid w:val="00AF24BE"/>
    <w:rsid w:val="00AF2846"/>
    <w:rsid w:val="00AF2E32"/>
    <w:rsid w:val="00AF351A"/>
    <w:rsid w:val="00AF566F"/>
    <w:rsid w:val="00AF69DC"/>
    <w:rsid w:val="00AF6D2D"/>
    <w:rsid w:val="00B0035F"/>
    <w:rsid w:val="00B00B5E"/>
    <w:rsid w:val="00B00C16"/>
    <w:rsid w:val="00B01E88"/>
    <w:rsid w:val="00B0208A"/>
    <w:rsid w:val="00B047AC"/>
    <w:rsid w:val="00B066E0"/>
    <w:rsid w:val="00B06FF1"/>
    <w:rsid w:val="00B07513"/>
    <w:rsid w:val="00B10391"/>
    <w:rsid w:val="00B11278"/>
    <w:rsid w:val="00B11393"/>
    <w:rsid w:val="00B118DC"/>
    <w:rsid w:val="00B126EE"/>
    <w:rsid w:val="00B13FD4"/>
    <w:rsid w:val="00B17074"/>
    <w:rsid w:val="00B170EC"/>
    <w:rsid w:val="00B1737A"/>
    <w:rsid w:val="00B17735"/>
    <w:rsid w:val="00B17C06"/>
    <w:rsid w:val="00B227FD"/>
    <w:rsid w:val="00B23CCC"/>
    <w:rsid w:val="00B263EE"/>
    <w:rsid w:val="00B265BB"/>
    <w:rsid w:val="00B26D47"/>
    <w:rsid w:val="00B27CC5"/>
    <w:rsid w:val="00B27E03"/>
    <w:rsid w:val="00B304CF"/>
    <w:rsid w:val="00B31FB5"/>
    <w:rsid w:val="00B3300C"/>
    <w:rsid w:val="00B33F6F"/>
    <w:rsid w:val="00B34D4E"/>
    <w:rsid w:val="00B35F0B"/>
    <w:rsid w:val="00B363B4"/>
    <w:rsid w:val="00B36B0C"/>
    <w:rsid w:val="00B374F2"/>
    <w:rsid w:val="00B3763B"/>
    <w:rsid w:val="00B37882"/>
    <w:rsid w:val="00B37A4D"/>
    <w:rsid w:val="00B37E66"/>
    <w:rsid w:val="00B409CF"/>
    <w:rsid w:val="00B41568"/>
    <w:rsid w:val="00B41BF1"/>
    <w:rsid w:val="00B41D7D"/>
    <w:rsid w:val="00B43428"/>
    <w:rsid w:val="00B43D9E"/>
    <w:rsid w:val="00B43F81"/>
    <w:rsid w:val="00B44AE7"/>
    <w:rsid w:val="00B44F83"/>
    <w:rsid w:val="00B45B08"/>
    <w:rsid w:val="00B470E1"/>
    <w:rsid w:val="00B47E8F"/>
    <w:rsid w:val="00B50398"/>
    <w:rsid w:val="00B55587"/>
    <w:rsid w:val="00B55B13"/>
    <w:rsid w:val="00B55EA2"/>
    <w:rsid w:val="00B600B1"/>
    <w:rsid w:val="00B60C74"/>
    <w:rsid w:val="00B615A3"/>
    <w:rsid w:val="00B617F9"/>
    <w:rsid w:val="00B62B39"/>
    <w:rsid w:val="00B63594"/>
    <w:rsid w:val="00B65D64"/>
    <w:rsid w:val="00B66256"/>
    <w:rsid w:val="00B66DDC"/>
    <w:rsid w:val="00B70706"/>
    <w:rsid w:val="00B70D31"/>
    <w:rsid w:val="00B718CA"/>
    <w:rsid w:val="00B71E5F"/>
    <w:rsid w:val="00B72045"/>
    <w:rsid w:val="00B72999"/>
    <w:rsid w:val="00B73C57"/>
    <w:rsid w:val="00B73D1C"/>
    <w:rsid w:val="00B74F97"/>
    <w:rsid w:val="00B7572B"/>
    <w:rsid w:val="00B75E5E"/>
    <w:rsid w:val="00B8094F"/>
    <w:rsid w:val="00B81905"/>
    <w:rsid w:val="00B82F9A"/>
    <w:rsid w:val="00B831C6"/>
    <w:rsid w:val="00B831DC"/>
    <w:rsid w:val="00B834AF"/>
    <w:rsid w:val="00B83799"/>
    <w:rsid w:val="00B83AA0"/>
    <w:rsid w:val="00B84DA2"/>
    <w:rsid w:val="00B851E1"/>
    <w:rsid w:val="00B85280"/>
    <w:rsid w:val="00B85570"/>
    <w:rsid w:val="00B85E78"/>
    <w:rsid w:val="00B85F9F"/>
    <w:rsid w:val="00B86356"/>
    <w:rsid w:val="00B87A93"/>
    <w:rsid w:val="00B931A3"/>
    <w:rsid w:val="00B938D3"/>
    <w:rsid w:val="00B939F3"/>
    <w:rsid w:val="00B93FC9"/>
    <w:rsid w:val="00B94B44"/>
    <w:rsid w:val="00B95B6E"/>
    <w:rsid w:val="00B95CC8"/>
    <w:rsid w:val="00B9673A"/>
    <w:rsid w:val="00B969AF"/>
    <w:rsid w:val="00B97CDD"/>
    <w:rsid w:val="00BA0007"/>
    <w:rsid w:val="00BA01E2"/>
    <w:rsid w:val="00BA07F6"/>
    <w:rsid w:val="00BA150B"/>
    <w:rsid w:val="00BA2D5D"/>
    <w:rsid w:val="00BA48CA"/>
    <w:rsid w:val="00BA4C28"/>
    <w:rsid w:val="00BA566A"/>
    <w:rsid w:val="00BA588C"/>
    <w:rsid w:val="00BA5963"/>
    <w:rsid w:val="00BA5C69"/>
    <w:rsid w:val="00BA6A78"/>
    <w:rsid w:val="00BA7ABC"/>
    <w:rsid w:val="00BA7B8F"/>
    <w:rsid w:val="00BA7CC6"/>
    <w:rsid w:val="00BB0B5A"/>
    <w:rsid w:val="00BB0C31"/>
    <w:rsid w:val="00BB0EF7"/>
    <w:rsid w:val="00BB19C2"/>
    <w:rsid w:val="00BB2557"/>
    <w:rsid w:val="00BB34D8"/>
    <w:rsid w:val="00BB3D7C"/>
    <w:rsid w:val="00BB72F5"/>
    <w:rsid w:val="00BC0018"/>
    <w:rsid w:val="00BC0A4B"/>
    <w:rsid w:val="00BC0DAC"/>
    <w:rsid w:val="00BC2C31"/>
    <w:rsid w:val="00BC4525"/>
    <w:rsid w:val="00BC4830"/>
    <w:rsid w:val="00BC4CD5"/>
    <w:rsid w:val="00BC4E45"/>
    <w:rsid w:val="00BC5C9A"/>
    <w:rsid w:val="00BC6992"/>
    <w:rsid w:val="00BC6BB0"/>
    <w:rsid w:val="00BC6FF3"/>
    <w:rsid w:val="00BD0143"/>
    <w:rsid w:val="00BD051B"/>
    <w:rsid w:val="00BD10BF"/>
    <w:rsid w:val="00BD10CD"/>
    <w:rsid w:val="00BD1825"/>
    <w:rsid w:val="00BD19D4"/>
    <w:rsid w:val="00BD232D"/>
    <w:rsid w:val="00BD28A0"/>
    <w:rsid w:val="00BD3092"/>
    <w:rsid w:val="00BD36F0"/>
    <w:rsid w:val="00BD502B"/>
    <w:rsid w:val="00BD575F"/>
    <w:rsid w:val="00BD5860"/>
    <w:rsid w:val="00BD5B4D"/>
    <w:rsid w:val="00BE0C21"/>
    <w:rsid w:val="00BE0E01"/>
    <w:rsid w:val="00BE1DC8"/>
    <w:rsid w:val="00BE211C"/>
    <w:rsid w:val="00BE254F"/>
    <w:rsid w:val="00BE2E40"/>
    <w:rsid w:val="00BE3223"/>
    <w:rsid w:val="00BE3280"/>
    <w:rsid w:val="00BE3D11"/>
    <w:rsid w:val="00BE50FA"/>
    <w:rsid w:val="00BE60F3"/>
    <w:rsid w:val="00BE67C3"/>
    <w:rsid w:val="00BE74D5"/>
    <w:rsid w:val="00BE76E3"/>
    <w:rsid w:val="00BE776B"/>
    <w:rsid w:val="00BF0574"/>
    <w:rsid w:val="00BF063B"/>
    <w:rsid w:val="00BF0EED"/>
    <w:rsid w:val="00BF1002"/>
    <w:rsid w:val="00BF3F09"/>
    <w:rsid w:val="00BF52ED"/>
    <w:rsid w:val="00BF674F"/>
    <w:rsid w:val="00BF6E5B"/>
    <w:rsid w:val="00BF7913"/>
    <w:rsid w:val="00C00257"/>
    <w:rsid w:val="00C00317"/>
    <w:rsid w:val="00C00863"/>
    <w:rsid w:val="00C00B20"/>
    <w:rsid w:val="00C00B54"/>
    <w:rsid w:val="00C00CEF"/>
    <w:rsid w:val="00C03617"/>
    <w:rsid w:val="00C04A71"/>
    <w:rsid w:val="00C05144"/>
    <w:rsid w:val="00C0517C"/>
    <w:rsid w:val="00C058BB"/>
    <w:rsid w:val="00C061F5"/>
    <w:rsid w:val="00C062BB"/>
    <w:rsid w:val="00C06FE2"/>
    <w:rsid w:val="00C078E5"/>
    <w:rsid w:val="00C108D7"/>
    <w:rsid w:val="00C10EC1"/>
    <w:rsid w:val="00C11473"/>
    <w:rsid w:val="00C12188"/>
    <w:rsid w:val="00C12C11"/>
    <w:rsid w:val="00C136B1"/>
    <w:rsid w:val="00C157F3"/>
    <w:rsid w:val="00C15A52"/>
    <w:rsid w:val="00C16C93"/>
    <w:rsid w:val="00C16E5D"/>
    <w:rsid w:val="00C17FF2"/>
    <w:rsid w:val="00C20306"/>
    <w:rsid w:val="00C20647"/>
    <w:rsid w:val="00C20EF8"/>
    <w:rsid w:val="00C2302C"/>
    <w:rsid w:val="00C2441B"/>
    <w:rsid w:val="00C24590"/>
    <w:rsid w:val="00C25493"/>
    <w:rsid w:val="00C25D2A"/>
    <w:rsid w:val="00C25F31"/>
    <w:rsid w:val="00C26B62"/>
    <w:rsid w:val="00C26D4F"/>
    <w:rsid w:val="00C27912"/>
    <w:rsid w:val="00C27E1A"/>
    <w:rsid w:val="00C30518"/>
    <w:rsid w:val="00C325B8"/>
    <w:rsid w:val="00C337E3"/>
    <w:rsid w:val="00C36BDD"/>
    <w:rsid w:val="00C3723C"/>
    <w:rsid w:val="00C407E7"/>
    <w:rsid w:val="00C40880"/>
    <w:rsid w:val="00C40AA3"/>
    <w:rsid w:val="00C412F0"/>
    <w:rsid w:val="00C415B3"/>
    <w:rsid w:val="00C4173C"/>
    <w:rsid w:val="00C419AD"/>
    <w:rsid w:val="00C438B2"/>
    <w:rsid w:val="00C444B5"/>
    <w:rsid w:val="00C45ECB"/>
    <w:rsid w:val="00C464A2"/>
    <w:rsid w:val="00C473B0"/>
    <w:rsid w:val="00C51516"/>
    <w:rsid w:val="00C52505"/>
    <w:rsid w:val="00C5328D"/>
    <w:rsid w:val="00C536AD"/>
    <w:rsid w:val="00C5408A"/>
    <w:rsid w:val="00C541F4"/>
    <w:rsid w:val="00C544DB"/>
    <w:rsid w:val="00C54DA2"/>
    <w:rsid w:val="00C57E1E"/>
    <w:rsid w:val="00C6057E"/>
    <w:rsid w:val="00C610AD"/>
    <w:rsid w:val="00C61ED0"/>
    <w:rsid w:val="00C620B9"/>
    <w:rsid w:val="00C63244"/>
    <w:rsid w:val="00C63816"/>
    <w:rsid w:val="00C63C83"/>
    <w:rsid w:val="00C6446D"/>
    <w:rsid w:val="00C65BCB"/>
    <w:rsid w:val="00C66043"/>
    <w:rsid w:val="00C66058"/>
    <w:rsid w:val="00C66BEE"/>
    <w:rsid w:val="00C66DF2"/>
    <w:rsid w:val="00C675AA"/>
    <w:rsid w:val="00C67EB4"/>
    <w:rsid w:val="00C70A89"/>
    <w:rsid w:val="00C70AAC"/>
    <w:rsid w:val="00C70D31"/>
    <w:rsid w:val="00C7180E"/>
    <w:rsid w:val="00C71A69"/>
    <w:rsid w:val="00C72CE5"/>
    <w:rsid w:val="00C72EC3"/>
    <w:rsid w:val="00C7375B"/>
    <w:rsid w:val="00C73B05"/>
    <w:rsid w:val="00C73CE0"/>
    <w:rsid w:val="00C74396"/>
    <w:rsid w:val="00C749B1"/>
    <w:rsid w:val="00C758B2"/>
    <w:rsid w:val="00C76D46"/>
    <w:rsid w:val="00C774F2"/>
    <w:rsid w:val="00C77E62"/>
    <w:rsid w:val="00C8008B"/>
    <w:rsid w:val="00C805C9"/>
    <w:rsid w:val="00C810BC"/>
    <w:rsid w:val="00C81124"/>
    <w:rsid w:val="00C8147F"/>
    <w:rsid w:val="00C81DAC"/>
    <w:rsid w:val="00C841D2"/>
    <w:rsid w:val="00C84362"/>
    <w:rsid w:val="00C84A83"/>
    <w:rsid w:val="00C84D87"/>
    <w:rsid w:val="00C854E4"/>
    <w:rsid w:val="00C86155"/>
    <w:rsid w:val="00C863F2"/>
    <w:rsid w:val="00C87608"/>
    <w:rsid w:val="00C90D4A"/>
    <w:rsid w:val="00C9185F"/>
    <w:rsid w:val="00C926A4"/>
    <w:rsid w:val="00C93A98"/>
    <w:rsid w:val="00C93E15"/>
    <w:rsid w:val="00C94436"/>
    <w:rsid w:val="00C9545B"/>
    <w:rsid w:val="00C96465"/>
    <w:rsid w:val="00C96E6D"/>
    <w:rsid w:val="00C97EC4"/>
    <w:rsid w:val="00C97FFE"/>
    <w:rsid w:val="00CA258E"/>
    <w:rsid w:val="00CA265E"/>
    <w:rsid w:val="00CA2DE1"/>
    <w:rsid w:val="00CA3169"/>
    <w:rsid w:val="00CA4DD1"/>
    <w:rsid w:val="00CA6072"/>
    <w:rsid w:val="00CA6783"/>
    <w:rsid w:val="00CA6D20"/>
    <w:rsid w:val="00CA6E01"/>
    <w:rsid w:val="00CA70E6"/>
    <w:rsid w:val="00CA7616"/>
    <w:rsid w:val="00CB013C"/>
    <w:rsid w:val="00CB038C"/>
    <w:rsid w:val="00CB045F"/>
    <w:rsid w:val="00CB054B"/>
    <w:rsid w:val="00CB1A3F"/>
    <w:rsid w:val="00CB2255"/>
    <w:rsid w:val="00CB3F5B"/>
    <w:rsid w:val="00CB45E9"/>
    <w:rsid w:val="00CB5C10"/>
    <w:rsid w:val="00CB7AF8"/>
    <w:rsid w:val="00CB7F5F"/>
    <w:rsid w:val="00CC2003"/>
    <w:rsid w:val="00CC35A2"/>
    <w:rsid w:val="00CC3EFB"/>
    <w:rsid w:val="00CC478A"/>
    <w:rsid w:val="00CC5A17"/>
    <w:rsid w:val="00CC6780"/>
    <w:rsid w:val="00CC69D6"/>
    <w:rsid w:val="00CD1905"/>
    <w:rsid w:val="00CD25FA"/>
    <w:rsid w:val="00CD2616"/>
    <w:rsid w:val="00CD3255"/>
    <w:rsid w:val="00CD358D"/>
    <w:rsid w:val="00CD3AFF"/>
    <w:rsid w:val="00CD3D50"/>
    <w:rsid w:val="00CD3E64"/>
    <w:rsid w:val="00CD6A94"/>
    <w:rsid w:val="00CD713C"/>
    <w:rsid w:val="00CD7FFA"/>
    <w:rsid w:val="00CE235D"/>
    <w:rsid w:val="00CE32CA"/>
    <w:rsid w:val="00CE37AE"/>
    <w:rsid w:val="00CE38BD"/>
    <w:rsid w:val="00CE47DF"/>
    <w:rsid w:val="00CE5ED1"/>
    <w:rsid w:val="00CE7236"/>
    <w:rsid w:val="00CF0C4B"/>
    <w:rsid w:val="00CF16F7"/>
    <w:rsid w:val="00CF3764"/>
    <w:rsid w:val="00CF4973"/>
    <w:rsid w:val="00CF4CD3"/>
    <w:rsid w:val="00CF5F4D"/>
    <w:rsid w:val="00CF7B4E"/>
    <w:rsid w:val="00D0028E"/>
    <w:rsid w:val="00D008C3"/>
    <w:rsid w:val="00D009B8"/>
    <w:rsid w:val="00D021FE"/>
    <w:rsid w:val="00D02689"/>
    <w:rsid w:val="00D042B3"/>
    <w:rsid w:val="00D045B5"/>
    <w:rsid w:val="00D0523B"/>
    <w:rsid w:val="00D069A0"/>
    <w:rsid w:val="00D06E7D"/>
    <w:rsid w:val="00D0765E"/>
    <w:rsid w:val="00D07974"/>
    <w:rsid w:val="00D10393"/>
    <w:rsid w:val="00D10FDF"/>
    <w:rsid w:val="00D125D6"/>
    <w:rsid w:val="00D126A3"/>
    <w:rsid w:val="00D12C3F"/>
    <w:rsid w:val="00D12DF1"/>
    <w:rsid w:val="00D16F36"/>
    <w:rsid w:val="00D17175"/>
    <w:rsid w:val="00D17EC0"/>
    <w:rsid w:val="00D205E1"/>
    <w:rsid w:val="00D208D9"/>
    <w:rsid w:val="00D20A21"/>
    <w:rsid w:val="00D21251"/>
    <w:rsid w:val="00D21311"/>
    <w:rsid w:val="00D214F8"/>
    <w:rsid w:val="00D24AA1"/>
    <w:rsid w:val="00D254CA"/>
    <w:rsid w:val="00D26EC8"/>
    <w:rsid w:val="00D27CCA"/>
    <w:rsid w:val="00D3023A"/>
    <w:rsid w:val="00D30BFF"/>
    <w:rsid w:val="00D31448"/>
    <w:rsid w:val="00D31693"/>
    <w:rsid w:val="00D32273"/>
    <w:rsid w:val="00D32CDA"/>
    <w:rsid w:val="00D32E5F"/>
    <w:rsid w:val="00D344EC"/>
    <w:rsid w:val="00D34B3A"/>
    <w:rsid w:val="00D361BA"/>
    <w:rsid w:val="00D37A9E"/>
    <w:rsid w:val="00D40D07"/>
    <w:rsid w:val="00D40EDC"/>
    <w:rsid w:val="00D421B7"/>
    <w:rsid w:val="00D43D76"/>
    <w:rsid w:val="00D45579"/>
    <w:rsid w:val="00D4613C"/>
    <w:rsid w:val="00D46A9B"/>
    <w:rsid w:val="00D47408"/>
    <w:rsid w:val="00D47929"/>
    <w:rsid w:val="00D47D25"/>
    <w:rsid w:val="00D50189"/>
    <w:rsid w:val="00D51266"/>
    <w:rsid w:val="00D51867"/>
    <w:rsid w:val="00D52BA0"/>
    <w:rsid w:val="00D5337A"/>
    <w:rsid w:val="00D54115"/>
    <w:rsid w:val="00D54B6D"/>
    <w:rsid w:val="00D5551D"/>
    <w:rsid w:val="00D57041"/>
    <w:rsid w:val="00D57E7D"/>
    <w:rsid w:val="00D62166"/>
    <w:rsid w:val="00D63AE0"/>
    <w:rsid w:val="00D643E0"/>
    <w:rsid w:val="00D64838"/>
    <w:rsid w:val="00D64DDE"/>
    <w:rsid w:val="00D65B45"/>
    <w:rsid w:val="00D6604B"/>
    <w:rsid w:val="00D7061B"/>
    <w:rsid w:val="00D71A74"/>
    <w:rsid w:val="00D745A8"/>
    <w:rsid w:val="00D74CAA"/>
    <w:rsid w:val="00D75065"/>
    <w:rsid w:val="00D7555A"/>
    <w:rsid w:val="00D75F11"/>
    <w:rsid w:val="00D7648D"/>
    <w:rsid w:val="00D77785"/>
    <w:rsid w:val="00D77E0A"/>
    <w:rsid w:val="00D80904"/>
    <w:rsid w:val="00D81FE5"/>
    <w:rsid w:val="00D82583"/>
    <w:rsid w:val="00D83727"/>
    <w:rsid w:val="00D838AA"/>
    <w:rsid w:val="00D853CB"/>
    <w:rsid w:val="00D873A9"/>
    <w:rsid w:val="00D9094C"/>
    <w:rsid w:val="00D90961"/>
    <w:rsid w:val="00D9122F"/>
    <w:rsid w:val="00D9231E"/>
    <w:rsid w:val="00D92516"/>
    <w:rsid w:val="00D92B23"/>
    <w:rsid w:val="00D93982"/>
    <w:rsid w:val="00D94741"/>
    <w:rsid w:val="00D95297"/>
    <w:rsid w:val="00D96E51"/>
    <w:rsid w:val="00D971D2"/>
    <w:rsid w:val="00D97DE5"/>
    <w:rsid w:val="00DA03A5"/>
    <w:rsid w:val="00DA0D3C"/>
    <w:rsid w:val="00DA0E1E"/>
    <w:rsid w:val="00DA1218"/>
    <w:rsid w:val="00DA1538"/>
    <w:rsid w:val="00DA1CA4"/>
    <w:rsid w:val="00DA236A"/>
    <w:rsid w:val="00DA263A"/>
    <w:rsid w:val="00DA2D2E"/>
    <w:rsid w:val="00DA3521"/>
    <w:rsid w:val="00DA373B"/>
    <w:rsid w:val="00DA3DD2"/>
    <w:rsid w:val="00DA424C"/>
    <w:rsid w:val="00DA5304"/>
    <w:rsid w:val="00DA76D9"/>
    <w:rsid w:val="00DA7D0E"/>
    <w:rsid w:val="00DA7E94"/>
    <w:rsid w:val="00DB031E"/>
    <w:rsid w:val="00DB1A0B"/>
    <w:rsid w:val="00DB1CBA"/>
    <w:rsid w:val="00DB217A"/>
    <w:rsid w:val="00DB2556"/>
    <w:rsid w:val="00DB39ED"/>
    <w:rsid w:val="00DB565E"/>
    <w:rsid w:val="00DB6081"/>
    <w:rsid w:val="00DB7293"/>
    <w:rsid w:val="00DB7492"/>
    <w:rsid w:val="00DB7EAE"/>
    <w:rsid w:val="00DC09D5"/>
    <w:rsid w:val="00DC205A"/>
    <w:rsid w:val="00DC3B93"/>
    <w:rsid w:val="00DC44A0"/>
    <w:rsid w:val="00DC5107"/>
    <w:rsid w:val="00DC52CF"/>
    <w:rsid w:val="00DC5F88"/>
    <w:rsid w:val="00DC6515"/>
    <w:rsid w:val="00DC75A2"/>
    <w:rsid w:val="00DC76BD"/>
    <w:rsid w:val="00DD061C"/>
    <w:rsid w:val="00DD0E0F"/>
    <w:rsid w:val="00DD13B2"/>
    <w:rsid w:val="00DD2352"/>
    <w:rsid w:val="00DD2957"/>
    <w:rsid w:val="00DD3181"/>
    <w:rsid w:val="00DD3D03"/>
    <w:rsid w:val="00DD4838"/>
    <w:rsid w:val="00DD636E"/>
    <w:rsid w:val="00DD6574"/>
    <w:rsid w:val="00DE1A5D"/>
    <w:rsid w:val="00DE1BAB"/>
    <w:rsid w:val="00DE1E2A"/>
    <w:rsid w:val="00DE2573"/>
    <w:rsid w:val="00DE27D0"/>
    <w:rsid w:val="00DE3429"/>
    <w:rsid w:val="00DE3E4C"/>
    <w:rsid w:val="00DE6046"/>
    <w:rsid w:val="00DE6097"/>
    <w:rsid w:val="00DF01A8"/>
    <w:rsid w:val="00DF0548"/>
    <w:rsid w:val="00DF0B1C"/>
    <w:rsid w:val="00DF0DC6"/>
    <w:rsid w:val="00DF170B"/>
    <w:rsid w:val="00DF1F90"/>
    <w:rsid w:val="00DF27CC"/>
    <w:rsid w:val="00DF3714"/>
    <w:rsid w:val="00DF3E9B"/>
    <w:rsid w:val="00DF43C5"/>
    <w:rsid w:val="00DF4A0F"/>
    <w:rsid w:val="00DF5A78"/>
    <w:rsid w:val="00DF63B3"/>
    <w:rsid w:val="00DF77FB"/>
    <w:rsid w:val="00DF7D83"/>
    <w:rsid w:val="00E00534"/>
    <w:rsid w:val="00E015F3"/>
    <w:rsid w:val="00E036EE"/>
    <w:rsid w:val="00E0423F"/>
    <w:rsid w:val="00E04E73"/>
    <w:rsid w:val="00E04FB8"/>
    <w:rsid w:val="00E051FF"/>
    <w:rsid w:val="00E05EB1"/>
    <w:rsid w:val="00E060DE"/>
    <w:rsid w:val="00E060E5"/>
    <w:rsid w:val="00E06919"/>
    <w:rsid w:val="00E071D7"/>
    <w:rsid w:val="00E1078B"/>
    <w:rsid w:val="00E10C6B"/>
    <w:rsid w:val="00E118E6"/>
    <w:rsid w:val="00E11B12"/>
    <w:rsid w:val="00E12183"/>
    <w:rsid w:val="00E13038"/>
    <w:rsid w:val="00E1607A"/>
    <w:rsid w:val="00E16B9E"/>
    <w:rsid w:val="00E16BEC"/>
    <w:rsid w:val="00E16CCD"/>
    <w:rsid w:val="00E17852"/>
    <w:rsid w:val="00E17DF2"/>
    <w:rsid w:val="00E20C03"/>
    <w:rsid w:val="00E20EBD"/>
    <w:rsid w:val="00E229D4"/>
    <w:rsid w:val="00E23424"/>
    <w:rsid w:val="00E23715"/>
    <w:rsid w:val="00E23BA7"/>
    <w:rsid w:val="00E241C2"/>
    <w:rsid w:val="00E24FD7"/>
    <w:rsid w:val="00E25543"/>
    <w:rsid w:val="00E2560F"/>
    <w:rsid w:val="00E26598"/>
    <w:rsid w:val="00E26F12"/>
    <w:rsid w:val="00E27DF7"/>
    <w:rsid w:val="00E30716"/>
    <w:rsid w:val="00E32B05"/>
    <w:rsid w:val="00E33163"/>
    <w:rsid w:val="00E338CF"/>
    <w:rsid w:val="00E33FD8"/>
    <w:rsid w:val="00E34356"/>
    <w:rsid w:val="00E35C70"/>
    <w:rsid w:val="00E36168"/>
    <w:rsid w:val="00E36820"/>
    <w:rsid w:val="00E37478"/>
    <w:rsid w:val="00E40996"/>
    <w:rsid w:val="00E40B07"/>
    <w:rsid w:val="00E41640"/>
    <w:rsid w:val="00E42A87"/>
    <w:rsid w:val="00E435CB"/>
    <w:rsid w:val="00E43CA7"/>
    <w:rsid w:val="00E4505D"/>
    <w:rsid w:val="00E450E5"/>
    <w:rsid w:val="00E46CF2"/>
    <w:rsid w:val="00E506D7"/>
    <w:rsid w:val="00E507D5"/>
    <w:rsid w:val="00E51A22"/>
    <w:rsid w:val="00E52139"/>
    <w:rsid w:val="00E52320"/>
    <w:rsid w:val="00E526D9"/>
    <w:rsid w:val="00E55A0E"/>
    <w:rsid w:val="00E5694E"/>
    <w:rsid w:val="00E57212"/>
    <w:rsid w:val="00E5767C"/>
    <w:rsid w:val="00E57C58"/>
    <w:rsid w:val="00E60999"/>
    <w:rsid w:val="00E61E2A"/>
    <w:rsid w:val="00E625B3"/>
    <w:rsid w:val="00E635E0"/>
    <w:rsid w:val="00E64543"/>
    <w:rsid w:val="00E649D3"/>
    <w:rsid w:val="00E65186"/>
    <w:rsid w:val="00E65221"/>
    <w:rsid w:val="00E65C48"/>
    <w:rsid w:val="00E66DD4"/>
    <w:rsid w:val="00E672A9"/>
    <w:rsid w:val="00E67512"/>
    <w:rsid w:val="00E7084E"/>
    <w:rsid w:val="00E71033"/>
    <w:rsid w:val="00E7129A"/>
    <w:rsid w:val="00E712C6"/>
    <w:rsid w:val="00E713AF"/>
    <w:rsid w:val="00E71452"/>
    <w:rsid w:val="00E71453"/>
    <w:rsid w:val="00E718EA"/>
    <w:rsid w:val="00E72EE0"/>
    <w:rsid w:val="00E74E2D"/>
    <w:rsid w:val="00E75EBC"/>
    <w:rsid w:val="00E7697D"/>
    <w:rsid w:val="00E77162"/>
    <w:rsid w:val="00E77AC9"/>
    <w:rsid w:val="00E77D16"/>
    <w:rsid w:val="00E77D9F"/>
    <w:rsid w:val="00E8170C"/>
    <w:rsid w:val="00E8219C"/>
    <w:rsid w:val="00E829E4"/>
    <w:rsid w:val="00E833B1"/>
    <w:rsid w:val="00E83791"/>
    <w:rsid w:val="00E84963"/>
    <w:rsid w:val="00E85F7B"/>
    <w:rsid w:val="00E8669D"/>
    <w:rsid w:val="00E86708"/>
    <w:rsid w:val="00E87397"/>
    <w:rsid w:val="00E8773C"/>
    <w:rsid w:val="00E90EF2"/>
    <w:rsid w:val="00E921CE"/>
    <w:rsid w:val="00E92634"/>
    <w:rsid w:val="00E9267F"/>
    <w:rsid w:val="00E939E9"/>
    <w:rsid w:val="00E93FE5"/>
    <w:rsid w:val="00E94593"/>
    <w:rsid w:val="00E950E8"/>
    <w:rsid w:val="00E952E3"/>
    <w:rsid w:val="00E97BA6"/>
    <w:rsid w:val="00EA1519"/>
    <w:rsid w:val="00EA23A2"/>
    <w:rsid w:val="00EA2899"/>
    <w:rsid w:val="00EA3C86"/>
    <w:rsid w:val="00EA4E27"/>
    <w:rsid w:val="00EA6395"/>
    <w:rsid w:val="00EA7269"/>
    <w:rsid w:val="00EA7B7C"/>
    <w:rsid w:val="00EB001A"/>
    <w:rsid w:val="00EB0522"/>
    <w:rsid w:val="00EB113A"/>
    <w:rsid w:val="00EB1795"/>
    <w:rsid w:val="00EB1963"/>
    <w:rsid w:val="00EB1B77"/>
    <w:rsid w:val="00EB1E4E"/>
    <w:rsid w:val="00EB2EF7"/>
    <w:rsid w:val="00EB3B5F"/>
    <w:rsid w:val="00EB3E0A"/>
    <w:rsid w:val="00EB4892"/>
    <w:rsid w:val="00EC0744"/>
    <w:rsid w:val="00EC0EB1"/>
    <w:rsid w:val="00EC1240"/>
    <w:rsid w:val="00EC1ACE"/>
    <w:rsid w:val="00EC1CCD"/>
    <w:rsid w:val="00EC4373"/>
    <w:rsid w:val="00EC4BAF"/>
    <w:rsid w:val="00EC52AC"/>
    <w:rsid w:val="00EC64A9"/>
    <w:rsid w:val="00EC69AD"/>
    <w:rsid w:val="00EC7197"/>
    <w:rsid w:val="00ED024E"/>
    <w:rsid w:val="00ED31F5"/>
    <w:rsid w:val="00ED324C"/>
    <w:rsid w:val="00ED3E48"/>
    <w:rsid w:val="00ED4344"/>
    <w:rsid w:val="00ED64A2"/>
    <w:rsid w:val="00ED6597"/>
    <w:rsid w:val="00ED7127"/>
    <w:rsid w:val="00EE063F"/>
    <w:rsid w:val="00EE0F42"/>
    <w:rsid w:val="00EE477A"/>
    <w:rsid w:val="00EE6795"/>
    <w:rsid w:val="00EE6EF0"/>
    <w:rsid w:val="00EE72DB"/>
    <w:rsid w:val="00EF00CD"/>
    <w:rsid w:val="00EF04D1"/>
    <w:rsid w:val="00EF0839"/>
    <w:rsid w:val="00EF0D5A"/>
    <w:rsid w:val="00EF18DF"/>
    <w:rsid w:val="00EF1BE8"/>
    <w:rsid w:val="00EF2207"/>
    <w:rsid w:val="00EF2948"/>
    <w:rsid w:val="00EF3625"/>
    <w:rsid w:val="00EF39FA"/>
    <w:rsid w:val="00EF4F99"/>
    <w:rsid w:val="00EF573E"/>
    <w:rsid w:val="00EF5EAF"/>
    <w:rsid w:val="00EF692A"/>
    <w:rsid w:val="00EF7BE0"/>
    <w:rsid w:val="00F00A55"/>
    <w:rsid w:val="00F01624"/>
    <w:rsid w:val="00F025D4"/>
    <w:rsid w:val="00F036D6"/>
    <w:rsid w:val="00F04305"/>
    <w:rsid w:val="00F0500E"/>
    <w:rsid w:val="00F066D1"/>
    <w:rsid w:val="00F069ED"/>
    <w:rsid w:val="00F10537"/>
    <w:rsid w:val="00F10E77"/>
    <w:rsid w:val="00F1277C"/>
    <w:rsid w:val="00F1284E"/>
    <w:rsid w:val="00F138B6"/>
    <w:rsid w:val="00F1406C"/>
    <w:rsid w:val="00F141EF"/>
    <w:rsid w:val="00F14634"/>
    <w:rsid w:val="00F14E47"/>
    <w:rsid w:val="00F14FD6"/>
    <w:rsid w:val="00F1509A"/>
    <w:rsid w:val="00F155ED"/>
    <w:rsid w:val="00F156CB"/>
    <w:rsid w:val="00F163B4"/>
    <w:rsid w:val="00F174EC"/>
    <w:rsid w:val="00F177BB"/>
    <w:rsid w:val="00F202D1"/>
    <w:rsid w:val="00F210D5"/>
    <w:rsid w:val="00F2155A"/>
    <w:rsid w:val="00F2246B"/>
    <w:rsid w:val="00F247F0"/>
    <w:rsid w:val="00F249A0"/>
    <w:rsid w:val="00F252AB"/>
    <w:rsid w:val="00F26A74"/>
    <w:rsid w:val="00F2732F"/>
    <w:rsid w:val="00F301B9"/>
    <w:rsid w:val="00F30274"/>
    <w:rsid w:val="00F31BF4"/>
    <w:rsid w:val="00F31D40"/>
    <w:rsid w:val="00F31E84"/>
    <w:rsid w:val="00F3238C"/>
    <w:rsid w:val="00F32566"/>
    <w:rsid w:val="00F33850"/>
    <w:rsid w:val="00F33857"/>
    <w:rsid w:val="00F33EF7"/>
    <w:rsid w:val="00F343FC"/>
    <w:rsid w:val="00F34D25"/>
    <w:rsid w:val="00F37376"/>
    <w:rsid w:val="00F3760C"/>
    <w:rsid w:val="00F40133"/>
    <w:rsid w:val="00F4181C"/>
    <w:rsid w:val="00F420DB"/>
    <w:rsid w:val="00F4264C"/>
    <w:rsid w:val="00F43CC4"/>
    <w:rsid w:val="00F443CE"/>
    <w:rsid w:val="00F44895"/>
    <w:rsid w:val="00F44937"/>
    <w:rsid w:val="00F44FD9"/>
    <w:rsid w:val="00F45B6D"/>
    <w:rsid w:val="00F468B2"/>
    <w:rsid w:val="00F46B27"/>
    <w:rsid w:val="00F47D6F"/>
    <w:rsid w:val="00F47F54"/>
    <w:rsid w:val="00F500C9"/>
    <w:rsid w:val="00F5015C"/>
    <w:rsid w:val="00F507F2"/>
    <w:rsid w:val="00F51102"/>
    <w:rsid w:val="00F511D6"/>
    <w:rsid w:val="00F515B9"/>
    <w:rsid w:val="00F52D17"/>
    <w:rsid w:val="00F53084"/>
    <w:rsid w:val="00F53984"/>
    <w:rsid w:val="00F53D4D"/>
    <w:rsid w:val="00F54C3A"/>
    <w:rsid w:val="00F563CE"/>
    <w:rsid w:val="00F56864"/>
    <w:rsid w:val="00F56C54"/>
    <w:rsid w:val="00F570C1"/>
    <w:rsid w:val="00F57771"/>
    <w:rsid w:val="00F57B77"/>
    <w:rsid w:val="00F606F7"/>
    <w:rsid w:val="00F61860"/>
    <w:rsid w:val="00F621E2"/>
    <w:rsid w:val="00F6232F"/>
    <w:rsid w:val="00F63CB4"/>
    <w:rsid w:val="00F642A9"/>
    <w:rsid w:val="00F70234"/>
    <w:rsid w:val="00F702DF"/>
    <w:rsid w:val="00F70E4F"/>
    <w:rsid w:val="00F72372"/>
    <w:rsid w:val="00F723A7"/>
    <w:rsid w:val="00F73EB9"/>
    <w:rsid w:val="00F7503E"/>
    <w:rsid w:val="00F75731"/>
    <w:rsid w:val="00F7603B"/>
    <w:rsid w:val="00F76336"/>
    <w:rsid w:val="00F763FA"/>
    <w:rsid w:val="00F772C2"/>
    <w:rsid w:val="00F81070"/>
    <w:rsid w:val="00F810C9"/>
    <w:rsid w:val="00F81555"/>
    <w:rsid w:val="00F81FA9"/>
    <w:rsid w:val="00F82728"/>
    <w:rsid w:val="00F8481C"/>
    <w:rsid w:val="00F85698"/>
    <w:rsid w:val="00F85C4B"/>
    <w:rsid w:val="00F85DF9"/>
    <w:rsid w:val="00F86267"/>
    <w:rsid w:val="00F86847"/>
    <w:rsid w:val="00F91106"/>
    <w:rsid w:val="00F91A8E"/>
    <w:rsid w:val="00F91C0C"/>
    <w:rsid w:val="00F926EA"/>
    <w:rsid w:val="00F94785"/>
    <w:rsid w:val="00F95AAF"/>
    <w:rsid w:val="00F96107"/>
    <w:rsid w:val="00F964DB"/>
    <w:rsid w:val="00F96769"/>
    <w:rsid w:val="00F9737B"/>
    <w:rsid w:val="00FA124D"/>
    <w:rsid w:val="00FA1BCA"/>
    <w:rsid w:val="00FA1F8D"/>
    <w:rsid w:val="00FA2A65"/>
    <w:rsid w:val="00FA324E"/>
    <w:rsid w:val="00FA4AC2"/>
    <w:rsid w:val="00FA6DA8"/>
    <w:rsid w:val="00FA716E"/>
    <w:rsid w:val="00FA7CE1"/>
    <w:rsid w:val="00FA7DFD"/>
    <w:rsid w:val="00FB1389"/>
    <w:rsid w:val="00FB1F6B"/>
    <w:rsid w:val="00FB2D5A"/>
    <w:rsid w:val="00FB2E8A"/>
    <w:rsid w:val="00FB3AC0"/>
    <w:rsid w:val="00FB46B4"/>
    <w:rsid w:val="00FB4ABA"/>
    <w:rsid w:val="00FB509F"/>
    <w:rsid w:val="00FB5D6F"/>
    <w:rsid w:val="00FB6E06"/>
    <w:rsid w:val="00FB7CC4"/>
    <w:rsid w:val="00FC1C35"/>
    <w:rsid w:val="00FC36ED"/>
    <w:rsid w:val="00FC3A6C"/>
    <w:rsid w:val="00FC3DC5"/>
    <w:rsid w:val="00FC3EF8"/>
    <w:rsid w:val="00FC46A2"/>
    <w:rsid w:val="00FC50CF"/>
    <w:rsid w:val="00FC5ED1"/>
    <w:rsid w:val="00FC65FD"/>
    <w:rsid w:val="00FC75B5"/>
    <w:rsid w:val="00FC76BD"/>
    <w:rsid w:val="00FD0042"/>
    <w:rsid w:val="00FD04D7"/>
    <w:rsid w:val="00FD0605"/>
    <w:rsid w:val="00FD0EEC"/>
    <w:rsid w:val="00FD1885"/>
    <w:rsid w:val="00FD1BE4"/>
    <w:rsid w:val="00FD21F7"/>
    <w:rsid w:val="00FD3611"/>
    <w:rsid w:val="00FD55AE"/>
    <w:rsid w:val="00FD5DE9"/>
    <w:rsid w:val="00FD612E"/>
    <w:rsid w:val="00FD6E69"/>
    <w:rsid w:val="00FE2580"/>
    <w:rsid w:val="00FE281A"/>
    <w:rsid w:val="00FE2D11"/>
    <w:rsid w:val="00FE38B9"/>
    <w:rsid w:val="00FE401E"/>
    <w:rsid w:val="00FE49A1"/>
    <w:rsid w:val="00FE5055"/>
    <w:rsid w:val="00FE56AD"/>
    <w:rsid w:val="00FE65DF"/>
    <w:rsid w:val="00FE68CA"/>
    <w:rsid w:val="00FE6988"/>
    <w:rsid w:val="00FE7772"/>
    <w:rsid w:val="00FE7931"/>
    <w:rsid w:val="00FF06B6"/>
    <w:rsid w:val="00FF07B6"/>
    <w:rsid w:val="00FF0AB6"/>
    <w:rsid w:val="00FF126B"/>
    <w:rsid w:val="00FF1B73"/>
    <w:rsid w:val="00FF2CB2"/>
    <w:rsid w:val="00FF316A"/>
    <w:rsid w:val="00FF35E0"/>
    <w:rsid w:val="00FF3CAC"/>
    <w:rsid w:val="00FF3D23"/>
    <w:rsid w:val="00FF464C"/>
    <w:rsid w:val="00FF5D95"/>
    <w:rsid w:val="00FF6DE2"/>
  </w:rsids>
  <m:mathPr>
    <m:mathFont m:val="Cambria Math"/>
    <m:brkBin m:val="before"/>
    <m:brkBinSub m:val="--"/>
    <m:smallFrac m:val="0"/>
    <m:dispDef/>
    <m:lMargin m:val="0"/>
    <m:rMargin m:val="0"/>
    <m:defJc m:val="centerGroup"/>
    <m:wrapIndent m:val="1440"/>
    <m:intLim m:val="subSup"/>
    <m:naryLim m:val="undOvr"/>
  </m:mathPr>
  <w:themeFontLang w:val="it-IT"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CBE38"/>
  <w15:chartTrackingRefBased/>
  <w15:docId w15:val="{92F2E809-EBC8-49B7-9C58-B6137754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ED9"/>
    <w:rPr>
      <w:rFonts w:ascii="Times New Roman" w:eastAsia="Times New Roman" w:hAnsi="Times New Roman" w:cs="Times New Roman"/>
      <w:lang w:eastAsia="it-IT"/>
    </w:rPr>
  </w:style>
  <w:style w:type="paragraph" w:styleId="Heading1">
    <w:name w:val="heading 1"/>
    <w:basedOn w:val="Normal"/>
    <w:link w:val="Heading1Char"/>
    <w:uiPriority w:val="9"/>
    <w:qFormat/>
    <w:rsid w:val="005C36FF"/>
    <w:pPr>
      <w:spacing w:before="100" w:beforeAutospacing="1" w:after="100" w:afterAutospacing="1"/>
      <w:outlineLvl w:val="0"/>
    </w:pPr>
    <w:rPr>
      <w:rFonts w:eastAsiaTheme="minorHAnsi"/>
      <w:b/>
      <w:bCs/>
      <w:kern w:val="36"/>
      <w:sz w:val="48"/>
      <w:szCs w:val="48"/>
    </w:rPr>
  </w:style>
  <w:style w:type="paragraph" w:styleId="Heading2">
    <w:name w:val="heading 2"/>
    <w:basedOn w:val="Normal"/>
    <w:next w:val="Normal"/>
    <w:link w:val="Heading2Char"/>
    <w:uiPriority w:val="9"/>
    <w:semiHidden/>
    <w:unhideWhenUsed/>
    <w:qFormat/>
    <w:rsid w:val="00AA5A67"/>
    <w:pPr>
      <w:keepNext/>
      <w:keepLines/>
      <w:spacing w:before="40"/>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748"/>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416A7D"/>
    <w:rPr>
      <w:color w:val="0000FF"/>
      <w:u w:val="single"/>
    </w:rPr>
  </w:style>
  <w:style w:type="character" w:customStyle="1" w:styleId="apple-converted-space">
    <w:name w:val="apple-converted-space"/>
    <w:basedOn w:val="DefaultParagraphFont"/>
    <w:rsid w:val="00416A7D"/>
  </w:style>
  <w:style w:type="character" w:customStyle="1" w:styleId="Heading1Char">
    <w:name w:val="Heading 1 Char"/>
    <w:basedOn w:val="DefaultParagraphFont"/>
    <w:link w:val="Heading1"/>
    <w:uiPriority w:val="9"/>
    <w:rsid w:val="005C36FF"/>
    <w:rPr>
      <w:rFonts w:ascii="Times New Roman" w:hAnsi="Times New Roman" w:cs="Times New Roman"/>
      <w:b/>
      <w:bCs/>
      <w:kern w:val="36"/>
      <w:sz w:val="48"/>
      <w:szCs w:val="48"/>
      <w:lang w:eastAsia="it-IT"/>
    </w:rPr>
  </w:style>
  <w:style w:type="character" w:customStyle="1" w:styleId="highlight">
    <w:name w:val="highlight"/>
    <w:basedOn w:val="DefaultParagraphFont"/>
    <w:rsid w:val="005C36FF"/>
  </w:style>
  <w:style w:type="character" w:customStyle="1" w:styleId="Hyperlink0">
    <w:name w:val="Hyperlink.0"/>
    <w:basedOn w:val="DefaultParagraphFont"/>
    <w:rsid w:val="002A781E"/>
    <w:rPr>
      <w:color w:val="000000"/>
      <w:u w:val="none" w:color="000000"/>
    </w:rPr>
  </w:style>
  <w:style w:type="paragraph" w:customStyle="1" w:styleId="Body">
    <w:name w:val="Body"/>
    <w:rsid w:val="00196D6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GB" w:eastAsia="en-GB"/>
    </w:rPr>
  </w:style>
  <w:style w:type="character" w:customStyle="1" w:styleId="Hyperlink1">
    <w:name w:val="Hyperlink.1"/>
    <w:basedOn w:val="DefaultParagraphFont"/>
    <w:rsid w:val="00196D60"/>
    <w:rPr>
      <w:color w:val="0000FF"/>
      <w:u w:val="single" w:color="0000FF"/>
      <w:lang w:val="it-IT"/>
    </w:rPr>
  </w:style>
  <w:style w:type="paragraph" w:styleId="Header">
    <w:name w:val="header"/>
    <w:basedOn w:val="Normal"/>
    <w:link w:val="HeaderChar"/>
    <w:uiPriority w:val="99"/>
    <w:unhideWhenUsed/>
    <w:rsid w:val="00A47AC3"/>
    <w:pPr>
      <w:tabs>
        <w:tab w:val="center" w:pos="4819"/>
        <w:tab w:val="right" w:pos="9638"/>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A47AC3"/>
  </w:style>
  <w:style w:type="paragraph" w:styleId="Footer">
    <w:name w:val="footer"/>
    <w:basedOn w:val="Normal"/>
    <w:link w:val="FooterChar"/>
    <w:uiPriority w:val="99"/>
    <w:unhideWhenUsed/>
    <w:rsid w:val="00A47AC3"/>
    <w:pPr>
      <w:tabs>
        <w:tab w:val="center" w:pos="4819"/>
        <w:tab w:val="right" w:pos="9638"/>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A47AC3"/>
  </w:style>
  <w:style w:type="character" w:styleId="PageNumber">
    <w:name w:val="page number"/>
    <w:basedOn w:val="DefaultParagraphFont"/>
    <w:uiPriority w:val="99"/>
    <w:semiHidden/>
    <w:unhideWhenUsed/>
    <w:rsid w:val="00D32273"/>
  </w:style>
  <w:style w:type="table" w:styleId="PlainTable4">
    <w:name w:val="Plain Table 4"/>
    <w:basedOn w:val="TableNormal"/>
    <w:uiPriority w:val="44"/>
    <w:rsid w:val="004E13A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E13A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3">
    <w:name w:val="Table Simple 3"/>
    <w:basedOn w:val="TableNormal"/>
    <w:uiPriority w:val="99"/>
    <w:unhideWhenUsed/>
    <w:rsid w:val="004E13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Grid">
    <w:name w:val="Table Grid"/>
    <w:basedOn w:val="TableNormal"/>
    <w:uiPriority w:val="39"/>
    <w:rsid w:val="004E1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BF0EED"/>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Simple2">
    <w:name w:val="Table Simple 2"/>
    <w:basedOn w:val="TableNormal"/>
    <w:uiPriority w:val="99"/>
    <w:unhideWhenUsed/>
    <w:rsid w:val="00BF674F"/>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paragraph" w:styleId="BalloonText">
    <w:name w:val="Balloon Text"/>
    <w:basedOn w:val="Normal"/>
    <w:link w:val="BalloonTextChar"/>
    <w:uiPriority w:val="99"/>
    <w:semiHidden/>
    <w:unhideWhenUsed/>
    <w:rsid w:val="009F30C1"/>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9F30C1"/>
    <w:rPr>
      <w:rFonts w:ascii="Segoe UI" w:hAnsi="Segoe UI" w:cs="Segoe UI"/>
      <w:sz w:val="18"/>
      <w:szCs w:val="18"/>
    </w:rPr>
  </w:style>
  <w:style w:type="character" w:styleId="CommentReference">
    <w:name w:val="annotation reference"/>
    <w:basedOn w:val="DefaultParagraphFont"/>
    <w:uiPriority w:val="99"/>
    <w:semiHidden/>
    <w:unhideWhenUsed/>
    <w:rsid w:val="009F30C1"/>
    <w:rPr>
      <w:sz w:val="16"/>
      <w:szCs w:val="16"/>
    </w:rPr>
  </w:style>
  <w:style w:type="paragraph" w:styleId="CommentText">
    <w:name w:val="annotation text"/>
    <w:basedOn w:val="Normal"/>
    <w:link w:val="CommentTextChar"/>
    <w:uiPriority w:val="99"/>
    <w:unhideWhenUsed/>
    <w:rsid w:val="009F30C1"/>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9F30C1"/>
    <w:rPr>
      <w:sz w:val="20"/>
      <w:szCs w:val="20"/>
    </w:rPr>
  </w:style>
  <w:style w:type="paragraph" w:styleId="CommentSubject">
    <w:name w:val="annotation subject"/>
    <w:basedOn w:val="CommentText"/>
    <w:next w:val="CommentText"/>
    <w:link w:val="CommentSubjectChar"/>
    <w:uiPriority w:val="99"/>
    <w:semiHidden/>
    <w:unhideWhenUsed/>
    <w:rsid w:val="009F30C1"/>
    <w:rPr>
      <w:b/>
      <w:bCs/>
    </w:rPr>
  </w:style>
  <w:style w:type="character" w:customStyle="1" w:styleId="CommentSubjectChar">
    <w:name w:val="Comment Subject Char"/>
    <w:basedOn w:val="CommentTextChar"/>
    <w:link w:val="CommentSubject"/>
    <w:uiPriority w:val="99"/>
    <w:semiHidden/>
    <w:rsid w:val="009F30C1"/>
    <w:rPr>
      <w:b/>
      <w:bCs/>
      <w:sz w:val="20"/>
      <w:szCs w:val="20"/>
    </w:rPr>
  </w:style>
  <w:style w:type="character" w:customStyle="1" w:styleId="Heading2Char">
    <w:name w:val="Heading 2 Char"/>
    <w:basedOn w:val="DefaultParagraphFont"/>
    <w:link w:val="Heading2"/>
    <w:uiPriority w:val="9"/>
    <w:semiHidden/>
    <w:rsid w:val="00AA5A67"/>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D47929"/>
  </w:style>
  <w:style w:type="paragraph" w:styleId="DocumentMap">
    <w:name w:val="Document Map"/>
    <w:basedOn w:val="Normal"/>
    <w:link w:val="DocumentMapChar"/>
    <w:uiPriority w:val="99"/>
    <w:semiHidden/>
    <w:unhideWhenUsed/>
    <w:rsid w:val="002C3D76"/>
    <w:rPr>
      <w:rFonts w:eastAsiaTheme="minorHAnsi"/>
      <w:lang w:eastAsia="en-US"/>
    </w:rPr>
  </w:style>
  <w:style w:type="character" w:customStyle="1" w:styleId="DocumentMapChar">
    <w:name w:val="Document Map Char"/>
    <w:basedOn w:val="DefaultParagraphFont"/>
    <w:link w:val="DocumentMap"/>
    <w:uiPriority w:val="99"/>
    <w:semiHidden/>
    <w:rsid w:val="002C3D76"/>
    <w:rPr>
      <w:rFonts w:ascii="Times New Roman" w:hAnsi="Times New Roman" w:cs="Times New Roman"/>
    </w:rPr>
  </w:style>
  <w:style w:type="paragraph" w:styleId="NormalWeb">
    <w:name w:val="Normal (Web)"/>
    <w:basedOn w:val="Normal"/>
    <w:uiPriority w:val="99"/>
    <w:unhideWhenUsed/>
    <w:rsid w:val="00AD0EB4"/>
    <w:pPr>
      <w:spacing w:before="100" w:beforeAutospacing="1" w:after="100" w:afterAutospacing="1"/>
    </w:pPr>
    <w:rPr>
      <w:rFonts w:eastAsiaTheme="minorHAnsi"/>
    </w:rPr>
  </w:style>
  <w:style w:type="character" w:styleId="FollowedHyperlink">
    <w:name w:val="FollowedHyperlink"/>
    <w:basedOn w:val="DefaultParagraphFont"/>
    <w:uiPriority w:val="99"/>
    <w:semiHidden/>
    <w:unhideWhenUsed/>
    <w:rsid w:val="00DA3521"/>
    <w:rPr>
      <w:color w:val="954F72" w:themeColor="followedHyperlink"/>
      <w:u w:val="single"/>
    </w:rPr>
  </w:style>
  <w:style w:type="table" w:styleId="GridTable1Light-Accent2">
    <w:name w:val="Grid Table 1 Light Accent 2"/>
    <w:basedOn w:val="TableNormal"/>
    <w:uiPriority w:val="46"/>
    <w:rsid w:val="00DA1538"/>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rsid w:val="00C12188"/>
    <w:rPr>
      <w:color w:val="808080"/>
      <w:shd w:val="clear" w:color="auto" w:fill="E6E6E6"/>
    </w:rPr>
  </w:style>
  <w:style w:type="character" w:styleId="PlaceholderText">
    <w:name w:val="Placeholder Text"/>
    <w:basedOn w:val="DefaultParagraphFont"/>
    <w:uiPriority w:val="99"/>
    <w:semiHidden/>
    <w:rsid w:val="00E071D7"/>
    <w:rPr>
      <w:color w:val="808080"/>
    </w:rPr>
  </w:style>
  <w:style w:type="character" w:styleId="HTMLCite">
    <w:name w:val="HTML Cite"/>
    <w:basedOn w:val="DefaultParagraphFont"/>
    <w:uiPriority w:val="99"/>
    <w:semiHidden/>
    <w:unhideWhenUsed/>
    <w:rsid w:val="0066215E"/>
    <w:rPr>
      <w:i/>
      <w:iCs/>
    </w:rPr>
  </w:style>
  <w:style w:type="character" w:customStyle="1" w:styleId="occurrence">
    <w:name w:val="occurrence"/>
    <w:basedOn w:val="DefaultParagraphFont"/>
    <w:rsid w:val="0066215E"/>
  </w:style>
  <w:style w:type="character" w:customStyle="1" w:styleId="journaltitle">
    <w:name w:val="journaltitle"/>
    <w:basedOn w:val="DefaultParagraphFont"/>
    <w:rsid w:val="0066215E"/>
  </w:style>
  <w:style w:type="character" w:customStyle="1" w:styleId="articlecitationyear">
    <w:name w:val="articlecitation_year"/>
    <w:basedOn w:val="DefaultParagraphFont"/>
    <w:rsid w:val="0066215E"/>
  </w:style>
  <w:style w:type="character" w:customStyle="1" w:styleId="articlecitationvolume">
    <w:name w:val="articlecitation_volume"/>
    <w:basedOn w:val="DefaultParagraphFont"/>
    <w:rsid w:val="0066215E"/>
  </w:style>
  <w:style w:type="character" w:styleId="Strong">
    <w:name w:val="Strong"/>
    <w:basedOn w:val="DefaultParagraphFont"/>
    <w:uiPriority w:val="22"/>
    <w:qFormat/>
    <w:rsid w:val="0066215E"/>
    <w:rPr>
      <w:b/>
      <w:bCs/>
    </w:rPr>
  </w:style>
  <w:style w:type="character" w:styleId="LineNumber">
    <w:name w:val="line number"/>
    <w:basedOn w:val="DefaultParagraphFont"/>
    <w:uiPriority w:val="99"/>
    <w:semiHidden/>
    <w:unhideWhenUsed/>
    <w:rsid w:val="002710F4"/>
  </w:style>
  <w:style w:type="character" w:styleId="Emphasis">
    <w:name w:val="Emphasis"/>
    <w:basedOn w:val="DefaultParagraphFont"/>
    <w:uiPriority w:val="20"/>
    <w:qFormat/>
    <w:rsid w:val="00CC2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47218">
      <w:bodyDiv w:val="1"/>
      <w:marLeft w:val="0"/>
      <w:marRight w:val="0"/>
      <w:marTop w:val="0"/>
      <w:marBottom w:val="0"/>
      <w:divBdr>
        <w:top w:val="none" w:sz="0" w:space="0" w:color="auto"/>
        <w:left w:val="none" w:sz="0" w:space="0" w:color="auto"/>
        <w:bottom w:val="none" w:sz="0" w:space="0" w:color="auto"/>
        <w:right w:val="none" w:sz="0" w:space="0" w:color="auto"/>
      </w:divBdr>
    </w:div>
    <w:div w:id="83577650">
      <w:bodyDiv w:val="1"/>
      <w:marLeft w:val="0"/>
      <w:marRight w:val="0"/>
      <w:marTop w:val="0"/>
      <w:marBottom w:val="0"/>
      <w:divBdr>
        <w:top w:val="none" w:sz="0" w:space="0" w:color="auto"/>
        <w:left w:val="none" w:sz="0" w:space="0" w:color="auto"/>
        <w:bottom w:val="none" w:sz="0" w:space="0" w:color="auto"/>
        <w:right w:val="none" w:sz="0" w:space="0" w:color="auto"/>
      </w:divBdr>
    </w:div>
    <w:div w:id="92165481">
      <w:bodyDiv w:val="1"/>
      <w:marLeft w:val="0"/>
      <w:marRight w:val="0"/>
      <w:marTop w:val="0"/>
      <w:marBottom w:val="0"/>
      <w:divBdr>
        <w:top w:val="none" w:sz="0" w:space="0" w:color="auto"/>
        <w:left w:val="none" w:sz="0" w:space="0" w:color="auto"/>
        <w:bottom w:val="none" w:sz="0" w:space="0" w:color="auto"/>
        <w:right w:val="none" w:sz="0" w:space="0" w:color="auto"/>
      </w:divBdr>
    </w:div>
    <w:div w:id="161820034">
      <w:bodyDiv w:val="1"/>
      <w:marLeft w:val="0"/>
      <w:marRight w:val="0"/>
      <w:marTop w:val="0"/>
      <w:marBottom w:val="0"/>
      <w:divBdr>
        <w:top w:val="none" w:sz="0" w:space="0" w:color="auto"/>
        <w:left w:val="none" w:sz="0" w:space="0" w:color="auto"/>
        <w:bottom w:val="none" w:sz="0" w:space="0" w:color="auto"/>
        <w:right w:val="none" w:sz="0" w:space="0" w:color="auto"/>
      </w:divBdr>
      <w:divsChild>
        <w:div w:id="1327393279">
          <w:marLeft w:val="0"/>
          <w:marRight w:val="0"/>
          <w:marTop w:val="0"/>
          <w:marBottom w:val="0"/>
          <w:divBdr>
            <w:top w:val="none" w:sz="0" w:space="0" w:color="auto"/>
            <w:left w:val="none" w:sz="0" w:space="0" w:color="auto"/>
            <w:bottom w:val="none" w:sz="0" w:space="0" w:color="auto"/>
            <w:right w:val="none" w:sz="0" w:space="0" w:color="auto"/>
          </w:divBdr>
          <w:divsChild>
            <w:div w:id="272632645">
              <w:marLeft w:val="0"/>
              <w:marRight w:val="0"/>
              <w:marTop w:val="0"/>
              <w:marBottom w:val="0"/>
              <w:divBdr>
                <w:top w:val="none" w:sz="0" w:space="0" w:color="auto"/>
                <w:left w:val="none" w:sz="0" w:space="0" w:color="auto"/>
                <w:bottom w:val="none" w:sz="0" w:space="0" w:color="auto"/>
                <w:right w:val="none" w:sz="0" w:space="0" w:color="auto"/>
              </w:divBdr>
              <w:divsChild>
                <w:div w:id="110176873">
                  <w:marLeft w:val="0"/>
                  <w:marRight w:val="0"/>
                  <w:marTop w:val="0"/>
                  <w:marBottom w:val="0"/>
                  <w:divBdr>
                    <w:top w:val="none" w:sz="0" w:space="0" w:color="auto"/>
                    <w:left w:val="none" w:sz="0" w:space="0" w:color="auto"/>
                    <w:bottom w:val="none" w:sz="0" w:space="0" w:color="auto"/>
                    <w:right w:val="none" w:sz="0" w:space="0" w:color="auto"/>
                  </w:divBdr>
                  <w:divsChild>
                    <w:div w:id="3469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9652">
      <w:bodyDiv w:val="1"/>
      <w:marLeft w:val="0"/>
      <w:marRight w:val="0"/>
      <w:marTop w:val="0"/>
      <w:marBottom w:val="0"/>
      <w:divBdr>
        <w:top w:val="none" w:sz="0" w:space="0" w:color="auto"/>
        <w:left w:val="none" w:sz="0" w:space="0" w:color="auto"/>
        <w:bottom w:val="none" w:sz="0" w:space="0" w:color="auto"/>
        <w:right w:val="none" w:sz="0" w:space="0" w:color="auto"/>
      </w:divBdr>
    </w:div>
    <w:div w:id="219050709">
      <w:bodyDiv w:val="1"/>
      <w:marLeft w:val="0"/>
      <w:marRight w:val="0"/>
      <w:marTop w:val="0"/>
      <w:marBottom w:val="0"/>
      <w:divBdr>
        <w:top w:val="none" w:sz="0" w:space="0" w:color="auto"/>
        <w:left w:val="none" w:sz="0" w:space="0" w:color="auto"/>
        <w:bottom w:val="none" w:sz="0" w:space="0" w:color="auto"/>
        <w:right w:val="none" w:sz="0" w:space="0" w:color="auto"/>
      </w:divBdr>
      <w:divsChild>
        <w:div w:id="1307854940">
          <w:marLeft w:val="0"/>
          <w:marRight w:val="0"/>
          <w:marTop w:val="0"/>
          <w:marBottom w:val="0"/>
          <w:divBdr>
            <w:top w:val="none" w:sz="0" w:space="0" w:color="auto"/>
            <w:left w:val="none" w:sz="0" w:space="0" w:color="auto"/>
            <w:bottom w:val="none" w:sz="0" w:space="0" w:color="auto"/>
            <w:right w:val="none" w:sz="0" w:space="0" w:color="auto"/>
          </w:divBdr>
          <w:divsChild>
            <w:div w:id="282468376">
              <w:marLeft w:val="0"/>
              <w:marRight w:val="0"/>
              <w:marTop w:val="0"/>
              <w:marBottom w:val="0"/>
              <w:divBdr>
                <w:top w:val="none" w:sz="0" w:space="0" w:color="auto"/>
                <w:left w:val="none" w:sz="0" w:space="0" w:color="auto"/>
                <w:bottom w:val="none" w:sz="0" w:space="0" w:color="auto"/>
                <w:right w:val="none" w:sz="0" w:space="0" w:color="auto"/>
              </w:divBdr>
              <w:divsChild>
                <w:div w:id="203006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562252">
      <w:bodyDiv w:val="1"/>
      <w:marLeft w:val="0"/>
      <w:marRight w:val="0"/>
      <w:marTop w:val="0"/>
      <w:marBottom w:val="0"/>
      <w:divBdr>
        <w:top w:val="none" w:sz="0" w:space="0" w:color="auto"/>
        <w:left w:val="none" w:sz="0" w:space="0" w:color="auto"/>
        <w:bottom w:val="none" w:sz="0" w:space="0" w:color="auto"/>
        <w:right w:val="none" w:sz="0" w:space="0" w:color="auto"/>
      </w:divBdr>
    </w:div>
    <w:div w:id="277681572">
      <w:bodyDiv w:val="1"/>
      <w:marLeft w:val="0"/>
      <w:marRight w:val="0"/>
      <w:marTop w:val="0"/>
      <w:marBottom w:val="0"/>
      <w:divBdr>
        <w:top w:val="none" w:sz="0" w:space="0" w:color="auto"/>
        <w:left w:val="none" w:sz="0" w:space="0" w:color="auto"/>
        <w:bottom w:val="none" w:sz="0" w:space="0" w:color="auto"/>
        <w:right w:val="none" w:sz="0" w:space="0" w:color="auto"/>
      </w:divBdr>
    </w:div>
    <w:div w:id="312760930">
      <w:bodyDiv w:val="1"/>
      <w:marLeft w:val="0"/>
      <w:marRight w:val="0"/>
      <w:marTop w:val="0"/>
      <w:marBottom w:val="0"/>
      <w:divBdr>
        <w:top w:val="none" w:sz="0" w:space="0" w:color="auto"/>
        <w:left w:val="none" w:sz="0" w:space="0" w:color="auto"/>
        <w:bottom w:val="none" w:sz="0" w:space="0" w:color="auto"/>
        <w:right w:val="none" w:sz="0" w:space="0" w:color="auto"/>
      </w:divBdr>
    </w:div>
    <w:div w:id="314142250">
      <w:bodyDiv w:val="1"/>
      <w:marLeft w:val="0"/>
      <w:marRight w:val="0"/>
      <w:marTop w:val="0"/>
      <w:marBottom w:val="0"/>
      <w:divBdr>
        <w:top w:val="none" w:sz="0" w:space="0" w:color="auto"/>
        <w:left w:val="none" w:sz="0" w:space="0" w:color="auto"/>
        <w:bottom w:val="none" w:sz="0" w:space="0" w:color="auto"/>
        <w:right w:val="none" w:sz="0" w:space="0" w:color="auto"/>
      </w:divBdr>
    </w:div>
    <w:div w:id="337193169">
      <w:bodyDiv w:val="1"/>
      <w:marLeft w:val="0"/>
      <w:marRight w:val="0"/>
      <w:marTop w:val="0"/>
      <w:marBottom w:val="0"/>
      <w:divBdr>
        <w:top w:val="none" w:sz="0" w:space="0" w:color="auto"/>
        <w:left w:val="none" w:sz="0" w:space="0" w:color="auto"/>
        <w:bottom w:val="none" w:sz="0" w:space="0" w:color="auto"/>
        <w:right w:val="none" w:sz="0" w:space="0" w:color="auto"/>
      </w:divBdr>
    </w:div>
    <w:div w:id="337270730">
      <w:bodyDiv w:val="1"/>
      <w:marLeft w:val="0"/>
      <w:marRight w:val="0"/>
      <w:marTop w:val="0"/>
      <w:marBottom w:val="0"/>
      <w:divBdr>
        <w:top w:val="none" w:sz="0" w:space="0" w:color="auto"/>
        <w:left w:val="none" w:sz="0" w:space="0" w:color="auto"/>
        <w:bottom w:val="none" w:sz="0" w:space="0" w:color="auto"/>
        <w:right w:val="none" w:sz="0" w:space="0" w:color="auto"/>
      </w:divBdr>
      <w:divsChild>
        <w:div w:id="1229337549">
          <w:marLeft w:val="640"/>
          <w:marRight w:val="0"/>
          <w:marTop w:val="0"/>
          <w:marBottom w:val="0"/>
          <w:divBdr>
            <w:top w:val="none" w:sz="0" w:space="0" w:color="auto"/>
            <w:left w:val="none" w:sz="0" w:space="0" w:color="auto"/>
            <w:bottom w:val="none" w:sz="0" w:space="0" w:color="auto"/>
            <w:right w:val="none" w:sz="0" w:space="0" w:color="auto"/>
          </w:divBdr>
        </w:div>
        <w:div w:id="1227716742">
          <w:marLeft w:val="640"/>
          <w:marRight w:val="0"/>
          <w:marTop w:val="0"/>
          <w:marBottom w:val="0"/>
          <w:divBdr>
            <w:top w:val="none" w:sz="0" w:space="0" w:color="auto"/>
            <w:left w:val="none" w:sz="0" w:space="0" w:color="auto"/>
            <w:bottom w:val="none" w:sz="0" w:space="0" w:color="auto"/>
            <w:right w:val="none" w:sz="0" w:space="0" w:color="auto"/>
          </w:divBdr>
        </w:div>
        <w:div w:id="1417510701">
          <w:marLeft w:val="640"/>
          <w:marRight w:val="0"/>
          <w:marTop w:val="0"/>
          <w:marBottom w:val="0"/>
          <w:divBdr>
            <w:top w:val="none" w:sz="0" w:space="0" w:color="auto"/>
            <w:left w:val="none" w:sz="0" w:space="0" w:color="auto"/>
            <w:bottom w:val="none" w:sz="0" w:space="0" w:color="auto"/>
            <w:right w:val="none" w:sz="0" w:space="0" w:color="auto"/>
          </w:divBdr>
        </w:div>
        <w:div w:id="171647569">
          <w:marLeft w:val="640"/>
          <w:marRight w:val="0"/>
          <w:marTop w:val="0"/>
          <w:marBottom w:val="0"/>
          <w:divBdr>
            <w:top w:val="none" w:sz="0" w:space="0" w:color="auto"/>
            <w:left w:val="none" w:sz="0" w:space="0" w:color="auto"/>
            <w:bottom w:val="none" w:sz="0" w:space="0" w:color="auto"/>
            <w:right w:val="none" w:sz="0" w:space="0" w:color="auto"/>
          </w:divBdr>
        </w:div>
        <w:div w:id="324864154">
          <w:marLeft w:val="640"/>
          <w:marRight w:val="0"/>
          <w:marTop w:val="0"/>
          <w:marBottom w:val="0"/>
          <w:divBdr>
            <w:top w:val="none" w:sz="0" w:space="0" w:color="auto"/>
            <w:left w:val="none" w:sz="0" w:space="0" w:color="auto"/>
            <w:bottom w:val="none" w:sz="0" w:space="0" w:color="auto"/>
            <w:right w:val="none" w:sz="0" w:space="0" w:color="auto"/>
          </w:divBdr>
        </w:div>
        <w:div w:id="412510217">
          <w:marLeft w:val="640"/>
          <w:marRight w:val="0"/>
          <w:marTop w:val="0"/>
          <w:marBottom w:val="0"/>
          <w:divBdr>
            <w:top w:val="none" w:sz="0" w:space="0" w:color="auto"/>
            <w:left w:val="none" w:sz="0" w:space="0" w:color="auto"/>
            <w:bottom w:val="none" w:sz="0" w:space="0" w:color="auto"/>
            <w:right w:val="none" w:sz="0" w:space="0" w:color="auto"/>
          </w:divBdr>
        </w:div>
        <w:div w:id="893470941">
          <w:marLeft w:val="640"/>
          <w:marRight w:val="0"/>
          <w:marTop w:val="0"/>
          <w:marBottom w:val="0"/>
          <w:divBdr>
            <w:top w:val="none" w:sz="0" w:space="0" w:color="auto"/>
            <w:left w:val="none" w:sz="0" w:space="0" w:color="auto"/>
            <w:bottom w:val="none" w:sz="0" w:space="0" w:color="auto"/>
            <w:right w:val="none" w:sz="0" w:space="0" w:color="auto"/>
          </w:divBdr>
        </w:div>
        <w:div w:id="1916011966">
          <w:marLeft w:val="640"/>
          <w:marRight w:val="0"/>
          <w:marTop w:val="0"/>
          <w:marBottom w:val="0"/>
          <w:divBdr>
            <w:top w:val="none" w:sz="0" w:space="0" w:color="auto"/>
            <w:left w:val="none" w:sz="0" w:space="0" w:color="auto"/>
            <w:bottom w:val="none" w:sz="0" w:space="0" w:color="auto"/>
            <w:right w:val="none" w:sz="0" w:space="0" w:color="auto"/>
          </w:divBdr>
        </w:div>
        <w:div w:id="1515192900">
          <w:marLeft w:val="640"/>
          <w:marRight w:val="0"/>
          <w:marTop w:val="0"/>
          <w:marBottom w:val="0"/>
          <w:divBdr>
            <w:top w:val="none" w:sz="0" w:space="0" w:color="auto"/>
            <w:left w:val="none" w:sz="0" w:space="0" w:color="auto"/>
            <w:bottom w:val="none" w:sz="0" w:space="0" w:color="auto"/>
            <w:right w:val="none" w:sz="0" w:space="0" w:color="auto"/>
          </w:divBdr>
        </w:div>
        <w:div w:id="1731463112">
          <w:marLeft w:val="640"/>
          <w:marRight w:val="0"/>
          <w:marTop w:val="0"/>
          <w:marBottom w:val="0"/>
          <w:divBdr>
            <w:top w:val="none" w:sz="0" w:space="0" w:color="auto"/>
            <w:left w:val="none" w:sz="0" w:space="0" w:color="auto"/>
            <w:bottom w:val="none" w:sz="0" w:space="0" w:color="auto"/>
            <w:right w:val="none" w:sz="0" w:space="0" w:color="auto"/>
          </w:divBdr>
        </w:div>
        <w:div w:id="453988253">
          <w:marLeft w:val="640"/>
          <w:marRight w:val="0"/>
          <w:marTop w:val="0"/>
          <w:marBottom w:val="0"/>
          <w:divBdr>
            <w:top w:val="none" w:sz="0" w:space="0" w:color="auto"/>
            <w:left w:val="none" w:sz="0" w:space="0" w:color="auto"/>
            <w:bottom w:val="none" w:sz="0" w:space="0" w:color="auto"/>
            <w:right w:val="none" w:sz="0" w:space="0" w:color="auto"/>
          </w:divBdr>
        </w:div>
        <w:div w:id="1493566034">
          <w:marLeft w:val="640"/>
          <w:marRight w:val="0"/>
          <w:marTop w:val="0"/>
          <w:marBottom w:val="0"/>
          <w:divBdr>
            <w:top w:val="none" w:sz="0" w:space="0" w:color="auto"/>
            <w:left w:val="none" w:sz="0" w:space="0" w:color="auto"/>
            <w:bottom w:val="none" w:sz="0" w:space="0" w:color="auto"/>
            <w:right w:val="none" w:sz="0" w:space="0" w:color="auto"/>
          </w:divBdr>
        </w:div>
        <w:div w:id="324941734">
          <w:marLeft w:val="640"/>
          <w:marRight w:val="0"/>
          <w:marTop w:val="0"/>
          <w:marBottom w:val="0"/>
          <w:divBdr>
            <w:top w:val="none" w:sz="0" w:space="0" w:color="auto"/>
            <w:left w:val="none" w:sz="0" w:space="0" w:color="auto"/>
            <w:bottom w:val="none" w:sz="0" w:space="0" w:color="auto"/>
            <w:right w:val="none" w:sz="0" w:space="0" w:color="auto"/>
          </w:divBdr>
        </w:div>
        <w:div w:id="2031446309">
          <w:marLeft w:val="640"/>
          <w:marRight w:val="0"/>
          <w:marTop w:val="0"/>
          <w:marBottom w:val="0"/>
          <w:divBdr>
            <w:top w:val="none" w:sz="0" w:space="0" w:color="auto"/>
            <w:left w:val="none" w:sz="0" w:space="0" w:color="auto"/>
            <w:bottom w:val="none" w:sz="0" w:space="0" w:color="auto"/>
            <w:right w:val="none" w:sz="0" w:space="0" w:color="auto"/>
          </w:divBdr>
        </w:div>
        <w:div w:id="1622150329">
          <w:marLeft w:val="640"/>
          <w:marRight w:val="0"/>
          <w:marTop w:val="0"/>
          <w:marBottom w:val="0"/>
          <w:divBdr>
            <w:top w:val="none" w:sz="0" w:space="0" w:color="auto"/>
            <w:left w:val="none" w:sz="0" w:space="0" w:color="auto"/>
            <w:bottom w:val="none" w:sz="0" w:space="0" w:color="auto"/>
            <w:right w:val="none" w:sz="0" w:space="0" w:color="auto"/>
          </w:divBdr>
        </w:div>
        <w:div w:id="568080087">
          <w:marLeft w:val="640"/>
          <w:marRight w:val="0"/>
          <w:marTop w:val="0"/>
          <w:marBottom w:val="0"/>
          <w:divBdr>
            <w:top w:val="none" w:sz="0" w:space="0" w:color="auto"/>
            <w:left w:val="none" w:sz="0" w:space="0" w:color="auto"/>
            <w:bottom w:val="none" w:sz="0" w:space="0" w:color="auto"/>
            <w:right w:val="none" w:sz="0" w:space="0" w:color="auto"/>
          </w:divBdr>
        </w:div>
        <w:div w:id="1983925728">
          <w:marLeft w:val="640"/>
          <w:marRight w:val="0"/>
          <w:marTop w:val="0"/>
          <w:marBottom w:val="0"/>
          <w:divBdr>
            <w:top w:val="none" w:sz="0" w:space="0" w:color="auto"/>
            <w:left w:val="none" w:sz="0" w:space="0" w:color="auto"/>
            <w:bottom w:val="none" w:sz="0" w:space="0" w:color="auto"/>
            <w:right w:val="none" w:sz="0" w:space="0" w:color="auto"/>
          </w:divBdr>
        </w:div>
        <w:div w:id="720984230">
          <w:marLeft w:val="640"/>
          <w:marRight w:val="0"/>
          <w:marTop w:val="0"/>
          <w:marBottom w:val="0"/>
          <w:divBdr>
            <w:top w:val="none" w:sz="0" w:space="0" w:color="auto"/>
            <w:left w:val="none" w:sz="0" w:space="0" w:color="auto"/>
            <w:bottom w:val="none" w:sz="0" w:space="0" w:color="auto"/>
            <w:right w:val="none" w:sz="0" w:space="0" w:color="auto"/>
          </w:divBdr>
        </w:div>
        <w:div w:id="2101678285">
          <w:marLeft w:val="640"/>
          <w:marRight w:val="0"/>
          <w:marTop w:val="0"/>
          <w:marBottom w:val="0"/>
          <w:divBdr>
            <w:top w:val="none" w:sz="0" w:space="0" w:color="auto"/>
            <w:left w:val="none" w:sz="0" w:space="0" w:color="auto"/>
            <w:bottom w:val="none" w:sz="0" w:space="0" w:color="auto"/>
            <w:right w:val="none" w:sz="0" w:space="0" w:color="auto"/>
          </w:divBdr>
        </w:div>
        <w:div w:id="513299949">
          <w:marLeft w:val="640"/>
          <w:marRight w:val="0"/>
          <w:marTop w:val="0"/>
          <w:marBottom w:val="0"/>
          <w:divBdr>
            <w:top w:val="none" w:sz="0" w:space="0" w:color="auto"/>
            <w:left w:val="none" w:sz="0" w:space="0" w:color="auto"/>
            <w:bottom w:val="none" w:sz="0" w:space="0" w:color="auto"/>
            <w:right w:val="none" w:sz="0" w:space="0" w:color="auto"/>
          </w:divBdr>
        </w:div>
        <w:div w:id="134108471">
          <w:marLeft w:val="640"/>
          <w:marRight w:val="0"/>
          <w:marTop w:val="0"/>
          <w:marBottom w:val="0"/>
          <w:divBdr>
            <w:top w:val="none" w:sz="0" w:space="0" w:color="auto"/>
            <w:left w:val="none" w:sz="0" w:space="0" w:color="auto"/>
            <w:bottom w:val="none" w:sz="0" w:space="0" w:color="auto"/>
            <w:right w:val="none" w:sz="0" w:space="0" w:color="auto"/>
          </w:divBdr>
        </w:div>
        <w:div w:id="1085876236">
          <w:marLeft w:val="640"/>
          <w:marRight w:val="0"/>
          <w:marTop w:val="0"/>
          <w:marBottom w:val="0"/>
          <w:divBdr>
            <w:top w:val="none" w:sz="0" w:space="0" w:color="auto"/>
            <w:left w:val="none" w:sz="0" w:space="0" w:color="auto"/>
            <w:bottom w:val="none" w:sz="0" w:space="0" w:color="auto"/>
            <w:right w:val="none" w:sz="0" w:space="0" w:color="auto"/>
          </w:divBdr>
        </w:div>
        <w:div w:id="1606888386">
          <w:marLeft w:val="640"/>
          <w:marRight w:val="0"/>
          <w:marTop w:val="0"/>
          <w:marBottom w:val="0"/>
          <w:divBdr>
            <w:top w:val="none" w:sz="0" w:space="0" w:color="auto"/>
            <w:left w:val="none" w:sz="0" w:space="0" w:color="auto"/>
            <w:bottom w:val="none" w:sz="0" w:space="0" w:color="auto"/>
            <w:right w:val="none" w:sz="0" w:space="0" w:color="auto"/>
          </w:divBdr>
        </w:div>
        <w:div w:id="1041320444">
          <w:marLeft w:val="640"/>
          <w:marRight w:val="0"/>
          <w:marTop w:val="0"/>
          <w:marBottom w:val="0"/>
          <w:divBdr>
            <w:top w:val="none" w:sz="0" w:space="0" w:color="auto"/>
            <w:left w:val="none" w:sz="0" w:space="0" w:color="auto"/>
            <w:bottom w:val="none" w:sz="0" w:space="0" w:color="auto"/>
            <w:right w:val="none" w:sz="0" w:space="0" w:color="auto"/>
          </w:divBdr>
        </w:div>
        <w:div w:id="1641112848">
          <w:marLeft w:val="640"/>
          <w:marRight w:val="0"/>
          <w:marTop w:val="0"/>
          <w:marBottom w:val="0"/>
          <w:divBdr>
            <w:top w:val="none" w:sz="0" w:space="0" w:color="auto"/>
            <w:left w:val="none" w:sz="0" w:space="0" w:color="auto"/>
            <w:bottom w:val="none" w:sz="0" w:space="0" w:color="auto"/>
            <w:right w:val="none" w:sz="0" w:space="0" w:color="auto"/>
          </w:divBdr>
        </w:div>
        <w:div w:id="1324551220">
          <w:marLeft w:val="640"/>
          <w:marRight w:val="0"/>
          <w:marTop w:val="0"/>
          <w:marBottom w:val="0"/>
          <w:divBdr>
            <w:top w:val="none" w:sz="0" w:space="0" w:color="auto"/>
            <w:left w:val="none" w:sz="0" w:space="0" w:color="auto"/>
            <w:bottom w:val="none" w:sz="0" w:space="0" w:color="auto"/>
            <w:right w:val="none" w:sz="0" w:space="0" w:color="auto"/>
          </w:divBdr>
        </w:div>
        <w:div w:id="561136237">
          <w:marLeft w:val="640"/>
          <w:marRight w:val="0"/>
          <w:marTop w:val="0"/>
          <w:marBottom w:val="0"/>
          <w:divBdr>
            <w:top w:val="none" w:sz="0" w:space="0" w:color="auto"/>
            <w:left w:val="none" w:sz="0" w:space="0" w:color="auto"/>
            <w:bottom w:val="none" w:sz="0" w:space="0" w:color="auto"/>
            <w:right w:val="none" w:sz="0" w:space="0" w:color="auto"/>
          </w:divBdr>
        </w:div>
        <w:div w:id="2094810233">
          <w:marLeft w:val="640"/>
          <w:marRight w:val="0"/>
          <w:marTop w:val="0"/>
          <w:marBottom w:val="0"/>
          <w:divBdr>
            <w:top w:val="none" w:sz="0" w:space="0" w:color="auto"/>
            <w:left w:val="none" w:sz="0" w:space="0" w:color="auto"/>
            <w:bottom w:val="none" w:sz="0" w:space="0" w:color="auto"/>
            <w:right w:val="none" w:sz="0" w:space="0" w:color="auto"/>
          </w:divBdr>
        </w:div>
        <w:div w:id="2111848395">
          <w:marLeft w:val="640"/>
          <w:marRight w:val="0"/>
          <w:marTop w:val="0"/>
          <w:marBottom w:val="0"/>
          <w:divBdr>
            <w:top w:val="none" w:sz="0" w:space="0" w:color="auto"/>
            <w:left w:val="none" w:sz="0" w:space="0" w:color="auto"/>
            <w:bottom w:val="none" w:sz="0" w:space="0" w:color="auto"/>
            <w:right w:val="none" w:sz="0" w:space="0" w:color="auto"/>
          </w:divBdr>
        </w:div>
        <w:div w:id="1632202244">
          <w:marLeft w:val="640"/>
          <w:marRight w:val="0"/>
          <w:marTop w:val="0"/>
          <w:marBottom w:val="0"/>
          <w:divBdr>
            <w:top w:val="none" w:sz="0" w:space="0" w:color="auto"/>
            <w:left w:val="none" w:sz="0" w:space="0" w:color="auto"/>
            <w:bottom w:val="none" w:sz="0" w:space="0" w:color="auto"/>
            <w:right w:val="none" w:sz="0" w:space="0" w:color="auto"/>
          </w:divBdr>
        </w:div>
        <w:div w:id="630674910">
          <w:marLeft w:val="640"/>
          <w:marRight w:val="0"/>
          <w:marTop w:val="0"/>
          <w:marBottom w:val="0"/>
          <w:divBdr>
            <w:top w:val="none" w:sz="0" w:space="0" w:color="auto"/>
            <w:left w:val="none" w:sz="0" w:space="0" w:color="auto"/>
            <w:bottom w:val="none" w:sz="0" w:space="0" w:color="auto"/>
            <w:right w:val="none" w:sz="0" w:space="0" w:color="auto"/>
          </w:divBdr>
        </w:div>
        <w:div w:id="971137840">
          <w:marLeft w:val="640"/>
          <w:marRight w:val="0"/>
          <w:marTop w:val="0"/>
          <w:marBottom w:val="0"/>
          <w:divBdr>
            <w:top w:val="none" w:sz="0" w:space="0" w:color="auto"/>
            <w:left w:val="none" w:sz="0" w:space="0" w:color="auto"/>
            <w:bottom w:val="none" w:sz="0" w:space="0" w:color="auto"/>
            <w:right w:val="none" w:sz="0" w:space="0" w:color="auto"/>
          </w:divBdr>
        </w:div>
        <w:div w:id="1108813703">
          <w:marLeft w:val="640"/>
          <w:marRight w:val="0"/>
          <w:marTop w:val="0"/>
          <w:marBottom w:val="0"/>
          <w:divBdr>
            <w:top w:val="none" w:sz="0" w:space="0" w:color="auto"/>
            <w:left w:val="none" w:sz="0" w:space="0" w:color="auto"/>
            <w:bottom w:val="none" w:sz="0" w:space="0" w:color="auto"/>
            <w:right w:val="none" w:sz="0" w:space="0" w:color="auto"/>
          </w:divBdr>
        </w:div>
        <w:div w:id="1972125221">
          <w:marLeft w:val="640"/>
          <w:marRight w:val="0"/>
          <w:marTop w:val="0"/>
          <w:marBottom w:val="0"/>
          <w:divBdr>
            <w:top w:val="none" w:sz="0" w:space="0" w:color="auto"/>
            <w:left w:val="none" w:sz="0" w:space="0" w:color="auto"/>
            <w:bottom w:val="none" w:sz="0" w:space="0" w:color="auto"/>
            <w:right w:val="none" w:sz="0" w:space="0" w:color="auto"/>
          </w:divBdr>
        </w:div>
        <w:div w:id="916862587">
          <w:marLeft w:val="640"/>
          <w:marRight w:val="0"/>
          <w:marTop w:val="0"/>
          <w:marBottom w:val="0"/>
          <w:divBdr>
            <w:top w:val="none" w:sz="0" w:space="0" w:color="auto"/>
            <w:left w:val="none" w:sz="0" w:space="0" w:color="auto"/>
            <w:bottom w:val="none" w:sz="0" w:space="0" w:color="auto"/>
            <w:right w:val="none" w:sz="0" w:space="0" w:color="auto"/>
          </w:divBdr>
        </w:div>
        <w:div w:id="483010468">
          <w:marLeft w:val="640"/>
          <w:marRight w:val="0"/>
          <w:marTop w:val="0"/>
          <w:marBottom w:val="0"/>
          <w:divBdr>
            <w:top w:val="none" w:sz="0" w:space="0" w:color="auto"/>
            <w:left w:val="none" w:sz="0" w:space="0" w:color="auto"/>
            <w:bottom w:val="none" w:sz="0" w:space="0" w:color="auto"/>
            <w:right w:val="none" w:sz="0" w:space="0" w:color="auto"/>
          </w:divBdr>
        </w:div>
        <w:div w:id="1103191521">
          <w:marLeft w:val="640"/>
          <w:marRight w:val="0"/>
          <w:marTop w:val="0"/>
          <w:marBottom w:val="0"/>
          <w:divBdr>
            <w:top w:val="none" w:sz="0" w:space="0" w:color="auto"/>
            <w:left w:val="none" w:sz="0" w:space="0" w:color="auto"/>
            <w:bottom w:val="none" w:sz="0" w:space="0" w:color="auto"/>
            <w:right w:val="none" w:sz="0" w:space="0" w:color="auto"/>
          </w:divBdr>
        </w:div>
      </w:divsChild>
    </w:div>
    <w:div w:id="340787569">
      <w:bodyDiv w:val="1"/>
      <w:marLeft w:val="0"/>
      <w:marRight w:val="0"/>
      <w:marTop w:val="0"/>
      <w:marBottom w:val="0"/>
      <w:divBdr>
        <w:top w:val="none" w:sz="0" w:space="0" w:color="auto"/>
        <w:left w:val="none" w:sz="0" w:space="0" w:color="auto"/>
        <w:bottom w:val="none" w:sz="0" w:space="0" w:color="auto"/>
        <w:right w:val="none" w:sz="0" w:space="0" w:color="auto"/>
      </w:divBdr>
    </w:div>
    <w:div w:id="409812765">
      <w:bodyDiv w:val="1"/>
      <w:marLeft w:val="0"/>
      <w:marRight w:val="0"/>
      <w:marTop w:val="0"/>
      <w:marBottom w:val="0"/>
      <w:divBdr>
        <w:top w:val="none" w:sz="0" w:space="0" w:color="auto"/>
        <w:left w:val="none" w:sz="0" w:space="0" w:color="auto"/>
        <w:bottom w:val="none" w:sz="0" w:space="0" w:color="auto"/>
        <w:right w:val="none" w:sz="0" w:space="0" w:color="auto"/>
      </w:divBdr>
      <w:divsChild>
        <w:div w:id="491023991">
          <w:marLeft w:val="640"/>
          <w:marRight w:val="0"/>
          <w:marTop w:val="0"/>
          <w:marBottom w:val="0"/>
          <w:divBdr>
            <w:top w:val="none" w:sz="0" w:space="0" w:color="auto"/>
            <w:left w:val="none" w:sz="0" w:space="0" w:color="auto"/>
            <w:bottom w:val="none" w:sz="0" w:space="0" w:color="auto"/>
            <w:right w:val="none" w:sz="0" w:space="0" w:color="auto"/>
          </w:divBdr>
        </w:div>
        <w:div w:id="2135830776">
          <w:marLeft w:val="640"/>
          <w:marRight w:val="0"/>
          <w:marTop w:val="0"/>
          <w:marBottom w:val="0"/>
          <w:divBdr>
            <w:top w:val="none" w:sz="0" w:space="0" w:color="auto"/>
            <w:left w:val="none" w:sz="0" w:space="0" w:color="auto"/>
            <w:bottom w:val="none" w:sz="0" w:space="0" w:color="auto"/>
            <w:right w:val="none" w:sz="0" w:space="0" w:color="auto"/>
          </w:divBdr>
        </w:div>
        <w:div w:id="1062947304">
          <w:marLeft w:val="640"/>
          <w:marRight w:val="0"/>
          <w:marTop w:val="0"/>
          <w:marBottom w:val="0"/>
          <w:divBdr>
            <w:top w:val="none" w:sz="0" w:space="0" w:color="auto"/>
            <w:left w:val="none" w:sz="0" w:space="0" w:color="auto"/>
            <w:bottom w:val="none" w:sz="0" w:space="0" w:color="auto"/>
            <w:right w:val="none" w:sz="0" w:space="0" w:color="auto"/>
          </w:divBdr>
        </w:div>
        <w:div w:id="1699769237">
          <w:marLeft w:val="640"/>
          <w:marRight w:val="0"/>
          <w:marTop w:val="0"/>
          <w:marBottom w:val="0"/>
          <w:divBdr>
            <w:top w:val="none" w:sz="0" w:space="0" w:color="auto"/>
            <w:left w:val="none" w:sz="0" w:space="0" w:color="auto"/>
            <w:bottom w:val="none" w:sz="0" w:space="0" w:color="auto"/>
            <w:right w:val="none" w:sz="0" w:space="0" w:color="auto"/>
          </w:divBdr>
        </w:div>
        <w:div w:id="1689519825">
          <w:marLeft w:val="640"/>
          <w:marRight w:val="0"/>
          <w:marTop w:val="0"/>
          <w:marBottom w:val="0"/>
          <w:divBdr>
            <w:top w:val="none" w:sz="0" w:space="0" w:color="auto"/>
            <w:left w:val="none" w:sz="0" w:space="0" w:color="auto"/>
            <w:bottom w:val="none" w:sz="0" w:space="0" w:color="auto"/>
            <w:right w:val="none" w:sz="0" w:space="0" w:color="auto"/>
          </w:divBdr>
        </w:div>
        <w:div w:id="232205647">
          <w:marLeft w:val="640"/>
          <w:marRight w:val="0"/>
          <w:marTop w:val="0"/>
          <w:marBottom w:val="0"/>
          <w:divBdr>
            <w:top w:val="none" w:sz="0" w:space="0" w:color="auto"/>
            <w:left w:val="none" w:sz="0" w:space="0" w:color="auto"/>
            <w:bottom w:val="none" w:sz="0" w:space="0" w:color="auto"/>
            <w:right w:val="none" w:sz="0" w:space="0" w:color="auto"/>
          </w:divBdr>
        </w:div>
        <w:div w:id="1426881853">
          <w:marLeft w:val="640"/>
          <w:marRight w:val="0"/>
          <w:marTop w:val="0"/>
          <w:marBottom w:val="0"/>
          <w:divBdr>
            <w:top w:val="none" w:sz="0" w:space="0" w:color="auto"/>
            <w:left w:val="none" w:sz="0" w:space="0" w:color="auto"/>
            <w:bottom w:val="none" w:sz="0" w:space="0" w:color="auto"/>
            <w:right w:val="none" w:sz="0" w:space="0" w:color="auto"/>
          </w:divBdr>
        </w:div>
        <w:div w:id="1245650117">
          <w:marLeft w:val="640"/>
          <w:marRight w:val="0"/>
          <w:marTop w:val="0"/>
          <w:marBottom w:val="0"/>
          <w:divBdr>
            <w:top w:val="none" w:sz="0" w:space="0" w:color="auto"/>
            <w:left w:val="none" w:sz="0" w:space="0" w:color="auto"/>
            <w:bottom w:val="none" w:sz="0" w:space="0" w:color="auto"/>
            <w:right w:val="none" w:sz="0" w:space="0" w:color="auto"/>
          </w:divBdr>
        </w:div>
        <w:div w:id="1307399519">
          <w:marLeft w:val="640"/>
          <w:marRight w:val="0"/>
          <w:marTop w:val="0"/>
          <w:marBottom w:val="0"/>
          <w:divBdr>
            <w:top w:val="none" w:sz="0" w:space="0" w:color="auto"/>
            <w:left w:val="none" w:sz="0" w:space="0" w:color="auto"/>
            <w:bottom w:val="none" w:sz="0" w:space="0" w:color="auto"/>
            <w:right w:val="none" w:sz="0" w:space="0" w:color="auto"/>
          </w:divBdr>
        </w:div>
        <w:div w:id="1125855789">
          <w:marLeft w:val="640"/>
          <w:marRight w:val="0"/>
          <w:marTop w:val="0"/>
          <w:marBottom w:val="0"/>
          <w:divBdr>
            <w:top w:val="none" w:sz="0" w:space="0" w:color="auto"/>
            <w:left w:val="none" w:sz="0" w:space="0" w:color="auto"/>
            <w:bottom w:val="none" w:sz="0" w:space="0" w:color="auto"/>
            <w:right w:val="none" w:sz="0" w:space="0" w:color="auto"/>
          </w:divBdr>
        </w:div>
        <w:div w:id="168179890">
          <w:marLeft w:val="640"/>
          <w:marRight w:val="0"/>
          <w:marTop w:val="0"/>
          <w:marBottom w:val="0"/>
          <w:divBdr>
            <w:top w:val="none" w:sz="0" w:space="0" w:color="auto"/>
            <w:left w:val="none" w:sz="0" w:space="0" w:color="auto"/>
            <w:bottom w:val="none" w:sz="0" w:space="0" w:color="auto"/>
            <w:right w:val="none" w:sz="0" w:space="0" w:color="auto"/>
          </w:divBdr>
        </w:div>
        <w:div w:id="200093142">
          <w:marLeft w:val="640"/>
          <w:marRight w:val="0"/>
          <w:marTop w:val="0"/>
          <w:marBottom w:val="0"/>
          <w:divBdr>
            <w:top w:val="none" w:sz="0" w:space="0" w:color="auto"/>
            <w:left w:val="none" w:sz="0" w:space="0" w:color="auto"/>
            <w:bottom w:val="none" w:sz="0" w:space="0" w:color="auto"/>
            <w:right w:val="none" w:sz="0" w:space="0" w:color="auto"/>
          </w:divBdr>
        </w:div>
        <w:div w:id="2035036207">
          <w:marLeft w:val="640"/>
          <w:marRight w:val="0"/>
          <w:marTop w:val="0"/>
          <w:marBottom w:val="0"/>
          <w:divBdr>
            <w:top w:val="none" w:sz="0" w:space="0" w:color="auto"/>
            <w:left w:val="none" w:sz="0" w:space="0" w:color="auto"/>
            <w:bottom w:val="none" w:sz="0" w:space="0" w:color="auto"/>
            <w:right w:val="none" w:sz="0" w:space="0" w:color="auto"/>
          </w:divBdr>
        </w:div>
        <w:div w:id="354353514">
          <w:marLeft w:val="640"/>
          <w:marRight w:val="0"/>
          <w:marTop w:val="0"/>
          <w:marBottom w:val="0"/>
          <w:divBdr>
            <w:top w:val="none" w:sz="0" w:space="0" w:color="auto"/>
            <w:left w:val="none" w:sz="0" w:space="0" w:color="auto"/>
            <w:bottom w:val="none" w:sz="0" w:space="0" w:color="auto"/>
            <w:right w:val="none" w:sz="0" w:space="0" w:color="auto"/>
          </w:divBdr>
        </w:div>
        <w:div w:id="1518886597">
          <w:marLeft w:val="640"/>
          <w:marRight w:val="0"/>
          <w:marTop w:val="0"/>
          <w:marBottom w:val="0"/>
          <w:divBdr>
            <w:top w:val="none" w:sz="0" w:space="0" w:color="auto"/>
            <w:left w:val="none" w:sz="0" w:space="0" w:color="auto"/>
            <w:bottom w:val="none" w:sz="0" w:space="0" w:color="auto"/>
            <w:right w:val="none" w:sz="0" w:space="0" w:color="auto"/>
          </w:divBdr>
        </w:div>
        <w:div w:id="1520121907">
          <w:marLeft w:val="640"/>
          <w:marRight w:val="0"/>
          <w:marTop w:val="0"/>
          <w:marBottom w:val="0"/>
          <w:divBdr>
            <w:top w:val="none" w:sz="0" w:space="0" w:color="auto"/>
            <w:left w:val="none" w:sz="0" w:space="0" w:color="auto"/>
            <w:bottom w:val="none" w:sz="0" w:space="0" w:color="auto"/>
            <w:right w:val="none" w:sz="0" w:space="0" w:color="auto"/>
          </w:divBdr>
        </w:div>
        <w:div w:id="474377234">
          <w:marLeft w:val="640"/>
          <w:marRight w:val="0"/>
          <w:marTop w:val="0"/>
          <w:marBottom w:val="0"/>
          <w:divBdr>
            <w:top w:val="none" w:sz="0" w:space="0" w:color="auto"/>
            <w:left w:val="none" w:sz="0" w:space="0" w:color="auto"/>
            <w:bottom w:val="none" w:sz="0" w:space="0" w:color="auto"/>
            <w:right w:val="none" w:sz="0" w:space="0" w:color="auto"/>
          </w:divBdr>
        </w:div>
        <w:div w:id="521407159">
          <w:marLeft w:val="640"/>
          <w:marRight w:val="0"/>
          <w:marTop w:val="0"/>
          <w:marBottom w:val="0"/>
          <w:divBdr>
            <w:top w:val="none" w:sz="0" w:space="0" w:color="auto"/>
            <w:left w:val="none" w:sz="0" w:space="0" w:color="auto"/>
            <w:bottom w:val="none" w:sz="0" w:space="0" w:color="auto"/>
            <w:right w:val="none" w:sz="0" w:space="0" w:color="auto"/>
          </w:divBdr>
        </w:div>
        <w:div w:id="693967396">
          <w:marLeft w:val="640"/>
          <w:marRight w:val="0"/>
          <w:marTop w:val="0"/>
          <w:marBottom w:val="0"/>
          <w:divBdr>
            <w:top w:val="none" w:sz="0" w:space="0" w:color="auto"/>
            <w:left w:val="none" w:sz="0" w:space="0" w:color="auto"/>
            <w:bottom w:val="none" w:sz="0" w:space="0" w:color="auto"/>
            <w:right w:val="none" w:sz="0" w:space="0" w:color="auto"/>
          </w:divBdr>
        </w:div>
        <w:div w:id="1626622286">
          <w:marLeft w:val="640"/>
          <w:marRight w:val="0"/>
          <w:marTop w:val="0"/>
          <w:marBottom w:val="0"/>
          <w:divBdr>
            <w:top w:val="none" w:sz="0" w:space="0" w:color="auto"/>
            <w:left w:val="none" w:sz="0" w:space="0" w:color="auto"/>
            <w:bottom w:val="none" w:sz="0" w:space="0" w:color="auto"/>
            <w:right w:val="none" w:sz="0" w:space="0" w:color="auto"/>
          </w:divBdr>
        </w:div>
        <w:div w:id="1617101232">
          <w:marLeft w:val="640"/>
          <w:marRight w:val="0"/>
          <w:marTop w:val="0"/>
          <w:marBottom w:val="0"/>
          <w:divBdr>
            <w:top w:val="none" w:sz="0" w:space="0" w:color="auto"/>
            <w:left w:val="none" w:sz="0" w:space="0" w:color="auto"/>
            <w:bottom w:val="none" w:sz="0" w:space="0" w:color="auto"/>
            <w:right w:val="none" w:sz="0" w:space="0" w:color="auto"/>
          </w:divBdr>
        </w:div>
        <w:div w:id="1393310671">
          <w:marLeft w:val="640"/>
          <w:marRight w:val="0"/>
          <w:marTop w:val="0"/>
          <w:marBottom w:val="0"/>
          <w:divBdr>
            <w:top w:val="none" w:sz="0" w:space="0" w:color="auto"/>
            <w:left w:val="none" w:sz="0" w:space="0" w:color="auto"/>
            <w:bottom w:val="none" w:sz="0" w:space="0" w:color="auto"/>
            <w:right w:val="none" w:sz="0" w:space="0" w:color="auto"/>
          </w:divBdr>
        </w:div>
        <w:div w:id="146093363">
          <w:marLeft w:val="640"/>
          <w:marRight w:val="0"/>
          <w:marTop w:val="0"/>
          <w:marBottom w:val="0"/>
          <w:divBdr>
            <w:top w:val="none" w:sz="0" w:space="0" w:color="auto"/>
            <w:left w:val="none" w:sz="0" w:space="0" w:color="auto"/>
            <w:bottom w:val="none" w:sz="0" w:space="0" w:color="auto"/>
            <w:right w:val="none" w:sz="0" w:space="0" w:color="auto"/>
          </w:divBdr>
        </w:div>
        <w:div w:id="59524493">
          <w:marLeft w:val="640"/>
          <w:marRight w:val="0"/>
          <w:marTop w:val="0"/>
          <w:marBottom w:val="0"/>
          <w:divBdr>
            <w:top w:val="none" w:sz="0" w:space="0" w:color="auto"/>
            <w:left w:val="none" w:sz="0" w:space="0" w:color="auto"/>
            <w:bottom w:val="none" w:sz="0" w:space="0" w:color="auto"/>
            <w:right w:val="none" w:sz="0" w:space="0" w:color="auto"/>
          </w:divBdr>
        </w:div>
        <w:div w:id="1134102944">
          <w:marLeft w:val="640"/>
          <w:marRight w:val="0"/>
          <w:marTop w:val="0"/>
          <w:marBottom w:val="0"/>
          <w:divBdr>
            <w:top w:val="none" w:sz="0" w:space="0" w:color="auto"/>
            <w:left w:val="none" w:sz="0" w:space="0" w:color="auto"/>
            <w:bottom w:val="none" w:sz="0" w:space="0" w:color="auto"/>
            <w:right w:val="none" w:sz="0" w:space="0" w:color="auto"/>
          </w:divBdr>
        </w:div>
        <w:div w:id="1361006997">
          <w:marLeft w:val="640"/>
          <w:marRight w:val="0"/>
          <w:marTop w:val="0"/>
          <w:marBottom w:val="0"/>
          <w:divBdr>
            <w:top w:val="none" w:sz="0" w:space="0" w:color="auto"/>
            <w:left w:val="none" w:sz="0" w:space="0" w:color="auto"/>
            <w:bottom w:val="none" w:sz="0" w:space="0" w:color="auto"/>
            <w:right w:val="none" w:sz="0" w:space="0" w:color="auto"/>
          </w:divBdr>
        </w:div>
        <w:div w:id="1764107074">
          <w:marLeft w:val="640"/>
          <w:marRight w:val="0"/>
          <w:marTop w:val="0"/>
          <w:marBottom w:val="0"/>
          <w:divBdr>
            <w:top w:val="none" w:sz="0" w:space="0" w:color="auto"/>
            <w:left w:val="none" w:sz="0" w:space="0" w:color="auto"/>
            <w:bottom w:val="none" w:sz="0" w:space="0" w:color="auto"/>
            <w:right w:val="none" w:sz="0" w:space="0" w:color="auto"/>
          </w:divBdr>
        </w:div>
        <w:div w:id="478963500">
          <w:marLeft w:val="640"/>
          <w:marRight w:val="0"/>
          <w:marTop w:val="0"/>
          <w:marBottom w:val="0"/>
          <w:divBdr>
            <w:top w:val="none" w:sz="0" w:space="0" w:color="auto"/>
            <w:left w:val="none" w:sz="0" w:space="0" w:color="auto"/>
            <w:bottom w:val="none" w:sz="0" w:space="0" w:color="auto"/>
            <w:right w:val="none" w:sz="0" w:space="0" w:color="auto"/>
          </w:divBdr>
        </w:div>
        <w:div w:id="892501441">
          <w:marLeft w:val="640"/>
          <w:marRight w:val="0"/>
          <w:marTop w:val="0"/>
          <w:marBottom w:val="0"/>
          <w:divBdr>
            <w:top w:val="none" w:sz="0" w:space="0" w:color="auto"/>
            <w:left w:val="none" w:sz="0" w:space="0" w:color="auto"/>
            <w:bottom w:val="none" w:sz="0" w:space="0" w:color="auto"/>
            <w:right w:val="none" w:sz="0" w:space="0" w:color="auto"/>
          </w:divBdr>
        </w:div>
        <w:div w:id="2099056243">
          <w:marLeft w:val="640"/>
          <w:marRight w:val="0"/>
          <w:marTop w:val="0"/>
          <w:marBottom w:val="0"/>
          <w:divBdr>
            <w:top w:val="none" w:sz="0" w:space="0" w:color="auto"/>
            <w:left w:val="none" w:sz="0" w:space="0" w:color="auto"/>
            <w:bottom w:val="none" w:sz="0" w:space="0" w:color="auto"/>
            <w:right w:val="none" w:sz="0" w:space="0" w:color="auto"/>
          </w:divBdr>
        </w:div>
        <w:div w:id="1307970351">
          <w:marLeft w:val="640"/>
          <w:marRight w:val="0"/>
          <w:marTop w:val="0"/>
          <w:marBottom w:val="0"/>
          <w:divBdr>
            <w:top w:val="none" w:sz="0" w:space="0" w:color="auto"/>
            <w:left w:val="none" w:sz="0" w:space="0" w:color="auto"/>
            <w:bottom w:val="none" w:sz="0" w:space="0" w:color="auto"/>
            <w:right w:val="none" w:sz="0" w:space="0" w:color="auto"/>
          </w:divBdr>
        </w:div>
        <w:div w:id="473985128">
          <w:marLeft w:val="640"/>
          <w:marRight w:val="0"/>
          <w:marTop w:val="0"/>
          <w:marBottom w:val="0"/>
          <w:divBdr>
            <w:top w:val="none" w:sz="0" w:space="0" w:color="auto"/>
            <w:left w:val="none" w:sz="0" w:space="0" w:color="auto"/>
            <w:bottom w:val="none" w:sz="0" w:space="0" w:color="auto"/>
            <w:right w:val="none" w:sz="0" w:space="0" w:color="auto"/>
          </w:divBdr>
        </w:div>
        <w:div w:id="1952473107">
          <w:marLeft w:val="640"/>
          <w:marRight w:val="0"/>
          <w:marTop w:val="0"/>
          <w:marBottom w:val="0"/>
          <w:divBdr>
            <w:top w:val="none" w:sz="0" w:space="0" w:color="auto"/>
            <w:left w:val="none" w:sz="0" w:space="0" w:color="auto"/>
            <w:bottom w:val="none" w:sz="0" w:space="0" w:color="auto"/>
            <w:right w:val="none" w:sz="0" w:space="0" w:color="auto"/>
          </w:divBdr>
        </w:div>
        <w:div w:id="1834758805">
          <w:marLeft w:val="640"/>
          <w:marRight w:val="0"/>
          <w:marTop w:val="0"/>
          <w:marBottom w:val="0"/>
          <w:divBdr>
            <w:top w:val="none" w:sz="0" w:space="0" w:color="auto"/>
            <w:left w:val="none" w:sz="0" w:space="0" w:color="auto"/>
            <w:bottom w:val="none" w:sz="0" w:space="0" w:color="auto"/>
            <w:right w:val="none" w:sz="0" w:space="0" w:color="auto"/>
          </w:divBdr>
        </w:div>
        <w:div w:id="647593237">
          <w:marLeft w:val="640"/>
          <w:marRight w:val="0"/>
          <w:marTop w:val="0"/>
          <w:marBottom w:val="0"/>
          <w:divBdr>
            <w:top w:val="none" w:sz="0" w:space="0" w:color="auto"/>
            <w:left w:val="none" w:sz="0" w:space="0" w:color="auto"/>
            <w:bottom w:val="none" w:sz="0" w:space="0" w:color="auto"/>
            <w:right w:val="none" w:sz="0" w:space="0" w:color="auto"/>
          </w:divBdr>
        </w:div>
        <w:div w:id="1078359354">
          <w:marLeft w:val="640"/>
          <w:marRight w:val="0"/>
          <w:marTop w:val="0"/>
          <w:marBottom w:val="0"/>
          <w:divBdr>
            <w:top w:val="none" w:sz="0" w:space="0" w:color="auto"/>
            <w:left w:val="none" w:sz="0" w:space="0" w:color="auto"/>
            <w:bottom w:val="none" w:sz="0" w:space="0" w:color="auto"/>
            <w:right w:val="none" w:sz="0" w:space="0" w:color="auto"/>
          </w:divBdr>
        </w:div>
        <w:div w:id="1559586397">
          <w:marLeft w:val="640"/>
          <w:marRight w:val="0"/>
          <w:marTop w:val="0"/>
          <w:marBottom w:val="0"/>
          <w:divBdr>
            <w:top w:val="none" w:sz="0" w:space="0" w:color="auto"/>
            <w:left w:val="none" w:sz="0" w:space="0" w:color="auto"/>
            <w:bottom w:val="none" w:sz="0" w:space="0" w:color="auto"/>
            <w:right w:val="none" w:sz="0" w:space="0" w:color="auto"/>
          </w:divBdr>
        </w:div>
      </w:divsChild>
    </w:div>
    <w:div w:id="438069672">
      <w:bodyDiv w:val="1"/>
      <w:marLeft w:val="0"/>
      <w:marRight w:val="0"/>
      <w:marTop w:val="0"/>
      <w:marBottom w:val="0"/>
      <w:divBdr>
        <w:top w:val="none" w:sz="0" w:space="0" w:color="auto"/>
        <w:left w:val="none" w:sz="0" w:space="0" w:color="auto"/>
        <w:bottom w:val="none" w:sz="0" w:space="0" w:color="auto"/>
        <w:right w:val="none" w:sz="0" w:space="0" w:color="auto"/>
      </w:divBdr>
    </w:div>
    <w:div w:id="440035591">
      <w:bodyDiv w:val="1"/>
      <w:marLeft w:val="0"/>
      <w:marRight w:val="0"/>
      <w:marTop w:val="0"/>
      <w:marBottom w:val="0"/>
      <w:divBdr>
        <w:top w:val="none" w:sz="0" w:space="0" w:color="auto"/>
        <w:left w:val="none" w:sz="0" w:space="0" w:color="auto"/>
        <w:bottom w:val="none" w:sz="0" w:space="0" w:color="auto"/>
        <w:right w:val="none" w:sz="0" w:space="0" w:color="auto"/>
      </w:divBdr>
      <w:divsChild>
        <w:div w:id="1527867820">
          <w:marLeft w:val="0"/>
          <w:marRight w:val="0"/>
          <w:marTop w:val="0"/>
          <w:marBottom w:val="0"/>
          <w:divBdr>
            <w:top w:val="none" w:sz="0" w:space="0" w:color="auto"/>
            <w:left w:val="none" w:sz="0" w:space="0" w:color="auto"/>
            <w:bottom w:val="none" w:sz="0" w:space="0" w:color="auto"/>
            <w:right w:val="none" w:sz="0" w:space="0" w:color="auto"/>
          </w:divBdr>
          <w:divsChild>
            <w:div w:id="118914803">
              <w:marLeft w:val="0"/>
              <w:marRight w:val="0"/>
              <w:marTop w:val="0"/>
              <w:marBottom w:val="0"/>
              <w:divBdr>
                <w:top w:val="none" w:sz="0" w:space="0" w:color="auto"/>
                <w:left w:val="none" w:sz="0" w:space="0" w:color="auto"/>
                <w:bottom w:val="none" w:sz="0" w:space="0" w:color="auto"/>
                <w:right w:val="none" w:sz="0" w:space="0" w:color="auto"/>
              </w:divBdr>
              <w:divsChild>
                <w:div w:id="10697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10195">
      <w:bodyDiv w:val="1"/>
      <w:marLeft w:val="0"/>
      <w:marRight w:val="0"/>
      <w:marTop w:val="0"/>
      <w:marBottom w:val="0"/>
      <w:divBdr>
        <w:top w:val="none" w:sz="0" w:space="0" w:color="auto"/>
        <w:left w:val="none" w:sz="0" w:space="0" w:color="auto"/>
        <w:bottom w:val="none" w:sz="0" w:space="0" w:color="auto"/>
        <w:right w:val="none" w:sz="0" w:space="0" w:color="auto"/>
      </w:divBdr>
      <w:divsChild>
        <w:div w:id="931819775">
          <w:marLeft w:val="0"/>
          <w:marRight w:val="0"/>
          <w:marTop w:val="0"/>
          <w:marBottom w:val="0"/>
          <w:divBdr>
            <w:top w:val="none" w:sz="0" w:space="0" w:color="auto"/>
            <w:left w:val="none" w:sz="0" w:space="0" w:color="auto"/>
            <w:bottom w:val="none" w:sz="0" w:space="0" w:color="auto"/>
            <w:right w:val="none" w:sz="0" w:space="0" w:color="auto"/>
          </w:divBdr>
          <w:divsChild>
            <w:div w:id="1846820983">
              <w:marLeft w:val="0"/>
              <w:marRight w:val="0"/>
              <w:marTop w:val="0"/>
              <w:marBottom w:val="0"/>
              <w:divBdr>
                <w:top w:val="none" w:sz="0" w:space="0" w:color="auto"/>
                <w:left w:val="none" w:sz="0" w:space="0" w:color="auto"/>
                <w:bottom w:val="none" w:sz="0" w:space="0" w:color="auto"/>
                <w:right w:val="none" w:sz="0" w:space="0" w:color="auto"/>
              </w:divBdr>
              <w:divsChild>
                <w:div w:id="110444064">
                  <w:marLeft w:val="0"/>
                  <w:marRight w:val="0"/>
                  <w:marTop w:val="0"/>
                  <w:marBottom w:val="0"/>
                  <w:divBdr>
                    <w:top w:val="none" w:sz="0" w:space="0" w:color="auto"/>
                    <w:left w:val="none" w:sz="0" w:space="0" w:color="auto"/>
                    <w:bottom w:val="none" w:sz="0" w:space="0" w:color="auto"/>
                    <w:right w:val="none" w:sz="0" w:space="0" w:color="auto"/>
                  </w:divBdr>
                  <w:divsChild>
                    <w:div w:id="14867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84758">
      <w:bodyDiv w:val="1"/>
      <w:marLeft w:val="0"/>
      <w:marRight w:val="0"/>
      <w:marTop w:val="0"/>
      <w:marBottom w:val="0"/>
      <w:divBdr>
        <w:top w:val="none" w:sz="0" w:space="0" w:color="auto"/>
        <w:left w:val="none" w:sz="0" w:space="0" w:color="auto"/>
        <w:bottom w:val="none" w:sz="0" w:space="0" w:color="auto"/>
        <w:right w:val="none" w:sz="0" w:space="0" w:color="auto"/>
      </w:divBdr>
      <w:divsChild>
        <w:div w:id="1696537552">
          <w:marLeft w:val="0"/>
          <w:marRight w:val="0"/>
          <w:marTop w:val="0"/>
          <w:marBottom w:val="0"/>
          <w:divBdr>
            <w:top w:val="none" w:sz="0" w:space="0" w:color="auto"/>
            <w:left w:val="none" w:sz="0" w:space="0" w:color="auto"/>
            <w:bottom w:val="none" w:sz="0" w:space="0" w:color="auto"/>
            <w:right w:val="none" w:sz="0" w:space="0" w:color="auto"/>
          </w:divBdr>
          <w:divsChild>
            <w:div w:id="1102456540">
              <w:marLeft w:val="0"/>
              <w:marRight w:val="0"/>
              <w:marTop w:val="0"/>
              <w:marBottom w:val="0"/>
              <w:divBdr>
                <w:top w:val="none" w:sz="0" w:space="0" w:color="auto"/>
                <w:left w:val="none" w:sz="0" w:space="0" w:color="auto"/>
                <w:bottom w:val="none" w:sz="0" w:space="0" w:color="auto"/>
                <w:right w:val="none" w:sz="0" w:space="0" w:color="auto"/>
              </w:divBdr>
              <w:divsChild>
                <w:div w:id="20942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19763">
      <w:bodyDiv w:val="1"/>
      <w:marLeft w:val="0"/>
      <w:marRight w:val="0"/>
      <w:marTop w:val="0"/>
      <w:marBottom w:val="0"/>
      <w:divBdr>
        <w:top w:val="none" w:sz="0" w:space="0" w:color="auto"/>
        <w:left w:val="none" w:sz="0" w:space="0" w:color="auto"/>
        <w:bottom w:val="none" w:sz="0" w:space="0" w:color="auto"/>
        <w:right w:val="none" w:sz="0" w:space="0" w:color="auto"/>
      </w:divBdr>
      <w:divsChild>
        <w:div w:id="1664119456">
          <w:marLeft w:val="0"/>
          <w:marRight w:val="0"/>
          <w:marTop w:val="0"/>
          <w:marBottom w:val="0"/>
          <w:divBdr>
            <w:top w:val="none" w:sz="0" w:space="0" w:color="auto"/>
            <w:left w:val="none" w:sz="0" w:space="0" w:color="auto"/>
            <w:bottom w:val="none" w:sz="0" w:space="0" w:color="auto"/>
            <w:right w:val="none" w:sz="0" w:space="0" w:color="auto"/>
          </w:divBdr>
          <w:divsChild>
            <w:div w:id="147326592">
              <w:marLeft w:val="0"/>
              <w:marRight w:val="0"/>
              <w:marTop w:val="0"/>
              <w:marBottom w:val="0"/>
              <w:divBdr>
                <w:top w:val="none" w:sz="0" w:space="0" w:color="auto"/>
                <w:left w:val="none" w:sz="0" w:space="0" w:color="auto"/>
                <w:bottom w:val="none" w:sz="0" w:space="0" w:color="auto"/>
                <w:right w:val="none" w:sz="0" w:space="0" w:color="auto"/>
              </w:divBdr>
              <w:divsChild>
                <w:div w:id="1497648143">
                  <w:marLeft w:val="0"/>
                  <w:marRight w:val="0"/>
                  <w:marTop w:val="0"/>
                  <w:marBottom w:val="0"/>
                  <w:divBdr>
                    <w:top w:val="none" w:sz="0" w:space="0" w:color="auto"/>
                    <w:left w:val="none" w:sz="0" w:space="0" w:color="auto"/>
                    <w:bottom w:val="none" w:sz="0" w:space="0" w:color="auto"/>
                    <w:right w:val="none" w:sz="0" w:space="0" w:color="auto"/>
                  </w:divBdr>
                  <w:divsChild>
                    <w:div w:id="18002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07282">
      <w:bodyDiv w:val="1"/>
      <w:marLeft w:val="0"/>
      <w:marRight w:val="0"/>
      <w:marTop w:val="0"/>
      <w:marBottom w:val="0"/>
      <w:divBdr>
        <w:top w:val="none" w:sz="0" w:space="0" w:color="auto"/>
        <w:left w:val="none" w:sz="0" w:space="0" w:color="auto"/>
        <w:bottom w:val="none" w:sz="0" w:space="0" w:color="auto"/>
        <w:right w:val="none" w:sz="0" w:space="0" w:color="auto"/>
      </w:divBdr>
      <w:divsChild>
        <w:div w:id="1153254339">
          <w:marLeft w:val="640"/>
          <w:marRight w:val="0"/>
          <w:marTop w:val="0"/>
          <w:marBottom w:val="0"/>
          <w:divBdr>
            <w:top w:val="none" w:sz="0" w:space="0" w:color="auto"/>
            <w:left w:val="none" w:sz="0" w:space="0" w:color="auto"/>
            <w:bottom w:val="none" w:sz="0" w:space="0" w:color="auto"/>
            <w:right w:val="none" w:sz="0" w:space="0" w:color="auto"/>
          </w:divBdr>
        </w:div>
        <w:div w:id="915743654">
          <w:marLeft w:val="640"/>
          <w:marRight w:val="0"/>
          <w:marTop w:val="0"/>
          <w:marBottom w:val="0"/>
          <w:divBdr>
            <w:top w:val="none" w:sz="0" w:space="0" w:color="auto"/>
            <w:left w:val="none" w:sz="0" w:space="0" w:color="auto"/>
            <w:bottom w:val="none" w:sz="0" w:space="0" w:color="auto"/>
            <w:right w:val="none" w:sz="0" w:space="0" w:color="auto"/>
          </w:divBdr>
        </w:div>
        <w:div w:id="409157700">
          <w:marLeft w:val="640"/>
          <w:marRight w:val="0"/>
          <w:marTop w:val="0"/>
          <w:marBottom w:val="0"/>
          <w:divBdr>
            <w:top w:val="none" w:sz="0" w:space="0" w:color="auto"/>
            <w:left w:val="none" w:sz="0" w:space="0" w:color="auto"/>
            <w:bottom w:val="none" w:sz="0" w:space="0" w:color="auto"/>
            <w:right w:val="none" w:sz="0" w:space="0" w:color="auto"/>
          </w:divBdr>
        </w:div>
        <w:div w:id="428040147">
          <w:marLeft w:val="640"/>
          <w:marRight w:val="0"/>
          <w:marTop w:val="0"/>
          <w:marBottom w:val="0"/>
          <w:divBdr>
            <w:top w:val="none" w:sz="0" w:space="0" w:color="auto"/>
            <w:left w:val="none" w:sz="0" w:space="0" w:color="auto"/>
            <w:bottom w:val="none" w:sz="0" w:space="0" w:color="auto"/>
            <w:right w:val="none" w:sz="0" w:space="0" w:color="auto"/>
          </w:divBdr>
        </w:div>
        <w:div w:id="1111238397">
          <w:marLeft w:val="640"/>
          <w:marRight w:val="0"/>
          <w:marTop w:val="0"/>
          <w:marBottom w:val="0"/>
          <w:divBdr>
            <w:top w:val="none" w:sz="0" w:space="0" w:color="auto"/>
            <w:left w:val="none" w:sz="0" w:space="0" w:color="auto"/>
            <w:bottom w:val="none" w:sz="0" w:space="0" w:color="auto"/>
            <w:right w:val="none" w:sz="0" w:space="0" w:color="auto"/>
          </w:divBdr>
        </w:div>
        <w:div w:id="1116604305">
          <w:marLeft w:val="640"/>
          <w:marRight w:val="0"/>
          <w:marTop w:val="0"/>
          <w:marBottom w:val="0"/>
          <w:divBdr>
            <w:top w:val="none" w:sz="0" w:space="0" w:color="auto"/>
            <w:left w:val="none" w:sz="0" w:space="0" w:color="auto"/>
            <w:bottom w:val="none" w:sz="0" w:space="0" w:color="auto"/>
            <w:right w:val="none" w:sz="0" w:space="0" w:color="auto"/>
          </w:divBdr>
        </w:div>
        <w:div w:id="1292445995">
          <w:marLeft w:val="640"/>
          <w:marRight w:val="0"/>
          <w:marTop w:val="0"/>
          <w:marBottom w:val="0"/>
          <w:divBdr>
            <w:top w:val="none" w:sz="0" w:space="0" w:color="auto"/>
            <w:left w:val="none" w:sz="0" w:space="0" w:color="auto"/>
            <w:bottom w:val="none" w:sz="0" w:space="0" w:color="auto"/>
            <w:right w:val="none" w:sz="0" w:space="0" w:color="auto"/>
          </w:divBdr>
        </w:div>
        <w:div w:id="1931305926">
          <w:marLeft w:val="640"/>
          <w:marRight w:val="0"/>
          <w:marTop w:val="0"/>
          <w:marBottom w:val="0"/>
          <w:divBdr>
            <w:top w:val="none" w:sz="0" w:space="0" w:color="auto"/>
            <w:left w:val="none" w:sz="0" w:space="0" w:color="auto"/>
            <w:bottom w:val="none" w:sz="0" w:space="0" w:color="auto"/>
            <w:right w:val="none" w:sz="0" w:space="0" w:color="auto"/>
          </w:divBdr>
        </w:div>
        <w:div w:id="1035038720">
          <w:marLeft w:val="640"/>
          <w:marRight w:val="0"/>
          <w:marTop w:val="0"/>
          <w:marBottom w:val="0"/>
          <w:divBdr>
            <w:top w:val="none" w:sz="0" w:space="0" w:color="auto"/>
            <w:left w:val="none" w:sz="0" w:space="0" w:color="auto"/>
            <w:bottom w:val="none" w:sz="0" w:space="0" w:color="auto"/>
            <w:right w:val="none" w:sz="0" w:space="0" w:color="auto"/>
          </w:divBdr>
        </w:div>
        <w:div w:id="1511795714">
          <w:marLeft w:val="640"/>
          <w:marRight w:val="0"/>
          <w:marTop w:val="0"/>
          <w:marBottom w:val="0"/>
          <w:divBdr>
            <w:top w:val="none" w:sz="0" w:space="0" w:color="auto"/>
            <w:left w:val="none" w:sz="0" w:space="0" w:color="auto"/>
            <w:bottom w:val="none" w:sz="0" w:space="0" w:color="auto"/>
            <w:right w:val="none" w:sz="0" w:space="0" w:color="auto"/>
          </w:divBdr>
        </w:div>
        <w:div w:id="1279025258">
          <w:marLeft w:val="640"/>
          <w:marRight w:val="0"/>
          <w:marTop w:val="0"/>
          <w:marBottom w:val="0"/>
          <w:divBdr>
            <w:top w:val="none" w:sz="0" w:space="0" w:color="auto"/>
            <w:left w:val="none" w:sz="0" w:space="0" w:color="auto"/>
            <w:bottom w:val="none" w:sz="0" w:space="0" w:color="auto"/>
            <w:right w:val="none" w:sz="0" w:space="0" w:color="auto"/>
          </w:divBdr>
        </w:div>
        <w:div w:id="1474063128">
          <w:marLeft w:val="640"/>
          <w:marRight w:val="0"/>
          <w:marTop w:val="0"/>
          <w:marBottom w:val="0"/>
          <w:divBdr>
            <w:top w:val="none" w:sz="0" w:space="0" w:color="auto"/>
            <w:left w:val="none" w:sz="0" w:space="0" w:color="auto"/>
            <w:bottom w:val="none" w:sz="0" w:space="0" w:color="auto"/>
            <w:right w:val="none" w:sz="0" w:space="0" w:color="auto"/>
          </w:divBdr>
        </w:div>
        <w:div w:id="614213913">
          <w:marLeft w:val="640"/>
          <w:marRight w:val="0"/>
          <w:marTop w:val="0"/>
          <w:marBottom w:val="0"/>
          <w:divBdr>
            <w:top w:val="none" w:sz="0" w:space="0" w:color="auto"/>
            <w:left w:val="none" w:sz="0" w:space="0" w:color="auto"/>
            <w:bottom w:val="none" w:sz="0" w:space="0" w:color="auto"/>
            <w:right w:val="none" w:sz="0" w:space="0" w:color="auto"/>
          </w:divBdr>
        </w:div>
        <w:div w:id="1043864567">
          <w:marLeft w:val="640"/>
          <w:marRight w:val="0"/>
          <w:marTop w:val="0"/>
          <w:marBottom w:val="0"/>
          <w:divBdr>
            <w:top w:val="none" w:sz="0" w:space="0" w:color="auto"/>
            <w:left w:val="none" w:sz="0" w:space="0" w:color="auto"/>
            <w:bottom w:val="none" w:sz="0" w:space="0" w:color="auto"/>
            <w:right w:val="none" w:sz="0" w:space="0" w:color="auto"/>
          </w:divBdr>
        </w:div>
        <w:div w:id="1909534445">
          <w:marLeft w:val="640"/>
          <w:marRight w:val="0"/>
          <w:marTop w:val="0"/>
          <w:marBottom w:val="0"/>
          <w:divBdr>
            <w:top w:val="none" w:sz="0" w:space="0" w:color="auto"/>
            <w:left w:val="none" w:sz="0" w:space="0" w:color="auto"/>
            <w:bottom w:val="none" w:sz="0" w:space="0" w:color="auto"/>
            <w:right w:val="none" w:sz="0" w:space="0" w:color="auto"/>
          </w:divBdr>
        </w:div>
        <w:div w:id="1204902002">
          <w:marLeft w:val="640"/>
          <w:marRight w:val="0"/>
          <w:marTop w:val="0"/>
          <w:marBottom w:val="0"/>
          <w:divBdr>
            <w:top w:val="none" w:sz="0" w:space="0" w:color="auto"/>
            <w:left w:val="none" w:sz="0" w:space="0" w:color="auto"/>
            <w:bottom w:val="none" w:sz="0" w:space="0" w:color="auto"/>
            <w:right w:val="none" w:sz="0" w:space="0" w:color="auto"/>
          </w:divBdr>
        </w:div>
        <w:div w:id="662200499">
          <w:marLeft w:val="640"/>
          <w:marRight w:val="0"/>
          <w:marTop w:val="0"/>
          <w:marBottom w:val="0"/>
          <w:divBdr>
            <w:top w:val="none" w:sz="0" w:space="0" w:color="auto"/>
            <w:left w:val="none" w:sz="0" w:space="0" w:color="auto"/>
            <w:bottom w:val="none" w:sz="0" w:space="0" w:color="auto"/>
            <w:right w:val="none" w:sz="0" w:space="0" w:color="auto"/>
          </w:divBdr>
        </w:div>
        <w:div w:id="1370687401">
          <w:marLeft w:val="640"/>
          <w:marRight w:val="0"/>
          <w:marTop w:val="0"/>
          <w:marBottom w:val="0"/>
          <w:divBdr>
            <w:top w:val="none" w:sz="0" w:space="0" w:color="auto"/>
            <w:left w:val="none" w:sz="0" w:space="0" w:color="auto"/>
            <w:bottom w:val="none" w:sz="0" w:space="0" w:color="auto"/>
            <w:right w:val="none" w:sz="0" w:space="0" w:color="auto"/>
          </w:divBdr>
        </w:div>
        <w:div w:id="1464351072">
          <w:marLeft w:val="640"/>
          <w:marRight w:val="0"/>
          <w:marTop w:val="0"/>
          <w:marBottom w:val="0"/>
          <w:divBdr>
            <w:top w:val="none" w:sz="0" w:space="0" w:color="auto"/>
            <w:left w:val="none" w:sz="0" w:space="0" w:color="auto"/>
            <w:bottom w:val="none" w:sz="0" w:space="0" w:color="auto"/>
            <w:right w:val="none" w:sz="0" w:space="0" w:color="auto"/>
          </w:divBdr>
        </w:div>
        <w:div w:id="755172943">
          <w:marLeft w:val="640"/>
          <w:marRight w:val="0"/>
          <w:marTop w:val="0"/>
          <w:marBottom w:val="0"/>
          <w:divBdr>
            <w:top w:val="none" w:sz="0" w:space="0" w:color="auto"/>
            <w:left w:val="none" w:sz="0" w:space="0" w:color="auto"/>
            <w:bottom w:val="none" w:sz="0" w:space="0" w:color="auto"/>
            <w:right w:val="none" w:sz="0" w:space="0" w:color="auto"/>
          </w:divBdr>
        </w:div>
        <w:div w:id="125663479">
          <w:marLeft w:val="640"/>
          <w:marRight w:val="0"/>
          <w:marTop w:val="0"/>
          <w:marBottom w:val="0"/>
          <w:divBdr>
            <w:top w:val="none" w:sz="0" w:space="0" w:color="auto"/>
            <w:left w:val="none" w:sz="0" w:space="0" w:color="auto"/>
            <w:bottom w:val="none" w:sz="0" w:space="0" w:color="auto"/>
            <w:right w:val="none" w:sz="0" w:space="0" w:color="auto"/>
          </w:divBdr>
        </w:div>
        <w:div w:id="1216546370">
          <w:marLeft w:val="640"/>
          <w:marRight w:val="0"/>
          <w:marTop w:val="0"/>
          <w:marBottom w:val="0"/>
          <w:divBdr>
            <w:top w:val="none" w:sz="0" w:space="0" w:color="auto"/>
            <w:left w:val="none" w:sz="0" w:space="0" w:color="auto"/>
            <w:bottom w:val="none" w:sz="0" w:space="0" w:color="auto"/>
            <w:right w:val="none" w:sz="0" w:space="0" w:color="auto"/>
          </w:divBdr>
        </w:div>
        <w:div w:id="310064623">
          <w:marLeft w:val="640"/>
          <w:marRight w:val="0"/>
          <w:marTop w:val="0"/>
          <w:marBottom w:val="0"/>
          <w:divBdr>
            <w:top w:val="none" w:sz="0" w:space="0" w:color="auto"/>
            <w:left w:val="none" w:sz="0" w:space="0" w:color="auto"/>
            <w:bottom w:val="none" w:sz="0" w:space="0" w:color="auto"/>
            <w:right w:val="none" w:sz="0" w:space="0" w:color="auto"/>
          </w:divBdr>
        </w:div>
        <w:div w:id="471874070">
          <w:marLeft w:val="640"/>
          <w:marRight w:val="0"/>
          <w:marTop w:val="0"/>
          <w:marBottom w:val="0"/>
          <w:divBdr>
            <w:top w:val="none" w:sz="0" w:space="0" w:color="auto"/>
            <w:left w:val="none" w:sz="0" w:space="0" w:color="auto"/>
            <w:bottom w:val="none" w:sz="0" w:space="0" w:color="auto"/>
            <w:right w:val="none" w:sz="0" w:space="0" w:color="auto"/>
          </w:divBdr>
        </w:div>
        <w:div w:id="65222848">
          <w:marLeft w:val="640"/>
          <w:marRight w:val="0"/>
          <w:marTop w:val="0"/>
          <w:marBottom w:val="0"/>
          <w:divBdr>
            <w:top w:val="none" w:sz="0" w:space="0" w:color="auto"/>
            <w:left w:val="none" w:sz="0" w:space="0" w:color="auto"/>
            <w:bottom w:val="none" w:sz="0" w:space="0" w:color="auto"/>
            <w:right w:val="none" w:sz="0" w:space="0" w:color="auto"/>
          </w:divBdr>
        </w:div>
        <w:div w:id="1129473743">
          <w:marLeft w:val="640"/>
          <w:marRight w:val="0"/>
          <w:marTop w:val="0"/>
          <w:marBottom w:val="0"/>
          <w:divBdr>
            <w:top w:val="none" w:sz="0" w:space="0" w:color="auto"/>
            <w:left w:val="none" w:sz="0" w:space="0" w:color="auto"/>
            <w:bottom w:val="none" w:sz="0" w:space="0" w:color="auto"/>
            <w:right w:val="none" w:sz="0" w:space="0" w:color="auto"/>
          </w:divBdr>
        </w:div>
        <w:div w:id="1065029336">
          <w:marLeft w:val="640"/>
          <w:marRight w:val="0"/>
          <w:marTop w:val="0"/>
          <w:marBottom w:val="0"/>
          <w:divBdr>
            <w:top w:val="none" w:sz="0" w:space="0" w:color="auto"/>
            <w:left w:val="none" w:sz="0" w:space="0" w:color="auto"/>
            <w:bottom w:val="none" w:sz="0" w:space="0" w:color="auto"/>
            <w:right w:val="none" w:sz="0" w:space="0" w:color="auto"/>
          </w:divBdr>
        </w:div>
        <w:div w:id="1981761807">
          <w:marLeft w:val="640"/>
          <w:marRight w:val="0"/>
          <w:marTop w:val="0"/>
          <w:marBottom w:val="0"/>
          <w:divBdr>
            <w:top w:val="none" w:sz="0" w:space="0" w:color="auto"/>
            <w:left w:val="none" w:sz="0" w:space="0" w:color="auto"/>
            <w:bottom w:val="none" w:sz="0" w:space="0" w:color="auto"/>
            <w:right w:val="none" w:sz="0" w:space="0" w:color="auto"/>
          </w:divBdr>
        </w:div>
        <w:div w:id="1915048445">
          <w:marLeft w:val="640"/>
          <w:marRight w:val="0"/>
          <w:marTop w:val="0"/>
          <w:marBottom w:val="0"/>
          <w:divBdr>
            <w:top w:val="none" w:sz="0" w:space="0" w:color="auto"/>
            <w:left w:val="none" w:sz="0" w:space="0" w:color="auto"/>
            <w:bottom w:val="none" w:sz="0" w:space="0" w:color="auto"/>
            <w:right w:val="none" w:sz="0" w:space="0" w:color="auto"/>
          </w:divBdr>
        </w:div>
        <w:div w:id="80106263">
          <w:marLeft w:val="640"/>
          <w:marRight w:val="0"/>
          <w:marTop w:val="0"/>
          <w:marBottom w:val="0"/>
          <w:divBdr>
            <w:top w:val="none" w:sz="0" w:space="0" w:color="auto"/>
            <w:left w:val="none" w:sz="0" w:space="0" w:color="auto"/>
            <w:bottom w:val="none" w:sz="0" w:space="0" w:color="auto"/>
            <w:right w:val="none" w:sz="0" w:space="0" w:color="auto"/>
          </w:divBdr>
        </w:div>
        <w:div w:id="1287658360">
          <w:marLeft w:val="640"/>
          <w:marRight w:val="0"/>
          <w:marTop w:val="0"/>
          <w:marBottom w:val="0"/>
          <w:divBdr>
            <w:top w:val="none" w:sz="0" w:space="0" w:color="auto"/>
            <w:left w:val="none" w:sz="0" w:space="0" w:color="auto"/>
            <w:bottom w:val="none" w:sz="0" w:space="0" w:color="auto"/>
            <w:right w:val="none" w:sz="0" w:space="0" w:color="auto"/>
          </w:divBdr>
        </w:div>
        <w:div w:id="1756901823">
          <w:marLeft w:val="640"/>
          <w:marRight w:val="0"/>
          <w:marTop w:val="0"/>
          <w:marBottom w:val="0"/>
          <w:divBdr>
            <w:top w:val="none" w:sz="0" w:space="0" w:color="auto"/>
            <w:left w:val="none" w:sz="0" w:space="0" w:color="auto"/>
            <w:bottom w:val="none" w:sz="0" w:space="0" w:color="auto"/>
            <w:right w:val="none" w:sz="0" w:space="0" w:color="auto"/>
          </w:divBdr>
        </w:div>
        <w:div w:id="1990206672">
          <w:marLeft w:val="640"/>
          <w:marRight w:val="0"/>
          <w:marTop w:val="0"/>
          <w:marBottom w:val="0"/>
          <w:divBdr>
            <w:top w:val="none" w:sz="0" w:space="0" w:color="auto"/>
            <w:left w:val="none" w:sz="0" w:space="0" w:color="auto"/>
            <w:bottom w:val="none" w:sz="0" w:space="0" w:color="auto"/>
            <w:right w:val="none" w:sz="0" w:space="0" w:color="auto"/>
          </w:divBdr>
        </w:div>
        <w:div w:id="1400206403">
          <w:marLeft w:val="640"/>
          <w:marRight w:val="0"/>
          <w:marTop w:val="0"/>
          <w:marBottom w:val="0"/>
          <w:divBdr>
            <w:top w:val="none" w:sz="0" w:space="0" w:color="auto"/>
            <w:left w:val="none" w:sz="0" w:space="0" w:color="auto"/>
            <w:bottom w:val="none" w:sz="0" w:space="0" w:color="auto"/>
            <w:right w:val="none" w:sz="0" w:space="0" w:color="auto"/>
          </w:divBdr>
        </w:div>
        <w:div w:id="1398474045">
          <w:marLeft w:val="640"/>
          <w:marRight w:val="0"/>
          <w:marTop w:val="0"/>
          <w:marBottom w:val="0"/>
          <w:divBdr>
            <w:top w:val="none" w:sz="0" w:space="0" w:color="auto"/>
            <w:left w:val="none" w:sz="0" w:space="0" w:color="auto"/>
            <w:bottom w:val="none" w:sz="0" w:space="0" w:color="auto"/>
            <w:right w:val="none" w:sz="0" w:space="0" w:color="auto"/>
          </w:divBdr>
        </w:div>
        <w:div w:id="2035644002">
          <w:marLeft w:val="640"/>
          <w:marRight w:val="0"/>
          <w:marTop w:val="0"/>
          <w:marBottom w:val="0"/>
          <w:divBdr>
            <w:top w:val="none" w:sz="0" w:space="0" w:color="auto"/>
            <w:left w:val="none" w:sz="0" w:space="0" w:color="auto"/>
            <w:bottom w:val="none" w:sz="0" w:space="0" w:color="auto"/>
            <w:right w:val="none" w:sz="0" w:space="0" w:color="auto"/>
          </w:divBdr>
        </w:div>
        <w:div w:id="860515730">
          <w:marLeft w:val="640"/>
          <w:marRight w:val="0"/>
          <w:marTop w:val="0"/>
          <w:marBottom w:val="0"/>
          <w:divBdr>
            <w:top w:val="none" w:sz="0" w:space="0" w:color="auto"/>
            <w:left w:val="none" w:sz="0" w:space="0" w:color="auto"/>
            <w:bottom w:val="none" w:sz="0" w:space="0" w:color="auto"/>
            <w:right w:val="none" w:sz="0" w:space="0" w:color="auto"/>
          </w:divBdr>
        </w:div>
      </w:divsChild>
    </w:div>
    <w:div w:id="705836027">
      <w:bodyDiv w:val="1"/>
      <w:marLeft w:val="0"/>
      <w:marRight w:val="0"/>
      <w:marTop w:val="0"/>
      <w:marBottom w:val="0"/>
      <w:divBdr>
        <w:top w:val="none" w:sz="0" w:space="0" w:color="auto"/>
        <w:left w:val="none" w:sz="0" w:space="0" w:color="auto"/>
        <w:bottom w:val="none" w:sz="0" w:space="0" w:color="auto"/>
        <w:right w:val="none" w:sz="0" w:space="0" w:color="auto"/>
      </w:divBdr>
      <w:divsChild>
        <w:div w:id="147940337">
          <w:marLeft w:val="0"/>
          <w:marRight w:val="0"/>
          <w:marTop w:val="0"/>
          <w:marBottom w:val="0"/>
          <w:divBdr>
            <w:top w:val="none" w:sz="0" w:space="0" w:color="auto"/>
            <w:left w:val="none" w:sz="0" w:space="0" w:color="auto"/>
            <w:bottom w:val="none" w:sz="0" w:space="0" w:color="auto"/>
            <w:right w:val="none" w:sz="0" w:space="0" w:color="auto"/>
          </w:divBdr>
          <w:divsChild>
            <w:div w:id="81151395">
              <w:marLeft w:val="0"/>
              <w:marRight w:val="0"/>
              <w:marTop w:val="0"/>
              <w:marBottom w:val="0"/>
              <w:divBdr>
                <w:top w:val="none" w:sz="0" w:space="0" w:color="auto"/>
                <w:left w:val="none" w:sz="0" w:space="0" w:color="auto"/>
                <w:bottom w:val="none" w:sz="0" w:space="0" w:color="auto"/>
                <w:right w:val="none" w:sz="0" w:space="0" w:color="auto"/>
              </w:divBdr>
              <w:divsChild>
                <w:div w:id="1006054607">
                  <w:marLeft w:val="0"/>
                  <w:marRight w:val="0"/>
                  <w:marTop w:val="0"/>
                  <w:marBottom w:val="0"/>
                  <w:divBdr>
                    <w:top w:val="none" w:sz="0" w:space="0" w:color="auto"/>
                    <w:left w:val="none" w:sz="0" w:space="0" w:color="auto"/>
                    <w:bottom w:val="none" w:sz="0" w:space="0" w:color="auto"/>
                    <w:right w:val="none" w:sz="0" w:space="0" w:color="auto"/>
                  </w:divBdr>
                  <w:divsChild>
                    <w:div w:id="78920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765600">
      <w:bodyDiv w:val="1"/>
      <w:marLeft w:val="0"/>
      <w:marRight w:val="0"/>
      <w:marTop w:val="0"/>
      <w:marBottom w:val="0"/>
      <w:divBdr>
        <w:top w:val="none" w:sz="0" w:space="0" w:color="auto"/>
        <w:left w:val="none" w:sz="0" w:space="0" w:color="auto"/>
        <w:bottom w:val="none" w:sz="0" w:space="0" w:color="auto"/>
        <w:right w:val="none" w:sz="0" w:space="0" w:color="auto"/>
      </w:divBdr>
    </w:div>
    <w:div w:id="762452141">
      <w:bodyDiv w:val="1"/>
      <w:marLeft w:val="0"/>
      <w:marRight w:val="0"/>
      <w:marTop w:val="0"/>
      <w:marBottom w:val="0"/>
      <w:divBdr>
        <w:top w:val="none" w:sz="0" w:space="0" w:color="auto"/>
        <w:left w:val="none" w:sz="0" w:space="0" w:color="auto"/>
        <w:bottom w:val="none" w:sz="0" w:space="0" w:color="auto"/>
        <w:right w:val="none" w:sz="0" w:space="0" w:color="auto"/>
      </w:divBdr>
      <w:divsChild>
        <w:div w:id="1172260596">
          <w:marLeft w:val="0"/>
          <w:marRight w:val="0"/>
          <w:marTop w:val="0"/>
          <w:marBottom w:val="0"/>
          <w:divBdr>
            <w:top w:val="none" w:sz="0" w:space="0" w:color="auto"/>
            <w:left w:val="none" w:sz="0" w:space="0" w:color="auto"/>
            <w:bottom w:val="none" w:sz="0" w:space="0" w:color="auto"/>
            <w:right w:val="none" w:sz="0" w:space="0" w:color="auto"/>
          </w:divBdr>
          <w:divsChild>
            <w:div w:id="1746144295">
              <w:marLeft w:val="0"/>
              <w:marRight w:val="0"/>
              <w:marTop w:val="0"/>
              <w:marBottom w:val="0"/>
              <w:divBdr>
                <w:top w:val="none" w:sz="0" w:space="0" w:color="auto"/>
                <w:left w:val="none" w:sz="0" w:space="0" w:color="auto"/>
                <w:bottom w:val="none" w:sz="0" w:space="0" w:color="auto"/>
                <w:right w:val="none" w:sz="0" w:space="0" w:color="auto"/>
              </w:divBdr>
              <w:divsChild>
                <w:div w:id="650137084">
                  <w:marLeft w:val="0"/>
                  <w:marRight w:val="0"/>
                  <w:marTop w:val="0"/>
                  <w:marBottom w:val="0"/>
                  <w:divBdr>
                    <w:top w:val="none" w:sz="0" w:space="0" w:color="auto"/>
                    <w:left w:val="none" w:sz="0" w:space="0" w:color="auto"/>
                    <w:bottom w:val="none" w:sz="0" w:space="0" w:color="auto"/>
                    <w:right w:val="none" w:sz="0" w:space="0" w:color="auto"/>
                  </w:divBdr>
                  <w:divsChild>
                    <w:div w:id="12624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14516">
      <w:bodyDiv w:val="1"/>
      <w:marLeft w:val="0"/>
      <w:marRight w:val="0"/>
      <w:marTop w:val="0"/>
      <w:marBottom w:val="0"/>
      <w:divBdr>
        <w:top w:val="none" w:sz="0" w:space="0" w:color="auto"/>
        <w:left w:val="none" w:sz="0" w:space="0" w:color="auto"/>
        <w:bottom w:val="none" w:sz="0" w:space="0" w:color="auto"/>
        <w:right w:val="none" w:sz="0" w:space="0" w:color="auto"/>
      </w:divBdr>
      <w:divsChild>
        <w:div w:id="875510866">
          <w:marLeft w:val="0"/>
          <w:marRight w:val="0"/>
          <w:marTop w:val="0"/>
          <w:marBottom w:val="0"/>
          <w:divBdr>
            <w:top w:val="none" w:sz="0" w:space="0" w:color="auto"/>
            <w:left w:val="none" w:sz="0" w:space="0" w:color="auto"/>
            <w:bottom w:val="none" w:sz="0" w:space="0" w:color="auto"/>
            <w:right w:val="none" w:sz="0" w:space="0" w:color="auto"/>
          </w:divBdr>
          <w:divsChild>
            <w:div w:id="1205601638">
              <w:marLeft w:val="0"/>
              <w:marRight w:val="0"/>
              <w:marTop w:val="0"/>
              <w:marBottom w:val="0"/>
              <w:divBdr>
                <w:top w:val="none" w:sz="0" w:space="0" w:color="auto"/>
                <w:left w:val="none" w:sz="0" w:space="0" w:color="auto"/>
                <w:bottom w:val="none" w:sz="0" w:space="0" w:color="auto"/>
                <w:right w:val="none" w:sz="0" w:space="0" w:color="auto"/>
              </w:divBdr>
              <w:divsChild>
                <w:div w:id="20678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62817">
      <w:bodyDiv w:val="1"/>
      <w:marLeft w:val="0"/>
      <w:marRight w:val="0"/>
      <w:marTop w:val="0"/>
      <w:marBottom w:val="0"/>
      <w:divBdr>
        <w:top w:val="none" w:sz="0" w:space="0" w:color="auto"/>
        <w:left w:val="none" w:sz="0" w:space="0" w:color="auto"/>
        <w:bottom w:val="none" w:sz="0" w:space="0" w:color="auto"/>
        <w:right w:val="none" w:sz="0" w:space="0" w:color="auto"/>
      </w:divBdr>
      <w:divsChild>
        <w:div w:id="945381948">
          <w:marLeft w:val="0"/>
          <w:marRight w:val="0"/>
          <w:marTop w:val="0"/>
          <w:marBottom w:val="0"/>
          <w:divBdr>
            <w:top w:val="none" w:sz="0" w:space="0" w:color="auto"/>
            <w:left w:val="none" w:sz="0" w:space="0" w:color="auto"/>
            <w:bottom w:val="none" w:sz="0" w:space="0" w:color="auto"/>
            <w:right w:val="none" w:sz="0" w:space="0" w:color="auto"/>
          </w:divBdr>
          <w:divsChild>
            <w:div w:id="721486723">
              <w:marLeft w:val="0"/>
              <w:marRight w:val="0"/>
              <w:marTop w:val="0"/>
              <w:marBottom w:val="0"/>
              <w:divBdr>
                <w:top w:val="none" w:sz="0" w:space="0" w:color="auto"/>
                <w:left w:val="none" w:sz="0" w:space="0" w:color="auto"/>
                <w:bottom w:val="none" w:sz="0" w:space="0" w:color="auto"/>
                <w:right w:val="none" w:sz="0" w:space="0" w:color="auto"/>
              </w:divBdr>
              <w:divsChild>
                <w:div w:id="19175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20420">
      <w:bodyDiv w:val="1"/>
      <w:marLeft w:val="0"/>
      <w:marRight w:val="0"/>
      <w:marTop w:val="0"/>
      <w:marBottom w:val="0"/>
      <w:divBdr>
        <w:top w:val="none" w:sz="0" w:space="0" w:color="auto"/>
        <w:left w:val="none" w:sz="0" w:space="0" w:color="auto"/>
        <w:bottom w:val="none" w:sz="0" w:space="0" w:color="auto"/>
        <w:right w:val="none" w:sz="0" w:space="0" w:color="auto"/>
      </w:divBdr>
    </w:div>
    <w:div w:id="895434799">
      <w:bodyDiv w:val="1"/>
      <w:marLeft w:val="0"/>
      <w:marRight w:val="0"/>
      <w:marTop w:val="0"/>
      <w:marBottom w:val="0"/>
      <w:divBdr>
        <w:top w:val="none" w:sz="0" w:space="0" w:color="auto"/>
        <w:left w:val="none" w:sz="0" w:space="0" w:color="auto"/>
        <w:bottom w:val="none" w:sz="0" w:space="0" w:color="auto"/>
        <w:right w:val="none" w:sz="0" w:space="0" w:color="auto"/>
      </w:divBdr>
      <w:divsChild>
        <w:div w:id="1558393544">
          <w:marLeft w:val="0"/>
          <w:marRight w:val="0"/>
          <w:marTop w:val="0"/>
          <w:marBottom w:val="0"/>
          <w:divBdr>
            <w:top w:val="none" w:sz="0" w:space="0" w:color="auto"/>
            <w:left w:val="none" w:sz="0" w:space="0" w:color="auto"/>
            <w:bottom w:val="none" w:sz="0" w:space="0" w:color="auto"/>
            <w:right w:val="none" w:sz="0" w:space="0" w:color="auto"/>
          </w:divBdr>
          <w:divsChild>
            <w:div w:id="1659460350">
              <w:marLeft w:val="0"/>
              <w:marRight w:val="0"/>
              <w:marTop w:val="0"/>
              <w:marBottom w:val="0"/>
              <w:divBdr>
                <w:top w:val="none" w:sz="0" w:space="0" w:color="auto"/>
                <w:left w:val="none" w:sz="0" w:space="0" w:color="auto"/>
                <w:bottom w:val="none" w:sz="0" w:space="0" w:color="auto"/>
                <w:right w:val="none" w:sz="0" w:space="0" w:color="auto"/>
              </w:divBdr>
              <w:divsChild>
                <w:div w:id="1926066056">
                  <w:marLeft w:val="0"/>
                  <w:marRight w:val="0"/>
                  <w:marTop w:val="0"/>
                  <w:marBottom w:val="0"/>
                  <w:divBdr>
                    <w:top w:val="none" w:sz="0" w:space="0" w:color="auto"/>
                    <w:left w:val="none" w:sz="0" w:space="0" w:color="auto"/>
                    <w:bottom w:val="none" w:sz="0" w:space="0" w:color="auto"/>
                    <w:right w:val="none" w:sz="0" w:space="0" w:color="auto"/>
                  </w:divBdr>
                  <w:divsChild>
                    <w:div w:id="7139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862068">
      <w:bodyDiv w:val="1"/>
      <w:marLeft w:val="0"/>
      <w:marRight w:val="0"/>
      <w:marTop w:val="0"/>
      <w:marBottom w:val="0"/>
      <w:divBdr>
        <w:top w:val="none" w:sz="0" w:space="0" w:color="auto"/>
        <w:left w:val="none" w:sz="0" w:space="0" w:color="auto"/>
        <w:bottom w:val="none" w:sz="0" w:space="0" w:color="auto"/>
        <w:right w:val="none" w:sz="0" w:space="0" w:color="auto"/>
      </w:divBdr>
    </w:div>
    <w:div w:id="941031615">
      <w:bodyDiv w:val="1"/>
      <w:marLeft w:val="0"/>
      <w:marRight w:val="0"/>
      <w:marTop w:val="0"/>
      <w:marBottom w:val="0"/>
      <w:divBdr>
        <w:top w:val="none" w:sz="0" w:space="0" w:color="auto"/>
        <w:left w:val="none" w:sz="0" w:space="0" w:color="auto"/>
        <w:bottom w:val="none" w:sz="0" w:space="0" w:color="auto"/>
        <w:right w:val="none" w:sz="0" w:space="0" w:color="auto"/>
      </w:divBdr>
      <w:divsChild>
        <w:div w:id="918634452">
          <w:marLeft w:val="0"/>
          <w:marRight w:val="0"/>
          <w:marTop w:val="0"/>
          <w:marBottom w:val="0"/>
          <w:divBdr>
            <w:top w:val="none" w:sz="0" w:space="0" w:color="auto"/>
            <w:left w:val="none" w:sz="0" w:space="0" w:color="auto"/>
            <w:bottom w:val="none" w:sz="0" w:space="0" w:color="auto"/>
            <w:right w:val="none" w:sz="0" w:space="0" w:color="auto"/>
          </w:divBdr>
          <w:divsChild>
            <w:div w:id="508058802">
              <w:marLeft w:val="0"/>
              <w:marRight w:val="0"/>
              <w:marTop w:val="0"/>
              <w:marBottom w:val="0"/>
              <w:divBdr>
                <w:top w:val="none" w:sz="0" w:space="0" w:color="auto"/>
                <w:left w:val="none" w:sz="0" w:space="0" w:color="auto"/>
                <w:bottom w:val="none" w:sz="0" w:space="0" w:color="auto"/>
                <w:right w:val="none" w:sz="0" w:space="0" w:color="auto"/>
              </w:divBdr>
              <w:divsChild>
                <w:div w:id="1872916795">
                  <w:marLeft w:val="0"/>
                  <w:marRight w:val="0"/>
                  <w:marTop w:val="0"/>
                  <w:marBottom w:val="0"/>
                  <w:divBdr>
                    <w:top w:val="none" w:sz="0" w:space="0" w:color="auto"/>
                    <w:left w:val="none" w:sz="0" w:space="0" w:color="auto"/>
                    <w:bottom w:val="none" w:sz="0" w:space="0" w:color="auto"/>
                    <w:right w:val="none" w:sz="0" w:space="0" w:color="auto"/>
                  </w:divBdr>
                  <w:divsChild>
                    <w:div w:id="10731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78761">
      <w:bodyDiv w:val="1"/>
      <w:marLeft w:val="0"/>
      <w:marRight w:val="0"/>
      <w:marTop w:val="0"/>
      <w:marBottom w:val="0"/>
      <w:divBdr>
        <w:top w:val="none" w:sz="0" w:space="0" w:color="auto"/>
        <w:left w:val="none" w:sz="0" w:space="0" w:color="auto"/>
        <w:bottom w:val="none" w:sz="0" w:space="0" w:color="auto"/>
        <w:right w:val="none" w:sz="0" w:space="0" w:color="auto"/>
      </w:divBdr>
      <w:divsChild>
        <w:div w:id="2126650535">
          <w:marLeft w:val="640"/>
          <w:marRight w:val="0"/>
          <w:marTop w:val="0"/>
          <w:marBottom w:val="0"/>
          <w:divBdr>
            <w:top w:val="none" w:sz="0" w:space="0" w:color="auto"/>
            <w:left w:val="none" w:sz="0" w:space="0" w:color="auto"/>
            <w:bottom w:val="none" w:sz="0" w:space="0" w:color="auto"/>
            <w:right w:val="none" w:sz="0" w:space="0" w:color="auto"/>
          </w:divBdr>
        </w:div>
        <w:div w:id="1289776818">
          <w:marLeft w:val="640"/>
          <w:marRight w:val="0"/>
          <w:marTop w:val="0"/>
          <w:marBottom w:val="0"/>
          <w:divBdr>
            <w:top w:val="none" w:sz="0" w:space="0" w:color="auto"/>
            <w:left w:val="none" w:sz="0" w:space="0" w:color="auto"/>
            <w:bottom w:val="none" w:sz="0" w:space="0" w:color="auto"/>
            <w:right w:val="none" w:sz="0" w:space="0" w:color="auto"/>
          </w:divBdr>
        </w:div>
        <w:div w:id="1168013407">
          <w:marLeft w:val="640"/>
          <w:marRight w:val="0"/>
          <w:marTop w:val="0"/>
          <w:marBottom w:val="0"/>
          <w:divBdr>
            <w:top w:val="none" w:sz="0" w:space="0" w:color="auto"/>
            <w:left w:val="none" w:sz="0" w:space="0" w:color="auto"/>
            <w:bottom w:val="none" w:sz="0" w:space="0" w:color="auto"/>
            <w:right w:val="none" w:sz="0" w:space="0" w:color="auto"/>
          </w:divBdr>
        </w:div>
        <w:div w:id="228351056">
          <w:marLeft w:val="640"/>
          <w:marRight w:val="0"/>
          <w:marTop w:val="0"/>
          <w:marBottom w:val="0"/>
          <w:divBdr>
            <w:top w:val="none" w:sz="0" w:space="0" w:color="auto"/>
            <w:left w:val="none" w:sz="0" w:space="0" w:color="auto"/>
            <w:bottom w:val="none" w:sz="0" w:space="0" w:color="auto"/>
            <w:right w:val="none" w:sz="0" w:space="0" w:color="auto"/>
          </w:divBdr>
        </w:div>
        <w:div w:id="2120369834">
          <w:marLeft w:val="640"/>
          <w:marRight w:val="0"/>
          <w:marTop w:val="0"/>
          <w:marBottom w:val="0"/>
          <w:divBdr>
            <w:top w:val="none" w:sz="0" w:space="0" w:color="auto"/>
            <w:left w:val="none" w:sz="0" w:space="0" w:color="auto"/>
            <w:bottom w:val="none" w:sz="0" w:space="0" w:color="auto"/>
            <w:right w:val="none" w:sz="0" w:space="0" w:color="auto"/>
          </w:divBdr>
        </w:div>
        <w:div w:id="267784001">
          <w:marLeft w:val="640"/>
          <w:marRight w:val="0"/>
          <w:marTop w:val="0"/>
          <w:marBottom w:val="0"/>
          <w:divBdr>
            <w:top w:val="none" w:sz="0" w:space="0" w:color="auto"/>
            <w:left w:val="none" w:sz="0" w:space="0" w:color="auto"/>
            <w:bottom w:val="none" w:sz="0" w:space="0" w:color="auto"/>
            <w:right w:val="none" w:sz="0" w:space="0" w:color="auto"/>
          </w:divBdr>
        </w:div>
        <w:div w:id="834611436">
          <w:marLeft w:val="640"/>
          <w:marRight w:val="0"/>
          <w:marTop w:val="0"/>
          <w:marBottom w:val="0"/>
          <w:divBdr>
            <w:top w:val="none" w:sz="0" w:space="0" w:color="auto"/>
            <w:left w:val="none" w:sz="0" w:space="0" w:color="auto"/>
            <w:bottom w:val="none" w:sz="0" w:space="0" w:color="auto"/>
            <w:right w:val="none" w:sz="0" w:space="0" w:color="auto"/>
          </w:divBdr>
        </w:div>
        <w:div w:id="1893731147">
          <w:marLeft w:val="640"/>
          <w:marRight w:val="0"/>
          <w:marTop w:val="0"/>
          <w:marBottom w:val="0"/>
          <w:divBdr>
            <w:top w:val="none" w:sz="0" w:space="0" w:color="auto"/>
            <w:left w:val="none" w:sz="0" w:space="0" w:color="auto"/>
            <w:bottom w:val="none" w:sz="0" w:space="0" w:color="auto"/>
            <w:right w:val="none" w:sz="0" w:space="0" w:color="auto"/>
          </w:divBdr>
        </w:div>
        <w:div w:id="1292831584">
          <w:marLeft w:val="640"/>
          <w:marRight w:val="0"/>
          <w:marTop w:val="0"/>
          <w:marBottom w:val="0"/>
          <w:divBdr>
            <w:top w:val="none" w:sz="0" w:space="0" w:color="auto"/>
            <w:left w:val="none" w:sz="0" w:space="0" w:color="auto"/>
            <w:bottom w:val="none" w:sz="0" w:space="0" w:color="auto"/>
            <w:right w:val="none" w:sz="0" w:space="0" w:color="auto"/>
          </w:divBdr>
        </w:div>
        <w:div w:id="2052536454">
          <w:marLeft w:val="640"/>
          <w:marRight w:val="0"/>
          <w:marTop w:val="0"/>
          <w:marBottom w:val="0"/>
          <w:divBdr>
            <w:top w:val="none" w:sz="0" w:space="0" w:color="auto"/>
            <w:left w:val="none" w:sz="0" w:space="0" w:color="auto"/>
            <w:bottom w:val="none" w:sz="0" w:space="0" w:color="auto"/>
            <w:right w:val="none" w:sz="0" w:space="0" w:color="auto"/>
          </w:divBdr>
        </w:div>
        <w:div w:id="135102207">
          <w:marLeft w:val="640"/>
          <w:marRight w:val="0"/>
          <w:marTop w:val="0"/>
          <w:marBottom w:val="0"/>
          <w:divBdr>
            <w:top w:val="none" w:sz="0" w:space="0" w:color="auto"/>
            <w:left w:val="none" w:sz="0" w:space="0" w:color="auto"/>
            <w:bottom w:val="none" w:sz="0" w:space="0" w:color="auto"/>
            <w:right w:val="none" w:sz="0" w:space="0" w:color="auto"/>
          </w:divBdr>
        </w:div>
        <w:div w:id="504437670">
          <w:marLeft w:val="640"/>
          <w:marRight w:val="0"/>
          <w:marTop w:val="0"/>
          <w:marBottom w:val="0"/>
          <w:divBdr>
            <w:top w:val="none" w:sz="0" w:space="0" w:color="auto"/>
            <w:left w:val="none" w:sz="0" w:space="0" w:color="auto"/>
            <w:bottom w:val="none" w:sz="0" w:space="0" w:color="auto"/>
            <w:right w:val="none" w:sz="0" w:space="0" w:color="auto"/>
          </w:divBdr>
        </w:div>
        <w:div w:id="1031221011">
          <w:marLeft w:val="640"/>
          <w:marRight w:val="0"/>
          <w:marTop w:val="0"/>
          <w:marBottom w:val="0"/>
          <w:divBdr>
            <w:top w:val="none" w:sz="0" w:space="0" w:color="auto"/>
            <w:left w:val="none" w:sz="0" w:space="0" w:color="auto"/>
            <w:bottom w:val="none" w:sz="0" w:space="0" w:color="auto"/>
            <w:right w:val="none" w:sz="0" w:space="0" w:color="auto"/>
          </w:divBdr>
        </w:div>
        <w:div w:id="2130196233">
          <w:marLeft w:val="640"/>
          <w:marRight w:val="0"/>
          <w:marTop w:val="0"/>
          <w:marBottom w:val="0"/>
          <w:divBdr>
            <w:top w:val="none" w:sz="0" w:space="0" w:color="auto"/>
            <w:left w:val="none" w:sz="0" w:space="0" w:color="auto"/>
            <w:bottom w:val="none" w:sz="0" w:space="0" w:color="auto"/>
            <w:right w:val="none" w:sz="0" w:space="0" w:color="auto"/>
          </w:divBdr>
        </w:div>
        <w:div w:id="1673023272">
          <w:marLeft w:val="640"/>
          <w:marRight w:val="0"/>
          <w:marTop w:val="0"/>
          <w:marBottom w:val="0"/>
          <w:divBdr>
            <w:top w:val="none" w:sz="0" w:space="0" w:color="auto"/>
            <w:left w:val="none" w:sz="0" w:space="0" w:color="auto"/>
            <w:bottom w:val="none" w:sz="0" w:space="0" w:color="auto"/>
            <w:right w:val="none" w:sz="0" w:space="0" w:color="auto"/>
          </w:divBdr>
        </w:div>
        <w:div w:id="1070885408">
          <w:marLeft w:val="640"/>
          <w:marRight w:val="0"/>
          <w:marTop w:val="0"/>
          <w:marBottom w:val="0"/>
          <w:divBdr>
            <w:top w:val="none" w:sz="0" w:space="0" w:color="auto"/>
            <w:left w:val="none" w:sz="0" w:space="0" w:color="auto"/>
            <w:bottom w:val="none" w:sz="0" w:space="0" w:color="auto"/>
            <w:right w:val="none" w:sz="0" w:space="0" w:color="auto"/>
          </w:divBdr>
        </w:div>
        <w:div w:id="78674072">
          <w:marLeft w:val="640"/>
          <w:marRight w:val="0"/>
          <w:marTop w:val="0"/>
          <w:marBottom w:val="0"/>
          <w:divBdr>
            <w:top w:val="none" w:sz="0" w:space="0" w:color="auto"/>
            <w:left w:val="none" w:sz="0" w:space="0" w:color="auto"/>
            <w:bottom w:val="none" w:sz="0" w:space="0" w:color="auto"/>
            <w:right w:val="none" w:sz="0" w:space="0" w:color="auto"/>
          </w:divBdr>
        </w:div>
        <w:div w:id="108670168">
          <w:marLeft w:val="640"/>
          <w:marRight w:val="0"/>
          <w:marTop w:val="0"/>
          <w:marBottom w:val="0"/>
          <w:divBdr>
            <w:top w:val="none" w:sz="0" w:space="0" w:color="auto"/>
            <w:left w:val="none" w:sz="0" w:space="0" w:color="auto"/>
            <w:bottom w:val="none" w:sz="0" w:space="0" w:color="auto"/>
            <w:right w:val="none" w:sz="0" w:space="0" w:color="auto"/>
          </w:divBdr>
        </w:div>
        <w:div w:id="1741059907">
          <w:marLeft w:val="640"/>
          <w:marRight w:val="0"/>
          <w:marTop w:val="0"/>
          <w:marBottom w:val="0"/>
          <w:divBdr>
            <w:top w:val="none" w:sz="0" w:space="0" w:color="auto"/>
            <w:left w:val="none" w:sz="0" w:space="0" w:color="auto"/>
            <w:bottom w:val="none" w:sz="0" w:space="0" w:color="auto"/>
            <w:right w:val="none" w:sz="0" w:space="0" w:color="auto"/>
          </w:divBdr>
        </w:div>
        <w:div w:id="1873490320">
          <w:marLeft w:val="640"/>
          <w:marRight w:val="0"/>
          <w:marTop w:val="0"/>
          <w:marBottom w:val="0"/>
          <w:divBdr>
            <w:top w:val="none" w:sz="0" w:space="0" w:color="auto"/>
            <w:left w:val="none" w:sz="0" w:space="0" w:color="auto"/>
            <w:bottom w:val="none" w:sz="0" w:space="0" w:color="auto"/>
            <w:right w:val="none" w:sz="0" w:space="0" w:color="auto"/>
          </w:divBdr>
        </w:div>
        <w:div w:id="1782676885">
          <w:marLeft w:val="640"/>
          <w:marRight w:val="0"/>
          <w:marTop w:val="0"/>
          <w:marBottom w:val="0"/>
          <w:divBdr>
            <w:top w:val="none" w:sz="0" w:space="0" w:color="auto"/>
            <w:left w:val="none" w:sz="0" w:space="0" w:color="auto"/>
            <w:bottom w:val="none" w:sz="0" w:space="0" w:color="auto"/>
            <w:right w:val="none" w:sz="0" w:space="0" w:color="auto"/>
          </w:divBdr>
        </w:div>
        <w:div w:id="1644196695">
          <w:marLeft w:val="640"/>
          <w:marRight w:val="0"/>
          <w:marTop w:val="0"/>
          <w:marBottom w:val="0"/>
          <w:divBdr>
            <w:top w:val="none" w:sz="0" w:space="0" w:color="auto"/>
            <w:left w:val="none" w:sz="0" w:space="0" w:color="auto"/>
            <w:bottom w:val="none" w:sz="0" w:space="0" w:color="auto"/>
            <w:right w:val="none" w:sz="0" w:space="0" w:color="auto"/>
          </w:divBdr>
        </w:div>
        <w:div w:id="1747193130">
          <w:marLeft w:val="640"/>
          <w:marRight w:val="0"/>
          <w:marTop w:val="0"/>
          <w:marBottom w:val="0"/>
          <w:divBdr>
            <w:top w:val="none" w:sz="0" w:space="0" w:color="auto"/>
            <w:left w:val="none" w:sz="0" w:space="0" w:color="auto"/>
            <w:bottom w:val="none" w:sz="0" w:space="0" w:color="auto"/>
            <w:right w:val="none" w:sz="0" w:space="0" w:color="auto"/>
          </w:divBdr>
        </w:div>
        <w:div w:id="60450400">
          <w:marLeft w:val="640"/>
          <w:marRight w:val="0"/>
          <w:marTop w:val="0"/>
          <w:marBottom w:val="0"/>
          <w:divBdr>
            <w:top w:val="none" w:sz="0" w:space="0" w:color="auto"/>
            <w:left w:val="none" w:sz="0" w:space="0" w:color="auto"/>
            <w:bottom w:val="none" w:sz="0" w:space="0" w:color="auto"/>
            <w:right w:val="none" w:sz="0" w:space="0" w:color="auto"/>
          </w:divBdr>
        </w:div>
        <w:div w:id="692922217">
          <w:marLeft w:val="640"/>
          <w:marRight w:val="0"/>
          <w:marTop w:val="0"/>
          <w:marBottom w:val="0"/>
          <w:divBdr>
            <w:top w:val="none" w:sz="0" w:space="0" w:color="auto"/>
            <w:left w:val="none" w:sz="0" w:space="0" w:color="auto"/>
            <w:bottom w:val="none" w:sz="0" w:space="0" w:color="auto"/>
            <w:right w:val="none" w:sz="0" w:space="0" w:color="auto"/>
          </w:divBdr>
        </w:div>
        <w:div w:id="1978951235">
          <w:marLeft w:val="640"/>
          <w:marRight w:val="0"/>
          <w:marTop w:val="0"/>
          <w:marBottom w:val="0"/>
          <w:divBdr>
            <w:top w:val="none" w:sz="0" w:space="0" w:color="auto"/>
            <w:left w:val="none" w:sz="0" w:space="0" w:color="auto"/>
            <w:bottom w:val="none" w:sz="0" w:space="0" w:color="auto"/>
            <w:right w:val="none" w:sz="0" w:space="0" w:color="auto"/>
          </w:divBdr>
        </w:div>
        <w:div w:id="808786562">
          <w:marLeft w:val="640"/>
          <w:marRight w:val="0"/>
          <w:marTop w:val="0"/>
          <w:marBottom w:val="0"/>
          <w:divBdr>
            <w:top w:val="none" w:sz="0" w:space="0" w:color="auto"/>
            <w:left w:val="none" w:sz="0" w:space="0" w:color="auto"/>
            <w:bottom w:val="none" w:sz="0" w:space="0" w:color="auto"/>
            <w:right w:val="none" w:sz="0" w:space="0" w:color="auto"/>
          </w:divBdr>
        </w:div>
        <w:div w:id="261229669">
          <w:marLeft w:val="640"/>
          <w:marRight w:val="0"/>
          <w:marTop w:val="0"/>
          <w:marBottom w:val="0"/>
          <w:divBdr>
            <w:top w:val="none" w:sz="0" w:space="0" w:color="auto"/>
            <w:left w:val="none" w:sz="0" w:space="0" w:color="auto"/>
            <w:bottom w:val="none" w:sz="0" w:space="0" w:color="auto"/>
            <w:right w:val="none" w:sz="0" w:space="0" w:color="auto"/>
          </w:divBdr>
        </w:div>
        <w:div w:id="342518334">
          <w:marLeft w:val="640"/>
          <w:marRight w:val="0"/>
          <w:marTop w:val="0"/>
          <w:marBottom w:val="0"/>
          <w:divBdr>
            <w:top w:val="none" w:sz="0" w:space="0" w:color="auto"/>
            <w:left w:val="none" w:sz="0" w:space="0" w:color="auto"/>
            <w:bottom w:val="none" w:sz="0" w:space="0" w:color="auto"/>
            <w:right w:val="none" w:sz="0" w:space="0" w:color="auto"/>
          </w:divBdr>
        </w:div>
        <w:div w:id="98644605">
          <w:marLeft w:val="640"/>
          <w:marRight w:val="0"/>
          <w:marTop w:val="0"/>
          <w:marBottom w:val="0"/>
          <w:divBdr>
            <w:top w:val="none" w:sz="0" w:space="0" w:color="auto"/>
            <w:left w:val="none" w:sz="0" w:space="0" w:color="auto"/>
            <w:bottom w:val="none" w:sz="0" w:space="0" w:color="auto"/>
            <w:right w:val="none" w:sz="0" w:space="0" w:color="auto"/>
          </w:divBdr>
        </w:div>
        <w:div w:id="123470573">
          <w:marLeft w:val="640"/>
          <w:marRight w:val="0"/>
          <w:marTop w:val="0"/>
          <w:marBottom w:val="0"/>
          <w:divBdr>
            <w:top w:val="none" w:sz="0" w:space="0" w:color="auto"/>
            <w:left w:val="none" w:sz="0" w:space="0" w:color="auto"/>
            <w:bottom w:val="none" w:sz="0" w:space="0" w:color="auto"/>
            <w:right w:val="none" w:sz="0" w:space="0" w:color="auto"/>
          </w:divBdr>
        </w:div>
        <w:div w:id="1418362033">
          <w:marLeft w:val="640"/>
          <w:marRight w:val="0"/>
          <w:marTop w:val="0"/>
          <w:marBottom w:val="0"/>
          <w:divBdr>
            <w:top w:val="none" w:sz="0" w:space="0" w:color="auto"/>
            <w:left w:val="none" w:sz="0" w:space="0" w:color="auto"/>
            <w:bottom w:val="none" w:sz="0" w:space="0" w:color="auto"/>
            <w:right w:val="none" w:sz="0" w:space="0" w:color="auto"/>
          </w:divBdr>
        </w:div>
        <w:div w:id="857348919">
          <w:marLeft w:val="640"/>
          <w:marRight w:val="0"/>
          <w:marTop w:val="0"/>
          <w:marBottom w:val="0"/>
          <w:divBdr>
            <w:top w:val="none" w:sz="0" w:space="0" w:color="auto"/>
            <w:left w:val="none" w:sz="0" w:space="0" w:color="auto"/>
            <w:bottom w:val="none" w:sz="0" w:space="0" w:color="auto"/>
            <w:right w:val="none" w:sz="0" w:space="0" w:color="auto"/>
          </w:divBdr>
        </w:div>
        <w:div w:id="308436665">
          <w:marLeft w:val="640"/>
          <w:marRight w:val="0"/>
          <w:marTop w:val="0"/>
          <w:marBottom w:val="0"/>
          <w:divBdr>
            <w:top w:val="none" w:sz="0" w:space="0" w:color="auto"/>
            <w:left w:val="none" w:sz="0" w:space="0" w:color="auto"/>
            <w:bottom w:val="none" w:sz="0" w:space="0" w:color="auto"/>
            <w:right w:val="none" w:sz="0" w:space="0" w:color="auto"/>
          </w:divBdr>
        </w:div>
        <w:div w:id="1890727948">
          <w:marLeft w:val="640"/>
          <w:marRight w:val="0"/>
          <w:marTop w:val="0"/>
          <w:marBottom w:val="0"/>
          <w:divBdr>
            <w:top w:val="none" w:sz="0" w:space="0" w:color="auto"/>
            <w:left w:val="none" w:sz="0" w:space="0" w:color="auto"/>
            <w:bottom w:val="none" w:sz="0" w:space="0" w:color="auto"/>
            <w:right w:val="none" w:sz="0" w:space="0" w:color="auto"/>
          </w:divBdr>
        </w:div>
      </w:divsChild>
    </w:div>
    <w:div w:id="1038970606">
      <w:bodyDiv w:val="1"/>
      <w:marLeft w:val="0"/>
      <w:marRight w:val="0"/>
      <w:marTop w:val="0"/>
      <w:marBottom w:val="0"/>
      <w:divBdr>
        <w:top w:val="none" w:sz="0" w:space="0" w:color="auto"/>
        <w:left w:val="none" w:sz="0" w:space="0" w:color="auto"/>
        <w:bottom w:val="none" w:sz="0" w:space="0" w:color="auto"/>
        <w:right w:val="none" w:sz="0" w:space="0" w:color="auto"/>
      </w:divBdr>
    </w:div>
    <w:div w:id="1085540934">
      <w:bodyDiv w:val="1"/>
      <w:marLeft w:val="0"/>
      <w:marRight w:val="0"/>
      <w:marTop w:val="0"/>
      <w:marBottom w:val="0"/>
      <w:divBdr>
        <w:top w:val="none" w:sz="0" w:space="0" w:color="auto"/>
        <w:left w:val="none" w:sz="0" w:space="0" w:color="auto"/>
        <w:bottom w:val="none" w:sz="0" w:space="0" w:color="auto"/>
        <w:right w:val="none" w:sz="0" w:space="0" w:color="auto"/>
      </w:divBdr>
    </w:div>
    <w:div w:id="1110970060">
      <w:bodyDiv w:val="1"/>
      <w:marLeft w:val="0"/>
      <w:marRight w:val="0"/>
      <w:marTop w:val="0"/>
      <w:marBottom w:val="0"/>
      <w:divBdr>
        <w:top w:val="none" w:sz="0" w:space="0" w:color="auto"/>
        <w:left w:val="none" w:sz="0" w:space="0" w:color="auto"/>
        <w:bottom w:val="none" w:sz="0" w:space="0" w:color="auto"/>
        <w:right w:val="none" w:sz="0" w:space="0" w:color="auto"/>
      </w:divBdr>
      <w:divsChild>
        <w:div w:id="1083914233">
          <w:marLeft w:val="640"/>
          <w:marRight w:val="0"/>
          <w:marTop w:val="0"/>
          <w:marBottom w:val="0"/>
          <w:divBdr>
            <w:top w:val="none" w:sz="0" w:space="0" w:color="auto"/>
            <w:left w:val="none" w:sz="0" w:space="0" w:color="auto"/>
            <w:bottom w:val="none" w:sz="0" w:space="0" w:color="auto"/>
            <w:right w:val="none" w:sz="0" w:space="0" w:color="auto"/>
          </w:divBdr>
        </w:div>
        <w:div w:id="1470320111">
          <w:marLeft w:val="640"/>
          <w:marRight w:val="0"/>
          <w:marTop w:val="0"/>
          <w:marBottom w:val="0"/>
          <w:divBdr>
            <w:top w:val="none" w:sz="0" w:space="0" w:color="auto"/>
            <w:left w:val="none" w:sz="0" w:space="0" w:color="auto"/>
            <w:bottom w:val="none" w:sz="0" w:space="0" w:color="auto"/>
            <w:right w:val="none" w:sz="0" w:space="0" w:color="auto"/>
          </w:divBdr>
        </w:div>
        <w:div w:id="2051027829">
          <w:marLeft w:val="640"/>
          <w:marRight w:val="0"/>
          <w:marTop w:val="0"/>
          <w:marBottom w:val="0"/>
          <w:divBdr>
            <w:top w:val="none" w:sz="0" w:space="0" w:color="auto"/>
            <w:left w:val="none" w:sz="0" w:space="0" w:color="auto"/>
            <w:bottom w:val="none" w:sz="0" w:space="0" w:color="auto"/>
            <w:right w:val="none" w:sz="0" w:space="0" w:color="auto"/>
          </w:divBdr>
        </w:div>
        <w:div w:id="453252504">
          <w:marLeft w:val="640"/>
          <w:marRight w:val="0"/>
          <w:marTop w:val="0"/>
          <w:marBottom w:val="0"/>
          <w:divBdr>
            <w:top w:val="none" w:sz="0" w:space="0" w:color="auto"/>
            <w:left w:val="none" w:sz="0" w:space="0" w:color="auto"/>
            <w:bottom w:val="none" w:sz="0" w:space="0" w:color="auto"/>
            <w:right w:val="none" w:sz="0" w:space="0" w:color="auto"/>
          </w:divBdr>
        </w:div>
        <w:div w:id="1757238837">
          <w:marLeft w:val="640"/>
          <w:marRight w:val="0"/>
          <w:marTop w:val="0"/>
          <w:marBottom w:val="0"/>
          <w:divBdr>
            <w:top w:val="none" w:sz="0" w:space="0" w:color="auto"/>
            <w:left w:val="none" w:sz="0" w:space="0" w:color="auto"/>
            <w:bottom w:val="none" w:sz="0" w:space="0" w:color="auto"/>
            <w:right w:val="none" w:sz="0" w:space="0" w:color="auto"/>
          </w:divBdr>
        </w:div>
        <w:div w:id="1478915866">
          <w:marLeft w:val="640"/>
          <w:marRight w:val="0"/>
          <w:marTop w:val="0"/>
          <w:marBottom w:val="0"/>
          <w:divBdr>
            <w:top w:val="none" w:sz="0" w:space="0" w:color="auto"/>
            <w:left w:val="none" w:sz="0" w:space="0" w:color="auto"/>
            <w:bottom w:val="none" w:sz="0" w:space="0" w:color="auto"/>
            <w:right w:val="none" w:sz="0" w:space="0" w:color="auto"/>
          </w:divBdr>
        </w:div>
        <w:div w:id="1271547604">
          <w:marLeft w:val="640"/>
          <w:marRight w:val="0"/>
          <w:marTop w:val="0"/>
          <w:marBottom w:val="0"/>
          <w:divBdr>
            <w:top w:val="none" w:sz="0" w:space="0" w:color="auto"/>
            <w:left w:val="none" w:sz="0" w:space="0" w:color="auto"/>
            <w:bottom w:val="none" w:sz="0" w:space="0" w:color="auto"/>
            <w:right w:val="none" w:sz="0" w:space="0" w:color="auto"/>
          </w:divBdr>
        </w:div>
        <w:div w:id="1608466106">
          <w:marLeft w:val="640"/>
          <w:marRight w:val="0"/>
          <w:marTop w:val="0"/>
          <w:marBottom w:val="0"/>
          <w:divBdr>
            <w:top w:val="none" w:sz="0" w:space="0" w:color="auto"/>
            <w:left w:val="none" w:sz="0" w:space="0" w:color="auto"/>
            <w:bottom w:val="none" w:sz="0" w:space="0" w:color="auto"/>
            <w:right w:val="none" w:sz="0" w:space="0" w:color="auto"/>
          </w:divBdr>
        </w:div>
        <w:div w:id="1906322">
          <w:marLeft w:val="640"/>
          <w:marRight w:val="0"/>
          <w:marTop w:val="0"/>
          <w:marBottom w:val="0"/>
          <w:divBdr>
            <w:top w:val="none" w:sz="0" w:space="0" w:color="auto"/>
            <w:left w:val="none" w:sz="0" w:space="0" w:color="auto"/>
            <w:bottom w:val="none" w:sz="0" w:space="0" w:color="auto"/>
            <w:right w:val="none" w:sz="0" w:space="0" w:color="auto"/>
          </w:divBdr>
        </w:div>
        <w:div w:id="2076121681">
          <w:marLeft w:val="640"/>
          <w:marRight w:val="0"/>
          <w:marTop w:val="0"/>
          <w:marBottom w:val="0"/>
          <w:divBdr>
            <w:top w:val="none" w:sz="0" w:space="0" w:color="auto"/>
            <w:left w:val="none" w:sz="0" w:space="0" w:color="auto"/>
            <w:bottom w:val="none" w:sz="0" w:space="0" w:color="auto"/>
            <w:right w:val="none" w:sz="0" w:space="0" w:color="auto"/>
          </w:divBdr>
        </w:div>
        <w:div w:id="827984426">
          <w:marLeft w:val="640"/>
          <w:marRight w:val="0"/>
          <w:marTop w:val="0"/>
          <w:marBottom w:val="0"/>
          <w:divBdr>
            <w:top w:val="none" w:sz="0" w:space="0" w:color="auto"/>
            <w:left w:val="none" w:sz="0" w:space="0" w:color="auto"/>
            <w:bottom w:val="none" w:sz="0" w:space="0" w:color="auto"/>
            <w:right w:val="none" w:sz="0" w:space="0" w:color="auto"/>
          </w:divBdr>
        </w:div>
        <w:div w:id="1840535711">
          <w:marLeft w:val="640"/>
          <w:marRight w:val="0"/>
          <w:marTop w:val="0"/>
          <w:marBottom w:val="0"/>
          <w:divBdr>
            <w:top w:val="none" w:sz="0" w:space="0" w:color="auto"/>
            <w:left w:val="none" w:sz="0" w:space="0" w:color="auto"/>
            <w:bottom w:val="none" w:sz="0" w:space="0" w:color="auto"/>
            <w:right w:val="none" w:sz="0" w:space="0" w:color="auto"/>
          </w:divBdr>
        </w:div>
        <w:div w:id="1836994741">
          <w:marLeft w:val="640"/>
          <w:marRight w:val="0"/>
          <w:marTop w:val="0"/>
          <w:marBottom w:val="0"/>
          <w:divBdr>
            <w:top w:val="none" w:sz="0" w:space="0" w:color="auto"/>
            <w:left w:val="none" w:sz="0" w:space="0" w:color="auto"/>
            <w:bottom w:val="none" w:sz="0" w:space="0" w:color="auto"/>
            <w:right w:val="none" w:sz="0" w:space="0" w:color="auto"/>
          </w:divBdr>
        </w:div>
        <w:div w:id="1262492199">
          <w:marLeft w:val="640"/>
          <w:marRight w:val="0"/>
          <w:marTop w:val="0"/>
          <w:marBottom w:val="0"/>
          <w:divBdr>
            <w:top w:val="none" w:sz="0" w:space="0" w:color="auto"/>
            <w:left w:val="none" w:sz="0" w:space="0" w:color="auto"/>
            <w:bottom w:val="none" w:sz="0" w:space="0" w:color="auto"/>
            <w:right w:val="none" w:sz="0" w:space="0" w:color="auto"/>
          </w:divBdr>
        </w:div>
        <w:div w:id="1705449012">
          <w:marLeft w:val="640"/>
          <w:marRight w:val="0"/>
          <w:marTop w:val="0"/>
          <w:marBottom w:val="0"/>
          <w:divBdr>
            <w:top w:val="none" w:sz="0" w:space="0" w:color="auto"/>
            <w:left w:val="none" w:sz="0" w:space="0" w:color="auto"/>
            <w:bottom w:val="none" w:sz="0" w:space="0" w:color="auto"/>
            <w:right w:val="none" w:sz="0" w:space="0" w:color="auto"/>
          </w:divBdr>
        </w:div>
        <w:div w:id="1510173657">
          <w:marLeft w:val="640"/>
          <w:marRight w:val="0"/>
          <w:marTop w:val="0"/>
          <w:marBottom w:val="0"/>
          <w:divBdr>
            <w:top w:val="none" w:sz="0" w:space="0" w:color="auto"/>
            <w:left w:val="none" w:sz="0" w:space="0" w:color="auto"/>
            <w:bottom w:val="none" w:sz="0" w:space="0" w:color="auto"/>
            <w:right w:val="none" w:sz="0" w:space="0" w:color="auto"/>
          </w:divBdr>
        </w:div>
        <w:div w:id="384449805">
          <w:marLeft w:val="640"/>
          <w:marRight w:val="0"/>
          <w:marTop w:val="0"/>
          <w:marBottom w:val="0"/>
          <w:divBdr>
            <w:top w:val="none" w:sz="0" w:space="0" w:color="auto"/>
            <w:left w:val="none" w:sz="0" w:space="0" w:color="auto"/>
            <w:bottom w:val="none" w:sz="0" w:space="0" w:color="auto"/>
            <w:right w:val="none" w:sz="0" w:space="0" w:color="auto"/>
          </w:divBdr>
        </w:div>
        <w:div w:id="716515234">
          <w:marLeft w:val="640"/>
          <w:marRight w:val="0"/>
          <w:marTop w:val="0"/>
          <w:marBottom w:val="0"/>
          <w:divBdr>
            <w:top w:val="none" w:sz="0" w:space="0" w:color="auto"/>
            <w:left w:val="none" w:sz="0" w:space="0" w:color="auto"/>
            <w:bottom w:val="none" w:sz="0" w:space="0" w:color="auto"/>
            <w:right w:val="none" w:sz="0" w:space="0" w:color="auto"/>
          </w:divBdr>
        </w:div>
        <w:div w:id="2145392584">
          <w:marLeft w:val="640"/>
          <w:marRight w:val="0"/>
          <w:marTop w:val="0"/>
          <w:marBottom w:val="0"/>
          <w:divBdr>
            <w:top w:val="none" w:sz="0" w:space="0" w:color="auto"/>
            <w:left w:val="none" w:sz="0" w:space="0" w:color="auto"/>
            <w:bottom w:val="none" w:sz="0" w:space="0" w:color="auto"/>
            <w:right w:val="none" w:sz="0" w:space="0" w:color="auto"/>
          </w:divBdr>
        </w:div>
        <w:div w:id="1649430826">
          <w:marLeft w:val="640"/>
          <w:marRight w:val="0"/>
          <w:marTop w:val="0"/>
          <w:marBottom w:val="0"/>
          <w:divBdr>
            <w:top w:val="none" w:sz="0" w:space="0" w:color="auto"/>
            <w:left w:val="none" w:sz="0" w:space="0" w:color="auto"/>
            <w:bottom w:val="none" w:sz="0" w:space="0" w:color="auto"/>
            <w:right w:val="none" w:sz="0" w:space="0" w:color="auto"/>
          </w:divBdr>
        </w:div>
        <w:div w:id="1750957357">
          <w:marLeft w:val="640"/>
          <w:marRight w:val="0"/>
          <w:marTop w:val="0"/>
          <w:marBottom w:val="0"/>
          <w:divBdr>
            <w:top w:val="none" w:sz="0" w:space="0" w:color="auto"/>
            <w:left w:val="none" w:sz="0" w:space="0" w:color="auto"/>
            <w:bottom w:val="none" w:sz="0" w:space="0" w:color="auto"/>
            <w:right w:val="none" w:sz="0" w:space="0" w:color="auto"/>
          </w:divBdr>
        </w:div>
        <w:div w:id="1173884984">
          <w:marLeft w:val="640"/>
          <w:marRight w:val="0"/>
          <w:marTop w:val="0"/>
          <w:marBottom w:val="0"/>
          <w:divBdr>
            <w:top w:val="none" w:sz="0" w:space="0" w:color="auto"/>
            <w:left w:val="none" w:sz="0" w:space="0" w:color="auto"/>
            <w:bottom w:val="none" w:sz="0" w:space="0" w:color="auto"/>
            <w:right w:val="none" w:sz="0" w:space="0" w:color="auto"/>
          </w:divBdr>
        </w:div>
        <w:div w:id="1132871990">
          <w:marLeft w:val="640"/>
          <w:marRight w:val="0"/>
          <w:marTop w:val="0"/>
          <w:marBottom w:val="0"/>
          <w:divBdr>
            <w:top w:val="none" w:sz="0" w:space="0" w:color="auto"/>
            <w:left w:val="none" w:sz="0" w:space="0" w:color="auto"/>
            <w:bottom w:val="none" w:sz="0" w:space="0" w:color="auto"/>
            <w:right w:val="none" w:sz="0" w:space="0" w:color="auto"/>
          </w:divBdr>
        </w:div>
        <w:div w:id="1115559591">
          <w:marLeft w:val="640"/>
          <w:marRight w:val="0"/>
          <w:marTop w:val="0"/>
          <w:marBottom w:val="0"/>
          <w:divBdr>
            <w:top w:val="none" w:sz="0" w:space="0" w:color="auto"/>
            <w:left w:val="none" w:sz="0" w:space="0" w:color="auto"/>
            <w:bottom w:val="none" w:sz="0" w:space="0" w:color="auto"/>
            <w:right w:val="none" w:sz="0" w:space="0" w:color="auto"/>
          </w:divBdr>
        </w:div>
        <w:div w:id="588848302">
          <w:marLeft w:val="640"/>
          <w:marRight w:val="0"/>
          <w:marTop w:val="0"/>
          <w:marBottom w:val="0"/>
          <w:divBdr>
            <w:top w:val="none" w:sz="0" w:space="0" w:color="auto"/>
            <w:left w:val="none" w:sz="0" w:space="0" w:color="auto"/>
            <w:bottom w:val="none" w:sz="0" w:space="0" w:color="auto"/>
            <w:right w:val="none" w:sz="0" w:space="0" w:color="auto"/>
          </w:divBdr>
        </w:div>
        <w:div w:id="1502937498">
          <w:marLeft w:val="640"/>
          <w:marRight w:val="0"/>
          <w:marTop w:val="0"/>
          <w:marBottom w:val="0"/>
          <w:divBdr>
            <w:top w:val="none" w:sz="0" w:space="0" w:color="auto"/>
            <w:left w:val="none" w:sz="0" w:space="0" w:color="auto"/>
            <w:bottom w:val="none" w:sz="0" w:space="0" w:color="auto"/>
            <w:right w:val="none" w:sz="0" w:space="0" w:color="auto"/>
          </w:divBdr>
        </w:div>
        <w:div w:id="71045902">
          <w:marLeft w:val="640"/>
          <w:marRight w:val="0"/>
          <w:marTop w:val="0"/>
          <w:marBottom w:val="0"/>
          <w:divBdr>
            <w:top w:val="none" w:sz="0" w:space="0" w:color="auto"/>
            <w:left w:val="none" w:sz="0" w:space="0" w:color="auto"/>
            <w:bottom w:val="none" w:sz="0" w:space="0" w:color="auto"/>
            <w:right w:val="none" w:sz="0" w:space="0" w:color="auto"/>
          </w:divBdr>
        </w:div>
        <w:div w:id="2127313206">
          <w:marLeft w:val="640"/>
          <w:marRight w:val="0"/>
          <w:marTop w:val="0"/>
          <w:marBottom w:val="0"/>
          <w:divBdr>
            <w:top w:val="none" w:sz="0" w:space="0" w:color="auto"/>
            <w:left w:val="none" w:sz="0" w:space="0" w:color="auto"/>
            <w:bottom w:val="none" w:sz="0" w:space="0" w:color="auto"/>
            <w:right w:val="none" w:sz="0" w:space="0" w:color="auto"/>
          </w:divBdr>
        </w:div>
        <w:div w:id="1620185935">
          <w:marLeft w:val="640"/>
          <w:marRight w:val="0"/>
          <w:marTop w:val="0"/>
          <w:marBottom w:val="0"/>
          <w:divBdr>
            <w:top w:val="none" w:sz="0" w:space="0" w:color="auto"/>
            <w:left w:val="none" w:sz="0" w:space="0" w:color="auto"/>
            <w:bottom w:val="none" w:sz="0" w:space="0" w:color="auto"/>
            <w:right w:val="none" w:sz="0" w:space="0" w:color="auto"/>
          </w:divBdr>
        </w:div>
        <w:div w:id="1014068835">
          <w:marLeft w:val="640"/>
          <w:marRight w:val="0"/>
          <w:marTop w:val="0"/>
          <w:marBottom w:val="0"/>
          <w:divBdr>
            <w:top w:val="none" w:sz="0" w:space="0" w:color="auto"/>
            <w:left w:val="none" w:sz="0" w:space="0" w:color="auto"/>
            <w:bottom w:val="none" w:sz="0" w:space="0" w:color="auto"/>
            <w:right w:val="none" w:sz="0" w:space="0" w:color="auto"/>
          </w:divBdr>
        </w:div>
        <w:div w:id="1453284982">
          <w:marLeft w:val="640"/>
          <w:marRight w:val="0"/>
          <w:marTop w:val="0"/>
          <w:marBottom w:val="0"/>
          <w:divBdr>
            <w:top w:val="none" w:sz="0" w:space="0" w:color="auto"/>
            <w:left w:val="none" w:sz="0" w:space="0" w:color="auto"/>
            <w:bottom w:val="none" w:sz="0" w:space="0" w:color="auto"/>
            <w:right w:val="none" w:sz="0" w:space="0" w:color="auto"/>
          </w:divBdr>
        </w:div>
        <w:div w:id="2113474846">
          <w:marLeft w:val="640"/>
          <w:marRight w:val="0"/>
          <w:marTop w:val="0"/>
          <w:marBottom w:val="0"/>
          <w:divBdr>
            <w:top w:val="none" w:sz="0" w:space="0" w:color="auto"/>
            <w:left w:val="none" w:sz="0" w:space="0" w:color="auto"/>
            <w:bottom w:val="none" w:sz="0" w:space="0" w:color="auto"/>
            <w:right w:val="none" w:sz="0" w:space="0" w:color="auto"/>
          </w:divBdr>
        </w:div>
        <w:div w:id="791246102">
          <w:marLeft w:val="640"/>
          <w:marRight w:val="0"/>
          <w:marTop w:val="0"/>
          <w:marBottom w:val="0"/>
          <w:divBdr>
            <w:top w:val="none" w:sz="0" w:space="0" w:color="auto"/>
            <w:left w:val="none" w:sz="0" w:space="0" w:color="auto"/>
            <w:bottom w:val="none" w:sz="0" w:space="0" w:color="auto"/>
            <w:right w:val="none" w:sz="0" w:space="0" w:color="auto"/>
          </w:divBdr>
        </w:div>
        <w:div w:id="8871239">
          <w:marLeft w:val="640"/>
          <w:marRight w:val="0"/>
          <w:marTop w:val="0"/>
          <w:marBottom w:val="0"/>
          <w:divBdr>
            <w:top w:val="none" w:sz="0" w:space="0" w:color="auto"/>
            <w:left w:val="none" w:sz="0" w:space="0" w:color="auto"/>
            <w:bottom w:val="none" w:sz="0" w:space="0" w:color="auto"/>
            <w:right w:val="none" w:sz="0" w:space="0" w:color="auto"/>
          </w:divBdr>
        </w:div>
        <w:div w:id="2118984227">
          <w:marLeft w:val="640"/>
          <w:marRight w:val="0"/>
          <w:marTop w:val="0"/>
          <w:marBottom w:val="0"/>
          <w:divBdr>
            <w:top w:val="none" w:sz="0" w:space="0" w:color="auto"/>
            <w:left w:val="none" w:sz="0" w:space="0" w:color="auto"/>
            <w:bottom w:val="none" w:sz="0" w:space="0" w:color="auto"/>
            <w:right w:val="none" w:sz="0" w:space="0" w:color="auto"/>
          </w:divBdr>
        </w:div>
        <w:div w:id="810290782">
          <w:marLeft w:val="640"/>
          <w:marRight w:val="0"/>
          <w:marTop w:val="0"/>
          <w:marBottom w:val="0"/>
          <w:divBdr>
            <w:top w:val="none" w:sz="0" w:space="0" w:color="auto"/>
            <w:left w:val="none" w:sz="0" w:space="0" w:color="auto"/>
            <w:bottom w:val="none" w:sz="0" w:space="0" w:color="auto"/>
            <w:right w:val="none" w:sz="0" w:space="0" w:color="auto"/>
          </w:divBdr>
        </w:div>
      </w:divsChild>
    </w:div>
    <w:div w:id="1118794418">
      <w:bodyDiv w:val="1"/>
      <w:marLeft w:val="0"/>
      <w:marRight w:val="0"/>
      <w:marTop w:val="0"/>
      <w:marBottom w:val="0"/>
      <w:divBdr>
        <w:top w:val="none" w:sz="0" w:space="0" w:color="auto"/>
        <w:left w:val="none" w:sz="0" w:space="0" w:color="auto"/>
        <w:bottom w:val="none" w:sz="0" w:space="0" w:color="auto"/>
        <w:right w:val="none" w:sz="0" w:space="0" w:color="auto"/>
      </w:divBdr>
    </w:div>
    <w:div w:id="1126852071">
      <w:bodyDiv w:val="1"/>
      <w:marLeft w:val="0"/>
      <w:marRight w:val="0"/>
      <w:marTop w:val="0"/>
      <w:marBottom w:val="0"/>
      <w:divBdr>
        <w:top w:val="none" w:sz="0" w:space="0" w:color="auto"/>
        <w:left w:val="none" w:sz="0" w:space="0" w:color="auto"/>
        <w:bottom w:val="none" w:sz="0" w:space="0" w:color="auto"/>
        <w:right w:val="none" w:sz="0" w:space="0" w:color="auto"/>
      </w:divBdr>
      <w:divsChild>
        <w:div w:id="1273393365">
          <w:marLeft w:val="0"/>
          <w:marRight w:val="0"/>
          <w:marTop w:val="0"/>
          <w:marBottom w:val="0"/>
          <w:divBdr>
            <w:top w:val="none" w:sz="0" w:space="0" w:color="auto"/>
            <w:left w:val="none" w:sz="0" w:space="0" w:color="auto"/>
            <w:bottom w:val="none" w:sz="0" w:space="0" w:color="auto"/>
            <w:right w:val="none" w:sz="0" w:space="0" w:color="auto"/>
          </w:divBdr>
          <w:divsChild>
            <w:div w:id="1817532341">
              <w:marLeft w:val="0"/>
              <w:marRight w:val="0"/>
              <w:marTop w:val="0"/>
              <w:marBottom w:val="0"/>
              <w:divBdr>
                <w:top w:val="none" w:sz="0" w:space="0" w:color="auto"/>
                <w:left w:val="none" w:sz="0" w:space="0" w:color="auto"/>
                <w:bottom w:val="none" w:sz="0" w:space="0" w:color="auto"/>
                <w:right w:val="none" w:sz="0" w:space="0" w:color="auto"/>
              </w:divBdr>
              <w:divsChild>
                <w:div w:id="114304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11441">
      <w:bodyDiv w:val="1"/>
      <w:marLeft w:val="0"/>
      <w:marRight w:val="0"/>
      <w:marTop w:val="0"/>
      <w:marBottom w:val="0"/>
      <w:divBdr>
        <w:top w:val="none" w:sz="0" w:space="0" w:color="auto"/>
        <w:left w:val="none" w:sz="0" w:space="0" w:color="auto"/>
        <w:bottom w:val="none" w:sz="0" w:space="0" w:color="auto"/>
        <w:right w:val="none" w:sz="0" w:space="0" w:color="auto"/>
      </w:divBdr>
      <w:divsChild>
        <w:div w:id="1342731878">
          <w:marLeft w:val="0"/>
          <w:marRight w:val="0"/>
          <w:marTop w:val="0"/>
          <w:marBottom w:val="0"/>
          <w:divBdr>
            <w:top w:val="none" w:sz="0" w:space="0" w:color="auto"/>
            <w:left w:val="none" w:sz="0" w:space="0" w:color="auto"/>
            <w:bottom w:val="none" w:sz="0" w:space="0" w:color="auto"/>
            <w:right w:val="none" w:sz="0" w:space="0" w:color="auto"/>
          </w:divBdr>
          <w:divsChild>
            <w:div w:id="982273689">
              <w:marLeft w:val="0"/>
              <w:marRight w:val="0"/>
              <w:marTop w:val="0"/>
              <w:marBottom w:val="0"/>
              <w:divBdr>
                <w:top w:val="none" w:sz="0" w:space="0" w:color="auto"/>
                <w:left w:val="none" w:sz="0" w:space="0" w:color="auto"/>
                <w:bottom w:val="none" w:sz="0" w:space="0" w:color="auto"/>
                <w:right w:val="none" w:sz="0" w:space="0" w:color="auto"/>
              </w:divBdr>
              <w:divsChild>
                <w:div w:id="14138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5689">
      <w:bodyDiv w:val="1"/>
      <w:marLeft w:val="0"/>
      <w:marRight w:val="0"/>
      <w:marTop w:val="0"/>
      <w:marBottom w:val="0"/>
      <w:divBdr>
        <w:top w:val="none" w:sz="0" w:space="0" w:color="auto"/>
        <w:left w:val="none" w:sz="0" w:space="0" w:color="auto"/>
        <w:bottom w:val="none" w:sz="0" w:space="0" w:color="auto"/>
        <w:right w:val="none" w:sz="0" w:space="0" w:color="auto"/>
      </w:divBdr>
      <w:divsChild>
        <w:div w:id="347873781">
          <w:marLeft w:val="0"/>
          <w:marRight w:val="0"/>
          <w:marTop w:val="0"/>
          <w:marBottom w:val="0"/>
          <w:divBdr>
            <w:top w:val="none" w:sz="0" w:space="0" w:color="auto"/>
            <w:left w:val="none" w:sz="0" w:space="0" w:color="auto"/>
            <w:bottom w:val="none" w:sz="0" w:space="0" w:color="auto"/>
            <w:right w:val="none" w:sz="0" w:space="0" w:color="auto"/>
          </w:divBdr>
          <w:divsChild>
            <w:div w:id="1632202380">
              <w:marLeft w:val="0"/>
              <w:marRight w:val="0"/>
              <w:marTop w:val="0"/>
              <w:marBottom w:val="0"/>
              <w:divBdr>
                <w:top w:val="none" w:sz="0" w:space="0" w:color="auto"/>
                <w:left w:val="none" w:sz="0" w:space="0" w:color="auto"/>
                <w:bottom w:val="none" w:sz="0" w:space="0" w:color="auto"/>
                <w:right w:val="none" w:sz="0" w:space="0" w:color="auto"/>
              </w:divBdr>
              <w:divsChild>
                <w:div w:id="911961632">
                  <w:marLeft w:val="0"/>
                  <w:marRight w:val="0"/>
                  <w:marTop w:val="0"/>
                  <w:marBottom w:val="0"/>
                  <w:divBdr>
                    <w:top w:val="none" w:sz="0" w:space="0" w:color="auto"/>
                    <w:left w:val="none" w:sz="0" w:space="0" w:color="auto"/>
                    <w:bottom w:val="none" w:sz="0" w:space="0" w:color="auto"/>
                    <w:right w:val="none" w:sz="0" w:space="0" w:color="auto"/>
                  </w:divBdr>
                  <w:divsChild>
                    <w:div w:id="169045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055018">
      <w:bodyDiv w:val="1"/>
      <w:marLeft w:val="0"/>
      <w:marRight w:val="0"/>
      <w:marTop w:val="0"/>
      <w:marBottom w:val="0"/>
      <w:divBdr>
        <w:top w:val="none" w:sz="0" w:space="0" w:color="auto"/>
        <w:left w:val="none" w:sz="0" w:space="0" w:color="auto"/>
        <w:bottom w:val="none" w:sz="0" w:space="0" w:color="auto"/>
        <w:right w:val="none" w:sz="0" w:space="0" w:color="auto"/>
      </w:divBdr>
    </w:div>
    <w:div w:id="1192838403">
      <w:bodyDiv w:val="1"/>
      <w:marLeft w:val="0"/>
      <w:marRight w:val="0"/>
      <w:marTop w:val="0"/>
      <w:marBottom w:val="0"/>
      <w:divBdr>
        <w:top w:val="none" w:sz="0" w:space="0" w:color="auto"/>
        <w:left w:val="none" w:sz="0" w:space="0" w:color="auto"/>
        <w:bottom w:val="none" w:sz="0" w:space="0" w:color="auto"/>
        <w:right w:val="none" w:sz="0" w:space="0" w:color="auto"/>
      </w:divBdr>
      <w:divsChild>
        <w:div w:id="1449198564">
          <w:marLeft w:val="0"/>
          <w:marRight w:val="0"/>
          <w:marTop w:val="0"/>
          <w:marBottom w:val="0"/>
          <w:divBdr>
            <w:top w:val="none" w:sz="0" w:space="0" w:color="auto"/>
            <w:left w:val="none" w:sz="0" w:space="0" w:color="auto"/>
            <w:bottom w:val="none" w:sz="0" w:space="0" w:color="auto"/>
            <w:right w:val="none" w:sz="0" w:space="0" w:color="auto"/>
          </w:divBdr>
          <w:divsChild>
            <w:div w:id="803699956">
              <w:marLeft w:val="0"/>
              <w:marRight w:val="0"/>
              <w:marTop w:val="0"/>
              <w:marBottom w:val="0"/>
              <w:divBdr>
                <w:top w:val="none" w:sz="0" w:space="0" w:color="auto"/>
                <w:left w:val="none" w:sz="0" w:space="0" w:color="auto"/>
                <w:bottom w:val="none" w:sz="0" w:space="0" w:color="auto"/>
                <w:right w:val="none" w:sz="0" w:space="0" w:color="auto"/>
              </w:divBdr>
              <w:divsChild>
                <w:div w:id="592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85592">
      <w:bodyDiv w:val="1"/>
      <w:marLeft w:val="0"/>
      <w:marRight w:val="0"/>
      <w:marTop w:val="0"/>
      <w:marBottom w:val="0"/>
      <w:divBdr>
        <w:top w:val="none" w:sz="0" w:space="0" w:color="auto"/>
        <w:left w:val="none" w:sz="0" w:space="0" w:color="auto"/>
        <w:bottom w:val="none" w:sz="0" w:space="0" w:color="auto"/>
        <w:right w:val="none" w:sz="0" w:space="0" w:color="auto"/>
      </w:divBdr>
      <w:divsChild>
        <w:div w:id="1544099223">
          <w:marLeft w:val="0"/>
          <w:marRight w:val="0"/>
          <w:marTop w:val="0"/>
          <w:marBottom w:val="0"/>
          <w:divBdr>
            <w:top w:val="none" w:sz="0" w:space="0" w:color="auto"/>
            <w:left w:val="none" w:sz="0" w:space="0" w:color="auto"/>
            <w:bottom w:val="none" w:sz="0" w:space="0" w:color="auto"/>
            <w:right w:val="none" w:sz="0" w:space="0" w:color="auto"/>
          </w:divBdr>
          <w:divsChild>
            <w:div w:id="1584489568">
              <w:marLeft w:val="0"/>
              <w:marRight w:val="0"/>
              <w:marTop w:val="0"/>
              <w:marBottom w:val="0"/>
              <w:divBdr>
                <w:top w:val="none" w:sz="0" w:space="0" w:color="auto"/>
                <w:left w:val="none" w:sz="0" w:space="0" w:color="auto"/>
                <w:bottom w:val="none" w:sz="0" w:space="0" w:color="auto"/>
                <w:right w:val="none" w:sz="0" w:space="0" w:color="auto"/>
              </w:divBdr>
              <w:divsChild>
                <w:div w:id="59297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04564">
      <w:bodyDiv w:val="1"/>
      <w:marLeft w:val="0"/>
      <w:marRight w:val="0"/>
      <w:marTop w:val="0"/>
      <w:marBottom w:val="0"/>
      <w:divBdr>
        <w:top w:val="none" w:sz="0" w:space="0" w:color="auto"/>
        <w:left w:val="none" w:sz="0" w:space="0" w:color="auto"/>
        <w:bottom w:val="none" w:sz="0" w:space="0" w:color="auto"/>
        <w:right w:val="none" w:sz="0" w:space="0" w:color="auto"/>
      </w:divBdr>
    </w:div>
    <w:div w:id="1311984018">
      <w:bodyDiv w:val="1"/>
      <w:marLeft w:val="0"/>
      <w:marRight w:val="0"/>
      <w:marTop w:val="0"/>
      <w:marBottom w:val="0"/>
      <w:divBdr>
        <w:top w:val="none" w:sz="0" w:space="0" w:color="auto"/>
        <w:left w:val="none" w:sz="0" w:space="0" w:color="auto"/>
        <w:bottom w:val="none" w:sz="0" w:space="0" w:color="auto"/>
        <w:right w:val="none" w:sz="0" w:space="0" w:color="auto"/>
      </w:divBdr>
    </w:div>
    <w:div w:id="1314944686">
      <w:bodyDiv w:val="1"/>
      <w:marLeft w:val="0"/>
      <w:marRight w:val="0"/>
      <w:marTop w:val="0"/>
      <w:marBottom w:val="0"/>
      <w:divBdr>
        <w:top w:val="none" w:sz="0" w:space="0" w:color="auto"/>
        <w:left w:val="none" w:sz="0" w:space="0" w:color="auto"/>
        <w:bottom w:val="none" w:sz="0" w:space="0" w:color="auto"/>
        <w:right w:val="none" w:sz="0" w:space="0" w:color="auto"/>
      </w:divBdr>
    </w:div>
    <w:div w:id="1326863492">
      <w:bodyDiv w:val="1"/>
      <w:marLeft w:val="0"/>
      <w:marRight w:val="0"/>
      <w:marTop w:val="0"/>
      <w:marBottom w:val="0"/>
      <w:divBdr>
        <w:top w:val="none" w:sz="0" w:space="0" w:color="auto"/>
        <w:left w:val="none" w:sz="0" w:space="0" w:color="auto"/>
        <w:bottom w:val="none" w:sz="0" w:space="0" w:color="auto"/>
        <w:right w:val="none" w:sz="0" w:space="0" w:color="auto"/>
      </w:divBdr>
    </w:div>
    <w:div w:id="1371765477">
      <w:bodyDiv w:val="1"/>
      <w:marLeft w:val="0"/>
      <w:marRight w:val="0"/>
      <w:marTop w:val="0"/>
      <w:marBottom w:val="0"/>
      <w:divBdr>
        <w:top w:val="none" w:sz="0" w:space="0" w:color="auto"/>
        <w:left w:val="none" w:sz="0" w:space="0" w:color="auto"/>
        <w:bottom w:val="none" w:sz="0" w:space="0" w:color="auto"/>
        <w:right w:val="none" w:sz="0" w:space="0" w:color="auto"/>
      </w:divBdr>
    </w:div>
    <w:div w:id="1378162047">
      <w:bodyDiv w:val="1"/>
      <w:marLeft w:val="0"/>
      <w:marRight w:val="0"/>
      <w:marTop w:val="0"/>
      <w:marBottom w:val="0"/>
      <w:divBdr>
        <w:top w:val="none" w:sz="0" w:space="0" w:color="auto"/>
        <w:left w:val="none" w:sz="0" w:space="0" w:color="auto"/>
        <w:bottom w:val="none" w:sz="0" w:space="0" w:color="auto"/>
        <w:right w:val="none" w:sz="0" w:space="0" w:color="auto"/>
      </w:divBdr>
      <w:divsChild>
        <w:div w:id="107287487">
          <w:marLeft w:val="640"/>
          <w:marRight w:val="0"/>
          <w:marTop w:val="0"/>
          <w:marBottom w:val="0"/>
          <w:divBdr>
            <w:top w:val="none" w:sz="0" w:space="0" w:color="auto"/>
            <w:left w:val="none" w:sz="0" w:space="0" w:color="auto"/>
            <w:bottom w:val="none" w:sz="0" w:space="0" w:color="auto"/>
            <w:right w:val="none" w:sz="0" w:space="0" w:color="auto"/>
          </w:divBdr>
        </w:div>
        <w:div w:id="577058186">
          <w:marLeft w:val="640"/>
          <w:marRight w:val="0"/>
          <w:marTop w:val="0"/>
          <w:marBottom w:val="0"/>
          <w:divBdr>
            <w:top w:val="none" w:sz="0" w:space="0" w:color="auto"/>
            <w:left w:val="none" w:sz="0" w:space="0" w:color="auto"/>
            <w:bottom w:val="none" w:sz="0" w:space="0" w:color="auto"/>
            <w:right w:val="none" w:sz="0" w:space="0" w:color="auto"/>
          </w:divBdr>
        </w:div>
        <w:div w:id="2095274319">
          <w:marLeft w:val="640"/>
          <w:marRight w:val="0"/>
          <w:marTop w:val="0"/>
          <w:marBottom w:val="0"/>
          <w:divBdr>
            <w:top w:val="none" w:sz="0" w:space="0" w:color="auto"/>
            <w:left w:val="none" w:sz="0" w:space="0" w:color="auto"/>
            <w:bottom w:val="none" w:sz="0" w:space="0" w:color="auto"/>
            <w:right w:val="none" w:sz="0" w:space="0" w:color="auto"/>
          </w:divBdr>
        </w:div>
        <w:div w:id="1084449275">
          <w:marLeft w:val="640"/>
          <w:marRight w:val="0"/>
          <w:marTop w:val="0"/>
          <w:marBottom w:val="0"/>
          <w:divBdr>
            <w:top w:val="none" w:sz="0" w:space="0" w:color="auto"/>
            <w:left w:val="none" w:sz="0" w:space="0" w:color="auto"/>
            <w:bottom w:val="none" w:sz="0" w:space="0" w:color="auto"/>
            <w:right w:val="none" w:sz="0" w:space="0" w:color="auto"/>
          </w:divBdr>
        </w:div>
        <w:div w:id="2056001713">
          <w:marLeft w:val="640"/>
          <w:marRight w:val="0"/>
          <w:marTop w:val="0"/>
          <w:marBottom w:val="0"/>
          <w:divBdr>
            <w:top w:val="none" w:sz="0" w:space="0" w:color="auto"/>
            <w:left w:val="none" w:sz="0" w:space="0" w:color="auto"/>
            <w:bottom w:val="none" w:sz="0" w:space="0" w:color="auto"/>
            <w:right w:val="none" w:sz="0" w:space="0" w:color="auto"/>
          </w:divBdr>
        </w:div>
        <w:div w:id="1057902189">
          <w:marLeft w:val="640"/>
          <w:marRight w:val="0"/>
          <w:marTop w:val="0"/>
          <w:marBottom w:val="0"/>
          <w:divBdr>
            <w:top w:val="none" w:sz="0" w:space="0" w:color="auto"/>
            <w:left w:val="none" w:sz="0" w:space="0" w:color="auto"/>
            <w:bottom w:val="none" w:sz="0" w:space="0" w:color="auto"/>
            <w:right w:val="none" w:sz="0" w:space="0" w:color="auto"/>
          </w:divBdr>
        </w:div>
        <w:div w:id="1523594679">
          <w:marLeft w:val="640"/>
          <w:marRight w:val="0"/>
          <w:marTop w:val="0"/>
          <w:marBottom w:val="0"/>
          <w:divBdr>
            <w:top w:val="none" w:sz="0" w:space="0" w:color="auto"/>
            <w:left w:val="none" w:sz="0" w:space="0" w:color="auto"/>
            <w:bottom w:val="none" w:sz="0" w:space="0" w:color="auto"/>
            <w:right w:val="none" w:sz="0" w:space="0" w:color="auto"/>
          </w:divBdr>
        </w:div>
        <w:div w:id="1233616524">
          <w:marLeft w:val="640"/>
          <w:marRight w:val="0"/>
          <w:marTop w:val="0"/>
          <w:marBottom w:val="0"/>
          <w:divBdr>
            <w:top w:val="none" w:sz="0" w:space="0" w:color="auto"/>
            <w:left w:val="none" w:sz="0" w:space="0" w:color="auto"/>
            <w:bottom w:val="none" w:sz="0" w:space="0" w:color="auto"/>
            <w:right w:val="none" w:sz="0" w:space="0" w:color="auto"/>
          </w:divBdr>
        </w:div>
        <w:div w:id="1792280029">
          <w:marLeft w:val="640"/>
          <w:marRight w:val="0"/>
          <w:marTop w:val="0"/>
          <w:marBottom w:val="0"/>
          <w:divBdr>
            <w:top w:val="none" w:sz="0" w:space="0" w:color="auto"/>
            <w:left w:val="none" w:sz="0" w:space="0" w:color="auto"/>
            <w:bottom w:val="none" w:sz="0" w:space="0" w:color="auto"/>
            <w:right w:val="none" w:sz="0" w:space="0" w:color="auto"/>
          </w:divBdr>
        </w:div>
        <w:div w:id="2112629424">
          <w:marLeft w:val="640"/>
          <w:marRight w:val="0"/>
          <w:marTop w:val="0"/>
          <w:marBottom w:val="0"/>
          <w:divBdr>
            <w:top w:val="none" w:sz="0" w:space="0" w:color="auto"/>
            <w:left w:val="none" w:sz="0" w:space="0" w:color="auto"/>
            <w:bottom w:val="none" w:sz="0" w:space="0" w:color="auto"/>
            <w:right w:val="none" w:sz="0" w:space="0" w:color="auto"/>
          </w:divBdr>
        </w:div>
        <w:div w:id="891960810">
          <w:marLeft w:val="640"/>
          <w:marRight w:val="0"/>
          <w:marTop w:val="0"/>
          <w:marBottom w:val="0"/>
          <w:divBdr>
            <w:top w:val="none" w:sz="0" w:space="0" w:color="auto"/>
            <w:left w:val="none" w:sz="0" w:space="0" w:color="auto"/>
            <w:bottom w:val="none" w:sz="0" w:space="0" w:color="auto"/>
            <w:right w:val="none" w:sz="0" w:space="0" w:color="auto"/>
          </w:divBdr>
        </w:div>
        <w:div w:id="1275406618">
          <w:marLeft w:val="640"/>
          <w:marRight w:val="0"/>
          <w:marTop w:val="0"/>
          <w:marBottom w:val="0"/>
          <w:divBdr>
            <w:top w:val="none" w:sz="0" w:space="0" w:color="auto"/>
            <w:left w:val="none" w:sz="0" w:space="0" w:color="auto"/>
            <w:bottom w:val="none" w:sz="0" w:space="0" w:color="auto"/>
            <w:right w:val="none" w:sz="0" w:space="0" w:color="auto"/>
          </w:divBdr>
        </w:div>
        <w:div w:id="1738747987">
          <w:marLeft w:val="640"/>
          <w:marRight w:val="0"/>
          <w:marTop w:val="0"/>
          <w:marBottom w:val="0"/>
          <w:divBdr>
            <w:top w:val="none" w:sz="0" w:space="0" w:color="auto"/>
            <w:left w:val="none" w:sz="0" w:space="0" w:color="auto"/>
            <w:bottom w:val="none" w:sz="0" w:space="0" w:color="auto"/>
            <w:right w:val="none" w:sz="0" w:space="0" w:color="auto"/>
          </w:divBdr>
        </w:div>
        <w:div w:id="1758287443">
          <w:marLeft w:val="640"/>
          <w:marRight w:val="0"/>
          <w:marTop w:val="0"/>
          <w:marBottom w:val="0"/>
          <w:divBdr>
            <w:top w:val="none" w:sz="0" w:space="0" w:color="auto"/>
            <w:left w:val="none" w:sz="0" w:space="0" w:color="auto"/>
            <w:bottom w:val="none" w:sz="0" w:space="0" w:color="auto"/>
            <w:right w:val="none" w:sz="0" w:space="0" w:color="auto"/>
          </w:divBdr>
        </w:div>
        <w:div w:id="1473448773">
          <w:marLeft w:val="640"/>
          <w:marRight w:val="0"/>
          <w:marTop w:val="0"/>
          <w:marBottom w:val="0"/>
          <w:divBdr>
            <w:top w:val="none" w:sz="0" w:space="0" w:color="auto"/>
            <w:left w:val="none" w:sz="0" w:space="0" w:color="auto"/>
            <w:bottom w:val="none" w:sz="0" w:space="0" w:color="auto"/>
            <w:right w:val="none" w:sz="0" w:space="0" w:color="auto"/>
          </w:divBdr>
        </w:div>
        <w:div w:id="1741634139">
          <w:marLeft w:val="640"/>
          <w:marRight w:val="0"/>
          <w:marTop w:val="0"/>
          <w:marBottom w:val="0"/>
          <w:divBdr>
            <w:top w:val="none" w:sz="0" w:space="0" w:color="auto"/>
            <w:left w:val="none" w:sz="0" w:space="0" w:color="auto"/>
            <w:bottom w:val="none" w:sz="0" w:space="0" w:color="auto"/>
            <w:right w:val="none" w:sz="0" w:space="0" w:color="auto"/>
          </w:divBdr>
        </w:div>
        <w:div w:id="1530803749">
          <w:marLeft w:val="640"/>
          <w:marRight w:val="0"/>
          <w:marTop w:val="0"/>
          <w:marBottom w:val="0"/>
          <w:divBdr>
            <w:top w:val="none" w:sz="0" w:space="0" w:color="auto"/>
            <w:left w:val="none" w:sz="0" w:space="0" w:color="auto"/>
            <w:bottom w:val="none" w:sz="0" w:space="0" w:color="auto"/>
            <w:right w:val="none" w:sz="0" w:space="0" w:color="auto"/>
          </w:divBdr>
        </w:div>
        <w:div w:id="1198082673">
          <w:marLeft w:val="640"/>
          <w:marRight w:val="0"/>
          <w:marTop w:val="0"/>
          <w:marBottom w:val="0"/>
          <w:divBdr>
            <w:top w:val="none" w:sz="0" w:space="0" w:color="auto"/>
            <w:left w:val="none" w:sz="0" w:space="0" w:color="auto"/>
            <w:bottom w:val="none" w:sz="0" w:space="0" w:color="auto"/>
            <w:right w:val="none" w:sz="0" w:space="0" w:color="auto"/>
          </w:divBdr>
        </w:div>
        <w:div w:id="1642224946">
          <w:marLeft w:val="640"/>
          <w:marRight w:val="0"/>
          <w:marTop w:val="0"/>
          <w:marBottom w:val="0"/>
          <w:divBdr>
            <w:top w:val="none" w:sz="0" w:space="0" w:color="auto"/>
            <w:left w:val="none" w:sz="0" w:space="0" w:color="auto"/>
            <w:bottom w:val="none" w:sz="0" w:space="0" w:color="auto"/>
            <w:right w:val="none" w:sz="0" w:space="0" w:color="auto"/>
          </w:divBdr>
        </w:div>
        <w:div w:id="1686394398">
          <w:marLeft w:val="640"/>
          <w:marRight w:val="0"/>
          <w:marTop w:val="0"/>
          <w:marBottom w:val="0"/>
          <w:divBdr>
            <w:top w:val="none" w:sz="0" w:space="0" w:color="auto"/>
            <w:left w:val="none" w:sz="0" w:space="0" w:color="auto"/>
            <w:bottom w:val="none" w:sz="0" w:space="0" w:color="auto"/>
            <w:right w:val="none" w:sz="0" w:space="0" w:color="auto"/>
          </w:divBdr>
        </w:div>
        <w:div w:id="1701927646">
          <w:marLeft w:val="640"/>
          <w:marRight w:val="0"/>
          <w:marTop w:val="0"/>
          <w:marBottom w:val="0"/>
          <w:divBdr>
            <w:top w:val="none" w:sz="0" w:space="0" w:color="auto"/>
            <w:left w:val="none" w:sz="0" w:space="0" w:color="auto"/>
            <w:bottom w:val="none" w:sz="0" w:space="0" w:color="auto"/>
            <w:right w:val="none" w:sz="0" w:space="0" w:color="auto"/>
          </w:divBdr>
        </w:div>
        <w:div w:id="358628554">
          <w:marLeft w:val="640"/>
          <w:marRight w:val="0"/>
          <w:marTop w:val="0"/>
          <w:marBottom w:val="0"/>
          <w:divBdr>
            <w:top w:val="none" w:sz="0" w:space="0" w:color="auto"/>
            <w:left w:val="none" w:sz="0" w:space="0" w:color="auto"/>
            <w:bottom w:val="none" w:sz="0" w:space="0" w:color="auto"/>
            <w:right w:val="none" w:sz="0" w:space="0" w:color="auto"/>
          </w:divBdr>
        </w:div>
        <w:div w:id="975642018">
          <w:marLeft w:val="640"/>
          <w:marRight w:val="0"/>
          <w:marTop w:val="0"/>
          <w:marBottom w:val="0"/>
          <w:divBdr>
            <w:top w:val="none" w:sz="0" w:space="0" w:color="auto"/>
            <w:left w:val="none" w:sz="0" w:space="0" w:color="auto"/>
            <w:bottom w:val="none" w:sz="0" w:space="0" w:color="auto"/>
            <w:right w:val="none" w:sz="0" w:space="0" w:color="auto"/>
          </w:divBdr>
        </w:div>
        <w:div w:id="1676954652">
          <w:marLeft w:val="640"/>
          <w:marRight w:val="0"/>
          <w:marTop w:val="0"/>
          <w:marBottom w:val="0"/>
          <w:divBdr>
            <w:top w:val="none" w:sz="0" w:space="0" w:color="auto"/>
            <w:left w:val="none" w:sz="0" w:space="0" w:color="auto"/>
            <w:bottom w:val="none" w:sz="0" w:space="0" w:color="auto"/>
            <w:right w:val="none" w:sz="0" w:space="0" w:color="auto"/>
          </w:divBdr>
        </w:div>
        <w:div w:id="1794323625">
          <w:marLeft w:val="640"/>
          <w:marRight w:val="0"/>
          <w:marTop w:val="0"/>
          <w:marBottom w:val="0"/>
          <w:divBdr>
            <w:top w:val="none" w:sz="0" w:space="0" w:color="auto"/>
            <w:left w:val="none" w:sz="0" w:space="0" w:color="auto"/>
            <w:bottom w:val="none" w:sz="0" w:space="0" w:color="auto"/>
            <w:right w:val="none" w:sz="0" w:space="0" w:color="auto"/>
          </w:divBdr>
        </w:div>
        <w:div w:id="1501194286">
          <w:marLeft w:val="640"/>
          <w:marRight w:val="0"/>
          <w:marTop w:val="0"/>
          <w:marBottom w:val="0"/>
          <w:divBdr>
            <w:top w:val="none" w:sz="0" w:space="0" w:color="auto"/>
            <w:left w:val="none" w:sz="0" w:space="0" w:color="auto"/>
            <w:bottom w:val="none" w:sz="0" w:space="0" w:color="auto"/>
            <w:right w:val="none" w:sz="0" w:space="0" w:color="auto"/>
          </w:divBdr>
        </w:div>
        <w:div w:id="1635258870">
          <w:marLeft w:val="640"/>
          <w:marRight w:val="0"/>
          <w:marTop w:val="0"/>
          <w:marBottom w:val="0"/>
          <w:divBdr>
            <w:top w:val="none" w:sz="0" w:space="0" w:color="auto"/>
            <w:left w:val="none" w:sz="0" w:space="0" w:color="auto"/>
            <w:bottom w:val="none" w:sz="0" w:space="0" w:color="auto"/>
            <w:right w:val="none" w:sz="0" w:space="0" w:color="auto"/>
          </w:divBdr>
        </w:div>
        <w:div w:id="488788424">
          <w:marLeft w:val="640"/>
          <w:marRight w:val="0"/>
          <w:marTop w:val="0"/>
          <w:marBottom w:val="0"/>
          <w:divBdr>
            <w:top w:val="none" w:sz="0" w:space="0" w:color="auto"/>
            <w:left w:val="none" w:sz="0" w:space="0" w:color="auto"/>
            <w:bottom w:val="none" w:sz="0" w:space="0" w:color="auto"/>
            <w:right w:val="none" w:sz="0" w:space="0" w:color="auto"/>
          </w:divBdr>
        </w:div>
        <w:div w:id="3555723">
          <w:marLeft w:val="640"/>
          <w:marRight w:val="0"/>
          <w:marTop w:val="0"/>
          <w:marBottom w:val="0"/>
          <w:divBdr>
            <w:top w:val="none" w:sz="0" w:space="0" w:color="auto"/>
            <w:left w:val="none" w:sz="0" w:space="0" w:color="auto"/>
            <w:bottom w:val="none" w:sz="0" w:space="0" w:color="auto"/>
            <w:right w:val="none" w:sz="0" w:space="0" w:color="auto"/>
          </w:divBdr>
        </w:div>
        <w:div w:id="464667997">
          <w:marLeft w:val="640"/>
          <w:marRight w:val="0"/>
          <w:marTop w:val="0"/>
          <w:marBottom w:val="0"/>
          <w:divBdr>
            <w:top w:val="none" w:sz="0" w:space="0" w:color="auto"/>
            <w:left w:val="none" w:sz="0" w:space="0" w:color="auto"/>
            <w:bottom w:val="none" w:sz="0" w:space="0" w:color="auto"/>
            <w:right w:val="none" w:sz="0" w:space="0" w:color="auto"/>
          </w:divBdr>
        </w:div>
        <w:div w:id="570240285">
          <w:marLeft w:val="640"/>
          <w:marRight w:val="0"/>
          <w:marTop w:val="0"/>
          <w:marBottom w:val="0"/>
          <w:divBdr>
            <w:top w:val="none" w:sz="0" w:space="0" w:color="auto"/>
            <w:left w:val="none" w:sz="0" w:space="0" w:color="auto"/>
            <w:bottom w:val="none" w:sz="0" w:space="0" w:color="auto"/>
            <w:right w:val="none" w:sz="0" w:space="0" w:color="auto"/>
          </w:divBdr>
        </w:div>
        <w:div w:id="1271202874">
          <w:marLeft w:val="640"/>
          <w:marRight w:val="0"/>
          <w:marTop w:val="0"/>
          <w:marBottom w:val="0"/>
          <w:divBdr>
            <w:top w:val="none" w:sz="0" w:space="0" w:color="auto"/>
            <w:left w:val="none" w:sz="0" w:space="0" w:color="auto"/>
            <w:bottom w:val="none" w:sz="0" w:space="0" w:color="auto"/>
            <w:right w:val="none" w:sz="0" w:space="0" w:color="auto"/>
          </w:divBdr>
        </w:div>
        <w:div w:id="560142316">
          <w:marLeft w:val="640"/>
          <w:marRight w:val="0"/>
          <w:marTop w:val="0"/>
          <w:marBottom w:val="0"/>
          <w:divBdr>
            <w:top w:val="none" w:sz="0" w:space="0" w:color="auto"/>
            <w:left w:val="none" w:sz="0" w:space="0" w:color="auto"/>
            <w:bottom w:val="none" w:sz="0" w:space="0" w:color="auto"/>
            <w:right w:val="none" w:sz="0" w:space="0" w:color="auto"/>
          </w:divBdr>
        </w:div>
        <w:div w:id="1475559395">
          <w:marLeft w:val="640"/>
          <w:marRight w:val="0"/>
          <w:marTop w:val="0"/>
          <w:marBottom w:val="0"/>
          <w:divBdr>
            <w:top w:val="none" w:sz="0" w:space="0" w:color="auto"/>
            <w:left w:val="none" w:sz="0" w:space="0" w:color="auto"/>
            <w:bottom w:val="none" w:sz="0" w:space="0" w:color="auto"/>
            <w:right w:val="none" w:sz="0" w:space="0" w:color="auto"/>
          </w:divBdr>
        </w:div>
        <w:div w:id="223682975">
          <w:marLeft w:val="640"/>
          <w:marRight w:val="0"/>
          <w:marTop w:val="0"/>
          <w:marBottom w:val="0"/>
          <w:divBdr>
            <w:top w:val="none" w:sz="0" w:space="0" w:color="auto"/>
            <w:left w:val="none" w:sz="0" w:space="0" w:color="auto"/>
            <w:bottom w:val="none" w:sz="0" w:space="0" w:color="auto"/>
            <w:right w:val="none" w:sz="0" w:space="0" w:color="auto"/>
          </w:divBdr>
        </w:div>
      </w:divsChild>
    </w:div>
    <w:div w:id="1464427336">
      <w:bodyDiv w:val="1"/>
      <w:marLeft w:val="0"/>
      <w:marRight w:val="0"/>
      <w:marTop w:val="0"/>
      <w:marBottom w:val="0"/>
      <w:divBdr>
        <w:top w:val="none" w:sz="0" w:space="0" w:color="auto"/>
        <w:left w:val="none" w:sz="0" w:space="0" w:color="auto"/>
        <w:bottom w:val="none" w:sz="0" w:space="0" w:color="auto"/>
        <w:right w:val="none" w:sz="0" w:space="0" w:color="auto"/>
      </w:divBdr>
    </w:div>
    <w:div w:id="1642882443">
      <w:bodyDiv w:val="1"/>
      <w:marLeft w:val="0"/>
      <w:marRight w:val="0"/>
      <w:marTop w:val="0"/>
      <w:marBottom w:val="0"/>
      <w:divBdr>
        <w:top w:val="none" w:sz="0" w:space="0" w:color="auto"/>
        <w:left w:val="none" w:sz="0" w:space="0" w:color="auto"/>
        <w:bottom w:val="none" w:sz="0" w:space="0" w:color="auto"/>
        <w:right w:val="none" w:sz="0" w:space="0" w:color="auto"/>
      </w:divBdr>
      <w:divsChild>
        <w:div w:id="2143035327">
          <w:marLeft w:val="0"/>
          <w:marRight w:val="0"/>
          <w:marTop w:val="0"/>
          <w:marBottom w:val="0"/>
          <w:divBdr>
            <w:top w:val="none" w:sz="0" w:space="0" w:color="auto"/>
            <w:left w:val="none" w:sz="0" w:space="0" w:color="auto"/>
            <w:bottom w:val="none" w:sz="0" w:space="0" w:color="auto"/>
            <w:right w:val="none" w:sz="0" w:space="0" w:color="auto"/>
          </w:divBdr>
          <w:divsChild>
            <w:div w:id="881281856">
              <w:marLeft w:val="0"/>
              <w:marRight w:val="0"/>
              <w:marTop w:val="0"/>
              <w:marBottom w:val="0"/>
              <w:divBdr>
                <w:top w:val="none" w:sz="0" w:space="0" w:color="auto"/>
                <w:left w:val="none" w:sz="0" w:space="0" w:color="auto"/>
                <w:bottom w:val="none" w:sz="0" w:space="0" w:color="auto"/>
                <w:right w:val="none" w:sz="0" w:space="0" w:color="auto"/>
              </w:divBdr>
              <w:divsChild>
                <w:div w:id="380136156">
                  <w:marLeft w:val="0"/>
                  <w:marRight w:val="0"/>
                  <w:marTop w:val="0"/>
                  <w:marBottom w:val="0"/>
                  <w:divBdr>
                    <w:top w:val="none" w:sz="0" w:space="0" w:color="auto"/>
                    <w:left w:val="none" w:sz="0" w:space="0" w:color="auto"/>
                    <w:bottom w:val="none" w:sz="0" w:space="0" w:color="auto"/>
                    <w:right w:val="none" w:sz="0" w:space="0" w:color="auto"/>
                  </w:divBdr>
                  <w:divsChild>
                    <w:div w:id="46813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361615">
      <w:bodyDiv w:val="1"/>
      <w:marLeft w:val="0"/>
      <w:marRight w:val="0"/>
      <w:marTop w:val="0"/>
      <w:marBottom w:val="0"/>
      <w:divBdr>
        <w:top w:val="none" w:sz="0" w:space="0" w:color="auto"/>
        <w:left w:val="none" w:sz="0" w:space="0" w:color="auto"/>
        <w:bottom w:val="none" w:sz="0" w:space="0" w:color="auto"/>
        <w:right w:val="none" w:sz="0" w:space="0" w:color="auto"/>
      </w:divBdr>
    </w:div>
    <w:div w:id="1673295294">
      <w:bodyDiv w:val="1"/>
      <w:marLeft w:val="0"/>
      <w:marRight w:val="0"/>
      <w:marTop w:val="0"/>
      <w:marBottom w:val="0"/>
      <w:divBdr>
        <w:top w:val="none" w:sz="0" w:space="0" w:color="auto"/>
        <w:left w:val="none" w:sz="0" w:space="0" w:color="auto"/>
        <w:bottom w:val="none" w:sz="0" w:space="0" w:color="auto"/>
        <w:right w:val="none" w:sz="0" w:space="0" w:color="auto"/>
      </w:divBdr>
      <w:divsChild>
        <w:div w:id="1781795453">
          <w:marLeft w:val="640"/>
          <w:marRight w:val="0"/>
          <w:marTop w:val="0"/>
          <w:marBottom w:val="0"/>
          <w:divBdr>
            <w:top w:val="none" w:sz="0" w:space="0" w:color="auto"/>
            <w:left w:val="none" w:sz="0" w:space="0" w:color="auto"/>
            <w:bottom w:val="none" w:sz="0" w:space="0" w:color="auto"/>
            <w:right w:val="none" w:sz="0" w:space="0" w:color="auto"/>
          </w:divBdr>
        </w:div>
        <w:div w:id="1725790435">
          <w:marLeft w:val="640"/>
          <w:marRight w:val="0"/>
          <w:marTop w:val="0"/>
          <w:marBottom w:val="0"/>
          <w:divBdr>
            <w:top w:val="none" w:sz="0" w:space="0" w:color="auto"/>
            <w:left w:val="none" w:sz="0" w:space="0" w:color="auto"/>
            <w:bottom w:val="none" w:sz="0" w:space="0" w:color="auto"/>
            <w:right w:val="none" w:sz="0" w:space="0" w:color="auto"/>
          </w:divBdr>
        </w:div>
        <w:div w:id="1409115090">
          <w:marLeft w:val="640"/>
          <w:marRight w:val="0"/>
          <w:marTop w:val="0"/>
          <w:marBottom w:val="0"/>
          <w:divBdr>
            <w:top w:val="none" w:sz="0" w:space="0" w:color="auto"/>
            <w:left w:val="none" w:sz="0" w:space="0" w:color="auto"/>
            <w:bottom w:val="none" w:sz="0" w:space="0" w:color="auto"/>
            <w:right w:val="none" w:sz="0" w:space="0" w:color="auto"/>
          </w:divBdr>
        </w:div>
        <w:div w:id="57747558">
          <w:marLeft w:val="640"/>
          <w:marRight w:val="0"/>
          <w:marTop w:val="0"/>
          <w:marBottom w:val="0"/>
          <w:divBdr>
            <w:top w:val="none" w:sz="0" w:space="0" w:color="auto"/>
            <w:left w:val="none" w:sz="0" w:space="0" w:color="auto"/>
            <w:bottom w:val="none" w:sz="0" w:space="0" w:color="auto"/>
            <w:right w:val="none" w:sz="0" w:space="0" w:color="auto"/>
          </w:divBdr>
        </w:div>
        <w:div w:id="1824809800">
          <w:marLeft w:val="640"/>
          <w:marRight w:val="0"/>
          <w:marTop w:val="0"/>
          <w:marBottom w:val="0"/>
          <w:divBdr>
            <w:top w:val="none" w:sz="0" w:space="0" w:color="auto"/>
            <w:left w:val="none" w:sz="0" w:space="0" w:color="auto"/>
            <w:bottom w:val="none" w:sz="0" w:space="0" w:color="auto"/>
            <w:right w:val="none" w:sz="0" w:space="0" w:color="auto"/>
          </w:divBdr>
        </w:div>
        <w:div w:id="1719933760">
          <w:marLeft w:val="640"/>
          <w:marRight w:val="0"/>
          <w:marTop w:val="0"/>
          <w:marBottom w:val="0"/>
          <w:divBdr>
            <w:top w:val="none" w:sz="0" w:space="0" w:color="auto"/>
            <w:left w:val="none" w:sz="0" w:space="0" w:color="auto"/>
            <w:bottom w:val="none" w:sz="0" w:space="0" w:color="auto"/>
            <w:right w:val="none" w:sz="0" w:space="0" w:color="auto"/>
          </w:divBdr>
        </w:div>
        <w:div w:id="2047296374">
          <w:marLeft w:val="640"/>
          <w:marRight w:val="0"/>
          <w:marTop w:val="0"/>
          <w:marBottom w:val="0"/>
          <w:divBdr>
            <w:top w:val="none" w:sz="0" w:space="0" w:color="auto"/>
            <w:left w:val="none" w:sz="0" w:space="0" w:color="auto"/>
            <w:bottom w:val="none" w:sz="0" w:space="0" w:color="auto"/>
            <w:right w:val="none" w:sz="0" w:space="0" w:color="auto"/>
          </w:divBdr>
        </w:div>
        <w:div w:id="451095526">
          <w:marLeft w:val="640"/>
          <w:marRight w:val="0"/>
          <w:marTop w:val="0"/>
          <w:marBottom w:val="0"/>
          <w:divBdr>
            <w:top w:val="none" w:sz="0" w:space="0" w:color="auto"/>
            <w:left w:val="none" w:sz="0" w:space="0" w:color="auto"/>
            <w:bottom w:val="none" w:sz="0" w:space="0" w:color="auto"/>
            <w:right w:val="none" w:sz="0" w:space="0" w:color="auto"/>
          </w:divBdr>
        </w:div>
        <w:div w:id="743838057">
          <w:marLeft w:val="640"/>
          <w:marRight w:val="0"/>
          <w:marTop w:val="0"/>
          <w:marBottom w:val="0"/>
          <w:divBdr>
            <w:top w:val="none" w:sz="0" w:space="0" w:color="auto"/>
            <w:left w:val="none" w:sz="0" w:space="0" w:color="auto"/>
            <w:bottom w:val="none" w:sz="0" w:space="0" w:color="auto"/>
            <w:right w:val="none" w:sz="0" w:space="0" w:color="auto"/>
          </w:divBdr>
        </w:div>
        <w:div w:id="1696884875">
          <w:marLeft w:val="640"/>
          <w:marRight w:val="0"/>
          <w:marTop w:val="0"/>
          <w:marBottom w:val="0"/>
          <w:divBdr>
            <w:top w:val="none" w:sz="0" w:space="0" w:color="auto"/>
            <w:left w:val="none" w:sz="0" w:space="0" w:color="auto"/>
            <w:bottom w:val="none" w:sz="0" w:space="0" w:color="auto"/>
            <w:right w:val="none" w:sz="0" w:space="0" w:color="auto"/>
          </w:divBdr>
        </w:div>
        <w:div w:id="1435438391">
          <w:marLeft w:val="640"/>
          <w:marRight w:val="0"/>
          <w:marTop w:val="0"/>
          <w:marBottom w:val="0"/>
          <w:divBdr>
            <w:top w:val="none" w:sz="0" w:space="0" w:color="auto"/>
            <w:left w:val="none" w:sz="0" w:space="0" w:color="auto"/>
            <w:bottom w:val="none" w:sz="0" w:space="0" w:color="auto"/>
            <w:right w:val="none" w:sz="0" w:space="0" w:color="auto"/>
          </w:divBdr>
        </w:div>
        <w:div w:id="274555670">
          <w:marLeft w:val="640"/>
          <w:marRight w:val="0"/>
          <w:marTop w:val="0"/>
          <w:marBottom w:val="0"/>
          <w:divBdr>
            <w:top w:val="none" w:sz="0" w:space="0" w:color="auto"/>
            <w:left w:val="none" w:sz="0" w:space="0" w:color="auto"/>
            <w:bottom w:val="none" w:sz="0" w:space="0" w:color="auto"/>
            <w:right w:val="none" w:sz="0" w:space="0" w:color="auto"/>
          </w:divBdr>
        </w:div>
        <w:div w:id="2055034061">
          <w:marLeft w:val="640"/>
          <w:marRight w:val="0"/>
          <w:marTop w:val="0"/>
          <w:marBottom w:val="0"/>
          <w:divBdr>
            <w:top w:val="none" w:sz="0" w:space="0" w:color="auto"/>
            <w:left w:val="none" w:sz="0" w:space="0" w:color="auto"/>
            <w:bottom w:val="none" w:sz="0" w:space="0" w:color="auto"/>
            <w:right w:val="none" w:sz="0" w:space="0" w:color="auto"/>
          </w:divBdr>
        </w:div>
        <w:div w:id="1577786773">
          <w:marLeft w:val="640"/>
          <w:marRight w:val="0"/>
          <w:marTop w:val="0"/>
          <w:marBottom w:val="0"/>
          <w:divBdr>
            <w:top w:val="none" w:sz="0" w:space="0" w:color="auto"/>
            <w:left w:val="none" w:sz="0" w:space="0" w:color="auto"/>
            <w:bottom w:val="none" w:sz="0" w:space="0" w:color="auto"/>
            <w:right w:val="none" w:sz="0" w:space="0" w:color="auto"/>
          </w:divBdr>
        </w:div>
        <w:div w:id="1677152344">
          <w:marLeft w:val="640"/>
          <w:marRight w:val="0"/>
          <w:marTop w:val="0"/>
          <w:marBottom w:val="0"/>
          <w:divBdr>
            <w:top w:val="none" w:sz="0" w:space="0" w:color="auto"/>
            <w:left w:val="none" w:sz="0" w:space="0" w:color="auto"/>
            <w:bottom w:val="none" w:sz="0" w:space="0" w:color="auto"/>
            <w:right w:val="none" w:sz="0" w:space="0" w:color="auto"/>
          </w:divBdr>
        </w:div>
        <w:div w:id="1368604921">
          <w:marLeft w:val="640"/>
          <w:marRight w:val="0"/>
          <w:marTop w:val="0"/>
          <w:marBottom w:val="0"/>
          <w:divBdr>
            <w:top w:val="none" w:sz="0" w:space="0" w:color="auto"/>
            <w:left w:val="none" w:sz="0" w:space="0" w:color="auto"/>
            <w:bottom w:val="none" w:sz="0" w:space="0" w:color="auto"/>
            <w:right w:val="none" w:sz="0" w:space="0" w:color="auto"/>
          </w:divBdr>
        </w:div>
        <w:div w:id="949776075">
          <w:marLeft w:val="640"/>
          <w:marRight w:val="0"/>
          <w:marTop w:val="0"/>
          <w:marBottom w:val="0"/>
          <w:divBdr>
            <w:top w:val="none" w:sz="0" w:space="0" w:color="auto"/>
            <w:left w:val="none" w:sz="0" w:space="0" w:color="auto"/>
            <w:bottom w:val="none" w:sz="0" w:space="0" w:color="auto"/>
            <w:right w:val="none" w:sz="0" w:space="0" w:color="auto"/>
          </w:divBdr>
        </w:div>
        <w:div w:id="368838539">
          <w:marLeft w:val="640"/>
          <w:marRight w:val="0"/>
          <w:marTop w:val="0"/>
          <w:marBottom w:val="0"/>
          <w:divBdr>
            <w:top w:val="none" w:sz="0" w:space="0" w:color="auto"/>
            <w:left w:val="none" w:sz="0" w:space="0" w:color="auto"/>
            <w:bottom w:val="none" w:sz="0" w:space="0" w:color="auto"/>
            <w:right w:val="none" w:sz="0" w:space="0" w:color="auto"/>
          </w:divBdr>
        </w:div>
        <w:div w:id="2080322908">
          <w:marLeft w:val="640"/>
          <w:marRight w:val="0"/>
          <w:marTop w:val="0"/>
          <w:marBottom w:val="0"/>
          <w:divBdr>
            <w:top w:val="none" w:sz="0" w:space="0" w:color="auto"/>
            <w:left w:val="none" w:sz="0" w:space="0" w:color="auto"/>
            <w:bottom w:val="none" w:sz="0" w:space="0" w:color="auto"/>
            <w:right w:val="none" w:sz="0" w:space="0" w:color="auto"/>
          </w:divBdr>
        </w:div>
        <w:div w:id="644043325">
          <w:marLeft w:val="640"/>
          <w:marRight w:val="0"/>
          <w:marTop w:val="0"/>
          <w:marBottom w:val="0"/>
          <w:divBdr>
            <w:top w:val="none" w:sz="0" w:space="0" w:color="auto"/>
            <w:left w:val="none" w:sz="0" w:space="0" w:color="auto"/>
            <w:bottom w:val="none" w:sz="0" w:space="0" w:color="auto"/>
            <w:right w:val="none" w:sz="0" w:space="0" w:color="auto"/>
          </w:divBdr>
        </w:div>
        <w:div w:id="550380935">
          <w:marLeft w:val="640"/>
          <w:marRight w:val="0"/>
          <w:marTop w:val="0"/>
          <w:marBottom w:val="0"/>
          <w:divBdr>
            <w:top w:val="none" w:sz="0" w:space="0" w:color="auto"/>
            <w:left w:val="none" w:sz="0" w:space="0" w:color="auto"/>
            <w:bottom w:val="none" w:sz="0" w:space="0" w:color="auto"/>
            <w:right w:val="none" w:sz="0" w:space="0" w:color="auto"/>
          </w:divBdr>
        </w:div>
        <w:div w:id="920796558">
          <w:marLeft w:val="640"/>
          <w:marRight w:val="0"/>
          <w:marTop w:val="0"/>
          <w:marBottom w:val="0"/>
          <w:divBdr>
            <w:top w:val="none" w:sz="0" w:space="0" w:color="auto"/>
            <w:left w:val="none" w:sz="0" w:space="0" w:color="auto"/>
            <w:bottom w:val="none" w:sz="0" w:space="0" w:color="auto"/>
            <w:right w:val="none" w:sz="0" w:space="0" w:color="auto"/>
          </w:divBdr>
        </w:div>
        <w:div w:id="205333227">
          <w:marLeft w:val="640"/>
          <w:marRight w:val="0"/>
          <w:marTop w:val="0"/>
          <w:marBottom w:val="0"/>
          <w:divBdr>
            <w:top w:val="none" w:sz="0" w:space="0" w:color="auto"/>
            <w:left w:val="none" w:sz="0" w:space="0" w:color="auto"/>
            <w:bottom w:val="none" w:sz="0" w:space="0" w:color="auto"/>
            <w:right w:val="none" w:sz="0" w:space="0" w:color="auto"/>
          </w:divBdr>
        </w:div>
        <w:div w:id="399599039">
          <w:marLeft w:val="640"/>
          <w:marRight w:val="0"/>
          <w:marTop w:val="0"/>
          <w:marBottom w:val="0"/>
          <w:divBdr>
            <w:top w:val="none" w:sz="0" w:space="0" w:color="auto"/>
            <w:left w:val="none" w:sz="0" w:space="0" w:color="auto"/>
            <w:bottom w:val="none" w:sz="0" w:space="0" w:color="auto"/>
            <w:right w:val="none" w:sz="0" w:space="0" w:color="auto"/>
          </w:divBdr>
        </w:div>
        <w:div w:id="72548717">
          <w:marLeft w:val="640"/>
          <w:marRight w:val="0"/>
          <w:marTop w:val="0"/>
          <w:marBottom w:val="0"/>
          <w:divBdr>
            <w:top w:val="none" w:sz="0" w:space="0" w:color="auto"/>
            <w:left w:val="none" w:sz="0" w:space="0" w:color="auto"/>
            <w:bottom w:val="none" w:sz="0" w:space="0" w:color="auto"/>
            <w:right w:val="none" w:sz="0" w:space="0" w:color="auto"/>
          </w:divBdr>
        </w:div>
        <w:div w:id="1107506438">
          <w:marLeft w:val="640"/>
          <w:marRight w:val="0"/>
          <w:marTop w:val="0"/>
          <w:marBottom w:val="0"/>
          <w:divBdr>
            <w:top w:val="none" w:sz="0" w:space="0" w:color="auto"/>
            <w:left w:val="none" w:sz="0" w:space="0" w:color="auto"/>
            <w:bottom w:val="none" w:sz="0" w:space="0" w:color="auto"/>
            <w:right w:val="none" w:sz="0" w:space="0" w:color="auto"/>
          </w:divBdr>
        </w:div>
        <w:div w:id="843202228">
          <w:marLeft w:val="640"/>
          <w:marRight w:val="0"/>
          <w:marTop w:val="0"/>
          <w:marBottom w:val="0"/>
          <w:divBdr>
            <w:top w:val="none" w:sz="0" w:space="0" w:color="auto"/>
            <w:left w:val="none" w:sz="0" w:space="0" w:color="auto"/>
            <w:bottom w:val="none" w:sz="0" w:space="0" w:color="auto"/>
            <w:right w:val="none" w:sz="0" w:space="0" w:color="auto"/>
          </w:divBdr>
        </w:div>
        <w:div w:id="512767769">
          <w:marLeft w:val="640"/>
          <w:marRight w:val="0"/>
          <w:marTop w:val="0"/>
          <w:marBottom w:val="0"/>
          <w:divBdr>
            <w:top w:val="none" w:sz="0" w:space="0" w:color="auto"/>
            <w:left w:val="none" w:sz="0" w:space="0" w:color="auto"/>
            <w:bottom w:val="none" w:sz="0" w:space="0" w:color="auto"/>
            <w:right w:val="none" w:sz="0" w:space="0" w:color="auto"/>
          </w:divBdr>
        </w:div>
        <w:div w:id="1296372297">
          <w:marLeft w:val="640"/>
          <w:marRight w:val="0"/>
          <w:marTop w:val="0"/>
          <w:marBottom w:val="0"/>
          <w:divBdr>
            <w:top w:val="none" w:sz="0" w:space="0" w:color="auto"/>
            <w:left w:val="none" w:sz="0" w:space="0" w:color="auto"/>
            <w:bottom w:val="none" w:sz="0" w:space="0" w:color="auto"/>
            <w:right w:val="none" w:sz="0" w:space="0" w:color="auto"/>
          </w:divBdr>
        </w:div>
        <w:div w:id="139419565">
          <w:marLeft w:val="640"/>
          <w:marRight w:val="0"/>
          <w:marTop w:val="0"/>
          <w:marBottom w:val="0"/>
          <w:divBdr>
            <w:top w:val="none" w:sz="0" w:space="0" w:color="auto"/>
            <w:left w:val="none" w:sz="0" w:space="0" w:color="auto"/>
            <w:bottom w:val="none" w:sz="0" w:space="0" w:color="auto"/>
            <w:right w:val="none" w:sz="0" w:space="0" w:color="auto"/>
          </w:divBdr>
        </w:div>
        <w:div w:id="327834593">
          <w:marLeft w:val="640"/>
          <w:marRight w:val="0"/>
          <w:marTop w:val="0"/>
          <w:marBottom w:val="0"/>
          <w:divBdr>
            <w:top w:val="none" w:sz="0" w:space="0" w:color="auto"/>
            <w:left w:val="none" w:sz="0" w:space="0" w:color="auto"/>
            <w:bottom w:val="none" w:sz="0" w:space="0" w:color="auto"/>
            <w:right w:val="none" w:sz="0" w:space="0" w:color="auto"/>
          </w:divBdr>
        </w:div>
        <w:div w:id="2039773597">
          <w:marLeft w:val="640"/>
          <w:marRight w:val="0"/>
          <w:marTop w:val="0"/>
          <w:marBottom w:val="0"/>
          <w:divBdr>
            <w:top w:val="none" w:sz="0" w:space="0" w:color="auto"/>
            <w:left w:val="none" w:sz="0" w:space="0" w:color="auto"/>
            <w:bottom w:val="none" w:sz="0" w:space="0" w:color="auto"/>
            <w:right w:val="none" w:sz="0" w:space="0" w:color="auto"/>
          </w:divBdr>
        </w:div>
        <w:div w:id="539242552">
          <w:marLeft w:val="640"/>
          <w:marRight w:val="0"/>
          <w:marTop w:val="0"/>
          <w:marBottom w:val="0"/>
          <w:divBdr>
            <w:top w:val="none" w:sz="0" w:space="0" w:color="auto"/>
            <w:left w:val="none" w:sz="0" w:space="0" w:color="auto"/>
            <w:bottom w:val="none" w:sz="0" w:space="0" w:color="auto"/>
            <w:right w:val="none" w:sz="0" w:space="0" w:color="auto"/>
          </w:divBdr>
        </w:div>
        <w:div w:id="2050375235">
          <w:marLeft w:val="640"/>
          <w:marRight w:val="0"/>
          <w:marTop w:val="0"/>
          <w:marBottom w:val="0"/>
          <w:divBdr>
            <w:top w:val="none" w:sz="0" w:space="0" w:color="auto"/>
            <w:left w:val="none" w:sz="0" w:space="0" w:color="auto"/>
            <w:bottom w:val="none" w:sz="0" w:space="0" w:color="auto"/>
            <w:right w:val="none" w:sz="0" w:space="0" w:color="auto"/>
          </w:divBdr>
        </w:div>
        <w:div w:id="802385120">
          <w:marLeft w:val="640"/>
          <w:marRight w:val="0"/>
          <w:marTop w:val="0"/>
          <w:marBottom w:val="0"/>
          <w:divBdr>
            <w:top w:val="none" w:sz="0" w:space="0" w:color="auto"/>
            <w:left w:val="none" w:sz="0" w:space="0" w:color="auto"/>
            <w:bottom w:val="none" w:sz="0" w:space="0" w:color="auto"/>
            <w:right w:val="none" w:sz="0" w:space="0" w:color="auto"/>
          </w:divBdr>
        </w:div>
        <w:div w:id="1855343448">
          <w:marLeft w:val="640"/>
          <w:marRight w:val="0"/>
          <w:marTop w:val="0"/>
          <w:marBottom w:val="0"/>
          <w:divBdr>
            <w:top w:val="none" w:sz="0" w:space="0" w:color="auto"/>
            <w:left w:val="none" w:sz="0" w:space="0" w:color="auto"/>
            <w:bottom w:val="none" w:sz="0" w:space="0" w:color="auto"/>
            <w:right w:val="none" w:sz="0" w:space="0" w:color="auto"/>
          </w:divBdr>
        </w:div>
        <w:div w:id="2056856211">
          <w:marLeft w:val="640"/>
          <w:marRight w:val="0"/>
          <w:marTop w:val="0"/>
          <w:marBottom w:val="0"/>
          <w:divBdr>
            <w:top w:val="none" w:sz="0" w:space="0" w:color="auto"/>
            <w:left w:val="none" w:sz="0" w:space="0" w:color="auto"/>
            <w:bottom w:val="none" w:sz="0" w:space="0" w:color="auto"/>
            <w:right w:val="none" w:sz="0" w:space="0" w:color="auto"/>
          </w:divBdr>
        </w:div>
      </w:divsChild>
    </w:div>
    <w:div w:id="1748576164">
      <w:bodyDiv w:val="1"/>
      <w:marLeft w:val="0"/>
      <w:marRight w:val="0"/>
      <w:marTop w:val="0"/>
      <w:marBottom w:val="0"/>
      <w:divBdr>
        <w:top w:val="none" w:sz="0" w:space="0" w:color="auto"/>
        <w:left w:val="none" w:sz="0" w:space="0" w:color="auto"/>
        <w:bottom w:val="none" w:sz="0" w:space="0" w:color="auto"/>
        <w:right w:val="none" w:sz="0" w:space="0" w:color="auto"/>
      </w:divBdr>
      <w:divsChild>
        <w:div w:id="65692281">
          <w:marLeft w:val="0"/>
          <w:marRight w:val="0"/>
          <w:marTop w:val="0"/>
          <w:marBottom w:val="0"/>
          <w:divBdr>
            <w:top w:val="none" w:sz="0" w:space="0" w:color="auto"/>
            <w:left w:val="none" w:sz="0" w:space="0" w:color="auto"/>
            <w:bottom w:val="none" w:sz="0" w:space="0" w:color="auto"/>
            <w:right w:val="none" w:sz="0" w:space="0" w:color="auto"/>
          </w:divBdr>
          <w:divsChild>
            <w:div w:id="1880629494">
              <w:marLeft w:val="0"/>
              <w:marRight w:val="0"/>
              <w:marTop w:val="0"/>
              <w:marBottom w:val="0"/>
              <w:divBdr>
                <w:top w:val="none" w:sz="0" w:space="0" w:color="auto"/>
                <w:left w:val="none" w:sz="0" w:space="0" w:color="auto"/>
                <w:bottom w:val="none" w:sz="0" w:space="0" w:color="auto"/>
                <w:right w:val="none" w:sz="0" w:space="0" w:color="auto"/>
              </w:divBdr>
              <w:divsChild>
                <w:div w:id="7406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36903">
      <w:bodyDiv w:val="1"/>
      <w:marLeft w:val="0"/>
      <w:marRight w:val="0"/>
      <w:marTop w:val="0"/>
      <w:marBottom w:val="0"/>
      <w:divBdr>
        <w:top w:val="none" w:sz="0" w:space="0" w:color="auto"/>
        <w:left w:val="none" w:sz="0" w:space="0" w:color="auto"/>
        <w:bottom w:val="none" w:sz="0" w:space="0" w:color="auto"/>
        <w:right w:val="none" w:sz="0" w:space="0" w:color="auto"/>
      </w:divBdr>
      <w:divsChild>
        <w:div w:id="1335184167">
          <w:marLeft w:val="640"/>
          <w:marRight w:val="0"/>
          <w:marTop w:val="0"/>
          <w:marBottom w:val="0"/>
          <w:divBdr>
            <w:top w:val="none" w:sz="0" w:space="0" w:color="auto"/>
            <w:left w:val="none" w:sz="0" w:space="0" w:color="auto"/>
            <w:bottom w:val="none" w:sz="0" w:space="0" w:color="auto"/>
            <w:right w:val="none" w:sz="0" w:space="0" w:color="auto"/>
          </w:divBdr>
        </w:div>
        <w:div w:id="1003122623">
          <w:marLeft w:val="640"/>
          <w:marRight w:val="0"/>
          <w:marTop w:val="0"/>
          <w:marBottom w:val="0"/>
          <w:divBdr>
            <w:top w:val="none" w:sz="0" w:space="0" w:color="auto"/>
            <w:left w:val="none" w:sz="0" w:space="0" w:color="auto"/>
            <w:bottom w:val="none" w:sz="0" w:space="0" w:color="auto"/>
            <w:right w:val="none" w:sz="0" w:space="0" w:color="auto"/>
          </w:divBdr>
        </w:div>
        <w:div w:id="367409735">
          <w:marLeft w:val="640"/>
          <w:marRight w:val="0"/>
          <w:marTop w:val="0"/>
          <w:marBottom w:val="0"/>
          <w:divBdr>
            <w:top w:val="none" w:sz="0" w:space="0" w:color="auto"/>
            <w:left w:val="none" w:sz="0" w:space="0" w:color="auto"/>
            <w:bottom w:val="none" w:sz="0" w:space="0" w:color="auto"/>
            <w:right w:val="none" w:sz="0" w:space="0" w:color="auto"/>
          </w:divBdr>
        </w:div>
        <w:div w:id="1553925211">
          <w:marLeft w:val="640"/>
          <w:marRight w:val="0"/>
          <w:marTop w:val="0"/>
          <w:marBottom w:val="0"/>
          <w:divBdr>
            <w:top w:val="none" w:sz="0" w:space="0" w:color="auto"/>
            <w:left w:val="none" w:sz="0" w:space="0" w:color="auto"/>
            <w:bottom w:val="none" w:sz="0" w:space="0" w:color="auto"/>
            <w:right w:val="none" w:sz="0" w:space="0" w:color="auto"/>
          </w:divBdr>
        </w:div>
        <w:div w:id="514416409">
          <w:marLeft w:val="640"/>
          <w:marRight w:val="0"/>
          <w:marTop w:val="0"/>
          <w:marBottom w:val="0"/>
          <w:divBdr>
            <w:top w:val="none" w:sz="0" w:space="0" w:color="auto"/>
            <w:left w:val="none" w:sz="0" w:space="0" w:color="auto"/>
            <w:bottom w:val="none" w:sz="0" w:space="0" w:color="auto"/>
            <w:right w:val="none" w:sz="0" w:space="0" w:color="auto"/>
          </w:divBdr>
        </w:div>
        <w:div w:id="1716462256">
          <w:marLeft w:val="640"/>
          <w:marRight w:val="0"/>
          <w:marTop w:val="0"/>
          <w:marBottom w:val="0"/>
          <w:divBdr>
            <w:top w:val="none" w:sz="0" w:space="0" w:color="auto"/>
            <w:left w:val="none" w:sz="0" w:space="0" w:color="auto"/>
            <w:bottom w:val="none" w:sz="0" w:space="0" w:color="auto"/>
            <w:right w:val="none" w:sz="0" w:space="0" w:color="auto"/>
          </w:divBdr>
        </w:div>
        <w:div w:id="1299067537">
          <w:marLeft w:val="640"/>
          <w:marRight w:val="0"/>
          <w:marTop w:val="0"/>
          <w:marBottom w:val="0"/>
          <w:divBdr>
            <w:top w:val="none" w:sz="0" w:space="0" w:color="auto"/>
            <w:left w:val="none" w:sz="0" w:space="0" w:color="auto"/>
            <w:bottom w:val="none" w:sz="0" w:space="0" w:color="auto"/>
            <w:right w:val="none" w:sz="0" w:space="0" w:color="auto"/>
          </w:divBdr>
        </w:div>
        <w:div w:id="1971747398">
          <w:marLeft w:val="640"/>
          <w:marRight w:val="0"/>
          <w:marTop w:val="0"/>
          <w:marBottom w:val="0"/>
          <w:divBdr>
            <w:top w:val="none" w:sz="0" w:space="0" w:color="auto"/>
            <w:left w:val="none" w:sz="0" w:space="0" w:color="auto"/>
            <w:bottom w:val="none" w:sz="0" w:space="0" w:color="auto"/>
            <w:right w:val="none" w:sz="0" w:space="0" w:color="auto"/>
          </w:divBdr>
        </w:div>
        <w:div w:id="1933664033">
          <w:marLeft w:val="640"/>
          <w:marRight w:val="0"/>
          <w:marTop w:val="0"/>
          <w:marBottom w:val="0"/>
          <w:divBdr>
            <w:top w:val="none" w:sz="0" w:space="0" w:color="auto"/>
            <w:left w:val="none" w:sz="0" w:space="0" w:color="auto"/>
            <w:bottom w:val="none" w:sz="0" w:space="0" w:color="auto"/>
            <w:right w:val="none" w:sz="0" w:space="0" w:color="auto"/>
          </w:divBdr>
        </w:div>
        <w:div w:id="540896796">
          <w:marLeft w:val="640"/>
          <w:marRight w:val="0"/>
          <w:marTop w:val="0"/>
          <w:marBottom w:val="0"/>
          <w:divBdr>
            <w:top w:val="none" w:sz="0" w:space="0" w:color="auto"/>
            <w:left w:val="none" w:sz="0" w:space="0" w:color="auto"/>
            <w:bottom w:val="none" w:sz="0" w:space="0" w:color="auto"/>
            <w:right w:val="none" w:sz="0" w:space="0" w:color="auto"/>
          </w:divBdr>
        </w:div>
        <w:div w:id="1443106102">
          <w:marLeft w:val="640"/>
          <w:marRight w:val="0"/>
          <w:marTop w:val="0"/>
          <w:marBottom w:val="0"/>
          <w:divBdr>
            <w:top w:val="none" w:sz="0" w:space="0" w:color="auto"/>
            <w:left w:val="none" w:sz="0" w:space="0" w:color="auto"/>
            <w:bottom w:val="none" w:sz="0" w:space="0" w:color="auto"/>
            <w:right w:val="none" w:sz="0" w:space="0" w:color="auto"/>
          </w:divBdr>
        </w:div>
        <w:div w:id="1579900030">
          <w:marLeft w:val="640"/>
          <w:marRight w:val="0"/>
          <w:marTop w:val="0"/>
          <w:marBottom w:val="0"/>
          <w:divBdr>
            <w:top w:val="none" w:sz="0" w:space="0" w:color="auto"/>
            <w:left w:val="none" w:sz="0" w:space="0" w:color="auto"/>
            <w:bottom w:val="none" w:sz="0" w:space="0" w:color="auto"/>
            <w:right w:val="none" w:sz="0" w:space="0" w:color="auto"/>
          </w:divBdr>
        </w:div>
        <w:div w:id="1691761594">
          <w:marLeft w:val="640"/>
          <w:marRight w:val="0"/>
          <w:marTop w:val="0"/>
          <w:marBottom w:val="0"/>
          <w:divBdr>
            <w:top w:val="none" w:sz="0" w:space="0" w:color="auto"/>
            <w:left w:val="none" w:sz="0" w:space="0" w:color="auto"/>
            <w:bottom w:val="none" w:sz="0" w:space="0" w:color="auto"/>
            <w:right w:val="none" w:sz="0" w:space="0" w:color="auto"/>
          </w:divBdr>
        </w:div>
        <w:div w:id="1821922176">
          <w:marLeft w:val="640"/>
          <w:marRight w:val="0"/>
          <w:marTop w:val="0"/>
          <w:marBottom w:val="0"/>
          <w:divBdr>
            <w:top w:val="none" w:sz="0" w:space="0" w:color="auto"/>
            <w:left w:val="none" w:sz="0" w:space="0" w:color="auto"/>
            <w:bottom w:val="none" w:sz="0" w:space="0" w:color="auto"/>
            <w:right w:val="none" w:sz="0" w:space="0" w:color="auto"/>
          </w:divBdr>
        </w:div>
        <w:div w:id="2120221034">
          <w:marLeft w:val="640"/>
          <w:marRight w:val="0"/>
          <w:marTop w:val="0"/>
          <w:marBottom w:val="0"/>
          <w:divBdr>
            <w:top w:val="none" w:sz="0" w:space="0" w:color="auto"/>
            <w:left w:val="none" w:sz="0" w:space="0" w:color="auto"/>
            <w:bottom w:val="none" w:sz="0" w:space="0" w:color="auto"/>
            <w:right w:val="none" w:sz="0" w:space="0" w:color="auto"/>
          </w:divBdr>
        </w:div>
        <w:div w:id="1389956617">
          <w:marLeft w:val="640"/>
          <w:marRight w:val="0"/>
          <w:marTop w:val="0"/>
          <w:marBottom w:val="0"/>
          <w:divBdr>
            <w:top w:val="none" w:sz="0" w:space="0" w:color="auto"/>
            <w:left w:val="none" w:sz="0" w:space="0" w:color="auto"/>
            <w:bottom w:val="none" w:sz="0" w:space="0" w:color="auto"/>
            <w:right w:val="none" w:sz="0" w:space="0" w:color="auto"/>
          </w:divBdr>
        </w:div>
        <w:div w:id="238179943">
          <w:marLeft w:val="640"/>
          <w:marRight w:val="0"/>
          <w:marTop w:val="0"/>
          <w:marBottom w:val="0"/>
          <w:divBdr>
            <w:top w:val="none" w:sz="0" w:space="0" w:color="auto"/>
            <w:left w:val="none" w:sz="0" w:space="0" w:color="auto"/>
            <w:bottom w:val="none" w:sz="0" w:space="0" w:color="auto"/>
            <w:right w:val="none" w:sz="0" w:space="0" w:color="auto"/>
          </w:divBdr>
        </w:div>
        <w:div w:id="1400782331">
          <w:marLeft w:val="640"/>
          <w:marRight w:val="0"/>
          <w:marTop w:val="0"/>
          <w:marBottom w:val="0"/>
          <w:divBdr>
            <w:top w:val="none" w:sz="0" w:space="0" w:color="auto"/>
            <w:left w:val="none" w:sz="0" w:space="0" w:color="auto"/>
            <w:bottom w:val="none" w:sz="0" w:space="0" w:color="auto"/>
            <w:right w:val="none" w:sz="0" w:space="0" w:color="auto"/>
          </w:divBdr>
        </w:div>
        <w:div w:id="1664897866">
          <w:marLeft w:val="640"/>
          <w:marRight w:val="0"/>
          <w:marTop w:val="0"/>
          <w:marBottom w:val="0"/>
          <w:divBdr>
            <w:top w:val="none" w:sz="0" w:space="0" w:color="auto"/>
            <w:left w:val="none" w:sz="0" w:space="0" w:color="auto"/>
            <w:bottom w:val="none" w:sz="0" w:space="0" w:color="auto"/>
            <w:right w:val="none" w:sz="0" w:space="0" w:color="auto"/>
          </w:divBdr>
        </w:div>
        <w:div w:id="1488134677">
          <w:marLeft w:val="640"/>
          <w:marRight w:val="0"/>
          <w:marTop w:val="0"/>
          <w:marBottom w:val="0"/>
          <w:divBdr>
            <w:top w:val="none" w:sz="0" w:space="0" w:color="auto"/>
            <w:left w:val="none" w:sz="0" w:space="0" w:color="auto"/>
            <w:bottom w:val="none" w:sz="0" w:space="0" w:color="auto"/>
            <w:right w:val="none" w:sz="0" w:space="0" w:color="auto"/>
          </w:divBdr>
        </w:div>
        <w:div w:id="27997171">
          <w:marLeft w:val="640"/>
          <w:marRight w:val="0"/>
          <w:marTop w:val="0"/>
          <w:marBottom w:val="0"/>
          <w:divBdr>
            <w:top w:val="none" w:sz="0" w:space="0" w:color="auto"/>
            <w:left w:val="none" w:sz="0" w:space="0" w:color="auto"/>
            <w:bottom w:val="none" w:sz="0" w:space="0" w:color="auto"/>
            <w:right w:val="none" w:sz="0" w:space="0" w:color="auto"/>
          </w:divBdr>
        </w:div>
        <w:div w:id="2055736383">
          <w:marLeft w:val="640"/>
          <w:marRight w:val="0"/>
          <w:marTop w:val="0"/>
          <w:marBottom w:val="0"/>
          <w:divBdr>
            <w:top w:val="none" w:sz="0" w:space="0" w:color="auto"/>
            <w:left w:val="none" w:sz="0" w:space="0" w:color="auto"/>
            <w:bottom w:val="none" w:sz="0" w:space="0" w:color="auto"/>
            <w:right w:val="none" w:sz="0" w:space="0" w:color="auto"/>
          </w:divBdr>
        </w:div>
        <w:div w:id="1700275386">
          <w:marLeft w:val="640"/>
          <w:marRight w:val="0"/>
          <w:marTop w:val="0"/>
          <w:marBottom w:val="0"/>
          <w:divBdr>
            <w:top w:val="none" w:sz="0" w:space="0" w:color="auto"/>
            <w:left w:val="none" w:sz="0" w:space="0" w:color="auto"/>
            <w:bottom w:val="none" w:sz="0" w:space="0" w:color="auto"/>
            <w:right w:val="none" w:sz="0" w:space="0" w:color="auto"/>
          </w:divBdr>
        </w:div>
        <w:div w:id="143787804">
          <w:marLeft w:val="640"/>
          <w:marRight w:val="0"/>
          <w:marTop w:val="0"/>
          <w:marBottom w:val="0"/>
          <w:divBdr>
            <w:top w:val="none" w:sz="0" w:space="0" w:color="auto"/>
            <w:left w:val="none" w:sz="0" w:space="0" w:color="auto"/>
            <w:bottom w:val="none" w:sz="0" w:space="0" w:color="auto"/>
            <w:right w:val="none" w:sz="0" w:space="0" w:color="auto"/>
          </w:divBdr>
        </w:div>
        <w:div w:id="1064446141">
          <w:marLeft w:val="640"/>
          <w:marRight w:val="0"/>
          <w:marTop w:val="0"/>
          <w:marBottom w:val="0"/>
          <w:divBdr>
            <w:top w:val="none" w:sz="0" w:space="0" w:color="auto"/>
            <w:left w:val="none" w:sz="0" w:space="0" w:color="auto"/>
            <w:bottom w:val="none" w:sz="0" w:space="0" w:color="auto"/>
            <w:right w:val="none" w:sz="0" w:space="0" w:color="auto"/>
          </w:divBdr>
        </w:div>
        <w:div w:id="2067489644">
          <w:marLeft w:val="640"/>
          <w:marRight w:val="0"/>
          <w:marTop w:val="0"/>
          <w:marBottom w:val="0"/>
          <w:divBdr>
            <w:top w:val="none" w:sz="0" w:space="0" w:color="auto"/>
            <w:left w:val="none" w:sz="0" w:space="0" w:color="auto"/>
            <w:bottom w:val="none" w:sz="0" w:space="0" w:color="auto"/>
            <w:right w:val="none" w:sz="0" w:space="0" w:color="auto"/>
          </w:divBdr>
        </w:div>
        <w:div w:id="1137062921">
          <w:marLeft w:val="640"/>
          <w:marRight w:val="0"/>
          <w:marTop w:val="0"/>
          <w:marBottom w:val="0"/>
          <w:divBdr>
            <w:top w:val="none" w:sz="0" w:space="0" w:color="auto"/>
            <w:left w:val="none" w:sz="0" w:space="0" w:color="auto"/>
            <w:bottom w:val="none" w:sz="0" w:space="0" w:color="auto"/>
            <w:right w:val="none" w:sz="0" w:space="0" w:color="auto"/>
          </w:divBdr>
        </w:div>
        <w:div w:id="1585721078">
          <w:marLeft w:val="640"/>
          <w:marRight w:val="0"/>
          <w:marTop w:val="0"/>
          <w:marBottom w:val="0"/>
          <w:divBdr>
            <w:top w:val="none" w:sz="0" w:space="0" w:color="auto"/>
            <w:left w:val="none" w:sz="0" w:space="0" w:color="auto"/>
            <w:bottom w:val="none" w:sz="0" w:space="0" w:color="auto"/>
            <w:right w:val="none" w:sz="0" w:space="0" w:color="auto"/>
          </w:divBdr>
        </w:div>
        <w:div w:id="924535827">
          <w:marLeft w:val="640"/>
          <w:marRight w:val="0"/>
          <w:marTop w:val="0"/>
          <w:marBottom w:val="0"/>
          <w:divBdr>
            <w:top w:val="none" w:sz="0" w:space="0" w:color="auto"/>
            <w:left w:val="none" w:sz="0" w:space="0" w:color="auto"/>
            <w:bottom w:val="none" w:sz="0" w:space="0" w:color="auto"/>
            <w:right w:val="none" w:sz="0" w:space="0" w:color="auto"/>
          </w:divBdr>
        </w:div>
        <w:div w:id="10228382">
          <w:marLeft w:val="640"/>
          <w:marRight w:val="0"/>
          <w:marTop w:val="0"/>
          <w:marBottom w:val="0"/>
          <w:divBdr>
            <w:top w:val="none" w:sz="0" w:space="0" w:color="auto"/>
            <w:left w:val="none" w:sz="0" w:space="0" w:color="auto"/>
            <w:bottom w:val="none" w:sz="0" w:space="0" w:color="auto"/>
            <w:right w:val="none" w:sz="0" w:space="0" w:color="auto"/>
          </w:divBdr>
        </w:div>
        <w:div w:id="1088772865">
          <w:marLeft w:val="640"/>
          <w:marRight w:val="0"/>
          <w:marTop w:val="0"/>
          <w:marBottom w:val="0"/>
          <w:divBdr>
            <w:top w:val="none" w:sz="0" w:space="0" w:color="auto"/>
            <w:left w:val="none" w:sz="0" w:space="0" w:color="auto"/>
            <w:bottom w:val="none" w:sz="0" w:space="0" w:color="auto"/>
            <w:right w:val="none" w:sz="0" w:space="0" w:color="auto"/>
          </w:divBdr>
        </w:div>
        <w:div w:id="1462921266">
          <w:marLeft w:val="640"/>
          <w:marRight w:val="0"/>
          <w:marTop w:val="0"/>
          <w:marBottom w:val="0"/>
          <w:divBdr>
            <w:top w:val="none" w:sz="0" w:space="0" w:color="auto"/>
            <w:left w:val="none" w:sz="0" w:space="0" w:color="auto"/>
            <w:bottom w:val="none" w:sz="0" w:space="0" w:color="auto"/>
            <w:right w:val="none" w:sz="0" w:space="0" w:color="auto"/>
          </w:divBdr>
        </w:div>
        <w:div w:id="1837727364">
          <w:marLeft w:val="640"/>
          <w:marRight w:val="0"/>
          <w:marTop w:val="0"/>
          <w:marBottom w:val="0"/>
          <w:divBdr>
            <w:top w:val="none" w:sz="0" w:space="0" w:color="auto"/>
            <w:left w:val="none" w:sz="0" w:space="0" w:color="auto"/>
            <w:bottom w:val="none" w:sz="0" w:space="0" w:color="auto"/>
            <w:right w:val="none" w:sz="0" w:space="0" w:color="auto"/>
          </w:divBdr>
        </w:div>
        <w:div w:id="1297881654">
          <w:marLeft w:val="640"/>
          <w:marRight w:val="0"/>
          <w:marTop w:val="0"/>
          <w:marBottom w:val="0"/>
          <w:divBdr>
            <w:top w:val="none" w:sz="0" w:space="0" w:color="auto"/>
            <w:left w:val="none" w:sz="0" w:space="0" w:color="auto"/>
            <w:bottom w:val="none" w:sz="0" w:space="0" w:color="auto"/>
            <w:right w:val="none" w:sz="0" w:space="0" w:color="auto"/>
          </w:divBdr>
        </w:div>
        <w:div w:id="481388797">
          <w:marLeft w:val="640"/>
          <w:marRight w:val="0"/>
          <w:marTop w:val="0"/>
          <w:marBottom w:val="0"/>
          <w:divBdr>
            <w:top w:val="none" w:sz="0" w:space="0" w:color="auto"/>
            <w:left w:val="none" w:sz="0" w:space="0" w:color="auto"/>
            <w:bottom w:val="none" w:sz="0" w:space="0" w:color="auto"/>
            <w:right w:val="none" w:sz="0" w:space="0" w:color="auto"/>
          </w:divBdr>
        </w:div>
      </w:divsChild>
    </w:div>
    <w:div w:id="1818299454">
      <w:bodyDiv w:val="1"/>
      <w:marLeft w:val="0"/>
      <w:marRight w:val="0"/>
      <w:marTop w:val="0"/>
      <w:marBottom w:val="0"/>
      <w:divBdr>
        <w:top w:val="none" w:sz="0" w:space="0" w:color="auto"/>
        <w:left w:val="none" w:sz="0" w:space="0" w:color="auto"/>
        <w:bottom w:val="none" w:sz="0" w:space="0" w:color="auto"/>
        <w:right w:val="none" w:sz="0" w:space="0" w:color="auto"/>
      </w:divBdr>
      <w:divsChild>
        <w:div w:id="462700875">
          <w:marLeft w:val="0"/>
          <w:marRight w:val="0"/>
          <w:marTop w:val="0"/>
          <w:marBottom w:val="0"/>
          <w:divBdr>
            <w:top w:val="none" w:sz="0" w:space="0" w:color="auto"/>
            <w:left w:val="none" w:sz="0" w:space="0" w:color="auto"/>
            <w:bottom w:val="none" w:sz="0" w:space="0" w:color="auto"/>
            <w:right w:val="none" w:sz="0" w:space="0" w:color="auto"/>
          </w:divBdr>
        </w:div>
      </w:divsChild>
    </w:div>
    <w:div w:id="1823347899">
      <w:bodyDiv w:val="1"/>
      <w:marLeft w:val="0"/>
      <w:marRight w:val="0"/>
      <w:marTop w:val="0"/>
      <w:marBottom w:val="0"/>
      <w:divBdr>
        <w:top w:val="none" w:sz="0" w:space="0" w:color="auto"/>
        <w:left w:val="none" w:sz="0" w:space="0" w:color="auto"/>
        <w:bottom w:val="none" w:sz="0" w:space="0" w:color="auto"/>
        <w:right w:val="none" w:sz="0" w:space="0" w:color="auto"/>
      </w:divBdr>
      <w:divsChild>
        <w:div w:id="1444034967">
          <w:marLeft w:val="0"/>
          <w:marRight w:val="0"/>
          <w:marTop w:val="0"/>
          <w:marBottom w:val="0"/>
          <w:divBdr>
            <w:top w:val="none" w:sz="0" w:space="0" w:color="auto"/>
            <w:left w:val="none" w:sz="0" w:space="0" w:color="auto"/>
            <w:bottom w:val="none" w:sz="0" w:space="0" w:color="auto"/>
            <w:right w:val="none" w:sz="0" w:space="0" w:color="auto"/>
          </w:divBdr>
          <w:divsChild>
            <w:div w:id="1893081306">
              <w:marLeft w:val="0"/>
              <w:marRight w:val="0"/>
              <w:marTop w:val="0"/>
              <w:marBottom w:val="0"/>
              <w:divBdr>
                <w:top w:val="none" w:sz="0" w:space="0" w:color="auto"/>
                <w:left w:val="none" w:sz="0" w:space="0" w:color="auto"/>
                <w:bottom w:val="none" w:sz="0" w:space="0" w:color="auto"/>
                <w:right w:val="none" w:sz="0" w:space="0" w:color="auto"/>
              </w:divBdr>
              <w:divsChild>
                <w:div w:id="15766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06380">
      <w:bodyDiv w:val="1"/>
      <w:marLeft w:val="0"/>
      <w:marRight w:val="0"/>
      <w:marTop w:val="0"/>
      <w:marBottom w:val="0"/>
      <w:divBdr>
        <w:top w:val="none" w:sz="0" w:space="0" w:color="auto"/>
        <w:left w:val="none" w:sz="0" w:space="0" w:color="auto"/>
        <w:bottom w:val="none" w:sz="0" w:space="0" w:color="auto"/>
        <w:right w:val="none" w:sz="0" w:space="0" w:color="auto"/>
      </w:divBdr>
    </w:div>
    <w:div w:id="1931960920">
      <w:bodyDiv w:val="1"/>
      <w:marLeft w:val="0"/>
      <w:marRight w:val="0"/>
      <w:marTop w:val="0"/>
      <w:marBottom w:val="0"/>
      <w:divBdr>
        <w:top w:val="none" w:sz="0" w:space="0" w:color="auto"/>
        <w:left w:val="none" w:sz="0" w:space="0" w:color="auto"/>
        <w:bottom w:val="none" w:sz="0" w:space="0" w:color="auto"/>
        <w:right w:val="none" w:sz="0" w:space="0" w:color="auto"/>
      </w:divBdr>
      <w:divsChild>
        <w:div w:id="41950286">
          <w:marLeft w:val="0"/>
          <w:marRight w:val="0"/>
          <w:marTop w:val="0"/>
          <w:marBottom w:val="0"/>
          <w:divBdr>
            <w:top w:val="none" w:sz="0" w:space="0" w:color="auto"/>
            <w:left w:val="none" w:sz="0" w:space="0" w:color="auto"/>
            <w:bottom w:val="none" w:sz="0" w:space="0" w:color="auto"/>
            <w:right w:val="none" w:sz="0" w:space="0" w:color="auto"/>
          </w:divBdr>
          <w:divsChild>
            <w:div w:id="150870752">
              <w:marLeft w:val="0"/>
              <w:marRight w:val="0"/>
              <w:marTop w:val="0"/>
              <w:marBottom w:val="0"/>
              <w:divBdr>
                <w:top w:val="none" w:sz="0" w:space="0" w:color="auto"/>
                <w:left w:val="none" w:sz="0" w:space="0" w:color="auto"/>
                <w:bottom w:val="none" w:sz="0" w:space="0" w:color="auto"/>
                <w:right w:val="none" w:sz="0" w:space="0" w:color="auto"/>
              </w:divBdr>
              <w:divsChild>
                <w:div w:id="2145268333">
                  <w:marLeft w:val="0"/>
                  <w:marRight w:val="0"/>
                  <w:marTop w:val="0"/>
                  <w:marBottom w:val="0"/>
                  <w:divBdr>
                    <w:top w:val="none" w:sz="0" w:space="0" w:color="auto"/>
                    <w:left w:val="none" w:sz="0" w:space="0" w:color="auto"/>
                    <w:bottom w:val="none" w:sz="0" w:space="0" w:color="auto"/>
                    <w:right w:val="none" w:sz="0" w:space="0" w:color="auto"/>
                  </w:divBdr>
                  <w:divsChild>
                    <w:div w:id="5896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119851">
      <w:bodyDiv w:val="1"/>
      <w:marLeft w:val="0"/>
      <w:marRight w:val="0"/>
      <w:marTop w:val="0"/>
      <w:marBottom w:val="0"/>
      <w:divBdr>
        <w:top w:val="none" w:sz="0" w:space="0" w:color="auto"/>
        <w:left w:val="none" w:sz="0" w:space="0" w:color="auto"/>
        <w:bottom w:val="none" w:sz="0" w:space="0" w:color="auto"/>
        <w:right w:val="none" w:sz="0" w:space="0" w:color="auto"/>
      </w:divBdr>
      <w:divsChild>
        <w:div w:id="565728691">
          <w:marLeft w:val="640"/>
          <w:marRight w:val="0"/>
          <w:marTop w:val="0"/>
          <w:marBottom w:val="0"/>
          <w:divBdr>
            <w:top w:val="none" w:sz="0" w:space="0" w:color="auto"/>
            <w:left w:val="none" w:sz="0" w:space="0" w:color="auto"/>
            <w:bottom w:val="none" w:sz="0" w:space="0" w:color="auto"/>
            <w:right w:val="none" w:sz="0" w:space="0" w:color="auto"/>
          </w:divBdr>
        </w:div>
        <w:div w:id="1240018121">
          <w:marLeft w:val="640"/>
          <w:marRight w:val="0"/>
          <w:marTop w:val="0"/>
          <w:marBottom w:val="0"/>
          <w:divBdr>
            <w:top w:val="none" w:sz="0" w:space="0" w:color="auto"/>
            <w:left w:val="none" w:sz="0" w:space="0" w:color="auto"/>
            <w:bottom w:val="none" w:sz="0" w:space="0" w:color="auto"/>
            <w:right w:val="none" w:sz="0" w:space="0" w:color="auto"/>
          </w:divBdr>
        </w:div>
        <w:div w:id="711461598">
          <w:marLeft w:val="640"/>
          <w:marRight w:val="0"/>
          <w:marTop w:val="0"/>
          <w:marBottom w:val="0"/>
          <w:divBdr>
            <w:top w:val="none" w:sz="0" w:space="0" w:color="auto"/>
            <w:left w:val="none" w:sz="0" w:space="0" w:color="auto"/>
            <w:bottom w:val="none" w:sz="0" w:space="0" w:color="auto"/>
            <w:right w:val="none" w:sz="0" w:space="0" w:color="auto"/>
          </w:divBdr>
        </w:div>
        <w:div w:id="1679498546">
          <w:marLeft w:val="640"/>
          <w:marRight w:val="0"/>
          <w:marTop w:val="0"/>
          <w:marBottom w:val="0"/>
          <w:divBdr>
            <w:top w:val="none" w:sz="0" w:space="0" w:color="auto"/>
            <w:left w:val="none" w:sz="0" w:space="0" w:color="auto"/>
            <w:bottom w:val="none" w:sz="0" w:space="0" w:color="auto"/>
            <w:right w:val="none" w:sz="0" w:space="0" w:color="auto"/>
          </w:divBdr>
        </w:div>
        <w:div w:id="466901819">
          <w:marLeft w:val="640"/>
          <w:marRight w:val="0"/>
          <w:marTop w:val="0"/>
          <w:marBottom w:val="0"/>
          <w:divBdr>
            <w:top w:val="none" w:sz="0" w:space="0" w:color="auto"/>
            <w:left w:val="none" w:sz="0" w:space="0" w:color="auto"/>
            <w:bottom w:val="none" w:sz="0" w:space="0" w:color="auto"/>
            <w:right w:val="none" w:sz="0" w:space="0" w:color="auto"/>
          </w:divBdr>
        </w:div>
        <w:div w:id="26958050">
          <w:marLeft w:val="640"/>
          <w:marRight w:val="0"/>
          <w:marTop w:val="0"/>
          <w:marBottom w:val="0"/>
          <w:divBdr>
            <w:top w:val="none" w:sz="0" w:space="0" w:color="auto"/>
            <w:left w:val="none" w:sz="0" w:space="0" w:color="auto"/>
            <w:bottom w:val="none" w:sz="0" w:space="0" w:color="auto"/>
            <w:right w:val="none" w:sz="0" w:space="0" w:color="auto"/>
          </w:divBdr>
        </w:div>
        <w:div w:id="71895203">
          <w:marLeft w:val="640"/>
          <w:marRight w:val="0"/>
          <w:marTop w:val="0"/>
          <w:marBottom w:val="0"/>
          <w:divBdr>
            <w:top w:val="none" w:sz="0" w:space="0" w:color="auto"/>
            <w:left w:val="none" w:sz="0" w:space="0" w:color="auto"/>
            <w:bottom w:val="none" w:sz="0" w:space="0" w:color="auto"/>
            <w:right w:val="none" w:sz="0" w:space="0" w:color="auto"/>
          </w:divBdr>
        </w:div>
        <w:div w:id="1368482486">
          <w:marLeft w:val="640"/>
          <w:marRight w:val="0"/>
          <w:marTop w:val="0"/>
          <w:marBottom w:val="0"/>
          <w:divBdr>
            <w:top w:val="none" w:sz="0" w:space="0" w:color="auto"/>
            <w:left w:val="none" w:sz="0" w:space="0" w:color="auto"/>
            <w:bottom w:val="none" w:sz="0" w:space="0" w:color="auto"/>
            <w:right w:val="none" w:sz="0" w:space="0" w:color="auto"/>
          </w:divBdr>
        </w:div>
        <w:div w:id="415128993">
          <w:marLeft w:val="640"/>
          <w:marRight w:val="0"/>
          <w:marTop w:val="0"/>
          <w:marBottom w:val="0"/>
          <w:divBdr>
            <w:top w:val="none" w:sz="0" w:space="0" w:color="auto"/>
            <w:left w:val="none" w:sz="0" w:space="0" w:color="auto"/>
            <w:bottom w:val="none" w:sz="0" w:space="0" w:color="auto"/>
            <w:right w:val="none" w:sz="0" w:space="0" w:color="auto"/>
          </w:divBdr>
        </w:div>
        <w:div w:id="116410905">
          <w:marLeft w:val="640"/>
          <w:marRight w:val="0"/>
          <w:marTop w:val="0"/>
          <w:marBottom w:val="0"/>
          <w:divBdr>
            <w:top w:val="none" w:sz="0" w:space="0" w:color="auto"/>
            <w:left w:val="none" w:sz="0" w:space="0" w:color="auto"/>
            <w:bottom w:val="none" w:sz="0" w:space="0" w:color="auto"/>
            <w:right w:val="none" w:sz="0" w:space="0" w:color="auto"/>
          </w:divBdr>
        </w:div>
        <w:div w:id="949773900">
          <w:marLeft w:val="640"/>
          <w:marRight w:val="0"/>
          <w:marTop w:val="0"/>
          <w:marBottom w:val="0"/>
          <w:divBdr>
            <w:top w:val="none" w:sz="0" w:space="0" w:color="auto"/>
            <w:left w:val="none" w:sz="0" w:space="0" w:color="auto"/>
            <w:bottom w:val="none" w:sz="0" w:space="0" w:color="auto"/>
            <w:right w:val="none" w:sz="0" w:space="0" w:color="auto"/>
          </w:divBdr>
        </w:div>
        <w:div w:id="131947314">
          <w:marLeft w:val="640"/>
          <w:marRight w:val="0"/>
          <w:marTop w:val="0"/>
          <w:marBottom w:val="0"/>
          <w:divBdr>
            <w:top w:val="none" w:sz="0" w:space="0" w:color="auto"/>
            <w:left w:val="none" w:sz="0" w:space="0" w:color="auto"/>
            <w:bottom w:val="none" w:sz="0" w:space="0" w:color="auto"/>
            <w:right w:val="none" w:sz="0" w:space="0" w:color="auto"/>
          </w:divBdr>
        </w:div>
        <w:div w:id="743332784">
          <w:marLeft w:val="640"/>
          <w:marRight w:val="0"/>
          <w:marTop w:val="0"/>
          <w:marBottom w:val="0"/>
          <w:divBdr>
            <w:top w:val="none" w:sz="0" w:space="0" w:color="auto"/>
            <w:left w:val="none" w:sz="0" w:space="0" w:color="auto"/>
            <w:bottom w:val="none" w:sz="0" w:space="0" w:color="auto"/>
            <w:right w:val="none" w:sz="0" w:space="0" w:color="auto"/>
          </w:divBdr>
        </w:div>
        <w:div w:id="381516720">
          <w:marLeft w:val="640"/>
          <w:marRight w:val="0"/>
          <w:marTop w:val="0"/>
          <w:marBottom w:val="0"/>
          <w:divBdr>
            <w:top w:val="none" w:sz="0" w:space="0" w:color="auto"/>
            <w:left w:val="none" w:sz="0" w:space="0" w:color="auto"/>
            <w:bottom w:val="none" w:sz="0" w:space="0" w:color="auto"/>
            <w:right w:val="none" w:sz="0" w:space="0" w:color="auto"/>
          </w:divBdr>
        </w:div>
        <w:div w:id="1184054229">
          <w:marLeft w:val="640"/>
          <w:marRight w:val="0"/>
          <w:marTop w:val="0"/>
          <w:marBottom w:val="0"/>
          <w:divBdr>
            <w:top w:val="none" w:sz="0" w:space="0" w:color="auto"/>
            <w:left w:val="none" w:sz="0" w:space="0" w:color="auto"/>
            <w:bottom w:val="none" w:sz="0" w:space="0" w:color="auto"/>
            <w:right w:val="none" w:sz="0" w:space="0" w:color="auto"/>
          </w:divBdr>
        </w:div>
        <w:div w:id="2020153217">
          <w:marLeft w:val="640"/>
          <w:marRight w:val="0"/>
          <w:marTop w:val="0"/>
          <w:marBottom w:val="0"/>
          <w:divBdr>
            <w:top w:val="none" w:sz="0" w:space="0" w:color="auto"/>
            <w:left w:val="none" w:sz="0" w:space="0" w:color="auto"/>
            <w:bottom w:val="none" w:sz="0" w:space="0" w:color="auto"/>
            <w:right w:val="none" w:sz="0" w:space="0" w:color="auto"/>
          </w:divBdr>
        </w:div>
        <w:div w:id="767699009">
          <w:marLeft w:val="640"/>
          <w:marRight w:val="0"/>
          <w:marTop w:val="0"/>
          <w:marBottom w:val="0"/>
          <w:divBdr>
            <w:top w:val="none" w:sz="0" w:space="0" w:color="auto"/>
            <w:left w:val="none" w:sz="0" w:space="0" w:color="auto"/>
            <w:bottom w:val="none" w:sz="0" w:space="0" w:color="auto"/>
            <w:right w:val="none" w:sz="0" w:space="0" w:color="auto"/>
          </w:divBdr>
        </w:div>
        <w:div w:id="1573154405">
          <w:marLeft w:val="640"/>
          <w:marRight w:val="0"/>
          <w:marTop w:val="0"/>
          <w:marBottom w:val="0"/>
          <w:divBdr>
            <w:top w:val="none" w:sz="0" w:space="0" w:color="auto"/>
            <w:left w:val="none" w:sz="0" w:space="0" w:color="auto"/>
            <w:bottom w:val="none" w:sz="0" w:space="0" w:color="auto"/>
            <w:right w:val="none" w:sz="0" w:space="0" w:color="auto"/>
          </w:divBdr>
        </w:div>
        <w:div w:id="939143063">
          <w:marLeft w:val="640"/>
          <w:marRight w:val="0"/>
          <w:marTop w:val="0"/>
          <w:marBottom w:val="0"/>
          <w:divBdr>
            <w:top w:val="none" w:sz="0" w:space="0" w:color="auto"/>
            <w:left w:val="none" w:sz="0" w:space="0" w:color="auto"/>
            <w:bottom w:val="none" w:sz="0" w:space="0" w:color="auto"/>
            <w:right w:val="none" w:sz="0" w:space="0" w:color="auto"/>
          </w:divBdr>
        </w:div>
        <w:div w:id="1048527929">
          <w:marLeft w:val="640"/>
          <w:marRight w:val="0"/>
          <w:marTop w:val="0"/>
          <w:marBottom w:val="0"/>
          <w:divBdr>
            <w:top w:val="none" w:sz="0" w:space="0" w:color="auto"/>
            <w:left w:val="none" w:sz="0" w:space="0" w:color="auto"/>
            <w:bottom w:val="none" w:sz="0" w:space="0" w:color="auto"/>
            <w:right w:val="none" w:sz="0" w:space="0" w:color="auto"/>
          </w:divBdr>
        </w:div>
        <w:div w:id="1459446907">
          <w:marLeft w:val="640"/>
          <w:marRight w:val="0"/>
          <w:marTop w:val="0"/>
          <w:marBottom w:val="0"/>
          <w:divBdr>
            <w:top w:val="none" w:sz="0" w:space="0" w:color="auto"/>
            <w:left w:val="none" w:sz="0" w:space="0" w:color="auto"/>
            <w:bottom w:val="none" w:sz="0" w:space="0" w:color="auto"/>
            <w:right w:val="none" w:sz="0" w:space="0" w:color="auto"/>
          </w:divBdr>
        </w:div>
        <w:div w:id="1708019873">
          <w:marLeft w:val="640"/>
          <w:marRight w:val="0"/>
          <w:marTop w:val="0"/>
          <w:marBottom w:val="0"/>
          <w:divBdr>
            <w:top w:val="none" w:sz="0" w:space="0" w:color="auto"/>
            <w:left w:val="none" w:sz="0" w:space="0" w:color="auto"/>
            <w:bottom w:val="none" w:sz="0" w:space="0" w:color="auto"/>
            <w:right w:val="none" w:sz="0" w:space="0" w:color="auto"/>
          </w:divBdr>
        </w:div>
        <w:div w:id="1353187576">
          <w:marLeft w:val="640"/>
          <w:marRight w:val="0"/>
          <w:marTop w:val="0"/>
          <w:marBottom w:val="0"/>
          <w:divBdr>
            <w:top w:val="none" w:sz="0" w:space="0" w:color="auto"/>
            <w:left w:val="none" w:sz="0" w:space="0" w:color="auto"/>
            <w:bottom w:val="none" w:sz="0" w:space="0" w:color="auto"/>
            <w:right w:val="none" w:sz="0" w:space="0" w:color="auto"/>
          </w:divBdr>
        </w:div>
        <w:div w:id="899025196">
          <w:marLeft w:val="640"/>
          <w:marRight w:val="0"/>
          <w:marTop w:val="0"/>
          <w:marBottom w:val="0"/>
          <w:divBdr>
            <w:top w:val="none" w:sz="0" w:space="0" w:color="auto"/>
            <w:left w:val="none" w:sz="0" w:space="0" w:color="auto"/>
            <w:bottom w:val="none" w:sz="0" w:space="0" w:color="auto"/>
            <w:right w:val="none" w:sz="0" w:space="0" w:color="auto"/>
          </w:divBdr>
        </w:div>
        <w:div w:id="1755977048">
          <w:marLeft w:val="640"/>
          <w:marRight w:val="0"/>
          <w:marTop w:val="0"/>
          <w:marBottom w:val="0"/>
          <w:divBdr>
            <w:top w:val="none" w:sz="0" w:space="0" w:color="auto"/>
            <w:left w:val="none" w:sz="0" w:space="0" w:color="auto"/>
            <w:bottom w:val="none" w:sz="0" w:space="0" w:color="auto"/>
            <w:right w:val="none" w:sz="0" w:space="0" w:color="auto"/>
          </w:divBdr>
        </w:div>
        <w:div w:id="1883588400">
          <w:marLeft w:val="640"/>
          <w:marRight w:val="0"/>
          <w:marTop w:val="0"/>
          <w:marBottom w:val="0"/>
          <w:divBdr>
            <w:top w:val="none" w:sz="0" w:space="0" w:color="auto"/>
            <w:left w:val="none" w:sz="0" w:space="0" w:color="auto"/>
            <w:bottom w:val="none" w:sz="0" w:space="0" w:color="auto"/>
            <w:right w:val="none" w:sz="0" w:space="0" w:color="auto"/>
          </w:divBdr>
        </w:div>
        <w:div w:id="434056135">
          <w:marLeft w:val="640"/>
          <w:marRight w:val="0"/>
          <w:marTop w:val="0"/>
          <w:marBottom w:val="0"/>
          <w:divBdr>
            <w:top w:val="none" w:sz="0" w:space="0" w:color="auto"/>
            <w:left w:val="none" w:sz="0" w:space="0" w:color="auto"/>
            <w:bottom w:val="none" w:sz="0" w:space="0" w:color="auto"/>
            <w:right w:val="none" w:sz="0" w:space="0" w:color="auto"/>
          </w:divBdr>
        </w:div>
        <w:div w:id="2035181840">
          <w:marLeft w:val="640"/>
          <w:marRight w:val="0"/>
          <w:marTop w:val="0"/>
          <w:marBottom w:val="0"/>
          <w:divBdr>
            <w:top w:val="none" w:sz="0" w:space="0" w:color="auto"/>
            <w:left w:val="none" w:sz="0" w:space="0" w:color="auto"/>
            <w:bottom w:val="none" w:sz="0" w:space="0" w:color="auto"/>
            <w:right w:val="none" w:sz="0" w:space="0" w:color="auto"/>
          </w:divBdr>
        </w:div>
        <w:div w:id="978877140">
          <w:marLeft w:val="640"/>
          <w:marRight w:val="0"/>
          <w:marTop w:val="0"/>
          <w:marBottom w:val="0"/>
          <w:divBdr>
            <w:top w:val="none" w:sz="0" w:space="0" w:color="auto"/>
            <w:left w:val="none" w:sz="0" w:space="0" w:color="auto"/>
            <w:bottom w:val="none" w:sz="0" w:space="0" w:color="auto"/>
            <w:right w:val="none" w:sz="0" w:space="0" w:color="auto"/>
          </w:divBdr>
        </w:div>
        <w:div w:id="1405110060">
          <w:marLeft w:val="640"/>
          <w:marRight w:val="0"/>
          <w:marTop w:val="0"/>
          <w:marBottom w:val="0"/>
          <w:divBdr>
            <w:top w:val="none" w:sz="0" w:space="0" w:color="auto"/>
            <w:left w:val="none" w:sz="0" w:space="0" w:color="auto"/>
            <w:bottom w:val="none" w:sz="0" w:space="0" w:color="auto"/>
            <w:right w:val="none" w:sz="0" w:space="0" w:color="auto"/>
          </w:divBdr>
        </w:div>
        <w:div w:id="130754786">
          <w:marLeft w:val="640"/>
          <w:marRight w:val="0"/>
          <w:marTop w:val="0"/>
          <w:marBottom w:val="0"/>
          <w:divBdr>
            <w:top w:val="none" w:sz="0" w:space="0" w:color="auto"/>
            <w:left w:val="none" w:sz="0" w:space="0" w:color="auto"/>
            <w:bottom w:val="none" w:sz="0" w:space="0" w:color="auto"/>
            <w:right w:val="none" w:sz="0" w:space="0" w:color="auto"/>
          </w:divBdr>
        </w:div>
        <w:div w:id="2110731426">
          <w:marLeft w:val="640"/>
          <w:marRight w:val="0"/>
          <w:marTop w:val="0"/>
          <w:marBottom w:val="0"/>
          <w:divBdr>
            <w:top w:val="none" w:sz="0" w:space="0" w:color="auto"/>
            <w:left w:val="none" w:sz="0" w:space="0" w:color="auto"/>
            <w:bottom w:val="none" w:sz="0" w:space="0" w:color="auto"/>
            <w:right w:val="none" w:sz="0" w:space="0" w:color="auto"/>
          </w:divBdr>
        </w:div>
        <w:div w:id="1004165172">
          <w:marLeft w:val="640"/>
          <w:marRight w:val="0"/>
          <w:marTop w:val="0"/>
          <w:marBottom w:val="0"/>
          <w:divBdr>
            <w:top w:val="none" w:sz="0" w:space="0" w:color="auto"/>
            <w:left w:val="none" w:sz="0" w:space="0" w:color="auto"/>
            <w:bottom w:val="none" w:sz="0" w:space="0" w:color="auto"/>
            <w:right w:val="none" w:sz="0" w:space="0" w:color="auto"/>
          </w:divBdr>
        </w:div>
        <w:div w:id="1753696128">
          <w:marLeft w:val="640"/>
          <w:marRight w:val="0"/>
          <w:marTop w:val="0"/>
          <w:marBottom w:val="0"/>
          <w:divBdr>
            <w:top w:val="none" w:sz="0" w:space="0" w:color="auto"/>
            <w:left w:val="none" w:sz="0" w:space="0" w:color="auto"/>
            <w:bottom w:val="none" w:sz="0" w:space="0" w:color="auto"/>
            <w:right w:val="none" w:sz="0" w:space="0" w:color="auto"/>
          </w:divBdr>
        </w:div>
        <w:div w:id="539518536">
          <w:marLeft w:val="640"/>
          <w:marRight w:val="0"/>
          <w:marTop w:val="0"/>
          <w:marBottom w:val="0"/>
          <w:divBdr>
            <w:top w:val="none" w:sz="0" w:space="0" w:color="auto"/>
            <w:left w:val="none" w:sz="0" w:space="0" w:color="auto"/>
            <w:bottom w:val="none" w:sz="0" w:space="0" w:color="auto"/>
            <w:right w:val="none" w:sz="0" w:space="0" w:color="auto"/>
          </w:divBdr>
        </w:div>
        <w:div w:id="55475509">
          <w:marLeft w:val="640"/>
          <w:marRight w:val="0"/>
          <w:marTop w:val="0"/>
          <w:marBottom w:val="0"/>
          <w:divBdr>
            <w:top w:val="none" w:sz="0" w:space="0" w:color="auto"/>
            <w:left w:val="none" w:sz="0" w:space="0" w:color="auto"/>
            <w:bottom w:val="none" w:sz="0" w:space="0" w:color="auto"/>
            <w:right w:val="none" w:sz="0" w:space="0" w:color="auto"/>
          </w:divBdr>
        </w:div>
      </w:divsChild>
    </w:div>
    <w:div w:id="2040664256">
      <w:bodyDiv w:val="1"/>
      <w:marLeft w:val="0"/>
      <w:marRight w:val="0"/>
      <w:marTop w:val="0"/>
      <w:marBottom w:val="0"/>
      <w:divBdr>
        <w:top w:val="none" w:sz="0" w:space="0" w:color="auto"/>
        <w:left w:val="none" w:sz="0" w:space="0" w:color="auto"/>
        <w:bottom w:val="none" w:sz="0" w:space="0" w:color="auto"/>
        <w:right w:val="none" w:sz="0" w:space="0" w:color="auto"/>
      </w:divBdr>
      <w:divsChild>
        <w:div w:id="713502927">
          <w:marLeft w:val="0"/>
          <w:marRight w:val="0"/>
          <w:marTop w:val="0"/>
          <w:marBottom w:val="0"/>
          <w:divBdr>
            <w:top w:val="none" w:sz="0" w:space="0" w:color="auto"/>
            <w:left w:val="none" w:sz="0" w:space="0" w:color="auto"/>
            <w:bottom w:val="none" w:sz="0" w:space="0" w:color="auto"/>
            <w:right w:val="none" w:sz="0" w:space="0" w:color="auto"/>
          </w:divBdr>
          <w:divsChild>
            <w:div w:id="1693415093">
              <w:marLeft w:val="0"/>
              <w:marRight w:val="0"/>
              <w:marTop w:val="0"/>
              <w:marBottom w:val="0"/>
              <w:divBdr>
                <w:top w:val="none" w:sz="0" w:space="0" w:color="auto"/>
                <w:left w:val="none" w:sz="0" w:space="0" w:color="auto"/>
                <w:bottom w:val="none" w:sz="0" w:space="0" w:color="auto"/>
                <w:right w:val="none" w:sz="0" w:space="0" w:color="auto"/>
              </w:divBdr>
              <w:divsChild>
                <w:div w:id="21229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4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occia@studenti.uniss.it"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e"/>
          <w:gallery w:val="placeholder"/>
        </w:category>
        <w:types>
          <w:type w:val="bbPlcHdr"/>
        </w:types>
        <w:behaviors>
          <w:behavior w:val="content"/>
        </w:behaviors>
        <w:guid w:val="{71D5BED7-DDCD-F04F-A683-3BA6DEE042B9}"/>
      </w:docPartPr>
      <w:docPartBody>
        <w:p w:rsidR="00F85EAE" w:rsidRDefault="004E3629">
          <w:r w:rsidRPr="00B17B77">
            <w:rPr>
              <w:rStyle w:val="PlaceholderText"/>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629"/>
    <w:rsid w:val="002A03D4"/>
    <w:rsid w:val="002F4176"/>
    <w:rsid w:val="003328F8"/>
    <w:rsid w:val="003445EB"/>
    <w:rsid w:val="00393EBA"/>
    <w:rsid w:val="003C5542"/>
    <w:rsid w:val="0041239E"/>
    <w:rsid w:val="00422751"/>
    <w:rsid w:val="00455994"/>
    <w:rsid w:val="004B6DF9"/>
    <w:rsid w:val="004E3629"/>
    <w:rsid w:val="00702F5D"/>
    <w:rsid w:val="00CC76F8"/>
    <w:rsid w:val="00E02C00"/>
    <w:rsid w:val="00F85E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36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48FB81-7308-B048-992A-FE604E60A682}">
  <we:reference id="wa104382081" version="1.7.0.0" store="en-001" storeType="OMEX"/>
  <we:alternateReferences>
    <we:reference id="WA104382081" version="1.7.0.0" store="" storeType="OMEX"/>
  </we:alternateReferences>
  <we:properties>
    <we:property name="MENDELEY_CITATIONS" value="[{&quot;citationID&quot;:&quot;MENDELEY_CITATION_0f55390f-e0f7-4210-b6eb-e147177aac34&quot;,&quot;properties&quot;:{&quot;noteIndex&quot;:0},&quot;isEdited&quot;:false,&quot;manualOverride&quot;:{&quot;citeprocText&quot;:&quot;&lt;sup&gt;1–4&lt;/sup&gt;&quot;,&quot;isManuallyOverridden&quot;:false,&quot;manualOverrideText&quot;:&quot;&quot;},&quot;citationTag&quot;:&quot;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&quot;,&quot;citationItems&quot;:[{&quot;id&quot;:&quot;1be8867c-f38c-5093-8fdf-32d6f90f9433&quot;,&quot;itemData&quot;:{&quot;DOI&quot;:&quot;10.1056/NEJMra1509267&quot;,&quot;ISSN&quot;:&quot;1533-4406&quot;,&quot;PMID&quot;:&quot;28052233&quot;,&quot;author&quot;:[{&quot;dropping-particle&quot;:&quot;&quot;,&quot;family&quot;:&quot;Corrado&quot;,&quot;given&quot;:&quot;Domenico&quot;,&quot;non-dropping-particle&quot;:&quot;&quot;,&quot;parse-names&quot;:false,&quot;suffix&quot;:&quot;&quot;},{&quot;dropping-particle&quot;:&quot;&quot;,&quot;family&quot;:&quot;Link&quot;,&quot;given&quot;:&quot;Mark S&quot;,&quot;non-dropping-particle&quot;:&quot;&quot;,&quot;parse-names&quot;:false,&quot;suffix&quot;:&quot;&quot;},{&quot;dropping-particle&quot;:&quot;&quot;,&quot;family&quot;:&quot;Calkins&quot;,&quot;given&quot;:&quot;Hugh&quot;,&quot;non-dropping-particle&quot;:&quot;&quot;,&quot;parse-names&quot;:false,&quot;suffix&quot;:&quot;&quot;}],&quot;container-title&quot;:&quot;The New England journal of medicine&quot;,&quot;id&quot;:&quot;1be8867c-f38c-5093-8fdf-32d6f90f9433&quot;,&quot;issue&quot;:&quot;1&quot;,&quot;issued&quot;:{&quot;date-parts&quot;:[[&quot;2017&quot;,&quot;1&quot;]]},&quot;page&quot;:&quot;61-72&quot;,&quot;title&quot;:&quot;Arrhythmogenic Right Ventricular Cardiomyopathy.&quot;,&quot;type&quot;:&quot;article-journal&quot;,&quot;volume&quot;:&quot;376&quot;,&quot;container-title-short&quot;:&quot;N Engl J Med&quot;},&quot;uris&quot;:[&quot;http://www.mendeley.com/documents/?uuid=2b540954-9cd8-49e5-b038-07992d36e917&quot;],&quot;isTemporary&quot;:false,&quot;legacyDesktopId&quot;:&quot;2b540954-9cd8-49e5-b038-07992d36e917&quot;},{&quot;id&quot;:&quot;d946216f-6eec-551a-9fa3-2748384186d7&quot;,&quot;itemData&quot;:{&quot;DOI&quot;:&quot;10.1161/CIRCEP.111.962035&quot;,&quot;ISSN&quot;:&quot;19413149&quot;,&quot;PMID&quot;:&quot;23022706&quot;,&quot;abstract&quot;:&quot;Arrhythmogenic disorders of genetic origin include structural cardiomyopathies and inherited arrhythmic syndromes(1). Arrhythmogenic right ventricular cardiomyopathy (ARVC) is listed among the former, since it is characterized by structural and functional abnormalities of the right ventricle (RV), ranging from regional wall motion abnormalities and ventricular aneurysms, to global ventricular dilation and dysfunction, with or without left ventricular (LV) involvement(2-4). The clinical picture is usually dominated by ventricular arrhythmias, even at risk of sudden cardiac death (SCD) in young people during effort(5-7), thus justifying the adjective \&quot;arrhythmogenic\&quot;. However, it has been recently emphasized that in the early stages (concealed phase) the disease can resemble ion channel diseases, such as long QT and Brugada syndromes, since it can carry the risk of ventricular arrhythmias before the onset of overt structural abnormalities. Thus, early diagnosis and risk stratification pose major clinical challenges along the natural history of ARVC...&quot;,&quot;author&quot;:[{&quot;dropping-particle&quot;:&quot;&quot;,&quot;family&quot;:&quot;Basso&quot;,&quot;given&quot;:&quot;Cristina&quot;,&quot;non-dropping-particle&quot;:&quot;&quot;,&quot;parse-names&quot;:false,&quot;suffix&quot;:&quot;&quot;},{&quot;dropping-particle&quot;:&quot;&quot;,&quot;family&quot;:&quot;Corrado&quot;,&quot;given&quot;:&quot;Domenico&quot;,&quot;non-dropping-particle&quot;:&quot;&quot;,&quot;parse-names&quot;:false,&quot;suffix&quot;:&quot;&quot;},{&quot;dropping-particle&quot;:&quot;&quot;,&quot;family&quot;:&quot;Bauce&quot;,&quot;given&quot;:&quot;Barbara&quot;,&quot;non-dropping-particle&quot;:&quot;&quot;,&quot;parse-names&quot;:false,&quot;suffix&quot;:&quot;&quot;},{&quot;dropping-particle&quot;:&quot;&quot;,&quot;family&quot;:&quot;Thiene&quot;,&quot;given&quot;:&quot;Gaetano&quot;,&quot;non-dropping-particle&quot;:&quot;&quot;,&quot;parse-names&quot;:false,&quot;suffix&quot;:&quot;&quot;}],&quot;container-title&quot;:&quot;Circulation: Arrhythmia and Electrophysiology&quot;,&quot;id&quot;:&quot;d946216f-6eec-551a-9fa3-2748384186d7&quot;,&quot;issue&quot;:&quot;6&quot;,&quot;issued&quot;:{&quot;date-parts&quot;:[[&quot;2012&quot;]]},&quot;page&quot;:&quot;1233-1246&quot;,&quot;title&quot;:&quot;Arrhythmogenic right ventricular cardiomyopathy&quot;,&quot;type&quot;:&quot;article-journal&quot;,&quot;volume&quot;:&quot;5&quot;,&quot;container-title-short&quot;:&quot;&quot;},&quot;uris&quot;:[&quot;http://www.mendeley.com/documents/?uuid=430ed408-6f5a-4c90-b39a-84a6dab9a1b6&quot;],&quot;isTemporary&quot;:false,&quot;legacyDesktopId&quot;:&quot;430ed408-6f5a-4c90-b39a-84a6dab9a1b6&quot;},{&quot;id&quot;:&quot;49d515bf-85b8-5e09-b3fa-eaa4a353e6b4&quot;,&quot;itemData&quot;:{&quot;DOI&quot;:&quot;10.1093/europace/euy063&quot;,&quot;ISBN&quot;:&quot;1532-2092&quot;,&quot;author&quot;:[{&quot;dropping-particle&quot;:&quot;&quot;,&quot;family&quot;:&quot;Wang&quot;,&quot;given&quot;:&quot;Weijia&quot;,&quot;non-dropping-particle&quot;:&quot;&quot;,&quot;parse-names&quot;:false,&quot;suffix&quot;:&quot;&quot;},{&quot;dropping-particle&quot;:&quot;&quot;,&quot;family&quot;:&quot;James&quot;,&quot;given&quot;:&quot;Cynthia A&quot;,&quot;non-dropping-particle&quot;:&quot;&quot;,&quot;parse-names&quot;:false,&quot;suffix&quot;:&quot;&quot;},{&quot;dropping-particle&quot;:&quot;&quot;,&quot;family&quot;:&quot;Calkins&quot;,&quot;given&quot;:&quot;Hugh&quot;,&quot;non-dropping-particle&quot;:&quot;&quot;,&quot;parse-names&quot;:false,&quot;suffix&quot;:&quot;&quot;}],&quot;id&quot;:&quot;49d515bf-85b8-5e09-b3fa-eaa4a353e6b4&quot;,&quot;issue&quot;:&quot;April&quot;,&quot;issued&quot;:{&quot;date-parts&quot;:[[&quot;2018&quot;]]},&quot;page&quot;:&quot;1-13&quot;,&quot;title&quot;:&quot;Diagnostic and therapeutic strategies for arrhythmogenic right ventricular dysplasia / cardiomyopathy patient&quot;,&quot;type&quot;:&quot;article-journal&quot;,&quot;container-title-short&quot;:&quot;&quot;},&quot;uris&quot;:[&quot;http://www.mendeley.com/documents/?uuid=309c4b24-bbcd-43d2-8889-fa2f562f15b3&quot;],&quot;isTemporary&quot;:false,&quot;legacyDesktopId&quot;:&quot;309c4b24-bbcd-43d2-8889-fa2f562f15b3&quot;},{&quot;id&quot;:&quot;2f812eb8-a6d8-5c58-9813-323d69327e94&quot;,&quot;itemData&quot;:{&quot;DOI&quot;:&quot;10.1016/j.hrthm.2019.05.007&quot;,&quot;ISSN&quot;:&quot;1556-3871&quot;,&quot;PMID&quot;:&quot;31078652&quot;,&quot;abstract&quot;:&quot;Arrhythmogenic cardiomyopathy (ACM) is an arrhythmogenic disorder of the myocardium not secondary to ischemic, hypertensive or valvular heart disease. ACM incorporates a broad spectrum of genetic, systemic, infectious, and inflammatory disorders. This designation includes, but is not limited to, arrhythmogenic right/left ventricular cardiomyopathy, cardiac amyloid and sarcoidosis, Chagas' disease and left ventricular noncompaction. The ACM phenotype overlaps with other cardiomyopathies, particularly dilated cardiomyopathy with arrhythmia presentation which may be associated with ventricular dilatation and/or impaired systolic function. This expert consensus statement provides the clinician with guidance on evaluation and management of ACM and includes clinically relevant information on genetics and disease mechanisms. PICO (Patient, Intervention, Comparison, Outcome) questions were utilized to evaluate contemporary evidence and provide clinical guidance related to exercise in arrhythmogenic right ventricular cardiomyopathy. Recommendations were developed and approved by an expert writing group, after a systematic literature search with evidence tables, and discussion of their own clinical experience, to present the current knowledge in the field. Each recommendation is presented using the Class of Recommendation and Level of Evidence system formulated by the ACC and AHA and is accompanied by references and explanatory text, to provide essential context. The ongoing recognition of the genetic basis of ACM provides the opportunity to examine the diverse triggers and potential common pathway for the development of disease and arrhythmia.&quot;,&quot;author&quot;:[{&quot;dropping-particle&quot;:&quot;&quot;,&quot;family&quot;:&quot;Towbin&quot;,&quot;given&quot;:&quot;Jeffrey A&quot;,&quot;non-dropping-particle&quot;:&quot;&quot;,&quot;parse-names&quot;:false,&quot;suffix&quot;:&quot;&quot;},{&quot;dropping-particle&quot;:&quot;&quot;,&quot;family&quot;:&quot;McKenna&quot;,&quot;given&quot;:&quot;William J&quot;,&quot;non-dropping-particle&quot;:&quot;&quot;,&quot;parse-names&quot;:false,&quot;suffix&quot;:&quot;&quot;},{&quot;dropping-particle&quot;:&quot;&quot;,&quot;family&quot;:&quot;Abrams&quot;,&quot;given&quot;:&quot;Dominic J&quot;,&quot;non-dropping-particle&quot;:&quot;&quot;,&quot;parse-names&quot;:false,&quot;suffix&quot;:&quot;&quot;},{&quot;dropping-particle&quot;:&quot;&quot;,&quot;family&quot;:&quot;Ackerman&quot;,&quot;given&quot;:&quot;Michael J&quot;,&quot;non-dropping-particle&quot;:&quot;&quot;,&quot;parse-names&quot;:false,&quot;suffix&quot;:&quot;&quot;},{&quot;dropping-particle&quot;:&quot;&quot;,&quot;family&quot;:&quot;Calkins&quot;,&quot;given&quot;:&quot;Hugh&quot;,&quot;non-dropping-particle&quot;:&quot;&quot;,&quot;parse-names&quot;:false,&quot;suffix&quot;:&quot;&quot;},{&quot;dropping-particle&quot;:&quot;&quot;,&quot;family&quot;:&quot;Darrieux&quot;,&quot;given&quot;:&quot;Francisco C C&quot;,&quot;non-dropping-particle&quot;:&quot;&quot;,&quot;parse-names&quot;:false,&quot;suffix&quot;:&quot;&quot;},{&quot;dropping-particle&quot;:&quot;&quot;,&quot;family&quot;:&quot;Daubert&quot;,&quot;given&quot;:&quot;James P&quot;,&quot;non-dropping-particle&quot;:&quot;&quot;,&quot;parse-names&quot;:false,&quot;suffix&quot;:&quot;&quot;},{&quot;dropping-particle&quot;:&quot;&quot;,&quot;family&quot;:&quot;Chillou&quot;,&quot;given&quot;:&quot;Christian&quot;,&quot;non-dropping-particle&quot;:&quot;de&quot;,&quot;parse-names&quot;:false,&quot;suffix&quot;:&quot;&quot;},{&quot;dropping-particle&quot;:&quot;&quot;,&quot;family&quot;:&quot;DePasquale&quot;,&quot;given&quot;:&quot;Eugene C&quot;,&quot;non-dropping-particle&quot;:&quot;&quot;,&quot;parse-names&quot;:false,&quot;suffix&quot;:&quot;&quot;},{&quot;dropping-particle&quot;:&quot;&quot;,&quot;family&quot;:&quot;Desai&quot;,&quot;given&quot;:&quot;Milind Y&quot;,&quot;non-dropping-particle&quot;:&quot;&quot;,&quot;parse-names&quot;:false,&quot;suffix&quot;:&quot;&quot;},{&quot;dropping-particle&quot;:&quot;&quot;,&quot;family&quot;:&quot;Estes&quot;,&quot;given&quot;:&quot;N A Mark&quot;,&quot;non-dropping-particle&quot;:&quot;&quot;,&quot;parse-names&quot;:false,&quot;suffix&quot;:&quot;&quot;},{&quot;dropping-particle&quot;:&quot;&quot;,&quot;family&quot;:&quot;Hua&quot;,&quot;given&quot;:&quot;Wei&quot;,&quot;non-dropping-particle&quot;:&quot;&quot;,&quot;parse-names&quot;:false,&quot;suffix&quot;:&quot;&quot;},{&quot;dropping-particle&quot;:&quot;&quot;,&quot;family&quot;:&quot;Indik&quot;,&quot;given&quot;:&quot;Julia H&quot;,&quot;non-dropping-particle&quot;:&quot;&quot;,&quot;parse-names&quot;:false,&quot;suffix&quot;:&quot;&quot;},{&quot;dropping-particle&quot;:&quot;&quot;,&quot;family&quot;:&quot;Ingles&quot;,&quot;given&quot;:&quot;Jodie&quot;,&quot;non-dropping-particle&quot;:&quot;&quot;,&quot;parse-names&quot;:false,&quot;suffix&quot;:&quot;&quot;},{&quot;dropping-particle&quot;:&quot;&quot;,&quot;family&quot;:&quot;James&quot;,&quot;given&quot;:&quot;Cynthia A&quot;,&quot;non-dropping-particle&quot;:&quot;&quot;,&quot;parse-names&quot;:false,&quot;suffix&quot;:&quot;&quot;},{&quot;dropping-particle&quot;:&quot;&quot;,&quot;family&quot;:&quot;John&quot;,&quot;given&quot;:&quot;Roy M&quot;,&quot;non-dropping-particle&quot;:&quot;&quot;,&quot;parse-names&quot;:false,&quot;suffix&quot;:&quot;&quot;},{&quot;dropping-particle&quot;:&quot;&quot;,&quot;family&quot;:&quot;Judge&quot;,&quot;given&quot;:&quot;Daniel P&quot;,&quot;non-dropping-particle&quot;:&quot;&quot;,&quot;parse-names&quot;:false,&quot;suffix&quot;:&quot;&quot;},{&quot;dropping-particle&quot;:&quot;&quot;,&quot;family&quot;:&quot;Keegan&quot;,&quot;given&quot;:&quot;Roberto&quot;,&quot;non-dropping-particle&quot;:&quot;&quot;,&quot;parse-names&quot;:false,&quot;suffix&quot;:&quot;&quot;},{&quot;dropping-particle&quot;:&quot;&quot;,&quot;family&quot;:&quot;Krahn&quot;,&quot;given&quot;:&quot;Andrew D&quot;,&quot;non-dropping-particle&quot;:&quot;&quot;,&quot;parse-names&quot;:false,&quot;suffix&quot;:&quot;&quot;},{&quot;dropping-particle&quot;:&quot;&quot;,&quot;family&quot;:&quot;Link&quot;,&quot;given&quot;:&quot;Mark S&quot;,&quot;non-dropping-particle&quot;:&quot;&quot;,&quot;parse-names&quot;:false,&quot;suffix&quot;:&quot;&quot;},{&quot;dropping-particle&quot;:&quot;&quot;,&quot;family&quot;:&quot;Marcus&quot;,&quot;given&quot;:&quot;Frank I&quot;,&quot;non-dropping-particle&quot;:&quot;&quot;,&quot;parse-names&quot;:false,&quot;suffix&quot;:&quot;&quot;},{&quot;dropping-particle&quot;:&quot;&quot;,&quot;family&quot;:&quot;McLeod&quot;,&quot;given&quot;:&quot;Christopher J&quot;,&quot;non-dropping-particle&quot;:&quot;&quot;,&quot;parse-names&quot;:false,&quot;suffix&quot;:&quot;&quot;},{&quot;dropping-particle&quot;:&quot;&quot;,&quot;family&quot;:&quot;Mestroni&quot;,&quot;given&quot;:&quot;Luisa&quot;,&quot;non-dropping-particle&quot;:&quot;&quot;,&quot;parse-names&quot;:false,&quot;suffix&quot;:&quot;&quot;},{&quot;dropping-particle&quot;:&quot;&quot;,&quot;family&quot;:&quot;Priori&quot;,&quot;given&quot;:&quot;Silvia G&quot;,&quot;non-dropping-particle&quot;:&quot;&quot;,&quot;parse-names&quot;:false,&quot;suffix&quot;:&quot;&quot;},{&quot;dropping-particle&quot;:&quot;&quot;,&quot;family&quot;:&quot;Saffitz&quot;,&quot;given&quot;:&quot;Jeffrey E&quot;,&quot;non-dropping-particle&quot;:&quot;&quot;,&quot;parse-names&quot;:false,&quot;suffix&quot;:&quot;&quot;},{&quot;dropping-particle&quot;:&quot;&quot;,&quot;family&quot;:&quot;Sanatani&quot;,&quot;given&quot;:&quot;Shubhayan&quot;,&quot;non-dropping-particle&quot;:&quot;&quot;,&quot;parse-names&quot;:false,&quot;suffix&quot;:&quot;&quot;},{&quot;dropping-particle&quot;:&quot;&quot;,&quot;family&quot;:&quot;Shimizu&quot;,&quot;given&quot;:&quot;Wataru&quot;,&quot;non-dropping-particle&quot;:&quot;&quot;,&quot;parse-names&quot;:false,&quot;suffix&quot;:&quot;&quot;},{&quot;dropping-particle&quot;:&quot;&quot;,&quot;family&quot;:&quot;Peter van Tintelen&quot;,&quot;given&quot;:&quot;J&quot;,&quot;non-dropping-particle&quot;:&quot;&quot;,&quot;parse-names&quot;:false,&quot;suffix&quot;:&quot;&quot;},{&quot;dropping-particle&quot;:&quot;&quot;,&quot;family&quot;:&quot;Wilde&quot;,&quot;given&quot;:&quot;Arthur A M&quot;,&quot;non-dropping-particle&quot;:&quot;&quot;,&quot;parse-names&quot;:false,&quot;suffix&quot;:&quot;&quot;},{&quot;dropping-particle&quot;:&quot;&quot;,&quot;family&quot;:&quot;Zareba&quot;,&quot;given&quot;:&quot;Wojciech&quot;,&quot;non-dropping-particle&quot;:&quot;&quot;,&quot;parse-names&quot;:false,&quot;suffix&quot;:&quot;&quot;}],&quot;container-title&quot;:&quot;Heart rhythm&quot;,&quot;id&quot;:&quot;2f812eb8-a6d8-5c58-9813-323d69327e94&quot;,&quot;issued&quot;:{&quot;date-parts&quot;:[[&quot;2019&quot;,&quot;5&quot;,&quot;9&quot;]]},&quot;title&quot;:&quot;2019 HRS Expert Consensus Statement on Evaluation, Risk Stratification, and Management of Arrhythmogenic Cardiomyopathy.&quot;,&quot;type&quot;:&quot;article-journal&quot;,&quot;container-title-short&quot;:&quot;Heart Rhythm&quot;},&quot;uris&quot;:[&quot;http://www.mendeley.com/documents/?uuid=5c197125-3369-40c7-9bb6-9f9b47436fd8&quot;],&quot;isTemporary&quot;:false,&quot;legacyDesktopId&quot;:&quot;5c197125-3369-40c7-9bb6-9f9b47436fd8&quot;}]},{&quot;citationID&quot;:&quot;MENDELEY_CITATION_95874946-ec39-4f45-8bc8-a5b793a13396&quot;,&quot;properties&quot;:{&quot;noteIndex&quot;:0},&quot;isEdited&quot;:false,&quot;manualOverride&quot;:{&quot;citeprocText&quot;:&quot;&lt;sup&gt;5&lt;/sup&gt;&quot;,&quot;isManuallyOverridden&quot;:false,&quot;manualOverrideText&quot;:&quot;&quot;},&quot;citationTag&quot;:&quot;MENDELEY_CITATION_v3_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&quot;,&quot;citationItems&quot;:[{&quot;id&quot;:&quot;4b7d539f-ffd8-3c4c-825f-98faade09266&quot;,&quot;itemData&quot;:{&quot;DOI&quot;:&quot;10.1161/CIRCULATIONAHA.108.840827&quot;,&quot;author&quot;:[{&quot;dropping-particle&quot;:&quot;&quot;,&quot;family&quot;:&quot;Marcus&quot;,&quot;given&quot;:&quot;Frank I&quot;,&quot;non-dropping-particle&quot;:&quot;&quot;,&quot;parse-names&quot;:false,&quot;suffix&quot;:&quot;&quot;},{&quot;dropping-particle&quot;:&quot;&quot;,&quot;family&quot;:&quot;Mckenna&quot;,&quot;given&quot;:&quot;William J&quot;,&quot;non-dropping-particle&quot;:&quot;&quot;,&quot;parse-names&quot;:false,&quot;suffix&quot;:&quot;&quot;},{&quot;dropping-particle&quot;:&quot;&quot;,&quot;family&quot;:&quot;Sherrill&quot;,&quot;given&quot;:&quot;Duane&quot;,&quot;non-dropping-particle&quot;:&quot;&quot;,&quot;parse-names&quot;:false,&quot;suffix&quot;:&quot;&quot;},{&quot;dropping-particle&quot;:&quot;&quot;,&quot;family&quot;:&quot;Basso&quot;,&quot;given&quot;:&quot;Cristina&quot;,&quot;non-dropping-particle&quot;:&quot;&quot;,&quot;parse-names&quot;:false,&quot;suffix&quot;:&quot;&quot;},{&quot;dropping-particle&quot;:&quot;&quot;,&quot;family&quot;:&quot;Bauce&quot;,&quot;given&quot;:&quot;Barbara&quot;,&quot;non-dropping-particle&quot;:&quot;&quot;,&quot;parse-names&quot;:false,&quot;suffix&quot;:&quot;&quot;},{&quot;dropping-particle&quot;:&quot;&quot;,&quot;family&quot;:&quot;David&quot;,&quot;given&quot;:&quot;A&quot;,&quot;non-dropping-particle&quot;:&quot;&quot;,&quot;parse-names&quot;:false,&quot;suffix&quot;:&quot;&quot;},{&quot;dropping-particle&quot;:&quot;&quot;,&quot;family&quot;:&quot;Calkins&quot;,&quot;given&quot;:&quot;Hugh&quot;,&quot;non-dropping-particle&quot;:&quot;&quot;,&quot;parse-names&quot;:false,&quot;suffix&quot;:&quot;&quot;},{&quot;dropping-particle&quot;:&quot;&quot;,&quot;family&quot;:&quot;Corrado&quot;,&quot;given&quot;:&quot;Domenico&quot;,&quot;non-dropping-particle&quot;:&quot;&quot;,&quot;parse-names&quot;:false,&quot;suffix&quot;:&quot;&quot;},{&quot;dropping-particle&quot;:&quot;&quot;,&quot;family&quot;:&quot;Cox&quot;,&quot;given&quot;:&quot;Moniek G P J&quot;,&quot;non-dropping-particle&quot;:&quot;&quot;,&quot;parse-names&quot;:false,&quot;suffix&quot;:&quot;&quot;},{&quot;dropping-particle&quot;:&quot;&quot;,&quot;family&quot;:&quot;Daubert&quot;,&quot;given&quot;:&quot;James P&quot;,&quot;non-dropping-particle&quot;:&quot;&quot;,&quot;parse-names&quot;:false,&quot;suffix&quot;:&quot;&quot;},{&quot;dropping-particle&quot;:&quot;&quot;,&quot;family&quot;:&quot;Gear&quot;,&quot;given&quot;:&quot;Kathleen&quot;,&quot;non-dropping-particle&quot;:&quot;&quot;,&quot;parse-names&quot;:false,&quot;suffix&quot;:&quot;&quot;},{&quot;dropping-particle&quot;:&quot;&quot;,&quot;family&quot;:&quot;Hauer&quot;,&quot;given&quot;:&quot;Richard&quot;,&quot;non-dropping-particle&quot;:&quot;&quot;,&quot;parse-names&quot;:false,&quot;suffix&quot;:&quot;&quot;},{&quot;dropping-particle&quot;:&quot;&quot;,&quot;family&quot;:&quot;Nava&quot;,&quot;given&quot;:&quot;Andrea&quot;,&quot;non-dropping-particle&quot;:&quot;&quot;,&quot;parse-names&quot;:false,&quot;suffix&quot;:&quot;&quot;},{&quot;dropping-particle&quot;:&quot;&quot;,&quot;family&quot;:&quot;Picard&quot;,&quot;given&quot;:&quot;Michael H&quot;,&quot;non-dropping-particle&quot;:&quot;&quot;,&quot;parse-names&quot;:false,&quot;suffix&quot;:&quot;&quot;},{&quot;dropping-particle&quot;:&quot;&quot;,&quot;family&quot;:&quot;Protonotarios&quot;,&quot;given&quot;:&quot;Nikos&quot;,&quot;non-dropping-particle&quot;:&quot;&quot;,&quot;parse-names&quot;:false,&quot;suffix&quot;:&quot;&quot;},{&quot;dropping-particle&quot;:&quot;&quot;,&quot;family&quot;:&quot;Saffitz&quot;,&quot;given&quot;:&quot;Jeffrey E&quot;,&quot;non-dropping-particle&quot;:&quot;&quot;,&quot;parse-names&quot;:false,&quot;suffix&quot;:&quot;&quot;},{&quot;dropping-particle&quot;:&quot;&quot;,&quot;family&quot;:&quot;Sanborn&quot;,&quot;given&quot;:&quot;Danita M Yoerger&quot;,&quot;non-dropping-particle&quot;:&quot;&quot;,&quot;parse-names&quot;:false,&quot;suffix&quot;:&quot;&quot;},{&quot;dropping-particle&quot;:&quot;&quot;,&quot;family&quot;:&quot;Steinberg&quot;,&quot;given&quot;:&quot;Jonathan S&quot;,&quot;non-dropping-particle&quot;:&quot;&quot;,&quot;parse-names&quot;:false,&quot;suffix&quot;:&quot;&quot;},{&quot;dropping-particle&quot;:&quot;&quot;,&quot;family&quot;:&quot;Tandri&quot;,&quot;given&quot;:&quot;Harikrishna&quot;,&quot;non-dropping-particle&quot;:&quot;&quot;,&quot;parse-names&quot;:false,&quot;suffix&quot;:&quot;&quot;},{&quot;dropping-particle&quot;:&quot;&quot;,&quot;family&quot;:&quot;Thiene&quot;,&quot;given&quot;:&quot;Gaetano&quot;,&quot;non-dropping-particle&quot;:&quot;&quot;,&quot;parse-names&quot;:false,&quot;suffix&quot;:&quot;&quot;},{&quot;dropping-particle&quot;:&quot;&quot;,&quot;family&quot;:&quot;Towbin&quot;,&quot;given&quot;:&quot;Jeffrey A&quot;,&quot;non-dropping-particle&quot;:&quot;&quot;,&quot;parse-names&quot;:false,&quot;suffix&quot;:&quot;&quot;},{&quot;dropping-particle&quot;:&quot;&quot;,&quot;family&quot;:&quot;Tsatsopoulou&quot;,&quot;given&quot;:&quot;Adalena&quot;,&quot;non-dropping-particle&quot;:&quot;&quot;,&quot;parse-names&quot;:false,&quot;suffix&quot;:&quot;&quot;},{&quot;dropping-particle&quot;:&quot;&quot;,&quot;family&quot;:&quot;Wichter&quot;,&quot;given&quot;:&quot;Thomas&quot;,&quot;non-dropping-particle&quot;:&quot;&quot;,&quot;parse-names&quot;:false,&quot;suffix&quot;:&quot;&quot;}],&quot;id&quot;:&quot;4b7d539f-ffd8-3c4c-825f-98faade09266&quot;,&quot;issued&quot;:{&quot;date-parts&quot;:[[&quot;2010&quot;]]},&quot;title&quot;:&quot;Diagnosis of Arrhythmogenic Right Ventricular Cardiomyopathy / Dysplasia&quot;,&quot;type&quot;:&quot;article-journal&quot;,&quot;container-title-short&quot;:&quot;&quot;},&quot;uris&quot;:[&quot;http://www.mendeley.com/documents/?uuid=9855222a-8e14-4adb-8b24-223462d23df4&quot;,&quot;http://www.mendeley.com/documents/?uuid=b942418f-1bd4-4c53-9f6b-02bc6b514137&quot;],&quot;isTemporary&quot;:false,&quot;legacyDesktopId&quot;:&quot;9855222a-8e14-4adb-8b24-223462d23df4&quot;}]},{&quot;citationID&quot;:&quot;MENDELEY_CITATION_cfbcc25b-af1a-43fc-b248-70705d0fe4f4&quot;,&quot;properties&quot;:{&quot;noteIndex&quot;:0},&quot;isEdited&quot;:false,&quot;manualOverride&quot;:{&quot;citeprocText&quot;:&quot;&lt;sup&gt;6–8&lt;/sup&gt;&quot;,&quot;isManuallyOverridden&quot;:false,&quot;manualOverrideText&quot;:&quot;&quot;},&quot;citationTag&quot;:&quot;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&quot;,&quot;citationItems&quot;:[{&quot;id&quot;:&quot;e3809446-7daf-39d6-9230-f1a29c6a0bb0&quot;,&quot;itemData&quot;:{&quot;DOI&quot;:&quot;10.1016/j.jacc.2004.09.053&quot;,&quot;ISBN&quot;:&quot;07351097&quot;,&quot;ISSN&quot;:&quot;07351097&quot;,&quot;PMID&quot;:&quot;15629382&quot;,&quot;abstract&quot;:&quot;We evaluated the role of myocardial delayed-enhancement (MDE) magnetic resonance imaging (MRI) for noninvasive detection of fibrosis in Arrhythmogenic right ventricular dysplasia/cardiomyopathy (ARVD/C). Arrhythmogenic right ventricular dysplasia/cardiomyopathy is characterized by fibro-fatty replacement of the right ventricle (RV) leading to arrhythmias and RV failure. Endomyocardial biopsy can demonstrate fibro-fatty replacement of the RV myocardium; however, the test is invasive and carries a risk of perforation. Thirty consecutive patients were prospectively evaluated for ARVD/C. Magnetic resonance imaging was performed on a 1.5-T scanner. Ten minutes after intravenous administration of 0.2 mmol/kg of gadodiamide, MDE-MRI was obtained. Diagnosis of ARVD/C was based upon the Task Force criteria and did not include MRI findings. Twelve (40%) of 30 patients met the Task Force criteria for ARVD/C. Eight (67%) of the 12 ARVD/C patients demonstrated increased signal on MDE-MRI in the RV compared with none (0%) of the 18 patients without ARVD/C (p &lt; 0.001). Endomyocardial biopsy was performed in 9 of the 12 ARVD/C patients. Of the nine patients, four had fibro-fatty changes consistent with the diagnosis of ARVD/C. Each of these patients had increased RV signal on MDE-MRI. None of the patients without ARVD/C had any abnormalities either on histopathology or on MDE-MRI. Electrophysiologic testing revealed inducible sustained ventricular tachycardia (VT) in six of the eight ARVD/C patients with delayed enhancement, compared with none of the ARVD/C patients without delayed enhancement (p = 0.01). Noninvasive detection of RV myocardial fibro-fatty changes in ARVD/C is possible by MDE-MRI. Magnetic resonance imaging findings had an excellent correlation with histopathology and predicted inducible VT on programmed electrical stimulation, suggesting a possible role in evaluation and diagnosis of patients with suspected ARVD/C. © 2005 by the American College of Cardiology Foundation.&quot;,&quot;author&quot;:[{&quot;dropping-particle&quot;:&quot;&quot;,&quot;family&quot;:&quot;Tandri&quot;,&quot;given&quot;:&quot;Harikrishna&quot;,&quot;non-dropping-particle&quot;:&quot;&quot;,&quot;parse-names&quot;:false,&quot;suffix&quot;:&quot;&quot;},{&quot;dropping-particle&quot;:&quot;&quot;,&quot;family&quot;:&quot;Saranathan&quot;,&quot;given&quot;:&quot;Manoj&quot;,&quot;non-dropping-particle&quot;:&quot;&quot;,&quot;parse-names&quot;:false,&quot;suffix&quot;:&quot;&quot;},{&quot;dropping-particle&quot;:&quot;&quot;,&quot;family&quot;:&quot;Rodriguez&quot;,&quot;given&quot;:&quot;E. Rene&quot;,&quot;non-dropping-particle&quot;:&quot;&quot;,&quot;parse-names&quot;:false,&quot;suffix&quot;:&quot;&quot;},{&quot;dropping-particle&quot;:&quot;&quot;,&quot;family&quot;:&quot;Martinez&quot;,&quot;given&quot;:&quot;Claudia&quot;,&quot;non-dropping-particle&quot;:&quot;&quot;,&quot;parse-names&quot;:false,&quot;suffix&quot;:&quot;&quot;},{&quot;dropping-particle&quot;:&quot;&quot;,&quot;family&quot;:&quot;Bomma&quot;,&quot;given&quot;:&quot;Chandra&quot;,&quot;non-dropping-particle&quot;:&quot;&quot;,&quot;parse-names&quot;:false,&quot;suffix&quot;:&quot;&quot;},{&quot;dropping-particle&quot;:&quot;&quot;,&quot;family&quot;:&quot;Nasir&quot;,&quot;given&quot;:&quot;Khurram&quot;,&quot;non-dropping-particle&quot;:&quot;&quot;,&quot;parse-names&quot;:false,&quot;suffix&quot;:&quot;&quot;},{&quot;dropping-particle&quot;:&quot;&quot;,&quot;family&quot;:&quot;Rosen&quot;,&quot;given&quot;:&quot;Boas&quot;,&quot;non-dropping-particle&quot;:&quot;&quot;,&quot;parse-names&quot;:false,&quot;suffix&quot;:&quot;&quot;},{&quot;dropping-particle&quot;:&quot;&quot;,&quot;family&quot;:&quot;Lima&quot;,&quot;given&quot;:&quot;João A.C.&quot;,&quot;non-dropping-particle&quot;:&quot;&quot;,&quot;parse-names&quot;:false,&quot;suffix&quot;:&quot;&quot;},{&quot;dropping-particle&quot;:&quot;&quot;,&quot;family&quot;:&quot;Calkins&quot;,&quot;given&quot;:&quot;Hugh&quot;,&quot;non-dropping-particle&quot;:&quot;&quot;,&quot;parse-names&quot;:false,&quot;suffix&quot;:&quot;&quot;},{&quot;dropping-particle&quot;:&quot;&quot;,&quot;family&quot;:&quot;Bluemke&quot;,&quot;given&quot;:&quot;David A.&quot;,&quot;non-dropping-particle&quot;:&quot;&quot;,&quot;parse-names&quot;:false,&quot;suffix&quot;:&quot;&quot;}],&quot;container-title&quot;:&quot;Journal of the American College of Cardiology&quot;,&quot;id&quot;:&quot;e3809446-7daf-39d6-9230-f1a29c6a0bb0&quot;,&quot;issue&quot;:&quot;1&quot;,&quot;issued&quot;:{&quot;date-parts&quot;:[[&quot;2005&quot;]]},&quot;page&quot;:&quot;98-103&quot;,&quot;publisher&quot;:&quot;Elsevier Masson SAS&quot;,&quot;title&quot;:&quot;Noninvasive detection of myocardial fibrosis in arrhythmogenic right ventricular cardiomyopathy using delayed-enhancement magnetic resonance imaging&quot;,&quot;type&quot;:&quot;article-journal&quot;,&quot;volume&quot;:&quot;45&quot;,&quot;container-title-short&quot;:&quot;J Am Coll Cardiol&quot;},&quot;uris&quot;:[&quot;http://www.mendeley.com/documents/?uuid=db6c273b-39ca-42ed-a8e6-f480d43d5bbf&quot;,&quot;http://www.mendeley.com/documents/?uuid=4bf75345-cd7f-40b4-8389-9f6e9694d37f&quot;],&quot;isTemporary&quot;:false,&quot;legacyDesktopId&quot;:&quot;db6c273b-39ca-42ed-a8e6-f480d43d5bbf&quot;},{&quot;id&quot;:&quot;48c9e941-4628-3d2f-9b61-9995aa535584&quot;,&quot;itemData&quot;:{&quot;DOI&quot;:&quot;10.1186/s12968-014-0050-8&quot;,&quot;ISBN&quot;:&quot;1532-429X (Electronic)\\r1097-6647 (Linking)&quot;,&quot;ISSN&quot;:&quot;1532429X&quot;,&quot;PMID&quot;:&quot;25191878&quot;,&quot;abstract&quot;:&quot;Arrhythmogenic Right Ventricular Cardiomyopathy (ARVC) is one of the most arrhythmogenic forms of inherited cardiomyopathy and a frequent cause of sudden death in the young. Affected individuals typically present between the second and fourth decade of life with arrhythmias coming from the right ventricle. Pathogenic mutations in genes encoding the cardiac desmosome can be found in approximately 60% of index patients, leading to our current perception of ARVC as a desmosomal disease. Although ARVC is known to preferentially affect the right ventricle, early and/or predominant left ventricular involvement is increasingly recognized. Diagnosis is made by combining multiple sources of diagnostic information as prescribed by the \&quot;Task Force\&quot; criteria. Recent research suggests that electrical abnormalities precede structural changes in ARVC. Cardiovascular Magnetic Resonance (CMR) is an ideal technique in ARVC workup, as it provides comprehensive information on cardiac morphology, function, and tissue characterization in a single investigation. Prevention of sudden cardiac death using implantable cardioverter-defibrillators is the most important management consideration. This purpose of this paper is to provide an updated review of our understanding of the genetics, diagnosis, current state-of-the-art CMR acquisition and analysis, and management of patients with ARVC.&quot;,&quot;author&quot;:[{&quot;dropping-particle&quot;:&quot;&quot;,&quot;family&quot;:&quot;Riele&quot;,&quot;given&quot;:&quot;Anneline S.J.M.&quot;,&quot;non-dropping-particle&quot;:&quot;Te&quot;,&quot;parse-names&quot;:false,&quot;suffix&quot;:&quot;&quot;},{&quot;dropping-particle&quot;:&quot;&quot;,&quot;family&quot;:&quot;Tandri&quot;,&quot;given&quot;:&quot;Harikrishna&quot;,&quot;non-dropping-particle&quot;:&quot;&quot;,&quot;parse-names&quot;:false,&quot;suffix&quot;:&quot;&quot;},{&quot;dropping-particle&quot;:&quot;&quot;,&quot;family&quot;:&quot;Bluemke&quot;,&quot;given&quot;:&quot;David A.&quot;,&quot;non-dropping-particle&quot;:&quot;&quot;,&quot;parse-names&quot;:false,&quot;suffix&quot;:&quot;&quot;}],&quot;container-title&quot;:&quot;Journal of Cardiovascular Magnetic Resonance&quot;,&quot;id&quot;:&quot;48c9e941-4628-3d2f-9b61-9995aa535584&quot;,&quot;issue&quot;:&quot;1&quot;,&quot;issued&quot;:{&quot;date-parts&quot;:[[&quot;2014&quot;]]},&quot;page&quot;:&quot;1-15&quot;,&quot;title&quot;:&quot;Arrhythmogenic right ventricular cardiomyopathy (ARVC): Cardiovascular magnetic resonance update&quot;,&quot;type&quot;:&quot;article-journal&quot;,&quot;volume&quot;:&quot;16&quot;,&quot;container-title-short&quot;:&quot;&quot;},&quot;uris&quot;:[&quot;http://www.mendeley.com/documents/?uuid=3ba85413-2e24-40e6-b10b-eb0bb2a7d69b&quot;,&quot;http://www.mendeley.com/documents/?uuid=d7c7ad9c-01b8-4034-b7e3-08f0c4150b6f&quot;],&quot;isTemporary&quot;:false,&quot;legacyDesktopId&quot;:&quot;3ba85413-2e24-40e6-b10b-eb0bb2a7d69b&quot;},{&quot;id&quot;:&quot;737667ed-b4b0-39d6-a91b-86c30fa84910&quot;,&quot;itemData&quot;:{&quot;DOI&quot;:&quot;10.1093/ehjci/jew229&quot;,&quot;ISBN&quot;:&quot;2047-2404&quot;,&quot;ISSN&quot;:&quot;2047-2404&quot;,&quot;PMID&quot;:&quot;28069601&quot;,&quot;abstract&quot;:&quot;Arrhythmogenic cardiomyopathy (AC) is a progressive disease with high risk of life-threatening ventricular arrhythmias. A genetic mutation is found in up to 50-60% of probands, mostly affecting desmosomal genes. Diagnosis of AC is made by a combination of data from different modalities including imaging, electrocardiogram, Holter monitoring, family history, genetic testing, and tissue properties. Being a progressive cardiomyopathy, repeated cardiac imaging is needed in AC patients. Repeated imaging is important also for risk assessment of ventricular arrhythmias. This expert consensus document gives clinical recommendations for how to use multi-modality imaging in the different aspects of AC disease, including diagnosis, family screening, follow-up, risk assessment, and differential diagnosis.&quot;,&quot;author&quot;:[{&quot;dropping-particle&quot;:&quot;&quot;,&quot;family&quot;:&quot;Haugaa&quot;,&quot;given&quot;:&quot;Kristina H.&quot;,&quot;non-dropping-particle&quot;:&quot;&quot;,&quot;parse-names&quot;:false,&quot;suffix&quot;:&quot;&quot;},{&quot;dropping-particle&quot;:&quot;&quot;,&quot;family&quot;:&quot;Basso&quot;,&quot;given&quot;:&quot;Cristina&quot;,&quot;non-dropping-particle&quot;:&quot;&quot;,&quot;parse-names&quot;:false,&quot;suffix&quot;:&quot;&quot;},{&quot;dropping-particle&quot;:&quot;&quot;,&quot;family&quot;:&quot;Badano&quot;,&quot;given&quot;:&quot;Luigi P.&quot;,&quot;non-dropping-particle&quot;:&quot;&quot;,&quot;parse-names&quot;:false,&quot;suffix&quot;:&quot;&quot;},{&quot;dropping-particle&quot;:&quot;&quot;,&quot;family&quot;:&quot;Bucciarelli-Ducci&quot;,&quot;given&quot;:&quot;Chiara&quot;,&quot;non-dropping-particle&quot;:&quot;&quot;,&quot;parse-names&quot;:false,&quot;suffix&quot;:&quot;&quot;},{&quot;dropping-particle&quot;:&quot;&quot;,&quot;family&quot;:&quot;Cardim&quot;,&quot;given&quot;:&quot;Nuno&quot;,&quot;non-dropping-particle&quot;:&quot;&quot;,&quot;parse-names&quot;:false,&quot;suffix&quot;:&quot;&quot;},{&quot;dropping-particle&quot;:&quot;&quot;,&quot;family&quot;:&quot;Gaemperli&quot;,&quot;given&quot;:&quot;Oliver&quot;,&quot;non-dropping-particle&quot;:&quot;&quot;,&quot;parse-names&quot;:false,&quot;suffix&quot;:&quot;&quot;},{&quot;dropping-particle&quot;:&quot;&quot;,&quot;family&quot;:&quot;Galderisi&quot;,&quot;given&quot;:&quot;Maurizio&quot;,&quot;non-dropping-particle&quot;:&quot;&quot;,&quot;parse-names&quot;:false,&quot;suffix&quot;:&quot;&quot;},{&quot;dropping-particle&quot;:&quot;&quot;,&quot;family&quot;:&quot;Habib&quot;,&quot;given&quot;:&quot;Gilbert&quot;,&quot;non-dropping-particle&quot;:&quot;&quot;,&quot;parse-names&quot;:false,&quot;suffix&quot;:&quot;&quot;},{&quot;dropping-particle&quot;:&quot;&quot;,&quot;family&quot;:&quot;Knuuti&quot;,&quot;given&quot;:&quot;Juhani&quot;,&quot;non-dropping-particle&quot;:&quot;&quot;,&quot;parse-names&quot;:false,&quot;suffix&quot;:&quot;&quot;},{&quot;dropping-particle&quot;:&quot;&quot;,&quot;family&quot;:&quot;Lancellotti&quot;,&quot;given&quot;:&quot;Patrizio&quot;,&quot;non-dropping-particle&quot;:&quot;&quot;,&quot;parse-names&quot;:false,&quot;suffix&quot;:&quot;&quot;},{&quot;dropping-particle&quot;:&quot;&quot;,&quot;family&quot;:&quot;McKenna&quot;,&quot;given&quot;:&quot;William&quot;,&quot;non-dropping-particle&quot;:&quot;&quot;,&quot;parse-names&quot;:false,&quot;suffix&quot;:&quot;&quot;},{&quot;dropping-particle&quot;:&quot;&quot;,&quot;family&quot;:&quot;Neglia&quot;,&quot;given&quot;:&quot;Danilo&quot;,&quot;non-dropping-particle&quot;:&quot;&quot;,&quot;parse-names&quot;:false,&quot;suffix&quot;:&quot;&quot;},{&quot;dropping-particle&quot;:&quot;&quot;,&quot;family&quot;:&quot;Popescu&quot;,&quot;given&quot;:&quot;Bogdan A.&quot;,&quot;non-dropping-particle&quot;:&quot;&quot;,&quot;parse-names&quot;:false,&quot;suffix&quot;:&quot;&quot;},{&quot;dropping-particle&quot;:&quot;&quot;,&quot;family&quot;:&quot;Edvardsen&quot;,&quot;given&quot;:&quot;Thor&quot;,&quot;non-dropping-particle&quot;:&quot;&quot;,&quot;parse-names&quot;:false,&quot;suffix&quot;:&quot;&quot;}],&quot;container-title&quot;:&quot;European Heart Journal – Cardiovascular Imaging&quot;,&quot;id&quot;:&quot;737667ed-b4b0-39d6-a91b-86c30fa84910&quot;,&quot;issue&quot;:&quot;C&quot;,&quot;issued&quot;:{&quot;date-parts&quot;:[[&quot;2017&quot;]]},&quot;page&quot;:&quot;jew229&quot;,&quot;title&quot;:&quot;Comprehensive multi-modality imaging approach in arrhythmogenic cardiomyopathy—an expert consensus document of the European Association of Cardiovascular Imaging&quot;,&quot;type&quot;:&quot;article-journal&quot;,&quot;container-title-short&quot;:&quot;&quot;},&quot;uris&quot;:[&quot;http://www.mendeley.com/documents/?uuid=6ca12759-5a99-4a0c-aa85-54968c251ce2&quot;,&quot;http://www.mendeley.com/documents/?uuid=d5acfed9-49cf-447b-a1da-e3fea1cbdce6&quot;],&quot;isTemporary&quot;:false,&quot;legacyDesktopId&quot;:&quot;6ca12759-5a99-4a0c-aa85-54968c251ce2&quot;}]},{&quot;citationID&quot;:&quot;MENDELEY_CITATION_8a715864-bce6-4c0a-a42d-c38c8b1afbb5&quot;,&quot;properties&quot;:{&quot;noteIndex&quot;:0},&quot;isEdited&quot;:false,&quot;manualOverride&quot;:{&quot;citeprocText&quot;:&quot;&lt;sup&gt;9&lt;/sup&gt;&quot;,&quot;isManuallyOverridden&quot;:false,&quot;manualOverrideText&quot;:&quot;&quot;},&quot;citationTag&quot;:&quot;MENDELEY_CITATION_v3_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&quot;,&quot;citationItems&quot;:[{&quot;id&quot;:&quot;37def716-6d6f-573f-b579-964098ef2785&quot;,&quot;itemData&quot;:{&quot;DOI&quot;:&quot;10.1161/CIRCULATIONAHA.118.037230&quot;,&quot;ISSN&quot;:&quot;1524-4539&quot;,&quot;PMID&quot;:&quot;30700137&quot;,&quot;abstract&quot;:&quot;BACKGROUND Arrhythmogenic cardiomyopathy (ACM) is an inherited heart muscle disorder characterized by myocardial fibro-fatty replacement and an increased risk of sudden cardiac death (SCD). Originally described as a right ventricular (RV) disease, ACM is increasingly recognized as a biventricular entity. We evaluated pathological, genetic, and clinical associations in a large SCD cohort. METHODS We investigated 5205 consecutive cases of SCD referred to a national cardiac pathology center between 1994 and 2018. Hearts and tissue blocks were examined by expert cardiac pathologists. Following comprehensive histological evaluation, 202 cases (4%) were diagnosed with ACM. Of these, 15 (7%) were diagnosed ante-mortem with dilated cardiomyopathy (DCM)(n=8) or ACM (n=7). Prior symptoms, medical history, circumstances of death, and participation in competitive sport were recorded. Post-mortem genetic testing was undertaken in 24/202 (12%). Rare genetic variants were classified according to American College of Medical Genetics and Genomics (ACMG) criteria. RESULTS Of 202 ACM decedents (35.4±13.2 years; 82% male), 157 (78%) reported no prior cardiac symptoms. Forty-one decedents (41/202; 20%) were participants in competitive sport. The adjusted odds of dying during physical exertion were higher in males than females (OR 4.58; 95% CI 1.54-13.68; p=0.006) and in competitive athletes compared with non-athletes (OR 16.62; 95% CI 5.39-51.24; p&lt;0.001). None of the decedents with an ante-mortem diagnosis of DCM fulfilled definite 2010 Task Force criteria. Macroscopic appearance of the heart was normal in 40/202 (20%) cases. There was left ventricular (LV) histopathological involvement in 176/202 (87%). Isolated RV disease was seen in 13%, isolated LV disease in 17%, and biventricular involvement in 70%. Among whole hearts, the most common areas of fibro-fatty infiltration were the LV posterobasal (68%) and anterolateral walls (58%). Post-mortem genetic testing yielded pathogenic variants in ACM-related genes in 6/24 (25%) decedents. CONCLUSIONS SCD due to ACM affects males predominantly, most commonly occurring during exertion in athletic individuals in the absence of prior reported cardiac symptoms. LV involvement is observed in the vast majority of SCD cases diagnosed with ACM at autopsy. Current Task Force criteria may fail to diagnose biventricular ACM prior to death.&quot;,&quot;author&quot;:[{&quot;dropping-particle&quot;:&quot;&quot;,&quot;family&quot;:&quot;Miles&quot;,&quot;given&quot;:&quot;Chris&quot;,&quot;non-dropping-particle&quot;:&quot;&quot;,&quot;parse-names&quot;:false,&quot;suffix&quot;:&quot;&quot;},{&quot;dropping-particle&quot;:&quot;&quot;,&quot;family&quot;:&quot;Finocchiaro&quot;,&quot;given&quot;:&quot;Gherardo&quot;,&quot;non-dropping-particle&quot;:&quot;&quot;,&quot;parse-names&quot;:false,&quot;suffix&quot;:&quot;&quot;},{&quot;dropping-particle&quot;:&quot;&quot;,&quot;family&quot;:&quot;Papadakis&quot;,&quot;given&quot;:&quot;Michael&quot;,&quot;non-dropping-particle&quot;:&quot;&quot;,&quot;parse-names&quot;:false,&quot;suffix&quot;:&quot;&quot;},{&quot;dropping-particle&quot;:&quot;&quot;,&quot;family&quot;:&quot;Gray&quot;,&quot;given&quot;:&quot;Belinda&quot;,&quot;non-dropping-particle&quot;:&quot;&quot;,&quot;parse-names&quot;:false,&quot;suffix&quot;:&quot;&quot;},{&quot;dropping-particle&quot;:&quot;&quot;,&quot;family&quot;:&quot;Westaby&quot;,&quot;given&quot;:&quot;Joseph&quot;,&quot;non-dropping-particle&quot;:&quot;&quot;,&quot;parse-names&quot;:false,&quot;suffix&quot;:&quot;&quot;},{&quot;dropping-particle&quot;:&quot;&quot;,&quot;family&quot;:&quot;Ensam&quot;,&quot;given&quot;:&quot;Bode&quot;,&quot;non-dropping-particle&quot;:&quot;&quot;,&quot;parse-names&quot;:false,&quot;suffix&quot;:&quot;&quot;},{&quot;dropping-particle&quot;:&quot;&quot;,&quot;family&quot;:&quot;Basu&quot;,&quot;given&quot;:&quot;Joyee&quot;,&quot;non-dropping-particle&quot;:&quot;&quot;,&quot;parse-names&quot;:false,&quot;suffix&quot;:&quot;&quot;},{&quot;dropping-particle&quot;:&quot;&quot;,&quot;family&quot;:&quot;Parry-Williams&quot;,&quot;given&quot;:&quot;Gemma&quot;,&quot;non-dropping-particle&quot;:&quot;&quot;,&quot;parse-names&quot;:false,&quot;suffix&quot;:&quot;&quot;},{&quot;dropping-particle&quot;:&quot;&quot;,&quot;family&quot;:&quot;Papatheodorou&quot;,&quot;given&quot;:&quot;Efstathios&quot;,&quot;non-dropping-particle&quot;:&quot;&quot;,&quot;parse-names&quot;:false,&quot;suffix&quot;:&quot;&quot;},{&quot;dropping-particle&quot;:&quot;&quot;,&quot;family&quot;:&quot;Paterson&quot;,&quot;given&quot;:&quot;Casey&quot;,&quot;non-dropping-particle&quot;:&quot;&quot;,&quot;parse-names&quot;:false,&quot;suffix&quot;:&quot;&quot;},{&quot;dropping-particle&quot;:&quot;&quot;,&quot;family&quot;:&quot;Malhotra&quot;,&quot;given&quot;:&quot;Aneil&quot;,&quot;non-dropping-particle&quot;:&quot;&quot;,&quot;parse-names&quot;:false,&quot;suffix&quot;:&quot;&quot;},{&quot;dropping-particle&quot;:&quot;&quot;,&quot;family&quot;:&quot;Robertus&quot;,&quot;given&quot;:&quot;Jan Lukas&quot;,&quot;non-dropping-particle&quot;:&quot;&quot;,&quot;parse-names&quot;:false,&quot;suffix&quot;:&quot;&quot;},{&quot;dropping-particle&quot;:&quot;&quot;,&quot;family&quot;:&quot;Ware&quot;,&quot;given&quot;:&quot;James S&quot;,&quot;non-dropping-particle&quot;:&quot;&quot;,&quot;parse-names&quot;:false,&quot;suffix&quot;:&quot;&quot;},{&quot;dropping-particle&quot;:&quot;&quot;,&quot;family&quot;:&quot;Cook&quot;,&quot;given&quot;:&quot;Stuart A&quot;,&quot;non-dropping-particle&quot;:&quot;&quot;,&quot;parse-names&quot;:false,&quot;suffix&quot;:&quot;&quot;},{&quot;dropping-particle&quot;:&quot;&quot;,&quot;family&quot;:&quot;Asimaki&quot;,&quot;given&quot;:&quot;Angeliki&quot;,&quot;non-dropping-particle&quot;:&quot;&quot;,&quot;parse-names&quot;:false,&quot;suffix&quot;:&quot;&quot;},{&quot;dropping-particle&quot;:&quot;&quot;,&quot;family&quot;:&quot;Witney&quot;,&quot;given&quot;:&quot;Adam&quot;,&quot;non-dropping-particle&quot;:&quot;&quot;,&quot;parse-names&quot;:false,&quot;suffix&quot;:&quot;&quot;},{&quot;dropping-particle&quot;:&quot;&quot;,&quot;family&quot;:&quot;Chis Ster&quot;,&quot;given&quot;:&quot;Irina&quot;,&quot;non-dropping-particle&quot;:&quot;&quot;,&quot;parse-names&quot;:false,&quot;suffix&quot;:&quot;&quot;},{&quot;dropping-particle&quot;:&quot;&quot;,&quot;family&quot;:&quot;Tome&quot;,&quot;given&quot;:&quot;Maite&quot;,&quot;non-dropping-particle&quot;:&quot;&quot;,&quot;parse-names&quot;:false,&quot;suffix&quot;:&quot;&quot;},{&quot;dropping-particle&quot;:&quot;&quot;,&quot;family&quot;:&quot;Sharma&quot;,&quot;given&quot;:&quot;Sanjay&quot;,&quot;non-dropping-particle&quot;:&quot;&quot;,&quot;parse-names&quot;:false,&quot;suffix&quot;:&quot;&quot;},{&quot;dropping-particle&quot;:&quot;&quot;,&quot;family&quot;:&quot;Behr&quot;,&quot;given&quot;:&quot;Elijah R&quot;,&quot;non-dropping-particle&quot;:&quot;&quot;,&quot;parse-names&quot;:false,&quot;suffix&quot;:&quot;&quot;},{&quot;dropping-particle&quot;:&quot;&quot;,&quot;family&quot;:&quot;Sheppard&quot;,&quot;given&quot;:&quot;Mary N&quot;,&quot;non-dropping-particle&quot;:&quot;&quot;,&quot;parse-names&quot;:false,&quot;suffix&quot;:&quot;&quot;}],&quot;container-title&quot;:&quot;Circulation&quot;,&quot;id&quot;:&quot;37def716-6d6f-573f-b579-964098ef2785&quot;,&quot;issued&quot;:{&quot;date-parts&quot;:[[&quot;2019&quot;,&quot;1&quot;,&quot;31&quot;]]},&quot;title&quot;:&quot;Sudden Death and Left Ventricular Involvement in Arrhythmogenic Cardiomyopathy.&quot;,&quot;type&quot;:&quot;article-journal&quot;,&quot;container-title-short&quot;:&quot;Circulation&quot;},&quot;uris&quot;:[&quot;http://www.mendeley.com/documents/?uuid=5b191156-98b6-4079-8055-9a6a9b79919b&quot;],&quot;isTemporary&quot;:false,&quot;legacyDesktopId&quot;:&quot;5b191156-98b6-4079-8055-9a6a9b79919b&quot;}]},{&quot;citationID&quot;:&quot;MENDELEY_CITATION_8fe73900-a47d-4aff-bec4-8e5278856d5a&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&quot;,&quot;citationItems&quot;:[{&quot;id&quot;:&quot;09c4ed02-2e63-3c3b-901b-acd0943d0426&quot;,&quot;itemData&quot;:{&quot;type&quot;:&quot;article-journal&quot;,&quot;id&quot;:&quot;09c4ed02-2e63-3c3b-901b-acd0943d0426&quot;,&quot;title&quot;:&quot;Diagnosis of arrhythmogenic cardiomyopathy: The Padua criteria&quot;,&quot;author&quot;:[{&quot;family&quot;:&quot;Corrado&quot;,&quot;given&quot;:&quot;Domenico&quot;,&quot;parse-names&quot;:false,&quot;dropping-particle&quot;:&quot;&quot;,&quot;non-dropping-particle&quot;:&quot;&quot;},{&quot;family&quot;:&quot;Perazzolo Marra&quot;,&quot;given&quot;:&quot;Martina&quot;,&quot;parse-names&quot;:false,&quot;dropping-particle&quot;:&quot;&quot;,&quot;non-dropping-particle&quot;:&quot;&quot;},{&quot;family&quot;:&quot;Zorzi&quot;,&quot;given&quot;:&quot;Alessandro&quot;,&quot;parse-names&quot;:false,&quot;dropping-particle&quot;:&quot;&quot;,&quot;non-dropping-particle&quot;:&quot;&quot;},{&quot;family&quot;:&quot;Beffagna&quot;,&quot;given&quot;:&quot;Giorgia&quot;,&quot;parse-names&quot;:false,&quot;dropping-particle&quot;:&quot;&quot;,&quot;non-dropping-particle&quot;:&quot;&quot;},{&quot;family&quot;:&quot;Cipriani&quot;,&quot;given&quot;:&quot;Alberto&quot;,&quot;parse-names&quot;:false,&quot;dropping-particle&quot;:&quot;&quot;,&quot;non-dropping-particle&quot;:&quot;&quot;},{&quot;family&quot;:&quot;Lazzari&quot;,&quot;given&quot;:&quot;Manuel&quot;,&quot;parse-names&quot;:false,&quot;dropping-particle&quot;:&quot;de&quot;,&quot;non-dropping-particle&quot;:&quot;&quot;},{&quot;family&quot;:&quot;Migliore&quot;,&quot;given&quot;:&quot;Federico&quot;,&quot;parse-names&quot;:false,&quot;dropping-particle&quot;:&quot;&quot;,&quot;non-dropping-particle&quot;:&quot;&quot;},{&quot;family&quot;:&quot;Pilichou&quot;,&quot;given&quot;:&quot;Kalliopi&quot;,&quot;parse-names&quot;:false,&quot;dropping-particle&quot;:&quot;&quot;,&quot;non-dropping-particle&quot;:&quot;&quot;},{&quot;family&quot;:&quot;Rampazzo&quot;,&quot;given&quot;:&quot;Alessandra&quot;,&quot;parse-names&quot;:false,&quot;dropping-particle&quot;:&quot;&quot;,&quot;non-dropping-particle&quot;:&quot;&quot;},{&quot;family&quot;:&quot;Rigato&quot;,&quot;given&quot;:&quot;Ilaria&quot;,&quot;parse-names&quot;:false,&quot;dropping-particle&quot;:&quot;&quot;,&quot;non-dropping-particle&quot;:&quot;&quot;},{&quot;family&quot;:&quot;Rizzo&quot;,&quot;given&quot;:&quot;Stefania&quot;,&quot;parse-names&quot;:false,&quot;dropping-particle&quot;:&quot;&quot;,&quot;non-dropping-particle&quot;:&quot;&quot;},{&quot;family&quot;:&quot;Thiene&quot;,&quot;given&quot;:&quot;Gaetano&quot;,&quot;parse-names&quot;:false,&quot;dropping-particle&quot;:&quot;&quot;,&quot;non-dropping-particle&quot;:&quot;&quot;},{&quot;family&quot;:&quot;Anastasakis&quot;,&quot;given&quot;:&quot;Aris&quot;,&quot;parse-names&quot;:false,&quot;dropping-particle&quot;:&quot;&quot;,&quot;non-dropping-particle&quot;:&quot;&quot;},{&quot;family&quot;:&quot;Asimaki&quot;,&quot;given&quot;:&quot;Angeliki&quot;,&quot;parse-names&quot;:false,&quot;dropping-particle&quot;:&quot;&quot;,&quot;non-dropping-particle&quot;:&quot;&quot;},{&quot;family&quot;:&quot;Bucciarelli-Ducci&quot;,&quot;given&quot;:&quot;Chiara&quot;,&quot;parse-names&quot;:false,&quot;dropping-particle&quot;:&quot;&quot;,&quot;non-dropping-particle&quot;:&quot;&quot;},{&quot;family&quot;:&quot;Haugaa&quot;,&quot;given&quot;:&quot;Kristine H.&quot;,&quot;parse-names&quot;:false,&quot;dropping-particle&quot;:&quot;&quot;,&quot;non-dropping-particle&quot;:&quot;&quot;},{&quot;family&quot;:&quot;Marchlinski&quot;,&quot;given&quot;:&quot;Francis E.&quot;,&quot;parse-names&quot;:false,&quot;dropping-particle&quot;:&quot;&quot;,&quot;non-dropping-particle&quot;:&quot;&quot;},{&quot;family&quot;:&quot;Mazzanti&quot;,&quot;given&quot;:&quot;Andrea&quot;,&quot;parse-names&quot;:false,&quot;dropping-particle&quot;:&quot;&quot;,&quot;non-dropping-particle&quot;:&quot;&quot;},{&quot;family&quot;:&quot;McKenna&quot;,&quot;given&quot;:&quot;William J.&quot;,&quot;parse-names&quot;:false,&quot;dropping-particle&quot;:&quot;&quot;,&quot;non-dropping-particle&quot;:&quot;&quot;},{&quot;family&quot;:&quot;Pantazis&quot;,&quot;given&quot;:&quot;Antonis&quot;,&quot;parse-names&quot;:false,&quot;dropping-particle&quot;:&quot;&quot;,&quot;non-dropping-particle&quot;:&quot;&quot;},{&quot;family&quot;:&quot;Pelliccia&quot;,&quot;given&quot;:&quot;Antonio&quot;,&quot;parse-names&quot;:false,&quot;dropping-particle&quot;:&quot;&quot;,&quot;non-dropping-particle&quot;:&quot;&quot;},{&quot;family&quot;:&quot;Schmied&quot;,&quot;given&quot;:&quot;Christian&quot;,&quot;parse-names&quot;:false,&quot;dropping-particle&quot;:&quot;&quot;,&quot;non-dropping-particle&quot;:&quot;&quot;},{&quot;family&quot;:&quot;Sharma&quot;,&quot;given&quot;:&quot;Sanjay&quot;,&quot;parse-names&quot;:false,&quot;dropping-particle&quot;:&quot;&quot;,&quot;non-dropping-particle&quot;:&quot;&quot;},{&quot;family&quot;:&quot;Wichter&quot;,&quot;given&quot;:&quot;Thomas&quot;,&quot;parse-names&quot;:false,&quot;dropping-particle&quot;:&quot;&quot;,&quot;non-dropping-particle&quot;:&quot;&quot;},{&quot;family&quot;:&quot;Bauce&quot;,&quot;given&quot;:&quot;Barbara&quot;,&quot;parse-names&quot;:false,&quot;dropping-particle&quot;:&quot;&quot;,&quot;non-dropping-particle&quot;:&quot;&quot;},{&quot;family&quot;:&quot;Basso&quot;,&quot;given&quot;:&quot;Cristina&quot;,&quot;parse-names&quot;:false,&quot;dropping-particle&quot;:&quot;&quot;,&quot;non-dropping-particle&quot;:&quot;&quot;}],&quot;container-title&quot;:&quot;International Journal of Cardiology&quot;,&quot;DOI&quot;:&quot;10.1016/j.ijcard.2020.06.005&quot;,&quot;ISSN&quot;:&quot;18741754&quot;,&quot;PMID&quot;:&quot;32561223&quot;,&quot;issued&quot;:{&quot;date-parts&quot;:[[2020,11,15]]},&quot;page&quot;:&quot;106-114&quot;,&quot;abstract&quot;:&quot;The original designation of “Arrhythmogenic right ventricular (dysplasia/) cardiomyopathy”(ARVC) was used by the scientists who first discovered the disease, in the pre-genetic and pre-cardiac magnetic resonance era, to describe a new heart muscle disease predominantly affecting the right ventricle, whose cardinal clinical manifestation was the occurrence of malignant ventricular arrhythmias. Subsequently, autopsy investigations, genotype-phenotype correlations studies and the increasing use of contrast-enhancement cardiac magnetic resonance showed that the fibro-fatty replacement of the myocardium represents the distinctive phenotypic feature of the disease that affects the myocardium of both ventricles, with left ventricular involvement which may parallel or exceed the severity of right ventricular involvement. This has led to the new designation of “Arrhythmogenic Cardiomyopathy” (ACM), that represents the evolution of the original term of ARVC. The present International Expert Consensus document proposes an upgrade of the criteria for diagnosis of the entire spectrum of the phenotypic variants of ACM. The proposed “Padua criteria” derive from the diagnostic approach to ACM, which has been developed over 30 years by the multidisciplinary team of basic researchers and clinical cardiologists of the Medical School of the University of Padua. The Padua criteria are a working framework to improve the diagnosis of ACM by introducing new diagnostic criteria regarding tissue characterization findings by contrast-enhanced cardiac magnetic resonance, depolarization/repolarization ECG abnormalities and ventricular arrhythmia features for diagnosis of the left ventricular phenotype. The proposed diagnostic criteria need to be further validated by future clinical studies in large cohorts of patients.&quot;,&quot;publisher&quot;:&quot;Elsevier Ireland Ltd&quot;,&quot;volume&quot;:&quot;319&quot;,&quot;container-title-short&quot;:&quot;&quot;},&quot;isTemporary&quot;:false}]},{&quot;citationID&quot;:&quot;MENDELEY_CITATION_9fb67d92-fd80-4cf4-97cb-dfc93e9a8f63&quot;,&quot;properties&quot;:{&quot;noteIndex&quot;:0},&quot;isEdited&quot;:false,&quot;manualOverride&quot;:{&quot;citeprocText&quot;:&quot;&lt;sup&gt;11–15&lt;/sup&gt;&quot;,&quot;isManuallyOverridden&quot;:false,&quot;manualOverrideText&quot;:&quot;&quot;},&quot;citationTag&quot;:&quot;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&quot;,&quot;citationItems&quot;:[{&quot;id&quot;:&quot;c529fc16-5765-3db4-8604-0a2a079e2ac9&quot;,&quot;itemData&quot;:{&quot;DOI&quot;:&quot;10.1007/s00421-015-3147-3&quot;,&quot;ISBN&quot;:&quot;1439-6319&quot;,&quot;ISSN&quot;:&quot;14396319&quot;,&quot;PMID&quot;:&quot;25779702&quot;,&quot;abstract&quot;:&quot;OBJECTIVES: The traditional view of differential left ventricular adaptation to training type has been questioned. Right ventricular (RV) data in athletes are emerging but whether training type mediates this is not clear. The primary aim of this study was to evaluate the RV phenotype in endurance- vs. resistance-trained male athletes. Secondary aims included comparison of RV function in all groups using myocardial speckle tracking, and the impact of allometric scaling on RV data interpretation. METHODS: A prospective cross-sectional design assessed RV structure and function in 19 endurance-trained (ET), 21 resistance-trained (RT) and 21 sedentary control subjects (CT). Standard 2D tissue Doppler imaging and speckle tracking echocardiography assessed RV structure and function. Indexing of RV structural parameters to body surface area (BSA) was undertaken using allometric scaling. RESULTS: A higher absolute RV diastolic area was observed in ET (mean +/- SD: 27 +/- 4 cm(2)) compared to CT (22 +/- 4 cm(2); P &lt; 0.05) that was maintained after scaling. Whilst absolute RV longitudinal dimension was greater in ET (88 +/- 9 mm) than CT (81 +/- 10 mm; P &lt; 0.05), this difference was removed after scaling. Wall thickness was not different between ET and RT and there were no between group differences in global or regional RV function. CONCLUSION: We present some evidence of RV adaptation to chronic ET in male athletes but limited structural characteristics of an athletic heart were observed in RT. Global and regional RV functions were comparable between groups. Allometric scaling altered data interpretation in some variables.&quot;,&quot;author&quot;:[{&quot;dropping-particle&quot;:&quot;&quot;,&quot;family&quot;:&quot;Utomi&quot;,&quot;given&quot;:&quot;Victor&quot;,&quot;non-dropping-particle&quot;:&quot;&quot;,&quot;parse-names&quot;:false,&quot;suffix&quot;:&quot;&quot;},{&quot;dropping-particle&quot;:&quot;&quot;,&quot;family&quot;:&quot;Oxborough&quot;,&quot;given&quot;:&quot;David&quot;,&quot;non-dropping-particle&quot;:&quot;&quot;,&quot;parse-names&quot;:false,&quot;suffix&quot;:&quot;&quot;},{&quot;dropping-particle&quot;:&quot;&quot;,&quot;family&quot;:&quot;Ashley&quot;,&quot;given&quot;:&quot;Euan&quot;,&quot;non-dropping-particle&quot;:&quot;&quot;,&quot;parse-names&quot;:false,&quot;suffix&quot;:&quot;&quot;},{&quot;dropping-particle&quot;:&quot;&quot;,&quot;family&quot;:&quot;Lord&quot;,&quot;given&quot;:&quot;Rachel&quot;,&quot;non-dropping-particle&quot;:&quot;&quot;,&quot;parse-names&quot;:false,&quot;suffix&quot;:&quot;&quot;},{&quot;dropping-particle&quot;:&quot;&quot;,&quot;family&quot;:&quot;Fletcher&quot;,&quot;given&quot;:&quot;Sarah&quot;,&quot;non-dropping-particle&quot;:&quot;&quot;,&quot;parse-names&quot;:false,&quot;suffix&quot;:&quot;&quot;},{&quot;dropping-particle&quot;:&quot;&quot;,&quot;family&quot;:&quot;Stembridge&quot;,&quot;given&quot;:&quot;Mike&quot;,&quot;non-dropping-particle&quot;:&quot;&quot;,&quot;parse-names&quot;:false,&quot;suffix&quot;:&quot;&quot;},{&quot;dropping-particle&quot;:&quot;&quot;,&quot;family&quot;:&quot;Shave&quot;,&quot;given&quot;:&quot;Rob&quot;,&quot;non-dropping-particle&quot;:&quot;&quot;,&quot;parse-names&quot;:false,&quot;suffix&quot;:&quot;&quot;},{&quot;dropping-particle&quot;:&quot;&quot;,&quot;family&quot;:&quot;Hoffman&quot;,&quot;given&quot;:&quot;Martin D.&quot;,&quot;non-dropping-particle&quot;:&quot;&quot;,&quot;parse-names&quot;:false,&quot;suffix&quot;:&quot;&quot;},{&quot;dropping-particle&quot;:&quot;&quot;,&quot;family&quot;:&quot;Whyte&quot;,&quot;given&quot;:&quot;Greg&quot;,&quot;non-dropping-particle&quot;:&quot;&quot;,&quot;parse-names&quot;:false,&quot;suffix&quot;:&quot;&quot;},{&quot;dropping-particle&quot;:&quot;&quot;,&quot;family&quot;:&quot;Somauroo&quot;,&quot;given&quot;:&quot;John&quot;,&quot;non-dropping-particle&quot;:&quot;&quot;,&quot;parse-names&quot;:false,&quot;suffix&quot;:&quot;&quot;},{&quot;dropping-particle&quot;:&quot;&quot;,&quot;family&quot;:&quot;Sharma&quot;,&quot;given&quot;:&quot;Sanjay&quot;,&quot;non-dropping-particle&quot;:&quot;&quot;,&quot;parse-names&quot;:false,&quot;suffix&quot;:&quot;&quot;},{&quot;dropping-particle&quot;:&quot;&quot;,&quot;family&quot;:&quot;George&quot;,&quot;given&quot;:&quot;Keith&quot;,&quot;non-dropping-particle&quot;:&quot;&quot;,&quot;parse-names&quot;:false,&quot;suffix&quot;:&quot;&quot;}],&quot;container-title&quot;:&quot;European Journal of Applied Physiology&quot;,&quot;id&quot;:&quot;c529fc16-5765-3db4-8604-0a2a079e2ac9&quot;,&quot;issue&quot;:&quot;8&quot;,&quot;issued&quot;:{&quot;date-parts&quot;:[[&quot;2015&quot;]]},&quot;page&quot;:&quot;1673-1682&quot;,&quot;title&quot;:&quot;The impact of chronic endurance and resistance training upon the right ventricular phenotype in male athletes&quot;,&quot;type&quot;:&quot;article-journal&quot;,&quot;volume&quot;:&quot;115&quot;,&quot;container-title-short&quot;:&quot;&quot;},&quot;uris&quot;:[&quot;http://www.mendeley.com/documents/?uuid=d02ce04b-244c-4711-af89-dade6935dc7e&quot;,&quot;http://www.mendeley.com/documents/?uuid=71286da7-a3d4-40fa-87dc-e75bb048aaa4&quot;],&quot;isTemporary&quot;:false,&quot;legacyDesktopId&quot;:&quot;d02ce04b-244c-4711-af89-dade6935dc7e&quot;},{&quot;id&quot;:&quot;dd1b122a-2fde-583b-b926-ff0b4a75d40f&quot;,&quot;itemData&quot;:{&quot;DOI&quot;:&quot;10.1016/j.jacc.2015.04.035&quot;,&quot;ISSN&quot;:&quot;1558-3597&quot;,&quot;PMID&quot;:&quot;26112193&quot;,&quot;abstract&quot;:&quot;BACKGROUND Physiological cardiac adaptation to regular exercise, including biventricular dilation and T-wave inversion (TWI), may create diagnostic overlap with arrhythmogenic right ventricular cardiomyopathy (ARVC). OBJECTIVES The goal of this study was to assess the accuracy of diagnostic criteria for ARVC when applied to athletes exhibiting electrocardiographic TWI and to identify discriminators between physiology and disease. METHODS The study population consisted of athletes with TWI (n = 45), athletes without TWI (n = 35), and ARVC patients (n = 35). Subjects underwent electrocardiography (ECG), signal-averaged electrocardiography (SAECG), echocardiography, cardiac magnetic resonance imaging (CMRI), Holter monitoring, and exercise testing. RESULTS There were no electrical, structural, or functional cardiac differences between athletes exhibiting TWI and athletes without TWI. When athletes were compared with ARVC patients, markers of physiological remodeling included early repolarization, biphasic TWI, voltage criteria for right ventricular (RV) or left ventricular hypertrophy, and symmetrical cardiac enlargement. Indicators of RV pathology included the following: syncope; Q waves or precordial QRS amplitudes &lt;1.8 mV; 3 abnormal SAECG parameters; delayed gadolinium enhancement, RV ejection fraction ≤45%, or wall motion abnormalities at CMRI; &gt;1,000 ventricular extrasystoles (or &gt;500 non-RV outflow tract) per 24 h; and symptoms, ventricular tachyarrhythmias, or attenuated blood pressure response during exercise. Nonspecific parameters included the following: prolonged QRS terminal activation; ≤2 abnormal SAECG parameters; RV dilation without wall motion abnormalities; RV outflow tract ectopy; and exercise-induced T-wave pseudonormalization. CONCLUSIONS TWI and balanced biventricular dilation are likely to represent benign manifestations of training in asymptomatic athletes without relevant family history. Diagnostic criteria for ARVC are nonspecific in such individuals. Comprehensive testing using widely available techniques can effectively differentiate borderline cases.&quot;,&quot;author&quot;:[{&quot;dropping-particle&quot;:&quot;&quot;,&quot;family&quot;:&quot;Zaidi&quot;,&quot;given&quot;:&quot;Abbas&quot;,&quot;non-dropping-particle&quot;:&quot;&quot;,&quot;parse-names&quot;:false,&quot;suffix&quot;:&quot;&quot;},{&quot;dropping-particle&quot;:&quot;&quot;,&quot;family&quot;:&quot;Sheikh&quot;,&quot;given&quot;:&quot;Nabeel&quot;,&quot;non-dropping-particle&quot;:&quot;&quot;,&quot;parse-names&quot;:false,&quot;suffix&quot;:&quot;&quot;},{&quot;dropping-particle&quot;:&quot;&quot;,&quot;family&quot;:&quot;Jongman&quot;,&quot;given&quot;:&quot;Jesse K&quot;,&quot;non-dropping-particle&quot;:&quot;&quot;,&quot;parse-names&quot;:false,&quot;suffix&quot;:&quot;&quot;},{&quot;dropping-particle&quot;:&quot;&quot;,&quot;family&quot;:&quot;Gati&quot;,&quot;given&quot;:&quot;Sabiha&quot;,&quot;non-dropping-particle&quot;:&quot;&quot;,&quot;parse-names&quot;:false,&quot;suffix&quot;:&quot;&quot;},{&quot;dropping-particle&quot;:&quot;&quot;,&quot;family&quot;:&quot;Panoulas&quot;,&quot;given&quot;:&quot;Vasileios F&quot;,&quot;non-dropping-particle&quot;:&quot;&quot;,&quot;parse-names&quot;:false,&quot;suffix&quot;:&quot;&quot;},{&quot;dropping-particle&quot;:&quot;&quot;,&quot;family&quot;:&quot;Carr-White&quot;,&quot;given&quot;:&quot;Gerald&quot;,&quot;non-dropping-particle&quot;:&quot;&quot;,&quot;parse-names&quot;:false,&quot;suffix&quot;:&quot;&quot;},{&quot;dropping-particle&quot;:&quot;&quot;,&quot;family&quot;:&quot;Papadakis&quot;,&quot;given&quot;:&quot;Michael&quot;,&quot;non-dropping-particle&quot;:&quot;&quot;,&quot;parse-names&quot;:false,&quot;suffix&quot;:&quot;&quot;},{&quot;dropping-particle&quot;:&quot;&quot;,&quot;family&quot;:&quot;Sharma&quot;,&quot;given&quot;:&quot;Rajan&quot;,&quot;non-dropping-particle&quot;:&quot;&quot;,&quot;parse-names&quot;:false,&quot;suffix&quot;:&quot;&quot;},{&quot;dropping-particle&quot;:&quot;&quot;,&quot;family&quot;:&quot;Behr&quot;,&quot;given&quot;:&quot;Elijah R&quot;,&quot;non-dropping-particle&quot;:&quot;&quot;,&quot;parse-names&quot;:false,&quot;suffix&quot;:&quot;&quot;},{&quot;dropping-particle&quot;:&quot;&quot;,&quot;family&quot;:&quot;Sharma&quot;,&quot;given&quot;:&quot;Sanjay&quot;,&quot;non-dropping-particle&quot;:&quot;&quot;,&quot;parse-names&quot;:false,&quot;suffix&quot;:&quot;&quot;}],&quot;container-title&quot;:&quot;Journal of the American College of Cardiology&quot;,&quot;id&quot;:&quot;dd1b122a-2fde-583b-b926-ff0b4a75d40f&quot;,&quot;issue&quot;:&quot;25&quot;,&quot;issued&quot;:{&quot;date-parts&quot;:[[&quot;2015&quot;,&quot;6&quot;]]},&quot;page&quot;:&quot;2702-11&quot;,&quot;title&quot;:&quot;Clinical Differentiation Between Physiological Remodeling and Arrhythmogenic Right Ventricular Cardiomyopathy in Athletes With Marked Electrocardiographic Repolarization Anomalies.&quot;,&quot;type&quot;:&quot;article-journal&quot;,&quot;volume&quot;:&quot;65&quot;,&quot;container-title-short&quot;:&quot;J Am Coll Cardiol&quot;},&quot;uris&quot;:[&quot;http://www.mendeley.com/documents/?uuid=d2c19f99-75d8-4936-b2f5-11fb3add7764&quot;],&quot;isTemporary&quot;:false,&quot;legacyDesktopId&quot;:&quot;d2c19f99-75d8-4936-b2f5-11fb3add7764&quot;},{&quot;id&quot;:&quot;5fa1e043-374e-33f2-92db-f6a54428fac7&quot;,&quot;itemData&quot;:{&quot;DOI&quot;:&quot;10.1016/j.jcmg.2016.03.017&quot;,&quot;ISBN&quot;:&quot;1876-7591&quot;,&quot;ISSN&quot;:&quot;18767591&quot;,&quot;PMID&quot;:&quot;27544901&quot;,&quot;abstract&quot;:&quot;Objectives The aim of this study was to assess the impact of sex and different sports on right ventricular (RV) remodeling and compare the derived upper limits with widely used revised Task Force (TF) reference values. Background Uncertainties exist regarding the extent and physiological determinants of RV remodeling in highly trained athletes. The issue is important, considering that in athletes RV size occasionally exceeds the cutoff limits proposed to diagnose arrhythmogenic RV cardiomyopathy. Methods A total of 1,009 Olympic athletes (mean age 24 ± 6 years; n = 647 [64%] males) participating in skill, power, mixed, and endurance sport were evaluated by 2-dimensional echocardiography and Doppler/tissue Doppler imaging. The right ventricular outflow tract (RVOT) in parasternal long-axis (PLAX) and short-axis views, fractional area change, sʹ velocity, and morphological features were assessed. Results Indexed RVOT PLAX was greater in females than in males (15.3 ± 2.2 mm/m2vs. 14.4 ± 1.9 mm/m2; p &lt; 0.001). Both RVOT PLAX and parasternal short-axis view were significantly different among skill, power, mixed, and endurance sports: 14.3 ± 2.1 mm/m2versus 14.7 ± 1.9 mm/m2versus 14.0 ± 1.8 mm/m2versus 15.7 ± 2.2 mm/m2, respectively (p &lt; 0.001); and 15.2 ± 2.7 mm/m2versus 15.3 ± 2.4 mm/m2versus 14.8 ± 2.1 mm/m2versus 16.2 ± 2.5 mm/m2, respectively (p &lt; 0.001). The 95th percentile for indexed RVOT PLAX and parasternal short-axis view was 18 mm/m2and 20 mm/m2, respectively. Fractional area change and sʹ velocity did not differ among the groups (p = 0.34 for both). RV enlargement compatible with major and minor TF diagnostic criteria for arrhythmogenic RV cardiomyopathy was observed in 41 (4%) and 319 (32%) athletes. A rounded apex was described in 823 (81%) athletes, prominent trabeculations in 378 (37%) athletes, and a prominent/hyperreflective moderator band in 5 (0.5%) athletes. Conclusions RV remodeling occurs in Olympic athletes, with male sex and endurance practice playing the major impact. A significant subset (up to 32%) of athletes exceeds the normal TF limits; therefore, we recommend referring to the 95th percentiles here reported as referral values; alternatively, only major diagnostic TF criteria for arrhythmogenic RV cardiomyopathy may be appropriate.&quot;,&quot;author&quot;:[{&quot;dropping-particle&quot;:&quot;&quot;,&quot;family&quot;:&quot;D'Ascenzi&quot;,&quot;given&quot;:&quot;Flavio&quot;,&quot;non-dropping-particle&quot;:&quot;&quot;,&quot;parse-names&quot;:false,&quot;suffix&quot;:&quot;&quot;},{&quot;dropping-particle&quot;:&quot;&quot;,&quot;family&quot;:&quot;Pisicchio&quot;,&quot;given&quot;:&quot;Cataldo&quot;,&quot;non-dropping-particle&quot;:&quot;&quot;,&quot;parse-names&quot;:false,&quot;suffix&quot;:&quot;&quot;},{&quot;dropping-particle&quot;:&quot;&quot;,&quot;family&quot;:&quot;Caselli&quot;,&quot;given&quot;:&quot;Stefano&quot;,&quot;non-dropping-particle&quot;:&quot;&quot;,&quot;parse-names&quot;:false,&quot;suffix&quot;:&quot;&quot;},{&quot;dropping-particle&quot;:&quot;&quot;,&quot;family&quot;:&quot;Paolo&quot;,&quot;given&quot;:&quot;Fernando M.&quot;,&quot;non-dropping-particle&quot;:&quot;Di&quot;,&quot;parse-names&quot;:false,&quot;suffix&quot;:&quot;&quot;},{&quot;dropping-particle&quot;:&quot;&quot;,&quot;family&quot;:&quot;Spataro&quot;,&quot;given&quot;:&quot;Antonio&quot;,&quot;non-dropping-particle&quot;:&quot;&quot;,&quot;parse-names&quot;:false,&quot;suffix&quot;:&quot;&quot;},{&quot;dropping-particle&quot;:&quot;&quot;,&quot;family&quot;:&quot;Pelliccia&quot;,&quot;given&quot;:&quot;Antonio&quot;,&quot;non-dropping-particle&quot;:&quot;&quot;,&quot;parse-names&quot;:false,&quot;suffix&quot;:&quot;&quot;}],&quot;container-title&quot;:&quot;JACC: Cardiovascular Imaging&quot;,&quot;id&quot;:&quot;5fa1e043-374e-33f2-92db-f6a54428fac7&quot;,&quot;issue&quot;:&quot;4&quot;,&quot;issued&quot;:{&quot;date-parts&quot;:[[&quot;2017&quot;]]},&quot;page&quot;:&quot;385-393&quot;,&quot;title&quot;:&quot;RV Remodeling in Olympic Athletes&quot;,&quot;type&quot;:&quot;article-journal&quot;,&quot;volume&quot;:&quot;10&quot;,&quot;container-title-short&quot;:&quot;&quot;},&quot;uris&quot;:[&quot;http://www.mendeley.com/documents/?uuid=c393f1f8-f49b-4599-9804-01e37afc2d47&quot;,&quot;http://www.mendeley.com/documents/?uuid=36b3d1bd-fa88-40d1-a666-e4263b11185d&quot;],&quot;isTemporary&quot;:false,&quot;legacyDesktopId&quot;:&quot;c393f1f8-f49b-4599-9804-01e37afc2d47&quot;},{&quot;id&quot;:&quot;bf1a9747-af2c-535a-b9df-824dd8af3df2&quot;,&quot;itemData&quot;:{&quot;DOI&quot;:&quot;10.1016/j.jcmg.2018.04.031&quot;,&quot;ISSN&quot;:&quot;1876-7591&quot;,&quot;PMID&quot;:&quot;30190032&quot;,&quot;abstract&quot;:&quot;Arrhythmogenic right ventricular cardiomyopathy (ARVC) is an important cause of sudden cardiac death (SCD) in youth and athletes. In the last decade, several studies focused on right ventricular (RV) remodeling in athletes and revealed that features of the physiological adaptation of the right heart to training, such as RV dilation, may overlap with those of ARVC. Therefore, a careful multiparametric evaluation is required for differential diagnosis in order to avoid false diagnosis of ARVC or, in contrast, fail to identify the risk of causing SCD. This review summarizes physiological adaptation of the RV to exercise and describes features that could help distinguishing between athlete's heart and ARVC.&quot;,&quot;author&quot;:[{&quot;dropping-particle&quot;:&quot;&quot;,&quot;family&quot;:&quot;D'Ascenzi&quot;,&quot;given&quot;:&quot;Flavio&quot;,&quot;non-dropping-particle&quot;:&quot;&quot;,&quot;parse-names&quot;:false,&quot;suffix&quot;:&quot;&quot;},{&quot;dropping-particle&quot;:&quot;&quot;,&quot;family&quot;:&quot;Solari&quot;,&quot;given&quot;:&quot;Marco&quot;,&quot;non-dropping-particle&quot;:&quot;&quot;,&quot;parse-names&quot;:false,&quot;suffix&quot;:&quot;&quot;},{&quot;dropping-particle&quot;:&quot;&quot;,&quot;family&quot;:&quot;Corrado&quot;,&quot;given&quot;:&quot;Domenico&quot;,&quot;non-dropping-particle&quot;:&quot;&quot;,&quot;parse-names&quot;:false,&quot;suffix&quot;:&quot;&quot;},{&quot;dropping-particle&quot;:&quot;&quot;,&quot;family&quot;:&quot;Zorzi&quot;,&quot;given&quot;:&quot;Alessandro&quot;,&quot;non-dropping-particle&quot;:&quot;&quot;,&quot;parse-names&quot;:false,&quot;suffix&quot;:&quot;&quot;},{&quot;dropping-particle&quot;:&quot;&quot;,&quot;family&quot;:&quot;Mondillo&quot;,&quot;given&quot;:&quot;Sergio&quot;,&quot;non-dropping-particle&quot;:&quot;&quot;,&quot;parse-names&quot;:false,&quot;suffix&quot;:&quot;&quot;}],&quot;container-title&quot;:&quot;JACC. Cardiovascular imaging&quot;,&quot;id&quot;:&quot;bf1a9747-af2c-535a-b9df-824dd8af3df2&quot;,&quot;issue&quot;:&quot;9&quot;,&quot;issued&quot;:{&quot;date-parts&quot;:[[&quot;2018&quot;,&quot;9&quot;]]},&quot;page&quot;:&quot;1327-1339&quot;,&quot;title&quot;:&quot;Diagnostic Differentiation Between Arrhythmogenic Cardiomyopathy and Athlete's Heart by Using Imaging.&quot;,&quot;type&quot;:&quot;article-journal&quot;,&quot;volume&quot;:&quot;11&quot;,&quot;container-title-short&quot;:&quot;JACC Cardiovasc Imaging&quot;},&quot;uris&quot;:[&quot;http://www.mendeley.com/documents/?uuid=2140353a-50f8-458a-8d11-6ba029f46ce1&quot;],&quot;isTemporary&quot;:false,&quot;legacyDesktopId&quot;:&quot;2140353a-50f8-458a-8d11-6ba029f46ce1&quot;},{&quot;id&quot;:&quot;6ba5b478-4dca-5ce8-b640-0f934b56ed78&quot;,&quot;itemData&quot;:{&quot;DOI&quot;:&quot;10.1161/CIRCULATIONAHA.112.000270&quot;,&quot;ISBN&quot;:&quot;1524-4539 (Electronic)\\r0009-7322 (Linking)&quot;,&quot;ISSN&quot;:&quot;1524-4539&quot;,&quot;PMID&quot;:&quot;23538381&quot;,&quot;abstract&quot;:&quot;BACKGROUND Regular, intensive exercise results in physiological biventricular cardiac adaptation. Ethnicity is an established determinant of left ventricular remodeling; black athletes (BAs) exhibit more profound LV hypertrophy than white athletes (WAs). Right ventricular (RV) remodeling has not been characterized in BAs, although the issue is pertinent because BAs commonly exhibit ECG anomalies that resemble arrhythmogenic RV cardiomyopathy. METHODS AND RESULTS Between 2006 and 2012, 300 consecutive BAs (n=243 males) from 25 sporting disciplines were evaluated by use of ECG and echocardiography. Results were compared with 375 WAs and 153 sedentary control subjects (n=69 blacks). There were no ethnic differences between RV parameters in control subjects. Both BAs and WAs exhibited greater RV dimensions than control subjects. RV dimensions were marginally smaller in BAs than in WAs (proximal outflow tract, 30.9±5.5 versus 32.8±5.3 mm, P&lt;0.001; longitudinal dimension, 86.6±9.5 versus 89.8±9.6 mm, P&lt;0.001), although only 2.3% of variation was attributable to ethnicity. RV enlargement compatible with diagnostic criteria for arrhythmogenic RV cardiomyopathy was frequently observed (proximal outflow tract ≥32 mm; 45.0% of BAs, 58.5% of WAs). Anterior T-wave inversion was present in 14.3% of BAs versus 3.7% of WAs (P&lt;0.001). Marked RV enlargement with concomitant anterior T-wave inversion was observed in 3.0% of BAs versus 0.3% of WAs (P=0.005). Further investigation did not diagnose arrhythmogenic RV cardiomyopathy in any athlete. CONCLUSIONS Physiological RV enlargement is commonly observed in both black and white athletes. The impact of ethnicity is minimal, which obviates the need for race-specific RV reference values. However, in the context of frequent ECG repolarization anomalies in BAs, the potential for erroneous diagnosis of arrhythmogenic RV cardiomyopathy is considerably greater in this ethnic group.&quot;,&quot;author&quot;:[{&quot;dropping-particle&quot;:&quot;&quot;,&quot;family&quot;:&quot;Zaidi&quot;,&quot;given&quot;:&quot;Abbas&quot;,&quot;non-dropping-particle&quot;:&quot;&quot;,&quot;parse-names&quot;:false,&quot;suffix&quot;:&quot;&quot;},{&quot;dropping-particle&quot;:&quot;&quot;,&quot;family&quot;:&quot;Ghani&quot;,&quot;given&quot;:&quot;Saqib&quot;,&quot;non-dropping-particle&quot;:&quot;&quot;,&quot;parse-names&quot;:false,&quot;suffix&quot;:&quot;&quot;},{&quot;dropping-particle&quot;:&quot;&quot;,&quot;family&quot;:&quot;Sharma&quot;,&quot;given&quot;:&quot;Rajan&quot;,&quot;non-dropping-particle&quot;:&quot;&quot;,&quot;parse-names&quot;:false,&quot;suffix&quot;:&quot;&quot;},{&quot;dropping-particle&quot;:&quot;&quot;,&quot;family&quot;:&quot;Oxborough&quot;,&quot;given&quot;:&quot;David&quot;,&quot;non-dropping-particle&quot;:&quot;&quot;,&quot;parse-names&quot;:false,&quot;suffix&quot;:&quot;&quot;},{&quot;dropping-particle&quot;:&quot;&quot;,&quot;family&quot;:&quot;Panoulas&quot;,&quot;given&quot;:&quot;Vasileios F.&quot;,&quot;non-dropping-particle&quot;:&quot;&quot;,&quot;parse-names&quot;:false,&quot;suffix&quot;:&quot;&quot;},{&quot;dropping-particle&quot;:&quot;&quot;,&quot;family&quot;:&quot;Sheikh&quot;,&quot;given&quot;:&quot;Nabeel&quot;,&quot;non-dropping-particle&quot;:&quot;&quot;,&quot;parse-names&quot;:false,&quot;suffix&quot;:&quot;&quot;},{&quot;dropping-particle&quot;:&quot;&quot;,&quot;family&quot;:&quot;Gati&quot;,&quot;given&quot;:&quot;Sabiha&quot;,&quot;non-dropping-particle&quot;:&quot;&quot;,&quot;parse-names&quot;:false,&quot;suffix&quot;:&quot;&quot;},{&quot;dropping-particle&quot;:&quot;&quot;,&quot;family&quot;:&quot;Papadakis&quot;,&quot;given&quot;:&quot;Michael&quot;,&quot;non-dropping-particle&quot;:&quot;&quot;,&quot;parse-names&quot;:false,&quot;suffix&quot;:&quot;&quot;},{&quot;dropping-particle&quot;:&quot;&quot;,&quot;family&quot;:&quot;Sharma&quot;,&quot;given&quot;:&quot;Sanjay&quot;,&quot;non-dropping-particle&quot;:&quot;&quot;,&quot;parse-names&quot;:false,&quot;suffix&quot;:&quot;&quot;}],&quot;container-title&quot;:&quot;Circulation&quot;,&quot;id&quot;:&quot;6ba5b478-4dca-5ce8-b640-0f934b56ed78&quot;,&quot;issue&quot;:&quot;17&quot;,&quot;issued&quot;:{&quot;date-parts&quot;:[[&quot;2013&quot;,&quot;4&quot;,&quot;30&quot;]]},&quot;page&quot;:&quot;1783-92&quot;,&quot;title&quot;:&quot;Physiological right ventricular adaptation in elite athletes of African and Afro-Caribbean origin.&quot;,&quot;type&quot;:&quot;article-journal&quot;,&quot;volume&quot;:&quot;127&quot;,&quot;container-title-short&quot;:&quot;Circulation&quot;},&quot;uris&quot;:[&quot;http://www.mendeley.com/documents/?uuid=7880158f-5a3c-44ba-8cb6-53a4eece4440&quot;],&quot;isTemporary&quot;:false,&quot;legacyDesktopId&quot;:&quot;7880158f-5a3c-44ba-8cb6-53a4eece4440&quot;}]},{&quot;citationID&quot;:&quot;MENDELEY_CITATION_ed6e97b2-ec77-43b8-a090-fb48ece554e1&quot;,&quot;properties&quot;:{&quot;noteIndex&quot;:0},&quot;isEdited&quot;:false,&quot;manualOverride&quot;:{&quot;citeprocText&quot;:&quot;&lt;sup&gt;16&lt;/sup&gt;&quot;,&quot;isManuallyOverridden&quot;:false,&quot;manualOverrideText&quot;:&quot;&quot;},&quot;citationTag&quot;:&quot;MENDELEY_CITATION_v3_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&quot;,&quot;citationItems&quot;:[{&quot;id&quot;:&quot;f090ebfb-7466-5334-a642-89e7f4b7e205&quot;,&quot;itemData&quot;:{&quot;DOI&quot;:&quot;10.1161/CIRCULATIONAHA.116.026964&quot;,&quot;ISSN&quot;:&quot;1524-4539&quot;,&quot;PMID&quot;:&quot;28465287&quot;,&quot;abstract&quot;:&quot;BACKGROUND Studies in middle-age and older (masters) athletes with atherosclerotic risk factors for coronary artery disease report higher coronary artery calcium (CAC) scores compared with sedentary individuals. Few studies have assessed the prevalence of coronary artery disease in masters athletes with a low atherosclerotic risk profile. METHODS We assessed 152 masters athletes 54.4±8.5 years of age (70% male) and 92 controls of similar age, sex, and low Framingham 10-year coronary artery disease risk scores with an echocardiogram, exercise stress test, computerized tomographic coronary angiogram, and cardiovascular magnetic resonance imaging with late gadolinium enhancement and a 24-hour Holter. Athletes had participated in endurance exercise for an average of 31±12.6 years. The majority (77%) were runners, with a median of 13 marathon runs per athlete. RESULTS Most athletes (60%) and controls (63%) had a normal CAC score. Male athletes had a higher prevalence of atherosclerotic plaques of any luminal irregularity (44.3% versus 22.2%; P=0.009) compared with sedentary males, and only male athletes showed a CAC ≥300 Agatston units (11.3%) and a luminal stenosis ≥50% (7.5%). Male athletes demonstrated predominantly calcific plaques (72.7%), whereas sedentary males showed predominantly mixed morphology plaques (61.5%). The number of years of training was the only independent variable associated with increased risk of CAC &gt;70th percentile for age or luminal stenosis ≥50% in male athletes (odds ratio, 1.08; 95% confidence interval, 1.01-1.15; P=0.016); 15 (14%) male athletes but none of the controls revealed late gadolinium enhancement on cardiovascular magnetic resonance imaging. Of these athletes, 7 had a pattern consistent with previous myocardial infarction, including 3(42%) with a luminal stenosis ≥50% in the corresponding artery. CONCLUSIONS Most lifelong masters endurance athletes with a low atherosclerotic risk profile have normal CAC scores. Male athletes are more likely to have a CAC score &gt;300 Agatston units or coronary plaques compared with sedentary males with a similar risk profile. The significance of these observations is uncertain, but the predominantly calcific morphology of the plaques in athletes indicates potentially different pathophysiological mechanisms for plaque formation in athletic versus sedentary men. Coronary plaques are more abundant in athletes, whereas their stable nature could mitigate the risk of plaque rupture and acute …&quot;,&quot;author&quot;:[{&quot;dropping-particle&quot;:&quot;&quot;,&quot;family&quot;:&quot;Merghani&quot;,&quot;given&quot;:&quot;Ahmed&quot;,&quot;non-dropping-particle&quot;:&quot;&quot;,&quot;parse-names&quot;:false,&quot;suffix&quot;:&quot;&quot;},{&quot;dropping-particle&quot;:&quot;&quot;,&quot;family&quot;:&quot;Maestrini&quot;,&quot;given&quot;:&quot;Viviana&quot;,&quot;non-dropping-particle&quot;:&quot;&quot;,&quot;parse-names&quot;:false,&quot;suffix&quot;:&quot;&quot;},{&quot;dropping-particle&quot;:&quot;&quot;,&quot;family&quot;:&quot;Rosmini&quot;,&quot;given&quot;:&quot;Stefania&quot;,&quot;non-dropping-particle&quot;:&quot;&quot;,&quot;parse-names&quot;:false,&quot;suffix&quot;:&quot;&quot;},{&quot;dropping-particle&quot;:&quot;&quot;,&quot;family&quot;:&quot;Cox&quot;,&quot;given&quot;:&quot;Andrew T&quot;,&quot;non-dropping-particle&quot;:&quot;&quot;,&quot;parse-names&quot;:false,&quot;suffix&quot;:&quot;&quot;},{&quot;dropping-particle&quot;:&quot;&quot;,&quot;family&quot;:&quot;Dhutia&quot;,&quot;given&quot;:&quot;Harshil&quot;,&quot;non-dropping-particle&quot;:&quot;&quot;,&quot;parse-names&quot;:false,&quot;suffix&quot;:&quot;&quot;},{&quot;dropping-particle&quot;:&quot;&quot;,&quot;family&quot;:&quot;Bastiaenan&quot;,&quot;given&quot;:&quot;Rachel&quot;,&quot;non-dropping-particle&quot;:&quot;&quot;,&quot;parse-names&quot;:false,&quot;suffix&quot;:&quot;&quot;},{&quot;dropping-particle&quot;:&quot;&quot;,&quot;family&quot;:&quot;David&quot;,&quot;given&quot;:&quot;Sarojini&quot;,&quot;non-dropping-particle&quot;:&quot;&quot;,&quot;parse-names&quot;:false,&quot;suffix&quot;:&quot;&quot;},{&quot;dropping-particle&quot;:&quot;&quot;,&quot;family&quot;:&quot;Yeo&quot;,&quot;given&quot;:&quot;Tee Joo&quot;,&quot;non-dropping-particle&quot;:&quot;&quot;,&quot;parse-names&quot;:false,&quot;suffix&quot;:&quot;&quot;},{&quot;dropping-particle&quot;:&quot;&quot;,&quot;family&quot;:&quot;Narain&quot;,&quot;given&quot;:&quot;Rajay&quot;,&quot;non-dropping-particle&quot;:&quot;&quot;,&quot;parse-names&quot;:false,&quot;suffix&quot;:&quot;&quot;},{&quot;dropping-particle&quot;:&quot;&quot;,&quot;family&quot;:&quot;Malhotra&quot;,&quot;given&quot;:&quot;Aneil&quot;,&quot;non-dropping-particle&quot;:&quot;&quot;,&quot;parse-names&quot;:false,&quot;suffix&quot;:&quot;&quot;},{&quot;dropping-particle&quot;:&quot;&quot;,&quot;family&quot;:&quot;Papadakis&quot;,&quot;given&quot;:&quot;Michael&quot;,&quot;non-dropping-particle&quot;:&quot;&quot;,&quot;parse-names&quot;:false,&quot;suffix&quot;:&quot;&quot;},{&quot;dropping-particle&quot;:&quot;&quot;,&quot;family&quot;:&quot;Wilson&quot;,&quot;given&quot;:&quot;Mathew G&quot;,&quot;non-dropping-particle&quot;:&quot;&quot;,&quot;parse-names&quot;:false,&quot;suffix&quot;:&quot;&quot;},{&quot;dropping-particle&quot;:&quot;&quot;,&quot;family&quot;:&quot;Tome&quot;,&quot;given&quot;:&quot;Maite&quot;,&quot;non-dropping-particle&quot;:&quot;&quot;,&quot;parse-names&quot;:false,&quot;suffix&quot;:&quot;&quot;},{&quot;dropping-particle&quot;:&quot;&quot;,&quot;family&quot;:&quot;AlFakih&quot;,&quot;given&quot;:&quot;Khaled&quot;,&quot;non-dropping-particle&quot;:&quot;&quot;,&quot;parse-names&quot;:false,&quot;suffix&quot;:&quot;&quot;},{&quot;dropping-particle&quot;:&quot;&quot;,&quot;family&quot;:&quot;Moon&quot;,&quot;given&quot;:&quot;James C&quot;,&quot;non-dropping-particle&quot;:&quot;&quot;,&quot;parse-names&quot;:false,&quot;suffix&quot;:&quot;&quot;},{&quot;dropping-particle&quot;:&quot;&quot;,&quot;family&quot;:&quot;Sharma&quot;,&quot;given&quot;:&quot;Sanjay&quot;,&quot;non-dropping-particle&quot;:&quot;&quot;,&quot;parse-names&quot;:false,&quot;suffix&quot;:&quot;&quot;}],&quot;container-title&quot;:&quot;Circulation&quot;,&quot;id&quot;:&quot;f090ebfb-7466-5334-a642-89e7f4b7e205&quot;,&quot;issue&quot;:&quot;2&quot;,&quot;issued&quot;:{&quot;date-parts&quot;:[[&quot;2017&quot;,&quot;7&quot;,&quot;11&quot;]]},&quot;page&quot;:&quot;126-137&quot;,&quot;title&quot;:&quot;Prevalence of Subclinical Coronary Artery Disease in Masters Endurance Athletes With a Low Atherosclerotic Risk Profile.&quot;,&quot;type&quot;:&quot;article-journal&quot;,&quot;volume&quot;:&quot;136&quot;,&quot;container-title-short&quot;:&quot;Circulation&quot;},&quot;uris&quot;:[&quot;http://www.mendeley.com/documents/?uuid=a1294e24-7af4-4e14-94a0-51dfd6ef7325&quot;],&quot;isTemporary&quot;:false,&quot;legacyDesktopId&quot;:&quot;a1294e24-7af4-4e14-94a0-51dfd6ef7325&quot;}]},{&quot;citationID&quot;:&quot;MENDELEY_CITATION_823c4dd8-57ac-4aa7-b7b8-99c6e0a65cf9&quot;,&quot;properties&quot;:{&quot;noteIndex&quot;:0},&quot;isEdited&quot;:false,&quot;manualOverride&quot;:{&quot;citeprocText&quot;:&quot;&lt;sup&gt;17&lt;/sup&gt;&quot;,&quot;isManuallyOverridden&quot;:false,&quot;manualOverrideText&quot;:&quot;&quot;},&quot;citationTag&quot;:&quot;MENDELEY_CITATION_v3_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&quot;,&quot;citationItems&quot;:[{&quot;id&quot;:&quot;bfbc9bbe-26ae-57a1-b150-c93bc866d7f5&quot;,&quot;itemData&quot;:{&quot;DOI&quot;:&quot;10.1161/CIRCULATIONAHA.118.035326&quot;,&quot;ISSN&quot;:&quot;1524-4539&quot;,&quot;PMID&quot;:&quot;30615500&quot;,&quot;abstract&quot;:&quot;The role of right ventricular (RV) fibrosis in pulmonary hypertension (PH) remains a subject of ongoing discussion. Alterations of the collagen network of the extracellular matrix may help prevent ventricular dilatation in the pressure-overloaded RV. At the same time, fibrosis impairs cardiac function, and a growing body of experimental data suggests that fibrosis plays a crucial role in the development of RV failure. In idiopathic pulmonary arterial hypertension and chronic thromboembolic PH, the RV is exposed to a ≈5 times increased afterload, which makes these conditions excellent models for studying the impact of pressure overload on RV structure. With this review, we present clinical evidence of RV fibrosis in idiopathic pulmonary arterial hypertension and chronic thromboembolic PH, explore the correlation between fibrosis and RV function, and discuss the clinical relevance of RV fibrosis in patients with PH. We postulate that RV fibrosis has a dual role in patients with pressure-overloaded RVs of idiopathic pulmonary arterial hypertension and chronic thromboembolic PH: as part of an adaptive response to prevent cardiomyocyte overstretch and to maintain RV shape for optimal function, and as part of a maladaptive response that increases diastolic stiffness, perturbs cardiomyocyte excitation-contraction coupling, and disrupts the coordination of myocardial contraction. Finally, we discuss potential novel therapeutic strategies and describe more sensitive techniques to quantify RV fibrosis, which may be used to clarify the causal relation between RV fibrosis and RV function in future research.&quot;,&quot;author&quot;:[{&quot;dropping-particle&quot;:&quot;&quot;,&quot;family&quot;:&quot;Andersen&quot;,&quot;given&quot;:&quot;Stine&quot;,&quot;non-dropping-particle&quot;:&quot;&quot;,&quot;parse-names&quot;:false,&quot;suffix&quot;:&quot;&quot;},{&quot;dropping-particle&quot;:&quot;&quot;,&quot;family&quot;:&quot;Nielsen-Kudsk&quot;,&quot;given&quot;:&quot;Jens Erik&quot;,&quot;non-dropping-particle&quot;:&quot;&quot;,&quot;parse-names&quot;:false,&quot;suffix&quot;:&quot;&quot;},{&quot;dropping-particle&quot;:&quot;&quot;,&quot;family&quot;:&quot;Vonk Noordegraaf&quot;,&quot;given&quot;:&quot;Anton&quot;,&quot;non-dropping-particle&quot;:&quot;&quot;,&quot;parse-names&quot;:false,&quot;suffix&quot;:&quot;&quot;},{&quot;dropping-particle&quot;:&quot;&quot;,&quot;family&quot;:&quot;Man&quot;,&quot;given&quot;:&quot;Frances S&quot;,&quot;non-dropping-particle&quot;:&quot;de&quot;,&quot;parse-names&quot;:false,&quot;suffix&quot;:&quot;&quot;}],&quot;container-title&quot;:&quot;Circulation&quot;,&quot;id&quot;:&quot;bfbc9bbe-26ae-57a1-b150-c93bc866d7f5&quot;,&quot;issue&quot;:&quot;2&quot;,&quot;issued&quot;:{&quot;date-parts&quot;:[[&quot;2019&quot;]]},&quot;page&quot;:&quot;269-285&quot;,&quot;title&quot;:&quot;Right Ventricular Fibrosis.&quot;,&quot;type&quot;:&quot;article-journal&quot;,&quot;volume&quot;:&quot;139&quot;,&quot;container-title-short&quot;:&quot;Circulation&quot;},&quot;uris&quot;:[&quot;http://www.mendeley.com/documents/?uuid=d4cb7b29-0739-4d0f-a4c2-bce16a4e857b&quot;],&quot;isTemporary&quot;:false,&quot;legacyDesktopId&quot;:&quot;d4cb7b29-0739-4d0f-a4c2-bce16a4e857b&quot;}]},{&quot;citationID&quot;:&quot;MENDELEY_CITATION_abe057aa-d60b-47ba-879d-b52e133f8bd9&quot;,&quot;properties&quot;:{&quot;noteIndex&quot;:0},&quot;isEdited&quot;:false,&quot;manualOverride&quot;:{&quot;citeprocText&quot;:&quot;&lt;sup&gt;18&lt;/sup&gt;&quot;,&quot;isManuallyOverridden&quot;:false,&quot;manualOverrideText&quot;:&quot;&quot;},&quot;citationTag&quot;:&quot;MENDELEY_CITATION_v3_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&quot;,&quot;citationItems&quot;:[{&quot;id&quot;:&quot;5342138c-355d-57d9-a6b7-d843ba360e0b&quot;,&quot;itemData&quot;:{&quot;DOI&quot;:&quot;10.1161/CIRCIMAGING.118.007546&quot;,&quot;ISSN&quot;:&quot;1942-0080&quot;,&quot;PMID&quot;:&quot;30354675&quot;,&quot;abstract&quot;:&quot;BACKGROUND Arrhythmogenic right ventricular cardiomyopathy is an inherited cardiomyopathy characterized by fibrofatty replacement of right ventricular myocardium resulting in reentrant ventricular tachycardia (VT). Cardiac magnetic resonance imaging (CMR) can noninvasively measure regional abnormalities using tissue-tracking strain as well as late gadolinium enhancement (LGE). In this study, we examine arrhythmogenic substrate using regional CMR strain, LGE, and electroanatomic mapping (EAM) in arrhythmogenic right ventricular cardiomyopathy patients presenting for VT ablation. METHODS AND RESULTS Twenty-one patients underwent right ventricular endocardial EAM, whereas 17 underwent epicardial EAM, to detect dense scar (&lt;0.5 mV) as well as CMR study within 12 months. Quantitative regional strain analysis was performed in all 21 patients, although the presence of LGE was visually examined in 17 patients. Strain was lower in segments with dense scar on endocardial and epicardial EAM (-9.7±4.1 versus -7.3±4.0, and -9.8±2.8 versus -7.6±3.8; P&lt;0.05), in segments with LGE scar (-9.9±4.4 versus -6.0±3.6; P=0.001), and at VT culprit sites (-7.4±3.7 versus -10.1±4.1; P&lt;0.001), compared with the rest of right ventricular. On patient-clustered analysis, a unit increase in strain was associated with 21% and 18% decreased odds of scar on endocardial and epicardial EAM, respectively, 17% decreased odds of colocalizing VT culprit site, and 43% decreased odds of scar on LGE-CMR ( P&lt;0.05 for all). LGE and EAM demonstrated poor agreement with κ=0.18 (endocardial, n=17) and κ=0.06 (epicardial, n=13). Only 8 (15%) VT termination sites exhibited LGE. CONCLUSIONS Regional myocardial strain on cine CMR improves detection of arrhythmogenic VT substrate compared with LGE. This may enhance diagnostic accuracy of CMR in arrhythmogenic right ventricular cardiomyopathy without the need for invasive procedures and facilitate the planning of VT ablation procedures.&quot;,&quot;author&quot;:[{&quot;dropping-particle&quot;:&quot;&quot;,&quot;family&quot;:&quot;Zghaib&quot;,&quot;given&quot;:&quot;Tarek&quot;,&quot;non-dropping-particle&quot;:&quot;&quot;,&quot;parse-names&quot;:false,&quot;suffix&quot;:&quot;&quot;},{&quot;dropping-particle&quot;:&quot;&quot;,&quot;family&quot;:&quot;Ghasabeh&quot;,&quot;given&quot;:&quot;Mounes Aliyari&quot;,&quot;non-dropping-particle&quot;:&quot;&quot;,&quot;parse-names&quot;:false,&quot;suffix&quot;:&quot;&quot;},{&quot;dropping-particle&quot;:&quot;&quot;,&quot;family&quot;:&quot;Assis&quot;,&quot;given&quot;:&quot;Fabrizio R&quot;,&quot;non-dropping-particle&quot;:&quot;&quot;,&quot;parse-names&quot;:false,&quot;suffix&quot;:&quot;&quot;},{&quot;dropping-particle&quot;:&quot;&quot;,&quot;family&quot;:&quot;Chrispin&quot;,&quot;given&quot;:&quot;Jonathan&quot;,&quot;non-dropping-particle&quot;:&quot;&quot;,&quot;parse-names&quot;:false,&quot;suffix&quot;:&quot;&quot;},{&quot;dropping-particle&quot;:&quot;&quot;,&quot;family&quot;:&quot;Keramati&quot;,&quot;given&quot;:&quot;Ali&quot;,&quot;non-dropping-particle&quot;:&quot;&quot;,&quot;parse-names&quot;:false,&quot;suffix&quot;:&quot;&quot;},{&quot;dropping-particle&quot;:&quot;&quot;,&quot;family&quot;:&quot;Misra&quot;,&quot;given&quot;:&quot;Satish&quot;,&quot;non-dropping-particle&quot;:&quot;&quot;,&quot;parse-names&quot;:false,&quot;suffix&quot;:&quot;&quot;},{&quot;dropping-particle&quot;:&quot;&quot;,&quot;family&quot;:&quot;Berger&quot;,&quot;given&quot;:&quot;Ronald&quot;,&quot;non-dropping-particle&quot;:&quot;&quot;,&quot;parse-names&quot;:false,&quot;suffix&quot;:&quot;&quot;},{&quot;dropping-particle&quot;:&quot;&quot;,&quot;family&quot;:&quot;Calkins&quot;,&quot;given&quot;:&quot;Hugh&quot;,&quot;non-dropping-particle&quot;:&quot;&quot;,&quot;parse-names&quot;:false,&quot;suffix&quot;:&quot;&quot;},{&quot;dropping-particle&quot;:&quot;&quot;,&quot;family&quot;:&quot;Kamel&quot;,&quot;given&quot;:&quot;Ihab&quot;,&quot;non-dropping-particle&quot;:&quot;&quot;,&quot;parse-names&quot;:false,&quot;suffix&quot;:&quot;&quot;},{&quot;dropping-particle&quot;:&quot;&quot;,&quot;family&quot;:&quot;Nazarian&quot;,&quot;given&quot;:&quot;Saman&quot;,&quot;non-dropping-particle&quot;:&quot;&quot;,&quot;parse-names&quot;:false,&quot;suffix&quot;:&quot;&quot;},{&quot;dropping-particle&quot;:&quot;&quot;,&quot;family&quot;:&quot;Zimmerman&quot;,&quot;given&quot;:&quot;Stefan&quot;,&quot;non-dropping-particle&quot;:&quot;&quot;,&quot;parse-names&quot;:false,&quot;suffix&quot;:&quot;&quot;},{&quot;dropping-particle&quot;:&quot;&quot;,&quot;family&quot;:&quot;Tandri&quot;,&quot;given&quot;:&quot;Harikrishna&quot;,&quot;non-dropping-particle&quot;:&quot;&quot;,&quot;parse-names&quot;:false,&quot;suffix&quot;:&quot;&quot;}],&quot;container-title&quot;:&quot;Circulation. Cardiovascular imaging&quot;,&quot;id&quot;:&quot;5342138c-355d-57d9-a6b7-d843ba360e0b&quot;,&quot;issue&quot;:&quot;9&quot;,&quot;issued&quot;:{&quot;date-parts&quot;:[[&quot;2018&quot;,&quot;9&quot;]]},&quot;page&quot;:&quot;e007546&quot;,&quot;title&quot;:&quot;Regional Strain by Cardiac Magnetic Resonance Imaging Improves Detection of Right Ventricular Scar Compared With Late Gadolinium Enhancement on a Multimodality Scar Evaluation in Patients With Arrhythmogenic Right Ventricular Cardiomyopathy.&quot;,&quot;type&quot;:&quot;article-journal&quot;,&quot;volume&quot;:&quot;11&quot;,&quot;container-title-short&quot;:&quot;Circ Cardiovasc Imaging&quot;},&quot;uris&quot;:[&quot;http://www.mendeley.com/documents/?uuid=a2f52734-58ed-409d-9f3c-40b7005bf6d5&quot;],&quot;isTemporary&quot;:false,&quot;legacyDesktopId&quot;:&quot;a2f52734-58ed-409d-9f3c-40b7005bf6d5&quot;}]},{&quot;citationID&quot;:&quot;MENDELEY_CITATION_715c8805-f3f5-4de9-8966-bc5e3320ffaa&quot;,&quot;properties&quot;:{&quot;noteIndex&quot;:0},&quot;isEdited&quot;:false,&quot;manualOverride&quot;:{&quot;citeprocText&quot;:&quot;&lt;sup&gt;19&lt;/sup&gt;&quot;,&quot;isManuallyOverridden&quot;:false,&quot;manualOverrideText&quot;:&quot;&quot;},&quot;citationTag&quot;:&quot;MENDELEY_CITATION_v3_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&quot;,&quot;citationItems&quot;:[{&quot;id&quot;:&quot;77c8634d-3013-3bb9-9f56-9e26d871516d&quot;,&quot;itemData&quot;:{&quot;DOI&quot;:&quot;10.1186/1532-429X-15-91&quot;,&quot;ISBN&quot;:&quot;1532-429X (Electronic)\\r1097-6647 (Linking)&quot;,&quot;ISSN&quot;:&quot;10976647&quot;,&quot;PMID&quot;:&quot;24103764&quot;,&quot;abstract&quot;:&quot;This document is an update to the 2008 publication of the Society for Cardiovascular Magnetic Resonance (SCMR) Board of Trustees Task Force on Standardized Protocols. Since the time of the original publication, 3 additional task forces (Reporting, Post-Processing, and Congenital Heart Disease) have published documents that should be referred to in conjunction with the present document. The section on general principles and techniques has been expanded as more of the techniques common to CMR have been standardized. There is still a great deal of development in the area of tissue characterization/mapping, so these protocols have been in general left as optional. The authors hope that this document continues to standardize and simplify the patient-based approach to clinical CMR. It will be updated at regular intervals as the field of CMR advances.&quot;,&quot;author&quot;:[{&quot;dropping-particle&quot;:&quot;&quot;,&quot;family&quot;:&quot;Kramer&quot;,&quot;given&quot;:&quot;Christopher M.&quot;,&quot;non-dropping-particle&quot;:&quot;&quot;,&quot;parse-names&quot;:false,&quot;suffix&quot;:&quot;&quot;},{&quot;dropping-particle&quot;:&quot;&quot;,&quot;family&quot;:&quot;Barkhausen&quot;,&quot;given&quot;:&quot;Jörg&quot;,&quot;non-dropping-particle&quot;:&quot;&quot;,&quot;parse-names&quot;:false,&quot;suffix&quot;:&quot;&quot;},{&quot;dropping-particle&quot;:&quot;&quot;,&quot;family&quot;:&quot;Flamm&quot;,&quot;given&quot;:&quot;Scott D.&quot;,&quot;non-dropping-particle&quot;:&quot;&quot;,&quot;parse-names&quot;:false,&quot;suffix&quot;:&quot;&quot;},{&quot;dropping-particle&quot;:&quot;&quot;,&quot;family&quot;:&quot;Kim&quot;,&quot;given&quot;:&quot;Raymond J.&quot;,&quot;non-dropping-particle&quot;:&quot;&quot;,&quot;parse-names&quot;:false,&quot;suffix&quot;:&quot;&quot;},{&quot;dropping-particle&quot;:&quot;&quot;,&quot;family&quot;:&quot;Nagel&quot;,&quot;given&quot;:&quot;Eike&quot;,&quot;non-dropping-particle&quot;:&quot;&quot;,&quot;parse-names&quot;:false,&quot;suffix&quot;:&quot;&quot;}],&quot;container-title&quot;:&quot;Journal of Cardiovascular Magnetic Resonance&quot;,&quot;id&quot;:&quot;77c8634d-3013-3bb9-9f56-9e26d871516d&quot;,&quot;issue&quot;:&quot;1&quot;,&quot;issued&quot;:{&quot;date-parts&quot;:[[&quot;2013&quot;]]},&quot;page&quot;:&quot;1-10&quot;,&quot;title&quot;:&quot;Standardized cardiovascular magnetic resonance (CMR) protocols 2013 update&quot;,&quot;type&quot;:&quot;article-journal&quot;,&quot;volume&quot;:&quot;15&quot;,&quot;container-title-short&quot;:&quot;&quot;},&quot;uris&quot;:[&quot;http://www.mendeley.com/documents/?uuid=b20304cc-3588-47e4-a3c8-cdff0709c4b0&quot;,&quot;http://www.mendeley.com/documents/?uuid=b256b56e-31b8-4c32-82ce-8577399d2559&quot;],&quot;isTemporary&quot;:false,&quot;legacyDesktopId&quot;:&quot;b20304cc-3588-47e4-a3c8-cdff0709c4b0&quot;}]},{&quot;citationID&quot;:&quot;MENDELEY_CITATION_f154f50e-1110-4248-b0a8-3f3e944510a7&quot;,&quot;properties&quot;:{&quot;noteIndex&quot;:0},&quot;isEdited&quot;:false,&quot;manualOverride&quot;:{&quot;citeprocText&quot;:&quot;&lt;sup&gt;20&lt;/sup&gt;&quot;,&quot;isManuallyOverridden&quot;:false,&quot;manualOverrideText&quot;:&quot;&quot;},&quot;citationTag&quot;:&quot;MENDELEY_CITATION_v3_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&quot;,&quot;citationItems&quot;:[{&quot;id&quot;:&quot;6c783743-587b-3250-aeec-8621596a6986&quot;,&quot;itemData&quot;:{&quot;DOI&quot;:&quot;10.1016/j.ahj.2003.10.005&quot;,&quot;ISSN&quot;:&quot;00028703&quot;,&quot;author&quot;:[{&quot;dropping-particle&quot;:&quot;&quot;,&quot;family&quot;:&quot;Grothues&quot;,&quot;given&quot;:&quot;Frank&quot;,&quot;non-dropping-particle&quot;:&quot;&quot;,&quot;parse-names&quot;:false,&quot;suffix&quot;:&quot;&quot;},{&quot;dropping-particle&quot;:&quot;&quot;,&quot;family&quot;:&quot;Moon&quot;,&quot;given&quot;:&quot;James C&quot;,&quot;non-dropping-particle&quot;:&quot;&quot;,&quot;parse-names&quot;:false,&quot;suffix&quot;:&quot;&quot;},{&quot;dropping-particle&quot;:&quot;&quot;,&quot;family&quot;:&quot;Bellenger&quot;,&quot;given&quot;:&quot;Nicholas G&quot;,&quot;non-dropping-particle&quot;:&quot;&quot;,&quot;parse-names&quot;:false,&quot;suffix&quot;:&quot;&quot;},{&quot;dropping-particle&quot;:&quot;&quot;,&quot;family&quot;:&quot;Smith&quot;,&quot;given&quot;:&quot;Gillian S&quot;,&quot;non-dropping-particle&quot;:&quot;&quot;,&quot;parse-names&quot;:false,&quot;suffix&quot;:&quot;&quot;},{&quot;dropping-particle&quot;:&quot;&quot;,&quot;family&quot;:&quot;Klein&quot;,&quot;given&quot;:&quot;Helmut U&quot;,&quot;non-dropping-particle&quot;:&quot;&quot;,&quot;parse-names&quot;:false,&quot;suffix&quot;:&quot;&quot;},{&quot;dropping-particle&quot;:&quot;&quot;,&quot;family&quot;:&quot;Pennell&quot;,&quot;given&quot;:&quot;Dudley J&quot;,&quot;non-dropping-particle&quot;:&quot;&quot;,&quot;parse-names&quot;:false,&quot;suffix&quot;:&quot;&quot;}],&quot;container-title&quot;:&quot;American Heart Journal&quot;,&quot;id&quot;:&quot;6c783743-587b-3250-aeec-8621596a6986&quot;,&quot;issue&quot;:&quot;2&quot;,&quot;issued&quot;:{&quot;date-parts&quot;:[[&quot;2004&quot;,&quot;2&quot;]]},&quot;page&quot;:&quot;218-223&quot;,&quot;title&quot;:&quot;Interstudy reproducibility of right ventricular volumes, function, and mass with cardiovascular magnetic resonance&quot;,&quot;type&quot;:&quot;article-journal&quot;,&quot;volume&quot;:&quot;147&quot;,&quot;container-title-short&quot;:&quot;&quot;},&quot;uris&quot;:[&quot;http://www.mendeley.com/documents/?uuid=a3359ec1-b32d-4521-9d15-98ae5529bec3&quot;,&quot;http://www.mendeley.com/documents/?uuid=ee1ac635-d2ff-4719-b12c-06691cde2e50&quot;],&quot;isTemporary&quot;:false,&quot;legacyDesktopId&quot;:&quot;a3359ec1-b32d-4521-9d15-98ae5529bec3&quot;}]},{&quot;citationID&quot;:&quot;MENDELEY_CITATION_d73e410d-9a84-4d3a-a848-82182bb52af5&quot;,&quot;properties&quot;:{&quot;noteIndex&quot;:0},&quot;isEdited&quot;:false,&quot;manualOverride&quot;:{&quot;citeprocText&quot;:&quot;&lt;sup&gt;21&lt;/sup&gt;&quot;,&quot;isManuallyOverridden&quot;:false,&quot;manualOverrideText&quot;:&quot;&quot;},&quot;citationTag&quot;:&quot;MENDELEY_CITATION_v3_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&quot;,&quot;citationItems&quot;:[{&quot;id&quot;:&quot;ca06d7b4-47b6-3f8f-9735-adfd8c6f4d7e&quot;,&quot;itemData&quot;:{&quot;PMID&quot;:&quot;2520314&quot;,&quot;author&quot;:[{&quot;dropping-particle&quot;:&quot;&quot;,&quot;family&quot;:&quot;D&quot;,&quot;given&quot;:&quot;Du Bois&quot;,&quot;non-dropping-particle&quot;:&quot;&quot;,&quot;parse-names&quot;:false,&quot;suffix&quot;:&quot;&quot;}],&quot;container-title&quot;:&quot;Nutrition&quot;,&quot;id&quot;:&quot;ca06d7b4-47b6-3f8f-9735-adfd8c6f4d7e&quot;,&quot;issue&quot;:&quot;5&quot;,&quot;issued&quot;:{&quot;date-parts&quot;:[[&quot;1989&quot;]]},&quot;page&quot;:&quot;303-11&quot;,&quot;title&quot;:&quot;A formula to estimate the approximate surface area if height and weight be known.&quot;,&quot;type&quot;:&quot;article-journal&quot;,&quot;volume&quot;:&quot;5&quot;,&quot;container-title-short&quot;:&quot;&quot;},&quot;uris&quot;:[&quot;http://www.mendeley.com/documents/?uuid=255cf1b2-1cb0-4ad8-99db-4fc3e839faf2&quot;,&quot;http://www.mendeley.com/documents/?uuid=b0f8f03f-3c70-4d8e-9ed0-70064ef84743&quot;],&quot;isTemporary&quot;:false,&quot;legacyDesktopId&quot;:&quot;255cf1b2-1cb0-4ad8-99db-4fc3e839faf2&quot;}]},{&quot;citationID&quot;:&quot;MENDELEY_CITATION_5254d3bb-39db-48c7-85ec-a4e7f5d27ee3&quot;,&quot;properties&quot;:{&quot;noteIndex&quot;:0},&quot;isEdited&quot;:false,&quot;manualOverride&quot;:{&quot;citeprocText&quot;:&quot;&lt;sup&gt;22&lt;/sup&gt;&quot;,&quot;isManuallyOverridden&quot;:false,&quot;manualOverrideText&quot;:&quot;&quot;},&quot;citationTag&quot;:&quot;MENDELEY_CITATION_v3_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&quot;,&quot;citationItems&quot;:[{&quot;id&quot;:&quot;3460c618-c5c9-5657-94da-c7dc21a24156&quot;,&quot;itemData&quot;:{&quot;DOI&quot;:&quot;10.1016/j.jcmg.2015.02.007&quot;,&quot;ISSN&quot;:&quot;1876-7591&quot;,&quot;PMID&quot;:&quot;25937197&quot;,&quot;abstract&quot;:&quot;Arrhythmogenic right ventricular dysplasia/cardiomyopathy (ARVD/C) is a familial cardiomyopathy resulting in progressive right ventricular (RV) dysfunction and malignant ventricular arrhythmias. Although ARVD/C is generally considered an inherited cardiomyopathy, the arrhythmogenic nature of the disease is striking. Affected individuals typically present in the second to fourth decade of life with arrhythmias originating from the right ventricle. Over the past decade, pathogenic ARVD/C-causing mutations have been identified in 5 genes encoding the cardiac desmosome. Disruption of the desmosomal connection system between cardiomyocytes may be represented structurally by ventricular enlargement, global or regional contraction abnormalities, RV aneurysms, or fibrofatty replacement. These abnormalities are typically observed in predilection areas, including the subtricuspid region, basal RV free wall, and left ventricular posterolateral wall. As such, structural and functional abnormalities on cardiac imaging constitute an important diagnostic criterion for the disease. This paper discusses the current status and role of echocardiography, cardiac magnetic resonance imaging, and computed tomography for suspected ARVD/C.&quot;,&quot;author&quot;:[{&quot;dropping-particle&quot;:&quot;&quot;,&quot;family&quot;:&quot;Riele&quot;,&quot;given&quot;:&quot;Anneline S J M&quot;,&quot;non-dropping-particle&quot;:&quot;Te&quot;,&quot;parse-names&quot;:false,&quot;suffix&quot;:&quot;&quot;},{&quot;dropping-particle&quot;:&quot;&quot;,&quot;family&quot;:&quot;Tandri&quot;,&quot;given&quot;:&quot;Harikrishna&quot;,&quot;non-dropping-particle&quot;:&quot;&quot;,&quot;parse-names&quot;:false,&quot;suffix&quot;:&quot;&quot;},{&quot;dropping-particle&quot;:&quot;&quot;,&quot;family&quot;:&quot;Sanborn&quot;,&quot;given&quot;:&quot;Danita M&quot;,&quot;non-dropping-particle&quot;:&quot;&quot;,&quot;parse-names&quot;:false,&quot;suffix&quot;:&quot;&quot;},{&quot;dropping-particle&quot;:&quot;&quot;,&quot;family&quot;:&quot;Bluemke&quot;,&quot;given&quot;:&quot;David A&quot;,&quot;non-dropping-particle&quot;:&quot;&quot;,&quot;parse-names&quot;:false,&quot;suffix&quot;:&quot;&quot;}],&quot;container-title&quot;:&quot;JACC. Cardiovascular imaging&quot;,&quot;id&quot;:&quot;3460c618-c5c9-5657-94da-c7dc21a24156&quot;,&quot;issue&quot;:&quot;5&quot;,&quot;issued&quot;:{&quot;date-parts&quot;:[[&quot;2015&quot;,&quot;5&quot;]]},&quot;page&quot;:&quot;597-611&quot;,&quot;title&quot;:&quot;Noninvasive Multimodality Imaging in ARVD/C.&quot;,&quot;type&quot;:&quot;article-journal&quot;,&quot;volume&quot;:&quot;8&quot;,&quot;container-title-short&quot;:&quot;JACC Cardiovasc Imaging&quot;},&quot;uris&quot;:[&quot;http://www.mendeley.com/documents/?uuid=74259c10-0c12-4438-bd7c-b737a30d2869&quot;],&quot;isTemporary&quot;:false,&quot;legacyDesktopId&quot;:&quot;74259c10-0c12-4438-bd7c-b737a30d2869&quot;}]},{&quot;citationID&quot;:&quot;MENDELEY_CITATION_c52172b2-214d-4e21-8e7a-a672a2006fc9&quot;,&quot;properties&quot;:{&quot;noteIndex&quot;:0},&quot;isEdited&quot;:false,&quot;manualOverride&quot;:{&quot;citeprocText&quot;:&quot;&lt;sup&gt;23,24&lt;/sup&gt;&quot;,&quot;isManuallyOverridden&quot;:false,&quot;manualOverrideText&quot;:&quot;&quot;},&quot;citationTag&quot;:&quot;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&quot;,&quot;citationItems&quot;:[{&quot;id&quot;:&quot;e158860b-e026-57d8-8463-267cc95516e6&quot;,&quot;itemData&quot;:{&quot;DOI&quot;:&quot;10.1161/CIR.0000000000000239&quot;,&quot;ISSN&quot;:&quot;1524-4539&quot;,&quot;PMID&quot;:&quot;26621644&quot;,&quot;author&quot;:[{&quot;dropping-particle&quot;:&quot;&quot;,&quot;family&quot;:&quot;Maron&quot;,&quot;given&quot;:&quot;Barry J&quot;,&quot;non-dropping-particle&quot;:&quot;&quot;,&quot;parse-names&quot;:false,&quot;suffix&quot;:&quot;&quot;},{&quot;dropping-particle&quot;:&quot;&quot;,&quot;family&quot;:&quot;Udelson&quot;,&quot;given&quot;:&quot;James E&quot;,&quot;non-dropping-particle&quot;:&quot;&quot;,&quot;parse-names&quot;:false,&quot;suffix&quot;:&quot;&quot;},{&quot;dropping-particle&quot;:&quot;&quot;,&quot;family&quot;:&quot;Bonow&quot;,&quot;given&quot;:&quot;Robert O&quot;,&quot;non-dropping-particle&quot;:&quot;&quot;,&quot;parse-names&quot;:false,&quot;suffix&quot;:&quot;&quot;},{&quot;dropping-particle&quot;:&quot;&quot;,&quot;family&quot;:&quot;Nishimura&quot;,&quot;given&quot;:&quot;Rick A&quot;,&quot;non-dropping-particle&quot;:&quot;&quot;,&quot;parse-names&quot;:false,&quot;suffix&quot;:&quot;&quot;},{&quot;dropping-particle&quot;:&quot;&quot;,&quot;family&quot;:&quot;Ackerman&quot;,&quot;given&quot;:&quot;Michael J&quot;,&quot;non-dropping-particle&quot;:&quot;&quot;,&quot;parse-names&quot;:false,&quot;suffix&quot;:&quot;&quot;},{&quot;dropping-particle&quot;:&quot;&quot;,&quot;family&quot;:&quot;Estes&quot;,&quot;given&quot;:&quot;N A Mark&quot;,&quot;non-dropping-particle&quot;:&quot;&quot;,&quot;parse-names&quot;:false,&quot;suffix&quot;:&quot;&quot;},{&quot;dropping-particle&quot;:&quot;&quot;,&quot;family&quot;:&quot;Cooper&quot;,&quot;given&quot;:&quot;Leslie T&quot;,&quot;non-dropping-particle&quot;:&quot;&quot;,&quot;parse-names&quot;:false,&quot;suffix&quot;:&quot;&quot;},{&quot;dropping-particle&quot;:&quot;&quot;,&quot;family&quot;:&quot;Link&quot;,&quot;given&quot;:&quot;Mark S&quot;,&quot;non-dropping-particle&quot;:&quot;&quot;,&quot;parse-names&quot;:false,&quot;suffix&quot;:&quot;&quot;},{&quot;dropping-particle&quot;:&quot;&quot;,&quot;family&quot;:&quot;Maron&quot;,&quot;given&quot;:&quot;Martin S&quot;,&quot;non-dropping-particle&quot;:&quot;&quot;,&quot;parse-names&quot;:false,&quot;suffix&quot;:&quot;&quot;},{&quot;dropping-particle&quot;:&quot;&quot;,&quot;family&quot;:&quot;American Heart Association Electrocardiography and Arrhythmias Committee of Council on Clinical Cardiology, Council on Cardiovascular Disease in Young, Council on Cardiovascular and Stroke Nursing, Council on Functional Genomics and Translational Biology&quot;,&quot;given&quot;:&quot;and American College of Cardiology&quot;,&quot;non-dropping-particle&quot;:&quot;&quot;,&quot;parse-names&quot;:false,&quot;suffix&quot;:&quot;&quot;}],&quot;container-title&quot;:&quot;Circulation&quot;,&quot;id&quot;:&quot;e158860b-e026-57d8-8463-267cc95516e6&quot;,&quot;issue&quot;:&quot;22&quot;,&quot;issued&quot;:{&quot;date-parts&quot;:[[&quot;2015&quot;,&quot;12&quot;,&quot;1&quot;]]},&quot;page&quot;:&quot;e273-80&quot;,&quot;title&quot;:&quot;Eligibility and Disqualification Recommendations for Competitive Athletes With Cardiovascular Abnormalities: Task Force 3: Hypertrophic Cardiomyopathy, Arrhythmogenic Right Ventricular Cardiomyopathy and Other Cardiomyopathies, and Myocarditis: A Scientif&quot;,&quot;type&quot;:&quot;article-journal&quot;,&quot;volume&quot;:&quot;132&quot;,&quot;container-title-short&quot;:&quot;Circulation&quot;},&quot;uris&quot;:[&quot;http://www.mendeley.com/documents/?uuid=7fb0c926-b336-46bc-b028-12f598f72f70&quot;],&quot;isTemporary&quot;:false,&quot;legacyDesktopId&quot;:&quot;7fb0c926-b336-46bc-b028-12f598f72f70&quot;},{&quot;id&quot;:&quot;a2b2b2d9-3bdc-54c9-8ff4-005abfd72b54&quot;,&quot;itemData&quot;:{&quot;DOI&quot;:&quot;10.1093/eurheartj/ehy730&quot;,&quot;ISSN&quot;:&quot;1522-9645&quot;,&quot;PMID&quot;:&quot;30561613&quot;,&quot;abstract&quot;:&quot;Myocardial diseases are associated with an increased risk of potentially fatal cardiac arrhythmias and sudden cardiac death/cardiac arrest during exercise, including hypertrophic cardiomyopathy, dilated cardiomyopathy, left ventricular non-compaction, arrhythmogenic cardiomyopathy, and myo-pericarditis. Practicing cardiologists and sport physicians are required to identify high-risk individuals harbouring these cardiac diseases in a timely fashion in the setting of preparticipation screening or medical consultation and provide appropriate advice regarding the participation in competitive sport activities and/or regular exercise programmes. Many asymptomatic (or mildly symptomatic) patients with cardiomyopathies aspire to participate in leisure-time and amateur sport activities to take advantage of the multiple benefits of a physically active lifestyle. In 2005, The European Society of Cardiology (ESC) published recommendations for participation in competitive sport in athletes with cardiomyopathies and myo-pericarditis. One decade on, these recommendations are partly obsolete given the evolving knowledge of the diagnosis, management and treatment of cardiomyopathies and myo-pericarditis. The present document, therefore, aims to offer a comprehensive overview of the most updated recommendations for practicing cardiologists and sport physicians managing athletes with cardiomyopathies and myo-pericarditis and provides pragmatic advice for safe participation in competitive sport at professional and amateur level, as well as in a variety of recreational physical activities.&quot;,&quot;author&quot;:[{&quot;dropping-particle&quot;:&quot;&quot;,&quot;family&quot;:&quot;Pelliccia&quot;,&quot;given&quot;:&quot;Antonio&quot;,&quot;non-dropping-particle&quot;:&quot;&quot;,&quot;parse-names&quot;:false,&quot;suffix&quot;:&quot;&quot;},{&quot;dropping-particle&quot;:&quot;&quot;,&quot;family&quot;:&quot;Solberg&quot;,&quot;given&quot;:&quot;Erik Ekker&quot;,&quot;non-dropping-particle&quot;:&quot;&quot;,&quot;parse-names&quot;:false,&quot;suffix&quot;:&quot;&quot;},{&quot;dropping-particle&quot;:&quot;&quot;,&quot;family&quot;:&quot;Papadakis&quot;,&quot;given&quot;:&quot;Michael&quot;,&quot;non-dropping-particle&quot;:&quot;&quot;,&quot;parse-names&quot;:false,&quot;suffix&quot;:&quot;&quot;},{&quot;dropping-particle&quot;:&quot;&quot;,&quot;family&quot;:&quot;Adami&quot;,&quot;given&quot;:&quot;Paolo Emilio&quot;,&quot;non-dropping-particle&quot;:&quot;&quot;,&quot;parse-names&quot;:false,&quot;suffix&quot;:&quot;&quot;},{&quot;dropping-particle&quot;:&quot;&quot;,&quot;family&quot;:&quot;Biffi&quot;,&quot;given&quot;:&quot;Alessandro&quot;,&quot;non-dropping-particle&quot;:&quot;&quot;,&quot;parse-names&quot;:false,&quot;suffix&quot;:&quot;&quot;},{&quot;dropping-particle&quot;:&quot;&quot;,&quot;family&quot;:&quot;Caselli&quot;,&quot;given&quot;:&quot;Stefano&quot;,&quot;non-dropping-particle&quot;:&quot;&quot;,&quot;parse-names&quot;:false,&quot;suffix&quot;:&quot;&quot;},{&quot;dropping-particle&quot;:&quot;&quot;,&quot;family&quot;:&quot;Gerche&quot;,&quot;given&quot;:&quot;Andrè&quot;,&quot;non-dropping-particle&quot;:&quot;La&quot;,&quot;parse-names&quot;:false,&quot;suffix&quot;:&quot;&quot;},{&quot;dropping-particle&quot;:&quot;&quot;,&quot;family&quot;:&quot;Niebauer&quot;,&quot;given&quot;:&quot;Josef&quot;,&quot;non-dropping-particle&quot;:&quot;&quot;,&quot;parse-names&quot;:false,&quot;suffix&quot;:&quot;&quot;},{&quot;dropping-particle&quot;:&quot;&quot;,&quot;family&quot;:&quot;Pressler&quot;,&quot;given&quot;:&quot;Axel&quot;,&quot;non-dropping-particle&quot;:&quot;&quot;,&quot;parse-names&quot;:false,&quot;suffix&quot;:&quot;&quot;},{&quot;dropping-particle&quot;:&quot;&quot;,&quot;family&quot;:&quot;Schmied&quot;,&quot;given&quot;:&quot;Christian M&quot;,&quot;non-dropping-particle&quot;:&quot;&quot;,&quot;parse-names&quot;:false,&quot;suffix&quot;:&quot;&quot;},{&quot;dropping-particle&quot;:&quot;&quot;,&quot;family&quot;:&quot;Serratosa&quot;,&quot;given&quot;:&quot;Luis&quot;,&quot;non-dropping-particle&quot;:&quot;&quot;,&quot;parse-names&quot;:false,&quot;suffix&quot;:&quot;&quot;},{&quot;dropping-particle&quot;:&quot;&quot;,&quot;family&quot;:&quot;Halle&quot;,&quot;given&quot;:&quot;Martin&quot;,&quot;non-dropping-particle&quot;:&quot;&quot;,&quot;parse-names&quot;:false,&quot;suffix&quot;:&quot;&quot;},{&quot;dropping-particle&quot;:&quot;&quot;,&quot;family&quot;:&quot;Buuren&quot;,&quot;given&quot;:&quot;Frank&quot;,&quot;non-dropping-particle&quot;:&quot;Van&quot;,&quot;parse-names&quot;:false,&quot;suffix&quot;:&quot;&quot;},{&quot;dropping-particle&quot;:&quot;&quot;,&quot;family&quot;:&quot;Borjesson&quot;,&quot;given&quot;:&quot;Mats&quot;,&quot;non-dropping-particle&quot;:&quot;&quot;,&quot;parse-names&quot;:false,&quot;suffix&quot;:&quot;&quot;},{&quot;dropping-particle&quot;:&quot;&quot;,&quot;family&quot;:&quot;Carrè&quot;,&quot;given&quot;:&quot;Francois&quot;,&quot;non-dropping-particle&quot;:&quot;&quot;,&quot;parse-names&quot;:false,&quot;suffix&quot;:&quot;&quot;},{&quot;dropping-particle&quot;:&quot;&quot;,&quot;family&quot;:&quot;Panhuyzen-Goedkoop&quot;,&quot;given&quot;:&quot;Nicole M&quot;,&quot;non-dropping-particle&quot;:&quot;&quot;,&quot;parse-names&quot;:false,&quot;suffix&quot;:&quot;&quot;},{&quot;dropping-particle&quot;:&quot;&quot;,&quot;family&quot;:&quot;Heidbuchel&quot;,&quot;given&quot;:&quot;Hein&quot;,&quot;non-dropping-particle&quot;:&quot;&quot;,&quot;parse-names&quot;:false,&quot;suffix&quot;:&quot;&quot;},{&quot;dropping-particle&quot;:&quot;&quot;,&quot;family&quot;:&quot;Olivotto&quot;,&quot;given&quot;:&quot;Iacopo&quot;,&quot;non-dropping-particle&quot;:&quot;&quot;,&quot;parse-names&quot;:false,&quot;suffix&quot;:&quot;&quot;},{&quot;dropping-particle&quot;:&quot;&quot;,&quot;family&quot;:&quot;Corrado&quot;,&quot;given&quot;:&quot;Domenico&quot;,&quot;non-dropping-particle&quot;:&quot;&quot;,&quot;parse-names&quot;:false,&quot;suffix&quot;:&quot;&quot;},{&quot;dropping-particle&quot;:&quot;&quot;,&quot;family&quot;:&quot;Sinagra&quot;,&quot;given&quot;:&quot;Gianfranco&quot;,&quot;non-dropping-particle&quot;:&quot;&quot;,&quot;parse-names&quot;:false,&quot;suffix&quot;:&quot;&quot;},{&quot;dropping-particle&quot;:&quot;&quot;,&quot;family&quot;:&quot;Sharma&quot;,&quot;given&quot;:&quot;Sanjay&quot;,&quot;non-dropping-particle&quot;:&quot;&quot;,&quot;parse-names&quot;:false,&quot;suffix&quot;:&quot;&quot;}],&quot;container-title&quot;:&quot;European heart journal&quot;,&quot;id&quot;:&quot;a2b2b2d9-3bdc-54c9-8ff4-005abfd72b54&quot;,&quot;issue&quot;:&quot;1&quot;,&quot;issued&quot;:{&quot;date-parts&quot;:[[&quot;2019&quot;,&quot;1&quot;,&quot;1&quot;]]},&quot;page&quot;:&quot;19-33&quot;,&quot;title&quot;:&quot;Recommendations for participation in competitive and leisure time sport in athletes with cardiomyopathies, myocarditis, and pericarditis: position statement of the Sport Cardiology Section of the European Association of Preventive Cardiology (EAPC).&quot;,&quot;type&quot;:&quot;article-journal&quot;,&quot;volume&quot;:&quot;40&quot;,&quot;container-title-short&quot;:&quot;Eur Heart J&quot;},&quot;uris&quot;:[&quot;http://www.mendeley.com/documents/?uuid=a36323aa-86fe-41ec-9035-1127e3e0e901&quot;],&quot;isTemporary&quot;:false,&quot;legacyDesktopId&quot;:&quot;a36323aa-86fe-41ec-9035-1127e3e0e901&quot;}]},{&quot;citationID&quot;:&quot;MENDELEY_CITATION_f54f1b06-9841-48f2-a3eb-18c780187167&quot;,&quot;properties&quot;:{&quot;noteIndex&quot;:0},&quot;isEdited&quot;:false,&quot;manualOverride&quot;:{&quot;citeprocText&quot;:&quot;&lt;sup&gt;25&lt;/sup&gt;&quot;,&quot;isManuallyOverridden&quot;:false,&quot;manualOverrideText&quot;:&quot;&quot;},&quot;citationTag&quot;:&quot;MENDELEY_CITATION_v3_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&quot;,&quot;citationItems&quot;:[{&quot;id&quot;:&quot;1b13e6b3-eb6c-5195-8f5e-b26d6faea57c&quot;,&quot;itemData&quot;:{&quot;DOI&quot;:&quot;10.1016/j.jacep.2018.01.010&quot;,&quot;ISSN&quot;:&quot;2405-5018&quot;,&quot;PMID&quot;:&quot;29929667&quot;,&quot;abstract&quot;:&quot;OBJECTIVES The goal of this study was to explore the association between exercise duration versus exercise intensity and adverse outcome in patients with arrhythmogenic cardiomyopathy (AC). BACKGROUND Vigorous exercise aggravates and accelerates AC, but there are no data assessing the harmful effects of exercise intensity and duration in these patients. METHODS Exercise habits at time of diagnosis were recorded by standardized interviews in consecutive AC patients. Exercise &gt;6 metabolic equivalents was defined as high intensity, and exercise duration was categorized as long if above median. Life-threatening ventricular arrhythmia (VA) was defined as aborted cardiac arrest, documented sustained ventricular tachycardia, ventricular fibrillation, or appropriate implantable cardioverter-defibrillator therapy. RESULTS We included 173 AC patients (53% probands; 44% female; 41 ± 16 years of age). Median weekly exercise duration was 2.5 h (interquartile range: 2.0 to 5.5 h), and 91 patients (52%) reported high-intensity exercise. VA had occurred in 83 patients (48%) and was more prevalent in patients with high-intensity exercise than low-intensity exercise (74% vs. 20%, p &lt; 0.001), and more prevalent in long-duration than short-duration exercise (65% vs. 31%, p &lt; 0.001). High-intensity exercise was a strong and independent marker of VA, even when adjusted for the interaction with long-duration exercise (odds ratio: 3.8; 95% confidence interval: 1.3 to 11.0, p &lt; 0.001), whereas long-duration exercise was not. CONCLUSIONS High-intensity exercise was a strong and independent marker of life-threatening VA in AC patients, independent of exercise duration. AC patients could be advised to restrict their exercise intensity.&quot;,&quot;author&quot;:[{&quot;dropping-particle&quot;:&quot;&quot;,&quot;family&quot;:&quot;Lie&quot;,&quot;given&quot;:&quot;Øyvind H&quot;,&quot;non-dropping-particle&quot;:&quot;&quot;,&quot;parse-names&quot;:false,&quot;suffix&quot;:&quot;&quot;},{&quot;dropping-particle&quot;:&quot;&quot;,&quot;family&quot;:&quot;Dejgaard&quot;,&quot;given&quot;:&quot;Lars A&quot;,&quot;non-dropping-particle&quot;:&quot;&quot;,&quot;parse-names&quot;:false,&quot;suffix&quot;:&quot;&quot;},{&quot;dropping-particle&quot;:&quot;&quot;,&quot;family&quot;:&quot;Saberniak&quot;,&quot;given&quot;:&quot;Jørg&quot;,&quot;non-dropping-particle&quot;:&quot;&quot;,&quot;parse-names&quot;:false,&quot;suffix&quot;:&quot;&quot;},{&quot;dropping-particle&quot;:&quot;&quot;,&quot;family&quot;:&quot;Rootwelt&quot;,&quot;given&quot;:&quot;Christine&quot;,&quot;non-dropping-particle&quot;:&quot;&quot;,&quot;parse-names&quot;:false,&quot;suffix&quot;:&quot;&quot;},{&quot;dropping-particle&quot;:&quot;&quot;,&quot;family&quot;:&quot;Stokke&quot;,&quot;given&quot;:&quot;Mathis K&quot;,&quot;non-dropping-particle&quot;:&quot;&quot;,&quot;parse-names&quot;:false,&quot;suffix&quot;:&quot;&quot;},{&quot;dropping-particle&quot;:&quot;&quot;,&quot;family&quot;:&quot;Edvardsen&quot;,&quot;given&quot;:&quot;Thor&quot;,&quot;non-dropping-particle&quot;:&quot;&quot;,&quot;parse-names&quot;:false,&quot;suffix&quot;:&quot;&quot;},{&quot;dropping-particle&quot;:&quot;&quot;,&quot;family&quot;:&quot;Haugaa&quot;,&quot;given&quot;:&quot;Kristina H&quot;,&quot;non-dropping-particle&quot;:&quot;&quot;,&quot;parse-names&quot;:false,&quot;suffix&quot;:&quot;&quot;}],&quot;container-title&quot;:&quot;JACC. Clinical electrophysiology&quot;,&quot;id&quot;:&quot;1b13e6b3-eb6c-5195-8f5e-b26d6faea57c&quot;,&quot;issue&quot;:&quot;6&quot;,&quot;issued&quot;:{&quot;date-parts&quot;:[[&quot;2018&quot;]]},&quot;page&quot;:&quot;744-753&quot;,&quot;title&quot;:&quot;Harmful Effects of Exercise Intensity and Exercise Duration in Patients With Arrhythmogenic Cardiomyopathy.&quot;,&quot;type&quot;:&quot;article-journal&quot;,&quot;volume&quot;:&quot;4&quot;,&quot;container-title-short&quot;:&quot;JACC Clin Electrophysiol&quot;},&quot;uris&quot;:[&quot;http://www.mendeley.com/documents/?uuid=10fcd3fd-50c2-42b2-b611-204b1d17f802&quot;],&quot;isTemporary&quot;:false,&quot;legacyDesktopId&quot;:&quot;10fcd3fd-50c2-42b2-b611-204b1d17f802&quot;}]},{&quot;citationID&quot;:&quot;MENDELEY_CITATION_a7b056cb-0688-40ea-9f8f-9e09507335bc&quot;,&quot;properties&quot;:{&quot;noteIndex&quot;:0},&quot;isEdited&quot;:false,&quot;manualOverride&quot;:{&quot;citeprocText&quot;:&quot;&lt;sup&gt;9,26–28&lt;/sup&gt;&quot;,&quot;isManuallyOverridden&quot;:false,&quot;manualOverrideText&quot;:&quot;&quot;},&quot;citationTag&quot;:&quot;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&quot;,&quot;citationItems&quot;:[{&quot;id&quot;:&quot;aa922d96-51ec-302d-a9f1-dd3488a0af10&quot;,&quot;itemData&quot;:{&quot;DOI&quot;:&quot;10.1016/j.jacc.2008.09.019&quot;,&quot;ISBN&quot;:&quot;1558-3597 (Electronic)\\r0735-1097 (Linking)&quot;,&quot;ISSN&quot;:&quot;07351097&quot;,&quot;PMID&quot;:&quot;19095136&quot;,&quot;abstract&quot;:&quot;Objectives: We sought to investigate the clinical-genetic profile of left-dominant arrhythmogenic cardiomyopathy (LDAC). Background: In the absence of coronary disease and left ventricular (LV) systolic dysfunction, lateral T-wave inversion and arrhythmia of LV origin are often considered benign. Similarly, chest pain with enzyme release might be attributed to viral myocarditis. We hypothesized that these abnormalities might be manifestations of the \&quot;left-dominant\&quot; subtype of arrhythmogenic right ventricular cardiomyopathy. Methods: The 42-patient cohort was established through clinical evaluation of individuals with unexplained (infero)lateral T-wave inversion, arrhythmia of LV origin, and/or proven LDAC/idiopathic myocardial fibrosis in the family. Results: Patients presented from adolescence to age &gt;80 years with arrhythmia or chest pain but not heart failure. Desmosomal mutations were identified in 8 of 24 families (15 of 33 patients). Magnetic resonance findings included LV late-enhancement in a subepicardial/midwall distribution, corresponding to fibrofatty replacement and fibrosis on histopathology. Fifty percent had previously been misdiagnosed with viral myocarditis, dilated cardiomyopathy (DCM), hypertrophic cardiomyopathy, or idiopathic ventricular tachycardia. Arrhythmic events included presentation with ventricular fibrillatory arrest in 1 patient and 2 instances of sudden cardiac death during follow-up. Conclusions: Arrhythmogenic cardiomyopathy is distinguished from DCM by a propensity towards arrhythmia exceeding the degree of ventricular dysfunction. The left-dominant subtype is under-recognized owing to misattribution to other disorders and lack of specific diagnostic criteria. Clinicians are alerted to the possibility of LDAC in patients of any age with unexplained arrhythmia of LV origin, (infero)lateral T-wave inversion, apparent DCM (with arrhythmic presentation), or myocarditis (chest pain and enzyme rise with unobstructed coronary arteries). © 2008 American College of Cardiology Foundation.&quot;,&quot;author&quot;:[{&quot;dropping-particle&quot;:&quot;&quot;,&quot;family&quot;:&quot;Sen-Chowdhry&quot;,&quot;given&quot;:&quot;Srijita&quot;,&quot;non-dropping-particle&quot;:&quot;&quot;,&quot;parse-names&quot;:false,&quot;suffix&quot;:&quot;&quot;},{&quot;dropping-particle&quot;:&quot;&quot;,&quot;family&quot;:&quot;Syrris&quot;,&quot;given&quot;:&quot;Petros&quot;,&quot;non-dropping-particle&quot;:&quot;&quot;,&quot;parse-names&quot;:false,&quot;suffix&quot;:&quot;&quot;},{&quot;dropping-particle&quot;:&quot;&quot;,&quot;family&quot;:&quot;Prasad&quot;,&quot;given&quot;:&quot;Sanjay K.&quot;,&quot;non-dropping-particle&quot;:&quot;&quot;,&quot;parse-names&quot;:false,&quot;suffix&quot;:&quot;&quot;},{&quot;dropping-particle&quot;:&quot;&quot;,&quot;family&quot;:&quot;Hughes&quot;,&quot;given&quot;:&quot;Siân E.&quot;,&quot;non-dropping-particle&quot;:&quot;&quot;,&quot;parse-names&quot;:false,&quot;suffix&quot;:&quot;&quot;},{&quot;dropping-particle&quot;:&quot;&quot;,&quot;family&quot;:&quot;Merrifield&quot;,&quot;given&quot;:&quot;Robert&quot;,&quot;non-dropping-particle&quot;:&quot;&quot;,&quot;parse-names&quot;:false,&quot;suffix&quot;:&quot;&quot;},{&quot;dropping-particle&quot;:&quot;&quot;,&quot;family&quot;:&quot;Ward&quot;,&quot;given&quot;:&quot;Deirdre&quot;,&quot;non-dropping-particle&quot;:&quot;&quot;,&quot;parse-names&quot;:false,&quot;suffix&quot;:&quot;&quot;},{&quot;dropping-particle&quot;:&quot;&quot;,&quot;family&quot;:&quot;Pennell&quot;,&quot;given&quot;:&quot;Dudley J.&quot;,&quot;non-dropping-particle&quot;:&quot;&quot;,&quot;parse-names&quot;:false,&quot;suffix&quot;:&quot;&quot;},{&quot;dropping-particle&quot;:&quot;&quot;,&quot;family&quot;:&quot;McKenna&quot;,&quot;given&quot;:&quot;William J.&quot;,&quot;non-dropping-particle&quot;:&quot;&quot;,&quot;parse-names&quot;:false,&quot;suffix&quot;:&quot;&quot;}],&quot;container-title&quot;:&quot;Journal of the American College of Cardiology&quot;,&quot;id&quot;:&quot;aa922d96-51ec-302d-a9f1-dd3488a0af10&quot;,&quot;issue&quot;:&quot;25&quot;,&quot;issued&quot;:{&quot;date-parts&quot;:[[&quot;2008&quot;]]},&quot;page&quot;:&quot;2175-2187&quot;,&quot;publisher&quot;:&quot;American College of Cardiology Foundation&quot;,&quot;title&quot;:&quot;Left-Dominant Arrhythmogenic Cardiomyopathy. An Under-Recognized Clinical Entity&quot;,&quot;type&quot;:&quot;article-journal&quot;,&quot;volume&quot;:&quot;52&quot;,&quot;container-title-short&quot;:&quot;J Am Coll Cardiol&quot;},&quot;uris&quot;:[&quot;http://www.mendeley.com/documents/?uuid=19352bc9-4919-421a-9bb5-0c2f10242edd&quot;,&quot;http://www.mendeley.com/documents/?uuid=2d32ef93-1990-4934-b853-8a0ad2520891&quot;],&quot;isTemporary&quot;:false,&quot;legacyDesktopId&quot;:&quot;19352bc9-4919-421a-9bb5-0c2f10242edd&quot;},{&quot;id&quot;:&quot;a699376b-6016-36cd-8bdd-4b00c831bd3f&quot;,&quot;itemData&quot;:{&quot;DOI&quot;:&quot;10.1007/s00441-012-1402-z&quot;,&quot;ISSN&quot;:&quot;0302766X&quot;,&quot;PMID&quot;:&quot;22476658&quot;,&quot;abstract&quot;:&quot;Arrhythmogenic right ventricular cardiomyopathy (ARVC) is a clinically and genetically heterogeneous heart muscle disorder associated with ventricular arrhythmias and risk of sudden death. The disease is heredo-familial, and mutations in desmosomal genes have been identified in about half of patients. Recent experimental models confirm this disease develops after birth due to progressive myocardial dystrophy. Genotype-phenotype correlations, including magnetic resonance and pathology studies on heart specimens, are currently demonstrating that the spectrum of the disease is wider than initially thought and usually referred to with the adjective \&quot;right ventricular\&quot;, with the evidence of biventricular or even isolated left ventricular forms, so that it is increasingly identified simply as \&quot;arrhythmogenic cardiomyopathy\&quot;. A revision of the diagnostic criteria encompassing familial, electrocardiographic, arrhythmic, morpho-functional and histopathologic findings, has been made to improve diagnostic sensitivity and specificity, in particular of the concealed forms and left-dominant subtypes of the disease. Experimental models are mandatory to gain an insight into the cascade of cellular and molecular events leading from gene defect to myocardial dystrophy in ARVC.&quot;,&quot;author&quot;:[{&quot;dropping-particle&quot;:&quot;&quot;,&quot;family&quot;:&quot;Rizzo&quot;,&quot;given&quot;:&quot;Stefania&quot;,&quot;non-dropping-particle&quot;:&quot;&quot;,&quot;parse-names&quot;:false,&quot;suffix&quot;:&quot;&quot;},{&quot;dropping-particle&quot;:&quot;&quot;,&quot;family&quot;:&quot;Pilichou&quot;,&quot;given&quot;:&quot;Kalliopi&quot;,&quot;non-dropping-particle&quot;:&quot;&quot;,&quot;parse-names&quot;:false,&quot;suffix&quot;:&quot;&quot;},{&quot;dropping-particle&quot;:&quot;&quot;,&quot;family&quot;:&quot;Thiene&quot;,&quot;given&quot;:&quot;Gaetano&quot;,&quot;non-dropping-particle&quot;:&quot;&quot;,&quot;parse-names&quot;:false,&quot;suffix&quot;:&quot;&quot;},{&quot;dropping-particle&quot;:&quot;&quot;,&quot;family&quot;:&quot;Basso&quot;,&quot;given&quot;:&quot;Cristina&quot;,&quot;non-dropping-particle&quot;:&quot;&quot;,&quot;parse-names&quot;:false,&quot;suffix&quot;:&quot;&quot;}],&quot;container-title&quot;:&quot;Cell and Tissue Research&quot;,&quot;id&quot;:&quot;a699376b-6016-36cd-8bdd-4b00c831bd3f&quot;,&quot;issue&quot;:&quot;2&quot;,&quot;issued&quot;:{&quot;date-parts&quot;:[[&quot;2012&quot;]]},&quot;page&quot;:&quot;319-323&quot;,&quot;title&quot;:&quot;The changing spectrum of arrhythmogenic (right ventricular) cardiomyopathy&quot;,&quot;type&quot;:&quot;article-journal&quot;,&quot;volume&quot;:&quot;348&quot;,&quot;container-title-short&quot;:&quot;&quot;},&quot;uris&quot;:[&quot;http://www.mendeley.com/documents/?uuid=4dc1d042-9ebb-465e-ad5d-ec06bc06afd2&quot;,&quot;http://www.mendeley.com/documents/?uuid=a2f91f03-7ca3-4dea-b9eb-a2e54b76d6a4&quot;],&quot;isTemporary&quot;:false,&quot;legacyDesktopId&quot;:&quot;4dc1d042-9ebb-465e-ad5d-ec06bc06afd2&quot;},{&quot;id&quot;:&quot;37def716-6d6f-573f-b579-964098ef2785&quot;,&quot;itemData&quot;:{&quot;DOI&quot;:&quot;10.1161/CIRCULATIONAHA.118.037230&quot;,&quot;ISSN&quot;:&quot;1524-4539&quot;,&quot;PMID&quot;:&quot;30700137&quot;,&quot;abstract&quot;:&quot;BACKGROUND Arrhythmogenic cardiomyopathy (ACM) is an inherited heart muscle disorder characterized by myocardial fibro-fatty replacement and an increased risk of sudden cardiac death (SCD). Originally described as a right ventricular (RV) disease, ACM is increasingly recognized as a biventricular entity. We evaluated pathological, genetic, and clinical associations in a large SCD cohort. METHODS We investigated 5205 consecutive cases of SCD referred to a national cardiac pathology center between 1994 and 2018. Hearts and tissue blocks were examined by expert cardiac pathologists. Following comprehensive histological evaluation, 202 cases (4%) were diagnosed with ACM. Of these, 15 (7%) were diagnosed ante-mortem with dilated cardiomyopathy (DCM)(n=8) or ACM (n=7). Prior symptoms, medical history, circumstances of death, and participation in competitive sport were recorded. Post-mortem genetic testing was undertaken in 24/202 (12%). Rare genetic variants were classified according to American College of Medical Genetics and Genomics (ACMG) criteria. RESULTS Of 202 ACM decedents (35.4±13.2 years; 82% male), 157 (78%) reported no prior cardiac symptoms. Forty-one decedents (41/202; 20%) were participants in competitive sport. The adjusted odds of dying during physical exertion were higher in males than females (OR 4.58; 95% CI 1.54-13.68; p=0.006) and in competitive athletes compared with non-athletes (OR 16.62; 95% CI 5.39-51.24; p&lt;0.001). None of the decedents with an ante-mortem diagnosis of DCM fulfilled definite 2010 Task Force criteria. Macroscopic appearance of the heart was normal in 40/202 (20%) cases. There was left ventricular (LV) histopathological involvement in 176/202 (87%). Isolated RV disease was seen in 13%, isolated LV disease in 17%, and biventricular involvement in 70%. Among whole hearts, the most common areas of fibro-fatty infiltration were the LV posterobasal (68%) and anterolateral walls (58%). Post-mortem genetic testing yielded pathogenic variants in ACM-related genes in 6/24 (25%) decedents. CONCLUSIONS SCD due to ACM affects males predominantly, most commonly occurring during exertion in athletic individuals in the absence of prior reported cardiac symptoms. LV involvement is observed in the vast majority of SCD cases diagnosed with ACM at autopsy. Current Task Force criteria may fail to diagnose biventricular ACM prior to death.&quot;,&quot;author&quot;:[{&quot;dropping-particle&quot;:&quot;&quot;,&quot;family&quot;:&quot;Miles&quot;,&quot;given&quot;:&quot;Chris&quot;,&quot;non-dropping-particle&quot;:&quot;&quot;,&quot;parse-names&quot;:false,&quot;suffix&quot;:&quot;&quot;},{&quot;dropping-particle&quot;:&quot;&quot;,&quot;family&quot;:&quot;Finocchiaro&quot;,&quot;given&quot;:&quot;Gherardo&quot;,&quot;non-dropping-particle&quot;:&quot;&quot;,&quot;parse-names&quot;:false,&quot;suffix&quot;:&quot;&quot;},{&quot;dropping-particle&quot;:&quot;&quot;,&quot;family&quot;:&quot;Papadakis&quot;,&quot;given&quot;:&quot;Michael&quot;,&quot;non-dropping-particle&quot;:&quot;&quot;,&quot;parse-names&quot;:false,&quot;suffix&quot;:&quot;&quot;},{&quot;dropping-particle&quot;:&quot;&quot;,&quot;family&quot;:&quot;Gray&quot;,&quot;given&quot;:&quot;Belinda&quot;,&quot;non-dropping-particle&quot;:&quot;&quot;,&quot;parse-names&quot;:false,&quot;suffix&quot;:&quot;&quot;},{&quot;dropping-particle&quot;:&quot;&quot;,&quot;family&quot;:&quot;Westaby&quot;,&quot;given&quot;:&quot;Joseph&quot;,&quot;non-dropping-particle&quot;:&quot;&quot;,&quot;parse-names&quot;:false,&quot;suffix&quot;:&quot;&quot;},{&quot;dropping-particle&quot;:&quot;&quot;,&quot;family&quot;:&quot;Ensam&quot;,&quot;given&quot;:&quot;Bode&quot;,&quot;non-dropping-particle&quot;:&quot;&quot;,&quot;parse-names&quot;:false,&quot;suffix&quot;:&quot;&quot;},{&quot;dropping-particle&quot;:&quot;&quot;,&quot;family&quot;:&quot;Basu&quot;,&quot;given&quot;:&quot;Joyee&quot;,&quot;non-dropping-particle&quot;:&quot;&quot;,&quot;parse-names&quot;:false,&quot;suffix&quot;:&quot;&quot;},{&quot;dropping-particle&quot;:&quot;&quot;,&quot;family&quot;:&quot;Parry-Williams&quot;,&quot;given&quot;:&quot;Gemma&quot;,&quot;non-dropping-particle&quot;:&quot;&quot;,&quot;parse-names&quot;:false,&quot;suffix&quot;:&quot;&quot;},{&quot;dropping-particle&quot;:&quot;&quot;,&quot;family&quot;:&quot;Papatheodorou&quot;,&quot;given&quot;:&quot;Efstathios&quot;,&quot;non-dropping-particle&quot;:&quot;&quot;,&quot;parse-names&quot;:false,&quot;suffix&quot;:&quot;&quot;},{&quot;dropping-particle&quot;:&quot;&quot;,&quot;family&quot;:&quot;Paterson&quot;,&quot;given&quot;:&quot;Casey&quot;,&quot;non-dropping-particle&quot;:&quot;&quot;,&quot;parse-names&quot;:false,&quot;suffix&quot;:&quot;&quot;},{&quot;dropping-particle&quot;:&quot;&quot;,&quot;family&quot;:&quot;Malhotra&quot;,&quot;given&quot;:&quot;Aneil&quot;,&quot;non-dropping-particle&quot;:&quot;&quot;,&quot;parse-names&quot;:false,&quot;suffix&quot;:&quot;&quot;},{&quot;dropping-particle&quot;:&quot;&quot;,&quot;family&quot;:&quot;Robertus&quot;,&quot;given&quot;:&quot;Jan Lukas&quot;,&quot;non-dropping-particle&quot;:&quot;&quot;,&quot;parse-names&quot;:false,&quot;suffix&quot;:&quot;&quot;},{&quot;dropping-particle&quot;:&quot;&quot;,&quot;family&quot;:&quot;Ware&quot;,&quot;given&quot;:&quot;James S&quot;,&quot;non-dropping-particle&quot;:&quot;&quot;,&quot;parse-names&quot;:false,&quot;suffix&quot;:&quot;&quot;},{&quot;dropping-particle&quot;:&quot;&quot;,&quot;family&quot;:&quot;Cook&quot;,&quot;given&quot;:&quot;Stuart A&quot;,&quot;non-dropping-particle&quot;:&quot;&quot;,&quot;parse-names&quot;:false,&quot;suffix&quot;:&quot;&quot;},{&quot;dropping-particle&quot;:&quot;&quot;,&quot;family&quot;:&quot;Asimaki&quot;,&quot;given&quot;:&quot;Angeliki&quot;,&quot;non-dropping-particle&quot;:&quot;&quot;,&quot;parse-names&quot;:false,&quot;suffix&quot;:&quot;&quot;},{&quot;dropping-particle&quot;:&quot;&quot;,&quot;family&quot;:&quot;Witney&quot;,&quot;given&quot;:&quot;Adam&quot;,&quot;non-dropping-particle&quot;:&quot;&quot;,&quot;parse-names&quot;:false,&quot;suffix&quot;:&quot;&quot;},{&quot;dropping-particle&quot;:&quot;&quot;,&quot;family&quot;:&quot;Chis Ster&quot;,&quot;given&quot;:&quot;Irina&quot;,&quot;non-dropping-particle&quot;:&quot;&quot;,&quot;parse-names&quot;:false,&quot;suffix&quot;:&quot;&quot;},{&quot;dropping-particle&quot;:&quot;&quot;,&quot;family&quot;:&quot;Tome&quot;,&quot;given&quot;:&quot;Maite&quot;,&quot;non-dropping-particle&quot;:&quot;&quot;,&quot;parse-names&quot;:false,&quot;suffix&quot;:&quot;&quot;},{&quot;dropping-particle&quot;:&quot;&quot;,&quot;family&quot;:&quot;Sharma&quot;,&quot;given&quot;:&quot;Sanjay&quot;,&quot;non-dropping-particle&quot;:&quot;&quot;,&quot;parse-names&quot;:false,&quot;suffix&quot;:&quot;&quot;},{&quot;dropping-particle&quot;:&quot;&quot;,&quot;family&quot;:&quot;Behr&quot;,&quot;given&quot;:&quot;Elijah R&quot;,&quot;non-dropping-particle&quot;:&quot;&quot;,&quot;parse-names&quot;:false,&quot;suffix&quot;:&quot;&quot;},{&quot;dropping-particle&quot;:&quot;&quot;,&quot;family&quot;:&quot;Sheppard&quot;,&quot;given&quot;:&quot;Mary N&quot;,&quot;non-dropping-particle&quot;:&quot;&quot;,&quot;parse-names&quot;:false,&quot;suffix&quot;:&quot;&quot;}],&quot;container-title&quot;:&quot;Circulation&quot;,&quot;id&quot;:&quot;37def716-6d6f-573f-b579-964098ef2785&quot;,&quot;issued&quot;:{&quot;date-parts&quot;:[[&quot;2019&quot;,&quot;1&quot;,&quot;31&quot;]]},&quot;title&quot;:&quot;Sudden Death and Left Ventricular Involvement in Arrhythmogenic Cardiomyopathy.&quot;,&quot;type&quot;:&quot;article-journal&quot;,&quot;container-title-short&quot;:&quot;Circulation&quot;},&quot;uris&quot;:[&quot;http://www.mendeley.com/documents/?uuid=5b191156-98b6-4079-8055-9a6a9b79919b&quot;],&quot;isTemporary&quot;:false,&quot;legacyDesktopId&quot;:&quot;5b191156-98b6-4079-8055-9a6a9b79919b&quot;},{&quot;id&quot;:&quot;91f6fa83-01ba-5a6e-8758-d2ba7c0fd011&quot;,&quot;itemData&quot;:{&quot;DOI&quot;:&quot;10.1016/j.jacc.2019.05.022&quot;,&quot;ISSN&quot;:&quot;1558-3597&quot;,&quot;PMID&quot;:&quot;31319917&quot;,&quot;abstract&quot;:&quot;BACKGROUND Arrhythmogenic cardiomyopathy (ACM) is a variably penetrant disease increasingly identified in young patients. OBJECTIVES This study sought to describe the diverse phenotype, genotype, and outcomes in pediatric and adolescent patients. METHODS Records from 1999 to 2016 were reviewed for individuals age &lt;21 years with a consistent personal or family history. Patients were categorized by right ventricular (RV), left dominant (LD), or biventricular subtypes using 2010 Task Force Criteria or proposed features of LD disease, encompassing electrocardiographic, structural, histological, and arrhythmic characteristics. Genetic variants classified as pathogenic and/or likely pathogenic by 2015 American College of Medical Genetics and Genomics criteria in recognized disease-associated genes were included. RESULTS Manifest disease was evident in 32 patients (age 15.1 ± 3.8 years), of whom 22 were probands, including 16 RV, 7 LD, and 9 biventricular ACM. Nondiagnostic features were seen in 5 of 15 family members. RV disease was associated with cardiac arrest and ventricular tachycardia (p = 0.02) and prevalence of PKP2 variants (p &lt; 0.01), whereas biventricular disease was associated with a younger age of onset (p = 0.02). LD ACM was associated with variants in DSP and LMNA, and biventricular ACM with more a diverse etiology in desmosomal genes. Cardiac arrest was observed in 5 probands (age 15.3 ± 1.9 years) and ventricular tachycardia in 10 (age 16.6 ± 2.7 years), 6 probands, and 4 family members. Features suggestive of myocardial inflammation were seen in 6 patients, with ventricular tachycardia and/or cardiac arrest in 3 patients. Cardiac transplantation was performed in 10 patients. There were no deaths. In RV and biventricular disease, electrocardiographic preceded imaging features, whereas the reverse was seen in LD disease. CONCLUSIONS ACM in the young has highly varied phenotypic expression incorporating life-threatening arrhythmia, heart failure, and myocardial inflammation. Increased awareness of early onset, aggressive disease has important implications for patient management and familial screening.&quot;,&quot;author&quot;:[{&quot;dropping-particle&quot;:&quot;&quot;,&quot;family&quot;:&quot;DeWitt&quot;,&quot;given&quot;:&quot;Elizabeth S&quot;,&quot;non-dropping-particle&quot;:&quot;&quot;,&quot;parse-names&quot;:false,&quot;suffix&quot;:&quot;&quot;},{&quot;dropping-particle&quot;:&quot;&quot;,&quot;family&quot;:&quot;Chandler&quot;,&quot;given&quot;:&quot;Stephanie F&quot;,&quot;non-dropping-particle&quot;:&quot;&quot;,&quot;parse-names&quot;:false,&quot;suffix&quot;:&quot;&quot;},{&quot;dropping-particle&quot;:&quot;&quot;,&quot;family&quot;:&quot;Hylind&quot;,&quot;given&quot;:&quot;Robyn J&quot;,&quot;non-dropping-particle&quot;:&quot;&quot;,&quot;parse-names&quot;:false,&quot;suffix&quot;:&quot;&quot;},{&quot;dropping-particle&quot;:&quot;&quot;,&quot;family&quot;:&quot;Beausejour Ladouceur&quot;,&quot;given&quot;:&quot;Virginie&quot;,&quot;non-dropping-particle&quot;:&quot;&quot;,&quot;parse-names&quot;:false,&quot;suffix&quot;:&quot;&quot;},{&quot;dropping-particle&quot;:&quot;&quot;,&quot;family&quot;:&quot;Blume&quot;,&quot;given&quot;:&quot;Elizabeth D&quot;,&quot;non-dropping-particle&quot;:&quot;&quot;,&quot;parse-names&quot;:false,&quot;suffix&quot;:&quot;&quot;},{&quot;dropping-particle&quot;:&quot;&quot;,&quot;family&quot;:&quot;VanderPluym&quot;,&quot;given&quot;:&quot;Christina&quot;,&quot;non-dropping-particle&quot;:&quot;&quot;,&quot;parse-names&quot;:false,&quot;suffix&quot;:&quot;&quot;},{&quot;dropping-particle&quot;:&quot;&quot;,&quot;family&quot;:&quot;Powell&quot;,&quot;given&quot;:&quot;Andrew J&quot;,&quot;non-dropping-particle&quot;:&quot;&quot;,&quot;parse-names&quot;:false,&quot;suffix&quot;:&quot;&quot;},{&quot;dropping-particle&quot;:&quot;&quot;,&quot;family&quot;:&quot;Fynn-Thompson&quot;,&quot;given&quot;:&quot;Francis&quot;,&quot;non-dropping-particle&quot;:&quot;&quot;,&quot;parse-names&quot;:false,&quot;suffix&quot;:&quot;&quot;},{&quot;dropping-particle&quot;:&quot;&quot;,&quot;family&quot;:&quot;Roberts&quot;,&quot;given&quot;:&quot;Amy E&quot;,&quot;non-dropping-particle&quot;:&quot;&quot;,&quot;parse-names&quot;:false,&quot;suffix&quot;:&quot;&quot;},{&quot;dropping-particle&quot;:&quot;&quot;,&quot;family&quot;:&quot;Sanders&quot;,&quot;given&quot;:&quot;Stephen P&quot;,&quot;non-dropping-particle&quot;:&quot;&quot;,&quot;parse-names&quot;:false,&quot;suffix&quot;:&quot;&quot;},{&quot;dropping-particle&quot;:&quot;&quot;,&quot;family&quot;:&quot;Bezzerides&quot;,&quot;given&quot;:&quot;Vassilios&quot;,&quot;non-dropping-particle&quot;:&quot;&quot;,&quot;parse-names&quot;:false,&quot;suffix&quot;:&quot;&quot;},{&quot;dropping-particle&quot;:&quot;&quot;,&quot;family&quot;:&quot;Lakdawala&quot;,&quot;given&quot;:&quot;Neal K&quot;,&quot;non-dropping-particle&quot;:&quot;&quot;,&quot;parse-names&quot;:false,&quot;suffix&quot;:&quot;&quot;},{&quot;dropping-particle&quot;:&quot;&quot;,&quot;family&quot;:&quot;MacRae&quot;,&quot;given&quot;:&quot;Calum A&quot;,&quot;non-dropping-particle&quot;:&quot;&quot;,&quot;parse-names&quot;:false,&quot;suffix&quot;:&quot;&quot;},{&quot;dropping-particle&quot;:&quot;&quot;,&quot;family&quot;:&quot;Abrams&quot;,&quot;given&quot;:&quot;Dominic J&quot;,&quot;non-dropping-particle&quot;:&quot;&quot;,&quot;parse-names&quot;:false,&quot;suffix&quot;:&quot;&quot;}],&quot;container-title&quot;:&quot;Journal of the American College of Cardiology&quot;,&quot;id&quot;:&quot;91f6fa83-01ba-5a6e-8758-d2ba7c0fd011&quot;,&quot;issue&quot;:&quot;3&quot;,&quot;issued&quot;:{&quot;date-parts&quot;:[[&quot;2019&quot;,&quot;7&quot;,&quot;23&quot;]]},&quot;page&quot;:&quot;346-358&quot;,&quot;title&quot;:&quot;Phenotypic Manifestations of Arrhythmogenic Cardiomyopathy in Children and Adolescents.&quot;,&quot;type&quot;:&quot;article-journal&quot;,&quot;volume&quot;:&quot;74&quot;,&quot;container-title-short&quot;:&quot;J Am Coll Cardiol&quot;},&quot;uris&quot;:[&quot;http://www.mendeley.com/documents/?uuid=2b0bbaf9-0726-4dca-9b70-a47f39acab6e&quot;],&quot;isTemporary&quot;:false,&quot;legacyDesktopId&quot;:&quot;2b0bbaf9-0726-4dca-9b70-a47f39acab6e&quot;}]},{&quot;citationID&quot;:&quot;MENDELEY_CITATION_ae013e19-f001-45b7-a058-1c0bc0a2f707&quot;,&quot;properties&quot;:{&quot;noteIndex&quot;:0},&quot;isEdited&quot;:false,&quot;manualOverride&quot;:{&quot;citeprocText&quot;:&quot;&lt;sup&gt;29,30&lt;/sup&gt;&quot;,&quot;isManuallyOverridden&quot;:false,&quot;manualOverrideText&quot;:&quot;&quot;},&quot;citationTag&quot;:&quot;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&quot;,&quot;citationItems&quot;:[{&quot;id&quot;:&quot;16b761a0-13fb-3849-8af1-beed20067eac&quot;,&quot;itemData&quot;:{&quot;DOI&quot;:&quot;10.1161/CIRCEP.111.964635&quot;,&quot;ISBN&quot;:&quot;1941-3084 (Electronic)\\r1941-3084 (Linking)&quot;,&quot;ISSN&quot;:&quot;19413149&quot;,&quot;PMID&quot;:&quot;22139887&quot;,&quot;abstract&quot;:&quot;BACKGROUND: The hallmark lesion of arrhythmogenic right ventricular cardiomyopathy (ARVC) is fibrofatty scar replacement. We compared endocardial voltage mapping (EVM) and contrast-enhanced cardiac magnetic resonance (CE-CMR) for imaging scar lesions in ARVC patients. METHODS AND RESULTS: We studied 23 consecutive ARVC patients (16 males; mean age, 38+/-12 years) who underwent RV EVM and CE-CMR and 37 control subjects. In 21 (91%) of 23 ARVC patients, RV EVM was abnormal, with a total of 45 electroanatomical scars (EAS): 17 (38%) in the inferobasal region, 12 (26.6%) in the anterolateral region, 8 (17.7%) in the RV outflow tract (RVOT), and 8 (17.7%) in the apex. RV delayed contrast enhancement (DCE) was found in 9 (39%) of 23 patients, with a total of 23 RV DCE scars: 4 (17.4%) in the inferobasal region, 9 (39.1%) in the anterolateral region, 4 (17.4%) in the RVOT, and 6 (26.1%) in the apex. There was a mismatch in 24 RV scars, with 22 EAS not confirmed by DCE and 2 DCE scars (both in the RVOT) undetected by EVM. In 9 (75%) of 12 patients with abnormal RV EVM/normal RV DCE, &gt;/=1 DCEs were identified in the left ventricle (LV). Overall, ventricular DCE was detected in 78% of patients. No control subjects showed either EAS or DCE. CONCLUSIONS: EVM and CE-CMR allow identification of RV scar lesions in most ARVC patients. CE-CMR is less sensitive than EVM in identifying RV scar lesions. The high prevalence of LV DCE confirms the frequent biventricular involvement and indicates the diagnostic relevance of LV scar detection by CE-CMR.&quot;,&quot;author&quot;:[{&quot;dropping-particle&quot;:&quot;&quot;,&quot;family&quot;:&quot;Marra&quot;,&quot;given&quot;:&quot;Martina Perazzolo&quot;,&quot;non-dropping-particle&quot;:&quot;&quot;,&quot;parse-names&quot;:false,&quot;suffix&quot;:&quot;&quot;},{&quot;dropping-particle&quot;:&quot;&quot;,&quot;family&quot;:&quot;Leoni&quot;,&quot;given&quot;:&quot;Loira&quot;,&quot;non-dropping-particle&quot;:&quot;&quot;,&quot;parse-names&quot;:false,&quot;suffix&quot;:&quot;&quot;},{&quot;dropping-particle&quot;:&quot;&quot;,&quot;family&quot;:&quot;Bauce&quot;,&quot;given&quot;:&quot;Barbara&quot;,&quot;non-dropping-particle&quot;:&quot;&quot;,&quot;parse-names&quot;:false,&quot;suffix&quot;:&quot;&quot;},{&quot;dropping-particle&quot;:&quot;&quot;,&quot;family&quot;:&quot;Corbetti&quot;,&quot;given&quot;:&quot;Francesco&quot;,&quot;non-dropping-particle&quot;:&quot;&quot;,&quot;parse-names&quot;:false,&quot;suffix&quot;:&quot;&quot;},{&quot;dropping-particle&quot;:&quot;&quot;,&quot;family&quot;:&quot;Zorzi&quot;,&quot;given&quot;:&quot;Alessandro&quot;,&quot;non-dropping-particle&quot;:&quot;&quot;,&quot;parse-names&quot;:false,&quot;suffix&quot;:&quot;&quot;},{&quot;dropping-particle&quot;:&quot;&quot;,&quot;family&quot;:&quot;Migliore&quot;,&quot;given&quot;:&quot;Federico&quot;,&quot;non-dropping-particle&quot;:&quot;&quot;,&quot;parse-names&quot;:false,&quot;suffix&quot;:&quot;&quot;},{&quot;dropping-particle&quot;:&quot;&quot;,&quot;family&quot;:&quot;Silvano&quot;,&quot;given&quot;:&quot;Maria&quot;,&quot;non-dropping-particle&quot;:&quot;&quot;,&quot;parse-names&quot;:false,&quot;suffix&quot;:&quot;&quot;},{&quot;dropping-particle&quot;:&quot;&quot;,&quot;family&quot;:&quot;Rigato&quot;,&quot;given&quot;:&quot;Ilaria&quot;,&quot;non-dropping-particle&quot;:&quot;&quot;,&quot;parse-names&quot;:false,&quot;suffix&quot;:&quot;&quot;},{&quot;dropping-particle&quot;:&quot;&quot;,&quot;family&quot;:&quot;Tona&quot;,&quot;given&quot;:&quot;Francesco&quot;,&quot;non-dropping-particle&quot;:&quot;&quot;,&quot;parse-names&quot;:false,&quot;suffix&quot;:&quot;&quot;},{&quot;dropping-particle&quot;:&quot;&quot;,&quot;family&quot;:&quot;Tarantini&quot;,&quot;given&quot;:&quot;Giuseppe&quot;,&quot;non-dropping-particle&quot;:&quot;&quot;,&quot;parse-names&quot;:false,&quot;suffix&quot;:&quot;&quot;},{&quot;dropping-particle&quot;:&quot;&quot;,&quot;family&quot;:&quot;Cacciavillani&quot;,&quot;given&quot;:&quot;Luisa&quot;,&quot;non-dropping-particle&quot;:&quot;&quot;,&quot;parse-names&quot;:false,&quot;suffix&quot;:&quot;&quot;},{&quot;dropping-particle&quot;:&quot;&quot;,&quot;family&quot;:&quot;Basso&quot;,&quot;given&quot;:&quot;Cristina&quot;,&quot;non-dropping-particle&quot;:&quot;&quot;,&quot;parse-names&quot;:false,&quot;suffix&quot;:&quot;&quot;},{&quot;dropping-particle&quot;:&quot;&quot;,&quot;family&quot;:&quot;Buja&quot;,&quot;given&quot;:&quot;Gianfranco&quot;,&quot;non-dropping-particle&quot;:&quot;&quot;,&quot;parse-names&quot;:false,&quot;suffix&quot;:&quot;&quot;},{&quot;dropping-particle&quot;:&quot;&quot;,&quot;family&quot;:&quot;Thiene&quot;,&quot;given&quot;:&quot;Gaetano&quot;,&quot;non-dropping-particle&quot;:&quot;&quot;,&quot;parse-names&quot;:false,&quot;suffix&quot;:&quot;&quot;},{&quot;dropping-particle&quot;:&quot;&quot;,&quot;family&quot;:&quot;Iliceto&quot;,&quot;given&quot;:&quot;Sabino&quot;,&quot;non-dropping-particle&quot;:&quot;&quot;,&quot;parse-names&quot;:false,&quot;suffix&quot;:&quot;&quot;},{&quot;dropping-particle&quot;:&quot;&quot;,&quot;family&quot;:&quot;Corrado&quot;,&quot;given&quot;:&quot;Domenico&quot;,&quot;non-dropping-particle&quot;:&quot;&quot;,&quot;parse-names&quot;:false,&quot;suffix&quot;:&quot;&quot;}],&quot;container-title&quot;:&quot;Circulation: Arrhythmia and Electrophysiology&quot;,&quot;id&quot;:&quot;16b761a0-13fb-3849-8af1-beed20067eac&quot;,&quot;issue&quot;:&quot;1&quot;,&quot;issued&quot;:{&quot;date-parts&quot;:[[&quot;2012&quot;]]},&quot;page&quot;:&quot;91-100&quot;,&quot;title&quot;:&quot;Imaging study of ventricular scar in arrhythmogenic right ventricular cardiomyopathy comparison of 3d standard electroanatomical voltage mapping and contrast-enhanced cardiac magnetic resonance&quot;,&quot;type&quot;:&quot;article-journal&quot;,&quot;volume&quot;:&quot;5&quot;,&quot;container-title-short&quot;:&quot;&quot;},&quot;uris&quot;:[&quot;http://www.mendeley.com/documents/?uuid=a07c483c-7085-42f5-b9bf-085d45da1f9a&quot;,&quot;http://www.mendeley.com/documents/?uuid=6f5b2cf4-9a6b-45e0-8ef5-de982021596a&quot;],&quot;isTemporary&quot;:false,&quot;legacyDesktopId&quot;:&quot;a07c483c-7085-42f5-b9bf-085d45da1f9a&quot;},{&quot;id&quot;:&quot;b05cf818-ee94-550c-9130-ac692da67f42&quot;,&quot;itemData&quot;:{&quot;DOI&quot;:&quot;10.1111/jce.12222&quot;,&quot;ISSN&quot;:&quot;1540-8167&quot;,&quot;PMID&quot;:&quot;23889974&quot;,&quot;abstract&quot;:&quot;INTRODUCTION The traditional description of the Triangle of Dysplasia in Arrhythmogenic Right Ventricular Dysplasia/Cardiomyopathy (ARVD/C) predates genetic testing and excludes biventricular phenotypes. METHODS AND RESULTS We analyzed Cardiac Magnetic Resonance (CMR) studies of 74 mutation-positive ARVD/C patients for regional abnormalities on a 5-segment RV and 17-segment LV model. The location of electroanatomic endo- and epicardial scar and site of successful VT ablation was recorded in 11 ARVD/C subjects. Among 54/74 (73%) subjects with abnormal CMR, the RV was abnormal in almost all (96%), and 52% had biventricular involvement. Isolated LV abnormalities were uncommon (4%). Dyskinetic basal inferior wall (94%) was the most prevalent RV abnormality, followed by basal anterior wall (87%) dyskinesis. Subepicardial fat infiltration in the posterolateral LV (80%) was the most frequent LV abnormality. Similar to CMR data, voltage maps revealed scar (&lt;0.5 mV) in the RV basal inferior wall (100%), followed by the RV basal anterior wall (64%) and LV posterolateral wall (45%). All 16 RV VTs originated from the basal inferior wall (50%) or basal anterior wall (50%). Of 3 LV VTs, 2 localized to the posterolateral wall. In both modalities, RV apical involvement never occurred in isolation. CONCLUSION Mutation-positive ARVD/C exhibits a previously unrecognized characteristic pattern of disease involving the basal inferior and anterior RV, and the posterolateral LV. The RV apex is only involved in advanced ARVD/C, typically as a part of global RV involvement. These results displace the RV apex from the Triangle of Dysplasia, and provide insights into the pathophysiology of ARVD/C.&quot;,&quot;author&quot;:[{&quot;dropping-particle&quot;:&quot;&quot;,&quot;family&quot;:&quot;Riele&quot;,&quot;given&quot;:&quot;Anneline S J M&quot;,&quot;non-dropping-particle&quot;:&quot;Te&quot;,&quot;parse-names&quot;:false,&quot;suffix&quot;:&quot;&quot;},{&quot;dropping-particle&quot;:&quot;&quot;,&quot;family&quot;:&quot;James&quot;,&quot;given&quot;:&quot;Cynthia A&quot;,&quot;non-dropping-particle&quot;:&quot;&quot;,&quot;parse-names&quot;:false,&quot;suffix&quot;:&quot;&quot;},{&quot;dropping-particle&quot;:&quot;&quot;,&quot;family&quot;:&quot;Philips&quot;,&quot;given&quot;:&quot;Binu&quot;,&quot;non-dropping-particle&quot;:&quot;&quot;,&quot;parse-names&quot;:false,&quot;suffix&quot;:&quot;&quot;},{&quot;dropping-particle&quot;:&quot;&quot;,&quot;family&quot;:&quot;Rastegar&quot;,&quot;given&quot;:&quot;Neda&quot;,&quot;non-dropping-particle&quot;:&quot;&quot;,&quot;parse-names&quot;:false,&quot;suffix&quot;:&quot;&quot;},{&quot;dropping-particle&quot;:&quot;&quot;,&quot;family&quot;:&quot;Bhonsale&quot;,&quot;given&quot;:&quot;Aditya&quot;,&quot;non-dropping-particle&quot;:&quot;&quot;,&quot;parse-names&quot;:false,&quot;suffix&quot;:&quot;&quot;},{&quot;dropping-particle&quot;:&quot;&quot;,&quot;family&quot;:&quot;Groeneweg&quot;,&quot;given&quot;:&quot;Judith A&quot;,&quot;non-dropping-particle&quot;:&quot;&quot;,&quot;parse-names&quot;:false,&quot;suffix&quot;:&quot;&quot;},{&quot;dropping-particle&quot;:&quot;&quot;,&quot;family&quot;:&quot;Murray&quot;,&quot;given&quot;:&quot;Brittney&quot;,&quot;non-dropping-particle&quot;:&quot;&quot;,&quot;parse-names&quot;:false,&quot;suffix&quot;:&quot;&quot;},{&quot;dropping-particle&quot;:&quot;&quot;,&quot;family&quot;:&quot;Tichnell&quot;,&quot;given&quot;:&quot;Crystal&quot;,&quot;non-dropping-particle&quot;:&quot;&quot;,&quot;parse-names&quot;:false,&quot;suffix&quot;:&quot;&quot;},{&quot;dropping-particle&quot;:&quot;&quot;,&quot;family&quot;:&quot;Judge&quot;,&quot;given&quot;:&quot;Daniel P&quot;,&quot;non-dropping-particle&quot;:&quot;&quot;,&quot;parse-names&quot;:false,&quot;suffix&quot;:&quot;&quot;},{&quot;dropping-particle&quot;:&quot;&quot;,&quot;family&quot;:&quot;Heijden&quot;,&quot;given&quot;:&quot;Jeroen F&quot;,&quot;non-dropping-particle&quot;:&quot;Van Der&quot;,&quot;parse-names&quot;:false,&quot;suffix&quot;:&quot;&quot;},{&quot;dropping-particle&quot;:&quot;&quot;,&quot;family&quot;:&quot;Cramer&quot;,&quot;given&quot;:&quot;Maarten J M&quot;,&quot;non-dropping-particle&quot;:&quot;&quot;,&quot;parse-names&quot;:false,&quot;suffix&quot;:&quot;&quot;},{&quot;dropping-particle&quot;:&quot;&quot;,&quot;family&quot;:&quot;Velthuis&quot;,&quot;given&quot;:&quot;Birgitta K&quot;,&quot;non-dropping-particle&quot;:&quot;&quot;,&quot;parse-names&quot;:false,&quot;suffix&quot;:&quot;&quot;},{&quot;dropping-particle&quot;:&quot;&quot;,&quot;family&quot;:&quot;Bluemke&quot;,&quot;given&quot;:&quot;David A&quot;,&quot;non-dropping-particle&quot;:&quot;&quot;,&quot;parse-names&quot;:false,&quot;suffix&quot;:&quot;&quot;},{&quot;dropping-particle&quot;:&quot;&quot;,&quot;family&quot;:&quot;Zimmerman&quot;,&quot;given&quot;:&quot;Stefan L&quot;,&quot;non-dropping-particle&quot;:&quot;&quot;,&quot;parse-names&quot;:false,&quot;suffix&quot;:&quot;&quot;},{&quot;dropping-particle&quot;:&quot;&quot;,&quot;family&quot;:&quot;Kamel&quot;,&quot;given&quot;:&quot;Ihab R&quot;,&quot;non-dropping-particle&quot;:&quot;&quot;,&quot;parse-names&quot;:false,&quot;suffix&quot;:&quot;&quot;},{&quot;dropping-particle&quot;:&quot;&quot;,&quot;family&quot;:&quot;Hauer&quot;,&quot;given&quot;:&quot;Richard N W&quot;,&quot;non-dropping-particle&quot;:&quot;&quot;,&quot;parse-names&quot;:false,&quot;suffix&quot;:&quot;&quot;},{&quot;dropping-particle&quot;:&quot;&quot;,&quot;family&quot;:&quot;Calkins&quot;,&quot;given&quot;:&quot;Hugh&quot;,&quot;non-dropping-particle&quot;:&quot;&quot;,&quot;parse-names&quot;:false,&quot;suffix&quot;:&quot;&quot;},{&quot;dropping-particle&quot;:&quot;&quot;,&quot;family&quot;:&quot;Tandri&quot;,&quot;given&quot;:&quot;Harikrishna&quot;,&quot;non-dropping-particle&quot;:&quot;&quot;,&quot;parse-names&quot;:false,&quot;suffix&quot;:&quot;&quot;}],&quot;container-title&quot;:&quot;Journal of cardiovascular electrophysiology&quot;,&quot;id&quot;:&quot;b05cf818-ee94-550c-9130-ac692da67f42&quot;,&quot;issue&quot;:&quot;12&quot;,&quot;issued&quot;:{&quot;date-parts&quot;:[[&quot;2013&quot;,&quot;12&quot;]]},&quot;page&quot;:&quot;1311-20&quot;,&quot;title&quot;:&quot;Mutation-positive arrhythmogenic right ventricular dysplasia/cardiomyopathy: the triangle of dysplasia displaced.&quot;,&quot;type&quot;:&quot;article-journal&quot;,&quot;volume&quot;:&quot;24&quot;,&quot;container-title-short&quot;:&quot;J Cardiovasc Electrophysiol&quot;},&quot;uris&quot;:[&quot;http://www.mendeley.com/documents/?uuid=2ac588eb-3dce-4380-a988-be98d7174d3f&quot;],&quot;isTemporary&quot;:false,&quot;legacyDesktopId&quot;:&quot;2ac588eb-3dce-4380-a988-be98d7174d3f&quot;}]},{&quot;citationID&quot;:&quot;MENDELEY_CITATION_5ba96f57-768e-4ddb-8926-6e9456a75c65&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&quot;,&quot;citationItems&quot;:[{&quot;id&quot;:&quot;09c4ed02-2e63-3c3b-901b-acd0943d0426&quot;,&quot;itemData&quot;:{&quot;type&quot;:&quot;article-journal&quot;,&quot;id&quot;:&quot;09c4ed02-2e63-3c3b-901b-acd0943d0426&quot;,&quot;title&quot;:&quot;Diagnosis of arrhythmogenic cardiomyopathy: The Padua criteria&quot;,&quot;author&quot;:[{&quot;family&quot;:&quot;Corrado&quot;,&quot;given&quot;:&quot;Domenico&quot;,&quot;parse-names&quot;:false,&quot;dropping-particle&quot;:&quot;&quot;,&quot;non-dropping-particle&quot;:&quot;&quot;},{&quot;family&quot;:&quot;Perazzolo Marra&quot;,&quot;given&quot;:&quot;Martina&quot;,&quot;parse-names&quot;:false,&quot;dropping-particle&quot;:&quot;&quot;,&quot;non-dropping-particle&quot;:&quot;&quot;},{&quot;family&quot;:&quot;Zorzi&quot;,&quot;given&quot;:&quot;Alessandro&quot;,&quot;parse-names&quot;:false,&quot;dropping-particle&quot;:&quot;&quot;,&quot;non-dropping-particle&quot;:&quot;&quot;},{&quot;family&quot;:&quot;Beffagna&quot;,&quot;given&quot;:&quot;Giorgia&quot;,&quot;parse-names&quot;:false,&quot;dropping-particle&quot;:&quot;&quot;,&quot;non-dropping-particle&quot;:&quot;&quot;},{&quot;family&quot;:&quot;Cipriani&quot;,&quot;given&quot;:&quot;Alberto&quot;,&quot;parse-names&quot;:false,&quot;dropping-particle&quot;:&quot;&quot;,&quot;non-dropping-particle&quot;:&quot;&quot;},{&quot;family&quot;:&quot;Lazzari&quot;,&quot;given&quot;:&quot;Manuel&quot;,&quot;parse-names&quot;:false,&quot;dropping-particle&quot;:&quot;de&quot;,&quot;non-dropping-particle&quot;:&quot;&quot;},{&quot;family&quot;:&quot;Migliore&quot;,&quot;given&quot;:&quot;Federico&quot;,&quot;parse-names&quot;:false,&quot;dropping-particle&quot;:&quot;&quot;,&quot;non-dropping-particle&quot;:&quot;&quot;},{&quot;family&quot;:&quot;Pilichou&quot;,&quot;given&quot;:&quot;Kalliopi&quot;,&quot;parse-names&quot;:false,&quot;dropping-particle&quot;:&quot;&quot;,&quot;non-dropping-particle&quot;:&quot;&quot;},{&quot;family&quot;:&quot;Rampazzo&quot;,&quot;given&quot;:&quot;Alessandra&quot;,&quot;parse-names&quot;:false,&quot;dropping-particle&quot;:&quot;&quot;,&quot;non-dropping-particle&quot;:&quot;&quot;},{&quot;family&quot;:&quot;Rigato&quot;,&quot;given&quot;:&quot;Ilaria&quot;,&quot;parse-names&quot;:false,&quot;dropping-particle&quot;:&quot;&quot;,&quot;non-dropping-particle&quot;:&quot;&quot;},{&quot;family&quot;:&quot;Rizzo&quot;,&quot;given&quot;:&quot;Stefania&quot;,&quot;parse-names&quot;:false,&quot;dropping-particle&quot;:&quot;&quot;,&quot;non-dropping-particle&quot;:&quot;&quot;},{&quot;family&quot;:&quot;Thiene&quot;,&quot;given&quot;:&quot;Gaetano&quot;,&quot;parse-names&quot;:false,&quot;dropping-particle&quot;:&quot;&quot;,&quot;non-dropping-particle&quot;:&quot;&quot;},{&quot;family&quot;:&quot;Anastasakis&quot;,&quot;given&quot;:&quot;Aris&quot;,&quot;parse-names&quot;:false,&quot;dropping-particle&quot;:&quot;&quot;,&quot;non-dropping-particle&quot;:&quot;&quot;},{&quot;family&quot;:&quot;Asimaki&quot;,&quot;given&quot;:&quot;Angeliki&quot;,&quot;parse-names&quot;:false,&quot;dropping-particle&quot;:&quot;&quot;,&quot;non-dropping-particle&quot;:&quot;&quot;},{&quot;family&quot;:&quot;Bucciarelli-Ducci&quot;,&quot;given&quot;:&quot;Chiara&quot;,&quot;parse-names&quot;:false,&quot;dropping-particle&quot;:&quot;&quot;,&quot;non-dropping-particle&quot;:&quot;&quot;},{&quot;family&quot;:&quot;Haugaa&quot;,&quot;given&quot;:&quot;Kristine H.&quot;,&quot;parse-names&quot;:false,&quot;dropping-particle&quot;:&quot;&quot;,&quot;non-dropping-particle&quot;:&quot;&quot;},{&quot;family&quot;:&quot;Marchlinski&quot;,&quot;given&quot;:&quot;Francis E.&quot;,&quot;parse-names&quot;:false,&quot;dropping-particle&quot;:&quot;&quot;,&quot;non-dropping-particle&quot;:&quot;&quot;},{&quot;family&quot;:&quot;Mazzanti&quot;,&quot;given&quot;:&quot;Andrea&quot;,&quot;parse-names&quot;:false,&quot;dropping-particle&quot;:&quot;&quot;,&quot;non-dropping-particle&quot;:&quot;&quot;},{&quot;family&quot;:&quot;McKenna&quot;,&quot;given&quot;:&quot;William J.&quot;,&quot;parse-names&quot;:false,&quot;dropping-particle&quot;:&quot;&quot;,&quot;non-dropping-particle&quot;:&quot;&quot;},{&quot;family&quot;:&quot;Pantazis&quot;,&quot;given&quot;:&quot;Antonis&quot;,&quot;parse-names&quot;:false,&quot;dropping-particle&quot;:&quot;&quot;,&quot;non-dropping-particle&quot;:&quot;&quot;},{&quot;family&quot;:&quot;Pelliccia&quot;,&quot;given&quot;:&quot;Antonio&quot;,&quot;parse-names&quot;:false,&quot;dropping-particle&quot;:&quot;&quot;,&quot;non-dropping-particle&quot;:&quot;&quot;},{&quot;family&quot;:&quot;Schmied&quot;,&quot;given&quot;:&quot;Christian&quot;,&quot;parse-names&quot;:false,&quot;dropping-particle&quot;:&quot;&quot;,&quot;non-dropping-particle&quot;:&quot;&quot;},{&quot;family&quot;:&quot;Sharma&quot;,&quot;given&quot;:&quot;Sanjay&quot;,&quot;parse-names&quot;:false,&quot;dropping-particle&quot;:&quot;&quot;,&quot;non-dropping-particle&quot;:&quot;&quot;},{&quot;family&quot;:&quot;Wichter&quot;,&quot;given&quot;:&quot;Thomas&quot;,&quot;parse-names&quot;:false,&quot;dropping-particle&quot;:&quot;&quot;,&quot;non-dropping-particle&quot;:&quot;&quot;},{&quot;family&quot;:&quot;Bauce&quot;,&quot;given&quot;:&quot;Barbara&quot;,&quot;parse-names&quot;:false,&quot;dropping-particle&quot;:&quot;&quot;,&quot;non-dropping-particle&quot;:&quot;&quot;},{&quot;family&quot;:&quot;Basso&quot;,&quot;given&quot;:&quot;Cristina&quot;,&quot;parse-names&quot;:false,&quot;dropping-particle&quot;:&quot;&quot;,&quot;non-dropping-particle&quot;:&quot;&quot;}],&quot;container-title&quot;:&quot;International Journal of Cardiology&quot;,&quot;DOI&quot;:&quot;10.1016/j.ijcard.2020.06.005&quot;,&quot;ISSN&quot;:&quot;18741754&quot;,&quot;PMID&quot;:&quot;32561223&quot;,&quot;issued&quot;:{&quot;date-parts&quot;:[[2020,11,15]]},&quot;page&quot;:&quot;106-114&quot;,&quot;abstract&quot;:&quot;The original designation of “Arrhythmogenic right ventricular (dysplasia/) cardiomyopathy”(ARVC) was used by the scientists who first discovered the disease, in the pre-genetic and pre-cardiac magnetic resonance era, to describe a new heart muscle disease predominantly affecting the right ventricle, whose cardinal clinical manifestation was the occurrence of malignant ventricular arrhythmias. Subsequently, autopsy investigations, genotype-phenotype correlations studies and the increasing use of contrast-enhancement cardiac magnetic resonance showed that the fibro-fatty replacement of the myocardium represents the distinctive phenotypic feature of the disease that affects the myocardium of both ventricles, with left ventricular involvement which may parallel or exceed the severity of right ventricular involvement. This has led to the new designation of “Arrhythmogenic Cardiomyopathy” (ACM), that represents the evolution of the original term of ARVC. The present International Expert Consensus document proposes an upgrade of the criteria for diagnosis of the entire spectrum of the phenotypic variants of ACM. The proposed “Padua criteria” derive from the diagnostic approach to ACM, which has been developed over 30 years by the multidisciplinary team of basic researchers and clinical cardiologists of the Medical School of the University of Padua. The Padua criteria are a working framework to improve the diagnosis of ACM by introducing new diagnostic criteria regarding tissue characterization findings by contrast-enhanced cardiac magnetic resonance, depolarization/repolarization ECG abnormalities and ventricular arrhythmia features for diagnosis of the left ventricular phenotype. The proposed diagnostic criteria need to be further validated by future clinical studies in large cohorts of patients.&quot;,&quot;publisher&quot;:&quot;Elsevier Ireland Ltd&quot;,&quot;volume&quot;:&quot;319&quot;,&quot;container-title-short&quot;:&quot;&quot;},&quot;isTemporary&quot;:false}]},{&quot;citationID&quot;:&quot;MENDELEY_CITATION_cd8140b6-89e2-4460-84fb-3d4d8e4c4d45&quot;,&quot;properties&quot;:{&quot;noteIndex&quot;:0},&quot;isEdited&quot;:false,&quot;manualOverride&quot;:{&quot;citeprocText&quot;:&quot;&lt;sup&gt;31,32&lt;/sup&gt;&quot;,&quot;isManuallyOverridden&quot;:false,&quot;manualOverrideText&quot;:&quot;&quot;},&quot;citationTag&quot;:&quot;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&quot;,&quot;citationItems&quot;:[{&quot;id&quot;:&quot;0014ad19-608b-55c8-9b85-3f8f3b9c0bad&quot;,&quot;itemData&quot;:{&quot;DOI&quot;:&quot;10.1186/1532-429X-15-16&quot;,&quot;ISSN&quot;:&quot;1532-429X&quot;,&quot;PMID&quot;:&quot;23398958&quot;,&quot;abstract&quot;:&quot;BACKGROUND Cardiovascular magnetic resonance (CMR) is commonly used in patients with suspected arrhythmogenic right ventricular cardiomyopathy (ARVC) based on ECG, echocardiogram and Holter. However, various diseases may present with clinical characteristics resembling ARVC causing diagnostic dilemmas. The aim of this study was to explore the role of CMR in the differential diagnosis of patients with suspected ARVC. METHODS 657 CMR referrals suspicious for ARVC in a single tertiary referral centre were analysed. Standardized CMR imaging protocols for ARVC were performed. Potential ARVC mimics were grouped into: 1) displacement of the heart, 2) right ventricular overload, and 3) non ARVC-like cardiac scarring. For each, a judgment of clinical impact was made. RESULTS Twenty patients (3.0%) fulfilled imaging ARVC criteria. Thirty (4.6%) had a potential ARVC mimic, of which 25 (3.8%) were considered clinically important: cardiac displacement (n=17), RV overload (n=7) and non-ARVC like myocardial scarring (n=4). One patient had two mimics; one patient had dual pathology with important mimic and ARVC. RV overload and scarring conditions were always thought clinically important whilst the importance of cardiac displacement depended on the degree of displacement from severe (partial absence of pericardium) to epiphenomenon (minor kyphoscoliosis). CONCLUSIONS Some patients referred for CMR with suspected ARVC fulfil ARVC imaging criteria (3%) but more have otherwise unrecognised diseases (4.6%) mimicking potentially ARVC. Clinical assessment should reflect this, emphasising the assessment and/or exclusion of potential mimics in parallel with the detection of ARVC major and minor criteria.&quot;,&quot;author&quot;:[{&quot;dropping-particle&quot;:&quot;&quot;,&quot;family&quot;:&quot;Quarta&quot;,&quot;given&quot;:&quot;Giovanni&quot;,&quot;non-dropping-particle&quot;:&quot;&quot;,&quot;parse-names&quot;:false,&quot;suffix&quot;:&quot;&quot;},{&quot;dropping-particle&quot;:&quot;&quot;,&quot;family&quot;:&quot;Husain&quot;,&quot;given&quot;:&quot;Syed I&quot;,&quot;non-dropping-particle&quot;:&quot;&quot;,&quot;parse-names&quot;:false,&quot;suffix&quot;:&quot;&quot;},{&quot;dropping-particle&quot;:&quot;&quot;,&quot;family&quot;:&quot;Flett&quot;,&quot;given&quot;:&quot;Andrew S&quot;,&quot;non-dropping-particle&quot;:&quot;&quot;,&quot;parse-names&quot;:false,&quot;suffix&quot;:&quot;&quot;},{&quot;dropping-particle&quot;:&quot;&quot;,&quot;family&quot;:&quot;Sado&quot;,&quot;given&quot;:&quot;Daniel M&quot;,&quot;non-dropping-particle&quot;:&quot;&quot;,&quot;parse-names&quot;:false,&quot;suffix&quot;:&quot;&quot;},{&quot;dropping-particle&quot;:&quot;&quot;,&quot;family&quot;:&quot;Chao&quot;,&quot;given&quot;:&quot;Charles Y&quot;,&quot;non-dropping-particle&quot;:&quot;&quot;,&quot;parse-names&quot;:false,&quot;suffix&quot;:&quot;&quot;},{&quot;dropping-particle&quot;:&quot;&quot;,&quot;family&quot;:&quot;Tomé Esteban&quot;,&quot;given&quot;:&quot;Marıá T&quot;,&quot;non-dropping-particle&quot;:&quot;&quot;,&quot;parse-names&quot;:false,&quot;suffix&quot;:&quot;&quot;},{&quot;dropping-particle&quot;:&quot;&quot;,&quot;family&quot;:&quot;McKenna&quot;,&quot;given&quot;:&quot;William J&quot;,&quot;non-dropping-particle&quot;:&quot;&quot;,&quot;parse-names&quot;:false,&quot;suffix&quot;:&quot;&quot;},{&quot;dropping-particle&quot;:&quot;&quot;,&quot;family&quot;:&quot;Pantazis&quot;,&quot;given&quot;:&quot;Antonios&quot;,&quot;non-dropping-particle&quot;:&quot;&quot;,&quot;parse-names&quot;:false,&quot;suffix&quot;:&quot;&quot;},{&quot;dropping-particle&quot;:&quot;&quot;,&quot;family&quot;:&quot;Moon&quot;,&quot;given&quot;:&quot;James C&quot;,&quot;non-dropping-particle&quot;:&quot;&quot;,&quot;parse-names&quot;:false,&quot;suffix&quot;:&quot;&quot;}],&quot;container-title&quot;:&quot;Journal of cardiovascular magnetic resonance : official journal of the Society for Cardiovascular Magnetic Resonance&quot;,&quot;id&quot;:&quot;0014ad19-608b-55c8-9b85-3f8f3b9c0bad&quot;,&quot;issued&quot;:{&quot;date-parts&quot;:[[&quot;2013&quot;,&quot;2&quot;,&quot;11&quot;]]},&quot;page&quot;:&quot;16&quot;,&quot;title&quot;:&quot;Arrhythmogenic right ventricular cardiomyopathy mimics: role of cardiovascular magnetic resonance.&quot;,&quot;type&quot;:&quot;article-journal&quot;,&quot;volume&quot;:&quot;15&quot;,&quot;container-title-short&quot;:&quot;J Cardiovasc Magn Reson&quot;},&quot;uris&quot;:[&quot;http://www.mendeley.com/documents/?uuid=a248bb3f-cbbc-44e0-be95-176573c517d8&quot;],&quot;isTemporary&quot;:false,&quot;legacyDesktopId&quot;:&quot;a248bb3f-cbbc-44e0-be95-176573c517d8&quot;},{&quot;id&quot;:&quot;5c2b61dd-decc-540b-82fa-0e42f5b7ebe3&quot;,&quot;itemData&quot;:{&quot;DOI&quot;:&quot;10.1016/j.jacc.2008.11.017&quot;,&quot;ISSN&quot;:&quot;1558-3597&quot;,&quot;PMID&quot;:&quot;19232901&quot;,&quot;abstract&quot;:&quot;OBJECTIVES We evaluated the diagnostic contribution and the therapeutic and prognostic implications of 3-dimensional electroanatomic mapping (EAM)-guided endomyocardial biopsy (EMB) in patients with arrhythmogenic right ventricular cardiomyopathy (ARVC). BACKGROUND ARVC is a frequent cause of life-threatening ventricular arrhythmias and sudden death in young people. The value of current diagnostic criteria and the role of imaging techniques and EMB are still debated. METHODS We studied 30 consecutive patients (17 male, mean age 43 +/- 17 years) with a noninvasive diagnosis of ARVC according to current criteria. All patients underwent 3-dimensional EAM-guided EMB. RESULTS Twenty-nine (97%) of 30 patients presented an abnormal voltage map. Histology and immunohistochemistry confirmed the diagnosis of ARVC in 15 patients, and showed active myocarditis according to Dallas criteria in the remaining 15 patients. Patients with ARVC were not distinguishable on the basis of clinical features, presence, and severity of structural and functional right ventricular abnormalities and 3-dimensional EAM findings. On the basis of clinical and histological features, a cardioverter-defibrillator was implanted in 13 patients with biopsy-proven ARVC and in 1 patient only with myocarditis. At a mean follow-up of 21 +/- 8 months, 7 (47%) patients with ARVC experienced a recurrence of symptomatic sustained ventricular arrhythmias with appropriate defibrillator intervention in all cases. All patients with myocarditis remained asymptomatic and free from arrhythmic events. CONCLUSIONS Right ventricular myocarditis frequently mimics ARVC. Three-dimensional EAM-guided EMB is a safe and effective tool in differential diagnosis and in the selection of the most appropriate therapeutic strategy.&quot;,&quot;author&quot;:[{&quot;dropping-particle&quot;:&quot;&quot;,&quot;family&quot;:&quot;Pieroni&quot;,&quot;given&quot;:&quot;Maurizio&quot;,&quot;non-dropping-particle&quot;:&quot;&quot;,&quot;parse-names&quot;:false,&quot;suffix&quot;:&quot;&quot;},{&quot;dropping-particle&quot;:&quot;&quot;,&quot;family&quot;:&quot;Russo&quot;,&quot;given&quot;:&quot;Antonio&quot;,&quot;non-dropping-particle&quot;:&quot;Dello&quot;,&quot;parse-names&quot;:false,&quot;suffix&quot;:&quot;&quot;},{&quot;dropping-particle&quot;:&quot;&quot;,&quot;family&quot;:&quot;Marzo&quot;,&quot;given&quot;:&quot;Francesca&quot;,&quot;non-dropping-particle&quot;:&quot;&quot;,&quot;parse-names&quot;:false,&quot;suffix&quot;:&quot;&quot;},{&quot;dropping-particle&quot;:&quot;&quot;,&quot;family&quot;:&quot;Pelargonio&quot;,&quot;given&quot;:&quot;Gemma&quot;,&quot;non-dropping-particle&quot;:&quot;&quot;,&quot;parse-names&quot;:false,&quot;suffix&quot;:&quot;&quot;},{&quot;dropping-particle&quot;:&quot;&quot;,&quot;family&quot;:&quot;Casella&quot;,&quot;given&quot;:&quot;Michela&quot;,&quot;non-dropping-particle&quot;:&quot;&quot;,&quot;parse-names&quot;:false,&quot;suffix&quot;:&quot;&quot;},{&quot;dropping-particle&quot;:&quot;&quot;,&quot;family&quot;:&quot;Bellocci&quot;,&quot;given&quot;:&quot;Fulvio&quot;,&quot;non-dropping-particle&quot;:&quot;&quot;,&quot;parse-names&quot;:false,&quot;suffix&quot;:&quot;&quot;},{&quot;dropping-particle&quot;:&quot;&quot;,&quot;family&quot;:&quot;Crea&quot;,&quot;given&quot;:&quot;Filippo&quot;,&quot;non-dropping-particle&quot;:&quot;&quot;,&quot;parse-names&quot;:false,&quot;suffix&quot;:&quot;&quot;}],&quot;container-title&quot;:&quot;Journal of the American College of Cardiology&quot;,&quot;id&quot;:&quot;5c2b61dd-decc-540b-82fa-0e42f5b7ebe3&quot;,&quot;issue&quot;:&quot;8&quot;,&quot;issued&quot;:{&quot;date-parts&quot;:[[&quot;2009&quot;,&quot;2&quot;,&quot;24&quot;]]},&quot;page&quot;:&quot;681-9&quot;,&quot;title&quot;:&quot;High prevalence of myocarditis mimicking arrhythmogenic right ventricular cardiomyopathy differential diagnosis by electroanatomic mapping-guided endomyocardial biopsy.&quot;,&quot;type&quot;:&quot;article-journal&quot;,&quot;volume&quot;:&quot;53&quot;,&quot;container-title-short&quot;:&quot;J Am Coll Cardiol&quot;},&quot;uris&quot;:[&quot;http://www.mendeley.com/documents/?uuid=945d5fe4-922e-4b44-aeee-fafae4ea69b8&quot;],&quot;isTemporary&quot;:false,&quot;legacyDesktopId&quot;:&quot;945d5fe4-922e-4b44-aeee-fafae4ea69b8&quot;}]},{&quot;citationID&quot;:&quot;MENDELEY_CITATION_7f529116-c860-40e8-a681-a29fd392c7a4&quot;,&quot;properties&quot;:{&quot;noteIndex&quot;:0},&quot;isEdited&quot;:false,&quot;manualOverride&quot;:{&quot;citeprocText&quot;:&quot;&lt;sup&gt;22,33&lt;/sup&gt;&quot;,&quot;isManuallyOverridden&quot;:false,&quot;manualOverrideText&quot;:&quot;&quot;},&quot;citationTag&quot;:&quot;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&quot;,&quot;citationItems&quot;:[{&quot;id&quot;:&quot;3460c618-c5c9-5657-94da-c7dc21a24156&quot;,&quot;itemData&quot;:{&quot;DOI&quot;:&quot;10.1016/j.jcmg.2015.02.007&quot;,&quot;ISSN&quot;:&quot;1876-7591&quot;,&quot;PMID&quot;:&quot;25937197&quot;,&quot;abstract&quot;:&quot;Arrhythmogenic right ventricular dysplasia/cardiomyopathy (ARVD/C) is a familial cardiomyopathy resulting in progressive right ventricular (RV) dysfunction and malignant ventricular arrhythmias. Although ARVD/C is generally considered an inherited cardiomyopathy, the arrhythmogenic nature of the disease is striking. Affected individuals typically present in the second to fourth decade of life with arrhythmias originating from the right ventricle. Over the past decade, pathogenic ARVD/C-causing mutations have been identified in 5 genes encoding the cardiac desmosome. Disruption of the desmosomal connection system between cardiomyocytes may be represented structurally by ventricular enlargement, global or regional contraction abnormalities, RV aneurysms, or fibrofatty replacement. These abnormalities are typically observed in predilection areas, including the subtricuspid region, basal RV free wall, and left ventricular posterolateral wall. As such, structural and functional abnormalities on cardiac imaging constitute an important diagnostic criterion for the disease. This paper discusses the current status and role of echocardiography, cardiac magnetic resonance imaging, and computed tomography for suspected ARVD/C.&quot;,&quot;author&quot;:[{&quot;dropping-particle&quot;:&quot;&quot;,&quot;family&quot;:&quot;Riele&quot;,&quot;given&quot;:&quot;Anneline S J M&quot;,&quot;non-dropping-particle&quot;:&quot;Te&quot;,&quot;parse-names&quot;:false,&quot;suffix&quot;:&quot;&quot;},{&quot;dropping-particle&quot;:&quot;&quot;,&quot;family&quot;:&quot;Tandri&quot;,&quot;given&quot;:&quot;Harikrishna&quot;,&quot;non-dropping-particle&quot;:&quot;&quot;,&quot;parse-names&quot;:false,&quot;suffix&quot;:&quot;&quot;},{&quot;dropping-particle&quot;:&quot;&quot;,&quot;family&quot;:&quot;Sanborn&quot;,&quot;given&quot;:&quot;Danita M&quot;,&quot;non-dropping-particle&quot;:&quot;&quot;,&quot;parse-names&quot;:false,&quot;suffix&quot;:&quot;&quot;},{&quot;dropping-particle&quot;:&quot;&quot;,&quot;family&quot;:&quot;Bluemke&quot;,&quot;given&quot;:&quot;David A&quot;,&quot;non-dropping-particle&quot;:&quot;&quot;,&quot;parse-names&quot;:false,&quot;suffix&quot;:&quot;&quot;}],&quot;container-title&quot;:&quot;JACC. Cardiovascular imaging&quot;,&quot;id&quot;:&quot;3460c618-c5c9-5657-94da-c7dc21a24156&quot;,&quot;issue&quot;:&quot;5&quot;,&quot;issued&quot;:{&quot;date-parts&quot;:[[&quot;2015&quot;,&quot;5&quot;]]},&quot;page&quot;:&quot;597-611&quot;,&quot;title&quot;:&quot;Noninvasive Multimodality Imaging in ARVD/C.&quot;,&quot;type&quot;:&quot;article-journal&quot;,&quot;volume&quot;:&quot;8&quot;,&quot;container-title-short&quot;:&quot;JACC Cardiovasc Imaging&quot;},&quot;uris&quot;:[&quot;http://www.mendeley.com/documents/?uuid=74259c10-0c12-4438-bd7c-b737a30d2869&quot;],&quot;isTemporary&quot;:false,&quot;legacyDesktopId&quot;:&quot;74259c10-0c12-4438-bd7c-b737a30d2869&quot;},{&quot;id&quot;:&quot;40b23105-f646-551e-a071-cfe88d598b5d&quot;,&quot;itemData&quot;:{&quot;DOI&quot;:&quot;10.1093/eurheartj/ehu509&quot;,&quot;ISSN&quot;:&quot;1522-9645&quot;,&quot;PMID&quot;:&quot;25616645&quot;,&quot;abstract&quot;:&quot;AIMS We sought to determine the influence of genotype on clinical course and arrhythmic outcome among arrhythmogenic right ventricular dysplasia/cardiomyopathy (ARVD/C)-associated mutation carriers. METHODS AND RESULTS Pathogenic mutations in desmosomal and non-desmosomal genes were identified in 577 patients (241 families) from USA and Dutch ARVD/C cohorts. Patients with sudden cardiac death (SCD)/ventricular fibrillation (VF) at presentation (n = 36) were younger (median 23 vs. 36 years; P &lt; 0.001) than those presenting with sustained monomorphic ventricular tachycardia (VT). Among 541 subjects presenting alive, over a mean follow-up of 6 ± 7 years, 12 (2%) patients died, 162 (30%) had sustained VT/VF, 78 (14%) manifested left ventricular dysfunction (EF &lt; 55%), 28 (5%) experienced heart failure (HF), and 10 (2%) required cardiac transplantation. Patients (n = 22; 4%) with &gt;1 mutation had significantly earlier occurrence of sustained VT/VF (mean age 28 ± 12 years), lower VT-/VF-free survival (P = 0.037), more frequent left ventricular dysfunction (29%), HF (19%) and cardiac transplantation (9%) when compared with those with only one mutation. Desmoplakin mutation carriers experienced more than four-fold occurrence of left ventricular dysfunction (40%) and HF (13%) than PKP2 carriers. Missense mutation carriers had similar death-/transplant-free survival and VT/VF penetrance (P = 0.137) when compared with those with truncating or splice site mutations. Men are more likely to be probands (P &lt; 0.001), symptomatic (P &lt; 0.001) and have earlier and more severe arrhythmic expression. CONCLUSIONS Presentation with SCD/VF occurs at a significantly younger age when compared with sustained monomorphic VT. The genotype of ARVD/C mutation carriers impacts clinical course and disease expression. Male sex negatively modifies phenotypic expression.&quot;,&quot;author&quot;:[{&quot;dropping-particle&quot;:&quot;&quot;,&quot;family&quot;:&quot;Bhonsale&quot;,&quot;given&quot;:&quot;Aditya&quot;,&quot;non-dropping-particle&quot;:&quot;&quot;,&quot;parse-names&quot;:false,&quot;suffix&quot;:&quot;&quot;},{&quot;dropping-particle&quot;:&quot;&quot;,&quot;family&quot;:&quot;Groeneweg&quot;,&quot;given&quot;:&quot;Judith A&quot;,&quot;non-dropping-particle&quot;:&quot;&quot;,&quot;parse-names&quot;:false,&quot;suffix&quot;:&quot;&quot;},{&quot;dropping-particle&quot;:&quot;&quot;,&quot;family&quot;:&quot;James&quot;,&quot;given&quot;:&quot;Cynthia A&quot;,&quot;non-dropping-particle&quot;:&quot;&quot;,&quot;parse-names&quot;:false,&quot;suffix&quot;:&quot;&quot;},{&quot;dropping-particle&quot;:&quot;&quot;,&quot;family&quot;:&quot;Dooijes&quot;,&quot;given&quot;:&quot;Dennis&quot;,&quot;non-dropping-particle&quot;:&quot;&quot;,&quot;parse-names&quot;:false,&quot;suffix&quot;:&quot;&quot;},{&quot;dropping-particle&quot;:&quot;&quot;,&quot;family&quot;:&quot;Tichnell&quot;,&quot;given&quot;:&quot;Crystal&quot;,&quot;non-dropping-particle&quot;:&quot;&quot;,&quot;parse-names&quot;:false,&quot;suffix&quot;:&quot;&quot;},{&quot;dropping-particle&quot;:&quot;&quot;,&quot;family&quot;:&quot;Jongbloed&quot;,&quot;given&quot;:&quot;Jan D H&quot;,&quot;non-dropping-particle&quot;:&quot;&quot;,&quot;parse-names&quot;:false,&quot;suffix&quot;:&quot;&quot;},{&quot;dropping-particle&quot;:&quot;&quot;,&quot;family&quot;:&quot;Murray&quot;,&quot;given&quot;:&quot;Brittney&quot;,&quot;non-dropping-particle&quot;:&quot;&quot;,&quot;parse-names&quot;:false,&quot;suffix&quot;:&quot;&quot;},{&quot;dropping-particle&quot;:&quot;&quot;,&quot;family&quot;:&quot;Riele&quot;,&quot;given&quot;:&quot;Anneline S J M&quot;,&quot;non-dropping-particle&quot;:&quot;te&quot;,&quot;parse-names&quot;:false,&quot;suffix&quot;:&quot;&quot;},{&quot;dropping-particle&quot;:&quot;&quot;,&quot;family&quot;:&quot;Berg&quot;,&quot;given&quot;:&quot;Maarten P&quot;,&quot;non-dropping-particle&quot;:&quot;van den&quot;,&quot;parse-names&quot;:false,&quot;suffix&quot;:&quot;&quot;},{&quot;dropping-particle&quot;:&quot;&quot;,&quot;family&quot;:&quot;Bikker&quot;,&quot;given&quot;:&quot;Hennie&quot;,&quot;non-dropping-particle&quot;:&quot;&quot;,&quot;parse-names&quot;:false,&quot;suffix&quot;:&quot;&quot;},{&quot;dropping-particle&quot;:&quot;&quot;,&quot;family&quot;:&quot;Atsma&quot;,&quot;given&quot;:&quot;Douwe E&quot;,&quot;non-dropping-particle&quot;:&quot;&quot;,&quot;parse-names&quot;:false,&quot;suffix&quot;:&quot;&quot;},{&quot;dropping-particle&quot;:&quot;&quot;,&quot;family&quot;:&quot;Groot&quot;,&quot;given&quot;:&quot;Natasja M&quot;,&quot;non-dropping-particle&quot;:&quot;de&quot;,&quot;parse-names&quot;:false,&quot;suffix&quot;:&quot;&quot;},{&quot;dropping-particle&quot;:&quot;&quot;,&quot;family&quot;:&quot;Houweling&quot;,&quot;given&quot;:&quot;Arjan C&quot;,&quot;non-dropping-particle&quot;:&quot;&quot;,&quot;parse-names&quot;:false,&quot;suffix&quot;:&quot;&quot;},{&quot;dropping-particle&quot;:&quot;&quot;,&quot;family&quot;:&quot;Heijden&quot;,&quot;given&quot;:&quot;Jeroen F&quot;,&quot;non-dropping-particle&quot;:&quot;van der&quot;,&quot;parse-names&quot;:false,&quot;suffix&quot;:&quot;&quot;},{&quot;dropping-particle&quot;:&quot;&quot;,&quot;family&quot;:&quot;Russell&quot;,&quot;given&quot;:&quot;Stuart D&quot;,&quot;non-dropping-particle&quot;:&quot;&quot;,&quot;parse-names&quot;:false,&quot;suffix&quot;:&quot;&quot;},{&quot;dropping-particle&quot;:&quot;&quot;,&quot;family&quot;:&quot;Doevendans&quot;,&quot;given&quot;:&quot;Pieter A&quot;,&quot;non-dropping-particle&quot;:&quot;&quot;,&quot;parse-names&quot;:false,&quot;suffix&quot;:&quot;&quot;},{&quot;dropping-particle&quot;:&quot;&quot;,&quot;family&quot;:&quot;Veen&quot;,&quot;given&quot;:&quot;Toon A&quot;,&quot;non-dropping-particle&quot;:&quot;van&quot;,&quot;parse-names&quot;:false,&quot;suffix&quot;:&quot;&quot;},{&quot;dropping-particle&quot;:&quot;&quot;,&quot;family&quot;:&quot;Tandri&quot;,&quot;given&quot;:&quot;Harikrishna&quot;,&quot;non-dropping-particle&quot;:&quot;&quot;,&quot;parse-names&quot;:false,&quot;suffix&quot;:&quot;&quot;},{&quot;dropping-particle&quot;:&quot;&quot;,&quot;family&quot;:&quot;Wilde&quot;,&quot;given&quot;:&quot;Arthur A&quot;,&quot;non-dropping-particle&quot;:&quot;&quot;,&quot;parse-names&quot;:false,&quot;suffix&quot;:&quot;&quot;},{&quot;dropping-particle&quot;:&quot;&quot;,&quot;family&quot;:&quot;Judge&quot;,&quot;given&quot;:&quot;Daniel P&quot;,&quot;non-dropping-particle&quot;:&quot;&quot;,&quot;parse-names&quot;:false,&quot;suffix&quot;:&quot;&quot;},{&quot;dropping-particle&quot;:&quot;&quot;,&quot;family&quot;:&quot;Tintelen&quot;,&quot;given&quot;:&quot;J Peter&quot;,&quot;non-dropping-particle&quot;:&quot;van&quot;,&quot;parse-names&quot;:false,&quot;suffix&quot;:&quot;&quot;},{&quot;dropping-particle&quot;:&quot;&quot;,&quot;family&quot;:&quot;Calkins&quot;,&quot;given&quot;:&quot;Hugh&quot;,&quot;non-dropping-particle&quot;:&quot;&quot;,&quot;parse-names&quot;:false,&quot;suffix&quot;:&quot;&quot;},{&quot;dropping-particle&quot;:&quot;&quot;,&quot;family&quot;:&quot;Hauer&quot;,&quot;given&quot;:&quot;Richard N&quot;,&quot;non-dropping-particle&quot;:&quot;&quot;,&quot;parse-names&quot;:false,&quot;suffix&quot;:&quot;&quot;}],&quot;container-title&quot;:&quot;European heart journal&quot;,&quot;id&quot;:&quot;40b23105-f646-551e-a071-cfe88d598b5d&quot;,&quot;issue&quot;:&quot;14&quot;,&quot;issued&quot;:{&quot;date-parts&quot;:[[&quot;2015&quot;,&quot;4&quot;,&quot;7&quot;]]},&quot;page&quot;:&quot;847-55&quot;,&quot;title&quot;:&quot;Impact of genotype on clinical course in arrhythmogenic right ventricular dysplasia/cardiomyopathy-associated mutation carriers.&quot;,&quot;type&quot;:&quot;article-journal&quot;,&quot;volume&quot;:&quot;36&quot;,&quot;container-title-short&quot;:&quot;Eur Heart J&quot;},&quot;uris&quot;:[&quot;http://www.mendeley.com/documents/?uuid=dadb0a29-79e9-414e-a03e-ec25e951ffe7&quot;],&quot;isTemporary&quot;:false,&quot;legacyDesktopId&quot;:&quot;dadb0a29-79e9-414e-a03e-ec25e951ffe7&quot;}]},{&quot;citationID&quot;:&quot;MENDELEY_CITATION_19329a22-ba51-4e04-a542-d044712fdc24&quot;,&quot;properties&quot;:{&quot;noteIndex&quot;:0},&quot;isEdited&quot;:false,&quot;manualOverride&quot;:{&quot;citeprocText&quot;:&quot;&lt;sup&gt;28,34,35&lt;/sup&gt;&quot;,&quot;isManuallyOverridden&quot;:false,&quot;manualOverrideText&quot;:&quot;&quot;},&quot;citationTag&quot;:&quot;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&quot;,&quot;citationItems&quot;:[{&quot;id&quot;:&quot;40125830-b600-5d60-a480-e3b48d0a43cd&quot;,&quot;itemData&quot;:{&quot;DOI&quot;:&quot;10.1016/j.jacc.2015.01.045&quot;,&quot;ISSN&quot;:&quot;1558-3597&quot;,&quot;PMID&quot;:&quot;25857910&quot;,&quot;abstract&quot;:&quot;BACKGROUND Exercise has been proposed as a trigger for arrhythmogenic right ventricular cardiomyopathy (ARVC) phenotype manifestation; however, research is hampered by the limited availability of animal models in which disease-associated mutations can be tested. OBJECTIVES This study evaluated the impact of exercise on ARVC cardiac manifestations in mice after adeno-associated virus (AAV)-mediated gene delivery of mutant human PKP2, which encodes the desmosomal protein plakophilin-2. METHODS We developed a new model of cardiac tissue-specific transgenic-like mice on the basis of AAV gene transfer to test the potential of a combination of a human PKP2 mutation and endurance training to trigger an ARVC-like phenotype. RESULTS Stable cardiac expression of mutant PKP2 (c.2203C&gt;T), encoding the R735X mutant protein, was achieved 4 weeks after a single AAV9-R735X intravenous injection. High-field cardiac magnetic resonance over a 10-month postinfection follow-up did not detect an overt right ventricular (RV) phenotype in nonexercised (sedentary) mice. In contrast, endurance exercise training (initiated 2 weeks after AAV9-R735X injection) resulted in clear RV dysfunction that resembled the ARVC phenotype (impaired global RV systolic function and RV regional wall motion abnormalities on cardiac magnetic resonance). At the histological level, RV samples from endurance-trained R735X-infected mice displayed connexin 43 delocalization at intercardiomyocyte gap junctions, a change not observed in sedentary mice. CONCLUSIONS The introduction of the PKP2 R735X mutation into mice resulted in an exercise-dependent ARVC phenotype. The R735X mutation appears to function as a dominant-negative variant. This novel system for AAV-mediated introduction of a mutation into wild-type mice has broad potential for study of the implication of diverse mutations in complex cardiomyopathies.&quot;,&quot;author&quot;:[{&quot;dropping-particle&quot;:&quot;&quot;,&quot;family&quot;:&quot;Cruz&quot;,&quot;given&quot;:&quot;Francisco M&quot;,&quot;non-dropping-particle&quot;:&quot;&quot;,&quot;parse-names&quot;:false,&quot;suffix&quot;:&quot;&quot;},{&quot;dropping-particle&quot;:&quot;&quot;,&quot;family&quot;:&quot;Sanz-Rosa&quot;,&quot;given&quot;:&quot;David&quot;,&quot;non-dropping-particle&quot;:&quot;&quot;,&quot;parse-names&quot;:false,&quot;suffix&quot;:&quot;&quot;},{&quot;dropping-particle&quot;:&quot;&quot;,&quot;family&quot;:&quot;Roche-Molina&quot;,&quot;given&quot;:&quot;Marta&quot;,&quot;non-dropping-particle&quot;:&quot;&quot;,&quot;parse-names&quot;:false,&quot;suffix&quot;:&quot;&quot;},{&quot;dropping-particle&quot;:&quot;&quot;,&quot;family&quot;:&quot;García-Prieto&quot;,&quot;given&quot;:&quot;Jaime&quot;,&quot;non-dropping-particle&quot;:&quot;&quot;,&quot;parse-names&quot;:false,&quot;suffix&quot;:&quot;&quot;},{&quot;dropping-particle&quot;:&quot;&quot;,&quot;family&quot;:&quot;García-Ruiz&quot;,&quot;given&quot;:&quot;José M&quot;,&quot;non-dropping-particle&quot;:&quot;&quot;,&quot;parse-names&quot;:false,&quot;suffix&quot;:&quot;&quot;},{&quot;dropping-particle&quot;:&quot;&quot;,&quot;family&quot;:&quot;Pizarro&quot;,&quot;given&quot;:&quot;Gonzalo&quot;,&quot;non-dropping-particle&quot;:&quot;&quot;,&quot;parse-names&quot;:false,&quot;suffix&quot;:&quot;&quot;},{&quot;dropping-particle&quot;:&quot;&quot;,&quot;family&quot;:&quot;Jiménez-Borreguero&quot;,&quot;given&quot;:&quot;Luis J&quot;,&quot;non-dropping-particle&quot;:&quot;&quot;,&quot;parse-names&quot;:false,&quot;suffix&quot;:&quot;&quot;},{&quot;dropping-particle&quot;:&quot;&quot;,&quot;family&quot;:&quot;Torres&quot;,&quot;given&quot;:&quot;Miguel&quot;,&quot;non-dropping-particle&quot;:&quot;&quot;,&quot;parse-names&quot;:false,&quot;suffix&quot;:&quot;&quot;},{&quot;dropping-particle&quot;:&quot;&quot;,&quot;family&quot;:&quot;Bernad&quot;,&quot;given&quot;:&quot;Antonio&quot;,&quot;non-dropping-particle&quot;:&quot;&quot;,&quot;parse-names&quot;:false,&quot;suffix&quot;:&quot;&quot;},{&quot;dropping-particle&quot;:&quot;&quot;,&quot;family&quot;:&quot;Ruíz-Cabello&quot;,&quot;given&quot;:&quot;Jesús&quot;,&quot;non-dropping-particle&quot;:&quot;&quot;,&quot;parse-names&quot;:false,&quot;suffix&quot;:&quot;&quot;},{&quot;dropping-particle&quot;:&quot;&quot;,&quot;family&quot;:&quot;Fuster&quot;,&quot;given&quot;:&quot;Valentín&quot;,&quot;non-dropping-particle&quot;:&quot;&quot;,&quot;parse-names&quot;:false,&quot;suffix&quot;:&quot;&quot;},{&quot;dropping-particle&quot;:&quot;&quot;,&quot;family&quot;:&quot;Ibáñez&quot;,&quot;given&quot;:&quot;Borja&quot;,&quot;non-dropping-particle&quot;:&quot;&quot;,&quot;parse-names&quot;:false,&quot;suffix&quot;:&quot;&quot;},{&quot;dropping-particle&quot;:&quot;&quot;,&quot;family&quot;:&quot;Bernal&quot;,&quot;given&quot;:&quot;Juan A&quot;,&quot;non-dropping-particle&quot;:&quot;&quot;,&quot;parse-names&quot;:false,&quot;suffix&quot;:&quot;&quot;}],&quot;container-title&quot;:&quot;Journal of the American College of Cardiology&quot;,&quot;id&quot;:&quot;40125830-b600-5d60-a480-e3b48d0a43cd&quot;,&quot;issue&quot;:&quot;14&quot;,&quot;issued&quot;:{&quot;date-parts&quot;:[[&quot;2015&quot;,&quot;4&quot;,&quot;14&quot;]]},&quot;page&quot;:&quot;1438-50&quot;,&quot;title&quot;:&quot;Exercise triggers ARVC phenotype in mice expressing a disease-causing mutated version of human plakophilin-2.&quot;,&quot;type&quot;:&quot;article-journal&quot;,&quot;volume&quot;:&quot;65&quot;,&quot;container-title-short&quot;:&quot;J Am Coll Cardiol&quot;},&quot;uris&quot;:[&quot;http://www.mendeley.com/documents/?uuid=cb117df7-6eda-4df9-a281-23e7ad27dcf7&quot;],&quot;isTemporary&quot;:false,&quot;legacyDesktopId&quot;:&quot;cb117df7-6eda-4df9-a281-23e7ad27dcf7&quot;},{&quot;id&quot;:&quot;91f6fa83-01ba-5a6e-8758-d2ba7c0fd011&quot;,&quot;itemData&quot;:{&quot;DOI&quot;:&quot;10.1016/j.jacc.2019.05.022&quot;,&quot;ISSN&quot;:&quot;1558-3597&quot;,&quot;PMID&quot;:&quot;31319917&quot;,&quot;abstract&quot;:&quot;BACKGROUND Arrhythmogenic cardiomyopathy (ACM) is a variably penetrant disease increasingly identified in young patients. OBJECTIVES This study sought to describe the diverse phenotype, genotype, and outcomes in pediatric and adolescent patients. METHODS Records from 1999 to 2016 were reviewed for individuals age &lt;21 years with a consistent personal or family history. Patients were categorized by right ventricular (RV), left dominant (LD), or biventricular subtypes using 2010 Task Force Criteria or proposed features of LD disease, encompassing electrocardiographic, structural, histological, and arrhythmic characteristics. Genetic variants classified as pathogenic and/or likely pathogenic by 2015 American College of Medical Genetics and Genomics criteria in recognized disease-associated genes were included. RESULTS Manifest disease was evident in 32 patients (age 15.1 ± 3.8 years), of whom 22 were probands, including 16 RV, 7 LD, and 9 biventricular ACM. Nondiagnostic features were seen in 5 of 15 family members. RV disease was associated with cardiac arrest and ventricular tachycardia (p = 0.02) and prevalence of PKP2 variants (p &lt; 0.01), whereas biventricular disease was associated with a younger age of onset (p = 0.02). LD ACM was associated with variants in DSP and LMNA, and biventricular ACM with more a diverse etiology in desmosomal genes. Cardiac arrest was observed in 5 probands (age 15.3 ± 1.9 years) and ventricular tachycardia in 10 (age 16.6 ± 2.7 years), 6 probands, and 4 family members. Features suggestive of myocardial inflammation were seen in 6 patients, with ventricular tachycardia and/or cardiac arrest in 3 patients. Cardiac transplantation was performed in 10 patients. There were no deaths. In RV and biventricular disease, electrocardiographic preceded imaging features, whereas the reverse was seen in LD disease. CONCLUSIONS ACM in the young has highly varied phenotypic expression incorporating life-threatening arrhythmia, heart failure, and myocardial inflammation. Increased awareness of early onset, aggressive disease has important implications for patient management and familial screening.&quot;,&quot;author&quot;:[{&quot;dropping-particle&quot;:&quot;&quot;,&quot;family&quot;:&quot;DeWitt&quot;,&quot;given&quot;:&quot;Elizabeth S&quot;,&quot;non-dropping-particle&quot;:&quot;&quot;,&quot;parse-names&quot;:false,&quot;suffix&quot;:&quot;&quot;},{&quot;dropping-particle&quot;:&quot;&quot;,&quot;family&quot;:&quot;Chandler&quot;,&quot;given&quot;:&quot;Stephanie F&quot;,&quot;non-dropping-particle&quot;:&quot;&quot;,&quot;parse-names&quot;:false,&quot;suffix&quot;:&quot;&quot;},{&quot;dropping-particle&quot;:&quot;&quot;,&quot;family&quot;:&quot;Hylind&quot;,&quot;given&quot;:&quot;Robyn J&quot;,&quot;non-dropping-particle&quot;:&quot;&quot;,&quot;parse-names&quot;:false,&quot;suffix&quot;:&quot;&quot;},{&quot;dropping-particle&quot;:&quot;&quot;,&quot;family&quot;:&quot;Beausejour Ladouceur&quot;,&quot;given&quot;:&quot;Virginie&quot;,&quot;non-dropping-particle&quot;:&quot;&quot;,&quot;parse-names&quot;:false,&quot;suffix&quot;:&quot;&quot;},{&quot;dropping-particle&quot;:&quot;&quot;,&quot;family&quot;:&quot;Blume&quot;,&quot;given&quot;:&quot;Elizabeth D&quot;,&quot;non-dropping-particle&quot;:&quot;&quot;,&quot;parse-names&quot;:false,&quot;suffix&quot;:&quot;&quot;},{&quot;dropping-particle&quot;:&quot;&quot;,&quot;family&quot;:&quot;VanderPluym&quot;,&quot;given&quot;:&quot;Christina&quot;,&quot;non-dropping-particle&quot;:&quot;&quot;,&quot;parse-names&quot;:false,&quot;suffix&quot;:&quot;&quot;},{&quot;dropping-particle&quot;:&quot;&quot;,&quot;family&quot;:&quot;Powell&quot;,&quot;given&quot;:&quot;Andrew J&quot;,&quot;non-dropping-particle&quot;:&quot;&quot;,&quot;parse-names&quot;:false,&quot;suffix&quot;:&quot;&quot;},{&quot;dropping-particle&quot;:&quot;&quot;,&quot;family&quot;:&quot;Fynn-Thompson&quot;,&quot;given&quot;:&quot;Francis&quot;,&quot;non-dropping-particle&quot;:&quot;&quot;,&quot;parse-names&quot;:false,&quot;suffix&quot;:&quot;&quot;},{&quot;dropping-particle&quot;:&quot;&quot;,&quot;family&quot;:&quot;Roberts&quot;,&quot;given&quot;:&quot;Amy E&quot;,&quot;non-dropping-particle&quot;:&quot;&quot;,&quot;parse-names&quot;:false,&quot;suffix&quot;:&quot;&quot;},{&quot;dropping-particle&quot;:&quot;&quot;,&quot;family&quot;:&quot;Sanders&quot;,&quot;given&quot;:&quot;Stephen P&quot;,&quot;non-dropping-particle&quot;:&quot;&quot;,&quot;parse-names&quot;:false,&quot;suffix&quot;:&quot;&quot;},{&quot;dropping-particle&quot;:&quot;&quot;,&quot;family&quot;:&quot;Bezzerides&quot;,&quot;given&quot;:&quot;Vassilios&quot;,&quot;non-dropping-particle&quot;:&quot;&quot;,&quot;parse-names&quot;:false,&quot;suffix&quot;:&quot;&quot;},{&quot;dropping-particle&quot;:&quot;&quot;,&quot;family&quot;:&quot;Lakdawala&quot;,&quot;given&quot;:&quot;Neal K&quot;,&quot;non-dropping-particle&quot;:&quot;&quot;,&quot;parse-names&quot;:false,&quot;suffix&quot;:&quot;&quot;},{&quot;dropping-particle&quot;:&quot;&quot;,&quot;family&quot;:&quot;MacRae&quot;,&quot;given&quot;:&quot;Calum A&quot;,&quot;non-dropping-particle&quot;:&quot;&quot;,&quot;parse-names&quot;:false,&quot;suffix&quot;:&quot;&quot;},{&quot;dropping-particle&quot;:&quot;&quot;,&quot;family&quot;:&quot;Abrams&quot;,&quot;given&quot;:&quot;Dominic J&quot;,&quot;non-dropping-particle&quot;:&quot;&quot;,&quot;parse-names&quot;:false,&quot;suffix&quot;:&quot;&quot;}],&quot;container-title&quot;:&quot;Journal of the American College of Cardiology&quot;,&quot;id&quot;:&quot;91f6fa83-01ba-5a6e-8758-d2ba7c0fd011&quot;,&quot;issue&quot;:&quot;3&quot;,&quot;issued&quot;:{&quot;date-parts&quot;:[[&quot;2019&quot;,&quot;7&quot;,&quot;23&quot;]]},&quot;page&quot;:&quot;346-358&quot;,&quot;title&quot;:&quot;Phenotypic Manifestations of Arrhythmogenic Cardiomyopathy in Children and Adolescents.&quot;,&quot;type&quot;:&quot;article-journal&quot;,&quot;volume&quot;:&quot;74&quot;,&quot;container-title-short&quot;:&quot;J Am Coll Cardiol&quot;},&quot;uris&quot;:[&quot;http://www.mendeley.com/documents/?uuid=2b0bbaf9-0726-4dca-9b70-a47f39acab6e&quot;],&quot;isTemporary&quot;:false,&quot;legacyDesktopId&quot;:&quot;2b0bbaf9-0726-4dca-9b70-a47f39acab6e&quot;},{&quot;id&quot;:&quot;952132f5-9e41-5cad-aae9-41824d871e4f&quot;,&quot;itemData&quot;:{&quot;DOI&quot;:&quot;10.1016/j.hrthm.2019.05.007&quot;,&quot;ISSN&quot;:&quot;1556-3871&quot;,&quot;PMID&quot;:&quot;31078652&quot;,&quot;abstract&quot;:&quot;Arrhythmogenic cardiomyopathy (ACM) is an arrhythmogenic disorder of the myocardium not secondary to ischemic, hypertensive, or valvular heart disease. ACM incorporates a broad spectrum of genetic, systemic, infectious, and inflammatory disorders. This designation includes, but is not limited to, arrhythmogenic right/left ventricular cardiomyopathy, cardiac amyloid and sarcoidosis, Chagas disease and left ventricular noncompaction. The ACM phenotype overlaps with other cardiomyopathies, particularly dilated cardiomyopathy with arrhythmia presentation that may be associated with ventricular dilatation and/or impaired systolic function. This expert consensus statement provides the clinician with guidance on evaluation and management of ACM and includes clinically relevant information on genetics and disease mechanisms. PICO questions were utilized to evaluate contemporary evidence and provide clinical guidance related to exercise in arrhythmogenic right ventricular cardiomyopathy. Recommendations were developed and approved by an expert writing group, after a systematic literature search with evidence tables, and discussion of their own clinical experience, to present the current knowledge in the field. Each recommendation is presented using the Class of Recommendation and Level of Evidence system formulated by the American College of Cardiology (ACC) and American Heart Association (AHA) and is accompanied by references and explanatory text to provide essential context. The ongoing recognition of the genetic basis of ACM provides the opportunity to examine the diverse triggers and potential common pathway for the development of disease and arrhythmia.&quot;,&quot;author&quot;:[{&quot;dropping-particle&quot;:&quot;&quot;,&quot;family&quot;:&quot;Towbin&quot;,&quot;given&quot;:&quot;Jeffrey A&quot;,&quot;non-dropping-particle&quot;:&quot;&quot;,&quot;parse-names&quot;:false,&quot;suffix&quot;:&quot;&quot;},{&quot;dropping-particle&quot;:&quot;&quot;,&quot;family&quot;:&quot;McKenna&quot;,&quot;given&quot;:&quot;William J&quot;,&quot;non-dropping-particle&quot;:&quot;&quot;,&quot;parse-names&quot;:false,&quot;suffix&quot;:&quot;&quot;},{&quot;dropping-particle&quot;:&quot;&quot;,&quot;family&quot;:&quot;Abrams&quot;,&quot;given&quot;:&quot;Dominic J&quot;,&quot;non-dropping-particle&quot;:&quot;&quot;,&quot;parse-names&quot;:false,&quot;suffix&quot;:&quot;&quot;},{&quot;dropping-particle&quot;:&quot;&quot;,&quot;family&quot;:&quot;Ackerman&quot;,&quot;given&quot;:&quot;Michael J&quot;,&quot;non-dropping-particle&quot;:&quot;&quot;,&quot;parse-names&quot;:false,&quot;suffix&quot;:&quot;&quot;},{&quot;dropping-particle&quot;:&quot;&quot;,&quot;family&quot;:&quot;Calkins&quot;,&quot;given&quot;:&quot;Hugh&quot;,&quot;non-dropping-particle&quot;:&quot;&quot;,&quot;parse-names&quot;:false,&quot;suffix&quot;:&quot;&quot;},{&quot;dropping-particle&quot;:&quot;&quot;,&quot;family&quot;:&quot;Darrieux&quot;,&quot;given&quot;:&quot;Francisco C C&quot;,&quot;non-dropping-particle&quot;:&quot;&quot;,&quot;parse-names&quot;:false,&quot;suffix&quot;:&quot;&quot;},{&quot;dropping-particle&quot;:&quot;&quot;,&quot;family&quot;:&quot;Daubert&quot;,&quot;given&quot;:&quot;James P&quot;,&quot;non-dropping-particle&quot;:&quot;&quot;,&quot;parse-names&quot;:false,&quot;suffix&quot;:&quot;&quot;},{&quot;dropping-particle&quot;:&quot;&quot;,&quot;family&quot;:&quot;Chillou&quot;,&quot;given&quot;:&quot;Christian&quot;,&quot;non-dropping-particle&quot;:&quot;de&quot;,&quot;parse-names&quot;:false,&quot;suffix&quot;:&quot;&quot;},{&quot;dropping-particle&quot;:&quot;&quot;,&quot;family&quot;:&quot;DePasquale&quot;,&quot;given&quot;:&quot;Eugene C&quot;,&quot;non-dropping-particle&quot;:&quot;&quot;,&quot;parse-names&quot;:false,&quot;suffix&quot;:&quot;&quot;},{&quot;dropping-particle&quot;:&quot;&quot;,&quot;family&quot;:&quot;Desai&quot;,&quot;given&quot;:&quot;Milind Y&quot;,&quot;non-dropping-particle&quot;:&quot;&quot;,&quot;parse-names&quot;:false,&quot;suffix&quot;:&quot;&quot;},{&quot;dropping-particle&quot;:&quot;&quot;,&quot;family&quot;:&quot;Estes&quot;,&quot;given&quot;:&quot;N A Mark&quot;,&quot;non-dropping-particle&quot;:&quot;&quot;,&quot;parse-names&quot;:false,&quot;suffix&quot;:&quot;&quot;},{&quot;dropping-particle&quot;:&quot;&quot;,&quot;family&quot;:&quot;Hua&quot;,&quot;given&quot;:&quot;Wei&quot;,&quot;non-dropping-particle&quot;:&quot;&quot;,&quot;parse-names&quot;:false,&quot;suffix&quot;:&quot;&quot;},{&quot;dropping-particle&quot;:&quot;&quot;,&quot;family&quot;:&quot;Indik&quot;,&quot;given&quot;:&quot;Julia H&quot;,&quot;non-dropping-particle&quot;:&quot;&quot;,&quot;parse-names&quot;:false,&quot;suffix&quot;:&quot;&quot;},{&quot;dropping-particle&quot;:&quot;&quot;,&quot;family&quot;:&quot;Ingles&quot;,&quot;given&quot;:&quot;Jodie&quot;,&quot;non-dropping-particle&quot;:&quot;&quot;,&quot;parse-names&quot;:false,&quot;suffix&quot;:&quot;&quot;},{&quot;dropping-particle&quot;:&quot;&quot;,&quot;family&quot;:&quot;James&quot;,&quot;given&quot;:&quot;Cynthia A&quot;,&quot;non-dropping-particle&quot;:&quot;&quot;,&quot;parse-names&quot;:false,&quot;suffix&quot;:&quot;&quot;},{&quot;dropping-particle&quot;:&quot;&quot;,&quot;family&quot;:&quot;John&quot;,&quot;given&quot;:&quot;Roy M&quot;,&quot;non-dropping-particle&quot;:&quot;&quot;,&quot;parse-names&quot;:false,&quot;suffix&quot;:&quot;&quot;},{&quot;dropping-particle&quot;:&quot;&quot;,&quot;family&quot;:&quot;Judge&quot;,&quot;given&quot;:&quot;Daniel P&quot;,&quot;non-dropping-particle&quot;:&quot;&quot;,&quot;parse-names&quot;:false,&quot;suffix&quot;:&quot;&quot;},{&quot;dropping-particle&quot;:&quot;&quot;,&quot;family&quot;:&quot;Keegan&quot;,&quot;given&quot;:&quot;Roberto&quot;,&quot;non-dropping-particle&quot;:&quot;&quot;,&quot;parse-names&quot;:false,&quot;suffix&quot;:&quot;&quot;},{&quot;dropping-particle&quot;:&quot;&quot;,&quot;family&quot;:&quot;Krahn&quot;,&quot;given&quot;:&quot;Andrew D&quot;,&quot;non-dropping-particle&quot;:&quot;&quot;,&quot;parse-names&quot;:false,&quot;suffix&quot;:&quot;&quot;},{&quot;dropping-particle&quot;:&quot;&quot;,&quot;family&quot;:&quot;Link&quot;,&quot;given&quot;:&quot;Mark S&quot;,&quot;non-dropping-particle&quot;:&quot;&quot;,&quot;parse-names&quot;:false,&quot;suffix&quot;:&quot;&quot;},{&quot;dropping-particle&quot;:&quot;&quot;,&quot;family&quot;:&quot;Marcus&quot;,&quot;given&quot;:&quot;Frank I&quot;,&quot;non-dropping-particle&quot;:&quot;&quot;,&quot;parse-names&quot;:false,&quot;suffix&quot;:&quot;&quot;},{&quot;dropping-particle&quot;:&quot;&quot;,&quot;family&quot;:&quot;McLeod&quot;,&quot;given&quot;:&quot;Christopher J&quot;,&quot;non-dropping-particle&quot;:&quot;&quot;,&quot;parse-names&quot;:false,&quot;suffix&quot;:&quot;&quot;},{&quot;dropping-particle&quot;:&quot;&quot;,&quot;family&quot;:&quot;Mestroni&quot;,&quot;given&quot;:&quot;Luisa&quot;,&quot;non-dropping-particle&quot;:&quot;&quot;,&quot;parse-names&quot;:false,&quot;suffix&quot;:&quot;&quot;},{&quot;dropping-particle&quot;:&quot;&quot;,&quot;family&quot;:&quot;Priori&quot;,&quot;given&quot;:&quot;Silvia G&quot;,&quot;non-dropping-particle&quot;:&quot;&quot;,&quot;parse-names&quot;:false,&quot;suffix&quot;:&quot;&quot;},{&quot;dropping-particle&quot;:&quot;&quot;,&quot;family&quot;:&quot;Saffitz&quot;,&quot;given&quot;:&quot;Jeffrey E&quot;,&quot;non-dropping-particle&quot;:&quot;&quot;,&quot;parse-names&quot;:false,&quot;suffix&quot;:&quot;&quot;},{&quot;dropping-particle&quot;:&quot;&quot;,&quot;family&quot;:&quot;Sanatani&quot;,&quot;given&quot;:&quot;Shubhayan&quot;,&quot;non-dropping-particle&quot;:&quot;&quot;,&quot;parse-names&quot;:false,&quot;suffix&quot;:&quot;&quot;},{&quot;dropping-particle&quot;:&quot;&quot;,&quot;family&quot;:&quot;Shimizu&quot;,&quot;given&quot;:&quot;Wataru&quot;,&quot;non-dropping-particle&quot;:&quot;&quot;,&quot;parse-names&quot;:false,&quot;suffix&quot;:&quot;&quot;},{&quot;dropping-particle&quot;:&quot;&quot;,&quot;family&quot;:&quot;Tintelen&quot;,&quot;given&quot;:&quot;J Peter&quot;,&quot;non-dropping-particle&quot;:&quot;van&quot;,&quot;parse-names&quot;:false,&quot;suffix&quot;:&quot;&quot;},{&quot;dropping-particle&quot;:&quot;&quot;,&quot;family&quot;:&quot;Wilde&quot;,&quot;given&quot;:&quot;Arthur A M&quot;,&quot;non-dropping-particle&quot;:&quot;&quot;,&quot;parse-names&quot;:false,&quot;suffix&quot;:&quot;&quot;},{&quot;dropping-particle&quot;:&quot;&quot;,&quot;family&quot;:&quot;Zareba&quot;,&quot;given&quot;:&quot;Wojciech&quot;,&quot;non-dropping-particle&quot;:&quot;&quot;,&quot;parse-names&quot;:false,&quot;suffix&quot;:&quot;&quot;}],&quot;container-title&quot;:&quot;Heart rhythm&quot;,&quot;id&quot;:&quot;952132f5-9e41-5cad-aae9-41824d871e4f&quot;,&quot;issued&quot;:{&quot;date-parts&quot;:[[&quot;2019&quot;,&quot;5&quot;,&quot;9&quot;]]},&quot;title&quot;:&quot;2019 HRS expert consensus statement on evaluation, risk stratification, and management of arrhythmogenic cardiomyopathy.&quot;,&quot;type&quot;:&quot;article-journal&quot;,&quot;container-title-short&quot;:&quot;Heart Rhythm&quot;},&quot;uris&quot;:[&quot;http://www.mendeley.com/documents/?uuid=b1be61bb-54d9-49f0-bfe1-fc6298572803&quot;],&quot;isTemporary&quot;:false,&quot;legacyDesktopId&quot;:&quot;b1be61bb-54d9-49f0-bfe1-fc6298572803&quot;}]},{&quot;citationID&quot;:&quot;MENDELEY_CITATION_05e52a73-84ce-4465-a73a-790a3f9d1466&quot;,&quot;properties&quot;:{&quot;noteIndex&quot;:0},&quot;isEdited&quot;:false,&quot;manualOverride&quot;:{&quot;citeprocText&quot;:&quot;&lt;sup&gt;35&lt;/sup&gt;&quot;,&quot;isManuallyOverridden&quot;:false,&quot;manualOverrideText&quot;:&quot;&quot;},&quot;citationTag&quot;:&quot;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&quot;,&quot;citationItems&quot;:[{&quot;id&quot;:&quot;952132f5-9e41-5cad-aae9-41824d871e4f&quot;,&quot;itemData&quot;:{&quot;DOI&quot;:&quot;10.1016/j.hrthm.2019.05.007&quot;,&quot;ISSN&quot;:&quot;1556-3871&quot;,&quot;PMID&quot;:&quot;31078652&quot;,&quot;abstract&quot;:&quot;Arrhythmogenic cardiomyopathy (ACM) is an arrhythmogenic disorder of the myocardium not secondary to ischemic, hypertensive, or valvular heart disease. ACM incorporates a broad spectrum of genetic, systemic, infectious, and inflammatory disorders. This designation includes, but is not limited to, arrhythmogenic right/left ventricular cardiomyopathy, cardiac amyloid and sarcoidosis, Chagas disease and left ventricular noncompaction. The ACM phenotype overlaps with other cardiomyopathies, particularly dilated cardiomyopathy with arrhythmia presentation that may be associated with ventricular dilatation and/or impaired systolic function. This expert consensus statement provides the clinician with guidance on evaluation and management of ACM and includes clinically relevant information on genetics and disease mechanisms. PICO questions were utilized to evaluate contemporary evidence and provide clinical guidance related to exercise in arrhythmogenic right ventricular cardiomyopathy. Recommendations were developed and approved by an expert writing group, after a systematic literature search with evidence tables, and discussion of their own clinical experience, to present the current knowledge in the field. Each recommendation is presented using the Class of Recommendation and Level of Evidence system formulated by the American College of Cardiology (ACC) and American Heart Association (AHA) and is accompanied by references and explanatory text to provide essential context. The ongoing recognition of the genetic basis of ACM provides the opportunity to examine the diverse triggers and potential common pathway for the development of disease and arrhythmia.&quot;,&quot;author&quot;:[{&quot;dropping-particle&quot;:&quot;&quot;,&quot;family&quot;:&quot;Towbin&quot;,&quot;given&quot;:&quot;Jeffrey A&quot;,&quot;non-dropping-particle&quot;:&quot;&quot;,&quot;parse-names&quot;:false,&quot;suffix&quot;:&quot;&quot;},{&quot;dropping-particle&quot;:&quot;&quot;,&quot;family&quot;:&quot;McKenna&quot;,&quot;given&quot;:&quot;William J&quot;,&quot;non-dropping-particle&quot;:&quot;&quot;,&quot;parse-names&quot;:false,&quot;suffix&quot;:&quot;&quot;},{&quot;dropping-particle&quot;:&quot;&quot;,&quot;family&quot;:&quot;Abrams&quot;,&quot;given&quot;:&quot;Dominic J&quot;,&quot;non-dropping-particle&quot;:&quot;&quot;,&quot;parse-names&quot;:false,&quot;suffix&quot;:&quot;&quot;},{&quot;dropping-particle&quot;:&quot;&quot;,&quot;family&quot;:&quot;Ackerman&quot;,&quot;given&quot;:&quot;Michael J&quot;,&quot;non-dropping-particle&quot;:&quot;&quot;,&quot;parse-names&quot;:false,&quot;suffix&quot;:&quot;&quot;},{&quot;dropping-particle&quot;:&quot;&quot;,&quot;family&quot;:&quot;Calkins&quot;,&quot;given&quot;:&quot;Hugh&quot;,&quot;non-dropping-particle&quot;:&quot;&quot;,&quot;parse-names&quot;:false,&quot;suffix&quot;:&quot;&quot;},{&quot;dropping-particle&quot;:&quot;&quot;,&quot;family&quot;:&quot;Darrieux&quot;,&quot;given&quot;:&quot;Francisco C C&quot;,&quot;non-dropping-particle&quot;:&quot;&quot;,&quot;parse-names&quot;:false,&quot;suffix&quot;:&quot;&quot;},{&quot;dropping-particle&quot;:&quot;&quot;,&quot;family&quot;:&quot;Daubert&quot;,&quot;given&quot;:&quot;James P&quot;,&quot;non-dropping-particle&quot;:&quot;&quot;,&quot;parse-names&quot;:false,&quot;suffix&quot;:&quot;&quot;},{&quot;dropping-particle&quot;:&quot;&quot;,&quot;family&quot;:&quot;Chillou&quot;,&quot;given&quot;:&quot;Christian&quot;,&quot;non-dropping-particle&quot;:&quot;de&quot;,&quot;parse-names&quot;:false,&quot;suffix&quot;:&quot;&quot;},{&quot;dropping-particle&quot;:&quot;&quot;,&quot;family&quot;:&quot;DePasquale&quot;,&quot;given&quot;:&quot;Eugene C&quot;,&quot;non-dropping-particle&quot;:&quot;&quot;,&quot;parse-names&quot;:false,&quot;suffix&quot;:&quot;&quot;},{&quot;dropping-particle&quot;:&quot;&quot;,&quot;family&quot;:&quot;Desai&quot;,&quot;given&quot;:&quot;Milind Y&quot;,&quot;non-dropping-particle&quot;:&quot;&quot;,&quot;parse-names&quot;:false,&quot;suffix&quot;:&quot;&quot;},{&quot;dropping-particle&quot;:&quot;&quot;,&quot;family&quot;:&quot;Estes&quot;,&quot;given&quot;:&quot;N A Mark&quot;,&quot;non-dropping-particle&quot;:&quot;&quot;,&quot;parse-names&quot;:false,&quot;suffix&quot;:&quot;&quot;},{&quot;dropping-particle&quot;:&quot;&quot;,&quot;family&quot;:&quot;Hua&quot;,&quot;given&quot;:&quot;Wei&quot;,&quot;non-dropping-particle&quot;:&quot;&quot;,&quot;parse-names&quot;:false,&quot;suffix&quot;:&quot;&quot;},{&quot;dropping-particle&quot;:&quot;&quot;,&quot;family&quot;:&quot;Indik&quot;,&quot;given&quot;:&quot;Julia H&quot;,&quot;non-dropping-particle&quot;:&quot;&quot;,&quot;parse-names&quot;:false,&quot;suffix&quot;:&quot;&quot;},{&quot;dropping-particle&quot;:&quot;&quot;,&quot;family&quot;:&quot;Ingles&quot;,&quot;given&quot;:&quot;Jodie&quot;,&quot;non-dropping-particle&quot;:&quot;&quot;,&quot;parse-names&quot;:false,&quot;suffix&quot;:&quot;&quot;},{&quot;dropping-particle&quot;:&quot;&quot;,&quot;family&quot;:&quot;James&quot;,&quot;given&quot;:&quot;Cynthia A&quot;,&quot;non-dropping-particle&quot;:&quot;&quot;,&quot;parse-names&quot;:false,&quot;suffix&quot;:&quot;&quot;},{&quot;dropping-particle&quot;:&quot;&quot;,&quot;family&quot;:&quot;John&quot;,&quot;given&quot;:&quot;Roy M&quot;,&quot;non-dropping-particle&quot;:&quot;&quot;,&quot;parse-names&quot;:false,&quot;suffix&quot;:&quot;&quot;},{&quot;dropping-particle&quot;:&quot;&quot;,&quot;family&quot;:&quot;Judge&quot;,&quot;given&quot;:&quot;Daniel P&quot;,&quot;non-dropping-particle&quot;:&quot;&quot;,&quot;parse-names&quot;:false,&quot;suffix&quot;:&quot;&quot;},{&quot;dropping-particle&quot;:&quot;&quot;,&quot;family&quot;:&quot;Keegan&quot;,&quot;given&quot;:&quot;Roberto&quot;,&quot;non-dropping-particle&quot;:&quot;&quot;,&quot;parse-names&quot;:false,&quot;suffix&quot;:&quot;&quot;},{&quot;dropping-particle&quot;:&quot;&quot;,&quot;family&quot;:&quot;Krahn&quot;,&quot;given&quot;:&quot;Andrew D&quot;,&quot;non-dropping-particle&quot;:&quot;&quot;,&quot;parse-names&quot;:false,&quot;suffix&quot;:&quot;&quot;},{&quot;dropping-particle&quot;:&quot;&quot;,&quot;family&quot;:&quot;Link&quot;,&quot;given&quot;:&quot;Mark S&quot;,&quot;non-dropping-particle&quot;:&quot;&quot;,&quot;parse-names&quot;:false,&quot;suffix&quot;:&quot;&quot;},{&quot;dropping-particle&quot;:&quot;&quot;,&quot;family&quot;:&quot;Marcus&quot;,&quot;given&quot;:&quot;Frank I&quot;,&quot;non-dropping-particle&quot;:&quot;&quot;,&quot;parse-names&quot;:false,&quot;suffix&quot;:&quot;&quot;},{&quot;dropping-particle&quot;:&quot;&quot;,&quot;family&quot;:&quot;McLeod&quot;,&quot;given&quot;:&quot;Christopher J&quot;,&quot;non-dropping-particle&quot;:&quot;&quot;,&quot;parse-names&quot;:false,&quot;suffix&quot;:&quot;&quot;},{&quot;dropping-particle&quot;:&quot;&quot;,&quot;family&quot;:&quot;Mestroni&quot;,&quot;given&quot;:&quot;Luisa&quot;,&quot;non-dropping-particle&quot;:&quot;&quot;,&quot;parse-names&quot;:false,&quot;suffix&quot;:&quot;&quot;},{&quot;dropping-particle&quot;:&quot;&quot;,&quot;family&quot;:&quot;Priori&quot;,&quot;given&quot;:&quot;Silvia G&quot;,&quot;non-dropping-particle&quot;:&quot;&quot;,&quot;parse-names&quot;:false,&quot;suffix&quot;:&quot;&quot;},{&quot;dropping-particle&quot;:&quot;&quot;,&quot;family&quot;:&quot;Saffitz&quot;,&quot;given&quot;:&quot;Jeffrey E&quot;,&quot;non-dropping-particle&quot;:&quot;&quot;,&quot;parse-names&quot;:false,&quot;suffix&quot;:&quot;&quot;},{&quot;dropping-particle&quot;:&quot;&quot;,&quot;family&quot;:&quot;Sanatani&quot;,&quot;given&quot;:&quot;Shubhayan&quot;,&quot;non-dropping-particle&quot;:&quot;&quot;,&quot;parse-names&quot;:false,&quot;suffix&quot;:&quot;&quot;},{&quot;dropping-particle&quot;:&quot;&quot;,&quot;family&quot;:&quot;Shimizu&quot;,&quot;given&quot;:&quot;Wataru&quot;,&quot;non-dropping-particle&quot;:&quot;&quot;,&quot;parse-names&quot;:false,&quot;suffix&quot;:&quot;&quot;},{&quot;dropping-particle&quot;:&quot;&quot;,&quot;family&quot;:&quot;Tintelen&quot;,&quot;given&quot;:&quot;J Peter&quot;,&quot;non-dropping-particle&quot;:&quot;van&quot;,&quot;parse-names&quot;:false,&quot;suffix&quot;:&quot;&quot;},{&quot;dropping-particle&quot;:&quot;&quot;,&quot;family&quot;:&quot;Wilde&quot;,&quot;given&quot;:&quot;Arthur A M&quot;,&quot;non-dropping-particle&quot;:&quot;&quot;,&quot;parse-names&quot;:false,&quot;suffix&quot;:&quot;&quot;},{&quot;dropping-particle&quot;:&quot;&quot;,&quot;family&quot;:&quot;Zareba&quot;,&quot;given&quot;:&quot;Wojciech&quot;,&quot;non-dropping-particle&quot;:&quot;&quot;,&quot;parse-names&quot;:false,&quot;suffix&quot;:&quot;&quot;}],&quot;container-title&quot;:&quot;Heart rhythm&quot;,&quot;id&quot;:&quot;952132f5-9e41-5cad-aae9-41824d871e4f&quot;,&quot;issued&quot;:{&quot;date-parts&quot;:[[&quot;2019&quot;,&quot;5&quot;,&quot;9&quot;]]},&quot;title&quot;:&quot;2019 HRS expert consensus statement on evaluation, risk stratification, and management of arrhythmogenic cardiomyopathy.&quot;,&quot;type&quot;:&quot;article-journal&quot;,&quot;container-title-short&quot;:&quot;Heart Rhythm&quot;},&quot;uris&quot;:[&quot;http://www.mendeley.com/documents/?uuid=b1be61bb-54d9-49f0-bfe1-fc6298572803&quot;],&quot;isTemporary&quot;:false,&quot;legacyDesktopId&quot;:&quot;b1be61bb-54d9-49f0-bfe1-fc6298572803&quot;}]},{&quot;citationID&quot;:&quot;MENDELEY_CITATION_90104ec9-7cba-4604-ae9d-65cedfa1b0ba&quot;,&quot;properties&quot;:{&quot;noteIndex&quot;:0},&quot;isEdited&quot;:false,&quot;manualOverride&quot;:{&quot;citeprocText&quot;:&quot;&lt;sup&gt;36&lt;/sup&gt;&quot;,&quot;isManuallyOverridden&quot;:false,&quot;manualOverrideText&quot;:&quot;&quot;},&quot;citationTag&quot;:&quot;MENDELEY_CITATION_v3_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&quot;,&quot;citationItems&quot;:[{&quot;id&quot;:&quot;26b856a4-94d1-5937-bd03-6e9f00758a02&quot;,&quot;itemData&quot;:{&quot;DOI&quot;:&quot;10.1016/j.mayocp.2016.07.012&quot;,&quot;ISSN&quot;:&quot;1942-5546&quot;,&quot;PMID&quot;:&quot;27720455&quot;,&quot;abstract&quot;:&quot;Myocardial fibrosis (MF) is a common phenomenon in the late stages of diverse cardiac diseases and is a predictive factor for sudden cardiac death. Myocardial fibrosis detected by magnetic resonance imaging has also been reported in athletes. Regular exercise improves cardiovascular health, but there may be a limit of benefit in the exercise dose-response relationship. Intense exercise training could induce pathologic cardiac remodeling, ultimately leading to MF, but the clinical implications of MF in athletes are unknown. For this comprehensive review, we performed a systematic search of the PubMed and MEDLINE databases up to June 2016. Key Medical Subject Headings terms and keywords pertaining to MF and exercise (training) were included. Articles were included if they represented primary MF data in athletes. We identified 65 athletes with MF from 19 case studies/series and 14 athletic population studies. Myocardial fibrosis in athletes was predominantly identified in the intraventricular septum and where the right ventricle joins the septum. Although the underlying mechanisms are unknown, we summarize the evidence for genetic predisposition, silent myocarditis, pulmonary artery pressure overload, and prolonged exercise-induced repetitive micro-injury as contributors to the development of MF in athletes. We also discuss the clinical implications and potential treatment strategies of MF in athletes.&quot;,&quot;author&quot;:[{&quot;dropping-particle&quot;:&quot;&quot;,&quot;family&quot;:&quot;Schoor&quot;,&quot;given&quot;:&quot;Freek R&quot;,&quot;non-dropping-particle&quot;:&quot;van de&quot;,&quot;parse-names&quot;:false,&quot;suffix&quot;:&quot;&quot;},{&quot;dropping-particle&quot;:&quot;&quot;,&quot;family&quot;:&quot;Aengevaeren&quot;,&quot;given&quot;:&quot;Vincent L&quot;,&quot;non-dropping-particle&quot;:&quot;&quot;,&quot;parse-names&quot;:false,&quot;suffix&quot;:&quot;&quot;},{&quot;dropping-particle&quot;:&quot;&quot;,&quot;family&quot;:&quot;Hopman&quot;,&quot;given&quot;:&quot;Maria T E&quot;,&quot;non-dropping-particle&quot;:&quot;&quot;,&quot;parse-names&quot;:false,&quot;suffix&quot;:&quot;&quot;},{&quot;dropping-particle&quot;:&quot;&quot;,&quot;family&quot;:&quot;Oxborough&quot;,&quot;given&quot;:&quot;David L&quot;,&quot;non-dropping-particle&quot;:&quot;&quot;,&quot;parse-names&quot;:false,&quot;suffix&quot;:&quot;&quot;},{&quot;dropping-particle&quot;:&quot;&quot;,&quot;family&quot;:&quot;George&quot;,&quot;given&quot;:&quot;Keith P&quot;,&quot;non-dropping-particle&quot;:&quot;&quot;,&quot;parse-names&quot;:false,&quot;suffix&quot;:&quot;&quot;},{&quot;dropping-particle&quot;:&quot;&quot;,&quot;family&quot;:&quot;Thompson&quot;,&quot;given&quot;:&quot;Paul D&quot;,&quot;non-dropping-particle&quot;:&quot;&quot;,&quot;parse-names&quot;:false,&quot;suffix&quot;:&quot;&quot;},{&quot;dropping-particle&quot;:&quot;&quot;,&quot;family&quot;:&quot;Eijsvogels&quot;,&quot;given&quot;:&quot;Thijs M H&quot;,&quot;non-dropping-particle&quot;:&quot;&quot;,&quot;parse-names&quot;:false,&quot;suffix&quot;:&quot;&quot;}],&quot;container-title&quot;:&quot;Mayo Clinic proceedings&quot;,&quot;id&quot;:&quot;26b856a4-94d1-5937-bd03-6e9f00758a02&quot;,&quot;issue&quot;:&quot;11&quot;,&quot;issued&quot;:{&quot;date-parts&quot;:[[&quot;2016&quot;,&quot;11&quot;]]},&quot;page&quot;:&quot;1617-1631&quot;,&quot;title&quot;:&quot;Myocardial Fibrosis in Athletes.&quot;,&quot;type&quot;:&quot;article-journal&quot;,&quot;volume&quot;:&quot;91&quot;,&quot;container-title-short&quot;:&quot;Mayo Clin Proc&quot;},&quot;uris&quot;:[&quot;http://www.mendeley.com/documents/?uuid=8fd62569-9470-48aa-8598-cdbcd32c062b&quot;],&quot;isTemporary&quot;:false,&quot;legacyDesktopId&quot;:&quot;8fd62569-9470-48aa-8598-cdbcd32c062b&quot;}]},{&quot;citationID&quot;:&quot;MENDELEY_CITATION_62e6fa33-0e94-43e1-babc-984de4324005&quot;,&quot;properties&quot;:{&quot;noteIndex&quot;:0},&quot;isEdited&quot;:false,&quot;manualOverride&quot;:{&quot;isManuallyOverridden&quot;:false,&quot;citeprocText&quot;:&quot;&lt;sup&gt;37&lt;/sup&gt;&quot;,&quot;manualOverrideText&quot;:&quot;&quot;},&quot;citationTag&quot;:&quot;MENDELEY_CITATION_v3_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&quot;,&quot;citationItems&quot;:[{&quot;id&quot;:&quot;64da45b1-8c7e-3c3e-ba1f-54986d39641d&quot;,&quot;itemData&quot;:{&quot;type&quot;:&quot;article-journal&quot;,&quot;id&quot;:&quot;64da45b1-8c7e-3c3e-ba1f-54986d39641d&quot;,&quot;title&quot;:&quot;Cardiac magnetic resonance based deformation imaging: role of feature tracking in athletes with suspected arrhythmogenic right ventricular cardiomyopathy&quot;,&quot;author&quot;:[{&quot;family&quot;:&quot;Czimbalmos&quot;,&quot;given&quot;:&quot;Csilla&quot;,&quot;parse-names&quot;:false,&quot;dropping-particle&quot;:&quot;&quot;,&quot;non-dropping-particle&quot;:&quot;&quot;},{&quot;family&quot;:&quot;Csecs&quot;,&quot;given&quot;:&quot;Ibolya&quot;,&quot;parse-names&quot;:false,&quot;dropping-particle&quot;:&quot;&quot;,&quot;non-dropping-particle&quot;:&quot;&quot;},{&quot;family&quot;:&quot;Dohy&quot;,&quot;given&quot;:&quot;Zsofia&quot;,&quot;parse-names&quot;:false,&quot;dropping-particle&quot;:&quot;&quot;,&quot;non-dropping-particle&quot;:&quot;&quot;},{&quot;family&quot;:&quot;Toth&quot;,&quot;given&quot;:&quot;Attila&quot;,&quot;parse-names&quot;:false,&quot;dropping-particle&quot;:&quot;&quot;,&quot;non-dropping-particle&quot;:&quot;&quot;},{&quot;family&quot;:&quot;Suhai&quot;,&quot;given&quot;:&quot;Ferenc Imre&quot;,&quot;parse-names&quot;:false,&quot;dropping-particle&quot;:&quot;&quot;,&quot;non-dropping-particle&quot;:&quot;&quot;},{&quot;family&quot;:&quot;Müssigbrodt&quot;,&quot;given&quot;:&quot;Andreas&quot;,&quot;parse-names&quot;:false,&quot;dropping-particle&quot;:&quot;&quot;,&quot;non-dropping-particle&quot;:&quot;&quot;},{&quot;family&quot;:&quot;Kiss&quot;,&quot;given&quot;:&quot;Orsolya&quot;,&quot;parse-names&quot;:false,&quot;dropping-particle&quot;:&quot;&quot;,&quot;non-dropping-particle&quot;:&quot;&quot;},{&quot;family&quot;:&quot;Geller&quot;,&quot;given&quot;:&quot;Laszlo&quot;,&quot;parse-names&quot;:false,&quot;dropping-particle&quot;:&quot;&quot;,&quot;non-dropping-particle&quot;:&quot;&quot;},{&quot;family&quot;:&quot;Merkely&quot;,&quot;given&quot;:&quot;Bela&quot;,&quot;parse-names&quot;:false,&quot;dropping-particle&quot;:&quot;&quot;,&quot;non-dropping-particle&quot;:&quot;&quot;},{&quot;family&quot;:&quot;Vago&quot;,&quot;given&quot;:&quot;Hajnalka&quot;,&quot;parse-names&quot;:false,&quot;dropping-particle&quot;:&quot;&quot;,&quot;non-dropping-particle&quot;:&quot;&quot;}],&quot;container-title&quot;:&quot;International Journal of Cardiovascular Imaging&quot;,&quot;DOI&quot;:&quot;10.1007/s10554-018-1478-y&quot;,&quot;ISSN&quot;:&quot;15730743&quot;,&quot;PMID&quot;:&quot;30382474&quot;,&quot;issued&quot;:{&quot;date-parts&quot;:[[2019,3,1]]},&quot;page&quot;:&quot;529-538&quot;,&quot;abstract&quot;:&quot;Both, arrhythmogenic right ventricular cardiomyopathy (ARVC) and regular training are associated with right ventricular (RV) remodelling. Cardiac magnetic resonance (CMR) is given an important role in the diagnosis of ARVC in current task force criteria (TFC), however, they contain no cut-off values for athletes. We aimed to confirm the added value of feature tracking and to provide new cut-off values to differentiate between ARVC and athlete’s heart. Healthy athletes with training of minimal 15 h/week (n = 34), patients with definite ARVC (n = 34) and highly trained athletes with ARVC (n = 8) were examined by CMR. Left and right ventricular volumes and masses were determined. Global right and left ventricular, and regional strain analysis for the RV free wall was performed using feature tracking on balanced steady-state free precession cine images. 94% of healthy athletes showed RV dilatation of the proposed TFC, 14.7% showed RV ejection fraction (RVEF) between 45–50%, none of them had RVEF &lt; 45%. Although RVEF showed the highest accuracy in differentiating between athlete’s heart and ARVC, only 37.5% of athletes with ARVC showed RVEF &lt; 45%. The only parameters falling in the pathological range (based on our established cut-off values: &gt; − 25.6 and &gt; − 1.4, respectively) in all athletes with ARVC were the strain and strain rate of the midventricular RV free wall. Establishing RVEF and RV strain analysis provides an important tool to distinguish ARVC from athlete’s heart. CMR based regional strain and strain rate values may help to identify ARVC even in highly trained athletes with preserved RVEF.&quot;,&quot;publisher&quot;:&quot;Springer Netherlands&quot;,&quot;issue&quot;:&quot;3&quot;,&quot;volume&quot;:&quot;35&quot;,&quot;container-title-short&quot;:&quot;&quot;},&quot;isTemporary&quot;:false}]}]"/>
    <we:property name="MENDELEY_CITATIONS_STYLE" value="{&quot;id&quot;:&quot;https://www.zotero.org/styles/american-medical-association&quot;,&quot;title&quot;:&quot;American Medical Association 11th edition&quot;,&quot;format&quot;:&quot;numeric&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Uto</b:Tag>
    <b:SourceType>Book</b:SourceType>
    <b:Guid>{CCD5F211-DB1D-BF4A-A426-3867F4EBDF67}</b:Guid>
    <b:Author>
      <b:Author>
        <b:NameList>
          <b:Person>
            <b:Last>V</b:Last>
            <b:First>Utomi</b:First>
          </b:Person>
        </b:NameList>
      </b:Author>
    </b:Author>
    <b:RefOrder>1</b:RefOrder>
  </b:Source>
</b:Sources>
</file>

<file path=customXml/itemProps1.xml><?xml version="1.0" encoding="utf-8"?>
<ds:datastoreItem xmlns:ds="http://schemas.openxmlformats.org/officeDocument/2006/customXml" ds:itemID="{53AE125F-A9C3-438C-8AEB-E593A0605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23</Pages>
  <Words>5832</Words>
  <Characters>33248</Characters>
  <Application>Microsoft Office Word</Application>
  <DocSecurity>0</DocSecurity>
  <Lines>277</Lines>
  <Paragraphs>78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St Georges, University of London</Company>
  <LinksUpToDate>false</LinksUpToDate>
  <CharactersWithSpaces>39002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Finocchiaro Gherardo</cp:lastModifiedBy>
  <cp:revision>15</cp:revision>
  <dcterms:created xsi:type="dcterms:W3CDTF">2022-06-09T12:38:00Z</dcterms:created>
  <dcterms:modified xsi:type="dcterms:W3CDTF">2022-08-18T08:30:00Z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http://www.zotero.org/styles/bmj</vt:lpwstr>
  </property>
  <property fmtid="{D5CDD505-2E9C-101B-9397-08002B2CF9AE}" pid="9" name="Mendeley Recent Style Name 3_1">
    <vt:lpwstr>BMJ</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http://www.zotero.org/styles/european-journal-of-heart-failure</vt:lpwstr>
  </property>
  <property fmtid="{D5CDD505-2E9C-101B-9397-08002B2CF9AE}" pid="13" name="Mendeley Recent Style Name 5_1">
    <vt:lpwstr>European Journal of Heart Failure</vt:lpwstr>
  </property>
  <property fmtid="{D5CDD505-2E9C-101B-9397-08002B2CF9AE}" pid="14" name="Mendeley Recent Style Id 6_1">
    <vt:lpwstr>http://www.zotero.org/styles/heart-rhythm</vt:lpwstr>
  </property>
  <property fmtid="{D5CDD505-2E9C-101B-9397-08002B2CF9AE}" pid="15" name="Mendeley Recent Style Name 6_1">
    <vt:lpwstr>Heart Rhythm</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http://www.zotero.org/styles/jacc-cardiovascular-imaging</vt:lpwstr>
  </property>
  <property fmtid="{D5CDD505-2E9C-101B-9397-08002B2CF9AE}" pid="19" name="Mendeley Recent Style Name 8_1">
    <vt:lpwstr>JACC: Cardiovascular Imaging</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2fabcfa0-edeb-32b4-9e0c-f4f0feadeabd</vt:lpwstr>
  </property>
  <property fmtid="{D5CDD505-2E9C-101B-9397-08002B2CF9AE}" pid="24" name="Mendeley Citation Style_1">
    <vt:lpwstr>http://www.zotero.org/styles/jacc-cardiovascular-imaging</vt:lpwstr>
  </property>
</Properties>
</file>