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64FE0" w14:textId="77777777" w:rsidR="009859FD" w:rsidRPr="00B2229A" w:rsidRDefault="009859FD" w:rsidP="009859FD">
      <w:pPr>
        <w:rPr>
          <w:rFonts w:ascii="Times New Roman" w:hAnsi="Times New Roman" w:cs="Times New Roman"/>
          <w:b/>
        </w:rPr>
      </w:pPr>
      <w:r w:rsidRPr="00B2229A">
        <w:rPr>
          <w:rFonts w:ascii="Times New Roman" w:hAnsi="Times New Roman" w:cs="Times New Roman"/>
          <w:b/>
        </w:rPr>
        <w:t>SUPPLEMENTARY MATERIAL</w:t>
      </w:r>
    </w:p>
    <w:p w14:paraId="7B8304F6" w14:textId="77777777" w:rsidR="009859FD" w:rsidRPr="00B2229A" w:rsidRDefault="009859FD" w:rsidP="009859FD">
      <w:pPr>
        <w:rPr>
          <w:rFonts w:ascii="Times New Roman" w:hAnsi="Times New Roman" w:cs="Times New Roman"/>
          <w:b/>
        </w:rPr>
      </w:pPr>
    </w:p>
    <w:p w14:paraId="6C62413C" w14:textId="77777777" w:rsidR="009859FD" w:rsidRPr="00B2229A" w:rsidRDefault="009859FD" w:rsidP="009859FD">
      <w:pPr>
        <w:rPr>
          <w:rFonts w:ascii="Times New Roman" w:hAnsi="Times New Roman" w:cs="Times New Roman"/>
          <w:b/>
        </w:rPr>
        <w:sectPr w:rsidR="009859FD" w:rsidRPr="00B2229A" w:rsidSect="006628F1">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pPr>
    </w:p>
    <w:p w14:paraId="106D7BFB" w14:textId="262C3F0D" w:rsidR="009859FD" w:rsidRPr="00B2229A" w:rsidRDefault="009859FD" w:rsidP="009859FD">
      <w:pPr>
        <w:rPr>
          <w:rFonts w:ascii="Times New Roman" w:hAnsi="Times New Roman" w:cs="Times New Roman"/>
          <w:b/>
          <w:sz w:val="20"/>
        </w:rPr>
      </w:pPr>
      <w:r w:rsidRPr="00B2229A">
        <w:rPr>
          <w:rFonts w:ascii="Times New Roman" w:hAnsi="Times New Roman" w:cs="Times New Roman"/>
          <w:b/>
          <w:sz w:val="20"/>
        </w:rPr>
        <w:lastRenderedPageBreak/>
        <w:t>eTable 1. MRI acquisition parameters</w:t>
      </w:r>
      <w:r w:rsidR="006A31EC">
        <w:rPr>
          <w:rFonts w:ascii="Times New Roman" w:hAnsi="Times New Roman" w:cs="Times New Roman"/>
          <w:b/>
          <w:sz w:val="20"/>
        </w:rPr>
        <w:t xml:space="preserve"> for SCANS, RUN DMC, HARMONISATION, ASPS-Fam and CADASIL</w:t>
      </w:r>
    </w:p>
    <w:tbl>
      <w:tblPr>
        <w:tblStyle w:val="PlainTable21"/>
        <w:tblpPr w:leftFromText="180" w:rightFromText="180" w:vertAnchor="text" w:horzAnchor="page" w:tblpX="1549" w:tblpY="508"/>
        <w:tblW w:w="4001" w:type="pct"/>
        <w:tblLook w:val="0000" w:firstRow="0" w:lastRow="0" w:firstColumn="0" w:lastColumn="0" w:noHBand="0" w:noVBand="0"/>
      </w:tblPr>
      <w:tblGrid>
        <w:gridCol w:w="1126"/>
        <w:gridCol w:w="1681"/>
        <w:gridCol w:w="1663"/>
        <w:gridCol w:w="1574"/>
        <w:gridCol w:w="1994"/>
        <w:gridCol w:w="1574"/>
        <w:gridCol w:w="1551"/>
      </w:tblGrid>
      <w:tr w:rsidR="009859FD" w:rsidRPr="00B2229A" w14:paraId="0C36236B" w14:textId="77777777" w:rsidTr="006628F1">
        <w:trPr>
          <w:cnfStyle w:val="000000100000" w:firstRow="0" w:lastRow="0" w:firstColumn="0" w:lastColumn="0" w:oddVBand="0" w:evenVBand="0" w:oddHBand="1" w:evenHBand="0"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512" w:type="pct"/>
          </w:tcPr>
          <w:p w14:paraId="533A1649"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7675E102"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10000000" w:firstRow="0" w:lastRow="0" w:firstColumn="0" w:lastColumn="0" w:oddVBand="1" w:evenVBand="0" w:oddHBand="0" w:evenHBand="0" w:firstRowFirstColumn="0" w:firstRowLastColumn="0" w:lastRowFirstColumn="0" w:lastRowLastColumn="0"/>
            <w:tcW w:w="752" w:type="pct"/>
            <w:vMerge w:val="restart"/>
          </w:tcPr>
          <w:p w14:paraId="2345F88C"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b/>
                <w:sz w:val="20"/>
                <w:szCs w:val="16"/>
                <w:lang w:eastAsia="en-GB"/>
              </w:rPr>
              <w:t>SCANS</w:t>
            </w:r>
          </w:p>
        </w:tc>
        <w:tc>
          <w:tcPr>
            <w:cnfStyle w:val="000001000000" w:firstRow="0" w:lastRow="0" w:firstColumn="0" w:lastColumn="0" w:oddVBand="0" w:evenVBand="1" w:oddHBand="0" w:evenHBand="0" w:firstRowFirstColumn="0" w:firstRowLastColumn="0" w:lastRowFirstColumn="0" w:lastRowLastColumn="0"/>
            <w:tcW w:w="712" w:type="pct"/>
            <w:vMerge w:val="restart"/>
          </w:tcPr>
          <w:p w14:paraId="4E5CDF36"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b/>
                <w:sz w:val="20"/>
                <w:szCs w:val="16"/>
                <w:lang w:eastAsia="en-GB"/>
              </w:rPr>
              <w:t>RUN DMC</w:t>
            </w:r>
          </w:p>
        </w:tc>
        <w:tc>
          <w:tcPr>
            <w:cnfStyle w:val="000010000000" w:firstRow="0" w:lastRow="0" w:firstColumn="0" w:lastColumn="0" w:oddVBand="1" w:evenVBand="0" w:oddHBand="0" w:evenHBand="0" w:firstRowFirstColumn="0" w:firstRowLastColumn="0" w:lastRowFirstColumn="0" w:lastRowLastColumn="0"/>
            <w:tcW w:w="850" w:type="pct"/>
            <w:vMerge w:val="restart"/>
          </w:tcPr>
          <w:p w14:paraId="5BEBF7F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b/>
                <w:sz w:val="20"/>
                <w:szCs w:val="16"/>
                <w:lang w:eastAsia="en-GB"/>
              </w:rPr>
              <w:t>HARMONISATION</w:t>
            </w:r>
          </w:p>
        </w:tc>
        <w:tc>
          <w:tcPr>
            <w:cnfStyle w:val="000001000000" w:firstRow="0" w:lastRow="0" w:firstColumn="0" w:lastColumn="0" w:oddVBand="0" w:evenVBand="1" w:oddHBand="0" w:evenHBand="0" w:firstRowFirstColumn="0" w:firstRowLastColumn="0" w:lastRowFirstColumn="0" w:lastRowLastColumn="0"/>
            <w:tcW w:w="712" w:type="pct"/>
            <w:vMerge w:val="restart"/>
          </w:tcPr>
          <w:p w14:paraId="0695181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b/>
                <w:sz w:val="20"/>
                <w:szCs w:val="16"/>
                <w:lang w:eastAsia="en-GB"/>
              </w:rPr>
              <w:t>ASPS-FAM</w:t>
            </w:r>
          </w:p>
        </w:tc>
        <w:tc>
          <w:tcPr>
            <w:cnfStyle w:val="000010000000" w:firstRow="0" w:lastRow="0" w:firstColumn="0" w:lastColumn="0" w:oddVBand="1" w:evenVBand="0" w:oddHBand="0" w:evenHBand="0" w:firstRowFirstColumn="0" w:firstRowLastColumn="0" w:lastRowFirstColumn="0" w:lastRowLastColumn="0"/>
            <w:tcW w:w="702" w:type="pct"/>
            <w:vMerge w:val="restart"/>
          </w:tcPr>
          <w:p w14:paraId="20CA4E9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b/>
                <w:sz w:val="20"/>
                <w:szCs w:val="16"/>
                <w:lang w:eastAsia="en-GB"/>
              </w:rPr>
              <w:t>CADASIL</w:t>
            </w:r>
          </w:p>
        </w:tc>
      </w:tr>
      <w:tr w:rsidR="009859FD" w:rsidRPr="00B2229A" w14:paraId="0D09E8D4" w14:textId="77777777" w:rsidTr="006628F1">
        <w:trPr>
          <w:trHeight w:val="248"/>
        </w:trPr>
        <w:tc>
          <w:tcPr>
            <w:cnfStyle w:val="000010000000" w:firstRow="0" w:lastRow="0" w:firstColumn="0" w:lastColumn="0" w:oddVBand="1" w:evenVBand="0" w:oddHBand="0" w:evenHBand="0" w:firstRowFirstColumn="0" w:firstRowLastColumn="0" w:lastRowFirstColumn="0" w:lastRowLastColumn="0"/>
            <w:tcW w:w="512" w:type="pct"/>
          </w:tcPr>
          <w:p w14:paraId="13F97F90" w14:textId="77777777" w:rsidR="009859FD" w:rsidRPr="00B2229A" w:rsidRDefault="009859FD" w:rsidP="006628F1">
            <w:pPr>
              <w:pStyle w:val="NoSpacing"/>
              <w:rPr>
                <w:rFonts w:ascii="Times New Roman" w:hAnsi="Times New Roman" w:cs="Times New Roman"/>
                <w:b/>
                <w:sz w:val="20"/>
                <w:szCs w:val="16"/>
                <w:lang w:eastAsia="en-GB"/>
              </w:rPr>
            </w:pPr>
            <w:r w:rsidRPr="00B2229A">
              <w:rPr>
                <w:rFonts w:ascii="Times New Roman" w:hAnsi="Times New Roman" w:cs="Times New Roman"/>
                <w:b/>
                <w:sz w:val="20"/>
                <w:szCs w:val="16"/>
                <w:lang w:eastAsia="en-GB"/>
              </w:rPr>
              <w:t>Sequence</w:t>
            </w:r>
          </w:p>
        </w:tc>
        <w:tc>
          <w:tcPr>
            <w:cnfStyle w:val="000001000000" w:firstRow="0" w:lastRow="0" w:firstColumn="0" w:lastColumn="0" w:oddVBand="0" w:evenVBand="1" w:oddHBand="0" w:evenHBand="0" w:firstRowFirstColumn="0" w:firstRowLastColumn="0" w:lastRowFirstColumn="0" w:lastRowLastColumn="0"/>
            <w:tcW w:w="760" w:type="pct"/>
          </w:tcPr>
          <w:p w14:paraId="659F79EC"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10000000" w:firstRow="0" w:lastRow="0" w:firstColumn="0" w:lastColumn="0" w:oddVBand="1" w:evenVBand="0" w:oddHBand="0" w:evenHBand="0" w:firstRowFirstColumn="0" w:firstRowLastColumn="0" w:lastRowFirstColumn="0" w:lastRowLastColumn="0"/>
            <w:tcW w:w="752" w:type="pct"/>
            <w:vMerge/>
          </w:tcPr>
          <w:p w14:paraId="32153EEF" w14:textId="77777777" w:rsidR="009859FD" w:rsidRPr="00B2229A" w:rsidRDefault="009859FD" w:rsidP="006628F1">
            <w:pPr>
              <w:pStyle w:val="NoSpacing"/>
              <w:rPr>
                <w:rFonts w:ascii="Times New Roman" w:hAnsi="Times New Roman" w:cs="Times New Roman"/>
                <w:b/>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12" w:type="pct"/>
            <w:vMerge/>
          </w:tcPr>
          <w:p w14:paraId="741C1563" w14:textId="77777777" w:rsidR="009859FD" w:rsidRPr="00B2229A" w:rsidRDefault="009859FD" w:rsidP="006628F1">
            <w:pPr>
              <w:pStyle w:val="NoSpacing"/>
              <w:rPr>
                <w:rFonts w:ascii="Times New Roman" w:hAnsi="Times New Roman" w:cs="Times New Roman"/>
                <w:b/>
                <w:sz w:val="20"/>
                <w:szCs w:val="16"/>
                <w:lang w:eastAsia="en-GB"/>
              </w:rPr>
            </w:pPr>
          </w:p>
        </w:tc>
        <w:tc>
          <w:tcPr>
            <w:cnfStyle w:val="000010000000" w:firstRow="0" w:lastRow="0" w:firstColumn="0" w:lastColumn="0" w:oddVBand="1" w:evenVBand="0" w:oddHBand="0" w:evenHBand="0" w:firstRowFirstColumn="0" w:firstRowLastColumn="0" w:lastRowFirstColumn="0" w:lastRowLastColumn="0"/>
            <w:tcW w:w="850" w:type="pct"/>
            <w:vMerge/>
          </w:tcPr>
          <w:p w14:paraId="746D6A80" w14:textId="77777777" w:rsidR="009859FD" w:rsidRPr="00B2229A" w:rsidRDefault="009859FD" w:rsidP="006628F1">
            <w:pPr>
              <w:pStyle w:val="NoSpacing"/>
              <w:rPr>
                <w:rFonts w:ascii="Times New Roman" w:hAnsi="Times New Roman" w:cs="Times New Roman"/>
                <w:b/>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12" w:type="pct"/>
            <w:vMerge/>
          </w:tcPr>
          <w:p w14:paraId="249BB44D" w14:textId="77777777" w:rsidR="009859FD" w:rsidRPr="00B2229A" w:rsidRDefault="009859FD" w:rsidP="006628F1">
            <w:pPr>
              <w:pStyle w:val="NoSpacing"/>
              <w:rPr>
                <w:rFonts w:ascii="Times New Roman" w:hAnsi="Times New Roman" w:cs="Times New Roman"/>
                <w:b/>
                <w:sz w:val="20"/>
                <w:szCs w:val="16"/>
                <w:lang w:eastAsia="en-GB"/>
              </w:rPr>
            </w:pPr>
          </w:p>
        </w:tc>
        <w:tc>
          <w:tcPr>
            <w:cnfStyle w:val="000010000000" w:firstRow="0" w:lastRow="0" w:firstColumn="0" w:lastColumn="0" w:oddVBand="1" w:evenVBand="0" w:oddHBand="0" w:evenHBand="0" w:firstRowFirstColumn="0" w:firstRowLastColumn="0" w:lastRowFirstColumn="0" w:lastRowLastColumn="0"/>
            <w:tcW w:w="702" w:type="pct"/>
            <w:vMerge/>
          </w:tcPr>
          <w:p w14:paraId="0460B4EF" w14:textId="77777777" w:rsidR="009859FD" w:rsidRPr="00B2229A" w:rsidRDefault="009859FD" w:rsidP="006628F1">
            <w:pPr>
              <w:pStyle w:val="NoSpacing"/>
              <w:rPr>
                <w:rFonts w:ascii="Times New Roman" w:hAnsi="Times New Roman" w:cs="Times New Roman"/>
                <w:b/>
                <w:sz w:val="20"/>
                <w:szCs w:val="16"/>
                <w:lang w:eastAsia="en-GB"/>
              </w:rPr>
            </w:pPr>
          </w:p>
        </w:tc>
      </w:tr>
      <w:tr w:rsidR="009859FD" w:rsidRPr="00B2229A" w14:paraId="442EBDD7" w14:textId="77777777" w:rsidTr="006628F1">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512" w:type="pct"/>
          </w:tcPr>
          <w:p w14:paraId="5035C2BD"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T1</w:t>
            </w:r>
          </w:p>
        </w:tc>
        <w:tc>
          <w:tcPr>
            <w:cnfStyle w:val="000001000000" w:firstRow="0" w:lastRow="0" w:firstColumn="0" w:lastColumn="0" w:oddVBand="0" w:evenVBand="1" w:oddHBand="0" w:evenHBand="0" w:firstRowFirstColumn="0" w:firstRowLastColumn="0" w:lastRowFirstColumn="0" w:lastRowLastColumn="0"/>
            <w:tcW w:w="760" w:type="pct"/>
          </w:tcPr>
          <w:p w14:paraId="397CAF91"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TR [ms]</w:t>
            </w:r>
          </w:p>
        </w:tc>
        <w:tc>
          <w:tcPr>
            <w:cnfStyle w:val="000010000000" w:firstRow="0" w:lastRow="0" w:firstColumn="0" w:lastColumn="0" w:oddVBand="1" w:evenVBand="0" w:oddHBand="0" w:evenHBand="0" w:firstRowFirstColumn="0" w:firstRowLastColumn="0" w:lastRowFirstColumn="0" w:lastRowLastColumn="0"/>
            <w:tcW w:w="752" w:type="pct"/>
          </w:tcPr>
          <w:p w14:paraId="7F681E85"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11.5</w:t>
            </w:r>
          </w:p>
        </w:tc>
        <w:tc>
          <w:tcPr>
            <w:cnfStyle w:val="000001000000" w:firstRow="0" w:lastRow="0" w:firstColumn="0" w:lastColumn="0" w:oddVBand="0" w:evenVBand="1" w:oddHBand="0" w:evenHBand="0" w:firstRowFirstColumn="0" w:firstRowLastColumn="0" w:lastRowFirstColumn="0" w:lastRowLastColumn="0"/>
            <w:tcW w:w="712" w:type="pct"/>
          </w:tcPr>
          <w:p w14:paraId="5867D425"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22.50</w:t>
            </w:r>
          </w:p>
        </w:tc>
        <w:tc>
          <w:tcPr>
            <w:cnfStyle w:val="000010000000" w:firstRow="0" w:lastRow="0" w:firstColumn="0" w:lastColumn="0" w:oddVBand="1" w:evenVBand="0" w:oddHBand="0" w:evenHBand="0" w:firstRowFirstColumn="0" w:firstRowLastColumn="0" w:lastRowFirstColumn="0" w:lastRowLastColumn="0"/>
            <w:tcW w:w="850" w:type="pct"/>
          </w:tcPr>
          <w:p w14:paraId="224264C9"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23.00</w:t>
            </w:r>
          </w:p>
        </w:tc>
        <w:tc>
          <w:tcPr>
            <w:cnfStyle w:val="000001000000" w:firstRow="0" w:lastRow="0" w:firstColumn="0" w:lastColumn="0" w:oddVBand="0" w:evenVBand="1" w:oddHBand="0" w:evenHBand="0" w:firstRowFirstColumn="0" w:firstRowLastColumn="0" w:lastRowFirstColumn="0" w:lastRowLastColumn="0"/>
            <w:tcW w:w="712" w:type="pct"/>
          </w:tcPr>
          <w:p w14:paraId="68214896"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1900</w:t>
            </w:r>
          </w:p>
        </w:tc>
        <w:tc>
          <w:tcPr>
            <w:cnfStyle w:val="000010000000" w:firstRow="0" w:lastRow="0" w:firstColumn="0" w:lastColumn="0" w:oddVBand="1" w:evenVBand="0" w:oddHBand="0" w:evenHBand="0" w:firstRowFirstColumn="0" w:firstRowLastColumn="0" w:lastRowFirstColumn="0" w:lastRowLastColumn="0"/>
            <w:tcW w:w="702" w:type="pct"/>
          </w:tcPr>
          <w:p w14:paraId="5FEA8CF7"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22</w:t>
            </w:r>
          </w:p>
        </w:tc>
      </w:tr>
      <w:tr w:rsidR="009859FD" w:rsidRPr="00B2229A" w14:paraId="5A71D3CB" w14:textId="77777777" w:rsidTr="006628F1">
        <w:trPr>
          <w:trHeight w:val="441"/>
        </w:trPr>
        <w:tc>
          <w:tcPr>
            <w:cnfStyle w:val="000010000000" w:firstRow="0" w:lastRow="0" w:firstColumn="0" w:lastColumn="0" w:oddVBand="1" w:evenVBand="0" w:oddHBand="0" w:evenHBand="0" w:firstRowFirstColumn="0" w:firstRowLastColumn="0" w:lastRowFirstColumn="0" w:lastRowLastColumn="0"/>
            <w:tcW w:w="512" w:type="pct"/>
          </w:tcPr>
          <w:p w14:paraId="5035C057"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39209E46"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TE [ms]</w:t>
            </w:r>
          </w:p>
        </w:tc>
        <w:tc>
          <w:tcPr>
            <w:cnfStyle w:val="000010000000" w:firstRow="0" w:lastRow="0" w:firstColumn="0" w:lastColumn="0" w:oddVBand="1" w:evenVBand="0" w:oddHBand="0" w:evenHBand="0" w:firstRowFirstColumn="0" w:firstRowLastColumn="0" w:lastRowFirstColumn="0" w:lastRowLastColumn="0"/>
            <w:tcW w:w="752" w:type="pct"/>
          </w:tcPr>
          <w:p w14:paraId="3364C703"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5</w:t>
            </w:r>
          </w:p>
        </w:tc>
        <w:tc>
          <w:tcPr>
            <w:cnfStyle w:val="000001000000" w:firstRow="0" w:lastRow="0" w:firstColumn="0" w:lastColumn="0" w:oddVBand="0" w:evenVBand="1" w:oddHBand="0" w:evenHBand="0" w:firstRowFirstColumn="0" w:firstRowLastColumn="0" w:lastRowFirstColumn="0" w:lastRowLastColumn="0"/>
            <w:tcW w:w="712" w:type="pct"/>
          </w:tcPr>
          <w:p w14:paraId="3C3380ED"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3.68</w:t>
            </w:r>
          </w:p>
        </w:tc>
        <w:tc>
          <w:tcPr>
            <w:cnfStyle w:val="000010000000" w:firstRow="0" w:lastRow="0" w:firstColumn="0" w:lastColumn="0" w:oddVBand="1" w:evenVBand="0" w:oddHBand="0" w:evenHBand="0" w:firstRowFirstColumn="0" w:firstRowLastColumn="0" w:lastRowFirstColumn="0" w:lastRowLastColumn="0"/>
            <w:tcW w:w="850" w:type="pct"/>
          </w:tcPr>
          <w:p w14:paraId="1EE5DED7"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1.9</w:t>
            </w:r>
          </w:p>
        </w:tc>
        <w:tc>
          <w:tcPr>
            <w:cnfStyle w:val="000001000000" w:firstRow="0" w:lastRow="0" w:firstColumn="0" w:lastColumn="0" w:oddVBand="0" w:evenVBand="1" w:oddHBand="0" w:evenHBand="0" w:firstRowFirstColumn="0" w:firstRowLastColumn="0" w:lastRowFirstColumn="0" w:lastRowLastColumn="0"/>
            <w:tcW w:w="712" w:type="pct"/>
          </w:tcPr>
          <w:p w14:paraId="73A2904E"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2.19</w:t>
            </w:r>
          </w:p>
        </w:tc>
        <w:tc>
          <w:tcPr>
            <w:cnfStyle w:val="000010000000" w:firstRow="0" w:lastRow="0" w:firstColumn="0" w:lastColumn="0" w:oddVBand="1" w:evenVBand="0" w:oddHBand="0" w:evenHBand="0" w:firstRowFirstColumn="0" w:firstRowLastColumn="0" w:lastRowFirstColumn="0" w:lastRowLastColumn="0"/>
            <w:tcW w:w="702" w:type="pct"/>
          </w:tcPr>
          <w:p w14:paraId="3E86F500"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6</w:t>
            </w:r>
          </w:p>
        </w:tc>
      </w:tr>
      <w:tr w:rsidR="009859FD" w:rsidRPr="00B2229A" w14:paraId="0BF04C84" w14:textId="77777777" w:rsidTr="006628F1">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512" w:type="pct"/>
          </w:tcPr>
          <w:p w14:paraId="5BD707EF"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635838F5"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Slice [mm]</w:t>
            </w:r>
          </w:p>
        </w:tc>
        <w:tc>
          <w:tcPr>
            <w:cnfStyle w:val="000010000000" w:firstRow="0" w:lastRow="0" w:firstColumn="0" w:lastColumn="0" w:oddVBand="1" w:evenVBand="0" w:oddHBand="0" w:evenHBand="0" w:firstRowFirstColumn="0" w:firstRowLastColumn="0" w:lastRowFirstColumn="0" w:lastRowLastColumn="0"/>
            <w:tcW w:w="752" w:type="pct"/>
          </w:tcPr>
          <w:p w14:paraId="4A8E06BD"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1.1</w:t>
            </w:r>
          </w:p>
        </w:tc>
        <w:tc>
          <w:tcPr>
            <w:cnfStyle w:val="000001000000" w:firstRow="0" w:lastRow="0" w:firstColumn="0" w:lastColumn="0" w:oddVBand="0" w:evenVBand="1" w:oddHBand="0" w:evenHBand="0" w:firstRowFirstColumn="0" w:firstRowLastColumn="0" w:lastRowFirstColumn="0" w:lastRowLastColumn="0"/>
            <w:tcW w:w="712" w:type="pct"/>
          </w:tcPr>
          <w:p w14:paraId="45A5648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w:t>
            </w:r>
          </w:p>
        </w:tc>
        <w:tc>
          <w:tcPr>
            <w:cnfStyle w:val="000010000000" w:firstRow="0" w:lastRow="0" w:firstColumn="0" w:lastColumn="0" w:oddVBand="1" w:evenVBand="0" w:oddHBand="0" w:evenHBand="0" w:firstRowFirstColumn="0" w:firstRowLastColumn="0" w:lastRowFirstColumn="0" w:lastRowLastColumn="0"/>
            <w:tcW w:w="850" w:type="pct"/>
          </w:tcPr>
          <w:p w14:paraId="750EE0D7"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w:t>
            </w:r>
          </w:p>
        </w:tc>
        <w:tc>
          <w:tcPr>
            <w:cnfStyle w:val="000001000000" w:firstRow="0" w:lastRow="0" w:firstColumn="0" w:lastColumn="0" w:oddVBand="0" w:evenVBand="1" w:oddHBand="0" w:evenHBand="0" w:firstRowFirstColumn="0" w:firstRowLastColumn="0" w:lastRowFirstColumn="0" w:lastRowLastColumn="0"/>
            <w:tcW w:w="712" w:type="pct"/>
          </w:tcPr>
          <w:p w14:paraId="56D488B9"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w:t>
            </w:r>
          </w:p>
        </w:tc>
        <w:tc>
          <w:tcPr>
            <w:cnfStyle w:val="000010000000" w:firstRow="0" w:lastRow="0" w:firstColumn="0" w:lastColumn="0" w:oddVBand="1" w:evenVBand="0" w:oddHBand="0" w:evenHBand="0" w:firstRowFirstColumn="0" w:firstRowLastColumn="0" w:lastRowFirstColumn="0" w:lastRowLastColumn="0"/>
            <w:tcW w:w="702" w:type="pct"/>
          </w:tcPr>
          <w:p w14:paraId="328DFB59"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1.2</w:t>
            </w:r>
          </w:p>
        </w:tc>
      </w:tr>
      <w:tr w:rsidR="009859FD" w:rsidRPr="00B2229A" w14:paraId="78743B82" w14:textId="77777777" w:rsidTr="006628F1">
        <w:trPr>
          <w:trHeight w:val="458"/>
        </w:trPr>
        <w:tc>
          <w:tcPr>
            <w:cnfStyle w:val="000010000000" w:firstRow="0" w:lastRow="0" w:firstColumn="0" w:lastColumn="0" w:oddVBand="1" w:evenVBand="0" w:oddHBand="0" w:evenHBand="0" w:firstRowFirstColumn="0" w:firstRowLastColumn="0" w:lastRowFirstColumn="0" w:lastRowLastColumn="0"/>
            <w:tcW w:w="512" w:type="pct"/>
          </w:tcPr>
          <w:p w14:paraId="1CB42CDC"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FLAIR</w:t>
            </w:r>
          </w:p>
        </w:tc>
        <w:tc>
          <w:tcPr>
            <w:cnfStyle w:val="000001000000" w:firstRow="0" w:lastRow="0" w:firstColumn="0" w:lastColumn="0" w:oddVBand="0" w:evenVBand="1" w:oddHBand="0" w:evenHBand="0" w:firstRowFirstColumn="0" w:firstRowLastColumn="0" w:lastRowFirstColumn="0" w:lastRowLastColumn="0"/>
            <w:tcW w:w="760" w:type="pct"/>
          </w:tcPr>
          <w:p w14:paraId="4729C3A5"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TR [ms]</w:t>
            </w:r>
          </w:p>
        </w:tc>
        <w:tc>
          <w:tcPr>
            <w:cnfStyle w:val="000010000000" w:firstRow="0" w:lastRow="0" w:firstColumn="0" w:lastColumn="0" w:oddVBand="1" w:evenVBand="0" w:oddHBand="0" w:evenHBand="0" w:firstRowFirstColumn="0" w:firstRowLastColumn="0" w:lastRowFirstColumn="0" w:lastRowLastColumn="0"/>
            <w:tcW w:w="752" w:type="pct"/>
          </w:tcPr>
          <w:p w14:paraId="284374F9"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9000</w:t>
            </w:r>
          </w:p>
        </w:tc>
        <w:tc>
          <w:tcPr>
            <w:cnfStyle w:val="000001000000" w:firstRow="0" w:lastRow="0" w:firstColumn="0" w:lastColumn="0" w:oddVBand="0" w:evenVBand="1" w:oddHBand="0" w:evenHBand="0" w:firstRowFirstColumn="0" w:firstRowLastColumn="0" w:lastRowFirstColumn="0" w:lastRowLastColumn="0"/>
            <w:tcW w:w="712" w:type="pct"/>
          </w:tcPr>
          <w:p w14:paraId="3EEB3ABD"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9000</w:t>
            </w:r>
          </w:p>
        </w:tc>
        <w:tc>
          <w:tcPr>
            <w:cnfStyle w:val="000010000000" w:firstRow="0" w:lastRow="0" w:firstColumn="0" w:lastColumn="0" w:oddVBand="1" w:evenVBand="0" w:oddHBand="0" w:evenHBand="0" w:firstRowFirstColumn="0" w:firstRowLastColumn="0" w:lastRowFirstColumn="0" w:lastRowLastColumn="0"/>
            <w:tcW w:w="850" w:type="pct"/>
          </w:tcPr>
          <w:p w14:paraId="61394D09"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9000</w:t>
            </w:r>
          </w:p>
        </w:tc>
        <w:tc>
          <w:tcPr>
            <w:cnfStyle w:val="000001000000" w:firstRow="0" w:lastRow="0" w:firstColumn="0" w:lastColumn="0" w:oddVBand="0" w:evenVBand="1" w:oddHBand="0" w:evenHBand="0" w:firstRowFirstColumn="0" w:firstRowLastColumn="0" w:lastRowFirstColumn="0" w:lastRowLastColumn="0"/>
            <w:tcW w:w="712" w:type="pct"/>
          </w:tcPr>
          <w:p w14:paraId="6E4D2D15"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10000</w:t>
            </w:r>
          </w:p>
        </w:tc>
        <w:tc>
          <w:tcPr>
            <w:cnfStyle w:val="000010000000" w:firstRow="0" w:lastRow="0" w:firstColumn="0" w:lastColumn="0" w:oddVBand="1" w:evenVBand="0" w:oddHBand="0" w:evenHBand="0" w:firstRowFirstColumn="0" w:firstRowLastColumn="0" w:lastRowFirstColumn="0" w:lastRowLastColumn="0"/>
            <w:tcW w:w="702" w:type="pct"/>
          </w:tcPr>
          <w:p w14:paraId="21C75E2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8402</w:t>
            </w:r>
          </w:p>
        </w:tc>
      </w:tr>
      <w:tr w:rsidR="009859FD" w:rsidRPr="00B2229A" w14:paraId="22A9AA02" w14:textId="77777777" w:rsidTr="006628F1">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512" w:type="pct"/>
          </w:tcPr>
          <w:p w14:paraId="1E1BEAA8"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3005EF65"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TE [ms]</w:t>
            </w:r>
          </w:p>
        </w:tc>
        <w:tc>
          <w:tcPr>
            <w:cnfStyle w:val="000010000000" w:firstRow="0" w:lastRow="0" w:firstColumn="0" w:lastColumn="0" w:oddVBand="1" w:evenVBand="0" w:oddHBand="0" w:evenHBand="0" w:firstRowFirstColumn="0" w:firstRowLastColumn="0" w:lastRowFirstColumn="0" w:lastRowLastColumn="0"/>
            <w:tcW w:w="752" w:type="pct"/>
          </w:tcPr>
          <w:p w14:paraId="6EBDD0A7"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130</w:t>
            </w:r>
          </w:p>
        </w:tc>
        <w:tc>
          <w:tcPr>
            <w:cnfStyle w:val="000001000000" w:firstRow="0" w:lastRow="0" w:firstColumn="0" w:lastColumn="0" w:oddVBand="0" w:evenVBand="1" w:oddHBand="0" w:evenHBand="0" w:firstRowFirstColumn="0" w:firstRowLastColumn="0" w:lastRowFirstColumn="0" w:lastRowLastColumn="0"/>
            <w:tcW w:w="712" w:type="pct"/>
          </w:tcPr>
          <w:p w14:paraId="02FA8424"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84</w:t>
            </w:r>
          </w:p>
        </w:tc>
        <w:tc>
          <w:tcPr>
            <w:cnfStyle w:val="000010000000" w:firstRow="0" w:lastRow="0" w:firstColumn="0" w:lastColumn="0" w:oddVBand="1" w:evenVBand="0" w:oddHBand="0" w:evenHBand="0" w:firstRowFirstColumn="0" w:firstRowLastColumn="0" w:lastRowFirstColumn="0" w:lastRowLastColumn="0"/>
            <w:tcW w:w="850" w:type="pct"/>
          </w:tcPr>
          <w:p w14:paraId="5FAC1B17"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82</w:t>
            </w:r>
          </w:p>
        </w:tc>
        <w:tc>
          <w:tcPr>
            <w:cnfStyle w:val="000001000000" w:firstRow="0" w:lastRow="0" w:firstColumn="0" w:lastColumn="0" w:oddVBand="0" w:evenVBand="1" w:oddHBand="0" w:evenHBand="0" w:firstRowFirstColumn="0" w:firstRowLastColumn="0" w:lastRowFirstColumn="0" w:lastRowLastColumn="0"/>
            <w:tcW w:w="712" w:type="pct"/>
          </w:tcPr>
          <w:p w14:paraId="68981C2B"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69</w:t>
            </w:r>
          </w:p>
        </w:tc>
        <w:tc>
          <w:tcPr>
            <w:cnfStyle w:val="000010000000" w:firstRow="0" w:lastRow="0" w:firstColumn="0" w:lastColumn="0" w:oddVBand="1" w:evenVBand="0" w:oddHBand="0" w:evenHBand="0" w:firstRowFirstColumn="0" w:firstRowLastColumn="0" w:lastRowFirstColumn="0" w:lastRowLastColumn="0"/>
            <w:tcW w:w="702" w:type="pct"/>
          </w:tcPr>
          <w:p w14:paraId="2E7D9429"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151</w:t>
            </w:r>
          </w:p>
        </w:tc>
      </w:tr>
      <w:tr w:rsidR="009859FD" w:rsidRPr="00B2229A" w14:paraId="06B8A361" w14:textId="77777777" w:rsidTr="006628F1">
        <w:trPr>
          <w:trHeight w:val="458"/>
        </w:trPr>
        <w:tc>
          <w:tcPr>
            <w:cnfStyle w:val="000010000000" w:firstRow="0" w:lastRow="0" w:firstColumn="0" w:lastColumn="0" w:oddVBand="1" w:evenVBand="0" w:oddHBand="0" w:evenHBand="0" w:firstRowFirstColumn="0" w:firstRowLastColumn="0" w:lastRowFirstColumn="0" w:lastRowLastColumn="0"/>
            <w:tcW w:w="512" w:type="pct"/>
          </w:tcPr>
          <w:p w14:paraId="61EBE2A5"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3162BE91"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Slice [mm]</w:t>
            </w:r>
          </w:p>
        </w:tc>
        <w:tc>
          <w:tcPr>
            <w:cnfStyle w:val="000010000000" w:firstRow="0" w:lastRow="0" w:firstColumn="0" w:lastColumn="0" w:oddVBand="1" w:evenVBand="0" w:oddHBand="0" w:evenHBand="0" w:firstRowFirstColumn="0" w:firstRowLastColumn="0" w:lastRowFirstColumn="0" w:lastRowLastColumn="0"/>
            <w:tcW w:w="752" w:type="pct"/>
          </w:tcPr>
          <w:p w14:paraId="3435865C"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5</w:t>
            </w:r>
          </w:p>
        </w:tc>
        <w:tc>
          <w:tcPr>
            <w:cnfStyle w:val="000001000000" w:firstRow="0" w:lastRow="0" w:firstColumn="0" w:lastColumn="0" w:oddVBand="0" w:evenVBand="1" w:oddHBand="0" w:evenHBand="0" w:firstRowFirstColumn="0" w:firstRowLastColumn="0" w:lastRowFirstColumn="0" w:lastRowLastColumn="0"/>
            <w:tcW w:w="712" w:type="pct"/>
          </w:tcPr>
          <w:p w14:paraId="04704E6B"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5</w:t>
            </w:r>
          </w:p>
        </w:tc>
        <w:tc>
          <w:tcPr>
            <w:cnfStyle w:val="000010000000" w:firstRow="0" w:lastRow="0" w:firstColumn="0" w:lastColumn="0" w:oddVBand="1" w:evenVBand="0" w:oddHBand="0" w:evenHBand="0" w:firstRowFirstColumn="0" w:firstRowLastColumn="0" w:lastRowFirstColumn="0" w:lastRowLastColumn="0"/>
            <w:tcW w:w="850" w:type="pct"/>
          </w:tcPr>
          <w:p w14:paraId="637D0DED"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3</w:t>
            </w:r>
          </w:p>
        </w:tc>
        <w:tc>
          <w:tcPr>
            <w:cnfStyle w:val="000001000000" w:firstRow="0" w:lastRow="0" w:firstColumn="0" w:lastColumn="0" w:oddVBand="0" w:evenVBand="1" w:oddHBand="0" w:evenHBand="0" w:firstRowFirstColumn="0" w:firstRowLastColumn="0" w:lastRowFirstColumn="0" w:lastRowLastColumn="0"/>
            <w:tcW w:w="712" w:type="pct"/>
          </w:tcPr>
          <w:p w14:paraId="4F8C19A2"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3</w:t>
            </w:r>
          </w:p>
        </w:tc>
        <w:tc>
          <w:tcPr>
            <w:cnfStyle w:val="000010000000" w:firstRow="0" w:lastRow="0" w:firstColumn="0" w:lastColumn="0" w:oddVBand="1" w:evenVBand="0" w:oddHBand="0" w:evenHBand="0" w:firstRowFirstColumn="0" w:firstRowLastColumn="0" w:lastRowFirstColumn="0" w:lastRowLastColumn="0"/>
            <w:tcW w:w="702" w:type="pct"/>
          </w:tcPr>
          <w:p w14:paraId="4CC04234"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5</w:t>
            </w:r>
          </w:p>
        </w:tc>
      </w:tr>
      <w:tr w:rsidR="009859FD" w:rsidRPr="00B2229A" w14:paraId="70FD4A66" w14:textId="77777777" w:rsidTr="006628F1">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512" w:type="pct"/>
          </w:tcPr>
          <w:p w14:paraId="74607596"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DTI</w:t>
            </w:r>
          </w:p>
        </w:tc>
        <w:tc>
          <w:tcPr>
            <w:cnfStyle w:val="000001000000" w:firstRow="0" w:lastRow="0" w:firstColumn="0" w:lastColumn="0" w:oddVBand="0" w:evenVBand="1" w:oddHBand="0" w:evenHBand="0" w:firstRowFirstColumn="0" w:firstRowLastColumn="0" w:lastRowFirstColumn="0" w:lastRowLastColumn="0"/>
            <w:tcW w:w="760" w:type="pct"/>
          </w:tcPr>
          <w:p w14:paraId="338BE1EC"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TR [ms]</w:t>
            </w:r>
          </w:p>
        </w:tc>
        <w:tc>
          <w:tcPr>
            <w:cnfStyle w:val="000010000000" w:firstRow="0" w:lastRow="0" w:firstColumn="0" w:lastColumn="0" w:oddVBand="1" w:evenVBand="0" w:oddHBand="0" w:evenHBand="0" w:firstRowFirstColumn="0" w:firstRowLastColumn="0" w:lastRowFirstColumn="0" w:lastRowLastColumn="0"/>
            <w:tcW w:w="752" w:type="pct"/>
          </w:tcPr>
          <w:p w14:paraId="1866D9E7"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15600</w:t>
            </w:r>
          </w:p>
        </w:tc>
        <w:tc>
          <w:tcPr>
            <w:cnfStyle w:val="000001000000" w:firstRow="0" w:lastRow="0" w:firstColumn="0" w:lastColumn="0" w:oddVBand="0" w:evenVBand="1" w:oddHBand="0" w:evenHBand="0" w:firstRowFirstColumn="0" w:firstRowLastColumn="0" w:lastRowFirstColumn="0" w:lastRowLastColumn="0"/>
            <w:tcW w:w="712" w:type="pct"/>
          </w:tcPr>
          <w:p w14:paraId="3CC22B1D"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10200</w:t>
            </w:r>
          </w:p>
        </w:tc>
        <w:tc>
          <w:tcPr>
            <w:cnfStyle w:val="000010000000" w:firstRow="0" w:lastRow="0" w:firstColumn="0" w:lastColumn="0" w:oddVBand="1" w:evenVBand="0" w:oddHBand="0" w:evenHBand="0" w:firstRowFirstColumn="0" w:firstRowLastColumn="0" w:lastRowFirstColumn="0" w:lastRowLastColumn="0"/>
            <w:tcW w:w="850" w:type="pct"/>
          </w:tcPr>
          <w:p w14:paraId="7FFCDA36"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6800</w:t>
            </w:r>
          </w:p>
        </w:tc>
        <w:tc>
          <w:tcPr>
            <w:cnfStyle w:val="000001000000" w:firstRow="0" w:lastRow="0" w:firstColumn="0" w:lastColumn="0" w:oddVBand="0" w:evenVBand="1" w:oddHBand="0" w:evenHBand="0" w:firstRowFirstColumn="0" w:firstRowLastColumn="0" w:lastRowFirstColumn="0" w:lastRowLastColumn="0"/>
            <w:tcW w:w="712" w:type="pct"/>
          </w:tcPr>
          <w:p w14:paraId="224C524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4900</w:t>
            </w:r>
          </w:p>
        </w:tc>
        <w:tc>
          <w:tcPr>
            <w:cnfStyle w:val="000010000000" w:firstRow="0" w:lastRow="0" w:firstColumn="0" w:lastColumn="0" w:oddVBand="1" w:evenVBand="0" w:oddHBand="0" w:evenHBand="0" w:firstRowFirstColumn="0" w:firstRowLastColumn="0" w:lastRowFirstColumn="0" w:lastRowLastColumn="0"/>
            <w:tcW w:w="702" w:type="pct"/>
          </w:tcPr>
          <w:p w14:paraId="64FDA058"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8300</w:t>
            </w:r>
          </w:p>
        </w:tc>
      </w:tr>
      <w:tr w:rsidR="009859FD" w:rsidRPr="00B2229A" w14:paraId="6FFBC599" w14:textId="77777777" w:rsidTr="006628F1">
        <w:trPr>
          <w:trHeight w:val="458"/>
        </w:trPr>
        <w:tc>
          <w:tcPr>
            <w:cnfStyle w:val="000010000000" w:firstRow="0" w:lastRow="0" w:firstColumn="0" w:lastColumn="0" w:oddVBand="1" w:evenVBand="0" w:oddHBand="0" w:evenHBand="0" w:firstRowFirstColumn="0" w:firstRowLastColumn="0" w:lastRowFirstColumn="0" w:lastRowLastColumn="0"/>
            <w:tcW w:w="512" w:type="pct"/>
          </w:tcPr>
          <w:p w14:paraId="401C239D"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128F21EB"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TE [ms]</w:t>
            </w:r>
          </w:p>
        </w:tc>
        <w:tc>
          <w:tcPr>
            <w:cnfStyle w:val="000010000000" w:firstRow="0" w:lastRow="0" w:firstColumn="0" w:lastColumn="0" w:oddVBand="1" w:evenVBand="0" w:oddHBand="0" w:evenHBand="0" w:firstRowFirstColumn="0" w:firstRowLastColumn="0" w:lastRowFirstColumn="0" w:lastRowLastColumn="0"/>
            <w:tcW w:w="752" w:type="pct"/>
          </w:tcPr>
          <w:p w14:paraId="1814ECB8"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93.4</w:t>
            </w:r>
          </w:p>
        </w:tc>
        <w:tc>
          <w:tcPr>
            <w:cnfStyle w:val="000001000000" w:firstRow="0" w:lastRow="0" w:firstColumn="0" w:lastColumn="0" w:oddVBand="0" w:evenVBand="1" w:oddHBand="0" w:evenHBand="0" w:firstRowFirstColumn="0" w:firstRowLastColumn="0" w:lastRowFirstColumn="0" w:lastRowLastColumn="0"/>
            <w:tcW w:w="712" w:type="pct"/>
          </w:tcPr>
          <w:p w14:paraId="75CA1918"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95</w:t>
            </w:r>
          </w:p>
        </w:tc>
        <w:tc>
          <w:tcPr>
            <w:cnfStyle w:val="000010000000" w:firstRow="0" w:lastRow="0" w:firstColumn="0" w:lastColumn="0" w:oddVBand="1" w:evenVBand="0" w:oddHBand="0" w:evenHBand="0" w:firstRowFirstColumn="0" w:firstRowLastColumn="0" w:lastRowFirstColumn="0" w:lastRowLastColumn="0"/>
            <w:tcW w:w="850" w:type="pct"/>
          </w:tcPr>
          <w:p w14:paraId="6531AE25"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85</w:t>
            </w:r>
          </w:p>
        </w:tc>
        <w:tc>
          <w:tcPr>
            <w:cnfStyle w:val="000001000000" w:firstRow="0" w:lastRow="0" w:firstColumn="0" w:lastColumn="0" w:oddVBand="0" w:evenVBand="1" w:oddHBand="0" w:evenHBand="0" w:firstRowFirstColumn="0" w:firstRowLastColumn="0" w:lastRowFirstColumn="0" w:lastRowLastColumn="0"/>
            <w:tcW w:w="712" w:type="pct"/>
          </w:tcPr>
          <w:p w14:paraId="3DF2A82B"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81</w:t>
            </w:r>
          </w:p>
        </w:tc>
        <w:tc>
          <w:tcPr>
            <w:cnfStyle w:val="000010000000" w:firstRow="0" w:lastRow="0" w:firstColumn="0" w:lastColumn="0" w:oddVBand="1" w:evenVBand="0" w:oddHBand="0" w:evenHBand="0" w:firstRowFirstColumn="0" w:firstRowLastColumn="0" w:lastRowFirstColumn="0" w:lastRowLastColumn="0"/>
            <w:tcW w:w="702" w:type="pct"/>
          </w:tcPr>
          <w:p w14:paraId="212A5496"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96</w:t>
            </w:r>
          </w:p>
        </w:tc>
      </w:tr>
      <w:tr w:rsidR="009859FD" w:rsidRPr="00B2229A" w14:paraId="0FCA206D" w14:textId="77777777" w:rsidTr="006628F1">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512" w:type="pct"/>
          </w:tcPr>
          <w:p w14:paraId="28D866E2"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10EFBFF3"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Slice [mm]</w:t>
            </w:r>
          </w:p>
        </w:tc>
        <w:tc>
          <w:tcPr>
            <w:cnfStyle w:val="000010000000" w:firstRow="0" w:lastRow="0" w:firstColumn="0" w:lastColumn="0" w:oddVBand="1" w:evenVBand="0" w:oddHBand="0" w:evenHBand="0" w:firstRowFirstColumn="0" w:firstRowLastColumn="0" w:lastRowFirstColumn="0" w:lastRowLastColumn="0"/>
            <w:tcW w:w="752" w:type="pct"/>
          </w:tcPr>
          <w:p w14:paraId="58A38A91"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2.5</w:t>
            </w:r>
          </w:p>
        </w:tc>
        <w:tc>
          <w:tcPr>
            <w:cnfStyle w:val="000001000000" w:firstRow="0" w:lastRow="0" w:firstColumn="0" w:lastColumn="0" w:oddVBand="0" w:evenVBand="1" w:oddHBand="0" w:evenHBand="0" w:firstRowFirstColumn="0" w:firstRowLastColumn="0" w:lastRowFirstColumn="0" w:lastRowLastColumn="0"/>
            <w:tcW w:w="712" w:type="pct"/>
          </w:tcPr>
          <w:p w14:paraId="1507CCD9"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2.5</w:t>
            </w:r>
          </w:p>
        </w:tc>
        <w:tc>
          <w:tcPr>
            <w:cnfStyle w:val="000010000000" w:firstRow="0" w:lastRow="0" w:firstColumn="0" w:lastColumn="0" w:oddVBand="1" w:evenVBand="0" w:oddHBand="0" w:evenHBand="0" w:firstRowFirstColumn="0" w:firstRowLastColumn="0" w:lastRowFirstColumn="0" w:lastRowLastColumn="0"/>
            <w:tcW w:w="850" w:type="pct"/>
          </w:tcPr>
          <w:p w14:paraId="674A5115"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3</w:t>
            </w:r>
          </w:p>
        </w:tc>
        <w:tc>
          <w:tcPr>
            <w:cnfStyle w:val="000001000000" w:firstRow="0" w:lastRow="0" w:firstColumn="0" w:lastColumn="0" w:oddVBand="0" w:evenVBand="1" w:oddHBand="0" w:evenHBand="0" w:firstRowFirstColumn="0" w:firstRowLastColumn="0" w:lastRowFirstColumn="0" w:lastRowLastColumn="0"/>
            <w:tcW w:w="712" w:type="pct"/>
          </w:tcPr>
          <w:p w14:paraId="291591EF"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3</w:t>
            </w:r>
          </w:p>
        </w:tc>
        <w:tc>
          <w:tcPr>
            <w:cnfStyle w:val="000010000000" w:firstRow="0" w:lastRow="0" w:firstColumn="0" w:lastColumn="0" w:oddVBand="1" w:evenVBand="0" w:oddHBand="0" w:evenHBand="0" w:firstRowFirstColumn="0" w:firstRowLastColumn="0" w:lastRowFirstColumn="0" w:lastRowLastColumn="0"/>
            <w:tcW w:w="702" w:type="pct"/>
          </w:tcPr>
          <w:p w14:paraId="3B8C489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5</w:t>
            </w:r>
          </w:p>
        </w:tc>
      </w:tr>
      <w:tr w:rsidR="009859FD" w:rsidRPr="00B2229A" w14:paraId="4BEC8720" w14:textId="77777777" w:rsidTr="006628F1">
        <w:trPr>
          <w:trHeight w:val="481"/>
        </w:trPr>
        <w:tc>
          <w:tcPr>
            <w:cnfStyle w:val="000010000000" w:firstRow="0" w:lastRow="0" w:firstColumn="0" w:lastColumn="0" w:oddVBand="1" w:evenVBand="0" w:oddHBand="0" w:evenHBand="0" w:firstRowFirstColumn="0" w:firstRowLastColumn="0" w:lastRowFirstColumn="0" w:lastRowLastColumn="0"/>
            <w:tcW w:w="512" w:type="pct"/>
          </w:tcPr>
          <w:p w14:paraId="584ABF53"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469AC92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b-value [s/mm</w:t>
            </w:r>
            <w:r w:rsidRPr="00B2229A">
              <w:rPr>
                <w:rFonts w:ascii="Times New Roman" w:hAnsi="Times New Roman" w:cs="Times New Roman"/>
                <w:sz w:val="20"/>
                <w:szCs w:val="16"/>
                <w:vertAlign w:val="superscript"/>
                <w:lang w:eastAsia="en-GB"/>
              </w:rPr>
              <w:t>2</w:t>
            </w:r>
            <w:r w:rsidRPr="00B2229A">
              <w:rPr>
                <w:rFonts w:ascii="Times New Roman" w:hAnsi="Times New Roman" w:cs="Times New Roman"/>
                <w:sz w:val="20"/>
                <w:szCs w:val="16"/>
                <w:lang w:eastAsia="en-GB"/>
              </w:rPr>
              <w:t>]</w:t>
            </w:r>
          </w:p>
        </w:tc>
        <w:tc>
          <w:tcPr>
            <w:cnfStyle w:val="000010000000" w:firstRow="0" w:lastRow="0" w:firstColumn="0" w:lastColumn="0" w:oddVBand="1" w:evenVBand="0" w:oddHBand="0" w:evenHBand="0" w:firstRowFirstColumn="0" w:firstRowLastColumn="0" w:lastRowFirstColumn="0" w:lastRowLastColumn="0"/>
            <w:tcW w:w="752" w:type="pct"/>
          </w:tcPr>
          <w:p w14:paraId="3B242D52"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1000</w:t>
            </w:r>
          </w:p>
        </w:tc>
        <w:tc>
          <w:tcPr>
            <w:cnfStyle w:val="000001000000" w:firstRow="0" w:lastRow="0" w:firstColumn="0" w:lastColumn="0" w:oddVBand="0" w:evenVBand="1" w:oddHBand="0" w:evenHBand="0" w:firstRowFirstColumn="0" w:firstRowLastColumn="0" w:lastRowFirstColumn="0" w:lastRowLastColumn="0"/>
            <w:tcW w:w="712" w:type="pct"/>
          </w:tcPr>
          <w:p w14:paraId="75EB6D31"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900</w:t>
            </w:r>
          </w:p>
        </w:tc>
        <w:tc>
          <w:tcPr>
            <w:cnfStyle w:val="000010000000" w:firstRow="0" w:lastRow="0" w:firstColumn="0" w:lastColumn="0" w:oddVBand="1" w:evenVBand="0" w:oddHBand="0" w:evenHBand="0" w:firstRowFirstColumn="0" w:firstRowLastColumn="0" w:lastRowFirstColumn="0" w:lastRowLastColumn="0"/>
            <w:tcW w:w="850" w:type="pct"/>
          </w:tcPr>
          <w:p w14:paraId="63C8D8CD"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1150</w:t>
            </w:r>
          </w:p>
        </w:tc>
        <w:tc>
          <w:tcPr>
            <w:cnfStyle w:val="000001000000" w:firstRow="0" w:lastRow="0" w:firstColumn="0" w:lastColumn="0" w:oddVBand="0" w:evenVBand="1" w:oddHBand="0" w:evenHBand="0" w:firstRowFirstColumn="0" w:firstRowLastColumn="0" w:lastRowFirstColumn="0" w:lastRowLastColumn="0"/>
            <w:tcW w:w="712" w:type="pct"/>
          </w:tcPr>
          <w:p w14:paraId="2B320ECF"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1000</w:t>
            </w:r>
          </w:p>
        </w:tc>
        <w:tc>
          <w:tcPr>
            <w:cnfStyle w:val="000010000000" w:firstRow="0" w:lastRow="0" w:firstColumn="0" w:lastColumn="0" w:oddVBand="1" w:evenVBand="0" w:oddHBand="0" w:evenHBand="0" w:firstRowFirstColumn="0" w:firstRowLastColumn="0" w:lastRowFirstColumn="0" w:lastRowLastColumn="0"/>
            <w:tcW w:w="702" w:type="pct"/>
          </w:tcPr>
          <w:p w14:paraId="3A6EE8F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1000</w:t>
            </w:r>
          </w:p>
        </w:tc>
      </w:tr>
      <w:tr w:rsidR="009859FD" w:rsidRPr="00B2229A" w14:paraId="15341E3C" w14:textId="77777777" w:rsidTr="006628F1">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512" w:type="pct"/>
          </w:tcPr>
          <w:p w14:paraId="4C08BB54" w14:textId="77777777" w:rsidR="009859FD" w:rsidRPr="00B2229A" w:rsidRDefault="009859FD" w:rsidP="006628F1">
            <w:pPr>
              <w:pStyle w:val="NoSpacing"/>
              <w:rPr>
                <w:rFonts w:ascii="Times New Roman" w:hAnsi="Times New Roman" w:cs="Times New Roman"/>
                <w:sz w:val="20"/>
                <w:szCs w:val="16"/>
                <w:lang w:eastAsia="en-GB"/>
              </w:rPr>
            </w:pPr>
          </w:p>
        </w:tc>
        <w:tc>
          <w:tcPr>
            <w:cnfStyle w:val="000001000000" w:firstRow="0" w:lastRow="0" w:firstColumn="0" w:lastColumn="0" w:oddVBand="0" w:evenVBand="1" w:oddHBand="0" w:evenHBand="0" w:firstRowFirstColumn="0" w:firstRowLastColumn="0" w:lastRowFirstColumn="0" w:lastRowLastColumn="0"/>
            <w:tcW w:w="760" w:type="pct"/>
          </w:tcPr>
          <w:p w14:paraId="06076427"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Directions</w:t>
            </w:r>
          </w:p>
        </w:tc>
        <w:tc>
          <w:tcPr>
            <w:cnfStyle w:val="000010000000" w:firstRow="0" w:lastRow="0" w:firstColumn="0" w:lastColumn="0" w:oddVBand="1" w:evenVBand="0" w:oddHBand="0" w:evenHBand="0" w:firstRowFirstColumn="0" w:firstRowLastColumn="0" w:lastRowFirstColumn="0" w:lastRowLastColumn="0"/>
            <w:tcW w:w="752" w:type="pct"/>
          </w:tcPr>
          <w:p w14:paraId="6499EF74"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25</w:t>
            </w:r>
          </w:p>
        </w:tc>
        <w:tc>
          <w:tcPr>
            <w:cnfStyle w:val="000001000000" w:firstRow="0" w:lastRow="0" w:firstColumn="0" w:lastColumn="0" w:oddVBand="0" w:evenVBand="1" w:oddHBand="0" w:evenHBand="0" w:firstRowFirstColumn="0" w:firstRowLastColumn="0" w:lastRowFirstColumn="0" w:lastRowLastColumn="0"/>
            <w:tcW w:w="712" w:type="pct"/>
          </w:tcPr>
          <w:p w14:paraId="00841354"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61</w:t>
            </w:r>
          </w:p>
        </w:tc>
        <w:tc>
          <w:tcPr>
            <w:cnfStyle w:val="000010000000" w:firstRow="0" w:lastRow="0" w:firstColumn="0" w:lastColumn="0" w:oddVBand="1" w:evenVBand="0" w:oddHBand="0" w:evenHBand="0" w:firstRowFirstColumn="0" w:firstRowLastColumn="0" w:lastRowFirstColumn="0" w:lastRowLastColumn="0"/>
            <w:tcW w:w="850" w:type="pct"/>
          </w:tcPr>
          <w:p w14:paraId="65E63D5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61</w:t>
            </w:r>
          </w:p>
        </w:tc>
        <w:tc>
          <w:tcPr>
            <w:cnfStyle w:val="000001000000" w:firstRow="0" w:lastRow="0" w:firstColumn="0" w:lastColumn="0" w:oddVBand="0" w:evenVBand="1" w:oddHBand="0" w:evenHBand="0" w:firstRowFirstColumn="0" w:firstRowLastColumn="0" w:lastRowFirstColumn="0" w:lastRowLastColumn="0"/>
            <w:tcW w:w="712" w:type="pct"/>
          </w:tcPr>
          <w:p w14:paraId="4CCC9C9B"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12</w:t>
            </w:r>
          </w:p>
        </w:tc>
        <w:tc>
          <w:tcPr>
            <w:cnfStyle w:val="000010000000" w:firstRow="0" w:lastRow="0" w:firstColumn="0" w:lastColumn="0" w:oddVBand="1" w:evenVBand="0" w:oddHBand="0" w:evenHBand="0" w:firstRowFirstColumn="0" w:firstRowLastColumn="0" w:lastRowFirstColumn="0" w:lastRowLastColumn="0"/>
            <w:tcW w:w="702" w:type="pct"/>
          </w:tcPr>
          <w:p w14:paraId="60A0D5BA" w14:textId="77777777" w:rsidR="009859FD" w:rsidRPr="00B2229A" w:rsidRDefault="009859FD" w:rsidP="006628F1">
            <w:pPr>
              <w:pStyle w:val="NoSpacing"/>
              <w:rPr>
                <w:rFonts w:ascii="Times New Roman" w:hAnsi="Times New Roman" w:cs="Times New Roman"/>
                <w:sz w:val="20"/>
                <w:szCs w:val="16"/>
                <w:lang w:eastAsia="en-GB"/>
              </w:rPr>
            </w:pPr>
            <w:r w:rsidRPr="00B2229A">
              <w:rPr>
                <w:rFonts w:ascii="Times New Roman" w:hAnsi="Times New Roman" w:cs="Times New Roman"/>
                <w:sz w:val="20"/>
                <w:szCs w:val="16"/>
                <w:lang w:eastAsia="en-GB"/>
              </w:rPr>
              <w:t>41</w:t>
            </w:r>
          </w:p>
        </w:tc>
      </w:tr>
    </w:tbl>
    <w:p w14:paraId="0B789939" w14:textId="77777777" w:rsidR="009859FD" w:rsidRPr="00B2229A" w:rsidRDefault="009859FD" w:rsidP="009859FD">
      <w:pPr>
        <w:rPr>
          <w:rFonts w:ascii="Times New Roman" w:hAnsi="Times New Roman" w:cs="Times New Roman"/>
          <w:b/>
          <w:sz w:val="20"/>
        </w:rPr>
      </w:pPr>
    </w:p>
    <w:p w14:paraId="2C9AE6BE" w14:textId="77777777" w:rsidR="009859FD" w:rsidRPr="00B2229A" w:rsidRDefault="009859FD" w:rsidP="009859FD">
      <w:pPr>
        <w:rPr>
          <w:rFonts w:ascii="Times New Roman" w:hAnsi="Times New Roman" w:cs="Times New Roman"/>
          <w:b/>
          <w:sz w:val="20"/>
        </w:rPr>
        <w:sectPr w:rsidR="009859FD" w:rsidRPr="00B2229A" w:rsidSect="006628F1">
          <w:pgSz w:w="16840" w:h="11900" w:orient="landscape"/>
          <w:pgMar w:top="1800" w:right="1440" w:bottom="1800" w:left="1440" w:header="708" w:footer="708" w:gutter="0"/>
          <w:cols w:space="708"/>
          <w:docGrid w:linePitch="360"/>
        </w:sectPr>
      </w:pPr>
    </w:p>
    <w:p w14:paraId="4D92C1FE" w14:textId="012C2012" w:rsidR="009859FD" w:rsidRPr="00B2229A" w:rsidRDefault="009859FD" w:rsidP="009859FD">
      <w:pPr>
        <w:rPr>
          <w:rFonts w:ascii="Times New Roman" w:hAnsi="Times New Roman" w:cs="Times New Roman"/>
          <w:b/>
          <w:szCs w:val="20"/>
        </w:rPr>
      </w:pPr>
      <w:r w:rsidRPr="00B2229A">
        <w:rPr>
          <w:rFonts w:ascii="Times New Roman" w:hAnsi="Times New Roman" w:cs="Times New Roman"/>
          <w:b/>
          <w:szCs w:val="20"/>
        </w:rPr>
        <w:lastRenderedPageBreak/>
        <w:t xml:space="preserve">eTable </w:t>
      </w:r>
      <w:r w:rsidR="003F68B9">
        <w:rPr>
          <w:rFonts w:ascii="Times New Roman" w:hAnsi="Times New Roman" w:cs="Times New Roman"/>
          <w:b/>
          <w:szCs w:val="20"/>
        </w:rPr>
        <w:t>2.</w:t>
      </w:r>
      <w:r w:rsidRPr="00B2229A">
        <w:rPr>
          <w:rFonts w:ascii="Times New Roman" w:hAnsi="Times New Roman" w:cs="Times New Roman"/>
          <w:b/>
          <w:szCs w:val="20"/>
        </w:rPr>
        <w:t xml:space="preserve"> Test scores used for computing Global Cognition or the trail-making test score (TMT-B)</w:t>
      </w:r>
    </w:p>
    <w:p w14:paraId="1229053E" w14:textId="77777777" w:rsidR="009859FD" w:rsidRPr="00B2229A" w:rsidRDefault="009859FD" w:rsidP="009859FD">
      <w:pPr>
        <w:tabs>
          <w:tab w:val="left" w:pos="870"/>
        </w:tabs>
        <w:rPr>
          <w:rFonts w:ascii="Times New Roman" w:hAnsi="Times New Roman" w:cs="Times New Roman"/>
          <w:sz w:val="20"/>
          <w:szCs w:val="20"/>
        </w:rPr>
      </w:pPr>
    </w:p>
    <w:tbl>
      <w:tblPr>
        <w:tblStyle w:val="GridTable1Light1"/>
        <w:tblW w:w="5000" w:type="pct"/>
        <w:tblLook w:val="04A0" w:firstRow="1" w:lastRow="0" w:firstColumn="1" w:lastColumn="0" w:noHBand="0" w:noVBand="1"/>
      </w:tblPr>
      <w:tblGrid>
        <w:gridCol w:w="2222"/>
        <w:gridCol w:w="1541"/>
        <w:gridCol w:w="2182"/>
        <w:gridCol w:w="3065"/>
      </w:tblGrid>
      <w:tr w:rsidR="009859FD" w:rsidRPr="00B2229A" w14:paraId="6F4D2E0F" w14:textId="77777777" w:rsidTr="006628F1">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233" w:type="pct"/>
          </w:tcPr>
          <w:p w14:paraId="4ABAD871" w14:textId="77777777" w:rsidR="009859FD" w:rsidRPr="00B2229A" w:rsidRDefault="009859FD" w:rsidP="006628F1">
            <w:pPr>
              <w:rPr>
                <w:rFonts w:ascii="Times New Roman" w:hAnsi="Times New Roman" w:cs="Times New Roman"/>
                <w:b w:val="0"/>
              </w:rPr>
            </w:pPr>
            <w:r w:rsidRPr="00B2229A">
              <w:rPr>
                <w:rFonts w:ascii="Times New Roman" w:hAnsi="Times New Roman" w:cs="Times New Roman"/>
                <w:b w:val="0"/>
              </w:rPr>
              <w:t>Cohort</w:t>
            </w:r>
          </w:p>
        </w:tc>
        <w:tc>
          <w:tcPr>
            <w:tcW w:w="855" w:type="pct"/>
          </w:tcPr>
          <w:p w14:paraId="7D0E3460" w14:textId="77777777" w:rsidR="009859FD" w:rsidRPr="00B2229A" w:rsidRDefault="009859FD" w:rsidP="006628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2229A">
              <w:rPr>
                <w:rFonts w:ascii="Times New Roman" w:hAnsi="Times New Roman" w:cs="Times New Roman"/>
                <w:b w:val="0"/>
              </w:rPr>
              <w:t>Cognitive Index</w:t>
            </w:r>
          </w:p>
        </w:tc>
        <w:tc>
          <w:tcPr>
            <w:tcW w:w="1211" w:type="pct"/>
          </w:tcPr>
          <w:p w14:paraId="24FC3219" w14:textId="77777777" w:rsidR="009859FD" w:rsidRPr="00B2229A" w:rsidRDefault="009859FD" w:rsidP="006628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2229A">
              <w:rPr>
                <w:rFonts w:ascii="Times New Roman" w:hAnsi="Times New Roman" w:cs="Times New Roman"/>
                <w:b w:val="0"/>
              </w:rPr>
              <w:t>Task Name</w:t>
            </w:r>
          </w:p>
        </w:tc>
        <w:tc>
          <w:tcPr>
            <w:tcW w:w="1701" w:type="pct"/>
          </w:tcPr>
          <w:p w14:paraId="7A1AC038" w14:textId="77777777" w:rsidR="009859FD" w:rsidRPr="00B2229A" w:rsidRDefault="009859FD" w:rsidP="006628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2229A">
              <w:rPr>
                <w:rFonts w:ascii="Times New Roman" w:hAnsi="Times New Roman" w:cs="Times New Roman"/>
                <w:b w:val="0"/>
              </w:rPr>
              <w:t>Measure Description</w:t>
            </w:r>
          </w:p>
        </w:tc>
      </w:tr>
      <w:tr w:rsidR="009859FD" w:rsidRPr="00B2229A" w14:paraId="5B5534B6" w14:textId="77777777" w:rsidTr="006628F1">
        <w:trPr>
          <w:trHeight w:val="271"/>
        </w:trPr>
        <w:tc>
          <w:tcPr>
            <w:cnfStyle w:val="001000000000" w:firstRow="0" w:lastRow="0" w:firstColumn="1" w:lastColumn="0" w:oddVBand="0" w:evenVBand="0" w:oddHBand="0" w:evenHBand="0" w:firstRowFirstColumn="0" w:firstRowLastColumn="0" w:lastRowFirstColumn="0" w:lastRowLastColumn="0"/>
            <w:tcW w:w="1233" w:type="pct"/>
            <w:vMerge w:val="restart"/>
          </w:tcPr>
          <w:p w14:paraId="7EECF041" w14:textId="77777777" w:rsidR="009859FD" w:rsidRPr="00B2229A" w:rsidRDefault="009859FD" w:rsidP="006628F1">
            <w:pPr>
              <w:rPr>
                <w:rFonts w:ascii="Times New Roman" w:hAnsi="Times New Roman" w:cs="Times New Roman"/>
              </w:rPr>
            </w:pPr>
            <w:r w:rsidRPr="00B2229A">
              <w:rPr>
                <w:rFonts w:ascii="Times New Roman" w:hAnsi="Times New Roman" w:cs="Times New Roman"/>
              </w:rPr>
              <w:t>SCANS</w:t>
            </w:r>
          </w:p>
        </w:tc>
        <w:tc>
          <w:tcPr>
            <w:tcW w:w="855" w:type="pct"/>
            <w:vMerge w:val="restart"/>
          </w:tcPr>
          <w:p w14:paraId="62C9E2B9"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Global Cognition</w:t>
            </w:r>
          </w:p>
        </w:tc>
        <w:tc>
          <w:tcPr>
            <w:tcW w:w="1211" w:type="pct"/>
          </w:tcPr>
          <w:p w14:paraId="760BCFCF" w14:textId="22620674"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TMT-B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{"citationItems":[{"id":"ITEM-1","itemData":{"DOI":"10.1037/h0044509","ISSN":"00958891","PMID":"13263471","abstract":"The Trail Making Test was administered to brain damaged and hospitalized control subjects. The results indicated that \"this short, inexpensive, and easily administered test may be a fairly valid indicator of certain effects of brain damage.\" (PsycINFO Database Record (c) 2006 APA, all rights reserved). © 1955 American Psychological Association.","author":[{"dropping-particle":"","family":"Reitan","given":"Ralph M.","non-dropping-particle":"","parse-names":false,"suffix":""}],"container-title":"Journal of Consulting Psychology","id":"ITEM-1","issued":{"date-parts":[["1955"]]},"title":"The relation of the Trail Making Test to organic brain damage","type":"article-journal"},"uris":["http://www.mendeley.com/documents/?uuid=924a485d-3003-4ab7-9486-712a0346dbbc"]}],"mendeley":{"formattedCitation":"&lt;sup&gt;1&lt;/sup&gt;","plainTextFormattedCitation":"1","previouslyFormattedCitation":"&lt;sup&gt;42&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w:t>
            </w:r>
            <w:r w:rsidRPr="00B2229A">
              <w:rPr>
                <w:rFonts w:ascii="Times New Roman" w:hAnsi="Times New Roman" w:cs="Times New Roman"/>
              </w:rPr>
              <w:fldChar w:fldCharType="end"/>
            </w:r>
          </w:p>
        </w:tc>
        <w:tc>
          <w:tcPr>
            <w:tcW w:w="1701" w:type="pct"/>
          </w:tcPr>
          <w:p w14:paraId="3E303B06"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Trail-making Test-B: alternating letters and numbers as quickly as possible while still maintaining accuracy</w:t>
            </w:r>
          </w:p>
        </w:tc>
      </w:tr>
      <w:tr w:rsidR="009859FD" w:rsidRPr="00B2229A" w14:paraId="20C86F6A" w14:textId="77777777" w:rsidTr="006628F1">
        <w:trPr>
          <w:trHeight w:val="268"/>
        </w:trPr>
        <w:tc>
          <w:tcPr>
            <w:cnfStyle w:val="001000000000" w:firstRow="0" w:lastRow="0" w:firstColumn="1" w:lastColumn="0" w:oddVBand="0" w:evenVBand="0" w:oddHBand="0" w:evenHBand="0" w:firstRowFirstColumn="0" w:firstRowLastColumn="0" w:lastRowFirstColumn="0" w:lastRowLastColumn="0"/>
            <w:tcW w:w="1233" w:type="pct"/>
            <w:vMerge/>
          </w:tcPr>
          <w:p w14:paraId="6ED41AA8" w14:textId="77777777" w:rsidR="009859FD" w:rsidRPr="00B2229A" w:rsidRDefault="009859FD" w:rsidP="006628F1">
            <w:pPr>
              <w:rPr>
                <w:rFonts w:ascii="Times New Roman" w:hAnsi="Times New Roman" w:cs="Times New Roman"/>
              </w:rPr>
            </w:pPr>
          </w:p>
        </w:tc>
        <w:tc>
          <w:tcPr>
            <w:tcW w:w="855" w:type="pct"/>
            <w:vMerge/>
          </w:tcPr>
          <w:p w14:paraId="5A0F987D"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2359DE2F" w14:textId="49560EE6"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SL-Verbal Fluency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{"citationItems":[{"id":"ITEM-1","itemData":{"ISSN":"1532-4303","PMID":"22920591","abstract":"BACKGROUND: Omalizumab is a humanized monoclonal anti-IgE antibody that was recently approved for the treatment of severe allergic asthma. However, omalizumab is not licensed for allergic asthma in patients with a low serum IgE level (&lt;30 IU/mL) or negative results for specific allergen tests.\\n\\nCASE HISTORY: We present a patient with severe asthma and low serum IgE levels who had negative results for specific allergens induced by oral steroid therapy. Omalizumab administration improved asthma exacerbated forced expiratory volume in 1 s (FEV(1)) and respiratory resistance measurements based on the impulse oscillation technique (Mostgraph-01). The response to omalizumab therapy was evidenced by a decrease in airway resistance at 1 month.\\n\\nCONCLUSIONS: The findings of this case report indicate that omalizumab treatment had beneficial effects in a patient with severe asthma and low total serum IgE levels with negative results for specific IgE, which may have been induced by long-term corticosteroid administration.","author":[{"dropping-particle":"","family":"Delis","given":"D C","non-dropping-particle":"","parse-names":false,"suffix":""},{"dropping-particle":"","family":"Kaplan","given":"E","non-dropping-particle":"","parse-names":false,"suffix":""},{"dropping-particle":"","family":"Kramer","given":"J H","non-dropping-particle":"","parse-names":false,"suffix":""}],"container-title":"San Antonio, TX: The Psychological Corporation.","id":"ITEM-1","issued":{"date-parts":[["2001"]]},"title":" Delis-Kaplan executive function scale. ","type":"article-journal"},"uris":["http://www.mendeley.com/documents/?uuid=3b816af9-25ec-4497-9c43-66ab9564f9a2"]}],"mendeley":{"formattedCitation":"&lt;sup&gt;2&lt;/sup&gt;","plainTextFormattedCitation":"2","previouslyFormattedCitation":"&lt;sup&gt;43&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w:t>
            </w:r>
            <w:r w:rsidRPr="00B2229A">
              <w:rPr>
                <w:rFonts w:ascii="Times New Roman" w:hAnsi="Times New Roman" w:cs="Times New Roman"/>
              </w:rPr>
              <w:fldChar w:fldCharType="end"/>
            </w:r>
          </w:p>
        </w:tc>
        <w:tc>
          <w:tcPr>
            <w:tcW w:w="1701" w:type="pct"/>
          </w:tcPr>
          <w:p w14:paraId="49AD84B2"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Timed generation of words beginning with letter: FAS/ BHR</w:t>
            </w:r>
          </w:p>
        </w:tc>
      </w:tr>
      <w:tr w:rsidR="009859FD" w:rsidRPr="00B2229A" w14:paraId="1A7B6C48" w14:textId="77777777" w:rsidTr="006628F1">
        <w:trPr>
          <w:trHeight w:val="268"/>
        </w:trPr>
        <w:tc>
          <w:tcPr>
            <w:cnfStyle w:val="001000000000" w:firstRow="0" w:lastRow="0" w:firstColumn="1" w:lastColumn="0" w:oddVBand="0" w:evenVBand="0" w:oddHBand="0" w:evenHBand="0" w:firstRowFirstColumn="0" w:firstRowLastColumn="0" w:lastRowFirstColumn="0" w:lastRowLastColumn="0"/>
            <w:tcW w:w="1233" w:type="pct"/>
            <w:vMerge/>
          </w:tcPr>
          <w:p w14:paraId="44670BAD" w14:textId="77777777" w:rsidR="009859FD" w:rsidRPr="00B2229A" w:rsidRDefault="009859FD" w:rsidP="006628F1">
            <w:pPr>
              <w:rPr>
                <w:rFonts w:ascii="Times New Roman" w:hAnsi="Times New Roman" w:cs="Times New Roman"/>
              </w:rPr>
            </w:pPr>
          </w:p>
        </w:tc>
        <w:tc>
          <w:tcPr>
            <w:tcW w:w="855" w:type="pct"/>
            <w:vMerge/>
          </w:tcPr>
          <w:p w14:paraId="4037C157"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36010A1C" w14:textId="095CF651"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mWCST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{"citationItems":[{"id":"ITEM-1","itemData":{"DOI":"10.1159/000070683","ISSN":"14208008","PMID":"12784035","abstract":"In order to explore the factor structure of a modified version of the Wisconsin Card Sorting Test (mWCST) and to identify the dimensions of deficit in patients with Alzheimer's disease (AD) and mild cognitive impairment (MCI), conventional mWCST scores in 55 AD patients, 17 MCI patients, and 22 controls were subjected to factor analysis. Three factors, perseveration, inefficient sorting, and nonperseverative error, were obtained. Perseveration score was significantly poorer in both AD and MCI than in controls. By contrast, the MCI group showed significantly poorer scores on the nonperseverative error factor than did the AD patients, and the controls yielded intermediate values between the two patient groups. The perseveration factor was significantly correlated with the other estimates of executive function. This study suggested that the many mWCST scores could be reduced to three major factors, and that the perseveration score may effectively represent an aspect of executive dysfunction in AD and MCI patients. Copyright © 2003 S. Karger AG, Basel.","author":[{"dropping-particle":"","family":"Nagahama","given":"Yasuhiro","non-dropping-particle":"","parse-names":false,"suffix":""},{"dropping-particle":"","family":"Okina","given":"Tomoko","non-dropping-particle":"","parse-names":false,"suffix":""},{"dropping-particle":"","family":"Suzuki","given":"Norio","non-dropping-particle":"","parse-names":false,"suffix":""},{"dropping-particle":"","family":"Matsuzaki","given":"Shigeru","non-dropping-particle":"","parse-names":false,"suffix":""},{"dropping-particle":"","family":"Yamauchi","given":"Hiroshi","non-dropping-particle":"","parse-names":false,"suffix":""},{"dropping-particle":"","family":"Nabatame","given":"Hidehiko","non-dropping-particle":"","parse-names":false,"suffix":""},{"dropping-particle":"","family":"Matsuda","given":"Minoru","non-dropping-particle":"","parse-names":false,"suffix":""}],"container-title":"Dementia and Geriatric Cognitive Disorders","id":"ITEM-1","issued":{"date-parts":[["2003"]]},"title":"Factor structure of a modified version of the Wisconsin Card Sorting Test: An analysis of executive deficit in Alzheimer's disease and mild cognitive impairment","type":"article-journal"},"uris":["http://www.mendeley.com/documents/?uuid=73b37c13-15e8-44b9-8594-c2f661dc1c93"]}],"mendeley":{"formattedCitation":"&lt;sup&gt;3&lt;/sup&gt;","plainTextFormattedCitation":"3","previouslyFormattedCitation":"&lt;sup&gt;44&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3</w:t>
            </w:r>
            <w:r w:rsidRPr="00B2229A">
              <w:rPr>
                <w:rFonts w:ascii="Times New Roman" w:hAnsi="Times New Roman" w:cs="Times New Roman"/>
              </w:rPr>
              <w:fldChar w:fldCharType="end"/>
            </w:r>
          </w:p>
        </w:tc>
        <w:tc>
          <w:tcPr>
            <w:tcW w:w="1701" w:type="pct"/>
          </w:tcPr>
          <w:p w14:paraId="60EDB667"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Card Sorting Test involving flexible shifting from learned dimensions</w:t>
            </w:r>
          </w:p>
        </w:tc>
      </w:tr>
      <w:tr w:rsidR="009859FD" w:rsidRPr="00B2229A" w14:paraId="651167B5" w14:textId="77777777" w:rsidTr="006628F1">
        <w:trPr>
          <w:trHeight w:val="268"/>
        </w:trPr>
        <w:tc>
          <w:tcPr>
            <w:cnfStyle w:val="001000000000" w:firstRow="0" w:lastRow="0" w:firstColumn="1" w:lastColumn="0" w:oddVBand="0" w:evenVBand="0" w:oddHBand="0" w:evenHBand="0" w:firstRowFirstColumn="0" w:firstRowLastColumn="0" w:lastRowFirstColumn="0" w:lastRowLastColumn="0"/>
            <w:tcW w:w="1233" w:type="pct"/>
            <w:vMerge/>
          </w:tcPr>
          <w:p w14:paraId="0BF5B7FD" w14:textId="77777777" w:rsidR="009859FD" w:rsidRPr="00B2229A" w:rsidRDefault="009859FD" w:rsidP="006628F1">
            <w:pPr>
              <w:rPr>
                <w:rFonts w:ascii="Times New Roman" w:hAnsi="Times New Roman" w:cs="Times New Roman"/>
              </w:rPr>
            </w:pPr>
          </w:p>
        </w:tc>
        <w:tc>
          <w:tcPr>
            <w:tcW w:w="855" w:type="pct"/>
            <w:vMerge/>
          </w:tcPr>
          <w:p w14:paraId="6CA0105E"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53A0CD79" w14:textId="3FDBFF05"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BMIPB SOIP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{"citationItems":[{"id":"ITEM-1","itemData":{"DOI":"10.1371/journal.pone.0135523","ISSN":"19326203","abstract":"© 2015 Lawrence et al.This is an open access article distributed under the terms of the Creative Commons Attribution License, which permits unrestricted use, distribution, and reproduction in any medium, provided the original author and source are credited. Objectives: Cognitive impairment, predominantly affecting processing speed and executive function, is an important consequence of cerebral small vessel disease (SVD). To date, few longitudinal studies of cognition in SVD have been conducted. We determined the pattern and rate of cognitive decline in SVD and used the results to determine sample size calculations for clinical trials of interventions reducing cognitive decline. Methods: 121 patients with MRI confirmed lacunar stroke and leukoaraiosis were enrolled into the prospective St George's Cognition And Neuroimaging in Stroke (SCANS) study. Patients attended one baseline and three annual cognitive assessments providing 36 month followup data. Neuropsychological assessment comprised a battery of tests assessing working memory, long-term (episodic) memory, processing speed and executive function. We calculated annualized change in cognition for the 98 patients who completed at least two timepoints. Results: Task performance was heterogeneous, but significant cognitive decline was found for the executive function index (p &lt; 0.007). Working memory and processing speed decreased numerically, but not significantly. The executive function composite score would require the smallest samples sizes for a treatment trial with an aim of halting decline, but this would still require over 2,000 patients per arm to detect a 30% difference with power of 0.8 over a three year follow-up. Conclusions: The pattern of cognitive decline seen in SVD over three years is consistent with the pattern of impairments at baseline. Rates of decline were slow and sample sizes would need to be large for clinical trials aimed at halting decline beyond initial diagnosis using cognitive scores as an outcome measure. This emphasizes the importance of more sensitive surrogate markers in this disease.","author":[{"dropping-particle":"","family":"Lawrence","given":"Andrew J.","non-dropping-particle":"","parse-names":false,"suffix":""},{"dropping-particle":"","family":"Brookes","given":"Rebecca L.","non-dropping-particle":"","parse-names":false,"suffix":""},{"dropping-particle":"","family":"Zeestraten","given":"Eva A.","non-dropping-particle":"","parse-names":false,"suffix":""},{"dropping-particle":"","family":"Barrick","given":"Thomas R.","non-dropping-particle":"","parse-names":false,"suffix":""},{"dropping-particle":"","family":"Morris","given":"Robin G.","non-dropping-particle":"","parse-names":false,"suffix":""},{"dropping-particle":"","family":"Markus","given":"Hugh S.","non-dropping-particle":"","parse-names":false,"suffix":""}],"container-title":"PLoS ONE","id":"ITEM-1","issue":"8","issued":{"date-parts":[["2015"]]},"page":"1-15","title":"Pattern and rate of cognitive decline in cerebral small vessel disease: A prospective study","type":"article-journal","volume":"10"},"uris":["http://www.mendeley.com/documents/?uuid=9d960bf1-c601-4112-9a41-48c2f3bc2e0c"]}],"mendeley":{"formattedCitation":"&lt;sup&gt;4&lt;/sup&gt;","plainTextFormattedCitation":"4","previouslyFormattedCitation":"&lt;sup&gt;3&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4</w:t>
            </w:r>
            <w:r w:rsidRPr="00B2229A">
              <w:rPr>
                <w:rFonts w:ascii="Times New Roman" w:hAnsi="Times New Roman" w:cs="Times New Roman"/>
              </w:rPr>
              <w:fldChar w:fldCharType="end"/>
            </w:r>
          </w:p>
        </w:tc>
        <w:tc>
          <w:tcPr>
            <w:tcW w:w="1701" w:type="pct"/>
          </w:tcPr>
          <w:p w14:paraId="5AF78760"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Speeded cancellation of second highest of five two-digit numbers</w:t>
            </w:r>
          </w:p>
        </w:tc>
      </w:tr>
      <w:tr w:rsidR="009859FD" w:rsidRPr="00B2229A" w14:paraId="16FC366C" w14:textId="77777777" w:rsidTr="006628F1">
        <w:trPr>
          <w:trHeight w:val="268"/>
        </w:trPr>
        <w:tc>
          <w:tcPr>
            <w:cnfStyle w:val="001000000000" w:firstRow="0" w:lastRow="0" w:firstColumn="1" w:lastColumn="0" w:oddVBand="0" w:evenVBand="0" w:oddHBand="0" w:evenHBand="0" w:firstRowFirstColumn="0" w:firstRowLastColumn="0" w:lastRowFirstColumn="0" w:lastRowLastColumn="0"/>
            <w:tcW w:w="1233" w:type="pct"/>
            <w:vMerge/>
          </w:tcPr>
          <w:p w14:paraId="67C471EE" w14:textId="77777777" w:rsidR="009859FD" w:rsidRPr="00B2229A" w:rsidRDefault="009859FD" w:rsidP="006628F1">
            <w:pPr>
              <w:rPr>
                <w:rFonts w:ascii="Times New Roman" w:hAnsi="Times New Roman" w:cs="Times New Roman"/>
              </w:rPr>
            </w:pPr>
          </w:p>
        </w:tc>
        <w:tc>
          <w:tcPr>
            <w:tcW w:w="855" w:type="pct"/>
            <w:vMerge/>
          </w:tcPr>
          <w:p w14:paraId="765395DE"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7FA960C1" w14:textId="7886CC43"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Digit Symbol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{"citationItems":[{"id":"ITEM-1","itemData":{"DOI":"10.1002/9781118660584.ese2520","abstract":"The Wechsler Adult Intelligence Scale (WAIS) and the Wechsler Memory Scale (WMS) are 2 of the most common psychological tests used in clinical care and research in neurology. Newly revised versions of both instruments (WAIS-IV and WMS-IV) have recently been published and are increasingly being adopted by the neuropsychology community. There have been significant changes in the structure and content of both scales, leading to the potential for inaccurate patient classification if algorithms developed using their predecessors are employed. There are presently insufficient clinical data in neurologic populations to insure their appropriate application to neuropsychological evaluations. We provide a perspective on these important new neuropsychological instruments, comment on the pressures to adopt these tests in the absence of an appropriate evidence base supporting their incremental validity, and describe the potential negative impact on both patient care and continuing research applications.","author":[{"dropping-particle":"","family":"Dumont","given":"Ron","non-dropping-particle":"","parse-names":false,"suffix":""},{"dropping-particle":"","family":"Willis","given":"John O.","non-dropping-particle":"","parse-names":false,"suffix":""},{"dropping-particle":"","family":"Veizel","given":"Kathleen","non-dropping-particle":"","parse-names":false,"suffix":""},{"dropping-particle":"","family":"Zibulsky","given":"Jamie","non-dropping-particle":"","parse-names":false,"suffix":""}],"container-title":"Encyclopedia of Special Education","id":"ITEM-1","issued":{"date-parts":[["2014"]]},"title":"Wechsler Adult Intelligence Scale-Fourth Edition","type":"chapter"},"uris":["http://www.mendeley.com/documents/?uuid=23f3fa34-501f-46ec-8b60-71e5087c86b9"]}],"mendeley":{"formattedCitation":"&lt;sup&gt;5&lt;/sup&gt;","plainTextFormattedCitation":"5","previouslyFormattedCitation":"&lt;sup&gt;45&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5</w:t>
            </w:r>
            <w:r w:rsidRPr="00B2229A">
              <w:rPr>
                <w:rFonts w:ascii="Times New Roman" w:hAnsi="Times New Roman" w:cs="Times New Roman"/>
              </w:rPr>
              <w:fldChar w:fldCharType="end"/>
            </w:r>
          </w:p>
        </w:tc>
        <w:tc>
          <w:tcPr>
            <w:tcW w:w="1701" w:type="pct"/>
          </w:tcPr>
          <w:p w14:paraId="1FF1B6BD"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Speeded transcoding task</w:t>
            </w:r>
          </w:p>
        </w:tc>
      </w:tr>
      <w:tr w:rsidR="009859FD" w:rsidRPr="00B2229A" w14:paraId="4394E294" w14:textId="77777777" w:rsidTr="006628F1">
        <w:trPr>
          <w:trHeight w:val="268"/>
        </w:trPr>
        <w:tc>
          <w:tcPr>
            <w:cnfStyle w:val="001000000000" w:firstRow="0" w:lastRow="0" w:firstColumn="1" w:lastColumn="0" w:oddVBand="0" w:evenVBand="0" w:oddHBand="0" w:evenHBand="0" w:firstRowFirstColumn="0" w:firstRowLastColumn="0" w:lastRowFirstColumn="0" w:lastRowLastColumn="0"/>
            <w:tcW w:w="1233" w:type="pct"/>
            <w:vMerge/>
          </w:tcPr>
          <w:p w14:paraId="64C084D4" w14:textId="77777777" w:rsidR="009859FD" w:rsidRPr="00B2229A" w:rsidRDefault="009859FD" w:rsidP="006628F1">
            <w:pPr>
              <w:rPr>
                <w:rFonts w:ascii="Times New Roman" w:hAnsi="Times New Roman" w:cs="Times New Roman"/>
              </w:rPr>
            </w:pPr>
          </w:p>
        </w:tc>
        <w:tc>
          <w:tcPr>
            <w:tcW w:w="855" w:type="pct"/>
            <w:vMerge/>
          </w:tcPr>
          <w:p w14:paraId="48B4B0AD"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56EAB9C2" w14:textId="64BCF42B"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Grooved Pegboard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{"citationItems":[{"id":"ITEM-1","itemData":{"DOI":"10.1371/journal.pone.0135523","ISSN":"19326203","abstract":"© 2015 Lawrence et al.This is an open access article distributed under the terms of the Creative Commons Attribution License, which permits unrestricted use, distribution, and reproduction in any medium, provided the original author and source are credited. Objectives: Cognitive impairment, predominantly affecting processing speed and executive function, is an important consequence of cerebral small vessel disease (SVD). To date, few longitudinal studies of cognition in SVD have been conducted. We determined the pattern and rate of cognitive decline in SVD and used the results to determine sample size calculations for clinical trials of interventions reducing cognitive decline. Methods: 121 patients with MRI confirmed lacunar stroke and leukoaraiosis were enrolled into the prospective St George's Cognition And Neuroimaging in Stroke (SCANS) study. Patients attended one baseline and three annual cognitive assessments providing 36 month followup data. Neuropsychological assessment comprised a battery of tests assessing working memory, long-term (episodic) memory, processing speed and executive function. We calculated annualized change in cognition for the 98 patients who completed at least two timepoints. Results: Task performance was heterogeneous, but significant cognitive decline was found for the executive function index (p &lt; 0.007). Working memory and processing speed decreased numerically, but not significantly. The executive function composite score would require the smallest samples sizes for a treatment trial with an aim of halting decline, but this would still require over 2,000 patients per arm to detect a 30% difference with power of 0.8 over a three year follow-up. Conclusions: The pattern of cognitive decline seen in SVD over three years is consistent with the pattern of impairments at baseline. Rates of decline were slow and sample sizes would need to be large for clinical trials aimed at halting decline beyond initial diagnosis using cognitive scores as an outcome measure. This emphasizes the importance of more sensitive surrogate markers in this disease.","author":[{"dropping-particle":"","family":"Lawrence","given":"Andrew J.","non-dropping-particle":"","parse-names":false,"suffix":""},{"dropping-particle":"","family":"Brookes","given":"Rebecca L.","non-dropping-particle":"","parse-names":false,"suffix":""},{"dropping-particle":"","family":"Zeestraten","given":"Eva A.","non-dropping-particle":"","parse-names":false,"suffix":""},{"dropping-particle":"","family":"Barrick","given":"Thomas R.","non-dropping-particle":"","parse-names":false,"suffix":""},{"dropping-particle":"","family":"Morris","given":"Robin G.","non-dropping-particle":"","parse-names":false,"suffix":""},{"dropping-particle":"","family":"Markus","given":"Hugh S.","non-dropping-particle":"","parse-names":false,"suffix":""}],"container-title":"PLoS ONE","id":"ITEM-1","issue":"8","issued":{"date-parts":[["2015"]]},"page":"1-15","title":"Pattern and rate of cognitive decline in cerebral small vessel disease: A prospective study","type":"article-journal","volume":"10"},"uris":["http://www.mendeley.com/documents/?uuid=9d960bf1-c601-4112-9a41-48c2f3bc2e0c"]}],"mendeley":{"formattedCitation":"&lt;sup&gt;4&lt;/sup&gt;","plainTextFormattedCitation":"4","previouslyFormattedCitation":"&lt;sup&gt;3&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4</w:t>
            </w:r>
            <w:r w:rsidRPr="00B2229A">
              <w:rPr>
                <w:rFonts w:ascii="Times New Roman" w:hAnsi="Times New Roman" w:cs="Times New Roman"/>
              </w:rPr>
              <w:fldChar w:fldCharType="end"/>
            </w:r>
          </w:p>
        </w:tc>
        <w:tc>
          <w:tcPr>
            <w:tcW w:w="1701" w:type="pct"/>
          </w:tcPr>
          <w:p w14:paraId="05E52A50"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Pick-up, rotation and placement of small pegs.</w:t>
            </w:r>
          </w:p>
        </w:tc>
      </w:tr>
      <w:tr w:rsidR="009859FD" w:rsidRPr="00B2229A" w14:paraId="77142BB0" w14:textId="77777777" w:rsidTr="006628F1">
        <w:trPr>
          <w:trHeight w:val="268"/>
        </w:trPr>
        <w:tc>
          <w:tcPr>
            <w:cnfStyle w:val="001000000000" w:firstRow="0" w:lastRow="0" w:firstColumn="1" w:lastColumn="0" w:oddVBand="0" w:evenVBand="0" w:oddHBand="0" w:evenHBand="0" w:firstRowFirstColumn="0" w:firstRowLastColumn="0" w:lastRowFirstColumn="0" w:lastRowLastColumn="0"/>
            <w:tcW w:w="1233" w:type="pct"/>
            <w:vMerge/>
          </w:tcPr>
          <w:p w14:paraId="41C5255A" w14:textId="77777777" w:rsidR="009859FD" w:rsidRPr="00B2229A" w:rsidRDefault="009859FD" w:rsidP="006628F1">
            <w:pPr>
              <w:rPr>
                <w:rFonts w:ascii="Times New Roman" w:hAnsi="Times New Roman" w:cs="Times New Roman"/>
              </w:rPr>
            </w:pPr>
          </w:p>
        </w:tc>
        <w:tc>
          <w:tcPr>
            <w:tcW w:w="855" w:type="pct"/>
            <w:vMerge/>
          </w:tcPr>
          <w:p w14:paraId="4336C28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26D10D1C" w14:textId="2A8D126F"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Digit Span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{"citationItems":[{"id":"ITEM-1","itemData":{"abstract":"Understanding of learning disabilities and attentional disorders has greatly expanded since the publication of the WISC–III. WISC–IV makes important advances from WISC–III in order to provide the most effective clinical tool representing cutting edge research and thinking. ... \\n","author":[{"dropping-particle":"","family":"Wechsler","given":"D","non-dropping-particle":"","parse-names":false,"suffix":""}],"container-title":"San Antonio","id":"ITEM-1","issued":{"date-parts":[["1997"]]},"title":"Wechsler adult intelligence scale - Third Edition (WAIS-III)","type":"article-journal"},"uris":["http://www.mendeley.com/documents/?uuid=f466a5a4-e42d-48d5-a9d8-aab258af8d8b"]}],"mendeley":{"formattedCitation":"&lt;sup&gt;6&lt;/sup&gt;","plainTextFormattedCitation":"6","previouslyFormattedCitation":"&lt;sup&gt;46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6</w:t>
            </w:r>
            <w:r w:rsidRPr="00B2229A">
              <w:rPr>
                <w:rFonts w:ascii="Times New Roman" w:hAnsi="Times New Roman" w:cs="Times New Roman"/>
              </w:rPr>
              <w:fldChar w:fldCharType="end"/>
            </w:r>
          </w:p>
        </w:tc>
        <w:tc>
          <w:tcPr>
            <w:tcW w:w="1701" w:type="pct"/>
          </w:tcPr>
          <w:p w14:paraId="3CF0A5C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Immediate recall of digit strings (forwards &amp; backwards)</w:t>
            </w:r>
          </w:p>
        </w:tc>
      </w:tr>
      <w:tr w:rsidR="009859FD" w:rsidRPr="00B2229A" w14:paraId="012AB522" w14:textId="77777777" w:rsidTr="006628F1">
        <w:trPr>
          <w:trHeight w:val="268"/>
        </w:trPr>
        <w:tc>
          <w:tcPr>
            <w:cnfStyle w:val="001000000000" w:firstRow="0" w:lastRow="0" w:firstColumn="1" w:lastColumn="0" w:oddVBand="0" w:evenVBand="0" w:oddHBand="0" w:evenHBand="0" w:firstRowFirstColumn="0" w:firstRowLastColumn="0" w:lastRowFirstColumn="0" w:lastRowLastColumn="0"/>
            <w:tcW w:w="1233" w:type="pct"/>
            <w:vMerge/>
          </w:tcPr>
          <w:p w14:paraId="5BDCF6D2" w14:textId="77777777" w:rsidR="009859FD" w:rsidRPr="00B2229A" w:rsidRDefault="009859FD" w:rsidP="006628F1">
            <w:pPr>
              <w:rPr>
                <w:rFonts w:ascii="Times New Roman" w:hAnsi="Times New Roman" w:cs="Times New Roman"/>
              </w:rPr>
            </w:pPr>
          </w:p>
        </w:tc>
        <w:tc>
          <w:tcPr>
            <w:tcW w:w="855" w:type="pct"/>
            <w:vMerge/>
          </w:tcPr>
          <w:p w14:paraId="46F5C81B"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5E0A8A46" w14:textId="1A699E8A"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Logical Memory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{"citationItems":[{"id":"ITEM-1","itemData":{"abstract":"Understanding of learning disabilities and attentional disorders has greatly expanded since the publication of the WISC–III. WISC–IV makes important advances from WISC–III in order to provide the most effective clinical tool representing cutting edge research and thinking. ... \\n","author":[{"dropping-particle":"","family":"Wechsler","given":"D","non-dropping-particle":"","parse-names":false,"suffix":""}],"container-title":"San Antonio","id":"ITEM-1","issued":{"date-parts":[["1997"]]},"title":"Wechsler adult intelligence scale - Third Edition (WAIS-III)","type":"article-journal"},"uris":["http://www.mendeley.com/documents/?uuid=f466a5a4-e42d-48d5-a9d8-aab258af8d8b"]}],"mendeley":{"formattedCitation":"&lt;sup&gt;6&lt;/sup&gt;","plainTextFormattedCitation":"6","previouslyFormattedCitation":"&lt;sup&gt;46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6</w:t>
            </w:r>
            <w:r w:rsidRPr="00B2229A">
              <w:rPr>
                <w:rFonts w:ascii="Times New Roman" w:hAnsi="Times New Roman" w:cs="Times New Roman"/>
              </w:rPr>
              <w:fldChar w:fldCharType="end"/>
            </w:r>
          </w:p>
        </w:tc>
        <w:tc>
          <w:tcPr>
            <w:tcW w:w="1701" w:type="pct"/>
          </w:tcPr>
          <w:p w14:paraId="556790CC"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Immediate and delayed recall of short stories</w:t>
            </w:r>
          </w:p>
        </w:tc>
      </w:tr>
      <w:tr w:rsidR="009859FD" w:rsidRPr="00B2229A" w14:paraId="71D7E9C1" w14:textId="77777777" w:rsidTr="006628F1">
        <w:trPr>
          <w:trHeight w:val="268"/>
        </w:trPr>
        <w:tc>
          <w:tcPr>
            <w:cnfStyle w:val="001000000000" w:firstRow="0" w:lastRow="0" w:firstColumn="1" w:lastColumn="0" w:oddVBand="0" w:evenVBand="0" w:oddHBand="0" w:evenHBand="0" w:firstRowFirstColumn="0" w:firstRowLastColumn="0" w:lastRowFirstColumn="0" w:lastRowLastColumn="0"/>
            <w:tcW w:w="1233" w:type="pct"/>
            <w:vMerge/>
          </w:tcPr>
          <w:p w14:paraId="5E7396B7" w14:textId="77777777" w:rsidR="009859FD" w:rsidRPr="00B2229A" w:rsidRDefault="009859FD" w:rsidP="006628F1">
            <w:pPr>
              <w:rPr>
                <w:rFonts w:ascii="Times New Roman" w:hAnsi="Times New Roman" w:cs="Times New Roman"/>
              </w:rPr>
            </w:pPr>
          </w:p>
        </w:tc>
        <w:tc>
          <w:tcPr>
            <w:tcW w:w="855" w:type="pct"/>
            <w:vMerge/>
          </w:tcPr>
          <w:p w14:paraId="1369E19F"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6001485B" w14:textId="306C00C3"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Visual Reproduction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{"citationItems":[{"id":"ITEM-1","itemData":{"abstract":"Understanding of learning disabilities and attentional disorders has greatly expanded since the publication of the WISC–III. WISC–IV makes important advances from WISC–III in order to provide the most effective clinical tool representing cutting edge research and thinking. ... \\n","author":[{"dropping-particle":"","family":"Wechsler","given":"D","non-dropping-particle":"","parse-names":false,"suffix":""}],"container-title":"San Antonio","id":"ITEM-1","issued":{"date-parts":[["1997"]]},"title":"Wechsler adult intelligence scale - Third Edition (WAIS-III)","type":"article-journal"},"uris":["http://www.mendeley.com/documents/?uuid=f466a5a4-e42d-48d5-a9d8-aab258af8d8b"]}],"mendeley":{"formattedCitation":"&lt;sup&gt;6&lt;/sup&gt;","plainTextFormattedCitation":"6","previouslyFormattedCitation":"&lt;sup&gt;46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6</w:t>
            </w:r>
            <w:r w:rsidRPr="00B2229A">
              <w:rPr>
                <w:rFonts w:ascii="Times New Roman" w:hAnsi="Times New Roman" w:cs="Times New Roman"/>
              </w:rPr>
              <w:fldChar w:fldCharType="end"/>
            </w:r>
          </w:p>
        </w:tc>
        <w:tc>
          <w:tcPr>
            <w:tcW w:w="1701" w:type="pct"/>
          </w:tcPr>
          <w:p w14:paraId="2C41C2B8"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Immediate and delayed reproduction of line drawings</w:t>
            </w:r>
          </w:p>
        </w:tc>
      </w:tr>
      <w:tr w:rsidR="009859FD" w:rsidRPr="00B2229A" w14:paraId="28B688AF" w14:textId="77777777" w:rsidTr="006628F1">
        <w:trPr>
          <w:trHeight w:val="162"/>
        </w:trPr>
        <w:tc>
          <w:tcPr>
            <w:cnfStyle w:val="001000000000" w:firstRow="0" w:lastRow="0" w:firstColumn="1" w:lastColumn="0" w:oddVBand="0" w:evenVBand="0" w:oddHBand="0" w:evenHBand="0" w:firstRowFirstColumn="0" w:firstRowLastColumn="0" w:lastRowFirstColumn="0" w:lastRowLastColumn="0"/>
            <w:tcW w:w="1233" w:type="pct"/>
            <w:vMerge w:val="restart"/>
          </w:tcPr>
          <w:p w14:paraId="032F73F3" w14:textId="77777777" w:rsidR="009859FD" w:rsidRPr="00B2229A" w:rsidRDefault="009859FD" w:rsidP="006628F1">
            <w:pPr>
              <w:rPr>
                <w:rFonts w:ascii="Times New Roman" w:hAnsi="Times New Roman" w:cs="Times New Roman"/>
              </w:rPr>
            </w:pPr>
            <w:r w:rsidRPr="00B2229A">
              <w:rPr>
                <w:rFonts w:ascii="Times New Roman" w:hAnsi="Times New Roman" w:cs="Times New Roman"/>
              </w:rPr>
              <w:t>RUN DMC</w:t>
            </w:r>
          </w:p>
        </w:tc>
        <w:tc>
          <w:tcPr>
            <w:tcW w:w="855" w:type="pct"/>
            <w:vMerge w:val="restart"/>
          </w:tcPr>
          <w:p w14:paraId="4E7FD4DE"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Global Cognition</w:t>
            </w:r>
          </w:p>
        </w:tc>
        <w:tc>
          <w:tcPr>
            <w:tcW w:w="1211" w:type="pct"/>
          </w:tcPr>
          <w:p w14:paraId="19162D35" w14:textId="23F4BFE0"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MST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{"citationItems":[{"id":"ITEM-1","itemData":{"DOI":"10.1017/S0033291700013040","ISSN":"14698978","PMID":"3575568","author":[{"dropping-particle":"","family":"Brand","given":"Nico","non-dropping-particle":"","parse-names":false,"suffix":""}],"container-title":"Psychological Medicine","id":"ITEM-1","issued":{"date-parts":[["1987"]]},"title":"Information processing in depression and anxiety","type":"article-journal"},"uris":["http://www.mendeley.com/documents/?uuid=864fa060-8bc9-4e05-8826-c8e0b9c45f5d"]}],"mendeley":{"formattedCitation":"&lt;sup&gt;7&lt;/sup&gt;","plainTextFormattedCitation":"7","previouslyFormattedCitation":"&lt;sup&gt;47&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7</w:t>
            </w:r>
            <w:r w:rsidRPr="00B2229A">
              <w:rPr>
                <w:rFonts w:ascii="Times New Roman" w:hAnsi="Times New Roman" w:cs="Times New Roman"/>
              </w:rPr>
              <w:fldChar w:fldCharType="end"/>
            </w:r>
          </w:p>
        </w:tc>
        <w:tc>
          <w:tcPr>
            <w:tcW w:w="1701" w:type="pct"/>
          </w:tcPr>
          <w:p w14:paraId="02D10B98"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1-letter Paper-and-Pencil Memory Scanning task: Reaction-time task on detecting memorised letters</w:t>
            </w:r>
          </w:p>
        </w:tc>
      </w:tr>
      <w:tr w:rsidR="009859FD" w:rsidRPr="00B2229A" w14:paraId="7D10AA46" w14:textId="77777777" w:rsidTr="006628F1">
        <w:trPr>
          <w:trHeight w:val="162"/>
        </w:trPr>
        <w:tc>
          <w:tcPr>
            <w:cnfStyle w:val="001000000000" w:firstRow="0" w:lastRow="0" w:firstColumn="1" w:lastColumn="0" w:oddVBand="0" w:evenVBand="0" w:oddHBand="0" w:evenHBand="0" w:firstRowFirstColumn="0" w:firstRowLastColumn="0" w:lastRowFirstColumn="0" w:lastRowLastColumn="0"/>
            <w:tcW w:w="1233" w:type="pct"/>
            <w:vMerge/>
          </w:tcPr>
          <w:p w14:paraId="7DA65978" w14:textId="77777777" w:rsidR="009859FD" w:rsidRPr="00B2229A" w:rsidRDefault="009859FD" w:rsidP="006628F1">
            <w:pPr>
              <w:rPr>
                <w:rFonts w:ascii="Times New Roman" w:hAnsi="Times New Roman" w:cs="Times New Roman"/>
              </w:rPr>
            </w:pPr>
          </w:p>
        </w:tc>
        <w:tc>
          <w:tcPr>
            <w:tcW w:w="855" w:type="pct"/>
            <w:vMerge/>
          </w:tcPr>
          <w:p w14:paraId="71C354C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6D97CCED" w14:textId="1F3A5688"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DSST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{"citationItems":[{"id":"ITEM-1","itemData":{"DOI":"10.1080/13803390591004428","ISSN":"13803395","PMID":"16822738","abstract":"The Letter Digit Substitution Test (LDST) is based on earlier developed substitution tests (e.g., Digit Symbol Substitution Test; Wechsler, 1955, 1981) but uses over-learned signs instead of the symbols used in other substitution tests. The written and oral versions of the LDST were administered to a large, cognitively screened sample ( N = 1,858) of adults aged 24 to 81 years. Age was the most important predictor of LDST performance, and females outperformed males. A low level of education profoundly influenced LDST performance: the effect of a low versus high level of education on LDST performance was comparable to about 20 years of aging. Regression-based normative data were prepared for both the written and oral versions of the LDST. Copyright © Taylor &amp; Francis Group, LLC.","author":[{"dropping-particle":"","family":"Elst","given":"Wim","non-dropping-particle":"Van Der","parse-names":false,"suffix":""},{"dropping-particle":"","family":"Boxtel","given":"Martin","non-dropping-particle":"Van","parse-names":false,"suffix":""},{"dropping-particle":"","family":"Breukelen","given":"Gerard","non-dropping-particle":"Van","parse-names":false,"suffix":""},{"dropping-particle":"","family":"Jolles","given":"Jelle","non-dropping-particle":"","parse-names":false,"suffix":""}],"container-title":"Journal of Clinical and Experimental Neuropsychology","id":"ITEM-1","issued":{"date-parts":[["2006"]]},"title":"The Letter Digit Substitution Test: Normative data for 1,858 healthy participants aged 24-81 from the Maastricht Aging Study (MAAS): Influence of age, education, and sex","type":"article-journal"},"uris":["http://www.mendeley.com/documents/?uuid=41e4cdc0-9fa3-4657-96c7-4b849172902d"]}],"mendeley":{"formattedCitation":"&lt;sup&gt;8&lt;/sup&gt;","plainTextFormattedCitation":"8","previouslyFormattedCitation":"&lt;sup&gt;48&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8</w:t>
            </w:r>
            <w:r w:rsidRPr="00B2229A">
              <w:rPr>
                <w:rFonts w:ascii="Times New Roman" w:hAnsi="Times New Roman" w:cs="Times New Roman"/>
              </w:rPr>
              <w:fldChar w:fldCharType="end"/>
            </w:r>
          </w:p>
        </w:tc>
        <w:tc>
          <w:tcPr>
            <w:tcW w:w="1701" w:type="pct"/>
          </w:tcPr>
          <w:p w14:paraId="739D8553"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Letter–Digit Substitution Task involving match letters to numbers according to a key</w:t>
            </w:r>
          </w:p>
        </w:tc>
      </w:tr>
      <w:tr w:rsidR="009859FD" w:rsidRPr="00B2229A" w14:paraId="699C72B6" w14:textId="77777777" w:rsidTr="006628F1">
        <w:trPr>
          <w:trHeight w:val="772"/>
        </w:trPr>
        <w:tc>
          <w:tcPr>
            <w:cnfStyle w:val="001000000000" w:firstRow="0" w:lastRow="0" w:firstColumn="1" w:lastColumn="0" w:oddVBand="0" w:evenVBand="0" w:oddHBand="0" w:evenHBand="0" w:firstRowFirstColumn="0" w:firstRowLastColumn="0" w:lastRowFirstColumn="0" w:lastRowLastColumn="0"/>
            <w:tcW w:w="1233" w:type="pct"/>
            <w:vMerge/>
          </w:tcPr>
          <w:p w14:paraId="036139A4" w14:textId="77777777" w:rsidR="009859FD" w:rsidRPr="00B2229A" w:rsidRDefault="009859FD" w:rsidP="006628F1">
            <w:pPr>
              <w:rPr>
                <w:rFonts w:ascii="Times New Roman" w:hAnsi="Times New Roman" w:cs="Times New Roman"/>
              </w:rPr>
            </w:pPr>
          </w:p>
        </w:tc>
        <w:tc>
          <w:tcPr>
            <w:tcW w:w="855" w:type="pct"/>
            <w:vMerge/>
          </w:tcPr>
          <w:p w14:paraId="43ED05F2"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7709E5AF" w14:textId="27314C15"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RAVLT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{"citationItems":[{"id":"ITEM-1","itemData":{"ISBN":"0003-9640","ISSN":"0003-9640(Print)","abstract":"The main features of a psychological examination for trauma cases are that it (1) points out existing abnormalities and deficiencies, (2) provides a systematic search for suspected contradictions and inconsistencies, and (3) allows for the differential diagnosis of acquired deficiencies (as a result of the accident) and constitutional deficiencies (existing before the accident). The author lists the necessary conditions for adequately testing these three points. The tests for differentiating acquired and constitutional deficiencies are usually categorized on the basis of whether they are dependent on the memory of the subject. Some types of tasks for differentiating these two types of deficiencies are (1) the solution of rolled-up figures, (2) copying of complex figures, (3) reproduction from memory of complex figures, and (4) classification of figures and memory of their position. (PsycINFO Database Record (c) 2007 APA, all rights reserved)","author":[{"dropping-particle":"","family":"Rey","given":"A","non-dropping-particle":"","parse-names":false,"suffix":""}],"container-title":"Archives de Psychologie","id":"ITEM-1","issued":{"date-parts":[["1941"]]},"title":"L'examen psychologique dans les cas d'encéphalopathie traumatique","type":"article-journal"},"uris":["http://www.mendeley.com/documents/?uuid=0145d38d-173b-4dd1-bc10-4ac14bc09890"]}],"mendeley":{"formattedCitation":"&lt;sup&gt;9&lt;/sup&gt;","plainTextFormattedCitation":"9","previouslyFormattedCitation":"&lt;sup&gt;49&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9</w:t>
            </w:r>
            <w:r w:rsidRPr="00B2229A">
              <w:rPr>
                <w:rFonts w:ascii="Times New Roman" w:hAnsi="Times New Roman" w:cs="Times New Roman"/>
              </w:rPr>
              <w:fldChar w:fldCharType="end"/>
            </w:r>
          </w:p>
        </w:tc>
        <w:tc>
          <w:tcPr>
            <w:tcW w:w="1701" w:type="pct"/>
          </w:tcPr>
          <w:p w14:paraId="51BD636F"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Rey Auditory Verbal Learning Test involving verbal memory</w:t>
            </w:r>
          </w:p>
        </w:tc>
      </w:tr>
      <w:tr w:rsidR="009859FD" w:rsidRPr="00B2229A" w14:paraId="45F19944" w14:textId="77777777" w:rsidTr="006628F1">
        <w:trPr>
          <w:trHeight w:val="772"/>
        </w:trPr>
        <w:tc>
          <w:tcPr>
            <w:cnfStyle w:val="001000000000" w:firstRow="0" w:lastRow="0" w:firstColumn="1" w:lastColumn="0" w:oddVBand="0" w:evenVBand="0" w:oddHBand="0" w:evenHBand="0" w:firstRowFirstColumn="0" w:firstRowLastColumn="0" w:lastRowFirstColumn="0" w:lastRowLastColumn="0"/>
            <w:tcW w:w="1233" w:type="pct"/>
            <w:vMerge/>
          </w:tcPr>
          <w:p w14:paraId="31E9A4B5" w14:textId="77777777" w:rsidR="009859FD" w:rsidRPr="00B2229A" w:rsidRDefault="009859FD" w:rsidP="006628F1">
            <w:pPr>
              <w:rPr>
                <w:rFonts w:ascii="Times New Roman" w:hAnsi="Times New Roman" w:cs="Times New Roman"/>
              </w:rPr>
            </w:pPr>
          </w:p>
        </w:tc>
        <w:tc>
          <w:tcPr>
            <w:tcW w:w="855" w:type="pct"/>
            <w:vMerge/>
          </w:tcPr>
          <w:p w14:paraId="6B607F8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70086A34" w14:textId="1DA0F440"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eastAsia="Times New Roman" w:hAnsi="Times New Roman" w:cs="Times New Roman"/>
                <w:bCs/>
              </w:rPr>
              <w:t xml:space="preserve">ROCF </w:t>
            </w:r>
            <w:r w:rsidRPr="00B2229A">
              <w:rPr>
                <w:rFonts w:ascii="Times New Roman" w:eastAsia="Times New Roman" w:hAnsi="Times New Roman" w:cs="Times New Roman"/>
                <w:bCs/>
              </w:rPr>
              <w:fldChar w:fldCharType="begin" w:fldLock="1"/>
            </w:r>
            <w:r w:rsidR="00A127D6">
              <w:rPr>
                <w:rFonts w:ascii="Times New Roman" w:eastAsia="Times New Roman" w:hAnsi="Times New Roman" w:cs="Times New Roman"/>
                <w:bCs/>
              </w:rPr>
              <w:instrText>ADDIN CSL_CITATION {"citationItems":[{"id":"ITEM-1","itemData":{"ISSN":"0003-9640","abstract":"A test prepared by Rey was used in an attempt to study the development of the ability to copy and recall a complex figure. The figure, which resembles no existing object, is presented to the subject who copies it as well as he can. Three minutes later, with the copy removed from sight, the subject attempts to reproduce the figure. Results indicate that there is a definite change in test performance with age. For evaluating the graphic performance of the subject, the figure is broken down into 18 subfigures, and a maximum credit of two points is allowed for the reproduction of each of these parts. For the ages from 4 years to the adult level, the number of points granted on the average for both copy and recall was found to be a negatively accelerated function of age, the function reaching a maximum at approximately 9 years. Furthermore, definite differences were noted for the various age groups in the manner of attacking the problem presented by the test. In general, the time required for both copy and recall of the figure decreases with the age of the subject and with the excellence of the production. When the test was applied to abnormal groups, it was found that mental defectives rarely fell within the normal range on both parts of the test. For behavior problem children and for schizophrenic adults, bizarre productions were common. Aphasics frequently showed very poor recall for the test figure. Cranial trauma cases showed slowness and sometimes inferior types of production. (PsycINFO Database Record (c) 2012 APA, all rights reserved)","author":[{"dropping-particle":"","family":"Osterrieth","given":"P A","non-dropping-particle":"","parse-names":false,"suffix":""}],"container-title":"Archives de Psychologie","id":"ITEM-1","issued":{"date-parts":[["1944"]]},"title":"Le test de copie d'une figure complexe; contribution à l'étude de la perception et de la mémoire.","type":"article-journal"},"uris":["http://www.mendeley.com/documents/?uuid=d25d9e2e-0a2b-4421-a63b-ecbe8cb04281"]},{"id":"ITEM-2","itemData":{"ISBN":"0003-9640","ISSN":"0003-9640(Print)","abstract":"The main features of a psychological examination for trauma cases are that it (1) points out existing abnormalities and deficiencies, (2) provides a systematic search for suspected contradictions and inconsistencies, and (3) allows for the differential diagnosis of acquired deficiencies (as a result of the accident) and constitutional deficiencies (existing before the accident). The author lists the necessary conditions for adequately testing these three points. The tests for differentiating acquired and constitutional deficiencies are usually categorized on the basis of whether they are dependent on the memory of the subject. Some types of tasks for differentiating these two types of deficiencies are (1) the solution of rolled-up figures, (2) copying of complex figures, (3) reproduction from memory of complex figures, and (4) classification of figures and memory of their position. (PsycINFO Database Record (c) 2007 APA, all rights reserved)","author":[{"dropping-particle":"","family":"Rey","given":"A","non-dropping-particle":"","parse-names":false,"suffix":""}],"container-title":"Archives de Psychologie","id":"ITEM-2","issued":{"date-parts":[["1941"]]},"title":"L'examen psychologique dans les cas d'encéphalopathie traumatique","type":"article-journal"},"uris":["http://www.mendeley.com/documents/?uuid=0145d38d-173b-4dd1-bc10-4ac14bc09890"]}],"mendeley":{"formattedCitation":"&lt;sup&gt;9,10&lt;/sup&gt;","plainTextFormattedCitation":"9,10","previouslyFormattedCitation":"&lt;sup&gt;49,50&lt;/sup&gt;"},"properties":{"noteIndex":0},"schema":"https://github.com/citation-style-language/schema/raw/master/csl-citation.json"}</w:instrText>
            </w:r>
            <w:r w:rsidRPr="00B2229A">
              <w:rPr>
                <w:rFonts w:ascii="Times New Roman" w:eastAsia="Times New Roman" w:hAnsi="Times New Roman" w:cs="Times New Roman"/>
                <w:bCs/>
              </w:rPr>
              <w:fldChar w:fldCharType="separate"/>
            </w:r>
            <w:r w:rsidR="00A127D6" w:rsidRPr="00A127D6">
              <w:rPr>
                <w:rFonts w:ascii="Times New Roman" w:eastAsia="Times New Roman" w:hAnsi="Times New Roman" w:cs="Times New Roman"/>
                <w:bCs/>
                <w:noProof/>
                <w:vertAlign w:val="superscript"/>
              </w:rPr>
              <w:t>9,10</w:t>
            </w:r>
            <w:r w:rsidRPr="00B2229A">
              <w:rPr>
                <w:rFonts w:ascii="Times New Roman" w:eastAsia="Times New Roman" w:hAnsi="Times New Roman" w:cs="Times New Roman"/>
                <w:bCs/>
              </w:rPr>
              <w:fldChar w:fldCharType="end"/>
            </w:r>
          </w:p>
        </w:tc>
        <w:tc>
          <w:tcPr>
            <w:tcW w:w="1701" w:type="pct"/>
          </w:tcPr>
          <w:p w14:paraId="0DDF2DED"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eastAsia="Times New Roman" w:hAnsi="Times New Roman" w:cs="Times New Roman"/>
              </w:rPr>
              <w:t>Rey Complex Figure Task involves reproducing a complicated line drawing, first by copying it freehand (recognition), and then drawing from memory (recall)</w:t>
            </w:r>
          </w:p>
        </w:tc>
      </w:tr>
      <w:tr w:rsidR="009859FD" w:rsidRPr="00B2229A" w14:paraId="696B1250" w14:textId="77777777" w:rsidTr="006628F1">
        <w:trPr>
          <w:trHeight w:val="772"/>
        </w:trPr>
        <w:tc>
          <w:tcPr>
            <w:cnfStyle w:val="001000000000" w:firstRow="0" w:lastRow="0" w:firstColumn="1" w:lastColumn="0" w:oddVBand="0" w:evenVBand="0" w:oddHBand="0" w:evenHBand="0" w:firstRowFirstColumn="0" w:firstRowLastColumn="0" w:lastRowFirstColumn="0" w:lastRowLastColumn="0"/>
            <w:tcW w:w="1233" w:type="pct"/>
            <w:vMerge/>
          </w:tcPr>
          <w:p w14:paraId="60919A12" w14:textId="77777777" w:rsidR="009859FD" w:rsidRPr="00B2229A" w:rsidRDefault="009859FD" w:rsidP="006628F1">
            <w:pPr>
              <w:rPr>
                <w:rFonts w:ascii="Times New Roman" w:hAnsi="Times New Roman" w:cs="Times New Roman"/>
              </w:rPr>
            </w:pPr>
          </w:p>
        </w:tc>
        <w:tc>
          <w:tcPr>
            <w:tcW w:w="855" w:type="pct"/>
            <w:vMerge/>
          </w:tcPr>
          <w:p w14:paraId="4CD0929C"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78953DFD" w14:textId="2414C1DD"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Stroop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{"citationItems":[{"id":"ITEM-1","itemData":{"DOI":"10.1016/0001-6918(66)90004-7","ISSN":"00016918","PMID":"5328883","author":[{"dropping-particle":"","family":"Jensen","given":"Arthur R.","non-dropping-particle":"","parse-names":false,"suffix":""},{"dropping-particle":"","family":"Rohwer","given":"William D.","non-dropping-particle":"","parse-names":false,"suffix":""}],"container-title":"Acta Psychologica","id":"ITEM-1","issued":{"date-parts":[["1966"]]},"title":"The stroop color-word test: A review","type":"article-journal"},"uris":["http://www.mendeley.com/documents/?uuid=8f79453f-855b-4adc-aba7-f619d07070d4"]},{"id":"ITEM-2","itemData":{"DOI":"10.1037/h0054651","ISSN":"00221015","abstract":"In this study pairs of conflicting stimuli, both being inherent aspects of the same symbols, were presented simultaneously (a name of one color printed in the ink of another color--a word stimulus and a color stimulus). The difference in time for reading the words printed in colors and the same words printed in black is the measure of the interference of color stimuli upon reading words. The difference in the time for naming the colors in which the words are printed and the same colors printed in squares (or swastikas) is the measure of the interference of conflicting word stimuli upon naming colors. The interference of conflicting color stimuli upon the time for reading 100 words (each word naming a color unlike the ink-color of its print) caused an increase of 2.3 seconds or 5.6% over the normal time for reading the same words printed in black. This increase is not reliable. But the interference of conflicting word stimuli upon the time for naming 100 colors (each color being the print of a word which names another color) caused an increase of 47.0 seconds or 74.3% of the normal time for naming colors printed in squares. Tests on the permanency of the interference of conflicting word stimuli are also described. (PsycINFO Database Record (c) 2006 APA, all rights reserved). © 1935 American Psychological Association.","author":[{"dropping-particle":"","family":"Stroop","given":"J. R.","non-dropping-particle":"","parse-names":false,"suffix":""}],"container-title":"Journal of Experimental Psychology","id":"ITEM-2","issued":{"date-parts":[["1935"]]},"title":"Studies of interference in serial verbal reactions","type":"article-journal"},"uris":["http://www.mendeley.com/documents/?uuid=f640f734-3a45-4d5d-ae9b-2079e1eefcb1"]}],"mendeley":{"formattedCitation":"&lt;sup&gt;11,12&lt;/sup&gt;","plainTextFormattedCitation":"11,12","previouslyFormattedCitation":"&lt;sup&gt;51,52&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11,12</w:t>
            </w:r>
            <w:r w:rsidRPr="00B2229A">
              <w:rPr>
                <w:rFonts w:ascii="Times New Roman" w:hAnsi="Times New Roman" w:cs="Times New Roman"/>
              </w:rPr>
              <w:fldChar w:fldCharType="end"/>
            </w:r>
          </w:p>
        </w:tc>
        <w:tc>
          <w:tcPr>
            <w:tcW w:w="1701" w:type="pct"/>
          </w:tcPr>
          <w:p w14:paraId="1078128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2229A">
              <w:rPr>
                <w:rFonts w:ascii="Times New Roman" w:eastAsia="Times New Roman" w:hAnsi="Times New Roman" w:cs="Times New Roman"/>
              </w:rPr>
              <w:t>Stroop Color Word Test (short form)</w:t>
            </w:r>
          </w:p>
        </w:tc>
      </w:tr>
      <w:tr w:rsidR="009859FD" w:rsidRPr="00B2229A" w14:paraId="50E5B7BF" w14:textId="77777777" w:rsidTr="006628F1">
        <w:trPr>
          <w:trHeight w:val="772"/>
        </w:trPr>
        <w:tc>
          <w:tcPr>
            <w:cnfStyle w:val="001000000000" w:firstRow="0" w:lastRow="0" w:firstColumn="1" w:lastColumn="0" w:oddVBand="0" w:evenVBand="0" w:oddHBand="0" w:evenHBand="0" w:firstRowFirstColumn="0" w:firstRowLastColumn="0" w:lastRowFirstColumn="0" w:lastRowLastColumn="0"/>
            <w:tcW w:w="1233" w:type="pct"/>
            <w:vMerge/>
          </w:tcPr>
          <w:p w14:paraId="4BAA8863" w14:textId="77777777" w:rsidR="009859FD" w:rsidRPr="00B2229A" w:rsidRDefault="009859FD" w:rsidP="006628F1">
            <w:pPr>
              <w:rPr>
                <w:rFonts w:ascii="Times New Roman" w:hAnsi="Times New Roman" w:cs="Times New Roman"/>
              </w:rPr>
            </w:pPr>
          </w:p>
        </w:tc>
        <w:tc>
          <w:tcPr>
            <w:tcW w:w="855" w:type="pct"/>
            <w:vMerge/>
          </w:tcPr>
          <w:p w14:paraId="683F2B6F"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5A7229A0" w14:textId="531A067D"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VF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{"citationItems":[{"id":"ITEM-1","itemData":{"DOI":"10.1017/S1355617706060115","ISSN":"14697661","PMID":"16433947","abstract":"Previous research has indicated that performance on verbal fluency tests (VFTs) is influenced by language and/or culture. Consequently, normative VFT data for English-speaking people cannot be used for people for whom English is not their first language. The aim of the present study was to provide normative data for the Animal Naming, Profession Naming, and Letter M Naming (four-letter words beginning with the letter M) VFTs for Dutch-speaking populations, based on a large sample (N = 1856) of healthy men and women aged 24-81 years of different educational levels. The results showed that age affected the performance of all VFTs profoundly, but the age effect was not uniform: in the Profession and Letter M Naming VFTs, performance was stable in young adulthood but declined strongly after age 50. In contrast, in the Animal Naming VFT, performance appeared to decline linearly, starting early in life. Furthermore, males had higher scores than females on the Profession Naming VFT, and higher educated participants outperformed their lower educated counterparts on all three VFTs. Regression-based normative data were prepared for the 3 VFTs, and the advantages of using a regression-based normative approach instead of a traditional normative approach are discussed. Copyright © 2006 INS.","author":[{"dropping-particle":"","family":"Elst","given":"Wim","non-dropping-particle":"Van Der","parse-names":false,"suffix":""},{"dropping-particle":"","family":"Boxtel","given":"Martin P.J.","non-dropping-particle":"Van","parse-names":false,"suffix":""},{"dropping-particle":"","family":"Breukelen","given":"Gerard J.P.","non-dropping-particle":"Van","parse-names":false,"suffix":""},{"dropping-particle":"","family":"Jolles","given":"Jelle","non-dropping-particle":"","parse-names":false,"suffix":""}],"container-title":"Journal of the International Neuropsychological Society","id":"ITEM-1","issued":{"date-parts":[["2006"]]},"title":"Normative data for the Animal, Profession and Letter M Naming verbal fluency tests for Dutch speaking participants and the effects of age, education, and sex","type":"article-journal"},"uris":["http://www.mendeley.com/documents/?uuid=240f6f0f-968c-42fd-af44-773f4d26dc92"]}],"mendeley":{"formattedCitation":"&lt;sup&gt;13&lt;/sup&gt;","plainTextFormattedCitation":"13","previouslyFormattedCitation":"&lt;sup&gt;53&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13</w:t>
            </w:r>
            <w:r w:rsidRPr="00B2229A">
              <w:rPr>
                <w:rFonts w:ascii="Times New Roman" w:hAnsi="Times New Roman" w:cs="Times New Roman"/>
              </w:rPr>
              <w:fldChar w:fldCharType="end"/>
            </w:r>
          </w:p>
        </w:tc>
        <w:tc>
          <w:tcPr>
            <w:tcW w:w="1701" w:type="pct"/>
          </w:tcPr>
          <w:p w14:paraId="68B3B2F8"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2229A">
              <w:rPr>
                <w:rFonts w:ascii="Times New Roman" w:eastAsia="Times New Roman" w:hAnsi="Times New Roman" w:cs="Times New Roman"/>
              </w:rPr>
              <w:t>Verbal fluency about naming animals and professions</w:t>
            </w:r>
          </w:p>
        </w:tc>
      </w:tr>
      <w:tr w:rsidR="009859FD" w:rsidRPr="00B2229A" w14:paraId="617FBC02" w14:textId="77777777" w:rsidTr="006628F1">
        <w:trPr>
          <w:trHeight w:val="772"/>
        </w:trPr>
        <w:tc>
          <w:tcPr>
            <w:cnfStyle w:val="001000000000" w:firstRow="0" w:lastRow="0" w:firstColumn="1" w:lastColumn="0" w:oddVBand="0" w:evenVBand="0" w:oddHBand="0" w:evenHBand="0" w:firstRowFirstColumn="0" w:firstRowLastColumn="0" w:lastRowFirstColumn="0" w:lastRowLastColumn="0"/>
            <w:tcW w:w="1233" w:type="pct"/>
            <w:vMerge/>
          </w:tcPr>
          <w:p w14:paraId="17C70A8F" w14:textId="77777777" w:rsidR="009859FD" w:rsidRPr="00B2229A" w:rsidRDefault="009859FD" w:rsidP="006628F1">
            <w:pPr>
              <w:rPr>
                <w:rFonts w:ascii="Times New Roman" w:hAnsi="Times New Roman" w:cs="Times New Roman"/>
              </w:rPr>
            </w:pPr>
          </w:p>
        </w:tc>
        <w:tc>
          <w:tcPr>
            <w:tcW w:w="855" w:type="pct"/>
            <w:vMerge/>
          </w:tcPr>
          <w:p w14:paraId="49ECC03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1A9663D5" w14:textId="04F19885"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VSAT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{"citationItems":[{"id":"ITEM-1","itemData":{"ISSN":"0920-1637","abstract":"We report on a newly standardized attentional screening measure, the Verbal Series Attention Test (VSAT). Test items include forward and reverse generation of arithmetic series, days of the week, and months of the year; number-letter sequencing; and auditory vigilance for a spoken target letter. Interscorer and test-retest reliabilities for Time and Error scores are high (r = .86 to r = .98). Discriminant function analysis comparing Alzheimer's disease patients (n = 110) and age-matched control subjects (n = 110) yielded overall correct group classification of 87%. Construct validity was supported by high correlations between the VSAT and the WAIS-R Freedom From Distractibility factor, while low correlations were obtained with other neuropsychological tests with limited attentional demand. Age- and education-stratified VSAT scores are presented for 250 normal subjects from 20 to 90 years of age.","author":[{"dropping-particle":"","family":"R.K.","given":"Mahurin","non-dropping-particle":"","parse-names":false,"suffix":""},{"dropping-particle":"","family":"N.","given":"Cooke","non-dropping-particle":"","parse-names":false,"suffix":""}],"container-title":"Clinical Neuropsychologist","id":"ITEM-1","issued":{"date-parts":[["1996"]]},"title":"Verbal Series Attention Test: Clinical utility in the assessment of dementia","type":"article-journal"},"uris":["http://www.mendeley.com/documents/?uuid=bffef464-21cc-4c14-9cde-14dc3498fccc"]}],"mendeley":{"formattedCitation":"&lt;sup&gt;14&lt;/sup&gt;","plainTextFormattedCitation":"14","previouslyFormattedCitation":"&lt;sup&gt;54&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14</w:t>
            </w:r>
            <w:r w:rsidRPr="00B2229A">
              <w:rPr>
                <w:rFonts w:ascii="Times New Roman" w:hAnsi="Times New Roman" w:cs="Times New Roman"/>
              </w:rPr>
              <w:fldChar w:fldCharType="end"/>
            </w:r>
          </w:p>
        </w:tc>
        <w:tc>
          <w:tcPr>
            <w:tcW w:w="1701" w:type="pct"/>
          </w:tcPr>
          <w:p w14:paraId="1680AD29"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2229A">
              <w:rPr>
                <w:rFonts w:ascii="Times New Roman" w:eastAsia="Times New Roman" w:hAnsi="Times New Roman" w:cs="Times New Roman"/>
              </w:rPr>
              <w:t xml:space="preserve">Verbal Series Attention Test include forward and reverse generation of arithmetic series, days of the week, and months of the year; number-letter </w:t>
            </w:r>
            <w:r w:rsidRPr="00B2229A">
              <w:rPr>
                <w:rFonts w:ascii="Times New Roman" w:eastAsia="Times New Roman" w:hAnsi="Times New Roman" w:cs="Times New Roman"/>
              </w:rPr>
              <w:lastRenderedPageBreak/>
              <w:t>sequencing; and auditory vigilance for a spoken target letter</w:t>
            </w:r>
          </w:p>
        </w:tc>
      </w:tr>
      <w:tr w:rsidR="009859FD" w:rsidRPr="00B2229A" w14:paraId="14983067" w14:textId="77777777" w:rsidTr="006628F1">
        <w:trPr>
          <w:trHeight w:val="120"/>
        </w:trPr>
        <w:tc>
          <w:tcPr>
            <w:cnfStyle w:val="001000000000" w:firstRow="0" w:lastRow="0" w:firstColumn="1" w:lastColumn="0" w:oddVBand="0" w:evenVBand="0" w:oddHBand="0" w:evenHBand="0" w:firstRowFirstColumn="0" w:firstRowLastColumn="0" w:lastRowFirstColumn="0" w:lastRowLastColumn="0"/>
            <w:tcW w:w="1233" w:type="pct"/>
            <w:vMerge w:val="restart"/>
          </w:tcPr>
          <w:p w14:paraId="7C5C88D1" w14:textId="77777777" w:rsidR="009859FD" w:rsidRPr="00B2229A" w:rsidRDefault="009859FD" w:rsidP="006628F1">
            <w:pPr>
              <w:rPr>
                <w:rFonts w:ascii="Times New Roman" w:hAnsi="Times New Roman" w:cs="Times New Roman"/>
                <w:b w:val="0"/>
                <w:bCs w:val="0"/>
              </w:rPr>
            </w:pPr>
            <w:r w:rsidRPr="00B2229A">
              <w:rPr>
                <w:rFonts w:ascii="Times New Roman" w:hAnsi="Times New Roman" w:cs="Times New Roman"/>
              </w:rPr>
              <w:lastRenderedPageBreak/>
              <w:t>PRESERVE</w:t>
            </w:r>
          </w:p>
          <w:p w14:paraId="04F9AFF1" w14:textId="77777777" w:rsidR="009859FD" w:rsidRPr="00B2229A" w:rsidRDefault="009859FD" w:rsidP="006628F1">
            <w:pPr>
              <w:rPr>
                <w:rFonts w:ascii="Times New Roman" w:hAnsi="Times New Roman" w:cs="Times New Roman"/>
              </w:rPr>
            </w:pPr>
          </w:p>
        </w:tc>
        <w:tc>
          <w:tcPr>
            <w:tcW w:w="855" w:type="pct"/>
            <w:vMerge w:val="restart"/>
          </w:tcPr>
          <w:p w14:paraId="79DF6752"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Global Cognition</w:t>
            </w:r>
          </w:p>
        </w:tc>
        <w:tc>
          <w:tcPr>
            <w:tcW w:w="1211" w:type="pct"/>
          </w:tcPr>
          <w:p w14:paraId="0A8BAC87" w14:textId="751CCB30"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TMT-A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{"citationItems":[{"id":"ITEM-1","itemData":{"DOI":"10.1037/h0044509","ISSN":"00958891","PMID":"13263471","abstract":"The Trail Making Test was administered to brain damaged and hospitalized control subjects. The results indicated that \"this short, inexpensive, and easily administered test may be a fairly valid indicator of certain effects of brain damage.\" (PsycINFO Database Record (c) 2006 APA, all rights reserved). © 1955 American Psychological Association.","author":[{"dropping-particle":"","family":"Reitan","given":"Ralph M.","non-dropping-particle":"","parse-names":false,"suffix":""}],"container-title":"Journal of Consulting Psychology","id":"ITEM-1","issued":{"date-parts":[["1955"]]},"title":"The relation of the Trail Making Test to organic brain damage","type":"article-journal"},"uris":["http://www.mendeley.com/documents/?uuid=924a485d-3003-4ab7-9486-712a0346dbbc"]}],"mendeley":{"formattedCitation":"&lt;sup&gt;1&lt;/sup&gt;","plainTextFormattedCitation":"1","previouslyFormattedCitation":"&lt;sup&gt;42&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w:t>
            </w:r>
            <w:r w:rsidRPr="00B2229A">
              <w:rPr>
                <w:rFonts w:ascii="Times New Roman" w:hAnsi="Times New Roman" w:cs="Times New Roman"/>
              </w:rPr>
              <w:fldChar w:fldCharType="end"/>
            </w:r>
          </w:p>
        </w:tc>
        <w:tc>
          <w:tcPr>
            <w:tcW w:w="1701" w:type="pct"/>
          </w:tcPr>
          <w:p w14:paraId="2B6674B6"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Trail-making Test–A: connecting a set of 25 dots as quickly as possible while still maintaining accuracy</w:t>
            </w:r>
          </w:p>
        </w:tc>
      </w:tr>
      <w:tr w:rsidR="009859FD" w:rsidRPr="00B2229A" w14:paraId="5581741C" w14:textId="77777777" w:rsidTr="006628F1">
        <w:trPr>
          <w:trHeight w:val="93"/>
        </w:trPr>
        <w:tc>
          <w:tcPr>
            <w:cnfStyle w:val="001000000000" w:firstRow="0" w:lastRow="0" w:firstColumn="1" w:lastColumn="0" w:oddVBand="0" w:evenVBand="0" w:oddHBand="0" w:evenHBand="0" w:firstRowFirstColumn="0" w:firstRowLastColumn="0" w:lastRowFirstColumn="0" w:lastRowLastColumn="0"/>
            <w:tcW w:w="1233" w:type="pct"/>
            <w:vMerge/>
          </w:tcPr>
          <w:p w14:paraId="2D85A16E" w14:textId="77777777" w:rsidR="009859FD" w:rsidRPr="00B2229A" w:rsidRDefault="009859FD" w:rsidP="006628F1">
            <w:pPr>
              <w:rPr>
                <w:rFonts w:ascii="Times New Roman" w:hAnsi="Times New Roman" w:cs="Times New Roman"/>
              </w:rPr>
            </w:pPr>
          </w:p>
        </w:tc>
        <w:tc>
          <w:tcPr>
            <w:tcW w:w="855" w:type="pct"/>
            <w:vMerge/>
          </w:tcPr>
          <w:p w14:paraId="7A8ED3C5"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545F3276" w14:textId="17220A88"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TMT-B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{"citationItems":[{"id":"ITEM-1","itemData":{"DOI":"10.1037/h0044509","ISSN":"00958891","PMID":"13263471","abstract":"The Trail Making Test was administered to brain damaged and hospitalized control subjects. The results indicated that \"this short, inexpensive, and easily administered test may be a fairly valid indicator of certain effects of brain damage.\" (PsycINFO Database Record (c) 2006 APA, all rights reserved). © 1955 American Psychological Association.","author":[{"dropping-particle":"","family":"Reitan","given":"Ralph M.","non-dropping-particle":"","parse-names":false,"suffix":""}],"container-title":"Journal of Consulting Psychology","id":"ITEM-1","issued":{"date-parts":[["1955"]]},"title":"The relation of the Trail Making Test to organic brain damage","type":"article-journal"},"uris":["http://www.mendeley.com/documents/?uuid=924a485d-3003-4ab7-9486-712a0346dbbc"]}],"mendeley":{"formattedCitation":"&lt;sup&gt;1&lt;/sup&gt;","plainTextFormattedCitation":"1","previouslyFormattedCitation":"&lt;sup&gt;42&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w:t>
            </w:r>
            <w:r w:rsidRPr="00B2229A">
              <w:rPr>
                <w:rFonts w:ascii="Times New Roman" w:hAnsi="Times New Roman" w:cs="Times New Roman"/>
              </w:rPr>
              <w:fldChar w:fldCharType="end"/>
            </w:r>
          </w:p>
        </w:tc>
        <w:tc>
          <w:tcPr>
            <w:tcW w:w="1701" w:type="pct"/>
          </w:tcPr>
          <w:p w14:paraId="631FC97C"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Trail-making Test-B: alternating letters and numbers as quickly as possible while still maintaining accuracy</w:t>
            </w:r>
          </w:p>
        </w:tc>
      </w:tr>
      <w:tr w:rsidR="009859FD" w:rsidRPr="00B2229A" w14:paraId="57CBBAE0" w14:textId="77777777" w:rsidTr="006628F1">
        <w:trPr>
          <w:trHeight w:val="115"/>
        </w:trPr>
        <w:tc>
          <w:tcPr>
            <w:cnfStyle w:val="001000000000" w:firstRow="0" w:lastRow="0" w:firstColumn="1" w:lastColumn="0" w:oddVBand="0" w:evenVBand="0" w:oddHBand="0" w:evenHBand="0" w:firstRowFirstColumn="0" w:firstRowLastColumn="0" w:lastRowFirstColumn="0" w:lastRowLastColumn="0"/>
            <w:tcW w:w="1233" w:type="pct"/>
            <w:vMerge/>
          </w:tcPr>
          <w:p w14:paraId="62503CBF" w14:textId="77777777" w:rsidR="009859FD" w:rsidRPr="00B2229A" w:rsidRDefault="009859FD" w:rsidP="006628F1">
            <w:pPr>
              <w:rPr>
                <w:rFonts w:ascii="Times New Roman" w:hAnsi="Times New Roman" w:cs="Times New Roman"/>
              </w:rPr>
            </w:pPr>
          </w:p>
        </w:tc>
        <w:tc>
          <w:tcPr>
            <w:tcW w:w="855" w:type="pct"/>
            <w:vMerge/>
          </w:tcPr>
          <w:p w14:paraId="3B375EC7"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563BC7A4" w14:textId="78BBEB4A"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WAIS-III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{"citationItems":[{"id":"ITEM-1","itemData":{"abstract":"Understanding of learning disabilities and attentional disorders has greatly expanded since the publication of the WISC–III. WISC–IV makes important advances from WISC–III in order to provide the most effective clinical tool representing cutting edge research and thinking. ... \\n","author":[{"dropping-particle":"","family":"Wechsler","given":"D","non-dropping-particle":"","parse-names":false,"suffix":""}],"container-title":"San Antonio","id":"ITEM-1","issued":{"date-parts":[["1997"]]},"title":"Wechsler adult intelligence scale - Third Edition (WAIS-III)","type":"article-journal"},"uris":["http://www.mendeley.com/documents/?uuid=f466a5a4-e42d-48d5-a9d8-aab258af8d8b"]}],"mendeley":{"formattedCitation":"&lt;sup&gt;6&lt;/sup&gt;","plainTextFormattedCitation":"6","previouslyFormattedCitation":"&lt;sup&gt;46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6</w:t>
            </w:r>
            <w:r w:rsidRPr="00B2229A">
              <w:rPr>
                <w:rFonts w:ascii="Times New Roman" w:hAnsi="Times New Roman" w:cs="Times New Roman"/>
              </w:rPr>
              <w:fldChar w:fldCharType="end"/>
            </w:r>
          </w:p>
        </w:tc>
        <w:tc>
          <w:tcPr>
            <w:tcW w:w="1701" w:type="pct"/>
          </w:tcPr>
          <w:p w14:paraId="4E66C62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Wechsler Adult Intelligence Coding test involving coding numbers with characters according to a key</w:t>
            </w:r>
          </w:p>
        </w:tc>
      </w:tr>
      <w:tr w:rsidR="009859FD" w:rsidRPr="00B2229A" w14:paraId="588AA3C3" w14:textId="77777777" w:rsidTr="006628F1">
        <w:trPr>
          <w:trHeight w:val="115"/>
        </w:trPr>
        <w:tc>
          <w:tcPr>
            <w:cnfStyle w:val="001000000000" w:firstRow="0" w:lastRow="0" w:firstColumn="1" w:lastColumn="0" w:oddVBand="0" w:evenVBand="0" w:oddHBand="0" w:evenHBand="0" w:firstRowFirstColumn="0" w:firstRowLastColumn="0" w:lastRowFirstColumn="0" w:lastRowLastColumn="0"/>
            <w:tcW w:w="1233" w:type="pct"/>
            <w:vMerge/>
          </w:tcPr>
          <w:p w14:paraId="3DCD09E1" w14:textId="77777777" w:rsidR="009859FD" w:rsidRPr="00B2229A" w:rsidRDefault="009859FD" w:rsidP="006628F1">
            <w:pPr>
              <w:rPr>
                <w:rFonts w:ascii="Times New Roman" w:hAnsi="Times New Roman" w:cs="Times New Roman"/>
              </w:rPr>
            </w:pPr>
          </w:p>
        </w:tc>
        <w:tc>
          <w:tcPr>
            <w:tcW w:w="855" w:type="pct"/>
            <w:vMerge/>
          </w:tcPr>
          <w:p w14:paraId="7E00C2CB"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7E3DDF93" w14:textId="20F36336"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FAS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{"citationItems":[{"id":"ITEM-1","itemData":{"ISSN":"1532-4303","PMID":"22920591","abstract":"BACKGROUND: Omalizumab is a humanized monoclonal anti-IgE antibody that was recently approved for the treatment of severe allergic asthma. However, omalizumab is not licensed for allergic asthma in patients with a low serum IgE level (&lt;30 IU/mL) or negative results for specific allergen tests.\\n\\nCASE HISTORY: We present a patient with severe asthma and low serum IgE levels who had negative results for specific allergens induced by oral steroid therapy. Omalizumab administration improved asthma exacerbated forced expiratory volume in 1 s (FEV(1)) and respiratory resistance measurements based on the impulse oscillation technique (Mostgraph-01). The response to omalizumab therapy was evidenced by a decrease in airway resistance at 1 month.\\n\\nCONCLUSIONS: The findings of this case report indicate that omalizumab treatment had beneficial effects in a patient with severe asthma and low total serum IgE levels with negative results for specific IgE, which may have been induced by long-term corticosteroid administration.","author":[{"dropping-particle":"","family":"Delis","given":"D C","non-dropping-particle":"","parse-names":false,"suffix":""},{"dropping-particle":"","family":"Kaplan","given":"E","non-dropping-particle":"","parse-names":false,"suffix":""},{"dropping-particle":"","family":"Kramer","given":"J H","non-dropping-particle":"","parse-names":false,"suffix":""}],"container-title":"San Antonio, TX: The Psychological Corporation.","id":"ITEM-1","issued":{"date-parts":[["2001"]]},"title":" Delis-Kaplan executive function scale. ","type":"article-journal"},"uris":["http://www.mendeley.com/documents/?uuid=3b816af9-25ec-4497-9c43-66ab9564f9a2"]}],"mendeley":{"formattedCitation":"&lt;sup&gt;2&lt;/sup&gt;","plainTextFormattedCitation":"2","previouslyFormattedCitation":"&lt;sup&gt;43&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w:t>
            </w:r>
            <w:r w:rsidRPr="00B2229A">
              <w:rPr>
                <w:rFonts w:ascii="Times New Roman" w:hAnsi="Times New Roman" w:cs="Times New Roman"/>
              </w:rPr>
              <w:fldChar w:fldCharType="end"/>
            </w:r>
          </w:p>
        </w:tc>
        <w:tc>
          <w:tcPr>
            <w:tcW w:w="1701" w:type="pct"/>
          </w:tcPr>
          <w:p w14:paraId="26B71818"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Verbal fluency Letter subtask involving naming letters as soon as possible</w:t>
            </w:r>
          </w:p>
          <w:p w14:paraId="592416C7"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Verbal fluency Animals subtask involving naming animals as soon as possible</w:t>
            </w:r>
          </w:p>
        </w:tc>
      </w:tr>
      <w:tr w:rsidR="009859FD" w:rsidRPr="00B2229A" w14:paraId="65D4376F" w14:textId="77777777" w:rsidTr="006628F1">
        <w:trPr>
          <w:trHeight w:val="115"/>
        </w:trPr>
        <w:tc>
          <w:tcPr>
            <w:cnfStyle w:val="001000000000" w:firstRow="0" w:lastRow="0" w:firstColumn="1" w:lastColumn="0" w:oddVBand="0" w:evenVBand="0" w:oddHBand="0" w:evenHBand="0" w:firstRowFirstColumn="0" w:firstRowLastColumn="0" w:lastRowFirstColumn="0" w:lastRowLastColumn="0"/>
            <w:tcW w:w="1233" w:type="pct"/>
            <w:vMerge/>
          </w:tcPr>
          <w:p w14:paraId="59B95704" w14:textId="77777777" w:rsidR="009859FD" w:rsidRPr="00B2229A" w:rsidRDefault="009859FD" w:rsidP="006628F1">
            <w:pPr>
              <w:rPr>
                <w:rFonts w:ascii="Times New Roman" w:hAnsi="Times New Roman" w:cs="Times New Roman"/>
              </w:rPr>
            </w:pPr>
          </w:p>
        </w:tc>
        <w:tc>
          <w:tcPr>
            <w:tcW w:w="855" w:type="pct"/>
            <w:vMerge/>
          </w:tcPr>
          <w:p w14:paraId="364C12DD"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1F7C7D08" w14:textId="662FD97B"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RAVLT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{"citationItems":[{"id":"ITEM-1","itemData":{"ISBN":"0003-9640","ISSN":"0003-9640(Print)","abstract":"The main features of a psychological examination for trauma cases are that it (1) points out existing abnormalities and deficiencies, (2) provides a systematic search for suspected contradictions and inconsistencies, and (3) allows for the differential diagnosis of acquired deficiencies (as a result of the accident) and constitutional deficiencies (existing before the accident). The author lists the necessary conditions for adequately testing these three points. The tests for differentiating acquired and constitutional deficiencies are usually categorized on the basis of whether they are dependent on the memory of the subject. Some types of tasks for differentiating these two types of deficiencies are (1) the solution of rolled-up figures, (2) copying of complex figures, (3) reproduction from memory of complex figures, and (4) classification of figures and memory of their position. (PsycINFO Database Record (c) 2007 APA, all rights reserved)","author":[{"dropping-particle":"","family":"Rey","given":"A","non-dropping-particle":"","parse-names":false,"suffix":""}],"container-title":"Archives de Psychologie","id":"ITEM-1","issued":{"date-parts":[["1941"]]},"title":"L'examen psychologique dans les cas d'encéphalopathie traumatique","type":"article-journal"},"uris":["http://www.mendeley.com/documents/?uuid=0145d38d-173b-4dd1-bc10-4ac14bc09890"]}],"mendeley":{"formattedCitation":"&lt;sup&gt;9&lt;/sup&gt;","plainTextFormattedCitation":"9","previouslyFormattedCitation":"&lt;sup&gt;49&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9</w:t>
            </w:r>
            <w:r w:rsidRPr="00B2229A">
              <w:rPr>
                <w:rFonts w:ascii="Times New Roman" w:hAnsi="Times New Roman" w:cs="Times New Roman"/>
              </w:rPr>
              <w:fldChar w:fldCharType="end"/>
            </w:r>
          </w:p>
        </w:tc>
        <w:tc>
          <w:tcPr>
            <w:tcW w:w="1701" w:type="pct"/>
          </w:tcPr>
          <w:p w14:paraId="05D56018"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Rey Auditory Verbal Learning Test involving verbal memory</w:t>
            </w:r>
          </w:p>
        </w:tc>
      </w:tr>
      <w:tr w:rsidR="009859FD" w:rsidRPr="00B2229A" w14:paraId="1B2A8B01"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val="restart"/>
          </w:tcPr>
          <w:p w14:paraId="195F7871" w14:textId="77777777" w:rsidR="009859FD" w:rsidRPr="00B2229A" w:rsidRDefault="009859FD" w:rsidP="006628F1">
            <w:pPr>
              <w:rPr>
                <w:rFonts w:ascii="Times New Roman" w:hAnsi="Times New Roman" w:cs="Times New Roman"/>
              </w:rPr>
            </w:pPr>
            <w:r w:rsidRPr="00B2229A">
              <w:rPr>
                <w:rFonts w:ascii="Times New Roman" w:hAnsi="Times New Roman" w:cs="Times New Roman"/>
              </w:rPr>
              <w:t>HARMONISATION</w:t>
            </w:r>
          </w:p>
        </w:tc>
        <w:tc>
          <w:tcPr>
            <w:tcW w:w="855" w:type="pct"/>
            <w:vMerge w:val="restart"/>
          </w:tcPr>
          <w:p w14:paraId="7E9C35BA"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Global Cognition</w:t>
            </w:r>
          </w:p>
        </w:tc>
        <w:tc>
          <w:tcPr>
            <w:tcW w:w="1211" w:type="pct"/>
          </w:tcPr>
          <w:p w14:paraId="49C626FE" w14:textId="7265F595"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FAB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{"citationItems":[{"id":"ITEM-1","itemData":{"DOI":"10.1212/WNL.55.11.1621","ISSN":"00283878","PMID":"11113214","abstract":"Objective: To devise a short bedside cognitive and behavioral battery to assess frontal lobe functions. Methods: The designed battery consists of six subtests exploring the following: conceptualization, mental flexibility, motor programming, sensitivity to interference, inhibitory control, and environmental autonomy. It takes approximately 10 minutes to administer. The authors studied 42 normal subjects and 121 patients with various degrees of frontal lobe dysfunction (PD, n = 24; multiple system atrophy, n = 6; corticobasal degeneration, n = 21; progressive supranuclear palsy, n = 47; frontotemporal dementia, n = 23). Results: The Frontal Assessment Battery scores correlated with the Mattis Dementia Rating Scale scores (rho = 0.82, p &lt; 0.01) and with the number of criteria (rho = 0.77, p &lt; 0.01) and perseverative errors (rho = 0.68, p &lt; 0.01) of the Wisconsin Card Sorting Test. These variables accounted for 79% of the variance in a stepwise multiple regression, whereas age or Mini-Mental State Examination scores had no significant influence. There was good interrater reliability (κ = 0.87, p &lt; 0.001), internal consistency (Cronbach's coefficient alpha = 0.78), and discriminant validity (89.1% of cases correctly identified in a discriminant analysis of patients and controls). Conclusion: The Frontal Assessment Battery is easy to administer at bedside and is sensitive to frontal lobe dysfunction.","author":[{"dropping-particle":"","family":"Dubois","given":"Bruno","non-dropping-particle":"","parse-names":false,"suffix":""},{"dropping-particle":"","family":"Slachevsky","given":"A.","non-dropping-particle":"","parse-names":false,"suffix":""},{"dropping-particle":"","family":"Litvan","given":"I.","non-dropping-particle":"","parse-names":false,"suffix":""},{"dropping-particle":"","family":"Pillon","given":"B.","non-dropping-particle":"","parse-names":false,"suffix":""}],"container-title":"Neurology","id":"ITEM-1","issued":{"date-parts":[["2000"]]},"title":"The FAB: A frontal assessment battery at bedside","type":"article-journal"},"uris":["http://www.mendeley.com/documents/?uuid=8fe0c7fe-c8a6-4a6a-a6b3-80643460a929"]}],"mendeley":{"formattedCitation":"&lt;sup&gt;15&lt;/sup&gt;","plainTextFormattedCitation":"15","previouslyFormattedCitation":"&lt;sup&gt;55&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15</w:t>
            </w:r>
            <w:r w:rsidRPr="00B2229A">
              <w:rPr>
                <w:rFonts w:ascii="Times New Roman" w:hAnsi="Times New Roman" w:cs="Times New Roman"/>
              </w:rPr>
              <w:fldChar w:fldCharType="end"/>
            </w:r>
          </w:p>
        </w:tc>
        <w:tc>
          <w:tcPr>
            <w:tcW w:w="1701" w:type="pct"/>
          </w:tcPr>
          <w:p w14:paraId="51D2B30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Frontal Assessment Battery testing executive function</w:t>
            </w:r>
          </w:p>
        </w:tc>
      </w:tr>
      <w:tr w:rsidR="009859FD" w:rsidRPr="00B2229A" w14:paraId="708C8892"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4A236414" w14:textId="77777777" w:rsidR="009859FD" w:rsidRPr="00B2229A" w:rsidRDefault="009859FD" w:rsidP="006628F1">
            <w:pPr>
              <w:rPr>
                <w:rFonts w:ascii="Times New Roman" w:hAnsi="Times New Roman" w:cs="Times New Roman"/>
              </w:rPr>
            </w:pPr>
          </w:p>
        </w:tc>
        <w:tc>
          <w:tcPr>
            <w:tcW w:w="855" w:type="pct"/>
            <w:vMerge/>
          </w:tcPr>
          <w:p w14:paraId="4AC32E6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3CD71448" w14:textId="5D59DFA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Maze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{"citationItems":[{"id":"ITEM-1","itemData":{"DOI":"10.1037/h0050707","ISSN":"0033-2909","abstract":"A summary of 35 years of experience in psychology, including research with the feebleminded, the delinquent and criminal, the psychotic and with primitive peoples. The author discusses intelligence, mental diagnosis and historically covers validation methods. He presents the more significant research on the Maze Test in the past ten years particularly indicating its relation to recent developments in psychosurgery. Reference is made to important studies in which the Maze has been used, both here and abroad. Appended are examples for scoring many lines and age-score ratio tables. 91 references. (PsycINFO Database Record (c) 2016 APA, all rights reserved)","author":[{"dropping-particle":"","family":"Worcester","given":"D. A.","non-dropping-particle":"","parse-names":false,"suffix":""}],"container-title":"Psychological Bulletin","id":"ITEM-1","issued":{"date-parts":[["1951"]]},"title":"The Porteus Maze Test and Intelligence.","type":"article-journal"},"uris":["http://www.mendeley.com/documents/?uuid=8f1679fe-37a4-44fd-8e0a-d4ed42681ff2"]}],"mendeley":{"formattedCitation":"&lt;sup&gt;16&lt;/sup&gt;","plainTextFormattedCitation":"16","previouslyFormattedCitation":"&lt;sup&gt;56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16</w:t>
            </w:r>
            <w:r w:rsidRPr="00B2229A">
              <w:rPr>
                <w:rFonts w:ascii="Times New Roman" w:hAnsi="Times New Roman" w:cs="Times New Roman"/>
              </w:rPr>
              <w:fldChar w:fldCharType="end"/>
            </w:r>
          </w:p>
        </w:tc>
        <w:tc>
          <w:tcPr>
            <w:tcW w:w="1701" w:type="pct"/>
          </w:tcPr>
          <w:p w14:paraId="2231EE37"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Draw around the maze, keeping the pen tip within the maze</w:t>
            </w:r>
          </w:p>
        </w:tc>
      </w:tr>
      <w:tr w:rsidR="009859FD" w:rsidRPr="00B2229A" w14:paraId="32672CF8"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5A604C03" w14:textId="77777777" w:rsidR="009859FD" w:rsidRPr="00B2229A" w:rsidRDefault="009859FD" w:rsidP="006628F1">
            <w:pPr>
              <w:rPr>
                <w:rFonts w:ascii="Times New Roman" w:hAnsi="Times New Roman" w:cs="Times New Roman"/>
              </w:rPr>
            </w:pPr>
          </w:p>
        </w:tc>
        <w:tc>
          <w:tcPr>
            <w:tcW w:w="855" w:type="pct"/>
            <w:vMerge/>
          </w:tcPr>
          <w:p w14:paraId="3B50FC69"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2CF02282" w14:textId="0F2D7055"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Digit span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{"citationItems":[{"id":"ITEM-1","itemData":{"abstract":"Understanding of learning disabilities and attentional disorders has greatly expanded since the publication of the WISC–III. WISC–IV makes important advances from WISC–III in order to provide the most effective clinical tool representing cutting edge research and thinking. ... \\n","author":[{"dropping-particle":"","family":"Wechsler","given":"D","non-dropping-particle":"","parse-names":false,"suffix":""}],"container-title":"San Antonio","id":"ITEM-1","issued":{"date-parts":[["1997"]]},"title":"Wechsler adult intelligence scale - Third Edition (WAIS-III)","type":"article-journal"},"uris":["http://www.mendeley.com/documents/?uuid=f466a5a4-e42d-48d5-a9d8-aab258af8d8b"]}],"mendeley":{"formattedCitation":"&lt;sup&gt;6&lt;/sup&gt;","plainTextFormattedCitation":"6","previouslyFormattedCitation":"&lt;sup&gt;46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6</w:t>
            </w:r>
            <w:r w:rsidRPr="00B2229A">
              <w:rPr>
                <w:rFonts w:ascii="Times New Roman" w:hAnsi="Times New Roman" w:cs="Times New Roman"/>
              </w:rPr>
              <w:fldChar w:fldCharType="end"/>
            </w:r>
          </w:p>
        </w:tc>
        <w:tc>
          <w:tcPr>
            <w:tcW w:w="1701" w:type="pct"/>
          </w:tcPr>
          <w:p w14:paraId="1368B15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Participant repeats numbers in the same order and later in the reverse order as read aloud by the examiner</w:t>
            </w:r>
          </w:p>
        </w:tc>
      </w:tr>
      <w:tr w:rsidR="009859FD" w:rsidRPr="00B2229A" w14:paraId="0B90556A"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3B34F6F1" w14:textId="77777777" w:rsidR="009859FD" w:rsidRPr="00B2229A" w:rsidRDefault="009859FD" w:rsidP="006628F1">
            <w:pPr>
              <w:rPr>
                <w:rFonts w:ascii="Times New Roman" w:hAnsi="Times New Roman" w:cs="Times New Roman"/>
              </w:rPr>
            </w:pPr>
          </w:p>
        </w:tc>
        <w:tc>
          <w:tcPr>
            <w:tcW w:w="855" w:type="pct"/>
            <w:vMerge/>
          </w:tcPr>
          <w:p w14:paraId="79F25503"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60B44FA5" w14:textId="06526724"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Visual memory span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{"citationItems":[{"id":"ITEM-1","itemData":{"abstract":"Understanding of learning disabilities and attentional disorders has greatly expanded since the publication of the WISC–III. WISC–IV makes important advances from WISC–III in order to provide the most effective clinical tool representing cutting edge research and thinking. ... \\n","author":[{"dropping-particle":"","family":"Wechsler","given":"D","non-dropping-particle":"","parse-names":false,"suffix":""}],"container-title":"San Antonio","id":"ITEM-1","issued":{"date-parts":[["1997"]]},"title":"Wechsler adult intelligence scale - Third Edition (WAIS-III)","type":"article-journal"},"uris":["http://www.mendeley.com/documents/?uuid=f466a5a4-e42d-48d5-a9d8-aab258af8d8b"]}],"mendeley":{"formattedCitation":"&lt;sup&gt;6&lt;/sup&gt;","plainTextFormattedCitation":"6","previouslyFormattedCitation":"&lt;sup&gt;46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6</w:t>
            </w:r>
            <w:r w:rsidRPr="00B2229A">
              <w:rPr>
                <w:rFonts w:ascii="Times New Roman" w:hAnsi="Times New Roman" w:cs="Times New Roman"/>
              </w:rPr>
              <w:fldChar w:fldCharType="end"/>
            </w:r>
          </w:p>
        </w:tc>
        <w:tc>
          <w:tcPr>
            <w:tcW w:w="1701" w:type="pct"/>
          </w:tcPr>
          <w:p w14:paraId="00605B0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Patient is asked to redraw a list of stimuli presented to him</w:t>
            </w:r>
          </w:p>
        </w:tc>
      </w:tr>
      <w:tr w:rsidR="009859FD" w:rsidRPr="00B2229A" w14:paraId="63FF50AD"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3B297663" w14:textId="77777777" w:rsidR="009859FD" w:rsidRPr="00B2229A" w:rsidRDefault="009859FD" w:rsidP="006628F1">
            <w:pPr>
              <w:rPr>
                <w:rFonts w:ascii="Times New Roman" w:hAnsi="Times New Roman" w:cs="Times New Roman"/>
              </w:rPr>
            </w:pPr>
          </w:p>
        </w:tc>
        <w:tc>
          <w:tcPr>
            <w:tcW w:w="855" w:type="pct"/>
            <w:vMerge/>
          </w:tcPr>
          <w:p w14:paraId="40AF82A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283340C4" w14:textId="74C15A91"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Auditory detection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{"citationItems":[{"id":"ITEM-1","itemData":{"DOI":"10.1016/j.jalz.2014.12.010","ISSN":"15525279","abstract":"Introduction This is the first study to assess cerebral microinfarcts (CMIs) on 3 tesla (3T) magnetic resonance imaging (MRI) in a memory clinic population. Methods We included 238 consecutive patients (aged 72.5 ± 9.1 years) from a memory clinic in Singapore. All patients underwent extensive neurological and neuropsychological testing and 3T MRI on the same day. Cortical CMI rating criteria were adapted from a previous study on 7T MRI. We analyzed the frequency and association of cortical CMIs with demographic, clinical, cognition, and other MRI findings. Results Seventy-five patients (32%) had cortical CMIs (median 1, range 1-43). Patients with CMIs showed worse cognitive functioning on MMSE, and in the domains of language and visuoconstruction. The presence of CMIs was related to other markers of small vessel disease, but most strongly larger cortical infarcts. Patients with CMIs were more often diagnosed with vascular dementia. Discussion Cortical CMIs on 3T MRI are a novel marker of cerebrovascular disease in dementia.","author":[{"dropping-particle":"","family":"Veluw","given":"Susanne J.","non-dropping-particle":"Van","parse-names":false,"suffix":""},{"dropping-particle":"","family":"Hilal","given":"Saima","non-dropping-particle":"","parse-names":false,"suffix":""},{"dropping-particle":"","family":"Kuijf","given":"Hugo J.","non-dropping-particle":"","parse-names":false,"suffix":""},{"dropping-particle":"","family":"Ikram","given":"Mohammad Kamran","non-dropping-particle":"","parse-names":false,"suffix":""},{"dropping-particle":"","family":"Xin","given":"Xu","non-dropping-particle":"","parse-names":false,"suffix":""},{"dropping-particle":"","family":"Yeow","given":"Tan Boon","non-dropping-particle":"","parse-names":false,"suffix":""},{"dropping-particle":"","family":"Venketasubramanian","given":"Narayanaswamy","non-dropping-particle":"","parse-names":false,"suffix":""},{"dropping-particle":"","family":"Biessels","given":"Geert Jan","non-dropping-particle":"","parse-names":false,"suffix":""},{"dropping-particle":"","family":"Chen","given":"Christopher","non-dropping-particle":"","parse-names":false,"suffix":""}],"container-title":"Alzheimer's and Dementia","id":"ITEM-1","issue":"12","issued":{"date-parts":[["2015"]]},"page":"1500-1509","title":"Cortical microinfarcts on 3T MRI: Clinical correlates in memory-clinic patients","type":"article-journal","volume":"11"},"uris":["http://www.mendeley.com/documents/?uuid=f50852ca-c3db-4f08-b595-ffe4c0b059ff"]}],"mendeley":{"formattedCitation":"&lt;sup&gt;17&lt;/sup&gt;","plainTextFormattedCitation":"17","previouslyFormattedCitation":"&lt;sup&gt;57&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17</w:t>
            </w:r>
            <w:r w:rsidRPr="00B2229A">
              <w:rPr>
                <w:rFonts w:ascii="Times New Roman" w:hAnsi="Times New Roman" w:cs="Times New Roman"/>
              </w:rPr>
              <w:fldChar w:fldCharType="end"/>
            </w:r>
          </w:p>
        </w:tc>
        <w:tc>
          <w:tcPr>
            <w:tcW w:w="1701" w:type="pct"/>
          </w:tcPr>
          <w:p w14:paraId="514876B8"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Patients are asked to respond as quickly as possible to presented auditory signals</w:t>
            </w:r>
          </w:p>
        </w:tc>
      </w:tr>
      <w:tr w:rsidR="009859FD" w:rsidRPr="00B2229A" w14:paraId="3D738588"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54C6E2E6" w14:textId="77777777" w:rsidR="009859FD" w:rsidRPr="00B2229A" w:rsidRDefault="009859FD" w:rsidP="006628F1">
            <w:pPr>
              <w:rPr>
                <w:rFonts w:ascii="Times New Roman" w:hAnsi="Times New Roman" w:cs="Times New Roman"/>
              </w:rPr>
            </w:pPr>
          </w:p>
        </w:tc>
        <w:tc>
          <w:tcPr>
            <w:tcW w:w="855" w:type="pct"/>
            <w:vMerge/>
          </w:tcPr>
          <w:p w14:paraId="6CFB7A87"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0698793E" w14:textId="4C05217F"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BNT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{"citationItems":[{"id":"ITEM-1","itemData":{"DOI":"10.1093/geronj/47.3.P154","ISSN":"00221422","PMID":"1573197","abstract":"Four new 15-item versions of the Boston Naming Test (BNT), a 15-item version used by the Consortium To Establish a Registry for Alzheimer's Disease (CERAD), and three 30-item BNT versions were studied in 26 subjects with Alzheimer's disease (AD) and 26 nondemented, neurologically normal controls. The four 15-item versions were statistically equivalent. On each version, controls performed significantly better than AD subjects, and scores on each could be extrapolated to a complete 60-item BNT score. The CERAD version also differentiated between AD and control subjects, but it was not equivalent to our four versions and could not be as easily extrapolated to a 60-item score. Even and Odd 30-item BNT versions were confirmed to be equivalent, and we further validated a 30-item Empirical Version designed to maximally discriminate between AD and normal subjects. Equivalent 15- or 30- item versions of the BNT will be useful in repeated assessments requiring independent forms of a naming task, as well as in situations where administration of the complete BNT is not practical.","author":[{"dropping-particle":"","family":"Mack","given":"W. J.","non-dropping-particle":"","parse-names":false,"suffix":""},{"dropping-particle":"","family":"Freed","given":"D. M.","non-dropping-particle":"","parse-names":false,"suffix":""},{"dropping-particle":"","family":"Williams","given":"B. W.","non-dropping-particle":"","parse-names":false,"suffix":""},{"dropping-particle":"","family":"Henderson","given":"V. W.","non-dropping-particle":"","parse-names":false,"suffix":""}],"container-title":"Journals of Gerontology","id":"ITEM-1","issued":{"date-parts":[["1992"]]},"title":"Boston Naming Test: Shortened versions for use in Alzheimer's disease","type":"article-journal"},"uris":["http://www.mendeley.com/documents/?uuid=089879fd-f6e2-44ac-9792-36bd30b0b413"]}],"mendeley":{"formattedCitation":"&lt;sup&gt;18&lt;/sup&gt;","plainTextFormattedCitation":"18","previouslyFormattedCitation":"&lt;sup&gt;58&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18</w:t>
            </w:r>
            <w:r w:rsidRPr="00B2229A">
              <w:rPr>
                <w:rFonts w:ascii="Times New Roman" w:hAnsi="Times New Roman" w:cs="Times New Roman"/>
              </w:rPr>
              <w:fldChar w:fldCharType="end"/>
            </w:r>
          </w:p>
        </w:tc>
        <w:tc>
          <w:tcPr>
            <w:tcW w:w="1701" w:type="pct"/>
          </w:tcPr>
          <w:p w14:paraId="226FFE17"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Boston Naming Test. A test of confrontation naming where patients are asked to name objects presented visually as two dimensional line drawings in a booklet.</w:t>
            </w:r>
          </w:p>
        </w:tc>
      </w:tr>
      <w:tr w:rsidR="009859FD" w:rsidRPr="00B2229A" w14:paraId="6530DA41"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13D68FB2" w14:textId="77777777" w:rsidR="009859FD" w:rsidRPr="00B2229A" w:rsidRDefault="009859FD" w:rsidP="006628F1">
            <w:pPr>
              <w:rPr>
                <w:rFonts w:ascii="Times New Roman" w:hAnsi="Times New Roman" w:cs="Times New Roman"/>
              </w:rPr>
            </w:pPr>
          </w:p>
        </w:tc>
        <w:tc>
          <w:tcPr>
            <w:tcW w:w="855" w:type="pct"/>
            <w:vMerge/>
          </w:tcPr>
          <w:p w14:paraId="2953589C"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7D7B344E" w14:textId="448EB429"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VF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{"citationItems":[{"id":"ITEM-1","itemData":{"DOI":"10.1192/bjp.123.4.467","ISSN":"00071250","PMID":"4748864","abstract":"The Set test, a simple rapid test of mental function, was applied to a sample of 189 elderly subjects. A score of under 15 on the test corresponded closely to a clinical diagnosis of dementia. Scores in the range 15 to 24 showed a lesser degree of association with dementia; while no subject with a score of 25 or over was demented. Low scores in the test were associated with physical illness, and to a limited extent with low social class, but not with affective illness. The test appears worthy of further studies in screening programs, and may have other clinical and epidemiological uses.","author":[{"dropping-particle":"","family":"Isaacs","given":"B.","non-dropping-particle":"","parse-names":false,"suffix":""},{"dropping-particle":"","family":"Kennie","given":"A. T.","non-dropping-particle":"","parse-names":false,"suffix":""}],"container-title":"British Journal of Psychiatry","id":"ITEM-1","issued":{"date-parts":[["1973"]]},"title":"The set test as an aid to the detection of dementia in old people","type":"article-journal"},"uris":["http://www.mendeley.com/documents/?uuid=ab814e2b-29b4-4079-943d-4e6614541731"]}],"mendeley":{"formattedCitation":"&lt;sup&gt;19&lt;/sup&gt;","plainTextFormattedCitation":"19","previouslyFormattedCitation":"&lt;sup&gt;59&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19</w:t>
            </w:r>
            <w:r w:rsidRPr="00B2229A">
              <w:rPr>
                <w:rFonts w:ascii="Times New Roman" w:hAnsi="Times New Roman" w:cs="Times New Roman"/>
              </w:rPr>
              <w:fldChar w:fldCharType="end"/>
            </w:r>
          </w:p>
        </w:tc>
        <w:tc>
          <w:tcPr>
            <w:tcW w:w="1701" w:type="pct"/>
          </w:tcPr>
          <w:p w14:paraId="7A929A28"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Verbal fluency task. Assesses spontaneous verbal production. Patients are asked to come up with as many words as possible about a predefined category in a fixed period of time</w:t>
            </w:r>
          </w:p>
        </w:tc>
      </w:tr>
      <w:tr w:rsidR="009859FD" w:rsidRPr="00B2229A" w14:paraId="070A325D"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1E31D4D8" w14:textId="77777777" w:rsidR="009859FD" w:rsidRPr="00B2229A" w:rsidRDefault="009859FD" w:rsidP="006628F1">
            <w:pPr>
              <w:rPr>
                <w:rFonts w:ascii="Times New Roman" w:hAnsi="Times New Roman" w:cs="Times New Roman"/>
              </w:rPr>
            </w:pPr>
          </w:p>
        </w:tc>
        <w:tc>
          <w:tcPr>
            <w:tcW w:w="855" w:type="pct"/>
            <w:vMerge/>
          </w:tcPr>
          <w:p w14:paraId="78BF2527"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58013C55" w14:textId="7C08E01F"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SDMT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{"citationItems":[{"id":"ITEM-1","itemData":{"abstract":"Introdução Esse artigo objetiva analisar a relação entre desenvolvimento humano e crescimento econômico na década de 1980, no Brasil, privilegiando as variáveis não-econômicas. De acordo com o Programa das Nações Unidas para o Desenvolvimento (PNUD) desenvolvimento humano \" (...) pode ser definido como um processo abrangente de expansão do exercício do direito de escolhas individuais em diversas áreas: econômica, política, social ou cultural \" 2 . Esse conceito foi utilizado para a elaboração do primeiro Relatório do Desenvolvimento Humano 3 (RDH), publicado em 1990, como uma das formas de reverter o processo em que os aspectos materiais associados ao desenvolvimento tinham maior peso do que os aspectos associados aos valores humanos. Nesse sentido, é preciso esclarecer que o desenvolvimento humano não é o contrário do crescimento econômico 4 , mas o crescimento econômico é uma condição tão necessária para o desenvolvimento humano como este é para o crescimento econômico. É essa visão da sociedade que vamos utilizar para analisar a década de 1980 no Brasil 5 . Ampliando nossa análise para além da área econômica, percebemos que a sociedade brasileira progrediu em alguns aspectos. Não eliminou totalmente seus problemas, mas avançou na busca por uma sociedade mais justa e igualitária.","author":[{"dropping-particle":"","family":"Smith","given":"a","non-dropping-particle":"","parse-names":false,"suffix":""}],"container-title":"Neuropsychological Assessment","id":"ITEM-1","issued":{"date-parts":[["2004"]]},"title":"Symbol Digit Modalities Test (SDMT)","type":"article-journal"},"uris":["http://www.mendeley.com/documents/?uuid=af50d470-e714-45a7-9cf0-fe07fdb35083"]}],"mendeley":{"formattedCitation":"&lt;sup&gt;20&lt;/sup&gt;","plainTextFormattedCitation":"20","previouslyFormattedCitation":"&lt;sup&gt;60&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20</w:t>
            </w:r>
            <w:r w:rsidRPr="00B2229A">
              <w:rPr>
                <w:rFonts w:ascii="Times New Roman" w:hAnsi="Times New Roman" w:cs="Times New Roman"/>
              </w:rPr>
              <w:fldChar w:fldCharType="end"/>
            </w:r>
          </w:p>
        </w:tc>
        <w:tc>
          <w:tcPr>
            <w:tcW w:w="1701" w:type="pct"/>
          </w:tcPr>
          <w:p w14:paraId="427469C3"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Symbol Digit Modality Test. patients are presented with rows of digits and are asked to substitute the corresponding from a key provided above</w:t>
            </w:r>
          </w:p>
        </w:tc>
      </w:tr>
      <w:tr w:rsidR="009859FD" w:rsidRPr="00B2229A" w14:paraId="549CBABB"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2D3AC911" w14:textId="77777777" w:rsidR="009859FD" w:rsidRPr="00B2229A" w:rsidRDefault="009859FD" w:rsidP="006628F1">
            <w:pPr>
              <w:rPr>
                <w:rFonts w:ascii="Times New Roman" w:hAnsi="Times New Roman" w:cs="Times New Roman"/>
              </w:rPr>
            </w:pPr>
          </w:p>
        </w:tc>
        <w:tc>
          <w:tcPr>
            <w:tcW w:w="855" w:type="pct"/>
            <w:vMerge/>
          </w:tcPr>
          <w:p w14:paraId="43405C4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1720039B" w14:textId="2E0DED95"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Digit Cancellation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{"citationItems":[{"id":"ITEM-1","itemData":{"abstract":"Changes in mental life as a result of brain damage are frightening to experience and to observe. Scientific investigations in the past century, particularly in the field of neuropsychology, have been concerned with trying to understand these changes. Very little has been done with regard to the question: Granted the fact of brain damage, what can be done to improve mental function? Three series of studies are presented, drawing on different areas of psychology, to show that applications from the behavioral sciences have relevance to immediate problems in rehabilitation. This monograph represents the efforts of 3 research teams to address different parts of the problem. Because there is such an acute need for ideas and techniques in this field, the technical details of the studies are published in response to many requests received from workers in the field. The 3 studies consist of: Training Hemiplegics to Pass Block Designs; Studies in Scanning Behavior in Hemiplegia; and Training Spouses to Improve the Functional Speech of Aphasic Patients.","author":[{"dropping-particle":"","family":"Diller","given":"L.","non-dropping-particle":"","parse-names":false,"suffix":""},{"dropping-particle":"","family":"Yishay","given":"Y.","non-dropping-particle":"Ben","parse-names":false,"suffix":""},{"dropping-particle":"","family":"Gerstman","given":"L. J.","non-dropping-particle":"","parse-names":false,"suffix":""}],"container-title":"NEW YORK UNIV.MED.CENT.","id":"ITEM-1","issued":{"date-parts":[["1974"]]},"title":"Studies in Cognition and Rehabilitation in Hemiplegia","type":"article-journal"},"uris":["http://www.mendeley.com/documents/?uuid=bf76beea-ac25-441a-8a23-5545796a89f4"]}],"mendeley":{"formattedCitation":"&lt;sup&gt;21&lt;/sup&gt;","plainTextFormattedCitation":"21","previouslyFormattedCitation":"&lt;sup&gt;61&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21</w:t>
            </w:r>
            <w:r w:rsidRPr="00B2229A">
              <w:rPr>
                <w:rFonts w:ascii="Times New Roman" w:hAnsi="Times New Roman" w:cs="Times New Roman"/>
              </w:rPr>
              <w:fldChar w:fldCharType="end"/>
            </w:r>
          </w:p>
        </w:tc>
        <w:tc>
          <w:tcPr>
            <w:tcW w:w="1701" w:type="pct"/>
          </w:tcPr>
          <w:p w14:paraId="42370A8E" w14:textId="5D790B0A"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The subject receives one of more digits he </w:t>
            </w:r>
            <w:r w:rsidR="004E4817" w:rsidRPr="00B2229A">
              <w:rPr>
                <w:rFonts w:ascii="Times New Roman" w:hAnsi="Times New Roman" w:cs="Times New Roman"/>
              </w:rPr>
              <w:t>must</w:t>
            </w:r>
            <w:r w:rsidRPr="00B2229A">
              <w:rPr>
                <w:rFonts w:ascii="Times New Roman" w:hAnsi="Times New Roman" w:cs="Times New Roman"/>
              </w:rPr>
              <w:t xml:space="preserve"> cross out from a presented list of values</w:t>
            </w:r>
          </w:p>
        </w:tc>
      </w:tr>
      <w:tr w:rsidR="009859FD" w:rsidRPr="00B2229A" w14:paraId="04C09BC6"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1BB48D46" w14:textId="77777777" w:rsidR="009859FD" w:rsidRPr="00B2229A" w:rsidRDefault="009859FD" w:rsidP="006628F1">
            <w:pPr>
              <w:rPr>
                <w:rFonts w:ascii="Times New Roman" w:hAnsi="Times New Roman" w:cs="Times New Roman"/>
              </w:rPr>
            </w:pPr>
          </w:p>
        </w:tc>
        <w:tc>
          <w:tcPr>
            <w:tcW w:w="855" w:type="pct"/>
            <w:vMerge/>
          </w:tcPr>
          <w:p w14:paraId="789C7B23"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262CDD36" w14:textId="17BECA29"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WMS-R Visual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{"citationItems":[{"id":"ITEM-1","itemData":{"abstract":"The revision of the Wechsler-Bellevue Adult Intelligence Scale retains the type of item categories but has numerous changes in the items. Standardization is based on a stratified sample of 1700 adults ages 16 to 64. Additional norms are given for ages above 64 based on a different group of subjects. Reliabilities for verbal, performance and full scale IQ's are .96, .93, and .97, and for the subtests range from .65 to .96. Manual includes directions for administering, IQ tables, and scaled score tables. Officially the title is to be abbreviated WAIS.","author":[{"dropping-particle":"","family":"Wechsler","given":"David","non-dropping-particle":"","parse-names":false,"suffix":""}],"container-title":"San Antonio, TX: The Psychological Corporation","id":"ITEM-1","issued":{"date-parts":[["1997"]]},"title":"Wechsler memory scale - Third edition administration and scoring manual","type":"article-journal"},"uris":["http://www.mendeley.com/documents/?uuid=f2eca876-1ba6-4c4b-90c6-2f3c95ecce04"]}],"mendeley":{"formattedCitation":"&lt;sup&gt;22&lt;/sup&gt;","plainTextFormattedCitation":"22","previouslyFormattedCitation":"&lt;sup&gt;62&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22</w:t>
            </w:r>
            <w:r w:rsidRPr="00B2229A">
              <w:rPr>
                <w:rFonts w:ascii="Times New Roman" w:hAnsi="Times New Roman" w:cs="Times New Roman"/>
              </w:rPr>
              <w:fldChar w:fldCharType="end"/>
            </w:r>
          </w:p>
        </w:tc>
        <w:tc>
          <w:tcPr>
            <w:tcW w:w="1701" w:type="pct"/>
          </w:tcPr>
          <w:p w14:paraId="222F1EE2"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Wechsler Memory Scale—Revised (WMS-R) Visual Reproduction Copy task</w:t>
            </w:r>
          </w:p>
        </w:tc>
      </w:tr>
      <w:tr w:rsidR="009859FD" w:rsidRPr="00B2229A" w14:paraId="0EE394D6"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6C249BF8" w14:textId="77777777" w:rsidR="009859FD" w:rsidRPr="00B2229A" w:rsidRDefault="009859FD" w:rsidP="006628F1">
            <w:pPr>
              <w:rPr>
                <w:rFonts w:ascii="Times New Roman" w:hAnsi="Times New Roman" w:cs="Times New Roman"/>
              </w:rPr>
            </w:pPr>
          </w:p>
        </w:tc>
        <w:tc>
          <w:tcPr>
            <w:tcW w:w="855" w:type="pct"/>
            <w:vMerge/>
          </w:tcPr>
          <w:p w14:paraId="53807D4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0352836E" w14:textId="5CB8BC6E"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Clock Drawing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{"citationItems":[{"id":"ITEM-1","itemData":{"DOI":"10.1111/j.1532-5415.1989.tb02233.x","ISSN":"15325415","PMID":"2754157","abstract":"We have tested a simple and reliable measure of visuospatial ability in Alzheimer patients — the Clock Drawing Test. To determine the usefulness of this measure, we asked 67 Alzheimer patients and 83 normal controls to draw the face of a clock reading the time of 2:45. Six independent observers blindly evaluated the results with ratings from 10 (best) to 1 (worst). The mean performance score of Alzheimer subjects was 4.9 ± 2.7 compared to 8.7 ± 1.1 for normal controls (P &lt; .001). Inter‐rater reliability for the clocks drawn by Alzheimer patients was highly significant (r = 0.86; P &lt; .001), and there was relatively little overlap between ratings for Alzheimer patients and normal controls. Furthermore, correlations were highly significant (P &lt; .001) between the mean score of clock drawings and three independent global measures of dementia severity. Although the Clock Drawing Test is certainly not a definitive indicator of Alzheimer's disease, the test is easy to administer and provides a useful measure of dementia severity for both research and office settings where sophisticated neuropsychological testing is not available. © 1989 The American Geriatrics Society","author":[{"dropping-particle":"","family":"Sunderland","given":"Trey","non-dropping-particle":"","parse-names":false,"suffix":""},{"dropping-particle":"","family":"Hill","given":"James L.","non-dropping-particle":"","parse-names":false,"suffix":""},{"dropping-particle":"","family":"Mellow","given":"Alan M.","non-dropping-particle":"","parse-names":false,"suffix":""},{"dropping-particle":"","family":"Lawlor","given":"Brian A.","non-dropping-particle":"","parse-names":false,"suffix":""},{"dropping-particle":"","family":"Gundersheimer","given":"Joshua","non-dropping-particle":"","parse-names":false,"suffix":""},{"dropping-particle":"","family":"Newhouse","given":"Paul A.","non-dropping-particle":"","parse-names":false,"suffix":""},{"dropping-particle":"","family":"Grafman","given":"Jordan H.","non-dropping-particle":"","parse-names":false,"suffix":""}],"container-title":"Journal of the American Geriatrics Society","id":"ITEM-1","issued":{"date-parts":[["1989"]]},"title":"Clock Drawing in Alzheimer's Disease: A Novel Measure of Dementia Severity","type":"article-journal"},"uris":["http://www.mendeley.com/documents/?uuid=37046dac-7afe-46f5-ab4f-f7e881dabad1"]}],"mendeley":{"formattedCitation":"&lt;sup&gt;23&lt;/sup&gt;","plainTextFormattedCitation":"23","previouslyFormattedCitation":"&lt;sup&gt;63&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23</w:t>
            </w:r>
            <w:r w:rsidRPr="00B2229A">
              <w:rPr>
                <w:rFonts w:ascii="Times New Roman" w:hAnsi="Times New Roman" w:cs="Times New Roman"/>
              </w:rPr>
              <w:fldChar w:fldCharType="end"/>
            </w:r>
          </w:p>
        </w:tc>
        <w:tc>
          <w:tcPr>
            <w:tcW w:w="1701" w:type="pct"/>
          </w:tcPr>
          <w:p w14:paraId="0F88D1C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Patient is asked to draw a clock</w:t>
            </w:r>
          </w:p>
        </w:tc>
      </w:tr>
      <w:tr w:rsidR="009859FD" w:rsidRPr="00B2229A" w14:paraId="35B906CA"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4BD1974E" w14:textId="77777777" w:rsidR="009859FD" w:rsidRPr="00B2229A" w:rsidRDefault="009859FD" w:rsidP="006628F1">
            <w:pPr>
              <w:rPr>
                <w:rFonts w:ascii="Times New Roman" w:hAnsi="Times New Roman" w:cs="Times New Roman"/>
              </w:rPr>
            </w:pPr>
          </w:p>
        </w:tc>
        <w:tc>
          <w:tcPr>
            <w:tcW w:w="855" w:type="pct"/>
            <w:vMerge/>
          </w:tcPr>
          <w:p w14:paraId="42A662B4"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0425654B" w14:textId="09772F08"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WAIS-R Block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{"citationItems":[{"id":"ITEM-1","itemData":{"abstract":"Wechsler D. Wechsler Adult Intelligence Scale (WAIS-3R), 3rd ed. San Antonio, TX: Harcourt Assessment; 1997.","author":[{"dropping-particle":"","family":"Wechsler","given":"D.","non-dropping-particle":"","parse-names":false,"suffix":""}],"container-title":"The Psychological Corporation.","id":"ITEM-1","issued":{"date-parts":[["1997"]]},"title":"Wechsler Adult Intelligence Scale (WAIS-3R)","type":"article-journal"},"uris":["http://www.mendeley.com/documents/?uuid=1491db04-12d9-407c-ba8b-900a7ca57216"]}],"mendeley":{"formattedCitation":"&lt;sup&gt;24&lt;/sup&gt;","plainTextFormattedCitation":"24","previouslyFormattedCitation":"&lt;sup&gt;64&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24</w:t>
            </w:r>
            <w:r w:rsidRPr="00B2229A">
              <w:rPr>
                <w:rFonts w:ascii="Times New Roman" w:hAnsi="Times New Roman" w:cs="Times New Roman"/>
              </w:rPr>
              <w:fldChar w:fldCharType="end"/>
            </w:r>
          </w:p>
        </w:tc>
        <w:tc>
          <w:tcPr>
            <w:tcW w:w="1701" w:type="pct"/>
          </w:tcPr>
          <w:p w14:paraId="29AB8FD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The patient is asked to replicate a pattern of blocks that the test examiner presents to them</w:t>
            </w:r>
          </w:p>
        </w:tc>
      </w:tr>
      <w:tr w:rsidR="009859FD" w:rsidRPr="00B2229A" w14:paraId="39B9BE79"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16464043" w14:textId="77777777" w:rsidR="009859FD" w:rsidRPr="00B2229A" w:rsidRDefault="009859FD" w:rsidP="006628F1">
            <w:pPr>
              <w:rPr>
                <w:rFonts w:ascii="Times New Roman" w:hAnsi="Times New Roman" w:cs="Times New Roman"/>
              </w:rPr>
            </w:pPr>
          </w:p>
        </w:tc>
        <w:tc>
          <w:tcPr>
            <w:tcW w:w="855" w:type="pct"/>
            <w:vMerge/>
          </w:tcPr>
          <w:p w14:paraId="201C0BC1"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6EFBB48A" w14:textId="29476A38"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Word List Recall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{"citationItems":[{"id":"ITEM-1","itemData":{"DOI":"10.1002/(SICI)1099-1166(200003)15:3&lt;234::AID-GPS99&gt;3.0.CO;2-G","ISSN":"08856230","PMID":"10713581","abstract":"Aims. To (1) establish the clinical usefulness of the 10-item Abbreviated Mental Test (AMT) and the 18-item Chinese Mini-Mental Status Examination (CMMSE) for detecting cognitive impairment associated with dementia in the elderly Chinese; (2) determine how the tests' optimal cut-off scores varied with the patients' educational level and age; and (3) evaluate which was the more accurate test. Methods. 151 cognitively-healthy, community dwelling elderly Chinese subjects and 95 elderly Chinese outpatients with dementia were administered the AMT and CMMSE. Receiver-Operating Characteristic (ROC) analysis was used to determine the tests' optimal cut-off scores for each of the education-by-age subgroups and their areas-under-the-curve were compared non-parametrically to evaluate which test was more accurate. Results. Both the AMT and CMMSE could identify cognitive impairment accurately, but higher cut-off values were necessary for the younger and more educated cohort, while lower values were adequate for the older and less educated subgroup. The AMT appeared to reach a ceiling effect in the more educated categories. The diagnostic accuracies of the two instruments were statistically equivalent; there was a trend, however, for the CMMSE to be performing better in the more educated subgroups. Conclusions. To maximise the diagnostic efficiency of these two clinically useful mental status tests, it is important to adjust their cut-off scores for the patients' education and age. Though no clear superiority of either instrument was established in this study, we recommend the AMT for patients with 0-6 years of education, whereas for those with greater levels of literacy, we think it better to administer the CMMSE. Copyright (C) 2000 John Wiley and Sons, Ltd.","author":[{"dropping-particle":"","family":"Sahadevan","given":"Suresh","non-dropping-particle":"","parse-names":false,"suffix":""},{"dropping-particle":"","family":"Lim","given":"P'ing Ping Joy","non-dropping-particle":"","parse-names":false,"suffix":""},{"dropping-particle":"","family":"Tan","given":"Noellyn Jong Li","non-dropping-particle":"","parse-names":false,"suffix":""},{"dropping-particle":"","family":"Chan","given":"Siew Pang","non-dropping-particle":"","parse-names":false,"suffix":""}],"container-title":"International Journal of Geriatric Psychiatry","id":"ITEM-1","issued":{"date-parts":[["2000"]]},"title":"Diagnostic performance of two mental status tests in the older Chinese: Influence of education and age on cut-off values","type":"article-journal"},"uris":["http://www.mendeley.com/documents/?uuid=96bb03d2-e332-4819-91e7-9c1218f8780a"]}],"mendeley":{"formattedCitation":"&lt;sup&gt;25&lt;/sup&gt;","plainTextFormattedCitation":"25","previouslyFormattedCitation":"&lt;sup&gt;65&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25</w:t>
            </w:r>
            <w:r w:rsidRPr="00B2229A">
              <w:rPr>
                <w:rFonts w:ascii="Times New Roman" w:hAnsi="Times New Roman" w:cs="Times New Roman"/>
              </w:rPr>
              <w:fldChar w:fldCharType="end"/>
            </w:r>
          </w:p>
        </w:tc>
        <w:tc>
          <w:tcPr>
            <w:tcW w:w="1701" w:type="pct"/>
          </w:tcPr>
          <w:p w14:paraId="494A12A2"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List of 10 words is presented and immediate recall, delayed recall and delayed recognition is assessed</w:t>
            </w:r>
          </w:p>
        </w:tc>
      </w:tr>
      <w:tr w:rsidR="009859FD" w:rsidRPr="00B2229A" w14:paraId="465BF62B"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25CCF7D5" w14:textId="77777777" w:rsidR="009859FD" w:rsidRPr="00B2229A" w:rsidRDefault="009859FD" w:rsidP="006628F1">
            <w:pPr>
              <w:rPr>
                <w:rFonts w:ascii="Times New Roman" w:hAnsi="Times New Roman" w:cs="Times New Roman"/>
              </w:rPr>
            </w:pPr>
          </w:p>
        </w:tc>
        <w:tc>
          <w:tcPr>
            <w:tcW w:w="855" w:type="pct"/>
            <w:vMerge/>
          </w:tcPr>
          <w:p w14:paraId="434C71FB"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66BD8E96" w14:textId="0F2D9C0D"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Story Recall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{"citationItems":[{"id":"ITEM-1","itemData":{"DOI":"10.1016/j.jalz.2014.12.010","ISSN":"15525279","abstract":"Introduction This is the first study to assess cerebral microinfarcts (CMIs) on 3 tesla (3T) magnetic resonance imaging (MRI) in a memory clinic population. Methods We included 238 consecutive patients (aged 72.5 ± 9.1 years) from a memory clinic in Singapore. All patients underwent extensive neurological and neuropsychological testing and 3T MRI on the same day. Cortical CMI rating criteria were adapted from a previous study on 7T MRI. We analyzed the frequency and association of cortical CMIs with demographic, clinical, cognition, and other MRI findings. Results Seventy-five patients (32%) had cortical CMIs (median 1, range 1-43). Patients with CMIs showed worse cognitive functioning on MMSE, and in the domains of language and visuoconstruction. The presence of CMIs was related to other markers of small vessel disease, but most strongly larger cortical infarcts. Patients with CMIs were more often diagnosed with vascular dementia. Discussion Cortical CMIs on 3T MRI are a novel marker of cerebrovascular disease in dementia.","author":[{"dropping-particle":"","family":"Veluw","given":"Susanne J.","non-dropping-particle":"Van","parse-names":false,"suffix":""},{"dropping-particle":"","family":"Hilal","given":"Saima","non-dropping-particle":"","parse-names":false,"suffix":""},{"dropping-particle":"","family":"Kuijf","given":"Hugo J.","non-dropping-particle":"","parse-names":false,"suffix":""},{"dropping-particle":"","family":"Ikram","given":"Mohammad Kamran","non-dropping-particle":"","parse-names":false,"suffix":""},{"dropping-particle":"","family":"Xin","given":"Xu","non-dropping-particle":"","parse-names":false,"suffix":""},{"dropping-particle":"","family":"Yeow","given":"Tan Boon","non-dropping-particle":"","parse-names":false,"suffix":""},{"dropping-particle":"","family":"Venketasubramanian","given":"Narayanaswamy","non-dropping-particle":"","parse-names":false,"suffix":""},{"dropping-particle":"","family":"Biessels","given":"Geert Jan","non-dropping-particle":"","parse-names":false,"suffix":""},{"dropping-particle":"","family":"Chen","given":"Christopher","non-dropping-particle":"","parse-names":false,"suffix":""}],"container-title":"Alzheimer's and Dementia","id":"ITEM-1","issue":"12","issued":{"date-parts":[["2015"]]},"page":"1500-1509","title":"Cortical microinfarcts on 3T MRI: Clinical correlates in memory-clinic patients","type":"article-journal","volume":"11"},"uris":["http://www.mendeley.com/documents/?uuid=f50852ca-c3db-4f08-b595-ffe4c0b059ff"]}],"mendeley":{"formattedCitation":"&lt;sup&gt;17&lt;/sup&gt;","plainTextFormattedCitation":"17","previouslyFormattedCitation":"&lt;sup&gt;57&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17</w:t>
            </w:r>
            <w:r w:rsidRPr="00B2229A">
              <w:rPr>
                <w:rFonts w:ascii="Times New Roman" w:hAnsi="Times New Roman" w:cs="Times New Roman"/>
              </w:rPr>
              <w:fldChar w:fldCharType="end"/>
            </w:r>
          </w:p>
        </w:tc>
        <w:tc>
          <w:tcPr>
            <w:tcW w:w="1701" w:type="pct"/>
          </w:tcPr>
          <w:p w14:paraId="1113F99F"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The subject is asked to recall details of a story that is read to him</w:t>
            </w:r>
          </w:p>
        </w:tc>
      </w:tr>
      <w:tr w:rsidR="009859FD" w:rsidRPr="00B2229A" w14:paraId="13DEF9EE" w14:textId="77777777" w:rsidTr="006628F1">
        <w:trPr>
          <w:trHeight w:val="606"/>
        </w:trPr>
        <w:tc>
          <w:tcPr>
            <w:cnfStyle w:val="001000000000" w:firstRow="0" w:lastRow="0" w:firstColumn="1" w:lastColumn="0" w:oddVBand="0" w:evenVBand="0" w:oddHBand="0" w:evenHBand="0" w:firstRowFirstColumn="0" w:firstRowLastColumn="0" w:lastRowFirstColumn="0" w:lastRowLastColumn="0"/>
            <w:tcW w:w="1233" w:type="pct"/>
            <w:vMerge/>
          </w:tcPr>
          <w:p w14:paraId="50FFAC4F" w14:textId="77777777" w:rsidR="009859FD" w:rsidRPr="00B2229A" w:rsidRDefault="009859FD" w:rsidP="006628F1">
            <w:pPr>
              <w:rPr>
                <w:rFonts w:ascii="Times New Roman" w:hAnsi="Times New Roman" w:cs="Times New Roman"/>
              </w:rPr>
            </w:pPr>
          </w:p>
        </w:tc>
        <w:tc>
          <w:tcPr>
            <w:tcW w:w="855" w:type="pct"/>
            <w:vMerge/>
          </w:tcPr>
          <w:p w14:paraId="7B82209F"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1" w:type="pct"/>
          </w:tcPr>
          <w:p w14:paraId="4A2A705E" w14:textId="03B4902D"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Picture Recall task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{"citationItems":[{"id":"ITEM-1","itemData":{"abstract":"Understanding of learning disabilities and attentional disorders has greatly expanded since the publication of the WISC–III. WISC–IV makes important advances from WISC–III in order to provide the most effective clinical tool representing cutting edge research and thinking. ... \\n","author":[{"dropping-particle":"","family":"Wechsler","given":"D","non-dropping-particle":"","parse-names":false,"suffix":""}],"container-title":"San Antonio","id":"ITEM-1","issued":{"date-parts":[["1997"]]},"title":"Wechsler adult intelligence scale - Third Edition (WAIS-III)","type":"article-journal"},"uris":["http://www.mendeley.com/documents/?uuid=f466a5a4-e42d-48d5-a9d8-aab258af8d8b"]}],"mendeley":{"formattedCitation":"&lt;sup&gt;6&lt;/sup&gt;","plainTextFormattedCitation":"6","previouslyFormattedCitation":"&lt;sup&gt;46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6</w:t>
            </w:r>
            <w:r w:rsidRPr="00B2229A">
              <w:rPr>
                <w:rFonts w:ascii="Times New Roman" w:hAnsi="Times New Roman" w:cs="Times New Roman"/>
              </w:rPr>
              <w:fldChar w:fldCharType="end"/>
            </w:r>
            <w:r w:rsidRPr="00B2229A">
              <w:rPr>
                <w:rFonts w:ascii="Times New Roman" w:hAnsi="Times New Roman" w:cs="Times New Roman"/>
              </w:rPr>
              <w:t xml:space="preserve"> </w:t>
            </w:r>
          </w:p>
        </w:tc>
        <w:tc>
          <w:tcPr>
            <w:tcW w:w="1701" w:type="pct"/>
          </w:tcPr>
          <w:p w14:paraId="5925A2AF"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The subject is asked to recall details of one picture among a list of pictures that are shown to him</w:t>
            </w:r>
          </w:p>
        </w:tc>
      </w:tr>
      <w:tr w:rsidR="009859FD" w:rsidRPr="00B2229A" w14:paraId="7BD93D82" w14:textId="77777777" w:rsidTr="006628F1">
        <w:trPr>
          <w:trHeight w:val="378"/>
        </w:trPr>
        <w:tc>
          <w:tcPr>
            <w:cnfStyle w:val="001000000000" w:firstRow="0" w:lastRow="0" w:firstColumn="1" w:lastColumn="0" w:oddVBand="0" w:evenVBand="0" w:oddHBand="0" w:evenHBand="0" w:firstRowFirstColumn="0" w:firstRowLastColumn="0" w:lastRowFirstColumn="0" w:lastRowLastColumn="0"/>
            <w:tcW w:w="1233" w:type="pct"/>
          </w:tcPr>
          <w:p w14:paraId="6C26D794" w14:textId="77777777" w:rsidR="009859FD" w:rsidRPr="00B2229A" w:rsidRDefault="009859FD" w:rsidP="006628F1">
            <w:pPr>
              <w:rPr>
                <w:rFonts w:ascii="Times New Roman" w:hAnsi="Times New Roman" w:cs="Times New Roman"/>
              </w:rPr>
            </w:pPr>
            <w:r w:rsidRPr="00B2229A">
              <w:rPr>
                <w:rFonts w:ascii="Times New Roman" w:hAnsi="Times New Roman" w:cs="Times New Roman"/>
              </w:rPr>
              <w:t>ASPS-Fam</w:t>
            </w:r>
          </w:p>
        </w:tc>
        <w:tc>
          <w:tcPr>
            <w:tcW w:w="855" w:type="pct"/>
          </w:tcPr>
          <w:p w14:paraId="29294AD8"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Global Cognition</w:t>
            </w:r>
          </w:p>
        </w:tc>
        <w:tc>
          <w:tcPr>
            <w:tcW w:w="1211" w:type="pct"/>
          </w:tcPr>
          <w:p w14:paraId="30290089" w14:textId="324C37B8"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G-Factor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{"citationItems":[{"id":"ITEM-1","itemData":{"DOI":"10.1212/WNL.0000000000009141","ISBN":"0000000000","ISSN":"1526632X","PMID":"32123050","abstract":"OBJECTIVE: To determine whether a simple small vessel disease (SVD) score, which uses information available on rapid visual assessment of clinical MRI scans, predicts risk of cognitive decline and dementia, above that provided by simple clinical measures. METHODS: Three prospective longitudinal cohort studies (SCANS [St George's Cognition and Neuroimaging in Stroke], RUN DMC [Radboud University Nijmegen Diffusion Imaging and Magnetic Resonance Imaging Cohort], and the ASPS [Austrian Stroke Prevention Study]), which covered a range of SVD severity from mild and asymptomatic to severe and symptomatic, were included. In all studies, MRI was performed at baseline, cognitive tests repeated during follow-up, and progression to dementia recorded prospectively. Outcome measures were cognitive decline and onset of dementia during follow-up. We determined whether the SVD score predicted risk of cognitive decline and future dementia. We also determined whether using the score to select a group of patients with more severe disease would reduce sample sizes for clinical intervention trials. RESULTS: In a pooled analysis of all 3 cohorts, the score improved prediction of dementia (area under the curve [AUC], 0.85; 95% confidence interval [CI], 0.81-0.89) compared with that from clinical risk factors alone (AUC, 0.76; 95% CI, 0.71-0.81). Predictive performance was higher in patients with more severe SVD. Power calculations showed selecting patients with a higher score reduced sample sizes required for hypothetical clinical trials by 40%-66% depending on the outcome measure used. CONCLUSIONS: A simple SVD score, easily obtainable from clinical MRI scans and therefore applicable in routine clinical practice, aided prediction of future dementia risk.","author":[{"dropping-particle":"","family":"Amin Al Olama","given":"Ali","non-dropping-particle":"","parse-names":false,"suffix":""},{"dropping-particle":"","family":"Wason","given":"James M.S.","non-dropping-particle":"","parse-names":false,"suffix":""},{"dropping-particle":"","family":"Tuladhar","given":"Anil M.","non-dropping-particle":"","parse-names":false,"suffix":""},{"dropping-particle":"","family":"Leijsen","given":"Esther M.C.","non-dropping-particle":"van","parse-names":false,"suffix":""},{"dropping-particle":"","family":"Koini","given":"Marisa","non-dropping-particle":"","parse-names":false,"suffix":""},{"dropping-particle":"","family":"Hofer","given":"Edith","non-dropping-particle":"","parse-names":false,"suffix":""},{"dropping-particle":"","family":"Morris","given":"Robin G.","non-dropping-particle":"","parse-names":false,"suffix":""},{"dropping-particle":"","family":"Schmidt","given":"Reinhold","non-dropping-particle":"","parse-names":false,"suffix":""},{"dropping-particle":"","family":"Leeuw","given":"Frank Erik","non-dropping-particle":"de","parse-names":false,"suffix":""},{"dropping-particle":"","family":"Markus","given":"Hugh S.","non-dropping-particle":"","parse-names":false,"suffix":""}],"container-title":"Neurology","id":"ITEM-1","issue":"12","issued":{"date-parts":[["2020"]]},"page":"e1294-e1302","title":"Simple MRI score aids prediction of dementia in cerebral small vessel disease","type":"article-journal","volume":"94"},"uris":["http://www.mendeley.com/documents/?uuid=33bc518e-024c-4c4d-b2c7-e4d98de11afc"]}],"mendeley":{"formattedCitation":"&lt;sup&gt;26&lt;/sup&gt;","plainTextFormattedCitation":"26","previouslyFormattedCitation":"&lt;sup&gt;66&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26</w:t>
            </w:r>
            <w:r w:rsidRPr="00B2229A">
              <w:rPr>
                <w:rFonts w:ascii="Times New Roman" w:hAnsi="Times New Roman" w:cs="Times New Roman"/>
              </w:rPr>
              <w:fldChar w:fldCharType="end"/>
            </w:r>
          </w:p>
        </w:tc>
        <w:tc>
          <w:tcPr>
            <w:tcW w:w="1701" w:type="pct"/>
          </w:tcPr>
          <w:p w14:paraId="300646DC"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A principal component measure involving figural and verbal memory of the Lern und Gedaechnis Test, Trail-making Test-B, Digit Span backward, Complex reaction time task and Purdue Pegboard Test</w:t>
            </w:r>
          </w:p>
        </w:tc>
      </w:tr>
      <w:tr w:rsidR="009859FD" w:rsidRPr="00B2229A" w14:paraId="6DE31914" w14:textId="77777777" w:rsidTr="006628F1">
        <w:trPr>
          <w:trHeight w:val="378"/>
        </w:trPr>
        <w:tc>
          <w:tcPr>
            <w:cnfStyle w:val="001000000000" w:firstRow="0" w:lastRow="0" w:firstColumn="1" w:lastColumn="0" w:oddVBand="0" w:evenVBand="0" w:oddHBand="0" w:evenHBand="0" w:firstRowFirstColumn="0" w:firstRowLastColumn="0" w:lastRowFirstColumn="0" w:lastRowLastColumn="0"/>
            <w:tcW w:w="1233" w:type="pct"/>
          </w:tcPr>
          <w:p w14:paraId="5819B164" w14:textId="77777777" w:rsidR="009859FD" w:rsidRPr="00B2229A" w:rsidRDefault="009859FD" w:rsidP="006628F1">
            <w:pPr>
              <w:rPr>
                <w:rFonts w:ascii="Times New Roman" w:hAnsi="Times New Roman" w:cs="Times New Roman"/>
              </w:rPr>
            </w:pPr>
            <w:r w:rsidRPr="00B2229A">
              <w:rPr>
                <w:rFonts w:ascii="Times New Roman" w:hAnsi="Times New Roman" w:cs="Times New Roman"/>
              </w:rPr>
              <w:t>CADASIL</w:t>
            </w:r>
          </w:p>
        </w:tc>
        <w:tc>
          <w:tcPr>
            <w:tcW w:w="855" w:type="pct"/>
          </w:tcPr>
          <w:p w14:paraId="6CB72B42"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Executive function</w:t>
            </w:r>
          </w:p>
        </w:tc>
        <w:tc>
          <w:tcPr>
            <w:tcW w:w="1211" w:type="pct"/>
          </w:tcPr>
          <w:p w14:paraId="4A036C53" w14:textId="51675111"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 xml:space="preserve">TMT-B </w:t>
            </w:r>
            <w:r w:rsidRPr="00B2229A">
              <w:rPr>
                <w:rFonts w:ascii="Times New Roman" w:hAnsi="Times New Roman" w:cs="Times New Roman"/>
              </w:rPr>
              <w:fldChar w:fldCharType="begin" w:fldLock="1"/>
            </w:r>
            <w:r w:rsidR="00A127D6">
              <w:rPr>
                <w:rFonts w:ascii="Times New Roman" w:hAnsi="Times New Roman" w:cs="Times New Roman"/>
              </w:rPr>
              <w:instrText>ADDIN CSL_CITATION {"citationItems":[{"id":"ITEM-1","itemData":{"DOI":"10.1016/S0887-6177(03)00039-8","ISSN":"08876177","PMID":"15010086","abstract":"Normative data for the Trail Making Test (TMT) A and B are presented for 911 community-dwelling individuals aged 18-89 years. Performance on the TMT decreased with increasing age and lower levels of education. Based on these results, the norms were stratified for both age (11 groups) and education (2 levels). The current norms represent a more comprehensive set of norms than previously available and will increase the ability of neuropsychologists to determine more precisely the degree to which scores on the TMT reflect impaired performance for varying ages and education. © 2003 National Academy of Neuropsychology. Published by Elsevier Ltd. All rights reserved.","author":[{"dropping-particle":"","family":"Tombaugh","given":"Tom N.","non-dropping-particle":"","parse-names":false,"suffix":""}],"container-title":"Archives of Clinical Neuropsychology","id":"ITEM-1","issued":{"date-parts":[["2004"]]},"title":"Trail Making Test A and B: Normative data stratified by age and education","type":"article-journal"},"uris":["http://www.mendeley.com/documents/?uuid=cec4f5d9-ad1b-435e-9fd4-1d3b84ebdfab"]}],"mendeley":{"formattedCitation":"&lt;sup&gt;27&lt;/sup&gt;","plainTextFormattedCitation":"27","previouslyFormattedCitation":"&lt;sup&gt;23&lt;/sup&gt;"},"properties":{"noteIndex":0},"schema":"https://github.com/citation-style-language/schema/raw/master/csl-citation.json"}</w:instrText>
            </w:r>
            <w:r w:rsidRPr="00B2229A">
              <w:rPr>
                <w:rFonts w:ascii="Times New Roman" w:hAnsi="Times New Roman" w:cs="Times New Roman"/>
              </w:rPr>
              <w:fldChar w:fldCharType="separate"/>
            </w:r>
            <w:r w:rsidR="00A127D6" w:rsidRPr="00A127D6">
              <w:rPr>
                <w:rFonts w:ascii="Times New Roman" w:hAnsi="Times New Roman" w:cs="Times New Roman"/>
                <w:noProof/>
                <w:vertAlign w:val="superscript"/>
              </w:rPr>
              <w:t>27</w:t>
            </w:r>
            <w:r w:rsidRPr="00B2229A">
              <w:rPr>
                <w:rFonts w:ascii="Times New Roman" w:hAnsi="Times New Roman" w:cs="Times New Roman"/>
              </w:rPr>
              <w:fldChar w:fldCharType="end"/>
            </w:r>
          </w:p>
        </w:tc>
        <w:tc>
          <w:tcPr>
            <w:tcW w:w="1701" w:type="pct"/>
          </w:tcPr>
          <w:p w14:paraId="005F94FB" w14:textId="77777777" w:rsidR="009859FD" w:rsidRPr="00B2229A" w:rsidRDefault="009859FD" w:rsidP="006628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229A">
              <w:rPr>
                <w:rFonts w:ascii="Times New Roman" w:hAnsi="Times New Roman" w:cs="Times New Roman"/>
              </w:rPr>
              <w:t>Trail-making Test-B: alternating letters and numbers as quickly as possible while still maintaining accuracy</w:t>
            </w:r>
          </w:p>
        </w:tc>
      </w:tr>
    </w:tbl>
    <w:p w14:paraId="3C460170" w14:textId="77777777" w:rsidR="009859FD" w:rsidRPr="00B2229A" w:rsidRDefault="009859FD" w:rsidP="009859FD">
      <w:pPr>
        <w:tabs>
          <w:tab w:val="left" w:pos="870"/>
        </w:tabs>
        <w:rPr>
          <w:rFonts w:ascii="Times New Roman" w:hAnsi="Times New Roman" w:cs="Times New Roman"/>
          <w:sz w:val="20"/>
          <w:szCs w:val="20"/>
        </w:rPr>
        <w:sectPr w:rsidR="009859FD" w:rsidRPr="00B2229A">
          <w:pgSz w:w="11906" w:h="16838"/>
          <w:pgMar w:top="1440" w:right="1440" w:bottom="1440" w:left="1440" w:header="708" w:footer="708" w:gutter="0"/>
          <w:cols w:space="708"/>
          <w:docGrid w:linePitch="360"/>
        </w:sectPr>
      </w:pPr>
    </w:p>
    <w:p w14:paraId="4273C50B" w14:textId="77777777" w:rsidR="00A127D6" w:rsidRDefault="00A127D6" w:rsidP="003F68B9">
      <w:pPr>
        <w:rPr>
          <w:rFonts w:ascii="Times New Roman" w:hAnsi="Times New Roman" w:cs="Times New Roman"/>
          <w:b/>
          <w:szCs w:val="20"/>
        </w:rPr>
      </w:pPr>
      <w:r>
        <w:rPr>
          <w:rFonts w:ascii="Times New Roman" w:hAnsi="Times New Roman" w:cs="Times New Roman"/>
          <w:b/>
          <w:szCs w:val="20"/>
        </w:rPr>
        <w:lastRenderedPageBreak/>
        <w:t>References</w:t>
      </w:r>
    </w:p>
    <w:p w14:paraId="35BBBDC3" w14:textId="77777777" w:rsidR="00A127D6" w:rsidRDefault="00A127D6" w:rsidP="003F68B9">
      <w:pPr>
        <w:rPr>
          <w:rFonts w:ascii="Times New Roman" w:hAnsi="Times New Roman" w:cs="Times New Roman"/>
          <w:b/>
          <w:szCs w:val="20"/>
        </w:rPr>
      </w:pPr>
    </w:p>
    <w:p w14:paraId="03AA6F4E" w14:textId="77777777" w:rsidR="00A127D6" w:rsidRDefault="00A127D6" w:rsidP="003F68B9">
      <w:pPr>
        <w:rPr>
          <w:rFonts w:ascii="Times New Roman" w:hAnsi="Times New Roman" w:cs="Times New Roman"/>
          <w:b/>
          <w:szCs w:val="20"/>
        </w:rPr>
      </w:pPr>
    </w:p>
    <w:p w14:paraId="0FBAF3E6" w14:textId="52B06F1F"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Pr>
          <w:rFonts w:ascii="Times New Roman" w:hAnsi="Times New Roman" w:cs="Times New Roman"/>
          <w:b/>
          <w:szCs w:val="20"/>
        </w:rPr>
        <w:fldChar w:fldCharType="begin" w:fldLock="1"/>
      </w:r>
      <w:r>
        <w:rPr>
          <w:rFonts w:ascii="Times New Roman" w:hAnsi="Times New Roman" w:cs="Times New Roman"/>
          <w:b/>
          <w:szCs w:val="20"/>
        </w:rPr>
        <w:instrText xml:space="preserve">ADDIN Mendeley Bibliography CSL_BIBLIOGRAPHY </w:instrText>
      </w:r>
      <w:r>
        <w:rPr>
          <w:rFonts w:ascii="Times New Roman" w:hAnsi="Times New Roman" w:cs="Times New Roman"/>
          <w:b/>
          <w:szCs w:val="20"/>
        </w:rPr>
        <w:fldChar w:fldCharType="separate"/>
      </w:r>
      <w:r w:rsidRPr="00A127D6">
        <w:rPr>
          <w:rFonts w:ascii="Times New Roman" w:hAnsi="Times New Roman" w:cs="Times New Roman"/>
          <w:noProof/>
        </w:rPr>
        <w:t xml:space="preserve">1. </w:t>
      </w:r>
      <w:r w:rsidRPr="00A127D6">
        <w:rPr>
          <w:rFonts w:ascii="Times New Roman" w:hAnsi="Times New Roman" w:cs="Times New Roman"/>
          <w:noProof/>
        </w:rPr>
        <w:tab/>
        <w:t xml:space="preserve">Reitan RM. The relation of the Trail Making Test to organic brain damage. </w:t>
      </w:r>
      <w:r w:rsidRPr="00A127D6">
        <w:rPr>
          <w:rFonts w:ascii="Times New Roman" w:hAnsi="Times New Roman" w:cs="Times New Roman"/>
          <w:i/>
          <w:iCs/>
          <w:noProof/>
        </w:rPr>
        <w:t>J. Consult. Psychol.</w:t>
      </w:r>
      <w:r w:rsidRPr="00A127D6">
        <w:rPr>
          <w:rFonts w:ascii="Times New Roman" w:hAnsi="Times New Roman" w:cs="Times New Roman"/>
          <w:noProof/>
        </w:rPr>
        <w:t xml:space="preserve"> 1955;</w:t>
      </w:r>
    </w:p>
    <w:p w14:paraId="122B6898"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2. </w:t>
      </w:r>
      <w:r w:rsidRPr="00A127D6">
        <w:rPr>
          <w:rFonts w:ascii="Times New Roman" w:hAnsi="Times New Roman" w:cs="Times New Roman"/>
          <w:noProof/>
        </w:rPr>
        <w:tab/>
        <w:t xml:space="preserve">Delis DC, Kaplan E, Kramer JH.  Delis-Kaplan executive function scale. . </w:t>
      </w:r>
      <w:r w:rsidRPr="00A127D6">
        <w:rPr>
          <w:rFonts w:ascii="Times New Roman" w:hAnsi="Times New Roman" w:cs="Times New Roman"/>
          <w:i/>
          <w:iCs/>
          <w:noProof/>
        </w:rPr>
        <w:t>San Antonio, TX Psychol. Corp.</w:t>
      </w:r>
      <w:r w:rsidRPr="00A127D6">
        <w:rPr>
          <w:rFonts w:ascii="Times New Roman" w:hAnsi="Times New Roman" w:cs="Times New Roman"/>
          <w:noProof/>
        </w:rPr>
        <w:t xml:space="preserve"> 2001;</w:t>
      </w:r>
    </w:p>
    <w:p w14:paraId="26583EE0"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3. </w:t>
      </w:r>
      <w:r w:rsidRPr="00A127D6">
        <w:rPr>
          <w:rFonts w:ascii="Times New Roman" w:hAnsi="Times New Roman" w:cs="Times New Roman"/>
          <w:noProof/>
        </w:rPr>
        <w:tab/>
        <w:t xml:space="preserve">Nagahama Y, Okina T, Suzuki N, Matsuzaki S, Yamauchi H, Nabatame H, Matsuda M. Factor structure of a modified version of the Wisconsin Card Sorting Test: An analysis of executive deficit in Alzheimer’s disease and mild cognitive impairment. </w:t>
      </w:r>
      <w:r w:rsidRPr="00A127D6">
        <w:rPr>
          <w:rFonts w:ascii="Times New Roman" w:hAnsi="Times New Roman" w:cs="Times New Roman"/>
          <w:i/>
          <w:iCs/>
          <w:noProof/>
        </w:rPr>
        <w:t>Dement. Geriatr. Cogn. Disord.</w:t>
      </w:r>
      <w:r w:rsidRPr="00A127D6">
        <w:rPr>
          <w:rFonts w:ascii="Times New Roman" w:hAnsi="Times New Roman" w:cs="Times New Roman"/>
          <w:noProof/>
        </w:rPr>
        <w:t xml:space="preserve"> 2003;</w:t>
      </w:r>
    </w:p>
    <w:p w14:paraId="2270DEEF"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4. </w:t>
      </w:r>
      <w:r w:rsidRPr="00A127D6">
        <w:rPr>
          <w:rFonts w:ascii="Times New Roman" w:hAnsi="Times New Roman" w:cs="Times New Roman"/>
          <w:noProof/>
        </w:rPr>
        <w:tab/>
        <w:t xml:space="preserve">Lawrence AJ, Brookes RL, Zeestraten EA, Barrick TR, Morris RG, Markus HS. Pattern and rate of cognitive decline in cerebral small vessel disease: A prospective study. </w:t>
      </w:r>
      <w:r w:rsidRPr="00A127D6">
        <w:rPr>
          <w:rFonts w:ascii="Times New Roman" w:hAnsi="Times New Roman" w:cs="Times New Roman"/>
          <w:i/>
          <w:iCs/>
          <w:noProof/>
        </w:rPr>
        <w:t>PLoS One</w:t>
      </w:r>
      <w:r w:rsidRPr="00A127D6">
        <w:rPr>
          <w:rFonts w:ascii="Times New Roman" w:hAnsi="Times New Roman" w:cs="Times New Roman"/>
          <w:noProof/>
        </w:rPr>
        <w:t xml:space="preserve">. 2015;10:1–15. </w:t>
      </w:r>
    </w:p>
    <w:p w14:paraId="5F253C35"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5. </w:t>
      </w:r>
      <w:r w:rsidRPr="00A127D6">
        <w:rPr>
          <w:rFonts w:ascii="Times New Roman" w:hAnsi="Times New Roman" w:cs="Times New Roman"/>
          <w:noProof/>
        </w:rPr>
        <w:tab/>
        <w:t xml:space="preserve">Dumont R, Willis JO, Veizel K, Zibulsky J. Wechsler Adult Intelligence Scale-Fourth Edition. In: Encyclopedia of Special Education. 2014. </w:t>
      </w:r>
    </w:p>
    <w:p w14:paraId="32839EBD"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6. </w:t>
      </w:r>
      <w:r w:rsidRPr="00A127D6">
        <w:rPr>
          <w:rFonts w:ascii="Times New Roman" w:hAnsi="Times New Roman" w:cs="Times New Roman"/>
          <w:noProof/>
        </w:rPr>
        <w:tab/>
        <w:t xml:space="preserve">Wechsler D. Wechsler adult intelligence scale - Third Edition (WAIS-III). </w:t>
      </w:r>
      <w:r w:rsidRPr="00A127D6">
        <w:rPr>
          <w:rFonts w:ascii="Times New Roman" w:hAnsi="Times New Roman" w:cs="Times New Roman"/>
          <w:i/>
          <w:iCs/>
          <w:noProof/>
        </w:rPr>
        <w:t>San Antonio</w:t>
      </w:r>
      <w:r w:rsidRPr="00A127D6">
        <w:rPr>
          <w:rFonts w:ascii="Times New Roman" w:hAnsi="Times New Roman" w:cs="Times New Roman"/>
          <w:noProof/>
        </w:rPr>
        <w:t>. 1997;</w:t>
      </w:r>
    </w:p>
    <w:p w14:paraId="7E6D7832"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7. </w:t>
      </w:r>
      <w:r w:rsidRPr="00A127D6">
        <w:rPr>
          <w:rFonts w:ascii="Times New Roman" w:hAnsi="Times New Roman" w:cs="Times New Roman"/>
          <w:noProof/>
        </w:rPr>
        <w:tab/>
        <w:t xml:space="preserve">Brand N. Information processing in depression and anxiety. </w:t>
      </w:r>
      <w:r w:rsidRPr="00A127D6">
        <w:rPr>
          <w:rFonts w:ascii="Times New Roman" w:hAnsi="Times New Roman" w:cs="Times New Roman"/>
          <w:i/>
          <w:iCs/>
          <w:noProof/>
        </w:rPr>
        <w:t>Psychol. Med.</w:t>
      </w:r>
      <w:r w:rsidRPr="00A127D6">
        <w:rPr>
          <w:rFonts w:ascii="Times New Roman" w:hAnsi="Times New Roman" w:cs="Times New Roman"/>
          <w:noProof/>
        </w:rPr>
        <w:t xml:space="preserve"> 1987;</w:t>
      </w:r>
    </w:p>
    <w:p w14:paraId="48A91791" w14:textId="77777777" w:rsidR="00A127D6" w:rsidRPr="00755730" w:rsidRDefault="00A127D6" w:rsidP="00A127D6">
      <w:pPr>
        <w:widowControl w:val="0"/>
        <w:autoSpaceDE w:val="0"/>
        <w:autoSpaceDN w:val="0"/>
        <w:adjustRightInd w:val="0"/>
        <w:ind w:left="640" w:hanging="640"/>
        <w:rPr>
          <w:rFonts w:ascii="Times New Roman" w:hAnsi="Times New Roman" w:cs="Times New Roman"/>
          <w:noProof/>
          <w:lang w:val="fr-CH"/>
        </w:rPr>
      </w:pPr>
      <w:r w:rsidRPr="00A127D6">
        <w:rPr>
          <w:rFonts w:ascii="Times New Roman" w:hAnsi="Times New Roman" w:cs="Times New Roman"/>
          <w:noProof/>
        </w:rPr>
        <w:t xml:space="preserve">8. </w:t>
      </w:r>
      <w:r w:rsidRPr="00A127D6">
        <w:rPr>
          <w:rFonts w:ascii="Times New Roman" w:hAnsi="Times New Roman" w:cs="Times New Roman"/>
          <w:noProof/>
        </w:rPr>
        <w:tab/>
        <w:t xml:space="preserve">Van Der Elst W, Van Boxtel M, Van Breukelen G, Jolles J. The Letter Digit Substitution Test: Normative data for 1,858 healthy participants aged 24-81 from the Maastricht Aging Study (MAAS): Influence of age, education, and sex. </w:t>
      </w:r>
      <w:r w:rsidRPr="00755730">
        <w:rPr>
          <w:rFonts w:ascii="Times New Roman" w:hAnsi="Times New Roman" w:cs="Times New Roman"/>
          <w:i/>
          <w:iCs/>
          <w:noProof/>
          <w:lang w:val="fr-CH"/>
        </w:rPr>
        <w:t>J. Clin. Exp. Neuropsychol.</w:t>
      </w:r>
      <w:r w:rsidRPr="00755730">
        <w:rPr>
          <w:rFonts w:ascii="Times New Roman" w:hAnsi="Times New Roman" w:cs="Times New Roman"/>
          <w:noProof/>
          <w:lang w:val="fr-CH"/>
        </w:rPr>
        <w:t xml:space="preserve"> 2006;</w:t>
      </w:r>
    </w:p>
    <w:p w14:paraId="19F9E3D4" w14:textId="77777777" w:rsidR="00A127D6" w:rsidRPr="00755730" w:rsidRDefault="00A127D6" w:rsidP="00A127D6">
      <w:pPr>
        <w:widowControl w:val="0"/>
        <w:autoSpaceDE w:val="0"/>
        <w:autoSpaceDN w:val="0"/>
        <w:adjustRightInd w:val="0"/>
        <w:ind w:left="640" w:hanging="640"/>
        <w:rPr>
          <w:rFonts w:ascii="Times New Roman" w:hAnsi="Times New Roman" w:cs="Times New Roman"/>
          <w:noProof/>
          <w:lang w:val="fr-CH"/>
        </w:rPr>
      </w:pPr>
      <w:r w:rsidRPr="00755730">
        <w:rPr>
          <w:rFonts w:ascii="Times New Roman" w:hAnsi="Times New Roman" w:cs="Times New Roman"/>
          <w:noProof/>
          <w:lang w:val="fr-CH"/>
        </w:rPr>
        <w:t xml:space="preserve">9. </w:t>
      </w:r>
      <w:r w:rsidRPr="00755730">
        <w:rPr>
          <w:rFonts w:ascii="Times New Roman" w:hAnsi="Times New Roman" w:cs="Times New Roman"/>
          <w:noProof/>
          <w:lang w:val="fr-CH"/>
        </w:rPr>
        <w:tab/>
        <w:t xml:space="preserve">Rey A. L’examen psychologique dans les cas d’encéphalopathie traumatique. </w:t>
      </w:r>
      <w:r w:rsidRPr="00755730">
        <w:rPr>
          <w:rFonts w:ascii="Times New Roman" w:hAnsi="Times New Roman" w:cs="Times New Roman"/>
          <w:i/>
          <w:iCs/>
          <w:noProof/>
          <w:lang w:val="fr-CH"/>
        </w:rPr>
        <w:t>Arch. Psychol. (Geneve).</w:t>
      </w:r>
      <w:r w:rsidRPr="00755730">
        <w:rPr>
          <w:rFonts w:ascii="Times New Roman" w:hAnsi="Times New Roman" w:cs="Times New Roman"/>
          <w:noProof/>
          <w:lang w:val="fr-CH"/>
        </w:rPr>
        <w:t xml:space="preserve"> 1941;</w:t>
      </w:r>
    </w:p>
    <w:p w14:paraId="22A600CD"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755730">
        <w:rPr>
          <w:rFonts w:ascii="Times New Roman" w:hAnsi="Times New Roman" w:cs="Times New Roman"/>
          <w:noProof/>
          <w:lang w:val="fr-CH"/>
        </w:rPr>
        <w:t xml:space="preserve">10. </w:t>
      </w:r>
      <w:r w:rsidRPr="00755730">
        <w:rPr>
          <w:rFonts w:ascii="Times New Roman" w:hAnsi="Times New Roman" w:cs="Times New Roman"/>
          <w:noProof/>
          <w:lang w:val="fr-CH"/>
        </w:rPr>
        <w:tab/>
        <w:t xml:space="preserve">Osterrieth PA. Le test de copie d’une figure complexe; contribution à l’étude de la perception et de la mémoire. </w:t>
      </w:r>
      <w:r w:rsidRPr="00A127D6">
        <w:rPr>
          <w:rFonts w:ascii="Times New Roman" w:hAnsi="Times New Roman" w:cs="Times New Roman"/>
          <w:i/>
          <w:iCs/>
          <w:noProof/>
        </w:rPr>
        <w:t>Arch. Psychol. (Geneve).</w:t>
      </w:r>
      <w:r w:rsidRPr="00A127D6">
        <w:rPr>
          <w:rFonts w:ascii="Times New Roman" w:hAnsi="Times New Roman" w:cs="Times New Roman"/>
          <w:noProof/>
        </w:rPr>
        <w:t xml:space="preserve"> 1944;</w:t>
      </w:r>
    </w:p>
    <w:p w14:paraId="55798892"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11. </w:t>
      </w:r>
      <w:r w:rsidRPr="00A127D6">
        <w:rPr>
          <w:rFonts w:ascii="Times New Roman" w:hAnsi="Times New Roman" w:cs="Times New Roman"/>
          <w:noProof/>
        </w:rPr>
        <w:tab/>
        <w:t xml:space="preserve">Jensen AR, Rohwer WD. The stroop color-word test: A review. </w:t>
      </w:r>
      <w:r w:rsidRPr="00A127D6">
        <w:rPr>
          <w:rFonts w:ascii="Times New Roman" w:hAnsi="Times New Roman" w:cs="Times New Roman"/>
          <w:i/>
          <w:iCs/>
          <w:noProof/>
        </w:rPr>
        <w:t>Acta Psychol. (Amst).</w:t>
      </w:r>
      <w:r w:rsidRPr="00A127D6">
        <w:rPr>
          <w:rFonts w:ascii="Times New Roman" w:hAnsi="Times New Roman" w:cs="Times New Roman"/>
          <w:noProof/>
        </w:rPr>
        <w:t xml:space="preserve"> 1966;</w:t>
      </w:r>
    </w:p>
    <w:p w14:paraId="3279298C"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12. </w:t>
      </w:r>
      <w:r w:rsidRPr="00A127D6">
        <w:rPr>
          <w:rFonts w:ascii="Times New Roman" w:hAnsi="Times New Roman" w:cs="Times New Roman"/>
          <w:noProof/>
        </w:rPr>
        <w:tab/>
        <w:t xml:space="preserve">Stroop JR. Studies of interference in serial verbal reactions. </w:t>
      </w:r>
      <w:r w:rsidRPr="00A127D6">
        <w:rPr>
          <w:rFonts w:ascii="Times New Roman" w:hAnsi="Times New Roman" w:cs="Times New Roman"/>
          <w:i/>
          <w:iCs/>
          <w:noProof/>
        </w:rPr>
        <w:t>J. Exp. Psychol.</w:t>
      </w:r>
      <w:r w:rsidRPr="00A127D6">
        <w:rPr>
          <w:rFonts w:ascii="Times New Roman" w:hAnsi="Times New Roman" w:cs="Times New Roman"/>
          <w:noProof/>
        </w:rPr>
        <w:t xml:space="preserve"> 1935;</w:t>
      </w:r>
    </w:p>
    <w:p w14:paraId="6D3BB7E6"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13. </w:t>
      </w:r>
      <w:r w:rsidRPr="00A127D6">
        <w:rPr>
          <w:rFonts w:ascii="Times New Roman" w:hAnsi="Times New Roman" w:cs="Times New Roman"/>
          <w:noProof/>
        </w:rPr>
        <w:tab/>
        <w:t xml:space="preserve">Van Der Elst W, Van Boxtel MPJ, Van Breukelen GJP, Jolles J. Normative data for the Animal, Profession and Letter M Naming verbal fluency tests for Dutch speaking participants and the effects of age, education, and sex. </w:t>
      </w:r>
      <w:r w:rsidRPr="00A127D6">
        <w:rPr>
          <w:rFonts w:ascii="Times New Roman" w:hAnsi="Times New Roman" w:cs="Times New Roman"/>
          <w:i/>
          <w:iCs/>
          <w:noProof/>
        </w:rPr>
        <w:t>J. Int. Neuropsychol. Soc.</w:t>
      </w:r>
      <w:r w:rsidRPr="00A127D6">
        <w:rPr>
          <w:rFonts w:ascii="Times New Roman" w:hAnsi="Times New Roman" w:cs="Times New Roman"/>
          <w:noProof/>
        </w:rPr>
        <w:t xml:space="preserve"> 2006;</w:t>
      </w:r>
    </w:p>
    <w:p w14:paraId="270ADCCE"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14. </w:t>
      </w:r>
      <w:r w:rsidRPr="00A127D6">
        <w:rPr>
          <w:rFonts w:ascii="Times New Roman" w:hAnsi="Times New Roman" w:cs="Times New Roman"/>
          <w:noProof/>
        </w:rPr>
        <w:tab/>
        <w:t xml:space="preserve">R.K. M, N. C. Verbal Series Attention Test: Clinical utility in the assessment of dementia. </w:t>
      </w:r>
      <w:r w:rsidRPr="00A127D6">
        <w:rPr>
          <w:rFonts w:ascii="Times New Roman" w:hAnsi="Times New Roman" w:cs="Times New Roman"/>
          <w:i/>
          <w:iCs/>
          <w:noProof/>
        </w:rPr>
        <w:t>Clin. Neuropsychol.</w:t>
      </w:r>
      <w:r w:rsidRPr="00A127D6">
        <w:rPr>
          <w:rFonts w:ascii="Times New Roman" w:hAnsi="Times New Roman" w:cs="Times New Roman"/>
          <w:noProof/>
        </w:rPr>
        <w:t xml:space="preserve"> 1996;</w:t>
      </w:r>
    </w:p>
    <w:p w14:paraId="66C59430"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15. </w:t>
      </w:r>
      <w:r w:rsidRPr="00A127D6">
        <w:rPr>
          <w:rFonts w:ascii="Times New Roman" w:hAnsi="Times New Roman" w:cs="Times New Roman"/>
          <w:noProof/>
        </w:rPr>
        <w:tab/>
        <w:t xml:space="preserve">Dubois B, Slachevsky A, Litvan I, Pillon B. The FAB: A frontal assessment battery at bedside. </w:t>
      </w:r>
      <w:r w:rsidRPr="00A127D6">
        <w:rPr>
          <w:rFonts w:ascii="Times New Roman" w:hAnsi="Times New Roman" w:cs="Times New Roman"/>
          <w:i/>
          <w:iCs/>
          <w:noProof/>
        </w:rPr>
        <w:t>Neurology</w:t>
      </w:r>
      <w:r w:rsidRPr="00A127D6">
        <w:rPr>
          <w:rFonts w:ascii="Times New Roman" w:hAnsi="Times New Roman" w:cs="Times New Roman"/>
          <w:noProof/>
        </w:rPr>
        <w:t>. 2000;</w:t>
      </w:r>
    </w:p>
    <w:p w14:paraId="44D2EEF9"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16. </w:t>
      </w:r>
      <w:r w:rsidRPr="00A127D6">
        <w:rPr>
          <w:rFonts w:ascii="Times New Roman" w:hAnsi="Times New Roman" w:cs="Times New Roman"/>
          <w:noProof/>
        </w:rPr>
        <w:tab/>
        <w:t xml:space="preserve">Worcester DA. The Porteus Maze Test and Intelligence. </w:t>
      </w:r>
      <w:r w:rsidRPr="00A127D6">
        <w:rPr>
          <w:rFonts w:ascii="Times New Roman" w:hAnsi="Times New Roman" w:cs="Times New Roman"/>
          <w:i/>
          <w:iCs/>
          <w:noProof/>
        </w:rPr>
        <w:t>Psychol. Bull.</w:t>
      </w:r>
      <w:r w:rsidRPr="00A127D6">
        <w:rPr>
          <w:rFonts w:ascii="Times New Roman" w:hAnsi="Times New Roman" w:cs="Times New Roman"/>
          <w:noProof/>
        </w:rPr>
        <w:t xml:space="preserve"> 1951;</w:t>
      </w:r>
    </w:p>
    <w:p w14:paraId="6B2691C2" w14:textId="77777777" w:rsidR="00A127D6" w:rsidRPr="00755730" w:rsidRDefault="00A127D6" w:rsidP="00A127D6">
      <w:pPr>
        <w:widowControl w:val="0"/>
        <w:autoSpaceDE w:val="0"/>
        <w:autoSpaceDN w:val="0"/>
        <w:adjustRightInd w:val="0"/>
        <w:ind w:left="640" w:hanging="640"/>
        <w:rPr>
          <w:rFonts w:ascii="Times New Roman" w:hAnsi="Times New Roman" w:cs="Times New Roman"/>
          <w:noProof/>
          <w:lang w:val="de-DE"/>
        </w:rPr>
      </w:pPr>
      <w:r w:rsidRPr="00A127D6">
        <w:rPr>
          <w:rFonts w:ascii="Times New Roman" w:hAnsi="Times New Roman" w:cs="Times New Roman"/>
          <w:noProof/>
        </w:rPr>
        <w:t xml:space="preserve">17. </w:t>
      </w:r>
      <w:r w:rsidRPr="00A127D6">
        <w:rPr>
          <w:rFonts w:ascii="Times New Roman" w:hAnsi="Times New Roman" w:cs="Times New Roman"/>
          <w:noProof/>
        </w:rPr>
        <w:tab/>
        <w:t xml:space="preserve">Van Veluw SJ, Hilal S, Kuijf HJ, Ikram MK, Xin X, Yeow TB, Venketasubramanian N, Biessels GJ, Chen C. Cortical microinfarcts on 3T MRI: Clinical correlates in memory-clinic patients. </w:t>
      </w:r>
      <w:r w:rsidRPr="00755730">
        <w:rPr>
          <w:rFonts w:ascii="Times New Roman" w:hAnsi="Times New Roman" w:cs="Times New Roman"/>
          <w:i/>
          <w:iCs/>
          <w:noProof/>
          <w:lang w:val="de-DE"/>
        </w:rPr>
        <w:t>Alzheimer’s Dement.</w:t>
      </w:r>
      <w:r w:rsidRPr="00755730">
        <w:rPr>
          <w:rFonts w:ascii="Times New Roman" w:hAnsi="Times New Roman" w:cs="Times New Roman"/>
          <w:noProof/>
          <w:lang w:val="de-DE"/>
        </w:rPr>
        <w:t xml:space="preserve"> 2015;11:1500–1509. </w:t>
      </w:r>
    </w:p>
    <w:p w14:paraId="41B2AE5F"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755730">
        <w:rPr>
          <w:rFonts w:ascii="Times New Roman" w:hAnsi="Times New Roman" w:cs="Times New Roman"/>
          <w:noProof/>
          <w:lang w:val="de-DE"/>
        </w:rPr>
        <w:t xml:space="preserve">18. </w:t>
      </w:r>
      <w:r w:rsidRPr="00755730">
        <w:rPr>
          <w:rFonts w:ascii="Times New Roman" w:hAnsi="Times New Roman" w:cs="Times New Roman"/>
          <w:noProof/>
          <w:lang w:val="de-DE"/>
        </w:rPr>
        <w:tab/>
        <w:t xml:space="preserve">Mack WJ, Freed DM, Williams BW, Henderson VW. </w:t>
      </w:r>
      <w:r w:rsidRPr="00A127D6">
        <w:rPr>
          <w:rFonts w:ascii="Times New Roman" w:hAnsi="Times New Roman" w:cs="Times New Roman"/>
          <w:noProof/>
        </w:rPr>
        <w:t xml:space="preserve">Boston Naming Test: Shortened versions for use in Alzheimer’s disease. </w:t>
      </w:r>
      <w:r w:rsidRPr="00A127D6">
        <w:rPr>
          <w:rFonts w:ascii="Times New Roman" w:hAnsi="Times New Roman" w:cs="Times New Roman"/>
          <w:i/>
          <w:iCs/>
          <w:noProof/>
        </w:rPr>
        <w:t>Journals Gerontol.</w:t>
      </w:r>
      <w:r w:rsidRPr="00A127D6">
        <w:rPr>
          <w:rFonts w:ascii="Times New Roman" w:hAnsi="Times New Roman" w:cs="Times New Roman"/>
          <w:noProof/>
        </w:rPr>
        <w:t xml:space="preserve"> 1992;</w:t>
      </w:r>
    </w:p>
    <w:p w14:paraId="7ED845C1"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19. </w:t>
      </w:r>
      <w:r w:rsidRPr="00A127D6">
        <w:rPr>
          <w:rFonts w:ascii="Times New Roman" w:hAnsi="Times New Roman" w:cs="Times New Roman"/>
          <w:noProof/>
        </w:rPr>
        <w:tab/>
        <w:t xml:space="preserve">Isaacs B, Kennie AT. The set test as an aid to the detection of dementia in old people. </w:t>
      </w:r>
      <w:r w:rsidRPr="00A127D6">
        <w:rPr>
          <w:rFonts w:ascii="Times New Roman" w:hAnsi="Times New Roman" w:cs="Times New Roman"/>
          <w:i/>
          <w:iCs/>
          <w:noProof/>
        </w:rPr>
        <w:t>Br. J. Psychiatry</w:t>
      </w:r>
      <w:r w:rsidRPr="00A127D6">
        <w:rPr>
          <w:rFonts w:ascii="Times New Roman" w:hAnsi="Times New Roman" w:cs="Times New Roman"/>
          <w:noProof/>
        </w:rPr>
        <w:t>. 1973;</w:t>
      </w:r>
    </w:p>
    <w:p w14:paraId="49F8F5BF"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20. </w:t>
      </w:r>
      <w:r w:rsidRPr="00A127D6">
        <w:rPr>
          <w:rFonts w:ascii="Times New Roman" w:hAnsi="Times New Roman" w:cs="Times New Roman"/>
          <w:noProof/>
        </w:rPr>
        <w:tab/>
        <w:t xml:space="preserve">Smith  a. Symbol Digit Modalities Test (SDMT). </w:t>
      </w:r>
      <w:r w:rsidRPr="00A127D6">
        <w:rPr>
          <w:rFonts w:ascii="Times New Roman" w:hAnsi="Times New Roman" w:cs="Times New Roman"/>
          <w:i/>
          <w:iCs/>
          <w:noProof/>
        </w:rPr>
        <w:t>Neuropsychol. Assess.</w:t>
      </w:r>
      <w:r w:rsidRPr="00A127D6">
        <w:rPr>
          <w:rFonts w:ascii="Times New Roman" w:hAnsi="Times New Roman" w:cs="Times New Roman"/>
          <w:noProof/>
        </w:rPr>
        <w:t xml:space="preserve"> 2004;</w:t>
      </w:r>
    </w:p>
    <w:p w14:paraId="6EF88B4F"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lastRenderedPageBreak/>
        <w:t xml:space="preserve">21. </w:t>
      </w:r>
      <w:r w:rsidRPr="00A127D6">
        <w:rPr>
          <w:rFonts w:ascii="Times New Roman" w:hAnsi="Times New Roman" w:cs="Times New Roman"/>
          <w:noProof/>
        </w:rPr>
        <w:tab/>
        <w:t xml:space="preserve">Diller L, Ben Yishay Y, Gerstman LJ. Studies in Cognition and Rehabilitation in Hemiplegia. </w:t>
      </w:r>
      <w:r w:rsidRPr="00A127D6">
        <w:rPr>
          <w:rFonts w:ascii="Times New Roman" w:hAnsi="Times New Roman" w:cs="Times New Roman"/>
          <w:i/>
          <w:iCs/>
          <w:noProof/>
        </w:rPr>
        <w:t>NEW YORK UNIV.MED.CENT.</w:t>
      </w:r>
      <w:r w:rsidRPr="00A127D6">
        <w:rPr>
          <w:rFonts w:ascii="Times New Roman" w:hAnsi="Times New Roman" w:cs="Times New Roman"/>
          <w:noProof/>
        </w:rPr>
        <w:t xml:space="preserve"> 1974;</w:t>
      </w:r>
    </w:p>
    <w:p w14:paraId="50053741"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22. </w:t>
      </w:r>
      <w:r w:rsidRPr="00A127D6">
        <w:rPr>
          <w:rFonts w:ascii="Times New Roman" w:hAnsi="Times New Roman" w:cs="Times New Roman"/>
          <w:noProof/>
        </w:rPr>
        <w:tab/>
        <w:t xml:space="preserve">Wechsler D. Wechsler memory scale - Third edition administration and scoring manual. </w:t>
      </w:r>
      <w:r w:rsidRPr="00A127D6">
        <w:rPr>
          <w:rFonts w:ascii="Times New Roman" w:hAnsi="Times New Roman" w:cs="Times New Roman"/>
          <w:i/>
          <w:iCs/>
          <w:noProof/>
        </w:rPr>
        <w:t>San Antonio, TX Psychol. Corp.</w:t>
      </w:r>
      <w:r w:rsidRPr="00A127D6">
        <w:rPr>
          <w:rFonts w:ascii="Times New Roman" w:hAnsi="Times New Roman" w:cs="Times New Roman"/>
          <w:noProof/>
        </w:rPr>
        <w:t xml:space="preserve"> 1997;</w:t>
      </w:r>
    </w:p>
    <w:p w14:paraId="7325A5A2" w14:textId="77777777" w:rsidR="00A127D6" w:rsidRPr="00755730" w:rsidRDefault="00A127D6" w:rsidP="00A127D6">
      <w:pPr>
        <w:widowControl w:val="0"/>
        <w:autoSpaceDE w:val="0"/>
        <w:autoSpaceDN w:val="0"/>
        <w:adjustRightInd w:val="0"/>
        <w:ind w:left="640" w:hanging="640"/>
        <w:rPr>
          <w:rFonts w:ascii="Times New Roman" w:hAnsi="Times New Roman" w:cs="Times New Roman"/>
          <w:noProof/>
          <w:lang w:val="de-DE"/>
        </w:rPr>
      </w:pPr>
      <w:r w:rsidRPr="00A127D6">
        <w:rPr>
          <w:rFonts w:ascii="Times New Roman" w:hAnsi="Times New Roman" w:cs="Times New Roman"/>
          <w:noProof/>
        </w:rPr>
        <w:t xml:space="preserve">23. </w:t>
      </w:r>
      <w:r w:rsidRPr="00A127D6">
        <w:rPr>
          <w:rFonts w:ascii="Times New Roman" w:hAnsi="Times New Roman" w:cs="Times New Roman"/>
          <w:noProof/>
        </w:rPr>
        <w:tab/>
        <w:t xml:space="preserve">Sunderland T, Hill JL, Mellow AM, Lawlor BA, Gundersheimer J, Newhouse PA, Grafman JH. Clock Drawing in Alzheimer’s Disease: A Novel Measure of Dementia Severity. </w:t>
      </w:r>
      <w:r w:rsidRPr="00755730">
        <w:rPr>
          <w:rFonts w:ascii="Times New Roman" w:hAnsi="Times New Roman" w:cs="Times New Roman"/>
          <w:i/>
          <w:iCs/>
          <w:noProof/>
          <w:lang w:val="de-DE"/>
        </w:rPr>
        <w:t>J. Am. Geriatr. Soc.</w:t>
      </w:r>
      <w:r w:rsidRPr="00755730">
        <w:rPr>
          <w:rFonts w:ascii="Times New Roman" w:hAnsi="Times New Roman" w:cs="Times New Roman"/>
          <w:noProof/>
          <w:lang w:val="de-DE"/>
        </w:rPr>
        <w:t xml:space="preserve"> 1989;</w:t>
      </w:r>
    </w:p>
    <w:p w14:paraId="06501CB5"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755730">
        <w:rPr>
          <w:rFonts w:ascii="Times New Roman" w:hAnsi="Times New Roman" w:cs="Times New Roman"/>
          <w:noProof/>
          <w:lang w:val="de-DE"/>
        </w:rPr>
        <w:t xml:space="preserve">24. </w:t>
      </w:r>
      <w:r w:rsidRPr="00755730">
        <w:rPr>
          <w:rFonts w:ascii="Times New Roman" w:hAnsi="Times New Roman" w:cs="Times New Roman"/>
          <w:noProof/>
          <w:lang w:val="de-DE"/>
        </w:rPr>
        <w:tab/>
        <w:t xml:space="preserve">Wechsler D. Wechsler Adult Intelligence Scale (WAIS-3R). </w:t>
      </w:r>
      <w:r w:rsidRPr="004A42A4">
        <w:rPr>
          <w:rFonts w:ascii="Times New Roman" w:hAnsi="Times New Roman" w:cs="Times New Roman"/>
          <w:i/>
          <w:iCs/>
          <w:noProof/>
          <w:lang w:val="de-DE"/>
        </w:rPr>
        <w:t xml:space="preserve">Psychol. </w:t>
      </w:r>
      <w:r w:rsidRPr="00A127D6">
        <w:rPr>
          <w:rFonts w:ascii="Times New Roman" w:hAnsi="Times New Roman" w:cs="Times New Roman"/>
          <w:i/>
          <w:iCs/>
          <w:noProof/>
        </w:rPr>
        <w:t>Corp.</w:t>
      </w:r>
      <w:r w:rsidRPr="00A127D6">
        <w:rPr>
          <w:rFonts w:ascii="Times New Roman" w:hAnsi="Times New Roman" w:cs="Times New Roman"/>
          <w:noProof/>
        </w:rPr>
        <w:t xml:space="preserve"> 1997;</w:t>
      </w:r>
    </w:p>
    <w:p w14:paraId="4A6A121C"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25. </w:t>
      </w:r>
      <w:r w:rsidRPr="00A127D6">
        <w:rPr>
          <w:rFonts w:ascii="Times New Roman" w:hAnsi="Times New Roman" w:cs="Times New Roman"/>
          <w:noProof/>
        </w:rPr>
        <w:tab/>
        <w:t xml:space="preserve">Sahadevan S, Lim PPJ, Tan NJL, Chan SP. Diagnostic performance of two mental status tests in the older Chinese: Influence of education and age on cut-off values. </w:t>
      </w:r>
      <w:r w:rsidRPr="00A127D6">
        <w:rPr>
          <w:rFonts w:ascii="Times New Roman" w:hAnsi="Times New Roman" w:cs="Times New Roman"/>
          <w:i/>
          <w:iCs/>
          <w:noProof/>
        </w:rPr>
        <w:t>Int. J. Geriatr. Psychiatry</w:t>
      </w:r>
      <w:r w:rsidRPr="00A127D6">
        <w:rPr>
          <w:rFonts w:ascii="Times New Roman" w:hAnsi="Times New Roman" w:cs="Times New Roman"/>
          <w:noProof/>
        </w:rPr>
        <w:t>. 2000;</w:t>
      </w:r>
    </w:p>
    <w:p w14:paraId="6245AB83"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26. </w:t>
      </w:r>
      <w:r w:rsidRPr="00A127D6">
        <w:rPr>
          <w:rFonts w:ascii="Times New Roman" w:hAnsi="Times New Roman" w:cs="Times New Roman"/>
          <w:noProof/>
        </w:rPr>
        <w:tab/>
        <w:t xml:space="preserve">Amin Al Olama A, Wason JMS, Tuladhar AM, van Leijsen EMC, Koini M, Hofer E, Morris RG, Schmidt R, de Leeuw FE, Markus HS. Simple MRI score aids prediction of dementia in cerebral small vessel disease. </w:t>
      </w:r>
      <w:r w:rsidRPr="00A127D6">
        <w:rPr>
          <w:rFonts w:ascii="Times New Roman" w:hAnsi="Times New Roman" w:cs="Times New Roman"/>
          <w:i/>
          <w:iCs/>
          <w:noProof/>
        </w:rPr>
        <w:t>Neurology</w:t>
      </w:r>
      <w:r w:rsidRPr="00A127D6">
        <w:rPr>
          <w:rFonts w:ascii="Times New Roman" w:hAnsi="Times New Roman" w:cs="Times New Roman"/>
          <w:noProof/>
        </w:rPr>
        <w:t xml:space="preserve">. 2020;94:e1294–e1302. </w:t>
      </w:r>
    </w:p>
    <w:p w14:paraId="25D1BDA6" w14:textId="77777777" w:rsidR="00A127D6" w:rsidRPr="00A127D6" w:rsidRDefault="00A127D6" w:rsidP="00A127D6">
      <w:pPr>
        <w:widowControl w:val="0"/>
        <w:autoSpaceDE w:val="0"/>
        <w:autoSpaceDN w:val="0"/>
        <w:adjustRightInd w:val="0"/>
        <w:ind w:left="640" w:hanging="640"/>
        <w:rPr>
          <w:rFonts w:ascii="Times New Roman" w:hAnsi="Times New Roman" w:cs="Times New Roman"/>
          <w:noProof/>
        </w:rPr>
      </w:pPr>
      <w:r w:rsidRPr="00A127D6">
        <w:rPr>
          <w:rFonts w:ascii="Times New Roman" w:hAnsi="Times New Roman" w:cs="Times New Roman"/>
          <w:noProof/>
        </w:rPr>
        <w:t xml:space="preserve">27. </w:t>
      </w:r>
      <w:r w:rsidRPr="00A127D6">
        <w:rPr>
          <w:rFonts w:ascii="Times New Roman" w:hAnsi="Times New Roman" w:cs="Times New Roman"/>
          <w:noProof/>
        </w:rPr>
        <w:tab/>
        <w:t xml:space="preserve">Tombaugh TN. Trail Making Test A and B: Normative data stratified by age and education. </w:t>
      </w:r>
      <w:r w:rsidRPr="00A127D6">
        <w:rPr>
          <w:rFonts w:ascii="Times New Roman" w:hAnsi="Times New Roman" w:cs="Times New Roman"/>
          <w:i/>
          <w:iCs/>
          <w:noProof/>
        </w:rPr>
        <w:t>Arch. Clin. Neuropsychol.</w:t>
      </w:r>
      <w:r w:rsidRPr="00A127D6">
        <w:rPr>
          <w:rFonts w:ascii="Times New Roman" w:hAnsi="Times New Roman" w:cs="Times New Roman"/>
          <w:noProof/>
        </w:rPr>
        <w:t xml:space="preserve"> 2004;</w:t>
      </w:r>
    </w:p>
    <w:p w14:paraId="4FD7AB11" w14:textId="7A6542D9" w:rsidR="00A127D6" w:rsidRDefault="00A127D6" w:rsidP="003F68B9">
      <w:pPr>
        <w:rPr>
          <w:rFonts w:ascii="Times New Roman" w:hAnsi="Times New Roman" w:cs="Times New Roman"/>
          <w:b/>
          <w:szCs w:val="20"/>
        </w:rPr>
        <w:sectPr w:rsidR="00A127D6" w:rsidSect="007F3794">
          <w:pgSz w:w="11900" w:h="16840"/>
          <w:pgMar w:top="1440" w:right="1800" w:bottom="1440" w:left="1800" w:header="708" w:footer="708" w:gutter="0"/>
          <w:cols w:space="708"/>
          <w:docGrid w:linePitch="360"/>
        </w:sectPr>
      </w:pPr>
      <w:r>
        <w:rPr>
          <w:rFonts w:ascii="Times New Roman" w:hAnsi="Times New Roman" w:cs="Times New Roman"/>
          <w:b/>
          <w:szCs w:val="20"/>
        </w:rPr>
        <w:fldChar w:fldCharType="end"/>
      </w:r>
    </w:p>
    <w:p w14:paraId="39564DEC" w14:textId="1587D63A" w:rsidR="003F68B9" w:rsidRPr="007D05E3" w:rsidRDefault="003F68B9" w:rsidP="003F68B9">
      <w:pPr>
        <w:rPr>
          <w:rFonts w:ascii="Times New Roman" w:hAnsi="Times New Roman" w:cs="Times New Roman"/>
          <w:b/>
          <w:szCs w:val="20"/>
        </w:rPr>
      </w:pPr>
      <w:r w:rsidRPr="007D05E3">
        <w:rPr>
          <w:rFonts w:ascii="Times New Roman" w:hAnsi="Times New Roman" w:cs="Times New Roman"/>
          <w:b/>
          <w:szCs w:val="20"/>
        </w:rPr>
        <w:lastRenderedPageBreak/>
        <w:t xml:space="preserve">eTable </w:t>
      </w:r>
      <w:r>
        <w:rPr>
          <w:rFonts w:ascii="Times New Roman" w:hAnsi="Times New Roman" w:cs="Times New Roman"/>
          <w:b/>
          <w:szCs w:val="20"/>
        </w:rPr>
        <w:t>3</w:t>
      </w:r>
      <w:r w:rsidRPr="007D05E3">
        <w:rPr>
          <w:rFonts w:ascii="Times New Roman" w:hAnsi="Times New Roman" w:cs="Times New Roman"/>
          <w:b/>
          <w:szCs w:val="20"/>
        </w:rPr>
        <w:t>. MRI acquisition in the multicenter study PRESERVE</w:t>
      </w:r>
    </w:p>
    <w:p w14:paraId="3EF833A5" w14:textId="77777777" w:rsidR="003F68B9" w:rsidRDefault="003F68B9" w:rsidP="003F68B9">
      <w:pPr>
        <w:rPr>
          <w:rFonts w:ascii="Times New Roman" w:hAnsi="Times New Roman" w:cs="Times New Roman"/>
          <w:b/>
          <w:szCs w:val="20"/>
        </w:rPr>
      </w:pPr>
    </w:p>
    <w:tbl>
      <w:tblPr>
        <w:tblStyle w:val="TableGrid"/>
        <w:tblW w:w="0" w:type="auto"/>
        <w:tblLook w:val="04A0" w:firstRow="1" w:lastRow="0" w:firstColumn="1" w:lastColumn="0" w:noHBand="0" w:noVBand="1"/>
      </w:tblPr>
      <w:tblGrid>
        <w:gridCol w:w="2298"/>
        <w:gridCol w:w="2299"/>
        <w:gridCol w:w="2299"/>
        <w:gridCol w:w="2299"/>
        <w:gridCol w:w="2299"/>
        <w:gridCol w:w="2299"/>
      </w:tblGrid>
      <w:tr w:rsidR="003F68B9" w:rsidRPr="007075E4" w14:paraId="754C384F" w14:textId="77777777" w:rsidTr="0050343B">
        <w:trPr>
          <w:trHeight w:val="595"/>
        </w:trPr>
        <w:tc>
          <w:tcPr>
            <w:tcW w:w="2298" w:type="dxa"/>
          </w:tcPr>
          <w:p w14:paraId="52E223C5" w14:textId="77777777" w:rsidR="003F68B9" w:rsidRPr="007075E4" w:rsidRDefault="003F68B9" w:rsidP="0050343B">
            <w:pPr>
              <w:rPr>
                <w:rFonts w:ascii="Times New Roman" w:hAnsi="Times New Roman" w:cs="Times New Roman"/>
                <w:b/>
                <w:szCs w:val="20"/>
              </w:rPr>
            </w:pPr>
            <w:r w:rsidRPr="007075E4">
              <w:rPr>
                <w:rFonts w:ascii="Times New Roman" w:hAnsi="Times New Roman" w:cs="Times New Roman"/>
                <w:b/>
                <w:szCs w:val="20"/>
              </w:rPr>
              <w:t>Axial DTI</w:t>
            </w:r>
          </w:p>
        </w:tc>
        <w:tc>
          <w:tcPr>
            <w:tcW w:w="2299" w:type="dxa"/>
          </w:tcPr>
          <w:p w14:paraId="48832CCF" w14:textId="77777777" w:rsidR="003F68B9" w:rsidRPr="007075E4" w:rsidRDefault="003F68B9" w:rsidP="0050343B">
            <w:pPr>
              <w:rPr>
                <w:rFonts w:ascii="Times New Roman" w:hAnsi="Times New Roman" w:cs="Times New Roman"/>
                <w:b/>
                <w:szCs w:val="20"/>
              </w:rPr>
            </w:pPr>
            <w:r w:rsidRPr="007075E4">
              <w:rPr>
                <w:rFonts w:ascii="Times New Roman" w:hAnsi="Times New Roman" w:cs="Times New Roman"/>
                <w:b/>
                <w:szCs w:val="20"/>
              </w:rPr>
              <w:t>Site 1</w:t>
            </w:r>
          </w:p>
        </w:tc>
        <w:tc>
          <w:tcPr>
            <w:tcW w:w="2299" w:type="dxa"/>
          </w:tcPr>
          <w:p w14:paraId="6B5ADEC8" w14:textId="77777777" w:rsidR="003F68B9" w:rsidRPr="007075E4" w:rsidRDefault="003F68B9" w:rsidP="0050343B">
            <w:pPr>
              <w:rPr>
                <w:rFonts w:ascii="Times New Roman" w:hAnsi="Times New Roman" w:cs="Times New Roman"/>
                <w:b/>
                <w:szCs w:val="20"/>
              </w:rPr>
            </w:pPr>
            <w:r w:rsidRPr="007075E4">
              <w:rPr>
                <w:rFonts w:ascii="Times New Roman" w:hAnsi="Times New Roman" w:cs="Times New Roman"/>
                <w:b/>
                <w:szCs w:val="20"/>
              </w:rPr>
              <w:t>Site 2</w:t>
            </w:r>
          </w:p>
        </w:tc>
        <w:tc>
          <w:tcPr>
            <w:tcW w:w="2299" w:type="dxa"/>
          </w:tcPr>
          <w:p w14:paraId="182199D7" w14:textId="77777777" w:rsidR="003F68B9" w:rsidRPr="007075E4" w:rsidRDefault="003F68B9" w:rsidP="0050343B">
            <w:pPr>
              <w:rPr>
                <w:rFonts w:ascii="Times New Roman" w:hAnsi="Times New Roman" w:cs="Times New Roman"/>
                <w:b/>
                <w:szCs w:val="20"/>
              </w:rPr>
            </w:pPr>
            <w:r w:rsidRPr="007075E4">
              <w:rPr>
                <w:rFonts w:ascii="Times New Roman" w:hAnsi="Times New Roman" w:cs="Times New Roman"/>
                <w:b/>
                <w:szCs w:val="20"/>
              </w:rPr>
              <w:t>Site 3</w:t>
            </w:r>
          </w:p>
        </w:tc>
        <w:tc>
          <w:tcPr>
            <w:tcW w:w="2299" w:type="dxa"/>
          </w:tcPr>
          <w:p w14:paraId="5C179842" w14:textId="77777777" w:rsidR="003F68B9" w:rsidRPr="007075E4" w:rsidRDefault="003F68B9" w:rsidP="0050343B">
            <w:pPr>
              <w:rPr>
                <w:rFonts w:ascii="Times New Roman" w:hAnsi="Times New Roman" w:cs="Times New Roman"/>
                <w:b/>
                <w:szCs w:val="20"/>
              </w:rPr>
            </w:pPr>
            <w:r w:rsidRPr="007075E4">
              <w:rPr>
                <w:rFonts w:ascii="Times New Roman" w:hAnsi="Times New Roman" w:cs="Times New Roman"/>
                <w:b/>
                <w:szCs w:val="20"/>
              </w:rPr>
              <w:t>Site 4</w:t>
            </w:r>
          </w:p>
        </w:tc>
        <w:tc>
          <w:tcPr>
            <w:tcW w:w="2299" w:type="dxa"/>
          </w:tcPr>
          <w:p w14:paraId="1038FCF0" w14:textId="77777777" w:rsidR="003F68B9" w:rsidRPr="007075E4" w:rsidRDefault="003F68B9" w:rsidP="0050343B">
            <w:pPr>
              <w:rPr>
                <w:rFonts w:ascii="Times New Roman" w:hAnsi="Times New Roman" w:cs="Times New Roman"/>
                <w:b/>
                <w:szCs w:val="20"/>
              </w:rPr>
            </w:pPr>
            <w:r w:rsidRPr="007075E4">
              <w:rPr>
                <w:rFonts w:ascii="Times New Roman" w:hAnsi="Times New Roman" w:cs="Times New Roman"/>
                <w:b/>
                <w:szCs w:val="20"/>
              </w:rPr>
              <w:t>Site 5</w:t>
            </w:r>
          </w:p>
        </w:tc>
      </w:tr>
      <w:tr w:rsidR="003F68B9" w:rsidRPr="0011237D" w14:paraId="60D2475D" w14:textId="77777777" w:rsidTr="0050343B">
        <w:trPr>
          <w:trHeight w:val="595"/>
        </w:trPr>
        <w:tc>
          <w:tcPr>
            <w:tcW w:w="2298" w:type="dxa"/>
          </w:tcPr>
          <w:p w14:paraId="08192697" w14:textId="77777777" w:rsidR="003F68B9" w:rsidRPr="00A836E7" w:rsidRDefault="003F68B9" w:rsidP="0050343B">
            <w:pPr>
              <w:rPr>
                <w:rFonts w:ascii="Times New Roman" w:hAnsi="Times New Roman" w:cs="Times New Roman"/>
                <w:bCs/>
                <w:sz w:val="22"/>
                <w:szCs w:val="22"/>
              </w:rPr>
            </w:pPr>
            <w:r w:rsidRPr="00A836E7">
              <w:rPr>
                <w:rFonts w:ascii="Times New Roman" w:hAnsi="Times New Roman" w:cs="Times New Roman"/>
                <w:bCs/>
                <w:sz w:val="22"/>
                <w:szCs w:val="22"/>
              </w:rPr>
              <w:t>3 T Scanner(s)</w:t>
            </w:r>
          </w:p>
        </w:tc>
        <w:tc>
          <w:tcPr>
            <w:tcW w:w="2299" w:type="dxa"/>
          </w:tcPr>
          <w:p w14:paraId="47EA13F2" w14:textId="77777777" w:rsidR="003F68B9" w:rsidRPr="00A836E7" w:rsidRDefault="003F68B9" w:rsidP="0050343B">
            <w:pPr>
              <w:pStyle w:val="NormalWeb"/>
              <w:shd w:val="clear" w:color="auto" w:fill="FFFFFF"/>
              <w:rPr>
                <w:sz w:val="22"/>
                <w:szCs w:val="22"/>
              </w:rPr>
            </w:pPr>
            <w:r w:rsidRPr="00A836E7">
              <w:rPr>
                <w:sz w:val="22"/>
                <w:szCs w:val="22"/>
              </w:rPr>
              <w:t xml:space="preserve">Phillips Achieva TX </w:t>
            </w:r>
          </w:p>
          <w:p w14:paraId="7A0C0161" w14:textId="77777777" w:rsidR="003F68B9" w:rsidRPr="00A836E7" w:rsidRDefault="003F68B9" w:rsidP="0050343B">
            <w:pPr>
              <w:rPr>
                <w:rFonts w:ascii="Times New Roman" w:hAnsi="Times New Roman" w:cs="Times New Roman"/>
                <w:b/>
                <w:sz w:val="22"/>
                <w:szCs w:val="22"/>
              </w:rPr>
            </w:pPr>
          </w:p>
        </w:tc>
        <w:tc>
          <w:tcPr>
            <w:tcW w:w="2299" w:type="dxa"/>
          </w:tcPr>
          <w:p w14:paraId="399DD79B" w14:textId="77777777" w:rsidR="003F68B9" w:rsidRPr="00A836E7" w:rsidRDefault="003F68B9" w:rsidP="0050343B">
            <w:pPr>
              <w:pStyle w:val="NormalWeb"/>
              <w:shd w:val="clear" w:color="auto" w:fill="FFFFFF"/>
              <w:rPr>
                <w:sz w:val="22"/>
                <w:szCs w:val="22"/>
              </w:rPr>
            </w:pPr>
            <w:r w:rsidRPr="00A836E7">
              <w:rPr>
                <w:sz w:val="22"/>
                <w:szCs w:val="22"/>
              </w:rPr>
              <w:t xml:space="preserve">Phillips Achieva, Phillips Archieva TX </w:t>
            </w:r>
          </w:p>
        </w:tc>
        <w:tc>
          <w:tcPr>
            <w:tcW w:w="2299" w:type="dxa"/>
          </w:tcPr>
          <w:p w14:paraId="77652867" w14:textId="77777777" w:rsidR="003F68B9" w:rsidRPr="00A836E7" w:rsidRDefault="003F68B9" w:rsidP="0050343B">
            <w:pPr>
              <w:pStyle w:val="NormalWeb"/>
              <w:shd w:val="clear" w:color="auto" w:fill="FFFFFF"/>
              <w:rPr>
                <w:sz w:val="22"/>
                <w:szCs w:val="22"/>
              </w:rPr>
            </w:pPr>
            <w:r w:rsidRPr="00A836E7">
              <w:rPr>
                <w:sz w:val="22"/>
                <w:szCs w:val="22"/>
              </w:rPr>
              <w:t xml:space="preserve">Phillips Achieva TX </w:t>
            </w:r>
          </w:p>
          <w:p w14:paraId="7ECBE21D" w14:textId="77777777" w:rsidR="003F68B9" w:rsidRPr="00A836E7" w:rsidRDefault="003F68B9" w:rsidP="0050343B">
            <w:pPr>
              <w:rPr>
                <w:rFonts w:ascii="Times New Roman" w:hAnsi="Times New Roman" w:cs="Times New Roman"/>
                <w:b/>
                <w:sz w:val="22"/>
                <w:szCs w:val="22"/>
              </w:rPr>
            </w:pPr>
          </w:p>
        </w:tc>
        <w:tc>
          <w:tcPr>
            <w:tcW w:w="2299" w:type="dxa"/>
          </w:tcPr>
          <w:p w14:paraId="6EAE658C" w14:textId="77777777" w:rsidR="003F68B9" w:rsidRPr="00A836E7" w:rsidRDefault="003F68B9" w:rsidP="0050343B">
            <w:pPr>
              <w:pStyle w:val="NormalWeb"/>
              <w:shd w:val="clear" w:color="auto" w:fill="FFFFFF"/>
              <w:rPr>
                <w:sz w:val="22"/>
                <w:szCs w:val="22"/>
              </w:rPr>
            </w:pPr>
            <w:r w:rsidRPr="00A836E7">
              <w:rPr>
                <w:sz w:val="22"/>
                <w:szCs w:val="22"/>
              </w:rPr>
              <w:t xml:space="preserve">Phillips Ingenia </w:t>
            </w:r>
          </w:p>
          <w:p w14:paraId="337AA52B" w14:textId="77777777" w:rsidR="003F68B9" w:rsidRPr="00A836E7" w:rsidRDefault="003F68B9" w:rsidP="0050343B">
            <w:pPr>
              <w:rPr>
                <w:rFonts w:ascii="Times New Roman" w:hAnsi="Times New Roman" w:cs="Times New Roman"/>
                <w:b/>
                <w:sz w:val="22"/>
                <w:szCs w:val="22"/>
              </w:rPr>
            </w:pPr>
          </w:p>
        </w:tc>
        <w:tc>
          <w:tcPr>
            <w:tcW w:w="2299" w:type="dxa"/>
          </w:tcPr>
          <w:p w14:paraId="031F3F76" w14:textId="77777777" w:rsidR="003F68B9" w:rsidRPr="004A42A4" w:rsidRDefault="003F68B9" w:rsidP="0050343B">
            <w:pPr>
              <w:pStyle w:val="NormalWeb"/>
              <w:shd w:val="clear" w:color="auto" w:fill="FFFFFF"/>
              <w:rPr>
                <w:sz w:val="22"/>
                <w:szCs w:val="22"/>
                <w:lang w:val="de-DE"/>
              </w:rPr>
            </w:pPr>
            <w:r w:rsidRPr="004A42A4">
              <w:rPr>
                <w:sz w:val="22"/>
                <w:szCs w:val="22"/>
                <w:lang w:val="de-DE"/>
              </w:rPr>
              <w:t>Siemens Verio Siemens Magnetom Prisma</w:t>
            </w:r>
            <w:r w:rsidRPr="004A42A4">
              <w:rPr>
                <w:position w:val="8"/>
                <w:sz w:val="22"/>
                <w:szCs w:val="22"/>
                <w:lang w:val="de-DE"/>
              </w:rPr>
              <w:t xml:space="preserve">fit </w:t>
            </w:r>
          </w:p>
        </w:tc>
      </w:tr>
      <w:tr w:rsidR="003F68B9" w:rsidRPr="007075E4" w14:paraId="36805632" w14:textId="77777777" w:rsidTr="0050343B">
        <w:trPr>
          <w:trHeight w:val="595"/>
        </w:trPr>
        <w:tc>
          <w:tcPr>
            <w:tcW w:w="2298" w:type="dxa"/>
          </w:tcPr>
          <w:p w14:paraId="7E08AF26" w14:textId="77777777" w:rsidR="003F68B9" w:rsidRPr="00A836E7" w:rsidRDefault="003F68B9" w:rsidP="0050343B">
            <w:pPr>
              <w:rPr>
                <w:rFonts w:ascii="Times New Roman" w:hAnsi="Times New Roman" w:cs="Times New Roman"/>
                <w:bCs/>
                <w:sz w:val="22"/>
                <w:szCs w:val="22"/>
              </w:rPr>
            </w:pPr>
            <w:r w:rsidRPr="00A836E7">
              <w:rPr>
                <w:rFonts w:ascii="Times New Roman" w:hAnsi="Times New Roman" w:cs="Times New Roman"/>
                <w:bCs/>
                <w:sz w:val="22"/>
                <w:szCs w:val="22"/>
              </w:rPr>
              <w:t>TR</w:t>
            </w:r>
          </w:p>
        </w:tc>
        <w:tc>
          <w:tcPr>
            <w:tcW w:w="2299" w:type="dxa"/>
          </w:tcPr>
          <w:p w14:paraId="2E343905" w14:textId="77777777" w:rsidR="003F68B9" w:rsidRPr="00A836E7" w:rsidRDefault="003F68B9" w:rsidP="0050343B">
            <w:pPr>
              <w:pStyle w:val="NormalWeb"/>
              <w:rPr>
                <w:sz w:val="22"/>
                <w:szCs w:val="22"/>
              </w:rPr>
            </w:pPr>
            <w:r w:rsidRPr="00A836E7">
              <w:rPr>
                <w:sz w:val="22"/>
                <w:szCs w:val="22"/>
              </w:rPr>
              <w:t xml:space="preserve">6850ms </w:t>
            </w:r>
          </w:p>
        </w:tc>
        <w:tc>
          <w:tcPr>
            <w:tcW w:w="2299" w:type="dxa"/>
          </w:tcPr>
          <w:p w14:paraId="247C442B" w14:textId="77777777" w:rsidR="003F68B9" w:rsidRPr="00A836E7" w:rsidRDefault="003F68B9" w:rsidP="0050343B">
            <w:pPr>
              <w:pStyle w:val="NormalWeb"/>
              <w:rPr>
                <w:sz w:val="22"/>
                <w:szCs w:val="22"/>
              </w:rPr>
            </w:pPr>
            <w:r w:rsidRPr="00A836E7">
              <w:rPr>
                <w:sz w:val="22"/>
                <w:szCs w:val="22"/>
              </w:rPr>
              <w:t xml:space="preserve">6850ms </w:t>
            </w:r>
          </w:p>
        </w:tc>
        <w:tc>
          <w:tcPr>
            <w:tcW w:w="2299" w:type="dxa"/>
          </w:tcPr>
          <w:p w14:paraId="4E4FE6CF" w14:textId="77777777" w:rsidR="003F68B9" w:rsidRPr="00A836E7" w:rsidRDefault="003F68B9" w:rsidP="0050343B">
            <w:pPr>
              <w:pStyle w:val="NormalWeb"/>
              <w:rPr>
                <w:sz w:val="22"/>
                <w:szCs w:val="22"/>
              </w:rPr>
            </w:pPr>
            <w:r w:rsidRPr="00A836E7">
              <w:rPr>
                <w:sz w:val="22"/>
                <w:szCs w:val="22"/>
              </w:rPr>
              <w:t xml:space="preserve">6850ms </w:t>
            </w:r>
          </w:p>
        </w:tc>
        <w:tc>
          <w:tcPr>
            <w:tcW w:w="2299" w:type="dxa"/>
          </w:tcPr>
          <w:p w14:paraId="6A566E16" w14:textId="77777777" w:rsidR="003F68B9" w:rsidRPr="00A836E7" w:rsidRDefault="003F68B9" w:rsidP="0050343B">
            <w:pPr>
              <w:pStyle w:val="NormalWeb"/>
              <w:rPr>
                <w:sz w:val="22"/>
                <w:szCs w:val="22"/>
              </w:rPr>
            </w:pPr>
            <w:r w:rsidRPr="00A836E7">
              <w:rPr>
                <w:sz w:val="22"/>
                <w:szCs w:val="22"/>
              </w:rPr>
              <w:t xml:space="preserve">9100ms </w:t>
            </w:r>
          </w:p>
        </w:tc>
        <w:tc>
          <w:tcPr>
            <w:tcW w:w="2299" w:type="dxa"/>
          </w:tcPr>
          <w:p w14:paraId="10CA287F" w14:textId="77777777" w:rsidR="003F68B9" w:rsidRPr="00A836E7" w:rsidRDefault="003F68B9" w:rsidP="0050343B">
            <w:pPr>
              <w:pStyle w:val="NormalWeb"/>
              <w:rPr>
                <w:sz w:val="22"/>
                <w:szCs w:val="22"/>
              </w:rPr>
            </w:pPr>
            <w:r w:rsidRPr="00A836E7">
              <w:rPr>
                <w:sz w:val="22"/>
                <w:szCs w:val="22"/>
              </w:rPr>
              <w:t xml:space="preserve">11500ms </w:t>
            </w:r>
          </w:p>
        </w:tc>
      </w:tr>
      <w:tr w:rsidR="003F68B9" w:rsidRPr="007075E4" w14:paraId="18A38896" w14:textId="77777777" w:rsidTr="0050343B">
        <w:trPr>
          <w:trHeight w:val="560"/>
        </w:trPr>
        <w:tc>
          <w:tcPr>
            <w:tcW w:w="2298" w:type="dxa"/>
          </w:tcPr>
          <w:p w14:paraId="74778FA2" w14:textId="77777777" w:rsidR="003F68B9" w:rsidRPr="00A836E7" w:rsidRDefault="003F68B9" w:rsidP="0050343B">
            <w:pPr>
              <w:rPr>
                <w:rFonts w:ascii="Times New Roman" w:hAnsi="Times New Roman" w:cs="Times New Roman"/>
                <w:bCs/>
                <w:sz w:val="22"/>
                <w:szCs w:val="22"/>
              </w:rPr>
            </w:pPr>
            <w:r w:rsidRPr="00A836E7">
              <w:rPr>
                <w:rFonts w:ascii="Times New Roman" w:hAnsi="Times New Roman" w:cs="Times New Roman"/>
                <w:bCs/>
                <w:sz w:val="22"/>
                <w:szCs w:val="22"/>
              </w:rPr>
              <w:t>TE</w:t>
            </w:r>
          </w:p>
        </w:tc>
        <w:tc>
          <w:tcPr>
            <w:tcW w:w="2299" w:type="dxa"/>
          </w:tcPr>
          <w:p w14:paraId="29CE2108" w14:textId="77777777" w:rsidR="003F68B9" w:rsidRPr="00A836E7" w:rsidRDefault="003F68B9" w:rsidP="0050343B">
            <w:pPr>
              <w:pStyle w:val="NormalWeb"/>
              <w:rPr>
                <w:sz w:val="22"/>
                <w:szCs w:val="22"/>
              </w:rPr>
            </w:pPr>
            <w:r w:rsidRPr="00A836E7">
              <w:rPr>
                <w:sz w:val="22"/>
                <w:szCs w:val="22"/>
              </w:rPr>
              <w:t xml:space="preserve">75ms </w:t>
            </w:r>
          </w:p>
        </w:tc>
        <w:tc>
          <w:tcPr>
            <w:tcW w:w="2299" w:type="dxa"/>
          </w:tcPr>
          <w:p w14:paraId="63D5E807" w14:textId="77777777" w:rsidR="003F68B9" w:rsidRPr="00A836E7" w:rsidRDefault="003F68B9" w:rsidP="0050343B">
            <w:pPr>
              <w:pStyle w:val="NormalWeb"/>
              <w:rPr>
                <w:sz w:val="22"/>
                <w:szCs w:val="22"/>
              </w:rPr>
            </w:pPr>
            <w:r w:rsidRPr="00A836E7">
              <w:rPr>
                <w:sz w:val="22"/>
                <w:szCs w:val="22"/>
              </w:rPr>
              <w:t xml:space="preserve">75ms </w:t>
            </w:r>
          </w:p>
        </w:tc>
        <w:tc>
          <w:tcPr>
            <w:tcW w:w="2299" w:type="dxa"/>
          </w:tcPr>
          <w:p w14:paraId="20333042" w14:textId="77777777" w:rsidR="003F68B9" w:rsidRPr="00A836E7" w:rsidRDefault="003F68B9" w:rsidP="0050343B">
            <w:pPr>
              <w:pStyle w:val="NormalWeb"/>
              <w:rPr>
                <w:sz w:val="22"/>
                <w:szCs w:val="22"/>
              </w:rPr>
            </w:pPr>
            <w:r w:rsidRPr="00A836E7">
              <w:rPr>
                <w:sz w:val="22"/>
                <w:szCs w:val="22"/>
              </w:rPr>
              <w:t xml:space="preserve">75ms </w:t>
            </w:r>
          </w:p>
        </w:tc>
        <w:tc>
          <w:tcPr>
            <w:tcW w:w="2299" w:type="dxa"/>
          </w:tcPr>
          <w:p w14:paraId="66CF140A" w14:textId="77777777" w:rsidR="003F68B9" w:rsidRPr="00A836E7" w:rsidRDefault="003F68B9" w:rsidP="0050343B">
            <w:pPr>
              <w:pStyle w:val="NormalWeb"/>
              <w:rPr>
                <w:sz w:val="22"/>
                <w:szCs w:val="22"/>
              </w:rPr>
            </w:pPr>
            <w:r w:rsidRPr="00A836E7">
              <w:rPr>
                <w:sz w:val="22"/>
                <w:szCs w:val="22"/>
              </w:rPr>
              <w:t xml:space="preserve">82ms </w:t>
            </w:r>
          </w:p>
        </w:tc>
        <w:tc>
          <w:tcPr>
            <w:tcW w:w="2299" w:type="dxa"/>
          </w:tcPr>
          <w:p w14:paraId="3140A916" w14:textId="77777777" w:rsidR="003F68B9" w:rsidRPr="00A836E7" w:rsidRDefault="003F68B9" w:rsidP="0050343B">
            <w:pPr>
              <w:pStyle w:val="NormalWeb"/>
              <w:rPr>
                <w:sz w:val="22"/>
                <w:szCs w:val="22"/>
              </w:rPr>
            </w:pPr>
            <w:r w:rsidRPr="00A836E7">
              <w:rPr>
                <w:sz w:val="22"/>
                <w:szCs w:val="22"/>
              </w:rPr>
              <w:t xml:space="preserve">93ms </w:t>
            </w:r>
          </w:p>
        </w:tc>
      </w:tr>
      <w:tr w:rsidR="003F68B9" w:rsidRPr="007075E4" w14:paraId="12DC13A7" w14:textId="77777777" w:rsidTr="0050343B">
        <w:trPr>
          <w:trHeight w:val="595"/>
        </w:trPr>
        <w:tc>
          <w:tcPr>
            <w:tcW w:w="2298" w:type="dxa"/>
          </w:tcPr>
          <w:p w14:paraId="54BBA2EE" w14:textId="77777777" w:rsidR="003F68B9" w:rsidRPr="00A836E7" w:rsidRDefault="003F68B9" w:rsidP="0050343B">
            <w:pPr>
              <w:rPr>
                <w:rFonts w:ascii="Times New Roman" w:hAnsi="Times New Roman" w:cs="Times New Roman"/>
                <w:bCs/>
                <w:sz w:val="22"/>
                <w:szCs w:val="22"/>
              </w:rPr>
            </w:pPr>
            <w:r w:rsidRPr="00A836E7">
              <w:rPr>
                <w:rFonts w:ascii="Times New Roman" w:hAnsi="Times New Roman" w:cs="Times New Roman"/>
                <w:bCs/>
                <w:sz w:val="22"/>
                <w:szCs w:val="22"/>
              </w:rPr>
              <w:t>In-plane FOV</w:t>
            </w:r>
          </w:p>
        </w:tc>
        <w:tc>
          <w:tcPr>
            <w:tcW w:w="2299" w:type="dxa"/>
          </w:tcPr>
          <w:p w14:paraId="3D666665" w14:textId="77777777" w:rsidR="003F68B9" w:rsidRPr="00A836E7" w:rsidRDefault="003F68B9" w:rsidP="0050343B">
            <w:pPr>
              <w:pStyle w:val="NormalWeb"/>
              <w:rPr>
                <w:sz w:val="22"/>
                <w:szCs w:val="22"/>
              </w:rPr>
            </w:pPr>
            <w:r w:rsidRPr="00A836E7">
              <w:rPr>
                <w:sz w:val="22"/>
                <w:szCs w:val="22"/>
              </w:rPr>
              <w:t>224x224mm</w:t>
            </w:r>
            <w:r w:rsidRPr="00A836E7">
              <w:rPr>
                <w:position w:val="8"/>
                <w:sz w:val="22"/>
                <w:szCs w:val="22"/>
              </w:rPr>
              <w:t xml:space="preserve">2 </w:t>
            </w:r>
          </w:p>
        </w:tc>
        <w:tc>
          <w:tcPr>
            <w:tcW w:w="2299" w:type="dxa"/>
          </w:tcPr>
          <w:p w14:paraId="1C72F3AE" w14:textId="77777777" w:rsidR="003F68B9" w:rsidRPr="00A836E7" w:rsidRDefault="003F68B9" w:rsidP="0050343B">
            <w:pPr>
              <w:pStyle w:val="NormalWeb"/>
              <w:rPr>
                <w:sz w:val="22"/>
                <w:szCs w:val="22"/>
              </w:rPr>
            </w:pPr>
            <w:r w:rsidRPr="00A836E7">
              <w:rPr>
                <w:sz w:val="22"/>
                <w:szCs w:val="22"/>
              </w:rPr>
              <w:t>224x224mm</w:t>
            </w:r>
            <w:r w:rsidRPr="00A836E7">
              <w:rPr>
                <w:position w:val="8"/>
                <w:sz w:val="22"/>
                <w:szCs w:val="22"/>
              </w:rPr>
              <w:t xml:space="preserve">2 </w:t>
            </w:r>
          </w:p>
        </w:tc>
        <w:tc>
          <w:tcPr>
            <w:tcW w:w="2299" w:type="dxa"/>
          </w:tcPr>
          <w:p w14:paraId="00FB1C87" w14:textId="77777777" w:rsidR="003F68B9" w:rsidRPr="00A836E7" w:rsidRDefault="003F68B9" w:rsidP="0050343B">
            <w:pPr>
              <w:pStyle w:val="NormalWeb"/>
              <w:rPr>
                <w:sz w:val="22"/>
                <w:szCs w:val="22"/>
              </w:rPr>
            </w:pPr>
            <w:r w:rsidRPr="00A836E7">
              <w:rPr>
                <w:sz w:val="22"/>
                <w:szCs w:val="22"/>
              </w:rPr>
              <w:t>224x224mm</w:t>
            </w:r>
            <w:r w:rsidRPr="00A836E7">
              <w:rPr>
                <w:position w:val="8"/>
                <w:sz w:val="22"/>
                <w:szCs w:val="22"/>
              </w:rPr>
              <w:t xml:space="preserve">2 </w:t>
            </w:r>
          </w:p>
        </w:tc>
        <w:tc>
          <w:tcPr>
            <w:tcW w:w="2299" w:type="dxa"/>
          </w:tcPr>
          <w:p w14:paraId="3C821101" w14:textId="77777777" w:rsidR="003F68B9" w:rsidRPr="00A836E7" w:rsidRDefault="003F68B9" w:rsidP="0050343B">
            <w:pPr>
              <w:pStyle w:val="NormalWeb"/>
              <w:rPr>
                <w:sz w:val="22"/>
                <w:szCs w:val="22"/>
              </w:rPr>
            </w:pPr>
            <w:r w:rsidRPr="00A836E7">
              <w:rPr>
                <w:sz w:val="22"/>
                <w:szCs w:val="22"/>
              </w:rPr>
              <w:t>224x224ms</w:t>
            </w:r>
            <w:r w:rsidRPr="00A836E7">
              <w:rPr>
                <w:position w:val="8"/>
                <w:sz w:val="22"/>
                <w:szCs w:val="22"/>
              </w:rPr>
              <w:t xml:space="preserve">2 </w:t>
            </w:r>
          </w:p>
        </w:tc>
        <w:tc>
          <w:tcPr>
            <w:tcW w:w="2299" w:type="dxa"/>
          </w:tcPr>
          <w:p w14:paraId="64D32269" w14:textId="77777777" w:rsidR="003F68B9" w:rsidRPr="00A836E7" w:rsidRDefault="003F68B9" w:rsidP="0050343B">
            <w:pPr>
              <w:pStyle w:val="NormalWeb"/>
              <w:rPr>
                <w:sz w:val="22"/>
                <w:szCs w:val="22"/>
              </w:rPr>
            </w:pPr>
            <w:r w:rsidRPr="00A836E7">
              <w:rPr>
                <w:sz w:val="22"/>
                <w:szCs w:val="22"/>
              </w:rPr>
              <w:t>192x192mm</w:t>
            </w:r>
            <w:r w:rsidRPr="00A836E7">
              <w:rPr>
                <w:position w:val="8"/>
                <w:sz w:val="22"/>
                <w:szCs w:val="22"/>
              </w:rPr>
              <w:t xml:space="preserve">2 </w:t>
            </w:r>
          </w:p>
        </w:tc>
      </w:tr>
      <w:tr w:rsidR="003F68B9" w:rsidRPr="007075E4" w14:paraId="3034E838" w14:textId="77777777" w:rsidTr="0050343B">
        <w:trPr>
          <w:trHeight w:val="595"/>
        </w:trPr>
        <w:tc>
          <w:tcPr>
            <w:tcW w:w="2298" w:type="dxa"/>
          </w:tcPr>
          <w:p w14:paraId="1FEAAAA9" w14:textId="77777777" w:rsidR="003F68B9" w:rsidRPr="00A836E7" w:rsidRDefault="003F68B9" w:rsidP="0050343B">
            <w:pPr>
              <w:pStyle w:val="NormalWeb"/>
              <w:rPr>
                <w:bCs/>
                <w:sz w:val="22"/>
                <w:szCs w:val="22"/>
              </w:rPr>
            </w:pPr>
            <w:r w:rsidRPr="00A836E7">
              <w:rPr>
                <w:bCs/>
                <w:sz w:val="22"/>
                <w:szCs w:val="22"/>
              </w:rPr>
              <w:t>N</w:t>
            </w:r>
            <w:r w:rsidRPr="00A836E7">
              <w:rPr>
                <w:bCs/>
                <w:position w:val="8"/>
                <w:sz w:val="22"/>
                <w:szCs w:val="22"/>
              </w:rPr>
              <w:t xml:space="preserve">o </w:t>
            </w:r>
            <w:r w:rsidRPr="00A836E7">
              <w:rPr>
                <w:bCs/>
                <w:sz w:val="22"/>
                <w:szCs w:val="22"/>
              </w:rPr>
              <w:t xml:space="preserve">slices </w:t>
            </w:r>
          </w:p>
        </w:tc>
        <w:tc>
          <w:tcPr>
            <w:tcW w:w="2299" w:type="dxa"/>
          </w:tcPr>
          <w:p w14:paraId="08A1E9B1" w14:textId="77777777" w:rsidR="003F68B9" w:rsidRPr="00A836E7" w:rsidRDefault="003F68B9" w:rsidP="0050343B">
            <w:pPr>
              <w:pStyle w:val="NormalWeb"/>
              <w:rPr>
                <w:sz w:val="22"/>
                <w:szCs w:val="22"/>
              </w:rPr>
            </w:pPr>
            <w:r w:rsidRPr="00A836E7">
              <w:rPr>
                <w:sz w:val="22"/>
                <w:szCs w:val="22"/>
              </w:rPr>
              <w:t xml:space="preserve">60 </w:t>
            </w:r>
          </w:p>
        </w:tc>
        <w:tc>
          <w:tcPr>
            <w:tcW w:w="2299" w:type="dxa"/>
          </w:tcPr>
          <w:p w14:paraId="468EEC0A" w14:textId="77777777" w:rsidR="003F68B9" w:rsidRPr="00A836E7" w:rsidRDefault="003F68B9" w:rsidP="0050343B">
            <w:pPr>
              <w:pStyle w:val="NormalWeb"/>
              <w:rPr>
                <w:sz w:val="22"/>
                <w:szCs w:val="22"/>
              </w:rPr>
            </w:pPr>
            <w:r w:rsidRPr="00A836E7">
              <w:rPr>
                <w:sz w:val="22"/>
                <w:szCs w:val="22"/>
              </w:rPr>
              <w:t xml:space="preserve">60 </w:t>
            </w:r>
          </w:p>
        </w:tc>
        <w:tc>
          <w:tcPr>
            <w:tcW w:w="2299" w:type="dxa"/>
          </w:tcPr>
          <w:p w14:paraId="74021312" w14:textId="77777777" w:rsidR="003F68B9" w:rsidRPr="00A836E7" w:rsidRDefault="003F68B9" w:rsidP="0050343B">
            <w:pPr>
              <w:pStyle w:val="NormalWeb"/>
              <w:rPr>
                <w:sz w:val="22"/>
                <w:szCs w:val="22"/>
              </w:rPr>
            </w:pPr>
            <w:r w:rsidRPr="00A836E7">
              <w:rPr>
                <w:sz w:val="22"/>
                <w:szCs w:val="22"/>
              </w:rPr>
              <w:t xml:space="preserve">60 </w:t>
            </w:r>
          </w:p>
        </w:tc>
        <w:tc>
          <w:tcPr>
            <w:tcW w:w="2299" w:type="dxa"/>
          </w:tcPr>
          <w:p w14:paraId="0EA298C5" w14:textId="77777777" w:rsidR="003F68B9" w:rsidRPr="00A836E7" w:rsidRDefault="003F68B9" w:rsidP="0050343B">
            <w:pPr>
              <w:pStyle w:val="NormalWeb"/>
              <w:rPr>
                <w:sz w:val="22"/>
                <w:szCs w:val="22"/>
              </w:rPr>
            </w:pPr>
            <w:r w:rsidRPr="00A836E7">
              <w:rPr>
                <w:sz w:val="22"/>
                <w:szCs w:val="22"/>
              </w:rPr>
              <w:t xml:space="preserve">60 </w:t>
            </w:r>
          </w:p>
        </w:tc>
        <w:tc>
          <w:tcPr>
            <w:tcW w:w="2299" w:type="dxa"/>
          </w:tcPr>
          <w:p w14:paraId="0ECB8188" w14:textId="77777777" w:rsidR="003F68B9" w:rsidRPr="00A836E7" w:rsidRDefault="003F68B9" w:rsidP="0050343B">
            <w:pPr>
              <w:pStyle w:val="NormalWeb"/>
              <w:rPr>
                <w:sz w:val="22"/>
                <w:szCs w:val="22"/>
              </w:rPr>
            </w:pPr>
            <w:r w:rsidRPr="00A836E7">
              <w:rPr>
                <w:sz w:val="22"/>
                <w:szCs w:val="22"/>
              </w:rPr>
              <w:t xml:space="preserve">75 </w:t>
            </w:r>
          </w:p>
        </w:tc>
      </w:tr>
      <w:tr w:rsidR="003F68B9" w:rsidRPr="007075E4" w14:paraId="519373A5" w14:textId="77777777" w:rsidTr="0050343B">
        <w:trPr>
          <w:trHeight w:val="595"/>
        </w:trPr>
        <w:tc>
          <w:tcPr>
            <w:tcW w:w="2298" w:type="dxa"/>
          </w:tcPr>
          <w:p w14:paraId="78BD6D74" w14:textId="77777777" w:rsidR="003F68B9" w:rsidRPr="00A836E7" w:rsidRDefault="003F68B9" w:rsidP="0050343B">
            <w:pPr>
              <w:pStyle w:val="NormalWeb"/>
              <w:rPr>
                <w:bCs/>
                <w:sz w:val="22"/>
                <w:szCs w:val="22"/>
              </w:rPr>
            </w:pPr>
            <w:r w:rsidRPr="00A836E7">
              <w:rPr>
                <w:bCs/>
                <w:sz w:val="22"/>
                <w:szCs w:val="22"/>
              </w:rPr>
              <w:t>N</w:t>
            </w:r>
            <w:r w:rsidRPr="00A836E7">
              <w:rPr>
                <w:bCs/>
                <w:position w:val="8"/>
                <w:sz w:val="22"/>
                <w:szCs w:val="22"/>
              </w:rPr>
              <w:t>o</w:t>
            </w:r>
            <w:r w:rsidRPr="00A836E7">
              <w:rPr>
                <w:bCs/>
                <w:sz w:val="22"/>
                <w:szCs w:val="22"/>
              </w:rPr>
              <w:t xml:space="preserve">b0 </w:t>
            </w:r>
          </w:p>
        </w:tc>
        <w:tc>
          <w:tcPr>
            <w:tcW w:w="2299" w:type="dxa"/>
          </w:tcPr>
          <w:p w14:paraId="161CF56D" w14:textId="77777777" w:rsidR="003F68B9" w:rsidRPr="00A836E7" w:rsidRDefault="003F68B9" w:rsidP="0050343B">
            <w:pPr>
              <w:pStyle w:val="NormalWeb"/>
              <w:rPr>
                <w:sz w:val="22"/>
                <w:szCs w:val="22"/>
              </w:rPr>
            </w:pPr>
            <w:r w:rsidRPr="00A836E7">
              <w:rPr>
                <w:sz w:val="22"/>
                <w:szCs w:val="22"/>
              </w:rPr>
              <w:t xml:space="preserve">8 </w:t>
            </w:r>
          </w:p>
        </w:tc>
        <w:tc>
          <w:tcPr>
            <w:tcW w:w="2299" w:type="dxa"/>
          </w:tcPr>
          <w:p w14:paraId="70001ADB" w14:textId="77777777" w:rsidR="003F68B9" w:rsidRPr="00A836E7" w:rsidRDefault="003F68B9" w:rsidP="0050343B">
            <w:pPr>
              <w:pStyle w:val="NormalWeb"/>
              <w:rPr>
                <w:sz w:val="22"/>
                <w:szCs w:val="22"/>
              </w:rPr>
            </w:pPr>
            <w:r w:rsidRPr="00A836E7">
              <w:rPr>
                <w:sz w:val="22"/>
                <w:szCs w:val="22"/>
              </w:rPr>
              <w:t xml:space="preserve">8 </w:t>
            </w:r>
          </w:p>
        </w:tc>
        <w:tc>
          <w:tcPr>
            <w:tcW w:w="2299" w:type="dxa"/>
          </w:tcPr>
          <w:p w14:paraId="4F132F9B" w14:textId="77777777" w:rsidR="003F68B9" w:rsidRPr="00A836E7" w:rsidRDefault="003F68B9" w:rsidP="0050343B">
            <w:pPr>
              <w:pStyle w:val="NormalWeb"/>
              <w:rPr>
                <w:sz w:val="22"/>
                <w:szCs w:val="22"/>
              </w:rPr>
            </w:pPr>
            <w:r w:rsidRPr="00A836E7">
              <w:rPr>
                <w:sz w:val="22"/>
                <w:szCs w:val="22"/>
              </w:rPr>
              <w:t xml:space="preserve">8 </w:t>
            </w:r>
          </w:p>
        </w:tc>
        <w:tc>
          <w:tcPr>
            <w:tcW w:w="2299" w:type="dxa"/>
          </w:tcPr>
          <w:p w14:paraId="2E162474" w14:textId="77777777" w:rsidR="003F68B9" w:rsidRPr="00A836E7" w:rsidRDefault="003F68B9" w:rsidP="0050343B">
            <w:pPr>
              <w:pStyle w:val="NormalWeb"/>
              <w:rPr>
                <w:sz w:val="22"/>
                <w:szCs w:val="22"/>
              </w:rPr>
            </w:pPr>
            <w:r w:rsidRPr="00A836E7">
              <w:rPr>
                <w:sz w:val="22"/>
                <w:szCs w:val="22"/>
              </w:rPr>
              <w:t xml:space="preserve">8 </w:t>
            </w:r>
          </w:p>
        </w:tc>
        <w:tc>
          <w:tcPr>
            <w:tcW w:w="2299" w:type="dxa"/>
          </w:tcPr>
          <w:p w14:paraId="22813322" w14:textId="77777777" w:rsidR="003F68B9" w:rsidRPr="00A836E7" w:rsidRDefault="003F68B9" w:rsidP="0050343B">
            <w:pPr>
              <w:pStyle w:val="NormalWeb"/>
              <w:rPr>
                <w:sz w:val="22"/>
                <w:szCs w:val="22"/>
              </w:rPr>
            </w:pPr>
            <w:r w:rsidRPr="00A836E7">
              <w:rPr>
                <w:sz w:val="22"/>
                <w:szCs w:val="22"/>
              </w:rPr>
              <w:t xml:space="preserve">2 </w:t>
            </w:r>
          </w:p>
        </w:tc>
      </w:tr>
      <w:tr w:rsidR="003F68B9" w:rsidRPr="007075E4" w14:paraId="4C67411E" w14:textId="77777777" w:rsidTr="0050343B">
        <w:trPr>
          <w:trHeight w:val="595"/>
        </w:trPr>
        <w:tc>
          <w:tcPr>
            <w:tcW w:w="2298" w:type="dxa"/>
          </w:tcPr>
          <w:p w14:paraId="20C8680C" w14:textId="77777777" w:rsidR="003F68B9" w:rsidRPr="00A836E7" w:rsidRDefault="003F68B9" w:rsidP="0050343B">
            <w:pPr>
              <w:pStyle w:val="NormalWeb"/>
              <w:rPr>
                <w:bCs/>
                <w:sz w:val="22"/>
                <w:szCs w:val="22"/>
              </w:rPr>
            </w:pPr>
            <w:r w:rsidRPr="00A836E7">
              <w:rPr>
                <w:bCs/>
                <w:sz w:val="22"/>
                <w:szCs w:val="22"/>
              </w:rPr>
              <w:t xml:space="preserve">Max Gradient Strength </w:t>
            </w:r>
          </w:p>
        </w:tc>
        <w:tc>
          <w:tcPr>
            <w:tcW w:w="2299" w:type="dxa"/>
          </w:tcPr>
          <w:p w14:paraId="434C4570" w14:textId="77777777" w:rsidR="003F68B9" w:rsidRPr="00A836E7" w:rsidRDefault="003F68B9" w:rsidP="0050343B">
            <w:pPr>
              <w:pStyle w:val="NormalWeb"/>
              <w:rPr>
                <w:sz w:val="22"/>
                <w:szCs w:val="22"/>
              </w:rPr>
            </w:pPr>
            <w:r w:rsidRPr="00A836E7">
              <w:rPr>
                <w:sz w:val="22"/>
                <w:szCs w:val="22"/>
              </w:rPr>
              <w:t xml:space="preserve">80mT/m </w:t>
            </w:r>
          </w:p>
        </w:tc>
        <w:tc>
          <w:tcPr>
            <w:tcW w:w="2299" w:type="dxa"/>
          </w:tcPr>
          <w:p w14:paraId="6010B28D" w14:textId="77777777" w:rsidR="003F68B9" w:rsidRPr="00A836E7" w:rsidRDefault="003F68B9" w:rsidP="0050343B">
            <w:pPr>
              <w:pStyle w:val="NormalWeb"/>
              <w:rPr>
                <w:sz w:val="22"/>
                <w:szCs w:val="22"/>
              </w:rPr>
            </w:pPr>
            <w:r w:rsidRPr="00A836E7">
              <w:rPr>
                <w:sz w:val="22"/>
                <w:szCs w:val="22"/>
              </w:rPr>
              <w:t xml:space="preserve">80mT/m </w:t>
            </w:r>
          </w:p>
        </w:tc>
        <w:tc>
          <w:tcPr>
            <w:tcW w:w="2299" w:type="dxa"/>
          </w:tcPr>
          <w:p w14:paraId="7B9EB565" w14:textId="77777777" w:rsidR="003F68B9" w:rsidRPr="00A836E7" w:rsidRDefault="003F68B9" w:rsidP="0050343B">
            <w:pPr>
              <w:pStyle w:val="NormalWeb"/>
              <w:rPr>
                <w:sz w:val="22"/>
                <w:szCs w:val="22"/>
              </w:rPr>
            </w:pPr>
            <w:r w:rsidRPr="00A836E7">
              <w:rPr>
                <w:sz w:val="22"/>
                <w:szCs w:val="22"/>
              </w:rPr>
              <w:t xml:space="preserve">80mT/m </w:t>
            </w:r>
          </w:p>
        </w:tc>
        <w:tc>
          <w:tcPr>
            <w:tcW w:w="2299" w:type="dxa"/>
          </w:tcPr>
          <w:p w14:paraId="12A1CC4B" w14:textId="77777777" w:rsidR="003F68B9" w:rsidRPr="00A836E7" w:rsidRDefault="003F68B9" w:rsidP="0050343B">
            <w:pPr>
              <w:pStyle w:val="NormalWeb"/>
              <w:rPr>
                <w:sz w:val="22"/>
                <w:szCs w:val="22"/>
              </w:rPr>
            </w:pPr>
            <w:r w:rsidRPr="00A836E7">
              <w:rPr>
                <w:sz w:val="22"/>
                <w:szCs w:val="22"/>
              </w:rPr>
              <w:t xml:space="preserve">45mT/m </w:t>
            </w:r>
          </w:p>
        </w:tc>
        <w:tc>
          <w:tcPr>
            <w:tcW w:w="2299" w:type="dxa"/>
          </w:tcPr>
          <w:p w14:paraId="64272299" w14:textId="77777777" w:rsidR="003F68B9" w:rsidRPr="00A836E7" w:rsidRDefault="003F68B9" w:rsidP="0050343B">
            <w:pPr>
              <w:pStyle w:val="NormalWeb"/>
              <w:rPr>
                <w:sz w:val="22"/>
                <w:szCs w:val="22"/>
              </w:rPr>
            </w:pPr>
            <w:r w:rsidRPr="00A836E7">
              <w:rPr>
                <w:sz w:val="22"/>
                <w:szCs w:val="22"/>
              </w:rPr>
              <w:t xml:space="preserve">45/80mT/m </w:t>
            </w:r>
          </w:p>
        </w:tc>
      </w:tr>
      <w:tr w:rsidR="003F68B9" w:rsidRPr="007075E4" w14:paraId="572CAD64" w14:textId="77777777" w:rsidTr="0050343B">
        <w:trPr>
          <w:trHeight w:val="595"/>
        </w:trPr>
        <w:tc>
          <w:tcPr>
            <w:tcW w:w="2298" w:type="dxa"/>
          </w:tcPr>
          <w:p w14:paraId="3039E734" w14:textId="77777777" w:rsidR="003F68B9" w:rsidRPr="00A836E7" w:rsidRDefault="003F68B9" w:rsidP="0050343B">
            <w:pPr>
              <w:pStyle w:val="NormalWeb"/>
              <w:shd w:val="clear" w:color="auto" w:fill="FFFFFF"/>
              <w:rPr>
                <w:bCs/>
                <w:sz w:val="22"/>
                <w:szCs w:val="22"/>
              </w:rPr>
            </w:pPr>
            <w:r w:rsidRPr="00A836E7">
              <w:rPr>
                <w:bCs/>
                <w:sz w:val="22"/>
                <w:szCs w:val="22"/>
              </w:rPr>
              <w:t xml:space="preserve">Parallel imaging factor </w:t>
            </w:r>
          </w:p>
        </w:tc>
        <w:tc>
          <w:tcPr>
            <w:tcW w:w="2299" w:type="dxa"/>
          </w:tcPr>
          <w:p w14:paraId="38677E6C" w14:textId="77777777" w:rsidR="003F68B9" w:rsidRPr="00A836E7" w:rsidRDefault="003F68B9" w:rsidP="0050343B">
            <w:pPr>
              <w:pStyle w:val="NormalWeb"/>
              <w:rPr>
                <w:sz w:val="22"/>
                <w:szCs w:val="22"/>
              </w:rPr>
            </w:pPr>
            <w:r w:rsidRPr="00A836E7">
              <w:rPr>
                <w:sz w:val="22"/>
                <w:szCs w:val="22"/>
              </w:rPr>
              <w:t>3</w:t>
            </w:r>
          </w:p>
        </w:tc>
        <w:tc>
          <w:tcPr>
            <w:tcW w:w="2299" w:type="dxa"/>
          </w:tcPr>
          <w:p w14:paraId="7569C87A" w14:textId="77777777" w:rsidR="003F68B9" w:rsidRPr="00A836E7" w:rsidRDefault="003F68B9" w:rsidP="0050343B">
            <w:pPr>
              <w:rPr>
                <w:rFonts w:ascii="Times New Roman" w:hAnsi="Times New Roman" w:cs="Times New Roman"/>
                <w:sz w:val="22"/>
                <w:szCs w:val="22"/>
              </w:rPr>
            </w:pPr>
            <w:r w:rsidRPr="00A836E7">
              <w:rPr>
                <w:rFonts w:ascii="Times New Roman" w:hAnsi="Times New Roman" w:cs="Times New Roman"/>
                <w:sz w:val="22"/>
                <w:szCs w:val="22"/>
              </w:rPr>
              <w:t>3</w:t>
            </w:r>
          </w:p>
        </w:tc>
        <w:tc>
          <w:tcPr>
            <w:tcW w:w="2299" w:type="dxa"/>
          </w:tcPr>
          <w:p w14:paraId="763CE8F4" w14:textId="77777777" w:rsidR="003F68B9" w:rsidRPr="00A836E7" w:rsidRDefault="003F68B9" w:rsidP="0050343B">
            <w:pPr>
              <w:pStyle w:val="NormalWeb"/>
              <w:shd w:val="clear" w:color="auto" w:fill="FFFFFF"/>
              <w:rPr>
                <w:sz w:val="22"/>
                <w:szCs w:val="22"/>
              </w:rPr>
            </w:pPr>
            <w:r w:rsidRPr="00A836E7">
              <w:rPr>
                <w:sz w:val="22"/>
                <w:szCs w:val="22"/>
              </w:rPr>
              <w:t xml:space="preserve">3 </w:t>
            </w:r>
          </w:p>
        </w:tc>
        <w:tc>
          <w:tcPr>
            <w:tcW w:w="2299" w:type="dxa"/>
          </w:tcPr>
          <w:p w14:paraId="19C1C391" w14:textId="77777777" w:rsidR="003F68B9" w:rsidRPr="00A836E7" w:rsidRDefault="003F68B9" w:rsidP="0050343B">
            <w:pPr>
              <w:pStyle w:val="NormalWeb"/>
              <w:shd w:val="clear" w:color="auto" w:fill="FFFFFF"/>
              <w:rPr>
                <w:sz w:val="22"/>
                <w:szCs w:val="22"/>
              </w:rPr>
            </w:pPr>
            <w:r w:rsidRPr="00A836E7">
              <w:rPr>
                <w:sz w:val="22"/>
                <w:szCs w:val="22"/>
              </w:rPr>
              <w:t xml:space="preserve">3 </w:t>
            </w:r>
          </w:p>
        </w:tc>
        <w:tc>
          <w:tcPr>
            <w:tcW w:w="2299" w:type="dxa"/>
          </w:tcPr>
          <w:p w14:paraId="39784CF2" w14:textId="77777777" w:rsidR="003F68B9" w:rsidRPr="00A836E7" w:rsidRDefault="003F68B9" w:rsidP="0050343B">
            <w:pPr>
              <w:pStyle w:val="NormalWeb"/>
              <w:shd w:val="clear" w:color="auto" w:fill="FFFFFF"/>
              <w:rPr>
                <w:sz w:val="22"/>
                <w:szCs w:val="22"/>
              </w:rPr>
            </w:pPr>
            <w:r w:rsidRPr="00A836E7">
              <w:rPr>
                <w:sz w:val="22"/>
                <w:szCs w:val="22"/>
              </w:rPr>
              <w:t xml:space="preserve">2 </w:t>
            </w:r>
          </w:p>
        </w:tc>
      </w:tr>
      <w:tr w:rsidR="003F68B9" w:rsidRPr="007075E4" w14:paraId="380B5124" w14:textId="77777777" w:rsidTr="0050343B">
        <w:trPr>
          <w:trHeight w:val="595"/>
        </w:trPr>
        <w:tc>
          <w:tcPr>
            <w:tcW w:w="2298" w:type="dxa"/>
          </w:tcPr>
          <w:p w14:paraId="6804A81F" w14:textId="77777777" w:rsidR="003F68B9" w:rsidRPr="00A836E7" w:rsidRDefault="003F68B9" w:rsidP="0050343B">
            <w:pPr>
              <w:pStyle w:val="NormalWeb"/>
              <w:rPr>
                <w:bCs/>
                <w:sz w:val="22"/>
                <w:szCs w:val="22"/>
              </w:rPr>
            </w:pPr>
            <w:r w:rsidRPr="00A836E7">
              <w:rPr>
                <w:bCs/>
                <w:sz w:val="22"/>
                <w:szCs w:val="22"/>
              </w:rPr>
              <w:t>N</w:t>
            </w:r>
            <w:r w:rsidRPr="00A836E7">
              <w:rPr>
                <w:bCs/>
                <w:position w:val="8"/>
                <w:sz w:val="22"/>
                <w:szCs w:val="22"/>
              </w:rPr>
              <w:t xml:space="preserve">o </w:t>
            </w:r>
            <w:r w:rsidRPr="00A836E7">
              <w:rPr>
                <w:bCs/>
                <w:sz w:val="22"/>
                <w:szCs w:val="22"/>
              </w:rPr>
              <w:t xml:space="preserve">headcoil channels </w:t>
            </w:r>
          </w:p>
        </w:tc>
        <w:tc>
          <w:tcPr>
            <w:tcW w:w="2299" w:type="dxa"/>
          </w:tcPr>
          <w:p w14:paraId="15B2A274" w14:textId="77777777" w:rsidR="003F68B9" w:rsidRPr="00A836E7" w:rsidRDefault="003F68B9" w:rsidP="0050343B">
            <w:pPr>
              <w:pStyle w:val="NormalWeb"/>
              <w:rPr>
                <w:sz w:val="22"/>
                <w:szCs w:val="22"/>
              </w:rPr>
            </w:pPr>
            <w:r w:rsidRPr="00A836E7">
              <w:rPr>
                <w:sz w:val="22"/>
                <w:szCs w:val="22"/>
              </w:rPr>
              <w:t>8</w:t>
            </w:r>
          </w:p>
        </w:tc>
        <w:tc>
          <w:tcPr>
            <w:tcW w:w="2299" w:type="dxa"/>
          </w:tcPr>
          <w:p w14:paraId="010EF2EB" w14:textId="77777777" w:rsidR="003F68B9" w:rsidRPr="00A836E7" w:rsidRDefault="003F68B9" w:rsidP="0050343B">
            <w:pPr>
              <w:rPr>
                <w:rFonts w:ascii="Times New Roman" w:hAnsi="Times New Roman" w:cs="Times New Roman"/>
                <w:sz w:val="22"/>
                <w:szCs w:val="22"/>
              </w:rPr>
            </w:pPr>
            <w:r w:rsidRPr="00A836E7">
              <w:rPr>
                <w:rFonts w:ascii="Times New Roman" w:hAnsi="Times New Roman" w:cs="Times New Roman"/>
                <w:sz w:val="22"/>
                <w:szCs w:val="22"/>
              </w:rPr>
              <w:t>8</w:t>
            </w:r>
          </w:p>
        </w:tc>
        <w:tc>
          <w:tcPr>
            <w:tcW w:w="2299" w:type="dxa"/>
          </w:tcPr>
          <w:p w14:paraId="3589CC62" w14:textId="77777777" w:rsidR="003F68B9" w:rsidRPr="00A836E7" w:rsidRDefault="003F68B9" w:rsidP="0050343B">
            <w:pPr>
              <w:pStyle w:val="NormalWeb"/>
              <w:rPr>
                <w:sz w:val="22"/>
                <w:szCs w:val="22"/>
              </w:rPr>
            </w:pPr>
            <w:r w:rsidRPr="00A836E7">
              <w:rPr>
                <w:sz w:val="22"/>
                <w:szCs w:val="22"/>
              </w:rPr>
              <w:t xml:space="preserve">8 </w:t>
            </w:r>
          </w:p>
        </w:tc>
        <w:tc>
          <w:tcPr>
            <w:tcW w:w="2299" w:type="dxa"/>
          </w:tcPr>
          <w:p w14:paraId="0272891F" w14:textId="77777777" w:rsidR="003F68B9" w:rsidRPr="00A836E7" w:rsidRDefault="003F68B9" w:rsidP="0050343B">
            <w:pPr>
              <w:rPr>
                <w:rFonts w:ascii="Times New Roman" w:hAnsi="Times New Roman" w:cs="Times New Roman"/>
                <w:sz w:val="22"/>
                <w:szCs w:val="22"/>
              </w:rPr>
            </w:pPr>
            <w:r w:rsidRPr="00A836E7">
              <w:rPr>
                <w:rFonts w:ascii="Times New Roman" w:hAnsi="Times New Roman" w:cs="Times New Roman"/>
                <w:sz w:val="22"/>
                <w:szCs w:val="22"/>
              </w:rPr>
              <w:t>15</w:t>
            </w:r>
          </w:p>
        </w:tc>
        <w:tc>
          <w:tcPr>
            <w:tcW w:w="2299" w:type="dxa"/>
          </w:tcPr>
          <w:p w14:paraId="7F032E11" w14:textId="77777777" w:rsidR="003F68B9" w:rsidRPr="00A836E7" w:rsidRDefault="003F68B9" w:rsidP="0050343B">
            <w:pPr>
              <w:pStyle w:val="NormalWeb"/>
              <w:rPr>
                <w:sz w:val="22"/>
                <w:szCs w:val="22"/>
              </w:rPr>
            </w:pPr>
            <w:r w:rsidRPr="00A836E7">
              <w:rPr>
                <w:sz w:val="22"/>
                <w:szCs w:val="22"/>
              </w:rPr>
              <w:t xml:space="preserve">32 </w:t>
            </w:r>
          </w:p>
        </w:tc>
      </w:tr>
      <w:tr w:rsidR="0054240D" w:rsidRPr="007075E4" w14:paraId="18877178" w14:textId="77777777" w:rsidTr="0050343B">
        <w:trPr>
          <w:trHeight w:val="595"/>
        </w:trPr>
        <w:tc>
          <w:tcPr>
            <w:tcW w:w="2298" w:type="dxa"/>
          </w:tcPr>
          <w:p w14:paraId="3C0A2912" w14:textId="77777777" w:rsidR="0054240D" w:rsidRPr="00A836E7" w:rsidRDefault="0054240D" w:rsidP="0050343B">
            <w:pPr>
              <w:pStyle w:val="NormalWeb"/>
              <w:rPr>
                <w:bCs/>
                <w:sz w:val="22"/>
                <w:szCs w:val="22"/>
              </w:rPr>
            </w:pPr>
            <w:r w:rsidRPr="00A836E7">
              <w:rPr>
                <w:bCs/>
                <w:sz w:val="22"/>
                <w:szCs w:val="22"/>
              </w:rPr>
              <w:t xml:space="preserve">Number of </w:t>
            </w:r>
            <w:r w:rsidR="004A4DFB" w:rsidRPr="00A836E7">
              <w:rPr>
                <w:bCs/>
                <w:sz w:val="22"/>
                <w:szCs w:val="22"/>
              </w:rPr>
              <w:t xml:space="preserve">diffusion gradient </w:t>
            </w:r>
            <w:r w:rsidRPr="00A836E7">
              <w:rPr>
                <w:bCs/>
                <w:sz w:val="22"/>
                <w:szCs w:val="22"/>
              </w:rPr>
              <w:t>directions</w:t>
            </w:r>
          </w:p>
          <w:p w14:paraId="75E87194" w14:textId="1A7BA97E" w:rsidR="004A4DFB" w:rsidRPr="00A836E7" w:rsidRDefault="004A4DFB" w:rsidP="0050343B">
            <w:pPr>
              <w:pStyle w:val="NormalWeb"/>
              <w:rPr>
                <w:bCs/>
                <w:sz w:val="22"/>
                <w:szCs w:val="22"/>
              </w:rPr>
            </w:pPr>
            <w:r w:rsidRPr="00A836E7">
              <w:rPr>
                <w:bCs/>
                <w:sz w:val="22"/>
                <w:szCs w:val="22"/>
              </w:rPr>
              <w:t xml:space="preserve">(b= 1000 s mm </w:t>
            </w:r>
            <w:r w:rsidRPr="00A836E7">
              <w:rPr>
                <w:bCs/>
                <w:sz w:val="22"/>
                <w:szCs w:val="22"/>
                <w:vertAlign w:val="superscript"/>
              </w:rPr>
              <w:t>-2</w:t>
            </w:r>
            <w:r w:rsidR="00865A6C" w:rsidRPr="00A836E7">
              <w:rPr>
                <w:bCs/>
                <w:sz w:val="22"/>
                <w:szCs w:val="22"/>
              </w:rPr>
              <w:t>)</w:t>
            </w:r>
          </w:p>
        </w:tc>
        <w:tc>
          <w:tcPr>
            <w:tcW w:w="2299" w:type="dxa"/>
          </w:tcPr>
          <w:p w14:paraId="715A351F" w14:textId="5A95E453" w:rsidR="0054240D" w:rsidRPr="00A836E7" w:rsidRDefault="004A4DFB" w:rsidP="0050343B">
            <w:pPr>
              <w:pStyle w:val="NormalWeb"/>
              <w:rPr>
                <w:sz w:val="22"/>
                <w:szCs w:val="22"/>
              </w:rPr>
            </w:pPr>
            <w:r w:rsidRPr="00A836E7">
              <w:rPr>
                <w:sz w:val="22"/>
                <w:szCs w:val="22"/>
              </w:rPr>
              <w:t>32</w:t>
            </w:r>
          </w:p>
        </w:tc>
        <w:tc>
          <w:tcPr>
            <w:tcW w:w="2299" w:type="dxa"/>
          </w:tcPr>
          <w:p w14:paraId="2CB4D7EE" w14:textId="196A68E1" w:rsidR="0054240D" w:rsidRPr="00A836E7" w:rsidRDefault="004A4DFB" w:rsidP="0050343B">
            <w:pPr>
              <w:rPr>
                <w:rFonts w:ascii="Times New Roman" w:hAnsi="Times New Roman" w:cs="Times New Roman"/>
                <w:sz w:val="22"/>
                <w:szCs w:val="22"/>
              </w:rPr>
            </w:pPr>
            <w:r w:rsidRPr="00A836E7">
              <w:rPr>
                <w:rFonts w:ascii="Times New Roman" w:hAnsi="Times New Roman" w:cs="Times New Roman"/>
                <w:sz w:val="22"/>
                <w:szCs w:val="22"/>
              </w:rPr>
              <w:t>32</w:t>
            </w:r>
          </w:p>
        </w:tc>
        <w:tc>
          <w:tcPr>
            <w:tcW w:w="2299" w:type="dxa"/>
          </w:tcPr>
          <w:p w14:paraId="30CC8E11" w14:textId="7BB444CD" w:rsidR="0054240D" w:rsidRPr="00A836E7" w:rsidRDefault="004A4DFB" w:rsidP="0050343B">
            <w:pPr>
              <w:pStyle w:val="NormalWeb"/>
              <w:rPr>
                <w:sz w:val="22"/>
                <w:szCs w:val="22"/>
              </w:rPr>
            </w:pPr>
            <w:r w:rsidRPr="00A836E7">
              <w:rPr>
                <w:sz w:val="22"/>
                <w:szCs w:val="22"/>
              </w:rPr>
              <w:t>32</w:t>
            </w:r>
          </w:p>
        </w:tc>
        <w:tc>
          <w:tcPr>
            <w:tcW w:w="2299" w:type="dxa"/>
          </w:tcPr>
          <w:p w14:paraId="3272FC64" w14:textId="6B076FBB" w:rsidR="0054240D" w:rsidRPr="00A836E7" w:rsidRDefault="004A4DFB" w:rsidP="0050343B">
            <w:pPr>
              <w:rPr>
                <w:rFonts w:ascii="Times New Roman" w:hAnsi="Times New Roman" w:cs="Times New Roman"/>
                <w:sz w:val="22"/>
                <w:szCs w:val="22"/>
              </w:rPr>
            </w:pPr>
            <w:r w:rsidRPr="00A836E7">
              <w:rPr>
                <w:rFonts w:ascii="Times New Roman" w:hAnsi="Times New Roman" w:cs="Times New Roman"/>
                <w:sz w:val="22"/>
                <w:szCs w:val="22"/>
              </w:rPr>
              <w:t>32</w:t>
            </w:r>
          </w:p>
        </w:tc>
        <w:tc>
          <w:tcPr>
            <w:tcW w:w="2299" w:type="dxa"/>
          </w:tcPr>
          <w:p w14:paraId="0049567C" w14:textId="61BE3E0D" w:rsidR="0054240D" w:rsidRPr="00A836E7" w:rsidRDefault="004A4DFB" w:rsidP="0050343B">
            <w:pPr>
              <w:pStyle w:val="NormalWeb"/>
              <w:rPr>
                <w:sz w:val="22"/>
                <w:szCs w:val="22"/>
              </w:rPr>
            </w:pPr>
            <w:r w:rsidRPr="00A836E7">
              <w:rPr>
                <w:sz w:val="22"/>
                <w:szCs w:val="22"/>
              </w:rPr>
              <w:t>32</w:t>
            </w:r>
          </w:p>
        </w:tc>
      </w:tr>
    </w:tbl>
    <w:p w14:paraId="2534B283" w14:textId="77777777" w:rsidR="003F68B9" w:rsidRDefault="003F68B9" w:rsidP="003F68B9">
      <w:pPr>
        <w:rPr>
          <w:rFonts w:ascii="Times New Roman" w:hAnsi="Times New Roman" w:cs="Times New Roman"/>
          <w:b/>
          <w:szCs w:val="20"/>
        </w:rPr>
      </w:pPr>
    </w:p>
    <w:p w14:paraId="4055A57F" w14:textId="77777777" w:rsidR="00AE1DE6" w:rsidRDefault="00AE1DE6" w:rsidP="009859FD">
      <w:pPr>
        <w:rPr>
          <w:rFonts w:ascii="Times New Roman" w:hAnsi="Times New Roman" w:cs="Times New Roman"/>
          <w:b/>
          <w:sz w:val="22"/>
          <w:szCs w:val="32"/>
        </w:rPr>
        <w:sectPr w:rsidR="00AE1DE6" w:rsidSect="006628F1">
          <w:pgSz w:w="16840" w:h="11900" w:orient="landscape"/>
          <w:pgMar w:top="1800" w:right="1440" w:bottom="1800" w:left="1440" w:header="708" w:footer="708" w:gutter="0"/>
          <w:cols w:space="708"/>
          <w:docGrid w:linePitch="360"/>
        </w:sectPr>
      </w:pPr>
    </w:p>
    <w:p w14:paraId="03C998E8" w14:textId="147577F0" w:rsidR="0078216C" w:rsidRDefault="0078216C" w:rsidP="009859FD">
      <w:pPr>
        <w:rPr>
          <w:rFonts w:ascii="Times New Roman" w:hAnsi="Times New Roman" w:cs="Times New Roman"/>
          <w:b/>
          <w:sz w:val="22"/>
          <w:szCs w:val="32"/>
        </w:rPr>
      </w:pPr>
      <w:r w:rsidRPr="00232C75">
        <w:rPr>
          <w:rFonts w:ascii="Times New Roman" w:hAnsi="Times New Roman" w:cs="Times New Roman"/>
          <w:b/>
          <w:sz w:val="22"/>
          <w:szCs w:val="32"/>
        </w:rPr>
        <w:lastRenderedPageBreak/>
        <w:t xml:space="preserve">eFigure 1. </w:t>
      </w:r>
      <w:r w:rsidRPr="00223C9A">
        <w:rPr>
          <w:rFonts w:ascii="Times New Roman" w:hAnsi="Times New Roman" w:cs="Times New Roman"/>
          <w:b/>
          <w:sz w:val="22"/>
          <w:szCs w:val="32"/>
        </w:rPr>
        <w:t xml:space="preserve"> Cognitive profiles between patient </w:t>
      </w:r>
      <w:r w:rsidR="00006FC4" w:rsidRPr="00E57E58">
        <w:rPr>
          <w:rFonts w:ascii="Times New Roman" w:hAnsi="Times New Roman" w:cs="Times New Roman"/>
          <w:b/>
          <w:sz w:val="22"/>
          <w:szCs w:val="32"/>
        </w:rPr>
        <w:t>cohorts.</w:t>
      </w:r>
      <w:r w:rsidRPr="00E57E58">
        <w:rPr>
          <w:rFonts w:ascii="Times New Roman" w:hAnsi="Times New Roman" w:cs="Times New Roman"/>
          <w:b/>
          <w:sz w:val="22"/>
          <w:szCs w:val="32"/>
        </w:rPr>
        <w:t xml:space="preserve">  In SCANS, RUN DMC</w:t>
      </w:r>
      <w:r w:rsidR="001969C9">
        <w:rPr>
          <w:rFonts w:ascii="Times New Roman" w:hAnsi="Times New Roman" w:cs="Times New Roman"/>
          <w:b/>
          <w:sz w:val="22"/>
          <w:szCs w:val="32"/>
        </w:rPr>
        <w:t>, ASPS-Fam</w:t>
      </w:r>
      <w:r w:rsidRPr="00E57E58">
        <w:rPr>
          <w:rFonts w:ascii="Times New Roman" w:hAnsi="Times New Roman" w:cs="Times New Roman"/>
          <w:b/>
          <w:sz w:val="22"/>
          <w:szCs w:val="32"/>
        </w:rPr>
        <w:t xml:space="preserve"> and CADASIL, </w:t>
      </w:r>
      <w:r w:rsidR="00673AA3" w:rsidRPr="00E57E58">
        <w:rPr>
          <w:rFonts w:ascii="Times New Roman" w:hAnsi="Times New Roman" w:cs="Times New Roman"/>
          <w:b/>
          <w:sz w:val="22"/>
          <w:szCs w:val="32"/>
        </w:rPr>
        <w:t>the cognitive</w:t>
      </w:r>
      <w:r w:rsidRPr="00223C9A">
        <w:rPr>
          <w:rFonts w:ascii="Times New Roman" w:hAnsi="Times New Roman" w:cs="Times New Roman"/>
          <w:b/>
          <w:sz w:val="22"/>
          <w:szCs w:val="32"/>
        </w:rPr>
        <w:t xml:space="preserve"> measure Global or Executive function were spl</w:t>
      </w:r>
      <w:r w:rsidRPr="00E57E58">
        <w:rPr>
          <w:rFonts w:ascii="Times New Roman" w:hAnsi="Times New Roman" w:cs="Times New Roman"/>
          <w:b/>
          <w:sz w:val="22"/>
          <w:szCs w:val="32"/>
        </w:rPr>
        <w:t>it into 3 tertials</w:t>
      </w:r>
      <w:r w:rsidR="00217C6E">
        <w:rPr>
          <w:rFonts w:ascii="Times New Roman" w:hAnsi="Times New Roman" w:cs="Times New Roman"/>
          <w:b/>
          <w:sz w:val="22"/>
          <w:szCs w:val="32"/>
        </w:rPr>
        <w:t xml:space="preserve">. </w:t>
      </w:r>
      <w:r w:rsidR="00217C6E" w:rsidRPr="004A42A4">
        <w:rPr>
          <w:rFonts w:ascii="Times New Roman" w:hAnsi="Times New Roman" w:cs="Times New Roman"/>
          <w:bCs/>
          <w:sz w:val="22"/>
          <w:szCs w:val="32"/>
        </w:rPr>
        <w:t>The</w:t>
      </w:r>
      <w:r w:rsidRPr="004A42A4">
        <w:rPr>
          <w:rFonts w:ascii="Times New Roman" w:hAnsi="Times New Roman" w:cs="Times New Roman"/>
          <w:bCs/>
          <w:sz w:val="22"/>
          <w:szCs w:val="32"/>
        </w:rPr>
        <w:t xml:space="preserve"> patients’ MMSE score</w:t>
      </w:r>
      <w:r w:rsidR="00217C6E" w:rsidRPr="004A42A4">
        <w:rPr>
          <w:rFonts w:ascii="Times New Roman" w:hAnsi="Times New Roman" w:cs="Times New Roman"/>
          <w:bCs/>
          <w:sz w:val="22"/>
          <w:szCs w:val="32"/>
        </w:rPr>
        <w:t>s</w:t>
      </w:r>
      <w:r w:rsidRPr="004A42A4">
        <w:rPr>
          <w:rFonts w:ascii="Times New Roman" w:hAnsi="Times New Roman" w:cs="Times New Roman"/>
          <w:bCs/>
          <w:sz w:val="22"/>
          <w:szCs w:val="32"/>
        </w:rPr>
        <w:t xml:space="preserve"> </w:t>
      </w:r>
      <w:r w:rsidR="00217C6E" w:rsidRPr="004A42A4">
        <w:rPr>
          <w:rFonts w:ascii="Times New Roman" w:hAnsi="Times New Roman" w:cs="Times New Roman"/>
          <w:bCs/>
          <w:sz w:val="22"/>
          <w:szCs w:val="32"/>
        </w:rPr>
        <w:t xml:space="preserve">were assigned to the </w:t>
      </w:r>
      <w:r w:rsidR="00E57E58" w:rsidRPr="00E57E58">
        <w:rPr>
          <w:rFonts w:ascii="Times New Roman" w:hAnsi="Times New Roman" w:cs="Times New Roman"/>
          <w:bCs/>
          <w:sz w:val="22"/>
          <w:szCs w:val="32"/>
        </w:rPr>
        <w:t>tertials</w:t>
      </w:r>
      <w:r w:rsidR="00217C6E" w:rsidRPr="004A42A4">
        <w:rPr>
          <w:rFonts w:ascii="Times New Roman" w:hAnsi="Times New Roman" w:cs="Times New Roman"/>
          <w:bCs/>
          <w:sz w:val="22"/>
          <w:szCs w:val="32"/>
        </w:rPr>
        <w:t xml:space="preserve"> </w:t>
      </w:r>
      <w:r w:rsidR="00006FC4" w:rsidRPr="004A42A4">
        <w:rPr>
          <w:rFonts w:ascii="Times New Roman" w:hAnsi="Times New Roman" w:cs="Times New Roman"/>
          <w:bCs/>
          <w:sz w:val="22"/>
          <w:szCs w:val="32"/>
        </w:rPr>
        <w:t>and used</w:t>
      </w:r>
      <w:r w:rsidR="00217C6E" w:rsidRPr="004A42A4">
        <w:rPr>
          <w:rFonts w:ascii="Times New Roman" w:hAnsi="Times New Roman" w:cs="Times New Roman"/>
          <w:bCs/>
          <w:sz w:val="22"/>
          <w:szCs w:val="32"/>
        </w:rPr>
        <w:t xml:space="preserve"> in the boxplot</w:t>
      </w:r>
      <w:r w:rsidR="00FD2115" w:rsidRPr="004A42A4">
        <w:rPr>
          <w:rFonts w:ascii="Times New Roman" w:hAnsi="Times New Roman" w:cs="Times New Roman"/>
          <w:bCs/>
          <w:sz w:val="22"/>
          <w:szCs w:val="32"/>
        </w:rPr>
        <w:t xml:space="preserve"> (panel A)</w:t>
      </w:r>
      <w:r w:rsidR="00217C6E" w:rsidRPr="004A42A4">
        <w:rPr>
          <w:rFonts w:ascii="Times New Roman" w:hAnsi="Times New Roman" w:cs="Times New Roman"/>
          <w:bCs/>
          <w:sz w:val="22"/>
          <w:szCs w:val="32"/>
        </w:rPr>
        <w:t>. In HARMONISATION and PRESERVE, the MOCA instead of the MMSE scores were used</w:t>
      </w:r>
      <w:r w:rsidR="00FD2115" w:rsidRPr="004A42A4">
        <w:rPr>
          <w:rFonts w:ascii="Times New Roman" w:hAnsi="Times New Roman" w:cs="Times New Roman"/>
          <w:bCs/>
          <w:sz w:val="22"/>
          <w:szCs w:val="32"/>
        </w:rPr>
        <w:t xml:space="preserve"> (panel B)</w:t>
      </w:r>
      <w:r w:rsidR="00217C6E" w:rsidRPr="004A42A4">
        <w:rPr>
          <w:rFonts w:ascii="Times New Roman" w:hAnsi="Times New Roman" w:cs="Times New Roman"/>
          <w:bCs/>
          <w:sz w:val="22"/>
          <w:szCs w:val="32"/>
        </w:rPr>
        <w:t xml:space="preserve">. </w:t>
      </w:r>
      <w:r w:rsidR="00006FC4" w:rsidRPr="004A42A4">
        <w:rPr>
          <w:rFonts w:ascii="Times New Roman" w:hAnsi="Times New Roman" w:cs="Times New Roman"/>
          <w:bCs/>
          <w:sz w:val="22"/>
          <w:szCs w:val="32"/>
        </w:rPr>
        <w:t xml:space="preserve"> In SCANS, RUN DMC</w:t>
      </w:r>
      <w:r w:rsidR="00E57E58">
        <w:rPr>
          <w:rFonts w:ascii="Times New Roman" w:hAnsi="Times New Roman" w:cs="Times New Roman"/>
          <w:bCs/>
          <w:sz w:val="22"/>
          <w:szCs w:val="32"/>
        </w:rPr>
        <w:t>,</w:t>
      </w:r>
      <w:r w:rsidR="00006FC4" w:rsidRPr="004A42A4">
        <w:rPr>
          <w:rFonts w:ascii="Times New Roman" w:hAnsi="Times New Roman" w:cs="Times New Roman"/>
          <w:bCs/>
          <w:sz w:val="22"/>
          <w:szCs w:val="32"/>
        </w:rPr>
        <w:t xml:space="preserve"> and HARMONISATION, the patients’ MMSE or MOCA scores were additionally split</w:t>
      </w:r>
      <w:r w:rsidR="00FD2115" w:rsidRPr="004A42A4">
        <w:rPr>
          <w:rFonts w:ascii="Times New Roman" w:hAnsi="Times New Roman" w:cs="Times New Roman"/>
          <w:bCs/>
          <w:sz w:val="22"/>
          <w:szCs w:val="32"/>
        </w:rPr>
        <w:t xml:space="preserve"> </w:t>
      </w:r>
      <w:r w:rsidR="00006FC4" w:rsidRPr="004A42A4">
        <w:rPr>
          <w:rFonts w:ascii="Times New Roman" w:hAnsi="Times New Roman" w:cs="Times New Roman"/>
          <w:bCs/>
          <w:sz w:val="22"/>
          <w:szCs w:val="32"/>
        </w:rPr>
        <w:t>into patients converting vs. not converting to dementia at a later time point</w:t>
      </w:r>
      <w:r w:rsidR="00FD2115" w:rsidRPr="004A42A4">
        <w:rPr>
          <w:rFonts w:ascii="Times New Roman" w:hAnsi="Times New Roman" w:cs="Times New Roman"/>
          <w:bCs/>
          <w:sz w:val="22"/>
          <w:szCs w:val="32"/>
        </w:rPr>
        <w:t xml:space="preserve"> (</w:t>
      </w:r>
      <w:r w:rsidR="00E57E58">
        <w:rPr>
          <w:rFonts w:ascii="Times New Roman" w:hAnsi="Times New Roman" w:cs="Times New Roman"/>
          <w:bCs/>
          <w:sz w:val="22"/>
          <w:szCs w:val="32"/>
        </w:rPr>
        <w:t>panels</w:t>
      </w:r>
      <w:r w:rsidR="00FD2115" w:rsidRPr="004A42A4">
        <w:rPr>
          <w:rFonts w:ascii="Times New Roman" w:hAnsi="Times New Roman" w:cs="Times New Roman"/>
          <w:bCs/>
          <w:sz w:val="22"/>
          <w:szCs w:val="32"/>
        </w:rPr>
        <w:t xml:space="preserve"> C and D)</w:t>
      </w:r>
      <w:r w:rsidR="00006FC4" w:rsidRPr="004A42A4">
        <w:rPr>
          <w:rFonts w:ascii="Times New Roman" w:hAnsi="Times New Roman" w:cs="Times New Roman"/>
          <w:bCs/>
          <w:sz w:val="22"/>
          <w:szCs w:val="32"/>
        </w:rPr>
        <w:t xml:space="preserve">. </w:t>
      </w:r>
    </w:p>
    <w:p w14:paraId="3FD48C01" w14:textId="378C78AB" w:rsidR="003F5E1D" w:rsidRDefault="00DC5E59" w:rsidP="003F5E1D">
      <w:pPr>
        <w:rPr>
          <w:rFonts w:ascii="Times New Roman" w:hAnsi="Times New Roman" w:cs="Times New Roman"/>
          <w:b/>
          <w:sz w:val="22"/>
          <w:szCs w:val="32"/>
        </w:rPr>
      </w:pPr>
      <w:r>
        <w:rPr>
          <w:rFonts w:ascii="Times New Roman" w:hAnsi="Times New Roman" w:cs="Times New Roman"/>
          <w:b/>
          <w:noProof/>
          <w:sz w:val="22"/>
          <w:szCs w:val="32"/>
        </w:rPr>
        <mc:AlternateContent>
          <mc:Choice Requires="wps">
            <w:drawing>
              <wp:anchor distT="0" distB="0" distL="114300" distR="114300" simplePos="0" relativeHeight="251703296" behindDoc="0" locked="0" layoutInCell="1" allowOverlap="1" wp14:anchorId="22FE1436" wp14:editId="345F8E79">
                <wp:simplePos x="0" y="0"/>
                <wp:positionH relativeFrom="column">
                  <wp:posOffset>-32657</wp:posOffset>
                </wp:positionH>
                <wp:positionV relativeFrom="paragraph">
                  <wp:posOffset>4626066</wp:posOffset>
                </wp:positionV>
                <wp:extent cx="9448800" cy="489857"/>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9448800" cy="489857"/>
                        </a:xfrm>
                        <a:prstGeom prst="rect">
                          <a:avLst/>
                        </a:prstGeom>
                        <a:solidFill>
                          <a:schemeClr val="lt1"/>
                        </a:solidFill>
                        <a:ln w="6350">
                          <a:noFill/>
                        </a:ln>
                      </wps:spPr>
                      <wps:txbx>
                        <w:txbxContent>
                          <w:p w14:paraId="2C49DE23" w14:textId="77777777" w:rsidR="00DB35A6" w:rsidRDefault="00DC5E59">
                            <w:r w:rsidRPr="004A42A4">
                              <w:t xml:space="preserve">MMSE= Mini Mental State Examination, MOCA= </w:t>
                            </w:r>
                            <w:r w:rsidRPr="00DC5E59">
                              <w:t>Montreal Cognitive Assessment</w:t>
                            </w:r>
                            <w:r w:rsidR="00DB35A6">
                              <w:t xml:space="preserve">, </w:t>
                            </w:r>
                          </w:p>
                          <w:p w14:paraId="3BDF2B7D" w14:textId="323DCFCC" w:rsidR="00DC5E59" w:rsidRPr="00DC5E59" w:rsidRDefault="00DB35A6">
                            <w:r>
                              <w:t>tertials 1, 2,3 refer to the lowest cognitive score range, medium cognitive score range and highest cognitive score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E1436" id="_x0000_t202" coordsize="21600,21600" o:spt="202" path="m,l,21600r21600,l21600,xe">
                <v:stroke joinstyle="miter"/>
                <v:path gradientshapeok="t" o:connecttype="rect"/>
              </v:shapetype>
              <v:shape id="Text Box 35" o:spid="_x0000_s1026" type="#_x0000_t202" style="position:absolute;margin-left:-2.55pt;margin-top:364.25pt;width:744pt;height:38.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" fillcolor="white [3201]" stroked="f" strokeweight=".5pt">
                <v:textbox>
                  <w:txbxContent>
                    <w:p w14:paraId="2C49DE23" w14:textId="77777777" w:rsidR="00DB35A6" w:rsidRDefault="00DC5E59">
                      <w:r w:rsidRPr="004A42A4">
                        <w:t xml:space="preserve">MMSE= Mini Mental State Examination, MOCA= </w:t>
                      </w:r>
                      <w:r w:rsidRPr="00DC5E59">
                        <w:t>Montreal Cognitive Assessment</w:t>
                      </w:r>
                      <w:r w:rsidR="00DB35A6">
                        <w:t xml:space="preserve">, </w:t>
                      </w:r>
                    </w:p>
                    <w:p w14:paraId="3BDF2B7D" w14:textId="323DCFCC" w:rsidR="00DC5E59" w:rsidRPr="00DC5E59" w:rsidRDefault="00DB35A6">
                      <w:r>
                        <w:t>tertials 1, 2,3 refer to the lowest cognitive score range, medium cognitive score range and highest cognitive score range</w:t>
                      </w:r>
                    </w:p>
                  </w:txbxContent>
                </v:textbox>
              </v:shape>
            </w:pict>
          </mc:Fallback>
        </mc:AlternateContent>
      </w:r>
    </w:p>
    <w:tbl>
      <w:tblPr>
        <w:tblStyle w:val="TableGrid"/>
        <w:tblW w:w="14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38"/>
      </w:tblGrid>
      <w:tr w:rsidR="00081FF9" w14:paraId="583072DB" w14:textId="77777777" w:rsidTr="002527EC">
        <w:trPr>
          <w:trHeight w:val="3085"/>
        </w:trPr>
        <w:tc>
          <w:tcPr>
            <w:tcW w:w="7438" w:type="dxa"/>
          </w:tcPr>
          <w:p w14:paraId="6F55B25D" w14:textId="0D9AE8C7" w:rsidR="003F5E1D" w:rsidRDefault="00081FF9" w:rsidP="003F5E1D">
            <w:pPr>
              <w:rPr>
                <w:rFonts w:ascii="Times New Roman" w:hAnsi="Times New Roman" w:cs="Times New Roman"/>
                <w:b/>
                <w:sz w:val="22"/>
                <w:szCs w:val="32"/>
              </w:rPr>
            </w:pPr>
            <w:r>
              <w:rPr>
                <w:rFonts w:ascii="Times New Roman" w:hAnsi="Times New Roman" w:cs="Times New Roman"/>
                <w:b/>
                <w:noProof/>
                <w:sz w:val="22"/>
                <w:szCs w:val="32"/>
              </w:rPr>
              <w:drawing>
                <wp:anchor distT="0" distB="0" distL="114300" distR="114300" simplePos="0" relativeHeight="251750400" behindDoc="0" locked="0" layoutInCell="1" allowOverlap="1" wp14:anchorId="267A5BEB" wp14:editId="179E14E4">
                  <wp:simplePos x="0" y="0"/>
                  <wp:positionH relativeFrom="column">
                    <wp:posOffset>346200</wp:posOffset>
                  </wp:positionH>
                  <wp:positionV relativeFrom="paragraph">
                    <wp:posOffset>160255</wp:posOffset>
                  </wp:positionV>
                  <wp:extent cx="3430905" cy="1914525"/>
                  <wp:effectExtent l="0" t="0" r="0" b="3175"/>
                  <wp:wrapSquare wrapText="bothSides"/>
                  <wp:docPr id="30727" name="Picture 307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30727" descr="Chart&#10;&#10;Description automatically generated"/>
                          <pic:cNvPicPr/>
                        </pic:nvPicPr>
                        <pic:blipFill>
                          <a:blip r:embed="rId14"/>
                          <a:stretch>
                            <a:fillRect/>
                          </a:stretch>
                        </pic:blipFill>
                        <pic:spPr>
                          <a:xfrm>
                            <a:off x="0" y="0"/>
                            <a:ext cx="3430905" cy="1914525"/>
                          </a:xfrm>
                          <a:prstGeom prst="rect">
                            <a:avLst/>
                          </a:prstGeom>
                        </pic:spPr>
                      </pic:pic>
                    </a:graphicData>
                  </a:graphic>
                </wp:anchor>
              </w:drawing>
            </w:r>
            <w:r w:rsidR="003F5E1D">
              <w:rPr>
                <w:rFonts w:ascii="Times New Roman" w:hAnsi="Times New Roman" w:cs="Times New Roman"/>
                <w:b/>
                <w:sz w:val="22"/>
                <w:szCs w:val="32"/>
              </w:rPr>
              <w:t>A</w:t>
            </w:r>
          </w:p>
        </w:tc>
        <w:tc>
          <w:tcPr>
            <w:tcW w:w="7438" w:type="dxa"/>
          </w:tcPr>
          <w:p w14:paraId="45A88455" w14:textId="1B53FA7B" w:rsidR="003F5E1D" w:rsidRDefault="003F5E1D" w:rsidP="003F5E1D">
            <w:pPr>
              <w:rPr>
                <w:rFonts w:ascii="Times New Roman" w:hAnsi="Times New Roman" w:cs="Times New Roman"/>
                <w:b/>
                <w:sz w:val="22"/>
                <w:szCs w:val="32"/>
              </w:rPr>
            </w:pPr>
            <w:r>
              <w:rPr>
                <w:rFonts w:ascii="Times New Roman" w:hAnsi="Times New Roman" w:cs="Times New Roman"/>
                <w:b/>
                <w:noProof/>
                <w:sz w:val="22"/>
                <w:szCs w:val="32"/>
              </w:rPr>
              <w:drawing>
                <wp:anchor distT="0" distB="0" distL="114300" distR="114300" simplePos="0" relativeHeight="251700224" behindDoc="0" locked="0" layoutInCell="1" allowOverlap="1" wp14:anchorId="353C0160" wp14:editId="4F426939">
                  <wp:simplePos x="0" y="0"/>
                  <wp:positionH relativeFrom="column">
                    <wp:posOffset>358775</wp:posOffset>
                  </wp:positionH>
                  <wp:positionV relativeFrom="paragraph">
                    <wp:posOffset>152026</wp:posOffset>
                  </wp:positionV>
                  <wp:extent cx="3420745" cy="1908175"/>
                  <wp:effectExtent l="0" t="0" r="0" b="0"/>
                  <wp:wrapSquare wrapText="bothSides"/>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pic:nvPicPr>
                        <pic:blipFill>
                          <a:blip r:embed="rId15"/>
                          <a:stretch>
                            <a:fillRect/>
                          </a:stretch>
                        </pic:blipFill>
                        <pic:spPr>
                          <a:xfrm>
                            <a:off x="0" y="0"/>
                            <a:ext cx="3420745" cy="1908175"/>
                          </a:xfrm>
                          <a:prstGeom prst="rect">
                            <a:avLst/>
                          </a:prstGeom>
                        </pic:spPr>
                      </pic:pic>
                    </a:graphicData>
                  </a:graphic>
                </wp:anchor>
              </w:drawing>
            </w:r>
            <w:r>
              <w:rPr>
                <w:rFonts w:ascii="Times New Roman" w:hAnsi="Times New Roman" w:cs="Times New Roman"/>
                <w:b/>
                <w:sz w:val="22"/>
                <w:szCs w:val="32"/>
              </w:rPr>
              <w:t>B</w:t>
            </w:r>
          </w:p>
        </w:tc>
      </w:tr>
      <w:tr w:rsidR="00081FF9" w14:paraId="37D0DB89" w14:textId="77777777" w:rsidTr="002527EC">
        <w:trPr>
          <w:trHeight w:val="3570"/>
        </w:trPr>
        <w:tc>
          <w:tcPr>
            <w:tcW w:w="7438" w:type="dxa"/>
          </w:tcPr>
          <w:p w14:paraId="55B32EDF" w14:textId="77777777" w:rsidR="003F5E1D" w:rsidRDefault="000B24D4" w:rsidP="003F5E1D">
            <w:pPr>
              <w:rPr>
                <w:rFonts w:ascii="Times New Roman" w:hAnsi="Times New Roman" w:cs="Times New Roman"/>
                <w:b/>
                <w:sz w:val="22"/>
                <w:szCs w:val="32"/>
              </w:rPr>
            </w:pPr>
            <w:r>
              <w:rPr>
                <w:rFonts w:ascii="Times New Roman" w:hAnsi="Times New Roman" w:cs="Times New Roman"/>
                <w:b/>
                <w:noProof/>
                <w:sz w:val="22"/>
                <w:szCs w:val="32"/>
              </w:rPr>
              <w:drawing>
                <wp:anchor distT="0" distB="0" distL="114300" distR="114300" simplePos="0" relativeHeight="251701248" behindDoc="0" locked="0" layoutInCell="1" allowOverlap="1" wp14:anchorId="0398455A" wp14:editId="20C90613">
                  <wp:simplePos x="0" y="0"/>
                  <wp:positionH relativeFrom="column">
                    <wp:posOffset>350520</wp:posOffset>
                  </wp:positionH>
                  <wp:positionV relativeFrom="paragraph">
                    <wp:posOffset>165026</wp:posOffset>
                  </wp:positionV>
                  <wp:extent cx="3401060" cy="1890395"/>
                  <wp:effectExtent l="0" t="0" r="2540" b="1905"/>
                  <wp:wrapSquare wrapText="bothSides"/>
                  <wp:docPr id="24" name="Picture 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ox and whisker chart&#10;&#10;Description automatically generated"/>
                          <pic:cNvPicPr/>
                        </pic:nvPicPr>
                        <pic:blipFill>
                          <a:blip r:embed="rId16"/>
                          <a:stretch>
                            <a:fillRect/>
                          </a:stretch>
                        </pic:blipFill>
                        <pic:spPr>
                          <a:xfrm>
                            <a:off x="0" y="0"/>
                            <a:ext cx="3401060" cy="1890395"/>
                          </a:xfrm>
                          <a:prstGeom prst="rect">
                            <a:avLst/>
                          </a:prstGeom>
                        </pic:spPr>
                      </pic:pic>
                    </a:graphicData>
                  </a:graphic>
                  <wp14:sizeRelH relativeFrom="margin">
                    <wp14:pctWidth>0</wp14:pctWidth>
                  </wp14:sizeRelH>
                  <wp14:sizeRelV relativeFrom="margin">
                    <wp14:pctHeight>0</wp14:pctHeight>
                  </wp14:sizeRelV>
                </wp:anchor>
              </w:drawing>
            </w:r>
            <w:r w:rsidR="003F5E1D">
              <w:rPr>
                <w:rFonts w:ascii="Times New Roman" w:hAnsi="Times New Roman" w:cs="Times New Roman"/>
                <w:b/>
                <w:sz w:val="22"/>
                <w:szCs w:val="32"/>
              </w:rPr>
              <w:t>C</w:t>
            </w:r>
          </w:p>
        </w:tc>
        <w:tc>
          <w:tcPr>
            <w:tcW w:w="7438" w:type="dxa"/>
          </w:tcPr>
          <w:p w14:paraId="561A0FC1" w14:textId="6A433A19" w:rsidR="003F5E1D" w:rsidRDefault="003119C6" w:rsidP="003F5E1D">
            <w:pPr>
              <w:rPr>
                <w:rFonts w:ascii="Times New Roman" w:hAnsi="Times New Roman" w:cs="Times New Roman"/>
                <w:b/>
                <w:sz w:val="22"/>
                <w:szCs w:val="32"/>
              </w:rPr>
            </w:pPr>
            <w:r>
              <w:rPr>
                <w:rFonts w:ascii="Times New Roman" w:hAnsi="Times New Roman" w:cs="Times New Roman"/>
                <w:b/>
                <w:noProof/>
                <w:sz w:val="22"/>
                <w:szCs w:val="32"/>
              </w:rPr>
              <w:drawing>
                <wp:anchor distT="0" distB="0" distL="114300" distR="114300" simplePos="0" relativeHeight="251702272" behindDoc="0" locked="0" layoutInCell="1" allowOverlap="1" wp14:anchorId="53ECB4FB" wp14:editId="02CCF143">
                  <wp:simplePos x="0" y="0"/>
                  <wp:positionH relativeFrom="column">
                    <wp:posOffset>347980</wp:posOffset>
                  </wp:positionH>
                  <wp:positionV relativeFrom="paragraph">
                    <wp:posOffset>230355</wp:posOffset>
                  </wp:positionV>
                  <wp:extent cx="3431540" cy="1890395"/>
                  <wp:effectExtent l="0" t="0" r="0" b="1905"/>
                  <wp:wrapSquare wrapText="bothSides"/>
                  <wp:docPr id="25" name="Picture 2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ox and whisker chart&#10;&#10;Description automatically generated"/>
                          <pic:cNvPicPr/>
                        </pic:nvPicPr>
                        <pic:blipFill>
                          <a:blip r:embed="rId17"/>
                          <a:stretch>
                            <a:fillRect/>
                          </a:stretch>
                        </pic:blipFill>
                        <pic:spPr>
                          <a:xfrm>
                            <a:off x="0" y="0"/>
                            <a:ext cx="3431540" cy="1890395"/>
                          </a:xfrm>
                          <a:prstGeom prst="rect">
                            <a:avLst/>
                          </a:prstGeom>
                        </pic:spPr>
                      </pic:pic>
                    </a:graphicData>
                  </a:graphic>
                  <wp14:sizeRelH relativeFrom="margin">
                    <wp14:pctWidth>0</wp14:pctWidth>
                  </wp14:sizeRelH>
                  <wp14:sizeRelV relativeFrom="margin">
                    <wp14:pctHeight>0</wp14:pctHeight>
                  </wp14:sizeRelV>
                </wp:anchor>
              </w:drawing>
            </w:r>
            <w:r w:rsidR="003F5E1D">
              <w:rPr>
                <w:rFonts w:ascii="Times New Roman" w:hAnsi="Times New Roman" w:cs="Times New Roman"/>
                <w:b/>
                <w:sz w:val="22"/>
                <w:szCs w:val="32"/>
              </w:rPr>
              <w:t>D</w:t>
            </w:r>
          </w:p>
        </w:tc>
      </w:tr>
    </w:tbl>
    <w:p w14:paraId="74FD1BBF" w14:textId="77777777" w:rsidR="00C47A7C" w:rsidRDefault="00C47A7C" w:rsidP="009859FD">
      <w:pPr>
        <w:rPr>
          <w:rFonts w:ascii="Times New Roman" w:hAnsi="Times New Roman" w:cs="Times New Roman"/>
          <w:b/>
          <w:sz w:val="22"/>
          <w:szCs w:val="32"/>
        </w:rPr>
        <w:sectPr w:rsidR="00C47A7C" w:rsidSect="004A42A4">
          <w:pgSz w:w="16840" w:h="11900" w:orient="landscape"/>
          <w:pgMar w:top="1800" w:right="1440" w:bottom="1800" w:left="1440" w:header="708" w:footer="708" w:gutter="0"/>
          <w:cols w:space="708"/>
          <w:docGrid w:linePitch="360"/>
        </w:sectPr>
      </w:pPr>
    </w:p>
    <w:p w14:paraId="73A9646C" w14:textId="107B9C90" w:rsidR="00AE1DE6" w:rsidRDefault="00C413E7" w:rsidP="009859FD">
      <w:pPr>
        <w:rPr>
          <w:rFonts w:ascii="Times New Roman" w:hAnsi="Times New Roman" w:cs="Times New Roman"/>
          <w:b/>
          <w:sz w:val="22"/>
          <w:szCs w:val="32"/>
        </w:rPr>
      </w:pPr>
      <w:r>
        <w:rPr>
          <w:rFonts w:ascii="Times New Roman" w:hAnsi="Times New Roman" w:cs="Times New Roman"/>
          <w:b/>
          <w:sz w:val="22"/>
          <w:szCs w:val="32"/>
        </w:rPr>
        <w:lastRenderedPageBreak/>
        <w:t xml:space="preserve">eTable 4. </w:t>
      </w:r>
      <w:r w:rsidR="00712292">
        <w:rPr>
          <w:rFonts w:ascii="Times New Roman" w:hAnsi="Times New Roman" w:cs="Times New Roman"/>
          <w:b/>
          <w:sz w:val="22"/>
          <w:szCs w:val="32"/>
        </w:rPr>
        <w:t xml:space="preserve">Clinical information of the </w:t>
      </w:r>
      <w:r w:rsidR="00F15899">
        <w:rPr>
          <w:rFonts w:ascii="Times New Roman" w:hAnsi="Times New Roman" w:cs="Times New Roman"/>
          <w:b/>
          <w:sz w:val="22"/>
          <w:szCs w:val="32"/>
        </w:rPr>
        <w:t>subject's</w:t>
      </w:r>
      <w:r w:rsidR="00712292">
        <w:rPr>
          <w:rFonts w:ascii="Times New Roman" w:hAnsi="Times New Roman" w:cs="Times New Roman"/>
          <w:b/>
          <w:sz w:val="22"/>
          <w:szCs w:val="32"/>
        </w:rPr>
        <w:t xml:space="preserve"> reference brain in each cohort </w:t>
      </w:r>
      <w:r w:rsidR="00FE4D6F">
        <w:rPr>
          <w:rFonts w:ascii="Times New Roman" w:hAnsi="Times New Roman" w:cs="Times New Roman"/>
          <w:b/>
          <w:sz w:val="22"/>
          <w:szCs w:val="32"/>
        </w:rPr>
        <w:t>used for DSEG</w:t>
      </w:r>
      <w:r w:rsidR="00180F3D">
        <w:rPr>
          <w:rFonts w:ascii="Times New Roman" w:hAnsi="Times New Roman" w:cs="Times New Roman"/>
          <w:b/>
          <w:sz w:val="22"/>
          <w:szCs w:val="32"/>
        </w:rPr>
        <w:t xml:space="preserve"> </w:t>
      </w:r>
      <w:r w:rsidR="00180F3D">
        <w:t>θ</w:t>
      </w:r>
    </w:p>
    <w:p w14:paraId="7D1B27F2" w14:textId="47E41C09" w:rsidR="00913948" w:rsidRDefault="00913948" w:rsidP="009859FD">
      <w:pPr>
        <w:rPr>
          <w:rFonts w:ascii="Times New Roman" w:hAnsi="Times New Roman" w:cs="Times New Roman"/>
          <w:b/>
          <w:sz w:val="22"/>
          <w:szCs w:val="32"/>
        </w:rPr>
      </w:pPr>
    </w:p>
    <w:p w14:paraId="15146076" w14:textId="2A765E4F" w:rsidR="00C413E7" w:rsidRDefault="000C20CD" w:rsidP="009859FD">
      <w:pPr>
        <w:rPr>
          <w:rFonts w:ascii="Times New Roman" w:hAnsi="Times New Roman" w:cs="Times New Roman"/>
          <w:b/>
          <w:sz w:val="22"/>
          <w:szCs w:val="32"/>
        </w:rPr>
      </w:pPr>
      <w:r>
        <w:rPr>
          <w:rFonts w:ascii="Times New Roman" w:hAnsi="Times New Roman" w:cs="Times New Roman"/>
          <w:b/>
          <w:noProof/>
          <w:sz w:val="22"/>
          <w:szCs w:val="32"/>
        </w:rPr>
        <mc:AlternateContent>
          <mc:Choice Requires="wps">
            <w:drawing>
              <wp:anchor distT="0" distB="0" distL="114300" distR="114300" simplePos="0" relativeHeight="251669504" behindDoc="0" locked="0" layoutInCell="1" allowOverlap="1" wp14:anchorId="5157FA68" wp14:editId="4952D241">
                <wp:simplePos x="0" y="0"/>
                <wp:positionH relativeFrom="column">
                  <wp:posOffset>-70200</wp:posOffset>
                </wp:positionH>
                <wp:positionV relativeFrom="paragraph">
                  <wp:posOffset>4360255</wp:posOffset>
                </wp:positionV>
                <wp:extent cx="5421600" cy="684000"/>
                <wp:effectExtent l="0" t="0" r="1905" b="1905"/>
                <wp:wrapNone/>
                <wp:docPr id="13" name="Text Box 13"/>
                <wp:cNvGraphicFramePr/>
                <a:graphic xmlns:a="http://schemas.openxmlformats.org/drawingml/2006/main">
                  <a:graphicData uri="http://schemas.microsoft.com/office/word/2010/wordprocessingShape">
                    <wps:wsp>
                      <wps:cNvSpPr txBox="1"/>
                      <wps:spPr>
                        <a:xfrm>
                          <a:off x="0" y="0"/>
                          <a:ext cx="5421600" cy="684000"/>
                        </a:xfrm>
                        <a:prstGeom prst="rect">
                          <a:avLst/>
                        </a:prstGeom>
                        <a:solidFill>
                          <a:schemeClr val="lt1"/>
                        </a:solidFill>
                        <a:ln w="6350">
                          <a:noFill/>
                        </a:ln>
                      </wps:spPr>
                      <wps:txbx>
                        <w:txbxContent>
                          <w:p w14:paraId="5E28D485" w14:textId="77777777" w:rsidR="000C20CD" w:rsidRPr="000C20CD" w:rsidRDefault="000C20CD" w:rsidP="000C20CD">
                            <w:pPr>
                              <w:rPr>
                                <w:rFonts w:ascii="Times New Roman" w:eastAsia="Times New Roman" w:hAnsi="Times New Roman" w:cs="Times New Roman"/>
                                <w:lang w:val="en-GB" w:eastAsia="en-GB"/>
                              </w:rPr>
                            </w:pPr>
                            <w:r w:rsidRPr="004A42A4">
                              <w:rPr>
                                <w:rFonts w:ascii="Times New Roman" w:hAnsi="Times New Roman" w:cs="Times New Roman"/>
                              </w:rPr>
                              <w:t xml:space="preserve">DSEG </w:t>
                            </w:r>
                            <w:r w:rsidRPr="000902D0">
                              <w:rPr>
                                <w:rFonts w:ascii="Times New Roman" w:hAnsi="Times New Roman" w:cs="Times New Roman"/>
                              </w:rPr>
                              <w:t xml:space="preserve">θ= diffusion tensor segmentation θ, CMB= cerebral microbleeds, CADASIL= </w:t>
                            </w:r>
                            <w:r w:rsidRPr="000902D0">
                              <w:rPr>
                                <w:rFonts w:ascii="Times New Roman" w:eastAsia="Times New Roman" w:hAnsi="Times New Roman" w:cs="Times New Roman"/>
                                <w:color w:val="202124"/>
                                <w:shd w:val="clear" w:color="auto" w:fill="FFFFFF"/>
                                <w:lang w:val="en-GB" w:eastAsia="en-GB"/>
                              </w:rPr>
                              <w:t>Cerebral autosomal dominant arteriopathy with subcortical infarcts and leukoencephalopathy</w:t>
                            </w:r>
                          </w:p>
                          <w:p w14:paraId="4039EDF4" w14:textId="5F6DCA0E" w:rsidR="000C20CD" w:rsidRPr="004A42A4" w:rsidRDefault="000C20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FA68" id="Text Box 13" o:spid="_x0000_s1027" type="#_x0000_t202" style="position:absolute;margin-left:-5.55pt;margin-top:343.35pt;width:426.9pt;height:5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" fillcolor="white [3201]" stroked="f" strokeweight=".5pt">
                <v:textbox>
                  <w:txbxContent>
                    <w:p w14:paraId="5E28D485" w14:textId="77777777" w:rsidR="000C20CD" w:rsidRPr="000C20CD" w:rsidRDefault="000C20CD" w:rsidP="000C20CD">
                      <w:pPr>
                        <w:rPr>
                          <w:rFonts w:ascii="Times New Roman" w:eastAsia="Times New Roman" w:hAnsi="Times New Roman" w:cs="Times New Roman"/>
                          <w:lang w:val="en-GB" w:eastAsia="en-GB"/>
                        </w:rPr>
                      </w:pPr>
                      <w:r w:rsidRPr="004A42A4">
                        <w:rPr>
                          <w:rFonts w:ascii="Times New Roman" w:hAnsi="Times New Roman" w:cs="Times New Roman"/>
                        </w:rPr>
                        <w:t xml:space="preserve">DSEG </w:t>
                      </w:r>
                      <w:r w:rsidRPr="000902D0">
                        <w:rPr>
                          <w:rFonts w:ascii="Times New Roman" w:hAnsi="Times New Roman" w:cs="Times New Roman"/>
                        </w:rPr>
                        <w:t xml:space="preserve">θ= diffusion tensor segmentation θ, CMB= cerebral microbleeds, CADASIL= </w:t>
                      </w:r>
                      <w:r w:rsidRPr="000902D0">
                        <w:rPr>
                          <w:rFonts w:ascii="Times New Roman" w:eastAsia="Times New Roman" w:hAnsi="Times New Roman" w:cs="Times New Roman"/>
                          <w:color w:val="202124"/>
                          <w:shd w:val="clear" w:color="auto" w:fill="FFFFFF"/>
                          <w:lang w:val="en-GB" w:eastAsia="en-GB"/>
                        </w:rPr>
                        <w:t>Cerebral autosomal dominant arteriopathy with subcortical infarcts and leukoencephalopathy</w:t>
                      </w:r>
                    </w:p>
                    <w:p w14:paraId="4039EDF4" w14:textId="5F6DCA0E" w:rsidR="000C20CD" w:rsidRPr="004A42A4" w:rsidRDefault="000C20CD"/>
                  </w:txbxContent>
                </v:textbox>
              </v:shape>
            </w:pict>
          </mc:Fallback>
        </mc:AlternateContent>
      </w:r>
    </w:p>
    <w:tbl>
      <w:tblPr>
        <w:tblStyle w:val="TableGrid"/>
        <w:tblW w:w="0" w:type="auto"/>
        <w:tblLook w:val="04A0" w:firstRow="1" w:lastRow="0" w:firstColumn="1" w:lastColumn="0" w:noHBand="0" w:noVBand="1"/>
      </w:tblPr>
      <w:tblGrid>
        <w:gridCol w:w="4174"/>
        <w:gridCol w:w="4116"/>
      </w:tblGrid>
      <w:tr w:rsidR="00913948" w:rsidRPr="00F93772" w14:paraId="6D97E3EC" w14:textId="77777777" w:rsidTr="009746B9">
        <w:trPr>
          <w:trHeight w:val="635"/>
        </w:trPr>
        <w:tc>
          <w:tcPr>
            <w:tcW w:w="4326" w:type="dxa"/>
          </w:tcPr>
          <w:p w14:paraId="15D86D52" w14:textId="7BD324AF" w:rsidR="00913948" w:rsidRPr="000902D0" w:rsidRDefault="00913948" w:rsidP="009746B9">
            <w:pPr>
              <w:rPr>
                <w:rFonts w:ascii="Times New Roman" w:hAnsi="Times New Roman" w:cs="Times New Roman"/>
                <w:b/>
                <w:bCs/>
                <w:lang w:val="de-DE"/>
              </w:rPr>
            </w:pPr>
            <w:r w:rsidRPr="000902D0">
              <w:rPr>
                <w:rFonts w:ascii="Times New Roman" w:hAnsi="Times New Roman" w:cs="Times New Roman"/>
                <w:b/>
                <w:bCs/>
                <w:lang w:val="de-DE"/>
              </w:rPr>
              <w:t>Cohort</w:t>
            </w:r>
            <w:r w:rsidR="001541D3" w:rsidRPr="000902D0">
              <w:rPr>
                <w:rFonts w:ascii="Times New Roman" w:hAnsi="Times New Roman" w:cs="Times New Roman"/>
                <w:b/>
                <w:bCs/>
                <w:lang w:val="de-DE"/>
              </w:rPr>
              <w:t>s</w:t>
            </w:r>
          </w:p>
        </w:tc>
        <w:tc>
          <w:tcPr>
            <w:tcW w:w="4326" w:type="dxa"/>
          </w:tcPr>
          <w:p w14:paraId="2AE6A6C0" w14:textId="24CA8C39" w:rsidR="00913948" w:rsidRPr="004A42A4" w:rsidRDefault="00913948" w:rsidP="009746B9">
            <w:pPr>
              <w:rPr>
                <w:rFonts w:ascii="Times New Roman" w:hAnsi="Times New Roman" w:cs="Times New Roman"/>
                <w:b/>
                <w:bCs/>
              </w:rPr>
            </w:pPr>
            <w:r w:rsidRPr="004A42A4">
              <w:rPr>
                <w:rFonts w:ascii="Times New Roman" w:hAnsi="Times New Roman" w:cs="Times New Roman"/>
                <w:b/>
                <w:bCs/>
              </w:rPr>
              <w:t xml:space="preserve">Clinical information of the </w:t>
            </w:r>
            <w:r w:rsidR="00446D28" w:rsidRPr="004A42A4">
              <w:rPr>
                <w:rFonts w:ascii="Times New Roman" w:hAnsi="Times New Roman" w:cs="Times New Roman"/>
                <w:b/>
                <w:bCs/>
              </w:rPr>
              <w:t>individual</w:t>
            </w:r>
            <w:r w:rsidR="00C413E7" w:rsidRPr="004A42A4">
              <w:rPr>
                <w:rFonts w:ascii="Times New Roman" w:hAnsi="Times New Roman" w:cs="Times New Roman"/>
                <w:b/>
                <w:bCs/>
              </w:rPr>
              <w:t xml:space="preserve"> </w:t>
            </w:r>
          </w:p>
        </w:tc>
      </w:tr>
      <w:tr w:rsidR="00913948" w:rsidRPr="00F93772" w14:paraId="69C64D56" w14:textId="77777777" w:rsidTr="009746B9">
        <w:trPr>
          <w:trHeight w:val="609"/>
        </w:trPr>
        <w:tc>
          <w:tcPr>
            <w:tcW w:w="4326" w:type="dxa"/>
          </w:tcPr>
          <w:p w14:paraId="770FBC35" w14:textId="77777777"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SCANS</w:t>
            </w:r>
          </w:p>
        </w:tc>
        <w:tc>
          <w:tcPr>
            <w:tcW w:w="4326" w:type="dxa"/>
          </w:tcPr>
          <w:p w14:paraId="6483E752" w14:textId="7498DB38" w:rsidR="00A572F0" w:rsidRPr="004A42A4" w:rsidRDefault="00A572F0" w:rsidP="009746B9">
            <w:pPr>
              <w:rPr>
                <w:rFonts w:ascii="Times New Roman" w:hAnsi="Times New Roman" w:cs="Times New Roman"/>
              </w:rPr>
            </w:pPr>
            <w:r w:rsidRPr="004A42A4">
              <w:rPr>
                <w:rFonts w:ascii="Times New Roman" w:hAnsi="Times New Roman" w:cs="Times New Roman"/>
              </w:rPr>
              <w:t>A</w:t>
            </w:r>
            <w:r w:rsidR="00913948" w:rsidRPr="004A42A4">
              <w:rPr>
                <w:rFonts w:ascii="Times New Roman" w:hAnsi="Times New Roman" w:cs="Times New Roman"/>
              </w:rPr>
              <w:t xml:space="preserve">ge= 53, </w:t>
            </w:r>
            <w:r w:rsidR="00E040AB" w:rsidRPr="004A42A4">
              <w:rPr>
                <w:rFonts w:ascii="Times New Roman" w:hAnsi="Times New Roman" w:cs="Times New Roman"/>
              </w:rPr>
              <w:t>s</w:t>
            </w:r>
            <w:r w:rsidRPr="004A42A4">
              <w:rPr>
                <w:rFonts w:ascii="Times New Roman" w:hAnsi="Times New Roman" w:cs="Times New Roman"/>
              </w:rPr>
              <w:t xml:space="preserve">ex= </w:t>
            </w:r>
            <w:r w:rsidR="00E040AB" w:rsidRPr="004A42A4">
              <w:rPr>
                <w:rFonts w:ascii="Times New Roman" w:hAnsi="Times New Roman" w:cs="Times New Roman"/>
              </w:rPr>
              <w:t>m</w:t>
            </w:r>
            <w:r w:rsidRPr="004A42A4">
              <w:rPr>
                <w:rFonts w:ascii="Times New Roman" w:hAnsi="Times New Roman" w:cs="Times New Roman"/>
              </w:rPr>
              <w:t>ale</w:t>
            </w:r>
            <w:r w:rsidR="00A044DC" w:rsidRPr="004A42A4">
              <w:rPr>
                <w:rFonts w:ascii="Times New Roman" w:hAnsi="Times New Roman" w:cs="Times New Roman"/>
              </w:rPr>
              <w:t>,</w:t>
            </w:r>
          </w:p>
          <w:p w14:paraId="422CBF9C" w14:textId="6D99F004" w:rsidR="00A572F0" w:rsidRPr="004A42A4" w:rsidRDefault="00913948" w:rsidP="009746B9">
            <w:pPr>
              <w:rPr>
                <w:rFonts w:ascii="Times New Roman" w:hAnsi="Times New Roman" w:cs="Times New Roman"/>
              </w:rPr>
            </w:pPr>
            <w:r w:rsidRPr="004A42A4">
              <w:rPr>
                <w:rFonts w:ascii="Times New Roman" w:hAnsi="Times New Roman" w:cs="Times New Roman"/>
              </w:rPr>
              <w:t>C</w:t>
            </w:r>
            <w:r w:rsidR="00861634" w:rsidRPr="004A42A4">
              <w:rPr>
                <w:rFonts w:ascii="Times New Roman" w:hAnsi="Times New Roman" w:cs="Times New Roman"/>
              </w:rPr>
              <w:t>MB</w:t>
            </w:r>
            <w:r w:rsidR="00A572F0" w:rsidRPr="004A42A4">
              <w:rPr>
                <w:rFonts w:ascii="Times New Roman" w:hAnsi="Times New Roman" w:cs="Times New Roman"/>
              </w:rPr>
              <w:t xml:space="preserve"> count</w:t>
            </w:r>
            <w:r w:rsidRPr="004A42A4">
              <w:rPr>
                <w:rFonts w:ascii="Times New Roman" w:hAnsi="Times New Roman" w:cs="Times New Roman"/>
              </w:rPr>
              <w:t xml:space="preserve">= 0, </w:t>
            </w:r>
          </w:p>
          <w:p w14:paraId="5A2D0FA2" w14:textId="24200767" w:rsidR="00A572F0" w:rsidRPr="004A42A4" w:rsidRDefault="00861634" w:rsidP="009746B9">
            <w:pPr>
              <w:rPr>
                <w:rFonts w:ascii="Times New Roman" w:hAnsi="Times New Roman" w:cs="Times New Roman"/>
              </w:rPr>
            </w:pPr>
            <w:r w:rsidRPr="004A42A4">
              <w:rPr>
                <w:rFonts w:ascii="Times New Roman" w:hAnsi="Times New Roman" w:cs="Times New Roman"/>
              </w:rPr>
              <w:t>l</w:t>
            </w:r>
            <w:r w:rsidR="00913948" w:rsidRPr="004A42A4">
              <w:rPr>
                <w:rFonts w:ascii="Times New Roman" w:hAnsi="Times New Roman" w:cs="Times New Roman"/>
              </w:rPr>
              <w:t>acune</w:t>
            </w:r>
            <w:r w:rsidR="00A572F0" w:rsidRPr="004A42A4">
              <w:rPr>
                <w:rFonts w:ascii="Times New Roman" w:hAnsi="Times New Roman" w:cs="Times New Roman"/>
              </w:rPr>
              <w:t xml:space="preserve"> count</w:t>
            </w:r>
            <w:r w:rsidR="00913948" w:rsidRPr="004A42A4">
              <w:rPr>
                <w:rFonts w:ascii="Times New Roman" w:hAnsi="Times New Roman" w:cs="Times New Roman"/>
              </w:rPr>
              <w:t xml:space="preserve">= 1, </w:t>
            </w:r>
          </w:p>
          <w:p w14:paraId="31B4379D" w14:textId="7973923E" w:rsidR="00913948" w:rsidRPr="004A42A4" w:rsidRDefault="00861634" w:rsidP="009746B9">
            <w:pPr>
              <w:rPr>
                <w:rFonts w:ascii="Times New Roman" w:hAnsi="Times New Roman" w:cs="Times New Roman"/>
              </w:rPr>
            </w:pPr>
            <w:r w:rsidRPr="004A42A4">
              <w:rPr>
                <w:rFonts w:ascii="Times New Roman" w:hAnsi="Times New Roman" w:cs="Times New Roman"/>
              </w:rPr>
              <w:t>c</w:t>
            </w:r>
            <w:r w:rsidR="00A572F0" w:rsidRPr="004A42A4">
              <w:rPr>
                <w:rFonts w:ascii="Times New Roman" w:hAnsi="Times New Roman" w:cs="Times New Roman"/>
              </w:rPr>
              <w:t xml:space="preserve">linical </w:t>
            </w:r>
            <w:r w:rsidR="00913948" w:rsidRPr="004A42A4">
              <w:rPr>
                <w:rFonts w:ascii="Times New Roman" w:hAnsi="Times New Roman" w:cs="Times New Roman"/>
              </w:rPr>
              <w:t>diagnosis= lacunar stroke</w:t>
            </w:r>
          </w:p>
        </w:tc>
      </w:tr>
      <w:tr w:rsidR="00913948" w:rsidRPr="00F93772" w14:paraId="189F3FB7" w14:textId="77777777" w:rsidTr="009746B9">
        <w:trPr>
          <w:trHeight w:val="635"/>
        </w:trPr>
        <w:tc>
          <w:tcPr>
            <w:tcW w:w="4326" w:type="dxa"/>
          </w:tcPr>
          <w:p w14:paraId="7791CB22" w14:textId="32C779D3"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RUN DMC</w:t>
            </w:r>
          </w:p>
        </w:tc>
        <w:tc>
          <w:tcPr>
            <w:tcW w:w="4326" w:type="dxa"/>
          </w:tcPr>
          <w:p w14:paraId="42166269" w14:textId="4DA035FD" w:rsidR="00861634" w:rsidRPr="004A42A4" w:rsidRDefault="00A572F0" w:rsidP="009746B9">
            <w:pPr>
              <w:rPr>
                <w:rFonts w:ascii="Times New Roman" w:hAnsi="Times New Roman" w:cs="Times New Roman"/>
              </w:rPr>
            </w:pPr>
            <w:r w:rsidRPr="004A42A4">
              <w:rPr>
                <w:rFonts w:ascii="Times New Roman" w:hAnsi="Times New Roman" w:cs="Times New Roman"/>
              </w:rPr>
              <w:t>A</w:t>
            </w:r>
            <w:r w:rsidR="00913948" w:rsidRPr="004A42A4">
              <w:rPr>
                <w:rFonts w:ascii="Times New Roman" w:hAnsi="Times New Roman" w:cs="Times New Roman"/>
              </w:rPr>
              <w:t xml:space="preserve">ge= 56, </w:t>
            </w:r>
            <w:r w:rsidR="00E040AB" w:rsidRPr="004A42A4">
              <w:rPr>
                <w:rFonts w:ascii="Times New Roman" w:hAnsi="Times New Roman" w:cs="Times New Roman"/>
              </w:rPr>
              <w:t>s</w:t>
            </w:r>
            <w:r w:rsidR="00861634" w:rsidRPr="004A42A4">
              <w:rPr>
                <w:rFonts w:ascii="Times New Roman" w:hAnsi="Times New Roman" w:cs="Times New Roman"/>
              </w:rPr>
              <w:t xml:space="preserve">ex= </w:t>
            </w:r>
            <w:r w:rsidR="00E040AB" w:rsidRPr="004A42A4">
              <w:rPr>
                <w:rFonts w:ascii="Times New Roman" w:hAnsi="Times New Roman" w:cs="Times New Roman"/>
              </w:rPr>
              <w:t>f</w:t>
            </w:r>
            <w:r w:rsidR="00861634" w:rsidRPr="004A42A4">
              <w:rPr>
                <w:rFonts w:ascii="Times New Roman" w:hAnsi="Times New Roman" w:cs="Times New Roman"/>
              </w:rPr>
              <w:t>emale,</w:t>
            </w:r>
          </w:p>
          <w:p w14:paraId="17EB9273" w14:textId="3ECB4939" w:rsidR="00861634" w:rsidRPr="004A42A4" w:rsidRDefault="00861634" w:rsidP="009746B9">
            <w:pPr>
              <w:rPr>
                <w:rFonts w:ascii="Times New Roman" w:hAnsi="Times New Roman" w:cs="Times New Roman"/>
              </w:rPr>
            </w:pPr>
            <w:r w:rsidRPr="004A42A4">
              <w:rPr>
                <w:rFonts w:ascii="Times New Roman" w:hAnsi="Times New Roman" w:cs="Times New Roman"/>
              </w:rPr>
              <w:t>CMB count=0,</w:t>
            </w:r>
          </w:p>
          <w:p w14:paraId="2F2AD0F6" w14:textId="78A541B6"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lacune</w:t>
            </w:r>
            <w:r w:rsidR="00861634" w:rsidRPr="000902D0">
              <w:rPr>
                <w:rFonts w:ascii="Times New Roman" w:hAnsi="Times New Roman" w:cs="Times New Roman"/>
                <w:lang w:val="de-DE"/>
              </w:rPr>
              <w:t xml:space="preserve"> count</w:t>
            </w:r>
            <w:r w:rsidRPr="000902D0">
              <w:rPr>
                <w:rFonts w:ascii="Times New Roman" w:hAnsi="Times New Roman" w:cs="Times New Roman"/>
                <w:lang w:val="de-DE"/>
              </w:rPr>
              <w:t>= 0</w:t>
            </w:r>
          </w:p>
        </w:tc>
      </w:tr>
      <w:tr w:rsidR="00913948" w:rsidRPr="00F93772" w14:paraId="23CAB35C" w14:textId="77777777" w:rsidTr="009746B9">
        <w:trPr>
          <w:trHeight w:val="635"/>
        </w:trPr>
        <w:tc>
          <w:tcPr>
            <w:tcW w:w="4326" w:type="dxa"/>
          </w:tcPr>
          <w:p w14:paraId="305C1ADC" w14:textId="21829AB9"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HARMONISATION</w:t>
            </w:r>
          </w:p>
        </w:tc>
        <w:tc>
          <w:tcPr>
            <w:tcW w:w="4326" w:type="dxa"/>
          </w:tcPr>
          <w:p w14:paraId="3B4F5FB3" w14:textId="7B3C744E" w:rsidR="00A044DC" w:rsidRPr="004A42A4" w:rsidRDefault="00A044DC" w:rsidP="009746B9">
            <w:pPr>
              <w:rPr>
                <w:rFonts w:ascii="Times New Roman" w:hAnsi="Times New Roman" w:cs="Times New Roman"/>
              </w:rPr>
            </w:pPr>
            <w:r w:rsidRPr="004A42A4">
              <w:rPr>
                <w:rFonts w:ascii="Times New Roman" w:hAnsi="Times New Roman" w:cs="Times New Roman"/>
              </w:rPr>
              <w:t>A</w:t>
            </w:r>
            <w:r w:rsidR="00913948" w:rsidRPr="004A42A4">
              <w:rPr>
                <w:rFonts w:ascii="Times New Roman" w:hAnsi="Times New Roman" w:cs="Times New Roman"/>
              </w:rPr>
              <w:t>ge=</w:t>
            </w:r>
            <w:r w:rsidR="000C62A6" w:rsidRPr="004A42A4">
              <w:rPr>
                <w:rFonts w:ascii="Times New Roman" w:hAnsi="Times New Roman" w:cs="Times New Roman"/>
              </w:rPr>
              <w:t>61, sex</w:t>
            </w:r>
            <w:r w:rsidRPr="004A42A4">
              <w:rPr>
                <w:rFonts w:ascii="Times New Roman" w:hAnsi="Times New Roman" w:cs="Times New Roman"/>
              </w:rPr>
              <w:t xml:space="preserve">= </w:t>
            </w:r>
            <w:r w:rsidR="00E040AB" w:rsidRPr="004A42A4">
              <w:rPr>
                <w:rFonts w:ascii="Times New Roman" w:hAnsi="Times New Roman" w:cs="Times New Roman"/>
              </w:rPr>
              <w:t>f</w:t>
            </w:r>
            <w:r w:rsidRPr="004A42A4">
              <w:rPr>
                <w:rFonts w:ascii="Times New Roman" w:hAnsi="Times New Roman" w:cs="Times New Roman"/>
              </w:rPr>
              <w:t>emale,</w:t>
            </w:r>
          </w:p>
          <w:p w14:paraId="242AB18B" w14:textId="7C42844E" w:rsidR="00A044DC" w:rsidRPr="004A42A4" w:rsidRDefault="00A044DC" w:rsidP="009746B9">
            <w:pPr>
              <w:rPr>
                <w:rFonts w:ascii="Times New Roman" w:hAnsi="Times New Roman" w:cs="Times New Roman"/>
              </w:rPr>
            </w:pPr>
            <w:r w:rsidRPr="004A42A4">
              <w:rPr>
                <w:rFonts w:ascii="Times New Roman" w:hAnsi="Times New Roman" w:cs="Times New Roman"/>
              </w:rPr>
              <w:t>CMB count=0</w:t>
            </w:r>
          </w:p>
          <w:p w14:paraId="587F396B" w14:textId="7AAD1DD1"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lacune</w:t>
            </w:r>
            <w:r w:rsidR="00A044DC" w:rsidRPr="000902D0">
              <w:rPr>
                <w:rFonts w:ascii="Times New Roman" w:hAnsi="Times New Roman" w:cs="Times New Roman"/>
                <w:lang w:val="de-DE"/>
              </w:rPr>
              <w:t xml:space="preserve"> count</w:t>
            </w:r>
            <w:r w:rsidRPr="000902D0">
              <w:rPr>
                <w:rFonts w:ascii="Times New Roman" w:hAnsi="Times New Roman" w:cs="Times New Roman"/>
                <w:lang w:val="de-DE"/>
              </w:rPr>
              <w:t>=1</w:t>
            </w:r>
          </w:p>
        </w:tc>
      </w:tr>
      <w:tr w:rsidR="00913948" w:rsidRPr="00F93772" w14:paraId="23A9FCFA" w14:textId="77777777" w:rsidTr="009746B9">
        <w:trPr>
          <w:trHeight w:val="635"/>
        </w:trPr>
        <w:tc>
          <w:tcPr>
            <w:tcW w:w="4326" w:type="dxa"/>
          </w:tcPr>
          <w:p w14:paraId="324FA312" w14:textId="187D989A"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PRESERVE</w:t>
            </w:r>
          </w:p>
        </w:tc>
        <w:tc>
          <w:tcPr>
            <w:tcW w:w="4326" w:type="dxa"/>
          </w:tcPr>
          <w:p w14:paraId="734E2B3D" w14:textId="3B075759" w:rsidR="00A044DC" w:rsidRPr="004A42A4" w:rsidRDefault="00A044DC" w:rsidP="009746B9">
            <w:pPr>
              <w:rPr>
                <w:rFonts w:ascii="Times New Roman" w:hAnsi="Times New Roman" w:cs="Times New Roman"/>
              </w:rPr>
            </w:pPr>
            <w:r w:rsidRPr="004A42A4">
              <w:rPr>
                <w:rFonts w:ascii="Times New Roman" w:hAnsi="Times New Roman" w:cs="Times New Roman"/>
              </w:rPr>
              <w:t>A</w:t>
            </w:r>
            <w:r w:rsidR="00913948" w:rsidRPr="004A42A4">
              <w:rPr>
                <w:rFonts w:ascii="Times New Roman" w:hAnsi="Times New Roman" w:cs="Times New Roman"/>
              </w:rPr>
              <w:t xml:space="preserve">ge=83, </w:t>
            </w:r>
            <w:r w:rsidR="00E040AB" w:rsidRPr="004A42A4">
              <w:rPr>
                <w:rFonts w:ascii="Times New Roman" w:hAnsi="Times New Roman" w:cs="Times New Roman"/>
              </w:rPr>
              <w:t>s</w:t>
            </w:r>
            <w:r w:rsidRPr="004A42A4">
              <w:rPr>
                <w:rFonts w:ascii="Times New Roman" w:hAnsi="Times New Roman" w:cs="Times New Roman"/>
              </w:rPr>
              <w:t xml:space="preserve">ex= </w:t>
            </w:r>
            <w:r w:rsidR="00E040AB" w:rsidRPr="004A42A4">
              <w:rPr>
                <w:rFonts w:ascii="Times New Roman" w:hAnsi="Times New Roman" w:cs="Times New Roman"/>
              </w:rPr>
              <w:t>m</w:t>
            </w:r>
            <w:r w:rsidRPr="004A42A4">
              <w:rPr>
                <w:rFonts w:ascii="Times New Roman" w:hAnsi="Times New Roman" w:cs="Times New Roman"/>
              </w:rPr>
              <w:t>ale</w:t>
            </w:r>
            <w:r w:rsidR="00913948" w:rsidRPr="004A42A4">
              <w:rPr>
                <w:rFonts w:ascii="Times New Roman" w:hAnsi="Times New Roman" w:cs="Times New Roman"/>
              </w:rPr>
              <w:t xml:space="preserve">, </w:t>
            </w:r>
          </w:p>
          <w:p w14:paraId="34A0ADB8" w14:textId="2595F723" w:rsidR="00A044DC" w:rsidRPr="004A42A4" w:rsidRDefault="00A044DC" w:rsidP="009746B9">
            <w:pPr>
              <w:rPr>
                <w:rFonts w:ascii="Times New Roman" w:hAnsi="Times New Roman" w:cs="Times New Roman"/>
              </w:rPr>
            </w:pPr>
            <w:r w:rsidRPr="004A42A4">
              <w:rPr>
                <w:rFonts w:ascii="Times New Roman" w:hAnsi="Times New Roman" w:cs="Times New Roman"/>
              </w:rPr>
              <w:t>CMB count= 0</w:t>
            </w:r>
          </w:p>
          <w:p w14:paraId="76B74FD1" w14:textId="77777777" w:rsidR="00A044DC" w:rsidRPr="004A42A4" w:rsidRDefault="00913948" w:rsidP="009746B9">
            <w:pPr>
              <w:rPr>
                <w:rFonts w:ascii="Times New Roman" w:hAnsi="Times New Roman" w:cs="Times New Roman"/>
              </w:rPr>
            </w:pPr>
            <w:r w:rsidRPr="004A42A4">
              <w:rPr>
                <w:rFonts w:ascii="Times New Roman" w:hAnsi="Times New Roman" w:cs="Times New Roman"/>
              </w:rPr>
              <w:t>lacune</w:t>
            </w:r>
            <w:r w:rsidR="00A044DC" w:rsidRPr="004A42A4">
              <w:rPr>
                <w:rFonts w:ascii="Times New Roman" w:hAnsi="Times New Roman" w:cs="Times New Roman"/>
              </w:rPr>
              <w:t xml:space="preserve"> count</w:t>
            </w:r>
            <w:r w:rsidRPr="004A42A4">
              <w:rPr>
                <w:rFonts w:ascii="Times New Roman" w:hAnsi="Times New Roman" w:cs="Times New Roman"/>
              </w:rPr>
              <w:t xml:space="preserve">=1, </w:t>
            </w:r>
          </w:p>
          <w:p w14:paraId="342FAA6E" w14:textId="0018C8F1" w:rsidR="00913948" w:rsidRPr="004A42A4" w:rsidRDefault="00A044DC" w:rsidP="009746B9">
            <w:pPr>
              <w:rPr>
                <w:rFonts w:ascii="Times New Roman" w:hAnsi="Times New Roman" w:cs="Times New Roman"/>
              </w:rPr>
            </w:pPr>
            <w:r w:rsidRPr="004A42A4">
              <w:rPr>
                <w:rFonts w:ascii="Times New Roman" w:hAnsi="Times New Roman" w:cs="Times New Roman"/>
              </w:rPr>
              <w:t xml:space="preserve">clinical </w:t>
            </w:r>
            <w:r w:rsidR="00913948" w:rsidRPr="004A42A4">
              <w:rPr>
                <w:rFonts w:ascii="Times New Roman" w:hAnsi="Times New Roman" w:cs="Times New Roman"/>
              </w:rPr>
              <w:t>diagnosis= lacunar stroke</w:t>
            </w:r>
          </w:p>
        </w:tc>
      </w:tr>
      <w:tr w:rsidR="00913948" w:rsidRPr="00F93772" w14:paraId="0856B204" w14:textId="77777777" w:rsidTr="009746B9">
        <w:trPr>
          <w:trHeight w:val="609"/>
        </w:trPr>
        <w:tc>
          <w:tcPr>
            <w:tcW w:w="4326" w:type="dxa"/>
          </w:tcPr>
          <w:p w14:paraId="4B5AD371" w14:textId="7B7E6ED9"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ASPS-Fam</w:t>
            </w:r>
          </w:p>
        </w:tc>
        <w:tc>
          <w:tcPr>
            <w:tcW w:w="4326" w:type="dxa"/>
          </w:tcPr>
          <w:p w14:paraId="730CB4CE" w14:textId="56EBDF05" w:rsidR="00F5633B" w:rsidRPr="004A42A4" w:rsidRDefault="00F5633B" w:rsidP="009746B9">
            <w:pPr>
              <w:rPr>
                <w:rFonts w:ascii="Times New Roman" w:hAnsi="Times New Roman" w:cs="Times New Roman"/>
              </w:rPr>
            </w:pPr>
            <w:r w:rsidRPr="004A42A4">
              <w:rPr>
                <w:rFonts w:ascii="Times New Roman" w:hAnsi="Times New Roman" w:cs="Times New Roman"/>
              </w:rPr>
              <w:t>A</w:t>
            </w:r>
            <w:r w:rsidR="00913948" w:rsidRPr="004A42A4">
              <w:rPr>
                <w:rFonts w:ascii="Times New Roman" w:hAnsi="Times New Roman" w:cs="Times New Roman"/>
              </w:rPr>
              <w:t xml:space="preserve">ge=69, </w:t>
            </w:r>
            <w:r w:rsidR="00E040AB" w:rsidRPr="004A42A4">
              <w:rPr>
                <w:rFonts w:ascii="Times New Roman" w:hAnsi="Times New Roman" w:cs="Times New Roman"/>
              </w:rPr>
              <w:t>s</w:t>
            </w:r>
            <w:r w:rsidRPr="004A42A4">
              <w:rPr>
                <w:rFonts w:ascii="Times New Roman" w:hAnsi="Times New Roman" w:cs="Times New Roman"/>
              </w:rPr>
              <w:t xml:space="preserve">ex= </w:t>
            </w:r>
            <w:r w:rsidR="00E040AB" w:rsidRPr="004A42A4">
              <w:rPr>
                <w:rFonts w:ascii="Times New Roman" w:hAnsi="Times New Roman" w:cs="Times New Roman"/>
              </w:rPr>
              <w:t>f</w:t>
            </w:r>
            <w:r w:rsidRPr="004A42A4">
              <w:rPr>
                <w:rFonts w:ascii="Times New Roman" w:hAnsi="Times New Roman" w:cs="Times New Roman"/>
              </w:rPr>
              <w:t>emale,</w:t>
            </w:r>
          </w:p>
          <w:p w14:paraId="47865213" w14:textId="19680A58" w:rsidR="00F5633B" w:rsidRPr="004A42A4" w:rsidRDefault="00357B3A" w:rsidP="009746B9">
            <w:pPr>
              <w:rPr>
                <w:rFonts w:ascii="Times New Roman" w:hAnsi="Times New Roman" w:cs="Times New Roman"/>
              </w:rPr>
            </w:pPr>
            <w:r w:rsidRPr="004A42A4">
              <w:rPr>
                <w:rFonts w:ascii="Times New Roman" w:hAnsi="Times New Roman" w:cs="Times New Roman"/>
              </w:rPr>
              <w:t>CMB count= 0</w:t>
            </w:r>
            <w:r w:rsidR="00913948" w:rsidRPr="004A42A4">
              <w:rPr>
                <w:rFonts w:ascii="Times New Roman" w:hAnsi="Times New Roman" w:cs="Times New Roman"/>
              </w:rPr>
              <w:t xml:space="preserve"> </w:t>
            </w:r>
          </w:p>
          <w:p w14:paraId="766E80F8" w14:textId="7A81FFC6"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lacune</w:t>
            </w:r>
            <w:r w:rsidR="00357B3A" w:rsidRPr="000902D0">
              <w:rPr>
                <w:rFonts w:ascii="Times New Roman" w:hAnsi="Times New Roman" w:cs="Times New Roman"/>
                <w:lang w:val="de-DE"/>
              </w:rPr>
              <w:t xml:space="preserve"> count</w:t>
            </w:r>
            <w:r w:rsidRPr="000902D0">
              <w:rPr>
                <w:rFonts w:ascii="Times New Roman" w:hAnsi="Times New Roman" w:cs="Times New Roman"/>
                <w:lang w:val="de-DE"/>
              </w:rPr>
              <w:t xml:space="preserve">=0, </w:t>
            </w:r>
          </w:p>
        </w:tc>
      </w:tr>
      <w:tr w:rsidR="00913948" w:rsidRPr="00F93772" w14:paraId="51CF07C0" w14:textId="77777777" w:rsidTr="009746B9">
        <w:trPr>
          <w:trHeight w:val="635"/>
        </w:trPr>
        <w:tc>
          <w:tcPr>
            <w:tcW w:w="4326" w:type="dxa"/>
          </w:tcPr>
          <w:p w14:paraId="00F80A1D" w14:textId="04CDB17D" w:rsidR="00913948" w:rsidRPr="000902D0" w:rsidRDefault="00913948" w:rsidP="009746B9">
            <w:pPr>
              <w:rPr>
                <w:rFonts w:ascii="Times New Roman" w:hAnsi="Times New Roman" w:cs="Times New Roman"/>
                <w:lang w:val="de-DE"/>
              </w:rPr>
            </w:pPr>
            <w:r w:rsidRPr="000902D0">
              <w:rPr>
                <w:rFonts w:ascii="Times New Roman" w:hAnsi="Times New Roman" w:cs="Times New Roman"/>
                <w:lang w:val="de-DE"/>
              </w:rPr>
              <w:t>CADASIL</w:t>
            </w:r>
          </w:p>
        </w:tc>
        <w:tc>
          <w:tcPr>
            <w:tcW w:w="4326" w:type="dxa"/>
          </w:tcPr>
          <w:p w14:paraId="6F6F21CB" w14:textId="60593A1D" w:rsidR="006B2F7C" w:rsidRPr="004A42A4" w:rsidRDefault="006B2F7C" w:rsidP="009746B9">
            <w:pPr>
              <w:rPr>
                <w:rFonts w:ascii="Times New Roman" w:hAnsi="Times New Roman" w:cs="Times New Roman"/>
              </w:rPr>
            </w:pPr>
            <w:r w:rsidRPr="004A42A4">
              <w:rPr>
                <w:rFonts w:ascii="Times New Roman" w:hAnsi="Times New Roman" w:cs="Times New Roman"/>
              </w:rPr>
              <w:t>A</w:t>
            </w:r>
            <w:r w:rsidR="00913948" w:rsidRPr="004A42A4">
              <w:rPr>
                <w:rFonts w:ascii="Times New Roman" w:hAnsi="Times New Roman" w:cs="Times New Roman"/>
              </w:rPr>
              <w:t>ge=4</w:t>
            </w:r>
            <w:r w:rsidR="00E10A99" w:rsidRPr="004A42A4">
              <w:rPr>
                <w:rFonts w:ascii="Times New Roman" w:hAnsi="Times New Roman" w:cs="Times New Roman"/>
              </w:rPr>
              <w:t>3</w:t>
            </w:r>
            <w:r w:rsidR="00913948" w:rsidRPr="004A42A4">
              <w:rPr>
                <w:rFonts w:ascii="Times New Roman" w:hAnsi="Times New Roman" w:cs="Times New Roman"/>
              </w:rPr>
              <w:t xml:space="preserve">, </w:t>
            </w:r>
            <w:r w:rsidR="00E040AB" w:rsidRPr="004A42A4">
              <w:rPr>
                <w:rFonts w:ascii="Times New Roman" w:hAnsi="Times New Roman" w:cs="Times New Roman"/>
              </w:rPr>
              <w:t>sex= male</w:t>
            </w:r>
          </w:p>
          <w:p w14:paraId="24358EB2" w14:textId="02998702" w:rsidR="006B2F7C" w:rsidRPr="004A42A4" w:rsidRDefault="006B2F7C" w:rsidP="009746B9">
            <w:pPr>
              <w:rPr>
                <w:rFonts w:ascii="Times New Roman" w:hAnsi="Times New Roman" w:cs="Times New Roman"/>
              </w:rPr>
            </w:pPr>
            <w:r w:rsidRPr="004A42A4">
              <w:rPr>
                <w:rFonts w:ascii="Times New Roman" w:hAnsi="Times New Roman" w:cs="Times New Roman"/>
              </w:rPr>
              <w:t>CMB count= 0</w:t>
            </w:r>
          </w:p>
          <w:p w14:paraId="7B2655DC" w14:textId="77777777" w:rsidR="00913948" w:rsidRPr="004A42A4" w:rsidRDefault="00913948" w:rsidP="009746B9">
            <w:pPr>
              <w:rPr>
                <w:rFonts w:ascii="Times New Roman" w:hAnsi="Times New Roman" w:cs="Times New Roman"/>
              </w:rPr>
            </w:pPr>
            <w:r w:rsidRPr="004A42A4">
              <w:rPr>
                <w:rFonts w:ascii="Times New Roman" w:hAnsi="Times New Roman" w:cs="Times New Roman"/>
              </w:rPr>
              <w:t>lacune</w:t>
            </w:r>
            <w:r w:rsidR="006B2F7C" w:rsidRPr="004A42A4">
              <w:rPr>
                <w:rFonts w:ascii="Times New Roman" w:hAnsi="Times New Roman" w:cs="Times New Roman"/>
              </w:rPr>
              <w:t xml:space="preserve"> count</w:t>
            </w:r>
            <w:r w:rsidRPr="004A42A4">
              <w:rPr>
                <w:rFonts w:ascii="Times New Roman" w:hAnsi="Times New Roman" w:cs="Times New Roman"/>
              </w:rPr>
              <w:t>=1</w:t>
            </w:r>
            <w:r w:rsidR="000D6DEF" w:rsidRPr="004A42A4">
              <w:rPr>
                <w:rFonts w:ascii="Times New Roman" w:hAnsi="Times New Roman" w:cs="Times New Roman"/>
              </w:rPr>
              <w:t xml:space="preserve">, </w:t>
            </w:r>
          </w:p>
          <w:p w14:paraId="46A8B906" w14:textId="54EBABCF" w:rsidR="000D6DEF" w:rsidRPr="004A42A4" w:rsidRDefault="000D6DEF" w:rsidP="009746B9">
            <w:pPr>
              <w:rPr>
                <w:rFonts w:ascii="Times New Roman" w:hAnsi="Times New Roman" w:cs="Times New Roman"/>
              </w:rPr>
            </w:pPr>
            <w:r w:rsidRPr="004A42A4">
              <w:rPr>
                <w:rFonts w:ascii="Times New Roman" w:hAnsi="Times New Roman" w:cs="Times New Roman"/>
              </w:rPr>
              <w:t>clinical diagnosis= CADASIL</w:t>
            </w:r>
          </w:p>
        </w:tc>
      </w:tr>
    </w:tbl>
    <w:p w14:paraId="012053F3" w14:textId="757DFB35" w:rsidR="00913948" w:rsidRDefault="00913948" w:rsidP="009859FD">
      <w:pPr>
        <w:rPr>
          <w:rFonts w:ascii="Times New Roman" w:hAnsi="Times New Roman" w:cs="Times New Roman"/>
          <w:b/>
          <w:sz w:val="22"/>
          <w:szCs w:val="32"/>
        </w:rPr>
        <w:sectPr w:rsidR="00913948" w:rsidSect="000902D0">
          <w:pgSz w:w="11900" w:h="16840"/>
          <w:pgMar w:top="1440" w:right="1800" w:bottom="1440" w:left="1800" w:header="708" w:footer="708" w:gutter="0"/>
          <w:cols w:space="708"/>
          <w:docGrid w:linePitch="360"/>
        </w:sectPr>
      </w:pPr>
    </w:p>
    <w:p w14:paraId="64B20093" w14:textId="2F213323" w:rsidR="009859FD" w:rsidRPr="002F1264" w:rsidRDefault="009859FD" w:rsidP="009859FD">
      <w:pPr>
        <w:rPr>
          <w:rFonts w:ascii="Times New Roman" w:hAnsi="Times New Roman" w:cs="Times New Roman"/>
          <w:sz w:val="22"/>
          <w:szCs w:val="32"/>
        </w:rPr>
      </w:pPr>
      <w:r w:rsidRPr="002F1264">
        <w:rPr>
          <w:rFonts w:ascii="Times New Roman" w:hAnsi="Times New Roman" w:cs="Times New Roman"/>
          <w:b/>
          <w:sz w:val="22"/>
          <w:szCs w:val="32"/>
        </w:rPr>
        <w:lastRenderedPageBreak/>
        <w:t xml:space="preserve">eFigure </w:t>
      </w:r>
      <w:r w:rsidR="00037EF4">
        <w:rPr>
          <w:rFonts w:ascii="Times New Roman" w:hAnsi="Times New Roman" w:cs="Times New Roman"/>
          <w:b/>
          <w:sz w:val="22"/>
          <w:szCs w:val="32"/>
        </w:rPr>
        <w:t>2</w:t>
      </w:r>
      <w:r w:rsidRPr="002F1264">
        <w:rPr>
          <w:rFonts w:ascii="Times New Roman" w:hAnsi="Times New Roman" w:cs="Times New Roman"/>
          <w:sz w:val="22"/>
          <w:szCs w:val="32"/>
        </w:rPr>
        <w:t xml:space="preserve">: </w:t>
      </w:r>
      <w:r w:rsidR="00152938" w:rsidRPr="00C26112">
        <w:rPr>
          <w:rFonts w:ascii="Times New Roman" w:hAnsi="Times New Roman" w:cs="Times New Roman"/>
          <w:sz w:val="21"/>
          <w:szCs w:val="28"/>
        </w:rPr>
        <w:t xml:space="preserve">Correlation heatmap between WM DTI </w:t>
      </w:r>
      <w:r w:rsidR="00152938">
        <w:rPr>
          <w:rFonts w:ascii="Times New Roman" w:hAnsi="Times New Roman" w:cs="Times New Roman"/>
          <w:sz w:val="21"/>
          <w:szCs w:val="28"/>
        </w:rPr>
        <w:t xml:space="preserve">histogram </w:t>
      </w:r>
      <w:r w:rsidR="00152938" w:rsidRPr="00C26112">
        <w:rPr>
          <w:rFonts w:ascii="Times New Roman" w:hAnsi="Times New Roman" w:cs="Times New Roman"/>
          <w:sz w:val="21"/>
          <w:szCs w:val="28"/>
        </w:rPr>
        <w:t xml:space="preserve">markers </w:t>
      </w:r>
      <w:r w:rsidR="00152938">
        <w:rPr>
          <w:rFonts w:ascii="Times New Roman" w:hAnsi="Times New Roman" w:cs="Times New Roman"/>
          <w:sz w:val="21"/>
          <w:szCs w:val="28"/>
        </w:rPr>
        <w:t>and</w:t>
      </w:r>
      <w:r w:rsidR="00152938" w:rsidRPr="00C26112">
        <w:rPr>
          <w:rFonts w:ascii="Times New Roman" w:hAnsi="Times New Roman" w:cs="Times New Roman"/>
          <w:sz w:val="21"/>
          <w:szCs w:val="28"/>
        </w:rPr>
        <w:t xml:space="preserve"> </w:t>
      </w:r>
      <w:r w:rsidR="00152938">
        <w:rPr>
          <w:rFonts w:ascii="Times New Roman" w:hAnsi="Times New Roman" w:cs="Times New Roman"/>
          <w:sz w:val="21"/>
          <w:szCs w:val="28"/>
        </w:rPr>
        <w:t>p</w:t>
      </w:r>
      <w:r w:rsidR="00152938" w:rsidRPr="00C26112">
        <w:rPr>
          <w:rFonts w:ascii="Times New Roman" w:hAnsi="Times New Roman" w:cs="Times New Roman"/>
          <w:sz w:val="21"/>
          <w:szCs w:val="28"/>
        </w:rPr>
        <w:t>ercentage of explained variance</w:t>
      </w:r>
      <w:r w:rsidR="00152938">
        <w:rPr>
          <w:rFonts w:ascii="Times New Roman" w:hAnsi="Times New Roman" w:cs="Times New Roman"/>
          <w:sz w:val="21"/>
          <w:szCs w:val="28"/>
        </w:rPr>
        <w:t xml:space="preserve"> explained</w:t>
      </w:r>
      <w:r w:rsidR="00152938" w:rsidRPr="00C26112">
        <w:rPr>
          <w:rFonts w:ascii="Times New Roman" w:hAnsi="Times New Roman" w:cs="Times New Roman"/>
          <w:sz w:val="21"/>
          <w:szCs w:val="28"/>
        </w:rPr>
        <w:t xml:space="preserve"> by the </w:t>
      </w:r>
      <w:r w:rsidR="00152938">
        <w:rPr>
          <w:rFonts w:ascii="Times New Roman" w:hAnsi="Times New Roman" w:cs="Times New Roman"/>
          <w:sz w:val="21"/>
          <w:szCs w:val="28"/>
        </w:rPr>
        <w:t>p</w:t>
      </w:r>
      <w:r w:rsidR="00152938" w:rsidRPr="00C26112">
        <w:rPr>
          <w:rFonts w:ascii="Times New Roman" w:hAnsi="Times New Roman" w:cs="Times New Roman"/>
          <w:sz w:val="21"/>
          <w:szCs w:val="28"/>
        </w:rPr>
        <w:t>rincipal component</w:t>
      </w:r>
      <w:r w:rsidR="00152938">
        <w:rPr>
          <w:rFonts w:ascii="Times New Roman" w:hAnsi="Times New Roman" w:cs="Times New Roman"/>
          <w:sz w:val="21"/>
          <w:szCs w:val="28"/>
        </w:rPr>
        <w:t>s</w:t>
      </w:r>
      <w:r w:rsidR="005D655F">
        <w:rPr>
          <w:rFonts w:ascii="Times New Roman" w:hAnsi="Times New Roman" w:cs="Times New Roman"/>
          <w:sz w:val="21"/>
          <w:szCs w:val="28"/>
        </w:rPr>
        <w:t>. The explained variance was lowest in RUN DMC and highest in HARMONISATION.</w:t>
      </w:r>
    </w:p>
    <w:tbl>
      <w:tblPr>
        <w:tblpPr w:leftFromText="180" w:rightFromText="180" w:vertAnchor="text" w:horzAnchor="margin" w:tblpY="276"/>
        <w:tblW w:w="14214" w:type="dxa"/>
        <w:tblLook w:val="04A0" w:firstRow="1" w:lastRow="0" w:firstColumn="1" w:lastColumn="0" w:noHBand="0" w:noVBand="1"/>
      </w:tblPr>
      <w:tblGrid>
        <w:gridCol w:w="5001"/>
        <w:gridCol w:w="4701"/>
        <w:gridCol w:w="4512"/>
      </w:tblGrid>
      <w:tr w:rsidR="00DB1CE1" w:rsidRPr="00B2229A" w14:paraId="0C9FD830" w14:textId="77777777" w:rsidTr="00DB1CE1">
        <w:trPr>
          <w:trHeight w:val="196"/>
        </w:trPr>
        <w:tc>
          <w:tcPr>
            <w:tcW w:w="5001" w:type="dxa"/>
          </w:tcPr>
          <w:p w14:paraId="0DFFEF98" w14:textId="77777777" w:rsidR="00DB1CE1" w:rsidRPr="00B2229A" w:rsidRDefault="00DB1CE1" w:rsidP="00DB1CE1">
            <w:pPr>
              <w:jc w:val="center"/>
              <w:rPr>
                <w:rFonts w:ascii="Times New Roman" w:hAnsi="Times New Roman" w:cs="Times New Roman"/>
                <w:b/>
              </w:rPr>
            </w:pPr>
            <w:r w:rsidRPr="00B2229A">
              <w:rPr>
                <w:rFonts w:ascii="Times New Roman" w:hAnsi="Times New Roman" w:cs="Times New Roman"/>
                <w:b/>
              </w:rPr>
              <w:t>SCANS</w:t>
            </w:r>
          </w:p>
        </w:tc>
        <w:tc>
          <w:tcPr>
            <w:tcW w:w="4701" w:type="dxa"/>
          </w:tcPr>
          <w:p w14:paraId="2E9756E9" w14:textId="77777777" w:rsidR="00DB1CE1" w:rsidRPr="00B2229A" w:rsidRDefault="00DB1CE1" w:rsidP="00DB1CE1">
            <w:pPr>
              <w:jc w:val="center"/>
              <w:rPr>
                <w:rFonts w:ascii="Times New Roman" w:hAnsi="Times New Roman" w:cs="Times New Roman"/>
                <w:b/>
              </w:rPr>
            </w:pPr>
            <w:r w:rsidRPr="00B2229A">
              <w:rPr>
                <w:rFonts w:ascii="Times New Roman" w:hAnsi="Times New Roman" w:cs="Times New Roman"/>
                <w:b/>
              </w:rPr>
              <w:t>RUN DMC</w:t>
            </w:r>
          </w:p>
        </w:tc>
        <w:tc>
          <w:tcPr>
            <w:tcW w:w="4512" w:type="dxa"/>
          </w:tcPr>
          <w:p w14:paraId="7EEE076D" w14:textId="77777777" w:rsidR="00DB1CE1" w:rsidRPr="00B2229A" w:rsidRDefault="00DB1CE1" w:rsidP="00DB1CE1">
            <w:pPr>
              <w:jc w:val="center"/>
              <w:rPr>
                <w:rFonts w:ascii="Times New Roman" w:hAnsi="Times New Roman" w:cs="Times New Roman"/>
                <w:b/>
              </w:rPr>
            </w:pPr>
            <w:r w:rsidRPr="00B2229A">
              <w:rPr>
                <w:rFonts w:ascii="Times New Roman" w:hAnsi="Times New Roman" w:cs="Times New Roman"/>
                <w:b/>
              </w:rPr>
              <w:t>HARMONISATION</w:t>
            </w:r>
          </w:p>
        </w:tc>
      </w:tr>
      <w:tr w:rsidR="00DB1CE1" w:rsidRPr="00B2229A" w14:paraId="00325172" w14:textId="77777777" w:rsidTr="00DB1CE1">
        <w:trPr>
          <w:trHeight w:val="3030"/>
        </w:trPr>
        <w:tc>
          <w:tcPr>
            <w:tcW w:w="5001" w:type="dxa"/>
          </w:tcPr>
          <w:p w14:paraId="6B355904" w14:textId="77777777" w:rsidR="00DB1CE1" w:rsidRPr="00B2229A" w:rsidRDefault="00DB1CE1" w:rsidP="00DB1CE1">
            <w:pPr>
              <w:rPr>
                <w:rFonts w:ascii="Times New Roman" w:hAnsi="Times New Roman" w:cs="Times New Roman"/>
              </w:rPr>
            </w:pPr>
            <w:r w:rsidRPr="00B2229A">
              <w:rPr>
                <w:rFonts w:ascii="Times New Roman" w:hAnsi="Times New Roman" w:cs="Times New Roman"/>
                <w:noProof/>
              </w:rPr>
              <w:drawing>
                <wp:anchor distT="0" distB="0" distL="114300" distR="114300" simplePos="0" relativeHeight="251673600" behindDoc="0" locked="0" layoutInCell="1" allowOverlap="1" wp14:anchorId="256B4434" wp14:editId="1F2444CD">
                  <wp:simplePos x="0" y="0"/>
                  <wp:positionH relativeFrom="column">
                    <wp:posOffset>274320</wp:posOffset>
                  </wp:positionH>
                  <wp:positionV relativeFrom="paragraph">
                    <wp:posOffset>-584835</wp:posOffset>
                  </wp:positionV>
                  <wp:extent cx="2339340" cy="2319020"/>
                  <wp:effectExtent l="0" t="0" r="0" b="0"/>
                  <wp:wrapSquare wrapText="bothSides"/>
                  <wp:docPr id="26" name="Picture 26" descr="SONY_16X:OPTIMAL_11_03_2020:OPTIMAL:SCANS:final data after Eva correction:Heatmap_SCANS_basel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_16X:OPTIMAL_11_03_2020:OPTIMAL:SCANS:final data after Eva correction:Heatmap_SCANS_baselin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934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1" w:type="dxa"/>
          </w:tcPr>
          <w:p w14:paraId="78A4D567" w14:textId="77777777" w:rsidR="00DB1CE1" w:rsidRPr="00B2229A" w:rsidRDefault="00DB1CE1" w:rsidP="00DB1CE1">
            <w:pPr>
              <w:rPr>
                <w:rFonts w:ascii="Times New Roman" w:hAnsi="Times New Roman" w:cs="Times New Roman"/>
              </w:rPr>
            </w:pPr>
            <w:r w:rsidRPr="00B2229A">
              <w:rPr>
                <w:rFonts w:ascii="Times New Roman" w:hAnsi="Times New Roman" w:cs="Times New Roman"/>
                <w:noProof/>
              </w:rPr>
              <w:drawing>
                <wp:inline distT="0" distB="0" distL="0" distR="0" wp14:anchorId="4D704064" wp14:editId="666326F3">
                  <wp:extent cx="2340221" cy="2340000"/>
                  <wp:effectExtent l="0" t="0" r="0" b="0"/>
                  <wp:docPr id="27" name="Picture 27" descr="SONY_16X:OPTIMAL_11_03_2020:R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Y_16X:OPTIMAL_11_03_2020:Rplot.tiff"/>
                          <pic:cNvPicPr>
                            <a:picLocks noChangeAspect="1" noChangeArrowheads="1"/>
                          </pic:cNvPicPr>
                        </pic:nvPicPr>
                        <pic:blipFill rotWithShape="1">
                          <a:blip r:embed="rId19">
                            <a:extLst>
                              <a:ext uri="{28A0092B-C50C-407E-A947-70E740481C1C}">
                                <a14:useLocalDpi xmlns:a14="http://schemas.microsoft.com/office/drawing/2010/main" val="0"/>
                              </a:ext>
                            </a:extLst>
                          </a:blip>
                          <a:srcRect l="8374" r="16868"/>
                          <a:stretch/>
                        </pic:blipFill>
                        <pic:spPr bwMode="auto">
                          <a:xfrm>
                            <a:off x="0" y="0"/>
                            <a:ext cx="2340221" cy="234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512" w:type="dxa"/>
          </w:tcPr>
          <w:p w14:paraId="669BC06F" w14:textId="77777777" w:rsidR="00DB1CE1" w:rsidRPr="00B2229A" w:rsidRDefault="00DB1CE1" w:rsidP="00DB1CE1">
            <w:pPr>
              <w:rPr>
                <w:rFonts w:ascii="Times New Roman" w:hAnsi="Times New Roman" w:cs="Times New Roman"/>
              </w:rPr>
            </w:pPr>
            <w:r w:rsidRPr="00B2229A">
              <w:rPr>
                <w:rFonts w:ascii="Times New Roman" w:hAnsi="Times New Roman" w:cs="Times New Roman"/>
                <w:noProof/>
              </w:rPr>
              <w:drawing>
                <wp:inline distT="0" distB="0" distL="0" distR="0" wp14:anchorId="04DA2454" wp14:editId="3FB05B25">
                  <wp:extent cx="2340000" cy="2379130"/>
                  <wp:effectExtent l="0" t="0" r="0" b="8890"/>
                  <wp:docPr id="28" name="Picture 4" descr="Harmony_heatmap_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mony_heatmap_baseline"/>
                          <pic:cNvPicPr>
                            <a:picLocks noChangeAspect="1" noChangeArrowheads="1"/>
                          </pic:cNvPicPr>
                        </pic:nvPicPr>
                        <pic:blipFill>
                          <a:blip r:embed="rId20">
                            <a:extLst>
                              <a:ext uri="{28A0092B-C50C-407E-A947-70E740481C1C}">
                                <a14:useLocalDpi xmlns:a14="http://schemas.microsoft.com/office/drawing/2010/main" val="0"/>
                              </a:ext>
                            </a:extLst>
                          </a:blip>
                          <a:srcRect r="14400"/>
                          <a:stretch>
                            <a:fillRect/>
                          </a:stretch>
                        </pic:blipFill>
                        <pic:spPr bwMode="auto">
                          <a:xfrm>
                            <a:off x="0" y="0"/>
                            <a:ext cx="2340000" cy="2379130"/>
                          </a:xfrm>
                          <a:prstGeom prst="rect">
                            <a:avLst/>
                          </a:prstGeom>
                          <a:noFill/>
                          <a:ln>
                            <a:noFill/>
                          </a:ln>
                        </pic:spPr>
                      </pic:pic>
                    </a:graphicData>
                  </a:graphic>
                </wp:inline>
              </w:drawing>
            </w:r>
          </w:p>
        </w:tc>
      </w:tr>
    </w:tbl>
    <w:p w14:paraId="0D44AF82" w14:textId="1E959AD7" w:rsidR="00152938" w:rsidRPr="00152938" w:rsidRDefault="00DB1CE1" w:rsidP="00152938">
      <w:pPr>
        <w:rPr>
          <w:rFonts w:ascii="Times New Roman" w:hAnsi="Times New Roman" w:cs="Times New Roman"/>
          <w:noProof/>
        </w:rPr>
      </w:pPr>
      <w:r w:rsidRPr="00B2229A">
        <w:rPr>
          <w:rFonts w:ascii="Times New Roman" w:hAnsi="Times New Roman" w:cs="Times New Roman"/>
          <w:noProof/>
        </w:rPr>
        <w:drawing>
          <wp:anchor distT="0" distB="0" distL="114300" distR="114300" simplePos="0" relativeHeight="251666432" behindDoc="0" locked="0" layoutInCell="1" allowOverlap="1" wp14:anchorId="6C151451" wp14:editId="3748823E">
            <wp:simplePos x="0" y="0"/>
            <wp:positionH relativeFrom="column">
              <wp:posOffset>3086100</wp:posOffset>
            </wp:positionH>
            <wp:positionV relativeFrom="paragraph">
              <wp:posOffset>2735580</wp:posOffset>
            </wp:positionV>
            <wp:extent cx="2482850" cy="1800860"/>
            <wp:effectExtent l="0" t="0" r="0" b="2540"/>
            <wp:wrapSquare wrapText="bothSides"/>
            <wp:docPr id="5" name="Picture 5" descr="SONY_16X:OPTIMAL_11_03_2020:RUN DMC _16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Y_16X:OPTIMAL_11_03_2020:RUN DMC _16_01.tiff"/>
                    <pic:cNvPicPr>
                      <a:picLocks noChangeAspect="1" noChangeArrowheads="1"/>
                    </pic:cNvPicPr>
                  </pic:nvPicPr>
                  <pic:blipFill rotWithShape="1">
                    <a:blip r:embed="rId21">
                      <a:extLst>
                        <a:ext uri="{28A0092B-C50C-407E-A947-70E740481C1C}">
                          <a14:useLocalDpi xmlns:a14="http://schemas.microsoft.com/office/drawing/2010/main" val="0"/>
                        </a:ext>
                      </a:extLst>
                    </a:blip>
                    <a:srcRect t="6951"/>
                    <a:stretch/>
                  </pic:blipFill>
                  <pic:spPr bwMode="auto">
                    <a:xfrm>
                      <a:off x="0" y="0"/>
                      <a:ext cx="2482850" cy="18008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9A">
        <w:rPr>
          <w:rFonts w:ascii="Times New Roman" w:hAnsi="Times New Roman" w:cs="Times New Roman"/>
          <w:noProof/>
        </w:rPr>
        <w:drawing>
          <wp:anchor distT="0" distB="0" distL="114300" distR="114300" simplePos="0" relativeHeight="251661312" behindDoc="0" locked="0" layoutInCell="1" allowOverlap="1" wp14:anchorId="01D2D667" wp14:editId="1CE9254B">
            <wp:simplePos x="0" y="0"/>
            <wp:positionH relativeFrom="column">
              <wp:posOffset>6057900</wp:posOffset>
            </wp:positionH>
            <wp:positionV relativeFrom="paragraph">
              <wp:posOffset>2727325</wp:posOffset>
            </wp:positionV>
            <wp:extent cx="2600960" cy="1800225"/>
            <wp:effectExtent l="0" t="0" r="2540" b="3175"/>
            <wp:wrapSquare wrapText="bothSides"/>
            <wp:docPr id="27701" name="Picture 27701" descr="C:\Users\me417\AppData\Local\Microsoft\Windows\INetCache\Content.Word\Singapore_variance_explained_pca_bas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417\AppData\Local\Microsoft\Windows\INetCache\Content.Word\Singapore_variance_explained_pca_baseline.jpeg"/>
                    <pic:cNvPicPr>
                      <a:picLocks noChangeAspect="1" noChangeArrowheads="1"/>
                    </pic:cNvPicPr>
                  </pic:nvPicPr>
                  <pic:blipFill>
                    <a:blip r:embed="rId22" cstate="print">
                      <a:extLst>
                        <a:ext uri="{28A0092B-C50C-407E-A947-70E740481C1C}">
                          <a14:useLocalDpi xmlns:a14="http://schemas.microsoft.com/office/drawing/2010/main" val="0"/>
                        </a:ext>
                      </a:extLst>
                    </a:blip>
                    <a:srcRect t="5089"/>
                    <a:stretch>
                      <a:fillRect/>
                    </a:stretch>
                  </pic:blipFill>
                  <pic:spPr bwMode="auto">
                    <a:xfrm>
                      <a:off x="0" y="0"/>
                      <a:ext cx="260096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9A">
        <w:rPr>
          <w:rFonts w:ascii="Times New Roman" w:hAnsi="Times New Roman" w:cs="Times New Roman"/>
          <w:noProof/>
        </w:rPr>
        <w:drawing>
          <wp:anchor distT="0" distB="0" distL="114300" distR="114300" simplePos="0" relativeHeight="251660288" behindDoc="0" locked="0" layoutInCell="1" allowOverlap="1" wp14:anchorId="5FFBD9E2" wp14:editId="11A8C806">
            <wp:simplePos x="0" y="0"/>
            <wp:positionH relativeFrom="column">
              <wp:posOffset>228600</wp:posOffset>
            </wp:positionH>
            <wp:positionV relativeFrom="paragraph">
              <wp:posOffset>2727736</wp:posOffset>
            </wp:positionV>
            <wp:extent cx="2516505" cy="1798320"/>
            <wp:effectExtent l="0" t="0" r="0" b="5080"/>
            <wp:wrapSquare wrapText="bothSides"/>
            <wp:docPr id="7" name="Picture 7" descr="SONY_16X:OPTIMAL_11_03_2020:OPTIMAL:SCANS:final data after Eva correction:Percentage_explained_variance_D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_16X:OPTIMAL_11_03_2020:OPTIMAL:SCANS:final data after Eva correction:Percentage_explained_variance_DTI.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6739"/>
                    <a:stretch/>
                  </pic:blipFill>
                  <pic:spPr bwMode="auto">
                    <a:xfrm>
                      <a:off x="0" y="0"/>
                      <a:ext cx="2516505" cy="17983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EF2FE" w14:textId="77777777" w:rsidR="00152938" w:rsidRDefault="00152938" w:rsidP="00152938">
      <w:pPr>
        <w:tabs>
          <w:tab w:val="left" w:pos="904"/>
        </w:tabs>
        <w:rPr>
          <w:rFonts w:ascii="Times New Roman" w:hAnsi="Times New Roman" w:cs="Times New Roman"/>
          <w:sz w:val="21"/>
          <w:szCs w:val="21"/>
        </w:rPr>
      </w:pPr>
    </w:p>
    <w:p w14:paraId="6F233DAB" w14:textId="77777777" w:rsidR="00152938" w:rsidRDefault="00152938" w:rsidP="00152938">
      <w:pPr>
        <w:tabs>
          <w:tab w:val="left" w:pos="904"/>
        </w:tabs>
        <w:rPr>
          <w:rFonts w:ascii="Times New Roman" w:hAnsi="Times New Roman" w:cs="Times New Roman"/>
          <w:sz w:val="21"/>
          <w:szCs w:val="21"/>
        </w:rPr>
      </w:pPr>
    </w:p>
    <w:p w14:paraId="7A340DE6" w14:textId="77777777" w:rsidR="00152938" w:rsidRDefault="00152938" w:rsidP="00152938">
      <w:pPr>
        <w:tabs>
          <w:tab w:val="left" w:pos="904"/>
        </w:tabs>
        <w:rPr>
          <w:rFonts w:ascii="Times New Roman" w:hAnsi="Times New Roman" w:cs="Times New Roman"/>
          <w:sz w:val="21"/>
          <w:szCs w:val="21"/>
        </w:rPr>
      </w:pPr>
    </w:p>
    <w:p w14:paraId="18BA891F" w14:textId="77777777" w:rsidR="00152938" w:rsidRDefault="00152938" w:rsidP="00152938">
      <w:pPr>
        <w:tabs>
          <w:tab w:val="left" w:pos="904"/>
        </w:tabs>
        <w:rPr>
          <w:rFonts w:ascii="Times New Roman" w:hAnsi="Times New Roman" w:cs="Times New Roman"/>
          <w:sz w:val="21"/>
          <w:szCs w:val="21"/>
        </w:rPr>
      </w:pPr>
    </w:p>
    <w:p w14:paraId="5FD82286" w14:textId="77777777" w:rsidR="00152938" w:rsidRDefault="00152938" w:rsidP="00152938">
      <w:pPr>
        <w:tabs>
          <w:tab w:val="left" w:pos="904"/>
        </w:tabs>
        <w:rPr>
          <w:rFonts w:ascii="Times New Roman" w:hAnsi="Times New Roman" w:cs="Times New Roman"/>
          <w:sz w:val="21"/>
          <w:szCs w:val="21"/>
        </w:rPr>
      </w:pPr>
    </w:p>
    <w:p w14:paraId="0BB32B69" w14:textId="77777777" w:rsidR="00152938" w:rsidRDefault="00152938" w:rsidP="00152938">
      <w:pPr>
        <w:tabs>
          <w:tab w:val="left" w:pos="904"/>
        </w:tabs>
        <w:rPr>
          <w:rFonts w:ascii="Times New Roman" w:hAnsi="Times New Roman" w:cs="Times New Roman"/>
          <w:sz w:val="21"/>
          <w:szCs w:val="21"/>
        </w:rPr>
      </w:pPr>
    </w:p>
    <w:p w14:paraId="39CBE201" w14:textId="77777777" w:rsidR="00152938" w:rsidRDefault="00152938" w:rsidP="00152938">
      <w:pPr>
        <w:tabs>
          <w:tab w:val="left" w:pos="904"/>
        </w:tabs>
        <w:rPr>
          <w:rFonts w:ascii="Times New Roman" w:hAnsi="Times New Roman" w:cs="Times New Roman"/>
          <w:sz w:val="21"/>
          <w:szCs w:val="21"/>
        </w:rPr>
      </w:pPr>
    </w:p>
    <w:p w14:paraId="60186171" w14:textId="77777777" w:rsidR="00152938" w:rsidRDefault="00152938" w:rsidP="00152938">
      <w:pPr>
        <w:tabs>
          <w:tab w:val="left" w:pos="904"/>
        </w:tabs>
        <w:rPr>
          <w:rFonts w:ascii="Times New Roman" w:hAnsi="Times New Roman" w:cs="Times New Roman"/>
          <w:sz w:val="21"/>
          <w:szCs w:val="21"/>
        </w:rPr>
      </w:pPr>
    </w:p>
    <w:p w14:paraId="364EA103" w14:textId="77777777" w:rsidR="00152938" w:rsidRDefault="00152938" w:rsidP="00152938">
      <w:pPr>
        <w:tabs>
          <w:tab w:val="left" w:pos="904"/>
        </w:tabs>
        <w:rPr>
          <w:rFonts w:ascii="Times New Roman" w:hAnsi="Times New Roman" w:cs="Times New Roman"/>
          <w:sz w:val="21"/>
          <w:szCs w:val="21"/>
        </w:rPr>
      </w:pPr>
    </w:p>
    <w:p w14:paraId="381A3ECE" w14:textId="77777777" w:rsidR="00152938" w:rsidRDefault="00152938" w:rsidP="00152938">
      <w:pPr>
        <w:tabs>
          <w:tab w:val="left" w:pos="904"/>
        </w:tabs>
        <w:rPr>
          <w:rFonts w:ascii="Times New Roman" w:hAnsi="Times New Roman" w:cs="Times New Roman"/>
          <w:sz w:val="21"/>
          <w:szCs w:val="21"/>
        </w:rPr>
      </w:pPr>
    </w:p>
    <w:p w14:paraId="2609CC5D" w14:textId="77777777" w:rsidR="00152938" w:rsidRDefault="00152938" w:rsidP="00152938">
      <w:pPr>
        <w:tabs>
          <w:tab w:val="left" w:pos="904"/>
        </w:tabs>
        <w:rPr>
          <w:rFonts w:ascii="Times New Roman" w:hAnsi="Times New Roman" w:cs="Times New Roman"/>
          <w:sz w:val="21"/>
          <w:szCs w:val="21"/>
        </w:rPr>
      </w:pPr>
    </w:p>
    <w:p w14:paraId="39B2ABEE" w14:textId="77777777" w:rsidR="00152938" w:rsidRDefault="00152938" w:rsidP="00152938">
      <w:pPr>
        <w:tabs>
          <w:tab w:val="left" w:pos="904"/>
        </w:tabs>
        <w:rPr>
          <w:rFonts w:ascii="Times New Roman" w:hAnsi="Times New Roman" w:cs="Times New Roman"/>
          <w:sz w:val="21"/>
          <w:szCs w:val="21"/>
        </w:rPr>
      </w:pPr>
    </w:p>
    <w:p w14:paraId="09CA1628" w14:textId="5EB8F369" w:rsidR="00152938" w:rsidRPr="00050997" w:rsidRDefault="00152938" w:rsidP="00152938">
      <w:pPr>
        <w:tabs>
          <w:tab w:val="left" w:pos="904"/>
        </w:tabs>
        <w:rPr>
          <w:rFonts w:ascii="Times New Roman" w:hAnsi="Times New Roman" w:cs="Times New Roman"/>
        </w:rPr>
      </w:pPr>
      <w:r>
        <w:rPr>
          <w:rFonts w:ascii="Times New Roman" w:hAnsi="Times New Roman" w:cs="Times New Roman"/>
          <w:sz w:val="21"/>
          <w:szCs w:val="21"/>
        </w:rPr>
        <w:t xml:space="preserve">Red and blue color on the heatmap refers to a positive and negative association between 2 DTI histogram measures respectively. The strength of the association is illustrated by the marking of the color’s intensity. </w:t>
      </w:r>
    </w:p>
    <w:p w14:paraId="347347C5" w14:textId="20FAED37" w:rsidR="00250EC5" w:rsidRPr="004A42A4" w:rsidRDefault="00250EC5">
      <w:pPr>
        <w:rPr>
          <w:rFonts w:ascii="Times New Roman" w:hAnsi="Times New Roman" w:cs="Times New Roman"/>
        </w:rPr>
        <w:sectPr w:rsidR="00250EC5" w:rsidRPr="004A42A4" w:rsidSect="006628F1">
          <w:pgSz w:w="16840" w:h="11900" w:orient="landscape"/>
          <w:pgMar w:top="1800" w:right="1440" w:bottom="1800" w:left="1440" w:header="708" w:footer="708" w:gutter="0"/>
          <w:cols w:space="708"/>
          <w:docGrid w:linePitch="360"/>
        </w:sectPr>
      </w:pPr>
    </w:p>
    <w:tbl>
      <w:tblPr>
        <w:tblpPr w:leftFromText="180" w:rightFromText="180" w:vertAnchor="text" w:horzAnchor="page" w:tblpX="1549" w:tblpY="541"/>
        <w:tblW w:w="14905" w:type="dxa"/>
        <w:tblLook w:val="04A0" w:firstRow="1" w:lastRow="0" w:firstColumn="1" w:lastColumn="0" w:noHBand="0" w:noVBand="1"/>
      </w:tblPr>
      <w:tblGrid>
        <w:gridCol w:w="5245"/>
        <w:gridCol w:w="4929"/>
        <w:gridCol w:w="4731"/>
      </w:tblGrid>
      <w:tr w:rsidR="009859FD" w:rsidRPr="00B2229A" w14:paraId="19A0B0D0" w14:textId="77777777" w:rsidTr="006628F1">
        <w:trPr>
          <w:trHeight w:val="247"/>
        </w:trPr>
        <w:tc>
          <w:tcPr>
            <w:tcW w:w="5245" w:type="dxa"/>
          </w:tcPr>
          <w:p w14:paraId="45951F04" w14:textId="77777777" w:rsidR="009859FD" w:rsidRPr="00B2229A" w:rsidRDefault="009859FD" w:rsidP="006628F1">
            <w:pPr>
              <w:jc w:val="center"/>
              <w:rPr>
                <w:rFonts w:ascii="Times New Roman" w:hAnsi="Times New Roman" w:cs="Times New Roman"/>
                <w:b/>
              </w:rPr>
            </w:pPr>
            <w:r w:rsidRPr="00B2229A">
              <w:rPr>
                <w:rFonts w:ascii="Times New Roman" w:hAnsi="Times New Roman" w:cs="Times New Roman"/>
                <w:b/>
              </w:rPr>
              <w:lastRenderedPageBreak/>
              <w:t>PRESERVE</w:t>
            </w:r>
          </w:p>
        </w:tc>
        <w:tc>
          <w:tcPr>
            <w:tcW w:w="4929" w:type="dxa"/>
          </w:tcPr>
          <w:p w14:paraId="04D3BD1D" w14:textId="77777777" w:rsidR="009859FD" w:rsidRPr="00B2229A" w:rsidRDefault="009859FD" w:rsidP="006628F1">
            <w:pPr>
              <w:jc w:val="center"/>
              <w:rPr>
                <w:rFonts w:ascii="Times New Roman" w:hAnsi="Times New Roman" w:cs="Times New Roman"/>
                <w:b/>
              </w:rPr>
            </w:pPr>
            <w:r w:rsidRPr="00B2229A">
              <w:rPr>
                <w:rFonts w:ascii="Times New Roman" w:hAnsi="Times New Roman" w:cs="Times New Roman"/>
                <w:b/>
              </w:rPr>
              <w:t>ASPS-Fam</w:t>
            </w:r>
          </w:p>
        </w:tc>
        <w:tc>
          <w:tcPr>
            <w:tcW w:w="4731" w:type="dxa"/>
          </w:tcPr>
          <w:p w14:paraId="4A0AC126" w14:textId="77777777" w:rsidR="009859FD" w:rsidRPr="00B2229A" w:rsidRDefault="009859FD" w:rsidP="006628F1">
            <w:pPr>
              <w:jc w:val="center"/>
              <w:rPr>
                <w:rFonts w:ascii="Times New Roman" w:hAnsi="Times New Roman" w:cs="Times New Roman"/>
                <w:b/>
              </w:rPr>
            </w:pPr>
            <w:r w:rsidRPr="00B2229A">
              <w:rPr>
                <w:rFonts w:ascii="Times New Roman" w:hAnsi="Times New Roman" w:cs="Times New Roman"/>
                <w:b/>
              </w:rPr>
              <w:t>CADASIL</w:t>
            </w:r>
          </w:p>
        </w:tc>
      </w:tr>
      <w:tr w:rsidR="009859FD" w:rsidRPr="00B2229A" w14:paraId="61F413A0" w14:textId="77777777" w:rsidTr="006628F1">
        <w:trPr>
          <w:trHeight w:val="3830"/>
        </w:trPr>
        <w:tc>
          <w:tcPr>
            <w:tcW w:w="5245" w:type="dxa"/>
          </w:tcPr>
          <w:p w14:paraId="44ABE584" w14:textId="0E03C8E9" w:rsidR="009859FD" w:rsidRPr="00B2229A" w:rsidRDefault="009859FD" w:rsidP="006628F1">
            <w:pPr>
              <w:rPr>
                <w:rFonts w:ascii="Times New Roman" w:hAnsi="Times New Roman" w:cs="Times New Roman"/>
              </w:rPr>
            </w:pPr>
            <w:r w:rsidRPr="00B2229A">
              <w:rPr>
                <w:rFonts w:ascii="Times New Roman" w:hAnsi="Times New Roman" w:cs="Times New Roman"/>
                <w:noProof/>
              </w:rPr>
              <w:drawing>
                <wp:inline distT="0" distB="0" distL="0" distR="0" wp14:anchorId="21593C48" wp14:editId="776A4967">
                  <wp:extent cx="2340000" cy="2340000"/>
                  <wp:effectExtent l="0" t="0" r="0" b="0"/>
                  <wp:docPr id="22" name="Picture 5" descr="Heatmap_baseline_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tmap_baseline_PRESERVE"/>
                          <pic:cNvPicPr>
                            <a:picLocks noChangeAspect="1" noChangeArrowheads="1"/>
                          </pic:cNvPicPr>
                        </pic:nvPicPr>
                        <pic:blipFill>
                          <a:blip r:embed="rId24">
                            <a:extLst>
                              <a:ext uri="{28A0092B-C50C-407E-A947-70E740481C1C}">
                                <a14:useLocalDpi xmlns:a14="http://schemas.microsoft.com/office/drawing/2010/main" val="0"/>
                              </a:ext>
                            </a:extLst>
                          </a:blip>
                          <a:srcRect l="3711" t="7692" r="16406" b="12758"/>
                          <a:stretch>
                            <a:fillRect/>
                          </a:stretch>
                        </pic:blipFill>
                        <pic:spPr bwMode="auto">
                          <a:xfrm>
                            <a:off x="0" y="0"/>
                            <a:ext cx="2340000" cy="2340000"/>
                          </a:xfrm>
                          <a:prstGeom prst="rect">
                            <a:avLst/>
                          </a:prstGeom>
                          <a:noFill/>
                          <a:ln>
                            <a:noFill/>
                          </a:ln>
                        </pic:spPr>
                      </pic:pic>
                    </a:graphicData>
                  </a:graphic>
                </wp:inline>
              </w:drawing>
            </w:r>
          </w:p>
        </w:tc>
        <w:tc>
          <w:tcPr>
            <w:tcW w:w="4929" w:type="dxa"/>
          </w:tcPr>
          <w:p w14:paraId="1190DD83" w14:textId="57B9403A" w:rsidR="009859FD" w:rsidRPr="00B2229A" w:rsidRDefault="009859FD" w:rsidP="006628F1">
            <w:pPr>
              <w:rPr>
                <w:rFonts w:ascii="Times New Roman" w:hAnsi="Times New Roman" w:cs="Times New Roman"/>
              </w:rPr>
            </w:pPr>
            <w:r w:rsidRPr="00B2229A">
              <w:rPr>
                <w:rFonts w:ascii="Times New Roman" w:hAnsi="Times New Roman" w:cs="Times New Roman"/>
                <w:noProof/>
              </w:rPr>
              <w:drawing>
                <wp:inline distT="0" distB="0" distL="0" distR="0" wp14:anchorId="438EFDE9" wp14:editId="5FAFB978">
                  <wp:extent cx="2340000" cy="2449565"/>
                  <wp:effectExtent l="0" t="0" r="0" b="0"/>
                  <wp:docPr id="21" name="Picture 6" descr="ASPS_FamHeatmap_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PS_FamHeatmap_baseline"/>
                          <pic:cNvPicPr>
                            <a:picLocks noChangeAspect="1" noChangeArrowheads="1"/>
                          </pic:cNvPicPr>
                        </pic:nvPicPr>
                        <pic:blipFill>
                          <a:blip r:embed="rId25">
                            <a:extLst>
                              <a:ext uri="{28A0092B-C50C-407E-A947-70E740481C1C}">
                                <a14:useLocalDpi xmlns:a14="http://schemas.microsoft.com/office/drawing/2010/main" val="0"/>
                              </a:ext>
                            </a:extLst>
                          </a:blip>
                          <a:srcRect l="3053" r="13741" b="5234"/>
                          <a:stretch>
                            <a:fillRect/>
                          </a:stretch>
                        </pic:blipFill>
                        <pic:spPr bwMode="auto">
                          <a:xfrm>
                            <a:off x="0" y="0"/>
                            <a:ext cx="2340000" cy="2449565"/>
                          </a:xfrm>
                          <a:prstGeom prst="rect">
                            <a:avLst/>
                          </a:prstGeom>
                          <a:noFill/>
                          <a:ln>
                            <a:noFill/>
                          </a:ln>
                        </pic:spPr>
                      </pic:pic>
                    </a:graphicData>
                  </a:graphic>
                </wp:inline>
              </w:drawing>
            </w:r>
          </w:p>
        </w:tc>
        <w:tc>
          <w:tcPr>
            <w:tcW w:w="4731" w:type="dxa"/>
          </w:tcPr>
          <w:p w14:paraId="7D8E94EC" w14:textId="4D20BA58" w:rsidR="009859FD" w:rsidRPr="00B2229A" w:rsidRDefault="009859FD" w:rsidP="006628F1">
            <w:pPr>
              <w:rPr>
                <w:rFonts w:ascii="Times New Roman" w:hAnsi="Times New Roman" w:cs="Times New Roman"/>
              </w:rPr>
            </w:pPr>
            <w:r w:rsidRPr="00B2229A">
              <w:rPr>
                <w:rFonts w:ascii="Times New Roman" w:hAnsi="Times New Roman" w:cs="Times New Roman"/>
                <w:noProof/>
              </w:rPr>
              <w:drawing>
                <wp:inline distT="0" distB="0" distL="0" distR="0" wp14:anchorId="736B2B06" wp14:editId="715E7DBD">
                  <wp:extent cx="2340000" cy="2410435"/>
                  <wp:effectExtent l="0" t="0" r="0" b="3175"/>
                  <wp:docPr id="20" name="Picture 7" descr="Heatmap_DTI_CAD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map_DTI_CADASIL"/>
                          <pic:cNvPicPr>
                            <a:picLocks noChangeAspect="1" noChangeArrowheads="1"/>
                          </pic:cNvPicPr>
                        </pic:nvPicPr>
                        <pic:blipFill>
                          <a:blip r:embed="rId26">
                            <a:extLst>
                              <a:ext uri="{28A0092B-C50C-407E-A947-70E740481C1C}">
                                <a14:useLocalDpi xmlns:a14="http://schemas.microsoft.com/office/drawing/2010/main" val="0"/>
                              </a:ext>
                            </a:extLst>
                          </a:blip>
                          <a:srcRect l="3639" r="13646" b="7880"/>
                          <a:stretch>
                            <a:fillRect/>
                          </a:stretch>
                        </pic:blipFill>
                        <pic:spPr bwMode="auto">
                          <a:xfrm>
                            <a:off x="0" y="0"/>
                            <a:ext cx="2340000" cy="2410435"/>
                          </a:xfrm>
                          <a:prstGeom prst="rect">
                            <a:avLst/>
                          </a:prstGeom>
                          <a:noFill/>
                          <a:ln>
                            <a:noFill/>
                          </a:ln>
                        </pic:spPr>
                      </pic:pic>
                    </a:graphicData>
                  </a:graphic>
                </wp:inline>
              </w:drawing>
            </w:r>
          </w:p>
        </w:tc>
      </w:tr>
      <w:tr w:rsidR="009859FD" w:rsidRPr="00B2229A" w14:paraId="1650A3E7" w14:textId="77777777" w:rsidTr="006628F1">
        <w:trPr>
          <w:trHeight w:val="2921"/>
        </w:trPr>
        <w:tc>
          <w:tcPr>
            <w:tcW w:w="5245" w:type="dxa"/>
          </w:tcPr>
          <w:p w14:paraId="6BA1BE8F" w14:textId="3CE5C60B" w:rsidR="009859FD" w:rsidRPr="00B2229A" w:rsidRDefault="009859FD" w:rsidP="006628F1">
            <w:pPr>
              <w:rPr>
                <w:rFonts w:ascii="Times New Roman" w:hAnsi="Times New Roman" w:cs="Times New Roman"/>
                <w:noProof/>
              </w:rPr>
            </w:pPr>
            <w:r w:rsidRPr="00B2229A">
              <w:rPr>
                <w:rFonts w:ascii="Times New Roman" w:hAnsi="Times New Roman" w:cs="Times New Roman"/>
                <w:noProof/>
              </w:rPr>
              <w:drawing>
                <wp:inline distT="0" distB="0" distL="0" distR="0" wp14:anchorId="510A9F8A" wp14:editId="1F974FEB">
                  <wp:extent cx="2448000" cy="1807069"/>
                  <wp:effectExtent l="0" t="0" r="0" b="0"/>
                  <wp:docPr id="19" name="Picture 8" descr="PRESERVE_variance_explained_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ERVE_variance_explained_baseline"/>
                          <pic:cNvPicPr>
                            <a:picLocks noChangeAspect="1" noChangeArrowheads="1"/>
                          </pic:cNvPicPr>
                        </pic:nvPicPr>
                        <pic:blipFill>
                          <a:blip r:embed="rId27">
                            <a:extLst>
                              <a:ext uri="{28A0092B-C50C-407E-A947-70E740481C1C}">
                                <a14:useLocalDpi xmlns:a14="http://schemas.microsoft.com/office/drawing/2010/main" val="0"/>
                              </a:ext>
                            </a:extLst>
                          </a:blip>
                          <a:srcRect t="6190"/>
                          <a:stretch>
                            <a:fillRect/>
                          </a:stretch>
                        </pic:blipFill>
                        <pic:spPr bwMode="auto">
                          <a:xfrm>
                            <a:off x="0" y="0"/>
                            <a:ext cx="2448000" cy="1807069"/>
                          </a:xfrm>
                          <a:prstGeom prst="rect">
                            <a:avLst/>
                          </a:prstGeom>
                          <a:noFill/>
                          <a:ln>
                            <a:noFill/>
                          </a:ln>
                        </pic:spPr>
                      </pic:pic>
                    </a:graphicData>
                  </a:graphic>
                </wp:inline>
              </w:drawing>
            </w:r>
          </w:p>
        </w:tc>
        <w:tc>
          <w:tcPr>
            <w:tcW w:w="4929" w:type="dxa"/>
          </w:tcPr>
          <w:p w14:paraId="37186132" w14:textId="6FF551D2" w:rsidR="009859FD" w:rsidRPr="00B2229A" w:rsidRDefault="009859FD" w:rsidP="006628F1">
            <w:pPr>
              <w:rPr>
                <w:rFonts w:ascii="Times New Roman" w:hAnsi="Times New Roman" w:cs="Times New Roman"/>
              </w:rPr>
            </w:pPr>
            <w:r w:rsidRPr="00B2229A">
              <w:rPr>
                <w:rFonts w:ascii="Times New Roman" w:hAnsi="Times New Roman" w:cs="Times New Roman"/>
                <w:noProof/>
              </w:rPr>
              <w:drawing>
                <wp:inline distT="0" distB="0" distL="0" distR="0" wp14:anchorId="0AE1BB99" wp14:editId="10E68C2A">
                  <wp:extent cx="2448000" cy="1807069"/>
                  <wp:effectExtent l="0" t="0" r="0" b="0"/>
                  <wp:docPr id="18" name="Picture 9" descr="Graz_baseline_variance_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z_baseline_variance_explained"/>
                          <pic:cNvPicPr>
                            <a:picLocks noChangeAspect="1" noChangeArrowheads="1"/>
                          </pic:cNvPicPr>
                        </pic:nvPicPr>
                        <pic:blipFill>
                          <a:blip r:embed="rId28">
                            <a:extLst>
                              <a:ext uri="{28A0092B-C50C-407E-A947-70E740481C1C}">
                                <a14:useLocalDpi xmlns:a14="http://schemas.microsoft.com/office/drawing/2010/main" val="0"/>
                              </a:ext>
                            </a:extLst>
                          </a:blip>
                          <a:srcRect t="6429"/>
                          <a:stretch>
                            <a:fillRect/>
                          </a:stretch>
                        </pic:blipFill>
                        <pic:spPr bwMode="auto">
                          <a:xfrm>
                            <a:off x="0" y="0"/>
                            <a:ext cx="2448000" cy="1807069"/>
                          </a:xfrm>
                          <a:prstGeom prst="rect">
                            <a:avLst/>
                          </a:prstGeom>
                          <a:noFill/>
                          <a:ln>
                            <a:noFill/>
                          </a:ln>
                        </pic:spPr>
                      </pic:pic>
                    </a:graphicData>
                  </a:graphic>
                </wp:inline>
              </w:drawing>
            </w:r>
          </w:p>
        </w:tc>
        <w:tc>
          <w:tcPr>
            <w:tcW w:w="4731" w:type="dxa"/>
          </w:tcPr>
          <w:p w14:paraId="3D558EB6" w14:textId="77777777" w:rsidR="009859FD" w:rsidRPr="00B2229A" w:rsidRDefault="009859FD" w:rsidP="006628F1">
            <w:pPr>
              <w:rPr>
                <w:rFonts w:ascii="Times New Roman" w:hAnsi="Times New Roman" w:cs="Times New Roman"/>
              </w:rPr>
            </w:pPr>
          </w:p>
        </w:tc>
      </w:tr>
    </w:tbl>
    <w:p w14:paraId="118EDBAE" w14:textId="79208E2B" w:rsidR="009859FD" w:rsidRDefault="009859FD" w:rsidP="009859FD">
      <w:pPr>
        <w:rPr>
          <w:rFonts w:ascii="Times New Roman" w:hAnsi="Times New Roman" w:cs="Times New Roman"/>
          <w:sz w:val="21"/>
          <w:szCs w:val="28"/>
        </w:rPr>
      </w:pPr>
      <w:r w:rsidRPr="00C26112">
        <w:rPr>
          <w:rFonts w:ascii="Times New Roman" w:hAnsi="Times New Roman" w:cs="Times New Roman"/>
          <w:noProof/>
          <w:sz w:val="28"/>
          <w:szCs w:val="28"/>
        </w:rPr>
        <w:drawing>
          <wp:anchor distT="0" distB="0" distL="114300" distR="114300" simplePos="0" relativeHeight="251664384" behindDoc="0" locked="0" layoutInCell="1" allowOverlap="1" wp14:anchorId="779BE7D8" wp14:editId="331A3956">
            <wp:simplePos x="0" y="0"/>
            <wp:positionH relativeFrom="column">
              <wp:posOffset>6286500</wp:posOffset>
            </wp:positionH>
            <wp:positionV relativeFrom="paragraph">
              <wp:posOffset>2971800</wp:posOffset>
            </wp:positionV>
            <wp:extent cx="2628900" cy="1754505"/>
            <wp:effectExtent l="0" t="0" r="12700" b="0"/>
            <wp:wrapSquare wrapText="bothSides"/>
            <wp:docPr id="3" name="Picture 3" descr="Macintosh HD:Users:marcoegle:Desktop:Screen Shot 2020-10-29 at 10.11.4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coegle:Desktop:Screen Shot 2020-10-29 at 10.11.47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112">
        <w:rPr>
          <w:rFonts w:ascii="Times New Roman" w:hAnsi="Times New Roman" w:cs="Times New Roman"/>
          <w:b/>
          <w:sz w:val="21"/>
          <w:szCs w:val="28"/>
        </w:rPr>
        <w:t xml:space="preserve">eFigure </w:t>
      </w:r>
      <w:r w:rsidR="00037EF4">
        <w:rPr>
          <w:rFonts w:ascii="Times New Roman" w:hAnsi="Times New Roman" w:cs="Times New Roman"/>
          <w:b/>
          <w:sz w:val="21"/>
          <w:szCs w:val="28"/>
        </w:rPr>
        <w:t>3</w:t>
      </w:r>
      <w:r w:rsidRPr="00C26112">
        <w:rPr>
          <w:rFonts w:ascii="Times New Roman" w:hAnsi="Times New Roman" w:cs="Times New Roman"/>
          <w:sz w:val="21"/>
          <w:szCs w:val="28"/>
        </w:rPr>
        <w:t xml:space="preserve"> Correlation heatmap between WM DTI </w:t>
      </w:r>
      <w:r w:rsidR="00E9297B">
        <w:rPr>
          <w:rFonts w:ascii="Times New Roman" w:hAnsi="Times New Roman" w:cs="Times New Roman"/>
          <w:sz w:val="21"/>
          <w:szCs w:val="28"/>
        </w:rPr>
        <w:t xml:space="preserve">histogram </w:t>
      </w:r>
      <w:r w:rsidRPr="00C26112">
        <w:rPr>
          <w:rFonts w:ascii="Times New Roman" w:hAnsi="Times New Roman" w:cs="Times New Roman"/>
          <w:sz w:val="21"/>
          <w:szCs w:val="28"/>
        </w:rPr>
        <w:t xml:space="preserve">markers </w:t>
      </w:r>
      <w:r w:rsidR="00AC526B">
        <w:rPr>
          <w:rFonts w:ascii="Times New Roman" w:hAnsi="Times New Roman" w:cs="Times New Roman"/>
          <w:sz w:val="21"/>
          <w:szCs w:val="28"/>
        </w:rPr>
        <w:t>and</w:t>
      </w:r>
      <w:r w:rsidRPr="00C26112">
        <w:rPr>
          <w:rFonts w:ascii="Times New Roman" w:hAnsi="Times New Roman" w:cs="Times New Roman"/>
          <w:sz w:val="21"/>
          <w:szCs w:val="28"/>
        </w:rPr>
        <w:t xml:space="preserve"> </w:t>
      </w:r>
      <w:r w:rsidR="00A32A33">
        <w:rPr>
          <w:rFonts w:ascii="Times New Roman" w:hAnsi="Times New Roman" w:cs="Times New Roman"/>
          <w:sz w:val="21"/>
          <w:szCs w:val="28"/>
        </w:rPr>
        <w:t>p</w:t>
      </w:r>
      <w:r w:rsidRPr="00C26112">
        <w:rPr>
          <w:rFonts w:ascii="Times New Roman" w:hAnsi="Times New Roman" w:cs="Times New Roman"/>
          <w:sz w:val="21"/>
          <w:szCs w:val="28"/>
        </w:rPr>
        <w:t>ercentage of explained variance</w:t>
      </w:r>
      <w:r w:rsidR="00A32A33">
        <w:rPr>
          <w:rFonts w:ascii="Times New Roman" w:hAnsi="Times New Roman" w:cs="Times New Roman"/>
          <w:sz w:val="21"/>
          <w:szCs w:val="28"/>
        </w:rPr>
        <w:t xml:space="preserve"> explained</w:t>
      </w:r>
      <w:r w:rsidRPr="00C26112">
        <w:rPr>
          <w:rFonts w:ascii="Times New Roman" w:hAnsi="Times New Roman" w:cs="Times New Roman"/>
          <w:sz w:val="21"/>
          <w:szCs w:val="28"/>
        </w:rPr>
        <w:t xml:space="preserve"> by the </w:t>
      </w:r>
      <w:r w:rsidR="00A32A33">
        <w:rPr>
          <w:rFonts w:ascii="Times New Roman" w:hAnsi="Times New Roman" w:cs="Times New Roman"/>
          <w:sz w:val="21"/>
          <w:szCs w:val="28"/>
        </w:rPr>
        <w:t>p</w:t>
      </w:r>
      <w:r w:rsidRPr="00C26112">
        <w:rPr>
          <w:rFonts w:ascii="Times New Roman" w:hAnsi="Times New Roman" w:cs="Times New Roman"/>
          <w:sz w:val="21"/>
          <w:szCs w:val="28"/>
        </w:rPr>
        <w:t>rincipal component</w:t>
      </w:r>
      <w:r w:rsidR="00AC526B">
        <w:rPr>
          <w:rFonts w:ascii="Times New Roman" w:hAnsi="Times New Roman" w:cs="Times New Roman"/>
          <w:sz w:val="21"/>
          <w:szCs w:val="28"/>
        </w:rPr>
        <w:t>s</w:t>
      </w:r>
      <w:r w:rsidR="00D7368F">
        <w:rPr>
          <w:rFonts w:ascii="Times New Roman" w:hAnsi="Times New Roman" w:cs="Times New Roman"/>
          <w:sz w:val="21"/>
          <w:szCs w:val="28"/>
        </w:rPr>
        <w:t>. The explained variance significantly higher in the severe SVD cohort (PRESERVE) and monogenic SVD cohort (CADASIL) than in the community cohort ASPS-Fam.</w:t>
      </w:r>
    </w:p>
    <w:p w14:paraId="1A66C08E" w14:textId="2577D81E" w:rsidR="008C5FD0" w:rsidRPr="004A42A4" w:rsidRDefault="008C5FD0" w:rsidP="004A42A4">
      <w:pPr>
        <w:tabs>
          <w:tab w:val="left" w:pos="904"/>
        </w:tabs>
        <w:rPr>
          <w:rFonts w:ascii="Times New Roman" w:hAnsi="Times New Roman" w:cs="Times New Roman"/>
        </w:rPr>
      </w:pPr>
      <w:r>
        <w:rPr>
          <w:rFonts w:ascii="Times New Roman" w:hAnsi="Times New Roman" w:cs="Times New Roman"/>
          <w:sz w:val="21"/>
          <w:szCs w:val="21"/>
        </w:rPr>
        <w:t xml:space="preserve">Red and blue color on the heatmap refers to a positive and negative association between 2 DTI histogram measures respectively. The strength of the association is illustrated by the marking of the color’s intensity. </w:t>
      </w:r>
    </w:p>
    <w:p w14:paraId="2DFFB085" w14:textId="7099563E" w:rsidR="009859FD" w:rsidRDefault="009859FD" w:rsidP="009859FD">
      <w:pPr>
        <w:rPr>
          <w:rFonts w:ascii="Times New Roman" w:hAnsi="Times New Roman" w:cs="Times New Roman"/>
        </w:rPr>
      </w:pPr>
      <w:r w:rsidRPr="00B2229A">
        <w:rPr>
          <w:rFonts w:ascii="Times New Roman" w:hAnsi="Times New Roman" w:cs="Times New Roman"/>
        </w:rPr>
        <w:lastRenderedPageBreak/>
        <w:t xml:space="preserve">eTable </w:t>
      </w:r>
      <w:r w:rsidR="000C5BB5">
        <w:rPr>
          <w:rFonts w:ascii="Times New Roman" w:hAnsi="Times New Roman" w:cs="Times New Roman"/>
        </w:rPr>
        <w:t>5</w:t>
      </w:r>
      <w:r w:rsidRPr="00B2229A">
        <w:rPr>
          <w:rFonts w:ascii="Times New Roman" w:hAnsi="Times New Roman" w:cs="Times New Roman"/>
        </w:rPr>
        <w:t xml:space="preserve">a. </w:t>
      </w:r>
      <w:r w:rsidR="00930B2E" w:rsidRPr="00B2229A">
        <w:rPr>
          <w:rFonts w:ascii="Times New Roman" w:hAnsi="Times New Roman" w:cs="Times New Roman"/>
        </w:rPr>
        <w:t>Full linear regression model between DTI, clinical markers</w:t>
      </w:r>
      <w:r w:rsidR="00E21830">
        <w:rPr>
          <w:rFonts w:ascii="Times New Roman" w:hAnsi="Times New Roman" w:cs="Times New Roman"/>
        </w:rPr>
        <w:t>, i.e. age, sex and premorbid IQ,</w:t>
      </w:r>
      <w:r w:rsidR="00930B2E" w:rsidRPr="00B2229A">
        <w:rPr>
          <w:rFonts w:ascii="Times New Roman" w:hAnsi="Times New Roman" w:cs="Times New Roman"/>
        </w:rPr>
        <w:t xml:space="preserve"> and Global Cognition in SCANS</w:t>
      </w:r>
      <w:r w:rsidR="00FF060F">
        <w:rPr>
          <w:rFonts w:ascii="Times New Roman" w:hAnsi="Times New Roman" w:cs="Times New Roman"/>
        </w:rPr>
        <w:t xml:space="preserve"> </w:t>
      </w:r>
    </w:p>
    <w:p w14:paraId="5B8D0567" w14:textId="048842B5" w:rsidR="0016664D" w:rsidRPr="00B2229A" w:rsidRDefault="00FF060F" w:rsidP="009859F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7A73BBC5" wp14:editId="48BC79B7">
                <wp:simplePos x="0" y="0"/>
                <wp:positionH relativeFrom="column">
                  <wp:posOffset>-89647</wp:posOffset>
                </wp:positionH>
                <wp:positionV relativeFrom="paragraph">
                  <wp:posOffset>4084468</wp:posOffset>
                </wp:positionV>
                <wp:extent cx="9042400" cy="848659"/>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9042400" cy="848659"/>
                        </a:xfrm>
                        <a:prstGeom prst="rect">
                          <a:avLst/>
                        </a:prstGeom>
                        <a:solidFill>
                          <a:schemeClr val="lt1"/>
                        </a:solidFill>
                        <a:ln w="6350">
                          <a:noFill/>
                        </a:ln>
                      </wps:spPr>
                      <wps:txbx>
                        <w:txbxContent>
                          <w:p w14:paraId="1DF53662" w14:textId="2F91104F" w:rsidR="00FF060F" w:rsidRDefault="00FF060F">
                            <w:r>
                              <w:t>Global= Global cognition, NART= premorbid IQ</w:t>
                            </w:r>
                            <w:r w:rsidR="00D7452E">
                              <w:t xml:space="preserve">, MD median= </w:t>
                            </w:r>
                            <w:r w:rsidR="00D7452E" w:rsidRPr="00521A37">
                              <w:t>mean diffusivity median of the WM histogram</w:t>
                            </w:r>
                            <w:r w:rsidR="00D7452E">
                              <w:t xml:space="preserve">, </w:t>
                            </w:r>
                            <w:r w:rsidR="00D7452E" w:rsidRPr="00521A37">
                              <w:t>PC1= scores of the first principal component, PSMD= peak width of skeletonized mean diffusivity, DSEG</w:t>
                            </w:r>
                            <w:r w:rsidR="00D7452E">
                              <w:t xml:space="preserve"> θ</w:t>
                            </w:r>
                            <w:r w:rsidR="00D7452E" w:rsidRPr="00521A37">
                              <w:t xml:space="preserve"> = diffusion tensor image segmentation</w:t>
                            </w:r>
                            <w:r w:rsidR="00D7452E">
                              <w:t xml:space="preserve"> θ</w:t>
                            </w:r>
                            <w:r w:rsidR="00D7452E" w:rsidRPr="00521A37">
                              <w:t xml:space="preserve">, Geff= global efficiency network measure, </w:t>
                            </w:r>
                            <w:r w:rsidR="00D7452E" w:rsidRPr="00521A37">
                              <w:rPr>
                                <w:iCs/>
                              </w:rPr>
                              <w:t>β=</w:t>
                            </w:r>
                            <w:r w:rsidR="00D7452E" w:rsidRPr="00521A37">
                              <w:rPr>
                                <w:i/>
                                <w:iCs/>
                              </w:rPr>
                              <w:t xml:space="preserve"> </w:t>
                            </w:r>
                            <w:r w:rsidR="00D7452E" w:rsidRPr="00521A37">
                              <w:rPr>
                                <w:iCs/>
                              </w:rPr>
                              <w:t>standardized regression coefficient, 95% CI= 95% confidence interval, AIC= Akaike information criterion, P-Value= statistical value of significance with p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BBC5" id="Text Box 29" o:spid="_x0000_s1028" type="#_x0000_t202" style="position:absolute;margin-left:-7.05pt;margin-top:321.6pt;width:712pt;height:6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" fillcolor="white [3201]" stroked="f" strokeweight=".5pt">
                <v:textbox>
                  <w:txbxContent>
                    <w:p w14:paraId="1DF53662" w14:textId="2F91104F" w:rsidR="00FF060F" w:rsidRDefault="00FF060F">
                      <w:r>
                        <w:t>Global= Global cognition, NART= premorbid IQ</w:t>
                      </w:r>
                      <w:r w:rsidR="00D7452E">
                        <w:t xml:space="preserve">, MD median= </w:t>
                      </w:r>
                      <w:r w:rsidR="00D7452E" w:rsidRPr="00521A37">
                        <w:t>mean diffusivity median of the WM histogram</w:t>
                      </w:r>
                      <w:r w:rsidR="00D7452E">
                        <w:t xml:space="preserve">, </w:t>
                      </w:r>
                      <w:r w:rsidR="00D7452E" w:rsidRPr="00521A37">
                        <w:t>PC1= scores of the first principal component, PSMD= peak width of skeletonized mean diffusivity, DSEG</w:t>
                      </w:r>
                      <w:r w:rsidR="00D7452E">
                        <w:t xml:space="preserve"> θ</w:t>
                      </w:r>
                      <w:r w:rsidR="00D7452E" w:rsidRPr="00521A37">
                        <w:t xml:space="preserve"> = diffusion tensor image segmentation</w:t>
                      </w:r>
                      <w:r w:rsidR="00D7452E">
                        <w:t xml:space="preserve"> θ</w:t>
                      </w:r>
                      <w:r w:rsidR="00D7452E" w:rsidRPr="00521A37">
                        <w:t xml:space="preserve">, Geff= global efficiency network measure, </w:t>
                      </w:r>
                      <w:r w:rsidR="00D7452E" w:rsidRPr="00521A37">
                        <w:rPr>
                          <w:iCs/>
                        </w:rPr>
                        <w:t>β=</w:t>
                      </w:r>
                      <w:r w:rsidR="00D7452E" w:rsidRPr="00521A37">
                        <w:rPr>
                          <w:i/>
                          <w:iCs/>
                        </w:rPr>
                        <w:t xml:space="preserve"> </w:t>
                      </w:r>
                      <w:r w:rsidR="00D7452E" w:rsidRPr="00521A37">
                        <w:rPr>
                          <w:iCs/>
                        </w:rPr>
                        <w:t>standardized regression coefficient, 95% CI= 95% confidence interval, AIC= Akaike information criterion, P-Value= statistical value of significance with p &lt; 0.05.</w:t>
                      </w:r>
                    </w:p>
                  </w:txbxContent>
                </v:textbox>
              </v:shape>
            </w:pict>
          </mc:Fallback>
        </mc:AlternateContent>
      </w:r>
    </w:p>
    <w:tbl>
      <w:tblPr>
        <w:tblStyle w:val="TableGrid"/>
        <w:tblW w:w="5000" w:type="pct"/>
        <w:tblLook w:val="04A0" w:firstRow="1" w:lastRow="0" w:firstColumn="1" w:lastColumn="0" w:noHBand="0" w:noVBand="1"/>
      </w:tblPr>
      <w:tblGrid>
        <w:gridCol w:w="1672"/>
        <w:gridCol w:w="1421"/>
        <w:gridCol w:w="955"/>
        <w:gridCol w:w="1523"/>
        <w:gridCol w:w="954"/>
        <w:gridCol w:w="1523"/>
        <w:gridCol w:w="951"/>
        <w:gridCol w:w="1523"/>
        <w:gridCol w:w="951"/>
        <w:gridCol w:w="1523"/>
        <w:gridCol w:w="954"/>
      </w:tblGrid>
      <w:tr w:rsidR="009859FD" w:rsidRPr="00B2229A" w14:paraId="534BF7F2" w14:textId="77777777" w:rsidTr="006628F1">
        <w:trPr>
          <w:trHeight w:val="339"/>
        </w:trPr>
        <w:tc>
          <w:tcPr>
            <w:tcW w:w="599" w:type="pct"/>
            <w:hideMark/>
          </w:tcPr>
          <w:p w14:paraId="4523AECA" w14:textId="77777777" w:rsidR="009859FD" w:rsidRPr="00B2229A" w:rsidRDefault="009859FD" w:rsidP="006628F1">
            <w:pPr>
              <w:rPr>
                <w:rFonts w:ascii="Times New Roman" w:eastAsia="Times New Roman" w:hAnsi="Times New Roman" w:cs="Times New Roman"/>
                <w:b/>
                <w:bCs/>
                <w:sz w:val="20"/>
                <w:szCs w:val="22"/>
                <w:lang w:val="en-GB"/>
              </w:rPr>
            </w:pPr>
            <w:r w:rsidRPr="00B2229A">
              <w:rPr>
                <w:rFonts w:ascii="Times New Roman" w:eastAsia="Times New Roman" w:hAnsi="Times New Roman" w:cs="Times New Roman"/>
                <w:b/>
                <w:bCs/>
                <w:sz w:val="20"/>
                <w:szCs w:val="22"/>
                <w:lang w:val="en-GB"/>
              </w:rPr>
              <w:t xml:space="preserve">  </w:t>
            </w:r>
          </w:p>
        </w:tc>
        <w:tc>
          <w:tcPr>
            <w:tcW w:w="4401" w:type="pct"/>
            <w:gridSpan w:val="10"/>
          </w:tcPr>
          <w:p w14:paraId="04F5585F" w14:textId="77777777" w:rsidR="009859FD" w:rsidRPr="00B2229A" w:rsidRDefault="009859FD" w:rsidP="006628F1">
            <w:pPr>
              <w:jc w:val="center"/>
              <w:rPr>
                <w:rFonts w:ascii="Times New Roman" w:eastAsia="Times New Roman" w:hAnsi="Times New Roman" w:cs="Times New Roman"/>
                <w:b/>
                <w:bCs/>
                <w:sz w:val="20"/>
                <w:szCs w:val="22"/>
                <w:lang w:val="en-GB"/>
              </w:rPr>
            </w:pPr>
            <w:r w:rsidRPr="00B2229A">
              <w:rPr>
                <w:rFonts w:ascii="Times New Roman" w:eastAsia="Times New Roman" w:hAnsi="Times New Roman" w:cs="Times New Roman"/>
                <w:b/>
                <w:bCs/>
                <w:sz w:val="20"/>
                <w:szCs w:val="22"/>
                <w:lang w:val="en-GB"/>
              </w:rPr>
              <w:t xml:space="preserve">Global </w:t>
            </w:r>
          </w:p>
        </w:tc>
      </w:tr>
      <w:tr w:rsidR="009859FD" w:rsidRPr="00B2229A" w14:paraId="2D6A558D" w14:textId="77777777" w:rsidTr="006628F1">
        <w:trPr>
          <w:trHeight w:val="418"/>
        </w:trPr>
        <w:tc>
          <w:tcPr>
            <w:tcW w:w="599" w:type="pct"/>
            <w:hideMark/>
          </w:tcPr>
          <w:p w14:paraId="2473EB0A" w14:textId="77777777" w:rsidR="009859FD" w:rsidRPr="00B2229A" w:rsidRDefault="009859FD" w:rsidP="006628F1">
            <w:pP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Predictors </w:t>
            </w:r>
          </w:p>
        </w:tc>
        <w:tc>
          <w:tcPr>
            <w:tcW w:w="509" w:type="pct"/>
          </w:tcPr>
          <w:p w14:paraId="7390F179" w14:textId="77777777" w:rsidR="00D7452E" w:rsidRPr="00D7452E" w:rsidRDefault="00D7452E" w:rsidP="00D7452E">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0E0C963C" w14:textId="7F3D8019" w:rsidR="009859FD" w:rsidRPr="00B2229A" w:rsidRDefault="00D7452E" w:rsidP="006628F1">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(95% CI)  </w:t>
            </w:r>
          </w:p>
        </w:tc>
        <w:tc>
          <w:tcPr>
            <w:tcW w:w="342" w:type="pct"/>
          </w:tcPr>
          <w:p w14:paraId="13EC26BC" w14:textId="77777777" w:rsidR="009859FD" w:rsidRPr="00B2229A" w:rsidRDefault="009859FD" w:rsidP="006628F1">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P-Value </w:t>
            </w:r>
          </w:p>
        </w:tc>
        <w:tc>
          <w:tcPr>
            <w:tcW w:w="546" w:type="pct"/>
            <w:hideMark/>
          </w:tcPr>
          <w:p w14:paraId="79E61E65" w14:textId="77777777" w:rsidR="00D7452E" w:rsidRPr="00D7452E" w:rsidRDefault="00D7452E" w:rsidP="00D7452E">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6596B0D8" w14:textId="60DAE10A" w:rsidR="009859FD" w:rsidRPr="00B2229A" w:rsidRDefault="00D7452E" w:rsidP="002153EA">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(95% CI)  </w:t>
            </w:r>
          </w:p>
        </w:tc>
        <w:tc>
          <w:tcPr>
            <w:tcW w:w="341" w:type="pct"/>
            <w:hideMark/>
          </w:tcPr>
          <w:p w14:paraId="610B314C" w14:textId="77777777" w:rsidR="009859FD" w:rsidRPr="00B2229A" w:rsidRDefault="009859FD" w:rsidP="006628F1">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P-Value </w:t>
            </w:r>
          </w:p>
        </w:tc>
        <w:tc>
          <w:tcPr>
            <w:tcW w:w="546" w:type="pct"/>
            <w:hideMark/>
          </w:tcPr>
          <w:p w14:paraId="15240954" w14:textId="77777777" w:rsidR="00D7452E" w:rsidRPr="00D7452E" w:rsidRDefault="00D7452E" w:rsidP="00D7452E">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056F20DB" w14:textId="2B009D04" w:rsidR="009859FD" w:rsidRPr="00B2229A" w:rsidRDefault="00D7452E" w:rsidP="006628F1">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(95% CI)  </w:t>
            </w:r>
          </w:p>
        </w:tc>
        <w:tc>
          <w:tcPr>
            <w:tcW w:w="341" w:type="pct"/>
            <w:hideMark/>
          </w:tcPr>
          <w:p w14:paraId="134C28C9" w14:textId="77777777" w:rsidR="009859FD" w:rsidRPr="00B2229A" w:rsidRDefault="009859FD" w:rsidP="006628F1">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P-Value </w:t>
            </w:r>
          </w:p>
        </w:tc>
        <w:tc>
          <w:tcPr>
            <w:tcW w:w="546" w:type="pct"/>
            <w:hideMark/>
          </w:tcPr>
          <w:p w14:paraId="22E80978" w14:textId="77777777" w:rsidR="00D7452E" w:rsidRPr="00D7452E" w:rsidRDefault="00D7452E" w:rsidP="00D7452E">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6BC55579" w14:textId="1B09D51A" w:rsidR="002153EA" w:rsidRPr="00B2229A" w:rsidRDefault="00D7452E" w:rsidP="006628F1">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(95% CI)  </w:t>
            </w:r>
          </w:p>
        </w:tc>
        <w:tc>
          <w:tcPr>
            <w:tcW w:w="341" w:type="pct"/>
            <w:hideMark/>
          </w:tcPr>
          <w:p w14:paraId="0C6CF47A" w14:textId="77777777" w:rsidR="009859FD" w:rsidRPr="00B2229A" w:rsidRDefault="009859FD" w:rsidP="006628F1">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P-Value </w:t>
            </w:r>
          </w:p>
        </w:tc>
        <w:tc>
          <w:tcPr>
            <w:tcW w:w="546" w:type="pct"/>
            <w:hideMark/>
          </w:tcPr>
          <w:p w14:paraId="7FF50A03" w14:textId="77777777" w:rsidR="00D7452E" w:rsidRPr="00D7452E" w:rsidRDefault="00D7452E" w:rsidP="00D7452E">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4AEBA6FD" w14:textId="29D7B8AD" w:rsidR="002153EA" w:rsidRPr="00B2229A" w:rsidRDefault="00D7452E" w:rsidP="006628F1">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(95% CI)  </w:t>
            </w:r>
          </w:p>
        </w:tc>
        <w:tc>
          <w:tcPr>
            <w:tcW w:w="341" w:type="pct"/>
            <w:hideMark/>
          </w:tcPr>
          <w:p w14:paraId="4D721A5E" w14:textId="77777777" w:rsidR="009859FD" w:rsidRPr="00B2229A" w:rsidRDefault="009859FD" w:rsidP="006628F1">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P-Value </w:t>
            </w:r>
          </w:p>
        </w:tc>
      </w:tr>
      <w:tr w:rsidR="009859FD" w:rsidRPr="00B2229A" w14:paraId="48AF8921" w14:textId="77777777" w:rsidTr="0016664D">
        <w:trPr>
          <w:trHeight w:val="651"/>
        </w:trPr>
        <w:tc>
          <w:tcPr>
            <w:tcW w:w="599" w:type="pct"/>
            <w:hideMark/>
          </w:tcPr>
          <w:p w14:paraId="6360CE0C"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NART </w:t>
            </w:r>
          </w:p>
        </w:tc>
        <w:tc>
          <w:tcPr>
            <w:tcW w:w="509" w:type="pct"/>
          </w:tcPr>
          <w:p w14:paraId="13CD9BAC"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0.61</w:t>
            </w:r>
          </w:p>
          <w:p w14:paraId="51D9CBE2"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(0.48- 0.75)</w:t>
            </w:r>
          </w:p>
        </w:tc>
        <w:tc>
          <w:tcPr>
            <w:tcW w:w="342" w:type="pct"/>
          </w:tcPr>
          <w:p w14:paraId="2B6F71FF"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&lt;0.001</w:t>
            </w:r>
          </w:p>
        </w:tc>
        <w:tc>
          <w:tcPr>
            <w:tcW w:w="546" w:type="pct"/>
            <w:hideMark/>
          </w:tcPr>
          <w:p w14:paraId="6D7515C1"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0.61</w:t>
            </w:r>
            <w:r w:rsidRPr="00B2229A">
              <w:rPr>
                <w:rFonts w:ascii="Times New Roman" w:eastAsia="Times New Roman" w:hAnsi="Times New Roman" w:cs="Times New Roman"/>
                <w:sz w:val="20"/>
                <w:szCs w:val="22"/>
                <w:lang w:val="en-GB"/>
              </w:rPr>
              <w:br/>
              <w:t xml:space="preserve">(0.48 – 0.74) </w:t>
            </w:r>
          </w:p>
        </w:tc>
        <w:tc>
          <w:tcPr>
            <w:tcW w:w="341" w:type="pct"/>
            <w:hideMark/>
          </w:tcPr>
          <w:p w14:paraId="3FD09050"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c>
          <w:tcPr>
            <w:tcW w:w="546" w:type="pct"/>
            <w:hideMark/>
          </w:tcPr>
          <w:p w14:paraId="3F3D2900"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0.63</w:t>
            </w:r>
            <w:r w:rsidRPr="00B2229A">
              <w:rPr>
                <w:rFonts w:ascii="Times New Roman" w:eastAsia="Times New Roman" w:hAnsi="Times New Roman" w:cs="Times New Roman"/>
                <w:sz w:val="20"/>
                <w:szCs w:val="22"/>
                <w:lang w:val="en-GB"/>
              </w:rPr>
              <w:br/>
              <w:t xml:space="preserve">(0.51 – 0.76) </w:t>
            </w:r>
          </w:p>
        </w:tc>
        <w:tc>
          <w:tcPr>
            <w:tcW w:w="341" w:type="pct"/>
            <w:hideMark/>
          </w:tcPr>
          <w:p w14:paraId="285AB9F8"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c>
          <w:tcPr>
            <w:tcW w:w="546" w:type="pct"/>
            <w:hideMark/>
          </w:tcPr>
          <w:p w14:paraId="3B9D382F"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0.64</w:t>
            </w:r>
            <w:r w:rsidRPr="00B2229A">
              <w:rPr>
                <w:rFonts w:ascii="Times New Roman" w:eastAsia="Times New Roman" w:hAnsi="Times New Roman" w:cs="Times New Roman"/>
                <w:sz w:val="20"/>
                <w:szCs w:val="22"/>
                <w:lang w:val="en-GB"/>
              </w:rPr>
              <w:br/>
              <w:t xml:space="preserve">(0.51 – 0.76) </w:t>
            </w:r>
          </w:p>
        </w:tc>
        <w:tc>
          <w:tcPr>
            <w:tcW w:w="341" w:type="pct"/>
            <w:hideMark/>
          </w:tcPr>
          <w:p w14:paraId="19813BCB"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c>
          <w:tcPr>
            <w:tcW w:w="546" w:type="pct"/>
            <w:hideMark/>
          </w:tcPr>
          <w:p w14:paraId="0DDF909F"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0.60</w:t>
            </w:r>
            <w:r w:rsidRPr="00B2229A">
              <w:rPr>
                <w:rFonts w:ascii="Times New Roman" w:eastAsia="Times New Roman" w:hAnsi="Times New Roman" w:cs="Times New Roman"/>
                <w:sz w:val="20"/>
                <w:szCs w:val="22"/>
                <w:lang w:val="en-GB"/>
              </w:rPr>
              <w:br/>
              <w:t xml:space="preserve">(0.48 – 0.73) </w:t>
            </w:r>
          </w:p>
        </w:tc>
        <w:tc>
          <w:tcPr>
            <w:tcW w:w="341" w:type="pct"/>
            <w:hideMark/>
          </w:tcPr>
          <w:p w14:paraId="54BBEE3D"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r>
      <w:tr w:rsidR="009859FD" w:rsidRPr="00B2229A" w14:paraId="6E8BDFD5" w14:textId="77777777" w:rsidTr="0016664D">
        <w:trPr>
          <w:trHeight w:val="534"/>
        </w:trPr>
        <w:tc>
          <w:tcPr>
            <w:tcW w:w="599" w:type="pct"/>
            <w:hideMark/>
          </w:tcPr>
          <w:p w14:paraId="112C9135"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Sex [male] </w:t>
            </w:r>
          </w:p>
        </w:tc>
        <w:tc>
          <w:tcPr>
            <w:tcW w:w="509" w:type="pct"/>
          </w:tcPr>
          <w:p w14:paraId="75CB460A"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-0.33</w:t>
            </w:r>
          </w:p>
          <w:p w14:paraId="124AD8C9"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(-0.62- -0.05)</w:t>
            </w:r>
          </w:p>
        </w:tc>
        <w:tc>
          <w:tcPr>
            <w:tcW w:w="342" w:type="pct"/>
          </w:tcPr>
          <w:p w14:paraId="5C6B40E7" w14:textId="77777777" w:rsidR="009859FD" w:rsidRPr="00B2229A" w:rsidRDefault="009859FD" w:rsidP="006628F1">
            <w:pPr>
              <w:jc w:val="center"/>
              <w:rPr>
                <w:rFonts w:ascii="Times New Roman" w:eastAsia="Times New Roman" w:hAnsi="Times New Roman" w:cs="Times New Roman"/>
                <w:b/>
                <w:sz w:val="20"/>
                <w:szCs w:val="22"/>
                <w:lang w:val="en-GB"/>
              </w:rPr>
            </w:pPr>
            <w:r w:rsidRPr="00B2229A">
              <w:rPr>
                <w:rFonts w:ascii="Times New Roman" w:eastAsia="Times New Roman" w:hAnsi="Times New Roman" w:cs="Times New Roman"/>
                <w:b/>
                <w:sz w:val="20"/>
                <w:szCs w:val="22"/>
                <w:lang w:val="en-GB"/>
              </w:rPr>
              <w:t>0.02</w:t>
            </w:r>
          </w:p>
        </w:tc>
        <w:tc>
          <w:tcPr>
            <w:tcW w:w="546" w:type="pct"/>
            <w:hideMark/>
          </w:tcPr>
          <w:p w14:paraId="19A5CC5D"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-0.36</w:t>
            </w:r>
            <w:r w:rsidRPr="00B2229A">
              <w:rPr>
                <w:rFonts w:ascii="Times New Roman" w:eastAsia="Times New Roman" w:hAnsi="Times New Roman" w:cs="Times New Roman"/>
                <w:sz w:val="20"/>
                <w:szCs w:val="22"/>
                <w:lang w:val="en-GB"/>
              </w:rPr>
              <w:br/>
              <w:t xml:space="preserve">(-0.64 – -0.08) </w:t>
            </w:r>
          </w:p>
        </w:tc>
        <w:tc>
          <w:tcPr>
            <w:tcW w:w="341" w:type="pct"/>
            <w:hideMark/>
          </w:tcPr>
          <w:p w14:paraId="089DDB96"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0.01</w:t>
            </w:r>
            <w:r w:rsidRPr="00B2229A">
              <w:rPr>
                <w:rFonts w:ascii="Times New Roman" w:eastAsia="Times New Roman" w:hAnsi="Times New Roman" w:cs="Times New Roman"/>
                <w:sz w:val="20"/>
                <w:szCs w:val="22"/>
                <w:lang w:val="en-GB"/>
              </w:rPr>
              <w:t xml:space="preserve"> </w:t>
            </w:r>
          </w:p>
        </w:tc>
        <w:tc>
          <w:tcPr>
            <w:tcW w:w="546" w:type="pct"/>
            <w:hideMark/>
          </w:tcPr>
          <w:p w14:paraId="2AFDCE21"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-0.31</w:t>
            </w:r>
            <w:r w:rsidRPr="00B2229A">
              <w:rPr>
                <w:rFonts w:ascii="Times New Roman" w:eastAsia="Times New Roman" w:hAnsi="Times New Roman" w:cs="Times New Roman"/>
                <w:sz w:val="20"/>
                <w:szCs w:val="22"/>
                <w:lang w:val="en-GB"/>
              </w:rPr>
              <w:br/>
              <w:t xml:space="preserve">(-0.59 – -0.03) </w:t>
            </w:r>
          </w:p>
        </w:tc>
        <w:tc>
          <w:tcPr>
            <w:tcW w:w="341" w:type="pct"/>
            <w:hideMark/>
          </w:tcPr>
          <w:p w14:paraId="65D98A26"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0.03</w:t>
            </w:r>
          </w:p>
        </w:tc>
        <w:tc>
          <w:tcPr>
            <w:tcW w:w="546" w:type="pct"/>
            <w:hideMark/>
          </w:tcPr>
          <w:p w14:paraId="6595BC8D"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-0.12</w:t>
            </w:r>
            <w:r w:rsidRPr="00B2229A">
              <w:rPr>
                <w:rFonts w:ascii="Times New Roman" w:eastAsia="Times New Roman" w:hAnsi="Times New Roman" w:cs="Times New Roman"/>
                <w:sz w:val="20"/>
                <w:szCs w:val="22"/>
                <w:lang w:val="en-GB"/>
              </w:rPr>
              <w:br/>
              <w:t xml:space="preserve">(-0.40 – 0.17) </w:t>
            </w:r>
          </w:p>
        </w:tc>
        <w:tc>
          <w:tcPr>
            <w:tcW w:w="341" w:type="pct"/>
            <w:hideMark/>
          </w:tcPr>
          <w:p w14:paraId="3C6F6AE1"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0.43 </w:t>
            </w:r>
          </w:p>
        </w:tc>
        <w:tc>
          <w:tcPr>
            <w:tcW w:w="546" w:type="pct"/>
            <w:hideMark/>
          </w:tcPr>
          <w:p w14:paraId="196404AB"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-0.50</w:t>
            </w:r>
            <w:r w:rsidRPr="00B2229A">
              <w:rPr>
                <w:rFonts w:ascii="Times New Roman" w:eastAsia="Times New Roman" w:hAnsi="Times New Roman" w:cs="Times New Roman"/>
                <w:sz w:val="20"/>
                <w:szCs w:val="22"/>
                <w:lang w:val="en-GB"/>
              </w:rPr>
              <w:br/>
              <w:t xml:space="preserve">(-0.78 – -0.22) </w:t>
            </w:r>
          </w:p>
        </w:tc>
        <w:tc>
          <w:tcPr>
            <w:tcW w:w="341" w:type="pct"/>
            <w:hideMark/>
          </w:tcPr>
          <w:p w14:paraId="2D13E02D"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r>
      <w:tr w:rsidR="009859FD" w:rsidRPr="00B2229A" w14:paraId="7485C58E" w14:textId="77777777" w:rsidTr="0016664D">
        <w:trPr>
          <w:trHeight w:val="602"/>
        </w:trPr>
        <w:tc>
          <w:tcPr>
            <w:tcW w:w="599" w:type="pct"/>
            <w:hideMark/>
          </w:tcPr>
          <w:p w14:paraId="0716E525"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Age </w:t>
            </w:r>
          </w:p>
        </w:tc>
        <w:tc>
          <w:tcPr>
            <w:tcW w:w="509" w:type="pct"/>
          </w:tcPr>
          <w:p w14:paraId="14616C2C"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-0.12</w:t>
            </w:r>
          </w:p>
          <w:p w14:paraId="787FA282"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(-0.26- 0.02)</w:t>
            </w:r>
          </w:p>
        </w:tc>
        <w:tc>
          <w:tcPr>
            <w:tcW w:w="342" w:type="pct"/>
          </w:tcPr>
          <w:p w14:paraId="538A3CDA"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0.08</w:t>
            </w:r>
          </w:p>
        </w:tc>
        <w:tc>
          <w:tcPr>
            <w:tcW w:w="546" w:type="pct"/>
            <w:hideMark/>
          </w:tcPr>
          <w:p w14:paraId="794D5920"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-0.11</w:t>
            </w:r>
            <w:r w:rsidRPr="00B2229A">
              <w:rPr>
                <w:rFonts w:ascii="Times New Roman" w:eastAsia="Times New Roman" w:hAnsi="Times New Roman" w:cs="Times New Roman"/>
                <w:sz w:val="20"/>
                <w:szCs w:val="22"/>
                <w:lang w:val="en-GB"/>
              </w:rPr>
              <w:br/>
              <w:t xml:space="preserve">(-0.24 – 0.03) </w:t>
            </w:r>
          </w:p>
        </w:tc>
        <w:tc>
          <w:tcPr>
            <w:tcW w:w="341" w:type="pct"/>
            <w:hideMark/>
          </w:tcPr>
          <w:p w14:paraId="276109FA"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0.12</w:t>
            </w:r>
          </w:p>
        </w:tc>
        <w:tc>
          <w:tcPr>
            <w:tcW w:w="546" w:type="pct"/>
            <w:hideMark/>
          </w:tcPr>
          <w:p w14:paraId="50C87E48"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-0.13</w:t>
            </w:r>
            <w:r w:rsidRPr="00B2229A">
              <w:rPr>
                <w:rFonts w:ascii="Times New Roman" w:eastAsia="Times New Roman" w:hAnsi="Times New Roman" w:cs="Times New Roman"/>
                <w:sz w:val="20"/>
                <w:szCs w:val="22"/>
                <w:lang w:val="en-GB"/>
              </w:rPr>
              <w:br/>
              <w:t xml:space="preserve">(-0.26 – 0.01) </w:t>
            </w:r>
          </w:p>
        </w:tc>
        <w:tc>
          <w:tcPr>
            <w:tcW w:w="341" w:type="pct"/>
            <w:hideMark/>
          </w:tcPr>
          <w:p w14:paraId="36A16E6B"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0.07</w:t>
            </w:r>
          </w:p>
        </w:tc>
        <w:tc>
          <w:tcPr>
            <w:tcW w:w="546" w:type="pct"/>
            <w:hideMark/>
          </w:tcPr>
          <w:p w14:paraId="6A15C5AD"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0.07</w:t>
            </w:r>
            <w:r w:rsidRPr="00B2229A">
              <w:rPr>
                <w:rFonts w:ascii="Times New Roman" w:eastAsia="Times New Roman" w:hAnsi="Times New Roman" w:cs="Times New Roman"/>
                <w:sz w:val="20"/>
                <w:szCs w:val="22"/>
                <w:lang w:val="en-GB"/>
              </w:rPr>
              <w:br/>
              <w:t xml:space="preserve">(-0.09 – 0.23) </w:t>
            </w:r>
          </w:p>
        </w:tc>
        <w:tc>
          <w:tcPr>
            <w:tcW w:w="341" w:type="pct"/>
            <w:hideMark/>
          </w:tcPr>
          <w:p w14:paraId="604D70A3"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0.40 </w:t>
            </w:r>
          </w:p>
        </w:tc>
        <w:tc>
          <w:tcPr>
            <w:tcW w:w="546" w:type="pct"/>
            <w:hideMark/>
          </w:tcPr>
          <w:p w14:paraId="15E7018C"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-0.11</w:t>
            </w:r>
            <w:r w:rsidRPr="00B2229A">
              <w:rPr>
                <w:rFonts w:ascii="Times New Roman" w:eastAsia="Times New Roman" w:hAnsi="Times New Roman" w:cs="Times New Roman"/>
                <w:sz w:val="20"/>
                <w:szCs w:val="22"/>
                <w:lang w:val="en-GB"/>
              </w:rPr>
              <w:br/>
              <w:t xml:space="preserve">(-0.24 – 0.02) </w:t>
            </w:r>
          </w:p>
        </w:tc>
        <w:tc>
          <w:tcPr>
            <w:tcW w:w="341" w:type="pct"/>
            <w:hideMark/>
          </w:tcPr>
          <w:p w14:paraId="5A3313A7"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0.11 </w:t>
            </w:r>
          </w:p>
        </w:tc>
      </w:tr>
      <w:tr w:rsidR="009859FD" w:rsidRPr="00B2229A" w14:paraId="42BDF547" w14:textId="77777777" w:rsidTr="0016664D">
        <w:trPr>
          <w:trHeight w:val="486"/>
        </w:trPr>
        <w:tc>
          <w:tcPr>
            <w:tcW w:w="599" w:type="pct"/>
          </w:tcPr>
          <w:p w14:paraId="4AF8DB43"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MD median</w:t>
            </w:r>
          </w:p>
        </w:tc>
        <w:tc>
          <w:tcPr>
            <w:tcW w:w="509" w:type="pct"/>
          </w:tcPr>
          <w:p w14:paraId="48006AC9"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-0.25</w:t>
            </w:r>
          </w:p>
          <w:p w14:paraId="530D8BDE"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(-0.38- -0.12)</w:t>
            </w:r>
          </w:p>
        </w:tc>
        <w:tc>
          <w:tcPr>
            <w:tcW w:w="342" w:type="pct"/>
          </w:tcPr>
          <w:p w14:paraId="49BB9E3D"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&lt;0.001</w:t>
            </w:r>
          </w:p>
        </w:tc>
        <w:tc>
          <w:tcPr>
            <w:tcW w:w="546" w:type="pct"/>
          </w:tcPr>
          <w:p w14:paraId="3DB254CA"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tcPr>
          <w:p w14:paraId="7D6B9FEC" w14:textId="77777777" w:rsidR="009859FD" w:rsidRPr="00B2229A" w:rsidRDefault="009859FD" w:rsidP="006628F1">
            <w:pPr>
              <w:jc w:val="center"/>
              <w:rPr>
                <w:rFonts w:ascii="Times New Roman" w:eastAsia="Times New Roman" w:hAnsi="Times New Roman" w:cs="Times New Roman"/>
                <w:b/>
                <w:bCs/>
                <w:sz w:val="20"/>
                <w:szCs w:val="22"/>
                <w:lang w:val="en-GB"/>
              </w:rPr>
            </w:pPr>
          </w:p>
        </w:tc>
        <w:tc>
          <w:tcPr>
            <w:tcW w:w="546" w:type="pct"/>
          </w:tcPr>
          <w:p w14:paraId="24E31912"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tcPr>
          <w:p w14:paraId="37459697"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tcPr>
          <w:p w14:paraId="03AEEA89"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tcPr>
          <w:p w14:paraId="68684EC7"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tcPr>
          <w:p w14:paraId="04A30D4D"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tcPr>
          <w:p w14:paraId="7E41F0C0" w14:textId="77777777" w:rsidR="009859FD" w:rsidRPr="00B2229A" w:rsidRDefault="009859FD" w:rsidP="006628F1">
            <w:pPr>
              <w:jc w:val="center"/>
              <w:rPr>
                <w:rFonts w:ascii="Times New Roman" w:eastAsia="Times New Roman" w:hAnsi="Times New Roman" w:cs="Times New Roman"/>
                <w:sz w:val="20"/>
                <w:szCs w:val="22"/>
                <w:lang w:val="en-GB"/>
              </w:rPr>
            </w:pPr>
          </w:p>
        </w:tc>
      </w:tr>
      <w:tr w:rsidR="009859FD" w:rsidRPr="00B2229A" w14:paraId="5973DF0A" w14:textId="77777777" w:rsidTr="0016664D">
        <w:trPr>
          <w:trHeight w:val="525"/>
        </w:trPr>
        <w:tc>
          <w:tcPr>
            <w:tcW w:w="599" w:type="pct"/>
            <w:hideMark/>
          </w:tcPr>
          <w:p w14:paraId="0C7784A1"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PC1 </w:t>
            </w:r>
          </w:p>
        </w:tc>
        <w:tc>
          <w:tcPr>
            <w:tcW w:w="509" w:type="pct"/>
          </w:tcPr>
          <w:p w14:paraId="6027D42D"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2" w:type="pct"/>
          </w:tcPr>
          <w:p w14:paraId="7303AB52"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6ED054FC"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-0.30</w:t>
            </w:r>
            <w:r w:rsidRPr="00B2229A">
              <w:rPr>
                <w:rFonts w:ascii="Times New Roman" w:eastAsia="Times New Roman" w:hAnsi="Times New Roman" w:cs="Times New Roman"/>
                <w:sz w:val="20"/>
                <w:szCs w:val="22"/>
                <w:lang w:val="en-GB"/>
              </w:rPr>
              <w:br/>
              <w:t xml:space="preserve">(-0.43 – -0.18) </w:t>
            </w:r>
          </w:p>
        </w:tc>
        <w:tc>
          <w:tcPr>
            <w:tcW w:w="341" w:type="pct"/>
            <w:hideMark/>
          </w:tcPr>
          <w:p w14:paraId="49592C7A"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c>
          <w:tcPr>
            <w:tcW w:w="546" w:type="pct"/>
            <w:hideMark/>
          </w:tcPr>
          <w:p w14:paraId="7D0C1191"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530AF24B"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65FE0295"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5CB5F813"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4BFAEAF6"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7414B515" w14:textId="77777777" w:rsidR="009859FD" w:rsidRPr="00B2229A" w:rsidRDefault="009859FD" w:rsidP="006628F1">
            <w:pPr>
              <w:jc w:val="center"/>
              <w:rPr>
                <w:rFonts w:ascii="Times New Roman" w:eastAsia="Times New Roman" w:hAnsi="Times New Roman" w:cs="Times New Roman"/>
                <w:sz w:val="20"/>
                <w:szCs w:val="22"/>
                <w:lang w:val="en-GB"/>
              </w:rPr>
            </w:pPr>
          </w:p>
        </w:tc>
      </w:tr>
      <w:tr w:rsidR="009859FD" w:rsidRPr="00B2229A" w14:paraId="7E44813A" w14:textId="77777777" w:rsidTr="0016664D">
        <w:trPr>
          <w:trHeight w:val="438"/>
        </w:trPr>
        <w:tc>
          <w:tcPr>
            <w:tcW w:w="599" w:type="pct"/>
            <w:hideMark/>
          </w:tcPr>
          <w:p w14:paraId="4D405893"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PSMD </w:t>
            </w:r>
          </w:p>
        </w:tc>
        <w:tc>
          <w:tcPr>
            <w:tcW w:w="509" w:type="pct"/>
          </w:tcPr>
          <w:p w14:paraId="3892E65B"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2" w:type="pct"/>
          </w:tcPr>
          <w:p w14:paraId="769BFA8F"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58E8476B"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6208BD4B"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0452D5E5"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-0.30</w:t>
            </w:r>
            <w:r w:rsidRPr="00B2229A">
              <w:rPr>
                <w:rFonts w:ascii="Times New Roman" w:eastAsia="Times New Roman" w:hAnsi="Times New Roman" w:cs="Times New Roman"/>
                <w:sz w:val="20"/>
                <w:szCs w:val="22"/>
                <w:lang w:val="en-GB"/>
              </w:rPr>
              <w:br/>
              <w:t xml:space="preserve">(-0.42 – -0.17) </w:t>
            </w:r>
          </w:p>
        </w:tc>
        <w:tc>
          <w:tcPr>
            <w:tcW w:w="341" w:type="pct"/>
            <w:hideMark/>
          </w:tcPr>
          <w:p w14:paraId="78E45807"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c>
          <w:tcPr>
            <w:tcW w:w="546" w:type="pct"/>
            <w:hideMark/>
          </w:tcPr>
          <w:p w14:paraId="6B11FA54"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2BBD5709"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19C0CB1D"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143CDF05" w14:textId="77777777" w:rsidR="009859FD" w:rsidRPr="00B2229A" w:rsidRDefault="009859FD" w:rsidP="006628F1">
            <w:pPr>
              <w:jc w:val="center"/>
              <w:rPr>
                <w:rFonts w:ascii="Times New Roman" w:eastAsia="Times New Roman" w:hAnsi="Times New Roman" w:cs="Times New Roman"/>
                <w:sz w:val="20"/>
                <w:szCs w:val="22"/>
                <w:lang w:val="en-GB"/>
              </w:rPr>
            </w:pPr>
          </w:p>
        </w:tc>
      </w:tr>
      <w:tr w:rsidR="009859FD" w:rsidRPr="00B2229A" w14:paraId="423C50F7" w14:textId="77777777" w:rsidTr="0016664D">
        <w:trPr>
          <w:trHeight w:val="194"/>
        </w:trPr>
        <w:tc>
          <w:tcPr>
            <w:tcW w:w="599" w:type="pct"/>
            <w:hideMark/>
          </w:tcPr>
          <w:p w14:paraId="251E9A0A" w14:textId="595A71E8"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DSEG </w:t>
            </w:r>
            <w:r w:rsidR="00837EDD" w:rsidRPr="00E9297B">
              <w:rPr>
                <w:rFonts w:ascii="Times New Roman" w:hAnsi="Times New Roman" w:cs="Times New Roman"/>
              </w:rPr>
              <w:t>θ</w:t>
            </w:r>
          </w:p>
        </w:tc>
        <w:tc>
          <w:tcPr>
            <w:tcW w:w="509" w:type="pct"/>
          </w:tcPr>
          <w:p w14:paraId="220830CD"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2" w:type="pct"/>
          </w:tcPr>
          <w:p w14:paraId="2F44E0AC"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006BE2CE"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45E8B4C7"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0B6C1C20"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4D7FB0CB"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36AE4C4A"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-0.38</w:t>
            </w:r>
            <w:r w:rsidRPr="00B2229A">
              <w:rPr>
                <w:rFonts w:ascii="Times New Roman" w:eastAsia="Times New Roman" w:hAnsi="Times New Roman" w:cs="Times New Roman"/>
                <w:sz w:val="20"/>
                <w:szCs w:val="22"/>
                <w:lang w:val="en-GB"/>
              </w:rPr>
              <w:br/>
              <w:t xml:space="preserve">(-0.53 – -0.23) </w:t>
            </w:r>
          </w:p>
        </w:tc>
        <w:tc>
          <w:tcPr>
            <w:tcW w:w="341" w:type="pct"/>
            <w:hideMark/>
          </w:tcPr>
          <w:p w14:paraId="57B185FA"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c>
          <w:tcPr>
            <w:tcW w:w="546" w:type="pct"/>
            <w:hideMark/>
          </w:tcPr>
          <w:p w14:paraId="506DB284"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1B6664F8" w14:textId="77777777" w:rsidR="009859FD" w:rsidRPr="00B2229A" w:rsidRDefault="009859FD" w:rsidP="006628F1">
            <w:pPr>
              <w:jc w:val="center"/>
              <w:rPr>
                <w:rFonts w:ascii="Times New Roman" w:eastAsia="Times New Roman" w:hAnsi="Times New Roman" w:cs="Times New Roman"/>
                <w:sz w:val="20"/>
                <w:szCs w:val="22"/>
                <w:lang w:val="en-GB"/>
              </w:rPr>
            </w:pPr>
          </w:p>
        </w:tc>
      </w:tr>
      <w:tr w:rsidR="009859FD" w:rsidRPr="00B2229A" w14:paraId="2A63F87A" w14:textId="77777777" w:rsidTr="006628F1">
        <w:trPr>
          <w:trHeight w:val="797"/>
        </w:trPr>
        <w:tc>
          <w:tcPr>
            <w:tcW w:w="599" w:type="pct"/>
            <w:hideMark/>
          </w:tcPr>
          <w:p w14:paraId="1EFAE987"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Geff </w:t>
            </w:r>
          </w:p>
        </w:tc>
        <w:tc>
          <w:tcPr>
            <w:tcW w:w="509" w:type="pct"/>
          </w:tcPr>
          <w:p w14:paraId="1ADD92B2"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2" w:type="pct"/>
          </w:tcPr>
          <w:p w14:paraId="41518869"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6FEB0480"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261892F8"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17CB004C"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61D73308"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17CDA86E"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341" w:type="pct"/>
            <w:hideMark/>
          </w:tcPr>
          <w:p w14:paraId="47C3345D" w14:textId="77777777" w:rsidR="009859FD" w:rsidRPr="00B2229A" w:rsidRDefault="009859FD" w:rsidP="006628F1">
            <w:pPr>
              <w:jc w:val="center"/>
              <w:rPr>
                <w:rFonts w:ascii="Times New Roman" w:eastAsia="Times New Roman" w:hAnsi="Times New Roman" w:cs="Times New Roman"/>
                <w:sz w:val="20"/>
                <w:szCs w:val="22"/>
                <w:lang w:val="en-GB"/>
              </w:rPr>
            </w:pPr>
          </w:p>
        </w:tc>
        <w:tc>
          <w:tcPr>
            <w:tcW w:w="546" w:type="pct"/>
            <w:hideMark/>
          </w:tcPr>
          <w:p w14:paraId="26BCBAAA"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0.35</w:t>
            </w:r>
            <w:r w:rsidRPr="00B2229A">
              <w:rPr>
                <w:rFonts w:ascii="Times New Roman" w:eastAsia="Times New Roman" w:hAnsi="Times New Roman" w:cs="Times New Roman"/>
                <w:sz w:val="20"/>
                <w:szCs w:val="22"/>
                <w:lang w:val="en-GB"/>
              </w:rPr>
              <w:br/>
              <w:t xml:space="preserve">(0.22 – 0.48) </w:t>
            </w:r>
          </w:p>
        </w:tc>
        <w:tc>
          <w:tcPr>
            <w:tcW w:w="341" w:type="pct"/>
            <w:hideMark/>
          </w:tcPr>
          <w:p w14:paraId="3151CE4C" w14:textId="77777777" w:rsidR="009859FD" w:rsidRPr="00B2229A" w:rsidRDefault="009859FD" w:rsidP="006628F1">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b/>
                <w:bCs/>
                <w:sz w:val="20"/>
                <w:szCs w:val="22"/>
                <w:lang w:val="en-GB"/>
              </w:rPr>
              <w:t xml:space="preserve">&lt;0.001 </w:t>
            </w:r>
          </w:p>
        </w:tc>
      </w:tr>
      <w:tr w:rsidR="009859FD" w:rsidRPr="00B2229A" w14:paraId="4C9B1686" w14:textId="77777777" w:rsidTr="006628F1">
        <w:trPr>
          <w:trHeight w:val="244"/>
        </w:trPr>
        <w:tc>
          <w:tcPr>
            <w:tcW w:w="599" w:type="pct"/>
            <w:hideMark/>
          </w:tcPr>
          <w:p w14:paraId="58402301"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R</w:t>
            </w:r>
            <w:r w:rsidRPr="00B2229A">
              <w:rPr>
                <w:rFonts w:ascii="Times New Roman" w:eastAsia="Times New Roman" w:hAnsi="Times New Roman" w:cs="Times New Roman"/>
                <w:sz w:val="20"/>
                <w:szCs w:val="22"/>
                <w:vertAlign w:val="superscript"/>
                <w:lang w:val="en-GB"/>
              </w:rPr>
              <w:t>2</w:t>
            </w:r>
            <w:r w:rsidRPr="00B2229A">
              <w:rPr>
                <w:rFonts w:ascii="Times New Roman" w:eastAsia="Times New Roman" w:hAnsi="Times New Roman" w:cs="Times New Roman"/>
                <w:sz w:val="20"/>
                <w:szCs w:val="22"/>
                <w:lang w:val="en-GB"/>
              </w:rPr>
              <w:t xml:space="preserve"> / R</w:t>
            </w:r>
            <w:r w:rsidRPr="00B2229A">
              <w:rPr>
                <w:rFonts w:ascii="Times New Roman" w:eastAsia="Times New Roman" w:hAnsi="Times New Roman" w:cs="Times New Roman"/>
                <w:sz w:val="20"/>
                <w:szCs w:val="22"/>
                <w:vertAlign w:val="superscript"/>
                <w:lang w:val="en-GB"/>
              </w:rPr>
              <w:t>2</w:t>
            </w:r>
            <w:r w:rsidRPr="00B2229A">
              <w:rPr>
                <w:rFonts w:ascii="Times New Roman" w:eastAsia="Times New Roman" w:hAnsi="Times New Roman" w:cs="Times New Roman"/>
                <w:sz w:val="20"/>
                <w:szCs w:val="22"/>
                <w:lang w:val="en-GB"/>
              </w:rPr>
              <w:t xml:space="preserve"> adjusted </w:t>
            </w:r>
          </w:p>
        </w:tc>
        <w:tc>
          <w:tcPr>
            <w:tcW w:w="851" w:type="pct"/>
            <w:gridSpan w:val="2"/>
          </w:tcPr>
          <w:p w14:paraId="2F8BD088"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0.535 / 0.518</w:t>
            </w:r>
          </w:p>
        </w:tc>
        <w:tc>
          <w:tcPr>
            <w:tcW w:w="888" w:type="pct"/>
            <w:gridSpan w:val="2"/>
            <w:hideMark/>
          </w:tcPr>
          <w:p w14:paraId="21CBABDA"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0.562 / 0.546</w:t>
            </w:r>
          </w:p>
        </w:tc>
        <w:tc>
          <w:tcPr>
            <w:tcW w:w="887" w:type="pct"/>
            <w:gridSpan w:val="2"/>
            <w:hideMark/>
          </w:tcPr>
          <w:p w14:paraId="1D8C97C0"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0.561 / 0.545</w:t>
            </w:r>
          </w:p>
        </w:tc>
        <w:tc>
          <w:tcPr>
            <w:tcW w:w="887" w:type="pct"/>
            <w:gridSpan w:val="2"/>
            <w:hideMark/>
          </w:tcPr>
          <w:p w14:paraId="35A65427"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0.572 / 0.556</w:t>
            </w:r>
          </w:p>
        </w:tc>
        <w:tc>
          <w:tcPr>
            <w:tcW w:w="887" w:type="pct"/>
            <w:gridSpan w:val="2"/>
            <w:hideMark/>
          </w:tcPr>
          <w:p w14:paraId="48F726DF"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0.585 / 0.569</w:t>
            </w:r>
          </w:p>
        </w:tc>
      </w:tr>
      <w:tr w:rsidR="009859FD" w:rsidRPr="00B2229A" w14:paraId="3FBBC742" w14:textId="77777777" w:rsidTr="006628F1">
        <w:trPr>
          <w:trHeight w:val="244"/>
        </w:trPr>
        <w:tc>
          <w:tcPr>
            <w:tcW w:w="599" w:type="pct"/>
          </w:tcPr>
          <w:p w14:paraId="74BBE087"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AIC</w:t>
            </w:r>
          </w:p>
        </w:tc>
        <w:tc>
          <w:tcPr>
            <w:tcW w:w="851" w:type="pct"/>
            <w:gridSpan w:val="2"/>
          </w:tcPr>
          <w:p w14:paraId="66A190AE" w14:textId="77777777" w:rsidR="009859FD" w:rsidRPr="00B2229A" w:rsidRDefault="009859FD" w:rsidP="006628F1">
            <w:pPr>
              <w:rPr>
                <w:rFonts w:ascii="Times New Roman" w:eastAsia="Times New Roman" w:hAnsi="Times New Roman" w:cs="Times New Roman"/>
                <w:color w:val="333333"/>
                <w:sz w:val="20"/>
                <w:szCs w:val="22"/>
                <w:shd w:val="clear" w:color="auto" w:fill="FFFFFF"/>
                <w:lang w:val="en-GB"/>
              </w:rPr>
            </w:pPr>
            <w:r w:rsidRPr="00B2229A">
              <w:rPr>
                <w:rFonts w:ascii="Times New Roman" w:eastAsia="Times New Roman" w:hAnsi="Times New Roman" w:cs="Times New Roman"/>
                <w:color w:val="333333"/>
                <w:sz w:val="20"/>
                <w:szCs w:val="22"/>
                <w:shd w:val="clear" w:color="auto" w:fill="FFFFFF"/>
                <w:lang w:val="en-GB"/>
              </w:rPr>
              <w:t>245.19</w:t>
            </w:r>
          </w:p>
        </w:tc>
        <w:tc>
          <w:tcPr>
            <w:tcW w:w="888" w:type="pct"/>
            <w:gridSpan w:val="2"/>
          </w:tcPr>
          <w:p w14:paraId="5F3843F1"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color w:val="333333"/>
                <w:sz w:val="20"/>
                <w:szCs w:val="22"/>
                <w:shd w:val="clear" w:color="auto" w:fill="FFFFFF"/>
                <w:lang w:val="en-GB"/>
              </w:rPr>
              <w:t>238.33</w:t>
            </w:r>
          </w:p>
        </w:tc>
        <w:tc>
          <w:tcPr>
            <w:tcW w:w="887" w:type="pct"/>
            <w:gridSpan w:val="2"/>
          </w:tcPr>
          <w:p w14:paraId="0C936180"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color w:val="333333"/>
                <w:sz w:val="20"/>
                <w:szCs w:val="22"/>
                <w:shd w:val="clear" w:color="auto" w:fill="FFFFFF"/>
                <w:lang w:val="en-GB"/>
              </w:rPr>
              <w:t>238.67</w:t>
            </w:r>
          </w:p>
        </w:tc>
        <w:tc>
          <w:tcPr>
            <w:tcW w:w="887" w:type="pct"/>
            <w:gridSpan w:val="2"/>
          </w:tcPr>
          <w:p w14:paraId="0D102306"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color w:val="333333"/>
                <w:sz w:val="20"/>
                <w:szCs w:val="22"/>
                <w:shd w:val="clear" w:color="auto" w:fill="FFFFFF"/>
                <w:lang w:val="en-GB"/>
              </w:rPr>
              <w:t>235.75</w:t>
            </w:r>
          </w:p>
        </w:tc>
        <w:tc>
          <w:tcPr>
            <w:tcW w:w="887" w:type="pct"/>
            <w:gridSpan w:val="2"/>
          </w:tcPr>
          <w:p w14:paraId="3F1C6782" w14:textId="77777777" w:rsidR="009859FD" w:rsidRPr="00B2229A" w:rsidRDefault="009859FD" w:rsidP="006628F1">
            <w:pPr>
              <w:rPr>
                <w:rFonts w:ascii="Times New Roman" w:eastAsia="Times New Roman" w:hAnsi="Times New Roman" w:cs="Times New Roman"/>
                <w:sz w:val="20"/>
                <w:szCs w:val="22"/>
                <w:lang w:val="en-GB"/>
              </w:rPr>
            </w:pPr>
            <w:r w:rsidRPr="00B2229A">
              <w:rPr>
                <w:rFonts w:ascii="Times New Roman" w:eastAsia="Times New Roman" w:hAnsi="Times New Roman" w:cs="Times New Roman"/>
                <w:color w:val="333333"/>
                <w:sz w:val="20"/>
                <w:szCs w:val="22"/>
                <w:shd w:val="clear" w:color="auto" w:fill="FFFFFF"/>
                <w:lang w:val="en-GB"/>
              </w:rPr>
              <w:t>232.40</w:t>
            </w:r>
          </w:p>
        </w:tc>
      </w:tr>
    </w:tbl>
    <w:p w14:paraId="21D8116F" w14:textId="77777777" w:rsidR="009859FD" w:rsidRPr="00B2229A" w:rsidRDefault="009859FD" w:rsidP="009859FD">
      <w:pPr>
        <w:rPr>
          <w:rFonts w:ascii="Times New Roman" w:hAnsi="Times New Roman" w:cs="Times New Roman"/>
          <w:sz w:val="20"/>
        </w:rPr>
        <w:sectPr w:rsidR="009859FD" w:rsidRPr="00B2229A" w:rsidSect="006628F1">
          <w:pgSz w:w="16840" w:h="11900" w:orient="landscape"/>
          <w:pgMar w:top="1800" w:right="1440" w:bottom="1800" w:left="1440" w:header="708" w:footer="708" w:gutter="0"/>
          <w:cols w:space="708"/>
          <w:docGrid w:linePitch="360"/>
        </w:sectPr>
      </w:pPr>
    </w:p>
    <w:p w14:paraId="79219CB9" w14:textId="0F98D3EB" w:rsidR="009859FD" w:rsidRPr="003B19AF" w:rsidRDefault="009859FD" w:rsidP="009859FD">
      <w:pPr>
        <w:rPr>
          <w:rFonts w:ascii="Times New Roman" w:hAnsi="Times New Roman" w:cs="Times New Roman"/>
          <w:szCs w:val="28"/>
        </w:rPr>
      </w:pPr>
      <w:r w:rsidRPr="003B19AF">
        <w:rPr>
          <w:rFonts w:ascii="Times New Roman" w:hAnsi="Times New Roman" w:cs="Times New Roman"/>
          <w:szCs w:val="28"/>
        </w:rPr>
        <w:lastRenderedPageBreak/>
        <w:t xml:space="preserve">eTable </w:t>
      </w:r>
      <w:r w:rsidR="000C5BB5">
        <w:rPr>
          <w:rFonts w:ascii="Times New Roman" w:hAnsi="Times New Roman" w:cs="Times New Roman"/>
          <w:szCs w:val="28"/>
        </w:rPr>
        <w:t>5</w:t>
      </w:r>
      <w:r w:rsidRPr="003B19AF">
        <w:rPr>
          <w:rFonts w:ascii="Times New Roman" w:hAnsi="Times New Roman" w:cs="Times New Roman"/>
          <w:szCs w:val="28"/>
        </w:rPr>
        <w:t xml:space="preserve">b. </w:t>
      </w:r>
      <w:r w:rsidR="00930B2E" w:rsidRPr="003B19AF">
        <w:rPr>
          <w:rFonts w:ascii="Times New Roman" w:hAnsi="Times New Roman" w:cs="Times New Roman"/>
          <w:szCs w:val="28"/>
        </w:rPr>
        <w:t>Full linear regression model between DTI, clinical markers</w:t>
      </w:r>
      <w:r w:rsidR="001F472C">
        <w:rPr>
          <w:rFonts w:ascii="Times New Roman" w:hAnsi="Times New Roman" w:cs="Times New Roman"/>
        </w:rPr>
        <w:t>, i.e. age, sex and education,</w:t>
      </w:r>
      <w:r w:rsidR="00930B2E" w:rsidRPr="003B19AF">
        <w:rPr>
          <w:rFonts w:ascii="Times New Roman" w:hAnsi="Times New Roman" w:cs="Times New Roman"/>
          <w:szCs w:val="28"/>
        </w:rPr>
        <w:t xml:space="preserve"> and Global Cognition in RUN DMC</w:t>
      </w:r>
    </w:p>
    <w:p w14:paraId="45705AA0" w14:textId="10122C04" w:rsidR="00985D01" w:rsidRPr="00B2229A" w:rsidRDefault="00B61955" w:rsidP="009859F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C8BA1A7" wp14:editId="76647F5B">
                <wp:simplePos x="0" y="0"/>
                <wp:positionH relativeFrom="column">
                  <wp:posOffset>-121434</wp:posOffset>
                </wp:positionH>
                <wp:positionV relativeFrom="paragraph">
                  <wp:posOffset>4439211</wp:posOffset>
                </wp:positionV>
                <wp:extent cx="9042400" cy="848659"/>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9042400" cy="848659"/>
                        </a:xfrm>
                        <a:prstGeom prst="rect">
                          <a:avLst/>
                        </a:prstGeom>
                        <a:solidFill>
                          <a:schemeClr val="lt1"/>
                        </a:solidFill>
                        <a:ln w="6350">
                          <a:noFill/>
                        </a:ln>
                      </wps:spPr>
                      <wps:txbx>
                        <w:txbxContent>
                          <w:p w14:paraId="7F8F72A0" w14:textId="0DFAB965" w:rsidR="00B61955" w:rsidRDefault="00B61955" w:rsidP="00B61955">
                            <w:r>
                              <w:t xml:space="preserve">Global= Global cognition, </w:t>
                            </w:r>
                            <w:r w:rsidR="00764C13">
                              <w:t>Educ</w:t>
                            </w:r>
                            <w:r>
                              <w:t xml:space="preserve">= </w:t>
                            </w:r>
                            <w:r w:rsidR="00764C13">
                              <w:t>education</w:t>
                            </w:r>
                            <w:r>
                              <w:t xml:space="preserve">,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BA1A7" id="Text Box 30" o:spid="_x0000_s1029" type="#_x0000_t202" style="position:absolute;margin-left:-9.55pt;margin-top:349.55pt;width:712pt;height:6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" fillcolor="white [3201]" stroked="f" strokeweight=".5pt">
                <v:textbox>
                  <w:txbxContent>
                    <w:p w14:paraId="7F8F72A0" w14:textId="0DFAB965" w:rsidR="00B61955" w:rsidRDefault="00B61955" w:rsidP="00B61955">
                      <w:r>
                        <w:t xml:space="preserve">Global= Global cognition, </w:t>
                      </w:r>
                      <w:r w:rsidR="00764C13">
                        <w:t>Educ</w:t>
                      </w:r>
                      <w:r>
                        <w:t xml:space="preserve">= </w:t>
                      </w:r>
                      <w:r w:rsidR="00764C13">
                        <w:t>education</w:t>
                      </w:r>
                      <w:r>
                        <w:t xml:space="preserve">,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v:textbox>
              </v:shape>
            </w:pict>
          </mc:Fallback>
        </mc:AlternateContent>
      </w:r>
    </w:p>
    <w:tbl>
      <w:tblPr>
        <w:tblStyle w:val="TableGrid1"/>
        <w:tblW w:w="13790" w:type="dxa"/>
        <w:tblLook w:val="04A0" w:firstRow="1" w:lastRow="0" w:firstColumn="1" w:lastColumn="0" w:noHBand="0" w:noVBand="1"/>
      </w:tblPr>
      <w:tblGrid>
        <w:gridCol w:w="1605"/>
        <w:gridCol w:w="1495"/>
        <w:gridCol w:w="942"/>
        <w:gridCol w:w="1495"/>
        <w:gridCol w:w="942"/>
        <w:gridCol w:w="1495"/>
        <w:gridCol w:w="942"/>
        <w:gridCol w:w="1495"/>
        <w:gridCol w:w="942"/>
        <w:gridCol w:w="1495"/>
        <w:gridCol w:w="942"/>
      </w:tblGrid>
      <w:tr w:rsidR="008712CE" w:rsidRPr="007306DA" w14:paraId="4FBCE2B1" w14:textId="77777777" w:rsidTr="008312EC">
        <w:trPr>
          <w:trHeight w:val="204"/>
        </w:trPr>
        <w:tc>
          <w:tcPr>
            <w:tcW w:w="0" w:type="auto"/>
            <w:hideMark/>
          </w:tcPr>
          <w:p w14:paraId="19865767" w14:textId="77777777" w:rsidR="008712CE" w:rsidRPr="007306DA" w:rsidRDefault="008712CE" w:rsidP="006628F1">
            <w:pPr>
              <w:rPr>
                <w:b/>
                <w:bCs/>
                <w:color w:val="333333"/>
                <w:lang w:val="en-GB"/>
              </w:rPr>
            </w:pPr>
            <w:r w:rsidRPr="007306DA">
              <w:rPr>
                <w:b/>
                <w:bCs/>
                <w:color w:val="333333"/>
                <w:lang w:val="en-GB"/>
              </w:rPr>
              <w:t> </w:t>
            </w:r>
          </w:p>
        </w:tc>
        <w:tc>
          <w:tcPr>
            <w:tcW w:w="0" w:type="auto"/>
            <w:gridSpan w:val="10"/>
            <w:hideMark/>
          </w:tcPr>
          <w:p w14:paraId="64EC13B5" w14:textId="4F482C91" w:rsidR="008712CE" w:rsidRPr="007306DA" w:rsidRDefault="008712CE" w:rsidP="008712CE">
            <w:pPr>
              <w:jc w:val="center"/>
              <w:rPr>
                <w:b/>
                <w:bCs/>
                <w:color w:val="333333"/>
                <w:lang w:val="en-GB"/>
              </w:rPr>
            </w:pPr>
            <w:r w:rsidRPr="007306DA">
              <w:rPr>
                <w:b/>
                <w:bCs/>
                <w:color w:val="333333"/>
                <w:lang w:val="en-GB"/>
              </w:rPr>
              <w:t>Global</w:t>
            </w:r>
          </w:p>
        </w:tc>
      </w:tr>
      <w:tr w:rsidR="009859FD" w:rsidRPr="007306DA" w14:paraId="3C7600EF" w14:textId="77777777" w:rsidTr="006628F1">
        <w:trPr>
          <w:trHeight w:val="398"/>
        </w:trPr>
        <w:tc>
          <w:tcPr>
            <w:tcW w:w="0" w:type="auto"/>
            <w:hideMark/>
          </w:tcPr>
          <w:p w14:paraId="1C517546" w14:textId="77777777" w:rsidR="009859FD" w:rsidRPr="007306DA" w:rsidRDefault="009859FD" w:rsidP="006628F1">
            <w:pPr>
              <w:rPr>
                <w:i/>
                <w:iCs/>
                <w:color w:val="333333"/>
                <w:lang w:val="en-GB"/>
              </w:rPr>
            </w:pPr>
            <w:r w:rsidRPr="007306DA">
              <w:rPr>
                <w:i/>
                <w:iCs/>
                <w:color w:val="333333"/>
                <w:lang w:val="en-GB"/>
              </w:rPr>
              <w:t>Predictors</w:t>
            </w:r>
          </w:p>
        </w:tc>
        <w:tc>
          <w:tcPr>
            <w:tcW w:w="0" w:type="auto"/>
            <w:hideMark/>
          </w:tcPr>
          <w:p w14:paraId="5C9B8AAC" w14:textId="77777777" w:rsidR="00E416AF" w:rsidRPr="00E416AF" w:rsidRDefault="00E416AF" w:rsidP="00E416AF">
            <w:pPr>
              <w:jc w:val="center"/>
              <w:rPr>
                <w:i/>
                <w:iCs/>
                <w:color w:val="333333"/>
                <w:lang w:val="en-GB"/>
              </w:rPr>
            </w:pPr>
            <w:r w:rsidRPr="00E416AF">
              <w:rPr>
                <w:i/>
                <w:iCs/>
                <w:color w:val="333333"/>
                <w:lang w:val="en-GB"/>
              </w:rPr>
              <w:t xml:space="preserve">β </w:t>
            </w:r>
          </w:p>
          <w:p w14:paraId="7C0CB127" w14:textId="2A419ECF" w:rsidR="00A0242D" w:rsidRPr="007306DA" w:rsidRDefault="00E416AF" w:rsidP="006628F1">
            <w:pPr>
              <w:jc w:val="center"/>
              <w:rPr>
                <w:i/>
                <w:iCs/>
                <w:color w:val="333333"/>
                <w:lang w:val="en-GB"/>
              </w:rPr>
            </w:pPr>
            <w:r w:rsidRPr="00E416AF">
              <w:rPr>
                <w:i/>
                <w:iCs/>
                <w:color w:val="333333"/>
                <w:lang w:val="en-GB"/>
              </w:rPr>
              <w:t xml:space="preserve">(95% CI)  </w:t>
            </w:r>
          </w:p>
        </w:tc>
        <w:tc>
          <w:tcPr>
            <w:tcW w:w="0" w:type="auto"/>
            <w:hideMark/>
          </w:tcPr>
          <w:p w14:paraId="0DF52440" w14:textId="77777777" w:rsidR="009859FD" w:rsidRPr="007306DA" w:rsidRDefault="009859FD" w:rsidP="006628F1">
            <w:pPr>
              <w:jc w:val="center"/>
              <w:rPr>
                <w:i/>
                <w:iCs/>
                <w:color w:val="333333"/>
                <w:lang w:val="en-GB"/>
              </w:rPr>
            </w:pPr>
            <w:r w:rsidRPr="007306DA">
              <w:rPr>
                <w:i/>
                <w:iCs/>
                <w:color w:val="333333"/>
                <w:lang w:val="en-GB"/>
              </w:rPr>
              <w:t>P-Value</w:t>
            </w:r>
          </w:p>
        </w:tc>
        <w:tc>
          <w:tcPr>
            <w:tcW w:w="0" w:type="auto"/>
            <w:hideMark/>
          </w:tcPr>
          <w:p w14:paraId="219A35CF" w14:textId="77777777" w:rsidR="00E416AF" w:rsidRPr="00D7452E" w:rsidRDefault="00E416AF" w:rsidP="00E416AF">
            <w:pPr>
              <w:jc w:val="center"/>
              <w:rPr>
                <w:i/>
                <w:iCs/>
                <w:szCs w:val="22"/>
                <w:lang w:val="en-GB"/>
              </w:rPr>
            </w:pPr>
            <w:r w:rsidRPr="00D7452E">
              <w:rPr>
                <w:i/>
                <w:iCs/>
                <w:szCs w:val="22"/>
                <w:lang w:val="en-GB"/>
              </w:rPr>
              <w:t xml:space="preserve">β </w:t>
            </w:r>
          </w:p>
          <w:p w14:paraId="107C6120" w14:textId="03FEEF5F" w:rsidR="00A0242D" w:rsidRPr="007306DA" w:rsidRDefault="00E416AF" w:rsidP="006628F1">
            <w:pPr>
              <w:jc w:val="center"/>
              <w:rPr>
                <w:i/>
                <w:iCs/>
                <w:color w:val="333333"/>
                <w:lang w:val="en-GB"/>
              </w:rPr>
            </w:pPr>
            <w:r w:rsidRPr="00D7452E">
              <w:rPr>
                <w:i/>
                <w:iCs/>
                <w:szCs w:val="22"/>
                <w:lang w:val="en-GB"/>
              </w:rPr>
              <w:t xml:space="preserve">(95% CI)  </w:t>
            </w:r>
          </w:p>
        </w:tc>
        <w:tc>
          <w:tcPr>
            <w:tcW w:w="0" w:type="auto"/>
            <w:hideMark/>
          </w:tcPr>
          <w:p w14:paraId="0EA6D31B" w14:textId="77777777" w:rsidR="009859FD" w:rsidRPr="007306DA" w:rsidRDefault="009859FD" w:rsidP="006628F1">
            <w:pPr>
              <w:jc w:val="center"/>
              <w:rPr>
                <w:i/>
                <w:iCs/>
                <w:color w:val="333333"/>
                <w:lang w:val="en-GB"/>
              </w:rPr>
            </w:pPr>
            <w:r w:rsidRPr="007306DA">
              <w:rPr>
                <w:i/>
                <w:iCs/>
                <w:color w:val="333333"/>
                <w:lang w:val="en-GB"/>
              </w:rPr>
              <w:t>P-Value</w:t>
            </w:r>
          </w:p>
        </w:tc>
        <w:tc>
          <w:tcPr>
            <w:tcW w:w="0" w:type="auto"/>
            <w:hideMark/>
          </w:tcPr>
          <w:p w14:paraId="52AF6673" w14:textId="77777777" w:rsidR="00E416AF" w:rsidRPr="00D7452E" w:rsidRDefault="00E416AF" w:rsidP="00E416AF">
            <w:pPr>
              <w:jc w:val="center"/>
              <w:rPr>
                <w:i/>
                <w:iCs/>
                <w:szCs w:val="22"/>
                <w:lang w:val="en-GB"/>
              </w:rPr>
            </w:pPr>
            <w:r w:rsidRPr="00D7452E">
              <w:rPr>
                <w:i/>
                <w:iCs/>
                <w:szCs w:val="22"/>
                <w:lang w:val="en-GB"/>
              </w:rPr>
              <w:t xml:space="preserve">β </w:t>
            </w:r>
          </w:p>
          <w:p w14:paraId="30FD7B6A" w14:textId="04E81F73" w:rsidR="00A0242D" w:rsidRPr="007306DA" w:rsidRDefault="00E416AF" w:rsidP="006628F1">
            <w:pPr>
              <w:jc w:val="center"/>
              <w:rPr>
                <w:i/>
                <w:iCs/>
                <w:color w:val="333333"/>
                <w:lang w:val="en-GB"/>
              </w:rPr>
            </w:pPr>
            <w:r w:rsidRPr="00D7452E">
              <w:rPr>
                <w:i/>
                <w:iCs/>
                <w:szCs w:val="22"/>
                <w:lang w:val="en-GB"/>
              </w:rPr>
              <w:t xml:space="preserve">(95% CI)  </w:t>
            </w:r>
          </w:p>
        </w:tc>
        <w:tc>
          <w:tcPr>
            <w:tcW w:w="0" w:type="auto"/>
            <w:hideMark/>
          </w:tcPr>
          <w:p w14:paraId="07746BBA" w14:textId="77777777" w:rsidR="009859FD" w:rsidRPr="007306DA" w:rsidRDefault="009859FD" w:rsidP="006628F1">
            <w:pPr>
              <w:jc w:val="center"/>
              <w:rPr>
                <w:i/>
                <w:iCs/>
                <w:color w:val="333333"/>
                <w:lang w:val="en-GB"/>
              </w:rPr>
            </w:pPr>
            <w:r w:rsidRPr="007306DA">
              <w:rPr>
                <w:i/>
                <w:iCs/>
                <w:color w:val="333333"/>
                <w:lang w:val="en-GB"/>
              </w:rPr>
              <w:t>P-Value</w:t>
            </w:r>
          </w:p>
        </w:tc>
        <w:tc>
          <w:tcPr>
            <w:tcW w:w="0" w:type="auto"/>
            <w:hideMark/>
          </w:tcPr>
          <w:p w14:paraId="461F7716" w14:textId="77777777" w:rsidR="00E416AF" w:rsidRPr="00D7452E" w:rsidRDefault="00E416AF" w:rsidP="00E416AF">
            <w:pPr>
              <w:jc w:val="center"/>
              <w:rPr>
                <w:i/>
                <w:iCs/>
                <w:szCs w:val="22"/>
                <w:lang w:val="en-GB"/>
              </w:rPr>
            </w:pPr>
            <w:r w:rsidRPr="00D7452E">
              <w:rPr>
                <w:i/>
                <w:iCs/>
                <w:szCs w:val="22"/>
                <w:lang w:val="en-GB"/>
              </w:rPr>
              <w:t xml:space="preserve">β </w:t>
            </w:r>
          </w:p>
          <w:p w14:paraId="1855665C" w14:textId="4E81AE8F" w:rsidR="00A0242D" w:rsidRPr="007306DA" w:rsidRDefault="00E416AF" w:rsidP="006628F1">
            <w:pPr>
              <w:jc w:val="center"/>
              <w:rPr>
                <w:i/>
                <w:iCs/>
                <w:color w:val="333333"/>
                <w:lang w:val="en-GB"/>
              </w:rPr>
            </w:pPr>
            <w:r w:rsidRPr="00D7452E">
              <w:rPr>
                <w:i/>
                <w:iCs/>
                <w:szCs w:val="22"/>
                <w:lang w:val="en-GB"/>
              </w:rPr>
              <w:t xml:space="preserve">(95% CI)  </w:t>
            </w:r>
          </w:p>
        </w:tc>
        <w:tc>
          <w:tcPr>
            <w:tcW w:w="0" w:type="auto"/>
            <w:hideMark/>
          </w:tcPr>
          <w:p w14:paraId="1F449C35" w14:textId="77777777" w:rsidR="009859FD" w:rsidRPr="007306DA" w:rsidRDefault="009859FD" w:rsidP="006628F1">
            <w:pPr>
              <w:jc w:val="center"/>
              <w:rPr>
                <w:i/>
                <w:iCs/>
                <w:color w:val="333333"/>
                <w:lang w:val="en-GB"/>
              </w:rPr>
            </w:pPr>
            <w:r w:rsidRPr="007306DA">
              <w:rPr>
                <w:i/>
                <w:iCs/>
                <w:color w:val="333333"/>
                <w:lang w:val="en-GB"/>
              </w:rPr>
              <w:t>P-Value</w:t>
            </w:r>
          </w:p>
        </w:tc>
        <w:tc>
          <w:tcPr>
            <w:tcW w:w="0" w:type="auto"/>
            <w:hideMark/>
          </w:tcPr>
          <w:p w14:paraId="7E571713" w14:textId="77777777" w:rsidR="00E416AF" w:rsidRPr="00D7452E" w:rsidRDefault="00E416AF" w:rsidP="00E416AF">
            <w:pPr>
              <w:jc w:val="center"/>
              <w:rPr>
                <w:i/>
                <w:iCs/>
                <w:szCs w:val="22"/>
                <w:lang w:val="en-GB"/>
              </w:rPr>
            </w:pPr>
            <w:r w:rsidRPr="00D7452E">
              <w:rPr>
                <w:i/>
                <w:iCs/>
                <w:szCs w:val="22"/>
                <w:lang w:val="en-GB"/>
              </w:rPr>
              <w:t xml:space="preserve">β </w:t>
            </w:r>
          </w:p>
          <w:p w14:paraId="26296D5B" w14:textId="6A1433A1" w:rsidR="00A0242D" w:rsidRPr="007306DA" w:rsidRDefault="00E416AF" w:rsidP="006628F1">
            <w:pPr>
              <w:jc w:val="center"/>
              <w:rPr>
                <w:i/>
                <w:iCs/>
                <w:color w:val="333333"/>
                <w:lang w:val="en-GB"/>
              </w:rPr>
            </w:pPr>
            <w:r w:rsidRPr="00D7452E">
              <w:rPr>
                <w:i/>
                <w:iCs/>
                <w:szCs w:val="22"/>
                <w:lang w:val="en-GB"/>
              </w:rPr>
              <w:t xml:space="preserve">(95% CI)  </w:t>
            </w:r>
          </w:p>
        </w:tc>
        <w:tc>
          <w:tcPr>
            <w:tcW w:w="0" w:type="auto"/>
            <w:hideMark/>
          </w:tcPr>
          <w:p w14:paraId="1E54F635" w14:textId="77777777" w:rsidR="009859FD" w:rsidRPr="007306DA" w:rsidRDefault="009859FD" w:rsidP="006628F1">
            <w:pPr>
              <w:jc w:val="center"/>
              <w:rPr>
                <w:i/>
                <w:iCs/>
                <w:color w:val="333333"/>
                <w:lang w:val="en-GB"/>
              </w:rPr>
            </w:pPr>
            <w:r w:rsidRPr="007306DA">
              <w:rPr>
                <w:i/>
                <w:iCs/>
                <w:color w:val="333333"/>
                <w:lang w:val="en-GB"/>
              </w:rPr>
              <w:t>P-Value</w:t>
            </w:r>
          </w:p>
        </w:tc>
      </w:tr>
      <w:tr w:rsidR="009859FD" w:rsidRPr="007306DA" w14:paraId="4345D6E2" w14:textId="77777777" w:rsidTr="006628F1">
        <w:trPr>
          <w:trHeight w:val="602"/>
        </w:trPr>
        <w:tc>
          <w:tcPr>
            <w:tcW w:w="0" w:type="auto"/>
            <w:hideMark/>
          </w:tcPr>
          <w:p w14:paraId="160E94B6" w14:textId="77777777" w:rsidR="009859FD" w:rsidRPr="007306DA" w:rsidRDefault="009859FD" w:rsidP="006628F1">
            <w:pPr>
              <w:rPr>
                <w:color w:val="333333"/>
                <w:lang w:val="en-GB"/>
              </w:rPr>
            </w:pPr>
            <w:r w:rsidRPr="007306DA">
              <w:rPr>
                <w:color w:val="333333"/>
                <w:lang w:val="en-GB"/>
              </w:rPr>
              <w:t>(Intercept)</w:t>
            </w:r>
          </w:p>
        </w:tc>
        <w:tc>
          <w:tcPr>
            <w:tcW w:w="0" w:type="auto"/>
            <w:hideMark/>
          </w:tcPr>
          <w:p w14:paraId="486BD352" w14:textId="77777777" w:rsidR="009859FD" w:rsidRPr="007306DA" w:rsidRDefault="009859FD" w:rsidP="006628F1">
            <w:pPr>
              <w:jc w:val="center"/>
              <w:rPr>
                <w:color w:val="333333"/>
                <w:lang w:val="en-GB"/>
              </w:rPr>
            </w:pPr>
            <w:r w:rsidRPr="007306DA">
              <w:rPr>
                <w:color w:val="333333"/>
                <w:lang w:val="en-GB"/>
              </w:rPr>
              <w:t>0.08</w:t>
            </w:r>
            <w:r w:rsidRPr="007306DA">
              <w:rPr>
                <w:color w:val="333333"/>
                <w:lang w:val="en-GB"/>
              </w:rPr>
              <w:br/>
              <w:t>(-0.03 – 0.18)</w:t>
            </w:r>
          </w:p>
        </w:tc>
        <w:tc>
          <w:tcPr>
            <w:tcW w:w="0" w:type="auto"/>
            <w:hideMark/>
          </w:tcPr>
          <w:p w14:paraId="6B96DC62" w14:textId="77777777" w:rsidR="009859FD" w:rsidRPr="007306DA" w:rsidRDefault="009859FD" w:rsidP="006628F1">
            <w:pPr>
              <w:jc w:val="center"/>
              <w:rPr>
                <w:color w:val="333333"/>
                <w:lang w:val="en-GB"/>
              </w:rPr>
            </w:pPr>
            <w:r w:rsidRPr="007306DA">
              <w:rPr>
                <w:color w:val="333333"/>
                <w:lang w:val="en-GB"/>
              </w:rPr>
              <w:t>0.15</w:t>
            </w:r>
          </w:p>
        </w:tc>
        <w:tc>
          <w:tcPr>
            <w:tcW w:w="0" w:type="auto"/>
            <w:hideMark/>
          </w:tcPr>
          <w:p w14:paraId="15919583" w14:textId="77777777" w:rsidR="009859FD" w:rsidRPr="007306DA" w:rsidRDefault="009859FD" w:rsidP="006628F1">
            <w:pPr>
              <w:jc w:val="center"/>
              <w:rPr>
                <w:color w:val="333333"/>
                <w:lang w:val="en-GB"/>
              </w:rPr>
            </w:pPr>
            <w:r w:rsidRPr="007306DA">
              <w:rPr>
                <w:color w:val="333333"/>
                <w:lang w:val="en-GB"/>
              </w:rPr>
              <w:t>0.03</w:t>
            </w:r>
            <w:r w:rsidRPr="007306DA">
              <w:rPr>
                <w:color w:val="333333"/>
                <w:lang w:val="en-GB"/>
              </w:rPr>
              <w:br/>
              <w:t>(-0.08 – 0.13)</w:t>
            </w:r>
          </w:p>
        </w:tc>
        <w:tc>
          <w:tcPr>
            <w:tcW w:w="0" w:type="auto"/>
            <w:hideMark/>
          </w:tcPr>
          <w:p w14:paraId="0D218A73" w14:textId="77777777" w:rsidR="009859FD" w:rsidRPr="007306DA" w:rsidRDefault="009859FD" w:rsidP="006628F1">
            <w:pPr>
              <w:jc w:val="center"/>
              <w:rPr>
                <w:color w:val="333333"/>
                <w:lang w:val="en-GB"/>
              </w:rPr>
            </w:pPr>
            <w:r w:rsidRPr="007306DA">
              <w:rPr>
                <w:color w:val="333333"/>
                <w:lang w:val="en-GB"/>
              </w:rPr>
              <w:t>0.59</w:t>
            </w:r>
          </w:p>
        </w:tc>
        <w:tc>
          <w:tcPr>
            <w:tcW w:w="0" w:type="auto"/>
            <w:hideMark/>
          </w:tcPr>
          <w:p w14:paraId="5AC918AB" w14:textId="77777777" w:rsidR="009859FD" w:rsidRPr="007306DA" w:rsidRDefault="009859FD" w:rsidP="006628F1">
            <w:pPr>
              <w:jc w:val="center"/>
              <w:rPr>
                <w:color w:val="333333"/>
                <w:lang w:val="en-GB"/>
              </w:rPr>
            </w:pPr>
            <w:r w:rsidRPr="007306DA">
              <w:rPr>
                <w:color w:val="333333"/>
                <w:lang w:val="en-GB"/>
              </w:rPr>
              <w:t>0.02</w:t>
            </w:r>
            <w:r w:rsidRPr="007306DA">
              <w:rPr>
                <w:color w:val="333333"/>
                <w:lang w:val="en-GB"/>
              </w:rPr>
              <w:br/>
              <w:t>(-0.09 – 0.12)</w:t>
            </w:r>
          </w:p>
        </w:tc>
        <w:tc>
          <w:tcPr>
            <w:tcW w:w="0" w:type="auto"/>
            <w:hideMark/>
          </w:tcPr>
          <w:p w14:paraId="6FC44F7B" w14:textId="77777777" w:rsidR="009859FD" w:rsidRPr="007306DA" w:rsidRDefault="009859FD" w:rsidP="006628F1">
            <w:pPr>
              <w:jc w:val="center"/>
              <w:rPr>
                <w:color w:val="333333"/>
                <w:lang w:val="en-GB"/>
              </w:rPr>
            </w:pPr>
            <w:r w:rsidRPr="007306DA">
              <w:rPr>
                <w:color w:val="333333"/>
                <w:lang w:val="en-GB"/>
              </w:rPr>
              <w:t>0.75</w:t>
            </w:r>
          </w:p>
        </w:tc>
        <w:tc>
          <w:tcPr>
            <w:tcW w:w="0" w:type="auto"/>
            <w:hideMark/>
          </w:tcPr>
          <w:p w14:paraId="592A0915" w14:textId="77777777" w:rsidR="009859FD" w:rsidRPr="007306DA" w:rsidRDefault="009859FD" w:rsidP="006628F1">
            <w:pPr>
              <w:jc w:val="center"/>
              <w:rPr>
                <w:color w:val="333333"/>
                <w:lang w:val="en-GB"/>
              </w:rPr>
            </w:pPr>
            <w:r w:rsidRPr="007306DA">
              <w:rPr>
                <w:color w:val="333333"/>
                <w:lang w:val="en-GB"/>
              </w:rPr>
              <w:t>0.02</w:t>
            </w:r>
            <w:r w:rsidRPr="007306DA">
              <w:rPr>
                <w:color w:val="333333"/>
                <w:lang w:val="en-GB"/>
              </w:rPr>
              <w:br/>
              <w:t>(-0.09 – 0.14)</w:t>
            </w:r>
          </w:p>
        </w:tc>
        <w:tc>
          <w:tcPr>
            <w:tcW w:w="0" w:type="auto"/>
            <w:hideMark/>
          </w:tcPr>
          <w:p w14:paraId="3CAB5DF2" w14:textId="77777777" w:rsidR="009859FD" w:rsidRPr="007306DA" w:rsidRDefault="009859FD" w:rsidP="006628F1">
            <w:pPr>
              <w:jc w:val="center"/>
              <w:rPr>
                <w:color w:val="333333"/>
                <w:lang w:val="en-GB"/>
              </w:rPr>
            </w:pPr>
            <w:r w:rsidRPr="007306DA">
              <w:rPr>
                <w:color w:val="333333"/>
                <w:lang w:val="en-GB"/>
              </w:rPr>
              <w:t>0.66</w:t>
            </w:r>
          </w:p>
        </w:tc>
        <w:tc>
          <w:tcPr>
            <w:tcW w:w="0" w:type="auto"/>
            <w:hideMark/>
          </w:tcPr>
          <w:p w14:paraId="153FD54C" w14:textId="77777777" w:rsidR="009859FD" w:rsidRPr="007306DA" w:rsidRDefault="009859FD" w:rsidP="006628F1">
            <w:pPr>
              <w:jc w:val="center"/>
              <w:rPr>
                <w:color w:val="333333"/>
                <w:lang w:val="en-GB"/>
              </w:rPr>
            </w:pPr>
            <w:r w:rsidRPr="007306DA">
              <w:rPr>
                <w:color w:val="333333"/>
                <w:lang w:val="en-GB"/>
              </w:rPr>
              <w:t>0.05</w:t>
            </w:r>
            <w:r w:rsidRPr="007306DA">
              <w:rPr>
                <w:color w:val="333333"/>
                <w:lang w:val="en-GB"/>
              </w:rPr>
              <w:br/>
              <w:t>(-0.05 – 0.16)</w:t>
            </w:r>
          </w:p>
        </w:tc>
        <w:tc>
          <w:tcPr>
            <w:tcW w:w="0" w:type="auto"/>
            <w:hideMark/>
          </w:tcPr>
          <w:p w14:paraId="4CE689EB" w14:textId="77777777" w:rsidR="009859FD" w:rsidRPr="007306DA" w:rsidRDefault="009859FD" w:rsidP="006628F1">
            <w:pPr>
              <w:jc w:val="center"/>
              <w:rPr>
                <w:color w:val="333333"/>
                <w:lang w:val="en-GB"/>
              </w:rPr>
            </w:pPr>
            <w:r w:rsidRPr="007306DA">
              <w:rPr>
                <w:color w:val="333333"/>
                <w:lang w:val="en-GB"/>
              </w:rPr>
              <w:t>0.30</w:t>
            </w:r>
          </w:p>
        </w:tc>
      </w:tr>
      <w:tr w:rsidR="009859FD" w:rsidRPr="007306DA" w14:paraId="27871462" w14:textId="77777777" w:rsidTr="006628F1">
        <w:trPr>
          <w:trHeight w:val="588"/>
        </w:trPr>
        <w:tc>
          <w:tcPr>
            <w:tcW w:w="0" w:type="auto"/>
            <w:hideMark/>
          </w:tcPr>
          <w:p w14:paraId="6951861F" w14:textId="77777777" w:rsidR="009859FD" w:rsidRPr="007306DA" w:rsidRDefault="009859FD" w:rsidP="006628F1">
            <w:pPr>
              <w:rPr>
                <w:color w:val="333333"/>
                <w:lang w:val="en-GB"/>
              </w:rPr>
            </w:pPr>
            <w:r w:rsidRPr="007306DA">
              <w:rPr>
                <w:lang w:val="en-GB"/>
              </w:rPr>
              <w:t>Age</w:t>
            </w:r>
          </w:p>
        </w:tc>
        <w:tc>
          <w:tcPr>
            <w:tcW w:w="0" w:type="auto"/>
            <w:hideMark/>
          </w:tcPr>
          <w:p w14:paraId="77935449" w14:textId="77777777" w:rsidR="009859FD" w:rsidRPr="007306DA" w:rsidRDefault="009859FD" w:rsidP="006628F1">
            <w:pPr>
              <w:jc w:val="center"/>
              <w:rPr>
                <w:color w:val="333333"/>
                <w:lang w:val="en-GB"/>
              </w:rPr>
            </w:pPr>
            <w:r w:rsidRPr="007306DA">
              <w:rPr>
                <w:color w:val="333333"/>
                <w:lang w:val="en-GB"/>
              </w:rPr>
              <w:t>-0.32</w:t>
            </w:r>
            <w:r w:rsidRPr="007306DA">
              <w:rPr>
                <w:color w:val="333333"/>
                <w:lang w:val="en-GB"/>
              </w:rPr>
              <w:br/>
              <w:t>(-0.41 – -0.23)</w:t>
            </w:r>
          </w:p>
        </w:tc>
        <w:tc>
          <w:tcPr>
            <w:tcW w:w="0" w:type="auto"/>
            <w:hideMark/>
          </w:tcPr>
          <w:p w14:paraId="6A156C7A"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52EF7D2E" w14:textId="77777777" w:rsidR="009859FD" w:rsidRPr="007306DA" w:rsidRDefault="009859FD" w:rsidP="006628F1">
            <w:pPr>
              <w:jc w:val="center"/>
              <w:rPr>
                <w:color w:val="333333"/>
                <w:lang w:val="en-GB"/>
              </w:rPr>
            </w:pPr>
            <w:r w:rsidRPr="007306DA">
              <w:rPr>
                <w:color w:val="333333"/>
                <w:lang w:val="en-GB"/>
              </w:rPr>
              <w:t>-0.30</w:t>
            </w:r>
            <w:r w:rsidRPr="007306DA">
              <w:rPr>
                <w:color w:val="333333"/>
                <w:lang w:val="en-GB"/>
              </w:rPr>
              <w:br/>
              <w:t>(-0.39 – -0.21)</w:t>
            </w:r>
          </w:p>
        </w:tc>
        <w:tc>
          <w:tcPr>
            <w:tcW w:w="0" w:type="auto"/>
            <w:hideMark/>
          </w:tcPr>
          <w:p w14:paraId="48A22706"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0FBFFECE" w14:textId="77777777" w:rsidR="009859FD" w:rsidRPr="007306DA" w:rsidRDefault="009859FD" w:rsidP="006628F1">
            <w:pPr>
              <w:jc w:val="center"/>
              <w:rPr>
                <w:color w:val="333333"/>
                <w:lang w:val="en-GB"/>
              </w:rPr>
            </w:pPr>
            <w:r w:rsidRPr="007306DA">
              <w:rPr>
                <w:color w:val="333333"/>
                <w:lang w:val="en-GB"/>
              </w:rPr>
              <w:t>-0.31</w:t>
            </w:r>
            <w:r w:rsidRPr="007306DA">
              <w:rPr>
                <w:color w:val="333333"/>
                <w:lang w:val="en-GB"/>
              </w:rPr>
              <w:br/>
              <w:t>(-0.40 – -0.23)</w:t>
            </w:r>
          </w:p>
        </w:tc>
        <w:tc>
          <w:tcPr>
            <w:tcW w:w="0" w:type="auto"/>
            <w:hideMark/>
          </w:tcPr>
          <w:p w14:paraId="539ECE58"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0E5EF7F0" w14:textId="77777777" w:rsidR="009859FD" w:rsidRPr="007306DA" w:rsidRDefault="009859FD" w:rsidP="006628F1">
            <w:pPr>
              <w:jc w:val="center"/>
              <w:rPr>
                <w:color w:val="333333"/>
                <w:lang w:val="en-GB"/>
              </w:rPr>
            </w:pPr>
            <w:r w:rsidRPr="007306DA">
              <w:rPr>
                <w:color w:val="333333"/>
                <w:lang w:val="en-GB"/>
              </w:rPr>
              <w:t>-0.37</w:t>
            </w:r>
            <w:r w:rsidRPr="007306DA">
              <w:rPr>
                <w:color w:val="333333"/>
                <w:lang w:val="en-GB"/>
              </w:rPr>
              <w:br/>
              <w:t>(-0.47 – -0.28)</w:t>
            </w:r>
          </w:p>
        </w:tc>
        <w:tc>
          <w:tcPr>
            <w:tcW w:w="0" w:type="auto"/>
            <w:hideMark/>
          </w:tcPr>
          <w:p w14:paraId="6C5A703A"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64904A31" w14:textId="77777777" w:rsidR="009859FD" w:rsidRPr="007306DA" w:rsidRDefault="009859FD" w:rsidP="006628F1">
            <w:pPr>
              <w:jc w:val="center"/>
              <w:rPr>
                <w:color w:val="333333"/>
                <w:lang w:val="en-GB"/>
              </w:rPr>
            </w:pPr>
            <w:r w:rsidRPr="007306DA">
              <w:rPr>
                <w:color w:val="333333"/>
                <w:lang w:val="en-GB"/>
              </w:rPr>
              <w:t>-0.32</w:t>
            </w:r>
            <w:r w:rsidRPr="007306DA">
              <w:rPr>
                <w:color w:val="333333"/>
                <w:lang w:val="en-GB"/>
              </w:rPr>
              <w:br/>
              <w:t>(-0.41 – -0.24)</w:t>
            </w:r>
          </w:p>
        </w:tc>
        <w:tc>
          <w:tcPr>
            <w:tcW w:w="0" w:type="auto"/>
            <w:hideMark/>
          </w:tcPr>
          <w:p w14:paraId="0E7B3403" w14:textId="77777777" w:rsidR="009859FD" w:rsidRPr="007306DA" w:rsidRDefault="009859FD" w:rsidP="006628F1">
            <w:pPr>
              <w:jc w:val="center"/>
              <w:rPr>
                <w:color w:val="333333"/>
                <w:lang w:val="en-GB"/>
              </w:rPr>
            </w:pPr>
            <w:r w:rsidRPr="007306DA">
              <w:rPr>
                <w:b/>
                <w:bCs/>
                <w:color w:val="333333"/>
                <w:lang w:val="en-GB"/>
              </w:rPr>
              <w:t>&lt;0.001</w:t>
            </w:r>
          </w:p>
        </w:tc>
      </w:tr>
      <w:tr w:rsidR="009859FD" w:rsidRPr="007306DA" w14:paraId="35FAC7AE" w14:textId="77777777" w:rsidTr="006628F1">
        <w:trPr>
          <w:trHeight w:val="602"/>
        </w:trPr>
        <w:tc>
          <w:tcPr>
            <w:tcW w:w="0" w:type="auto"/>
            <w:hideMark/>
          </w:tcPr>
          <w:p w14:paraId="0425BD69" w14:textId="77777777" w:rsidR="009859FD" w:rsidRPr="007306DA" w:rsidRDefault="009859FD" w:rsidP="006628F1">
            <w:pPr>
              <w:rPr>
                <w:color w:val="333333"/>
                <w:lang w:val="en-GB"/>
              </w:rPr>
            </w:pPr>
            <w:r w:rsidRPr="007306DA">
              <w:rPr>
                <w:lang w:val="en-GB"/>
              </w:rPr>
              <w:t>Educ</w:t>
            </w:r>
          </w:p>
        </w:tc>
        <w:tc>
          <w:tcPr>
            <w:tcW w:w="0" w:type="auto"/>
            <w:hideMark/>
          </w:tcPr>
          <w:p w14:paraId="36E01566" w14:textId="77777777" w:rsidR="009859FD" w:rsidRPr="007306DA" w:rsidRDefault="009859FD" w:rsidP="006628F1">
            <w:pPr>
              <w:jc w:val="center"/>
              <w:rPr>
                <w:color w:val="333333"/>
                <w:lang w:val="en-GB"/>
              </w:rPr>
            </w:pPr>
            <w:r w:rsidRPr="007306DA">
              <w:rPr>
                <w:color w:val="333333"/>
                <w:lang w:val="en-GB"/>
              </w:rPr>
              <w:t>0.41</w:t>
            </w:r>
            <w:r w:rsidRPr="007306DA">
              <w:rPr>
                <w:color w:val="333333"/>
                <w:lang w:val="en-GB"/>
              </w:rPr>
              <w:br/>
              <w:t>(0.34 – 0.48)</w:t>
            </w:r>
          </w:p>
        </w:tc>
        <w:tc>
          <w:tcPr>
            <w:tcW w:w="0" w:type="auto"/>
            <w:hideMark/>
          </w:tcPr>
          <w:p w14:paraId="4DA1C2FE"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51C27B6A" w14:textId="77777777" w:rsidR="009859FD" w:rsidRPr="007306DA" w:rsidRDefault="009859FD" w:rsidP="006628F1">
            <w:pPr>
              <w:jc w:val="center"/>
              <w:rPr>
                <w:color w:val="333333"/>
                <w:lang w:val="en-GB"/>
              </w:rPr>
            </w:pPr>
            <w:r w:rsidRPr="007306DA">
              <w:rPr>
                <w:color w:val="333333"/>
                <w:lang w:val="en-GB"/>
              </w:rPr>
              <w:t>0.40</w:t>
            </w:r>
            <w:r w:rsidRPr="007306DA">
              <w:rPr>
                <w:color w:val="333333"/>
                <w:lang w:val="en-GB"/>
              </w:rPr>
              <w:br/>
              <w:t>(0.33 – 0.47)</w:t>
            </w:r>
          </w:p>
        </w:tc>
        <w:tc>
          <w:tcPr>
            <w:tcW w:w="0" w:type="auto"/>
            <w:hideMark/>
          </w:tcPr>
          <w:p w14:paraId="2D0575FD"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458C34A4" w14:textId="77777777" w:rsidR="009859FD" w:rsidRPr="007306DA" w:rsidRDefault="009859FD" w:rsidP="006628F1">
            <w:pPr>
              <w:jc w:val="center"/>
              <w:rPr>
                <w:color w:val="333333"/>
                <w:lang w:val="en-GB"/>
              </w:rPr>
            </w:pPr>
            <w:r w:rsidRPr="007306DA">
              <w:rPr>
                <w:color w:val="333333"/>
                <w:lang w:val="en-GB"/>
              </w:rPr>
              <w:t>0.42</w:t>
            </w:r>
            <w:r w:rsidRPr="007306DA">
              <w:rPr>
                <w:color w:val="333333"/>
                <w:lang w:val="en-GB"/>
              </w:rPr>
              <w:br/>
              <w:t>(0.34 – 0.49)</w:t>
            </w:r>
          </w:p>
        </w:tc>
        <w:tc>
          <w:tcPr>
            <w:tcW w:w="0" w:type="auto"/>
            <w:hideMark/>
          </w:tcPr>
          <w:p w14:paraId="2ECC473A"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6DD55921" w14:textId="77777777" w:rsidR="009859FD" w:rsidRPr="007306DA" w:rsidRDefault="009859FD" w:rsidP="006628F1">
            <w:pPr>
              <w:jc w:val="center"/>
              <w:rPr>
                <w:color w:val="333333"/>
                <w:lang w:val="en-GB"/>
              </w:rPr>
            </w:pPr>
            <w:r w:rsidRPr="007306DA">
              <w:rPr>
                <w:color w:val="333333"/>
                <w:lang w:val="en-GB"/>
              </w:rPr>
              <w:t>0.41</w:t>
            </w:r>
            <w:r w:rsidRPr="007306DA">
              <w:rPr>
                <w:color w:val="333333"/>
                <w:lang w:val="en-GB"/>
              </w:rPr>
              <w:br/>
              <w:t>(0.34 – 0.49)</w:t>
            </w:r>
          </w:p>
        </w:tc>
        <w:tc>
          <w:tcPr>
            <w:tcW w:w="0" w:type="auto"/>
            <w:hideMark/>
          </w:tcPr>
          <w:p w14:paraId="2CC937C2"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3E6CCF30" w14:textId="77777777" w:rsidR="009859FD" w:rsidRPr="007306DA" w:rsidRDefault="009859FD" w:rsidP="006628F1">
            <w:pPr>
              <w:jc w:val="center"/>
              <w:rPr>
                <w:color w:val="333333"/>
                <w:lang w:val="en-GB"/>
              </w:rPr>
            </w:pPr>
            <w:r w:rsidRPr="007306DA">
              <w:rPr>
                <w:color w:val="333333"/>
                <w:lang w:val="en-GB"/>
              </w:rPr>
              <w:t>0.40</w:t>
            </w:r>
            <w:r w:rsidRPr="007306DA">
              <w:rPr>
                <w:color w:val="333333"/>
                <w:lang w:val="en-GB"/>
              </w:rPr>
              <w:br/>
              <w:t>(0.33 – 0.48)</w:t>
            </w:r>
          </w:p>
        </w:tc>
        <w:tc>
          <w:tcPr>
            <w:tcW w:w="0" w:type="auto"/>
            <w:hideMark/>
          </w:tcPr>
          <w:p w14:paraId="6F5549BD" w14:textId="77777777" w:rsidR="009859FD" w:rsidRPr="007306DA" w:rsidRDefault="009859FD" w:rsidP="006628F1">
            <w:pPr>
              <w:jc w:val="center"/>
              <w:rPr>
                <w:color w:val="333333"/>
                <w:lang w:val="en-GB"/>
              </w:rPr>
            </w:pPr>
            <w:r w:rsidRPr="007306DA">
              <w:rPr>
                <w:b/>
                <w:bCs/>
                <w:color w:val="333333"/>
                <w:lang w:val="en-GB"/>
              </w:rPr>
              <w:t>&lt;0.001</w:t>
            </w:r>
          </w:p>
        </w:tc>
      </w:tr>
      <w:tr w:rsidR="009859FD" w:rsidRPr="007306DA" w14:paraId="6E8F1836" w14:textId="77777777" w:rsidTr="006628F1">
        <w:trPr>
          <w:trHeight w:val="602"/>
        </w:trPr>
        <w:tc>
          <w:tcPr>
            <w:tcW w:w="0" w:type="auto"/>
            <w:hideMark/>
          </w:tcPr>
          <w:p w14:paraId="70CB26F7" w14:textId="77777777" w:rsidR="009859FD" w:rsidRPr="007306DA" w:rsidRDefault="009859FD" w:rsidP="006628F1">
            <w:pPr>
              <w:rPr>
                <w:color w:val="333333"/>
                <w:lang w:val="en-GB"/>
              </w:rPr>
            </w:pPr>
            <w:r w:rsidRPr="007306DA">
              <w:rPr>
                <w:lang w:val="en-GB"/>
              </w:rPr>
              <w:t xml:space="preserve">Sex [Male] </w:t>
            </w:r>
          </w:p>
        </w:tc>
        <w:tc>
          <w:tcPr>
            <w:tcW w:w="0" w:type="auto"/>
            <w:hideMark/>
          </w:tcPr>
          <w:p w14:paraId="3CA2B9E2" w14:textId="77777777" w:rsidR="009859FD" w:rsidRPr="007306DA" w:rsidRDefault="009859FD" w:rsidP="006628F1">
            <w:pPr>
              <w:jc w:val="center"/>
              <w:rPr>
                <w:color w:val="333333"/>
                <w:lang w:val="en-GB"/>
              </w:rPr>
            </w:pPr>
            <w:r w:rsidRPr="007306DA">
              <w:rPr>
                <w:color w:val="333333"/>
                <w:lang w:val="en-GB"/>
              </w:rPr>
              <w:t>-0.14</w:t>
            </w:r>
            <w:r w:rsidRPr="007306DA">
              <w:rPr>
                <w:color w:val="333333"/>
                <w:lang w:val="en-GB"/>
              </w:rPr>
              <w:br/>
              <w:t>(-0.28 – 0.00)</w:t>
            </w:r>
          </w:p>
        </w:tc>
        <w:tc>
          <w:tcPr>
            <w:tcW w:w="0" w:type="auto"/>
            <w:hideMark/>
          </w:tcPr>
          <w:p w14:paraId="49C1D929" w14:textId="77777777" w:rsidR="009859FD" w:rsidRPr="007306DA" w:rsidRDefault="009859FD" w:rsidP="006628F1">
            <w:pPr>
              <w:jc w:val="center"/>
              <w:rPr>
                <w:color w:val="333333"/>
                <w:lang w:val="en-GB"/>
              </w:rPr>
            </w:pPr>
            <w:r w:rsidRPr="007306DA">
              <w:rPr>
                <w:color w:val="333333"/>
                <w:lang w:val="en-GB"/>
              </w:rPr>
              <w:t>0.06</w:t>
            </w:r>
          </w:p>
        </w:tc>
        <w:tc>
          <w:tcPr>
            <w:tcW w:w="0" w:type="auto"/>
            <w:hideMark/>
          </w:tcPr>
          <w:p w14:paraId="2CB4CD5E" w14:textId="77777777" w:rsidR="009859FD" w:rsidRPr="007306DA" w:rsidRDefault="009859FD" w:rsidP="006628F1">
            <w:pPr>
              <w:jc w:val="center"/>
              <w:rPr>
                <w:color w:val="333333"/>
                <w:lang w:val="en-GB"/>
              </w:rPr>
            </w:pPr>
            <w:r w:rsidRPr="007306DA">
              <w:rPr>
                <w:color w:val="333333"/>
                <w:lang w:val="en-GB"/>
              </w:rPr>
              <w:t>-0.05</w:t>
            </w:r>
            <w:r w:rsidRPr="007306DA">
              <w:rPr>
                <w:color w:val="333333"/>
                <w:lang w:val="en-GB"/>
              </w:rPr>
              <w:br/>
              <w:t>(-0.20 – 0.09)</w:t>
            </w:r>
          </w:p>
        </w:tc>
        <w:tc>
          <w:tcPr>
            <w:tcW w:w="0" w:type="auto"/>
            <w:hideMark/>
          </w:tcPr>
          <w:p w14:paraId="2F374FF6" w14:textId="77777777" w:rsidR="009859FD" w:rsidRPr="007306DA" w:rsidRDefault="009859FD" w:rsidP="006628F1">
            <w:pPr>
              <w:jc w:val="center"/>
              <w:rPr>
                <w:color w:val="333333"/>
                <w:lang w:val="en-GB"/>
              </w:rPr>
            </w:pPr>
            <w:r w:rsidRPr="007306DA">
              <w:rPr>
                <w:color w:val="333333"/>
                <w:lang w:val="en-GB"/>
              </w:rPr>
              <w:t>0.47</w:t>
            </w:r>
          </w:p>
        </w:tc>
        <w:tc>
          <w:tcPr>
            <w:tcW w:w="0" w:type="auto"/>
            <w:hideMark/>
          </w:tcPr>
          <w:p w14:paraId="78036EC6" w14:textId="77777777" w:rsidR="009859FD" w:rsidRPr="007306DA" w:rsidRDefault="009859FD" w:rsidP="006628F1">
            <w:pPr>
              <w:jc w:val="center"/>
              <w:rPr>
                <w:color w:val="333333"/>
                <w:lang w:val="en-GB"/>
              </w:rPr>
            </w:pPr>
            <w:r w:rsidRPr="007306DA">
              <w:rPr>
                <w:color w:val="333333"/>
                <w:lang w:val="en-GB"/>
              </w:rPr>
              <w:t>-0.03</w:t>
            </w:r>
            <w:r w:rsidRPr="007306DA">
              <w:rPr>
                <w:color w:val="333333"/>
                <w:lang w:val="en-GB"/>
              </w:rPr>
              <w:br/>
              <w:t>(-0.18 – 0.11)</w:t>
            </w:r>
          </w:p>
        </w:tc>
        <w:tc>
          <w:tcPr>
            <w:tcW w:w="0" w:type="auto"/>
            <w:hideMark/>
          </w:tcPr>
          <w:p w14:paraId="36BD9D0A" w14:textId="77777777" w:rsidR="009859FD" w:rsidRPr="007306DA" w:rsidRDefault="009859FD" w:rsidP="006628F1">
            <w:pPr>
              <w:jc w:val="center"/>
              <w:rPr>
                <w:color w:val="333333"/>
                <w:lang w:val="en-GB"/>
              </w:rPr>
            </w:pPr>
            <w:r w:rsidRPr="007306DA">
              <w:rPr>
                <w:color w:val="333333"/>
                <w:lang w:val="en-GB"/>
              </w:rPr>
              <w:t>0.67</w:t>
            </w:r>
          </w:p>
        </w:tc>
        <w:tc>
          <w:tcPr>
            <w:tcW w:w="0" w:type="auto"/>
            <w:hideMark/>
          </w:tcPr>
          <w:p w14:paraId="233E4CE5" w14:textId="77777777" w:rsidR="009859FD" w:rsidRPr="007306DA" w:rsidRDefault="009859FD" w:rsidP="006628F1">
            <w:pPr>
              <w:jc w:val="center"/>
              <w:rPr>
                <w:color w:val="333333"/>
                <w:lang w:val="en-GB"/>
              </w:rPr>
            </w:pPr>
            <w:r w:rsidRPr="007306DA">
              <w:rPr>
                <w:color w:val="333333"/>
                <w:lang w:val="en-GB"/>
              </w:rPr>
              <w:t>-0.05</w:t>
            </w:r>
            <w:r w:rsidRPr="007306DA">
              <w:rPr>
                <w:color w:val="333333"/>
                <w:lang w:val="en-GB"/>
              </w:rPr>
              <w:br/>
              <w:t>(-0.20 – 0.11)</w:t>
            </w:r>
          </w:p>
        </w:tc>
        <w:tc>
          <w:tcPr>
            <w:tcW w:w="0" w:type="auto"/>
            <w:hideMark/>
          </w:tcPr>
          <w:p w14:paraId="2818B2E0" w14:textId="77777777" w:rsidR="009859FD" w:rsidRPr="007306DA" w:rsidRDefault="009859FD" w:rsidP="006628F1">
            <w:pPr>
              <w:jc w:val="center"/>
              <w:rPr>
                <w:color w:val="333333"/>
                <w:lang w:val="en-GB"/>
              </w:rPr>
            </w:pPr>
            <w:r w:rsidRPr="007306DA">
              <w:rPr>
                <w:color w:val="333333"/>
                <w:lang w:val="en-GB"/>
              </w:rPr>
              <w:t>0.57</w:t>
            </w:r>
          </w:p>
        </w:tc>
        <w:tc>
          <w:tcPr>
            <w:tcW w:w="0" w:type="auto"/>
            <w:hideMark/>
          </w:tcPr>
          <w:p w14:paraId="5693125E" w14:textId="77777777" w:rsidR="009859FD" w:rsidRPr="007306DA" w:rsidRDefault="009859FD" w:rsidP="006628F1">
            <w:pPr>
              <w:jc w:val="center"/>
              <w:rPr>
                <w:color w:val="333333"/>
                <w:lang w:val="en-GB"/>
              </w:rPr>
            </w:pPr>
            <w:r w:rsidRPr="007306DA">
              <w:rPr>
                <w:color w:val="333333"/>
                <w:lang w:val="en-GB"/>
              </w:rPr>
              <w:t>-0.10</w:t>
            </w:r>
            <w:r w:rsidRPr="007306DA">
              <w:rPr>
                <w:color w:val="333333"/>
                <w:lang w:val="en-GB"/>
              </w:rPr>
              <w:br/>
              <w:t>(-0.24 – 0.04)</w:t>
            </w:r>
          </w:p>
        </w:tc>
        <w:tc>
          <w:tcPr>
            <w:tcW w:w="0" w:type="auto"/>
            <w:hideMark/>
          </w:tcPr>
          <w:p w14:paraId="63347591" w14:textId="77777777" w:rsidR="009859FD" w:rsidRPr="007306DA" w:rsidRDefault="009859FD" w:rsidP="006628F1">
            <w:pPr>
              <w:jc w:val="center"/>
              <w:rPr>
                <w:color w:val="333333"/>
                <w:lang w:val="en-GB"/>
              </w:rPr>
            </w:pPr>
            <w:r w:rsidRPr="007306DA">
              <w:rPr>
                <w:color w:val="333333"/>
                <w:lang w:val="en-GB"/>
              </w:rPr>
              <w:t>0.16</w:t>
            </w:r>
          </w:p>
        </w:tc>
      </w:tr>
      <w:tr w:rsidR="009859FD" w:rsidRPr="007306DA" w14:paraId="3CA82C3B" w14:textId="77777777" w:rsidTr="00340974">
        <w:trPr>
          <w:trHeight w:val="451"/>
        </w:trPr>
        <w:tc>
          <w:tcPr>
            <w:tcW w:w="0" w:type="auto"/>
            <w:hideMark/>
          </w:tcPr>
          <w:p w14:paraId="02A0B5F9" w14:textId="77777777" w:rsidR="009859FD" w:rsidRPr="007306DA" w:rsidRDefault="009859FD" w:rsidP="006628F1">
            <w:pPr>
              <w:rPr>
                <w:color w:val="333333"/>
                <w:lang w:val="en-GB"/>
              </w:rPr>
            </w:pPr>
            <w:r w:rsidRPr="007306DA">
              <w:rPr>
                <w:lang w:val="en-GB"/>
              </w:rPr>
              <w:t>MD Median</w:t>
            </w:r>
          </w:p>
        </w:tc>
        <w:tc>
          <w:tcPr>
            <w:tcW w:w="0" w:type="auto"/>
            <w:hideMark/>
          </w:tcPr>
          <w:p w14:paraId="6A71C9BA" w14:textId="77777777" w:rsidR="009859FD" w:rsidRPr="007306DA" w:rsidRDefault="009859FD" w:rsidP="006628F1">
            <w:pPr>
              <w:jc w:val="center"/>
              <w:rPr>
                <w:color w:val="333333"/>
                <w:lang w:val="en-GB"/>
              </w:rPr>
            </w:pPr>
            <w:r w:rsidRPr="007306DA">
              <w:rPr>
                <w:color w:val="333333"/>
                <w:lang w:val="en-GB"/>
              </w:rPr>
              <w:t>-0.22</w:t>
            </w:r>
            <w:r w:rsidRPr="007306DA">
              <w:rPr>
                <w:color w:val="333333"/>
                <w:lang w:val="en-GB"/>
              </w:rPr>
              <w:br/>
              <w:t>(-0.31 – -0.14)</w:t>
            </w:r>
          </w:p>
        </w:tc>
        <w:tc>
          <w:tcPr>
            <w:tcW w:w="0" w:type="auto"/>
            <w:hideMark/>
          </w:tcPr>
          <w:p w14:paraId="2A54CE39"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12782F89" w14:textId="77777777" w:rsidR="009859FD" w:rsidRPr="007306DA" w:rsidRDefault="009859FD" w:rsidP="006628F1">
            <w:pPr>
              <w:jc w:val="center"/>
              <w:rPr>
                <w:color w:val="333333"/>
                <w:lang w:val="en-GB"/>
              </w:rPr>
            </w:pPr>
          </w:p>
        </w:tc>
        <w:tc>
          <w:tcPr>
            <w:tcW w:w="0" w:type="auto"/>
            <w:hideMark/>
          </w:tcPr>
          <w:p w14:paraId="27C4518B" w14:textId="77777777" w:rsidR="009859FD" w:rsidRPr="007306DA" w:rsidRDefault="009859FD" w:rsidP="006628F1">
            <w:pPr>
              <w:jc w:val="center"/>
              <w:rPr>
                <w:color w:val="333333"/>
                <w:lang w:val="en-GB"/>
              </w:rPr>
            </w:pPr>
          </w:p>
        </w:tc>
        <w:tc>
          <w:tcPr>
            <w:tcW w:w="0" w:type="auto"/>
            <w:hideMark/>
          </w:tcPr>
          <w:p w14:paraId="317912DF" w14:textId="77777777" w:rsidR="009859FD" w:rsidRPr="007306DA" w:rsidRDefault="009859FD" w:rsidP="006628F1">
            <w:pPr>
              <w:jc w:val="center"/>
              <w:rPr>
                <w:color w:val="333333"/>
                <w:lang w:val="en-GB"/>
              </w:rPr>
            </w:pPr>
          </w:p>
        </w:tc>
        <w:tc>
          <w:tcPr>
            <w:tcW w:w="0" w:type="auto"/>
            <w:hideMark/>
          </w:tcPr>
          <w:p w14:paraId="0CD5B288" w14:textId="77777777" w:rsidR="009859FD" w:rsidRPr="007306DA" w:rsidRDefault="009859FD" w:rsidP="006628F1">
            <w:pPr>
              <w:jc w:val="center"/>
              <w:rPr>
                <w:color w:val="333333"/>
                <w:lang w:val="en-GB"/>
              </w:rPr>
            </w:pPr>
          </w:p>
        </w:tc>
        <w:tc>
          <w:tcPr>
            <w:tcW w:w="0" w:type="auto"/>
            <w:hideMark/>
          </w:tcPr>
          <w:p w14:paraId="7D2EC3C0" w14:textId="77777777" w:rsidR="009859FD" w:rsidRPr="007306DA" w:rsidRDefault="009859FD" w:rsidP="006628F1">
            <w:pPr>
              <w:jc w:val="center"/>
              <w:rPr>
                <w:color w:val="333333"/>
                <w:lang w:val="en-GB"/>
              </w:rPr>
            </w:pPr>
          </w:p>
        </w:tc>
        <w:tc>
          <w:tcPr>
            <w:tcW w:w="0" w:type="auto"/>
            <w:hideMark/>
          </w:tcPr>
          <w:p w14:paraId="06188D5F" w14:textId="77777777" w:rsidR="009859FD" w:rsidRPr="007306DA" w:rsidRDefault="009859FD" w:rsidP="006628F1">
            <w:pPr>
              <w:jc w:val="center"/>
              <w:rPr>
                <w:color w:val="333333"/>
                <w:lang w:val="en-GB"/>
              </w:rPr>
            </w:pPr>
          </w:p>
        </w:tc>
        <w:tc>
          <w:tcPr>
            <w:tcW w:w="0" w:type="auto"/>
            <w:hideMark/>
          </w:tcPr>
          <w:p w14:paraId="76F42949" w14:textId="77777777" w:rsidR="009859FD" w:rsidRPr="007306DA" w:rsidRDefault="009859FD" w:rsidP="006628F1">
            <w:pPr>
              <w:jc w:val="center"/>
              <w:rPr>
                <w:color w:val="333333"/>
                <w:lang w:val="en-GB"/>
              </w:rPr>
            </w:pPr>
          </w:p>
        </w:tc>
        <w:tc>
          <w:tcPr>
            <w:tcW w:w="0" w:type="auto"/>
            <w:hideMark/>
          </w:tcPr>
          <w:p w14:paraId="0FE0C311" w14:textId="77777777" w:rsidR="009859FD" w:rsidRPr="007306DA" w:rsidRDefault="009859FD" w:rsidP="006628F1">
            <w:pPr>
              <w:jc w:val="center"/>
              <w:rPr>
                <w:color w:val="333333"/>
                <w:lang w:val="en-GB"/>
              </w:rPr>
            </w:pPr>
          </w:p>
        </w:tc>
      </w:tr>
      <w:tr w:rsidR="009859FD" w:rsidRPr="007306DA" w14:paraId="5B94A3A6" w14:textId="77777777" w:rsidTr="00340974">
        <w:trPr>
          <w:trHeight w:val="415"/>
        </w:trPr>
        <w:tc>
          <w:tcPr>
            <w:tcW w:w="0" w:type="auto"/>
            <w:hideMark/>
          </w:tcPr>
          <w:p w14:paraId="1AB5B119" w14:textId="77777777" w:rsidR="009859FD" w:rsidRPr="007306DA" w:rsidRDefault="009859FD" w:rsidP="006628F1">
            <w:pPr>
              <w:rPr>
                <w:color w:val="333333"/>
                <w:lang w:val="en-GB"/>
              </w:rPr>
            </w:pPr>
            <w:r w:rsidRPr="007306DA">
              <w:rPr>
                <w:lang w:val="en-GB"/>
              </w:rPr>
              <w:t xml:space="preserve">PC1 </w:t>
            </w:r>
          </w:p>
        </w:tc>
        <w:tc>
          <w:tcPr>
            <w:tcW w:w="0" w:type="auto"/>
            <w:hideMark/>
          </w:tcPr>
          <w:p w14:paraId="4757C181" w14:textId="77777777" w:rsidR="009859FD" w:rsidRPr="007306DA" w:rsidRDefault="009859FD" w:rsidP="006628F1">
            <w:pPr>
              <w:jc w:val="center"/>
              <w:rPr>
                <w:color w:val="333333"/>
                <w:lang w:val="en-GB"/>
              </w:rPr>
            </w:pPr>
          </w:p>
        </w:tc>
        <w:tc>
          <w:tcPr>
            <w:tcW w:w="0" w:type="auto"/>
            <w:hideMark/>
          </w:tcPr>
          <w:p w14:paraId="0CA75F43" w14:textId="77777777" w:rsidR="009859FD" w:rsidRPr="007306DA" w:rsidRDefault="009859FD" w:rsidP="006628F1">
            <w:pPr>
              <w:jc w:val="center"/>
              <w:rPr>
                <w:color w:val="333333"/>
                <w:lang w:val="en-GB"/>
              </w:rPr>
            </w:pPr>
          </w:p>
        </w:tc>
        <w:tc>
          <w:tcPr>
            <w:tcW w:w="0" w:type="auto"/>
            <w:hideMark/>
          </w:tcPr>
          <w:p w14:paraId="0BFE4850" w14:textId="77777777" w:rsidR="009859FD" w:rsidRPr="007306DA" w:rsidRDefault="009859FD" w:rsidP="006628F1">
            <w:pPr>
              <w:jc w:val="center"/>
              <w:rPr>
                <w:color w:val="333333"/>
                <w:lang w:val="en-GB"/>
              </w:rPr>
            </w:pPr>
            <w:r w:rsidRPr="007306DA">
              <w:rPr>
                <w:color w:val="333333"/>
                <w:lang w:val="en-GB"/>
              </w:rPr>
              <w:t>-0.25</w:t>
            </w:r>
            <w:r w:rsidRPr="007306DA">
              <w:rPr>
                <w:color w:val="333333"/>
                <w:lang w:val="en-GB"/>
              </w:rPr>
              <w:br/>
              <w:t>(-0.34 – -0.16)</w:t>
            </w:r>
          </w:p>
        </w:tc>
        <w:tc>
          <w:tcPr>
            <w:tcW w:w="0" w:type="auto"/>
            <w:hideMark/>
          </w:tcPr>
          <w:p w14:paraId="3528D6AB"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7AC01B09" w14:textId="77777777" w:rsidR="009859FD" w:rsidRPr="007306DA" w:rsidRDefault="009859FD" w:rsidP="006628F1">
            <w:pPr>
              <w:jc w:val="center"/>
              <w:rPr>
                <w:color w:val="333333"/>
                <w:lang w:val="en-GB"/>
              </w:rPr>
            </w:pPr>
          </w:p>
        </w:tc>
        <w:tc>
          <w:tcPr>
            <w:tcW w:w="0" w:type="auto"/>
            <w:hideMark/>
          </w:tcPr>
          <w:p w14:paraId="36DA1BF6" w14:textId="77777777" w:rsidR="009859FD" w:rsidRPr="007306DA" w:rsidRDefault="009859FD" w:rsidP="006628F1">
            <w:pPr>
              <w:jc w:val="center"/>
              <w:rPr>
                <w:color w:val="333333"/>
                <w:lang w:val="en-GB"/>
              </w:rPr>
            </w:pPr>
          </w:p>
        </w:tc>
        <w:tc>
          <w:tcPr>
            <w:tcW w:w="0" w:type="auto"/>
            <w:hideMark/>
          </w:tcPr>
          <w:p w14:paraId="686F7139" w14:textId="77777777" w:rsidR="009859FD" w:rsidRPr="007306DA" w:rsidRDefault="009859FD" w:rsidP="006628F1">
            <w:pPr>
              <w:jc w:val="center"/>
              <w:rPr>
                <w:color w:val="333333"/>
                <w:lang w:val="en-GB"/>
              </w:rPr>
            </w:pPr>
          </w:p>
        </w:tc>
        <w:tc>
          <w:tcPr>
            <w:tcW w:w="0" w:type="auto"/>
            <w:hideMark/>
          </w:tcPr>
          <w:p w14:paraId="16579524" w14:textId="77777777" w:rsidR="009859FD" w:rsidRPr="007306DA" w:rsidRDefault="009859FD" w:rsidP="006628F1">
            <w:pPr>
              <w:jc w:val="center"/>
              <w:rPr>
                <w:color w:val="333333"/>
                <w:lang w:val="en-GB"/>
              </w:rPr>
            </w:pPr>
          </w:p>
        </w:tc>
        <w:tc>
          <w:tcPr>
            <w:tcW w:w="0" w:type="auto"/>
            <w:hideMark/>
          </w:tcPr>
          <w:p w14:paraId="39013C1A" w14:textId="77777777" w:rsidR="009859FD" w:rsidRPr="007306DA" w:rsidRDefault="009859FD" w:rsidP="006628F1">
            <w:pPr>
              <w:jc w:val="center"/>
              <w:rPr>
                <w:color w:val="333333"/>
                <w:lang w:val="en-GB"/>
              </w:rPr>
            </w:pPr>
          </w:p>
        </w:tc>
        <w:tc>
          <w:tcPr>
            <w:tcW w:w="0" w:type="auto"/>
            <w:hideMark/>
          </w:tcPr>
          <w:p w14:paraId="7F6B89DB" w14:textId="77777777" w:rsidR="009859FD" w:rsidRPr="007306DA" w:rsidRDefault="009859FD" w:rsidP="006628F1">
            <w:pPr>
              <w:jc w:val="center"/>
              <w:rPr>
                <w:color w:val="333333"/>
                <w:lang w:val="en-GB"/>
              </w:rPr>
            </w:pPr>
          </w:p>
        </w:tc>
      </w:tr>
      <w:tr w:rsidR="009859FD" w:rsidRPr="007306DA" w14:paraId="4029CACD" w14:textId="77777777" w:rsidTr="00340974">
        <w:trPr>
          <w:trHeight w:val="369"/>
        </w:trPr>
        <w:tc>
          <w:tcPr>
            <w:tcW w:w="0" w:type="auto"/>
            <w:hideMark/>
          </w:tcPr>
          <w:p w14:paraId="7056F257" w14:textId="77777777" w:rsidR="009859FD" w:rsidRPr="007306DA" w:rsidRDefault="009859FD" w:rsidP="006628F1">
            <w:pPr>
              <w:rPr>
                <w:color w:val="333333"/>
                <w:lang w:val="en-GB"/>
              </w:rPr>
            </w:pPr>
            <w:r w:rsidRPr="007306DA">
              <w:rPr>
                <w:lang w:val="en-GB"/>
              </w:rPr>
              <w:t xml:space="preserve">PSMD </w:t>
            </w:r>
          </w:p>
        </w:tc>
        <w:tc>
          <w:tcPr>
            <w:tcW w:w="0" w:type="auto"/>
            <w:hideMark/>
          </w:tcPr>
          <w:p w14:paraId="529BE80B" w14:textId="77777777" w:rsidR="009859FD" w:rsidRPr="007306DA" w:rsidRDefault="009859FD" w:rsidP="006628F1">
            <w:pPr>
              <w:jc w:val="center"/>
              <w:rPr>
                <w:color w:val="333333"/>
                <w:lang w:val="en-GB"/>
              </w:rPr>
            </w:pPr>
          </w:p>
        </w:tc>
        <w:tc>
          <w:tcPr>
            <w:tcW w:w="0" w:type="auto"/>
            <w:hideMark/>
          </w:tcPr>
          <w:p w14:paraId="4221D253" w14:textId="77777777" w:rsidR="009859FD" w:rsidRPr="007306DA" w:rsidRDefault="009859FD" w:rsidP="006628F1">
            <w:pPr>
              <w:jc w:val="center"/>
              <w:rPr>
                <w:color w:val="333333"/>
                <w:lang w:val="en-GB"/>
              </w:rPr>
            </w:pPr>
          </w:p>
        </w:tc>
        <w:tc>
          <w:tcPr>
            <w:tcW w:w="0" w:type="auto"/>
            <w:hideMark/>
          </w:tcPr>
          <w:p w14:paraId="268E9C4F" w14:textId="77777777" w:rsidR="009859FD" w:rsidRPr="007306DA" w:rsidRDefault="009859FD" w:rsidP="006628F1">
            <w:pPr>
              <w:jc w:val="center"/>
              <w:rPr>
                <w:color w:val="333333"/>
                <w:lang w:val="en-GB"/>
              </w:rPr>
            </w:pPr>
          </w:p>
        </w:tc>
        <w:tc>
          <w:tcPr>
            <w:tcW w:w="0" w:type="auto"/>
            <w:hideMark/>
          </w:tcPr>
          <w:p w14:paraId="480F5A97" w14:textId="77777777" w:rsidR="009859FD" w:rsidRPr="007306DA" w:rsidRDefault="009859FD" w:rsidP="006628F1">
            <w:pPr>
              <w:jc w:val="center"/>
              <w:rPr>
                <w:color w:val="333333"/>
                <w:lang w:val="en-GB"/>
              </w:rPr>
            </w:pPr>
          </w:p>
        </w:tc>
        <w:tc>
          <w:tcPr>
            <w:tcW w:w="0" w:type="auto"/>
            <w:hideMark/>
          </w:tcPr>
          <w:p w14:paraId="10132F2C" w14:textId="77777777" w:rsidR="009859FD" w:rsidRPr="007306DA" w:rsidRDefault="009859FD" w:rsidP="006628F1">
            <w:pPr>
              <w:jc w:val="center"/>
              <w:rPr>
                <w:color w:val="333333"/>
                <w:lang w:val="en-GB"/>
              </w:rPr>
            </w:pPr>
            <w:r w:rsidRPr="007306DA">
              <w:rPr>
                <w:color w:val="333333"/>
                <w:lang w:val="en-GB"/>
              </w:rPr>
              <w:t>-0.24</w:t>
            </w:r>
            <w:r w:rsidRPr="007306DA">
              <w:rPr>
                <w:color w:val="333333"/>
                <w:lang w:val="en-GB"/>
              </w:rPr>
              <w:br/>
              <w:t>(-0.33 – -0.16)</w:t>
            </w:r>
          </w:p>
        </w:tc>
        <w:tc>
          <w:tcPr>
            <w:tcW w:w="0" w:type="auto"/>
            <w:hideMark/>
          </w:tcPr>
          <w:p w14:paraId="4B055611" w14:textId="77777777" w:rsidR="009859FD" w:rsidRPr="007306DA" w:rsidRDefault="009859FD" w:rsidP="006628F1">
            <w:pPr>
              <w:jc w:val="center"/>
              <w:rPr>
                <w:color w:val="333333"/>
                <w:lang w:val="en-GB"/>
              </w:rPr>
            </w:pPr>
            <w:r w:rsidRPr="007306DA">
              <w:rPr>
                <w:b/>
                <w:bCs/>
                <w:color w:val="333333"/>
                <w:lang w:val="en-GB"/>
              </w:rPr>
              <w:t>&lt;0.001</w:t>
            </w:r>
          </w:p>
        </w:tc>
        <w:tc>
          <w:tcPr>
            <w:tcW w:w="0" w:type="auto"/>
            <w:hideMark/>
          </w:tcPr>
          <w:p w14:paraId="26C3B506" w14:textId="77777777" w:rsidR="009859FD" w:rsidRPr="007306DA" w:rsidRDefault="009859FD" w:rsidP="006628F1">
            <w:pPr>
              <w:jc w:val="center"/>
              <w:rPr>
                <w:color w:val="333333"/>
                <w:lang w:val="en-GB"/>
              </w:rPr>
            </w:pPr>
          </w:p>
        </w:tc>
        <w:tc>
          <w:tcPr>
            <w:tcW w:w="0" w:type="auto"/>
            <w:hideMark/>
          </w:tcPr>
          <w:p w14:paraId="3D0481C5" w14:textId="77777777" w:rsidR="009859FD" w:rsidRPr="007306DA" w:rsidRDefault="009859FD" w:rsidP="006628F1">
            <w:pPr>
              <w:jc w:val="center"/>
              <w:rPr>
                <w:color w:val="333333"/>
                <w:lang w:val="en-GB"/>
              </w:rPr>
            </w:pPr>
          </w:p>
        </w:tc>
        <w:tc>
          <w:tcPr>
            <w:tcW w:w="0" w:type="auto"/>
            <w:hideMark/>
          </w:tcPr>
          <w:p w14:paraId="70F32D31" w14:textId="77777777" w:rsidR="009859FD" w:rsidRPr="007306DA" w:rsidRDefault="009859FD" w:rsidP="006628F1">
            <w:pPr>
              <w:jc w:val="center"/>
              <w:rPr>
                <w:color w:val="333333"/>
                <w:lang w:val="en-GB"/>
              </w:rPr>
            </w:pPr>
          </w:p>
        </w:tc>
        <w:tc>
          <w:tcPr>
            <w:tcW w:w="0" w:type="auto"/>
            <w:hideMark/>
          </w:tcPr>
          <w:p w14:paraId="3C19ADB5" w14:textId="77777777" w:rsidR="009859FD" w:rsidRPr="007306DA" w:rsidRDefault="009859FD" w:rsidP="006628F1">
            <w:pPr>
              <w:jc w:val="center"/>
              <w:rPr>
                <w:color w:val="333333"/>
                <w:lang w:val="en-GB"/>
              </w:rPr>
            </w:pPr>
          </w:p>
        </w:tc>
      </w:tr>
      <w:tr w:rsidR="009859FD" w:rsidRPr="007306DA" w14:paraId="6984FD19" w14:textId="77777777" w:rsidTr="006628F1">
        <w:trPr>
          <w:trHeight w:val="602"/>
        </w:trPr>
        <w:tc>
          <w:tcPr>
            <w:tcW w:w="0" w:type="auto"/>
            <w:hideMark/>
          </w:tcPr>
          <w:p w14:paraId="1E55F058" w14:textId="5736F855" w:rsidR="009859FD" w:rsidRPr="007306DA" w:rsidRDefault="009859FD" w:rsidP="006628F1">
            <w:pPr>
              <w:rPr>
                <w:color w:val="333333"/>
                <w:lang w:val="en-GB"/>
              </w:rPr>
            </w:pPr>
            <w:r w:rsidRPr="007306DA">
              <w:rPr>
                <w:lang w:val="en-GB"/>
              </w:rPr>
              <w:t xml:space="preserve">DSEG </w:t>
            </w:r>
            <w:r w:rsidR="000949E3">
              <w:t>θ</w:t>
            </w:r>
          </w:p>
        </w:tc>
        <w:tc>
          <w:tcPr>
            <w:tcW w:w="0" w:type="auto"/>
            <w:hideMark/>
          </w:tcPr>
          <w:p w14:paraId="61F21996" w14:textId="77777777" w:rsidR="009859FD" w:rsidRPr="007306DA" w:rsidRDefault="009859FD" w:rsidP="006628F1">
            <w:pPr>
              <w:jc w:val="center"/>
              <w:rPr>
                <w:color w:val="333333"/>
                <w:lang w:val="en-GB"/>
              </w:rPr>
            </w:pPr>
          </w:p>
        </w:tc>
        <w:tc>
          <w:tcPr>
            <w:tcW w:w="0" w:type="auto"/>
            <w:hideMark/>
          </w:tcPr>
          <w:p w14:paraId="1FCC837C" w14:textId="77777777" w:rsidR="009859FD" w:rsidRPr="007306DA" w:rsidRDefault="009859FD" w:rsidP="006628F1">
            <w:pPr>
              <w:jc w:val="center"/>
              <w:rPr>
                <w:color w:val="333333"/>
                <w:lang w:val="en-GB"/>
              </w:rPr>
            </w:pPr>
          </w:p>
        </w:tc>
        <w:tc>
          <w:tcPr>
            <w:tcW w:w="0" w:type="auto"/>
            <w:hideMark/>
          </w:tcPr>
          <w:p w14:paraId="03DCE66C" w14:textId="77777777" w:rsidR="009859FD" w:rsidRPr="007306DA" w:rsidRDefault="009859FD" w:rsidP="006628F1">
            <w:pPr>
              <w:jc w:val="center"/>
              <w:rPr>
                <w:color w:val="333333"/>
                <w:lang w:val="en-GB"/>
              </w:rPr>
            </w:pPr>
          </w:p>
        </w:tc>
        <w:tc>
          <w:tcPr>
            <w:tcW w:w="0" w:type="auto"/>
            <w:hideMark/>
          </w:tcPr>
          <w:p w14:paraId="4C805D74" w14:textId="77777777" w:rsidR="009859FD" w:rsidRPr="007306DA" w:rsidRDefault="009859FD" w:rsidP="006628F1">
            <w:pPr>
              <w:jc w:val="center"/>
              <w:rPr>
                <w:color w:val="333333"/>
                <w:lang w:val="en-GB"/>
              </w:rPr>
            </w:pPr>
          </w:p>
        </w:tc>
        <w:tc>
          <w:tcPr>
            <w:tcW w:w="0" w:type="auto"/>
            <w:hideMark/>
          </w:tcPr>
          <w:p w14:paraId="738E0906" w14:textId="77777777" w:rsidR="009859FD" w:rsidRPr="007306DA" w:rsidRDefault="009859FD" w:rsidP="006628F1">
            <w:pPr>
              <w:jc w:val="center"/>
              <w:rPr>
                <w:color w:val="333333"/>
                <w:lang w:val="en-GB"/>
              </w:rPr>
            </w:pPr>
          </w:p>
        </w:tc>
        <w:tc>
          <w:tcPr>
            <w:tcW w:w="0" w:type="auto"/>
            <w:hideMark/>
          </w:tcPr>
          <w:p w14:paraId="2AFD1BE0" w14:textId="77777777" w:rsidR="009859FD" w:rsidRPr="007306DA" w:rsidRDefault="009859FD" w:rsidP="006628F1">
            <w:pPr>
              <w:jc w:val="center"/>
              <w:rPr>
                <w:color w:val="333333"/>
                <w:lang w:val="en-GB"/>
              </w:rPr>
            </w:pPr>
          </w:p>
        </w:tc>
        <w:tc>
          <w:tcPr>
            <w:tcW w:w="0" w:type="auto"/>
            <w:hideMark/>
          </w:tcPr>
          <w:p w14:paraId="4B231B0B" w14:textId="77777777" w:rsidR="009859FD" w:rsidRPr="007306DA" w:rsidRDefault="009859FD" w:rsidP="006628F1">
            <w:pPr>
              <w:jc w:val="center"/>
              <w:rPr>
                <w:color w:val="333333"/>
                <w:lang w:val="en-GB"/>
              </w:rPr>
            </w:pPr>
            <w:r w:rsidRPr="007306DA">
              <w:rPr>
                <w:color w:val="333333"/>
                <w:lang w:val="en-GB"/>
              </w:rPr>
              <w:t>-0.12</w:t>
            </w:r>
            <w:r w:rsidRPr="007306DA">
              <w:rPr>
                <w:color w:val="333333"/>
                <w:lang w:val="en-GB"/>
              </w:rPr>
              <w:br/>
              <w:t>(-0.22 – -0.02)</w:t>
            </w:r>
          </w:p>
        </w:tc>
        <w:tc>
          <w:tcPr>
            <w:tcW w:w="0" w:type="auto"/>
            <w:hideMark/>
          </w:tcPr>
          <w:p w14:paraId="1CD15774" w14:textId="77777777" w:rsidR="009859FD" w:rsidRPr="007306DA" w:rsidRDefault="009859FD" w:rsidP="006628F1">
            <w:pPr>
              <w:jc w:val="center"/>
              <w:rPr>
                <w:color w:val="333333"/>
                <w:lang w:val="en-GB"/>
              </w:rPr>
            </w:pPr>
            <w:r w:rsidRPr="007306DA">
              <w:rPr>
                <w:b/>
                <w:bCs/>
                <w:color w:val="333333"/>
                <w:lang w:val="en-GB"/>
              </w:rPr>
              <w:t>0.02</w:t>
            </w:r>
          </w:p>
        </w:tc>
        <w:tc>
          <w:tcPr>
            <w:tcW w:w="0" w:type="auto"/>
            <w:hideMark/>
          </w:tcPr>
          <w:p w14:paraId="2614CA8B" w14:textId="77777777" w:rsidR="009859FD" w:rsidRPr="007306DA" w:rsidRDefault="009859FD" w:rsidP="006628F1">
            <w:pPr>
              <w:jc w:val="center"/>
              <w:rPr>
                <w:color w:val="333333"/>
                <w:lang w:val="en-GB"/>
              </w:rPr>
            </w:pPr>
          </w:p>
        </w:tc>
        <w:tc>
          <w:tcPr>
            <w:tcW w:w="0" w:type="auto"/>
            <w:hideMark/>
          </w:tcPr>
          <w:p w14:paraId="06AB0254" w14:textId="77777777" w:rsidR="009859FD" w:rsidRPr="007306DA" w:rsidRDefault="009859FD" w:rsidP="006628F1">
            <w:pPr>
              <w:jc w:val="center"/>
              <w:rPr>
                <w:color w:val="333333"/>
                <w:lang w:val="en-GB"/>
              </w:rPr>
            </w:pPr>
          </w:p>
        </w:tc>
      </w:tr>
      <w:tr w:rsidR="009859FD" w:rsidRPr="007306DA" w14:paraId="3ABE847B" w14:textId="77777777" w:rsidTr="006628F1">
        <w:trPr>
          <w:trHeight w:val="602"/>
        </w:trPr>
        <w:tc>
          <w:tcPr>
            <w:tcW w:w="0" w:type="auto"/>
            <w:hideMark/>
          </w:tcPr>
          <w:p w14:paraId="2DEE84D8" w14:textId="77777777" w:rsidR="009859FD" w:rsidRPr="007306DA" w:rsidRDefault="009859FD" w:rsidP="006628F1">
            <w:pPr>
              <w:rPr>
                <w:color w:val="333333"/>
                <w:lang w:val="en-GB"/>
              </w:rPr>
            </w:pPr>
            <w:r w:rsidRPr="007306DA">
              <w:rPr>
                <w:lang w:val="en-GB"/>
              </w:rPr>
              <w:t xml:space="preserve">Geff </w:t>
            </w:r>
          </w:p>
        </w:tc>
        <w:tc>
          <w:tcPr>
            <w:tcW w:w="0" w:type="auto"/>
            <w:hideMark/>
          </w:tcPr>
          <w:p w14:paraId="326B275D" w14:textId="77777777" w:rsidR="009859FD" w:rsidRPr="007306DA" w:rsidRDefault="009859FD" w:rsidP="006628F1">
            <w:pPr>
              <w:jc w:val="center"/>
              <w:rPr>
                <w:color w:val="333333"/>
                <w:lang w:val="en-GB"/>
              </w:rPr>
            </w:pPr>
          </w:p>
        </w:tc>
        <w:tc>
          <w:tcPr>
            <w:tcW w:w="0" w:type="auto"/>
            <w:hideMark/>
          </w:tcPr>
          <w:p w14:paraId="53D1ECE8" w14:textId="77777777" w:rsidR="009859FD" w:rsidRPr="007306DA" w:rsidRDefault="009859FD" w:rsidP="006628F1">
            <w:pPr>
              <w:jc w:val="center"/>
              <w:rPr>
                <w:color w:val="333333"/>
                <w:lang w:val="en-GB"/>
              </w:rPr>
            </w:pPr>
          </w:p>
        </w:tc>
        <w:tc>
          <w:tcPr>
            <w:tcW w:w="0" w:type="auto"/>
            <w:hideMark/>
          </w:tcPr>
          <w:p w14:paraId="377A5D1E" w14:textId="77777777" w:rsidR="009859FD" w:rsidRPr="007306DA" w:rsidRDefault="009859FD" w:rsidP="006628F1">
            <w:pPr>
              <w:jc w:val="center"/>
              <w:rPr>
                <w:color w:val="333333"/>
                <w:lang w:val="en-GB"/>
              </w:rPr>
            </w:pPr>
          </w:p>
        </w:tc>
        <w:tc>
          <w:tcPr>
            <w:tcW w:w="0" w:type="auto"/>
            <w:hideMark/>
          </w:tcPr>
          <w:p w14:paraId="6C5323C2" w14:textId="77777777" w:rsidR="009859FD" w:rsidRPr="007306DA" w:rsidRDefault="009859FD" w:rsidP="006628F1">
            <w:pPr>
              <w:jc w:val="center"/>
              <w:rPr>
                <w:color w:val="333333"/>
                <w:lang w:val="en-GB"/>
              </w:rPr>
            </w:pPr>
          </w:p>
        </w:tc>
        <w:tc>
          <w:tcPr>
            <w:tcW w:w="0" w:type="auto"/>
            <w:hideMark/>
          </w:tcPr>
          <w:p w14:paraId="4C8FBDD7" w14:textId="77777777" w:rsidR="009859FD" w:rsidRPr="007306DA" w:rsidRDefault="009859FD" w:rsidP="006628F1">
            <w:pPr>
              <w:jc w:val="center"/>
              <w:rPr>
                <w:color w:val="333333"/>
                <w:lang w:val="en-GB"/>
              </w:rPr>
            </w:pPr>
          </w:p>
        </w:tc>
        <w:tc>
          <w:tcPr>
            <w:tcW w:w="0" w:type="auto"/>
            <w:hideMark/>
          </w:tcPr>
          <w:p w14:paraId="4172BE64" w14:textId="77777777" w:rsidR="009859FD" w:rsidRPr="007306DA" w:rsidRDefault="009859FD" w:rsidP="006628F1">
            <w:pPr>
              <w:jc w:val="center"/>
              <w:rPr>
                <w:color w:val="333333"/>
                <w:lang w:val="en-GB"/>
              </w:rPr>
            </w:pPr>
          </w:p>
        </w:tc>
        <w:tc>
          <w:tcPr>
            <w:tcW w:w="0" w:type="auto"/>
            <w:hideMark/>
          </w:tcPr>
          <w:p w14:paraId="69FEE1A2" w14:textId="77777777" w:rsidR="009859FD" w:rsidRPr="007306DA" w:rsidRDefault="009859FD" w:rsidP="006628F1">
            <w:pPr>
              <w:jc w:val="center"/>
              <w:rPr>
                <w:color w:val="333333"/>
                <w:lang w:val="en-GB"/>
              </w:rPr>
            </w:pPr>
          </w:p>
        </w:tc>
        <w:tc>
          <w:tcPr>
            <w:tcW w:w="0" w:type="auto"/>
            <w:hideMark/>
          </w:tcPr>
          <w:p w14:paraId="722305D9" w14:textId="77777777" w:rsidR="009859FD" w:rsidRPr="007306DA" w:rsidRDefault="009859FD" w:rsidP="006628F1">
            <w:pPr>
              <w:jc w:val="center"/>
              <w:rPr>
                <w:color w:val="333333"/>
                <w:lang w:val="en-GB"/>
              </w:rPr>
            </w:pPr>
          </w:p>
        </w:tc>
        <w:tc>
          <w:tcPr>
            <w:tcW w:w="0" w:type="auto"/>
            <w:hideMark/>
          </w:tcPr>
          <w:p w14:paraId="44A45BA7" w14:textId="77777777" w:rsidR="009859FD" w:rsidRPr="007306DA" w:rsidRDefault="009859FD" w:rsidP="006628F1">
            <w:pPr>
              <w:jc w:val="center"/>
              <w:rPr>
                <w:color w:val="333333"/>
                <w:lang w:val="en-GB"/>
              </w:rPr>
            </w:pPr>
            <w:r w:rsidRPr="007306DA">
              <w:rPr>
                <w:color w:val="333333"/>
                <w:lang w:val="en-GB"/>
              </w:rPr>
              <w:t>0.22</w:t>
            </w:r>
            <w:r w:rsidRPr="007306DA">
              <w:rPr>
                <w:color w:val="333333"/>
                <w:lang w:val="en-GB"/>
              </w:rPr>
              <w:br/>
              <w:t>(0.14 – 0.31)</w:t>
            </w:r>
          </w:p>
        </w:tc>
        <w:tc>
          <w:tcPr>
            <w:tcW w:w="0" w:type="auto"/>
            <w:hideMark/>
          </w:tcPr>
          <w:p w14:paraId="705CFF64" w14:textId="77777777" w:rsidR="009859FD" w:rsidRPr="007306DA" w:rsidRDefault="009859FD" w:rsidP="006628F1">
            <w:pPr>
              <w:jc w:val="center"/>
              <w:rPr>
                <w:color w:val="333333"/>
                <w:lang w:val="en-GB"/>
              </w:rPr>
            </w:pPr>
            <w:r w:rsidRPr="007306DA">
              <w:rPr>
                <w:b/>
                <w:bCs/>
                <w:color w:val="333333"/>
                <w:lang w:val="en-GB"/>
              </w:rPr>
              <w:t>&lt;0.001</w:t>
            </w:r>
          </w:p>
        </w:tc>
      </w:tr>
      <w:tr w:rsidR="009859FD" w:rsidRPr="007306DA" w14:paraId="27DFC281" w14:textId="77777777" w:rsidTr="006628F1">
        <w:trPr>
          <w:trHeight w:val="204"/>
        </w:trPr>
        <w:tc>
          <w:tcPr>
            <w:tcW w:w="0" w:type="auto"/>
          </w:tcPr>
          <w:p w14:paraId="39ED44EA" w14:textId="77777777" w:rsidR="009859FD" w:rsidRPr="007306DA" w:rsidRDefault="009859FD" w:rsidP="006628F1">
            <w:pPr>
              <w:rPr>
                <w:color w:val="333333"/>
                <w:lang w:val="en-GB"/>
              </w:rPr>
            </w:pPr>
            <w:r w:rsidRPr="007306DA">
              <w:rPr>
                <w:lang w:val="en-GB"/>
              </w:rPr>
              <w:t>R</w:t>
            </w:r>
            <w:r w:rsidRPr="007306DA">
              <w:rPr>
                <w:vertAlign w:val="superscript"/>
                <w:lang w:val="en-GB"/>
              </w:rPr>
              <w:t>2</w:t>
            </w:r>
            <w:r w:rsidRPr="007306DA">
              <w:rPr>
                <w:lang w:val="en-GB"/>
              </w:rPr>
              <w:t xml:space="preserve"> / R</w:t>
            </w:r>
            <w:r w:rsidRPr="007306DA">
              <w:rPr>
                <w:vertAlign w:val="superscript"/>
                <w:lang w:val="en-GB"/>
              </w:rPr>
              <w:t>2</w:t>
            </w:r>
            <w:r w:rsidRPr="007306DA">
              <w:rPr>
                <w:lang w:val="en-GB"/>
              </w:rPr>
              <w:t xml:space="preserve"> adjusted</w:t>
            </w:r>
          </w:p>
        </w:tc>
        <w:tc>
          <w:tcPr>
            <w:tcW w:w="0" w:type="auto"/>
            <w:gridSpan w:val="2"/>
          </w:tcPr>
          <w:p w14:paraId="5E79A3DE" w14:textId="77777777" w:rsidR="009859FD" w:rsidRPr="007306DA" w:rsidRDefault="009859FD" w:rsidP="006628F1">
            <w:pPr>
              <w:rPr>
                <w:color w:val="333333"/>
                <w:lang w:val="en-GB"/>
              </w:rPr>
            </w:pPr>
            <w:r w:rsidRPr="007306DA">
              <w:rPr>
                <w:color w:val="333333"/>
                <w:lang w:val="en-GB"/>
              </w:rPr>
              <w:t>0.455/ 0.450</w:t>
            </w:r>
          </w:p>
        </w:tc>
        <w:tc>
          <w:tcPr>
            <w:tcW w:w="0" w:type="auto"/>
            <w:gridSpan w:val="2"/>
          </w:tcPr>
          <w:p w14:paraId="7B9053D6" w14:textId="77777777" w:rsidR="009859FD" w:rsidRPr="007306DA" w:rsidRDefault="009859FD" w:rsidP="006628F1">
            <w:pPr>
              <w:rPr>
                <w:color w:val="333333"/>
                <w:lang w:val="en-GB"/>
              </w:rPr>
            </w:pPr>
            <w:r w:rsidRPr="007306DA">
              <w:rPr>
                <w:color w:val="333333"/>
                <w:lang w:val="en-GB"/>
              </w:rPr>
              <w:t>0.460/ 0.455</w:t>
            </w:r>
          </w:p>
        </w:tc>
        <w:tc>
          <w:tcPr>
            <w:tcW w:w="0" w:type="auto"/>
            <w:gridSpan w:val="2"/>
          </w:tcPr>
          <w:p w14:paraId="6AED30ED" w14:textId="77777777" w:rsidR="009859FD" w:rsidRPr="007306DA" w:rsidRDefault="009859FD" w:rsidP="006628F1">
            <w:pPr>
              <w:rPr>
                <w:color w:val="333333"/>
                <w:lang w:val="en-GB"/>
              </w:rPr>
            </w:pPr>
            <w:r w:rsidRPr="007306DA">
              <w:rPr>
                <w:color w:val="333333"/>
                <w:lang w:val="en-GB"/>
              </w:rPr>
              <w:t>0.461/ 0.456</w:t>
            </w:r>
          </w:p>
        </w:tc>
        <w:tc>
          <w:tcPr>
            <w:tcW w:w="0" w:type="auto"/>
            <w:gridSpan w:val="2"/>
          </w:tcPr>
          <w:p w14:paraId="287ADB6D" w14:textId="77777777" w:rsidR="009859FD" w:rsidRPr="007306DA" w:rsidRDefault="009859FD" w:rsidP="006628F1">
            <w:pPr>
              <w:rPr>
                <w:color w:val="333333"/>
                <w:lang w:val="en-GB"/>
              </w:rPr>
            </w:pPr>
            <w:r w:rsidRPr="007306DA">
              <w:rPr>
                <w:color w:val="333333"/>
                <w:lang w:val="en-GB"/>
              </w:rPr>
              <w:t>0.430/ 0.424</w:t>
            </w:r>
          </w:p>
        </w:tc>
        <w:tc>
          <w:tcPr>
            <w:tcW w:w="0" w:type="auto"/>
            <w:gridSpan w:val="2"/>
          </w:tcPr>
          <w:p w14:paraId="0C40AAA9" w14:textId="77777777" w:rsidR="009859FD" w:rsidRPr="007306DA" w:rsidRDefault="009859FD" w:rsidP="006628F1">
            <w:pPr>
              <w:rPr>
                <w:color w:val="333333"/>
                <w:lang w:val="en-GB"/>
              </w:rPr>
            </w:pPr>
            <w:r w:rsidRPr="007306DA">
              <w:rPr>
                <w:color w:val="333333"/>
                <w:lang w:val="en-GB"/>
              </w:rPr>
              <w:t>0.456/ 0.451</w:t>
            </w:r>
          </w:p>
        </w:tc>
      </w:tr>
      <w:tr w:rsidR="009859FD" w:rsidRPr="007306DA" w14:paraId="6BE61E2D" w14:textId="77777777" w:rsidTr="006628F1">
        <w:trPr>
          <w:trHeight w:val="204"/>
        </w:trPr>
        <w:tc>
          <w:tcPr>
            <w:tcW w:w="0" w:type="auto"/>
            <w:hideMark/>
          </w:tcPr>
          <w:p w14:paraId="4E358FAD" w14:textId="7621F71E" w:rsidR="009859FD" w:rsidRPr="007306DA" w:rsidRDefault="009859FD" w:rsidP="006628F1">
            <w:pPr>
              <w:rPr>
                <w:color w:val="333333"/>
                <w:lang w:val="en-GB"/>
              </w:rPr>
            </w:pPr>
            <w:r w:rsidRPr="007306DA">
              <w:rPr>
                <w:color w:val="333333"/>
                <w:lang w:val="en-GB"/>
              </w:rPr>
              <w:t>AIC</w:t>
            </w:r>
          </w:p>
        </w:tc>
        <w:tc>
          <w:tcPr>
            <w:tcW w:w="0" w:type="auto"/>
            <w:gridSpan w:val="2"/>
            <w:hideMark/>
          </w:tcPr>
          <w:p w14:paraId="77D5BE41" w14:textId="77777777" w:rsidR="009859FD" w:rsidRPr="007306DA" w:rsidRDefault="009859FD" w:rsidP="006628F1">
            <w:pPr>
              <w:rPr>
                <w:color w:val="333333"/>
                <w:lang w:val="en-GB"/>
              </w:rPr>
            </w:pPr>
            <w:r w:rsidRPr="007306DA">
              <w:rPr>
                <w:color w:val="333333"/>
                <w:lang w:val="en-GB"/>
              </w:rPr>
              <w:t>981.32</w:t>
            </w:r>
          </w:p>
        </w:tc>
        <w:tc>
          <w:tcPr>
            <w:tcW w:w="0" w:type="auto"/>
            <w:gridSpan w:val="2"/>
            <w:hideMark/>
          </w:tcPr>
          <w:p w14:paraId="5DF0BEB8" w14:textId="77777777" w:rsidR="009859FD" w:rsidRPr="007306DA" w:rsidRDefault="009859FD" w:rsidP="006628F1">
            <w:pPr>
              <w:rPr>
                <w:color w:val="333333"/>
                <w:lang w:val="en-GB"/>
              </w:rPr>
            </w:pPr>
            <w:r w:rsidRPr="007306DA">
              <w:rPr>
                <w:color w:val="333333"/>
                <w:lang w:val="en-GB"/>
              </w:rPr>
              <w:t>977.51</w:t>
            </w:r>
          </w:p>
        </w:tc>
        <w:tc>
          <w:tcPr>
            <w:tcW w:w="0" w:type="auto"/>
            <w:gridSpan w:val="2"/>
            <w:hideMark/>
          </w:tcPr>
          <w:p w14:paraId="77D18377" w14:textId="77777777" w:rsidR="009859FD" w:rsidRPr="007306DA" w:rsidRDefault="009859FD" w:rsidP="006628F1">
            <w:pPr>
              <w:rPr>
                <w:color w:val="333333"/>
                <w:lang w:val="en-GB"/>
              </w:rPr>
            </w:pPr>
            <w:r w:rsidRPr="007306DA">
              <w:rPr>
                <w:color w:val="333333"/>
                <w:lang w:val="en-GB"/>
              </w:rPr>
              <w:t>976.24</w:t>
            </w:r>
          </w:p>
        </w:tc>
        <w:tc>
          <w:tcPr>
            <w:tcW w:w="0" w:type="auto"/>
            <w:gridSpan w:val="2"/>
            <w:hideMark/>
          </w:tcPr>
          <w:p w14:paraId="3BAD5847" w14:textId="77777777" w:rsidR="009859FD" w:rsidRPr="007306DA" w:rsidRDefault="009859FD" w:rsidP="006628F1">
            <w:pPr>
              <w:rPr>
                <w:color w:val="333333"/>
                <w:lang w:val="en-GB"/>
              </w:rPr>
            </w:pPr>
            <w:r w:rsidRPr="007306DA">
              <w:rPr>
                <w:color w:val="333333"/>
                <w:lang w:val="en-GB"/>
              </w:rPr>
              <w:t>1001.23</w:t>
            </w:r>
          </w:p>
        </w:tc>
        <w:tc>
          <w:tcPr>
            <w:tcW w:w="0" w:type="auto"/>
            <w:gridSpan w:val="2"/>
            <w:hideMark/>
          </w:tcPr>
          <w:p w14:paraId="042072F0" w14:textId="77777777" w:rsidR="009859FD" w:rsidRPr="007306DA" w:rsidRDefault="009859FD" w:rsidP="006628F1">
            <w:pPr>
              <w:rPr>
                <w:color w:val="333333"/>
                <w:lang w:val="en-GB"/>
              </w:rPr>
            </w:pPr>
            <w:r w:rsidRPr="007306DA">
              <w:rPr>
                <w:color w:val="333333"/>
                <w:lang w:val="en-GB"/>
              </w:rPr>
              <w:t>980.45</w:t>
            </w:r>
          </w:p>
        </w:tc>
      </w:tr>
    </w:tbl>
    <w:p w14:paraId="76209F01" w14:textId="77777777" w:rsidR="009859FD" w:rsidRPr="00B2229A" w:rsidRDefault="009859FD" w:rsidP="009859FD">
      <w:pPr>
        <w:rPr>
          <w:rFonts w:ascii="Times New Roman" w:hAnsi="Times New Roman" w:cs="Times New Roman"/>
          <w:sz w:val="20"/>
        </w:rPr>
        <w:sectPr w:rsidR="009859FD" w:rsidRPr="00B2229A" w:rsidSect="006628F1">
          <w:pgSz w:w="16840" w:h="11900" w:orient="landscape"/>
          <w:pgMar w:top="1800" w:right="1440" w:bottom="1800" w:left="1440" w:header="708" w:footer="708" w:gutter="0"/>
          <w:cols w:space="708"/>
          <w:docGrid w:linePitch="360"/>
        </w:sectPr>
      </w:pPr>
    </w:p>
    <w:p w14:paraId="1D51674A" w14:textId="3A9F2635" w:rsidR="009859FD" w:rsidRDefault="009859FD" w:rsidP="009859FD">
      <w:pPr>
        <w:rPr>
          <w:rFonts w:ascii="Times New Roman" w:hAnsi="Times New Roman" w:cs="Times New Roman"/>
          <w:szCs w:val="28"/>
        </w:rPr>
      </w:pPr>
      <w:r w:rsidRPr="00CF0236">
        <w:rPr>
          <w:rFonts w:ascii="Times New Roman" w:hAnsi="Times New Roman" w:cs="Times New Roman"/>
          <w:szCs w:val="28"/>
        </w:rPr>
        <w:lastRenderedPageBreak/>
        <w:t xml:space="preserve">eTable </w:t>
      </w:r>
      <w:r w:rsidR="000C5BB5">
        <w:rPr>
          <w:rFonts w:ascii="Times New Roman" w:hAnsi="Times New Roman" w:cs="Times New Roman"/>
          <w:szCs w:val="28"/>
        </w:rPr>
        <w:t>5</w:t>
      </w:r>
      <w:r w:rsidRPr="00CF0236">
        <w:rPr>
          <w:rFonts w:ascii="Times New Roman" w:hAnsi="Times New Roman" w:cs="Times New Roman"/>
          <w:szCs w:val="28"/>
        </w:rPr>
        <w:t>c.</w:t>
      </w:r>
      <w:r w:rsidR="00930B2E" w:rsidRPr="00CF0236">
        <w:rPr>
          <w:rFonts w:ascii="Times New Roman" w:hAnsi="Times New Roman" w:cs="Times New Roman"/>
          <w:szCs w:val="28"/>
        </w:rPr>
        <w:t>Full linear regression model</w:t>
      </w:r>
      <w:r w:rsidR="004E7D41">
        <w:rPr>
          <w:rFonts w:ascii="Times New Roman" w:hAnsi="Times New Roman" w:cs="Times New Roman"/>
          <w:szCs w:val="28"/>
        </w:rPr>
        <w:t>s</w:t>
      </w:r>
      <w:r w:rsidR="00930B2E" w:rsidRPr="00CF0236">
        <w:rPr>
          <w:rFonts w:ascii="Times New Roman" w:hAnsi="Times New Roman" w:cs="Times New Roman"/>
          <w:szCs w:val="28"/>
        </w:rPr>
        <w:t xml:space="preserve"> between DTI, clinical markers</w:t>
      </w:r>
      <w:r w:rsidR="00F52B9B">
        <w:rPr>
          <w:rFonts w:ascii="Times New Roman" w:hAnsi="Times New Roman" w:cs="Times New Roman"/>
        </w:rPr>
        <w:t>, i.e. age, sex and education,</w:t>
      </w:r>
      <w:r w:rsidR="004E7D41">
        <w:rPr>
          <w:rFonts w:ascii="Times New Roman" w:hAnsi="Times New Roman" w:cs="Times New Roman"/>
        </w:rPr>
        <w:t xml:space="preserve"> </w:t>
      </w:r>
      <w:r w:rsidR="00930B2E" w:rsidRPr="00CF0236">
        <w:rPr>
          <w:rFonts w:ascii="Times New Roman" w:hAnsi="Times New Roman" w:cs="Times New Roman"/>
          <w:szCs w:val="28"/>
        </w:rPr>
        <w:t>and Global Cognition in HARMONISATION</w:t>
      </w:r>
    </w:p>
    <w:p w14:paraId="13FC8A6C" w14:textId="77777777" w:rsidR="00B5148C" w:rsidRDefault="00B5148C" w:rsidP="009859FD">
      <w:pPr>
        <w:rPr>
          <w:rFonts w:ascii="Times New Roman" w:hAnsi="Times New Roman" w:cs="Times New Roman"/>
          <w:szCs w:val="28"/>
        </w:rPr>
      </w:pPr>
    </w:p>
    <w:tbl>
      <w:tblPr>
        <w:tblStyle w:val="TableGrid"/>
        <w:tblW w:w="14500" w:type="dxa"/>
        <w:tblLook w:val="04A0" w:firstRow="1" w:lastRow="0" w:firstColumn="1" w:lastColumn="0" w:noHBand="0" w:noVBand="1"/>
      </w:tblPr>
      <w:tblGrid>
        <w:gridCol w:w="1492"/>
        <w:gridCol w:w="1502"/>
        <w:gridCol w:w="947"/>
        <w:gridCol w:w="1502"/>
        <w:gridCol w:w="947"/>
        <w:gridCol w:w="1502"/>
        <w:gridCol w:w="947"/>
        <w:gridCol w:w="1502"/>
        <w:gridCol w:w="947"/>
        <w:gridCol w:w="2028"/>
        <w:gridCol w:w="1175"/>
        <w:gridCol w:w="9"/>
      </w:tblGrid>
      <w:tr w:rsidR="00B5148C" w:rsidRPr="00315A6E" w14:paraId="23B9FE75" w14:textId="77777777" w:rsidTr="007306DA">
        <w:trPr>
          <w:trHeight w:val="317"/>
        </w:trPr>
        <w:tc>
          <w:tcPr>
            <w:tcW w:w="0" w:type="auto"/>
            <w:hideMark/>
          </w:tcPr>
          <w:p w14:paraId="55F50CC6" w14:textId="77777777" w:rsidR="00B5148C" w:rsidRPr="00315A6E" w:rsidRDefault="00B5148C" w:rsidP="00D7154F">
            <w:pPr>
              <w:rPr>
                <w:rFonts w:ascii="Times New Roman" w:eastAsia="Times New Roman" w:hAnsi="Times New Roman" w:cs="Times New Roman"/>
                <w:b/>
                <w:bCs/>
                <w:sz w:val="20"/>
                <w:szCs w:val="20"/>
                <w:lang w:eastAsia="en-GB"/>
              </w:rPr>
            </w:pPr>
            <w:r w:rsidRPr="00315A6E">
              <w:rPr>
                <w:rFonts w:ascii="Times New Roman" w:eastAsia="Times New Roman" w:hAnsi="Times New Roman" w:cs="Times New Roman"/>
                <w:b/>
                <w:bCs/>
                <w:sz w:val="20"/>
                <w:szCs w:val="20"/>
                <w:lang w:eastAsia="en-GB"/>
              </w:rPr>
              <w:t> </w:t>
            </w:r>
          </w:p>
        </w:tc>
        <w:tc>
          <w:tcPr>
            <w:tcW w:w="12961" w:type="dxa"/>
            <w:gridSpan w:val="11"/>
            <w:hideMark/>
          </w:tcPr>
          <w:p w14:paraId="34F7DBDA" w14:textId="77777777" w:rsidR="00B5148C" w:rsidRPr="00315A6E" w:rsidRDefault="00B5148C" w:rsidP="00D7154F">
            <w:pPr>
              <w:jc w:val="center"/>
              <w:rPr>
                <w:rFonts w:ascii="Times New Roman" w:eastAsia="Times New Roman" w:hAnsi="Times New Roman" w:cs="Times New Roman"/>
                <w:b/>
                <w:bCs/>
                <w:sz w:val="20"/>
                <w:szCs w:val="20"/>
                <w:lang w:eastAsia="en-GB"/>
              </w:rPr>
            </w:pPr>
            <w:r w:rsidRPr="00315A6E">
              <w:rPr>
                <w:rFonts w:ascii="Times New Roman" w:eastAsia="Times New Roman" w:hAnsi="Times New Roman" w:cs="Times New Roman"/>
                <w:b/>
                <w:bCs/>
                <w:sz w:val="20"/>
                <w:szCs w:val="20"/>
                <w:lang w:eastAsia="en-GB"/>
              </w:rPr>
              <w:t>Global</w:t>
            </w:r>
          </w:p>
        </w:tc>
      </w:tr>
      <w:tr w:rsidR="007306DA" w:rsidRPr="00006C15" w14:paraId="727777C4" w14:textId="77777777" w:rsidTr="007306DA">
        <w:trPr>
          <w:gridAfter w:val="1"/>
          <w:wAfter w:w="8" w:type="dxa"/>
          <w:trHeight w:val="634"/>
        </w:trPr>
        <w:tc>
          <w:tcPr>
            <w:tcW w:w="0" w:type="auto"/>
            <w:hideMark/>
          </w:tcPr>
          <w:p w14:paraId="31639430" w14:textId="77777777" w:rsidR="00B5148C" w:rsidRPr="00315A6E" w:rsidRDefault="00B5148C" w:rsidP="00D7154F">
            <w:pPr>
              <w:rPr>
                <w:rFonts w:ascii="Times New Roman" w:eastAsia="Times New Roman" w:hAnsi="Times New Roman" w:cs="Times New Roman"/>
                <w:i/>
                <w:iCs/>
                <w:sz w:val="20"/>
                <w:szCs w:val="20"/>
                <w:lang w:eastAsia="en-GB"/>
              </w:rPr>
            </w:pPr>
            <w:r w:rsidRPr="00315A6E">
              <w:rPr>
                <w:rFonts w:ascii="Times New Roman" w:eastAsia="Times New Roman" w:hAnsi="Times New Roman" w:cs="Times New Roman"/>
                <w:i/>
                <w:iCs/>
                <w:sz w:val="20"/>
                <w:szCs w:val="20"/>
                <w:lang w:eastAsia="en-GB"/>
              </w:rPr>
              <w:t>Predictors</w:t>
            </w:r>
          </w:p>
        </w:tc>
        <w:tc>
          <w:tcPr>
            <w:tcW w:w="0" w:type="auto"/>
            <w:hideMark/>
          </w:tcPr>
          <w:p w14:paraId="5671CAD0" w14:textId="77777777" w:rsidR="004B3510" w:rsidRPr="00D7452E" w:rsidRDefault="004B3510" w:rsidP="004B3510">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22076D62" w14:textId="6F5674AB" w:rsidR="00B5148C" w:rsidRPr="00315A6E" w:rsidRDefault="004B3510" w:rsidP="00D7154F">
            <w:pPr>
              <w:jc w:val="center"/>
              <w:rPr>
                <w:rFonts w:ascii="Times New Roman" w:eastAsia="Times New Roman" w:hAnsi="Times New Roman" w:cs="Times New Roman"/>
                <w:i/>
                <w:iCs/>
                <w:sz w:val="20"/>
                <w:szCs w:val="20"/>
                <w:lang w:eastAsia="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11FBFEC7" w14:textId="77777777" w:rsidR="00B5148C" w:rsidRPr="00315A6E" w:rsidRDefault="00B5148C" w:rsidP="00D7154F">
            <w:pPr>
              <w:jc w:val="center"/>
              <w:rPr>
                <w:rFonts w:ascii="Times New Roman" w:eastAsia="Times New Roman" w:hAnsi="Times New Roman" w:cs="Times New Roman"/>
                <w:i/>
                <w:iCs/>
                <w:sz w:val="20"/>
                <w:szCs w:val="20"/>
                <w:lang w:eastAsia="en-GB"/>
              </w:rPr>
            </w:pPr>
            <w:r w:rsidRPr="00315A6E">
              <w:rPr>
                <w:rFonts w:ascii="Times New Roman" w:eastAsia="Times New Roman" w:hAnsi="Times New Roman" w:cs="Times New Roman"/>
                <w:i/>
                <w:iCs/>
                <w:sz w:val="20"/>
                <w:szCs w:val="20"/>
                <w:lang w:eastAsia="en-GB"/>
              </w:rPr>
              <w:t>P-Value</w:t>
            </w:r>
          </w:p>
        </w:tc>
        <w:tc>
          <w:tcPr>
            <w:tcW w:w="0" w:type="auto"/>
            <w:hideMark/>
          </w:tcPr>
          <w:p w14:paraId="7489D327" w14:textId="77777777" w:rsidR="004B3510" w:rsidRPr="00D7452E" w:rsidRDefault="004B3510" w:rsidP="004B3510">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769B20A3" w14:textId="6F2C01F1" w:rsidR="00B5148C" w:rsidRPr="00315A6E" w:rsidRDefault="004B3510" w:rsidP="00D7154F">
            <w:pPr>
              <w:jc w:val="center"/>
              <w:rPr>
                <w:rFonts w:ascii="Times New Roman" w:eastAsia="Times New Roman" w:hAnsi="Times New Roman" w:cs="Times New Roman"/>
                <w:i/>
                <w:iCs/>
                <w:sz w:val="20"/>
                <w:szCs w:val="20"/>
                <w:lang w:eastAsia="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38400F4B" w14:textId="77777777" w:rsidR="00B5148C" w:rsidRPr="00315A6E" w:rsidRDefault="00B5148C" w:rsidP="00D7154F">
            <w:pPr>
              <w:jc w:val="center"/>
              <w:rPr>
                <w:rFonts w:ascii="Times New Roman" w:eastAsia="Times New Roman" w:hAnsi="Times New Roman" w:cs="Times New Roman"/>
                <w:i/>
                <w:iCs/>
                <w:sz w:val="20"/>
                <w:szCs w:val="20"/>
                <w:lang w:eastAsia="en-GB"/>
              </w:rPr>
            </w:pPr>
            <w:r w:rsidRPr="00315A6E">
              <w:rPr>
                <w:rFonts w:ascii="Times New Roman" w:eastAsia="Times New Roman" w:hAnsi="Times New Roman" w:cs="Times New Roman"/>
                <w:i/>
                <w:iCs/>
                <w:sz w:val="20"/>
                <w:szCs w:val="20"/>
                <w:lang w:eastAsia="en-GB"/>
              </w:rPr>
              <w:t>P-Value</w:t>
            </w:r>
          </w:p>
        </w:tc>
        <w:tc>
          <w:tcPr>
            <w:tcW w:w="0" w:type="auto"/>
            <w:hideMark/>
          </w:tcPr>
          <w:p w14:paraId="4E6659D2" w14:textId="77777777" w:rsidR="004B3510" w:rsidRPr="00D7452E" w:rsidRDefault="004B3510" w:rsidP="004B3510">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28BC6C27" w14:textId="08759DE0" w:rsidR="00B5148C" w:rsidRPr="00315A6E" w:rsidRDefault="004B3510" w:rsidP="00D7154F">
            <w:pPr>
              <w:jc w:val="center"/>
              <w:rPr>
                <w:rFonts w:ascii="Times New Roman" w:eastAsia="Times New Roman" w:hAnsi="Times New Roman" w:cs="Times New Roman"/>
                <w:i/>
                <w:iCs/>
                <w:sz w:val="20"/>
                <w:szCs w:val="20"/>
                <w:lang w:eastAsia="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5F8DEBC2" w14:textId="77777777" w:rsidR="00B5148C" w:rsidRPr="00315A6E" w:rsidRDefault="00B5148C" w:rsidP="00D7154F">
            <w:pPr>
              <w:jc w:val="center"/>
              <w:rPr>
                <w:rFonts w:ascii="Times New Roman" w:eastAsia="Times New Roman" w:hAnsi="Times New Roman" w:cs="Times New Roman"/>
                <w:i/>
                <w:iCs/>
                <w:sz w:val="20"/>
                <w:szCs w:val="20"/>
                <w:lang w:eastAsia="en-GB"/>
              </w:rPr>
            </w:pPr>
            <w:r w:rsidRPr="00315A6E">
              <w:rPr>
                <w:rFonts w:ascii="Times New Roman" w:eastAsia="Times New Roman" w:hAnsi="Times New Roman" w:cs="Times New Roman"/>
                <w:i/>
                <w:iCs/>
                <w:sz w:val="20"/>
                <w:szCs w:val="20"/>
                <w:lang w:eastAsia="en-GB"/>
              </w:rPr>
              <w:t>P-Value</w:t>
            </w:r>
          </w:p>
        </w:tc>
        <w:tc>
          <w:tcPr>
            <w:tcW w:w="0" w:type="auto"/>
            <w:hideMark/>
          </w:tcPr>
          <w:p w14:paraId="029D3D02" w14:textId="77777777" w:rsidR="004B3510" w:rsidRPr="00D7452E" w:rsidRDefault="004B3510" w:rsidP="004B3510">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56397DB9" w14:textId="271D8CF6" w:rsidR="00B5148C" w:rsidRPr="00315A6E" w:rsidRDefault="004B3510" w:rsidP="00D7154F">
            <w:pPr>
              <w:jc w:val="center"/>
              <w:rPr>
                <w:rFonts w:ascii="Times New Roman" w:eastAsia="Times New Roman" w:hAnsi="Times New Roman" w:cs="Times New Roman"/>
                <w:i/>
                <w:iCs/>
                <w:sz w:val="20"/>
                <w:szCs w:val="20"/>
                <w:lang w:eastAsia="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76990B8E" w14:textId="77777777" w:rsidR="00B5148C" w:rsidRPr="00315A6E" w:rsidRDefault="00B5148C" w:rsidP="00D7154F">
            <w:pPr>
              <w:jc w:val="center"/>
              <w:rPr>
                <w:rFonts w:ascii="Times New Roman" w:eastAsia="Times New Roman" w:hAnsi="Times New Roman" w:cs="Times New Roman"/>
                <w:i/>
                <w:iCs/>
                <w:sz w:val="20"/>
                <w:szCs w:val="20"/>
                <w:lang w:eastAsia="en-GB"/>
              </w:rPr>
            </w:pPr>
            <w:r w:rsidRPr="00315A6E">
              <w:rPr>
                <w:rFonts w:ascii="Times New Roman" w:eastAsia="Times New Roman" w:hAnsi="Times New Roman" w:cs="Times New Roman"/>
                <w:i/>
                <w:iCs/>
                <w:sz w:val="20"/>
                <w:szCs w:val="20"/>
                <w:lang w:eastAsia="en-GB"/>
              </w:rPr>
              <w:t>P-Value</w:t>
            </w:r>
          </w:p>
        </w:tc>
        <w:tc>
          <w:tcPr>
            <w:tcW w:w="1876" w:type="dxa"/>
            <w:hideMark/>
          </w:tcPr>
          <w:p w14:paraId="7B533FE4" w14:textId="77777777" w:rsidR="004B3510" w:rsidRPr="00D7452E" w:rsidRDefault="004B3510" w:rsidP="004B3510">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59EAEDBD" w14:textId="597965C8" w:rsidR="00B5148C" w:rsidRPr="00315A6E" w:rsidRDefault="004B3510" w:rsidP="00D7154F">
            <w:pPr>
              <w:jc w:val="center"/>
              <w:rPr>
                <w:rFonts w:ascii="Times New Roman" w:eastAsia="Times New Roman" w:hAnsi="Times New Roman" w:cs="Times New Roman"/>
                <w:i/>
                <w:iCs/>
                <w:sz w:val="20"/>
                <w:szCs w:val="20"/>
                <w:lang w:eastAsia="en-GB"/>
              </w:rPr>
            </w:pPr>
            <w:r w:rsidRPr="00D7452E">
              <w:rPr>
                <w:rFonts w:ascii="Times New Roman" w:eastAsia="Times New Roman" w:hAnsi="Times New Roman" w:cs="Times New Roman"/>
                <w:i/>
                <w:iCs/>
                <w:sz w:val="20"/>
                <w:szCs w:val="22"/>
                <w:lang w:val="en-GB"/>
              </w:rPr>
              <w:t xml:space="preserve">(95% CI)  </w:t>
            </w:r>
          </w:p>
        </w:tc>
        <w:tc>
          <w:tcPr>
            <w:tcW w:w="1086" w:type="dxa"/>
            <w:hideMark/>
          </w:tcPr>
          <w:p w14:paraId="24AF41AE" w14:textId="77777777" w:rsidR="00B5148C" w:rsidRPr="00315A6E" w:rsidRDefault="00B5148C" w:rsidP="00D7154F">
            <w:pPr>
              <w:jc w:val="center"/>
              <w:rPr>
                <w:rFonts w:ascii="Times New Roman" w:eastAsia="Times New Roman" w:hAnsi="Times New Roman" w:cs="Times New Roman"/>
                <w:i/>
                <w:iCs/>
                <w:sz w:val="20"/>
                <w:szCs w:val="20"/>
                <w:lang w:eastAsia="en-GB"/>
              </w:rPr>
            </w:pPr>
            <w:r w:rsidRPr="00315A6E">
              <w:rPr>
                <w:rFonts w:ascii="Times New Roman" w:eastAsia="Times New Roman" w:hAnsi="Times New Roman" w:cs="Times New Roman"/>
                <w:i/>
                <w:iCs/>
                <w:sz w:val="20"/>
                <w:szCs w:val="20"/>
                <w:lang w:eastAsia="en-GB"/>
              </w:rPr>
              <w:t>P-Value</w:t>
            </w:r>
          </w:p>
        </w:tc>
      </w:tr>
      <w:tr w:rsidR="007306DA" w:rsidRPr="00006C15" w14:paraId="0A0CE342" w14:textId="77777777" w:rsidTr="007306DA">
        <w:trPr>
          <w:gridAfter w:val="1"/>
          <w:wAfter w:w="8" w:type="dxa"/>
          <w:trHeight w:val="655"/>
        </w:trPr>
        <w:tc>
          <w:tcPr>
            <w:tcW w:w="0" w:type="auto"/>
            <w:hideMark/>
          </w:tcPr>
          <w:p w14:paraId="6C3A85F3"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Age</w:t>
            </w:r>
          </w:p>
        </w:tc>
        <w:tc>
          <w:tcPr>
            <w:tcW w:w="0" w:type="auto"/>
            <w:hideMark/>
          </w:tcPr>
          <w:p w14:paraId="1C319CE9"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-0.15</w:t>
            </w:r>
            <w:r w:rsidRPr="00315A6E">
              <w:rPr>
                <w:rFonts w:ascii="Times New Roman" w:eastAsia="Times New Roman" w:hAnsi="Times New Roman" w:cs="Times New Roman"/>
                <w:sz w:val="20"/>
                <w:szCs w:val="20"/>
                <w:lang w:eastAsia="en-GB"/>
              </w:rPr>
              <w:br/>
              <w:t>(-0.31 – 0.00)</w:t>
            </w:r>
          </w:p>
        </w:tc>
        <w:tc>
          <w:tcPr>
            <w:tcW w:w="0" w:type="auto"/>
            <w:hideMark/>
          </w:tcPr>
          <w:p w14:paraId="365D6432"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0.05</w:t>
            </w:r>
          </w:p>
        </w:tc>
        <w:tc>
          <w:tcPr>
            <w:tcW w:w="0" w:type="auto"/>
            <w:hideMark/>
          </w:tcPr>
          <w:p w14:paraId="37D9ABEE"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-0.15</w:t>
            </w:r>
            <w:r w:rsidRPr="00315A6E">
              <w:rPr>
                <w:rFonts w:ascii="Times New Roman" w:eastAsia="Times New Roman" w:hAnsi="Times New Roman" w:cs="Times New Roman"/>
                <w:sz w:val="20"/>
                <w:szCs w:val="20"/>
                <w:lang w:eastAsia="en-GB"/>
              </w:rPr>
              <w:br/>
              <w:t>(-0.30 – 0.00)</w:t>
            </w:r>
          </w:p>
        </w:tc>
        <w:tc>
          <w:tcPr>
            <w:tcW w:w="0" w:type="auto"/>
            <w:hideMark/>
          </w:tcPr>
          <w:p w14:paraId="34A5942A"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0.05</w:t>
            </w:r>
          </w:p>
        </w:tc>
        <w:tc>
          <w:tcPr>
            <w:tcW w:w="0" w:type="auto"/>
            <w:hideMark/>
          </w:tcPr>
          <w:p w14:paraId="4F31ECC5"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-0.18</w:t>
            </w:r>
            <w:r w:rsidRPr="00315A6E">
              <w:rPr>
                <w:rFonts w:ascii="Times New Roman" w:eastAsia="Times New Roman" w:hAnsi="Times New Roman" w:cs="Times New Roman"/>
                <w:sz w:val="20"/>
                <w:szCs w:val="20"/>
                <w:lang w:eastAsia="en-GB"/>
              </w:rPr>
              <w:br/>
              <w:t>(-0.33 – -0.04)</w:t>
            </w:r>
          </w:p>
        </w:tc>
        <w:tc>
          <w:tcPr>
            <w:tcW w:w="0" w:type="auto"/>
            <w:hideMark/>
          </w:tcPr>
          <w:p w14:paraId="49550F6B"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0.01</w:t>
            </w:r>
          </w:p>
        </w:tc>
        <w:tc>
          <w:tcPr>
            <w:tcW w:w="0" w:type="auto"/>
            <w:hideMark/>
          </w:tcPr>
          <w:p w14:paraId="5F3D4B25"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-0.01</w:t>
            </w:r>
            <w:r w:rsidRPr="00315A6E">
              <w:rPr>
                <w:rFonts w:ascii="Times New Roman" w:eastAsia="Times New Roman" w:hAnsi="Times New Roman" w:cs="Times New Roman"/>
                <w:sz w:val="20"/>
                <w:szCs w:val="20"/>
                <w:lang w:eastAsia="en-GB"/>
              </w:rPr>
              <w:br/>
              <w:t>(-0.19 – 0.17)</w:t>
            </w:r>
          </w:p>
        </w:tc>
        <w:tc>
          <w:tcPr>
            <w:tcW w:w="0" w:type="auto"/>
            <w:hideMark/>
          </w:tcPr>
          <w:p w14:paraId="4D78AB06"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0.89</w:t>
            </w:r>
          </w:p>
        </w:tc>
        <w:tc>
          <w:tcPr>
            <w:tcW w:w="1876" w:type="dxa"/>
            <w:hideMark/>
          </w:tcPr>
          <w:p w14:paraId="2945E431"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-0.26</w:t>
            </w:r>
            <w:r w:rsidRPr="00315A6E">
              <w:rPr>
                <w:rFonts w:ascii="Times New Roman" w:eastAsia="Times New Roman" w:hAnsi="Times New Roman" w:cs="Times New Roman"/>
                <w:sz w:val="20"/>
                <w:szCs w:val="20"/>
                <w:lang w:eastAsia="en-GB"/>
              </w:rPr>
              <w:br/>
              <w:t>(-0.40 – -0.11)</w:t>
            </w:r>
          </w:p>
        </w:tc>
        <w:tc>
          <w:tcPr>
            <w:tcW w:w="1086" w:type="dxa"/>
            <w:hideMark/>
          </w:tcPr>
          <w:p w14:paraId="794FEB90"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r>
      <w:tr w:rsidR="007306DA" w:rsidRPr="00006C15" w14:paraId="17B04309" w14:textId="77777777" w:rsidTr="007306DA">
        <w:trPr>
          <w:gridAfter w:val="1"/>
          <w:wAfter w:w="8" w:type="dxa"/>
          <w:trHeight w:val="634"/>
        </w:trPr>
        <w:tc>
          <w:tcPr>
            <w:tcW w:w="0" w:type="auto"/>
            <w:hideMark/>
          </w:tcPr>
          <w:p w14:paraId="2B771CD7" w14:textId="77777777" w:rsidR="00B5148C" w:rsidRPr="00315A6E"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Sex</w:t>
            </w:r>
            <w:r w:rsidRPr="00315A6E">
              <w:rPr>
                <w:rFonts w:ascii="Times New Roman" w:eastAsia="Times New Roman" w:hAnsi="Times New Roman" w:cs="Times New Roman"/>
                <w:sz w:val="20"/>
                <w:szCs w:val="20"/>
                <w:lang w:eastAsia="en-GB"/>
              </w:rPr>
              <w:t xml:space="preserve"> [Male]</w:t>
            </w:r>
          </w:p>
        </w:tc>
        <w:tc>
          <w:tcPr>
            <w:tcW w:w="0" w:type="auto"/>
            <w:hideMark/>
          </w:tcPr>
          <w:p w14:paraId="139A30FC"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0.54</w:t>
            </w:r>
            <w:r w:rsidRPr="00315A6E">
              <w:rPr>
                <w:rFonts w:ascii="Times New Roman" w:eastAsia="Times New Roman" w:hAnsi="Times New Roman" w:cs="Times New Roman"/>
                <w:sz w:val="20"/>
                <w:szCs w:val="20"/>
                <w:lang w:eastAsia="en-GB"/>
              </w:rPr>
              <w:br/>
              <w:t>(0.25 – 0.84)</w:t>
            </w:r>
          </w:p>
        </w:tc>
        <w:tc>
          <w:tcPr>
            <w:tcW w:w="0" w:type="auto"/>
            <w:hideMark/>
          </w:tcPr>
          <w:p w14:paraId="1D55F4F6"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05A34ACD"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0.59</w:t>
            </w:r>
            <w:r w:rsidRPr="00315A6E">
              <w:rPr>
                <w:rFonts w:ascii="Times New Roman" w:eastAsia="Times New Roman" w:hAnsi="Times New Roman" w:cs="Times New Roman"/>
                <w:sz w:val="20"/>
                <w:szCs w:val="20"/>
                <w:lang w:eastAsia="en-GB"/>
              </w:rPr>
              <w:br/>
              <w:t>(0.29 – 0.89)</w:t>
            </w:r>
          </w:p>
        </w:tc>
        <w:tc>
          <w:tcPr>
            <w:tcW w:w="0" w:type="auto"/>
            <w:hideMark/>
          </w:tcPr>
          <w:p w14:paraId="64794E3F"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1CBBB46F"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0.56</w:t>
            </w:r>
            <w:r w:rsidRPr="00315A6E">
              <w:rPr>
                <w:rFonts w:ascii="Times New Roman" w:eastAsia="Times New Roman" w:hAnsi="Times New Roman" w:cs="Times New Roman"/>
                <w:sz w:val="20"/>
                <w:szCs w:val="20"/>
                <w:lang w:eastAsia="en-GB"/>
              </w:rPr>
              <w:br/>
              <w:t>(0.27 – 0.85)</w:t>
            </w:r>
          </w:p>
        </w:tc>
        <w:tc>
          <w:tcPr>
            <w:tcW w:w="0" w:type="auto"/>
            <w:hideMark/>
          </w:tcPr>
          <w:p w14:paraId="6805CF3A"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41EBDA28"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0.63</w:t>
            </w:r>
            <w:r w:rsidRPr="00315A6E">
              <w:rPr>
                <w:rFonts w:ascii="Times New Roman" w:eastAsia="Times New Roman" w:hAnsi="Times New Roman" w:cs="Times New Roman"/>
                <w:sz w:val="20"/>
                <w:szCs w:val="20"/>
                <w:lang w:eastAsia="en-GB"/>
              </w:rPr>
              <w:br/>
              <w:t>(0.33 – 0.92)</w:t>
            </w:r>
          </w:p>
        </w:tc>
        <w:tc>
          <w:tcPr>
            <w:tcW w:w="0" w:type="auto"/>
            <w:hideMark/>
          </w:tcPr>
          <w:p w14:paraId="101D1490"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1876" w:type="dxa"/>
            <w:hideMark/>
          </w:tcPr>
          <w:p w14:paraId="46AA9E98"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0.43</w:t>
            </w:r>
            <w:r w:rsidRPr="00315A6E">
              <w:rPr>
                <w:rFonts w:ascii="Times New Roman" w:eastAsia="Times New Roman" w:hAnsi="Times New Roman" w:cs="Times New Roman"/>
                <w:sz w:val="20"/>
                <w:szCs w:val="20"/>
                <w:lang w:eastAsia="en-GB"/>
              </w:rPr>
              <w:br/>
              <w:t>(0.12 – 0.73)</w:t>
            </w:r>
          </w:p>
        </w:tc>
        <w:tc>
          <w:tcPr>
            <w:tcW w:w="1086" w:type="dxa"/>
            <w:hideMark/>
          </w:tcPr>
          <w:p w14:paraId="1A931599"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0.01</w:t>
            </w:r>
          </w:p>
        </w:tc>
      </w:tr>
      <w:tr w:rsidR="007306DA" w:rsidRPr="00006C15" w14:paraId="00775ED0" w14:textId="77777777" w:rsidTr="007306DA">
        <w:trPr>
          <w:gridAfter w:val="1"/>
          <w:wAfter w:w="8" w:type="dxa"/>
          <w:trHeight w:val="634"/>
        </w:trPr>
        <w:tc>
          <w:tcPr>
            <w:tcW w:w="0" w:type="auto"/>
            <w:hideMark/>
          </w:tcPr>
          <w:p w14:paraId="60086970"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Educ</w:t>
            </w:r>
          </w:p>
        </w:tc>
        <w:tc>
          <w:tcPr>
            <w:tcW w:w="0" w:type="auto"/>
            <w:hideMark/>
          </w:tcPr>
          <w:p w14:paraId="3DC1DE3B"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0.45</w:t>
            </w:r>
            <w:r w:rsidRPr="00315A6E">
              <w:rPr>
                <w:rFonts w:ascii="Times New Roman" w:eastAsia="Times New Roman" w:hAnsi="Times New Roman" w:cs="Times New Roman"/>
                <w:sz w:val="20"/>
                <w:szCs w:val="20"/>
                <w:lang w:eastAsia="en-GB"/>
              </w:rPr>
              <w:br/>
              <w:t>(0.30 – 0.59)</w:t>
            </w:r>
          </w:p>
        </w:tc>
        <w:tc>
          <w:tcPr>
            <w:tcW w:w="0" w:type="auto"/>
            <w:hideMark/>
          </w:tcPr>
          <w:p w14:paraId="51775087"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695935BD"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0.43</w:t>
            </w:r>
            <w:r w:rsidRPr="00315A6E">
              <w:rPr>
                <w:rFonts w:ascii="Times New Roman" w:eastAsia="Times New Roman" w:hAnsi="Times New Roman" w:cs="Times New Roman"/>
                <w:sz w:val="20"/>
                <w:szCs w:val="20"/>
                <w:lang w:eastAsia="en-GB"/>
              </w:rPr>
              <w:br/>
              <w:t>(0.28 – 0.57)</w:t>
            </w:r>
          </w:p>
        </w:tc>
        <w:tc>
          <w:tcPr>
            <w:tcW w:w="0" w:type="auto"/>
            <w:hideMark/>
          </w:tcPr>
          <w:p w14:paraId="1E6F86AD"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378E6DB8"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0.42</w:t>
            </w:r>
            <w:r w:rsidRPr="00315A6E">
              <w:rPr>
                <w:rFonts w:ascii="Times New Roman" w:eastAsia="Times New Roman" w:hAnsi="Times New Roman" w:cs="Times New Roman"/>
                <w:sz w:val="20"/>
                <w:szCs w:val="20"/>
                <w:lang w:eastAsia="en-GB"/>
              </w:rPr>
              <w:br/>
              <w:t>(0.28 – 0.57)</w:t>
            </w:r>
          </w:p>
        </w:tc>
        <w:tc>
          <w:tcPr>
            <w:tcW w:w="0" w:type="auto"/>
            <w:hideMark/>
          </w:tcPr>
          <w:p w14:paraId="6E1401A2"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108FA33C"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0.46</w:t>
            </w:r>
            <w:r w:rsidRPr="00315A6E">
              <w:rPr>
                <w:rFonts w:ascii="Times New Roman" w:eastAsia="Times New Roman" w:hAnsi="Times New Roman" w:cs="Times New Roman"/>
                <w:sz w:val="20"/>
                <w:szCs w:val="20"/>
                <w:lang w:eastAsia="en-GB"/>
              </w:rPr>
              <w:br/>
              <w:t>(0.32 – 0.60)</w:t>
            </w:r>
          </w:p>
        </w:tc>
        <w:tc>
          <w:tcPr>
            <w:tcW w:w="0" w:type="auto"/>
            <w:hideMark/>
          </w:tcPr>
          <w:p w14:paraId="7175E02D"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1876" w:type="dxa"/>
            <w:hideMark/>
          </w:tcPr>
          <w:p w14:paraId="52262511"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0.43</w:t>
            </w:r>
            <w:r w:rsidRPr="00315A6E">
              <w:rPr>
                <w:rFonts w:ascii="Times New Roman" w:eastAsia="Times New Roman" w:hAnsi="Times New Roman" w:cs="Times New Roman"/>
                <w:sz w:val="20"/>
                <w:szCs w:val="20"/>
                <w:lang w:eastAsia="en-GB"/>
              </w:rPr>
              <w:br/>
              <w:t>(0.28 – 0.58)</w:t>
            </w:r>
          </w:p>
        </w:tc>
        <w:tc>
          <w:tcPr>
            <w:tcW w:w="1086" w:type="dxa"/>
            <w:hideMark/>
          </w:tcPr>
          <w:p w14:paraId="1C68EDCC"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r>
      <w:tr w:rsidR="007306DA" w:rsidRPr="00006C15" w14:paraId="78EB2CF1" w14:textId="77777777" w:rsidTr="007306DA">
        <w:trPr>
          <w:gridAfter w:val="1"/>
          <w:wAfter w:w="8" w:type="dxa"/>
          <w:trHeight w:val="655"/>
        </w:trPr>
        <w:tc>
          <w:tcPr>
            <w:tcW w:w="0" w:type="auto"/>
            <w:hideMark/>
          </w:tcPr>
          <w:p w14:paraId="7E7D11C6" w14:textId="77777777" w:rsidR="00B5148C" w:rsidRPr="00315A6E"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MD median</w:t>
            </w:r>
          </w:p>
        </w:tc>
        <w:tc>
          <w:tcPr>
            <w:tcW w:w="0" w:type="auto"/>
            <w:hideMark/>
          </w:tcPr>
          <w:p w14:paraId="1F1FCC53"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-0.31</w:t>
            </w:r>
            <w:r w:rsidRPr="00315A6E">
              <w:rPr>
                <w:rFonts w:ascii="Times New Roman" w:eastAsia="Times New Roman" w:hAnsi="Times New Roman" w:cs="Times New Roman"/>
                <w:sz w:val="20"/>
                <w:szCs w:val="20"/>
                <w:lang w:eastAsia="en-GB"/>
              </w:rPr>
              <w:br/>
              <w:t>(-0.47 – -0.15)</w:t>
            </w:r>
          </w:p>
        </w:tc>
        <w:tc>
          <w:tcPr>
            <w:tcW w:w="0" w:type="auto"/>
            <w:hideMark/>
          </w:tcPr>
          <w:p w14:paraId="21EE40AE"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4C341359"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04D729C2"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4D69A495"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68DBCF4E"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53ACC1BF"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25919122"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1876" w:type="dxa"/>
            <w:hideMark/>
          </w:tcPr>
          <w:p w14:paraId="5C798989"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1086" w:type="dxa"/>
            <w:hideMark/>
          </w:tcPr>
          <w:p w14:paraId="3D9E31D9" w14:textId="77777777" w:rsidR="00B5148C" w:rsidRPr="00315A6E" w:rsidRDefault="00B5148C" w:rsidP="00D7154F">
            <w:pPr>
              <w:jc w:val="center"/>
              <w:rPr>
                <w:rFonts w:ascii="Times New Roman" w:eastAsia="Times New Roman" w:hAnsi="Times New Roman" w:cs="Times New Roman"/>
                <w:sz w:val="20"/>
                <w:szCs w:val="20"/>
                <w:lang w:eastAsia="en-GB"/>
              </w:rPr>
            </w:pPr>
          </w:p>
        </w:tc>
      </w:tr>
      <w:tr w:rsidR="007306DA" w:rsidRPr="00006C15" w14:paraId="3470A06C" w14:textId="77777777" w:rsidTr="007306DA">
        <w:trPr>
          <w:gridAfter w:val="1"/>
          <w:wAfter w:w="8" w:type="dxa"/>
          <w:trHeight w:val="634"/>
        </w:trPr>
        <w:tc>
          <w:tcPr>
            <w:tcW w:w="0" w:type="auto"/>
            <w:hideMark/>
          </w:tcPr>
          <w:p w14:paraId="712814F4" w14:textId="77777777" w:rsidR="00B5148C" w:rsidRPr="00315A6E"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PC1</w:t>
            </w:r>
          </w:p>
        </w:tc>
        <w:tc>
          <w:tcPr>
            <w:tcW w:w="0" w:type="auto"/>
            <w:hideMark/>
          </w:tcPr>
          <w:p w14:paraId="29B8DB23" w14:textId="77777777" w:rsidR="00B5148C" w:rsidRPr="00315A6E" w:rsidRDefault="00B5148C" w:rsidP="00D7154F">
            <w:pPr>
              <w:rPr>
                <w:rFonts w:ascii="Times New Roman" w:eastAsia="Times New Roman" w:hAnsi="Times New Roman" w:cs="Times New Roman"/>
                <w:sz w:val="20"/>
                <w:szCs w:val="20"/>
                <w:lang w:eastAsia="en-GB"/>
              </w:rPr>
            </w:pPr>
          </w:p>
        </w:tc>
        <w:tc>
          <w:tcPr>
            <w:tcW w:w="0" w:type="auto"/>
            <w:hideMark/>
          </w:tcPr>
          <w:p w14:paraId="33BBA95A"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415CC127"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-0.33</w:t>
            </w:r>
            <w:r w:rsidRPr="00315A6E">
              <w:rPr>
                <w:rFonts w:ascii="Times New Roman" w:eastAsia="Times New Roman" w:hAnsi="Times New Roman" w:cs="Times New Roman"/>
                <w:sz w:val="20"/>
                <w:szCs w:val="20"/>
                <w:lang w:eastAsia="en-GB"/>
              </w:rPr>
              <w:br/>
              <w:t>(-0.49 – -0.17)</w:t>
            </w:r>
          </w:p>
        </w:tc>
        <w:tc>
          <w:tcPr>
            <w:tcW w:w="0" w:type="auto"/>
            <w:hideMark/>
          </w:tcPr>
          <w:p w14:paraId="1E6ADEBF"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04EFF63E"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04C66C7D"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4B3CA138"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7001C8D1"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1876" w:type="dxa"/>
            <w:hideMark/>
          </w:tcPr>
          <w:p w14:paraId="0F81F436"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1086" w:type="dxa"/>
            <w:hideMark/>
          </w:tcPr>
          <w:p w14:paraId="07827FE1" w14:textId="77777777" w:rsidR="00B5148C" w:rsidRPr="00315A6E" w:rsidRDefault="00B5148C" w:rsidP="00D7154F">
            <w:pPr>
              <w:jc w:val="center"/>
              <w:rPr>
                <w:rFonts w:ascii="Times New Roman" w:eastAsia="Times New Roman" w:hAnsi="Times New Roman" w:cs="Times New Roman"/>
                <w:sz w:val="20"/>
                <w:szCs w:val="20"/>
                <w:lang w:eastAsia="en-GB"/>
              </w:rPr>
            </w:pPr>
          </w:p>
        </w:tc>
      </w:tr>
      <w:tr w:rsidR="007306DA" w:rsidRPr="00006C15" w14:paraId="65D492BE" w14:textId="77777777" w:rsidTr="007306DA">
        <w:trPr>
          <w:gridAfter w:val="1"/>
          <w:wAfter w:w="8" w:type="dxa"/>
          <w:trHeight w:val="634"/>
        </w:trPr>
        <w:tc>
          <w:tcPr>
            <w:tcW w:w="0" w:type="auto"/>
            <w:hideMark/>
          </w:tcPr>
          <w:p w14:paraId="5FC72639"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PSMD</w:t>
            </w:r>
          </w:p>
        </w:tc>
        <w:tc>
          <w:tcPr>
            <w:tcW w:w="0" w:type="auto"/>
            <w:hideMark/>
          </w:tcPr>
          <w:p w14:paraId="7612547C" w14:textId="77777777" w:rsidR="00B5148C" w:rsidRPr="00315A6E" w:rsidRDefault="00B5148C" w:rsidP="00D7154F">
            <w:pPr>
              <w:rPr>
                <w:rFonts w:ascii="Times New Roman" w:eastAsia="Times New Roman" w:hAnsi="Times New Roman" w:cs="Times New Roman"/>
                <w:sz w:val="20"/>
                <w:szCs w:val="20"/>
                <w:lang w:eastAsia="en-GB"/>
              </w:rPr>
            </w:pPr>
          </w:p>
        </w:tc>
        <w:tc>
          <w:tcPr>
            <w:tcW w:w="0" w:type="auto"/>
            <w:hideMark/>
          </w:tcPr>
          <w:p w14:paraId="38401BF3"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0E7CF958"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6B76640E"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37E96B0B"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-0.33</w:t>
            </w:r>
            <w:r w:rsidRPr="00315A6E">
              <w:rPr>
                <w:rFonts w:ascii="Times New Roman" w:eastAsia="Times New Roman" w:hAnsi="Times New Roman" w:cs="Times New Roman"/>
                <w:sz w:val="20"/>
                <w:szCs w:val="20"/>
                <w:lang w:eastAsia="en-GB"/>
              </w:rPr>
              <w:br/>
              <w:t>(-0.47 – -0.18)</w:t>
            </w:r>
          </w:p>
        </w:tc>
        <w:tc>
          <w:tcPr>
            <w:tcW w:w="0" w:type="auto"/>
            <w:hideMark/>
          </w:tcPr>
          <w:p w14:paraId="10BC4583"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0" w:type="auto"/>
            <w:hideMark/>
          </w:tcPr>
          <w:p w14:paraId="21C37521"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627131DA"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1876" w:type="dxa"/>
            <w:hideMark/>
          </w:tcPr>
          <w:p w14:paraId="2B92613F"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1086" w:type="dxa"/>
            <w:hideMark/>
          </w:tcPr>
          <w:p w14:paraId="29A97AB1" w14:textId="77777777" w:rsidR="00B5148C" w:rsidRPr="00315A6E" w:rsidRDefault="00B5148C" w:rsidP="00D7154F">
            <w:pPr>
              <w:jc w:val="center"/>
              <w:rPr>
                <w:rFonts w:ascii="Times New Roman" w:eastAsia="Times New Roman" w:hAnsi="Times New Roman" w:cs="Times New Roman"/>
                <w:sz w:val="20"/>
                <w:szCs w:val="20"/>
                <w:lang w:eastAsia="en-GB"/>
              </w:rPr>
            </w:pPr>
          </w:p>
        </w:tc>
      </w:tr>
      <w:tr w:rsidR="007306DA" w:rsidRPr="00006C15" w14:paraId="44DD4680" w14:textId="77777777" w:rsidTr="007306DA">
        <w:trPr>
          <w:gridAfter w:val="1"/>
          <w:wAfter w:w="8" w:type="dxa"/>
          <w:trHeight w:val="655"/>
        </w:trPr>
        <w:tc>
          <w:tcPr>
            <w:tcW w:w="0" w:type="auto"/>
            <w:hideMark/>
          </w:tcPr>
          <w:p w14:paraId="270E76F0" w14:textId="6CEA926F"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DSE</w:t>
            </w:r>
            <w:r w:rsidRPr="00006C15">
              <w:rPr>
                <w:rFonts w:ascii="Times New Roman" w:eastAsia="Times New Roman" w:hAnsi="Times New Roman" w:cs="Times New Roman"/>
                <w:sz w:val="20"/>
                <w:szCs w:val="20"/>
                <w:lang w:eastAsia="en-GB"/>
              </w:rPr>
              <w:t>G</w:t>
            </w:r>
            <w:r w:rsidR="000949E3">
              <w:rPr>
                <w:rFonts w:ascii="Times New Roman" w:eastAsia="Times New Roman" w:hAnsi="Times New Roman" w:cs="Times New Roman"/>
                <w:sz w:val="20"/>
                <w:szCs w:val="20"/>
                <w:lang w:eastAsia="en-GB"/>
              </w:rPr>
              <w:t xml:space="preserve"> </w:t>
            </w:r>
            <w:r w:rsidR="000949E3">
              <w:t>θ</w:t>
            </w:r>
          </w:p>
        </w:tc>
        <w:tc>
          <w:tcPr>
            <w:tcW w:w="0" w:type="auto"/>
            <w:hideMark/>
          </w:tcPr>
          <w:p w14:paraId="70F5AEF3" w14:textId="77777777" w:rsidR="00B5148C" w:rsidRPr="00315A6E" w:rsidRDefault="00B5148C" w:rsidP="00D7154F">
            <w:pPr>
              <w:rPr>
                <w:rFonts w:ascii="Times New Roman" w:eastAsia="Times New Roman" w:hAnsi="Times New Roman" w:cs="Times New Roman"/>
                <w:sz w:val="20"/>
                <w:szCs w:val="20"/>
                <w:lang w:eastAsia="en-GB"/>
              </w:rPr>
            </w:pPr>
          </w:p>
        </w:tc>
        <w:tc>
          <w:tcPr>
            <w:tcW w:w="0" w:type="auto"/>
            <w:hideMark/>
          </w:tcPr>
          <w:p w14:paraId="1C459159"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33E5BA8E"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0F32AE68"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265996F0"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56002FC8"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6035E724"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-0.44</w:t>
            </w:r>
            <w:r w:rsidRPr="00315A6E">
              <w:rPr>
                <w:rFonts w:ascii="Times New Roman" w:eastAsia="Times New Roman" w:hAnsi="Times New Roman" w:cs="Times New Roman"/>
                <w:sz w:val="20"/>
                <w:szCs w:val="20"/>
                <w:lang w:eastAsia="en-GB"/>
              </w:rPr>
              <w:br/>
              <w:t>(-0.62 – -0.25)</w:t>
            </w:r>
          </w:p>
        </w:tc>
        <w:tc>
          <w:tcPr>
            <w:tcW w:w="0" w:type="auto"/>
            <w:hideMark/>
          </w:tcPr>
          <w:p w14:paraId="0EF147F7"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&lt;0.001</w:t>
            </w:r>
          </w:p>
        </w:tc>
        <w:tc>
          <w:tcPr>
            <w:tcW w:w="1876" w:type="dxa"/>
            <w:hideMark/>
          </w:tcPr>
          <w:p w14:paraId="59629A2F"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1086" w:type="dxa"/>
            <w:hideMark/>
          </w:tcPr>
          <w:p w14:paraId="36C1D38B" w14:textId="77777777" w:rsidR="00B5148C" w:rsidRPr="00315A6E" w:rsidRDefault="00B5148C" w:rsidP="00D7154F">
            <w:pPr>
              <w:jc w:val="center"/>
              <w:rPr>
                <w:rFonts w:ascii="Times New Roman" w:eastAsia="Times New Roman" w:hAnsi="Times New Roman" w:cs="Times New Roman"/>
                <w:sz w:val="20"/>
                <w:szCs w:val="20"/>
                <w:lang w:eastAsia="en-GB"/>
              </w:rPr>
            </w:pPr>
          </w:p>
        </w:tc>
      </w:tr>
      <w:tr w:rsidR="007306DA" w:rsidRPr="00006C15" w14:paraId="1E368FD4" w14:textId="77777777" w:rsidTr="007306DA">
        <w:trPr>
          <w:gridAfter w:val="1"/>
          <w:wAfter w:w="8" w:type="dxa"/>
          <w:trHeight w:val="634"/>
        </w:trPr>
        <w:tc>
          <w:tcPr>
            <w:tcW w:w="0" w:type="auto"/>
            <w:hideMark/>
          </w:tcPr>
          <w:p w14:paraId="77E66F84" w14:textId="77777777" w:rsidR="00B5148C" w:rsidRPr="00315A6E"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Geff</w:t>
            </w:r>
          </w:p>
        </w:tc>
        <w:tc>
          <w:tcPr>
            <w:tcW w:w="0" w:type="auto"/>
            <w:hideMark/>
          </w:tcPr>
          <w:p w14:paraId="5E51250B" w14:textId="77777777" w:rsidR="00B5148C" w:rsidRPr="00315A6E" w:rsidRDefault="00B5148C" w:rsidP="00D7154F">
            <w:pPr>
              <w:rPr>
                <w:rFonts w:ascii="Times New Roman" w:eastAsia="Times New Roman" w:hAnsi="Times New Roman" w:cs="Times New Roman"/>
                <w:sz w:val="20"/>
                <w:szCs w:val="20"/>
                <w:lang w:eastAsia="en-GB"/>
              </w:rPr>
            </w:pPr>
          </w:p>
        </w:tc>
        <w:tc>
          <w:tcPr>
            <w:tcW w:w="0" w:type="auto"/>
            <w:hideMark/>
          </w:tcPr>
          <w:p w14:paraId="6A070E34"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2BB8E0B8"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6E91C809"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69B3EF43"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36EED00E"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02B08673"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0" w:type="auto"/>
            <w:hideMark/>
          </w:tcPr>
          <w:p w14:paraId="4922A9B1" w14:textId="77777777" w:rsidR="00B5148C" w:rsidRPr="00315A6E" w:rsidRDefault="00B5148C" w:rsidP="00D7154F">
            <w:pPr>
              <w:jc w:val="center"/>
              <w:rPr>
                <w:rFonts w:ascii="Times New Roman" w:eastAsia="Times New Roman" w:hAnsi="Times New Roman" w:cs="Times New Roman"/>
                <w:sz w:val="20"/>
                <w:szCs w:val="20"/>
                <w:lang w:eastAsia="en-GB"/>
              </w:rPr>
            </w:pPr>
          </w:p>
        </w:tc>
        <w:tc>
          <w:tcPr>
            <w:tcW w:w="1876" w:type="dxa"/>
            <w:hideMark/>
          </w:tcPr>
          <w:p w14:paraId="51D4C2D2"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0.15</w:t>
            </w:r>
            <w:r w:rsidRPr="00315A6E">
              <w:rPr>
                <w:rFonts w:ascii="Times New Roman" w:eastAsia="Times New Roman" w:hAnsi="Times New Roman" w:cs="Times New Roman"/>
                <w:sz w:val="20"/>
                <w:szCs w:val="20"/>
                <w:lang w:eastAsia="en-GB"/>
              </w:rPr>
              <w:br/>
              <w:t>(0.01 – 0.30)</w:t>
            </w:r>
          </w:p>
        </w:tc>
        <w:tc>
          <w:tcPr>
            <w:tcW w:w="1086" w:type="dxa"/>
            <w:hideMark/>
          </w:tcPr>
          <w:p w14:paraId="6A42C2C3" w14:textId="77777777" w:rsidR="00B5148C" w:rsidRPr="00315A6E" w:rsidRDefault="00B5148C" w:rsidP="00D7154F">
            <w:pPr>
              <w:jc w:val="center"/>
              <w:rPr>
                <w:rFonts w:ascii="Times New Roman" w:eastAsia="Times New Roman" w:hAnsi="Times New Roman" w:cs="Times New Roman"/>
                <w:sz w:val="20"/>
                <w:szCs w:val="20"/>
                <w:lang w:eastAsia="en-GB"/>
              </w:rPr>
            </w:pPr>
            <w:r w:rsidRPr="00315A6E">
              <w:rPr>
                <w:rFonts w:ascii="Times New Roman" w:eastAsia="Times New Roman" w:hAnsi="Times New Roman" w:cs="Times New Roman"/>
                <w:b/>
                <w:bCs/>
                <w:sz w:val="20"/>
                <w:szCs w:val="20"/>
                <w:lang w:eastAsia="en-GB"/>
              </w:rPr>
              <w:t>0.04</w:t>
            </w:r>
          </w:p>
        </w:tc>
      </w:tr>
      <w:tr w:rsidR="00B5148C" w:rsidRPr="00315A6E" w14:paraId="2F65C873" w14:textId="77777777" w:rsidTr="007306DA">
        <w:trPr>
          <w:gridAfter w:val="1"/>
          <w:wAfter w:w="4" w:type="dxa"/>
          <w:trHeight w:val="317"/>
        </w:trPr>
        <w:tc>
          <w:tcPr>
            <w:tcW w:w="0" w:type="auto"/>
            <w:hideMark/>
          </w:tcPr>
          <w:p w14:paraId="2E387B74"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R</w:t>
            </w:r>
            <w:r w:rsidRPr="00315A6E">
              <w:rPr>
                <w:rFonts w:ascii="Times New Roman" w:eastAsia="Times New Roman" w:hAnsi="Times New Roman" w:cs="Times New Roman"/>
                <w:sz w:val="20"/>
                <w:szCs w:val="20"/>
                <w:vertAlign w:val="superscript"/>
                <w:lang w:eastAsia="en-GB"/>
              </w:rPr>
              <w:t>2</w:t>
            </w:r>
            <w:r w:rsidRPr="00315A6E">
              <w:rPr>
                <w:rFonts w:ascii="Times New Roman" w:eastAsia="Times New Roman" w:hAnsi="Times New Roman" w:cs="Times New Roman"/>
                <w:sz w:val="20"/>
                <w:szCs w:val="20"/>
                <w:lang w:eastAsia="en-GB"/>
              </w:rPr>
              <w:t> / R</w:t>
            </w:r>
            <w:r w:rsidRPr="00315A6E">
              <w:rPr>
                <w:rFonts w:ascii="Times New Roman" w:eastAsia="Times New Roman" w:hAnsi="Times New Roman" w:cs="Times New Roman"/>
                <w:sz w:val="20"/>
                <w:szCs w:val="20"/>
                <w:vertAlign w:val="superscript"/>
                <w:lang w:eastAsia="en-GB"/>
              </w:rPr>
              <w:t>2</w:t>
            </w:r>
            <w:r w:rsidRPr="00315A6E">
              <w:rPr>
                <w:rFonts w:ascii="Times New Roman" w:eastAsia="Times New Roman" w:hAnsi="Times New Roman" w:cs="Times New Roman"/>
                <w:sz w:val="20"/>
                <w:szCs w:val="20"/>
                <w:lang w:eastAsia="en-GB"/>
              </w:rPr>
              <w:t> adjusted</w:t>
            </w:r>
          </w:p>
        </w:tc>
        <w:tc>
          <w:tcPr>
            <w:tcW w:w="0" w:type="auto"/>
            <w:gridSpan w:val="2"/>
            <w:hideMark/>
          </w:tcPr>
          <w:p w14:paraId="47E4D6E6"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0.435 / 0.417</w:t>
            </w:r>
          </w:p>
        </w:tc>
        <w:tc>
          <w:tcPr>
            <w:tcW w:w="0" w:type="auto"/>
            <w:gridSpan w:val="2"/>
            <w:hideMark/>
          </w:tcPr>
          <w:p w14:paraId="31151384"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0.443 / 0.424</w:t>
            </w:r>
          </w:p>
        </w:tc>
        <w:tc>
          <w:tcPr>
            <w:tcW w:w="0" w:type="auto"/>
            <w:gridSpan w:val="2"/>
            <w:hideMark/>
          </w:tcPr>
          <w:p w14:paraId="109A8041"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0.455 / 0.437</w:t>
            </w:r>
          </w:p>
        </w:tc>
        <w:tc>
          <w:tcPr>
            <w:tcW w:w="0" w:type="auto"/>
            <w:gridSpan w:val="2"/>
            <w:hideMark/>
          </w:tcPr>
          <w:p w14:paraId="1236F42A"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0.462 / 0.444</w:t>
            </w:r>
          </w:p>
        </w:tc>
        <w:tc>
          <w:tcPr>
            <w:tcW w:w="2963" w:type="dxa"/>
            <w:gridSpan w:val="2"/>
            <w:hideMark/>
          </w:tcPr>
          <w:p w14:paraId="6141ABB9" w14:textId="77777777" w:rsidR="00B5148C" w:rsidRPr="00315A6E" w:rsidRDefault="00B5148C" w:rsidP="00D7154F">
            <w:pPr>
              <w:rPr>
                <w:rFonts w:ascii="Times New Roman" w:eastAsia="Times New Roman" w:hAnsi="Times New Roman" w:cs="Times New Roman"/>
                <w:sz w:val="20"/>
                <w:szCs w:val="20"/>
                <w:lang w:eastAsia="en-GB"/>
              </w:rPr>
            </w:pPr>
            <w:r w:rsidRPr="00315A6E">
              <w:rPr>
                <w:rFonts w:ascii="Times New Roman" w:eastAsia="Times New Roman" w:hAnsi="Times New Roman" w:cs="Times New Roman"/>
                <w:sz w:val="20"/>
                <w:szCs w:val="20"/>
                <w:lang w:eastAsia="en-GB"/>
              </w:rPr>
              <w:t>0.388 / 0.368</w:t>
            </w:r>
          </w:p>
        </w:tc>
      </w:tr>
      <w:tr w:rsidR="00B5148C" w:rsidRPr="00006C15" w14:paraId="7157DF67" w14:textId="77777777" w:rsidTr="007306DA">
        <w:trPr>
          <w:gridAfter w:val="1"/>
          <w:wAfter w:w="4" w:type="dxa"/>
          <w:trHeight w:val="317"/>
        </w:trPr>
        <w:tc>
          <w:tcPr>
            <w:tcW w:w="0" w:type="auto"/>
          </w:tcPr>
          <w:p w14:paraId="6EC7C15C" w14:textId="77777777" w:rsidR="00B5148C" w:rsidRPr="00006C15"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AIC</w:t>
            </w:r>
          </w:p>
        </w:tc>
        <w:tc>
          <w:tcPr>
            <w:tcW w:w="0" w:type="auto"/>
            <w:gridSpan w:val="2"/>
          </w:tcPr>
          <w:p w14:paraId="0051E19C" w14:textId="77777777" w:rsidR="00B5148C" w:rsidRPr="00006C15"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296.58</w:t>
            </w:r>
          </w:p>
        </w:tc>
        <w:tc>
          <w:tcPr>
            <w:tcW w:w="0" w:type="auto"/>
            <w:gridSpan w:val="2"/>
          </w:tcPr>
          <w:p w14:paraId="6048C276" w14:textId="77777777" w:rsidR="00B5148C" w:rsidRPr="00006C15"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294.92</w:t>
            </w:r>
          </w:p>
        </w:tc>
        <w:tc>
          <w:tcPr>
            <w:tcW w:w="0" w:type="auto"/>
            <w:gridSpan w:val="2"/>
          </w:tcPr>
          <w:p w14:paraId="625909D3" w14:textId="77777777" w:rsidR="00B5148C" w:rsidRPr="00006C15"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291.98</w:t>
            </w:r>
          </w:p>
        </w:tc>
        <w:tc>
          <w:tcPr>
            <w:tcW w:w="0" w:type="auto"/>
            <w:gridSpan w:val="2"/>
          </w:tcPr>
          <w:p w14:paraId="0CDACD88" w14:textId="77777777" w:rsidR="00B5148C" w:rsidRPr="00006C15"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290.44</w:t>
            </w:r>
          </w:p>
        </w:tc>
        <w:tc>
          <w:tcPr>
            <w:tcW w:w="2963" w:type="dxa"/>
            <w:gridSpan w:val="2"/>
          </w:tcPr>
          <w:p w14:paraId="410B80C5" w14:textId="77777777" w:rsidR="00B5148C" w:rsidRPr="00006C15" w:rsidRDefault="00B5148C" w:rsidP="00D7154F">
            <w:pPr>
              <w:rPr>
                <w:rFonts w:ascii="Times New Roman" w:eastAsia="Times New Roman" w:hAnsi="Times New Roman" w:cs="Times New Roman"/>
                <w:sz w:val="20"/>
                <w:szCs w:val="20"/>
                <w:lang w:eastAsia="en-GB"/>
              </w:rPr>
            </w:pPr>
            <w:r w:rsidRPr="00006C15">
              <w:rPr>
                <w:rFonts w:ascii="Times New Roman" w:eastAsia="Times New Roman" w:hAnsi="Times New Roman" w:cs="Times New Roman"/>
                <w:sz w:val="20"/>
                <w:szCs w:val="20"/>
                <w:lang w:eastAsia="en-GB"/>
              </w:rPr>
              <w:t>306.64</w:t>
            </w:r>
          </w:p>
        </w:tc>
      </w:tr>
    </w:tbl>
    <w:p w14:paraId="59B830A1" w14:textId="600779C8" w:rsidR="00B5148C" w:rsidRDefault="0014292F" w:rsidP="00B5148C">
      <w:pPr>
        <w:rPr>
          <w:rFonts w:ascii="Times New Roman" w:hAnsi="Times New Roman" w:cs="Times New Roman"/>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F1DE999" wp14:editId="727056F0">
                <wp:simplePos x="0" y="0"/>
                <wp:positionH relativeFrom="column">
                  <wp:posOffset>-89647</wp:posOffset>
                </wp:positionH>
                <wp:positionV relativeFrom="paragraph">
                  <wp:posOffset>90955</wp:posOffset>
                </wp:positionV>
                <wp:extent cx="9042400" cy="848659"/>
                <wp:effectExtent l="0" t="0" r="0" b="2540"/>
                <wp:wrapNone/>
                <wp:docPr id="31" name="Text Box 31"/>
                <wp:cNvGraphicFramePr/>
                <a:graphic xmlns:a="http://schemas.openxmlformats.org/drawingml/2006/main">
                  <a:graphicData uri="http://schemas.microsoft.com/office/word/2010/wordprocessingShape">
                    <wps:wsp>
                      <wps:cNvSpPr txBox="1"/>
                      <wps:spPr>
                        <a:xfrm>
                          <a:off x="0" y="0"/>
                          <a:ext cx="9042400" cy="848659"/>
                        </a:xfrm>
                        <a:prstGeom prst="rect">
                          <a:avLst/>
                        </a:prstGeom>
                        <a:solidFill>
                          <a:schemeClr val="lt1"/>
                        </a:solidFill>
                        <a:ln w="6350">
                          <a:noFill/>
                        </a:ln>
                      </wps:spPr>
                      <wps:txbx>
                        <w:txbxContent>
                          <w:p w14:paraId="6C14A932" w14:textId="77777777" w:rsidR="0014292F" w:rsidRDefault="0014292F" w:rsidP="0014292F">
                            <w:r>
                              <w:t xml:space="preserve">Global= Global cognition, Educ= education,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DE999" id="Text Box 31" o:spid="_x0000_s1030" type="#_x0000_t202" style="position:absolute;margin-left:-7.05pt;margin-top:7.15pt;width:712pt;height:6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" fillcolor="white [3201]" stroked="f" strokeweight=".5pt">
                <v:textbox>
                  <w:txbxContent>
                    <w:p w14:paraId="6C14A932" w14:textId="77777777" w:rsidR="0014292F" w:rsidRDefault="0014292F" w:rsidP="0014292F">
                      <w:r>
                        <w:t xml:space="preserve">Global= Global cognition, Educ= education,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v:textbox>
              </v:shape>
            </w:pict>
          </mc:Fallback>
        </mc:AlternateContent>
      </w:r>
    </w:p>
    <w:p w14:paraId="342A4DBD" w14:textId="77777777" w:rsidR="00B5148C" w:rsidRDefault="00B5148C" w:rsidP="00B5148C">
      <w:pPr>
        <w:rPr>
          <w:rFonts w:ascii="Times New Roman" w:hAnsi="Times New Roman" w:cs="Times New Roman"/>
          <w:szCs w:val="28"/>
        </w:rPr>
      </w:pPr>
    </w:p>
    <w:p w14:paraId="0BDB2542" w14:textId="6F6A673D" w:rsidR="00B5148C" w:rsidRPr="00B5148C" w:rsidRDefault="00B5148C" w:rsidP="00B5148C">
      <w:pPr>
        <w:rPr>
          <w:rFonts w:ascii="Times New Roman" w:hAnsi="Times New Roman" w:cs="Times New Roman"/>
          <w:sz w:val="20"/>
          <w:szCs w:val="28"/>
        </w:rPr>
        <w:sectPr w:rsidR="00B5148C" w:rsidRPr="00B5148C" w:rsidSect="006628F1">
          <w:pgSz w:w="16840" w:h="11900" w:orient="landscape"/>
          <w:pgMar w:top="1800" w:right="1440" w:bottom="1800" w:left="1440" w:header="708" w:footer="708" w:gutter="0"/>
          <w:cols w:space="708"/>
          <w:docGrid w:linePitch="360"/>
        </w:sectPr>
      </w:pPr>
    </w:p>
    <w:p w14:paraId="71310AD9" w14:textId="77777777" w:rsidR="009859FD" w:rsidRPr="00B2229A" w:rsidRDefault="009859FD" w:rsidP="009859FD">
      <w:pPr>
        <w:rPr>
          <w:rFonts w:ascii="Times New Roman" w:hAnsi="Times New Roman" w:cs="Times New Roman"/>
          <w:sz w:val="20"/>
        </w:rPr>
      </w:pPr>
    </w:p>
    <w:p w14:paraId="1C311295" w14:textId="7CEF9013" w:rsidR="009859FD" w:rsidRPr="00CF0236" w:rsidRDefault="009859FD" w:rsidP="009859FD">
      <w:pPr>
        <w:rPr>
          <w:rFonts w:ascii="Times New Roman" w:hAnsi="Times New Roman" w:cs="Times New Roman"/>
          <w:sz w:val="20"/>
          <w:szCs w:val="28"/>
        </w:rPr>
      </w:pPr>
      <w:r w:rsidRPr="00CF0236">
        <w:rPr>
          <w:rFonts w:ascii="Times New Roman" w:hAnsi="Times New Roman" w:cs="Times New Roman"/>
          <w:szCs w:val="28"/>
        </w:rPr>
        <w:t xml:space="preserve">eTable </w:t>
      </w:r>
      <w:r w:rsidR="000C5BB5">
        <w:rPr>
          <w:rFonts w:ascii="Times New Roman" w:hAnsi="Times New Roman" w:cs="Times New Roman"/>
          <w:szCs w:val="28"/>
        </w:rPr>
        <w:t>5</w:t>
      </w:r>
      <w:r w:rsidRPr="00CF0236">
        <w:rPr>
          <w:rFonts w:ascii="Times New Roman" w:hAnsi="Times New Roman" w:cs="Times New Roman"/>
          <w:szCs w:val="28"/>
        </w:rPr>
        <w:t xml:space="preserve">d. </w:t>
      </w:r>
      <w:r w:rsidR="00930B2E" w:rsidRPr="00CF0236">
        <w:rPr>
          <w:rFonts w:ascii="Times New Roman" w:hAnsi="Times New Roman" w:cs="Times New Roman"/>
          <w:szCs w:val="28"/>
        </w:rPr>
        <w:t>Full linear regression model</w:t>
      </w:r>
      <w:r w:rsidR="004E7D41">
        <w:rPr>
          <w:rFonts w:ascii="Times New Roman" w:hAnsi="Times New Roman" w:cs="Times New Roman"/>
          <w:szCs w:val="28"/>
        </w:rPr>
        <w:t>s</w:t>
      </w:r>
      <w:r w:rsidR="00930B2E" w:rsidRPr="00CF0236">
        <w:rPr>
          <w:rFonts w:ascii="Times New Roman" w:hAnsi="Times New Roman" w:cs="Times New Roman"/>
          <w:szCs w:val="28"/>
        </w:rPr>
        <w:t xml:space="preserve"> between DTI, clinical markers</w:t>
      </w:r>
      <w:r w:rsidR="00CD0E64">
        <w:rPr>
          <w:rFonts w:ascii="Times New Roman" w:hAnsi="Times New Roman" w:cs="Times New Roman"/>
          <w:szCs w:val="28"/>
        </w:rPr>
        <w:t xml:space="preserve">, </w:t>
      </w:r>
      <w:r w:rsidR="00CD0E64">
        <w:rPr>
          <w:rFonts w:ascii="Times New Roman" w:hAnsi="Times New Roman" w:cs="Times New Roman"/>
        </w:rPr>
        <w:t>i.e. age, sex and premorbid IQ,</w:t>
      </w:r>
      <w:r w:rsidR="00930B2E" w:rsidRPr="00CF0236">
        <w:rPr>
          <w:rFonts w:ascii="Times New Roman" w:hAnsi="Times New Roman" w:cs="Times New Roman"/>
          <w:szCs w:val="28"/>
        </w:rPr>
        <w:t xml:space="preserve"> and Global Cognition in PRESERVE</w:t>
      </w:r>
    </w:p>
    <w:tbl>
      <w:tblPr>
        <w:tblStyle w:val="TableGrid"/>
        <w:tblpPr w:leftFromText="180" w:rightFromText="180" w:vertAnchor="page" w:horzAnchor="margin" w:tblpY="2590"/>
        <w:tblW w:w="14176" w:type="dxa"/>
        <w:tblLook w:val="04A0" w:firstRow="1" w:lastRow="0" w:firstColumn="1" w:lastColumn="0" w:noHBand="0" w:noVBand="1"/>
      </w:tblPr>
      <w:tblGrid>
        <w:gridCol w:w="1658"/>
        <w:gridCol w:w="1544"/>
        <w:gridCol w:w="973"/>
        <w:gridCol w:w="1470"/>
        <w:gridCol w:w="974"/>
        <w:gridCol w:w="1545"/>
        <w:gridCol w:w="974"/>
        <w:gridCol w:w="1545"/>
        <w:gridCol w:w="974"/>
        <w:gridCol w:w="1545"/>
        <w:gridCol w:w="974"/>
      </w:tblGrid>
      <w:tr w:rsidR="00D84A69" w:rsidRPr="00B2229A" w14:paraId="6EA89DCE" w14:textId="77777777" w:rsidTr="00D84A69">
        <w:trPr>
          <w:trHeight w:val="341"/>
        </w:trPr>
        <w:tc>
          <w:tcPr>
            <w:tcW w:w="0" w:type="auto"/>
            <w:hideMark/>
          </w:tcPr>
          <w:p w14:paraId="1FAC2B02" w14:textId="77777777" w:rsidR="00D84A69" w:rsidRPr="00B2229A" w:rsidRDefault="00D84A69" w:rsidP="00D84A69">
            <w:pPr>
              <w:rPr>
                <w:rFonts w:ascii="Times New Roman" w:eastAsia="Times New Roman" w:hAnsi="Times New Roman" w:cs="Times New Roman"/>
                <w:b/>
                <w:bCs/>
                <w:sz w:val="20"/>
                <w:szCs w:val="20"/>
                <w:lang w:val="en-GB"/>
              </w:rPr>
            </w:pPr>
            <w:r w:rsidRPr="00B2229A">
              <w:rPr>
                <w:rFonts w:ascii="Times New Roman" w:eastAsia="Times New Roman" w:hAnsi="Times New Roman" w:cs="Times New Roman"/>
                <w:b/>
                <w:bCs/>
                <w:sz w:val="20"/>
                <w:szCs w:val="20"/>
                <w:lang w:val="en-GB"/>
              </w:rPr>
              <w:t xml:space="preserve">  </w:t>
            </w:r>
          </w:p>
        </w:tc>
        <w:tc>
          <w:tcPr>
            <w:tcW w:w="0" w:type="auto"/>
            <w:gridSpan w:val="10"/>
          </w:tcPr>
          <w:p w14:paraId="2AFAB2C3" w14:textId="77777777" w:rsidR="00D84A69" w:rsidRPr="00B2229A" w:rsidRDefault="00D84A69" w:rsidP="00D84A69">
            <w:pPr>
              <w:jc w:val="center"/>
              <w:rPr>
                <w:rFonts w:ascii="Times New Roman" w:eastAsia="Times New Roman" w:hAnsi="Times New Roman" w:cs="Times New Roman"/>
                <w:b/>
                <w:bCs/>
                <w:sz w:val="20"/>
                <w:szCs w:val="20"/>
                <w:lang w:val="en-GB"/>
              </w:rPr>
            </w:pPr>
            <w:r w:rsidRPr="00B2229A">
              <w:rPr>
                <w:rFonts w:ascii="Times New Roman" w:eastAsia="Times New Roman" w:hAnsi="Times New Roman" w:cs="Times New Roman"/>
                <w:b/>
                <w:bCs/>
                <w:sz w:val="20"/>
                <w:szCs w:val="20"/>
                <w:lang w:val="en-GB"/>
              </w:rPr>
              <w:t xml:space="preserve">Global </w:t>
            </w:r>
          </w:p>
        </w:tc>
      </w:tr>
      <w:tr w:rsidR="00D84A69" w:rsidRPr="00B2229A" w14:paraId="31732103" w14:textId="77777777" w:rsidTr="00D84A69">
        <w:trPr>
          <w:trHeight w:val="341"/>
        </w:trPr>
        <w:tc>
          <w:tcPr>
            <w:tcW w:w="0" w:type="auto"/>
            <w:hideMark/>
          </w:tcPr>
          <w:p w14:paraId="55BAE62A" w14:textId="77777777" w:rsidR="00D84A69" w:rsidRPr="00B2229A" w:rsidRDefault="00D84A69" w:rsidP="00D84A69">
            <w:pP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Predictors </w:t>
            </w:r>
          </w:p>
        </w:tc>
        <w:tc>
          <w:tcPr>
            <w:tcW w:w="0" w:type="auto"/>
          </w:tcPr>
          <w:p w14:paraId="7E1CBCAF" w14:textId="77777777" w:rsidR="00D84A69" w:rsidRPr="00D7452E" w:rsidRDefault="00D84A69" w:rsidP="00D84A69">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2F7F8734" w14:textId="77777777" w:rsidR="00D84A69" w:rsidRPr="00B2229A" w:rsidRDefault="00D84A69" w:rsidP="00D84A69">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tcPr>
          <w:p w14:paraId="4A7292A8" w14:textId="77777777" w:rsidR="00D84A69" w:rsidRPr="00B2229A" w:rsidRDefault="00D84A69" w:rsidP="00D84A69">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28711CC9" w14:textId="77777777" w:rsidR="00D84A69" w:rsidRPr="00D7452E" w:rsidRDefault="00D84A69" w:rsidP="00D84A69">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166A1820" w14:textId="77777777" w:rsidR="00D84A69" w:rsidRPr="00B2229A" w:rsidRDefault="00D84A69" w:rsidP="00D84A69">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7F2C3393" w14:textId="77777777" w:rsidR="00D84A69" w:rsidRPr="00B2229A" w:rsidRDefault="00D84A69" w:rsidP="00D84A69">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5DC39832" w14:textId="77777777" w:rsidR="00D84A69" w:rsidRPr="00D7452E" w:rsidRDefault="00D84A69" w:rsidP="00D84A69">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33B29181" w14:textId="77777777" w:rsidR="00D84A69" w:rsidRPr="00B2229A" w:rsidRDefault="00D84A69" w:rsidP="00D84A69">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6484C572" w14:textId="77777777" w:rsidR="00D84A69" w:rsidRPr="00B2229A" w:rsidRDefault="00D84A69" w:rsidP="00D84A69">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5497A079" w14:textId="77777777" w:rsidR="00D84A69" w:rsidRPr="00D7452E" w:rsidRDefault="00D84A69" w:rsidP="00D84A69">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57F417AD" w14:textId="77777777" w:rsidR="00D84A69" w:rsidRPr="00B2229A" w:rsidRDefault="00D84A69" w:rsidP="00D84A69">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4A3D19E5" w14:textId="77777777" w:rsidR="00D84A69" w:rsidRPr="00B2229A" w:rsidRDefault="00D84A69" w:rsidP="00D84A69">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25173C10" w14:textId="77777777" w:rsidR="00D84A69" w:rsidRPr="00D7452E" w:rsidRDefault="00D84A69" w:rsidP="00D84A69">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0767EB70" w14:textId="77777777" w:rsidR="00D84A69" w:rsidRPr="00B2229A" w:rsidRDefault="00D84A69" w:rsidP="00D84A69">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38BFCEF3" w14:textId="77777777" w:rsidR="00D84A69" w:rsidRPr="00B2229A" w:rsidRDefault="00D84A69" w:rsidP="00D84A69">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r>
      <w:tr w:rsidR="00D84A69" w:rsidRPr="00B2229A" w14:paraId="0A56BF52" w14:textId="77777777" w:rsidTr="00D84A69">
        <w:trPr>
          <w:trHeight w:val="717"/>
        </w:trPr>
        <w:tc>
          <w:tcPr>
            <w:tcW w:w="0" w:type="auto"/>
            <w:hideMark/>
          </w:tcPr>
          <w:p w14:paraId="28C636AD"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Age </w:t>
            </w:r>
          </w:p>
        </w:tc>
        <w:tc>
          <w:tcPr>
            <w:tcW w:w="0" w:type="auto"/>
          </w:tcPr>
          <w:p w14:paraId="572C425E"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0.31 </w:t>
            </w:r>
          </w:p>
          <w:p w14:paraId="57FB00D7"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(0.14 – 0.48)</w:t>
            </w:r>
          </w:p>
        </w:tc>
        <w:tc>
          <w:tcPr>
            <w:tcW w:w="0" w:type="auto"/>
          </w:tcPr>
          <w:p w14:paraId="535C1923"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&lt;0.001</w:t>
            </w:r>
          </w:p>
        </w:tc>
        <w:tc>
          <w:tcPr>
            <w:tcW w:w="0" w:type="auto"/>
            <w:hideMark/>
          </w:tcPr>
          <w:p w14:paraId="0F3D362D"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0.32</w:t>
            </w:r>
            <w:r w:rsidRPr="00B2229A">
              <w:rPr>
                <w:rFonts w:ascii="Times New Roman" w:eastAsia="Times New Roman" w:hAnsi="Times New Roman" w:cs="Times New Roman"/>
                <w:sz w:val="20"/>
                <w:szCs w:val="20"/>
                <w:lang w:val="en-GB"/>
              </w:rPr>
              <w:br/>
              <w:t xml:space="preserve">(0.14 – 0.49) </w:t>
            </w:r>
          </w:p>
        </w:tc>
        <w:tc>
          <w:tcPr>
            <w:tcW w:w="0" w:type="auto"/>
            <w:hideMark/>
          </w:tcPr>
          <w:p w14:paraId="3A540363"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4412B8CB"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0.32</w:t>
            </w:r>
            <w:r w:rsidRPr="00B2229A">
              <w:rPr>
                <w:rFonts w:ascii="Times New Roman" w:eastAsia="Times New Roman" w:hAnsi="Times New Roman" w:cs="Times New Roman"/>
                <w:sz w:val="20"/>
                <w:szCs w:val="20"/>
                <w:lang w:val="en-GB"/>
              </w:rPr>
              <w:br/>
              <w:t xml:space="preserve">(0.15 – 0.49) </w:t>
            </w:r>
          </w:p>
        </w:tc>
        <w:tc>
          <w:tcPr>
            <w:tcW w:w="0" w:type="auto"/>
            <w:hideMark/>
          </w:tcPr>
          <w:p w14:paraId="1D4816B2"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719B610F"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0.24</w:t>
            </w:r>
            <w:r w:rsidRPr="00B2229A">
              <w:rPr>
                <w:rFonts w:ascii="Times New Roman" w:eastAsia="Times New Roman" w:hAnsi="Times New Roman" w:cs="Times New Roman"/>
                <w:sz w:val="20"/>
                <w:szCs w:val="20"/>
                <w:lang w:val="en-GB"/>
              </w:rPr>
              <w:br/>
              <w:t xml:space="preserve">(0.06 – 0.42) </w:t>
            </w:r>
          </w:p>
        </w:tc>
        <w:tc>
          <w:tcPr>
            <w:tcW w:w="0" w:type="auto"/>
            <w:hideMark/>
          </w:tcPr>
          <w:p w14:paraId="70E777B4"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0.01</w:t>
            </w:r>
            <w:r w:rsidRPr="00B2229A">
              <w:rPr>
                <w:rFonts w:ascii="Times New Roman" w:eastAsia="Times New Roman" w:hAnsi="Times New Roman" w:cs="Times New Roman"/>
                <w:sz w:val="20"/>
                <w:szCs w:val="20"/>
                <w:lang w:val="en-GB"/>
              </w:rPr>
              <w:t xml:space="preserve"> </w:t>
            </w:r>
          </w:p>
        </w:tc>
        <w:tc>
          <w:tcPr>
            <w:tcW w:w="0" w:type="auto"/>
            <w:hideMark/>
          </w:tcPr>
          <w:p w14:paraId="7AE82CF2"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0.22</w:t>
            </w:r>
            <w:r w:rsidRPr="00B2229A">
              <w:rPr>
                <w:rFonts w:ascii="Times New Roman" w:eastAsia="Times New Roman" w:hAnsi="Times New Roman" w:cs="Times New Roman"/>
                <w:sz w:val="20"/>
                <w:szCs w:val="20"/>
                <w:lang w:val="en-GB"/>
              </w:rPr>
              <w:br/>
              <w:t xml:space="preserve">(0.03 – 0.40) </w:t>
            </w:r>
          </w:p>
        </w:tc>
        <w:tc>
          <w:tcPr>
            <w:tcW w:w="0" w:type="auto"/>
            <w:hideMark/>
          </w:tcPr>
          <w:p w14:paraId="38114A28"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0.02</w:t>
            </w:r>
            <w:r w:rsidRPr="00B2229A">
              <w:rPr>
                <w:rFonts w:ascii="Times New Roman" w:eastAsia="Times New Roman" w:hAnsi="Times New Roman" w:cs="Times New Roman"/>
                <w:sz w:val="20"/>
                <w:szCs w:val="20"/>
                <w:lang w:val="en-GB"/>
              </w:rPr>
              <w:t xml:space="preserve"> </w:t>
            </w:r>
          </w:p>
        </w:tc>
      </w:tr>
      <w:tr w:rsidR="00D84A69" w:rsidRPr="00B2229A" w14:paraId="05A00C34" w14:textId="77777777" w:rsidTr="00D84A69">
        <w:trPr>
          <w:trHeight w:val="717"/>
        </w:trPr>
        <w:tc>
          <w:tcPr>
            <w:tcW w:w="0" w:type="auto"/>
            <w:hideMark/>
          </w:tcPr>
          <w:p w14:paraId="3CF657A6"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NART </w:t>
            </w:r>
          </w:p>
        </w:tc>
        <w:tc>
          <w:tcPr>
            <w:tcW w:w="0" w:type="auto"/>
          </w:tcPr>
          <w:p w14:paraId="518D513F"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0.37 </w:t>
            </w:r>
          </w:p>
          <w:p w14:paraId="3572C4D7"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(0.20 – 0.53)</w:t>
            </w:r>
          </w:p>
        </w:tc>
        <w:tc>
          <w:tcPr>
            <w:tcW w:w="0" w:type="auto"/>
          </w:tcPr>
          <w:p w14:paraId="0EF6359D"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&lt;0.001</w:t>
            </w:r>
          </w:p>
        </w:tc>
        <w:tc>
          <w:tcPr>
            <w:tcW w:w="0" w:type="auto"/>
            <w:hideMark/>
          </w:tcPr>
          <w:p w14:paraId="167382C8"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0.37</w:t>
            </w:r>
            <w:r w:rsidRPr="00B2229A">
              <w:rPr>
                <w:rFonts w:ascii="Times New Roman" w:eastAsia="Times New Roman" w:hAnsi="Times New Roman" w:cs="Times New Roman"/>
                <w:sz w:val="20"/>
                <w:szCs w:val="20"/>
                <w:lang w:val="en-GB"/>
              </w:rPr>
              <w:br/>
              <w:t xml:space="preserve">(0.20 – 0.53) </w:t>
            </w:r>
          </w:p>
        </w:tc>
        <w:tc>
          <w:tcPr>
            <w:tcW w:w="0" w:type="auto"/>
            <w:hideMark/>
          </w:tcPr>
          <w:p w14:paraId="686CF5B7"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371B5D20"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0.36</w:t>
            </w:r>
            <w:r w:rsidRPr="00B2229A">
              <w:rPr>
                <w:rFonts w:ascii="Times New Roman" w:eastAsia="Times New Roman" w:hAnsi="Times New Roman" w:cs="Times New Roman"/>
                <w:sz w:val="20"/>
                <w:szCs w:val="20"/>
                <w:lang w:val="en-GB"/>
              </w:rPr>
              <w:br/>
              <w:t xml:space="preserve">(0.20 – 0.53) </w:t>
            </w:r>
          </w:p>
        </w:tc>
        <w:tc>
          <w:tcPr>
            <w:tcW w:w="0" w:type="auto"/>
            <w:hideMark/>
          </w:tcPr>
          <w:p w14:paraId="2FD060D4"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681F7470"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0.37</w:t>
            </w:r>
            <w:r w:rsidRPr="00B2229A">
              <w:rPr>
                <w:rFonts w:ascii="Times New Roman" w:eastAsia="Times New Roman" w:hAnsi="Times New Roman" w:cs="Times New Roman"/>
                <w:sz w:val="20"/>
                <w:szCs w:val="20"/>
                <w:lang w:val="en-GB"/>
              </w:rPr>
              <w:br/>
              <w:t xml:space="preserve">(0.19 – 0.55) </w:t>
            </w:r>
          </w:p>
        </w:tc>
        <w:tc>
          <w:tcPr>
            <w:tcW w:w="0" w:type="auto"/>
            <w:hideMark/>
          </w:tcPr>
          <w:p w14:paraId="19C2DB36"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63605705"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0.39</w:t>
            </w:r>
            <w:r w:rsidRPr="00B2229A">
              <w:rPr>
                <w:rFonts w:ascii="Times New Roman" w:eastAsia="Times New Roman" w:hAnsi="Times New Roman" w:cs="Times New Roman"/>
                <w:sz w:val="20"/>
                <w:szCs w:val="20"/>
                <w:lang w:val="en-GB"/>
              </w:rPr>
              <w:br/>
              <w:t xml:space="preserve">(0.21 – 0.57) </w:t>
            </w:r>
          </w:p>
        </w:tc>
        <w:tc>
          <w:tcPr>
            <w:tcW w:w="0" w:type="auto"/>
            <w:hideMark/>
          </w:tcPr>
          <w:p w14:paraId="01F741B2"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r>
      <w:tr w:rsidR="00D84A69" w:rsidRPr="00B2229A" w14:paraId="0313A388" w14:textId="77777777" w:rsidTr="00D84A69">
        <w:trPr>
          <w:trHeight w:val="717"/>
        </w:trPr>
        <w:tc>
          <w:tcPr>
            <w:tcW w:w="0" w:type="auto"/>
            <w:hideMark/>
          </w:tcPr>
          <w:p w14:paraId="6800E5C1"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Sex </w:t>
            </w:r>
            <w:r>
              <w:rPr>
                <w:rFonts w:ascii="Times New Roman" w:eastAsia="Times New Roman" w:hAnsi="Times New Roman" w:cs="Times New Roman"/>
                <w:sz w:val="20"/>
                <w:szCs w:val="20"/>
                <w:lang w:val="en-GB"/>
              </w:rPr>
              <w:t>[Male]</w:t>
            </w:r>
          </w:p>
        </w:tc>
        <w:tc>
          <w:tcPr>
            <w:tcW w:w="0" w:type="auto"/>
          </w:tcPr>
          <w:p w14:paraId="057B1D29"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0.20 </w:t>
            </w:r>
          </w:p>
          <w:p w14:paraId="5F1A6258"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(-0.14 – 0.54)</w:t>
            </w:r>
          </w:p>
        </w:tc>
        <w:tc>
          <w:tcPr>
            <w:tcW w:w="0" w:type="auto"/>
          </w:tcPr>
          <w:p w14:paraId="123BA981"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0.24</w:t>
            </w:r>
          </w:p>
        </w:tc>
        <w:tc>
          <w:tcPr>
            <w:tcW w:w="0" w:type="auto"/>
            <w:hideMark/>
          </w:tcPr>
          <w:p w14:paraId="15E2840C"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0.23</w:t>
            </w:r>
            <w:r w:rsidRPr="00B2229A">
              <w:rPr>
                <w:rFonts w:ascii="Times New Roman" w:eastAsia="Times New Roman" w:hAnsi="Times New Roman" w:cs="Times New Roman"/>
                <w:sz w:val="20"/>
                <w:szCs w:val="20"/>
                <w:lang w:val="en-GB"/>
              </w:rPr>
              <w:br/>
              <w:t xml:space="preserve">(-0.12 – 0.57) </w:t>
            </w:r>
          </w:p>
        </w:tc>
        <w:tc>
          <w:tcPr>
            <w:tcW w:w="0" w:type="auto"/>
            <w:hideMark/>
          </w:tcPr>
          <w:p w14:paraId="2DF06D18"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0.20 </w:t>
            </w:r>
          </w:p>
        </w:tc>
        <w:tc>
          <w:tcPr>
            <w:tcW w:w="0" w:type="auto"/>
            <w:hideMark/>
          </w:tcPr>
          <w:p w14:paraId="7B95F60D"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0.31</w:t>
            </w:r>
            <w:r w:rsidRPr="00B2229A">
              <w:rPr>
                <w:rFonts w:ascii="Times New Roman" w:eastAsia="Times New Roman" w:hAnsi="Times New Roman" w:cs="Times New Roman"/>
                <w:sz w:val="20"/>
                <w:szCs w:val="20"/>
                <w:lang w:val="en-GB"/>
              </w:rPr>
              <w:br/>
              <w:t xml:space="preserve">(-0.02 – 0.64) </w:t>
            </w:r>
          </w:p>
        </w:tc>
        <w:tc>
          <w:tcPr>
            <w:tcW w:w="0" w:type="auto"/>
            <w:hideMark/>
          </w:tcPr>
          <w:p w14:paraId="430D43BD"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0.07 </w:t>
            </w:r>
          </w:p>
        </w:tc>
        <w:tc>
          <w:tcPr>
            <w:tcW w:w="0" w:type="auto"/>
            <w:hideMark/>
          </w:tcPr>
          <w:p w14:paraId="6EEC7C9A"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0.31</w:t>
            </w:r>
            <w:r w:rsidRPr="00B2229A">
              <w:rPr>
                <w:rFonts w:ascii="Times New Roman" w:eastAsia="Times New Roman" w:hAnsi="Times New Roman" w:cs="Times New Roman"/>
                <w:sz w:val="20"/>
                <w:szCs w:val="20"/>
                <w:lang w:val="en-GB"/>
              </w:rPr>
              <w:br/>
              <w:t xml:space="preserve">(-0.05 – 0.68) </w:t>
            </w:r>
          </w:p>
        </w:tc>
        <w:tc>
          <w:tcPr>
            <w:tcW w:w="0" w:type="auto"/>
            <w:hideMark/>
          </w:tcPr>
          <w:p w14:paraId="01752313"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0.09 </w:t>
            </w:r>
          </w:p>
        </w:tc>
        <w:tc>
          <w:tcPr>
            <w:tcW w:w="0" w:type="auto"/>
            <w:hideMark/>
          </w:tcPr>
          <w:p w14:paraId="05CF3E96"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0.39</w:t>
            </w:r>
            <w:r w:rsidRPr="00B2229A">
              <w:rPr>
                <w:rFonts w:ascii="Times New Roman" w:eastAsia="Times New Roman" w:hAnsi="Times New Roman" w:cs="Times New Roman"/>
                <w:sz w:val="20"/>
                <w:szCs w:val="20"/>
                <w:lang w:val="en-GB"/>
              </w:rPr>
              <w:br/>
              <w:t xml:space="preserve">(0.02 – 0.76) </w:t>
            </w:r>
          </w:p>
        </w:tc>
        <w:tc>
          <w:tcPr>
            <w:tcW w:w="0" w:type="auto"/>
            <w:hideMark/>
          </w:tcPr>
          <w:p w14:paraId="7AA0BA2F"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0.04</w:t>
            </w:r>
            <w:r w:rsidRPr="00B2229A">
              <w:rPr>
                <w:rFonts w:ascii="Times New Roman" w:eastAsia="Times New Roman" w:hAnsi="Times New Roman" w:cs="Times New Roman"/>
                <w:sz w:val="20"/>
                <w:szCs w:val="20"/>
                <w:lang w:val="en-GB"/>
              </w:rPr>
              <w:t xml:space="preserve"> </w:t>
            </w:r>
          </w:p>
        </w:tc>
      </w:tr>
      <w:tr w:rsidR="00D84A69" w:rsidRPr="00B2229A" w14:paraId="3B9A0A52" w14:textId="77777777" w:rsidTr="00D84A69">
        <w:trPr>
          <w:trHeight w:val="371"/>
        </w:trPr>
        <w:tc>
          <w:tcPr>
            <w:tcW w:w="0" w:type="auto"/>
          </w:tcPr>
          <w:p w14:paraId="237555C6"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MD median</w:t>
            </w:r>
          </w:p>
        </w:tc>
        <w:tc>
          <w:tcPr>
            <w:tcW w:w="0" w:type="auto"/>
          </w:tcPr>
          <w:p w14:paraId="67685DB4"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-0.39 </w:t>
            </w:r>
          </w:p>
          <w:p w14:paraId="29DFABE4"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(-0.57 – -0.22)</w:t>
            </w:r>
          </w:p>
        </w:tc>
        <w:tc>
          <w:tcPr>
            <w:tcW w:w="0" w:type="auto"/>
          </w:tcPr>
          <w:p w14:paraId="04D21A15"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&lt;0.001</w:t>
            </w:r>
          </w:p>
        </w:tc>
        <w:tc>
          <w:tcPr>
            <w:tcW w:w="0" w:type="auto"/>
          </w:tcPr>
          <w:p w14:paraId="0B3F395A"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1387DB22" w14:textId="77777777" w:rsidR="00D84A69" w:rsidRPr="00B2229A" w:rsidRDefault="00D84A69" w:rsidP="00D84A69">
            <w:pPr>
              <w:jc w:val="center"/>
              <w:rPr>
                <w:rFonts w:ascii="Times New Roman" w:eastAsia="Times New Roman" w:hAnsi="Times New Roman" w:cs="Times New Roman"/>
                <w:b/>
                <w:bCs/>
                <w:sz w:val="20"/>
                <w:szCs w:val="20"/>
                <w:lang w:val="en-GB"/>
              </w:rPr>
            </w:pPr>
          </w:p>
        </w:tc>
        <w:tc>
          <w:tcPr>
            <w:tcW w:w="0" w:type="auto"/>
          </w:tcPr>
          <w:p w14:paraId="5DEE6BFC"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1EB18B13"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1C311A4B"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22CA602D"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48D86947"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314B94D9" w14:textId="77777777" w:rsidR="00D84A69" w:rsidRPr="00B2229A" w:rsidRDefault="00D84A69" w:rsidP="00D84A69">
            <w:pPr>
              <w:jc w:val="center"/>
              <w:rPr>
                <w:rFonts w:ascii="Times New Roman" w:eastAsia="Times New Roman" w:hAnsi="Times New Roman" w:cs="Times New Roman"/>
                <w:sz w:val="20"/>
                <w:szCs w:val="20"/>
                <w:lang w:val="en-GB"/>
              </w:rPr>
            </w:pPr>
          </w:p>
        </w:tc>
      </w:tr>
      <w:tr w:rsidR="00D84A69" w:rsidRPr="00B2229A" w14:paraId="78052A88" w14:textId="77777777" w:rsidTr="00D84A69">
        <w:trPr>
          <w:trHeight w:val="604"/>
        </w:trPr>
        <w:tc>
          <w:tcPr>
            <w:tcW w:w="0" w:type="auto"/>
            <w:hideMark/>
          </w:tcPr>
          <w:p w14:paraId="1F8ABC30"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PC1 </w:t>
            </w:r>
          </w:p>
        </w:tc>
        <w:tc>
          <w:tcPr>
            <w:tcW w:w="0" w:type="auto"/>
          </w:tcPr>
          <w:p w14:paraId="28625375"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5F28770F"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2E6C6633"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0.37</w:t>
            </w:r>
            <w:r w:rsidRPr="00B2229A">
              <w:rPr>
                <w:rFonts w:ascii="Times New Roman" w:eastAsia="Times New Roman" w:hAnsi="Times New Roman" w:cs="Times New Roman"/>
                <w:sz w:val="20"/>
                <w:szCs w:val="20"/>
                <w:lang w:val="en-GB"/>
              </w:rPr>
              <w:br/>
              <w:t xml:space="preserve">(0.20 – 0.54) </w:t>
            </w:r>
          </w:p>
        </w:tc>
        <w:tc>
          <w:tcPr>
            <w:tcW w:w="0" w:type="auto"/>
            <w:hideMark/>
          </w:tcPr>
          <w:p w14:paraId="0F996DA6"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0C1038D9"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65619181"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6B17F64D"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1150CC28"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63B4C876"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297B3DF8" w14:textId="77777777" w:rsidR="00D84A69" w:rsidRPr="00B2229A" w:rsidRDefault="00D84A69" w:rsidP="00D84A69">
            <w:pPr>
              <w:jc w:val="center"/>
              <w:rPr>
                <w:rFonts w:ascii="Times New Roman" w:eastAsia="Times New Roman" w:hAnsi="Times New Roman" w:cs="Times New Roman"/>
                <w:sz w:val="20"/>
                <w:szCs w:val="20"/>
                <w:lang w:val="en-GB"/>
              </w:rPr>
            </w:pPr>
          </w:p>
        </w:tc>
      </w:tr>
      <w:tr w:rsidR="00D84A69" w:rsidRPr="00B2229A" w14:paraId="63C86A42" w14:textId="77777777" w:rsidTr="00D84A69">
        <w:trPr>
          <w:trHeight w:val="556"/>
        </w:trPr>
        <w:tc>
          <w:tcPr>
            <w:tcW w:w="0" w:type="auto"/>
            <w:hideMark/>
          </w:tcPr>
          <w:p w14:paraId="793DA2A2"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PSMD </w:t>
            </w:r>
          </w:p>
        </w:tc>
        <w:tc>
          <w:tcPr>
            <w:tcW w:w="0" w:type="auto"/>
          </w:tcPr>
          <w:p w14:paraId="4C950B2D"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0CDA8D99"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3776EEAA"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68AEBF8E"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12F79596"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-0.41</w:t>
            </w:r>
            <w:r w:rsidRPr="00B2229A">
              <w:rPr>
                <w:rFonts w:ascii="Times New Roman" w:eastAsia="Times New Roman" w:hAnsi="Times New Roman" w:cs="Times New Roman"/>
                <w:sz w:val="20"/>
                <w:szCs w:val="20"/>
                <w:lang w:val="en-GB"/>
              </w:rPr>
              <w:br/>
              <w:t xml:space="preserve">(-0.57 – -0.24) </w:t>
            </w:r>
          </w:p>
        </w:tc>
        <w:tc>
          <w:tcPr>
            <w:tcW w:w="0" w:type="auto"/>
            <w:hideMark/>
          </w:tcPr>
          <w:p w14:paraId="3F325DA7"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0A3FB86C"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4992B82A"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1CAFEE30"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2451737E" w14:textId="77777777" w:rsidR="00D84A69" w:rsidRPr="00B2229A" w:rsidRDefault="00D84A69" w:rsidP="00D84A69">
            <w:pPr>
              <w:jc w:val="center"/>
              <w:rPr>
                <w:rFonts w:ascii="Times New Roman" w:eastAsia="Times New Roman" w:hAnsi="Times New Roman" w:cs="Times New Roman"/>
                <w:sz w:val="20"/>
                <w:szCs w:val="20"/>
                <w:lang w:val="en-GB"/>
              </w:rPr>
            </w:pPr>
          </w:p>
        </w:tc>
      </w:tr>
      <w:tr w:rsidR="00D84A69" w:rsidRPr="00B2229A" w14:paraId="67EF9C05" w14:textId="77777777" w:rsidTr="00D84A69">
        <w:trPr>
          <w:trHeight w:val="422"/>
        </w:trPr>
        <w:tc>
          <w:tcPr>
            <w:tcW w:w="0" w:type="auto"/>
            <w:hideMark/>
          </w:tcPr>
          <w:p w14:paraId="1AA15CBE"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DSEG </w:t>
            </w:r>
            <w:r>
              <w:t>θ</w:t>
            </w:r>
          </w:p>
        </w:tc>
        <w:tc>
          <w:tcPr>
            <w:tcW w:w="0" w:type="auto"/>
          </w:tcPr>
          <w:p w14:paraId="3B6F94AE"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42A79EC5"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3382B0F3"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37CB3BC3"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0AC06762"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124ACF47"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5AFEA4DE"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-0.19</w:t>
            </w:r>
            <w:r w:rsidRPr="00B2229A">
              <w:rPr>
                <w:rFonts w:ascii="Times New Roman" w:eastAsia="Times New Roman" w:hAnsi="Times New Roman" w:cs="Times New Roman"/>
                <w:sz w:val="20"/>
                <w:szCs w:val="20"/>
                <w:lang w:val="en-GB"/>
              </w:rPr>
              <w:br/>
              <w:t xml:space="preserve">(-0.37 – -0.01) </w:t>
            </w:r>
          </w:p>
        </w:tc>
        <w:tc>
          <w:tcPr>
            <w:tcW w:w="0" w:type="auto"/>
            <w:hideMark/>
          </w:tcPr>
          <w:p w14:paraId="7607BCD3"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0.04</w:t>
            </w:r>
            <w:r w:rsidRPr="00B2229A">
              <w:rPr>
                <w:rFonts w:ascii="Times New Roman" w:eastAsia="Times New Roman" w:hAnsi="Times New Roman" w:cs="Times New Roman"/>
                <w:sz w:val="20"/>
                <w:szCs w:val="20"/>
                <w:lang w:val="en-GB"/>
              </w:rPr>
              <w:t xml:space="preserve"> </w:t>
            </w:r>
          </w:p>
        </w:tc>
        <w:tc>
          <w:tcPr>
            <w:tcW w:w="0" w:type="auto"/>
            <w:hideMark/>
          </w:tcPr>
          <w:p w14:paraId="21E3E53D"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3EDE0EEE" w14:textId="77777777" w:rsidR="00D84A69" w:rsidRPr="00B2229A" w:rsidRDefault="00D84A69" w:rsidP="00D84A69">
            <w:pPr>
              <w:jc w:val="center"/>
              <w:rPr>
                <w:rFonts w:ascii="Times New Roman" w:eastAsia="Times New Roman" w:hAnsi="Times New Roman" w:cs="Times New Roman"/>
                <w:sz w:val="20"/>
                <w:szCs w:val="20"/>
                <w:lang w:val="en-GB"/>
              </w:rPr>
            </w:pPr>
          </w:p>
        </w:tc>
      </w:tr>
      <w:tr w:rsidR="00D84A69" w:rsidRPr="00B2229A" w14:paraId="4519475D" w14:textId="77777777" w:rsidTr="00D84A69">
        <w:trPr>
          <w:trHeight w:val="717"/>
        </w:trPr>
        <w:tc>
          <w:tcPr>
            <w:tcW w:w="0" w:type="auto"/>
            <w:hideMark/>
          </w:tcPr>
          <w:p w14:paraId="6E416AAB"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Geff </w:t>
            </w:r>
          </w:p>
        </w:tc>
        <w:tc>
          <w:tcPr>
            <w:tcW w:w="0" w:type="auto"/>
          </w:tcPr>
          <w:p w14:paraId="5EA60FD1"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tcPr>
          <w:p w14:paraId="23B99BC5"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22999C0D"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7A045D22"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1475ED52"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0B1E21F5"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1E096C34"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6A88C335" w14:textId="77777777" w:rsidR="00D84A69" w:rsidRPr="00B2229A" w:rsidRDefault="00D84A69" w:rsidP="00D84A69">
            <w:pPr>
              <w:jc w:val="center"/>
              <w:rPr>
                <w:rFonts w:ascii="Times New Roman" w:eastAsia="Times New Roman" w:hAnsi="Times New Roman" w:cs="Times New Roman"/>
                <w:sz w:val="20"/>
                <w:szCs w:val="20"/>
                <w:lang w:val="en-GB"/>
              </w:rPr>
            </w:pPr>
          </w:p>
        </w:tc>
        <w:tc>
          <w:tcPr>
            <w:tcW w:w="0" w:type="auto"/>
            <w:hideMark/>
          </w:tcPr>
          <w:p w14:paraId="1BB5AA90"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-0.19</w:t>
            </w:r>
            <w:r w:rsidRPr="00B2229A">
              <w:rPr>
                <w:rFonts w:ascii="Times New Roman" w:eastAsia="Times New Roman" w:hAnsi="Times New Roman" w:cs="Times New Roman"/>
                <w:sz w:val="20"/>
                <w:szCs w:val="20"/>
                <w:lang w:val="en-GB"/>
              </w:rPr>
              <w:br/>
              <w:t xml:space="preserve">(-0.36 – -0.01) </w:t>
            </w:r>
          </w:p>
        </w:tc>
        <w:tc>
          <w:tcPr>
            <w:tcW w:w="0" w:type="auto"/>
            <w:hideMark/>
          </w:tcPr>
          <w:p w14:paraId="235D15C7" w14:textId="77777777" w:rsidR="00D84A69" w:rsidRPr="00B2229A" w:rsidRDefault="00D84A69" w:rsidP="00D84A69">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0.04</w:t>
            </w:r>
            <w:r w:rsidRPr="00B2229A">
              <w:rPr>
                <w:rFonts w:ascii="Times New Roman" w:eastAsia="Times New Roman" w:hAnsi="Times New Roman" w:cs="Times New Roman"/>
                <w:sz w:val="20"/>
                <w:szCs w:val="20"/>
                <w:lang w:val="en-GB"/>
              </w:rPr>
              <w:t xml:space="preserve"> </w:t>
            </w:r>
          </w:p>
        </w:tc>
      </w:tr>
      <w:tr w:rsidR="00D84A69" w:rsidRPr="00B2229A" w14:paraId="4319FC1E" w14:textId="77777777" w:rsidTr="00D84A69">
        <w:trPr>
          <w:trHeight w:val="377"/>
        </w:trPr>
        <w:tc>
          <w:tcPr>
            <w:tcW w:w="0" w:type="auto"/>
            <w:hideMark/>
          </w:tcPr>
          <w:p w14:paraId="75D38CFB"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R</w:t>
            </w:r>
            <w:r w:rsidRPr="00B2229A">
              <w:rPr>
                <w:rFonts w:ascii="Times New Roman" w:eastAsia="Times New Roman" w:hAnsi="Times New Roman" w:cs="Times New Roman"/>
                <w:sz w:val="20"/>
                <w:szCs w:val="20"/>
                <w:vertAlign w:val="superscript"/>
                <w:lang w:val="en-GB"/>
              </w:rPr>
              <w:t>2</w:t>
            </w:r>
            <w:r w:rsidRPr="00B2229A">
              <w:rPr>
                <w:rFonts w:ascii="Times New Roman" w:eastAsia="Times New Roman" w:hAnsi="Times New Roman" w:cs="Times New Roman"/>
                <w:sz w:val="20"/>
                <w:szCs w:val="20"/>
                <w:lang w:val="en-GB"/>
              </w:rPr>
              <w:t xml:space="preserve"> / R</w:t>
            </w:r>
            <w:r w:rsidRPr="00B2229A">
              <w:rPr>
                <w:rFonts w:ascii="Times New Roman" w:eastAsia="Times New Roman" w:hAnsi="Times New Roman" w:cs="Times New Roman"/>
                <w:sz w:val="20"/>
                <w:szCs w:val="20"/>
                <w:vertAlign w:val="superscript"/>
                <w:lang w:val="en-GB"/>
              </w:rPr>
              <w:t>2</w:t>
            </w:r>
            <w:r w:rsidRPr="00B2229A">
              <w:rPr>
                <w:rFonts w:ascii="Times New Roman" w:eastAsia="Times New Roman" w:hAnsi="Times New Roman" w:cs="Times New Roman"/>
                <w:sz w:val="20"/>
                <w:szCs w:val="20"/>
                <w:lang w:val="en-GB"/>
              </w:rPr>
              <w:t xml:space="preserve"> adjusted </w:t>
            </w:r>
          </w:p>
        </w:tc>
        <w:tc>
          <w:tcPr>
            <w:tcW w:w="0" w:type="auto"/>
            <w:gridSpan w:val="2"/>
          </w:tcPr>
          <w:p w14:paraId="4FD45CFD"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0.439 / 0.389</w:t>
            </w:r>
          </w:p>
        </w:tc>
        <w:tc>
          <w:tcPr>
            <w:tcW w:w="0" w:type="auto"/>
            <w:gridSpan w:val="2"/>
            <w:hideMark/>
          </w:tcPr>
          <w:p w14:paraId="21002DA7"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0.426 / 0.375 </w:t>
            </w:r>
          </w:p>
        </w:tc>
        <w:tc>
          <w:tcPr>
            <w:tcW w:w="0" w:type="auto"/>
            <w:gridSpan w:val="2"/>
            <w:hideMark/>
          </w:tcPr>
          <w:p w14:paraId="1EE42E0C"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0.457 / 0.409 </w:t>
            </w:r>
          </w:p>
        </w:tc>
        <w:tc>
          <w:tcPr>
            <w:tcW w:w="0" w:type="auto"/>
            <w:gridSpan w:val="2"/>
            <w:hideMark/>
          </w:tcPr>
          <w:p w14:paraId="32C735B0"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0.340 / 0.282 </w:t>
            </w:r>
          </w:p>
        </w:tc>
        <w:tc>
          <w:tcPr>
            <w:tcW w:w="0" w:type="auto"/>
            <w:gridSpan w:val="2"/>
            <w:hideMark/>
          </w:tcPr>
          <w:p w14:paraId="1F6364AD"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0.340 / 0.281 </w:t>
            </w:r>
          </w:p>
        </w:tc>
      </w:tr>
      <w:tr w:rsidR="00D84A69" w:rsidRPr="00B2229A" w14:paraId="2DD6E516" w14:textId="77777777" w:rsidTr="00D84A69">
        <w:trPr>
          <w:trHeight w:val="377"/>
        </w:trPr>
        <w:tc>
          <w:tcPr>
            <w:tcW w:w="0" w:type="auto"/>
          </w:tcPr>
          <w:p w14:paraId="56E9D860"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AIC</w:t>
            </w:r>
          </w:p>
        </w:tc>
        <w:tc>
          <w:tcPr>
            <w:tcW w:w="0" w:type="auto"/>
            <w:gridSpan w:val="2"/>
          </w:tcPr>
          <w:p w14:paraId="641EADAB" w14:textId="77777777" w:rsidR="00D84A69" w:rsidRPr="00B2229A" w:rsidRDefault="00D84A69" w:rsidP="00D84A69">
            <w:pPr>
              <w:rPr>
                <w:rFonts w:ascii="Times New Roman" w:eastAsia="Times New Roman" w:hAnsi="Times New Roman" w:cs="Times New Roman"/>
                <w:color w:val="333333"/>
                <w:sz w:val="20"/>
                <w:szCs w:val="21"/>
                <w:shd w:val="clear" w:color="auto" w:fill="FFFFFF"/>
                <w:lang w:val="en-GB"/>
              </w:rPr>
            </w:pPr>
            <w:r w:rsidRPr="00B2229A">
              <w:rPr>
                <w:rFonts w:ascii="Times New Roman" w:eastAsia="Times New Roman" w:hAnsi="Times New Roman" w:cs="Times New Roman"/>
                <w:color w:val="333333"/>
                <w:sz w:val="20"/>
                <w:szCs w:val="21"/>
                <w:shd w:val="clear" w:color="auto" w:fill="FFFFFF"/>
                <w:lang w:val="en-GB"/>
              </w:rPr>
              <w:t>241.89</w:t>
            </w:r>
          </w:p>
        </w:tc>
        <w:tc>
          <w:tcPr>
            <w:tcW w:w="0" w:type="auto"/>
            <w:gridSpan w:val="2"/>
          </w:tcPr>
          <w:p w14:paraId="07F96E50"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0"/>
                <w:szCs w:val="21"/>
                <w:shd w:val="clear" w:color="auto" w:fill="FFFFFF"/>
                <w:lang w:val="en-GB"/>
              </w:rPr>
              <w:t>244.21</w:t>
            </w:r>
          </w:p>
          <w:p w14:paraId="0709A9D7" w14:textId="77777777" w:rsidR="00D84A69" w:rsidRPr="00B2229A" w:rsidRDefault="00D84A69" w:rsidP="00D84A69">
            <w:pPr>
              <w:rPr>
                <w:rFonts w:ascii="Times New Roman" w:eastAsia="Times New Roman" w:hAnsi="Times New Roman" w:cs="Times New Roman"/>
                <w:sz w:val="20"/>
                <w:szCs w:val="20"/>
                <w:lang w:val="en-GB"/>
              </w:rPr>
            </w:pPr>
          </w:p>
        </w:tc>
        <w:tc>
          <w:tcPr>
            <w:tcW w:w="0" w:type="auto"/>
            <w:gridSpan w:val="2"/>
          </w:tcPr>
          <w:p w14:paraId="18C5481E"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0"/>
                <w:szCs w:val="21"/>
                <w:shd w:val="clear" w:color="auto" w:fill="FFFFFF"/>
                <w:lang w:val="en-GB"/>
              </w:rPr>
              <w:t>238.73</w:t>
            </w:r>
          </w:p>
          <w:p w14:paraId="636C646A" w14:textId="77777777" w:rsidR="00D84A69" w:rsidRPr="00B2229A" w:rsidRDefault="00D84A69" w:rsidP="00D84A69">
            <w:pPr>
              <w:rPr>
                <w:rFonts w:ascii="Times New Roman" w:eastAsia="Times New Roman" w:hAnsi="Times New Roman" w:cs="Times New Roman"/>
                <w:sz w:val="20"/>
                <w:szCs w:val="20"/>
                <w:lang w:val="en-GB"/>
              </w:rPr>
            </w:pPr>
          </w:p>
        </w:tc>
        <w:tc>
          <w:tcPr>
            <w:tcW w:w="0" w:type="auto"/>
            <w:gridSpan w:val="2"/>
          </w:tcPr>
          <w:p w14:paraId="50551537"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0"/>
                <w:szCs w:val="21"/>
                <w:shd w:val="clear" w:color="auto" w:fill="FFFFFF"/>
                <w:lang w:val="en-GB"/>
              </w:rPr>
              <w:t>257.98</w:t>
            </w:r>
          </w:p>
          <w:p w14:paraId="6B1BCF98" w14:textId="77777777" w:rsidR="00D84A69" w:rsidRPr="00B2229A" w:rsidRDefault="00D84A69" w:rsidP="00D84A69">
            <w:pPr>
              <w:rPr>
                <w:rFonts w:ascii="Times New Roman" w:eastAsia="Times New Roman" w:hAnsi="Times New Roman" w:cs="Times New Roman"/>
                <w:sz w:val="20"/>
                <w:szCs w:val="20"/>
                <w:lang w:val="en-GB"/>
              </w:rPr>
            </w:pPr>
          </w:p>
        </w:tc>
        <w:tc>
          <w:tcPr>
            <w:tcW w:w="0" w:type="auto"/>
            <w:gridSpan w:val="2"/>
          </w:tcPr>
          <w:p w14:paraId="24F7FAA6" w14:textId="77777777" w:rsidR="00D84A69" w:rsidRPr="00B2229A" w:rsidRDefault="00D84A69" w:rsidP="00D84A69">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0"/>
                <w:szCs w:val="21"/>
                <w:shd w:val="clear" w:color="auto" w:fill="FFFFFF"/>
                <w:lang w:val="en-GB"/>
              </w:rPr>
              <w:t>258.03</w:t>
            </w:r>
          </w:p>
          <w:p w14:paraId="585772AB" w14:textId="77777777" w:rsidR="00D84A69" w:rsidRPr="00B2229A" w:rsidRDefault="00D84A69" w:rsidP="00D84A69">
            <w:pPr>
              <w:rPr>
                <w:rFonts w:ascii="Times New Roman" w:eastAsia="Times New Roman" w:hAnsi="Times New Roman" w:cs="Times New Roman"/>
                <w:sz w:val="20"/>
                <w:szCs w:val="20"/>
                <w:lang w:val="en-GB"/>
              </w:rPr>
            </w:pPr>
          </w:p>
        </w:tc>
      </w:tr>
    </w:tbl>
    <w:p w14:paraId="4EA4FF20" w14:textId="77777777" w:rsidR="009859FD" w:rsidRDefault="009859FD" w:rsidP="009859FD">
      <w:pPr>
        <w:rPr>
          <w:rFonts w:ascii="Times New Roman" w:hAnsi="Times New Roman" w:cs="Times New Roman"/>
          <w:sz w:val="20"/>
        </w:rPr>
      </w:pPr>
    </w:p>
    <w:p w14:paraId="62A92E4F" w14:textId="568D53B4" w:rsidR="00D84A69" w:rsidRPr="00D84A69" w:rsidRDefault="00D84A69" w:rsidP="00D84A69">
      <w:pPr>
        <w:rPr>
          <w:rFonts w:ascii="Times New Roman" w:hAnsi="Times New Roman" w:cs="Times New Roman"/>
          <w:sz w:val="20"/>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075AC3E" wp14:editId="7D2406A7">
                <wp:simplePos x="0" y="0"/>
                <wp:positionH relativeFrom="column">
                  <wp:posOffset>-89647</wp:posOffset>
                </wp:positionH>
                <wp:positionV relativeFrom="paragraph">
                  <wp:posOffset>4368651</wp:posOffset>
                </wp:positionV>
                <wp:extent cx="9042400" cy="848659"/>
                <wp:effectExtent l="0" t="0" r="0" b="2540"/>
                <wp:wrapNone/>
                <wp:docPr id="32" name="Text Box 32"/>
                <wp:cNvGraphicFramePr/>
                <a:graphic xmlns:a="http://schemas.openxmlformats.org/drawingml/2006/main">
                  <a:graphicData uri="http://schemas.microsoft.com/office/word/2010/wordprocessingShape">
                    <wps:wsp>
                      <wps:cNvSpPr txBox="1"/>
                      <wps:spPr>
                        <a:xfrm>
                          <a:off x="0" y="0"/>
                          <a:ext cx="9042400" cy="848659"/>
                        </a:xfrm>
                        <a:prstGeom prst="rect">
                          <a:avLst/>
                        </a:prstGeom>
                        <a:solidFill>
                          <a:schemeClr val="lt1"/>
                        </a:solidFill>
                        <a:ln w="6350">
                          <a:noFill/>
                        </a:ln>
                      </wps:spPr>
                      <wps:txbx>
                        <w:txbxContent>
                          <w:p w14:paraId="1C385B31" w14:textId="77777777" w:rsidR="00D84A69" w:rsidRDefault="00D84A69" w:rsidP="00D84A69">
                            <w:r>
                              <w:t xml:space="preserve">Global= Global cognition, NART= premorbid IQ,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AC3E" id="Text Box 32" o:spid="_x0000_s1031" type="#_x0000_t202" style="position:absolute;margin-left:-7.05pt;margin-top:344pt;width:712pt;height:6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" fillcolor="white [3201]" stroked="f" strokeweight=".5pt">
                <v:textbox>
                  <w:txbxContent>
                    <w:p w14:paraId="1C385B31" w14:textId="77777777" w:rsidR="00D84A69" w:rsidRDefault="00D84A69" w:rsidP="00D84A69">
                      <w:r>
                        <w:t xml:space="preserve">Global= Global cognition, NART= premorbid IQ,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v:textbox>
              </v:shape>
            </w:pict>
          </mc:Fallback>
        </mc:AlternateContent>
      </w:r>
    </w:p>
    <w:p w14:paraId="524B9105" w14:textId="1CBCEBA5" w:rsidR="00D84A69" w:rsidRPr="00D84A69" w:rsidRDefault="00D84A69" w:rsidP="00D84A69">
      <w:pPr>
        <w:rPr>
          <w:rFonts w:ascii="Times New Roman" w:hAnsi="Times New Roman" w:cs="Times New Roman"/>
          <w:sz w:val="20"/>
        </w:rPr>
      </w:pPr>
    </w:p>
    <w:p w14:paraId="0D0E4B99" w14:textId="2032C3C6" w:rsidR="00D84A69" w:rsidRPr="00D84A69" w:rsidRDefault="00D84A69" w:rsidP="00D84A69">
      <w:pPr>
        <w:rPr>
          <w:rFonts w:ascii="Times New Roman" w:hAnsi="Times New Roman" w:cs="Times New Roman"/>
          <w:sz w:val="20"/>
        </w:rPr>
      </w:pPr>
    </w:p>
    <w:p w14:paraId="6D3FF740" w14:textId="0B7C2920" w:rsidR="009859FD" w:rsidRPr="00CF0236" w:rsidRDefault="009859FD" w:rsidP="009859FD">
      <w:pPr>
        <w:rPr>
          <w:rFonts w:ascii="Times New Roman" w:hAnsi="Times New Roman" w:cs="Times New Roman"/>
          <w:sz w:val="20"/>
          <w:szCs w:val="28"/>
        </w:rPr>
      </w:pPr>
      <w:r w:rsidRPr="00CF0236">
        <w:rPr>
          <w:rFonts w:ascii="Times New Roman" w:hAnsi="Times New Roman" w:cs="Times New Roman"/>
          <w:szCs w:val="28"/>
        </w:rPr>
        <w:lastRenderedPageBreak/>
        <w:t xml:space="preserve">eTable </w:t>
      </w:r>
      <w:r w:rsidR="000C5BB5">
        <w:rPr>
          <w:rFonts w:ascii="Times New Roman" w:hAnsi="Times New Roman" w:cs="Times New Roman"/>
          <w:szCs w:val="28"/>
        </w:rPr>
        <w:t>5</w:t>
      </w:r>
      <w:r w:rsidRPr="00CF0236">
        <w:rPr>
          <w:rFonts w:ascii="Times New Roman" w:hAnsi="Times New Roman" w:cs="Times New Roman"/>
          <w:szCs w:val="28"/>
        </w:rPr>
        <w:t xml:space="preserve">e. </w:t>
      </w:r>
      <w:r w:rsidR="00930B2E" w:rsidRPr="00CF0236">
        <w:rPr>
          <w:rFonts w:ascii="Times New Roman" w:hAnsi="Times New Roman" w:cs="Times New Roman"/>
          <w:szCs w:val="28"/>
        </w:rPr>
        <w:t>Full linear regression model</w:t>
      </w:r>
      <w:r w:rsidR="004E7D41">
        <w:rPr>
          <w:rFonts w:ascii="Times New Roman" w:hAnsi="Times New Roman" w:cs="Times New Roman"/>
          <w:szCs w:val="28"/>
        </w:rPr>
        <w:t>s</w:t>
      </w:r>
      <w:r w:rsidR="00930B2E" w:rsidRPr="00CF0236">
        <w:rPr>
          <w:rFonts w:ascii="Times New Roman" w:hAnsi="Times New Roman" w:cs="Times New Roman"/>
          <w:szCs w:val="28"/>
        </w:rPr>
        <w:t xml:space="preserve"> between DTI, clinical markers</w:t>
      </w:r>
      <w:r w:rsidR="00CD0E64">
        <w:rPr>
          <w:rFonts w:ascii="Times New Roman" w:hAnsi="Times New Roman" w:cs="Times New Roman"/>
        </w:rPr>
        <w:t>, i.e. age, sex and education,</w:t>
      </w:r>
      <w:r w:rsidR="00CD0E64" w:rsidRPr="00B2229A">
        <w:rPr>
          <w:rFonts w:ascii="Times New Roman" w:hAnsi="Times New Roman" w:cs="Times New Roman"/>
        </w:rPr>
        <w:t xml:space="preserve"> </w:t>
      </w:r>
      <w:r w:rsidR="00930B2E" w:rsidRPr="00CF0236">
        <w:rPr>
          <w:rFonts w:ascii="Times New Roman" w:hAnsi="Times New Roman" w:cs="Times New Roman"/>
          <w:szCs w:val="28"/>
        </w:rPr>
        <w:t>and Global Cognition in ASPS-Fam</w:t>
      </w:r>
    </w:p>
    <w:p w14:paraId="49FD432B" w14:textId="77777777" w:rsidR="009859FD" w:rsidRPr="00B2229A" w:rsidRDefault="009859FD" w:rsidP="009859FD">
      <w:pPr>
        <w:rPr>
          <w:rFonts w:ascii="Times New Roman" w:hAnsi="Times New Roman" w:cs="Times New Roman"/>
          <w:sz w:val="20"/>
        </w:rPr>
      </w:pPr>
    </w:p>
    <w:tbl>
      <w:tblPr>
        <w:tblStyle w:val="TableGrid"/>
        <w:tblpPr w:leftFromText="180" w:rightFromText="180" w:vertAnchor="page" w:horzAnchor="page" w:tblpX="1549" w:tblpY="2341"/>
        <w:tblOverlap w:val="never"/>
        <w:tblW w:w="14176" w:type="dxa"/>
        <w:tblLook w:val="04A0" w:firstRow="1" w:lastRow="0" w:firstColumn="1" w:lastColumn="0" w:noHBand="0" w:noVBand="1"/>
      </w:tblPr>
      <w:tblGrid>
        <w:gridCol w:w="1671"/>
        <w:gridCol w:w="1534"/>
        <w:gridCol w:w="967"/>
        <w:gridCol w:w="1534"/>
        <w:gridCol w:w="967"/>
        <w:gridCol w:w="1534"/>
        <w:gridCol w:w="967"/>
        <w:gridCol w:w="1534"/>
        <w:gridCol w:w="967"/>
        <w:gridCol w:w="1534"/>
        <w:gridCol w:w="967"/>
      </w:tblGrid>
      <w:tr w:rsidR="009859FD" w:rsidRPr="00B2229A" w14:paraId="639CF864" w14:textId="77777777" w:rsidTr="006628F1">
        <w:trPr>
          <w:trHeight w:val="339"/>
        </w:trPr>
        <w:tc>
          <w:tcPr>
            <w:tcW w:w="1671" w:type="dxa"/>
            <w:hideMark/>
          </w:tcPr>
          <w:p w14:paraId="14069846" w14:textId="77777777" w:rsidR="009859FD" w:rsidRPr="00B2229A" w:rsidRDefault="009859FD" w:rsidP="006628F1">
            <w:pPr>
              <w:rPr>
                <w:rFonts w:ascii="Times New Roman" w:hAnsi="Times New Roman" w:cs="Times New Roman"/>
                <w:b/>
                <w:bCs/>
                <w:sz w:val="20"/>
                <w:lang w:val="en-GB"/>
              </w:rPr>
            </w:pPr>
            <w:r w:rsidRPr="00B2229A">
              <w:rPr>
                <w:rFonts w:ascii="Times New Roman" w:hAnsi="Times New Roman" w:cs="Times New Roman"/>
                <w:b/>
                <w:bCs/>
                <w:sz w:val="20"/>
                <w:lang w:val="en-GB"/>
              </w:rPr>
              <w:t xml:space="preserve">  </w:t>
            </w:r>
          </w:p>
        </w:tc>
        <w:tc>
          <w:tcPr>
            <w:tcW w:w="0" w:type="auto"/>
            <w:gridSpan w:val="10"/>
          </w:tcPr>
          <w:p w14:paraId="5C0C6C20" w14:textId="77777777" w:rsidR="009859FD" w:rsidRPr="00B2229A" w:rsidRDefault="009859FD" w:rsidP="006628F1">
            <w:pPr>
              <w:jc w:val="center"/>
              <w:rPr>
                <w:rFonts w:ascii="Times New Roman" w:hAnsi="Times New Roman" w:cs="Times New Roman"/>
                <w:b/>
                <w:bCs/>
                <w:sz w:val="20"/>
                <w:lang w:val="en-GB"/>
              </w:rPr>
            </w:pPr>
            <w:r w:rsidRPr="00B2229A">
              <w:rPr>
                <w:rFonts w:ascii="Times New Roman" w:hAnsi="Times New Roman" w:cs="Times New Roman"/>
                <w:b/>
                <w:bCs/>
                <w:sz w:val="20"/>
                <w:lang w:val="en-GB"/>
              </w:rPr>
              <w:t>Global</w:t>
            </w:r>
          </w:p>
        </w:tc>
      </w:tr>
      <w:tr w:rsidR="009859FD" w:rsidRPr="00B2229A" w14:paraId="27450879" w14:textId="77777777" w:rsidTr="006628F1">
        <w:trPr>
          <w:trHeight w:val="339"/>
        </w:trPr>
        <w:tc>
          <w:tcPr>
            <w:tcW w:w="1671" w:type="dxa"/>
            <w:hideMark/>
          </w:tcPr>
          <w:p w14:paraId="17F1FC55" w14:textId="77777777" w:rsidR="009859FD" w:rsidRPr="00B2229A" w:rsidRDefault="009859FD" w:rsidP="006628F1">
            <w:pPr>
              <w:rPr>
                <w:rFonts w:ascii="Times New Roman" w:hAnsi="Times New Roman" w:cs="Times New Roman"/>
                <w:i/>
                <w:iCs/>
                <w:sz w:val="20"/>
                <w:lang w:val="en-GB"/>
              </w:rPr>
            </w:pPr>
            <w:r w:rsidRPr="00B2229A">
              <w:rPr>
                <w:rFonts w:ascii="Times New Roman" w:hAnsi="Times New Roman" w:cs="Times New Roman"/>
                <w:i/>
                <w:iCs/>
                <w:sz w:val="20"/>
                <w:lang w:val="en-GB"/>
              </w:rPr>
              <w:t xml:space="preserve">Predictors </w:t>
            </w:r>
          </w:p>
        </w:tc>
        <w:tc>
          <w:tcPr>
            <w:tcW w:w="0" w:type="auto"/>
          </w:tcPr>
          <w:p w14:paraId="1DD3DFEF" w14:textId="6AF67C7B" w:rsidR="00B61955" w:rsidRPr="00B61955" w:rsidRDefault="00B61955" w:rsidP="004A42A4">
            <w:pPr>
              <w:jc w:val="center"/>
              <w:rPr>
                <w:rFonts w:ascii="Times New Roman" w:hAnsi="Times New Roman" w:cs="Times New Roman"/>
                <w:i/>
                <w:iCs/>
                <w:sz w:val="20"/>
                <w:lang w:val="en-GB"/>
              </w:rPr>
            </w:pPr>
            <w:r w:rsidRPr="00B61955">
              <w:rPr>
                <w:rFonts w:ascii="Times New Roman" w:hAnsi="Times New Roman" w:cs="Times New Roman"/>
                <w:i/>
                <w:iCs/>
                <w:sz w:val="20"/>
                <w:lang w:val="en-GB"/>
              </w:rPr>
              <w:t>β</w:t>
            </w:r>
          </w:p>
          <w:p w14:paraId="396A00DA" w14:textId="2F4B107E" w:rsidR="009859FD" w:rsidRPr="00B2229A" w:rsidRDefault="00B61955" w:rsidP="004A42A4">
            <w:pPr>
              <w:jc w:val="center"/>
              <w:rPr>
                <w:rFonts w:ascii="Times New Roman" w:hAnsi="Times New Roman" w:cs="Times New Roman"/>
                <w:i/>
                <w:iCs/>
                <w:sz w:val="20"/>
                <w:lang w:val="en-GB"/>
              </w:rPr>
            </w:pPr>
            <w:r w:rsidRPr="00B61955">
              <w:rPr>
                <w:rFonts w:ascii="Times New Roman" w:hAnsi="Times New Roman" w:cs="Times New Roman"/>
                <w:i/>
                <w:iCs/>
                <w:sz w:val="20"/>
                <w:lang w:val="en-GB"/>
              </w:rPr>
              <w:t xml:space="preserve">(95% CI)  </w:t>
            </w:r>
          </w:p>
        </w:tc>
        <w:tc>
          <w:tcPr>
            <w:tcW w:w="0" w:type="auto"/>
          </w:tcPr>
          <w:p w14:paraId="32AF78F9" w14:textId="77777777" w:rsidR="009859FD" w:rsidRPr="00B2229A" w:rsidRDefault="009859FD" w:rsidP="006628F1">
            <w:pPr>
              <w:rPr>
                <w:rFonts w:ascii="Times New Roman" w:hAnsi="Times New Roman" w:cs="Times New Roman"/>
                <w:i/>
                <w:iCs/>
                <w:sz w:val="20"/>
                <w:lang w:val="en-GB"/>
              </w:rPr>
            </w:pPr>
            <w:r w:rsidRPr="00B2229A">
              <w:rPr>
                <w:rFonts w:ascii="Times New Roman" w:hAnsi="Times New Roman" w:cs="Times New Roman"/>
                <w:i/>
                <w:iCs/>
                <w:sz w:val="20"/>
                <w:lang w:val="en-GB"/>
              </w:rPr>
              <w:t xml:space="preserve">P-Value </w:t>
            </w:r>
          </w:p>
        </w:tc>
        <w:tc>
          <w:tcPr>
            <w:tcW w:w="0" w:type="auto"/>
            <w:hideMark/>
          </w:tcPr>
          <w:p w14:paraId="2E2560AE" w14:textId="3A46909D"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β</w:t>
            </w:r>
          </w:p>
          <w:p w14:paraId="10C0B0C4" w14:textId="3E6F2A17" w:rsidR="00A0242D" w:rsidRPr="00B2229A" w:rsidRDefault="00B61955" w:rsidP="004A42A4">
            <w:pPr>
              <w:jc w:val="center"/>
              <w:rPr>
                <w:rFonts w:ascii="Times New Roman" w:hAnsi="Times New Roman" w:cs="Times New Roman"/>
                <w:i/>
                <w:iCs/>
                <w:sz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4B4A0D8B" w14:textId="77777777" w:rsidR="009859FD" w:rsidRPr="00B2229A" w:rsidRDefault="009859FD" w:rsidP="006628F1">
            <w:pPr>
              <w:rPr>
                <w:rFonts w:ascii="Times New Roman" w:hAnsi="Times New Roman" w:cs="Times New Roman"/>
                <w:i/>
                <w:iCs/>
                <w:sz w:val="20"/>
                <w:lang w:val="en-GB"/>
              </w:rPr>
            </w:pPr>
            <w:r w:rsidRPr="00B2229A">
              <w:rPr>
                <w:rFonts w:ascii="Times New Roman" w:hAnsi="Times New Roman" w:cs="Times New Roman"/>
                <w:i/>
                <w:iCs/>
                <w:sz w:val="20"/>
                <w:lang w:val="en-GB"/>
              </w:rPr>
              <w:t xml:space="preserve">P-Value </w:t>
            </w:r>
          </w:p>
        </w:tc>
        <w:tc>
          <w:tcPr>
            <w:tcW w:w="0" w:type="auto"/>
            <w:hideMark/>
          </w:tcPr>
          <w:p w14:paraId="3459C1E0" w14:textId="12D5B53B"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β</w:t>
            </w:r>
          </w:p>
          <w:p w14:paraId="72F66C21" w14:textId="14454F53" w:rsidR="00A0242D" w:rsidRPr="00B2229A" w:rsidRDefault="00B61955" w:rsidP="004A42A4">
            <w:pPr>
              <w:jc w:val="center"/>
              <w:rPr>
                <w:rFonts w:ascii="Times New Roman" w:hAnsi="Times New Roman" w:cs="Times New Roman"/>
                <w:i/>
                <w:iCs/>
                <w:sz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729F17A2" w14:textId="77777777" w:rsidR="009859FD" w:rsidRPr="00B2229A" w:rsidRDefault="009859FD" w:rsidP="006628F1">
            <w:pPr>
              <w:rPr>
                <w:rFonts w:ascii="Times New Roman" w:hAnsi="Times New Roman" w:cs="Times New Roman"/>
                <w:i/>
                <w:iCs/>
                <w:sz w:val="20"/>
                <w:lang w:val="en-GB"/>
              </w:rPr>
            </w:pPr>
            <w:r w:rsidRPr="00B2229A">
              <w:rPr>
                <w:rFonts w:ascii="Times New Roman" w:hAnsi="Times New Roman" w:cs="Times New Roman"/>
                <w:i/>
                <w:iCs/>
                <w:sz w:val="20"/>
                <w:lang w:val="en-GB"/>
              </w:rPr>
              <w:t xml:space="preserve">P-Value </w:t>
            </w:r>
          </w:p>
        </w:tc>
        <w:tc>
          <w:tcPr>
            <w:tcW w:w="0" w:type="auto"/>
            <w:hideMark/>
          </w:tcPr>
          <w:p w14:paraId="0E965C6C" w14:textId="41DBCD78"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β</w:t>
            </w:r>
          </w:p>
          <w:p w14:paraId="5C5AA68C" w14:textId="0DF1D12E" w:rsidR="00A0242D" w:rsidRPr="00B2229A" w:rsidRDefault="00B61955" w:rsidP="004A42A4">
            <w:pPr>
              <w:jc w:val="center"/>
              <w:rPr>
                <w:rFonts w:ascii="Times New Roman" w:hAnsi="Times New Roman" w:cs="Times New Roman"/>
                <w:i/>
                <w:iCs/>
                <w:sz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1CB43D13" w14:textId="77777777" w:rsidR="009859FD" w:rsidRPr="00B2229A" w:rsidRDefault="009859FD" w:rsidP="006628F1">
            <w:pPr>
              <w:rPr>
                <w:rFonts w:ascii="Times New Roman" w:hAnsi="Times New Roman" w:cs="Times New Roman"/>
                <w:i/>
                <w:iCs/>
                <w:sz w:val="20"/>
                <w:lang w:val="en-GB"/>
              </w:rPr>
            </w:pPr>
            <w:r w:rsidRPr="00B2229A">
              <w:rPr>
                <w:rFonts w:ascii="Times New Roman" w:hAnsi="Times New Roman" w:cs="Times New Roman"/>
                <w:i/>
                <w:iCs/>
                <w:sz w:val="20"/>
                <w:lang w:val="en-GB"/>
              </w:rPr>
              <w:t xml:space="preserve">P-Value </w:t>
            </w:r>
          </w:p>
        </w:tc>
        <w:tc>
          <w:tcPr>
            <w:tcW w:w="0" w:type="auto"/>
            <w:hideMark/>
          </w:tcPr>
          <w:p w14:paraId="76B66256" w14:textId="7CE98B7A"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β</w:t>
            </w:r>
          </w:p>
          <w:p w14:paraId="4997D12D" w14:textId="3A25E0FA" w:rsidR="00A0242D" w:rsidRPr="00B2229A" w:rsidRDefault="00B61955" w:rsidP="004A42A4">
            <w:pPr>
              <w:jc w:val="center"/>
              <w:rPr>
                <w:rFonts w:ascii="Times New Roman" w:hAnsi="Times New Roman" w:cs="Times New Roman"/>
                <w:i/>
                <w:iCs/>
                <w:sz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60408BEE" w14:textId="77777777" w:rsidR="009859FD" w:rsidRPr="00B2229A" w:rsidRDefault="009859FD" w:rsidP="006628F1">
            <w:pPr>
              <w:rPr>
                <w:rFonts w:ascii="Times New Roman" w:hAnsi="Times New Roman" w:cs="Times New Roman"/>
                <w:i/>
                <w:iCs/>
                <w:sz w:val="20"/>
                <w:lang w:val="en-GB"/>
              </w:rPr>
            </w:pPr>
            <w:r w:rsidRPr="00B2229A">
              <w:rPr>
                <w:rFonts w:ascii="Times New Roman" w:hAnsi="Times New Roman" w:cs="Times New Roman"/>
                <w:i/>
                <w:iCs/>
                <w:sz w:val="20"/>
                <w:lang w:val="en-GB"/>
              </w:rPr>
              <w:t xml:space="preserve">P-Value </w:t>
            </w:r>
          </w:p>
        </w:tc>
      </w:tr>
      <w:tr w:rsidR="009859FD" w:rsidRPr="00B2229A" w14:paraId="01FFD082" w14:textId="77777777" w:rsidTr="006628F1">
        <w:trPr>
          <w:trHeight w:val="713"/>
        </w:trPr>
        <w:tc>
          <w:tcPr>
            <w:tcW w:w="1671" w:type="dxa"/>
            <w:hideMark/>
          </w:tcPr>
          <w:p w14:paraId="1E62C9B9"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Age </w:t>
            </w:r>
          </w:p>
        </w:tc>
        <w:tc>
          <w:tcPr>
            <w:tcW w:w="0" w:type="auto"/>
          </w:tcPr>
          <w:p w14:paraId="4EE187C9" w14:textId="77777777" w:rsidR="009859FD" w:rsidRPr="00B2229A" w:rsidRDefault="009859FD" w:rsidP="006628F1">
            <w:pPr>
              <w:jc w:val="center"/>
              <w:rPr>
                <w:rFonts w:ascii="Times New Roman" w:hAnsi="Times New Roman" w:cs="Times New Roman"/>
                <w:sz w:val="20"/>
                <w:lang w:val="en-GB"/>
              </w:rPr>
            </w:pPr>
            <w:r w:rsidRPr="00B2229A">
              <w:rPr>
                <w:rFonts w:ascii="Times New Roman" w:hAnsi="Times New Roman" w:cs="Times New Roman"/>
                <w:sz w:val="20"/>
                <w:lang w:val="en-GB"/>
              </w:rPr>
              <w:t xml:space="preserve">-0.47 </w:t>
            </w:r>
          </w:p>
          <w:p w14:paraId="3D231218" w14:textId="77777777" w:rsidR="009859FD" w:rsidRPr="00B2229A" w:rsidRDefault="009859FD" w:rsidP="006628F1">
            <w:pPr>
              <w:jc w:val="center"/>
              <w:rPr>
                <w:rFonts w:ascii="Times New Roman" w:hAnsi="Times New Roman" w:cs="Times New Roman"/>
                <w:sz w:val="20"/>
                <w:lang w:val="en-GB"/>
              </w:rPr>
            </w:pPr>
            <w:r w:rsidRPr="00B2229A">
              <w:rPr>
                <w:rFonts w:ascii="Times New Roman" w:hAnsi="Times New Roman" w:cs="Times New Roman"/>
                <w:sz w:val="20"/>
                <w:lang w:val="en-GB"/>
              </w:rPr>
              <w:t>(-0.58 – -0.37)</w:t>
            </w:r>
          </w:p>
        </w:tc>
        <w:tc>
          <w:tcPr>
            <w:tcW w:w="0" w:type="auto"/>
          </w:tcPr>
          <w:p w14:paraId="057A0807" w14:textId="77777777" w:rsidR="009859FD" w:rsidRPr="00B2229A" w:rsidRDefault="009859FD" w:rsidP="006628F1">
            <w:pPr>
              <w:rPr>
                <w:rFonts w:ascii="Times New Roman" w:eastAsia="Times New Roman" w:hAnsi="Times New Roman" w:cs="Times New Roman"/>
                <w:b/>
                <w:sz w:val="20"/>
                <w:szCs w:val="20"/>
                <w:lang w:val="en-GB"/>
              </w:rPr>
            </w:pPr>
            <w:r w:rsidRPr="00B2229A">
              <w:rPr>
                <w:rFonts w:ascii="Times New Roman" w:hAnsi="Times New Roman" w:cs="Times New Roman"/>
                <w:b/>
                <w:sz w:val="20"/>
                <w:lang w:val="en-GB"/>
              </w:rPr>
              <w:t>&lt;0.001</w:t>
            </w:r>
          </w:p>
          <w:p w14:paraId="359297D6" w14:textId="77777777" w:rsidR="009859FD" w:rsidRPr="00B2229A" w:rsidRDefault="009859FD" w:rsidP="006628F1">
            <w:pPr>
              <w:rPr>
                <w:rFonts w:ascii="Times New Roman" w:hAnsi="Times New Roman" w:cs="Times New Roman"/>
                <w:sz w:val="20"/>
                <w:lang w:val="en-GB"/>
              </w:rPr>
            </w:pPr>
          </w:p>
        </w:tc>
        <w:tc>
          <w:tcPr>
            <w:tcW w:w="0" w:type="auto"/>
            <w:hideMark/>
          </w:tcPr>
          <w:p w14:paraId="53D7B56C"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-0.51</w:t>
            </w:r>
            <w:r w:rsidRPr="00B2229A">
              <w:rPr>
                <w:rFonts w:ascii="Times New Roman" w:hAnsi="Times New Roman" w:cs="Times New Roman"/>
                <w:sz w:val="20"/>
                <w:lang w:val="en-GB"/>
              </w:rPr>
              <w:br/>
              <w:t xml:space="preserve">(-0.62 – -0.41) </w:t>
            </w:r>
          </w:p>
        </w:tc>
        <w:tc>
          <w:tcPr>
            <w:tcW w:w="0" w:type="auto"/>
            <w:hideMark/>
          </w:tcPr>
          <w:p w14:paraId="1557D16B"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c>
          <w:tcPr>
            <w:tcW w:w="0" w:type="auto"/>
            <w:hideMark/>
          </w:tcPr>
          <w:p w14:paraId="6509BFE6"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-0.52</w:t>
            </w:r>
            <w:r w:rsidRPr="00B2229A">
              <w:rPr>
                <w:rFonts w:ascii="Times New Roman" w:hAnsi="Times New Roman" w:cs="Times New Roman"/>
                <w:sz w:val="20"/>
                <w:lang w:val="en-GB"/>
              </w:rPr>
              <w:br/>
              <w:t xml:space="preserve">(-0.63 – -0.41) </w:t>
            </w:r>
          </w:p>
        </w:tc>
        <w:tc>
          <w:tcPr>
            <w:tcW w:w="0" w:type="auto"/>
            <w:hideMark/>
          </w:tcPr>
          <w:p w14:paraId="4213C614"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c>
          <w:tcPr>
            <w:tcW w:w="0" w:type="auto"/>
            <w:hideMark/>
          </w:tcPr>
          <w:p w14:paraId="0BA2B9D9"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-0.54</w:t>
            </w:r>
            <w:r w:rsidRPr="00B2229A">
              <w:rPr>
                <w:rFonts w:ascii="Times New Roman" w:hAnsi="Times New Roman" w:cs="Times New Roman"/>
                <w:sz w:val="20"/>
                <w:lang w:val="en-GB"/>
              </w:rPr>
              <w:br/>
              <w:t xml:space="preserve">(-0.63 – -0.44) </w:t>
            </w:r>
          </w:p>
        </w:tc>
        <w:tc>
          <w:tcPr>
            <w:tcW w:w="0" w:type="auto"/>
            <w:hideMark/>
          </w:tcPr>
          <w:p w14:paraId="7CC05F5E"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c>
          <w:tcPr>
            <w:tcW w:w="0" w:type="auto"/>
            <w:hideMark/>
          </w:tcPr>
          <w:p w14:paraId="7B17996C"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-0.48</w:t>
            </w:r>
            <w:r w:rsidRPr="00B2229A">
              <w:rPr>
                <w:rFonts w:ascii="Times New Roman" w:hAnsi="Times New Roman" w:cs="Times New Roman"/>
                <w:sz w:val="20"/>
                <w:lang w:val="en-GB"/>
              </w:rPr>
              <w:br/>
              <w:t xml:space="preserve">(-0.57 – -0.38) </w:t>
            </w:r>
          </w:p>
        </w:tc>
        <w:tc>
          <w:tcPr>
            <w:tcW w:w="0" w:type="auto"/>
            <w:hideMark/>
          </w:tcPr>
          <w:p w14:paraId="5365C33D"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r>
      <w:tr w:rsidR="009859FD" w:rsidRPr="00B2229A" w14:paraId="78351B0F" w14:textId="77777777" w:rsidTr="006628F1">
        <w:trPr>
          <w:trHeight w:val="713"/>
        </w:trPr>
        <w:tc>
          <w:tcPr>
            <w:tcW w:w="1671" w:type="dxa"/>
            <w:hideMark/>
          </w:tcPr>
          <w:p w14:paraId="4DEEBA6E" w14:textId="5AC6E3AF"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Sex [</w:t>
            </w:r>
            <w:r w:rsidR="009D6543">
              <w:rPr>
                <w:rFonts w:ascii="Times New Roman" w:hAnsi="Times New Roman" w:cs="Times New Roman"/>
                <w:sz w:val="20"/>
                <w:lang w:val="en-GB"/>
              </w:rPr>
              <w:t>M</w:t>
            </w:r>
            <w:r w:rsidRPr="00B2229A">
              <w:rPr>
                <w:rFonts w:ascii="Times New Roman" w:hAnsi="Times New Roman" w:cs="Times New Roman"/>
                <w:sz w:val="20"/>
                <w:lang w:val="en-GB"/>
              </w:rPr>
              <w:t xml:space="preserve">ale] </w:t>
            </w:r>
          </w:p>
        </w:tc>
        <w:tc>
          <w:tcPr>
            <w:tcW w:w="0" w:type="auto"/>
          </w:tcPr>
          <w:p w14:paraId="5A72F86F"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1"/>
                <w:szCs w:val="21"/>
                <w:shd w:val="clear" w:color="auto" w:fill="FFFFFF"/>
                <w:lang w:val="en-GB"/>
              </w:rPr>
              <w:t>0.01</w:t>
            </w:r>
            <w:r w:rsidRPr="00B2229A">
              <w:rPr>
                <w:rFonts w:ascii="Times New Roman" w:eastAsia="Times New Roman" w:hAnsi="Times New Roman" w:cs="Times New Roman"/>
                <w:color w:val="333333"/>
                <w:sz w:val="21"/>
                <w:szCs w:val="21"/>
                <w:lang w:val="en-GB"/>
              </w:rPr>
              <w:br/>
            </w:r>
            <w:r w:rsidRPr="00B2229A">
              <w:rPr>
                <w:rFonts w:ascii="Times New Roman" w:eastAsia="Times New Roman" w:hAnsi="Times New Roman" w:cs="Times New Roman"/>
                <w:color w:val="333333"/>
                <w:sz w:val="21"/>
                <w:szCs w:val="21"/>
                <w:shd w:val="clear" w:color="auto" w:fill="FFFFFF"/>
                <w:lang w:val="en-GB"/>
              </w:rPr>
              <w:t>(-0.18 – 0.20)</w:t>
            </w:r>
          </w:p>
          <w:p w14:paraId="07B1AF71" w14:textId="77777777" w:rsidR="009859FD" w:rsidRPr="00B2229A" w:rsidRDefault="009859FD" w:rsidP="006628F1">
            <w:pPr>
              <w:jc w:val="center"/>
              <w:rPr>
                <w:rFonts w:ascii="Times New Roman" w:hAnsi="Times New Roman" w:cs="Times New Roman"/>
                <w:sz w:val="20"/>
                <w:lang w:val="en-GB"/>
              </w:rPr>
            </w:pPr>
          </w:p>
        </w:tc>
        <w:tc>
          <w:tcPr>
            <w:tcW w:w="0" w:type="auto"/>
          </w:tcPr>
          <w:p w14:paraId="46A431DB"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1"/>
                <w:szCs w:val="21"/>
                <w:shd w:val="clear" w:color="auto" w:fill="FFFFFF"/>
                <w:lang w:val="en-GB"/>
              </w:rPr>
              <w:t>0.92</w:t>
            </w:r>
          </w:p>
          <w:p w14:paraId="2419740E" w14:textId="77777777" w:rsidR="009859FD" w:rsidRPr="00B2229A" w:rsidRDefault="009859FD" w:rsidP="006628F1">
            <w:pPr>
              <w:rPr>
                <w:rFonts w:ascii="Times New Roman" w:hAnsi="Times New Roman" w:cs="Times New Roman"/>
                <w:sz w:val="20"/>
                <w:lang w:val="en-GB"/>
              </w:rPr>
            </w:pPr>
          </w:p>
        </w:tc>
        <w:tc>
          <w:tcPr>
            <w:tcW w:w="0" w:type="auto"/>
            <w:hideMark/>
          </w:tcPr>
          <w:p w14:paraId="7F85FA39"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0.04</w:t>
            </w:r>
            <w:r w:rsidRPr="00B2229A">
              <w:rPr>
                <w:rFonts w:ascii="Times New Roman" w:hAnsi="Times New Roman" w:cs="Times New Roman"/>
                <w:sz w:val="20"/>
                <w:lang w:val="en-GB"/>
              </w:rPr>
              <w:br/>
              <w:t xml:space="preserve">(-0.15 – 0.24) </w:t>
            </w:r>
          </w:p>
        </w:tc>
        <w:tc>
          <w:tcPr>
            <w:tcW w:w="0" w:type="auto"/>
            <w:hideMark/>
          </w:tcPr>
          <w:p w14:paraId="51DD654D"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0.66 </w:t>
            </w:r>
          </w:p>
        </w:tc>
        <w:tc>
          <w:tcPr>
            <w:tcW w:w="0" w:type="auto"/>
            <w:hideMark/>
          </w:tcPr>
          <w:p w14:paraId="358419E8"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0.04</w:t>
            </w:r>
            <w:r w:rsidRPr="00B2229A">
              <w:rPr>
                <w:rFonts w:ascii="Times New Roman" w:hAnsi="Times New Roman" w:cs="Times New Roman"/>
                <w:sz w:val="20"/>
                <w:lang w:val="en-GB"/>
              </w:rPr>
              <w:br/>
              <w:t xml:space="preserve">(-0.15 – 0.24) </w:t>
            </w:r>
          </w:p>
        </w:tc>
        <w:tc>
          <w:tcPr>
            <w:tcW w:w="0" w:type="auto"/>
            <w:hideMark/>
          </w:tcPr>
          <w:p w14:paraId="27E2B871"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0.66 </w:t>
            </w:r>
          </w:p>
        </w:tc>
        <w:tc>
          <w:tcPr>
            <w:tcW w:w="0" w:type="auto"/>
            <w:hideMark/>
          </w:tcPr>
          <w:p w14:paraId="3FCA94C0"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0.03</w:t>
            </w:r>
            <w:r w:rsidRPr="00B2229A">
              <w:rPr>
                <w:rFonts w:ascii="Times New Roman" w:hAnsi="Times New Roman" w:cs="Times New Roman"/>
                <w:sz w:val="20"/>
                <w:lang w:val="en-GB"/>
              </w:rPr>
              <w:br/>
              <w:t xml:space="preserve">(-0.17 – 0.22) </w:t>
            </w:r>
          </w:p>
        </w:tc>
        <w:tc>
          <w:tcPr>
            <w:tcW w:w="0" w:type="auto"/>
            <w:hideMark/>
          </w:tcPr>
          <w:p w14:paraId="59B97173"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0.79 </w:t>
            </w:r>
          </w:p>
        </w:tc>
        <w:tc>
          <w:tcPr>
            <w:tcW w:w="0" w:type="auto"/>
            <w:hideMark/>
          </w:tcPr>
          <w:p w14:paraId="3A42319A"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-0.04</w:t>
            </w:r>
            <w:r w:rsidRPr="00B2229A">
              <w:rPr>
                <w:rFonts w:ascii="Times New Roman" w:hAnsi="Times New Roman" w:cs="Times New Roman"/>
                <w:sz w:val="20"/>
                <w:lang w:val="en-GB"/>
              </w:rPr>
              <w:br/>
              <w:t xml:space="preserve">(-0.23 – 0.16) </w:t>
            </w:r>
          </w:p>
        </w:tc>
        <w:tc>
          <w:tcPr>
            <w:tcW w:w="0" w:type="auto"/>
            <w:hideMark/>
          </w:tcPr>
          <w:p w14:paraId="1875BF35"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0.70 </w:t>
            </w:r>
          </w:p>
        </w:tc>
      </w:tr>
      <w:tr w:rsidR="009859FD" w:rsidRPr="00B2229A" w14:paraId="03C40BB9" w14:textId="77777777" w:rsidTr="006628F1">
        <w:trPr>
          <w:trHeight w:val="713"/>
        </w:trPr>
        <w:tc>
          <w:tcPr>
            <w:tcW w:w="1671" w:type="dxa"/>
            <w:hideMark/>
          </w:tcPr>
          <w:p w14:paraId="285C013E"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Educ </w:t>
            </w:r>
          </w:p>
        </w:tc>
        <w:tc>
          <w:tcPr>
            <w:tcW w:w="0" w:type="auto"/>
          </w:tcPr>
          <w:p w14:paraId="6CA8657D"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1"/>
                <w:szCs w:val="21"/>
                <w:shd w:val="clear" w:color="auto" w:fill="FFFFFF"/>
                <w:lang w:val="en-GB"/>
              </w:rPr>
              <w:t>0.33</w:t>
            </w:r>
            <w:r w:rsidRPr="00B2229A">
              <w:rPr>
                <w:rFonts w:ascii="Times New Roman" w:eastAsia="Times New Roman" w:hAnsi="Times New Roman" w:cs="Times New Roman"/>
                <w:color w:val="333333"/>
                <w:sz w:val="21"/>
                <w:szCs w:val="21"/>
                <w:lang w:val="en-GB"/>
              </w:rPr>
              <w:br/>
            </w:r>
            <w:r w:rsidRPr="00B2229A">
              <w:rPr>
                <w:rFonts w:ascii="Times New Roman" w:eastAsia="Times New Roman" w:hAnsi="Times New Roman" w:cs="Times New Roman"/>
                <w:color w:val="333333"/>
                <w:sz w:val="21"/>
                <w:szCs w:val="21"/>
                <w:shd w:val="clear" w:color="auto" w:fill="FFFFFF"/>
                <w:lang w:val="en-GB"/>
              </w:rPr>
              <w:t>(0.24 – 0.43)</w:t>
            </w:r>
          </w:p>
          <w:p w14:paraId="134A4E92" w14:textId="77777777" w:rsidR="009859FD" w:rsidRPr="00B2229A" w:rsidRDefault="009859FD" w:rsidP="006628F1">
            <w:pPr>
              <w:jc w:val="center"/>
              <w:rPr>
                <w:rFonts w:ascii="Times New Roman" w:hAnsi="Times New Roman" w:cs="Times New Roman"/>
                <w:sz w:val="20"/>
                <w:lang w:val="en-GB"/>
              </w:rPr>
            </w:pPr>
          </w:p>
        </w:tc>
        <w:tc>
          <w:tcPr>
            <w:tcW w:w="0" w:type="auto"/>
          </w:tcPr>
          <w:p w14:paraId="24B4E8B8" w14:textId="77777777" w:rsidR="009859FD" w:rsidRPr="00B2229A" w:rsidRDefault="009859FD" w:rsidP="006628F1">
            <w:pPr>
              <w:rPr>
                <w:rFonts w:ascii="Times New Roman" w:hAnsi="Times New Roman" w:cs="Times New Roman"/>
                <w:b/>
                <w:sz w:val="20"/>
                <w:lang w:val="en-GB"/>
              </w:rPr>
            </w:pPr>
            <w:r w:rsidRPr="00B2229A">
              <w:rPr>
                <w:rFonts w:ascii="Times New Roman" w:hAnsi="Times New Roman" w:cs="Times New Roman"/>
                <w:b/>
                <w:sz w:val="20"/>
                <w:lang w:val="en-GB"/>
              </w:rPr>
              <w:t>&lt;0.001</w:t>
            </w:r>
          </w:p>
        </w:tc>
        <w:tc>
          <w:tcPr>
            <w:tcW w:w="0" w:type="auto"/>
            <w:hideMark/>
          </w:tcPr>
          <w:p w14:paraId="4B509EBA"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0.35</w:t>
            </w:r>
            <w:r w:rsidRPr="00B2229A">
              <w:rPr>
                <w:rFonts w:ascii="Times New Roman" w:hAnsi="Times New Roman" w:cs="Times New Roman"/>
                <w:sz w:val="20"/>
                <w:lang w:val="en-GB"/>
              </w:rPr>
              <w:br/>
              <w:t xml:space="preserve">(0.25 – 0.45) </w:t>
            </w:r>
          </w:p>
        </w:tc>
        <w:tc>
          <w:tcPr>
            <w:tcW w:w="0" w:type="auto"/>
            <w:hideMark/>
          </w:tcPr>
          <w:p w14:paraId="6EE63523"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c>
          <w:tcPr>
            <w:tcW w:w="0" w:type="auto"/>
            <w:hideMark/>
          </w:tcPr>
          <w:p w14:paraId="10916B51"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0.35</w:t>
            </w:r>
            <w:r w:rsidRPr="00B2229A">
              <w:rPr>
                <w:rFonts w:ascii="Times New Roman" w:hAnsi="Times New Roman" w:cs="Times New Roman"/>
                <w:sz w:val="20"/>
                <w:lang w:val="en-GB"/>
              </w:rPr>
              <w:br/>
              <w:t xml:space="preserve">(0.25 – 0.45) </w:t>
            </w:r>
          </w:p>
        </w:tc>
        <w:tc>
          <w:tcPr>
            <w:tcW w:w="0" w:type="auto"/>
            <w:hideMark/>
          </w:tcPr>
          <w:p w14:paraId="35CEAF9C"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c>
          <w:tcPr>
            <w:tcW w:w="0" w:type="auto"/>
            <w:hideMark/>
          </w:tcPr>
          <w:p w14:paraId="5533BB74"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0.36</w:t>
            </w:r>
            <w:r w:rsidRPr="00B2229A">
              <w:rPr>
                <w:rFonts w:ascii="Times New Roman" w:hAnsi="Times New Roman" w:cs="Times New Roman"/>
                <w:sz w:val="20"/>
                <w:lang w:val="en-GB"/>
              </w:rPr>
              <w:br/>
              <w:t xml:space="preserve">(0.26 – 0.45) </w:t>
            </w:r>
          </w:p>
        </w:tc>
        <w:tc>
          <w:tcPr>
            <w:tcW w:w="0" w:type="auto"/>
            <w:hideMark/>
          </w:tcPr>
          <w:p w14:paraId="3CAB2B6E"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c>
          <w:tcPr>
            <w:tcW w:w="0" w:type="auto"/>
            <w:hideMark/>
          </w:tcPr>
          <w:p w14:paraId="0DADF015"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0.33</w:t>
            </w:r>
            <w:r w:rsidRPr="00B2229A">
              <w:rPr>
                <w:rFonts w:ascii="Times New Roman" w:hAnsi="Times New Roman" w:cs="Times New Roman"/>
                <w:sz w:val="20"/>
                <w:lang w:val="en-GB"/>
              </w:rPr>
              <w:br/>
              <w:t xml:space="preserve">(0.23 – 0.43) </w:t>
            </w:r>
          </w:p>
        </w:tc>
        <w:tc>
          <w:tcPr>
            <w:tcW w:w="0" w:type="auto"/>
            <w:hideMark/>
          </w:tcPr>
          <w:p w14:paraId="64E0164A"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r>
      <w:tr w:rsidR="009859FD" w:rsidRPr="00B2229A" w14:paraId="7718D0BA" w14:textId="77777777" w:rsidTr="00340974">
        <w:trPr>
          <w:trHeight w:val="509"/>
        </w:trPr>
        <w:tc>
          <w:tcPr>
            <w:tcW w:w="1671" w:type="dxa"/>
          </w:tcPr>
          <w:p w14:paraId="13026ED5"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MD median</w:t>
            </w:r>
          </w:p>
        </w:tc>
        <w:tc>
          <w:tcPr>
            <w:tcW w:w="0" w:type="auto"/>
          </w:tcPr>
          <w:p w14:paraId="5F62A4D0" w14:textId="77777777" w:rsidR="009859FD" w:rsidRPr="00B2229A" w:rsidRDefault="009859FD" w:rsidP="006628F1">
            <w:pPr>
              <w:jc w:val="center"/>
              <w:rPr>
                <w:rFonts w:ascii="Times New Roman" w:hAnsi="Times New Roman" w:cs="Times New Roman"/>
                <w:sz w:val="20"/>
                <w:lang w:val="en-GB"/>
              </w:rPr>
            </w:pPr>
            <w:r w:rsidRPr="00B2229A">
              <w:rPr>
                <w:rFonts w:ascii="Times New Roman" w:hAnsi="Times New Roman" w:cs="Times New Roman"/>
                <w:sz w:val="20"/>
                <w:lang w:val="en-GB"/>
              </w:rPr>
              <w:t xml:space="preserve">-0.14 </w:t>
            </w:r>
          </w:p>
          <w:p w14:paraId="6659ABAF" w14:textId="77777777" w:rsidR="009859FD" w:rsidRPr="00B2229A" w:rsidRDefault="009859FD" w:rsidP="006628F1">
            <w:pPr>
              <w:jc w:val="center"/>
              <w:rPr>
                <w:rFonts w:ascii="Times New Roman" w:hAnsi="Times New Roman" w:cs="Times New Roman"/>
                <w:sz w:val="20"/>
                <w:lang w:val="en-GB"/>
              </w:rPr>
            </w:pPr>
            <w:r w:rsidRPr="00B2229A">
              <w:rPr>
                <w:rFonts w:ascii="Times New Roman" w:hAnsi="Times New Roman" w:cs="Times New Roman"/>
                <w:sz w:val="20"/>
                <w:lang w:val="en-GB"/>
              </w:rPr>
              <w:t>(-0.24 – -0.04)</w:t>
            </w:r>
          </w:p>
        </w:tc>
        <w:tc>
          <w:tcPr>
            <w:tcW w:w="0" w:type="auto"/>
          </w:tcPr>
          <w:p w14:paraId="191C3689" w14:textId="77777777" w:rsidR="009859FD" w:rsidRPr="00B2229A" w:rsidRDefault="009859FD" w:rsidP="006628F1">
            <w:pPr>
              <w:rPr>
                <w:rFonts w:ascii="Times New Roman" w:hAnsi="Times New Roman" w:cs="Times New Roman"/>
                <w:b/>
                <w:sz w:val="20"/>
                <w:lang w:val="en-GB"/>
              </w:rPr>
            </w:pPr>
            <w:r w:rsidRPr="00B2229A">
              <w:rPr>
                <w:rFonts w:ascii="Times New Roman" w:eastAsia="Times New Roman" w:hAnsi="Times New Roman" w:cs="Times New Roman"/>
                <w:b/>
                <w:bCs/>
                <w:color w:val="333333"/>
                <w:sz w:val="21"/>
                <w:szCs w:val="21"/>
                <w:shd w:val="clear" w:color="auto" w:fill="FFFFFF"/>
                <w:lang w:val="en-GB"/>
              </w:rPr>
              <w:t>0.01</w:t>
            </w:r>
          </w:p>
        </w:tc>
        <w:tc>
          <w:tcPr>
            <w:tcW w:w="0" w:type="auto"/>
          </w:tcPr>
          <w:p w14:paraId="6A64F711" w14:textId="77777777" w:rsidR="009859FD" w:rsidRPr="00B2229A" w:rsidRDefault="009859FD" w:rsidP="006628F1">
            <w:pPr>
              <w:rPr>
                <w:rFonts w:ascii="Times New Roman" w:hAnsi="Times New Roman" w:cs="Times New Roman"/>
                <w:sz w:val="20"/>
                <w:lang w:val="en-GB"/>
              </w:rPr>
            </w:pPr>
          </w:p>
        </w:tc>
        <w:tc>
          <w:tcPr>
            <w:tcW w:w="0" w:type="auto"/>
          </w:tcPr>
          <w:p w14:paraId="3E672416" w14:textId="77777777" w:rsidR="009859FD" w:rsidRPr="00B2229A" w:rsidRDefault="009859FD" w:rsidP="006628F1">
            <w:pPr>
              <w:rPr>
                <w:rFonts w:ascii="Times New Roman" w:hAnsi="Times New Roman" w:cs="Times New Roman"/>
                <w:sz w:val="20"/>
                <w:lang w:val="en-GB"/>
              </w:rPr>
            </w:pPr>
          </w:p>
        </w:tc>
        <w:tc>
          <w:tcPr>
            <w:tcW w:w="0" w:type="auto"/>
          </w:tcPr>
          <w:p w14:paraId="15E042D3" w14:textId="77777777" w:rsidR="009859FD" w:rsidRPr="00B2229A" w:rsidRDefault="009859FD" w:rsidP="006628F1">
            <w:pPr>
              <w:rPr>
                <w:rFonts w:ascii="Times New Roman" w:hAnsi="Times New Roman" w:cs="Times New Roman"/>
                <w:sz w:val="20"/>
                <w:lang w:val="en-GB"/>
              </w:rPr>
            </w:pPr>
          </w:p>
        </w:tc>
        <w:tc>
          <w:tcPr>
            <w:tcW w:w="0" w:type="auto"/>
          </w:tcPr>
          <w:p w14:paraId="57706288" w14:textId="77777777" w:rsidR="009859FD" w:rsidRPr="00B2229A" w:rsidRDefault="009859FD" w:rsidP="006628F1">
            <w:pPr>
              <w:rPr>
                <w:rFonts w:ascii="Times New Roman" w:hAnsi="Times New Roman" w:cs="Times New Roman"/>
                <w:sz w:val="20"/>
                <w:lang w:val="en-GB"/>
              </w:rPr>
            </w:pPr>
          </w:p>
        </w:tc>
        <w:tc>
          <w:tcPr>
            <w:tcW w:w="0" w:type="auto"/>
          </w:tcPr>
          <w:p w14:paraId="0D80D8FF" w14:textId="77777777" w:rsidR="009859FD" w:rsidRPr="00B2229A" w:rsidRDefault="009859FD" w:rsidP="006628F1">
            <w:pPr>
              <w:rPr>
                <w:rFonts w:ascii="Times New Roman" w:hAnsi="Times New Roman" w:cs="Times New Roman"/>
                <w:sz w:val="20"/>
                <w:lang w:val="en-GB"/>
              </w:rPr>
            </w:pPr>
          </w:p>
        </w:tc>
        <w:tc>
          <w:tcPr>
            <w:tcW w:w="0" w:type="auto"/>
          </w:tcPr>
          <w:p w14:paraId="23115D18" w14:textId="77777777" w:rsidR="009859FD" w:rsidRPr="00B2229A" w:rsidRDefault="009859FD" w:rsidP="006628F1">
            <w:pPr>
              <w:rPr>
                <w:rFonts w:ascii="Times New Roman" w:hAnsi="Times New Roman" w:cs="Times New Roman"/>
                <w:sz w:val="20"/>
                <w:lang w:val="en-GB"/>
              </w:rPr>
            </w:pPr>
          </w:p>
        </w:tc>
        <w:tc>
          <w:tcPr>
            <w:tcW w:w="0" w:type="auto"/>
          </w:tcPr>
          <w:p w14:paraId="6C2D2CDF" w14:textId="77777777" w:rsidR="009859FD" w:rsidRPr="00B2229A" w:rsidRDefault="009859FD" w:rsidP="006628F1">
            <w:pPr>
              <w:rPr>
                <w:rFonts w:ascii="Times New Roman" w:hAnsi="Times New Roman" w:cs="Times New Roman"/>
                <w:sz w:val="20"/>
                <w:lang w:val="en-GB"/>
              </w:rPr>
            </w:pPr>
          </w:p>
        </w:tc>
        <w:tc>
          <w:tcPr>
            <w:tcW w:w="0" w:type="auto"/>
          </w:tcPr>
          <w:p w14:paraId="1C1F47F9" w14:textId="77777777" w:rsidR="009859FD" w:rsidRPr="00B2229A" w:rsidRDefault="009859FD" w:rsidP="006628F1">
            <w:pPr>
              <w:rPr>
                <w:rFonts w:ascii="Times New Roman" w:hAnsi="Times New Roman" w:cs="Times New Roman"/>
                <w:sz w:val="20"/>
                <w:lang w:val="en-GB"/>
              </w:rPr>
            </w:pPr>
          </w:p>
        </w:tc>
      </w:tr>
      <w:tr w:rsidR="009859FD" w:rsidRPr="00B2229A" w14:paraId="087D02EF" w14:textId="77777777" w:rsidTr="00340974">
        <w:trPr>
          <w:trHeight w:val="574"/>
        </w:trPr>
        <w:tc>
          <w:tcPr>
            <w:tcW w:w="1671" w:type="dxa"/>
            <w:hideMark/>
          </w:tcPr>
          <w:p w14:paraId="0E0C7565"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PC1 </w:t>
            </w:r>
          </w:p>
        </w:tc>
        <w:tc>
          <w:tcPr>
            <w:tcW w:w="0" w:type="auto"/>
          </w:tcPr>
          <w:p w14:paraId="0F00670E" w14:textId="77777777" w:rsidR="009859FD" w:rsidRPr="00B2229A" w:rsidRDefault="009859FD" w:rsidP="006628F1">
            <w:pPr>
              <w:rPr>
                <w:rFonts w:ascii="Times New Roman" w:hAnsi="Times New Roman" w:cs="Times New Roman"/>
                <w:sz w:val="20"/>
                <w:lang w:val="en-GB"/>
              </w:rPr>
            </w:pPr>
          </w:p>
        </w:tc>
        <w:tc>
          <w:tcPr>
            <w:tcW w:w="0" w:type="auto"/>
          </w:tcPr>
          <w:p w14:paraId="1D7E42E1" w14:textId="77777777" w:rsidR="009859FD" w:rsidRPr="00B2229A" w:rsidRDefault="009859FD" w:rsidP="006628F1">
            <w:pPr>
              <w:rPr>
                <w:rFonts w:ascii="Times New Roman" w:hAnsi="Times New Roman" w:cs="Times New Roman"/>
                <w:sz w:val="20"/>
                <w:lang w:val="en-GB"/>
              </w:rPr>
            </w:pPr>
          </w:p>
        </w:tc>
        <w:tc>
          <w:tcPr>
            <w:tcW w:w="0" w:type="auto"/>
            <w:hideMark/>
          </w:tcPr>
          <w:p w14:paraId="0FD86D76"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-0.04</w:t>
            </w:r>
            <w:r w:rsidRPr="00B2229A">
              <w:rPr>
                <w:rFonts w:ascii="Times New Roman" w:hAnsi="Times New Roman" w:cs="Times New Roman"/>
                <w:sz w:val="20"/>
                <w:lang w:val="en-GB"/>
              </w:rPr>
              <w:br/>
              <w:t xml:space="preserve">(-0.14 – 0.06) </w:t>
            </w:r>
          </w:p>
        </w:tc>
        <w:tc>
          <w:tcPr>
            <w:tcW w:w="0" w:type="auto"/>
            <w:hideMark/>
          </w:tcPr>
          <w:p w14:paraId="7CEBF26C"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0.38 </w:t>
            </w:r>
          </w:p>
        </w:tc>
        <w:tc>
          <w:tcPr>
            <w:tcW w:w="0" w:type="auto"/>
            <w:hideMark/>
          </w:tcPr>
          <w:p w14:paraId="02C02009" w14:textId="77777777" w:rsidR="009859FD" w:rsidRPr="00B2229A" w:rsidRDefault="009859FD" w:rsidP="006628F1">
            <w:pPr>
              <w:rPr>
                <w:rFonts w:ascii="Times New Roman" w:hAnsi="Times New Roman" w:cs="Times New Roman"/>
                <w:sz w:val="20"/>
                <w:lang w:val="en-GB"/>
              </w:rPr>
            </w:pPr>
          </w:p>
        </w:tc>
        <w:tc>
          <w:tcPr>
            <w:tcW w:w="0" w:type="auto"/>
            <w:hideMark/>
          </w:tcPr>
          <w:p w14:paraId="1F99A40E" w14:textId="77777777" w:rsidR="009859FD" w:rsidRPr="00B2229A" w:rsidRDefault="009859FD" w:rsidP="006628F1">
            <w:pPr>
              <w:rPr>
                <w:rFonts w:ascii="Times New Roman" w:hAnsi="Times New Roman" w:cs="Times New Roman"/>
                <w:sz w:val="20"/>
                <w:lang w:val="en-GB"/>
              </w:rPr>
            </w:pPr>
          </w:p>
        </w:tc>
        <w:tc>
          <w:tcPr>
            <w:tcW w:w="0" w:type="auto"/>
            <w:hideMark/>
          </w:tcPr>
          <w:p w14:paraId="64377C10" w14:textId="77777777" w:rsidR="009859FD" w:rsidRPr="00B2229A" w:rsidRDefault="009859FD" w:rsidP="006628F1">
            <w:pPr>
              <w:rPr>
                <w:rFonts w:ascii="Times New Roman" w:hAnsi="Times New Roman" w:cs="Times New Roman"/>
                <w:sz w:val="20"/>
                <w:lang w:val="en-GB"/>
              </w:rPr>
            </w:pPr>
          </w:p>
        </w:tc>
        <w:tc>
          <w:tcPr>
            <w:tcW w:w="0" w:type="auto"/>
            <w:hideMark/>
          </w:tcPr>
          <w:p w14:paraId="3F9F4D86" w14:textId="77777777" w:rsidR="009859FD" w:rsidRPr="00B2229A" w:rsidRDefault="009859FD" w:rsidP="006628F1">
            <w:pPr>
              <w:rPr>
                <w:rFonts w:ascii="Times New Roman" w:hAnsi="Times New Roman" w:cs="Times New Roman"/>
                <w:sz w:val="20"/>
                <w:lang w:val="en-GB"/>
              </w:rPr>
            </w:pPr>
          </w:p>
        </w:tc>
        <w:tc>
          <w:tcPr>
            <w:tcW w:w="0" w:type="auto"/>
            <w:hideMark/>
          </w:tcPr>
          <w:p w14:paraId="5D6DF41B" w14:textId="77777777" w:rsidR="009859FD" w:rsidRPr="00B2229A" w:rsidRDefault="009859FD" w:rsidP="006628F1">
            <w:pPr>
              <w:rPr>
                <w:rFonts w:ascii="Times New Roman" w:hAnsi="Times New Roman" w:cs="Times New Roman"/>
                <w:sz w:val="20"/>
                <w:lang w:val="en-GB"/>
              </w:rPr>
            </w:pPr>
          </w:p>
        </w:tc>
        <w:tc>
          <w:tcPr>
            <w:tcW w:w="0" w:type="auto"/>
            <w:hideMark/>
          </w:tcPr>
          <w:p w14:paraId="5E3A9543" w14:textId="77777777" w:rsidR="009859FD" w:rsidRPr="00B2229A" w:rsidRDefault="009859FD" w:rsidP="006628F1">
            <w:pPr>
              <w:rPr>
                <w:rFonts w:ascii="Times New Roman" w:hAnsi="Times New Roman" w:cs="Times New Roman"/>
                <w:sz w:val="20"/>
                <w:lang w:val="en-GB"/>
              </w:rPr>
            </w:pPr>
          </w:p>
        </w:tc>
      </w:tr>
      <w:tr w:rsidR="009859FD" w:rsidRPr="00B2229A" w14:paraId="035DDE65" w14:textId="77777777" w:rsidTr="00340974">
        <w:trPr>
          <w:trHeight w:val="412"/>
        </w:trPr>
        <w:tc>
          <w:tcPr>
            <w:tcW w:w="1671" w:type="dxa"/>
            <w:hideMark/>
          </w:tcPr>
          <w:p w14:paraId="3EE64B43"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PSMD </w:t>
            </w:r>
          </w:p>
        </w:tc>
        <w:tc>
          <w:tcPr>
            <w:tcW w:w="0" w:type="auto"/>
          </w:tcPr>
          <w:p w14:paraId="23E22B46" w14:textId="77777777" w:rsidR="009859FD" w:rsidRPr="00B2229A" w:rsidRDefault="009859FD" w:rsidP="006628F1">
            <w:pPr>
              <w:rPr>
                <w:rFonts w:ascii="Times New Roman" w:hAnsi="Times New Roman" w:cs="Times New Roman"/>
                <w:sz w:val="20"/>
                <w:lang w:val="en-GB"/>
              </w:rPr>
            </w:pPr>
          </w:p>
        </w:tc>
        <w:tc>
          <w:tcPr>
            <w:tcW w:w="0" w:type="auto"/>
          </w:tcPr>
          <w:p w14:paraId="36A2DF6B" w14:textId="77777777" w:rsidR="009859FD" w:rsidRPr="00B2229A" w:rsidRDefault="009859FD" w:rsidP="006628F1">
            <w:pPr>
              <w:rPr>
                <w:rFonts w:ascii="Times New Roman" w:hAnsi="Times New Roman" w:cs="Times New Roman"/>
                <w:sz w:val="20"/>
                <w:lang w:val="en-GB"/>
              </w:rPr>
            </w:pPr>
          </w:p>
        </w:tc>
        <w:tc>
          <w:tcPr>
            <w:tcW w:w="0" w:type="auto"/>
            <w:hideMark/>
          </w:tcPr>
          <w:p w14:paraId="2161CE2F" w14:textId="77777777" w:rsidR="009859FD" w:rsidRPr="00B2229A" w:rsidRDefault="009859FD" w:rsidP="006628F1">
            <w:pPr>
              <w:rPr>
                <w:rFonts w:ascii="Times New Roman" w:hAnsi="Times New Roman" w:cs="Times New Roman"/>
                <w:sz w:val="20"/>
                <w:lang w:val="en-GB"/>
              </w:rPr>
            </w:pPr>
          </w:p>
        </w:tc>
        <w:tc>
          <w:tcPr>
            <w:tcW w:w="0" w:type="auto"/>
            <w:hideMark/>
          </w:tcPr>
          <w:p w14:paraId="402FB166" w14:textId="77777777" w:rsidR="009859FD" w:rsidRPr="00B2229A" w:rsidRDefault="009859FD" w:rsidP="006628F1">
            <w:pPr>
              <w:rPr>
                <w:rFonts w:ascii="Times New Roman" w:hAnsi="Times New Roman" w:cs="Times New Roman"/>
                <w:sz w:val="20"/>
                <w:lang w:val="en-GB"/>
              </w:rPr>
            </w:pPr>
          </w:p>
        </w:tc>
        <w:tc>
          <w:tcPr>
            <w:tcW w:w="0" w:type="auto"/>
            <w:hideMark/>
          </w:tcPr>
          <w:p w14:paraId="00B5651C"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-0.03</w:t>
            </w:r>
            <w:r w:rsidRPr="00B2229A">
              <w:rPr>
                <w:rFonts w:ascii="Times New Roman" w:hAnsi="Times New Roman" w:cs="Times New Roman"/>
                <w:sz w:val="20"/>
                <w:lang w:val="en-GB"/>
              </w:rPr>
              <w:br/>
              <w:t xml:space="preserve">(-0.13 – 0.08) </w:t>
            </w:r>
          </w:p>
        </w:tc>
        <w:tc>
          <w:tcPr>
            <w:tcW w:w="0" w:type="auto"/>
            <w:hideMark/>
          </w:tcPr>
          <w:p w14:paraId="49F4887C"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0.64 </w:t>
            </w:r>
          </w:p>
        </w:tc>
        <w:tc>
          <w:tcPr>
            <w:tcW w:w="0" w:type="auto"/>
            <w:hideMark/>
          </w:tcPr>
          <w:p w14:paraId="4524E86C" w14:textId="77777777" w:rsidR="009859FD" w:rsidRPr="00B2229A" w:rsidRDefault="009859FD" w:rsidP="006628F1">
            <w:pPr>
              <w:rPr>
                <w:rFonts w:ascii="Times New Roman" w:hAnsi="Times New Roman" w:cs="Times New Roman"/>
                <w:sz w:val="20"/>
                <w:lang w:val="en-GB"/>
              </w:rPr>
            </w:pPr>
          </w:p>
        </w:tc>
        <w:tc>
          <w:tcPr>
            <w:tcW w:w="0" w:type="auto"/>
            <w:hideMark/>
          </w:tcPr>
          <w:p w14:paraId="33F54157" w14:textId="77777777" w:rsidR="009859FD" w:rsidRPr="00B2229A" w:rsidRDefault="009859FD" w:rsidP="006628F1">
            <w:pPr>
              <w:rPr>
                <w:rFonts w:ascii="Times New Roman" w:hAnsi="Times New Roman" w:cs="Times New Roman"/>
                <w:sz w:val="20"/>
                <w:lang w:val="en-GB"/>
              </w:rPr>
            </w:pPr>
          </w:p>
        </w:tc>
        <w:tc>
          <w:tcPr>
            <w:tcW w:w="0" w:type="auto"/>
            <w:hideMark/>
          </w:tcPr>
          <w:p w14:paraId="62D872BB" w14:textId="77777777" w:rsidR="009859FD" w:rsidRPr="00B2229A" w:rsidRDefault="009859FD" w:rsidP="006628F1">
            <w:pPr>
              <w:rPr>
                <w:rFonts w:ascii="Times New Roman" w:hAnsi="Times New Roman" w:cs="Times New Roman"/>
                <w:sz w:val="20"/>
                <w:lang w:val="en-GB"/>
              </w:rPr>
            </w:pPr>
          </w:p>
        </w:tc>
        <w:tc>
          <w:tcPr>
            <w:tcW w:w="0" w:type="auto"/>
            <w:hideMark/>
          </w:tcPr>
          <w:p w14:paraId="24B65EC1" w14:textId="77777777" w:rsidR="009859FD" w:rsidRPr="00B2229A" w:rsidRDefault="009859FD" w:rsidP="006628F1">
            <w:pPr>
              <w:rPr>
                <w:rFonts w:ascii="Times New Roman" w:hAnsi="Times New Roman" w:cs="Times New Roman"/>
                <w:sz w:val="20"/>
                <w:lang w:val="en-GB"/>
              </w:rPr>
            </w:pPr>
          </w:p>
        </w:tc>
      </w:tr>
      <w:tr w:rsidR="009859FD" w:rsidRPr="00B2229A" w14:paraId="790429F8" w14:textId="77777777" w:rsidTr="006628F1">
        <w:trPr>
          <w:trHeight w:val="713"/>
        </w:trPr>
        <w:tc>
          <w:tcPr>
            <w:tcW w:w="1671" w:type="dxa"/>
            <w:hideMark/>
          </w:tcPr>
          <w:p w14:paraId="432978B8" w14:textId="323AE07B"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DSEG </w:t>
            </w:r>
            <w:r w:rsidR="000949E3">
              <w:t>θ</w:t>
            </w:r>
          </w:p>
        </w:tc>
        <w:tc>
          <w:tcPr>
            <w:tcW w:w="0" w:type="auto"/>
          </w:tcPr>
          <w:p w14:paraId="2909153E" w14:textId="77777777" w:rsidR="009859FD" w:rsidRPr="00B2229A" w:rsidRDefault="009859FD" w:rsidP="006628F1">
            <w:pPr>
              <w:rPr>
                <w:rFonts w:ascii="Times New Roman" w:hAnsi="Times New Roman" w:cs="Times New Roman"/>
                <w:sz w:val="20"/>
                <w:lang w:val="en-GB"/>
              </w:rPr>
            </w:pPr>
          </w:p>
        </w:tc>
        <w:tc>
          <w:tcPr>
            <w:tcW w:w="0" w:type="auto"/>
          </w:tcPr>
          <w:p w14:paraId="5C80C2AA" w14:textId="77777777" w:rsidR="009859FD" w:rsidRPr="00B2229A" w:rsidRDefault="009859FD" w:rsidP="006628F1">
            <w:pPr>
              <w:rPr>
                <w:rFonts w:ascii="Times New Roman" w:hAnsi="Times New Roman" w:cs="Times New Roman"/>
                <w:sz w:val="20"/>
                <w:lang w:val="en-GB"/>
              </w:rPr>
            </w:pPr>
          </w:p>
        </w:tc>
        <w:tc>
          <w:tcPr>
            <w:tcW w:w="0" w:type="auto"/>
            <w:hideMark/>
          </w:tcPr>
          <w:p w14:paraId="52B8D71D" w14:textId="77777777" w:rsidR="009859FD" w:rsidRPr="00B2229A" w:rsidRDefault="009859FD" w:rsidP="006628F1">
            <w:pPr>
              <w:rPr>
                <w:rFonts w:ascii="Times New Roman" w:hAnsi="Times New Roman" w:cs="Times New Roman"/>
                <w:sz w:val="20"/>
                <w:lang w:val="en-GB"/>
              </w:rPr>
            </w:pPr>
          </w:p>
        </w:tc>
        <w:tc>
          <w:tcPr>
            <w:tcW w:w="0" w:type="auto"/>
            <w:hideMark/>
          </w:tcPr>
          <w:p w14:paraId="182147D5" w14:textId="77777777" w:rsidR="009859FD" w:rsidRPr="00B2229A" w:rsidRDefault="009859FD" w:rsidP="006628F1">
            <w:pPr>
              <w:rPr>
                <w:rFonts w:ascii="Times New Roman" w:hAnsi="Times New Roman" w:cs="Times New Roman"/>
                <w:sz w:val="20"/>
                <w:lang w:val="en-GB"/>
              </w:rPr>
            </w:pPr>
          </w:p>
        </w:tc>
        <w:tc>
          <w:tcPr>
            <w:tcW w:w="0" w:type="auto"/>
            <w:hideMark/>
          </w:tcPr>
          <w:p w14:paraId="4FCD771E" w14:textId="77777777" w:rsidR="009859FD" w:rsidRPr="00B2229A" w:rsidRDefault="009859FD" w:rsidP="006628F1">
            <w:pPr>
              <w:rPr>
                <w:rFonts w:ascii="Times New Roman" w:hAnsi="Times New Roman" w:cs="Times New Roman"/>
                <w:sz w:val="20"/>
                <w:lang w:val="en-GB"/>
              </w:rPr>
            </w:pPr>
          </w:p>
        </w:tc>
        <w:tc>
          <w:tcPr>
            <w:tcW w:w="0" w:type="auto"/>
            <w:hideMark/>
          </w:tcPr>
          <w:p w14:paraId="185F9158" w14:textId="77777777" w:rsidR="009859FD" w:rsidRPr="00B2229A" w:rsidRDefault="009859FD" w:rsidP="006628F1">
            <w:pPr>
              <w:rPr>
                <w:rFonts w:ascii="Times New Roman" w:hAnsi="Times New Roman" w:cs="Times New Roman"/>
                <w:sz w:val="20"/>
                <w:lang w:val="en-GB"/>
              </w:rPr>
            </w:pPr>
          </w:p>
        </w:tc>
        <w:tc>
          <w:tcPr>
            <w:tcW w:w="0" w:type="auto"/>
            <w:hideMark/>
          </w:tcPr>
          <w:p w14:paraId="25578F79"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-0.14</w:t>
            </w:r>
            <w:r w:rsidRPr="00B2229A">
              <w:rPr>
                <w:rFonts w:ascii="Times New Roman" w:hAnsi="Times New Roman" w:cs="Times New Roman"/>
                <w:sz w:val="20"/>
                <w:lang w:val="en-GB"/>
              </w:rPr>
              <w:br/>
              <w:t xml:space="preserve">(-0.23 – -0.05) </w:t>
            </w:r>
          </w:p>
        </w:tc>
        <w:tc>
          <w:tcPr>
            <w:tcW w:w="0" w:type="auto"/>
            <w:hideMark/>
          </w:tcPr>
          <w:p w14:paraId="2B27D8C5"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c>
          <w:tcPr>
            <w:tcW w:w="0" w:type="auto"/>
            <w:hideMark/>
          </w:tcPr>
          <w:p w14:paraId="32B3BFCE" w14:textId="77777777" w:rsidR="009859FD" w:rsidRPr="00B2229A" w:rsidRDefault="009859FD" w:rsidP="006628F1">
            <w:pPr>
              <w:rPr>
                <w:rFonts w:ascii="Times New Roman" w:hAnsi="Times New Roman" w:cs="Times New Roman"/>
                <w:sz w:val="20"/>
                <w:lang w:val="en-GB"/>
              </w:rPr>
            </w:pPr>
          </w:p>
        </w:tc>
        <w:tc>
          <w:tcPr>
            <w:tcW w:w="0" w:type="auto"/>
            <w:hideMark/>
          </w:tcPr>
          <w:p w14:paraId="34D20B31" w14:textId="77777777" w:rsidR="009859FD" w:rsidRPr="00B2229A" w:rsidRDefault="009859FD" w:rsidP="006628F1">
            <w:pPr>
              <w:rPr>
                <w:rFonts w:ascii="Times New Roman" w:hAnsi="Times New Roman" w:cs="Times New Roman"/>
                <w:sz w:val="20"/>
                <w:lang w:val="en-GB"/>
              </w:rPr>
            </w:pPr>
          </w:p>
        </w:tc>
      </w:tr>
      <w:tr w:rsidR="009859FD" w:rsidRPr="00B2229A" w14:paraId="4734DDBA" w14:textId="77777777" w:rsidTr="00340974">
        <w:trPr>
          <w:trHeight w:val="486"/>
        </w:trPr>
        <w:tc>
          <w:tcPr>
            <w:tcW w:w="1671" w:type="dxa"/>
            <w:hideMark/>
          </w:tcPr>
          <w:p w14:paraId="2FCB00C3"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Geff </w:t>
            </w:r>
          </w:p>
        </w:tc>
        <w:tc>
          <w:tcPr>
            <w:tcW w:w="0" w:type="auto"/>
          </w:tcPr>
          <w:p w14:paraId="19E90173" w14:textId="77777777" w:rsidR="009859FD" w:rsidRPr="00B2229A" w:rsidRDefault="009859FD" w:rsidP="006628F1">
            <w:pPr>
              <w:rPr>
                <w:rFonts w:ascii="Times New Roman" w:hAnsi="Times New Roman" w:cs="Times New Roman"/>
                <w:sz w:val="20"/>
                <w:lang w:val="en-GB"/>
              </w:rPr>
            </w:pPr>
          </w:p>
        </w:tc>
        <w:tc>
          <w:tcPr>
            <w:tcW w:w="0" w:type="auto"/>
          </w:tcPr>
          <w:p w14:paraId="1AE94CA1" w14:textId="77777777" w:rsidR="009859FD" w:rsidRPr="00B2229A" w:rsidRDefault="009859FD" w:rsidP="006628F1">
            <w:pPr>
              <w:rPr>
                <w:rFonts w:ascii="Times New Roman" w:hAnsi="Times New Roman" w:cs="Times New Roman"/>
                <w:sz w:val="20"/>
                <w:lang w:val="en-GB"/>
              </w:rPr>
            </w:pPr>
          </w:p>
        </w:tc>
        <w:tc>
          <w:tcPr>
            <w:tcW w:w="0" w:type="auto"/>
            <w:hideMark/>
          </w:tcPr>
          <w:p w14:paraId="032D8AA4" w14:textId="77777777" w:rsidR="009859FD" w:rsidRPr="00B2229A" w:rsidRDefault="009859FD" w:rsidP="006628F1">
            <w:pPr>
              <w:rPr>
                <w:rFonts w:ascii="Times New Roman" w:hAnsi="Times New Roman" w:cs="Times New Roman"/>
                <w:sz w:val="20"/>
                <w:lang w:val="en-GB"/>
              </w:rPr>
            </w:pPr>
          </w:p>
        </w:tc>
        <w:tc>
          <w:tcPr>
            <w:tcW w:w="0" w:type="auto"/>
            <w:hideMark/>
          </w:tcPr>
          <w:p w14:paraId="052C7A5E" w14:textId="77777777" w:rsidR="009859FD" w:rsidRPr="00B2229A" w:rsidRDefault="009859FD" w:rsidP="006628F1">
            <w:pPr>
              <w:rPr>
                <w:rFonts w:ascii="Times New Roman" w:hAnsi="Times New Roman" w:cs="Times New Roman"/>
                <w:sz w:val="20"/>
                <w:lang w:val="en-GB"/>
              </w:rPr>
            </w:pPr>
          </w:p>
        </w:tc>
        <w:tc>
          <w:tcPr>
            <w:tcW w:w="0" w:type="auto"/>
            <w:hideMark/>
          </w:tcPr>
          <w:p w14:paraId="165F11E4" w14:textId="77777777" w:rsidR="009859FD" w:rsidRPr="00B2229A" w:rsidRDefault="009859FD" w:rsidP="006628F1">
            <w:pPr>
              <w:rPr>
                <w:rFonts w:ascii="Times New Roman" w:hAnsi="Times New Roman" w:cs="Times New Roman"/>
                <w:sz w:val="20"/>
                <w:lang w:val="en-GB"/>
              </w:rPr>
            </w:pPr>
          </w:p>
        </w:tc>
        <w:tc>
          <w:tcPr>
            <w:tcW w:w="0" w:type="auto"/>
            <w:hideMark/>
          </w:tcPr>
          <w:p w14:paraId="583E029A" w14:textId="77777777" w:rsidR="009859FD" w:rsidRPr="00B2229A" w:rsidRDefault="009859FD" w:rsidP="006628F1">
            <w:pPr>
              <w:rPr>
                <w:rFonts w:ascii="Times New Roman" w:hAnsi="Times New Roman" w:cs="Times New Roman"/>
                <w:sz w:val="20"/>
                <w:lang w:val="en-GB"/>
              </w:rPr>
            </w:pPr>
          </w:p>
        </w:tc>
        <w:tc>
          <w:tcPr>
            <w:tcW w:w="0" w:type="auto"/>
            <w:hideMark/>
          </w:tcPr>
          <w:p w14:paraId="5DF6B409" w14:textId="77777777" w:rsidR="009859FD" w:rsidRPr="00B2229A" w:rsidRDefault="009859FD" w:rsidP="006628F1">
            <w:pPr>
              <w:rPr>
                <w:rFonts w:ascii="Times New Roman" w:hAnsi="Times New Roman" w:cs="Times New Roman"/>
                <w:sz w:val="20"/>
                <w:lang w:val="en-GB"/>
              </w:rPr>
            </w:pPr>
          </w:p>
        </w:tc>
        <w:tc>
          <w:tcPr>
            <w:tcW w:w="0" w:type="auto"/>
            <w:hideMark/>
          </w:tcPr>
          <w:p w14:paraId="5C659695" w14:textId="77777777" w:rsidR="009859FD" w:rsidRPr="00B2229A" w:rsidRDefault="009859FD" w:rsidP="006628F1">
            <w:pPr>
              <w:rPr>
                <w:rFonts w:ascii="Times New Roman" w:hAnsi="Times New Roman" w:cs="Times New Roman"/>
                <w:sz w:val="20"/>
                <w:lang w:val="en-GB"/>
              </w:rPr>
            </w:pPr>
          </w:p>
        </w:tc>
        <w:tc>
          <w:tcPr>
            <w:tcW w:w="0" w:type="auto"/>
            <w:hideMark/>
          </w:tcPr>
          <w:p w14:paraId="404EBFC0"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0.18</w:t>
            </w:r>
            <w:r w:rsidRPr="00B2229A">
              <w:rPr>
                <w:rFonts w:ascii="Times New Roman" w:hAnsi="Times New Roman" w:cs="Times New Roman"/>
                <w:sz w:val="20"/>
                <w:lang w:val="en-GB"/>
              </w:rPr>
              <w:br/>
              <w:t xml:space="preserve">(0.09 – 0.28) </w:t>
            </w:r>
          </w:p>
        </w:tc>
        <w:tc>
          <w:tcPr>
            <w:tcW w:w="0" w:type="auto"/>
            <w:hideMark/>
          </w:tcPr>
          <w:p w14:paraId="281EF8A0"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b/>
                <w:bCs/>
                <w:sz w:val="20"/>
                <w:lang w:val="en-GB"/>
              </w:rPr>
              <w:t xml:space="preserve">&lt;0.001 </w:t>
            </w:r>
          </w:p>
        </w:tc>
      </w:tr>
      <w:tr w:rsidR="009859FD" w:rsidRPr="00B2229A" w14:paraId="5AF66A47" w14:textId="77777777" w:rsidTr="006628F1">
        <w:trPr>
          <w:trHeight w:val="378"/>
        </w:trPr>
        <w:tc>
          <w:tcPr>
            <w:tcW w:w="1671" w:type="dxa"/>
            <w:hideMark/>
          </w:tcPr>
          <w:p w14:paraId="522B0CF9"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R</w:t>
            </w:r>
            <w:r w:rsidRPr="00B2229A">
              <w:rPr>
                <w:rFonts w:ascii="Times New Roman" w:hAnsi="Times New Roman" w:cs="Times New Roman"/>
                <w:sz w:val="20"/>
                <w:vertAlign w:val="superscript"/>
                <w:lang w:val="en-GB"/>
              </w:rPr>
              <w:t>2</w:t>
            </w:r>
            <w:r w:rsidRPr="00B2229A">
              <w:rPr>
                <w:rFonts w:ascii="Times New Roman" w:hAnsi="Times New Roman" w:cs="Times New Roman"/>
                <w:sz w:val="20"/>
                <w:lang w:val="en-GB"/>
              </w:rPr>
              <w:t xml:space="preserve"> / R</w:t>
            </w:r>
            <w:r w:rsidRPr="00B2229A">
              <w:rPr>
                <w:rFonts w:ascii="Times New Roman" w:hAnsi="Times New Roman" w:cs="Times New Roman"/>
                <w:sz w:val="20"/>
                <w:vertAlign w:val="superscript"/>
                <w:lang w:val="en-GB"/>
              </w:rPr>
              <w:t>2</w:t>
            </w:r>
            <w:r w:rsidRPr="00B2229A">
              <w:rPr>
                <w:rFonts w:ascii="Times New Roman" w:hAnsi="Times New Roman" w:cs="Times New Roman"/>
                <w:sz w:val="20"/>
                <w:lang w:val="en-GB"/>
              </w:rPr>
              <w:t xml:space="preserve"> adjusted </w:t>
            </w:r>
          </w:p>
        </w:tc>
        <w:tc>
          <w:tcPr>
            <w:tcW w:w="0" w:type="auto"/>
            <w:gridSpan w:val="2"/>
          </w:tcPr>
          <w:p w14:paraId="589D9595"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0.525 / 0.516</w:t>
            </w:r>
          </w:p>
        </w:tc>
        <w:tc>
          <w:tcPr>
            <w:tcW w:w="0" w:type="auto"/>
            <w:gridSpan w:val="2"/>
            <w:hideMark/>
          </w:tcPr>
          <w:p w14:paraId="308048E6"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0.511 / 0.503 </w:t>
            </w:r>
          </w:p>
        </w:tc>
        <w:tc>
          <w:tcPr>
            <w:tcW w:w="0" w:type="auto"/>
            <w:gridSpan w:val="2"/>
            <w:hideMark/>
          </w:tcPr>
          <w:p w14:paraId="44797C3E"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0.510 / 0.501 </w:t>
            </w:r>
          </w:p>
        </w:tc>
        <w:tc>
          <w:tcPr>
            <w:tcW w:w="0" w:type="auto"/>
            <w:gridSpan w:val="2"/>
            <w:hideMark/>
          </w:tcPr>
          <w:p w14:paraId="03A02474"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0.529 / 0.521 </w:t>
            </w:r>
          </w:p>
        </w:tc>
        <w:tc>
          <w:tcPr>
            <w:tcW w:w="0" w:type="auto"/>
            <w:gridSpan w:val="2"/>
            <w:hideMark/>
          </w:tcPr>
          <w:p w14:paraId="31A32605"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 xml:space="preserve">0.538 / 0.530 </w:t>
            </w:r>
          </w:p>
        </w:tc>
      </w:tr>
      <w:tr w:rsidR="009859FD" w:rsidRPr="00B2229A" w14:paraId="05CFE7A6" w14:textId="77777777" w:rsidTr="006628F1">
        <w:trPr>
          <w:trHeight w:val="378"/>
        </w:trPr>
        <w:tc>
          <w:tcPr>
            <w:tcW w:w="1671" w:type="dxa"/>
          </w:tcPr>
          <w:p w14:paraId="3A58052D"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AIC</w:t>
            </w:r>
          </w:p>
        </w:tc>
        <w:tc>
          <w:tcPr>
            <w:tcW w:w="0" w:type="auto"/>
            <w:gridSpan w:val="2"/>
          </w:tcPr>
          <w:p w14:paraId="5DCB71F4"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488.48</w:t>
            </w:r>
          </w:p>
        </w:tc>
        <w:tc>
          <w:tcPr>
            <w:tcW w:w="0" w:type="auto"/>
            <w:gridSpan w:val="2"/>
          </w:tcPr>
          <w:p w14:paraId="60DF78FA"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494.77</w:t>
            </w:r>
          </w:p>
          <w:p w14:paraId="7830F8C4" w14:textId="77777777" w:rsidR="009859FD" w:rsidRPr="00B2229A" w:rsidRDefault="009859FD" w:rsidP="006628F1">
            <w:pPr>
              <w:rPr>
                <w:rFonts w:ascii="Times New Roman" w:hAnsi="Times New Roman" w:cs="Times New Roman"/>
                <w:sz w:val="20"/>
                <w:lang w:val="en-GB"/>
              </w:rPr>
            </w:pPr>
          </w:p>
        </w:tc>
        <w:tc>
          <w:tcPr>
            <w:tcW w:w="0" w:type="auto"/>
            <w:gridSpan w:val="2"/>
          </w:tcPr>
          <w:p w14:paraId="09C47144"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495.32</w:t>
            </w:r>
          </w:p>
          <w:p w14:paraId="5039ED22" w14:textId="77777777" w:rsidR="009859FD" w:rsidRPr="00B2229A" w:rsidRDefault="009859FD" w:rsidP="006628F1">
            <w:pPr>
              <w:rPr>
                <w:rFonts w:ascii="Times New Roman" w:hAnsi="Times New Roman" w:cs="Times New Roman"/>
                <w:sz w:val="20"/>
                <w:lang w:val="en-GB"/>
              </w:rPr>
            </w:pPr>
          </w:p>
        </w:tc>
        <w:tc>
          <w:tcPr>
            <w:tcW w:w="0" w:type="auto"/>
            <w:gridSpan w:val="2"/>
          </w:tcPr>
          <w:p w14:paraId="594B0A5D"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486.35</w:t>
            </w:r>
          </w:p>
          <w:p w14:paraId="2ED989E6" w14:textId="77777777" w:rsidR="009859FD" w:rsidRPr="00B2229A" w:rsidRDefault="009859FD" w:rsidP="006628F1">
            <w:pPr>
              <w:rPr>
                <w:rFonts w:ascii="Times New Roman" w:hAnsi="Times New Roman" w:cs="Times New Roman"/>
                <w:sz w:val="20"/>
                <w:lang w:val="en-GB"/>
              </w:rPr>
            </w:pPr>
          </w:p>
        </w:tc>
        <w:tc>
          <w:tcPr>
            <w:tcW w:w="0" w:type="auto"/>
            <w:gridSpan w:val="2"/>
          </w:tcPr>
          <w:p w14:paraId="6A8BF68C" w14:textId="77777777" w:rsidR="009859FD" w:rsidRPr="00B2229A" w:rsidRDefault="009859FD" w:rsidP="006628F1">
            <w:pPr>
              <w:rPr>
                <w:rFonts w:ascii="Times New Roman" w:hAnsi="Times New Roman" w:cs="Times New Roman"/>
                <w:sz w:val="20"/>
                <w:lang w:val="en-GB"/>
              </w:rPr>
            </w:pPr>
            <w:r w:rsidRPr="00B2229A">
              <w:rPr>
                <w:rFonts w:ascii="Times New Roman" w:hAnsi="Times New Roman" w:cs="Times New Roman"/>
                <w:sz w:val="20"/>
                <w:lang w:val="en-GB"/>
              </w:rPr>
              <w:t>482.02</w:t>
            </w:r>
          </w:p>
          <w:p w14:paraId="167E4954" w14:textId="77777777" w:rsidR="009859FD" w:rsidRPr="00B2229A" w:rsidRDefault="009859FD" w:rsidP="006628F1">
            <w:pPr>
              <w:rPr>
                <w:rFonts w:ascii="Times New Roman" w:hAnsi="Times New Roman" w:cs="Times New Roman"/>
                <w:sz w:val="20"/>
                <w:lang w:val="en-GB"/>
              </w:rPr>
            </w:pPr>
          </w:p>
        </w:tc>
      </w:tr>
    </w:tbl>
    <w:p w14:paraId="13F66D66" w14:textId="09E9329A" w:rsidR="009859FD" w:rsidRPr="00B2229A" w:rsidRDefault="00670220" w:rsidP="009859FD">
      <w:pPr>
        <w:rPr>
          <w:rFonts w:ascii="Times New Roman" w:hAnsi="Times New Roman" w:cs="Times New Roman"/>
          <w:sz w:val="20"/>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76839640" wp14:editId="3B4BCADE">
                <wp:simplePos x="0" y="0"/>
                <wp:positionH relativeFrom="column">
                  <wp:posOffset>0</wp:posOffset>
                </wp:positionH>
                <wp:positionV relativeFrom="paragraph">
                  <wp:posOffset>4345940</wp:posOffset>
                </wp:positionV>
                <wp:extent cx="9042400" cy="848659"/>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9042400" cy="848659"/>
                        </a:xfrm>
                        <a:prstGeom prst="rect">
                          <a:avLst/>
                        </a:prstGeom>
                        <a:solidFill>
                          <a:schemeClr val="lt1"/>
                        </a:solidFill>
                        <a:ln w="6350">
                          <a:noFill/>
                        </a:ln>
                      </wps:spPr>
                      <wps:txbx>
                        <w:txbxContent>
                          <w:p w14:paraId="25DDC83C" w14:textId="77777777" w:rsidR="00670220" w:rsidRDefault="00670220" w:rsidP="00670220">
                            <w:r>
                              <w:t xml:space="preserve">Global= Global cognition, Educ= education,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39640" id="Text Box 33" o:spid="_x0000_s1032" type="#_x0000_t202" style="position:absolute;margin-left:0;margin-top:342.2pt;width:712pt;height:6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" fillcolor="white [3201]" stroked="f" strokeweight=".5pt">
                <v:textbox>
                  <w:txbxContent>
                    <w:p w14:paraId="25DDC83C" w14:textId="77777777" w:rsidR="00670220" w:rsidRDefault="00670220" w:rsidP="00670220">
                      <w:r>
                        <w:t xml:space="preserve">Global= Global cognition, Educ= education,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v:textbox>
              </v:shape>
            </w:pict>
          </mc:Fallback>
        </mc:AlternateContent>
      </w:r>
    </w:p>
    <w:p w14:paraId="52C013FE" w14:textId="54E5B17C" w:rsidR="00340974" w:rsidRDefault="00340974" w:rsidP="009859FD">
      <w:pPr>
        <w:rPr>
          <w:rFonts w:ascii="Times New Roman" w:hAnsi="Times New Roman" w:cs="Times New Roman"/>
          <w:sz w:val="22"/>
        </w:rPr>
      </w:pPr>
    </w:p>
    <w:p w14:paraId="2DCBDBE7" w14:textId="7931E348" w:rsidR="00340974" w:rsidRDefault="00340974" w:rsidP="009859FD">
      <w:pPr>
        <w:rPr>
          <w:rFonts w:ascii="Times New Roman" w:hAnsi="Times New Roman" w:cs="Times New Roman"/>
          <w:sz w:val="22"/>
        </w:rPr>
      </w:pPr>
    </w:p>
    <w:p w14:paraId="00C00497" w14:textId="77777777" w:rsidR="00340974" w:rsidRDefault="00340974" w:rsidP="009859FD">
      <w:pPr>
        <w:rPr>
          <w:rFonts w:ascii="Times New Roman" w:hAnsi="Times New Roman" w:cs="Times New Roman"/>
          <w:sz w:val="22"/>
        </w:rPr>
      </w:pPr>
    </w:p>
    <w:p w14:paraId="6FCFAE54" w14:textId="746DE6C5" w:rsidR="009859FD" w:rsidRPr="00CF0236" w:rsidRDefault="009859FD" w:rsidP="009859FD">
      <w:pPr>
        <w:rPr>
          <w:rFonts w:ascii="Times New Roman" w:hAnsi="Times New Roman" w:cs="Times New Roman"/>
          <w:sz w:val="20"/>
          <w:szCs w:val="28"/>
        </w:rPr>
      </w:pPr>
      <w:r w:rsidRPr="00CF0236">
        <w:rPr>
          <w:rFonts w:ascii="Times New Roman" w:hAnsi="Times New Roman" w:cs="Times New Roman"/>
          <w:szCs w:val="28"/>
        </w:rPr>
        <w:lastRenderedPageBreak/>
        <w:t xml:space="preserve">eTable </w:t>
      </w:r>
      <w:r w:rsidR="000C5BB5">
        <w:rPr>
          <w:rFonts w:ascii="Times New Roman" w:hAnsi="Times New Roman" w:cs="Times New Roman"/>
          <w:szCs w:val="28"/>
        </w:rPr>
        <w:t>5</w:t>
      </w:r>
      <w:r w:rsidRPr="00CF0236">
        <w:rPr>
          <w:rFonts w:ascii="Times New Roman" w:hAnsi="Times New Roman" w:cs="Times New Roman"/>
          <w:szCs w:val="28"/>
        </w:rPr>
        <w:t xml:space="preserve">f. </w:t>
      </w:r>
      <w:r w:rsidR="00930B2E" w:rsidRPr="00CF0236">
        <w:rPr>
          <w:rFonts w:ascii="Times New Roman" w:hAnsi="Times New Roman" w:cs="Times New Roman"/>
          <w:szCs w:val="28"/>
        </w:rPr>
        <w:t>Full linear regression model</w:t>
      </w:r>
      <w:r w:rsidR="004E7D41">
        <w:rPr>
          <w:rFonts w:ascii="Times New Roman" w:hAnsi="Times New Roman" w:cs="Times New Roman"/>
          <w:szCs w:val="28"/>
        </w:rPr>
        <w:t>s</w:t>
      </w:r>
      <w:r w:rsidR="00930B2E" w:rsidRPr="00CF0236">
        <w:rPr>
          <w:rFonts w:ascii="Times New Roman" w:hAnsi="Times New Roman" w:cs="Times New Roman"/>
          <w:szCs w:val="28"/>
        </w:rPr>
        <w:t xml:space="preserve"> between DTI, clinical markers</w:t>
      </w:r>
      <w:r w:rsidR="00C90D90">
        <w:rPr>
          <w:rFonts w:ascii="Times New Roman" w:hAnsi="Times New Roman" w:cs="Times New Roman"/>
        </w:rPr>
        <w:t xml:space="preserve">, i.e. age, sex and education, </w:t>
      </w:r>
      <w:r w:rsidR="00930B2E" w:rsidRPr="00CF0236">
        <w:rPr>
          <w:rFonts w:ascii="Times New Roman" w:hAnsi="Times New Roman" w:cs="Times New Roman"/>
          <w:szCs w:val="28"/>
        </w:rPr>
        <w:t xml:space="preserve">and </w:t>
      </w:r>
      <w:r w:rsidR="00AE35AE">
        <w:rPr>
          <w:rFonts w:ascii="Times New Roman" w:hAnsi="Times New Roman" w:cs="Times New Roman"/>
          <w:szCs w:val="28"/>
        </w:rPr>
        <w:t>executive function</w:t>
      </w:r>
      <w:r w:rsidR="00930B2E" w:rsidRPr="00CF0236">
        <w:rPr>
          <w:rFonts w:ascii="Times New Roman" w:hAnsi="Times New Roman" w:cs="Times New Roman"/>
          <w:szCs w:val="28"/>
        </w:rPr>
        <w:t xml:space="preserve"> in CADASIL</w:t>
      </w:r>
    </w:p>
    <w:tbl>
      <w:tblPr>
        <w:tblStyle w:val="TableGrid"/>
        <w:tblpPr w:leftFromText="180" w:rightFromText="180" w:vertAnchor="page" w:horzAnchor="page" w:tblpX="1549" w:tblpY="2521"/>
        <w:tblW w:w="14037" w:type="dxa"/>
        <w:tblLook w:val="04A0" w:firstRow="1" w:lastRow="0" w:firstColumn="1" w:lastColumn="0" w:noHBand="0" w:noVBand="1"/>
      </w:tblPr>
      <w:tblGrid>
        <w:gridCol w:w="1652"/>
        <w:gridCol w:w="1538"/>
        <w:gridCol w:w="969"/>
        <w:gridCol w:w="1463"/>
        <w:gridCol w:w="969"/>
        <w:gridCol w:w="1538"/>
        <w:gridCol w:w="969"/>
        <w:gridCol w:w="1538"/>
        <w:gridCol w:w="969"/>
        <w:gridCol w:w="1463"/>
        <w:gridCol w:w="969"/>
      </w:tblGrid>
      <w:tr w:rsidR="009859FD" w:rsidRPr="00B2229A" w14:paraId="14D3FA3F" w14:textId="77777777" w:rsidTr="006628F1">
        <w:trPr>
          <w:trHeight w:val="258"/>
        </w:trPr>
        <w:tc>
          <w:tcPr>
            <w:tcW w:w="0" w:type="auto"/>
            <w:hideMark/>
          </w:tcPr>
          <w:p w14:paraId="0D5FC946" w14:textId="77777777" w:rsidR="009859FD" w:rsidRPr="00B2229A" w:rsidRDefault="009859FD" w:rsidP="006628F1">
            <w:pPr>
              <w:rPr>
                <w:rFonts w:ascii="Times New Roman" w:eastAsia="Times New Roman" w:hAnsi="Times New Roman" w:cs="Times New Roman"/>
                <w:b/>
                <w:bCs/>
                <w:sz w:val="20"/>
                <w:szCs w:val="20"/>
                <w:lang w:val="en-GB"/>
              </w:rPr>
            </w:pPr>
            <w:r w:rsidRPr="00B2229A">
              <w:rPr>
                <w:rFonts w:ascii="Times New Roman" w:eastAsia="Times New Roman" w:hAnsi="Times New Roman" w:cs="Times New Roman"/>
                <w:b/>
                <w:bCs/>
                <w:sz w:val="20"/>
                <w:szCs w:val="20"/>
                <w:lang w:val="en-GB"/>
              </w:rPr>
              <w:t xml:space="preserve">  </w:t>
            </w:r>
          </w:p>
        </w:tc>
        <w:tc>
          <w:tcPr>
            <w:tcW w:w="0" w:type="auto"/>
            <w:gridSpan w:val="10"/>
          </w:tcPr>
          <w:p w14:paraId="2EB9468A" w14:textId="77777777" w:rsidR="009859FD" w:rsidRPr="00B2229A" w:rsidRDefault="009859FD" w:rsidP="006628F1">
            <w:pPr>
              <w:jc w:val="center"/>
              <w:rPr>
                <w:rFonts w:ascii="Times New Roman" w:eastAsia="Times New Roman" w:hAnsi="Times New Roman" w:cs="Times New Roman"/>
                <w:b/>
                <w:bCs/>
                <w:sz w:val="20"/>
                <w:szCs w:val="20"/>
                <w:lang w:val="en-GB"/>
              </w:rPr>
            </w:pPr>
            <w:r w:rsidRPr="00B2229A">
              <w:rPr>
                <w:rFonts w:ascii="Times New Roman" w:eastAsia="Times New Roman" w:hAnsi="Times New Roman" w:cs="Times New Roman"/>
                <w:b/>
                <w:bCs/>
                <w:sz w:val="20"/>
                <w:szCs w:val="20"/>
                <w:lang w:val="en-GB"/>
              </w:rPr>
              <w:t xml:space="preserve">TMT-B </w:t>
            </w:r>
          </w:p>
        </w:tc>
      </w:tr>
      <w:tr w:rsidR="009859FD" w:rsidRPr="00B2229A" w14:paraId="25F024CB" w14:textId="77777777" w:rsidTr="006628F1">
        <w:trPr>
          <w:trHeight w:val="315"/>
        </w:trPr>
        <w:tc>
          <w:tcPr>
            <w:tcW w:w="0" w:type="auto"/>
            <w:hideMark/>
          </w:tcPr>
          <w:p w14:paraId="2333FBC2" w14:textId="77777777" w:rsidR="009859FD" w:rsidRPr="00B2229A" w:rsidRDefault="009859FD" w:rsidP="006628F1">
            <w:pP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Predictors </w:t>
            </w:r>
          </w:p>
        </w:tc>
        <w:tc>
          <w:tcPr>
            <w:tcW w:w="0" w:type="auto"/>
          </w:tcPr>
          <w:p w14:paraId="6AB790C9" w14:textId="77777777"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1C4E1626" w14:textId="195E3725" w:rsidR="009859FD" w:rsidRPr="00B2229A" w:rsidRDefault="00B61955" w:rsidP="006628F1">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tcPr>
          <w:p w14:paraId="7AB46D05"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18CF3749" w14:textId="77777777"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76C74203" w14:textId="5F021C9C" w:rsidR="00A0242D" w:rsidRPr="00B2229A" w:rsidRDefault="00B61955" w:rsidP="006628F1">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553C6E31"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57E8487C" w14:textId="77777777"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0A5C2672" w14:textId="17F7CFDD" w:rsidR="00A0242D" w:rsidRPr="00B2229A" w:rsidRDefault="00B61955" w:rsidP="006628F1">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0C3B9253"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4A2717FE" w14:textId="77777777"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64692263" w14:textId="37355702" w:rsidR="00A0242D" w:rsidRPr="00B2229A" w:rsidRDefault="00B61955" w:rsidP="006628F1">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30591E8F"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2785C362" w14:textId="77777777" w:rsidR="00B61955" w:rsidRPr="00D7452E" w:rsidRDefault="00B61955" w:rsidP="00B61955">
            <w:pPr>
              <w:jc w:val="center"/>
              <w:rPr>
                <w:rFonts w:ascii="Times New Roman" w:eastAsia="Times New Roman" w:hAnsi="Times New Roman" w:cs="Times New Roman"/>
                <w:i/>
                <w:iCs/>
                <w:sz w:val="20"/>
                <w:szCs w:val="22"/>
                <w:lang w:val="en-GB"/>
              </w:rPr>
            </w:pPr>
            <w:r w:rsidRPr="00D7452E">
              <w:rPr>
                <w:rFonts w:ascii="Times New Roman" w:eastAsia="Times New Roman" w:hAnsi="Times New Roman" w:cs="Times New Roman"/>
                <w:i/>
                <w:iCs/>
                <w:sz w:val="20"/>
                <w:szCs w:val="22"/>
                <w:lang w:val="en-GB"/>
              </w:rPr>
              <w:t xml:space="preserve">β </w:t>
            </w:r>
          </w:p>
          <w:p w14:paraId="65F631AF" w14:textId="0B9E060D" w:rsidR="00A0242D" w:rsidRPr="00B2229A" w:rsidRDefault="00B61955" w:rsidP="006628F1">
            <w:pPr>
              <w:jc w:val="center"/>
              <w:rPr>
                <w:rFonts w:ascii="Times New Roman" w:eastAsia="Times New Roman" w:hAnsi="Times New Roman" w:cs="Times New Roman"/>
                <w:i/>
                <w:iCs/>
                <w:sz w:val="20"/>
                <w:szCs w:val="20"/>
                <w:lang w:val="en-GB"/>
              </w:rPr>
            </w:pPr>
            <w:r w:rsidRPr="00D7452E">
              <w:rPr>
                <w:rFonts w:ascii="Times New Roman" w:eastAsia="Times New Roman" w:hAnsi="Times New Roman" w:cs="Times New Roman"/>
                <w:i/>
                <w:iCs/>
                <w:sz w:val="20"/>
                <w:szCs w:val="22"/>
                <w:lang w:val="en-GB"/>
              </w:rPr>
              <w:t xml:space="preserve">(95% CI)  </w:t>
            </w:r>
          </w:p>
        </w:tc>
        <w:tc>
          <w:tcPr>
            <w:tcW w:w="0" w:type="auto"/>
            <w:hideMark/>
          </w:tcPr>
          <w:p w14:paraId="30DCE955"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r>
      <w:tr w:rsidR="009859FD" w:rsidRPr="00B2229A" w14:paraId="3A5D98BC" w14:textId="77777777" w:rsidTr="006628F1">
        <w:trPr>
          <w:trHeight w:val="606"/>
        </w:trPr>
        <w:tc>
          <w:tcPr>
            <w:tcW w:w="0" w:type="auto"/>
            <w:hideMark/>
          </w:tcPr>
          <w:p w14:paraId="08C03B18"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Age </w:t>
            </w:r>
          </w:p>
        </w:tc>
        <w:tc>
          <w:tcPr>
            <w:tcW w:w="0" w:type="auto"/>
          </w:tcPr>
          <w:p w14:paraId="51A7B5CD"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0.10 </w:t>
            </w:r>
          </w:p>
          <w:p w14:paraId="29F64826"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(-0.22 – 0.41)</w:t>
            </w:r>
          </w:p>
        </w:tc>
        <w:tc>
          <w:tcPr>
            <w:tcW w:w="0" w:type="auto"/>
          </w:tcPr>
          <w:p w14:paraId="683AA900"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0.54</w:t>
            </w:r>
          </w:p>
        </w:tc>
        <w:tc>
          <w:tcPr>
            <w:tcW w:w="0" w:type="auto"/>
            <w:hideMark/>
          </w:tcPr>
          <w:p w14:paraId="2D7264F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0.14</w:t>
            </w:r>
            <w:r w:rsidRPr="00B2229A">
              <w:rPr>
                <w:rFonts w:ascii="Times New Roman" w:eastAsia="Times New Roman" w:hAnsi="Times New Roman" w:cs="Times New Roman"/>
                <w:sz w:val="20"/>
                <w:szCs w:val="20"/>
                <w:lang w:val="en-GB"/>
              </w:rPr>
              <w:br/>
              <w:t xml:space="preserve">(-0.21 – 0.48) </w:t>
            </w:r>
          </w:p>
        </w:tc>
        <w:tc>
          <w:tcPr>
            <w:tcW w:w="0" w:type="auto"/>
            <w:hideMark/>
          </w:tcPr>
          <w:p w14:paraId="1898ADF4"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0.42 </w:t>
            </w:r>
          </w:p>
        </w:tc>
        <w:tc>
          <w:tcPr>
            <w:tcW w:w="0" w:type="auto"/>
            <w:hideMark/>
          </w:tcPr>
          <w:p w14:paraId="34562908"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0.27</w:t>
            </w:r>
            <w:r w:rsidRPr="00B2229A">
              <w:rPr>
                <w:rFonts w:ascii="Times New Roman" w:eastAsia="Times New Roman" w:hAnsi="Times New Roman" w:cs="Times New Roman"/>
                <w:sz w:val="20"/>
                <w:szCs w:val="20"/>
                <w:lang w:val="en-GB"/>
              </w:rPr>
              <w:br/>
              <w:t xml:space="preserve">(-0.04 – 0.58) </w:t>
            </w:r>
          </w:p>
        </w:tc>
        <w:tc>
          <w:tcPr>
            <w:tcW w:w="0" w:type="auto"/>
            <w:hideMark/>
          </w:tcPr>
          <w:p w14:paraId="6870E501"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0.09 </w:t>
            </w:r>
          </w:p>
        </w:tc>
        <w:tc>
          <w:tcPr>
            <w:tcW w:w="0" w:type="auto"/>
            <w:hideMark/>
          </w:tcPr>
          <w:p w14:paraId="4E0E540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0.08</w:t>
            </w:r>
            <w:r w:rsidRPr="00B2229A">
              <w:rPr>
                <w:rFonts w:ascii="Times New Roman" w:eastAsia="Times New Roman" w:hAnsi="Times New Roman" w:cs="Times New Roman"/>
                <w:sz w:val="20"/>
                <w:szCs w:val="20"/>
                <w:lang w:val="en-GB"/>
              </w:rPr>
              <w:br/>
              <w:t xml:space="preserve">(-0.22 – 0.38) </w:t>
            </w:r>
          </w:p>
        </w:tc>
        <w:tc>
          <w:tcPr>
            <w:tcW w:w="0" w:type="auto"/>
            <w:hideMark/>
          </w:tcPr>
          <w:p w14:paraId="16BB0D6E"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0.60 </w:t>
            </w:r>
          </w:p>
        </w:tc>
        <w:tc>
          <w:tcPr>
            <w:tcW w:w="0" w:type="auto"/>
            <w:hideMark/>
          </w:tcPr>
          <w:p w14:paraId="20FEE9DD"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0.03</w:t>
            </w:r>
            <w:r w:rsidRPr="00B2229A">
              <w:rPr>
                <w:rFonts w:ascii="Times New Roman" w:eastAsia="Times New Roman" w:hAnsi="Times New Roman" w:cs="Times New Roman"/>
                <w:sz w:val="20"/>
                <w:szCs w:val="20"/>
                <w:lang w:val="en-GB"/>
              </w:rPr>
              <w:br/>
              <w:t xml:space="preserve">(-0.29 – 0.35) </w:t>
            </w:r>
          </w:p>
        </w:tc>
        <w:tc>
          <w:tcPr>
            <w:tcW w:w="0" w:type="auto"/>
            <w:hideMark/>
          </w:tcPr>
          <w:p w14:paraId="6E5E7FE6"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0.86 </w:t>
            </w:r>
          </w:p>
        </w:tc>
      </w:tr>
      <w:tr w:rsidR="009859FD" w:rsidRPr="00B2229A" w14:paraId="40A075F2" w14:textId="77777777" w:rsidTr="006628F1">
        <w:trPr>
          <w:trHeight w:val="606"/>
        </w:trPr>
        <w:tc>
          <w:tcPr>
            <w:tcW w:w="0" w:type="auto"/>
            <w:hideMark/>
          </w:tcPr>
          <w:p w14:paraId="33B939A4" w14:textId="3D449D2A"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Sex [</w:t>
            </w:r>
            <w:r w:rsidR="009D6543">
              <w:rPr>
                <w:rFonts w:ascii="Times New Roman" w:eastAsia="Times New Roman" w:hAnsi="Times New Roman" w:cs="Times New Roman"/>
                <w:sz w:val="20"/>
                <w:szCs w:val="20"/>
                <w:lang w:val="en-GB"/>
              </w:rPr>
              <w:t>M</w:t>
            </w:r>
            <w:r w:rsidRPr="00B2229A">
              <w:rPr>
                <w:rFonts w:ascii="Times New Roman" w:eastAsia="Times New Roman" w:hAnsi="Times New Roman" w:cs="Times New Roman"/>
                <w:sz w:val="20"/>
                <w:szCs w:val="20"/>
                <w:lang w:val="en-GB"/>
              </w:rPr>
              <w:t xml:space="preserve">ale] </w:t>
            </w:r>
          </w:p>
        </w:tc>
        <w:tc>
          <w:tcPr>
            <w:tcW w:w="0" w:type="auto"/>
          </w:tcPr>
          <w:p w14:paraId="63E51E25"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0.08 </w:t>
            </w:r>
          </w:p>
          <w:p w14:paraId="67C25BEA"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(-0.61 – 0.45)</w:t>
            </w:r>
          </w:p>
        </w:tc>
        <w:tc>
          <w:tcPr>
            <w:tcW w:w="0" w:type="auto"/>
          </w:tcPr>
          <w:p w14:paraId="264CFE1F"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0.76</w:t>
            </w:r>
          </w:p>
        </w:tc>
        <w:tc>
          <w:tcPr>
            <w:tcW w:w="0" w:type="auto"/>
            <w:hideMark/>
          </w:tcPr>
          <w:p w14:paraId="72BDA421"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-0.07</w:t>
            </w:r>
            <w:r w:rsidRPr="00B2229A">
              <w:rPr>
                <w:rFonts w:ascii="Times New Roman" w:eastAsia="Times New Roman" w:hAnsi="Times New Roman" w:cs="Times New Roman"/>
                <w:sz w:val="20"/>
                <w:szCs w:val="20"/>
                <w:lang w:val="en-GB"/>
              </w:rPr>
              <w:br/>
              <w:t xml:space="preserve">(-0.61 – 0.46) </w:t>
            </w:r>
          </w:p>
        </w:tc>
        <w:tc>
          <w:tcPr>
            <w:tcW w:w="0" w:type="auto"/>
            <w:hideMark/>
          </w:tcPr>
          <w:p w14:paraId="704E8105"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0.79 </w:t>
            </w:r>
          </w:p>
        </w:tc>
        <w:tc>
          <w:tcPr>
            <w:tcW w:w="0" w:type="auto"/>
            <w:hideMark/>
          </w:tcPr>
          <w:p w14:paraId="0EB8808D"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-0.02</w:t>
            </w:r>
            <w:r w:rsidRPr="00B2229A">
              <w:rPr>
                <w:rFonts w:ascii="Times New Roman" w:eastAsia="Times New Roman" w:hAnsi="Times New Roman" w:cs="Times New Roman"/>
                <w:sz w:val="20"/>
                <w:szCs w:val="20"/>
                <w:lang w:val="en-GB"/>
              </w:rPr>
              <w:br/>
              <w:t xml:space="preserve">(-0.50 – 0.46) </w:t>
            </w:r>
          </w:p>
        </w:tc>
        <w:tc>
          <w:tcPr>
            <w:tcW w:w="0" w:type="auto"/>
            <w:hideMark/>
          </w:tcPr>
          <w:p w14:paraId="57284BB5"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0.93 </w:t>
            </w:r>
          </w:p>
        </w:tc>
        <w:tc>
          <w:tcPr>
            <w:tcW w:w="0" w:type="auto"/>
            <w:hideMark/>
          </w:tcPr>
          <w:p w14:paraId="3FED3838"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0.10</w:t>
            </w:r>
            <w:r w:rsidRPr="00B2229A">
              <w:rPr>
                <w:rFonts w:ascii="Times New Roman" w:eastAsia="Times New Roman" w:hAnsi="Times New Roman" w:cs="Times New Roman"/>
                <w:sz w:val="20"/>
                <w:szCs w:val="20"/>
                <w:lang w:val="en-GB"/>
              </w:rPr>
              <w:br/>
              <w:t xml:space="preserve">(-0.41 – 0.62) </w:t>
            </w:r>
          </w:p>
        </w:tc>
        <w:tc>
          <w:tcPr>
            <w:tcW w:w="0" w:type="auto"/>
            <w:hideMark/>
          </w:tcPr>
          <w:p w14:paraId="0A92918A"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0.69 </w:t>
            </w:r>
          </w:p>
        </w:tc>
        <w:tc>
          <w:tcPr>
            <w:tcW w:w="0" w:type="auto"/>
            <w:hideMark/>
          </w:tcPr>
          <w:p w14:paraId="33E622C4"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-0.34</w:t>
            </w:r>
            <w:r w:rsidRPr="00B2229A">
              <w:rPr>
                <w:rFonts w:ascii="Times New Roman" w:eastAsia="Times New Roman" w:hAnsi="Times New Roman" w:cs="Times New Roman"/>
                <w:sz w:val="20"/>
                <w:szCs w:val="20"/>
                <w:lang w:val="en-GB"/>
              </w:rPr>
              <w:br/>
              <w:t xml:space="preserve">(-0.95 – 0.28) </w:t>
            </w:r>
          </w:p>
        </w:tc>
        <w:tc>
          <w:tcPr>
            <w:tcW w:w="0" w:type="auto"/>
            <w:hideMark/>
          </w:tcPr>
          <w:p w14:paraId="1ED0858F"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0.27 </w:t>
            </w:r>
          </w:p>
        </w:tc>
      </w:tr>
      <w:tr w:rsidR="009859FD" w:rsidRPr="00B2229A" w14:paraId="517EEA04" w14:textId="77777777" w:rsidTr="006628F1">
        <w:trPr>
          <w:trHeight w:val="606"/>
        </w:trPr>
        <w:tc>
          <w:tcPr>
            <w:tcW w:w="0" w:type="auto"/>
            <w:hideMark/>
          </w:tcPr>
          <w:p w14:paraId="66D9AB30"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Educ </w:t>
            </w:r>
          </w:p>
        </w:tc>
        <w:tc>
          <w:tcPr>
            <w:tcW w:w="0" w:type="auto"/>
          </w:tcPr>
          <w:p w14:paraId="47894E51"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0.24 </w:t>
            </w:r>
          </w:p>
          <w:p w14:paraId="798E594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(-0.06 – 0.55)</w:t>
            </w:r>
          </w:p>
        </w:tc>
        <w:tc>
          <w:tcPr>
            <w:tcW w:w="0" w:type="auto"/>
          </w:tcPr>
          <w:p w14:paraId="65031F07"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0.11</w:t>
            </w:r>
          </w:p>
        </w:tc>
        <w:tc>
          <w:tcPr>
            <w:tcW w:w="0" w:type="auto"/>
            <w:hideMark/>
          </w:tcPr>
          <w:p w14:paraId="43CA38A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0.25</w:t>
            </w:r>
            <w:r w:rsidRPr="00B2229A">
              <w:rPr>
                <w:rFonts w:ascii="Times New Roman" w:eastAsia="Times New Roman" w:hAnsi="Times New Roman" w:cs="Times New Roman"/>
                <w:sz w:val="20"/>
                <w:szCs w:val="20"/>
                <w:lang w:val="en-GB"/>
              </w:rPr>
              <w:br/>
              <w:t xml:space="preserve">(-0.06 – 0.56) </w:t>
            </w:r>
          </w:p>
        </w:tc>
        <w:tc>
          <w:tcPr>
            <w:tcW w:w="0" w:type="auto"/>
            <w:hideMark/>
          </w:tcPr>
          <w:p w14:paraId="3FECCBE4"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0.11 </w:t>
            </w:r>
          </w:p>
        </w:tc>
        <w:tc>
          <w:tcPr>
            <w:tcW w:w="0" w:type="auto"/>
            <w:hideMark/>
          </w:tcPr>
          <w:p w14:paraId="7A56C683"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0.23</w:t>
            </w:r>
            <w:r w:rsidRPr="00B2229A">
              <w:rPr>
                <w:rFonts w:ascii="Times New Roman" w:eastAsia="Times New Roman" w:hAnsi="Times New Roman" w:cs="Times New Roman"/>
                <w:sz w:val="20"/>
                <w:szCs w:val="20"/>
                <w:lang w:val="en-GB"/>
              </w:rPr>
              <w:br/>
              <w:t xml:space="preserve">(-0.05 – 0.50) </w:t>
            </w:r>
          </w:p>
        </w:tc>
        <w:tc>
          <w:tcPr>
            <w:tcW w:w="0" w:type="auto"/>
            <w:hideMark/>
          </w:tcPr>
          <w:p w14:paraId="6E0A83E0"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0.10 </w:t>
            </w:r>
          </w:p>
        </w:tc>
        <w:tc>
          <w:tcPr>
            <w:tcW w:w="0" w:type="auto"/>
            <w:hideMark/>
          </w:tcPr>
          <w:p w14:paraId="247224FC"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0.24</w:t>
            </w:r>
            <w:r w:rsidRPr="00B2229A">
              <w:rPr>
                <w:rFonts w:ascii="Times New Roman" w:eastAsia="Times New Roman" w:hAnsi="Times New Roman" w:cs="Times New Roman"/>
                <w:sz w:val="20"/>
                <w:szCs w:val="20"/>
                <w:lang w:val="en-GB"/>
              </w:rPr>
              <w:br/>
              <w:t xml:space="preserve">(-0.05 – 0.54) </w:t>
            </w:r>
          </w:p>
        </w:tc>
        <w:tc>
          <w:tcPr>
            <w:tcW w:w="0" w:type="auto"/>
            <w:hideMark/>
          </w:tcPr>
          <w:p w14:paraId="4A018DB8"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0.11 </w:t>
            </w:r>
          </w:p>
        </w:tc>
        <w:tc>
          <w:tcPr>
            <w:tcW w:w="0" w:type="auto"/>
            <w:hideMark/>
          </w:tcPr>
          <w:p w14:paraId="38A6B23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0.23</w:t>
            </w:r>
            <w:r w:rsidRPr="00B2229A">
              <w:rPr>
                <w:rFonts w:ascii="Times New Roman" w:eastAsia="Times New Roman" w:hAnsi="Times New Roman" w:cs="Times New Roman"/>
                <w:sz w:val="20"/>
                <w:szCs w:val="20"/>
                <w:lang w:val="en-GB"/>
              </w:rPr>
              <w:br/>
              <w:t xml:space="preserve">(-0.09 – 0.55) </w:t>
            </w:r>
          </w:p>
        </w:tc>
        <w:tc>
          <w:tcPr>
            <w:tcW w:w="0" w:type="auto"/>
            <w:hideMark/>
          </w:tcPr>
          <w:p w14:paraId="6E0F06A5"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0.15 </w:t>
            </w:r>
          </w:p>
        </w:tc>
      </w:tr>
      <w:tr w:rsidR="009859FD" w:rsidRPr="00B2229A" w14:paraId="1B8833D8" w14:textId="77777777" w:rsidTr="006628F1">
        <w:trPr>
          <w:trHeight w:val="606"/>
        </w:trPr>
        <w:tc>
          <w:tcPr>
            <w:tcW w:w="0" w:type="auto"/>
          </w:tcPr>
          <w:p w14:paraId="0CE481E2"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MD Median</w:t>
            </w:r>
          </w:p>
        </w:tc>
        <w:tc>
          <w:tcPr>
            <w:tcW w:w="0" w:type="auto"/>
          </w:tcPr>
          <w:p w14:paraId="35577A31"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-0.50 </w:t>
            </w:r>
          </w:p>
          <w:p w14:paraId="77F78164"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(-0.82 – -0.18)</w:t>
            </w:r>
          </w:p>
        </w:tc>
        <w:tc>
          <w:tcPr>
            <w:tcW w:w="0" w:type="auto"/>
          </w:tcPr>
          <w:p w14:paraId="6D2BC021"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&lt;0.001</w:t>
            </w:r>
          </w:p>
        </w:tc>
        <w:tc>
          <w:tcPr>
            <w:tcW w:w="0" w:type="auto"/>
          </w:tcPr>
          <w:p w14:paraId="427693EB"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5A1587CB" w14:textId="77777777" w:rsidR="009859FD" w:rsidRPr="00B2229A" w:rsidRDefault="009859FD" w:rsidP="006628F1">
            <w:pPr>
              <w:jc w:val="center"/>
              <w:rPr>
                <w:rFonts w:ascii="Times New Roman" w:eastAsia="Times New Roman" w:hAnsi="Times New Roman" w:cs="Times New Roman"/>
                <w:b/>
                <w:bCs/>
                <w:sz w:val="20"/>
                <w:szCs w:val="20"/>
                <w:lang w:val="en-GB"/>
              </w:rPr>
            </w:pPr>
          </w:p>
        </w:tc>
        <w:tc>
          <w:tcPr>
            <w:tcW w:w="0" w:type="auto"/>
          </w:tcPr>
          <w:p w14:paraId="07076665"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41EFD688"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2905EED5"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63A82988"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454E4389"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6681C5A5" w14:textId="77777777" w:rsidR="009859FD" w:rsidRPr="00B2229A" w:rsidRDefault="009859FD" w:rsidP="006628F1">
            <w:pPr>
              <w:jc w:val="center"/>
              <w:rPr>
                <w:rFonts w:ascii="Times New Roman" w:eastAsia="Times New Roman" w:hAnsi="Times New Roman" w:cs="Times New Roman"/>
                <w:sz w:val="20"/>
                <w:szCs w:val="20"/>
                <w:lang w:val="en-GB"/>
              </w:rPr>
            </w:pPr>
          </w:p>
        </w:tc>
      </w:tr>
      <w:tr w:rsidR="009859FD" w:rsidRPr="00B2229A" w14:paraId="32D032D9" w14:textId="77777777" w:rsidTr="006628F1">
        <w:trPr>
          <w:trHeight w:val="606"/>
        </w:trPr>
        <w:tc>
          <w:tcPr>
            <w:tcW w:w="0" w:type="auto"/>
            <w:hideMark/>
          </w:tcPr>
          <w:p w14:paraId="5339A455"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PC1 </w:t>
            </w:r>
          </w:p>
        </w:tc>
        <w:tc>
          <w:tcPr>
            <w:tcW w:w="0" w:type="auto"/>
          </w:tcPr>
          <w:p w14:paraId="656239ED"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04552C44"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528FE725"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0.50</w:t>
            </w:r>
            <w:r w:rsidRPr="00B2229A">
              <w:rPr>
                <w:rFonts w:ascii="Times New Roman" w:eastAsia="Times New Roman" w:hAnsi="Times New Roman" w:cs="Times New Roman"/>
                <w:sz w:val="20"/>
                <w:szCs w:val="20"/>
                <w:lang w:val="en-GB"/>
              </w:rPr>
              <w:br/>
              <w:t xml:space="preserve">(0.15 – 0.85) </w:t>
            </w:r>
          </w:p>
        </w:tc>
        <w:tc>
          <w:tcPr>
            <w:tcW w:w="0" w:type="auto"/>
            <w:hideMark/>
          </w:tcPr>
          <w:p w14:paraId="75A36A5A"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0.01</w:t>
            </w:r>
            <w:r w:rsidRPr="00B2229A">
              <w:rPr>
                <w:rFonts w:ascii="Times New Roman" w:eastAsia="Times New Roman" w:hAnsi="Times New Roman" w:cs="Times New Roman"/>
                <w:sz w:val="20"/>
                <w:szCs w:val="20"/>
                <w:lang w:val="en-GB"/>
              </w:rPr>
              <w:t xml:space="preserve"> </w:t>
            </w:r>
          </w:p>
        </w:tc>
        <w:tc>
          <w:tcPr>
            <w:tcW w:w="0" w:type="auto"/>
            <w:hideMark/>
          </w:tcPr>
          <w:p w14:paraId="1933FED3"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7AC3AF81"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4030D350"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2C2769D3"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7F137B3F"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296C178D" w14:textId="77777777" w:rsidR="009859FD" w:rsidRPr="00B2229A" w:rsidRDefault="009859FD" w:rsidP="006628F1">
            <w:pPr>
              <w:jc w:val="center"/>
              <w:rPr>
                <w:rFonts w:ascii="Times New Roman" w:eastAsia="Times New Roman" w:hAnsi="Times New Roman" w:cs="Times New Roman"/>
                <w:sz w:val="20"/>
                <w:szCs w:val="20"/>
                <w:lang w:val="en-GB"/>
              </w:rPr>
            </w:pPr>
          </w:p>
        </w:tc>
      </w:tr>
      <w:tr w:rsidR="009859FD" w:rsidRPr="00B2229A" w14:paraId="4F5AAAD2" w14:textId="77777777" w:rsidTr="006628F1">
        <w:trPr>
          <w:trHeight w:val="606"/>
        </w:trPr>
        <w:tc>
          <w:tcPr>
            <w:tcW w:w="0" w:type="auto"/>
            <w:hideMark/>
          </w:tcPr>
          <w:p w14:paraId="783B7244"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PSMD </w:t>
            </w:r>
          </w:p>
        </w:tc>
        <w:tc>
          <w:tcPr>
            <w:tcW w:w="0" w:type="auto"/>
          </w:tcPr>
          <w:p w14:paraId="1B9B86D4"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38902AB0"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0DC27A35"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78D6F5AD"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699BF76A"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-0.70</w:t>
            </w:r>
            <w:r w:rsidRPr="00B2229A">
              <w:rPr>
                <w:rFonts w:ascii="Times New Roman" w:eastAsia="Times New Roman" w:hAnsi="Times New Roman" w:cs="Times New Roman"/>
                <w:sz w:val="20"/>
                <w:szCs w:val="20"/>
                <w:lang w:val="en-GB"/>
              </w:rPr>
              <w:br/>
              <w:t xml:space="preserve">(-1.01 – -0.39) </w:t>
            </w:r>
          </w:p>
        </w:tc>
        <w:tc>
          <w:tcPr>
            <w:tcW w:w="0" w:type="auto"/>
            <w:hideMark/>
          </w:tcPr>
          <w:p w14:paraId="1F6F8A3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1516C26B"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252D3334"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52120B6F"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194D8E59" w14:textId="77777777" w:rsidR="009859FD" w:rsidRPr="00B2229A" w:rsidRDefault="009859FD" w:rsidP="006628F1">
            <w:pPr>
              <w:jc w:val="center"/>
              <w:rPr>
                <w:rFonts w:ascii="Times New Roman" w:eastAsia="Times New Roman" w:hAnsi="Times New Roman" w:cs="Times New Roman"/>
                <w:sz w:val="20"/>
                <w:szCs w:val="20"/>
                <w:lang w:val="en-GB"/>
              </w:rPr>
            </w:pPr>
          </w:p>
        </w:tc>
      </w:tr>
      <w:tr w:rsidR="009859FD" w:rsidRPr="00B2229A" w14:paraId="2BB53674" w14:textId="77777777" w:rsidTr="006628F1">
        <w:trPr>
          <w:trHeight w:val="606"/>
        </w:trPr>
        <w:tc>
          <w:tcPr>
            <w:tcW w:w="0" w:type="auto"/>
            <w:hideMark/>
          </w:tcPr>
          <w:p w14:paraId="645826DC" w14:textId="6B773162"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DSEG </w:t>
            </w:r>
            <w:r w:rsidR="000949E3">
              <w:t>θ</w:t>
            </w:r>
          </w:p>
        </w:tc>
        <w:tc>
          <w:tcPr>
            <w:tcW w:w="0" w:type="auto"/>
          </w:tcPr>
          <w:p w14:paraId="24D7A755"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003B2074"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7758BAEF"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220856E4"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34FA38A1"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7E5B3D1E"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0D44B6CA"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-0.50</w:t>
            </w:r>
            <w:r w:rsidRPr="00B2229A">
              <w:rPr>
                <w:rFonts w:ascii="Times New Roman" w:eastAsia="Times New Roman" w:hAnsi="Times New Roman" w:cs="Times New Roman"/>
                <w:sz w:val="20"/>
                <w:szCs w:val="20"/>
                <w:lang w:val="en-GB"/>
              </w:rPr>
              <w:br/>
              <w:t xml:space="preserve">(-0.80 – -0.20) </w:t>
            </w:r>
          </w:p>
        </w:tc>
        <w:tc>
          <w:tcPr>
            <w:tcW w:w="0" w:type="auto"/>
            <w:hideMark/>
          </w:tcPr>
          <w:p w14:paraId="202525D9"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4C29ADBA"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75FAA5BD" w14:textId="77777777" w:rsidR="009859FD" w:rsidRPr="00B2229A" w:rsidRDefault="009859FD" w:rsidP="006628F1">
            <w:pPr>
              <w:jc w:val="center"/>
              <w:rPr>
                <w:rFonts w:ascii="Times New Roman" w:eastAsia="Times New Roman" w:hAnsi="Times New Roman" w:cs="Times New Roman"/>
                <w:sz w:val="20"/>
                <w:szCs w:val="20"/>
                <w:lang w:val="en-GB"/>
              </w:rPr>
            </w:pPr>
          </w:p>
        </w:tc>
      </w:tr>
      <w:tr w:rsidR="009859FD" w:rsidRPr="00B2229A" w14:paraId="2D451B9B" w14:textId="77777777" w:rsidTr="006628F1">
        <w:trPr>
          <w:trHeight w:val="606"/>
        </w:trPr>
        <w:tc>
          <w:tcPr>
            <w:tcW w:w="0" w:type="auto"/>
            <w:hideMark/>
          </w:tcPr>
          <w:p w14:paraId="61F6BE1B"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Geff </w:t>
            </w:r>
          </w:p>
        </w:tc>
        <w:tc>
          <w:tcPr>
            <w:tcW w:w="0" w:type="auto"/>
          </w:tcPr>
          <w:p w14:paraId="51E7F3F7"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4A87229F"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3D480A13"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0FB74C5A"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05F8DD2F"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374A084D"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2E2D3C9A"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187AB67D"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36B7AB6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0.45</w:t>
            </w:r>
            <w:r w:rsidRPr="00B2229A">
              <w:rPr>
                <w:rFonts w:ascii="Times New Roman" w:eastAsia="Times New Roman" w:hAnsi="Times New Roman" w:cs="Times New Roman"/>
                <w:sz w:val="20"/>
                <w:szCs w:val="20"/>
                <w:lang w:val="en-GB"/>
              </w:rPr>
              <w:br/>
              <w:t xml:space="preserve">(0.09 – 0.82) </w:t>
            </w:r>
          </w:p>
        </w:tc>
        <w:tc>
          <w:tcPr>
            <w:tcW w:w="0" w:type="auto"/>
            <w:hideMark/>
          </w:tcPr>
          <w:p w14:paraId="3F369D80"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0.02</w:t>
            </w:r>
            <w:r w:rsidRPr="00B2229A">
              <w:rPr>
                <w:rFonts w:ascii="Times New Roman" w:eastAsia="Times New Roman" w:hAnsi="Times New Roman" w:cs="Times New Roman"/>
                <w:sz w:val="20"/>
                <w:szCs w:val="20"/>
                <w:lang w:val="en-GB"/>
              </w:rPr>
              <w:t xml:space="preserve"> </w:t>
            </w:r>
          </w:p>
        </w:tc>
      </w:tr>
      <w:tr w:rsidR="009859FD" w:rsidRPr="00B2229A" w14:paraId="1AC0E14A" w14:textId="77777777" w:rsidTr="006628F1">
        <w:trPr>
          <w:trHeight w:val="315"/>
        </w:trPr>
        <w:tc>
          <w:tcPr>
            <w:tcW w:w="0" w:type="auto"/>
            <w:hideMark/>
          </w:tcPr>
          <w:p w14:paraId="4F40D68F"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R</w:t>
            </w:r>
            <w:r w:rsidRPr="00B2229A">
              <w:rPr>
                <w:rFonts w:ascii="Times New Roman" w:eastAsia="Times New Roman" w:hAnsi="Times New Roman" w:cs="Times New Roman"/>
                <w:sz w:val="20"/>
                <w:szCs w:val="20"/>
                <w:vertAlign w:val="superscript"/>
                <w:lang w:val="en-GB"/>
              </w:rPr>
              <w:t>2</w:t>
            </w:r>
            <w:r w:rsidRPr="00B2229A">
              <w:rPr>
                <w:rFonts w:ascii="Times New Roman" w:eastAsia="Times New Roman" w:hAnsi="Times New Roman" w:cs="Times New Roman"/>
                <w:sz w:val="20"/>
                <w:szCs w:val="20"/>
                <w:lang w:val="en-GB"/>
              </w:rPr>
              <w:t xml:space="preserve"> / R</w:t>
            </w:r>
            <w:r w:rsidRPr="00B2229A">
              <w:rPr>
                <w:rFonts w:ascii="Times New Roman" w:eastAsia="Times New Roman" w:hAnsi="Times New Roman" w:cs="Times New Roman"/>
                <w:sz w:val="20"/>
                <w:szCs w:val="20"/>
                <w:vertAlign w:val="superscript"/>
                <w:lang w:val="en-GB"/>
              </w:rPr>
              <w:t>2</w:t>
            </w:r>
            <w:r w:rsidRPr="00B2229A">
              <w:rPr>
                <w:rFonts w:ascii="Times New Roman" w:eastAsia="Times New Roman" w:hAnsi="Times New Roman" w:cs="Times New Roman"/>
                <w:sz w:val="20"/>
                <w:szCs w:val="20"/>
                <w:lang w:val="en-GB"/>
              </w:rPr>
              <w:t xml:space="preserve"> adjusted </w:t>
            </w:r>
          </w:p>
        </w:tc>
        <w:tc>
          <w:tcPr>
            <w:tcW w:w="0" w:type="auto"/>
          </w:tcPr>
          <w:p w14:paraId="05741035"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1"/>
                <w:szCs w:val="21"/>
                <w:shd w:val="clear" w:color="auto" w:fill="FFFFFF"/>
                <w:lang w:val="en-GB"/>
              </w:rPr>
              <w:t>0.292 / 0.227</w:t>
            </w:r>
          </w:p>
          <w:p w14:paraId="509E7614" w14:textId="77777777" w:rsidR="009859FD" w:rsidRPr="00B2229A" w:rsidRDefault="009859FD" w:rsidP="006628F1">
            <w:pPr>
              <w:rPr>
                <w:rFonts w:ascii="Times New Roman" w:eastAsia="Times New Roman" w:hAnsi="Times New Roman" w:cs="Times New Roman"/>
                <w:sz w:val="20"/>
                <w:szCs w:val="20"/>
                <w:lang w:val="en-GB"/>
              </w:rPr>
            </w:pPr>
          </w:p>
        </w:tc>
        <w:tc>
          <w:tcPr>
            <w:tcW w:w="0" w:type="auto"/>
          </w:tcPr>
          <w:p w14:paraId="6A24B946" w14:textId="77777777" w:rsidR="009859FD" w:rsidRPr="00B2229A" w:rsidRDefault="009859FD" w:rsidP="006628F1">
            <w:pPr>
              <w:rPr>
                <w:rFonts w:ascii="Times New Roman" w:eastAsia="Times New Roman" w:hAnsi="Times New Roman" w:cs="Times New Roman"/>
                <w:sz w:val="20"/>
                <w:szCs w:val="20"/>
                <w:lang w:val="en-GB"/>
              </w:rPr>
            </w:pPr>
          </w:p>
        </w:tc>
        <w:tc>
          <w:tcPr>
            <w:tcW w:w="0" w:type="auto"/>
            <w:gridSpan w:val="2"/>
            <w:hideMark/>
          </w:tcPr>
          <w:p w14:paraId="1DE4B4BB"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0.272 / 0.206 </w:t>
            </w:r>
          </w:p>
        </w:tc>
        <w:tc>
          <w:tcPr>
            <w:tcW w:w="0" w:type="auto"/>
            <w:gridSpan w:val="2"/>
            <w:hideMark/>
          </w:tcPr>
          <w:p w14:paraId="69F63EE6"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0.411 / 0.357 </w:t>
            </w:r>
          </w:p>
        </w:tc>
        <w:tc>
          <w:tcPr>
            <w:tcW w:w="0" w:type="auto"/>
            <w:gridSpan w:val="2"/>
            <w:hideMark/>
          </w:tcPr>
          <w:p w14:paraId="26D7FD02"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0.313 / 0.251 </w:t>
            </w:r>
          </w:p>
        </w:tc>
        <w:tc>
          <w:tcPr>
            <w:tcW w:w="0" w:type="auto"/>
            <w:gridSpan w:val="2"/>
            <w:hideMark/>
          </w:tcPr>
          <w:p w14:paraId="47120E71"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0.243 / 0.174 </w:t>
            </w:r>
          </w:p>
        </w:tc>
      </w:tr>
      <w:tr w:rsidR="009859FD" w:rsidRPr="00B2229A" w14:paraId="268EC642" w14:textId="77777777" w:rsidTr="006628F1">
        <w:trPr>
          <w:trHeight w:val="315"/>
        </w:trPr>
        <w:tc>
          <w:tcPr>
            <w:tcW w:w="0" w:type="auto"/>
          </w:tcPr>
          <w:p w14:paraId="748F9E5C"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AIC</w:t>
            </w:r>
          </w:p>
        </w:tc>
        <w:tc>
          <w:tcPr>
            <w:tcW w:w="0" w:type="auto"/>
            <w:gridSpan w:val="2"/>
          </w:tcPr>
          <w:p w14:paraId="44BB1E64" w14:textId="77777777" w:rsidR="009859FD" w:rsidRPr="00B2229A" w:rsidRDefault="009859FD" w:rsidP="006628F1">
            <w:pPr>
              <w:rPr>
                <w:rFonts w:ascii="Times New Roman" w:eastAsia="Times New Roman" w:hAnsi="Times New Roman" w:cs="Times New Roman"/>
                <w:color w:val="333333"/>
                <w:sz w:val="20"/>
                <w:szCs w:val="20"/>
                <w:shd w:val="clear" w:color="auto" w:fill="FFFFFF"/>
                <w:lang w:val="en-GB"/>
              </w:rPr>
            </w:pPr>
            <w:r w:rsidRPr="00B2229A">
              <w:rPr>
                <w:rFonts w:ascii="Times New Roman" w:eastAsia="Times New Roman" w:hAnsi="Times New Roman" w:cs="Times New Roman"/>
                <w:color w:val="333333"/>
                <w:sz w:val="20"/>
                <w:szCs w:val="20"/>
                <w:shd w:val="clear" w:color="auto" w:fill="FFFFFF"/>
                <w:lang w:val="en-GB"/>
              </w:rPr>
              <w:t>133.15</w:t>
            </w:r>
          </w:p>
        </w:tc>
        <w:tc>
          <w:tcPr>
            <w:tcW w:w="0" w:type="auto"/>
            <w:gridSpan w:val="2"/>
          </w:tcPr>
          <w:p w14:paraId="5989BC9E"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0"/>
                <w:szCs w:val="20"/>
                <w:shd w:val="clear" w:color="auto" w:fill="FFFFFF"/>
                <w:lang w:val="en-GB"/>
              </w:rPr>
              <w:t>134.50</w:t>
            </w:r>
          </w:p>
          <w:p w14:paraId="1415CE85" w14:textId="77777777" w:rsidR="009859FD" w:rsidRPr="00B2229A" w:rsidRDefault="009859FD" w:rsidP="006628F1">
            <w:pPr>
              <w:rPr>
                <w:rFonts w:ascii="Times New Roman" w:eastAsia="Times New Roman" w:hAnsi="Times New Roman" w:cs="Times New Roman"/>
                <w:sz w:val="20"/>
                <w:szCs w:val="20"/>
                <w:lang w:val="en-GB"/>
              </w:rPr>
            </w:pPr>
          </w:p>
        </w:tc>
        <w:tc>
          <w:tcPr>
            <w:tcW w:w="0" w:type="auto"/>
            <w:gridSpan w:val="2"/>
          </w:tcPr>
          <w:p w14:paraId="23A084FB"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0"/>
                <w:szCs w:val="20"/>
                <w:shd w:val="clear" w:color="auto" w:fill="FFFFFF"/>
                <w:lang w:val="en-GB"/>
              </w:rPr>
              <w:t>124.11</w:t>
            </w:r>
          </w:p>
          <w:p w14:paraId="601A61A8" w14:textId="77777777" w:rsidR="009859FD" w:rsidRPr="00B2229A" w:rsidRDefault="009859FD" w:rsidP="006628F1">
            <w:pPr>
              <w:rPr>
                <w:rFonts w:ascii="Times New Roman" w:eastAsia="Times New Roman" w:hAnsi="Times New Roman" w:cs="Times New Roman"/>
                <w:sz w:val="20"/>
                <w:szCs w:val="20"/>
                <w:lang w:val="en-GB"/>
              </w:rPr>
            </w:pPr>
          </w:p>
        </w:tc>
        <w:tc>
          <w:tcPr>
            <w:tcW w:w="0" w:type="auto"/>
            <w:gridSpan w:val="2"/>
          </w:tcPr>
          <w:p w14:paraId="6F214704"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0"/>
                <w:szCs w:val="20"/>
                <w:shd w:val="clear" w:color="auto" w:fill="FFFFFF"/>
                <w:lang w:val="en-GB"/>
              </w:rPr>
              <w:t>131.65</w:t>
            </w:r>
          </w:p>
          <w:p w14:paraId="6AAE4E40" w14:textId="77777777" w:rsidR="009859FD" w:rsidRPr="00B2229A" w:rsidRDefault="009859FD" w:rsidP="006628F1">
            <w:pPr>
              <w:rPr>
                <w:rFonts w:ascii="Times New Roman" w:eastAsia="Times New Roman" w:hAnsi="Times New Roman" w:cs="Times New Roman"/>
                <w:sz w:val="20"/>
                <w:szCs w:val="20"/>
                <w:lang w:val="en-GB"/>
              </w:rPr>
            </w:pPr>
          </w:p>
        </w:tc>
        <w:tc>
          <w:tcPr>
            <w:tcW w:w="0" w:type="auto"/>
            <w:gridSpan w:val="2"/>
          </w:tcPr>
          <w:p w14:paraId="3BFCD95F"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color w:val="333333"/>
                <w:sz w:val="20"/>
                <w:szCs w:val="20"/>
                <w:shd w:val="clear" w:color="auto" w:fill="FFFFFF"/>
                <w:lang w:val="en-GB"/>
              </w:rPr>
              <w:t>136.43</w:t>
            </w:r>
          </w:p>
          <w:p w14:paraId="6E2BEF78" w14:textId="77777777" w:rsidR="009859FD" w:rsidRPr="00B2229A" w:rsidRDefault="009859FD" w:rsidP="006628F1">
            <w:pPr>
              <w:rPr>
                <w:rFonts w:ascii="Times New Roman" w:eastAsia="Times New Roman" w:hAnsi="Times New Roman" w:cs="Times New Roman"/>
                <w:sz w:val="20"/>
                <w:szCs w:val="20"/>
                <w:lang w:val="en-GB"/>
              </w:rPr>
            </w:pPr>
          </w:p>
        </w:tc>
      </w:tr>
    </w:tbl>
    <w:p w14:paraId="4E588899" w14:textId="77777777" w:rsidR="009859FD" w:rsidRPr="00B2229A" w:rsidRDefault="009859FD" w:rsidP="009859FD">
      <w:pPr>
        <w:rPr>
          <w:rFonts w:ascii="Times New Roman" w:hAnsi="Times New Roman" w:cs="Times New Roman"/>
          <w:sz w:val="20"/>
        </w:rPr>
      </w:pPr>
    </w:p>
    <w:p w14:paraId="07CB8216" w14:textId="600AD380" w:rsidR="009859FD" w:rsidRDefault="00D51499" w:rsidP="009859FD">
      <w:pPr>
        <w:rPr>
          <w:rFonts w:ascii="Times New Roman" w:hAnsi="Times New Roman" w:cs="Times New Roman"/>
          <w:sz w:val="20"/>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5DD9677" wp14:editId="4F76A41D">
                <wp:simplePos x="0" y="0"/>
                <wp:positionH relativeFrom="column">
                  <wp:posOffset>-41835</wp:posOffset>
                </wp:positionH>
                <wp:positionV relativeFrom="paragraph">
                  <wp:posOffset>4429573</wp:posOffset>
                </wp:positionV>
                <wp:extent cx="9042400" cy="848659"/>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9042400" cy="848659"/>
                        </a:xfrm>
                        <a:prstGeom prst="rect">
                          <a:avLst/>
                        </a:prstGeom>
                        <a:solidFill>
                          <a:schemeClr val="lt1"/>
                        </a:solidFill>
                        <a:ln w="6350">
                          <a:noFill/>
                        </a:ln>
                      </wps:spPr>
                      <wps:txbx>
                        <w:txbxContent>
                          <w:p w14:paraId="4C7B19ED" w14:textId="77777777" w:rsidR="00D51499" w:rsidRDefault="00D51499" w:rsidP="00D51499">
                            <w:r>
                              <w:t xml:space="preserve">Global= Global cognition, Educ= education,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D9677" id="Text Box 34" o:spid="_x0000_s1033" type="#_x0000_t202" style="position:absolute;margin-left:-3.3pt;margin-top:348.8pt;width:712pt;height:6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" fillcolor="white [3201]" stroked="f" strokeweight=".5pt">
                <v:textbox>
                  <w:txbxContent>
                    <w:p w14:paraId="4C7B19ED" w14:textId="77777777" w:rsidR="00D51499" w:rsidRDefault="00D51499" w:rsidP="00D51499">
                      <w:r>
                        <w:t xml:space="preserve">Global= Global cognition, Educ= education, MD median= </w:t>
                      </w:r>
                      <w:r w:rsidRPr="00521A37">
                        <w:t>mean diffusivity median of the WM histogram</w:t>
                      </w:r>
                      <w:r>
                        <w:t xml:space="preserve">, </w:t>
                      </w:r>
                      <w:r w:rsidRPr="00521A37">
                        <w:t>PC1= scores of the first principal component, PSMD= peak width of skeletonized mean diffusivity, DSEG</w:t>
                      </w:r>
                      <w:r>
                        <w:t xml:space="preserve"> θ</w:t>
                      </w:r>
                      <w:r w:rsidRPr="00521A37">
                        <w:t xml:space="preserve"> = diffusion tensor image segmentation</w:t>
                      </w:r>
                      <w:r>
                        <w:t xml:space="preserve"> θ</w:t>
                      </w:r>
                      <w:r w:rsidRPr="00521A37">
                        <w:t xml:space="preserve">, Geff= global efficiency network measure, </w:t>
                      </w:r>
                      <w:r w:rsidRPr="00521A37">
                        <w:rPr>
                          <w:iCs/>
                        </w:rPr>
                        <w:t>β=</w:t>
                      </w:r>
                      <w:r w:rsidRPr="00521A37">
                        <w:rPr>
                          <w:i/>
                          <w:iCs/>
                        </w:rPr>
                        <w:t xml:space="preserve"> </w:t>
                      </w:r>
                      <w:r w:rsidRPr="00521A37">
                        <w:rPr>
                          <w:iCs/>
                        </w:rPr>
                        <w:t>standardized regression coefficient, 95% CI= 95% confidence interval, AIC= Akaike information criterion, P-Value= statistical value of significance with p &lt; 0.05.</w:t>
                      </w:r>
                    </w:p>
                  </w:txbxContent>
                </v:textbox>
              </v:shape>
            </w:pict>
          </mc:Fallback>
        </mc:AlternateContent>
      </w:r>
    </w:p>
    <w:p w14:paraId="1A7D4D12" w14:textId="27A2679E" w:rsidR="00D51499" w:rsidRPr="00D51499" w:rsidRDefault="00D51499" w:rsidP="00D51499">
      <w:pPr>
        <w:rPr>
          <w:rFonts w:ascii="Times New Roman" w:hAnsi="Times New Roman" w:cs="Times New Roman"/>
          <w:sz w:val="20"/>
        </w:rPr>
      </w:pPr>
    </w:p>
    <w:p w14:paraId="7CCFADEB" w14:textId="3D2CF0EA" w:rsidR="00D51499" w:rsidRPr="00D51499" w:rsidRDefault="00D51499" w:rsidP="00D51499">
      <w:pPr>
        <w:rPr>
          <w:rFonts w:ascii="Times New Roman" w:hAnsi="Times New Roman" w:cs="Times New Roman"/>
          <w:sz w:val="20"/>
        </w:rPr>
      </w:pPr>
    </w:p>
    <w:p w14:paraId="09FA3952" w14:textId="204DB44E" w:rsidR="00D51499" w:rsidRPr="00D51499" w:rsidRDefault="00D51499" w:rsidP="00D51499">
      <w:pPr>
        <w:rPr>
          <w:rFonts w:ascii="Times New Roman" w:hAnsi="Times New Roman" w:cs="Times New Roman"/>
          <w:sz w:val="20"/>
        </w:rPr>
      </w:pPr>
    </w:p>
    <w:p w14:paraId="20F5585D" w14:textId="019A4900" w:rsidR="009859FD" w:rsidRPr="00322221" w:rsidRDefault="009859FD" w:rsidP="009859FD">
      <w:pPr>
        <w:rPr>
          <w:rFonts w:ascii="Times New Roman" w:eastAsia="Times New Roman" w:hAnsi="Times New Roman" w:cs="Times New Roman"/>
          <w:lang w:val="en-GB"/>
        </w:rPr>
      </w:pPr>
      <w:r w:rsidRPr="00322221">
        <w:rPr>
          <w:rFonts w:ascii="Times New Roman" w:hAnsi="Times New Roman" w:cs="Times New Roman"/>
        </w:rPr>
        <w:lastRenderedPageBreak/>
        <w:t xml:space="preserve">eTable </w:t>
      </w:r>
      <w:r w:rsidR="000C5BB5">
        <w:rPr>
          <w:rFonts w:ascii="Times New Roman" w:hAnsi="Times New Roman" w:cs="Times New Roman"/>
        </w:rPr>
        <w:t>6</w:t>
      </w:r>
      <w:r w:rsidRPr="00322221">
        <w:rPr>
          <w:rFonts w:ascii="Times New Roman" w:hAnsi="Times New Roman" w:cs="Times New Roman"/>
        </w:rPr>
        <w:t xml:space="preserve">a. </w:t>
      </w:r>
      <w:r w:rsidR="00930B2E" w:rsidRPr="00322221">
        <w:rPr>
          <w:rFonts w:ascii="Times New Roman" w:eastAsia="Times New Roman" w:hAnsi="Times New Roman" w:cs="Times New Roman"/>
          <w:lang w:val="en-GB"/>
        </w:rPr>
        <w:t>Full Cox regression model</w:t>
      </w:r>
      <w:r w:rsidR="004E7D41">
        <w:rPr>
          <w:rFonts w:ascii="Times New Roman" w:eastAsia="Times New Roman" w:hAnsi="Times New Roman" w:cs="Times New Roman"/>
          <w:lang w:val="en-GB"/>
        </w:rPr>
        <w:t>s</w:t>
      </w:r>
      <w:r w:rsidR="00930B2E" w:rsidRPr="00322221">
        <w:rPr>
          <w:rFonts w:ascii="Times New Roman" w:eastAsia="Times New Roman" w:hAnsi="Times New Roman" w:cs="Times New Roman"/>
          <w:lang w:val="en-GB"/>
        </w:rPr>
        <w:t xml:space="preserve"> between baseline imaging marker, clinical markers and later dementia conversion in SCANS</w:t>
      </w:r>
    </w:p>
    <w:p w14:paraId="7F4B9F61" w14:textId="77777777" w:rsidR="009859FD" w:rsidRPr="00B2229A" w:rsidRDefault="009859FD" w:rsidP="009859FD">
      <w:pPr>
        <w:rPr>
          <w:rFonts w:ascii="Times New Roman" w:hAnsi="Times New Roman" w:cs="Times New Roman"/>
          <w:sz w:val="20"/>
        </w:rPr>
      </w:pPr>
    </w:p>
    <w:p w14:paraId="132E43E7" w14:textId="77777777" w:rsidR="009859FD" w:rsidRPr="00B2229A" w:rsidRDefault="009859FD" w:rsidP="009859FD">
      <w:pPr>
        <w:rPr>
          <w:rFonts w:ascii="Times New Roman" w:hAnsi="Times New Roman" w:cs="Times New Roman"/>
          <w:sz w:val="20"/>
        </w:rPr>
      </w:pPr>
    </w:p>
    <w:tbl>
      <w:tblPr>
        <w:tblStyle w:val="TableGrid"/>
        <w:tblpPr w:leftFromText="180" w:rightFromText="180" w:vertAnchor="page" w:horzAnchor="page" w:tblpX="1369" w:tblpY="2341"/>
        <w:tblW w:w="12952" w:type="dxa"/>
        <w:tblLook w:val="04A0" w:firstRow="1" w:lastRow="0" w:firstColumn="1" w:lastColumn="0" w:noHBand="0" w:noVBand="1"/>
      </w:tblPr>
      <w:tblGrid>
        <w:gridCol w:w="1242"/>
        <w:gridCol w:w="1423"/>
        <w:gridCol w:w="919"/>
        <w:gridCol w:w="1423"/>
        <w:gridCol w:w="919"/>
        <w:gridCol w:w="1423"/>
        <w:gridCol w:w="919"/>
        <w:gridCol w:w="1423"/>
        <w:gridCol w:w="919"/>
        <w:gridCol w:w="1423"/>
        <w:gridCol w:w="919"/>
      </w:tblGrid>
      <w:tr w:rsidR="009859FD" w:rsidRPr="00B2229A" w14:paraId="253AB496" w14:textId="77777777" w:rsidTr="006628F1">
        <w:trPr>
          <w:trHeight w:val="273"/>
        </w:trPr>
        <w:tc>
          <w:tcPr>
            <w:tcW w:w="0" w:type="auto"/>
            <w:hideMark/>
          </w:tcPr>
          <w:p w14:paraId="70EFAB8A" w14:textId="77777777" w:rsidR="009859FD" w:rsidRPr="00B2229A" w:rsidRDefault="009859FD" w:rsidP="006628F1">
            <w:pPr>
              <w:rPr>
                <w:rFonts w:ascii="Times New Roman" w:eastAsia="Times New Roman" w:hAnsi="Times New Roman" w:cs="Times New Roman"/>
                <w:b/>
                <w:bCs/>
                <w:sz w:val="20"/>
                <w:szCs w:val="20"/>
                <w:lang w:val="en-GB"/>
              </w:rPr>
            </w:pPr>
            <w:r w:rsidRPr="00B2229A">
              <w:rPr>
                <w:rFonts w:ascii="Times New Roman" w:eastAsia="Times New Roman" w:hAnsi="Times New Roman" w:cs="Times New Roman"/>
                <w:b/>
                <w:bCs/>
                <w:sz w:val="20"/>
                <w:szCs w:val="20"/>
                <w:lang w:val="en-GB"/>
              </w:rPr>
              <w:t xml:space="preserve">  </w:t>
            </w:r>
          </w:p>
        </w:tc>
        <w:tc>
          <w:tcPr>
            <w:tcW w:w="0" w:type="auto"/>
            <w:gridSpan w:val="10"/>
          </w:tcPr>
          <w:p w14:paraId="3594B6EF" w14:textId="77777777" w:rsidR="009859FD" w:rsidRPr="00B2229A" w:rsidRDefault="009859FD" w:rsidP="006628F1">
            <w:pPr>
              <w:jc w:val="center"/>
              <w:rPr>
                <w:rFonts w:ascii="Times New Roman" w:eastAsia="Times New Roman" w:hAnsi="Times New Roman" w:cs="Times New Roman"/>
                <w:b/>
                <w:bCs/>
                <w:sz w:val="20"/>
                <w:szCs w:val="20"/>
                <w:lang w:val="en-GB"/>
              </w:rPr>
            </w:pPr>
            <w:r w:rsidRPr="00B2229A">
              <w:rPr>
                <w:rFonts w:ascii="Times New Roman" w:eastAsia="Times New Roman" w:hAnsi="Times New Roman" w:cs="Times New Roman"/>
                <w:b/>
                <w:bCs/>
                <w:sz w:val="20"/>
                <w:szCs w:val="20"/>
                <w:lang w:val="en-GB"/>
              </w:rPr>
              <w:t xml:space="preserve">Dementia conversion </w:t>
            </w:r>
          </w:p>
        </w:tc>
      </w:tr>
      <w:tr w:rsidR="009859FD" w:rsidRPr="00B2229A" w14:paraId="0BF60CA6" w14:textId="77777777" w:rsidTr="006628F1">
        <w:trPr>
          <w:trHeight w:val="300"/>
        </w:trPr>
        <w:tc>
          <w:tcPr>
            <w:tcW w:w="0" w:type="auto"/>
            <w:hideMark/>
          </w:tcPr>
          <w:p w14:paraId="582E9616" w14:textId="77777777" w:rsidR="009859FD" w:rsidRPr="00B2229A" w:rsidRDefault="009859FD" w:rsidP="006628F1">
            <w:pP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Markers </w:t>
            </w:r>
          </w:p>
        </w:tc>
        <w:tc>
          <w:tcPr>
            <w:tcW w:w="0" w:type="auto"/>
          </w:tcPr>
          <w:p w14:paraId="60E11F9A" w14:textId="77777777" w:rsidR="00A0242D"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HR</w:t>
            </w:r>
          </w:p>
          <w:p w14:paraId="0E40C1A8" w14:textId="378643E4" w:rsidR="009859FD" w:rsidRPr="00B2229A" w:rsidRDefault="00A0242D" w:rsidP="006628F1">
            <w:pPr>
              <w:jc w:val="center"/>
              <w:rPr>
                <w:rFonts w:ascii="Times New Roman" w:eastAsia="Times New Roman" w:hAnsi="Times New Roman" w:cs="Times New Roman"/>
                <w:i/>
                <w:iCs/>
                <w:sz w:val="20"/>
                <w:szCs w:val="20"/>
                <w:lang w:val="en-GB"/>
              </w:rPr>
            </w:pPr>
            <w:r>
              <w:rPr>
                <w:rFonts w:ascii="Times New Roman" w:eastAsia="Times New Roman" w:hAnsi="Times New Roman" w:cs="Times New Roman"/>
                <w:i/>
                <w:iCs/>
                <w:sz w:val="20"/>
                <w:szCs w:val="22"/>
                <w:lang w:val="en-GB"/>
              </w:rPr>
              <w:t>(95% CI)</w:t>
            </w:r>
            <w:r w:rsidRPr="00B2229A">
              <w:rPr>
                <w:rFonts w:ascii="Times New Roman" w:eastAsia="Times New Roman" w:hAnsi="Times New Roman" w:cs="Times New Roman"/>
                <w:i/>
                <w:iCs/>
                <w:sz w:val="20"/>
                <w:szCs w:val="22"/>
                <w:lang w:val="en-GB"/>
              </w:rPr>
              <w:t xml:space="preserve"> </w:t>
            </w:r>
            <w:r w:rsidR="009859FD" w:rsidRPr="00B2229A">
              <w:rPr>
                <w:rFonts w:ascii="Times New Roman" w:eastAsia="Times New Roman" w:hAnsi="Times New Roman" w:cs="Times New Roman"/>
                <w:i/>
                <w:iCs/>
                <w:sz w:val="20"/>
                <w:szCs w:val="20"/>
                <w:lang w:val="en-GB"/>
              </w:rPr>
              <w:t xml:space="preserve"> </w:t>
            </w:r>
          </w:p>
        </w:tc>
        <w:tc>
          <w:tcPr>
            <w:tcW w:w="0" w:type="auto"/>
          </w:tcPr>
          <w:p w14:paraId="65520094"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2B4FB9D0" w14:textId="77777777" w:rsidR="009859FD"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HR </w:t>
            </w:r>
          </w:p>
          <w:p w14:paraId="15ED1099" w14:textId="2C981B3C" w:rsidR="00A0242D" w:rsidRPr="00B2229A" w:rsidRDefault="00A0242D" w:rsidP="006628F1">
            <w:pPr>
              <w:jc w:val="center"/>
              <w:rPr>
                <w:rFonts w:ascii="Times New Roman" w:eastAsia="Times New Roman" w:hAnsi="Times New Roman" w:cs="Times New Roman"/>
                <w:i/>
                <w:iCs/>
                <w:sz w:val="20"/>
                <w:szCs w:val="20"/>
                <w:lang w:val="en-GB"/>
              </w:rPr>
            </w:pPr>
            <w:r>
              <w:rPr>
                <w:rFonts w:ascii="Times New Roman" w:eastAsia="Times New Roman" w:hAnsi="Times New Roman" w:cs="Times New Roman"/>
                <w:i/>
                <w:iCs/>
                <w:sz w:val="20"/>
                <w:szCs w:val="22"/>
                <w:lang w:val="en-GB"/>
              </w:rPr>
              <w:t>(95% CI)</w:t>
            </w:r>
          </w:p>
        </w:tc>
        <w:tc>
          <w:tcPr>
            <w:tcW w:w="0" w:type="auto"/>
            <w:hideMark/>
          </w:tcPr>
          <w:p w14:paraId="42A28776"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1FE5603B" w14:textId="77777777" w:rsidR="009859FD"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HR </w:t>
            </w:r>
          </w:p>
          <w:p w14:paraId="70339773" w14:textId="3DA98343" w:rsidR="00A0242D" w:rsidRPr="00B2229A" w:rsidRDefault="00A0242D" w:rsidP="006628F1">
            <w:pPr>
              <w:jc w:val="center"/>
              <w:rPr>
                <w:rFonts w:ascii="Times New Roman" w:eastAsia="Times New Roman" w:hAnsi="Times New Roman" w:cs="Times New Roman"/>
                <w:i/>
                <w:iCs/>
                <w:sz w:val="20"/>
                <w:szCs w:val="20"/>
                <w:lang w:val="en-GB"/>
              </w:rPr>
            </w:pPr>
            <w:r>
              <w:rPr>
                <w:rFonts w:ascii="Times New Roman" w:eastAsia="Times New Roman" w:hAnsi="Times New Roman" w:cs="Times New Roman"/>
                <w:i/>
                <w:iCs/>
                <w:sz w:val="20"/>
                <w:szCs w:val="22"/>
                <w:lang w:val="en-GB"/>
              </w:rPr>
              <w:t>(95% CI)</w:t>
            </w:r>
          </w:p>
        </w:tc>
        <w:tc>
          <w:tcPr>
            <w:tcW w:w="0" w:type="auto"/>
            <w:hideMark/>
          </w:tcPr>
          <w:p w14:paraId="064611F7"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2402F148" w14:textId="77777777" w:rsidR="00A0242D"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HR</w:t>
            </w:r>
          </w:p>
          <w:p w14:paraId="492BD585" w14:textId="1FEF2C0D" w:rsidR="009859FD" w:rsidRPr="00B2229A" w:rsidRDefault="00A0242D" w:rsidP="006628F1">
            <w:pPr>
              <w:jc w:val="center"/>
              <w:rPr>
                <w:rFonts w:ascii="Times New Roman" w:eastAsia="Times New Roman" w:hAnsi="Times New Roman" w:cs="Times New Roman"/>
                <w:i/>
                <w:iCs/>
                <w:sz w:val="20"/>
                <w:szCs w:val="20"/>
                <w:lang w:val="en-GB"/>
              </w:rPr>
            </w:pPr>
            <w:r>
              <w:rPr>
                <w:rFonts w:ascii="Times New Roman" w:eastAsia="Times New Roman" w:hAnsi="Times New Roman" w:cs="Times New Roman"/>
                <w:i/>
                <w:iCs/>
                <w:sz w:val="20"/>
                <w:szCs w:val="22"/>
                <w:lang w:val="en-GB"/>
              </w:rPr>
              <w:t>(95% CI)</w:t>
            </w:r>
            <w:r w:rsidRPr="00B2229A">
              <w:rPr>
                <w:rFonts w:ascii="Times New Roman" w:eastAsia="Times New Roman" w:hAnsi="Times New Roman" w:cs="Times New Roman"/>
                <w:i/>
                <w:iCs/>
                <w:sz w:val="20"/>
                <w:szCs w:val="22"/>
                <w:lang w:val="en-GB"/>
              </w:rPr>
              <w:t xml:space="preserve"> </w:t>
            </w:r>
            <w:r w:rsidR="009859FD" w:rsidRPr="00B2229A">
              <w:rPr>
                <w:rFonts w:ascii="Times New Roman" w:eastAsia="Times New Roman" w:hAnsi="Times New Roman" w:cs="Times New Roman"/>
                <w:i/>
                <w:iCs/>
                <w:sz w:val="20"/>
                <w:szCs w:val="20"/>
                <w:lang w:val="en-GB"/>
              </w:rPr>
              <w:t xml:space="preserve"> </w:t>
            </w:r>
          </w:p>
        </w:tc>
        <w:tc>
          <w:tcPr>
            <w:tcW w:w="0" w:type="auto"/>
            <w:hideMark/>
          </w:tcPr>
          <w:p w14:paraId="31AB3046"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c>
          <w:tcPr>
            <w:tcW w:w="0" w:type="auto"/>
            <w:hideMark/>
          </w:tcPr>
          <w:p w14:paraId="1AE7FB4F" w14:textId="77777777" w:rsidR="009859FD"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HR </w:t>
            </w:r>
          </w:p>
          <w:p w14:paraId="0F67C8EC" w14:textId="50A0BB33" w:rsidR="00A0242D" w:rsidRPr="00B2229A" w:rsidRDefault="00A0242D" w:rsidP="006628F1">
            <w:pPr>
              <w:jc w:val="center"/>
              <w:rPr>
                <w:rFonts w:ascii="Times New Roman" w:eastAsia="Times New Roman" w:hAnsi="Times New Roman" w:cs="Times New Roman"/>
                <w:i/>
                <w:iCs/>
                <w:sz w:val="20"/>
                <w:szCs w:val="20"/>
                <w:lang w:val="en-GB"/>
              </w:rPr>
            </w:pPr>
            <w:r>
              <w:rPr>
                <w:rFonts w:ascii="Times New Roman" w:eastAsia="Times New Roman" w:hAnsi="Times New Roman" w:cs="Times New Roman"/>
                <w:i/>
                <w:iCs/>
                <w:sz w:val="20"/>
                <w:szCs w:val="22"/>
                <w:lang w:val="en-GB"/>
              </w:rPr>
              <w:t>(95% CI)</w:t>
            </w:r>
          </w:p>
        </w:tc>
        <w:tc>
          <w:tcPr>
            <w:tcW w:w="0" w:type="auto"/>
            <w:hideMark/>
          </w:tcPr>
          <w:p w14:paraId="1B93B0E5" w14:textId="77777777" w:rsidR="009859FD" w:rsidRPr="00B2229A" w:rsidRDefault="009859FD" w:rsidP="006628F1">
            <w:pPr>
              <w:jc w:val="center"/>
              <w:rPr>
                <w:rFonts w:ascii="Times New Roman" w:eastAsia="Times New Roman" w:hAnsi="Times New Roman" w:cs="Times New Roman"/>
                <w:i/>
                <w:iCs/>
                <w:sz w:val="20"/>
                <w:szCs w:val="20"/>
                <w:lang w:val="en-GB"/>
              </w:rPr>
            </w:pPr>
            <w:r w:rsidRPr="00B2229A">
              <w:rPr>
                <w:rFonts w:ascii="Times New Roman" w:eastAsia="Times New Roman" w:hAnsi="Times New Roman" w:cs="Times New Roman"/>
                <w:i/>
                <w:iCs/>
                <w:sz w:val="20"/>
                <w:szCs w:val="20"/>
                <w:lang w:val="en-GB"/>
              </w:rPr>
              <w:t xml:space="preserve">P-Value </w:t>
            </w:r>
          </w:p>
        </w:tc>
      </w:tr>
      <w:tr w:rsidR="009859FD" w:rsidRPr="00B2229A" w14:paraId="73BA21A0" w14:textId="77777777" w:rsidTr="006628F1">
        <w:trPr>
          <w:trHeight w:val="568"/>
        </w:trPr>
        <w:tc>
          <w:tcPr>
            <w:tcW w:w="0" w:type="auto"/>
            <w:hideMark/>
          </w:tcPr>
          <w:p w14:paraId="794FEC68"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Age </w:t>
            </w:r>
          </w:p>
        </w:tc>
        <w:tc>
          <w:tcPr>
            <w:tcW w:w="0" w:type="auto"/>
          </w:tcPr>
          <w:p w14:paraId="0A2D4327"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1.73 </w:t>
            </w:r>
          </w:p>
          <w:p w14:paraId="0575DBE7"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(0.96 – 3.11)</w:t>
            </w:r>
          </w:p>
        </w:tc>
        <w:tc>
          <w:tcPr>
            <w:tcW w:w="0" w:type="auto"/>
          </w:tcPr>
          <w:p w14:paraId="1581F141"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0.07</w:t>
            </w:r>
          </w:p>
        </w:tc>
        <w:tc>
          <w:tcPr>
            <w:tcW w:w="0" w:type="auto"/>
            <w:hideMark/>
          </w:tcPr>
          <w:p w14:paraId="35111744"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1.71</w:t>
            </w:r>
            <w:r w:rsidRPr="00B2229A">
              <w:rPr>
                <w:rFonts w:ascii="Times New Roman" w:eastAsia="Times New Roman" w:hAnsi="Times New Roman" w:cs="Times New Roman"/>
                <w:sz w:val="20"/>
                <w:szCs w:val="20"/>
                <w:lang w:val="en-GB"/>
              </w:rPr>
              <w:br/>
              <w:t xml:space="preserve">(0.94 – 3.11) </w:t>
            </w:r>
          </w:p>
        </w:tc>
        <w:tc>
          <w:tcPr>
            <w:tcW w:w="0" w:type="auto"/>
            <w:hideMark/>
          </w:tcPr>
          <w:p w14:paraId="6BB65E9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0.08</w:t>
            </w:r>
          </w:p>
        </w:tc>
        <w:tc>
          <w:tcPr>
            <w:tcW w:w="0" w:type="auto"/>
            <w:hideMark/>
          </w:tcPr>
          <w:p w14:paraId="4E57033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1.79</w:t>
            </w:r>
            <w:r w:rsidRPr="00B2229A">
              <w:rPr>
                <w:rFonts w:ascii="Times New Roman" w:eastAsia="Times New Roman" w:hAnsi="Times New Roman" w:cs="Times New Roman"/>
                <w:sz w:val="20"/>
                <w:szCs w:val="20"/>
                <w:lang w:val="en-GB"/>
              </w:rPr>
              <w:br/>
              <w:t xml:space="preserve">(0.98 – 3.28) </w:t>
            </w:r>
          </w:p>
        </w:tc>
        <w:tc>
          <w:tcPr>
            <w:tcW w:w="0" w:type="auto"/>
            <w:hideMark/>
          </w:tcPr>
          <w:p w14:paraId="7B226E40"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0.06</w:t>
            </w:r>
          </w:p>
        </w:tc>
        <w:tc>
          <w:tcPr>
            <w:tcW w:w="0" w:type="auto"/>
            <w:hideMark/>
          </w:tcPr>
          <w:p w14:paraId="72EC8C53"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0.94</w:t>
            </w:r>
            <w:r w:rsidRPr="00B2229A">
              <w:rPr>
                <w:rFonts w:ascii="Times New Roman" w:eastAsia="Times New Roman" w:hAnsi="Times New Roman" w:cs="Times New Roman"/>
                <w:sz w:val="20"/>
                <w:szCs w:val="20"/>
                <w:lang w:val="en-GB"/>
              </w:rPr>
              <w:br/>
              <w:t xml:space="preserve">(0.50 – 1.77) </w:t>
            </w:r>
          </w:p>
        </w:tc>
        <w:tc>
          <w:tcPr>
            <w:tcW w:w="0" w:type="auto"/>
            <w:hideMark/>
          </w:tcPr>
          <w:p w14:paraId="77D04EC0"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0.86 </w:t>
            </w:r>
          </w:p>
        </w:tc>
        <w:tc>
          <w:tcPr>
            <w:tcW w:w="0" w:type="auto"/>
            <w:hideMark/>
          </w:tcPr>
          <w:p w14:paraId="0D6A0CAC"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1.68</w:t>
            </w:r>
            <w:r w:rsidRPr="00B2229A">
              <w:rPr>
                <w:rFonts w:ascii="Times New Roman" w:eastAsia="Times New Roman" w:hAnsi="Times New Roman" w:cs="Times New Roman"/>
                <w:sz w:val="20"/>
                <w:szCs w:val="20"/>
                <w:lang w:val="en-GB"/>
              </w:rPr>
              <w:br/>
              <w:t xml:space="preserve">(0.94 – 3.03) </w:t>
            </w:r>
          </w:p>
        </w:tc>
        <w:tc>
          <w:tcPr>
            <w:tcW w:w="0" w:type="auto"/>
            <w:hideMark/>
          </w:tcPr>
          <w:p w14:paraId="3874CBC5"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0.10</w:t>
            </w:r>
          </w:p>
        </w:tc>
      </w:tr>
      <w:tr w:rsidR="009859FD" w:rsidRPr="00B2229A" w14:paraId="277CB765" w14:textId="77777777" w:rsidTr="006628F1">
        <w:trPr>
          <w:trHeight w:val="568"/>
        </w:trPr>
        <w:tc>
          <w:tcPr>
            <w:tcW w:w="0" w:type="auto"/>
            <w:hideMark/>
          </w:tcPr>
          <w:p w14:paraId="46A8E7E4" w14:textId="0F2393A0"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Sex </w:t>
            </w:r>
            <w:r w:rsidR="006D4354">
              <w:rPr>
                <w:rFonts w:ascii="Times New Roman" w:eastAsia="Times New Roman" w:hAnsi="Times New Roman" w:cs="Times New Roman"/>
                <w:sz w:val="20"/>
                <w:szCs w:val="20"/>
                <w:lang w:val="en-GB"/>
              </w:rPr>
              <w:t>[Male]</w:t>
            </w:r>
          </w:p>
        </w:tc>
        <w:tc>
          <w:tcPr>
            <w:tcW w:w="0" w:type="auto"/>
          </w:tcPr>
          <w:p w14:paraId="58D4FDE7"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5.76 </w:t>
            </w:r>
          </w:p>
          <w:p w14:paraId="7E1D6C38"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(1.23 – 26.85)</w:t>
            </w:r>
          </w:p>
        </w:tc>
        <w:tc>
          <w:tcPr>
            <w:tcW w:w="0" w:type="auto"/>
          </w:tcPr>
          <w:p w14:paraId="49CD905C"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0.03</w:t>
            </w:r>
          </w:p>
        </w:tc>
        <w:tc>
          <w:tcPr>
            <w:tcW w:w="0" w:type="auto"/>
            <w:hideMark/>
          </w:tcPr>
          <w:p w14:paraId="6E28088A"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6.11</w:t>
            </w:r>
            <w:r w:rsidRPr="00B2229A">
              <w:rPr>
                <w:rFonts w:ascii="Times New Roman" w:eastAsia="Times New Roman" w:hAnsi="Times New Roman" w:cs="Times New Roman"/>
                <w:sz w:val="20"/>
                <w:szCs w:val="20"/>
                <w:lang w:val="en-GB"/>
              </w:rPr>
              <w:br/>
              <w:t xml:space="preserve">(1.32 – 28.18) </w:t>
            </w:r>
          </w:p>
        </w:tc>
        <w:tc>
          <w:tcPr>
            <w:tcW w:w="0" w:type="auto"/>
            <w:hideMark/>
          </w:tcPr>
          <w:p w14:paraId="10DC7E49"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0.02</w:t>
            </w:r>
            <w:r w:rsidRPr="00B2229A">
              <w:rPr>
                <w:rFonts w:ascii="Times New Roman" w:eastAsia="Times New Roman" w:hAnsi="Times New Roman" w:cs="Times New Roman"/>
                <w:sz w:val="20"/>
                <w:szCs w:val="20"/>
                <w:lang w:val="en-GB"/>
              </w:rPr>
              <w:t xml:space="preserve"> </w:t>
            </w:r>
          </w:p>
        </w:tc>
        <w:tc>
          <w:tcPr>
            <w:tcW w:w="0" w:type="auto"/>
            <w:hideMark/>
          </w:tcPr>
          <w:p w14:paraId="75E57C93"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5.73</w:t>
            </w:r>
            <w:r w:rsidRPr="00B2229A">
              <w:rPr>
                <w:rFonts w:ascii="Times New Roman" w:eastAsia="Times New Roman" w:hAnsi="Times New Roman" w:cs="Times New Roman"/>
                <w:sz w:val="20"/>
                <w:szCs w:val="20"/>
                <w:lang w:val="en-GB"/>
              </w:rPr>
              <w:br/>
              <w:t xml:space="preserve">(1.26 – 25.95) </w:t>
            </w:r>
          </w:p>
        </w:tc>
        <w:tc>
          <w:tcPr>
            <w:tcW w:w="0" w:type="auto"/>
            <w:hideMark/>
          </w:tcPr>
          <w:p w14:paraId="7FE90D3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0.02</w:t>
            </w:r>
            <w:r w:rsidRPr="00B2229A">
              <w:rPr>
                <w:rFonts w:ascii="Times New Roman" w:eastAsia="Times New Roman" w:hAnsi="Times New Roman" w:cs="Times New Roman"/>
                <w:sz w:val="20"/>
                <w:szCs w:val="20"/>
                <w:lang w:val="en-GB"/>
              </w:rPr>
              <w:t xml:space="preserve"> </w:t>
            </w:r>
          </w:p>
        </w:tc>
        <w:tc>
          <w:tcPr>
            <w:tcW w:w="0" w:type="auto"/>
            <w:hideMark/>
          </w:tcPr>
          <w:p w14:paraId="2AAD9E20"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2.15</w:t>
            </w:r>
            <w:r w:rsidRPr="00B2229A">
              <w:rPr>
                <w:rFonts w:ascii="Times New Roman" w:eastAsia="Times New Roman" w:hAnsi="Times New Roman" w:cs="Times New Roman"/>
                <w:sz w:val="20"/>
                <w:szCs w:val="20"/>
                <w:lang w:val="en-GB"/>
              </w:rPr>
              <w:br/>
              <w:t xml:space="preserve">(0.42 – 10.98) </w:t>
            </w:r>
          </w:p>
        </w:tc>
        <w:tc>
          <w:tcPr>
            <w:tcW w:w="0" w:type="auto"/>
            <w:hideMark/>
          </w:tcPr>
          <w:p w14:paraId="6197F7AE"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0.36</w:t>
            </w:r>
          </w:p>
        </w:tc>
        <w:tc>
          <w:tcPr>
            <w:tcW w:w="0" w:type="auto"/>
            <w:hideMark/>
          </w:tcPr>
          <w:p w14:paraId="1E05C80C"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8.56</w:t>
            </w:r>
            <w:r w:rsidRPr="00B2229A">
              <w:rPr>
                <w:rFonts w:ascii="Times New Roman" w:eastAsia="Times New Roman" w:hAnsi="Times New Roman" w:cs="Times New Roman"/>
                <w:sz w:val="20"/>
                <w:szCs w:val="20"/>
                <w:lang w:val="en-GB"/>
              </w:rPr>
              <w:br/>
              <w:t xml:space="preserve">(1.90 – 38.66) </w:t>
            </w:r>
          </w:p>
        </w:tc>
        <w:tc>
          <w:tcPr>
            <w:tcW w:w="0" w:type="auto"/>
            <w:hideMark/>
          </w:tcPr>
          <w:p w14:paraId="5ED8352C"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0.01 </w:t>
            </w:r>
          </w:p>
        </w:tc>
      </w:tr>
      <w:tr w:rsidR="009859FD" w:rsidRPr="00B2229A" w14:paraId="7378DD2E" w14:textId="77777777" w:rsidTr="006628F1">
        <w:trPr>
          <w:trHeight w:val="568"/>
        </w:trPr>
        <w:tc>
          <w:tcPr>
            <w:tcW w:w="0" w:type="auto"/>
            <w:hideMark/>
          </w:tcPr>
          <w:p w14:paraId="7694726F"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NART </w:t>
            </w:r>
          </w:p>
        </w:tc>
        <w:tc>
          <w:tcPr>
            <w:tcW w:w="0" w:type="auto"/>
          </w:tcPr>
          <w:p w14:paraId="37F6F6E0"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0.71 </w:t>
            </w:r>
          </w:p>
          <w:p w14:paraId="1869AE3E"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(0.43 – 1.16)</w:t>
            </w:r>
          </w:p>
        </w:tc>
        <w:tc>
          <w:tcPr>
            <w:tcW w:w="0" w:type="auto"/>
          </w:tcPr>
          <w:p w14:paraId="294E4336"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0.17</w:t>
            </w:r>
          </w:p>
        </w:tc>
        <w:tc>
          <w:tcPr>
            <w:tcW w:w="0" w:type="auto"/>
            <w:hideMark/>
          </w:tcPr>
          <w:p w14:paraId="3A753B6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0.64</w:t>
            </w:r>
            <w:r w:rsidRPr="00B2229A">
              <w:rPr>
                <w:rFonts w:ascii="Times New Roman" w:eastAsia="Times New Roman" w:hAnsi="Times New Roman" w:cs="Times New Roman"/>
                <w:sz w:val="20"/>
                <w:szCs w:val="20"/>
                <w:lang w:val="en-GB"/>
              </w:rPr>
              <w:br/>
              <w:t xml:space="preserve">(0.39 – 1.05) </w:t>
            </w:r>
          </w:p>
        </w:tc>
        <w:tc>
          <w:tcPr>
            <w:tcW w:w="0" w:type="auto"/>
            <w:hideMark/>
          </w:tcPr>
          <w:p w14:paraId="3E7558AE"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0.08 </w:t>
            </w:r>
          </w:p>
        </w:tc>
        <w:tc>
          <w:tcPr>
            <w:tcW w:w="0" w:type="auto"/>
            <w:hideMark/>
          </w:tcPr>
          <w:p w14:paraId="36D7D8C3"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0.61</w:t>
            </w:r>
            <w:r w:rsidRPr="00B2229A">
              <w:rPr>
                <w:rFonts w:ascii="Times New Roman" w:eastAsia="Times New Roman" w:hAnsi="Times New Roman" w:cs="Times New Roman"/>
                <w:sz w:val="20"/>
                <w:szCs w:val="20"/>
                <w:lang w:val="en-GB"/>
              </w:rPr>
              <w:br/>
              <w:t xml:space="preserve">(0.37 – 1.03) </w:t>
            </w:r>
          </w:p>
        </w:tc>
        <w:tc>
          <w:tcPr>
            <w:tcW w:w="0" w:type="auto"/>
            <w:hideMark/>
          </w:tcPr>
          <w:p w14:paraId="11A38A9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0.06</w:t>
            </w:r>
            <w:r w:rsidRPr="00B2229A">
              <w:rPr>
                <w:rFonts w:ascii="Times New Roman" w:eastAsia="Times New Roman" w:hAnsi="Times New Roman" w:cs="Times New Roman"/>
                <w:sz w:val="20"/>
                <w:szCs w:val="20"/>
                <w:lang w:val="en-GB"/>
              </w:rPr>
              <w:t xml:space="preserve"> </w:t>
            </w:r>
          </w:p>
        </w:tc>
        <w:tc>
          <w:tcPr>
            <w:tcW w:w="0" w:type="auto"/>
            <w:hideMark/>
          </w:tcPr>
          <w:p w14:paraId="4A092703"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0.74</w:t>
            </w:r>
            <w:r w:rsidRPr="00B2229A">
              <w:rPr>
                <w:rFonts w:ascii="Times New Roman" w:eastAsia="Times New Roman" w:hAnsi="Times New Roman" w:cs="Times New Roman"/>
                <w:sz w:val="20"/>
                <w:szCs w:val="20"/>
                <w:lang w:val="en-GB"/>
              </w:rPr>
              <w:br/>
              <w:t xml:space="preserve">(0.45 – 1.22) </w:t>
            </w:r>
          </w:p>
        </w:tc>
        <w:tc>
          <w:tcPr>
            <w:tcW w:w="0" w:type="auto"/>
            <w:hideMark/>
          </w:tcPr>
          <w:p w14:paraId="5C2A7B99"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0.24 </w:t>
            </w:r>
          </w:p>
        </w:tc>
        <w:tc>
          <w:tcPr>
            <w:tcW w:w="0" w:type="auto"/>
            <w:hideMark/>
          </w:tcPr>
          <w:p w14:paraId="64D490C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0.59</w:t>
            </w:r>
            <w:r w:rsidRPr="00B2229A">
              <w:rPr>
                <w:rFonts w:ascii="Times New Roman" w:eastAsia="Times New Roman" w:hAnsi="Times New Roman" w:cs="Times New Roman"/>
                <w:sz w:val="20"/>
                <w:szCs w:val="20"/>
                <w:lang w:val="en-GB"/>
              </w:rPr>
              <w:br/>
              <w:t xml:space="preserve">(0.36 – 0.97) </w:t>
            </w:r>
          </w:p>
        </w:tc>
        <w:tc>
          <w:tcPr>
            <w:tcW w:w="0" w:type="auto"/>
            <w:hideMark/>
          </w:tcPr>
          <w:p w14:paraId="49C3B16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0.04</w:t>
            </w:r>
          </w:p>
        </w:tc>
      </w:tr>
      <w:tr w:rsidR="009859FD" w:rsidRPr="00B2229A" w14:paraId="2BF3C8A8" w14:textId="77777777" w:rsidTr="006628F1">
        <w:trPr>
          <w:trHeight w:val="568"/>
        </w:trPr>
        <w:tc>
          <w:tcPr>
            <w:tcW w:w="0" w:type="auto"/>
          </w:tcPr>
          <w:p w14:paraId="7ECA3314"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MD median</w:t>
            </w:r>
          </w:p>
        </w:tc>
        <w:tc>
          <w:tcPr>
            <w:tcW w:w="0" w:type="auto"/>
          </w:tcPr>
          <w:p w14:paraId="2E1692C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2.19 </w:t>
            </w:r>
          </w:p>
          <w:p w14:paraId="3308E62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(1.51 – 3.16)</w:t>
            </w:r>
          </w:p>
        </w:tc>
        <w:tc>
          <w:tcPr>
            <w:tcW w:w="0" w:type="auto"/>
          </w:tcPr>
          <w:p w14:paraId="77716F07" w14:textId="77777777" w:rsidR="009859FD" w:rsidRPr="00B2229A" w:rsidRDefault="009859FD" w:rsidP="006628F1">
            <w:pPr>
              <w:jc w:val="center"/>
              <w:rPr>
                <w:rFonts w:ascii="Times New Roman" w:eastAsia="Times New Roman" w:hAnsi="Times New Roman" w:cs="Times New Roman"/>
                <w:b/>
                <w:sz w:val="20"/>
                <w:szCs w:val="20"/>
                <w:lang w:val="en-GB"/>
              </w:rPr>
            </w:pPr>
            <w:r w:rsidRPr="00B2229A">
              <w:rPr>
                <w:rFonts w:ascii="Times New Roman" w:eastAsia="Times New Roman" w:hAnsi="Times New Roman" w:cs="Times New Roman"/>
                <w:b/>
                <w:sz w:val="20"/>
                <w:szCs w:val="20"/>
                <w:lang w:val="en-GB"/>
              </w:rPr>
              <w:t>&lt;0.001</w:t>
            </w:r>
          </w:p>
        </w:tc>
        <w:tc>
          <w:tcPr>
            <w:tcW w:w="0" w:type="auto"/>
          </w:tcPr>
          <w:p w14:paraId="55BD6716"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5E28A775" w14:textId="77777777" w:rsidR="009859FD" w:rsidRPr="00B2229A" w:rsidRDefault="009859FD" w:rsidP="006628F1">
            <w:pPr>
              <w:jc w:val="center"/>
              <w:rPr>
                <w:rFonts w:ascii="Times New Roman" w:eastAsia="Times New Roman" w:hAnsi="Times New Roman" w:cs="Times New Roman"/>
                <w:b/>
                <w:bCs/>
                <w:sz w:val="20"/>
                <w:szCs w:val="20"/>
                <w:lang w:val="en-GB"/>
              </w:rPr>
            </w:pPr>
          </w:p>
        </w:tc>
        <w:tc>
          <w:tcPr>
            <w:tcW w:w="0" w:type="auto"/>
          </w:tcPr>
          <w:p w14:paraId="58AD25FE"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05977019"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1DB41500"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20965108"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41AF63F1"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0099EBB2" w14:textId="77777777" w:rsidR="009859FD" w:rsidRPr="00B2229A" w:rsidRDefault="009859FD" w:rsidP="006628F1">
            <w:pPr>
              <w:jc w:val="center"/>
              <w:rPr>
                <w:rFonts w:ascii="Times New Roman" w:eastAsia="Times New Roman" w:hAnsi="Times New Roman" w:cs="Times New Roman"/>
                <w:sz w:val="20"/>
                <w:szCs w:val="20"/>
                <w:lang w:val="en-GB"/>
              </w:rPr>
            </w:pPr>
          </w:p>
        </w:tc>
      </w:tr>
      <w:tr w:rsidR="009859FD" w:rsidRPr="00B2229A" w14:paraId="5CA75A4E" w14:textId="77777777" w:rsidTr="006628F1">
        <w:trPr>
          <w:trHeight w:val="568"/>
        </w:trPr>
        <w:tc>
          <w:tcPr>
            <w:tcW w:w="0" w:type="auto"/>
            <w:hideMark/>
          </w:tcPr>
          <w:p w14:paraId="4265A954"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PC1 </w:t>
            </w:r>
          </w:p>
        </w:tc>
        <w:tc>
          <w:tcPr>
            <w:tcW w:w="0" w:type="auto"/>
          </w:tcPr>
          <w:p w14:paraId="511DC7C1"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7E851D2A"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53BCBD3B"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2.28</w:t>
            </w:r>
            <w:r w:rsidRPr="00B2229A">
              <w:rPr>
                <w:rFonts w:ascii="Times New Roman" w:eastAsia="Times New Roman" w:hAnsi="Times New Roman" w:cs="Times New Roman"/>
                <w:sz w:val="20"/>
                <w:szCs w:val="20"/>
                <w:lang w:val="en-GB"/>
              </w:rPr>
              <w:br/>
              <w:t xml:space="preserve">(1.51 – 3.44) </w:t>
            </w:r>
          </w:p>
        </w:tc>
        <w:tc>
          <w:tcPr>
            <w:tcW w:w="0" w:type="auto"/>
            <w:hideMark/>
          </w:tcPr>
          <w:p w14:paraId="0AB46CB5"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46BB214A"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13F8DCF1"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4D40C0D9"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4833209E"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6C773ACB"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35175F14" w14:textId="77777777" w:rsidR="009859FD" w:rsidRPr="00B2229A" w:rsidRDefault="009859FD" w:rsidP="006628F1">
            <w:pPr>
              <w:jc w:val="center"/>
              <w:rPr>
                <w:rFonts w:ascii="Times New Roman" w:eastAsia="Times New Roman" w:hAnsi="Times New Roman" w:cs="Times New Roman"/>
                <w:sz w:val="20"/>
                <w:szCs w:val="20"/>
                <w:lang w:val="en-GB"/>
              </w:rPr>
            </w:pPr>
          </w:p>
        </w:tc>
      </w:tr>
      <w:tr w:rsidR="009859FD" w:rsidRPr="00B2229A" w14:paraId="6A9F6D47" w14:textId="77777777" w:rsidTr="006628F1">
        <w:trPr>
          <w:trHeight w:val="568"/>
        </w:trPr>
        <w:tc>
          <w:tcPr>
            <w:tcW w:w="0" w:type="auto"/>
            <w:hideMark/>
          </w:tcPr>
          <w:p w14:paraId="1B404C96"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PSMD </w:t>
            </w:r>
          </w:p>
        </w:tc>
        <w:tc>
          <w:tcPr>
            <w:tcW w:w="0" w:type="auto"/>
          </w:tcPr>
          <w:p w14:paraId="0CC6DFB3"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44809B43"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14D12CE3"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37B3C83F"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0715F32E"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1.74</w:t>
            </w:r>
            <w:r w:rsidRPr="00B2229A">
              <w:rPr>
                <w:rFonts w:ascii="Times New Roman" w:eastAsia="Times New Roman" w:hAnsi="Times New Roman" w:cs="Times New Roman"/>
                <w:sz w:val="20"/>
                <w:szCs w:val="20"/>
                <w:lang w:val="en-GB"/>
              </w:rPr>
              <w:br/>
              <w:t xml:space="preserve">(1.29 – 2.34) </w:t>
            </w:r>
          </w:p>
        </w:tc>
        <w:tc>
          <w:tcPr>
            <w:tcW w:w="0" w:type="auto"/>
            <w:hideMark/>
          </w:tcPr>
          <w:p w14:paraId="701EDA77"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6AAFEE41"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7A542A85"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09F03AA3"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60063EAD" w14:textId="77777777" w:rsidR="009859FD" w:rsidRPr="00B2229A" w:rsidRDefault="009859FD" w:rsidP="006628F1">
            <w:pPr>
              <w:jc w:val="center"/>
              <w:rPr>
                <w:rFonts w:ascii="Times New Roman" w:eastAsia="Times New Roman" w:hAnsi="Times New Roman" w:cs="Times New Roman"/>
                <w:sz w:val="20"/>
                <w:szCs w:val="20"/>
                <w:lang w:val="en-GB"/>
              </w:rPr>
            </w:pPr>
          </w:p>
        </w:tc>
      </w:tr>
      <w:tr w:rsidR="009859FD" w:rsidRPr="00B2229A" w14:paraId="180DEF36" w14:textId="77777777" w:rsidTr="006628F1">
        <w:trPr>
          <w:trHeight w:val="568"/>
        </w:trPr>
        <w:tc>
          <w:tcPr>
            <w:tcW w:w="0" w:type="auto"/>
            <w:hideMark/>
          </w:tcPr>
          <w:p w14:paraId="0130355B" w14:textId="6541C81C"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DSEG </w:t>
            </w:r>
            <w:r w:rsidR="000949E3">
              <w:t>θ</w:t>
            </w:r>
          </w:p>
        </w:tc>
        <w:tc>
          <w:tcPr>
            <w:tcW w:w="0" w:type="auto"/>
          </w:tcPr>
          <w:p w14:paraId="317BA180"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6EEF833D"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758ABB66"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6644206E"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5E9CF6D9"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46B6C955"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6D56AE4C"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3.52</w:t>
            </w:r>
            <w:r w:rsidRPr="00B2229A">
              <w:rPr>
                <w:rFonts w:ascii="Times New Roman" w:eastAsia="Times New Roman" w:hAnsi="Times New Roman" w:cs="Times New Roman"/>
                <w:sz w:val="20"/>
                <w:szCs w:val="20"/>
                <w:lang w:val="en-GB"/>
              </w:rPr>
              <w:br/>
              <w:t xml:space="preserve">(2.09 – 5.92) </w:t>
            </w:r>
          </w:p>
        </w:tc>
        <w:tc>
          <w:tcPr>
            <w:tcW w:w="0" w:type="auto"/>
            <w:hideMark/>
          </w:tcPr>
          <w:p w14:paraId="31699372"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c>
          <w:tcPr>
            <w:tcW w:w="0" w:type="auto"/>
            <w:hideMark/>
          </w:tcPr>
          <w:p w14:paraId="3A4A3D61"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4D217839" w14:textId="77777777" w:rsidR="009859FD" w:rsidRPr="00B2229A" w:rsidRDefault="009859FD" w:rsidP="006628F1">
            <w:pPr>
              <w:jc w:val="center"/>
              <w:rPr>
                <w:rFonts w:ascii="Times New Roman" w:eastAsia="Times New Roman" w:hAnsi="Times New Roman" w:cs="Times New Roman"/>
                <w:sz w:val="20"/>
                <w:szCs w:val="20"/>
                <w:lang w:val="en-GB"/>
              </w:rPr>
            </w:pPr>
          </w:p>
        </w:tc>
      </w:tr>
      <w:tr w:rsidR="009859FD" w:rsidRPr="00B2229A" w14:paraId="219B37BF" w14:textId="77777777" w:rsidTr="006628F1">
        <w:trPr>
          <w:trHeight w:val="568"/>
        </w:trPr>
        <w:tc>
          <w:tcPr>
            <w:tcW w:w="0" w:type="auto"/>
            <w:hideMark/>
          </w:tcPr>
          <w:p w14:paraId="699EAF8D"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 xml:space="preserve">Geff </w:t>
            </w:r>
          </w:p>
        </w:tc>
        <w:tc>
          <w:tcPr>
            <w:tcW w:w="0" w:type="auto"/>
          </w:tcPr>
          <w:p w14:paraId="07C19243"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tcPr>
          <w:p w14:paraId="2814C63E"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40061150"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43D30D45"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12B0D66D"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251EDC94"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2C00F076"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3B15986A" w14:textId="77777777" w:rsidR="009859FD" w:rsidRPr="00B2229A" w:rsidRDefault="009859FD" w:rsidP="006628F1">
            <w:pPr>
              <w:jc w:val="center"/>
              <w:rPr>
                <w:rFonts w:ascii="Times New Roman" w:eastAsia="Times New Roman" w:hAnsi="Times New Roman" w:cs="Times New Roman"/>
                <w:sz w:val="20"/>
                <w:szCs w:val="20"/>
                <w:lang w:val="en-GB"/>
              </w:rPr>
            </w:pPr>
          </w:p>
        </w:tc>
        <w:tc>
          <w:tcPr>
            <w:tcW w:w="0" w:type="auto"/>
            <w:hideMark/>
          </w:tcPr>
          <w:p w14:paraId="4684E12A"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0.37</w:t>
            </w:r>
            <w:r w:rsidRPr="00B2229A">
              <w:rPr>
                <w:rFonts w:ascii="Times New Roman" w:eastAsia="Times New Roman" w:hAnsi="Times New Roman" w:cs="Times New Roman"/>
                <w:sz w:val="20"/>
                <w:szCs w:val="20"/>
                <w:lang w:val="en-GB"/>
              </w:rPr>
              <w:br/>
              <w:t xml:space="preserve">(0.23 – 0.61) </w:t>
            </w:r>
          </w:p>
        </w:tc>
        <w:tc>
          <w:tcPr>
            <w:tcW w:w="0" w:type="auto"/>
            <w:hideMark/>
          </w:tcPr>
          <w:p w14:paraId="72BEED1C" w14:textId="77777777" w:rsidR="009859FD" w:rsidRPr="00B2229A" w:rsidRDefault="009859FD" w:rsidP="006628F1">
            <w:pPr>
              <w:jc w:val="center"/>
              <w:rPr>
                <w:rFonts w:ascii="Times New Roman" w:eastAsia="Times New Roman" w:hAnsi="Times New Roman" w:cs="Times New Roman"/>
                <w:sz w:val="20"/>
                <w:szCs w:val="20"/>
                <w:lang w:val="en-GB"/>
              </w:rPr>
            </w:pPr>
            <w:r w:rsidRPr="00B2229A">
              <w:rPr>
                <w:rFonts w:ascii="Times New Roman" w:eastAsia="Times New Roman" w:hAnsi="Times New Roman" w:cs="Times New Roman"/>
                <w:b/>
                <w:bCs/>
                <w:sz w:val="20"/>
                <w:szCs w:val="20"/>
                <w:lang w:val="en-GB"/>
              </w:rPr>
              <w:t xml:space="preserve">&lt;0.001 </w:t>
            </w:r>
          </w:p>
        </w:tc>
      </w:tr>
      <w:tr w:rsidR="009859FD" w:rsidRPr="00B2229A" w14:paraId="1D86965E" w14:textId="77777777" w:rsidTr="006628F1">
        <w:trPr>
          <w:trHeight w:val="273"/>
        </w:trPr>
        <w:tc>
          <w:tcPr>
            <w:tcW w:w="0" w:type="auto"/>
          </w:tcPr>
          <w:p w14:paraId="5AB65581"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AIC</w:t>
            </w:r>
          </w:p>
        </w:tc>
        <w:tc>
          <w:tcPr>
            <w:tcW w:w="0" w:type="auto"/>
            <w:gridSpan w:val="2"/>
          </w:tcPr>
          <w:p w14:paraId="1FFB1BC5"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138.37</w:t>
            </w:r>
          </w:p>
        </w:tc>
        <w:tc>
          <w:tcPr>
            <w:tcW w:w="0" w:type="auto"/>
            <w:gridSpan w:val="2"/>
          </w:tcPr>
          <w:p w14:paraId="7F65093D"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139.60</w:t>
            </w:r>
          </w:p>
        </w:tc>
        <w:tc>
          <w:tcPr>
            <w:tcW w:w="0" w:type="auto"/>
            <w:gridSpan w:val="2"/>
          </w:tcPr>
          <w:p w14:paraId="62205D99"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143.70</w:t>
            </w:r>
          </w:p>
        </w:tc>
        <w:tc>
          <w:tcPr>
            <w:tcW w:w="0" w:type="auto"/>
            <w:gridSpan w:val="2"/>
          </w:tcPr>
          <w:p w14:paraId="0EB39AEA"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128.21</w:t>
            </w:r>
          </w:p>
        </w:tc>
        <w:tc>
          <w:tcPr>
            <w:tcW w:w="0" w:type="auto"/>
            <w:gridSpan w:val="2"/>
          </w:tcPr>
          <w:p w14:paraId="1B4ABECE" w14:textId="77777777" w:rsidR="009859FD" w:rsidRPr="00B2229A" w:rsidRDefault="009859FD" w:rsidP="006628F1">
            <w:pPr>
              <w:rPr>
                <w:rFonts w:ascii="Times New Roman" w:eastAsia="Times New Roman" w:hAnsi="Times New Roman" w:cs="Times New Roman"/>
                <w:sz w:val="20"/>
                <w:szCs w:val="20"/>
                <w:lang w:val="en-GB"/>
              </w:rPr>
            </w:pPr>
            <w:r w:rsidRPr="00B2229A">
              <w:rPr>
                <w:rFonts w:ascii="Times New Roman" w:eastAsia="Times New Roman" w:hAnsi="Times New Roman" w:cs="Times New Roman"/>
                <w:sz w:val="20"/>
                <w:szCs w:val="20"/>
                <w:lang w:val="en-GB"/>
              </w:rPr>
              <w:t>138.39</w:t>
            </w:r>
          </w:p>
        </w:tc>
      </w:tr>
    </w:tbl>
    <w:p w14:paraId="4F434A19" w14:textId="77777777" w:rsidR="009859FD" w:rsidRPr="00B2229A" w:rsidRDefault="009859FD" w:rsidP="009859FD">
      <w:pPr>
        <w:rPr>
          <w:rFonts w:ascii="Times New Roman" w:hAnsi="Times New Roman" w:cs="Times New Roman"/>
          <w:sz w:val="20"/>
        </w:rPr>
      </w:pPr>
    </w:p>
    <w:p w14:paraId="637E7287" w14:textId="77777777" w:rsidR="009859FD" w:rsidRPr="00B2229A" w:rsidRDefault="009859FD" w:rsidP="009859FD">
      <w:pPr>
        <w:rPr>
          <w:rFonts w:ascii="Times New Roman" w:hAnsi="Times New Roman" w:cs="Times New Roman"/>
          <w:sz w:val="20"/>
        </w:rPr>
      </w:pPr>
    </w:p>
    <w:p w14:paraId="04FC8FE5" w14:textId="77777777" w:rsidR="009859FD" w:rsidRPr="00B2229A" w:rsidRDefault="009859FD" w:rsidP="009859FD">
      <w:pPr>
        <w:rPr>
          <w:rFonts w:ascii="Times New Roman" w:hAnsi="Times New Roman" w:cs="Times New Roman"/>
          <w:sz w:val="20"/>
        </w:rPr>
      </w:pPr>
    </w:p>
    <w:p w14:paraId="6828F86A" w14:textId="77777777" w:rsidR="009859FD" w:rsidRPr="00B2229A" w:rsidRDefault="009859FD" w:rsidP="009859FD">
      <w:pPr>
        <w:rPr>
          <w:rFonts w:ascii="Times New Roman" w:hAnsi="Times New Roman" w:cs="Times New Roman"/>
          <w:sz w:val="20"/>
        </w:rPr>
      </w:pPr>
    </w:p>
    <w:p w14:paraId="06CEEB81" w14:textId="77777777" w:rsidR="009859FD" w:rsidRPr="00B2229A" w:rsidRDefault="009859FD" w:rsidP="009859FD">
      <w:pPr>
        <w:rPr>
          <w:rFonts w:ascii="Times New Roman" w:hAnsi="Times New Roman" w:cs="Times New Roman"/>
          <w:sz w:val="20"/>
        </w:rPr>
      </w:pPr>
    </w:p>
    <w:p w14:paraId="4B2D640B" w14:textId="77777777" w:rsidR="009859FD" w:rsidRPr="00B2229A" w:rsidRDefault="009859FD" w:rsidP="009859FD">
      <w:pPr>
        <w:rPr>
          <w:rFonts w:ascii="Times New Roman" w:hAnsi="Times New Roman" w:cs="Times New Roman"/>
          <w:sz w:val="20"/>
        </w:rPr>
      </w:pPr>
    </w:p>
    <w:p w14:paraId="2763CBF8" w14:textId="77777777" w:rsidR="009859FD" w:rsidRPr="00B2229A" w:rsidRDefault="009859FD" w:rsidP="009859FD">
      <w:pPr>
        <w:rPr>
          <w:rFonts w:ascii="Times New Roman" w:hAnsi="Times New Roman" w:cs="Times New Roman"/>
          <w:sz w:val="20"/>
        </w:rPr>
      </w:pPr>
    </w:p>
    <w:p w14:paraId="3A94B7FE" w14:textId="77777777" w:rsidR="009859FD" w:rsidRPr="00B2229A" w:rsidRDefault="009859FD" w:rsidP="009859FD">
      <w:pPr>
        <w:rPr>
          <w:rFonts w:ascii="Times New Roman" w:hAnsi="Times New Roman" w:cs="Times New Roman"/>
          <w:sz w:val="20"/>
        </w:rPr>
      </w:pPr>
    </w:p>
    <w:p w14:paraId="76636F60" w14:textId="77777777" w:rsidR="009859FD" w:rsidRPr="00B2229A" w:rsidRDefault="009859FD" w:rsidP="009859FD">
      <w:pPr>
        <w:rPr>
          <w:rFonts w:ascii="Times New Roman" w:hAnsi="Times New Roman" w:cs="Times New Roman"/>
          <w:sz w:val="20"/>
        </w:rPr>
      </w:pPr>
    </w:p>
    <w:p w14:paraId="5FB4A97D" w14:textId="77777777" w:rsidR="009859FD" w:rsidRPr="00B2229A" w:rsidRDefault="009859FD" w:rsidP="009859FD">
      <w:pPr>
        <w:rPr>
          <w:rFonts w:ascii="Times New Roman" w:hAnsi="Times New Roman" w:cs="Times New Roman"/>
          <w:sz w:val="20"/>
        </w:rPr>
      </w:pPr>
    </w:p>
    <w:p w14:paraId="30D704BE" w14:textId="77777777" w:rsidR="009859FD" w:rsidRPr="00B2229A" w:rsidRDefault="009859FD" w:rsidP="009859FD">
      <w:pPr>
        <w:rPr>
          <w:rFonts w:ascii="Times New Roman" w:hAnsi="Times New Roman" w:cs="Times New Roman"/>
          <w:sz w:val="20"/>
        </w:rPr>
      </w:pPr>
    </w:p>
    <w:p w14:paraId="43DDA8D1" w14:textId="77777777" w:rsidR="009859FD" w:rsidRPr="00B2229A" w:rsidRDefault="009859FD" w:rsidP="009859FD">
      <w:pPr>
        <w:rPr>
          <w:rFonts w:ascii="Times New Roman" w:hAnsi="Times New Roman" w:cs="Times New Roman"/>
          <w:sz w:val="20"/>
        </w:rPr>
      </w:pPr>
    </w:p>
    <w:p w14:paraId="29A231D1" w14:textId="77777777" w:rsidR="009859FD" w:rsidRPr="00B2229A" w:rsidRDefault="009859FD" w:rsidP="009859FD">
      <w:pPr>
        <w:rPr>
          <w:rFonts w:ascii="Times New Roman" w:hAnsi="Times New Roman" w:cs="Times New Roman"/>
          <w:sz w:val="20"/>
        </w:rPr>
      </w:pPr>
    </w:p>
    <w:p w14:paraId="18B624C9" w14:textId="77777777" w:rsidR="009859FD" w:rsidRDefault="009859FD" w:rsidP="009859FD">
      <w:pPr>
        <w:jc w:val="center"/>
        <w:rPr>
          <w:rFonts w:ascii="Times New Roman" w:hAnsi="Times New Roman" w:cs="Times New Roman"/>
          <w:sz w:val="20"/>
        </w:rPr>
      </w:pPr>
    </w:p>
    <w:p w14:paraId="11BAF8F0" w14:textId="77777777" w:rsidR="00042A2D" w:rsidRPr="00042A2D" w:rsidRDefault="00042A2D" w:rsidP="004A42A4">
      <w:pPr>
        <w:rPr>
          <w:rFonts w:ascii="Times New Roman" w:hAnsi="Times New Roman" w:cs="Times New Roman"/>
          <w:sz w:val="20"/>
        </w:rPr>
      </w:pPr>
    </w:p>
    <w:p w14:paraId="359AFB66" w14:textId="77777777" w:rsidR="00042A2D" w:rsidRPr="00042A2D" w:rsidRDefault="00042A2D" w:rsidP="004A42A4">
      <w:pPr>
        <w:rPr>
          <w:rFonts w:ascii="Times New Roman" w:hAnsi="Times New Roman" w:cs="Times New Roman"/>
          <w:sz w:val="20"/>
        </w:rPr>
      </w:pPr>
    </w:p>
    <w:p w14:paraId="68E1AAD1" w14:textId="77777777" w:rsidR="00042A2D" w:rsidRPr="00042A2D" w:rsidRDefault="00042A2D" w:rsidP="004A42A4">
      <w:pPr>
        <w:rPr>
          <w:rFonts w:ascii="Times New Roman" w:hAnsi="Times New Roman" w:cs="Times New Roman"/>
          <w:sz w:val="20"/>
        </w:rPr>
      </w:pPr>
    </w:p>
    <w:p w14:paraId="56DFF4FB" w14:textId="77777777" w:rsidR="00042A2D" w:rsidRPr="00042A2D" w:rsidRDefault="00042A2D" w:rsidP="004A42A4">
      <w:pPr>
        <w:rPr>
          <w:rFonts w:ascii="Times New Roman" w:hAnsi="Times New Roman" w:cs="Times New Roman"/>
          <w:sz w:val="20"/>
        </w:rPr>
      </w:pPr>
    </w:p>
    <w:p w14:paraId="1355235D" w14:textId="77777777" w:rsidR="00042A2D" w:rsidRPr="00042A2D" w:rsidRDefault="00042A2D" w:rsidP="004A42A4">
      <w:pPr>
        <w:rPr>
          <w:rFonts w:ascii="Times New Roman" w:hAnsi="Times New Roman" w:cs="Times New Roman"/>
          <w:sz w:val="20"/>
        </w:rPr>
      </w:pPr>
    </w:p>
    <w:p w14:paraId="0E26E832" w14:textId="77777777" w:rsidR="00042A2D" w:rsidRPr="00042A2D" w:rsidRDefault="00042A2D" w:rsidP="004A42A4">
      <w:pPr>
        <w:rPr>
          <w:rFonts w:ascii="Times New Roman" w:hAnsi="Times New Roman" w:cs="Times New Roman"/>
          <w:sz w:val="20"/>
        </w:rPr>
      </w:pPr>
    </w:p>
    <w:p w14:paraId="5F787008" w14:textId="77777777" w:rsidR="00042A2D" w:rsidRPr="00042A2D" w:rsidRDefault="00042A2D" w:rsidP="004A42A4">
      <w:pPr>
        <w:rPr>
          <w:rFonts w:ascii="Times New Roman" w:hAnsi="Times New Roman" w:cs="Times New Roman"/>
          <w:sz w:val="20"/>
        </w:rPr>
      </w:pPr>
    </w:p>
    <w:p w14:paraId="782E7BD2" w14:textId="77777777" w:rsidR="00042A2D" w:rsidRPr="004E7D41" w:rsidRDefault="00042A2D" w:rsidP="004A42A4">
      <w:pPr>
        <w:rPr>
          <w:rFonts w:ascii="Times New Roman" w:hAnsi="Times New Roman" w:cs="Times New Roman"/>
          <w:sz w:val="20"/>
        </w:rPr>
      </w:pPr>
    </w:p>
    <w:p w14:paraId="02D5A798" w14:textId="77777777" w:rsidR="00042A2D" w:rsidRPr="004E7D41" w:rsidRDefault="00042A2D" w:rsidP="004A42A4">
      <w:pPr>
        <w:rPr>
          <w:rFonts w:ascii="Times New Roman" w:hAnsi="Times New Roman" w:cs="Times New Roman"/>
          <w:sz w:val="20"/>
        </w:rPr>
      </w:pPr>
    </w:p>
    <w:p w14:paraId="4C84F491" w14:textId="77777777" w:rsidR="00042A2D" w:rsidRPr="004E7D41" w:rsidRDefault="00042A2D" w:rsidP="004A42A4">
      <w:pPr>
        <w:rPr>
          <w:rFonts w:ascii="Times New Roman" w:hAnsi="Times New Roman" w:cs="Times New Roman"/>
          <w:sz w:val="20"/>
        </w:rPr>
      </w:pPr>
    </w:p>
    <w:p w14:paraId="63355A58" w14:textId="77777777" w:rsidR="00042A2D" w:rsidRPr="00D74C1F" w:rsidRDefault="00042A2D" w:rsidP="004A42A4">
      <w:pPr>
        <w:rPr>
          <w:rFonts w:ascii="Times New Roman" w:hAnsi="Times New Roman" w:cs="Times New Roman"/>
          <w:sz w:val="20"/>
        </w:rPr>
      </w:pPr>
    </w:p>
    <w:p w14:paraId="430CDAAD" w14:textId="351A5A0E" w:rsidR="00042A2D" w:rsidRPr="00042A2D" w:rsidRDefault="00042A2D" w:rsidP="004A42A4">
      <w:pPr>
        <w:rPr>
          <w:rFonts w:ascii="Times New Roman" w:hAnsi="Times New Roman" w:cs="Times New Roman"/>
          <w:sz w:val="20"/>
        </w:rPr>
      </w:pPr>
      <w:r>
        <w:rPr>
          <w:rFonts w:ascii="Times New Roman" w:hAnsi="Times New Roman" w:cs="Times New Roman"/>
          <w:noProof/>
          <w:sz w:val="20"/>
        </w:rPr>
        <mc:AlternateContent>
          <mc:Choice Requires="wps">
            <w:drawing>
              <wp:anchor distT="0" distB="0" distL="114300" distR="114300" simplePos="0" relativeHeight="251685888" behindDoc="0" locked="0" layoutInCell="1" allowOverlap="1" wp14:anchorId="4EFD8B00" wp14:editId="5271DE23">
                <wp:simplePos x="0" y="0"/>
                <wp:positionH relativeFrom="column">
                  <wp:posOffset>-95624</wp:posOffset>
                </wp:positionH>
                <wp:positionV relativeFrom="paragraph">
                  <wp:posOffset>46131</wp:posOffset>
                </wp:positionV>
                <wp:extent cx="8295342" cy="866588"/>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295342" cy="866588"/>
                        </a:xfrm>
                        <a:prstGeom prst="rect">
                          <a:avLst/>
                        </a:prstGeom>
                        <a:solidFill>
                          <a:schemeClr val="lt1"/>
                        </a:solidFill>
                        <a:ln w="6350">
                          <a:noFill/>
                        </a:ln>
                      </wps:spPr>
                      <wps:txbx>
                        <w:txbxContent>
                          <w:p w14:paraId="2CFA4E27" w14:textId="3FB09192" w:rsidR="00042A2D" w:rsidRPr="0002698C" w:rsidRDefault="00D74C1F" w:rsidP="00042A2D">
                            <w:pPr>
                              <w:pStyle w:val="NormalWeb"/>
                            </w:pPr>
                            <w:r>
                              <w:t xml:space="preserve">NART= premorbid IQ, </w:t>
                            </w:r>
                            <w:r w:rsidR="00042A2D" w:rsidRPr="00BD6C1A">
                              <w:t>MD Median= mean diffusivity median of the WM histogram, PC1= scores of the first principal component, PSMD= peak width of skeletonized mean diffusivity, DSEG</w:t>
                            </w:r>
                            <w:r w:rsidR="00042A2D">
                              <w:t xml:space="preserve"> θ</w:t>
                            </w:r>
                            <w:r w:rsidR="00042A2D" w:rsidRPr="00BD6C1A">
                              <w:t xml:space="preserve"> = diffusion tensor image segmentation</w:t>
                            </w:r>
                            <w:r w:rsidR="00042A2D">
                              <w:t xml:space="preserve"> θ</w:t>
                            </w:r>
                            <w:r w:rsidR="00042A2D" w:rsidRPr="00BD6C1A">
                              <w:t xml:space="preserve">, Geff= global efficiency network measure, AIC= Akaike information criterion, HR= hazard ratio, </w:t>
                            </w:r>
                            <w:r w:rsidR="00042A2D">
                              <w:t xml:space="preserve">AIC= </w:t>
                            </w:r>
                            <w:r w:rsidR="00042A2D" w:rsidRPr="0002698C">
                              <w:t>Akaike information criterion</w:t>
                            </w:r>
                            <w:r w:rsidR="00042A2D">
                              <w:t xml:space="preserve">, </w:t>
                            </w:r>
                            <w:r w:rsidR="00042A2D" w:rsidRPr="00BD6C1A">
                              <w:t>95% CI= 95% confidence interval</w:t>
                            </w:r>
                            <w:r w:rsidR="00042A2D">
                              <w:t xml:space="preserve">, </w:t>
                            </w:r>
                            <w:r w:rsidR="00042A2D" w:rsidRPr="00F10BA5">
                              <w:t>P-Value= statistical value of significance with p &lt; 0.05</w:t>
                            </w:r>
                          </w:p>
                          <w:p w14:paraId="4065E5C9" w14:textId="77777777" w:rsidR="00042A2D" w:rsidRDefault="00042A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00" id="Text Box 36" o:spid="_x0000_s1034" type="#_x0000_t202" style="position:absolute;margin-left:-7.55pt;margin-top:3.65pt;width:653.2pt;height:6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AJMQIAAFsEAAAOAAAAZHJzL2Uyb0RvYy54bWysVE2P2jAQvVfqf7B8LwEWK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" fillcolor="white [3201]" stroked="f" strokeweight=".5pt">
                <v:textbox>
                  <w:txbxContent>
                    <w:p w14:paraId="2CFA4E27" w14:textId="3FB09192" w:rsidR="00042A2D" w:rsidRPr="0002698C" w:rsidRDefault="00D74C1F" w:rsidP="00042A2D">
                      <w:pPr>
                        <w:pStyle w:val="NormalWeb"/>
                      </w:pPr>
                      <w:r>
                        <w:t xml:space="preserve">NART= premorbid IQ, </w:t>
                      </w:r>
                      <w:r w:rsidR="00042A2D" w:rsidRPr="00BD6C1A">
                        <w:t>MD Median= mean diffusivity median of the WM histogram, PC1= scores of the first principal component, PSMD= peak width of skeletonized mean diffusivity, DSEG</w:t>
                      </w:r>
                      <w:r w:rsidR="00042A2D">
                        <w:t xml:space="preserve"> θ</w:t>
                      </w:r>
                      <w:r w:rsidR="00042A2D" w:rsidRPr="00BD6C1A">
                        <w:t xml:space="preserve"> = diffusion tensor image segmentation</w:t>
                      </w:r>
                      <w:r w:rsidR="00042A2D">
                        <w:t xml:space="preserve"> θ</w:t>
                      </w:r>
                      <w:r w:rsidR="00042A2D" w:rsidRPr="00BD6C1A">
                        <w:t xml:space="preserve">, Geff= global efficiency network measure, AIC= Akaike information criterion, HR= hazard ratio, </w:t>
                      </w:r>
                      <w:r w:rsidR="00042A2D">
                        <w:t xml:space="preserve">AIC= </w:t>
                      </w:r>
                      <w:r w:rsidR="00042A2D" w:rsidRPr="0002698C">
                        <w:t>Akaike information criterion</w:t>
                      </w:r>
                      <w:r w:rsidR="00042A2D">
                        <w:t xml:space="preserve">, </w:t>
                      </w:r>
                      <w:r w:rsidR="00042A2D" w:rsidRPr="00BD6C1A">
                        <w:t>95% CI= 95% confidence interval</w:t>
                      </w:r>
                      <w:r w:rsidR="00042A2D">
                        <w:t xml:space="preserve">, </w:t>
                      </w:r>
                      <w:r w:rsidR="00042A2D" w:rsidRPr="00F10BA5">
                        <w:t>P-Value= statistical value of significance with p &lt; 0.05</w:t>
                      </w:r>
                    </w:p>
                    <w:p w14:paraId="4065E5C9" w14:textId="77777777" w:rsidR="00042A2D" w:rsidRDefault="00042A2D"/>
                  </w:txbxContent>
                </v:textbox>
              </v:shape>
            </w:pict>
          </mc:Fallback>
        </mc:AlternateContent>
      </w:r>
    </w:p>
    <w:p w14:paraId="024B425F" w14:textId="77777777" w:rsidR="00042A2D" w:rsidRPr="00042A2D" w:rsidRDefault="00042A2D" w:rsidP="004A42A4">
      <w:pPr>
        <w:ind w:firstLine="720"/>
        <w:rPr>
          <w:rFonts w:ascii="Times New Roman" w:hAnsi="Times New Roman" w:cs="Times New Roman"/>
          <w:sz w:val="20"/>
        </w:rPr>
      </w:pPr>
    </w:p>
    <w:p w14:paraId="4E5DFB3D" w14:textId="1C3DE8F1" w:rsidR="00250EC5" w:rsidRDefault="00042A2D" w:rsidP="004A42A4">
      <w:pPr>
        <w:tabs>
          <w:tab w:val="left" w:pos="668"/>
        </w:tabs>
        <w:rPr>
          <w:rFonts w:ascii="Times New Roman" w:hAnsi="Times New Roman" w:cs="Times New Roman"/>
          <w:sz w:val="20"/>
        </w:rPr>
        <w:sectPr w:rsidR="00250EC5" w:rsidSect="006628F1">
          <w:pgSz w:w="16840" w:h="11900" w:orient="landscape"/>
          <w:pgMar w:top="1800" w:right="1440" w:bottom="1800" w:left="1440" w:header="708" w:footer="708" w:gutter="0"/>
          <w:cols w:space="708"/>
          <w:docGrid w:linePitch="360"/>
        </w:sectPr>
      </w:pPr>
      <w:r>
        <w:rPr>
          <w:rFonts w:ascii="Times New Roman" w:hAnsi="Times New Roman" w:cs="Times New Roman"/>
          <w:sz w:val="20"/>
        </w:rPr>
        <w:tab/>
      </w:r>
    </w:p>
    <w:p w14:paraId="067C249C" w14:textId="2C260175" w:rsidR="009859FD" w:rsidRPr="00322221" w:rsidRDefault="009859FD" w:rsidP="009859FD">
      <w:pPr>
        <w:rPr>
          <w:rFonts w:ascii="Times New Roman" w:eastAsia="Times New Roman" w:hAnsi="Times New Roman" w:cs="Times New Roman"/>
          <w:lang w:val="en-GB"/>
        </w:rPr>
      </w:pPr>
      <w:r w:rsidRPr="00322221">
        <w:rPr>
          <w:rFonts w:ascii="Times New Roman" w:hAnsi="Times New Roman" w:cs="Times New Roman"/>
        </w:rPr>
        <w:lastRenderedPageBreak/>
        <w:t xml:space="preserve">eTable </w:t>
      </w:r>
      <w:r w:rsidR="000C5BB5">
        <w:rPr>
          <w:rFonts w:ascii="Times New Roman" w:hAnsi="Times New Roman" w:cs="Times New Roman"/>
        </w:rPr>
        <w:t>6</w:t>
      </w:r>
      <w:r w:rsidRPr="00322221">
        <w:rPr>
          <w:rFonts w:ascii="Times New Roman" w:hAnsi="Times New Roman" w:cs="Times New Roman"/>
        </w:rPr>
        <w:t xml:space="preserve">b </w:t>
      </w:r>
      <w:r w:rsidR="00930B2E" w:rsidRPr="00322221">
        <w:rPr>
          <w:rFonts w:ascii="Times New Roman" w:hAnsi="Times New Roman" w:cs="Times New Roman"/>
        </w:rPr>
        <w:t>Full Cox regression model between baseline imaging marker, clinical markers and later dementia conversion in RUN DMC</w:t>
      </w:r>
    </w:p>
    <w:tbl>
      <w:tblPr>
        <w:tblStyle w:val="TableGrid1"/>
        <w:tblpPr w:leftFromText="180" w:rightFromText="180" w:vertAnchor="page" w:horzAnchor="page" w:tblpX="1549" w:tblpY="2341"/>
        <w:tblW w:w="13782" w:type="dxa"/>
        <w:tblLook w:val="04A0" w:firstRow="1" w:lastRow="0" w:firstColumn="1" w:lastColumn="0" w:noHBand="0" w:noVBand="1"/>
      </w:tblPr>
      <w:tblGrid>
        <w:gridCol w:w="1297"/>
        <w:gridCol w:w="1471"/>
        <w:gridCol w:w="1026"/>
        <w:gridCol w:w="1471"/>
        <w:gridCol w:w="1026"/>
        <w:gridCol w:w="1471"/>
        <w:gridCol w:w="1026"/>
        <w:gridCol w:w="1471"/>
        <w:gridCol w:w="1026"/>
        <w:gridCol w:w="1471"/>
        <w:gridCol w:w="1026"/>
      </w:tblGrid>
      <w:tr w:rsidR="009859FD" w:rsidRPr="00B2229A" w14:paraId="1F5F05E5" w14:textId="77777777" w:rsidTr="00932BC0">
        <w:trPr>
          <w:trHeight w:val="312"/>
        </w:trPr>
        <w:tc>
          <w:tcPr>
            <w:tcW w:w="0" w:type="auto"/>
            <w:hideMark/>
          </w:tcPr>
          <w:p w14:paraId="63953928" w14:textId="77777777" w:rsidR="009859FD" w:rsidRPr="00B2229A" w:rsidRDefault="009859FD" w:rsidP="00932BC0">
            <w:pPr>
              <w:rPr>
                <w:b/>
                <w:bCs/>
                <w:lang w:val="en-GB"/>
              </w:rPr>
            </w:pPr>
            <w:r w:rsidRPr="00B2229A">
              <w:rPr>
                <w:b/>
                <w:bCs/>
                <w:lang w:val="en-GB"/>
              </w:rPr>
              <w:t xml:space="preserve">  </w:t>
            </w:r>
          </w:p>
        </w:tc>
        <w:tc>
          <w:tcPr>
            <w:tcW w:w="0" w:type="auto"/>
            <w:gridSpan w:val="10"/>
            <w:hideMark/>
          </w:tcPr>
          <w:p w14:paraId="6EBE8E1E" w14:textId="77777777" w:rsidR="009859FD" w:rsidRPr="00B2229A" w:rsidRDefault="009859FD" w:rsidP="00932BC0">
            <w:pPr>
              <w:jc w:val="center"/>
              <w:rPr>
                <w:b/>
                <w:bCs/>
                <w:lang w:val="en-GB"/>
              </w:rPr>
            </w:pPr>
            <w:r w:rsidRPr="00B2229A">
              <w:rPr>
                <w:b/>
                <w:bCs/>
                <w:lang w:val="en-GB"/>
              </w:rPr>
              <w:t xml:space="preserve">Dementia conversion </w:t>
            </w:r>
          </w:p>
        </w:tc>
      </w:tr>
      <w:tr w:rsidR="009859FD" w:rsidRPr="00B2229A" w14:paraId="20D23156" w14:textId="77777777" w:rsidTr="00932BC0">
        <w:trPr>
          <w:trHeight w:val="290"/>
        </w:trPr>
        <w:tc>
          <w:tcPr>
            <w:tcW w:w="0" w:type="auto"/>
            <w:hideMark/>
          </w:tcPr>
          <w:p w14:paraId="1B71D25F" w14:textId="77777777" w:rsidR="009859FD" w:rsidRPr="00B2229A" w:rsidRDefault="009859FD" w:rsidP="00932BC0">
            <w:pPr>
              <w:rPr>
                <w:i/>
                <w:iCs/>
                <w:lang w:val="en-GB"/>
              </w:rPr>
            </w:pPr>
            <w:r w:rsidRPr="00B2229A">
              <w:rPr>
                <w:i/>
                <w:iCs/>
                <w:lang w:val="en-GB"/>
              </w:rPr>
              <w:t xml:space="preserve">Markers </w:t>
            </w:r>
          </w:p>
        </w:tc>
        <w:tc>
          <w:tcPr>
            <w:tcW w:w="0" w:type="auto"/>
            <w:hideMark/>
          </w:tcPr>
          <w:p w14:paraId="77BC5540" w14:textId="77777777" w:rsidR="009859FD" w:rsidRDefault="009859FD" w:rsidP="00932BC0">
            <w:pPr>
              <w:jc w:val="center"/>
              <w:rPr>
                <w:i/>
                <w:iCs/>
                <w:lang w:val="en-GB"/>
              </w:rPr>
            </w:pPr>
            <w:r w:rsidRPr="00B2229A">
              <w:rPr>
                <w:i/>
                <w:iCs/>
                <w:lang w:val="en-GB"/>
              </w:rPr>
              <w:t xml:space="preserve">HR </w:t>
            </w:r>
          </w:p>
          <w:p w14:paraId="78A0587B" w14:textId="0F1F76F5" w:rsidR="00A0242D" w:rsidRPr="00B2229A" w:rsidRDefault="00A0242D" w:rsidP="00932BC0">
            <w:pPr>
              <w:jc w:val="center"/>
              <w:rPr>
                <w:i/>
                <w:iCs/>
                <w:lang w:val="en-GB"/>
              </w:rPr>
            </w:pPr>
            <w:r>
              <w:rPr>
                <w:i/>
                <w:iCs/>
                <w:szCs w:val="22"/>
                <w:lang w:val="en-GB"/>
              </w:rPr>
              <w:t>(95% CI)</w:t>
            </w:r>
          </w:p>
        </w:tc>
        <w:tc>
          <w:tcPr>
            <w:tcW w:w="0" w:type="auto"/>
            <w:hideMark/>
          </w:tcPr>
          <w:p w14:paraId="3A6F5BF2" w14:textId="77777777" w:rsidR="009859FD" w:rsidRPr="00B2229A" w:rsidRDefault="009859FD" w:rsidP="00932BC0">
            <w:pPr>
              <w:jc w:val="center"/>
              <w:rPr>
                <w:i/>
                <w:iCs/>
                <w:lang w:val="en-GB"/>
              </w:rPr>
            </w:pPr>
            <w:r w:rsidRPr="00B2229A">
              <w:rPr>
                <w:i/>
                <w:iCs/>
                <w:lang w:val="en-GB"/>
              </w:rPr>
              <w:t xml:space="preserve">P-Value </w:t>
            </w:r>
          </w:p>
        </w:tc>
        <w:tc>
          <w:tcPr>
            <w:tcW w:w="0" w:type="auto"/>
            <w:hideMark/>
          </w:tcPr>
          <w:p w14:paraId="76865E02" w14:textId="77777777" w:rsidR="009859FD" w:rsidRDefault="009859FD" w:rsidP="00932BC0">
            <w:pPr>
              <w:jc w:val="center"/>
              <w:rPr>
                <w:i/>
                <w:iCs/>
                <w:lang w:val="en-GB"/>
              </w:rPr>
            </w:pPr>
            <w:r w:rsidRPr="00B2229A">
              <w:rPr>
                <w:i/>
                <w:iCs/>
                <w:lang w:val="en-GB"/>
              </w:rPr>
              <w:t xml:space="preserve">HR </w:t>
            </w:r>
          </w:p>
          <w:p w14:paraId="5D273717" w14:textId="1BD15BB4" w:rsidR="00A0242D" w:rsidRPr="00B2229A" w:rsidRDefault="00A0242D" w:rsidP="00932BC0">
            <w:pPr>
              <w:jc w:val="center"/>
              <w:rPr>
                <w:i/>
                <w:iCs/>
                <w:lang w:val="en-GB"/>
              </w:rPr>
            </w:pPr>
            <w:r>
              <w:rPr>
                <w:i/>
                <w:iCs/>
                <w:szCs w:val="22"/>
                <w:lang w:val="en-GB"/>
              </w:rPr>
              <w:t>(95% CI)</w:t>
            </w:r>
          </w:p>
        </w:tc>
        <w:tc>
          <w:tcPr>
            <w:tcW w:w="0" w:type="auto"/>
            <w:hideMark/>
          </w:tcPr>
          <w:p w14:paraId="447967F0" w14:textId="77777777" w:rsidR="009859FD" w:rsidRPr="00B2229A" w:rsidRDefault="009859FD" w:rsidP="00932BC0">
            <w:pPr>
              <w:jc w:val="center"/>
              <w:rPr>
                <w:i/>
                <w:iCs/>
                <w:lang w:val="en-GB"/>
              </w:rPr>
            </w:pPr>
            <w:r w:rsidRPr="00B2229A">
              <w:rPr>
                <w:i/>
                <w:iCs/>
                <w:lang w:val="en-GB"/>
              </w:rPr>
              <w:t xml:space="preserve">P-Value </w:t>
            </w:r>
          </w:p>
        </w:tc>
        <w:tc>
          <w:tcPr>
            <w:tcW w:w="0" w:type="auto"/>
            <w:hideMark/>
          </w:tcPr>
          <w:p w14:paraId="2B722582" w14:textId="77777777" w:rsidR="009859FD" w:rsidRDefault="009859FD" w:rsidP="00932BC0">
            <w:pPr>
              <w:jc w:val="center"/>
              <w:rPr>
                <w:i/>
                <w:iCs/>
                <w:lang w:val="en-GB"/>
              </w:rPr>
            </w:pPr>
            <w:r w:rsidRPr="00B2229A">
              <w:rPr>
                <w:i/>
                <w:iCs/>
                <w:lang w:val="en-GB"/>
              </w:rPr>
              <w:t xml:space="preserve">HR </w:t>
            </w:r>
          </w:p>
          <w:p w14:paraId="00954253" w14:textId="5515B548" w:rsidR="00A0242D" w:rsidRPr="00B2229A" w:rsidRDefault="00A0242D" w:rsidP="00932BC0">
            <w:pPr>
              <w:jc w:val="center"/>
              <w:rPr>
                <w:i/>
                <w:iCs/>
                <w:lang w:val="en-GB"/>
              </w:rPr>
            </w:pPr>
            <w:r>
              <w:rPr>
                <w:i/>
                <w:iCs/>
                <w:szCs w:val="22"/>
                <w:lang w:val="en-GB"/>
              </w:rPr>
              <w:t>(95% CI)</w:t>
            </w:r>
          </w:p>
        </w:tc>
        <w:tc>
          <w:tcPr>
            <w:tcW w:w="0" w:type="auto"/>
            <w:hideMark/>
          </w:tcPr>
          <w:p w14:paraId="791E1F59" w14:textId="77777777" w:rsidR="009859FD" w:rsidRPr="00B2229A" w:rsidRDefault="009859FD" w:rsidP="00932BC0">
            <w:pPr>
              <w:jc w:val="center"/>
              <w:rPr>
                <w:i/>
                <w:iCs/>
                <w:lang w:val="en-GB"/>
              </w:rPr>
            </w:pPr>
            <w:r w:rsidRPr="00B2229A">
              <w:rPr>
                <w:i/>
                <w:iCs/>
                <w:lang w:val="en-GB"/>
              </w:rPr>
              <w:t xml:space="preserve">P-Value </w:t>
            </w:r>
          </w:p>
        </w:tc>
        <w:tc>
          <w:tcPr>
            <w:tcW w:w="0" w:type="auto"/>
            <w:hideMark/>
          </w:tcPr>
          <w:p w14:paraId="5539F5B6" w14:textId="77777777" w:rsidR="009859FD" w:rsidRDefault="009859FD" w:rsidP="00932BC0">
            <w:pPr>
              <w:jc w:val="center"/>
              <w:rPr>
                <w:i/>
                <w:iCs/>
                <w:lang w:val="en-GB"/>
              </w:rPr>
            </w:pPr>
            <w:r w:rsidRPr="00B2229A">
              <w:rPr>
                <w:i/>
                <w:iCs/>
                <w:lang w:val="en-GB"/>
              </w:rPr>
              <w:t xml:space="preserve">HR </w:t>
            </w:r>
          </w:p>
          <w:p w14:paraId="13A59831" w14:textId="2B943484" w:rsidR="00A0242D" w:rsidRPr="00B2229A" w:rsidRDefault="00A0242D" w:rsidP="00932BC0">
            <w:pPr>
              <w:jc w:val="center"/>
              <w:rPr>
                <w:i/>
                <w:iCs/>
                <w:lang w:val="en-GB"/>
              </w:rPr>
            </w:pPr>
            <w:r>
              <w:rPr>
                <w:i/>
                <w:iCs/>
                <w:szCs w:val="22"/>
                <w:lang w:val="en-GB"/>
              </w:rPr>
              <w:t>(95% CI)</w:t>
            </w:r>
          </w:p>
        </w:tc>
        <w:tc>
          <w:tcPr>
            <w:tcW w:w="0" w:type="auto"/>
            <w:hideMark/>
          </w:tcPr>
          <w:p w14:paraId="52CC3C62" w14:textId="77777777" w:rsidR="009859FD" w:rsidRPr="00B2229A" w:rsidRDefault="009859FD" w:rsidP="00932BC0">
            <w:pPr>
              <w:jc w:val="center"/>
              <w:rPr>
                <w:i/>
                <w:iCs/>
                <w:lang w:val="en-GB"/>
              </w:rPr>
            </w:pPr>
            <w:r w:rsidRPr="00B2229A">
              <w:rPr>
                <w:i/>
                <w:iCs/>
                <w:lang w:val="en-GB"/>
              </w:rPr>
              <w:t xml:space="preserve">P-Value </w:t>
            </w:r>
          </w:p>
        </w:tc>
        <w:tc>
          <w:tcPr>
            <w:tcW w:w="0" w:type="auto"/>
            <w:hideMark/>
          </w:tcPr>
          <w:p w14:paraId="370C43B3" w14:textId="77777777" w:rsidR="009859FD" w:rsidRDefault="009859FD" w:rsidP="00932BC0">
            <w:pPr>
              <w:jc w:val="center"/>
              <w:rPr>
                <w:i/>
                <w:iCs/>
                <w:lang w:val="en-GB"/>
              </w:rPr>
            </w:pPr>
            <w:r w:rsidRPr="00B2229A">
              <w:rPr>
                <w:i/>
                <w:iCs/>
                <w:lang w:val="en-GB"/>
              </w:rPr>
              <w:t xml:space="preserve">HR </w:t>
            </w:r>
          </w:p>
          <w:p w14:paraId="0035585E" w14:textId="6C8E0D74" w:rsidR="00A0242D" w:rsidRPr="00B2229A" w:rsidRDefault="00A0242D" w:rsidP="00932BC0">
            <w:pPr>
              <w:jc w:val="center"/>
              <w:rPr>
                <w:i/>
                <w:iCs/>
                <w:lang w:val="en-GB"/>
              </w:rPr>
            </w:pPr>
            <w:r>
              <w:rPr>
                <w:i/>
                <w:iCs/>
                <w:szCs w:val="22"/>
                <w:lang w:val="en-GB"/>
              </w:rPr>
              <w:t>(95% CI)</w:t>
            </w:r>
          </w:p>
        </w:tc>
        <w:tc>
          <w:tcPr>
            <w:tcW w:w="0" w:type="auto"/>
            <w:hideMark/>
          </w:tcPr>
          <w:p w14:paraId="198BBCAE" w14:textId="77777777" w:rsidR="009859FD" w:rsidRPr="00B2229A" w:rsidRDefault="009859FD" w:rsidP="00932BC0">
            <w:pPr>
              <w:jc w:val="center"/>
              <w:rPr>
                <w:i/>
                <w:iCs/>
                <w:lang w:val="en-GB"/>
              </w:rPr>
            </w:pPr>
            <w:r w:rsidRPr="00B2229A">
              <w:rPr>
                <w:i/>
                <w:iCs/>
                <w:lang w:val="en-GB"/>
              </w:rPr>
              <w:t xml:space="preserve">P-Value </w:t>
            </w:r>
          </w:p>
        </w:tc>
      </w:tr>
      <w:tr w:rsidR="009859FD" w:rsidRPr="00B2229A" w14:paraId="5872CB61" w14:textId="77777777" w:rsidTr="00932BC0">
        <w:trPr>
          <w:trHeight w:val="573"/>
        </w:trPr>
        <w:tc>
          <w:tcPr>
            <w:tcW w:w="0" w:type="auto"/>
            <w:hideMark/>
          </w:tcPr>
          <w:p w14:paraId="3ABB7515" w14:textId="77777777" w:rsidR="009859FD" w:rsidRPr="00B2229A" w:rsidRDefault="009859FD" w:rsidP="00932BC0">
            <w:pPr>
              <w:rPr>
                <w:lang w:val="en-GB"/>
              </w:rPr>
            </w:pPr>
            <w:r w:rsidRPr="00B2229A">
              <w:rPr>
                <w:color w:val="333333"/>
                <w:sz w:val="18"/>
                <w:szCs w:val="21"/>
              </w:rPr>
              <w:t>Age</w:t>
            </w:r>
          </w:p>
        </w:tc>
        <w:tc>
          <w:tcPr>
            <w:tcW w:w="0" w:type="auto"/>
            <w:hideMark/>
          </w:tcPr>
          <w:p w14:paraId="44878590" w14:textId="77777777" w:rsidR="009859FD" w:rsidRPr="00B2229A" w:rsidRDefault="009859FD" w:rsidP="00932BC0">
            <w:pPr>
              <w:jc w:val="center"/>
              <w:rPr>
                <w:lang w:val="en-GB"/>
              </w:rPr>
            </w:pPr>
            <w:r w:rsidRPr="00B2229A">
              <w:rPr>
                <w:lang w:val="en-GB"/>
              </w:rPr>
              <w:t>3.15</w:t>
            </w:r>
            <w:r w:rsidRPr="00B2229A">
              <w:rPr>
                <w:lang w:val="en-GB"/>
              </w:rPr>
              <w:br/>
              <w:t xml:space="preserve">(2.08 – 4.76) </w:t>
            </w:r>
          </w:p>
        </w:tc>
        <w:tc>
          <w:tcPr>
            <w:tcW w:w="0" w:type="auto"/>
            <w:hideMark/>
          </w:tcPr>
          <w:p w14:paraId="1E1BC479" w14:textId="77777777" w:rsidR="009859FD" w:rsidRPr="00B2229A" w:rsidRDefault="009859FD" w:rsidP="00932BC0">
            <w:pPr>
              <w:jc w:val="center"/>
              <w:rPr>
                <w:lang w:val="en-GB"/>
              </w:rPr>
            </w:pPr>
            <w:r w:rsidRPr="00B2229A">
              <w:rPr>
                <w:b/>
                <w:bCs/>
                <w:lang w:val="en-GB"/>
              </w:rPr>
              <w:t xml:space="preserve">&lt;0.001 </w:t>
            </w:r>
          </w:p>
        </w:tc>
        <w:tc>
          <w:tcPr>
            <w:tcW w:w="0" w:type="auto"/>
            <w:hideMark/>
          </w:tcPr>
          <w:p w14:paraId="2A4D23A9" w14:textId="77777777" w:rsidR="009859FD" w:rsidRPr="00B2229A" w:rsidRDefault="009859FD" w:rsidP="00932BC0">
            <w:pPr>
              <w:jc w:val="center"/>
              <w:rPr>
                <w:lang w:val="en-GB"/>
              </w:rPr>
            </w:pPr>
            <w:r w:rsidRPr="00B2229A">
              <w:rPr>
                <w:lang w:val="en-GB"/>
              </w:rPr>
              <w:t>2.84</w:t>
            </w:r>
            <w:r w:rsidRPr="00B2229A">
              <w:rPr>
                <w:lang w:val="en-GB"/>
              </w:rPr>
              <w:br/>
              <w:t xml:space="preserve">(1.87 – 4.31) </w:t>
            </w:r>
          </w:p>
        </w:tc>
        <w:tc>
          <w:tcPr>
            <w:tcW w:w="0" w:type="auto"/>
            <w:hideMark/>
          </w:tcPr>
          <w:p w14:paraId="6C5DCBBB" w14:textId="77777777" w:rsidR="009859FD" w:rsidRPr="00B2229A" w:rsidRDefault="009859FD" w:rsidP="00932BC0">
            <w:pPr>
              <w:jc w:val="center"/>
              <w:rPr>
                <w:lang w:val="en-GB"/>
              </w:rPr>
            </w:pPr>
            <w:r w:rsidRPr="00B2229A">
              <w:rPr>
                <w:b/>
                <w:bCs/>
                <w:lang w:val="en-GB"/>
              </w:rPr>
              <w:t xml:space="preserve">&lt;0.001 </w:t>
            </w:r>
          </w:p>
        </w:tc>
        <w:tc>
          <w:tcPr>
            <w:tcW w:w="0" w:type="auto"/>
            <w:hideMark/>
          </w:tcPr>
          <w:p w14:paraId="655DADC2" w14:textId="77777777" w:rsidR="009859FD" w:rsidRPr="00B2229A" w:rsidRDefault="009859FD" w:rsidP="00932BC0">
            <w:pPr>
              <w:jc w:val="center"/>
              <w:rPr>
                <w:lang w:val="en-GB"/>
              </w:rPr>
            </w:pPr>
            <w:r w:rsidRPr="00B2229A">
              <w:rPr>
                <w:lang w:val="en-GB"/>
              </w:rPr>
              <w:t>3.14</w:t>
            </w:r>
            <w:r w:rsidRPr="00B2229A">
              <w:rPr>
                <w:lang w:val="en-GB"/>
              </w:rPr>
              <w:br/>
              <w:t xml:space="preserve">(2.11 – 4.68) </w:t>
            </w:r>
          </w:p>
        </w:tc>
        <w:tc>
          <w:tcPr>
            <w:tcW w:w="0" w:type="auto"/>
            <w:hideMark/>
          </w:tcPr>
          <w:p w14:paraId="55DFC9CF" w14:textId="77777777" w:rsidR="009859FD" w:rsidRPr="00B2229A" w:rsidRDefault="009859FD" w:rsidP="00932BC0">
            <w:pPr>
              <w:jc w:val="center"/>
              <w:rPr>
                <w:lang w:val="en-GB"/>
              </w:rPr>
            </w:pPr>
            <w:r w:rsidRPr="00B2229A">
              <w:rPr>
                <w:b/>
                <w:bCs/>
                <w:lang w:val="en-GB"/>
              </w:rPr>
              <w:t xml:space="preserve">&lt;0.001 </w:t>
            </w:r>
          </w:p>
        </w:tc>
        <w:tc>
          <w:tcPr>
            <w:tcW w:w="0" w:type="auto"/>
            <w:hideMark/>
          </w:tcPr>
          <w:p w14:paraId="054DFE58" w14:textId="77777777" w:rsidR="009859FD" w:rsidRPr="00B2229A" w:rsidRDefault="009859FD" w:rsidP="00932BC0">
            <w:pPr>
              <w:jc w:val="center"/>
              <w:rPr>
                <w:lang w:val="en-GB"/>
              </w:rPr>
            </w:pPr>
            <w:r w:rsidRPr="00B2229A">
              <w:rPr>
                <w:lang w:val="en-GB"/>
              </w:rPr>
              <w:t>3.18</w:t>
            </w:r>
            <w:r w:rsidRPr="00B2229A">
              <w:rPr>
                <w:lang w:val="en-GB"/>
              </w:rPr>
              <w:br/>
              <w:t xml:space="preserve">(2.06 – 4.90) </w:t>
            </w:r>
          </w:p>
        </w:tc>
        <w:tc>
          <w:tcPr>
            <w:tcW w:w="0" w:type="auto"/>
            <w:hideMark/>
          </w:tcPr>
          <w:p w14:paraId="1C2317EA" w14:textId="77777777" w:rsidR="009859FD" w:rsidRPr="00B2229A" w:rsidRDefault="009859FD" w:rsidP="00932BC0">
            <w:pPr>
              <w:jc w:val="center"/>
              <w:rPr>
                <w:lang w:val="en-GB"/>
              </w:rPr>
            </w:pPr>
            <w:r w:rsidRPr="00B2229A">
              <w:rPr>
                <w:b/>
                <w:bCs/>
                <w:lang w:val="en-GB"/>
              </w:rPr>
              <w:t xml:space="preserve">&lt;0.001 </w:t>
            </w:r>
          </w:p>
        </w:tc>
        <w:tc>
          <w:tcPr>
            <w:tcW w:w="0" w:type="auto"/>
            <w:hideMark/>
          </w:tcPr>
          <w:p w14:paraId="09592A5A" w14:textId="77777777" w:rsidR="009859FD" w:rsidRPr="00B2229A" w:rsidRDefault="009859FD" w:rsidP="00932BC0">
            <w:pPr>
              <w:jc w:val="center"/>
              <w:rPr>
                <w:lang w:val="en-GB"/>
              </w:rPr>
            </w:pPr>
            <w:r w:rsidRPr="00B2229A">
              <w:rPr>
                <w:lang w:val="en-GB"/>
              </w:rPr>
              <w:t>2.97</w:t>
            </w:r>
            <w:r w:rsidRPr="00B2229A">
              <w:rPr>
                <w:lang w:val="en-GB"/>
              </w:rPr>
              <w:br/>
              <w:t xml:space="preserve">(1.98 – 4.45) </w:t>
            </w:r>
          </w:p>
        </w:tc>
        <w:tc>
          <w:tcPr>
            <w:tcW w:w="0" w:type="auto"/>
            <w:hideMark/>
          </w:tcPr>
          <w:p w14:paraId="3CBA76F8" w14:textId="77777777" w:rsidR="009859FD" w:rsidRPr="00B2229A" w:rsidRDefault="009859FD" w:rsidP="00932BC0">
            <w:pPr>
              <w:jc w:val="center"/>
              <w:rPr>
                <w:lang w:val="en-GB"/>
              </w:rPr>
            </w:pPr>
            <w:r w:rsidRPr="00B2229A">
              <w:rPr>
                <w:b/>
                <w:bCs/>
                <w:lang w:val="en-GB"/>
              </w:rPr>
              <w:t xml:space="preserve">&lt;0.001 </w:t>
            </w:r>
          </w:p>
        </w:tc>
      </w:tr>
      <w:tr w:rsidR="009859FD" w:rsidRPr="00B2229A" w14:paraId="47D5E8A5" w14:textId="77777777" w:rsidTr="00932BC0">
        <w:trPr>
          <w:trHeight w:val="601"/>
        </w:trPr>
        <w:tc>
          <w:tcPr>
            <w:tcW w:w="0" w:type="auto"/>
            <w:hideMark/>
          </w:tcPr>
          <w:p w14:paraId="46F1266C" w14:textId="76BF6591" w:rsidR="009859FD" w:rsidRPr="00B2229A" w:rsidRDefault="009859FD" w:rsidP="00932BC0">
            <w:pPr>
              <w:rPr>
                <w:lang w:val="en-GB"/>
              </w:rPr>
            </w:pPr>
            <w:r w:rsidRPr="00B2229A">
              <w:rPr>
                <w:color w:val="333333"/>
                <w:sz w:val="18"/>
                <w:szCs w:val="21"/>
              </w:rPr>
              <w:t>Sex</w:t>
            </w:r>
            <w:r w:rsidR="006D4354">
              <w:rPr>
                <w:color w:val="333333"/>
                <w:sz w:val="18"/>
                <w:szCs w:val="21"/>
              </w:rPr>
              <w:t xml:space="preserve"> [Male]</w:t>
            </w:r>
          </w:p>
        </w:tc>
        <w:tc>
          <w:tcPr>
            <w:tcW w:w="0" w:type="auto"/>
            <w:hideMark/>
          </w:tcPr>
          <w:p w14:paraId="2C5BE370" w14:textId="77777777" w:rsidR="009859FD" w:rsidRPr="00B2229A" w:rsidRDefault="009859FD" w:rsidP="00932BC0">
            <w:pPr>
              <w:jc w:val="center"/>
              <w:rPr>
                <w:lang w:val="en-GB"/>
              </w:rPr>
            </w:pPr>
            <w:r w:rsidRPr="00B2229A">
              <w:rPr>
                <w:lang w:val="en-GB"/>
              </w:rPr>
              <w:t>1.15</w:t>
            </w:r>
            <w:r w:rsidRPr="00B2229A">
              <w:rPr>
                <w:lang w:val="en-GB"/>
              </w:rPr>
              <w:br/>
              <w:t xml:space="preserve">(0.65 – 2.04) </w:t>
            </w:r>
          </w:p>
        </w:tc>
        <w:tc>
          <w:tcPr>
            <w:tcW w:w="0" w:type="auto"/>
            <w:hideMark/>
          </w:tcPr>
          <w:p w14:paraId="5C31103C" w14:textId="77777777" w:rsidR="009859FD" w:rsidRPr="00B2229A" w:rsidRDefault="009859FD" w:rsidP="00932BC0">
            <w:pPr>
              <w:jc w:val="center"/>
              <w:rPr>
                <w:lang w:val="en-GB"/>
              </w:rPr>
            </w:pPr>
            <w:r w:rsidRPr="00B2229A">
              <w:rPr>
                <w:lang w:val="en-GB"/>
              </w:rPr>
              <w:t xml:space="preserve">0.62 </w:t>
            </w:r>
          </w:p>
        </w:tc>
        <w:tc>
          <w:tcPr>
            <w:tcW w:w="0" w:type="auto"/>
            <w:hideMark/>
          </w:tcPr>
          <w:p w14:paraId="6148B1C0" w14:textId="77777777" w:rsidR="009859FD" w:rsidRPr="00B2229A" w:rsidRDefault="009859FD" w:rsidP="00932BC0">
            <w:pPr>
              <w:jc w:val="center"/>
              <w:rPr>
                <w:lang w:val="en-GB"/>
              </w:rPr>
            </w:pPr>
            <w:r w:rsidRPr="00B2229A">
              <w:rPr>
                <w:lang w:val="en-GB"/>
              </w:rPr>
              <w:t>1.01</w:t>
            </w:r>
            <w:r w:rsidRPr="00B2229A">
              <w:rPr>
                <w:lang w:val="en-GB"/>
              </w:rPr>
              <w:br/>
              <w:t xml:space="preserve">(0.57 – 1.78) </w:t>
            </w:r>
          </w:p>
        </w:tc>
        <w:tc>
          <w:tcPr>
            <w:tcW w:w="0" w:type="auto"/>
            <w:hideMark/>
          </w:tcPr>
          <w:p w14:paraId="3CD7F86E" w14:textId="77777777" w:rsidR="009859FD" w:rsidRPr="00B2229A" w:rsidRDefault="009859FD" w:rsidP="00932BC0">
            <w:pPr>
              <w:jc w:val="center"/>
              <w:rPr>
                <w:lang w:val="en-GB"/>
              </w:rPr>
            </w:pPr>
            <w:r w:rsidRPr="00B2229A">
              <w:rPr>
                <w:lang w:val="en-GB"/>
              </w:rPr>
              <w:t xml:space="preserve">0.98 </w:t>
            </w:r>
          </w:p>
        </w:tc>
        <w:tc>
          <w:tcPr>
            <w:tcW w:w="0" w:type="auto"/>
            <w:hideMark/>
          </w:tcPr>
          <w:p w14:paraId="44625A18" w14:textId="77777777" w:rsidR="009859FD" w:rsidRPr="00B2229A" w:rsidRDefault="009859FD" w:rsidP="00932BC0">
            <w:pPr>
              <w:jc w:val="center"/>
              <w:rPr>
                <w:lang w:val="en-GB"/>
              </w:rPr>
            </w:pPr>
            <w:r w:rsidRPr="00B2229A">
              <w:rPr>
                <w:lang w:val="en-GB"/>
              </w:rPr>
              <w:t>0.94</w:t>
            </w:r>
            <w:r w:rsidRPr="00B2229A">
              <w:rPr>
                <w:lang w:val="en-GB"/>
              </w:rPr>
              <w:br/>
              <w:t xml:space="preserve">(0.53 – 1.68) </w:t>
            </w:r>
          </w:p>
        </w:tc>
        <w:tc>
          <w:tcPr>
            <w:tcW w:w="0" w:type="auto"/>
            <w:hideMark/>
          </w:tcPr>
          <w:p w14:paraId="0C272529" w14:textId="77777777" w:rsidR="009859FD" w:rsidRPr="00B2229A" w:rsidRDefault="009859FD" w:rsidP="00932BC0">
            <w:pPr>
              <w:jc w:val="center"/>
              <w:rPr>
                <w:lang w:val="en-GB"/>
              </w:rPr>
            </w:pPr>
            <w:r w:rsidRPr="00B2229A">
              <w:rPr>
                <w:lang w:val="en-GB"/>
              </w:rPr>
              <w:t xml:space="preserve">0.83 </w:t>
            </w:r>
          </w:p>
        </w:tc>
        <w:tc>
          <w:tcPr>
            <w:tcW w:w="0" w:type="auto"/>
            <w:hideMark/>
          </w:tcPr>
          <w:p w14:paraId="54C95296" w14:textId="77777777" w:rsidR="009859FD" w:rsidRPr="00B2229A" w:rsidRDefault="009859FD" w:rsidP="00932BC0">
            <w:pPr>
              <w:jc w:val="center"/>
              <w:rPr>
                <w:lang w:val="en-GB"/>
              </w:rPr>
            </w:pPr>
            <w:r w:rsidRPr="00B2229A">
              <w:rPr>
                <w:lang w:val="en-GB"/>
              </w:rPr>
              <w:t>0.90</w:t>
            </w:r>
            <w:r w:rsidRPr="00B2229A">
              <w:rPr>
                <w:lang w:val="en-GB"/>
              </w:rPr>
              <w:br/>
              <w:t xml:space="preserve">(0.48 – 1.69) </w:t>
            </w:r>
          </w:p>
        </w:tc>
        <w:tc>
          <w:tcPr>
            <w:tcW w:w="0" w:type="auto"/>
            <w:hideMark/>
          </w:tcPr>
          <w:p w14:paraId="4A722347" w14:textId="77777777" w:rsidR="009859FD" w:rsidRPr="00B2229A" w:rsidRDefault="009859FD" w:rsidP="00932BC0">
            <w:pPr>
              <w:jc w:val="center"/>
              <w:rPr>
                <w:lang w:val="en-GB"/>
              </w:rPr>
            </w:pPr>
            <w:r w:rsidRPr="00B2229A">
              <w:rPr>
                <w:lang w:val="en-GB"/>
              </w:rPr>
              <w:t xml:space="preserve">0.74 </w:t>
            </w:r>
          </w:p>
        </w:tc>
        <w:tc>
          <w:tcPr>
            <w:tcW w:w="0" w:type="auto"/>
            <w:hideMark/>
          </w:tcPr>
          <w:p w14:paraId="17C02C05" w14:textId="77777777" w:rsidR="009859FD" w:rsidRPr="00B2229A" w:rsidRDefault="009859FD" w:rsidP="00932BC0">
            <w:pPr>
              <w:jc w:val="center"/>
              <w:rPr>
                <w:lang w:val="en-GB"/>
              </w:rPr>
            </w:pPr>
            <w:r w:rsidRPr="00B2229A">
              <w:rPr>
                <w:lang w:val="en-GB"/>
              </w:rPr>
              <w:t>1.03</w:t>
            </w:r>
            <w:r w:rsidRPr="00B2229A">
              <w:rPr>
                <w:lang w:val="en-GB"/>
              </w:rPr>
              <w:br/>
              <w:t xml:space="preserve">(0.58 – 1.82) </w:t>
            </w:r>
          </w:p>
        </w:tc>
        <w:tc>
          <w:tcPr>
            <w:tcW w:w="0" w:type="auto"/>
            <w:hideMark/>
          </w:tcPr>
          <w:p w14:paraId="42656B65" w14:textId="77777777" w:rsidR="009859FD" w:rsidRPr="00B2229A" w:rsidRDefault="009859FD" w:rsidP="00932BC0">
            <w:pPr>
              <w:jc w:val="center"/>
              <w:rPr>
                <w:lang w:val="en-GB"/>
              </w:rPr>
            </w:pPr>
            <w:r w:rsidRPr="00B2229A">
              <w:rPr>
                <w:lang w:val="en-GB"/>
              </w:rPr>
              <w:t xml:space="preserve">0.93 </w:t>
            </w:r>
          </w:p>
        </w:tc>
      </w:tr>
      <w:tr w:rsidR="009859FD" w:rsidRPr="00B2229A" w14:paraId="339F15E4" w14:textId="77777777" w:rsidTr="00932BC0">
        <w:trPr>
          <w:trHeight w:val="601"/>
        </w:trPr>
        <w:tc>
          <w:tcPr>
            <w:tcW w:w="0" w:type="auto"/>
            <w:hideMark/>
          </w:tcPr>
          <w:p w14:paraId="744ACB71" w14:textId="77777777" w:rsidR="009859FD" w:rsidRPr="00B2229A" w:rsidRDefault="009859FD" w:rsidP="00932BC0">
            <w:pPr>
              <w:rPr>
                <w:lang w:val="en-GB"/>
              </w:rPr>
            </w:pPr>
            <w:r w:rsidRPr="00B2229A">
              <w:rPr>
                <w:color w:val="333333"/>
                <w:sz w:val="18"/>
                <w:szCs w:val="21"/>
              </w:rPr>
              <w:t>Educ</w:t>
            </w:r>
          </w:p>
        </w:tc>
        <w:tc>
          <w:tcPr>
            <w:tcW w:w="0" w:type="auto"/>
            <w:hideMark/>
          </w:tcPr>
          <w:p w14:paraId="746BB585" w14:textId="77777777" w:rsidR="009859FD" w:rsidRPr="00B2229A" w:rsidRDefault="009859FD" w:rsidP="00932BC0">
            <w:pPr>
              <w:jc w:val="center"/>
              <w:rPr>
                <w:lang w:val="en-GB"/>
              </w:rPr>
            </w:pPr>
            <w:r w:rsidRPr="00B2229A">
              <w:rPr>
                <w:lang w:val="en-GB"/>
              </w:rPr>
              <w:t>0.97</w:t>
            </w:r>
            <w:r w:rsidRPr="00B2229A">
              <w:rPr>
                <w:lang w:val="en-GB"/>
              </w:rPr>
              <w:br/>
              <w:t xml:space="preserve">(0.74 – 1.27) </w:t>
            </w:r>
          </w:p>
        </w:tc>
        <w:tc>
          <w:tcPr>
            <w:tcW w:w="0" w:type="auto"/>
            <w:hideMark/>
          </w:tcPr>
          <w:p w14:paraId="631F98BD" w14:textId="77777777" w:rsidR="009859FD" w:rsidRPr="00B2229A" w:rsidRDefault="009859FD" w:rsidP="00932BC0">
            <w:pPr>
              <w:jc w:val="center"/>
              <w:rPr>
                <w:lang w:val="en-GB"/>
              </w:rPr>
            </w:pPr>
            <w:r w:rsidRPr="00B2229A">
              <w:rPr>
                <w:lang w:val="en-GB"/>
              </w:rPr>
              <w:t xml:space="preserve">0.81 </w:t>
            </w:r>
          </w:p>
        </w:tc>
        <w:tc>
          <w:tcPr>
            <w:tcW w:w="0" w:type="auto"/>
            <w:hideMark/>
          </w:tcPr>
          <w:p w14:paraId="4E337A61" w14:textId="77777777" w:rsidR="009859FD" w:rsidRPr="00B2229A" w:rsidRDefault="009859FD" w:rsidP="00932BC0">
            <w:pPr>
              <w:jc w:val="center"/>
              <w:rPr>
                <w:lang w:val="en-GB"/>
              </w:rPr>
            </w:pPr>
            <w:r w:rsidRPr="00B2229A">
              <w:rPr>
                <w:lang w:val="en-GB"/>
              </w:rPr>
              <w:t>0.98</w:t>
            </w:r>
            <w:r w:rsidRPr="00B2229A">
              <w:rPr>
                <w:lang w:val="en-GB"/>
              </w:rPr>
              <w:br/>
              <w:t xml:space="preserve">(0.74 – 1.28) </w:t>
            </w:r>
          </w:p>
        </w:tc>
        <w:tc>
          <w:tcPr>
            <w:tcW w:w="0" w:type="auto"/>
            <w:hideMark/>
          </w:tcPr>
          <w:p w14:paraId="27EAAE69" w14:textId="77777777" w:rsidR="009859FD" w:rsidRPr="00B2229A" w:rsidRDefault="009859FD" w:rsidP="00932BC0">
            <w:pPr>
              <w:jc w:val="center"/>
              <w:rPr>
                <w:lang w:val="en-GB"/>
              </w:rPr>
            </w:pPr>
            <w:r w:rsidRPr="00B2229A">
              <w:rPr>
                <w:lang w:val="en-GB"/>
              </w:rPr>
              <w:t xml:space="preserve">0.86 </w:t>
            </w:r>
          </w:p>
        </w:tc>
        <w:tc>
          <w:tcPr>
            <w:tcW w:w="0" w:type="auto"/>
            <w:hideMark/>
          </w:tcPr>
          <w:p w14:paraId="7131BD72" w14:textId="77777777" w:rsidR="009859FD" w:rsidRPr="00B2229A" w:rsidRDefault="009859FD" w:rsidP="00932BC0">
            <w:pPr>
              <w:jc w:val="center"/>
              <w:rPr>
                <w:lang w:val="en-GB"/>
              </w:rPr>
            </w:pPr>
            <w:r w:rsidRPr="00B2229A">
              <w:rPr>
                <w:lang w:val="en-GB"/>
              </w:rPr>
              <w:t>0.96</w:t>
            </w:r>
            <w:r w:rsidRPr="00B2229A">
              <w:rPr>
                <w:lang w:val="en-GB"/>
              </w:rPr>
              <w:br/>
              <w:t xml:space="preserve">(0.73 – 1.26) </w:t>
            </w:r>
          </w:p>
        </w:tc>
        <w:tc>
          <w:tcPr>
            <w:tcW w:w="0" w:type="auto"/>
            <w:hideMark/>
          </w:tcPr>
          <w:p w14:paraId="1C3DAD4F" w14:textId="77777777" w:rsidR="009859FD" w:rsidRPr="00B2229A" w:rsidRDefault="009859FD" w:rsidP="00932BC0">
            <w:pPr>
              <w:jc w:val="center"/>
              <w:rPr>
                <w:lang w:val="en-GB"/>
              </w:rPr>
            </w:pPr>
            <w:r w:rsidRPr="00B2229A">
              <w:rPr>
                <w:lang w:val="en-GB"/>
              </w:rPr>
              <w:t xml:space="preserve">0.75 </w:t>
            </w:r>
          </w:p>
        </w:tc>
        <w:tc>
          <w:tcPr>
            <w:tcW w:w="0" w:type="auto"/>
            <w:hideMark/>
          </w:tcPr>
          <w:p w14:paraId="052E82F3" w14:textId="77777777" w:rsidR="009859FD" w:rsidRPr="00B2229A" w:rsidRDefault="009859FD" w:rsidP="00932BC0">
            <w:pPr>
              <w:jc w:val="center"/>
              <w:rPr>
                <w:lang w:val="en-GB"/>
              </w:rPr>
            </w:pPr>
            <w:r w:rsidRPr="00B2229A">
              <w:rPr>
                <w:lang w:val="en-GB"/>
              </w:rPr>
              <w:t>0.98</w:t>
            </w:r>
            <w:r w:rsidRPr="00B2229A">
              <w:rPr>
                <w:lang w:val="en-GB"/>
              </w:rPr>
              <w:br/>
              <w:t xml:space="preserve">(0.75 – 1.28) </w:t>
            </w:r>
          </w:p>
        </w:tc>
        <w:tc>
          <w:tcPr>
            <w:tcW w:w="0" w:type="auto"/>
            <w:hideMark/>
          </w:tcPr>
          <w:p w14:paraId="6462502F" w14:textId="77777777" w:rsidR="009859FD" w:rsidRPr="00B2229A" w:rsidRDefault="009859FD" w:rsidP="00932BC0">
            <w:pPr>
              <w:jc w:val="center"/>
              <w:rPr>
                <w:lang w:val="en-GB"/>
              </w:rPr>
            </w:pPr>
            <w:r w:rsidRPr="00B2229A">
              <w:rPr>
                <w:lang w:val="en-GB"/>
              </w:rPr>
              <w:t xml:space="preserve">0.87 </w:t>
            </w:r>
          </w:p>
        </w:tc>
        <w:tc>
          <w:tcPr>
            <w:tcW w:w="0" w:type="auto"/>
            <w:hideMark/>
          </w:tcPr>
          <w:p w14:paraId="2AAB05D9" w14:textId="77777777" w:rsidR="009859FD" w:rsidRPr="00B2229A" w:rsidRDefault="009859FD" w:rsidP="00932BC0">
            <w:pPr>
              <w:jc w:val="center"/>
              <w:rPr>
                <w:lang w:val="en-GB"/>
              </w:rPr>
            </w:pPr>
            <w:r w:rsidRPr="00B2229A">
              <w:rPr>
                <w:lang w:val="en-GB"/>
              </w:rPr>
              <w:t>0.99</w:t>
            </w:r>
            <w:r w:rsidRPr="00B2229A">
              <w:rPr>
                <w:lang w:val="en-GB"/>
              </w:rPr>
              <w:br/>
              <w:t xml:space="preserve">(0.76 – 1.30) </w:t>
            </w:r>
          </w:p>
        </w:tc>
        <w:tc>
          <w:tcPr>
            <w:tcW w:w="0" w:type="auto"/>
            <w:hideMark/>
          </w:tcPr>
          <w:p w14:paraId="7E0C2973" w14:textId="77777777" w:rsidR="009859FD" w:rsidRPr="00B2229A" w:rsidRDefault="009859FD" w:rsidP="00932BC0">
            <w:pPr>
              <w:jc w:val="center"/>
              <w:rPr>
                <w:lang w:val="en-GB"/>
              </w:rPr>
            </w:pPr>
            <w:r w:rsidRPr="00B2229A">
              <w:rPr>
                <w:lang w:val="en-GB"/>
              </w:rPr>
              <w:t xml:space="preserve">0.97 </w:t>
            </w:r>
          </w:p>
        </w:tc>
      </w:tr>
      <w:tr w:rsidR="009859FD" w:rsidRPr="00B2229A" w14:paraId="77E91FC9" w14:textId="77777777" w:rsidTr="00932BC0">
        <w:trPr>
          <w:trHeight w:val="601"/>
        </w:trPr>
        <w:tc>
          <w:tcPr>
            <w:tcW w:w="0" w:type="auto"/>
            <w:hideMark/>
          </w:tcPr>
          <w:p w14:paraId="7917A211" w14:textId="77777777" w:rsidR="009859FD" w:rsidRPr="00B2229A" w:rsidRDefault="009859FD" w:rsidP="00932BC0">
            <w:pPr>
              <w:rPr>
                <w:lang w:val="en-GB"/>
              </w:rPr>
            </w:pPr>
            <w:r w:rsidRPr="00B2229A">
              <w:rPr>
                <w:color w:val="333333"/>
                <w:sz w:val="18"/>
                <w:szCs w:val="21"/>
              </w:rPr>
              <w:t>MD Median</w:t>
            </w:r>
          </w:p>
        </w:tc>
        <w:tc>
          <w:tcPr>
            <w:tcW w:w="0" w:type="auto"/>
            <w:hideMark/>
          </w:tcPr>
          <w:p w14:paraId="1AB16901" w14:textId="77777777" w:rsidR="009859FD" w:rsidRPr="00B2229A" w:rsidRDefault="009859FD" w:rsidP="00932BC0">
            <w:pPr>
              <w:jc w:val="center"/>
              <w:rPr>
                <w:lang w:val="en-GB"/>
              </w:rPr>
            </w:pPr>
            <w:r w:rsidRPr="00B2229A">
              <w:rPr>
                <w:lang w:val="en-GB"/>
              </w:rPr>
              <w:t>1.33</w:t>
            </w:r>
            <w:r w:rsidRPr="00B2229A">
              <w:rPr>
                <w:lang w:val="en-GB"/>
              </w:rPr>
              <w:br/>
              <w:t xml:space="preserve">(1.00 – 1.76) </w:t>
            </w:r>
          </w:p>
        </w:tc>
        <w:tc>
          <w:tcPr>
            <w:tcW w:w="0" w:type="auto"/>
            <w:hideMark/>
          </w:tcPr>
          <w:p w14:paraId="23160489" w14:textId="77777777" w:rsidR="009859FD" w:rsidRPr="00B2229A" w:rsidRDefault="009859FD" w:rsidP="00932BC0">
            <w:pPr>
              <w:jc w:val="center"/>
              <w:rPr>
                <w:lang w:val="en-GB"/>
              </w:rPr>
            </w:pPr>
            <w:r w:rsidRPr="00B2229A">
              <w:rPr>
                <w:lang w:val="en-GB"/>
              </w:rPr>
              <w:t xml:space="preserve">0.05 </w:t>
            </w:r>
          </w:p>
        </w:tc>
        <w:tc>
          <w:tcPr>
            <w:tcW w:w="0" w:type="auto"/>
            <w:hideMark/>
          </w:tcPr>
          <w:p w14:paraId="1EB8C5F3" w14:textId="77777777" w:rsidR="009859FD" w:rsidRPr="00B2229A" w:rsidRDefault="009859FD" w:rsidP="00932BC0">
            <w:pPr>
              <w:jc w:val="center"/>
              <w:rPr>
                <w:lang w:val="en-GB"/>
              </w:rPr>
            </w:pPr>
          </w:p>
        </w:tc>
        <w:tc>
          <w:tcPr>
            <w:tcW w:w="0" w:type="auto"/>
            <w:hideMark/>
          </w:tcPr>
          <w:p w14:paraId="318ECE60" w14:textId="77777777" w:rsidR="009859FD" w:rsidRPr="00B2229A" w:rsidRDefault="009859FD" w:rsidP="00932BC0">
            <w:pPr>
              <w:jc w:val="center"/>
              <w:rPr>
                <w:lang w:val="en-GB"/>
              </w:rPr>
            </w:pPr>
          </w:p>
        </w:tc>
        <w:tc>
          <w:tcPr>
            <w:tcW w:w="0" w:type="auto"/>
            <w:hideMark/>
          </w:tcPr>
          <w:p w14:paraId="4E8FFD36" w14:textId="77777777" w:rsidR="009859FD" w:rsidRPr="00B2229A" w:rsidRDefault="009859FD" w:rsidP="00932BC0">
            <w:pPr>
              <w:jc w:val="center"/>
              <w:rPr>
                <w:lang w:val="en-GB"/>
              </w:rPr>
            </w:pPr>
          </w:p>
        </w:tc>
        <w:tc>
          <w:tcPr>
            <w:tcW w:w="0" w:type="auto"/>
            <w:hideMark/>
          </w:tcPr>
          <w:p w14:paraId="04F1CD46" w14:textId="77777777" w:rsidR="009859FD" w:rsidRPr="00B2229A" w:rsidRDefault="009859FD" w:rsidP="00932BC0">
            <w:pPr>
              <w:jc w:val="center"/>
              <w:rPr>
                <w:lang w:val="en-GB"/>
              </w:rPr>
            </w:pPr>
          </w:p>
        </w:tc>
        <w:tc>
          <w:tcPr>
            <w:tcW w:w="0" w:type="auto"/>
            <w:hideMark/>
          </w:tcPr>
          <w:p w14:paraId="4B5CA2F0" w14:textId="77777777" w:rsidR="009859FD" w:rsidRPr="00B2229A" w:rsidRDefault="009859FD" w:rsidP="00932BC0">
            <w:pPr>
              <w:jc w:val="center"/>
              <w:rPr>
                <w:lang w:val="en-GB"/>
              </w:rPr>
            </w:pPr>
          </w:p>
        </w:tc>
        <w:tc>
          <w:tcPr>
            <w:tcW w:w="0" w:type="auto"/>
            <w:hideMark/>
          </w:tcPr>
          <w:p w14:paraId="3BE3A6FB" w14:textId="77777777" w:rsidR="009859FD" w:rsidRPr="00B2229A" w:rsidRDefault="009859FD" w:rsidP="00932BC0">
            <w:pPr>
              <w:jc w:val="center"/>
              <w:rPr>
                <w:lang w:val="en-GB"/>
              </w:rPr>
            </w:pPr>
          </w:p>
        </w:tc>
        <w:tc>
          <w:tcPr>
            <w:tcW w:w="0" w:type="auto"/>
            <w:hideMark/>
          </w:tcPr>
          <w:p w14:paraId="2789C433" w14:textId="77777777" w:rsidR="009859FD" w:rsidRPr="00B2229A" w:rsidRDefault="009859FD" w:rsidP="00932BC0">
            <w:pPr>
              <w:jc w:val="center"/>
              <w:rPr>
                <w:lang w:val="en-GB"/>
              </w:rPr>
            </w:pPr>
          </w:p>
        </w:tc>
        <w:tc>
          <w:tcPr>
            <w:tcW w:w="0" w:type="auto"/>
            <w:hideMark/>
          </w:tcPr>
          <w:p w14:paraId="6B38AA46" w14:textId="77777777" w:rsidR="009859FD" w:rsidRPr="00B2229A" w:rsidRDefault="009859FD" w:rsidP="00932BC0">
            <w:pPr>
              <w:jc w:val="center"/>
              <w:rPr>
                <w:lang w:val="en-GB"/>
              </w:rPr>
            </w:pPr>
          </w:p>
        </w:tc>
      </w:tr>
      <w:tr w:rsidR="009859FD" w:rsidRPr="00B2229A" w14:paraId="6A40B2CE" w14:textId="77777777" w:rsidTr="00932BC0">
        <w:trPr>
          <w:trHeight w:val="601"/>
        </w:trPr>
        <w:tc>
          <w:tcPr>
            <w:tcW w:w="0" w:type="auto"/>
            <w:hideMark/>
          </w:tcPr>
          <w:p w14:paraId="457552A3" w14:textId="77777777" w:rsidR="009859FD" w:rsidRPr="00B2229A" w:rsidRDefault="009859FD" w:rsidP="00932BC0">
            <w:pPr>
              <w:rPr>
                <w:lang w:val="en-GB"/>
              </w:rPr>
            </w:pPr>
            <w:r w:rsidRPr="00B2229A">
              <w:rPr>
                <w:color w:val="333333"/>
                <w:sz w:val="18"/>
                <w:szCs w:val="21"/>
              </w:rPr>
              <w:t>PC1</w:t>
            </w:r>
          </w:p>
        </w:tc>
        <w:tc>
          <w:tcPr>
            <w:tcW w:w="0" w:type="auto"/>
            <w:hideMark/>
          </w:tcPr>
          <w:p w14:paraId="40F0115B" w14:textId="77777777" w:rsidR="009859FD" w:rsidRPr="00B2229A" w:rsidRDefault="009859FD" w:rsidP="00932BC0">
            <w:pPr>
              <w:jc w:val="center"/>
              <w:rPr>
                <w:lang w:val="en-GB"/>
              </w:rPr>
            </w:pPr>
          </w:p>
        </w:tc>
        <w:tc>
          <w:tcPr>
            <w:tcW w:w="0" w:type="auto"/>
            <w:hideMark/>
          </w:tcPr>
          <w:p w14:paraId="54D6973D" w14:textId="77777777" w:rsidR="009859FD" w:rsidRPr="00B2229A" w:rsidRDefault="009859FD" w:rsidP="00932BC0">
            <w:pPr>
              <w:jc w:val="center"/>
              <w:rPr>
                <w:lang w:val="en-GB"/>
              </w:rPr>
            </w:pPr>
          </w:p>
        </w:tc>
        <w:tc>
          <w:tcPr>
            <w:tcW w:w="0" w:type="auto"/>
            <w:hideMark/>
          </w:tcPr>
          <w:p w14:paraId="4774EE6E" w14:textId="77777777" w:rsidR="009859FD" w:rsidRPr="00B2229A" w:rsidRDefault="009859FD" w:rsidP="00932BC0">
            <w:pPr>
              <w:jc w:val="center"/>
              <w:rPr>
                <w:lang w:val="en-GB"/>
              </w:rPr>
            </w:pPr>
            <w:r w:rsidRPr="00B2229A">
              <w:rPr>
                <w:lang w:val="en-GB"/>
              </w:rPr>
              <w:t>1.57</w:t>
            </w:r>
            <w:r w:rsidRPr="00B2229A">
              <w:rPr>
                <w:lang w:val="en-GB"/>
              </w:rPr>
              <w:br/>
              <w:t xml:space="preserve">(1.15 – 2.14) </w:t>
            </w:r>
          </w:p>
        </w:tc>
        <w:tc>
          <w:tcPr>
            <w:tcW w:w="0" w:type="auto"/>
            <w:hideMark/>
          </w:tcPr>
          <w:p w14:paraId="6BEBC1AF" w14:textId="77777777" w:rsidR="009859FD" w:rsidRPr="00B2229A" w:rsidRDefault="009859FD" w:rsidP="00932BC0">
            <w:pPr>
              <w:jc w:val="center"/>
              <w:rPr>
                <w:lang w:val="en-GB"/>
              </w:rPr>
            </w:pPr>
            <w:r w:rsidRPr="00B2229A">
              <w:rPr>
                <w:b/>
                <w:bCs/>
                <w:lang w:val="en-GB"/>
              </w:rPr>
              <w:t xml:space="preserve">&lt;0.001 </w:t>
            </w:r>
          </w:p>
        </w:tc>
        <w:tc>
          <w:tcPr>
            <w:tcW w:w="0" w:type="auto"/>
            <w:hideMark/>
          </w:tcPr>
          <w:p w14:paraId="4E723A9A" w14:textId="77777777" w:rsidR="009859FD" w:rsidRPr="00B2229A" w:rsidRDefault="009859FD" w:rsidP="00932BC0">
            <w:pPr>
              <w:jc w:val="center"/>
              <w:rPr>
                <w:lang w:val="en-GB"/>
              </w:rPr>
            </w:pPr>
          </w:p>
        </w:tc>
        <w:tc>
          <w:tcPr>
            <w:tcW w:w="0" w:type="auto"/>
            <w:hideMark/>
          </w:tcPr>
          <w:p w14:paraId="0F3F12AB" w14:textId="77777777" w:rsidR="009859FD" w:rsidRPr="00B2229A" w:rsidRDefault="009859FD" w:rsidP="00932BC0">
            <w:pPr>
              <w:jc w:val="center"/>
              <w:rPr>
                <w:lang w:val="en-GB"/>
              </w:rPr>
            </w:pPr>
          </w:p>
        </w:tc>
        <w:tc>
          <w:tcPr>
            <w:tcW w:w="0" w:type="auto"/>
            <w:hideMark/>
          </w:tcPr>
          <w:p w14:paraId="01BBF31B" w14:textId="77777777" w:rsidR="009859FD" w:rsidRPr="00B2229A" w:rsidRDefault="009859FD" w:rsidP="00932BC0">
            <w:pPr>
              <w:jc w:val="center"/>
              <w:rPr>
                <w:lang w:val="en-GB"/>
              </w:rPr>
            </w:pPr>
          </w:p>
        </w:tc>
        <w:tc>
          <w:tcPr>
            <w:tcW w:w="0" w:type="auto"/>
            <w:hideMark/>
          </w:tcPr>
          <w:p w14:paraId="226A0324" w14:textId="77777777" w:rsidR="009859FD" w:rsidRPr="00B2229A" w:rsidRDefault="009859FD" w:rsidP="00932BC0">
            <w:pPr>
              <w:jc w:val="center"/>
              <w:rPr>
                <w:lang w:val="en-GB"/>
              </w:rPr>
            </w:pPr>
          </w:p>
        </w:tc>
        <w:tc>
          <w:tcPr>
            <w:tcW w:w="0" w:type="auto"/>
            <w:hideMark/>
          </w:tcPr>
          <w:p w14:paraId="580735A0" w14:textId="77777777" w:rsidR="009859FD" w:rsidRPr="00B2229A" w:rsidRDefault="009859FD" w:rsidP="00932BC0">
            <w:pPr>
              <w:jc w:val="center"/>
              <w:rPr>
                <w:lang w:val="en-GB"/>
              </w:rPr>
            </w:pPr>
          </w:p>
        </w:tc>
        <w:tc>
          <w:tcPr>
            <w:tcW w:w="0" w:type="auto"/>
            <w:hideMark/>
          </w:tcPr>
          <w:p w14:paraId="27A118CA" w14:textId="77777777" w:rsidR="009859FD" w:rsidRPr="00B2229A" w:rsidRDefault="009859FD" w:rsidP="00932BC0">
            <w:pPr>
              <w:jc w:val="center"/>
              <w:rPr>
                <w:lang w:val="en-GB"/>
              </w:rPr>
            </w:pPr>
          </w:p>
        </w:tc>
      </w:tr>
      <w:tr w:rsidR="009859FD" w:rsidRPr="00B2229A" w14:paraId="7C9EE489" w14:textId="77777777" w:rsidTr="00932BC0">
        <w:trPr>
          <w:trHeight w:val="573"/>
        </w:trPr>
        <w:tc>
          <w:tcPr>
            <w:tcW w:w="0" w:type="auto"/>
            <w:hideMark/>
          </w:tcPr>
          <w:p w14:paraId="4F18763B" w14:textId="77777777" w:rsidR="009859FD" w:rsidRPr="00B2229A" w:rsidRDefault="009859FD" w:rsidP="00932BC0">
            <w:pPr>
              <w:rPr>
                <w:lang w:val="en-GB"/>
              </w:rPr>
            </w:pPr>
            <w:r w:rsidRPr="00B2229A">
              <w:rPr>
                <w:color w:val="333333"/>
                <w:sz w:val="18"/>
                <w:szCs w:val="21"/>
              </w:rPr>
              <w:t>PSMD</w:t>
            </w:r>
          </w:p>
        </w:tc>
        <w:tc>
          <w:tcPr>
            <w:tcW w:w="0" w:type="auto"/>
            <w:hideMark/>
          </w:tcPr>
          <w:p w14:paraId="787C96C3" w14:textId="77777777" w:rsidR="009859FD" w:rsidRPr="00B2229A" w:rsidRDefault="009859FD" w:rsidP="00932BC0">
            <w:pPr>
              <w:jc w:val="center"/>
              <w:rPr>
                <w:lang w:val="en-GB"/>
              </w:rPr>
            </w:pPr>
          </w:p>
        </w:tc>
        <w:tc>
          <w:tcPr>
            <w:tcW w:w="0" w:type="auto"/>
            <w:hideMark/>
          </w:tcPr>
          <w:p w14:paraId="5EB0B52B" w14:textId="77777777" w:rsidR="009859FD" w:rsidRPr="00B2229A" w:rsidRDefault="009859FD" w:rsidP="00932BC0">
            <w:pPr>
              <w:jc w:val="center"/>
              <w:rPr>
                <w:lang w:val="en-GB"/>
              </w:rPr>
            </w:pPr>
          </w:p>
        </w:tc>
        <w:tc>
          <w:tcPr>
            <w:tcW w:w="0" w:type="auto"/>
            <w:hideMark/>
          </w:tcPr>
          <w:p w14:paraId="3C23160D" w14:textId="77777777" w:rsidR="009859FD" w:rsidRPr="00B2229A" w:rsidRDefault="009859FD" w:rsidP="00932BC0">
            <w:pPr>
              <w:jc w:val="center"/>
              <w:rPr>
                <w:lang w:val="en-GB"/>
              </w:rPr>
            </w:pPr>
          </w:p>
        </w:tc>
        <w:tc>
          <w:tcPr>
            <w:tcW w:w="0" w:type="auto"/>
            <w:hideMark/>
          </w:tcPr>
          <w:p w14:paraId="2911CBFD" w14:textId="77777777" w:rsidR="009859FD" w:rsidRPr="00B2229A" w:rsidRDefault="009859FD" w:rsidP="00932BC0">
            <w:pPr>
              <w:jc w:val="center"/>
              <w:rPr>
                <w:lang w:val="en-GB"/>
              </w:rPr>
            </w:pPr>
          </w:p>
        </w:tc>
        <w:tc>
          <w:tcPr>
            <w:tcW w:w="0" w:type="auto"/>
            <w:hideMark/>
          </w:tcPr>
          <w:p w14:paraId="2ACB6587" w14:textId="77777777" w:rsidR="009859FD" w:rsidRPr="00B2229A" w:rsidRDefault="009859FD" w:rsidP="00932BC0">
            <w:pPr>
              <w:jc w:val="center"/>
              <w:rPr>
                <w:lang w:val="en-GB"/>
              </w:rPr>
            </w:pPr>
            <w:r w:rsidRPr="00B2229A">
              <w:rPr>
                <w:lang w:val="en-GB"/>
              </w:rPr>
              <w:t>1.45</w:t>
            </w:r>
            <w:r w:rsidRPr="00B2229A">
              <w:rPr>
                <w:lang w:val="en-GB"/>
              </w:rPr>
              <w:br/>
              <w:t xml:space="preserve">(1.14 – 1.83) </w:t>
            </w:r>
          </w:p>
        </w:tc>
        <w:tc>
          <w:tcPr>
            <w:tcW w:w="0" w:type="auto"/>
            <w:hideMark/>
          </w:tcPr>
          <w:p w14:paraId="5802C3DC" w14:textId="77777777" w:rsidR="009859FD" w:rsidRPr="00B2229A" w:rsidRDefault="009859FD" w:rsidP="00932BC0">
            <w:pPr>
              <w:jc w:val="center"/>
              <w:rPr>
                <w:lang w:val="en-GB"/>
              </w:rPr>
            </w:pPr>
            <w:r w:rsidRPr="00B2229A">
              <w:rPr>
                <w:b/>
                <w:bCs/>
                <w:lang w:val="en-GB"/>
              </w:rPr>
              <w:t xml:space="preserve">&lt;0.001 </w:t>
            </w:r>
          </w:p>
        </w:tc>
        <w:tc>
          <w:tcPr>
            <w:tcW w:w="0" w:type="auto"/>
            <w:hideMark/>
          </w:tcPr>
          <w:p w14:paraId="7D20A443" w14:textId="77777777" w:rsidR="009859FD" w:rsidRPr="00B2229A" w:rsidRDefault="009859FD" w:rsidP="00932BC0">
            <w:pPr>
              <w:jc w:val="center"/>
              <w:rPr>
                <w:lang w:val="en-GB"/>
              </w:rPr>
            </w:pPr>
          </w:p>
        </w:tc>
        <w:tc>
          <w:tcPr>
            <w:tcW w:w="0" w:type="auto"/>
            <w:hideMark/>
          </w:tcPr>
          <w:p w14:paraId="684A9A45" w14:textId="77777777" w:rsidR="009859FD" w:rsidRPr="00B2229A" w:rsidRDefault="009859FD" w:rsidP="00932BC0">
            <w:pPr>
              <w:jc w:val="center"/>
              <w:rPr>
                <w:lang w:val="en-GB"/>
              </w:rPr>
            </w:pPr>
          </w:p>
        </w:tc>
        <w:tc>
          <w:tcPr>
            <w:tcW w:w="0" w:type="auto"/>
            <w:hideMark/>
          </w:tcPr>
          <w:p w14:paraId="110D33B1" w14:textId="77777777" w:rsidR="009859FD" w:rsidRPr="00B2229A" w:rsidRDefault="009859FD" w:rsidP="00932BC0">
            <w:pPr>
              <w:jc w:val="center"/>
              <w:rPr>
                <w:lang w:val="en-GB"/>
              </w:rPr>
            </w:pPr>
          </w:p>
        </w:tc>
        <w:tc>
          <w:tcPr>
            <w:tcW w:w="0" w:type="auto"/>
            <w:hideMark/>
          </w:tcPr>
          <w:p w14:paraId="4284D2FC" w14:textId="77777777" w:rsidR="009859FD" w:rsidRPr="00B2229A" w:rsidRDefault="009859FD" w:rsidP="00932BC0">
            <w:pPr>
              <w:jc w:val="center"/>
              <w:rPr>
                <w:lang w:val="en-GB"/>
              </w:rPr>
            </w:pPr>
          </w:p>
        </w:tc>
      </w:tr>
      <w:tr w:rsidR="009859FD" w:rsidRPr="00B2229A" w14:paraId="1289C1FD" w14:textId="77777777" w:rsidTr="00932BC0">
        <w:trPr>
          <w:trHeight w:val="601"/>
        </w:trPr>
        <w:tc>
          <w:tcPr>
            <w:tcW w:w="0" w:type="auto"/>
            <w:hideMark/>
          </w:tcPr>
          <w:p w14:paraId="76B2578C" w14:textId="218F7FA7" w:rsidR="009859FD" w:rsidRPr="00B2229A" w:rsidRDefault="009859FD" w:rsidP="00932BC0">
            <w:pPr>
              <w:rPr>
                <w:lang w:val="en-GB"/>
              </w:rPr>
            </w:pPr>
            <w:r w:rsidRPr="00B2229A">
              <w:rPr>
                <w:color w:val="333333"/>
                <w:sz w:val="18"/>
                <w:szCs w:val="21"/>
              </w:rPr>
              <w:t>DSEG</w:t>
            </w:r>
            <w:r w:rsidR="000949E3">
              <w:rPr>
                <w:color w:val="333333"/>
                <w:sz w:val="18"/>
                <w:szCs w:val="21"/>
              </w:rPr>
              <w:t xml:space="preserve"> </w:t>
            </w:r>
            <w:r w:rsidR="000949E3">
              <w:t>θ</w:t>
            </w:r>
          </w:p>
        </w:tc>
        <w:tc>
          <w:tcPr>
            <w:tcW w:w="0" w:type="auto"/>
            <w:hideMark/>
          </w:tcPr>
          <w:p w14:paraId="32D598C3" w14:textId="77777777" w:rsidR="009859FD" w:rsidRPr="00B2229A" w:rsidRDefault="009859FD" w:rsidP="00932BC0">
            <w:pPr>
              <w:jc w:val="center"/>
              <w:rPr>
                <w:lang w:val="en-GB"/>
              </w:rPr>
            </w:pPr>
          </w:p>
        </w:tc>
        <w:tc>
          <w:tcPr>
            <w:tcW w:w="0" w:type="auto"/>
            <w:hideMark/>
          </w:tcPr>
          <w:p w14:paraId="475230E7" w14:textId="77777777" w:rsidR="009859FD" w:rsidRPr="00B2229A" w:rsidRDefault="009859FD" w:rsidP="00932BC0">
            <w:pPr>
              <w:jc w:val="center"/>
              <w:rPr>
                <w:lang w:val="en-GB"/>
              </w:rPr>
            </w:pPr>
          </w:p>
        </w:tc>
        <w:tc>
          <w:tcPr>
            <w:tcW w:w="0" w:type="auto"/>
            <w:hideMark/>
          </w:tcPr>
          <w:p w14:paraId="372AF35F" w14:textId="77777777" w:rsidR="009859FD" w:rsidRPr="00B2229A" w:rsidRDefault="009859FD" w:rsidP="00932BC0">
            <w:pPr>
              <w:jc w:val="center"/>
              <w:rPr>
                <w:lang w:val="en-GB"/>
              </w:rPr>
            </w:pPr>
          </w:p>
        </w:tc>
        <w:tc>
          <w:tcPr>
            <w:tcW w:w="0" w:type="auto"/>
            <w:hideMark/>
          </w:tcPr>
          <w:p w14:paraId="05C75B1B" w14:textId="77777777" w:rsidR="009859FD" w:rsidRPr="00B2229A" w:rsidRDefault="009859FD" w:rsidP="00932BC0">
            <w:pPr>
              <w:jc w:val="center"/>
              <w:rPr>
                <w:lang w:val="en-GB"/>
              </w:rPr>
            </w:pPr>
          </w:p>
        </w:tc>
        <w:tc>
          <w:tcPr>
            <w:tcW w:w="0" w:type="auto"/>
            <w:hideMark/>
          </w:tcPr>
          <w:p w14:paraId="4BFEDB3F" w14:textId="77777777" w:rsidR="009859FD" w:rsidRPr="00B2229A" w:rsidRDefault="009859FD" w:rsidP="00932BC0">
            <w:pPr>
              <w:jc w:val="center"/>
              <w:rPr>
                <w:lang w:val="en-GB"/>
              </w:rPr>
            </w:pPr>
          </w:p>
        </w:tc>
        <w:tc>
          <w:tcPr>
            <w:tcW w:w="0" w:type="auto"/>
            <w:hideMark/>
          </w:tcPr>
          <w:p w14:paraId="0B2DE1D2" w14:textId="77777777" w:rsidR="009859FD" w:rsidRPr="00B2229A" w:rsidRDefault="009859FD" w:rsidP="00932BC0">
            <w:pPr>
              <w:jc w:val="center"/>
              <w:rPr>
                <w:lang w:val="en-GB"/>
              </w:rPr>
            </w:pPr>
          </w:p>
        </w:tc>
        <w:tc>
          <w:tcPr>
            <w:tcW w:w="0" w:type="auto"/>
            <w:hideMark/>
          </w:tcPr>
          <w:p w14:paraId="7A3CF846" w14:textId="77777777" w:rsidR="009859FD" w:rsidRPr="00B2229A" w:rsidRDefault="009859FD" w:rsidP="00932BC0">
            <w:pPr>
              <w:jc w:val="center"/>
              <w:rPr>
                <w:lang w:val="en-GB"/>
              </w:rPr>
            </w:pPr>
            <w:r w:rsidRPr="00B2229A">
              <w:rPr>
                <w:lang w:val="en-GB"/>
              </w:rPr>
              <w:t>1.33</w:t>
            </w:r>
            <w:r w:rsidRPr="00B2229A">
              <w:rPr>
                <w:lang w:val="en-GB"/>
              </w:rPr>
              <w:br/>
              <w:t xml:space="preserve">(0.91 – 1.93) </w:t>
            </w:r>
          </w:p>
        </w:tc>
        <w:tc>
          <w:tcPr>
            <w:tcW w:w="0" w:type="auto"/>
            <w:hideMark/>
          </w:tcPr>
          <w:p w14:paraId="100D7E1C" w14:textId="77777777" w:rsidR="009859FD" w:rsidRPr="00B2229A" w:rsidRDefault="009859FD" w:rsidP="00932BC0">
            <w:pPr>
              <w:jc w:val="center"/>
              <w:rPr>
                <w:lang w:val="en-GB"/>
              </w:rPr>
            </w:pPr>
            <w:r w:rsidRPr="00B2229A">
              <w:rPr>
                <w:lang w:val="en-GB"/>
              </w:rPr>
              <w:t xml:space="preserve">0.14 </w:t>
            </w:r>
          </w:p>
        </w:tc>
        <w:tc>
          <w:tcPr>
            <w:tcW w:w="0" w:type="auto"/>
            <w:hideMark/>
          </w:tcPr>
          <w:p w14:paraId="70ABA234" w14:textId="77777777" w:rsidR="009859FD" w:rsidRPr="00B2229A" w:rsidRDefault="009859FD" w:rsidP="00932BC0">
            <w:pPr>
              <w:jc w:val="center"/>
              <w:rPr>
                <w:lang w:val="en-GB"/>
              </w:rPr>
            </w:pPr>
          </w:p>
        </w:tc>
        <w:tc>
          <w:tcPr>
            <w:tcW w:w="0" w:type="auto"/>
            <w:hideMark/>
          </w:tcPr>
          <w:p w14:paraId="037AA147" w14:textId="77777777" w:rsidR="009859FD" w:rsidRPr="00B2229A" w:rsidRDefault="009859FD" w:rsidP="00932BC0">
            <w:pPr>
              <w:jc w:val="center"/>
              <w:rPr>
                <w:lang w:val="en-GB"/>
              </w:rPr>
            </w:pPr>
          </w:p>
        </w:tc>
      </w:tr>
      <w:tr w:rsidR="009859FD" w:rsidRPr="00B2229A" w14:paraId="6B416BFB" w14:textId="77777777" w:rsidTr="00932BC0">
        <w:trPr>
          <w:trHeight w:val="601"/>
        </w:trPr>
        <w:tc>
          <w:tcPr>
            <w:tcW w:w="0" w:type="auto"/>
            <w:hideMark/>
          </w:tcPr>
          <w:p w14:paraId="49E3CC4B" w14:textId="77777777" w:rsidR="009859FD" w:rsidRPr="00B2229A" w:rsidRDefault="009859FD" w:rsidP="00932BC0">
            <w:pPr>
              <w:rPr>
                <w:lang w:val="en-GB"/>
              </w:rPr>
            </w:pPr>
            <w:r w:rsidRPr="00B2229A">
              <w:rPr>
                <w:color w:val="333333"/>
                <w:sz w:val="18"/>
                <w:szCs w:val="21"/>
              </w:rPr>
              <w:t>Geff</w:t>
            </w:r>
          </w:p>
        </w:tc>
        <w:tc>
          <w:tcPr>
            <w:tcW w:w="0" w:type="auto"/>
            <w:hideMark/>
          </w:tcPr>
          <w:p w14:paraId="43213ABA" w14:textId="77777777" w:rsidR="009859FD" w:rsidRPr="00B2229A" w:rsidRDefault="009859FD" w:rsidP="00932BC0">
            <w:pPr>
              <w:jc w:val="center"/>
              <w:rPr>
                <w:lang w:val="en-GB"/>
              </w:rPr>
            </w:pPr>
          </w:p>
        </w:tc>
        <w:tc>
          <w:tcPr>
            <w:tcW w:w="0" w:type="auto"/>
            <w:hideMark/>
          </w:tcPr>
          <w:p w14:paraId="6CD6D778" w14:textId="77777777" w:rsidR="009859FD" w:rsidRPr="00B2229A" w:rsidRDefault="009859FD" w:rsidP="00932BC0">
            <w:pPr>
              <w:jc w:val="center"/>
              <w:rPr>
                <w:lang w:val="en-GB"/>
              </w:rPr>
            </w:pPr>
          </w:p>
        </w:tc>
        <w:tc>
          <w:tcPr>
            <w:tcW w:w="0" w:type="auto"/>
            <w:hideMark/>
          </w:tcPr>
          <w:p w14:paraId="09151800" w14:textId="77777777" w:rsidR="009859FD" w:rsidRPr="00B2229A" w:rsidRDefault="009859FD" w:rsidP="00932BC0">
            <w:pPr>
              <w:jc w:val="center"/>
              <w:rPr>
                <w:lang w:val="en-GB"/>
              </w:rPr>
            </w:pPr>
          </w:p>
        </w:tc>
        <w:tc>
          <w:tcPr>
            <w:tcW w:w="0" w:type="auto"/>
            <w:hideMark/>
          </w:tcPr>
          <w:p w14:paraId="09465FCA" w14:textId="77777777" w:rsidR="009859FD" w:rsidRPr="00B2229A" w:rsidRDefault="009859FD" w:rsidP="00932BC0">
            <w:pPr>
              <w:jc w:val="center"/>
              <w:rPr>
                <w:lang w:val="en-GB"/>
              </w:rPr>
            </w:pPr>
          </w:p>
        </w:tc>
        <w:tc>
          <w:tcPr>
            <w:tcW w:w="0" w:type="auto"/>
            <w:hideMark/>
          </w:tcPr>
          <w:p w14:paraId="6BD58D2A" w14:textId="77777777" w:rsidR="009859FD" w:rsidRPr="00B2229A" w:rsidRDefault="009859FD" w:rsidP="00932BC0">
            <w:pPr>
              <w:jc w:val="center"/>
              <w:rPr>
                <w:lang w:val="en-GB"/>
              </w:rPr>
            </w:pPr>
          </w:p>
        </w:tc>
        <w:tc>
          <w:tcPr>
            <w:tcW w:w="0" w:type="auto"/>
            <w:hideMark/>
          </w:tcPr>
          <w:p w14:paraId="7A957AB7" w14:textId="77777777" w:rsidR="009859FD" w:rsidRPr="00B2229A" w:rsidRDefault="009859FD" w:rsidP="00932BC0">
            <w:pPr>
              <w:jc w:val="center"/>
              <w:rPr>
                <w:lang w:val="en-GB"/>
              </w:rPr>
            </w:pPr>
          </w:p>
        </w:tc>
        <w:tc>
          <w:tcPr>
            <w:tcW w:w="0" w:type="auto"/>
            <w:hideMark/>
          </w:tcPr>
          <w:p w14:paraId="5391C56D" w14:textId="77777777" w:rsidR="009859FD" w:rsidRPr="00B2229A" w:rsidRDefault="009859FD" w:rsidP="00932BC0">
            <w:pPr>
              <w:jc w:val="center"/>
              <w:rPr>
                <w:lang w:val="en-GB"/>
              </w:rPr>
            </w:pPr>
          </w:p>
        </w:tc>
        <w:tc>
          <w:tcPr>
            <w:tcW w:w="0" w:type="auto"/>
            <w:hideMark/>
          </w:tcPr>
          <w:p w14:paraId="1A4FC5AF" w14:textId="77777777" w:rsidR="009859FD" w:rsidRPr="00B2229A" w:rsidRDefault="009859FD" w:rsidP="00932BC0">
            <w:pPr>
              <w:jc w:val="center"/>
              <w:rPr>
                <w:lang w:val="en-GB"/>
              </w:rPr>
            </w:pPr>
          </w:p>
        </w:tc>
        <w:tc>
          <w:tcPr>
            <w:tcW w:w="0" w:type="auto"/>
            <w:hideMark/>
          </w:tcPr>
          <w:p w14:paraId="015F9150" w14:textId="77777777" w:rsidR="009859FD" w:rsidRPr="00B2229A" w:rsidRDefault="009859FD" w:rsidP="00932BC0">
            <w:pPr>
              <w:jc w:val="center"/>
              <w:rPr>
                <w:lang w:val="en-GB"/>
              </w:rPr>
            </w:pPr>
            <w:r w:rsidRPr="00B2229A">
              <w:rPr>
                <w:lang w:val="en-GB"/>
              </w:rPr>
              <w:t>0.64</w:t>
            </w:r>
            <w:r w:rsidRPr="00B2229A">
              <w:rPr>
                <w:lang w:val="en-GB"/>
              </w:rPr>
              <w:br/>
              <w:t xml:space="preserve">(0.46 – 0.89) </w:t>
            </w:r>
          </w:p>
        </w:tc>
        <w:tc>
          <w:tcPr>
            <w:tcW w:w="0" w:type="auto"/>
            <w:hideMark/>
          </w:tcPr>
          <w:p w14:paraId="4A564928" w14:textId="77777777" w:rsidR="009859FD" w:rsidRPr="00B2229A" w:rsidRDefault="009859FD" w:rsidP="00932BC0">
            <w:pPr>
              <w:jc w:val="center"/>
              <w:rPr>
                <w:lang w:val="en-GB"/>
              </w:rPr>
            </w:pPr>
            <w:r w:rsidRPr="00B2229A">
              <w:rPr>
                <w:b/>
                <w:bCs/>
                <w:lang w:val="en-GB"/>
              </w:rPr>
              <w:t>0.01</w:t>
            </w:r>
            <w:r w:rsidRPr="00B2229A">
              <w:rPr>
                <w:lang w:val="en-GB"/>
              </w:rPr>
              <w:t xml:space="preserve"> </w:t>
            </w:r>
          </w:p>
        </w:tc>
      </w:tr>
      <w:tr w:rsidR="009859FD" w:rsidRPr="00B2229A" w14:paraId="05C13CA7" w14:textId="77777777" w:rsidTr="00932BC0">
        <w:trPr>
          <w:trHeight w:val="333"/>
        </w:trPr>
        <w:tc>
          <w:tcPr>
            <w:tcW w:w="0" w:type="auto"/>
            <w:hideMark/>
          </w:tcPr>
          <w:p w14:paraId="47D8696E" w14:textId="77777777" w:rsidR="009859FD" w:rsidRPr="00B2229A" w:rsidRDefault="009859FD" w:rsidP="00932BC0">
            <w:pPr>
              <w:rPr>
                <w:lang w:val="en-GB"/>
              </w:rPr>
            </w:pPr>
            <w:r w:rsidRPr="00B2229A">
              <w:rPr>
                <w:lang w:val="en-GB"/>
              </w:rPr>
              <w:t>AIC</w:t>
            </w:r>
          </w:p>
        </w:tc>
        <w:tc>
          <w:tcPr>
            <w:tcW w:w="0" w:type="auto"/>
            <w:gridSpan w:val="2"/>
          </w:tcPr>
          <w:p w14:paraId="54517481" w14:textId="77777777" w:rsidR="009859FD" w:rsidRPr="00B2229A" w:rsidRDefault="009859FD" w:rsidP="00932BC0">
            <w:pPr>
              <w:rPr>
                <w:lang w:val="en-GB"/>
              </w:rPr>
            </w:pPr>
            <w:r w:rsidRPr="00B2229A">
              <w:rPr>
                <w:lang w:val="en-GB"/>
              </w:rPr>
              <w:t>515.69</w:t>
            </w:r>
          </w:p>
        </w:tc>
        <w:tc>
          <w:tcPr>
            <w:tcW w:w="0" w:type="auto"/>
            <w:gridSpan w:val="2"/>
          </w:tcPr>
          <w:p w14:paraId="53EF6702" w14:textId="77777777" w:rsidR="009859FD" w:rsidRPr="00B2229A" w:rsidRDefault="009859FD" w:rsidP="00932BC0">
            <w:pPr>
              <w:rPr>
                <w:lang w:val="en-GB"/>
              </w:rPr>
            </w:pPr>
            <w:r w:rsidRPr="00B2229A">
              <w:rPr>
                <w:lang w:val="en-GB"/>
              </w:rPr>
              <w:t>511.60</w:t>
            </w:r>
          </w:p>
        </w:tc>
        <w:tc>
          <w:tcPr>
            <w:tcW w:w="0" w:type="auto"/>
            <w:gridSpan w:val="2"/>
          </w:tcPr>
          <w:p w14:paraId="224F9204" w14:textId="77777777" w:rsidR="009859FD" w:rsidRPr="00B2229A" w:rsidRDefault="009859FD" w:rsidP="00932BC0">
            <w:pPr>
              <w:rPr>
                <w:lang w:val="en-GB"/>
              </w:rPr>
            </w:pPr>
            <w:r w:rsidRPr="00B2229A">
              <w:rPr>
                <w:lang w:val="en-GB"/>
              </w:rPr>
              <w:t>511.51</w:t>
            </w:r>
          </w:p>
        </w:tc>
        <w:tc>
          <w:tcPr>
            <w:tcW w:w="0" w:type="auto"/>
            <w:gridSpan w:val="2"/>
          </w:tcPr>
          <w:p w14:paraId="61A17892" w14:textId="77777777" w:rsidR="009859FD" w:rsidRPr="00B2229A" w:rsidRDefault="009859FD" w:rsidP="00932BC0">
            <w:pPr>
              <w:rPr>
                <w:lang w:val="en-GB"/>
              </w:rPr>
            </w:pPr>
            <w:r w:rsidRPr="00B2229A">
              <w:rPr>
                <w:lang w:val="en-GB"/>
              </w:rPr>
              <w:t>517.17</w:t>
            </w:r>
          </w:p>
        </w:tc>
        <w:tc>
          <w:tcPr>
            <w:tcW w:w="0" w:type="auto"/>
            <w:gridSpan w:val="2"/>
          </w:tcPr>
          <w:p w14:paraId="0A9B6012" w14:textId="77777777" w:rsidR="009859FD" w:rsidRPr="00B2229A" w:rsidRDefault="009859FD" w:rsidP="00932BC0">
            <w:pPr>
              <w:rPr>
                <w:lang w:val="en-GB"/>
              </w:rPr>
            </w:pPr>
            <w:r w:rsidRPr="00B2229A">
              <w:rPr>
                <w:lang w:val="en-GB"/>
              </w:rPr>
              <w:t>512.59</w:t>
            </w:r>
          </w:p>
        </w:tc>
      </w:tr>
    </w:tbl>
    <w:p w14:paraId="6140894A" w14:textId="77777777" w:rsidR="009859FD" w:rsidRPr="00B2229A" w:rsidRDefault="009859FD" w:rsidP="009859FD">
      <w:pPr>
        <w:rPr>
          <w:rFonts w:ascii="Times New Roman" w:eastAsia="Times New Roman" w:hAnsi="Times New Roman" w:cs="Times New Roman"/>
          <w:b/>
          <w:bCs/>
          <w:sz w:val="20"/>
          <w:szCs w:val="20"/>
          <w:lang w:val="en-GB"/>
        </w:rPr>
      </w:pPr>
    </w:p>
    <w:p w14:paraId="03DFC5B0" w14:textId="77777777" w:rsidR="009859FD" w:rsidRPr="00B2229A" w:rsidRDefault="009859FD" w:rsidP="009859FD">
      <w:pPr>
        <w:jc w:val="center"/>
        <w:rPr>
          <w:rFonts w:ascii="Times New Roman" w:hAnsi="Times New Roman" w:cs="Times New Roman"/>
          <w:sz w:val="20"/>
        </w:rPr>
      </w:pPr>
    </w:p>
    <w:p w14:paraId="0B8960EF" w14:textId="098A0A5D" w:rsidR="009859FD" w:rsidRDefault="00D56A68" w:rsidP="009859FD">
      <w:pPr>
        <w:rPr>
          <w:rFonts w:ascii="Times New Roman" w:hAnsi="Times New Roman" w:cs="Times New Roman"/>
          <w:sz w:val="20"/>
        </w:rPr>
      </w:pPr>
      <w:r>
        <w:rPr>
          <w:rFonts w:ascii="Times New Roman" w:hAnsi="Times New Roman" w:cs="Times New Roman"/>
          <w:noProof/>
          <w:sz w:val="20"/>
        </w:rPr>
        <mc:AlternateContent>
          <mc:Choice Requires="wps">
            <w:drawing>
              <wp:anchor distT="0" distB="0" distL="114300" distR="114300" simplePos="0" relativeHeight="251687936" behindDoc="0" locked="0" layoutInCell="1" allowOverlap="1" wp14:anchorId="0FBC55C0" wp14:editId="4732508F">
                <wp:simplePos x="0" y="0"/>
                <wp:positionH relativeFrom="column">
                  <wp:posOffset>0</wp:posOffset>
                </wp:positionH>
                <wp:positionV relativeFrom="paragraph">
                  <wp:posOffset>-635</wp:posOffset>
                </wp:positionV>
                <wp:extent cx="8295342" cy="866588"/>
                <wp:effectExtent l="0" t="0" r="0" b="0"/>
                <wp:wrapNone/>
                <wp:docPr id="38" name="Text Box 38"/>
                <wp:cNvGraphicFramePr/>
                <a:graphic xmlns:a="http://schemas.openxmlformats.org/drawingml/2006/main">
                  <a:graphicData uri="http://schemas.microsoft.com/office/word/2010/wordprocessingShape">
                    <wps:wsp>
                      <wps:cNvSpPr txBox="1"/>
                      <wps:spPr>
                        <a:xfrm>
                          <a:off x="0" y="0"/>
                          <a:ext cx="8295342" cy="866588"/>
                        </a:xfrm>
                        <a:prstGeom prst="rect">
                          <a:avLst/>
                        </a:prstGeom>
                        <a:solidFill>
                          <a:schemeClr val="lt1"/>
                        </a:solidFill>
                        <a:ln w="6350">
                          <a:noFill/>
                        </a:ln>
                      </wps:spPr>
                      <wps:txbx>
                        <w:txbxContent>
                          <w:p w14:paraId="1CE2D7CF" w14:textId="6E18A7C3" w:rsidR="00D56A68" w:rsidRPr="0002698C" w:rsidRDefault="00D56A68" w:rsidP="00D56A68">
                            <w:pPr>
                              <w:pStyle w:val="NormalWeb"/>
                            </w:pPr>
                            <w:r>
                              <w:t xml:space="preserve">Educ= education, </w:t>
                            </w:r>
                            <w:r w:rsidRPr="00BD6C1A">
                              <w:t>MD Median= mean diffusivity median of the WM histogram, PC1= scores of the first principal component, PSMD= peak width of skeletonized mean diffusivity, DSEG</w:t>
                            </w:r>
                            <w:r>
                              <w:t xml:space="preserve"> θ</w:t>
                            </w:r>
                            <w:r w:rsidRPr="00BD6C1A">
                              <w:t xml:space="preserve"> = diffusion tensor image segmentation</w:t>
                            </w:r>
                            <w:r>
                              <w:t xml:space="preserve"> θ</w:t>
                            </w:r>
                            <w:r w:rsidRPr="00BD6C1A">
                              <w:t xml:space="preserve">, Geff= global efficiency network measure, AIC= Akaike information criterion, HR= hazard ratio, </w:t>
                            </w:r>
                            <w:r>
                              <w:t xml:space="preserve">AIC= </w:t>
                            </w:r>
                            <w:r w:rsidRPr="0002698C">
                              <w:t>Akaike information criterion</w:t>
                            </w:r>
                            <w:r>
                              <w:t xml:space="preserve">, </w:t>
                            </w:r>
                            <w:r w:rsidRPr="00BD6C1A">
                              <w:t>95% CI= 95% confidence interval</w:t>
                            </w:r>
                            <w:r>
                              <w:t xml:space="preserve">, </w:t>
                            </w:r>
                            <w:r w:rsidRPr="00F10BA5">
                              <w:t>P-Value= statistical value of significance with p &lt; 0.05</w:t>
                            </w:r>
                          </w:p>
                          <w:p w14:paraId="457DE369" w14:textId="77777777" w:rsidR="00D56A68" w:rsidRDefault="00D56A68" w:rsidP="00D56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55C0" id="Text Box 38" o:spid="_x0000_s1035" type="#_x0000_t202" style="position:absolute;margin-left:0;margin-top:-.05pt;width:653.2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" fillcolor="white [3201]" stroked="f" strokeweight=".5pt">
                <v:textbox>
                  <w:txbxContent>
                    <w:p w14:paraId="1CE2D7CF" w14:textId="6E18A7C3" w:rsidR="00D56A68" w:rsidRPr="0002698C" w:rsidRDefault="00D56A68" w:rsidP="00D56A68">
                      <w:pPr>
                        <w:pStyle w:val="NormalWeb"/>
                      </w:pPr>
                      <w:r>
                        <w:t xml:space="preserve">Educ= education, </w:t>
                      </w:r>
                      <w:r w:rsidRPr="00BD6C1A">
                        <w:t>MD Median= mean diffusivity median of the WM histogram, PC1= scores of the first principal component, PSMD= peak width of skeletonized mean diffusivity, DSEG</w:t>
                      </w:r>
                      <w:r>
                        <w:t xml:space="preserve"> θ</w:t>
                      </w:r>
                      <w:r w:rsidRPr="00BD6C1A">
                        <w:t xml:space="preserve"> = diffusion tensor image segmentation</w:t>
                      </w:r>
                      <w:r>
                        <w:t xml:space="preserve"> θ</w:t>
                      </w:r>
                      <w:r w:rsidRPr="00BD6C1A">
                        <w:t xml:space="preserve">, Geff= global efficiency network measure, AIC= Akaike information criterion, HR= hazard ratio, </w:t>
                      </w:r>
                      <w:r>
                        <w:t xml:space="preserve">AIC= </w:t>
                      </w:r>
                      <w:r w:rsidRPr="0002698C">
                        <w:t>Akaike information criterion</w:t>
                      </w:r>
                      <w:r>
                        <w:t xml:space="preserve">, </w:t>
                      </w:r>
                      <w:r w:rsidRPr="00BD6C1A">
                        <w:t>95% CI= 95% confidence interval</w:t>
                      </w:r>
                      <w:r>
                        <w:t xml:space="preserve">, </w:t>
                      </w:r>
                      <w:r w:rsidRPr="00F10BA5">
                        <w:t>P-Value= statistical value of significance with p &lt; 0.05</w:t>
                      </w:r>
                    </w:p>
                    <w:p w14:paraId="457DE369" w14:textId="77777777" w:rsidR="00D56A68" w:rsidRDefault="00D56A68" w:rsidP="00D56A68"/>
                  </w:txbxContent>
                </v:textbox>
              </v:shape>
            </w:pict>
          </mc:Fallback>
        </mc:AlternateContent>
      </w:r>
    </w:p>
    <w:p w14:paraId="47BF6A28" w14:textId="77777777" w:rsidR="00D74C1F" w:rsidRDefault="00D74C1F" w:rsidP="00D74C1F">
      <w:pPr>
        <w:rPr>
          <w:rFonts w:ascii="Times New Roman" w:hAnsi="Times New Roman" w:cs="Times New Roman"/>
          <w:sz w:val="20"/>
        </w:rPr>
      </w:pPr>
    </w:p>
    <w:p w14:paraId="3AAF9055" w14:textId="305854F1" w:rsidR="00250EC5" w:rsidRDefault="00250EC5">
      <w:pPr>
        <w:rPr>
          <w:rFonts w:ascii="Times New Roman" w:hAnsi="Times New Roman" w:cs="Times New Roman"/>
        </w:rPr>
        <w:sectPr w:rsidR="00250EC5" w:rsidSect="006628F1">
          <w:pgSz w:w="16840" w:h="11900" w:orient="landscape"/>
          <w:pgMar w:top="1800" w:right="1440" w:bottom="1800" w:left="1440" w:header="708" w:footer="708" w:gutter="0"/>
          <w:cols w:space="708"/>
          <w:docGrid w:linePitch="360"/>
        </w:sectPr>
      </w:pPr>
    </w:p>
    <w:p w14:paraId="7C40EAD6" w14:textId="4912A498" w:rsidR="009859FD" w:rsidRPr="00322221" w:rsidRDefault="009859FD" w:rsidP="009859FD">
      <w:pPr>
        <w:rPr>
          <w:rFonts w:ascii="Times New Roman" w:eastAsia="Times New Roman" w:hAnsi="Times New Roman" w:cs="Times New Roman"/>
          <w:sz w:val="22"/>
          <w:lang w:val="en-GB"/>
        </w:rPr>
      </w:pPr>
      <w:r w:rsidRPr="00322221">
        <w:rPr>
          <w:rFonts w:ascii="Times New Roman" w:hAnsi="Times New Roman" w:cs="Times New Roman"/>
          <w:sz w:val="22"/>
        </w:rPr>
        <w:lastRenderedPageBreak/>
        <w:t xml:space="preserve">eTable </w:t>
      </w:r>
      <w:r w:rsidR="000C5BB5">
        <w:rPr>
          <w:rFonts w:ascii="Times New Roman" w:hAnsi="Times New Roman" w:cs="Times New Roman"/>
          <w:sz w:val="22"/>
        </w:rPr>
        <w:t>6</w:t>
      </w:r>
      <w:r w:rsidRPr="00322221">
        <w:rPr>
          <w:rFonts w:ascii="Times New Roman" w:hAnsi="Times New Roman" w:cs="Times New Roman"/>
          <w:sz w:val="22"/>
        </w:rPr>
        <w:t xml:space="preserve">c. </w:t>
      </w:r>
      <w:r w:rsidR="00930B2E" w:rsidRPr="00322221">
        <w:rPr>
          <w:rFonts w:ascii="Times New Roman" w:eastAsia="Times New Roman" w:hAnsi="Times New Roman" w:cs="Times New Roman"/>
          <w:sz w:val="22"/>
          <w:lang w:val="en-GB"/>
        </w:rPr>
        <w:t>Full Cox regression model between baseline imaging marker, clinical markers and later dementia conversion in HARMONISATION</w:t>
      </w:r>
    </w:p>
    <w:p w14:paraId="617E0B67" w14:textId="77777777" w:rsidR="009859FD" w:rsidRPr="00B2229A" w:rsidRDefault="009859FD" w:rsidP="009859FD">
      <w:pPr>
        <w:jc w:val="center"/>
        <w:rPr>
          <w:rFonts w:ascii="Times New Roman" w:hAnsi="Times New Roman" w:cs="Times New Roman"/>
          <w:sz w:val="20"/>
        </w:rPr>
      </w:pPr>
    </w:p>
    <w:p w14:paraId="3B884B68" w14:textId="77777777" w:rsidR="009859FD" w:rsidRPr="00B2229A" w:rsidRDefault="009859FD" w:rsidP="009859FD">
      <w:pPr>
        <w:rPr>
          <w:rFonts w:ascii="Times New Roman" w:hAnsi="Times New Roman" w:cs="Times New Roman"/>
          <w:sz w:val="20"/>
        </w:rPr>
      </w:pPr>
    </w:p>
    <w:tbl>
      <w:tblPr>
        <w:tblStyle w:val="TableGrid"/>
        <w:tblpPr w:leftFromText="180" w:rightFromText="180" w:vertAnchor="page" w:horzAnchor="page" w:tblpX="1729" w:tblpY="2341"/>
        <w:tblW w:w="12952" w:type="dxa"/>
        <w:tblLook w:val="04A0" w:firstRow="1" w:lastRow="0" w:firstColumn="1" w:lastColumn="0" w:noHBand="0" w:noVBand="1"/>
      </w:tblPr>
      <w:tblGrid>
        <w:gridCol w:w="1317"/>
        <w:gridCol w:w="1371"/>
        <w:gridCol w:w="956"/>
        <w:gridCol w:w="1371"/>
        <w:gridCol w:w="956"/>
        <w:gridCol w:w="1371"/>
        <w:gridCol w:w="956"/>
        <w:gridCol w:w="1371"/>
        <w:gridCol w:w="956"/>
        <w:gridCol w:w="1371"/>
        <w:gridCol w:w="956"/>
      </w:tblGrid>
      <w:tr w:rsidR="00A0242D" w:rsidRPr="008712CE" w14:paraId="3D8395F0" w14:textId="77777777" w:rsidTr="00204B8B">
        <w:trPr>
          <w:trHeight w:val="314"/>
        </w:trPr>
        <w:tc>
          <w:tcPr>
            <w:tcW w:w="0" w:type="auto"/>
            <w:hideMark/>
          </w:tcPr>
          <w:p w14:paraId="76C19837" w14:textId="77777777" w:rsidR="00A0242D" w:rsidRPr="008712CE" w:rsidRDefault="00A0242D" w:rsidP="006628F1">
            <w:pPr>
              <w:rPr>
                <w:rFonts w:ascii="Times New Roman" w:eastAsia="Times New Roman" w:hAnsi="Times New Roman" w:cs="Times New Roman"/>
                <w:b/>
                <w:bCs/>
                <w:sz w:val="20"/>
                <w:szCs w:val="20"/>
                <w:lang w:val="en-GB"/>
              </w:rPr>
            </w:pPr>
            <w:r w:rsidRPr="008712CE">
              <w:rPr>
                <w:rFonts w:ascii="Times New Roman" w:eastAsia="Times New Roman" w:hAnsi="Times New Roman" w:cs="Times New Roman"/>
                <w:b/>
                <w:bCs/>
                <w:sz w:val="20"/>
                <w:szCs w:val="20"/>
                <w:lang w:val="en-GB"/>
              </w:rPr>
              <w:t xml:space="preserve">  </w:t>
            </w:r>
          </w:p>
        </w:tc>
        <w:tc>
          <w:tcPr>
            <w:tcW w:w="0" w:type="auto"/>
            <w:gridSpan w:val="10"/>
          </w:tcPr>
          <w:p w14:paraId="7F501005" w14:textId="77777777" w:rsidR="00A0242D" w:rsidRPr="008712CE" w:rsidRDefault="00A0242D" w:rsidP="006628F1">
            <w:pPr>
              <w:jc w:val="center"/>
              <w:rPr>
                <w:rFonts w:ascii="Times New Roman" w:eastAsia="Times New Roman" w:hAnsi="Times New Roman" w:cs="Times New Roman"/>
                <w:b/>
                <w:bCs/>
                <w:sz w:val="20"/>
                <w:szCs w:val="20"/>
                <w:lang w:val="en-GB"/>
              </w:rPr>
            </w:pPr>
            <w:r w:rsidRPr="008712CE">
              <w:rPr>
                <w:rFonts w:ascii="Times New Roman" w:eastAsia="Times New Roman" w:hAnsi="Times New Roman" w:cs="Times New Roman"/>
                <w:b/>
                <w:bCs/>
                <w:sz w:val="20"/>
                <w:szCs w:val="20"/>
                <w:lang w:val="en-GB"/>
              </w:rPr>
              <w:t xml:space="preserve">Dementia conversion </w:t>
            </w:r>
          </w:p>
        </w:tc>
      </w:tr>
      <w:tr w:rsidR="009859FD" w:rsidRPr="008712CE" w14:paraId="3474ECC5" w14:textId="77777777" w:rsidTr="006628F1">
        <w:trPr>
          <w:trHeight w:val="314"/>
        </w:trPr>
        <w:tc>
          <w:tcPr>
            <w:tcW w:w="0" w:type="auto"/>
            <w:vAlign w:val="center"/>
            <w:hideMark/>
          </w:tcPr>
          <w:p w14:paraId="7C1BF76B" w14:textId="77777777" w:rsidR="009859FD" w:rsidRPr="008712CE" w:rsidRDefault="009859FD" w:rsidP="006628F1">
            <w:pP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color w:val="333333"/>
                <w:sz w:val="20"/>
                <w:szCs w:val="20"/>
              </w:rPr>
              <w:t>Markers</w:t>
            </w:r>
          </w:p>
        </w:tc>
        <w:tc>
          <w:tcPr>
            <w:tcW w:w="0" w:type="auto"/>
            <w:vAlign w:val="center"/>
          </w:tcPr>
          <w:p w14:paraId="2ACD8B6F" w14:textId="77777777" w:rsidR="009859FD" w:rsidRPr="008712CE" w:rsidRDefault="009859FD" w:rsidP="006628F1">
            <w:pPr>
              <w:jc w:val="center"/>
              <w:rPr>
                <w:rFonts w:ascii="Times New Roman" w:eastAsia="Times New Roman" w:hAnsi="Times New Roman" w:cs="Times New Roman"/>
                <w:i/>
                <w:iCs/>
                <w:color w:val="333333"/>
                <w:sz w:val="20"/>
                <w:szCs w:val="20"/>
              </w:rPr>
            </w:pPr>
            <w:r w:rsidRPr="008712CE">
              <w:rPr>
                <w:rFonts w:ascii="Times New Roman" w:eastAsia="Times New Roman" w:hAnsi="Times New Roman" w:cs="Times New Roman"/>
                <w:i/>
                <w:iCs/>
                <w:color w:val="333333"/>
                <w:sz w:val="20"/>
                <w:szCs w:val="20"/>
              </w:rPr>
              <w:t>HR</w:t>
            </w:r>
          </w:p>
          <w:p w14:paraId="57EFBEE7" w14:textId="2A6AFC97" w:rsidR="00A0242D" w:rsidRPr="008712CE" w:rsidRDefault="00A0242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sz w:val="20"/>
                <w:szCs w:val="20"/>
                <w:lang w:val="en-GB"/>
              </w:rPr>
              <w:t>(95% CI)</w:t>
            </w:r>
          </w:p>
        </w:tc>
        <w:tc>
          <w:tcPr>
            <w:tcW w:w="0" w:type="auto"/>
            <w:vAlign w:val="center"/>
          </w:tcPr>
          <w:p w14:paraId="237B87A6" w14:textId="77777777" w:rsidR="009859FD" w:rsidRPr="008712CE" w:rsidRDefault="009859F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color w:val="333333"/>
                <w:sz w:val="20"/>
                <w:szCs w:val="20"/>
              </w:rPr>
              <w:t>P-Value</w:t>
            </w:r>
          </w:p>
        </w:tc>
        <w:tc>
          <w:tcPr>
            <w:tcW w:w="0" w:type="auto"/>
            <w:vAlign w:val="center"/>
            <w:hideMark/>
          </w:tcPr>
          <w:p w14:paraId="04D19EC7" w14:textId="77777777" w:rsidR="009859FD" w:rsidRPr="008712CE" w:rsidRDefault="009859FD" w:rsidP="006628F1">
            <w:pPr>
              <w:jc w:val="center"/>
              <w:rPr>
                <w:rFonts w:ascii="Times New Roman" w:eastAsia="Times New Roman" w:hAnsi="Times New Roman" w:cs="Times New Roman"/>
                <w:i/>
                <w:iCs/>
                <w:color w:val="333333"/>
                <w:sz w:val="20"/>
                <w:szCs w:val="20"/>
              </w:rPr>
            </w:pPr>
            <w:r w:rsidRPr="008712CE">
              <w:rPr>
                <w:rFonts w:ascii="Times New Roman" w:eastAsia="Times New Roman" w:hAnsi="Times New Roman" w:cs="Times New Roman"/>
                <w:i/>
                <w:iCs/>
                <w:color w:val="333333"/>
                <w:sz w:val="20"/>
                <w:szCs w:val="20"/>
              </w:rPr>
              <w:t>HR</w:t>
            </w:r>
          </w:p>
          <w:p w14:paraId="550FBC14" w14:textId="78C4E745" w:rsidR="00A0242D" w:rsidRPr="008712CE" w:rsidRDefault="00A0242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sz w:val="20"/>
                <w:szCs w:val="20"/>
                <w:lang w:val="en-GB"/>
              </w:rPr>
              <w:t>(95% CI)</w:t>
            </w:r>
          </w:p>
        </w:tc>
        <w:tc>
          <w:tcPr>
            <w:tcW w:w="0" w:type="auto"/>
            <w:vAlign w:val="center"/>
            <w:hideMark/>
          </w:tcPr>
          <w:p w14:paraId="57AF1DC3" w14:textId="77777777" w:rsidR="009859FD" w:rsidRPr="008712CE" w:rsidRDefault="009859F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color w:val="333333"/>
                <w:sz w:val="20"/>
                <w:szCs w:val="20"/>
              </w:rPr>
              <w:t>P-Value</w:t>
            </w:r>
          </w:p>
        </w:tc>
        <w:tc>
          <w:tcPr>
            <w:tcW w:w="0" w:type="auto"/>
            <w:vAlign w:val="center"/>
            <w:hideMark/>
          </w:tcPr>
          <w:p w14:paraId="72FC4A42" w14:textId="77777777" w:rsidR="009859FD" w:rsidRPr="008712CE" w:rsidRDefault="009859FD" w:rsidP="006628F1">
            <w:pPr>
              <w:jc w:val="center"/>
              <w:rPr>
                <w:rFonts w:ascii="Times New Roman" w:eastAsia="Times New Roman" w:hAnsi="Times New Roman" w:cs="Times New Roman"/>
                <w:i/>
                <w:iCs/>
                <w:color w:val="333333"/>
                <w:sz w:val="20"/>
                <w:szCs w:val="20"/>
              </w:rPr>
            </w:pPr>
            <w:r w:rsidRPr="008712CE">
              <w:rPr>
                <w:rFonts w:ascii="Times New Roman" w:eastAsia="Times New Roman" w:hAnsi="Times New Roman" w:cs="Times New Roman"/>
                <w:i/>
                <w:iCs/>
                <w:color w:val="333333"/>
                <w:sz w:val="20"/>
                <w:szCs w:val="20"/>
              </w:rPr>
              <w:t>HR</w:t>
            </w:r>
          </w:p>
          <w:p w14:paraId="74159B27" w14:textId="53B9B206" w:rsidR="00A0242D" w:rsidRPr="008712CE" w:rsidRDefault="00A0242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sz w:val="20"/>
                <w:szCs w:val="20"/>
                <w:lang w:val="en-GB"/>
              </w:rPr>
              <w:t>(95% CI)</w:t>
            </w:r>
          </w:p>
        </w:tc>
        <w:tc>
          <w:tcPr>
            <w:tcW w:w="0" w:type="auto"/>
            <w:vAlign w:val="center"/>
            <w:hideMark/>
          </w:tcPr>
          <w:p w14:paraId="7BEE14C9" w14:textId="77777777" w:rsidR="009859FD" w:rsidRPr="008712CE" w:rsidRDefault="009859F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color w:val="333333"/>
                <w:sz w:val="20"/>
                <w:szCs w:val="20"/>
              </w:rPr>
              <w:t>P-Value</w:t>
            </w:r>
          </w:p>
        </w:tc>
        <w:tc>
          <w:tcPr>
            <w:tcW w:w="0" w:type="auto"/>
            <w:vAlign w:val="center"/>
            <w:hideMark/>
          </w:tcPr>
          <w:p w14:paraId="1C5B9825" w14:textId="77777777" w:rsidR="009859FD" w:rsidRPr="008712CE" w:rsidRDefault="009859FD" w:rsidP="006628F1">
            <w:pPr>
              <w:jc w:val="center"/>
              <w:rPr>
                <w:rFonts w:ascii="Times New Roman" w:eastAsia="Times New Roman" w:hAnsi="Times New Roman" w:cs="Times New Roman"/>
                <w:i/>
                <w:iCs/>
                <w:color w:val="333333"/>
                <w:sz w:val="20"/>
                <w:szCs w:val="20"/>
              </w:rPr>
            </w:pPr>
            <w:r w:rsidRPr="008712CE">
              <w:rPr>
                <w:rFonts w:ascii="Times New Roman" w:eastAsia="Times New Roman" w:hAnsi="Times New Roman" w:cs="Times New Roman"/>
                <w:i/>
                <w:iCs/>
                <w:color w:val="333333"/>
                <w:sz w:val="20"/>
                <w:szCs w:val="20"/>
              </w:rPr>
              <w:t>HR</w:t>
            </w:r>
          </w:p>
          <w:p w14:paraId="77A05954" w14:textId="00E897BD" w:rsidR="00A0242D" w:rsidRPr="008712CE" w:rsidRDefault="00A0242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sz w:val="20"/>
                <w:szCs w:val="20"/>
                <w:lang w:val="en-GB"/>
              </w:rPr>
              <w:t>(95% CI)</w:t>
            </w:r>
          </w:p>
        </w:tc>
        <w:tc>
          <w:tcPr>
            <w:tcW w:w="0" w:type="auto"/>
            <w:vAlign w:val="center"/>
            <w:hideMark/>
          </w:tcPr>
          <w:p w14:paraId="5D8FE486" w14:textId="77777777" w:rsidR="009859FD" w:rsidRPr="008712CE" w:rsidRDefault="009859F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color w:val="333333"/>
                <w:sz w:val="20"/>
                <w:szCs w:val="20"/>
              </w:rPr>
              <w:t>P-Value</w:t>
            </w:r>
          </w:p>
        </w:tc>
        <w:tc>
          <w:tcPr>
            <w:tcW w:w="0" w:type="auto"/>
            <w:vAlign w:val="center"/>
            <w:hideMark/>
          </w:tcPr>
          <w:p w14:paraId="28F39680" w14:textId="77777777" w:rsidR="009859FD" w:rsidRPr="008712CE" w:rsidRDefault="009859FD" w:rsidP="006628F1">
            <w:pPr>
              <w:jc w:val="center"/>
              <w:rPr>
                <w:rFonts w:ascii="Times New Roman" w:eastAsia="Times New Roman" w:hAnsi="Times New Roman" w:cs="Times New Roman"/>
                <w:i/>
                <w:iCs/>
                <w:color w:val="333333"/>
                <w:sz w:val="20"/>
                <w:szCs w:val="20"/>
              </w:rPr>
            </w:pPr>
            <w:r w:rsidRPr="008712CE">
              <w:rPr>
                <w:rFonts w:ascii="Times New Roman" w:eastAsia="Times New Roman" w:hAnsi="Times New Roman" w:cs="Times New Roman"/>
                <w:i/>
                <w:iCs/>
                <w:color w:val="333333"/>
                <w:sz w:val="20"/>
                <w:szCs w:val="20"/>
              </w:rPr>
              <w:t>HR</w:t>
            </w:r>
          </w:p>
          <w:p w14:paraId="743ED001" w14:textId="23E16A9E" w:rsidR="00A0242D" w:rsidRPr="008712CE" w:rsidRDefault="00A0242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sz w:val="20"/>
                <w:szCs w:val="20"/>
                <w:lang w:val="en-GB"/>
              </w:rPr>
              <w:t>(95% CI)</w:t>
            </w:r>
          </w:p>
        </w:tc>
        <w:tc>
          <w:tcPr>
            <w:tcW w:w="0" w:type="auto"/>
            <w:vAlign w:val="center"/>
            <w:hideMark/>
          </w:tcPr>
          <w:p w14:paraId="28BEA2B6" w14:textId="77777777" w:rsidR="009859FD" w:rsidRPr="008712CE" w:rsidRDefault="009859FD" w:rsidP="006628F1">
            <w:pPr>
              <w:jc w:val="center"/>
              <w:rPr>
                <w:rFonts w:ascii="Times New Roman" w:eastAsia="Times New Roman" w:hAnsi="Times New Roman" w:cs="Times New Roman"/>
                <w:i/>
                <w:iCs/>
                <w:sz w:val="20"/>
                <w:szCs w:val="20"/>
                <w:lang w:val="en-GB"/>
              </w:rPr>
            </w:pPr>
            <w:r w:rsidRPr="008712CE">
              <w:rPr>
                <w:rFonts w:ascii="Times New Roman" w:eastAsia="Times New Roman" w:hAnsi="Times New Roman" w:cs="Times New Roman"/>
                <w:i/>
                <w:iCs/>
                <w:color w:val="333333"/>
                <w:sz w:val="20"/>
                <w:szCs w:val="20"/>
              </w:rPr>
              <w:t>P-Value</w:t>
            </w:r>
          </w:p>
        </w:tc>
      </w:tr>
      <w:tr w:rsidR="009859FD" w:rsidRPr="008712CE" w14:paraId="2BD54DB1" w14:textId="77777777" w:rsidTr="006628F1">
        <w:trPr>
          <w:trHeight w:val="652"/>
        </w:trPr>
        <w:tc>
          <w:tcPr>
            <w:tcW w:w="0" w:type="auto"/>
            <w:hideMark/>
          </w:tcPr>
          <w:p w14:paraId="04AC1471"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Age</w:t>
            </w:r>
          </w:p>
        </w:tc>
        <w:tc>
          <w:tcPr>
            <w:tcW w:w="0" w:type="auto"/>
          </w:tcPr>
          <w:p w14:paraId="5898E27B"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1.24</w:t>
            </w:r>
            <w:r w:rsidRPr="008712CE">
              <w:rPr>
                <w:rFonts w:ascii="Times New Roman" w:eastAsia="Times New Roman" w:hAnsi="Times New Roman" w:cs="Times New Roman"/>
                <w:color w:val="333333"/>
                <w:sz w:val="20"/>
                <w:szCs w:val="20"/>
              </w:rPr>
              <w:br/>
              <w:t>(0.76 – 2.05)</w:t>
            </w:r>
          </w:p>
        </w:tc>
        <w:tc>
          <w:tcPr>
            <w:tcW w:w="0" w:type="auto"/>
          </w:tcPr>
          <w:p w14:paraId="7C3561B2"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0.39</w:t>
            </w:r>
          </w:p>
        </w:tc>
        <w:tc>
          <w:tcPr>
            <w:tcW w:w="0" w:type="auto"/>
          </w:tcPr>
          <w:p w14:paraId="26F1E1C7"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1.25</w:t>
            </w:r>
            <w:r w:rsidRPr="008712CE">
              <w:rPr>
                <w:rFonts w:ascii="Times New Roman" w:eastAsia="Times New Roman" w:hAnsi="Times New Roman" w:cs="Times New Roman"/>
                <w:color w:val="333333"/>
                <w:sz w:val="20"/>
                <w:szCs w:val="20"/>
              </w:rPr>
              <w:br/>
              <w:t>(0.75 – 2.08)</w:t>
            </w:r>
          </w:p>
        </w:tc>
        <w:tc>
          <w:tcPr>
            <w:tcW w:w="0" w:type="auto"/>
          </w:tcPr>
          <w:p w14:paraId="286F495D"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0.40</w:t>
            </w:r>
          </w:p>
        </w:tc>
        <w:tc>
          <w:tcPr>
            <w:tcW w:w="0" w:type="auto"/>
          </w:tcPr>
          <w:p w14:paraId="505E45DB"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1.32</w:t>
            </w:r>
            <w:r w:rsidRPr="008712CE">
              <w:rPr>
                <w:rFonts w:ascii="Times New Roman" w:eastAsia="Times New Roman" w:hAnsi="Times New Roman" w:cs="Times New Roman"/>
                <w:color w:val="333333"/>
                <w:sz w:val="20"/>
                <w:szCs w:val="20"/>
              </w:rPr>
              <w:br/>
              <w:t>(0.82 – 2.13)</w:t>
            </w:r>
          </w:p>
        </w:tc>
        <w:tc>
          <w:tcPr>
            <w:tcW w:w="0" w:type="auto"/>
          </w:tcPr>
          <w:p w14:paraId="4BAAD0ED"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0.25</w:t>
            </w:r>
          </w:p>
        </w:tc>
        <w:tc>
          <w:tcPr>
            <w:tcW w:w="0" w:type="auto"/>
          </w:tcPr>
          <w:p w14:paraId="731E034A"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1.05</w:t>
            </w:r>
            <w:r w:rsidRPr="008712CE">
              <w:rPr>
                <w:rFonts w:ascii="Times New Roman" w:eastAsia="Times New Roman" w:hAnsi="Times New Roman" w:cs="Times New Roman"/>
                <w:color w:val="333333"/>
                <w:sz w:val="20"/>
                <w:szCs w:val="20"/>
              </w:rPr>
              <w:br/>
              <w:t>(0.59 – 1.89)</w:t>
            </w:r>
          </w:p>
        </w:tc>
        <w:tc>
          <w:tcPr>
            <w:tcW w:w="0" w:type="auto"/>
          </w:tcPr>
          <w:p w14:paraId="61711D00"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0.86</w:t>
            </w:r>
          </w:p>
        </w:tc>
        <w:tc>
          <w:tcPr>
            <w:tcW w:w="0" w:type="auto"/>
          </w:tcPr>
          <w:p w14:paraId="4B72713A"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1.60</w:t>
            </w:r>
            <w:r w:rsidRPr="008712CE">
              <w:rPr>
                <w:rFonts w:ascii="Times New Roman" w:eastAsia="Times New Roman" w:hAnsi="Times New Roman" w:cs="Times New Roman"/>
                <w:color w:val="333333"/>
                <w:sz w:val="20"/>
                <w:szCs w:val="20"/>
              </w:rPr>
              <w:br/>
              <w:t>(0.96 – 2.68)</w:t>
            </w:r>
          </w:p>
        </w:tc>
        <w:tc>
          <w:tcPr>
            <w:tcW w:w="0" w:type="auto"/>
          </w:tcPr>
          <w:p w14:paraId="006E8AF3"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0.07</w:t>
            </w:r>
          </w:p>
        </w:tc>
      </w:tr>
      <w:tr w:rsidR="009859FD" w:rsidRPr="008712CE" w14:paraId="167B85FB" w14:textId="77777777" w:rsidTr="006628F1">
        <w:trPr>
          <w:trHeight w:val="652"/>
        </w:trPr>
        <w:tc>
          <w:tcPr>
            <w:tcW w:w="0" w:type="auto"/>
            <w:hideMark/>
          </w:tcPr>
          <w:p w14:paraId="311248BC" w14:textId="4B2C9434"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Sex</w:t>
            </w:r>
            <w:r w:rsidR="006D4354" w:rsidRPr="008712CE">
              <w:rPr>
                <w:rFonts w:ascii="Times New Roman" w:eastAsia="Times New Roman" w:hAnsi="Times New Roman" w:cs="Times New Roman"/>
                <w:color w:val="333333"/>
                <w:sz w:val="20"/>
                <w:szCs w:val="20"/>
              </w:rPr>
              <w:t xml:space="preserve"> [Male]</w:t>
            </w:r>
          </w:p>
        </w:tc>
        <w:tc>
          <w:tcPr>
            <w:tcW w:w="0" w:type="auto"/>
          </w:tcPr>
          <w:p w14:paraId="257D1393"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0.30</w:t>
            </w:r>
            <w:r w:rsidRPr="008712CE">
              <w:rPr>
                <w:rFonts w:ascii="Times New Roman" w:eastAsia="Times New Roman" w:hAnsi="Times New Roman" w:cs="Times New Roman"/>
                <w:color w:val="333333"/>
                <w:sz w:val="20"/>
                <w:szCs w:val="20"/>
              </w:rPr>
              <w:br/>
              <w:t>(0.11 – 0.82)</w:t>
            </w:r>
          </w:p>
        </w:tc>
        <w:tc>
          <w:tcPr>
            <w:tcW w:w="0" w:type="auto"/>
          </w:tcPr>
          <w:p w14:paraId="4A64C43B"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Style w:val="Strong"/>
                <w:rFonts w:ascii="Times New Roman" w:eastAsia="Times New Roman" w:hAnsi="Times New Roman" w:cs="Times New Roman"/>
                <w:color w:val="333333"/>
                <w:sz w:val="20"/>
                <w:szCs w:val="20"/>
              </w:rPr>
              <w:t>0.02</w:t>
            </w:r>
          </w:p>
        </w:tc>
        <w:tc>
          <w:tcPr>
            <w:tcW w:w="0" w:type="auto"/>
          </w:tcPr>
          <w:p w14:paraId="16C8FB1E"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0.29</w:t>
            </w:r>
            <w:r w:rsidRPr="008712CE">
              <w:rPr>
                <w:rFonts w:ascii="Times New Roman" w:eastAsia="Times New Roman" w:hAnsi="Times New Roman" w:cs="Times New Roman"/>
                <w:color w:val="333333"/>
                <w:sz w:val="20"/>
                <w:szCs w:val="20"/>
              </w:rPr>
              <w:br/>
              <w:t>(0.11 – 0.82)</w:t>
            </w:r>
          </w:p>
        </w:tc>
        <w:tc>
          <w:tcPr>
            <w:tcW w:w="0" w:type="auto"/>
          </w:tcPr>
          <w:p w14:paraId="37566A71"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Style w:val="Strong"/>
                <w:rFonts w:ascii="Times New Roman" w:eastAsia="Times New Roman" w:hAnsi="Times New Roman" w:cs="Times New Roman"/>
                <w:color w:val="333333"/>
                <w:sz w:val="20"/>
                <w:szCs w:val="20"/>
              </w:rPr>
              <w:t>0.02</w:t>
            </w:r>
          </w:p>
        </w:tc>
        <w:tc>
          <w:tcPr>
            <w:tcW w:w="0" w:type="auto"/>
          </w:tcPr>
          <w:p w14:paraId="093E41E7"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0.29</w:t>
            </w:r>
            <w:r w:rsidRPr="008712CE">
              <w:rPr>
                <w:rFonts w:ascii="Times New Roman" w:eastAsia="Times New Roman" w:hAnsi="Times New Roman" w:cs="Times New Roman"/>
                <w:color w:val="333333"/>
                <w:sz w:val="20"/>
                <w:szCs w:val="20"/>
              </w:rPr>
              <w:br/>
              <w:t>(0.10 – 0.81)</w:t>
            </w:r>
          </w:p>
        </w:tc>
        <w:tc>
          <w:tcPr>
            <w:tcW w:w="0" w:type="auto"/>
          </w:tcPr>
          <w:p w14:paraId="3472EE05"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Style w:val="Strong"/>
                <w:rFonts w:ascii="Times New Roman" w:eastAsia="Times New Roman" w:hAnsi="Times New Roman" w:cs="Times New Roman"/>
                <w:color w:val="333333"/>
                <w:sz w:val="20"/>
                <w:szCs w:val="20"/>
              </w:rPr>
              <w:t>0.02</w:t>
            </w:r>
          </w:p>
        </w:tc>
        <w:tc>
          <w:tcPr>
            <w:tcW w:w="0" w:type="auto"/>
          </w:tcPr>
          <w:p w14:paraId="38220B03"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0.32</w:t>
            </w:r>
            <w:r w:rsidRPr="008712CE">
              <w:rPr>
                <w:rFonts w:ascii="Times New Roman" w:eastAsia="Times New Roman" w:hAnsi="Times New Roman" w:cs="Times New Roman"/>
                <w:color w:val="333333"/>
                <w:sz w:val="20"/>
                <w:szCs w:val="20"/>
              </w:rPr>
              <w:br/>
              <w:t>(0.12 – 0.84)</w:t>
            </w:r>
          </w:p>
        </w:tc>
        <w:tc>
          <w:tcPr>
            <w:tcW w:w="0" w:type="auto"/>
          </w:tcPr>
          <w:p w14:paraId="0D0D39BA"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Style w:val="Strong"/>
                <w:rFonts w:ascii="Times New Roman" w:eastAsia="Times New Roman" w:hAnsi="Times New Roman" w:cs="Times New Roman"/>
                <w:color w:val="333333"/>
                <w:sz w:val="20"/>
                <w:szCs w:val="20"/>
              </w:rPr>
              <w:t>0.02</w:t>
            </w:r>
          </w:p>
        </w:tc>
        <w:tc>
          <w:tcPr>
            <w:tcW w:w="0" w:type="auto"/>
          </w:tcPr>
          <w:p w14:paraId="4F6C3A8F"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0.38</w:t>
            </w:r>
            <w:r w:rsidRPr="008712CE">
              <w:rPr>
                <w:rFonts w:ascii="Times New Roman" w:eastAsia="Times New Roman" w:hAnsi="Times New Roman" w:cs="Times New Roman"/>
                <w:color w:val="333333"/>
                <w:sz w:val="20"/>
                <w:szCs w:val="20"/>
              </w:rPr>
              <w:br/>
              <w:t>(0.14 – 0.98)</w:t>
            </w:r>
          </w:p>
        </w:tc>
        <w:tc>
          <w:tcPr>
            <w:tcW w:w="0" w:type="auto"/>
          </w:tcPr>
          <w:p w14:paraId="060F5D50"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Style w:val="Strong"/>
                <w:rFonts w:ascii="Times New Roman" w:eastAsia="Times New Roman" w:hAnsi="Times New Roman" w:cs="Times New Roman"/>
                <w:color w:val="333333"/>
                <w:sz w:val="20"/>
                <w:szCs w:val="20"/>
              </w:rPr>
              <w:t>0.05</w:t>
            </w:r>
          </w:p>
        </w:tc>
      </w:tr>
      <w:tr w:rsidR="009859FD" w:rsidRPr="008712CE" w14:paraId="3A75D5D9" w14:textId="77777777" w:rsidTr="006628F1">
        <w:trPr>
          <w:trHeight w:val="652"/>
        </w:trPr>
        <w:tc>
          <w:tcPr>
            <w:tcW w:w="0" w:type="auto"/>
            <w:hideMark/>
          </w:tcPr>
          <w:p w14:paraId="1BCF9F57"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Educ</w:t>
            </w:r>
          </w:p>
        </w:tc>
        <w:tc>
          <w:tcPr>
            <w:tcW w:w="0" w:type="auto"/>
          </w:tcPr>
          <w:p w14:paraId="07208614"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0.84</w:t>
            </w:r>
            <w:r w:rsidRPr="008712CE">
              <w:rPr>
                <w:rFonts w:ascii="Times New Roman" w:eastAsia="Times New Roman" w:hAnsi="Times New Roman" w:cs="Times New Roman"/>
                <w:color w:val="333333"/>
                <w:sz w:val="20"/>
                <w:szCs w:val="20"/>
              </w:rPr>
              <w:br/>
              <w:t>(0.53 – 1.35)</w:t>
            </w:r>
          </w:p>
        </w:tc>
        <w:tc>
          <w:tcPr>
            <w:tcW w:w="0" w:type="auto"/>
          </w:tcPr>
          <w:p w14:paraId="05C46CF5"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0.48</w:t>
            </w:r>
          </w:p>
        </w:tc>
        <w:tc>
          <w:tcPr>
            <w:tcW w:w="0" w:type="auto"/>
          </w:tcPr>
          <w:p w14:paraId="5B94B59D"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0.85</w:t>
            </w:r>
            <w:r w:rsidRPr="008712CE">
              <w:rPr>
                <w:rFonts w:ascii="Times New Roman" w:eastAsia="Times New Roman" w:hAnsi="Times New Roman" w:cs="Times New Roman"/>
                <w:color w:val="333333"/>
                <w:sz w:val="20"/>
                <w:szCs w:val="20"/>
              </w:rPr>
              <w:br/>
              <w:t>(0.53 – 1.35)</w:t>
            </w:r>
          </w:p>
        </w:tc>
        <w:tc>
          <w:tcPr>
            <w:tcW w:w="0" w:type="auto"/>
          </w:tcPr>
          <w:p w14:paraId="7308343B"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0.49</w:t>
            </w:r>
          </w:p>
        </w:tc>
        <w:tc>
          <w:tcPr>
            <w:tcW w:w="0" w:type="auto"/>
          </w:tcPr>
          <w:p w14:paraId="1CC8A05D"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0.82</w:t>
            </w:r>
            <w:r w:rsidRPr="008712CE">
              <w:rPr>
                <w:rFonts w:ascii="Times New Roman" w:eastAsia="Times New Roman" w:hAnsi="Times New Roman" w:cs="Times New Roman"/>
                <w:color w:val="333333"/>
                <w:sz w:val="20"/>
                <w:szCs w:val="20"/>
              </w:rPr>
              <w:br/>
              <w:t>(0.51 – 1.31)</w:t>
            </w:r>
          </w:p>
        </w:tc>
        <w:tc>
          <w:tcPr>
            <w:tcW w:w="0" w:type="auto"/>
          </w:tcPr>
          <w:p w14:paraId="57BCDD09"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0.41</w:t>
            </w:r>
          </w:p>
        </w:tc>
        <w:tc>
          <w:tcPr>
            <w:tcW w:w="0" w:type="auto"/>
          </w:tcPr>
          <w:p w14:paraId="03788687"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0.79</w:t>
            </w:r>
            <w:r w:rsidRPr="008712CE">
              <w:rPr>
                <w:rFonts w:ascii="Times New Roman" w:eastAsia="Times New Roman" w:hAnsi="Times New Roman" w:cs="Times New Roman"/>
                <w:color w:val="333333"/>
                <w:sz w:val="20"/>
                <w:szCs w:val="20"/>
              </w:rPr>
              <w:br/>
              <w:t>(0.49 – 1.28)</w:t>
            </w:r>
          </w:p>
        </w:tc>
        <w:tc>
          <w:tcPr>
            <w:tcW w:w="0" w:type="auto"/>
          </w:tcPr>
          <w:p w14:paraId="41CD9DDE"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0.34</w:t>
            </w:r>
          </w:p>
        </w:tc>
        <w:tc>
          <w:tcPr>
            <w:tcW w:w="0" w:type="auto"/>
          </w:tcPr>
          <w:p w14:paraId="082E29AA"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0.88</w:t>
            </w:r>
            <w:r w:rsidRPr="008712CE">
              <w:rPr>
                <w:rFonts w:ascii="Times New Roman" w:eastAsia="Times New Roman" w:hAnsi="Times New Roman" w:cs="Times New Roman"/>
                <w:color w:val="333333"/>
                <w:sz w:val="20"/>
                <w:szCs w:val="20"/>
              </w:rPr>
              <w:br/>
              <w:t>(0.57 – 1.36)</w:t>
            </w:r>
          </w:p>
        </w:tc>
        <w:tc>
          <w:tcPr>
            <w:tcW w:w="0" w:type="auto"/>
          </w:tcPr>
          <w:p w14:paraId="6E011454"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0.57</w:t>
            </w:r>
          </w:p>
        </w:tc>
      </w:tr>
      <w:tr w:rsidR="009859FD" w:rsidRPr="008712CE" w14:paraId="129E00C0" w14:textId="77777777" w:rsidTr="006628F1">
        <w:trPr>
          <w:trHeight w:val="652"/>
        </w:trPr>
        <w:tc>
          <w:tcPr>
            <w:tcW w:w="0" w:type="auto"/>
          </w:tcPr>
          <w:p w14:paraId="5599BF12"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MD Median</w:t>
            </w:r>
          </w:p>
        </w:tc>
        <w:tc>
          <w:tcPr>
            <w:tcW w:w="0" w:type="auto"/>
          </w:tcPr>
          <w:p w14:paraId="0643FC32"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1.78</w:t>
            </w:r>
            <w:r w:rsidRPr="008712CE">
              <w:rPr>
                <w:rFonts w:ascii="Times New Roman" w:eastAsia="Times New Roman" w:hAnsi="Times New Roman" w:cs="Times New Roman"/>
                <w:color w:val="333333"/>
                <w:sz w:val="20"/>
                <w:szCs w:val="20"/>
              </w:rPr>
              <w:br/>
              <w:t>(1.08 – 2.93)</w:t>
            </w:r>
          </w:p>
        </w:tc>
        <w:tc>
          <w:tcPr>
            <w:tcW w:w="0" w:type="auto"/>
          </w:tcPr>
          <w:p w14:paraId="792EB7CB" w14:textId="77777777" w:rsidR="009859FD" w:rsidRPr="008712CE" w:rsidRDefault="009859FD" w:rsidP="006628F1">
            <w:pPr>
              <w:jc w:val="center"/>
              <w:rPr>
                <w:rFonts w:ascii="Times New Roman" w:eastAsia="Times New Roman" w:hAnsi="Times New Roman" w:cs="Times New Roman"/>
                <w:b/>
                <w:sz w:val="20"/>
                <w:szCs w:val="20"/>
                <w:lang w:val="en-GB"/>
              </w:rPr>
            </w:pPr>
            <w:r w:rsidRPr="008712CE">
              <w:rPr>
                <w:rStyle w:val="Strong"/>
                <w:rFonts w:ascii="Times New Roman" w:eastAsia="Times New Roman" w:hAnsi="Times New Roman" w:cs="Times New Roman"/>
                <w:color w:val="333333"/>
                <w:sz w:val="20"/>
                <w:szCs w:val="20"/>
              </w:rPr>
              <w:t>0.02</w:t>
            </w:r>
          </w:p>
        </w:tc>
        <w:tc>
          <w:tcPr>
            <w:tcW w:w="0" w:type="auto"/>
          </w:tcPr>
          <w:p w14:paraId="104DD857"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1571432C" w14:textId="77777777" w:rsidR="009859FD" w:rsidRPr="008712CE" w:rsidRDefault="009859FD" w:rsidP="006628F1">
            <w:pPr>
              <w:jc w:val="center"/>
              <w:rPr>
                <w:rFonts w:ascii="Times New Roman" w:eastAsia="Times New Roman" w:hAnsi="Times New Roman" w:cs="Times New Roman"/>
                <w:b/>
                <w:bCs/>
                <w:sz w:val="20"/>
                <w:szCs w:val="20"/>
                <w:lang w:val="en-GB"/>
              </w:rPr>
            </w:pPr>
          </w:p>
        </w:tc>
        <w:tc>
          <w:tcPr>
            <w:tcW w:w="0" w:type="auto"/>
          </w:tcPr>
          <w:p w14:paraId="352A9FFD"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3F487ECF"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5B359321"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315A4137"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6E84A7DB"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72286455" w14:textId="77777777" w:rsidR="009859FD" w:rsidRPr="008712CE" w:rsidRDefault="009859FD" w:rsidP="006628F1">
            <w:pPr>
              <w:jc w:val="center"/>
              <w:rPr>
                <w:rFonts w:ascii="Times New Roman" w:eastAsia="Times New Roman" w:hAnsi="Times New Roman" w:cs="Times New Roman"/>
                <w:sz w:val="20"/>
                <w:szCs w:val="20"/>
                <w:lang w:val="en-GB"/>
              </w:rPr>
            </w:pPr>
          </w:p>
        </w:tc>
      </w:tr>
      <w:tr w:rsidR="009859FD" w:rsidRPr="008712CE" w14:paraId="59E48267" w14:textId="77777777" w:rsidTr="006628F1">
        <w:trPr>
          <w:trHeight w:val="652"/>
        </w:trPr>
        <w:tc>
          <w:tcPr>
            <w:tcW w:w="0" w:type="auto"/>
            <w:hideMark/>
          </w:tcPr>
          <w:p w14:paraId="528F8091"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PC1</w:t>
            </w:r>
          </w:p>
        </w:tc>
        <w:tc>
          <w:tcPr>
            <w:tcW w:w="0" w:type="auto"/>
          </w:tcPr>
          <w:p w14:paraId="66442B11"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603516B2"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6FB49D9A"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1.74</w:t>
            </w:r>
            <w:r w:rsidRPr="008712CE">
              <w:rPr>
                <w:rFonts w:ascii="Times New Roman" w:eastAsia="Times New Roman" w:hAnsi="Times New Roman" w:cs="Times New Roman"/>
                <w:color w:val="333333"/>
                <w:sz w:val="20"/>
                <w:szCs w:val="20"/>
              </w:rPr>
              <w:br/>
              <w:t>(1.03 – 2.92)</w:t>
            </w:r>
          </w:p>
        </w:tc>
        <w:tc>
          <w:tcPr>
            <w:tcW w:w="0" w:type="auto"/>
          </w:tcPr>
          <w:p w14:paraId="7F0F0F35"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Style w:val="Strong"/>
                <w:rFonts w:ascii="Times New Roman" w:eastAsia="Times New Roman" w:hAnsi="Times New Roman" w:cs="Times New Roman"/>
                <w:color w:val="333333"/>
                <w:sz w:val="20"/>
                <w:szCs w:val="20"/>
              </w:rPr>
              <w:t>0.04</w:t>
            </w:r>
          </w:p>
        </w:tc>
        <w:tc>
          <w:tcPr>
            <w:tcW w:w="0" w:type="auto"/>
          </w:tcPr>
          <w:p w14:paraId="7FC7649A"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1F6B6DFF"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77678176"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58DE840D"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6B7CCE0C"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2DF98EB5" w14:textId="77777777" w:rsidR="009859FD" w:rsidRPr="008712CE" w:rsidRDefault="009859FD" w:rsidP="006628F1">
            <w:pPr>
              <w:jc w:val="center"/>
              <w:rPr>
                <w:rFonts w:ascii="Times New Roman" w:eastAsia="Times New Roman" w:hAnsi="Times New Roman" w:cs="Times New Roman"/>
                <w:sz w:val="20"/>
                <w:szCs w:val="20"/>
                <w:lang w:val="en-GB"/>
              </w:rPr>
            </w:pPr>
          </w:p>
        </w:tc>
      </w:tr>
      <w:tr w:rsidR="009859FD" w:rsidRPr="008712CE" w14:paraId="061769D4" w14:textId="77777777" w:rsidTr="006628F1">
        <w:trPr>
          <w:trHeight w:val="652"/>
        </w:trPr>
        <w:tc>
          <w:tcPr>
            <w:tcW w:w="0" w:type="auto"/>
            <w:hideMark/>
          </w:tcPr>
          <w:p w14:paraId="2E6BA2A7"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PSMD</w:t>
            </w:r>
          </w:p>
        </w:tc>
        <w:tc>
          <w:tcPr>
            <w:tcW w:w="0" w:type="auto"/>
          </w:tcPr>
          <w:p w14:paraId="724BB675"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5DA3A5E1"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6A1FA0D9"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5A6A8530"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438472E8"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1.73</w:t>
            </w:r>
            <w:r w:rsidRPr="008712CE">
              <w:rPr>
                <w:rFonts w:ascii="Times New Roman" w:eastAsia="Times New Roman" w:hAnsi="Times New Roman" w:cs="Times New Roman"/>
                <w:color w:val="333333"/>
                <w:sz w:val="20"/>
                <w:szCs w:val="20"/>
              </w:rPr>
              <w:br/>
              <w:t>(1.13 – 2.65)</w:t>
            </w:r>
          </w:p>
        </w:tc>
        <w:tc>
          <w:tcPr>
            <w:tcW w:w="0" w:type="auto"/>
          </w:tcPr>
          <w:p w14:paraId="4B38FA68"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Style w:val="Strong"/>
                <w:rFonts w:ascii="Times New Roman" w:eastAsia="Times New Roman" w:hAnsi="Times New Roman" w:cs="Times New Roman"/>
                <w:color w:val="333333"/>
                <w:sz w:val="20"/>
                <w:szCs w:val="20"/>
              </w:rPr>
              <w:t>0.01</w:t>
            </w:r>
          </w:p>
        </w:tc>
        <w:tc>
          <w:tcPr>
            <w:tcW w:w="0" w:type="auto"/>
          </w:tcPr>
          <w:p w14:paraId="63EB5699"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56661E39"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26A2471A"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3A8E747B" w14:textId="77777777" w:rsidR="009859FD" w:rsidRPr="008712CE" w:rsidRDefault="009859FD" w:rsidP="006628F1">
            <w:pPr>
              <w:jc w:val="center"/>
              <w:rPr>
                <w:rFonts w:ascii="Times New Roman" w:eastAsia="Times New Roman" w:hAnsi="Times New Roman" w:cs="Times New Roman"/>
                <w:sz w:val="20"/>
                <w:szCs w:val="20"/>
                <w:lang w:val="en-GB"/>
              </w:rPr>
            </w:pPr>
          </w:p>
        </w:tc>
      </w:tr>
      <w:tr w:rsidR="009859FD" w:rsidRPr="008712CE" w14:paraId="68CC8808" w14:textId="77777777" w:rsidTr="006628F1">
        <w:trPr>
          <w:trHeight w:val="652"/>
        </w:trPr>
        <w:tc>
          <w:tcPr>
            <w:tcW w:w="0" w:type="auto"/>
          </w:tcPr>
          <w:p w14:paraId="4B43A702" w14:textId="11456B41"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DSEG</w:t>
            </w:r>
            <w:r w:rsidR="000949E3">
              <w:rPr>
                <w:rFonts w:ascii="Times New Roman" w:eastAsia="Times New Roman" w:hAnsi="Times New Roman" w:cs="Times New Roman"/>
                <w:color w:val="333333"/>
                <w:sz w:val="20"/>
                <w:szCs w:val="20"/>
              </w:rPr>
              <w:t xml:space="preserve"> </w:t>
            </w:r>
            <w:r w:rsidR="000949E3">
              <w:t>θ</w:t>
            </w:r>
          </w:p>
        </w:tc>
        <w:tc>
          <w:tcPr>
            <w:tcW w:w="0" w:type="auto"/>
          </w:tcPr>
          <w:p w14:paraId="7D6ACC04"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0521C2EC"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7B3F88CF"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4F706C6D"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26FC7BEC"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3F2ADCE8"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6A6997C1"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1.94</w:t>
            </w:r>
            <w:r w:rsidRPr="008712CE">
              <w:rPr>
                <w:rFonts w:ascii="Times New Roman" w:eastAsia="Times New Roman" w:hAnsi="Times New Roman" w:cs="Times New Roman"/>
                <w:color w:val="333333"/>
                <w:sz w:val="20"/>
                <w:szCs w:val="20"/>
              </w:rPr>
              <w:br/>
              <w:t>(1.06 – 3.53)</w:t>
            </w:r>
          </w:p>
        </w:tc>
        <w:tc>
          <w:tcPr>
            <w:tcW w:w="0" w:type="auto"/>
          </w:tcPr>
          <w:p w14:paraId="6FEFC165"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Style w:val="Strong"/>
                <w:rFonts w:ascii="Times New Roman" w:eastAsia="Times New Roman" w:hAnsi="Times New Roman" w:cs="Times New Roman"/>
                <w:color w:val="333333"/>
                <w:sz w:val="20"/>
                <w:szCs w:val="20"/>
              </w:rPr>
              <w:t>0.03</w:t>
            </w:r>
          </w:p>
        </w:tc>
        <w:tc>
          <w:tcPr>
            <w:tcW w:w="0" w:type="auto"/>
          </w:tcPr>
          <w:p w14:paraId="5BDB2A50"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01F32B30" w14:textId="77777777" w:rsidR="009859FD" w:rsidRPr="008712CE" w:rsidRDefault="009859FD" w:rsidP="006628F1">
            <w:pPr>
              <w:jc w:val="center"/>
              <w:rPr>
                <w:rFonts w:ascii="Times New Roman" w:eastAsia="Times New Roman" w:hAnsi="Times New Roman" w:cs="Times New Roman"/>
                <w:sz w:val="20"/>
                <w:szCs w:val="20"/>
                <w:lang w:val="en-GB"/>
              </w:rPr>
            </w:pPr>
          </w:p>
        </w:tc>
      </w:tr>
      <w:tr w:rsidR="009859FD" w:rsidRPr="008712CE" w14:paraId="2BAF01F3" w14:textId="77777777" w:rsidTr="006628F1">
        <w:trPr>
          <w:trHeight w:val="652"/>
        </w:trPr>
        <w:tc>
          <w:tcPr>
            <w:tcW w:w="0" w:type="auto"/>
            <w:hideMark/>
          </w:tcPr>
          <w:p w14:paraId="098B9293"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Geff</w:t>
            </w:r>
          </w:p>
        </w:tc>
        <w:tc>
          <w:tcPr>
            <w:tcW w:w="0" w:type="auto"/>
          </w:tcPr>
          <w:p w14:paraId="4A82B897"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13F0529F"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059E6878"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291A7ABE"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77E398DF"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716C98A5"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6E28F909"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34E6BB4B" w14:textId="77777777" w:rsidR="009859FD" w:rsidRPr="008712CE" w:rsidRDefault="009859FD" w:rsidP="006628F1">
            <w:pPr>
              <w:jc w:val="center"/>
              <w:rPr>
                <w:rFonts w:ascii="Times New Roman" w:eastAsia="Times New Roman" w:hAnsi="Times New Roman" w:cs="Times New Roman"/>
                <w:sz w:val="20"/>
                <w:szCs w:val="20"/>
                <w:lang w:val="en-GB"/>
              </w:rPr>
            </w:pPr>
          </w:p>
        </w:tc>
        <w:tc>
          <w:tcPr>
            <w:tcW w:w="0" w:type="auto"/>
          </w:tcPr>
          <w:p w14:paraId="12ABEAD0"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0.79</w:t>
            </w:r>
            <w:r w:rsidRPr="008712CE">
              <w:rPr>
                <w:rFonts w:ascii="Times New Roman" w:eastAsia="Times New Roman" w:hAnsi="Times New Roman" w:cs="Times New Roman"/>
                <w:color w:val="333333"/>
                <w:sz w:val="20"/>
                <w:szCs w:val="20"/>
              </w:rPr>
              <w:br/>
              <w:t>(0.49 – 1.30)</w:t>
            </w:r>
          </w:p>
        </w:tc>
        <w:tc>
          <w:tcPr>
            <w:tcW w:w="0" w:type="auto"/>
          </w:tcPr>
          <w:p w14:paraId="685BFABD" w14:textId="77777777" w:rsidR="009859FD" w:rsidRPr="008712CE" w:rsidRDefault="009859FD" w:rsidP="006628F1">
            <w:pPr>
              <w:jc w:val="center"/>
              <w:rPr>
                <w:rFonts w:ascii="Times New Roman" w:eastAsia="Times New Roman" w:hAnsi="Times New Roman" w:cs="Times New Roman"/>
                <w:sz w:val="20"/>
                <w:szCs w:val="20"/>
                <w:lang w:val="en-GB"/>
              </w:rPr>
            </w:pPr>
            <w:r w:rsidRPr="008712CE">
              <w:rPr>
                <w:rFonts w:ascii="Times New Roman" w:eastAsia="Times New Roman" w:hAnsi="Times New Roman" w:cs="Times New Roman"/>
                <w:color w:val="333333"/>
                <w:sz w:val="20"/>
                <w:szCs w:val="20"/>
              </w:rPr>
              <w:t>0.36</w:t>
            </w:r>
          </w:p>
        </w:tc>
      </w:tr>
      <w:tr w:rsidR="009859FD" w:rsidRPr="008712CE" w14:paraId="3349579C" w14:textId="77777777" w:rsidTr="006628F1">
        <w:trPr>
          <w:trHeight w:val="346"/>
        </w:trPr>
        <w:tc>
          <w:tcPr>
            <w:tcW w:w="0" w:type="auto"/>
          </w:tcPr>
          <w:p w14:paraId="73EA8038"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sz w:val="20"/>
                <w:szCs w:val="20"/>
                <w:lang w:val="en-GB"/>
              </w:rPr>
              <w:t>AIC</w:t>
            </w:r>
          </w:p>
        </w:tc>
        <w:tc>
          <w:tcPr>
            <w:tcW w:w="0" w:type="auto"/>
            <w:gridSpan w:val="2"/>
          </w:tcPr>
          <w:p w14:paraId="0645E659"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sz w:val="20"/>
                <w:szCs w:val="20"/>
                <w:lang w:val="en-GB"/>
              </w:rPr>
              <w:t>173.51</w:t>
            </w:r>
          </w:p>
        </w:tc>
        <w:tc>
          <w:tcPr>
            <w:tcW w:w="0" w:type="auto"/>
            <w:gridSpan w:val="2"/>
          </w:tcPr>
          <w:p w14:paraId="42A29D81"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sz w:val="20"/>
                <w:szCs w:val="20"/>
                <w:lang w:val="en-GB"/>
              </w:rPr>
              <w:t>174.17</w:t>
            </w:r>
          </w:p>
        </w:tc>
        <w:tc>
          <w:tcPr>
            <w:tcW w:w="0" w:type="auto"/>
            <w:gridSpan w:val="2"/>
          </w:tcPr>
          <w:p w14:paraId="7381280A"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sz w:val="20"/>
                <w:szCs w:val="20"/>
                <w:lang w:val="en-GB"/>
              </w:rPr>
              <w:t>172.71</w:t>
            </w:r>
          </w:p>
        </w:tc>
        <w:tc>
          <w:tcPr>
            <w:tcW w:w="0" w:type="auto"/>
            <w:gridSpan w:val="2"/>
          </w:tcPr>
          <w:p w14:paraId="3CEA0118"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sz w:val="20"/>
                <w:szCs w:val="20"/>
                <w:lang w:val="en-GB"/>
              </w:rPr>
              <w:t xml:space="preserve"> 173.67</w:t>
            </w:r>
          </w:p>
        </w:tc>
        <w:tc>
          <w:tcPr>
            <w:tcW w:w="0" w:type="auto"/>
            <w:gridSpan w:val="2"/>
          </w:tcPr>
          <w:p w14:paraId="7838BA20" w14:textId="77777777" w:rsidR="009859FD" w:rsidRPr="008712CE" w:rsidRDefault="009859FD" w:rsidP="006628F1">
            <w:pPr>
              <w:rPr>
                <w:rFonts w:ascii="Times New Roman" w:eastAsia="Times New Roman" w:hAnsi="Times New Roman" w:cs="Times New Roman"/>
                <w:sz w:val="20"/>
                <w:szCs w:val="20"/>
                <w:lang w:val="en-GB"/>
              </w:rPr>
            </w:pPr>
            <w:r w:rsidRPr="008712CE">
              <w:rPr>
                <w:rFonts w:ascii="Times New Roman" w:eastAsia="Times New Roman" w:hAnsi="Times New Roman" w:cs="Times New Roman"/>
                <w:sz w:val="20"/>
                <w:szCs w:val="20"/>
                <w:lang w:val="en-GB"/>
              </w:rPr>
              <w:t>177.58</w:t>
            </w:r>
          </w:p>
        </w:tc>
      </w:tr>
    </w:tbl>
    <w:p w14:paraId="656140C1" w14:textId="77777777" w:rsidR="009859FD" w:rsidRDefault="009859FD" w:rsidP="009859FD">
      <w:pPr>
        <w:rPr>
          <w:rFonts w:ascii="Times New Roman" w:hAnsi="Times New Roman" w:cs="Times New Roman"/>
          <w:sz w:val="20"/>
        </w:rPr>
      </w:pPr>
    </w:p>
    <w:p w14:paraId="5495B806" w14:textId="77777777" w:rsidR="00D56A68" w:rsidRPr="00D56A68" w:rsidRDefault="00D56A68" w:rsidP="00D56A68">
      <w:pPr>
        <w:rPr>
          <w:rFonts w:ascii="Times New Roman" w:hAnsi="Times New Roman" w:cs="Times New Roman"/>
          <w:sz w:val="20"/>
        </w:rPr>
      </w:pPr>
    </w:p>
    <w:p w14:paraId="35CC1427" w14:textId="77777777" w:rsidR="00D56A68" w:rsidRPr="00D56A68" w:rsidRDefault="00D56A68" w:rsidP="00D56A68">
      <w:pPr>
        <w:rPr>
          <w:rFonts w:ascii="Times New Roman" w:hAnsi="Times New Roman" w:cs="Times New Roman"/>
          <w:sz w:val="20"/>
        </w:rPr>
      </w:pPr>
    </w:p>
    <w:p w14:paraId="0707CD28" w14:textId="77777777" w:rsidR="00D56A68" w:rsidRPr="00D56A68" w:rsidRDefault="00D56A68" w:rsidP="00D56A68">
      <w:pPr>
        <w:rPr>
          <w:rFonts w:ascii="Times New Roman" w:hAnsi="Times New Roman" w:cs="Times New Roman"/>
          <w:sz w:val="20"/>
        </w:rPr>
      </w:pPr>
    </w:p>
    <w:p w14:paraId="748B5D10" w14:textId="77777777" w:rsidR="00D56A68" w:rsidRPr="00D56A68" w:rsidRDefault="00D56A68" w:rsidP="00D56A68">
      <w:pPr>
        <w:rPr>
          <w:rFonts w:ascii="Times New Roman" w:hAnsi="Times New Roman" w:cs="Times New Roman"/>
          <w:sz w:val="20"/>
        </w:rPr>
      </w:pPr>
    </w:p>
    <w:p w14:paraId="01A1F569" w14:textId="77777777" w:rsidR="00D56A68" w:rsidRPr="00D56A68" w:rsidRDefault="00D56A68" w:rsidP="00D56A68">
      <w:pPr>
        <w:rPr>
          <w:rFonts w:ascii="Times New Roman" w:hAnsi="Times New Roman" w:cs="Times New Roman"/>
          <w:sz w:val="20"/>
        </w:rPr>
      </w:pPr>
    </w:p>
    <w:p w14:paraId="5136FE5C" w14:textId="77777777" w:rsidR="00D56A68" w:rsidRPr="00D56A68" w:rsidRDefault="00D56A68" w:rsidP="00D56A68">
      <w:pPr>
        <w:rPr>
          <w:rFonts w:ascii="Times New Roman" w:hAnsi="Times New Roman" w:cs="Times New Roman"/>
          <w:sz w:val="20"/>
        </w:rPr>
      </w:pPr>
    </w:p>
    <w:p w14:paraId="45EED4EE" w14:textId="77777777" w:rsidR="00D56A68" w:rsidRPr="00D56A68" w:rsidRDefault="00D56A68" w:rsidP="00D56A68">
      <w:pPr>
        <w:rPr>
          <w:rFonts w:ascii="Times New Roman" w:hAnsi="Times New Roman" w:cs="Times New Roman"/>
          <w:sz w:val="20"/>
        </w:rPr>
      </w:pPr>
    </w:p>
    <w:p w14:paraId="13A6E2B0" w14:textId="77777777" w:rsidR="00D56A68" w:rsidRPr="00D56A68" w:rsidRDefault="00D56A68" w:rsidP="00D56A68">
      <w:pPr>
        <w:rPr>
          <w:rFonts w:ascii="Times New Roman" w:hAnsi="Times New Roman" w:cs="Times New Roman"/>
          <w:sz w:val="20"/>
        </w:rPr>
      </w:pPr>
    </w:p>
    <w:p w14:paraId="04B49C2F" w14:textId="77777777" w:rsidR="00D56A68" w:rsidRPr="00D56A68" w:rsidRDefault="00D56A68" w:rsidP="00D56A68">
      <w:pPr>
        <w:rPr>
          <w:rFonts w:ascii="Times New Roman" w:hAnsi="Times New Roman" w:cs="Times New Roman"/>
          <w:sz w:val="20"/>
        </w:rPr>
      </w:pPr>
    </w:p>
    <w:p w14:paraId="4F119726" w14:textId="77777777" w:rsidR="00D56A68" w:rsidRPr="006C727A" w:rsidRDefault="00D56A68" w:rsidP="006C727A">
      <w:pPr>
        <w:rPr>
          <w:rFonts w:ascii="Times New Roman" w:hAnsi="Times New Roman" w:cs="Times New Roman"/>
          <w:sz w:val="20"/>
        </w:rPr>
      </w:pPr>
    </w:p>
    <w:p w14:paraId="6D6C86FD" w14:textId="77777777" w:rsidR="00D56A68" w:rsidRPr="006C727A" w:rsidRDefault="00D56A68" w:rsidP="006C727A">
      <w:pPr>
        <w:rPr>
          <w:rFonts w:ascii="Times New Roman" w:hAnsi="Times New Roman" w:cs="Times New Roman"/>
          <w:sz w:val="20"/>
        </w:rPr>
      </w:pPr>
    </w:p>
    <w:p w14:paraId="0BB201D7" w14:textId="77777777" w:rsidR="00D56A68" w:rsidRPr="00355F99" w:rsidRDefault="00D56A68" w:rsidP="00355F99">
      <w:pPr>
        <w:rPr>
          <w:rFonts w:ascii="Times New Roman" w:hAnsi="Times New Roman" w:cs="Times New Roman"/>
          <w:sz w:val="20"/>
        </w:rPr>
      </w:pPr>
    </w:p>
    <w:p w14:paraId="0009B475" w14:textId="77777777" w:rsidR="00D56A68" w:rsidRPr="00355F99" w:rsidRDefault="00D56A68" w:rsidP="00355F99">
      <w:pPr>
        <w:rPr>
          <w:rFonts w:ascii="Times New Roman" w:hAnsi="Times New Roman" w:cs="Times New Roman"/>
          <w:sz w:val="20"/>
        </w:rPr>
      </w:pPr>
    </w:p>
    <w:p w14:paraId="6F107640" w14:textId="77777777" w:rsidR="00D56A68" w:rsidRPr="00D349EF" w:rsidRDefault="00D56A68" w:rsidP="00D349EF">
      <w:pPr>
        <w:rPr>
          <w:rFonts w:ascii="Times New Roman" w:hAnsi="Times New Roman" w:cs="Times New Roman"/>
          <w:sz w:val="20"/>
        </w:rPr>
      </w:pPr>
    </w:p>
    <w:p w14:paraId="31C2AD2C" w14:textId="77777777" w:rsidR="00D56A68" w:rsidRPr="00D349EF" w:rsidRDefault="00D56A68" w:rsidP="00D349EF">
      <w:pPr>
        <w:rPr>
          <w:rFonts w:ascii="Times New Roman" w:hAnsi="Times New Roman" w:cs="Times New Roman"/>
          <w:sz w:val="20"/>
        </w:rPr>
      </w:pPr>
    </w:p>
    <w:p w14:paraId="2FACD3D2" w14:textId="77777777" w:rsidR="00D56A68" w:rsidRPr="005337C7" w:rsidRDefault="00D56A68" w:rsidP="005337C7">
      <w:pPr>
        <w:rPr>
          <w:rFonts w:ascii="Times New Roman" w:hAnsi="Times New Roman" w:cs="Times New Roman"/>
          <w:sz w:val="20"/>
        </w:rPr>
      </w:pPr>
    </w:p>
    <w:p w14:paraId="00B96535" w14:textId="77777777" w:rsidR="00D56A68" w:rsidRPr="00D56A68" w:rsidRDefault="00D56A68">
      <w:pPr>
        <w:rPr>
          <w:rFonts w:ascii="Times New Roman" w:hAnsi="Times New Roman" w:cs="Times New Roman"/>
          <w:sz w:val="20"/>
        </w:rPr>
      </w:pPr>
    </w:p>
    <w:p w14:paraId="507A7D94" w14:textId="77777777" w:rsidR="00D56A68" w:rsidRPr="00D56A68" w:rsidRDefault="00D56A68">
      <w:pPr>
        <w:rPr>
          <w:rFonts w:ascii="Times New Roman" w:hAnsi="Times New Roman" w:cs="Times New Roman"/>
          <w:sz w:val="20"/>
        </w:rPr>
      </w:pPr>
    </w:p>
    <w:p w14:paraId="0A6B46D9" w14:textId="77777777" w:rsidR="00D56A68" w:rsidRPr="00D56A68" w:rsidRDefault="00D56A68">
      <w:pPr>
        <w:rPr>
          <w:rFonts w:ascii="Times New Roman" w:hAnsi="Times New Roman" w:cs="Times New Roman"/>
          <w:sz w:val="20"/>
        </w:rPr>
      </w:pPr>
    </w:p>
    <w:p w14:paraId="4BCF3598" w14:textId="77777777" w:rsidR="00D56A68" w:rsidRPr="00D56A68" w:rsidRDefault="00D56A68">
      <w:pPr>
        <w:rPr>
          <w:rFonts w:ascii="Times New Roman" w:hAnsi="Times New Roman" w:cs="Times New Roman"/>
          <w:sz w:val="20"/>
        </w:rPr>
      </w:pPr>
    </w:p>
    <w:p w14:paraId="4DB2145C" w14:textId="77777777" w:rsidR="00D56A68" w:rsidRPr="00D56A68" w:rsidRDefault="00D56A68">
      <w:pPr>
        <w:rPr>
          <w:rFonts w:ascii="Times New Roman" w:hAnsi="Times New Roman" w:cs="Times New Roman"/>
          <w:sz w:val="20"/>
        </w:rPr>
      </w:pPr>
    </w:p>
    <w:p w14:paraId="4E048194" w14:textId="77777777" w:rsidR="00D56A68" w:rsidRPr="00D56A68" w:rsidRDefault="00D56A68">
      <w:pPr>
        <w:rPr>
          <w:rFonts w:ascii="Times New Roman" w:hAnsi="Times New Roman" w:cs="Times New Roman"/>
          <w:sz w:val="20"/>
        </w:rPr>
      </w:pPr>
    </w:p>
    <w:p w14:paraId="006B406E" w14:textId="77777777" w:rsidR="00D56A68" w:rsidRPr="00D56A68" w:rsidRDefault="00D56A68">
      <w:pPr>
        <w:rPr>
          <w:rFonts w:ascii="Times New Roman" w:hAnsi="Times New Roman" w:cs="Times New Roman"/>
          <w:sz w:val="20"/>
        </w:rPr>
      </w:pPr>
    </w:p>
    <w:p w14:paraId="0ADF3C1B" w14:textId="77777777" w:rsidR="00D56A68" w:rsidRPr="00D56A68" w:rsidRDefault="00D56A68">
      <w:pPr>
        <w:rPr>
          <w:rFonts w:ascii="Times New Roman" w:hAnsi="Times New Roman" w:cs="Times New Roman"/>
          <w:sz w:val="20"/>
        </w:rPr>
      </w:pPr>
    </w:p>
    <w:p w14:paraId="0C2B6DD3" w14:textId="77777777" w:rsidR="00D56A68" w:rsidRPr="00D56A68" w:rsidRDefault="00D56A68">
      <w:pPr>
        <w:rPr>
          <w:rFonts w:ascii="Times New Roman" w:hAnsi="Times New Roman" w:cs="Times New Roman"/>
          <w:sz w:val="20"/>
        </w:rPr>
      </w:pPr>
    </w:p>
    <w:p w14:paraId="7F88AB7B" w14:textId="77777777" w:rsidR="00D56A68" w:rsidRPr="00D56A68" w:rsidRDefault="00D56A68">
      <w:pPr>
        <w:rPr>
          <w:rFonts w:ascii="Times New Roman" w:hAnsi="Times New Roman" w:cs="Times New Roman"/>
          <w:sz w:val="20"/>
        </w:rPr>
      </w:pPr>
    </w:p>
    <w:p w14:paraId="3AC36E82" w14:textId="77777777" w:rsidR="00D56A68" w:rsidRPr="00D56A68" w:rsidRDefault="00D56A68">
      <w:pPr>
        <w:rPr>
          <w:rFonts w:ascii="Times New Roman" w:hAnsi="Times New Roman" w:cs="Times New Roman"/>
          <w:sz w:val="20"/>
        </w:rPr>
      </w:pPr>
    </w:p>
    <w:p w14:paraId="4107F1DB" w14:textId="6126A8B5" w:rsidR="00D56A68" w:rsidRPr="00D56A68" w:rsidRDefault="00D56A68">
      <w:pPr>
        <w:rPr>
          <w:rFonts w:ascii="Times New Roman" w:hAnsi="Times New Roman" w:cs="Times New Roman"/>
          <w:sz w:val="20"/>
        </w:rPr>
      </w:pPr>
      <w:r>
        <w:rPr>
          <w:rFonts w:ascii="Times New Roman" w:hAnsi="Times New Roman" w:cs="Times New Roman"/>
          <w:noProof/>
          <w:sz w:val="20"/>
        </w:rPr>
        <mc:AlternateContent>
          <mc:Choice Requires="wps">
            <w:drawing>
              <wp:anchor distT="0" distB="0" distL="114300" distR="114300" simplePos="0" relativeHeight="251689984" behindDoc="0" locked="0" layoutInCell="1" allowOverlap="1" wp14:anchorId="0015EE1D" wp14:editId="1B905180">
                <wp:simplePos x="0" y="0"/>
                <wp:positionH relativeFrom="column">
                  <wp:posOffset>71718</wp:posOffset>
                </wp:positionH>
                <wp:positionV relativeFrom="paragraph">
                  <wp:posOffset>26521</wp:posOffset>
                </wp:positionV>
                <wp:extent cx="8295342" cy="86658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295342" cy="866588"/>
                        </a:xfrm>
                        <a:prstGeom prst="rect">
                          <a:avLst/>
                        </a:prstGeom>
                        <a:solidFill>
                          <a:schemeClr val="lt1"/>
                        </a:solidFill>
                        <a:ln w="6350">
                          <a:noFill/>
                        </a:ln>
                      </wps:spPr>
                      <wps:txbx>
                        <w:txbxContent>
                          <w:p w14:paraId="5A6FB146" w14:textId="77777777" w:rsidR="00D56A68" w:rsidRPr="0002698C" w:rsidRDefault="00D56A68" w:rsidP="00D56A68">
                            <w:pPr>
                              <w:pStyle w:val="NormalWeb"/>
                            </w:pPr>
                            <w:r>
                              <w:t xml:space="preserve">Educ= education, </w:t>
                            </w:r>
                            <w:r w:rsidRPr="00BD6C1A">
                              <w:t>MD Median= mean diffusivity median of the WM histogram, PC1= scores of the first principal component, PSMD= peak width of skeletonized mean diffusivity, DSEG</w:t>
                            </w:r>
                            <w:r>
                              <w:t xml:space="preserve"> θ</w:t>
                            </w:r>
                            <w:r w:rsidRPr="00BD6C1A">
                              <w:t xml:space="preserve"> = diffusion tensor image segmentation</w:t>
                            </w:r>
                            <w:r>
                              <w:t xml:space="preserve"> θ</w:t>
                            </w:r>
                            <w:r w:rsidRPr="00BD6C1A">
                              <w:t xml:space="preserve">, Geff= global efficiency network measure, AIC= Akaike information criterion, HR= hazard ratio, </w:t>
                            </w:r>
                            <w:r>
                              <w:t xml:space="preserve">AIC= </w:t>
                            </w:r>
                            <w:r w:rsidRPr="0002698C">
                              <w:t>Akaike information criterion</w:t>
                            </w:r>
                            <w:r>
                              <w:t xml:space="preserve">, </w:t>
                            </w:r>
                            <w:r w:rsidRPr="00BD6C1A">
                              <w:t>95% CI= 95% confidence interval</w:t>
                            </w:r>
                            <w:r>
                              <w:t xml:space="preserve">, </w:t>
                            </w:r>
                            <w:r w:rsidRPr="00F10BA5">
                              <w:t>P-Value= statistical value of significance with p &lt; 0.05</w:t>
                            </w:r>
                          </w:p>
                          <w:p w14:paraId="09F0AC11" w14:textId="77777777" w:rsidR="00D56A68" w:rsidRDefault="00D56A68" w:rsidP="00D56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5EE1D" id="Text Box 39" o:spid="_x0000_s1036" type="#_x0000_t202" style="position:absolute;margin-left:5.65pt;margin-top:2.1pt;width:653.2pt;height: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K6MQIAAFwEAAAOAAAAZHJzL2Uyb0RvYy54bWysVE2P2jAQvVfqf7B8LwEWK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" fillcolor="white [3201]" stroked="f" strokeweight=".5pt">
                <v:textbox>
                  <w:txbxContent>
                    <w:p w14:paraId="5A6FB146" w14:textId="77777777" w:rsidR="00D56A68" w:rsidRPr="0002698C" w:rsidRDefault="00D56A68" w:rsidP="00D56A68">
                      <w:pPr>
                        <w:pStyle w:val="NormalWeb"/>
                      </w:pPr>
                      <w:r>
                        <w:t xml:space="preserve">Educ= education, </w:t>
                      </w:r>
                      <w:r w:rsidRPr="00BD6C1A">
                        <w:t>MD Median= mean diffusivity median of the WM histogram, PC1= scores of the first principal component, PSMD= peak width of skeletonized mean diffusivity, DSEG</w:t>
                      </w:r>
                      <w:r>
                        <w:t xml:space="preserve"> θ</w:t>
                      </w:r>
                      <w:r w:rsidRPr="00BD6C1A">
                        <w:t xml:space="preserve"> = diffusion tensor image segmentation</w:t>
                      </w:r>
                      <w:r>
                        <w:t xml:space="preserve"> θ</w:t>
                      </w:r>
                      <w:r w:rsidRPr="00BD6C1A">
                        <w:t xml:space="preserve">, Geff= global efficiency network measure, AIC= Akaike information criterion, HR= hazard ratio, </w:t>
                      </w:r>
                      <w:r>
                        <w:t xml:space="preserve">AIC= </w:t>
                      </w:r>
                      <w:r w:rsidRPr="0002698C">
                        <w:t>Akaike information criterion</w:t>
                      </w:r>
                      <w:r>
                        <w:t xml:space="preserve">, </w:t>
                      </w:r>
                      <w:r w:rsidRPr="00BD6C1A">
                        <w:t>95% CI= 95% confidence interval</w:t>
                      </w:r>
                      <w:r>
                        <w:t xml:space="preserve">, </w:t>
                      </w:r>
                      <w:r w:rsidRPr="00F10BA5">
                        <w:t>P-Value= statistical value of significance with p &lt; 0.05</w:t>
                      </w:r>
                    </w:p>
                    <w:p w14:paraId="09F0AC11" w14:textId="77777777" w:rsidR="00D56A68" w:rsidRDefault="00D56A68" w:rsidP="00D56A68"/>
                  </w:txbxContent>
                </v:textbox>
              </v:shape>
            </w:pict>
          </mc:Fallback>
        </mc:AlternateContent>
      </w:r>
    </w:p>
    <w:p w14:paraId="7C6F7C09" w14:textId="233FC99F" w:rsidR="00D56A68" w:rsidRDefault="00D56A68" w:rsidP="004A42A4">
      <w:pPr>
        <w:tabs>
          <w:tab w:val="left" w:pos="405"/>
        </w:tabs>
        <w:rPr>
          <w:rFonts w:ascii="Times New Roman" w:hAnsi="Times New Roman" w:cs="Times New Roman"/>
          <w:sz w:val="20"/>
        </w:rPr>
      </w:pPr>
      <w:r>
        <w:rPr>
          <w:rFonts w:ascii="Times New Roman" w:hAnsi="Times New Roman" w:cs="Times New Roman"/>
          <w:sz w:val="20"/>
        </w:rPr>
        <w:tab/>
      </w:r>
    </w:p>
    <w:p w14:paraId="1FB2CA6C" w14:textId="5D140408" w:rsidR="00250EC5" w:rsidRDefault="00250EC5" w:rsidP="004A42A4">
      <w:pPr>
        <w:tabs>
          <w:tab w:val="left" w:pos="405"/>
        </w:tabs>
        <w:rPr>
          <w:rFonts w:ascii="Times New Roman" w:hAnsi="Times New Roman" w:cs="Times New Roman"/>
          <w:sz w:val="20"/>
        </w:rPr>
        <w:sectPr w:rsidR="00250EC5" w:rsidSect="006628F1">
          <w:pgSz w:w="16840" w:h="11900" w:orient="landscape"/>
          <w:pgMar w:top="1800" w:right="1440" w:bottom="1800" w:left="1440" w:header="708" w:footer="708" w:gutter="0"/>
          <w:cols w:space="708"/>
          <w:docGrid w:linePitch="360"/>
        </w:sectPr>
      </w:pPr>
    </w:p>
    <w:tbl>
      <w:tblPr>
        <w:tblStyle w:val="TableGrid"/>
        <w:tblpPr w:leftFromText="180" w:rightFromText="180" w:vertAnchor="page" w:horzAnchor="margin" w:tblpY="2751"/>
        <w:tblW w:w="15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6"/>
        <w:gridCol w:w="5303"/>
        <w:gridCol w:w="5156"/>
      </w:tblGrid>
      <w:tr w:rsidR="00480E34" w14:paraId="77E95715" w14:textId="77777777" w:rsidTr="004A42A4">
        <w:trPr>
          <w:trHeight w:val="3818"/>
        </w:trPr>
        <w:tc>
          <w:tcPr>
            <w:tcW w:w="5146" w:type="dxa"/>
          </w:tcPr>
          <w:p w14:paraId="1EEC1AA8" w14:textId="77F508C0" w:rsidR="00480E34" w:rsidRDefault="00941F4A" w:rsidP="00480E34">
            <w:pPr>
              <w:spacing w:line="360" w:lineRule="auto"/>
              <w:rPr>
                <w:rFonts w:ascii="Times New Roman" w:hAnsi="Times New Roman" w:cs="Times New Roman"/>
                <w:b/>
                <w:sz w:val="22"/>
              </w:rPr>
            </w:pPr>
            <w:r w:rsidRPr="00941F4A">
              <w:rPr>
                <w:rFonts w:ascii="Times New Roman" w:hAnsi="Times New Roman" w:cs="Times New Roman"/>
                <w:b/>
                <w:noProof/>
                <w:sz w:val="22"/>
              </w:rPr>
              <w:lastRenderedPageBreak/>
              <mc:AlternateContent>
                <mc:Choice Requires="wps">
                  <w:drawing>
                    <wp:anchor distT="0" distB="0" distL="114300" distR="114300" simplePos="0" relativeHeight="251732992" behindDoc="0" locked="0" layoutInCell="1" allowOverlap="1" wp14:anchorId="13EE4FD0" wp14:editId="55BD2510">
                      <wp:simplePos x="0" y="0"/>
                      <wp:positionH relativeFrom="column">
                        <wp:posOffset>87188</wp:posOffset>
                      </wp:positionH>
                      <wp:positionV relativeFrom="paragraph">
                        <wp:posOffset>51435</wp:posOffset>
                      </wp:positionV>
                      <wp:extent cx="389255" cy="246380"/>
                      <wp:effectExtent l="0" t="0" r="4445" b="0"/>
                      <wp:wrapNone/>
                      <wp:docPr id="57" name="Text Box 57"/>
                      <wp:cNvGraphicFramePr/>
                      <a:graphic xmlns:a="http://schemas.openxmlformats.org/drawingml/2006/main">
                        <a:graphicData uri="http://schemas.microsoft.com/office/word/2010/wordprocessingShape">
                          <wps:wsp>
                            <wps:cNvSpPr txBox="1"/>
                            <wps:spPr>
                              <a:xfrm>
                                <a:off x="0" y="0"/>
                                <a:ext cx="389255" cy="246380"/>
                              </a:xfrm>
                              <a:prstGeom prst="rect">
                                <a:avLst/>
                              </a:prstGeom>
                              <a:solidFill>
                                <a:schemeClr val="lt1"/>
                              </a:solidFill>
                              <a:ln w="6350">
                                <a:noFill/>
                              </a:ln>
                            </wps:spPr>
                            <wps:txbx>
                              <w:txbxContent>
                                <w:p w14:paraId="511A9DF6" w14:textId="77777777" w:rsidR="00941F4A" w:rsidRPr="004A42A4" w:rsidRDefault="00941F4A" w:rsidP="00941F4A">
                                  <w:pPr>
                                    <w:rPr>
                                      <w:color w:val="000000" w:themeColor="text1"/>
                                      <w:sz w:val="18"/>
                                      <w:szCs w:val="18"/>
                                      <w:lang w:val="de-DE"/>
                                    </w:rPr>
                                  </w:pPr>
                                  <w:r w:rsidRPr="004A42A4">
                                    <w:rPr>
                                      <w:color w:val="000000" w:themeColor="text1"/>
                                      <w:sz w:val="18"/>
                                      <w:szCs w:val="18"/>
                                      <w:lang w:val="de-D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4FD0" id="Text Box 57" o:spid="_x0000_s1037" type="#_x0000_t202" style="position:absolute;margin-left:6.85pt;margin-top:4.05pt;width:30.65pt;height:1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aCLw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" fillcolor="white [3201]" stroked="f" strokeweight=".5pt">
                      <v:textbox>
                        <w:txbxContent>
                          <w:p w14:paraId="511A9DF6" w14:textId="77777777" w:rsidR="00941F4A" w:rsidRPr="004A42A4" w:rsidRDefault="00941F4A" w:rsidP="00941F4A">
                            <w:pPr>
                              <w:rPr>
                                <w:color w:val="000000" w:themeColor="text1"/>
                                <w:sz w:val="18"/>
                                <w:szCs w:val="18"/>
                                <w:lang w:val="de-DE"/>
                              </w:rPr>
                            </w:pPr>
                            <w:r w:rsidRPr="004A42A4">
                              <w:rPr>
                                <w:color w:val="000000" w:themeColor="text1"/>
                                <w:sz w:val="18"/>
                                <w:szCs w:val="18"/>
                                <w:lang w:val="de-DE"/>
                              </w:rPr>
                              <w:t>(A)</w:t>
                            </w:r>
                          </w:p>
                        </w:txbxContent>
                      </v:textbox>
                    </v:shape>
                  </w:pict>
                </mc:Fallback>
              </mc:AlternateContent>
            </w:r>
            <w:r w:rsidRPr="00941F4A">
              <w:rPr>
                <w:rFonts w:ascii="Times New Roman" w:hAnsi="Times New Roman" w:cs="Times New Roman"/>
                <w:b/>
                <w:noProof/>
                <w:sz w:val="22"/>
              </w:rPr>
              <w:drawing>
                <wp:anchor distT="0" distB="0" distL="114300" distR="114300" simplePos="0" relativeHeight="251729920" behindDoc="0" locked="0" layoutInCell="1" allowOverlap="1" wp14:anchorId="1F8C5AE8" wp14:editId="4CF2164E">
                  <wp:simplePos x="0" y="0"/>
                  <wp:positionH relativeFrom="column">
                    <wp:posOffset>84151</wp:posOffset>
                  </wp:positionH>
                  <wp:positionV relativeFrom="paragraph">
                    <wp:posOffset>107536</wp:posOffset>
                  </wp:positionV>
                  <wp:extent cx="2936875" cy="2195830"/>
                  <wp:effectExtent l="0" t="0" r="0" b="1270"/>
                  <wp:wrapSquare wrapText="bothSides"/>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rotWithShape="1">
                          <a:blip r:embed="rId30"/>
                          <a:srcRect l="12301" r="12558"/>
                          <a:stretch/>
                        </pic:blipFill>
                        <pic:spPr bwMode="auto">
                          <a:xfrm>
                            <a:off x="0" y="0"/>
                            <a:ext cx="2936875" cy="219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03" w:type="dxa"/>
          </w:tcPr>
          <w:p w14:paraId="62C753C7" w14:textId="0B29B7A2" w:rsidR="00480E34" w:rsidRDefault="00941F4A" w:rsidP="00480E34">
            <w:pPr>
              <w:spacing w:line="360" w:lineRule="auto"/>
              <w:rPr>
                <w:rFonts w:ascii="Times New Roman" w:hAnsi="Times New Roman" w:cs="Times New Roman"/>
                <w:b/>
                <w:sz w:val="22"/>
              </w:rPr>
            </w:pPr>
            <w:r w:rsidRPr="00941F4A">
              <w:rPr>
                <w:rFonts w:ascii="Times New Roman" w:hAnsi="Times New Roman" w:cs="Times New Roman"/>
                <w:b/>
                <w:noProof/>
                <w:sz w:val="22"/>
              </w:rPr>
              <mc:AlternateContent>
                <mc:Choice Requires="wps">
                  <w:drawing>
                    <wp:anchor distT="0" distB="0" distL="114300" distR="114300" simplePos="0" relativeHeight="251737088" behindDoc="0" locked="0" layoutInCell="1" allowOverlap="1" wp14:anchorId="67BD0ED9" wp14:editId="0CDC1090">
                      <wp:simplePos x="0" y="0"/>
                      <wp:positionH relativeFrom="column">
                        <wp:posOffset>-2983561</wp:posOffset>
                      </wp:positionH>
                      <wp:positionV relativeFrom="paragraph">
                        <wp:posOffset>52484</wp:posOffset>
                      </wp:positionV>
                      <wp:extent cx="389255" cy="246380"/>
                      <wp:effectExtent l="0" t="0" r="4445" b="0"/>
                      <wp:wrapNone/>
                      <wp:docPr id="30722" name="Text Box 30722"/>
                      <wp:cNvGraphicFramePr/>
                      <a:graphic xmlns:a="http://schemas.openxmlformats.org/drawingml/2006/main">
                        <a:graphicData uri="http://schemas.microsoft.com/office/word/2010/wordprocessingShape">
                          <wps:wsp>
                            <wps:cNvSpPr txBox="1"/>
                            <wps:spPr>
                              <a:xfrm>
                                <a:off x="0" y="0"/>
                                <a:ext cx="389255" cy="246380"/>
                              </a:xfrm>
                              <a:prstGeom prst="rect">
                                <a:avLst/>
                              </a:prstGeom>
                              <a:solidFill>
                                <a:schemeClr val="lt1"/>
                              </a:solidFill>
                              <a:ln w="6350">
                                <a:noFill/>
                              </a:ln>
                            </wps:spPr>
                            <wps:txbx>
                              <w:txbxContent>
                                <w:p w14:paraId="133C63A0" w14:textId="7DB332EF" w:rsidR="00941F4A" w:rsidRPr="004A42A4" w:rsidRDefault="00941F4A" w:rsidP="00941F4A">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B</w:t>
                                  </w:r>
                                  <w:r w:rsidRPr="004A42A4">
                                    <w:rPr>
                                      <w:color w:val="000000" w:themeColor="text1"/>
                                      <w:sz w:val="18"/>
                                      <w:szCs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0ED9" id="Text Box 30722" o:spid="_x0000_s1038" type="#_x0000_t202" style="position:absolute;margin-left:-234.95pt;margin-top:4.15pt;width:30.65pt;height:1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cmMQIAAFs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" fillcolor="white [3201]" stroked="f" strokeweight=".5pt">
                      <v:textbox>
                        <w:txbxContent>
                          <w:p w14:paraId="133C63A0" w14:textId="7DB332EF" w:rsidR="00941F4A" w:rsidRPr="004A42A4" w:rsidRDefault="00941F4A" w:rsidP="00941F4A">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B</w:t>
                            </w:r>
                            <w:r w:rsidRPr="004A42A4">
                              <w:rPr>
                                <w:color w:val="000000" w:themeColor="text1"/>
                                <w:sz w:val="18"/>
                                <w:szCs w:val="18"/>
                                <w:lang w:val="de-DE"/>
                              </w:rPr>
                              <w:t>)</w:t>
                            </w:r>
                          </w:p>
                        </w:txbxContent>
                      </v:textbox>
                    </v:shape>
                  </w:pict>
                </mc:Fallback>
              </mc:AlternateContent>
            </w:r>
            <w:r w:rsidRPr="00941F4A">
              <w:rPr>
                <w:rFonts w:ascii="Times New Roman" w:hAnsi="Times New Roman" w:cs="Times New Roman"/>
                <w:b/>
                <w:noProof/>
                <w:sz w:val="22"/>
              </w:rPr>
              <w:drawing>
                <wp:anchor distT="0" distB="0" distL="114300" distR="114300" simplePos="0" relativeHeight="251731968" behindDoc="0" locked="0" layoutInCell="1" allowOverlap="1" wp14:anchorId="7C51E071" wp14:editId="4CE5C4D0">
                  <wp:simplePos x="0" y="0"/>
                  <wp:positionH relativeFrom="column">
                    <wp:posOffset>14108</wp:posOffset>
                  </wp:positionH>
                  <wp:positionV relativeFrom="paragraph">
                    <wp:posOffset>63003</wp:posOffset>
                  </wp:positionV>
                  <wp:extent cx="2871470" cy="2195830"/>
                  <wp:effectExtent l="0" t="0" r="0" b="1270"/>
                  <wp:wrapSquare wrapText="bothSides"/>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rotWithShape="1">
                          <a:blip r:embed="rId31"/>
                          <a:srcRect l="11214" r="15311"/>
                          <a:stretch/>
                        </pic:blipFill>
                        <pic:spPr bwMode="auto">
                          <a:xfrm>
                            <a:off x="0" y="0"/>
                            <a:ext cx="2871470" cy="219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F4A">
              <w:rPr>
                <w:rFonts w:ascii="Times New Roman" w:hAnsi="Times New Roman" w:cs="Times New Roman"/>
                <w:b/>
                <w:noProof/>
                <w:sz w:val="22"/>
              </w:rPr>
              <mc:AlternateContent>
                <mc:Choice Requires="wps">
                  <w:drawing>
                    <wp:anchor distT="0" distB="0" distL="114300" distR="114300" simplePos="0" relativeHeight="251734016" behindDoc="0" locked="0" layoutInCell="1" allowOverlap="1" wp14:anchorId="0681448C" wp14:editId="2341A1E9">
                      <wp:simplePos x="0" y="0"/>
                      <wp:positionH relativeFrom="column">
                        <wp:posOffset>3564890</wp:posOffset>
                      </wp:positionH>
                      <wp:positionV relativeFrom="paragraph">
                        <wp:posOffset>-188595</wp:posOffset>
                      </wp:positionV>
                      <wp:extent cx="389255" cy="246380"/>
                      <wp:effectExtent l="0" t="0" r="4445" b="0"/>
                      <wp:wrapNone/>
                      <wp:docPr id="58" name="Text Box 58"/>
                      <wp:cNvGraphicFramePr/>
                      <a:graphic xmlns:a="http://schemas.openxmlformats.org/drawingml/2006/main">
                        <a:graphicData uri="http://schemas.microsoft.com/office/word/2010/wordprocessingShape">
                          <wps:wsp>
                            <wps:cNvSpPr txBox="1"/>
                            <wps:spPr>
                              <a:xfrm>
                                <a:off x="0" y="0"/>
                                <a:ext cx="389255" cy="246380"/>
                              </a:xfrm>
                              <a:prstGeom prst="rect">
                                <a:avLst/>
                              </a:prstGeom>
                              <a:solidFill>
                                <a:schemeClr val="lt1"/>
                              </a:solidFill>
                              <a:ln w="6350">
                                <a:noFill/>
                              </a:ln>
                            </wps:spPr>
                            <wps:txbx>
                              <w:txbxContent>
                                <w:p w14:paraId="052ABC9D" w14:textId="77777777" w:rsidR="00941F4A" w:rsidRPr="004A42A4" w:rsidRDefault="00941F4A" w:rsidP="00941F4A">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B</w:t>
                                  </w:r>
                                  <w:r w:rsidRPr="004A42A4">
                                    <w:rPr>
                                      <w:color w:val="000000" w:themeColor="text1"/>
                                      <w:sz w:val="18"/>
                                      <w:szCs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448C" id="Text Box 58" o:spid="_x0000_s1039" type="#_x0000_t202" style="position:absolute;margin-left:280.7pt;margin-top:-14.85pt;width:30.65pt;height:19.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jzMA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" fillcolor="white [3201]" stroked="f" strokeweight=".5pt">
                      <v:textbox>
                        <w:txbxContent>
                          <w:p w14:paraId="052ABC9D" w14:textId="77777777" w:rsidR="00941F4A" w:rsidRPr="004A42A4" w:rsidRDefault="00941F4A" w:rsidP="00941F4A">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B</w:t>
                            </w:r>
                            <w:r w:rsidRPr="004A42A4">
                              <w:rPr>
                                <w:color w:val="000000" w:themeColor="text1"/>
                                <w:sz w:val="18"/>
                                <w:szCs w:val="18"/>
                                <w:lang w:val="de-DE"/>
                              </w:rPr>
                              <w:t>)</w:t>
                            </w:r>
                          </w:p>
                        </w:txbxContent>
                      </v:textbox>
                    </v:shape>
                  </w:pict>
                </mc:Fallback>
              </mc:AlternateContent>
            </w:r>
            <w:r w:rsidRPr="00941F4A">
              <w:rPr>
                <w:rFonts w:ascii="Times New Roman" w:hAnsi="Times New Roman" w:cs="Times New Roman"/>
                <w:b/>
                <w:noProof/>
                <w:sz w:val="22"/>
              </w:rPr>
              <mc:AlternateContent>
                <mc:Choice Requires="wps">
                  <w:drawing>
                    <wp:anchor distT="0" distB="0" distL="114300" distR="114300" simplePos="0" relativeHeight="251735040" behindDoc="0" locked="0" layoutInCell="1" allowOverlap="1" wp14:anchorId="3D55097C" wp14:editId="47B26E63">
                      <wp:simplePos x="0" y="0"/>
                      <wp:positionH relativeFrom="column">
                        <wp:posOffset>6931025</wp:posOffset>
                      </wp:positionH>
                      <wp:positionV relativeFrom="paragraph">
                        <wp:posOffset>-187435</wp:posOffset>
                      </wp:positionV>
                      <wp:extent cx="389614" cy="246491"/>
                      <wp:effectExtent l="0" t="0" r="4445" b="0"/>
                      <wp:wrapNone/>
                      <wp:docPr id="59" name="Text Box 59"/>
                      <wp:cNvGraphicFramePr/>
                      <a:graphic xmlns:a="http://schemas.openxmlformats.org/drawingml/2006/main">
                        <a:graphicData uri="http://schemas.microsoft.com/office/word/2010/wordprocessingShape">
                          <wps:wsp>
                            <wps:cNvSpPr txBox="1"/>
                            <wps:spPr>
                              <a:xfrm>
                                <a:off x="0" y="0"/>
                                <a:ext cx="389614" cy="246491"/>
                              </a:xfrm>
                              <a:prstGeom prst="rect">
                                <a:avLst/>
                              </a:prstGeom>
                              <a:solidFill>
                                <a:schemeClr val="lt1"/>
                              </a:solidFill>
                              <a:ln w="6350">
                                <a:noFill/>
                              </a:ln>
                            </wps:spPr>
                            <wps:txbx>
                              <w:txbxContent>
                                <w:p w14:paraId="53928922" w14:textId="77777777" w:rsidR="00941F4A" w:rsidRPr="004A42A4" w:rsidRDefault="00941F4A" w:rsidP="00941F4A">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C</w:t>
                                  </w:r>
                                  <w:r w:rsidRPr="004A42A4">
                                    <w:rPr>
                                      <w:color w:val="000000" w:themeColor="text1"/>
                                      <w:sz w:val="18"/>
                                      <w:szCs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097C" id="Text Box 59" o:spid="_x0000_s1040" type="#_x0000_t202" style="position:absolute;margin-left:545.75pt;margin-top:-14.75pt;width:30.7pt;height:19.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" fillcolor="white [3201]" stroked="f" strokeweight=".5pt">
                      <v:textbox>
                        <w:txbxContent>
                          <w:p w14:paraId="53928922" w14:textId="77777777" w:rsidR="00941F4A" w:rsidRPr="004A42A4" w:rsidRDefault="00941F4A" w:rsidP="00941F4A">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C</w:t>
                            </w:r>
                            <w:r w:rsidRPr="004A42A4">
                              <w:rPr>
                                <w:color w:val="000000" w:themeColor="text1"/>
                                <w:sz w:val="18"/>
                                <w:szCs w:val="18"/>
                                <w:lang w:val="de-DE"/>
                              </w:rPr>
                              <w:t>)</w:t>
                            </w:r>
                          </w:p>
                        </w:txbxContent>
                      </v:textbox>
                    </v:shape>
                  </w:pict>
                </mc:Fallback>
              </mc:AlternateContent>
            </w:r>
          </w:p>
        </w:tc>
        <w:tc>
          <w:tcPr>
            <w:tcW w:w="5156" w:type="dxa"/>
          </w:tcPr>
          <w:p w14:paraId="13E5F4B4" w14:textId="4B5EA96F" w:rsidR="00480E34" w:rsidRDefault="00941F4A" w:rsidP="00480E34">
            <w:pPr>
              <w:spacing w:line="360" w:lineRule="auto"/>
              <w:rPr>
                <w:rFonts w:ascii="Times New Roman" w:hAnsi="Times New Roman" w:cs="Times New Roman"/>
                <w:b/>
                <w:sz w:val="22"/>
              </w:rPr>
            </w:pPr>
            <w:r w:rsidRPr="00941F4A">
              <w:rPr>
                <w:rFonts w:ascii="Times New Roman" w:hAnsi="Times New Roman" w:cs="Times New Roman"/>
                <w:b/>
                <w:noProof/>
                <w:sz w:val="22"/>
              </w:rPr>
              <mc:AlternateContent>
                <mc:Choice Requires="wps">
                  <w:drawing>
                    <wp:anchor distT="0" distB="0" distL="114300" distR="114300" simplePos="0" relativeHeight="251739136" behindDoc="0" locked="0" layoutInCell="1" allowOverlap="1" wp14:anchorId="3FF8115B" wp14:editId="5DA73B1E">
                      <wp:simplePos x="0" y="0"/>
                      <wp:positionH relativeFrom="column">
                        <wp:posOffset>12175</wp:posOffset>
                      </wp:positionH>
                      <wp:positionV relativeFrom="paragraph">
                        <wp:posOffset>60435</wp:posOffset>
                      </wp:positionV>
                      <wp:extent cx="389255" cy="246380"/>
                      <wp:effectExtent l="0" t="0" r="4445" b="0"/>
                      <wp:wrapNone/>
                      <wp:docPr id="30723" name="Text Box 30723"/>
                      <wp:cNvGraphicFramePr/>
                      <a:graphic xmlns:a="http://schemas.openxmlformats.org/drawingml/2006/main">
                        <a:graphicData uri="http://schemas.microsoft.com/office/word/2010/wordprocessingShape">
                          <wps:wsp>
                            <wps:cNvSpPr txBox="1"/>
                            <wps:spPr>
                              <a:xfrm>
                                <a:off x="0" y="0"/>
                                <a:ext cx="389255" cy="246380"/>
                              </a:xfrm>
                              <a:prstGeom prst="rect">
                                <a:avLst/>
                              </a:prstGeom>
                              <a:solidFill>
                                <a:schemeClr val="lt1"/>
                              </a:solidFill>
                              <a:ln w="6350">
                                <a:noFill/>
                              </a:ln>
                            </wps:spPr>
                            <wps:txbx>
                              <w:txbxContent>
                                <w:p w14:paraId="0ABF61BC" w14:textId="7DFAE666" w:rsidR="00941F4A" w:rsidRPr="004A42A4" w:rsidRDefault="00941F4A" w:rsidP="00941F4A">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C</w:t>
                                  </w:r>
                                  <w:r w:rsidRPr="004A42A4">
                                    <w:rPr>
                                      <w:color w:val="000000" w:themeColor="text1"/>
                                      <w:sz w:val="18"/>
                                      <w:szCs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115B" id="Text Box 30723" o:spid="_x0000_s1041" type="#_x0000_t202" style="position:absolute;margin-left:.95pt;margin-top:4.75pt;width:30.65pt;height:1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2phMA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" fillcolor="white [3201]" stroked="f" strokeweight=".5pt">
                      <v:textbox>
                        <w:txbxContent>
                          <w:p w14:paraId="0ABF61BC" w14:textId="7DFAE666" w:rsidR="00941F4A" w:rsidRPr="004A42A4" w:rsidRDefault="00941F4A" w:rsidP="00941F4A">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C</w:t>
                            </w:r>
                            <w:r w:rsidRPr="004A42A4">
                              <w:rPr>
                                <w:color w:val="000000" w:themeColor="text1"/>
                                <w:sz w:val="18"/>
                                <w:szCs w:val="18"/>
                                <w:lang w:val="de-DE"/>
                              </w:rPr>
                              <w:t>)</w:t>
                            </w:r>
                          </w:p>
                        </w:txbxContent>
                      </v:textbox>
                    </v:shape>
                  </w:pict>
                </mc:Fallback>
              </mc:AlternateContent>
            </w:r>
            <w:r w:rsidRPr="00941F4A">
              <w:rPr>
                <w:rFonts w:ascii="Times New Roman" w:hAnsi="Times New Roman" w:cs="Times New Roman"/>
                <w:b/>
                <w:noProof/>
                <w:sz w:val="22"/>
              </w:rPr>
              <w:drawing>
                <wp:anchor distT="0" distB="0" distL="114300" distR="114300" simplePos="0" relativeHeight="251730944" behindDoc="0" locked="0" layoutInCell="1" allowOverlap="1" wp14:anchorId="10F04691" wp14:editId="7B099C31">
                  <wp:simplePos x="0" y="0"/>
                  <wp:positionH relativeFrom="column">
                    <wp:posOffset>6157</wp:posOffset>
                  </wp:positionH>
                  <wp:positionV relativeFrom="paragraph">
                    <wp:posOffset>109938</wp:posOffset>
                  </wp:positionV>
                  <wp:extent cx="2869565" cy="2195830"/>
                  <wp:effectExtent l="0" t="0" r="635" b="1270"/>
                  <wp:wrapSquare wrapText="bothSides"/>
                  <wp:docPr id="51" name="Picture 51" descr="Chart, dia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diagram, scatter chart&#10;&#10;Description automatically generated"/>
                          <pic:cNvPicPr/>
                        </pic:nvPicPr>
                        <pic:blipFill rotWithShape="1">
                          <a:blip r:embed="rId32"/>
                          <a:srcRect l="13047" r="13510"/>
                          <a:stretch/>
                        </pic:blipFill>
                        <pic:spPr bwMode="auto">
                          <a:xfrm>
                            <a:off x="0" y="0"/>
                            <a:ext cx="2869565" cy="219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80E34" w14:paraId="5484E375" w14:textId="77777777" w:rsidTr="004A42A4">
        <w:trPr>
          <w:trHeight w:val="3509"/>
        </w:trPr>
        <w:tc>
          <w:tcPr>
            <w:tcW w:w="5146" w:type="dxa"/>
          </w:tcPr>
          <w:p w14:paraId="4DBEBB96" w14:textId="0E5DB779" w:rsidR="00480E34" w:rsidRDefault="00CA4C20" w:rsidP="00480E34">
            <w:pPr>
              <w:spacing w:line="360" w:lineRule="auto"/>
              <w:rPr>
                <w:rFonts w:ascii="Times New Roman" w:hAnsi="Times New Roman" w:cs="Times New Roman"/>
                <w:b/>
                <w:sz w:val="22"/>
              </w:rPr>
            </w:pPr>
            <w:r>
              <w:rPr>
                <w:rFonts w:ascii="Times New Roman" w:hAnsi="Times New Roman" w:cs="Times New Roman"/>
                <w:b/>
                <w:noProof/>
                <w:sz w:val="22"/>
              </w:rPr>
              <mc:AlternateContent>
                <mc:Choice Requires="wps">
                  <w:drawing>
                    <wp:anchor distT="0" distB="0" distL="114300" distR="114300" simplePos="0" relativeHeight="251740160" behindDoc="0" locked="0" layoutInCell="1" allowOverlap="1" wp14:anchorId="0B279967" wp14:editId="42B652B9">
                      <wp:simplePos x="0" y="0"/>
                      <wp:positionH relativeFrom="column">
                        <wp:posOffset>86995</wp:posOffset>
                      </wp:positionH>
                      <wp:positionV relativeFrom="paragraph">
                        <wp:posOffset>53947</wp:posOffset>
                      </wp:positionV>
                      <wp:extent cx="2936875" cy="2218414"/>
                      <wp:effectExtent l="0" t="0" r="0" b="4445"/>
                      <wp:wrapNone/>
                      <wp:docPr id="30724" name="Text Box 30724"/>
                      <wp:cNvGraphicFramePr/>
                      <a:graphic xmlns:a="http://schemas.openxmlformats.org/drawingml/2006/main">
                        <a:graphicData uri="http://schemas.microsoft.com/office/word/2010/wordprocessingShape">
                          <wps:wsp>
                            <wps:cNvSpPr txBox="1"/>
                            <wps:spPr>
                              <a:xfrm>
                                <a:off x="0" y="0"/>
                                <a:ext cx="2936875" cy="2218414"/>
                              </a:xfrm>
                              <a:prstGeom prst="rect">
                                <a:avLst/>
                              </a:prstGeom>
                              <a:solidFill>
                                <a:schemeClr val="lt1"/>
                              </a:solidFill>
                              <a:ln w="6350">
                                <a:noFill/>
                              </a:ln>
                            </wps:spPr>
                            <wps:txbx>
                              <w:txbxContent>
                                <w:p w14:paraId="1D95B843" w14:textId="629C8F64" w:rsidR="0080483A" w:rsidRDefault="0080483A">
                                  <w:pPr>
                                    <w:rPr>
                                      <w:sz w:val="20"/>
                                      <w:szCs w:val="20"/>
                                    </w:rPr>
                                  </w:pPr>
                                  <w:r>
                                    <w:rPr>
                                      <w:sz w:val="20"/>
                                      <w:szCs w:val="20"/>
                                    </w:rPr>
                                    <w:t xml:space="preserve">Panel (A), panel (B) and panel (C) </w:t>
                                  </w:r>
                                  <w:r w:rsidR="00FB2DC1">
                                    <w:rPr>
                                      <w:sz w:val="20"/>
                                      <w:szCs w:val="20"/>
                                    </w:rPr>
                                    <w:t xml:space="preserve">show dementia cases and no dementia cases on the first and second principal component in SCANS (A), RUN DMC (B) and HARMONISATION (C). Panel (D) and panel (E) show </w:t>
                                  </w:r>
                                  <w:r w:rsidR="001D55DC">
                                    <w:rPr>
                                      <w:sz w:val="20"/>
                                      <w:szCs w:val="20"/>
                                    </w:rPr>
                                    <w:t xml:space="preserve">no dementia cases and </w:t>
                                  </w:r>
                                  <w:r w:rsidR="00FB2DC1">
                                    <w:rPr>
                                      <w:sz w:val="20"/>
                                      <w:szCs w:val="20"/>
                                    </w:rPr>
                                    <w:t>the dementia subtype</w:t>
                                  </w:r>
                                  <w:r w:rsidR="001D55DC">
                                    <w:rPr>
                                      <w:sz w:val="20"/>
                                      <w:szCs w:val="20"/>
                                    </w:rPr>
                                    <w:t xml:space="preserve"> cases</w:t>
                                  </w:r>
                                  <w:r w:rsidR="00FB2DC1">
                                    <w:rPr>
                                      <w:sz w:val="20"/>
                                      <w:szCs w:val="20"/>
                                    </w:rPr>
                                    <w:t xml:space="preserve"> on the first and second principal components in RUN DMC (D) and HARMONISATION (E)</w:t>
                                  </w:r>
                                </w:p>
                                <w:p w14:paraId="060123D6" w14:textId="77777777" w:rsidR="0080483A" w:rsidRDefault="0080483A">
                                  <w:pPr>
                                    <w:rPr>
                                      <w:sz w:val="20"/>
                                      <w:szCs w:val="20"/>
                                    </w:rPr>
                                  </w:pPr>
                                </w:p>
                                <w:p w14:paraId="1DE7BB31" w14:textId="74C8722D" w:rsidR="00CA4C20" w:rsidRPr="004A42A4" w:rsidRDefault="00CA4C20">
                                  <w:pPr>
                                    <w:rPr>
                                      <w:sz w:val="20"/>
                                      <w:szCs w:val="20"/>
                                    </w:rPr>
                                  </w:pPr>
                                  <w:r w:rsidRPr="004A42A4">
                                    <w:rPr>
                                      <w:sz w:val="20"/>
                                      <w:szCs w:val="20"/>
                                    </w:rPr>
                                    <w:t>Dim 1= 1st principal component, Dim 2= 2</w:t>
                                  </w:r>
                                  <w:r w:rsidRPr="004A42A4">
                                    <w:rPr>
                                      <w:sz w:val="20"/>
                                      <w:szCs w:val="20"/>
                                      <w:vertAlign w:val="superscript"/>
                                    </w:rPr>
                                    <w:t>nd</w:t>
                                  </w:r>
                                  <w:r w:rsidRPr="004A42A4">
                                    <w:rPr>
                                      <w:sz w:val="20"/>
                                      <w:szCs w:val="20"/>
                                    </w:rPr>
                                    <w:t xml:space="preserve"> principal component</w:t>
                                  </w:r>
                                  <w:r w:rsidR="0080483A">
                                    <w:rPr>
                                      <w:sz w:val="20"/>
                                      <w:szCs w:val="20"/>
                                    </w:rPr>
                                    <w:t xml:space="preserve">, </w:t>
                                  </w:r>
                                  <w:r w:rsidRPr="004A42A4">
                                    <w:rPr>
                                      <w:sz w:val="20"/>
                                      <w:szCs w:val="20"/>
                                    </w:rPr>
                                    <w:t>AD= Alzheimer’s disease</w:t>
                                  </w:r>
                                  <w:r w:rsidR="0080483A" w:rsidRPr="004A42A4">
                                    <w:rPr>
                                      <w:sz w:val="20"/>
                                      <w:szCs w:val="20"/>
                                    </w:rPr>
                                    <w:t>,</w:t>
                                  </w:r>
                                  <w:r w:rsidR="0080483A">
                                    <w:rPr>
                                      <w:sz w:val="20"/>
                                      <w:szCs w:val="20"/>
                                    </w:rPr>
                                    <w:t xml:space="preserve"> </w:t>
                                  </w:r>
                                  <w:r w:rsidRPr="004A42A4">
                                    <w:rPr>
                                      <w:sz w:val="20"/>
                                      <w:szCs w:val="20"/>
                                    </w:rPr>
                                    <w:t>VD= Vascular Dementia</w:t>
                                  </w:r>
                                  <w:r w:rsidR="0080483A" w:rsidRPr="004A42A4">
                                    <w:rPr>
                                      <w:sz w:val="20"/>
                                      <w:szCs w:val="20"/>
                                    </w:rPr>
                                    <w:t>,</w:t>
                                  </w:r>
                                  <w:r w:rsidR="0080483A">
                                    <w:rPr>
                                      <w:sz w:val="20"/>
                                      <w:szCs w:val="20"/>
                                    </w:rPr>
                                    <w:t xml:space="preserve"> </w:t>
                                  </w:r>
                                  <w:r w:rsidRPr="004A42A4">
                                    <w:rPr>
                                      <w:sz w:val="20"/>
                                      <w:szCs w:val="20"/>
                                    </w:rPr>
                                    <w:t>AD/VD= Mixed dementia with Alzheimer’s and vascular dementia</w:t>
                                  </w:r>
                                  <w:r w:rsidR="0080483A" w:rsidRPr="004A42A4">
                                    <w:rPr>
                                      <w:sz w:val="20"/>
                                      <w:szCs w:val="20"/>
                                    </w:rPr>
                                    <w:t>,</w:t>
                                  </w:r>
                                  <w:r w:rsidR="0080483A">
                                    <w:rPr>
                                      <w:sz w:val="20"/>
                                      <w:szCs w:val="20"/>
                                    </w:rPr>
                                    <w:t xml:space="preserve"> </w:t>
                                  </w:r>
                                  <w:r w:rsidRPr="004A42A4">
                                    <w:rPr>
                                      <w:sz w:val="20"/>
                                      <w:szCs w:val="20"/>
                                    </w:rPr>
                                    <w:t xml:space="preserve">LBD= </w:t>
                                  </w:r>
                                  <w:r w:rsidR="004A23AC" w:rsidRPr="004A42A4">
                                    <w:rPr>
                                      <w:sz w:val="20"/>
                                      <w:szCs w:val="20"/>
                                    </w:rPr>
                                    <w:t>L</w:t>
                                  </w:r>
                                  <w:r w:rsidR="0080483A" w:rsidRPr="004A42A4">
                                    <w:rPr>
                                      <w:sz w:val="20"/>
                                      <w:szCs w:val="20"/>
                                    </w:rPr>
                                    <w:t>ewy body 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79967" id="Text Box 30724" o:spid="_x0000_s1042" type="#_x0000_t202" style="position:absolute;margin-left:6.85pt;margin-top:4.25pt;width:231.25pt;height:17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" fillcolor="white [3201]" stroked="f" strokeweight=".5pt">
                      <v:textbox>
                        <w:txbxContent>
                          <w:p w14:paraId="1D95B843" w14:textId="629C8F64" w:rsidR="0080483A" w:rsidRDefault="0080483A">
                            <w:pPr>
                              <w:rPr>
                                <w:sz w:val="20"/>
                                <w:szCs w:val="20"/>
                              </w:rPr>
                            </w:pPr>
                            <w:r>
                              <w:rPr>
                                <w:sz w:val="20"/>
                                <w:szCs w:val="20"/>
                              </w:rPr>
                              <w:t xml:space="preserve">Panel (A), panel (B) and panel (C) </w:t>
                            </w:r>
                            <w:r w:rsidR="00FB2DC1">
                              <w:rPr>
                                <w:sz w:val="20"/>
                                <w:szCs w:val="20"/>
                              </w:rPr>
                              <w:t xml:space="preserve">show dementia cases and no dementia cases on the first and second principal component in SCANS (A), RUN DMC (B) and HARMONISATION (C). Panel (D) and panel (E) show </w:t>
                            </w:r>
                            <w:r w:rsidR="001D55DC">
                              <w:rPr>
                                <w:sz w:val="20"/>
                                <w:szCs w:val="20"/>
                              </w:rPr>
                              <w:t xml:space="preserve">no dementia cases and </w:t>
                            </w:r>
                            <w:r w:rsidR="00FB2DC1">
                              <w:rPr>
                                <w:sz w:val="20"/>
                                <w:szCs w:val="20"/>
                              </w:rPr>
                              <w:t>the dementia subtype</w:t>
                            </w:r>
                            <w:r w:rsidR="001D55DC">
                              <w:rPr>
                                <w:sz w:val="20"/>
                                <w:szCs w:val="20"/>
                              </w:rPr>
                              <w:t xml:space="preserve"> cases</w:t>
                            </w:r>
                            <w:r w:rsidR="00FB2DC1">
                              <w:rPr>
                                <w:sz w:val="20"/>
                                <w:szCs w:val="20"/>
                              </w:rPr>
                              <w:t xml:space="preserve"> on the first and second principal components in RUN DMC (D) and HARMONISATION (E)</w:t>
                            </w:r>
                          </w:p>
                          <w:p w14:paraId="060123D6" w14:textId="77777777" w:rsidR="0080483A" w:rsidRDefault="0080483A">
                            <w:pPr>
                              <w:rPr>
                                <w:sz w:val="20"/>
                                <w:szCs w:val="20"/>
                              </w:rPr>
                            </w:pPr>
                          </w:p>
                          <w:p w14:paraId="1DE7BB31" w14:textId="74C8722D" w:rsidR="00CA4C20" w:rsidRPr="004A42A4" w:rsidRDefault="00CA4C20">
                            <w:pPr>
                              <w:rPr>
                                <w:sz w:val="20"/>
                                <w:szCs w:val="20"/>
                              </w:rPr>
                            </w:pPr>
                            <w:r w:rsidRPr="004A42A4">
                              <w:rPr>
                                <w:sz w:val="20"/>
                                <w:szCs w:val="20"/>
                              </w:rPr>
                              <w:t>Dim 1= 1st principal component, Dim 2= 2</w:t>
                            </w:r>
                            <w:r w:rsidRPr="004A42A4">
                              <w:rPr>
                                <w:sz w:val="20"/>
                                <w:szCs w:val="20"/>
                                <w:vertAlign w:val="superscript"/>
                              </w:rPr>
                              <w:t>nd</w:t>
                            </w:r>
                            <w:r w:rsidRPr="004A42A4">
                              <w:rPr>
                                <w:sz w:val="20"/>
                                <w:szCs w:val="20"/>
                              </w:rPr>
                              <w:t xml:space="preserve"> principal component</w:t>
                            </w:r>
                            <w:r w:rsidR="0080483A">
                              <w:rPr>
                                <w:sz w:val="20"/>
                                <w:szCs w:val="20"/>
                              </w:rPr>
                              <w:t xml:space="preserve">, </w:t>
                            </w:r>
                            <w:r w:rsidRPr="004A42A4">
                              <w:rPr>
                                <w:sz w:val="20"/>
                                <w:szCs w:val="20"/>
                              </w:rPr>
                              <w:t>AD= Alzheimer’s disease</w:t>
                            </w:r>
                            <w:r w:rsidR="0080483A" w:rsidRPr="004A42A4">
                              <w:rPr>
                                <w:sz w:val="20"/>
                                <w:szCs w:val="20"/>
                              </w:rPr>
                              <w:t>,</w:t>
                            </w:r>
                            <w:r w:rsidR="0080483A">
                              <w:rPr>
                                <w:sz w:val="20"/>
                                <w:szCs w:val="20"/>
                              </w:rPr>
                              <w:t xml:space="preserve"> </w:t>
                            </w:r>
                            <w:r w:rsidRPr="004A42A4">
                              <w:rPr>
                                <w:sz w:val="20"/>
                                <w:szCs w:val="20"/>
                              </w:rPr>
                              <w:t>VD= Vascular Dementia</w:t>
                            </w:r>
                            <w:r w:rsidR="0080483A" w:rsidRPr="004A42A4">
                              <w:rPr>
                                <w:sz w:val="20"/>
                                <w:szCs w:val="20"/>
                              </w:rPr>
                              <w:t>,</w:t>
                            </w:r>
                            <w:r w:rsidR="0080483A">
                              <w:rPr>
                                <w:sz w:val="20"/>
                                <w:szCs w:val="20"/>
                              </w:rPr>
                              <w:t xml:space="preserve"> </w:t>
                            </w:r>
                            <w:r w:rsidRPr="004A42A4">
                              <w:rPr>
                                <w:sz w:val="20"/>
                                <w:szCs w:val="20"/>
                              </w:rPr>
                              <w:t>AD/VD= Mixed dementia with Alzheimer’s and vascular dementia</w:t>
                            </w:r>
                            <w:r w:rsidR="0080483A" w:rsidRPr="004A42A4">
                              <w:rPr>
                                <w:sz w:val="20"/>
                                <w:szCs w:val="20"/>
                              </w:rPr>
                              <w:t>,</w:t>
                            </w:r>
                            <w:r w:rsidR="0080483A">
                              <w:rPr>
                                <w:sz w:val="20"/>
                                <w:szCs w:val="20"/>
                              </w:rPr>
                              <w:t xml:space="preserve"> </w:t>
                            </w:r>
                            <w:r w:rsidRPr="004A42A4">
                              <w:rPr>
                                <w:sz w:val="20"/>
                                <w:szCs w:val="20"/>
                              </w:rPr>
                              <w:t xml:space="preserve">LBD= </w:t>
                            </w:r>
                            <w:r w:rsidR="004A23AC" w:rsidRPr="004A42A4">
                              <w:rPr>
                                <w:sz w:val="20"/>
                                <w:szCs w:val="20"/>
                              </w:rPr>
                              <w:t>L</w:t>
                            </w:r>
                            <w:r w:rsidR="0080483A" w:rsidRPr="004A42A4">
                              <w:rPr>
                                <w:sz w:val="20"/>
                                <w:szCs w:val="20"/>
                              </w:rPr>
                              <w:t>ewy body dementia</w:t>
                            </w:r>
                          </w:p>
                        </w:txbxContent>
                      </v:textbox>
                    </v:shape>
                  </w:pict>
                </mc:Fallback>
              </mc:AlternateContent>
            </w:r>
          </w:p>
        </w:tc>
        <w:tc>
          <w:tcPr>
            <w:tcW w:w="5303" w:type="dxa"/>
          </w:tcPr>
          <w:p w14:paraId="292F462E" w14:textId="7A5C7E98" w:rsidR="00480E34" w:rsidRDefault="00C569D8" w:rsidP="00480E34">
            <w:pPr>
              <w:spacing w:line="360" w:lineRule="auto"/>
              <w:rPr>
                <w:rFonts w:ascii="Times New Roman" w:hAnsi="Times New Roman" w:cs="Times New Roman"/>
                <w:b/>
                <w:sz w:val="22"/>
              </w:rPr>
            </w:pPr>
            <w:r>
              <w:rPr>
                <w:rFonts w:ascii="Times New Roman" w:hAnsi="Times New Roman" w:cs="Times New Roman"/>
                <w:b/>
                <w:noProof/>
                <w:sz w:val="22"/>
              </w:rPr>
              <w:drawing>
                <wp:anchor distT="0" distB="0" distL="114300" distR="114300" simplePos="0" relativeHeight="251717632" behindDoc="0" locked="0" layoutInCell="1" allowOverlap="1" wp14:anchorId="7E34073E" wp14:editId="1DB2FA50">
                  <wp:simplePos x="0" y="0"/>
                  <wp:positionH relativeFrom="column">
                    <wp:posOffset>-63500</wp:posOffset>
                  </wp:positionH>
                  <wp:positionV relativeFrom="paragraph">
                    <wp:posOffset>214630</wp:posOffset>
                  </wp:positionV>
                  <wp:extent cx="3170858" cy="1908000"/>
                  <wp:effectExtent l="0" t="0" r="4445" b="0"/>
                  <wp:wrapSquare wrapText="bothSides"/>
                  <wp:docPr id="56" name="Picture 5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scatter chart&#10;&#10;Description automatically generated"/>
                          <pic:cNvPicPr/>
                        </pic:nvPicPr>
                        <pic:blipFill>
                          <a:blip r:embed="rId33"/>
                          <a:stretch>
                            <a:fillRect/>
                          </a:stretch>
                        </pic:blipFill>
                        <pic:spPr>
                          <a:xfrm>
                            <a:off x="0" y="0"/>
                            <a:ext cx="3170858" cy="1908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2"/>
              </w:rPr>
              <mc:AlternateContent>
                <mc:Choice Requires="wps">
                  <w:drawing>
                    <wp:anchor distT="0" distB="0" distL="114300" distR="114300" simplePos="0" relativeHeight="251725824" behindDoc="0" locked="0" layoutInCell="1" allowOverlap="1" wp14:anchorId="7D13C560" wp14:editId="76398FCC">
                      <wp:simplePos x="0" y="0"/>
                      <wp:positionH relativeFrom="column">
                        <wp:posOffset>-52070</wp:posOffset>
                      </wp:positionH>
                      <wp:positionV relativeFrom="paragraph">
                        <wp:posOffset>8255</wp:posOffset>
                      </wp:positionV>
                      <wp:extent cx="389255" cy="246380"/>
                      <wp:effectExtent l="0" t="0" r="4445" b="0"/>
                      <wp:wrapNone/>
                      <wp:docPr id="30720" name="Text Box 30720"/>
                      <wp:cNvGraphicFramePr/>
                      <a:graphic xmlns:a="http://schemas.openxmlformats.org/drawingml/2006/main">
                        <a:graphicData uri="http://schemas.microsoft.com/office/word/2010/wordprocessingShape">
                          <wps:wsp>
                            <wps:cNvSpPr txBox="1"/>
                            <wps:spPr>
                              <a:xfrm>
                                <a:off x="0" y="0"/>
                                <a:ext cx="389255" cy="246380"/>
                              </a:xfrm>
                              <a:prstGeom prst="rect">
                                <a:avLst/>
                              </a:prstGeom>
                              <a:solidFill>
                                <a:schemeClr val="lt1"/>
                              </a:solidFill>
                              <a:ln w="6350">
                                <a:noFill/>
                              </a:ln>
                            </wps:spPr>
                            <wps:txbx>
                              <w:txbxContent>
                                <w:p w14:paraId="593D3BAB" w14:textId="77777777" w:rsidR="00C569D8" w:rsidRPr="004A42A4" w:rsidRDefault="00C569D8" w:rsidP="00C569D8">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D</w:t>
                                  </w:r>
                                  <w:r w:rsidRPr="004A42A4">
                                    <w:rPr>
                                      <w:color w:val="000000" w:themeColor="text1"/>
                                      <w:sz w:val="18"/>
                                      <w:szCs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3C560" id="Text Box 30720" o:spid="_x0000_s1043" type="#_x0000_t202" style="position:absolute;margin-left:-4.1pt;margin-top:.65pt;width:30.65pt;height:1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" fillcolor="white [3201]" stroked="f" strokeweight=".5pt">
                      <v:textbox>
                        <w:txbxContent>
                          <w:p w14:paraId="593D3BAB" w14:textId="77777777" w:rsidR="00C569D8" w:rsidRPr="004A42A4" w:rsidRDefault="00C569D8" w:rsidP="00C569D8">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D</w:t>
                            </w:r>
                            <w:r w:rsidRPr="004A42A4">
                              <w:rPr>
                                <w:color w:val="000000" w:themeColor="text1"/>
                                <w:sz w:val="18"/>
                                <w:szCs w:val="18"/>
                                <w:lang w:val="de-DE"/>
                              </w:rPr>
                              <w:t>)</w:t>
                            </w:r>
                          </w:p>
                        </w:txbxContent>
                      </v:textbox>
                    </v:shape>
                  </w:pict>
                </mc:Fallback>
              </mc:AlternateContent>
            </w:r>
          </w:p>
        </w:tc>
        <w:tc>
          <w:tcPr>
            <w:tcW w:w="5156" w:type="dxa"/>
          </w:tcPr>
          <w:p w14:paraId="15A420A4" w14:textId="6BF46F99" w:rsidR="00480E34" w:rsidRDefault="00C569D8" w:rsidP="00480E34">
            <w:pPr>
              <w:spacing w:line="360" w:lineRule="auto"/>
              <w:rPr>
                <w:rFonts w:ascii="Times New Roman" w:hAnsi="Times New Roman" w:cs="Times New Roman"/>
                <w:b/>
                <w:sz w:val="22"/>
              </w:rPr>
            </w:pPr>
            <w:r>
              <w:rPr>
                <w:rFonts w:ascii="Times New Roman" w:hAnsi="Times New Roman" w:cs="Times New Roman"/>
                <w:b/>
                <w:noProof/>
                <w:sz w:val="22"/>
              </w:rPr>
              <mc:AlternateContent>
                <mc:Choice Requires="wps">
                  <w:drawing>
                    <wp:anchor distT="0" distB="0" distL="114300" distR="114300" simplePos="0" relativeHeight="251727872" behindDoc="0" locked="0" layoutInCell="1" allowOverlap="1" wp14:anchorId="35D07893" wp14:editId="1FBB81C8">
                      <wp:simplePos x="0" y="0"/>
                      <wp:positionH relativeFrom="column">
                        <wp:posOffset>4224</wp:posOffset>
                      </wp:positionH>
                      <wp:positionV relativeFrom="paragraph">
                        <wp:posOffset>40502</wp:posOffset>
                      </wp:positionV>
                      <wp:extent cx="389255" cy="246380"/>
                      <wp:effectExtent l="0" t="0" r="4445" b="0"/>
                      <wp:wrapNone/>
                      <wp:docPr id="30721" name="Text Box 30721"/>
                      <wp:cNvGraphicFramePr/>
                      <a:graphic xmlns:a="http://schemas.openxmlformats.org/drawingml/2006/main">
                        <a:graphicData uri="http://schemas.microsoft.com/office/word/2010/wordprocessingShape">
                          <wps:wsp>
                            <wps:cNvSpPr txBox="1"/>
                            <wps:spPr>
                              <a:xfrm>
                                <a:off x="0" y="0"/>
                                <a:ext cx="389255" cy="246380"/>
                              </a:xfrm>
                              <a:prstGeom prst="rect">
                                <a:avLst/>
                              </a:prstGeom>
                              <a:solidFill>
                                <a:schemeClr val="lt1"/>
                              </a:solidFill>
                              <a:ln w="6350">
                                <a:noFill/>
                              </a:ln>
                            </wps:spPr>
                            <wps:txbx>
                              <w:txbxContent>
                                <w:p w14:paraId="44677830" w14:textId="56301198" w:rsidR="00C569D8" w:rsidRPr="004A42A4" w:rsidRDefault="00C569D8" w:rsidP="00C569D8">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E</w:t>
                                  </w:r>
                                  <w:r w:rsidRPr="004A42A4">
                                    <w:rPr>
                                      <w:color w:val="000000" w:themeColor="text1"/>
                                      <w:sz w:val="18"/>
                                      <w:szCs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7893" id="Text Box 30721" o:spid="_x0000_s1044" type="#_x0000_t202" style="position:absolute;margin-left:.35pt;margin-top:3.2pt;width:30.65pt;height:1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FLMA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" fillcolor="white [3201]" stroked="f" strokeweight=".5pt">
                      <v:textbox>
                        <w:txbxContent>
                          <w:p w14:paraId="44677830" w14:textId="56301198" w:rsidR="00C569D8" w:rsidRPr="004A42A4" w:rsidRDefault="00C569D8" w:rsidP="00C569D8">
                            <w:pPr>
                              <w:rPr>
                                <w:color w:val="000000" w:themeColor="text1"/>
                                <w:sz w:val="18"/>
                                <w:szCs w:val="18"/>
                                <w:lang w:val="de-DE"/>
                              </w:rPr>
                            </w:pPr>
                            <w:r w:rsidRPr="004A42A4">
                              <w:rPr>
                                <w:color w:val="000000" w:themeColor="text1"/>
                                <w:sz w:val="18"/>
                                <w:szCs w:val="18"/>
                                <w:lang w:val="de-DE"/>
                              </w:rPr>
                              <w:t>(</w:t>
                            </w:r>
                            <w:r>
                              <w:rPr>
                                <w:color w:val="000000" w:themeColor="text1"/>
                                <w:sz w:val="18"/>
                                <w:szCs w:val="18"/>
                                <w:lang w:val="de-DE"/>
                              </w:rPr>
                              <w:t>E</w:t>
                            </w:r>
                            <w:r w:rsidRPr="004A42A4">
                              <w:rPr>
                                <w:color w:val="000000" w:themeColor="text1"/>
                                <w:sz w:val="18"/>
                                <w:szCs w:val="18"/>
                                <w:lang w:val="de-DE"/>
                              </w:rPr>
                              <w:t>)</w:t>
                            </w:r>
                          </w:p>
                        </w:txbxContent>
                      </v:textbox>
                    </v:shape>
                  </w:pict>
                </mc:Fallback>
              </mc:AlternateContent>
            </w:r>
            <w:r w:rsidR="00480E34">
              <w:rPr>
                <w:rFonts w:ascii="Times New Roman" w:hAnsi="Times New Roman" w:cs="Times New Roman"/>
                <w:b/>
                <w:noProof/>
                <w:sz w:val="22"/>
              </w:rPr>
              <w:drawing>
                <wp:anchor distT="0" distB="0" distL="114300" distR="114300" simplePos="0" relativeHeight="251718656" behindDoc="0" locked="0" layoutInCell="1" allowOverlap="1" wp14:anchorId="79171FC4" wp14:editId="7101666A">
                  <wp:simplePos x="0" y="0"/>
                  <wp:positionH relativeFrom="column">
                    <wp:posOffset>3175</wp:posOffset>
                  </wp:positionH>
                  <wp:positionV relativeFrom="paragraph">
                    <wp:posOffset>200991</wp:posOffset>
                  </wp:positionV>
                  <wp:extent cx="3132000" cy="1946358"/>
                  <wp:effectExtent l="0" t="0" r="5080" b="0"/>
                  <wp:wrapSquare wrapText="bothSides"/>
                  <wp:docPr id="54" name="Picture 5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scatter chart&#10;&#10;Description automatically generated"/>
                          <pic:cNvPicPr/>
                        </pic:nvPicPr>
                        <pic:blipFill>
                          <a:blip r:embed="rId34"/>
                          <a:stretch>
                            <a:fillRect/>
                          </a:stretch>
                        </pic:blipFill>
                        <pic:spPr>
                          <a:xfrm>
                            <a:off x="0" y="0"/>
                            <a:ext cx="3132000" cy="1946358"/>
                          </a:xfrm>
                          <a:prstGeom prst="rect">
                            <a:avLst/>
                          </a:prstGeom>
                        </pic:spPr>
                      </pic:pic>
                    </a:graphicData>
                  </a:graphic>
                  <wp14:sizeRelH relativeFrom="page">
                    <wp14:pctWidth>0</wp14:pctWidth>
                  </wp14:sizeRelH>
                  <wp14:sizeRelV relativeFrom="page">
                    <wp14:pctHeight>0</wp14:pctHeight>
                  </wp14:sizeRelV>
                </wp:anchor>
              </w:drawing>
            </w:r>
          </w:p>
        </w:tc>
      </w:tr>
    </w:tbl>
    <w:p w14:paraId="4FAD83C9" w14:textId="3B63ECD0" w:rsidR="00B7431E" w:rsidRDefault="00C91DA2" w:rsidP="009859FD">
      <w:pPr>
        <w:spacing w:line="360" w:lineRule="auto"/>
        <w:rPr>
          <w:rFonts w:ascii="Times New Roman" w:hAnsi="Times New Roman" w:cs="Times New Roman"/>
          <w:b/>
          <w:sz w:val="22"/>
        </w:rPr>
      </w:pPr>
      <w:r>
        <w:rPr>
          <w:rFonts w:ascii="Times New Roman" w:hAnsi="Times New Roman" w:cs="Times New Roman"/>
          <w:b/>
          <w:sz w:val="22"/>
        </w:rPr>
        <w:t xml:space="preserve">eFigure 4. </w:t>
      </w:r>
      <w:r w:rsidR="002C10B3">
        <w:rPr>
          <w:rFonts w:ascii="Times New Roman" w:hAnsi="Times New Roman" w:cs="Times New Roman"/>
          <w:b/>
          <w:sz w:val="22"/>
        </w:rPr>
        <w:t xml:space="preserve"> There were no patterns showing that dementia cases or dementia subtypes were better represented on the second instead of the first principal component</w:t>
      </w:r>
      <w:r w:rsidR="00062B1E">
        <w:rPr>
          <w:rFonts w:ascii="Times New Roman" w:hAnsi="Times New Roman" w:cs="Times New Roman"/>
          <w:b/>
          <w:sz w:val="22"/>
        </w:rPr>
        <w:t xml:space="preserve"> dimension</w:t>
      </w:r>
      <w:r w:rsidR="002C10B3">
        <w:rPr>
          <w:rFonts w:ascii="Times New Roman" w:hAnsi="Times New Roman" w:cs="Times New Roman"/>
          <w:b/>
          <w:sz w:val="22"/>
        </w:rPr>
        <w:t>.</w:t>
      </w:r>
    </w:p>
    <w:p w14:paraId="0726BDB8" w14:textId="51B2972E" w:rsidR="00B7431E" w:rsidRDefault="00B7431E" w:rsidP="009859FD">
      <w:pPr>
        <w:spacing w:line="360" w:lineRule="auto"/>
        <w:rPr>
          <w:rFonts w:ascii="Times New Roman" w:hAnsi="Times New Roman" w:cs="Times New Roman"/>
          <w:b/>
          <w:sz w:val="22"/>
        </w:rPr>
        <w:sectPr w:rsidR="00B7431E" w:rsidSect="00602342">
          <w:pgSz w:w="16840" w:h="11900" w:orient="landscape"/>
          <w:pgMar w:top="1800" w:right="1440" w:bottom="1800" w:left="1440" w:header="708" w:footer="708" w:gutter="0"/>
          <w:cols w:space="708"/>
          <w:docGrid w:linePitch="360"/>
        </w:sectPr>
      </w:pPr>
    </w:p>
    <w:p w14:paraId="63A49437" w14:textId="0D222CAA" w:rsidR="0011237D" w:rsidRDefault="007B6507" w:rsidP="009859FD">
      <w:pPr>
        <w:spacing w:line="360" w:lineRule="auto"/>
        <w:rPr>
          <w:rFonts w:ascii="Times New Roman" w:hAnsi="Times New Roman" w:cs="Times New Roman"/>
          <w:b/>
          <w:sz w:val="22"/>
        </w:rPr>
      </w:pPr>
      <w:r>
        <w:rPr>
          <w:rFonts w:ascii="Times New Roman" w:hAnsi="Times New Roman" w:cs="Times New Roman"/>
          <w:b/>
          <w:sz w:val="22"/>
        </w:rPr>
        <w:lastRenderedPageBreak/>
        <w:t>eFigure 5</w:t>
      </w:r>
      <w:r w:rsidR="00E007B3">
        <w:rPr>
          <w:rFonts w:ascii="Times New Roman" w:hAnsi="Times New Roman" w:cs="Times New Roman"/>
          <w:b/>
          <w:sz w:val="22"/>
        </w:rPr>
        <w:t>. Rates of dementia conversion</w:t>
      </w:r>
      <w:r w:rsidR="00E20B2E">
        <w:rPr>
          <w:rFonts w:ascii="Times New Roman" w:hAnsi="Times New Roman" w:cs="Times New Roman"/>
          <w:b/>
          <w:sz w:val="22"/>
        </w:rPr>
        <w:t xml:space="preserve"> in the cohorts with dementia conversion</w:t>
      </w:r>
      <w:r w:rsidR="00E007B3">
        <w:rPr>
          <w:rFonts w:ascii="Times New Roman" w:hAnsi="Times New Roman" w:cs="Times New Roman"/>
          <w:b/>
          <w:sz w:val="22"/>
        </w:rPr>
        <w:t>. The rate of dementia conversion was higher in HARMONISATION than in SCANS or RUN DMC</w:t>
      </w:r>
    </w:p>
    <w:p w14:paraId="1E38C907" w14:textId="799D73AC" w:rsidR="00E007B3" w:rsidRDefault="00E007B3" w:rsidP="009859FD">
      <w:pPr>
        <w:spacing w:line="360" w:lineRule="auto"/>
        <w:rPr>
          <w:rFonts w:ascii="Times New Roman" w:hAnsi="Times New Roman" w:cs="Times New Roman"/>
          <w:b/>
          <w:sz w:val="22"/>
        </w:rPr>
      </w:pPr>
      <w:r>
        <w:rPr>
          <w:rFonts w:ascii="Times New Roman" w:hAnsi="Times New Roman" w:cs="Times New Roman"/>
          <w:b/>
          <w:noProof/>
          <w:sz w:val="22"/>
        </w:rPr>
        <w:drawing>
          <wp:inline distT="0" distB="0" distL="0" distR="0" wp14:anchorId="03521A14" wp14:editId="0E16B7A7">
            <wp:extent cx="3810000" cy="270510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35"/>
                    <a:stretch>
                      <a:fillRect/>
                    </a:stretch>
                  </pic:blipFill>
                  <pic:spPr>
                    <a:xfrm>
                      <a:off x="0" y="0"/>
                      <a:ext cx="3810000" cy="2705100"/>
                    </a:xfrm>
                    <a:prstGeom prst="rect">
                      <a:avLst/>
                    </a:prstGeom>
                  </pic:spPr>
                </pic:pic>
              </a:graphicData>
            </a:graphic>
          </wp:inline>
        </w:drawing>
      </w:r>
    </w:p>
    <w:p w14:paraId="50F366EB" w14:textId="62D061C1" w:rsidR="00E007B3" w:rsidRPr="004A42A4" w:rsidRDefault="00A31940" w:rsidP="009859FD">
      <w:pPr>
        <w:spacing w:line="360" w:lineRule="auto"/>
        <w:rPr>
          <w:rFonts w:ascii="Times New Roman" w:hAnsi="Times New Roman" w:cs="Times New Roman"/>
          <w:bCs/>
          <w:sz w:val="22"/>
        </w:rPr>
        <w:sectPr w:rsidR="00E007B3" w:rsidRPr="004A42A4" w:rsidSect="00602342">
          <w:pgSz w:w="16840" w:h="11900" w:orient="landscape"/>
          <w:pgMar w:top="1800" w:right="1440" w:bottom="1800" w:left="1440" w:header="708" w:footer="708" w:gutter="0"/>
          <w:cols w:space="708"/>
          <w:docGrid w:linePitch="360"/>
        </w:sectPr>
      </w:pPr>
      <w:r w:rsidRPr="004A42A4">
        <w:rPr>
          <w:rFonts w:ascii="Times New Roman" w:hAnsi="Times New Roman" w:cs="Times New Roman"/>
          <w:bCs/>
          <w:sz w:val="22"/>
        </w:rPr>
        <w:t>Stage 1= Baseline- year 1,  Stage 2=  year 1-2, Stage 3= year 2-3, Stage 4= year 3-4, Stage 5= year 4- 5, Stage 6= year 5-6, Stage 7= year 6-7, Stage 8= year 7-8, Stage 9= year 8-9</w:t>
      </w:r>
    </w:p>
    <w:p w14:paraId="16BEE359" w14:textId="2D495364" w:rsidR="008F7E48" w:rsidRPr="004A42A4" w:rsidRDefault="00A93361" w:rsidP="009859FD">
      <w:pPr>
        <w:spacing w:line="360" w:lineRule="auto"/>
        <w:rPr>
          <w:rFonts w:ascii="Times New Roman" w:hAnsi="Times New Roman" w:cs="Times New Roman"/>
          <w:bCs/>
          <w:sz w:val="22"/>
        </w:rPr>
      </w:pPr>
      <w:r>
        <w:rPr>
          <w:b/>
          <w:noProof/>
        </w:rPr>
        <w:lastRenderedPageBreak/>
        <mc:AlternateContent>
          <mc:Choice Requires="wps">
            <w:drawing>
              <wp:anchor distT="0" distB="0" distL="114300" distR="114300" simplePos="0" relativeHeight="251712512" behindDoc="0" locked="0" layoutInCell="1" allowOverlap="1" wp14:anchorId="6D51E561" wp14:editId="175E4514">
                <wp:simplePos x="0" y="0"/>
                <wp:positionH relativeFrom="column">
                  <wp:posOffset>-103909</wp:posOffset>
                </wp:positionH>
                <wp:positionV relativeFrom="paragraph">
                  <wp:posOffset>4558145</wp:posOffset>
                </wp:positionV>
                <wp:extent cx="9033164" cy="685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033164" cy="685800"/>
                        </a:xfrm>
                        <a:prstGeom prst="rect">
                          <a:avLst/>
                        </a:prstGeom>
                        <a:solidFill>
                          <a:schemeClr val="lt1"/>
                        </a:solidFill>
                        <a:ln w="6350">
                          <a:noFill/>
                        </a:ln>
                      </wps:spPr>
                      <wps:txbx>
                        <w:txbxContent>
                          <w:p w14:paraId="0137BCB7" w14:textId="77E28CB6" w:rsidR="00A93361" w:rsidRPr="00A93361" w:rsidRDefault="00A93361" w:rsidP="00A93361">
                            <w:r w:rsidRPr="00BD6C1A">
                              <w:t>MD Median= mean diffusivity median of the WM histogram, PC1= scores of the first principal component, PSMD= peak width of skeletonized mean diffusivity, DSEG</w:t>
                            </w:r>
                            <w:r>
                              <w:t xml:space="preserve"> θ</w:t>
                            </w:r>
                            <w:r w:rsidRPr="00BD6C1A">
                              <w:t xml:space="preserve"> = diffusion tensor image segmentation</w:t>
                            </w:r>
                            <w:r>
                              <w:t xml:space="preserve"> θ</w:t>
                            </w:r>
                            <w:r w:rsidRPr="00BD6C1A">
                              <w:t>, Geff= global efficiency network measure</w:t>
                            </w:r>
                            <w:r>
                              <w:t>, VD= vascular dementia, AD/VD= mixed Alzheimer’s and vascular dementia, AD= Alzheimer’s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E561" id="Text Box 48" o:spid="_x0000_s1045" type="#_x0000_t202" style="position:absolute;margin-left:-8.2pt;margin-top:358.9pt;width:711.25pt;height: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" fillcolor="white [3201]" stroked="f" strokeweight=".5pt">
                <v:textbox>
                  <w:txbxContent>
                    <w:p w14:paraId="0137BCB7" w14:textId="77E28CB6" w:rsidR="00A93361" w:rsidRPr="00A93361" w:rsidRDefault="00A93361" w:rsidP="00A93361">
                      <w:r w:rsidRPr="00BD6C1A">
                        <w:t>MD Median= mean diffusivity median of the WM histogram, PC1= scores of the first principal component, PSMD= peak width of skeletonized mean diffusivity, DSEG</w:t>
                      </w:r>
                      <w:r>
                        <w:t xml:space="preserve"> θ</w:t>
                      </w:r>
                      <w:r w:rsidRPr="00BD6C1A">
                        <w:t xml:space="preserve"> = diffusion tensor image segmentation</w:t>
                      </w:r>
                      <w:r>
                        <w:t xml:space="preserve"> θ</w:t>
                      </w:r>
                      <w:r w:rsidRPr="00BD6C1A">
                        <w:t>, Geff= global efficiency network measure</w:t>
                      </w:r>
                      <w:r>
                        <w:t>, VD= vascular dementia, AD/VD= mixed Alzheimer’s and vascular dementia, AD= Alzheimer’s disease</w:t>
                      </w:r>
                    </w:p>
                  </w:txbxContent>
                </v:textbox>
              </v:shape>
            </w:pict>
          </mc:Fallback>
        </mc:AlternateContent>
      </w:r>
      <w:r w:rsidR="00381FB2">
        <w:rPr>
          <w:rFonts w:ascii="Times New Roman" w:hAnsi="Times New Roman" w:cs="Times New Roman"/>
          <w:b/>
          <w:sz w:val="22"/>
        </w:rPr>
        <w:t>e</w:t>
      </w:r>
      <w:r w:rsidR="00DC3B14">
        <w:rPr>
          <w:rFonts w:ascii="Times New Roman" w:hAnsi="Times New Roman" w:cs="Times New Roman"/>
          <w:b/>
          <w:sz w:val="22"/>
        </w:rPr>
        <w:t xml:space="preserve">Figure </w:t>
      </w:r>
      <w:r w:rsidR="0031450E">
        <w:rPr>
          <w:rFonts w:ascii="Times New Roman" w:hAnsi="Times New Roman" w:cs="Times New Roman"/>
          <w:b/>
          <w:sz w:val="22"/>
        </w:rPr>
        <w:t>6</w:t>
      </w:r>
      <w:r w:rsidR="003910AD">
        <w:rPr>
          <w:rFonts w:ascii="Times New Roman" w:hAnsi="Times New Roman" w:cs="Times New Roman"/>
          <w:b/>
          <w:sz w:val="22"/>
        </w:rPr>
        <w:t xml:space="preserve">. </w:t>
      </w:r>
      <w:r w:rsidR="00C43599">
        <w:rPr>
          <w:rFonts w:ascii="Times New Roman" w:hAnsi="Times New Roman" w:cs="Times New Roman"/>
          <w:b/>
          <w:sz w:val="22"/>
        </w:rPr>
        <w:t xml:space="preserve"> Differences between vascular dementia (VD) and Alzheimer’s disease (AD)  over 3 years intervals in RUN DMC</w:t>
      </w:r>
      <w:r w:rsidR="009178E9">
        <w:rPr>
          <w:rFonts w:ascii="Times New Roman" w:hAnsi="Times New Roman" w:cs="Times New Roman"/>
          <w:b/>
          <w:sz w:val="22"/>
        </w:rPr>
        <w:t xml:space="preserve">. </w:t>
      </w:r>
      <w:r w:rsidR="00476F0E" w:rsidRPr="004A42A4">
        <w:rPr>
          <w:rFonts w:ascii="Times New Roman" w:hAnsi="Times New Roman" w:cs="Times New Roman"/>
          <w:bCs/>
          <w:sz w:val="22"/>
        </w:rPr>
        <w:t>The DTI</w:t>
      </w:r>
      <w:r w:rsidR="009156C3">
        <w:rPr>
          <w:rFonts w:ascii="Times New Roman" w:hAnsi="Times New Roman" w:cs="Times New Roman"/>
          <w:bCs/>
          <w:sz w:val="22"/>
        </w:rPr>
        <w:t xml:space="preserve"> baseline</w:t>
      </w:r>
      <w:r w:rsidR="00476F0E" w:rsidRPr="004A42A4">
        <w:rPr>
          <w:rFonts w:ascii="Times New Roman" w:hAnsi="Times New Roman" w:cs="Times New Roman"/>
          <w:bCs/>
          <w:sz w:val="22"/>
        </w:rPr>
        <w:t xml:space="preserve"> measures PC1, MD median, PSMD were overall higher and Geff lower for VD than AD subtype across the different time intervals.</w:t>
      </w:r>
      <w:r w:rsidR="00797112">
        <w:rPr>
          <w:rFonts w:ascii="Times New Roman" w:hAnsi="Times New Roman" w:cs="Times New Roman"/>
          <w:bCs/>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57"/>
        <w:gridCol w:w="4647"/>
      </w:tblGrid>
      <w:tr w:rsidR="006701A7" w14:paraId="6CECBC08" w14:textId="77777777" w:rsidTr="006701A7">
        <w:tc>
          <w:tcPr>
            <w:tcW w:w="4725" w:type="dxa"/>
          </w:tcPr>
          <w:p w14:paraId="5535C28C" w14:textId="412C7BB4" w:rsidR="009A1628" w:rsidRDefault="00797112" w:rsidP="009859FD">
            <w:pPr>
              <w:spacing w:line="360" w:lineRule="auto"/>
              <w:rPr>
                <w:rFonts w:ascii="Times New Roman" w:hAnsi="Times New Roman" w:cs="Times New Roman"/>
                <w:b/>
                <w:sz w:val="22"/>
              </w:rPr>
            </w:pPr>
            <w:r>
              <w:rPr>
                <w:rFonts w:ascii="Times New Roman" w:hAnsi="Times New Roman" w:cs="Times New Roman"/>
                <w:b/>
                <w:noProof/>
                <w:sz w:val="22"/>
              </w:rPr>
              <mc:AlternateContent>
                <mc:Choice Requires="wps">
                  <w:drawing>
                    <wp:anchor distT="0" distB="0" distL="114300" distR="114300" simplePos="0" relativeHeight="251741184" behindDoc="0" locked="0" layoutInCell="1" allowOverlap="1" wp14:anchorId="222C9291" wp14:editId="27843B29">
                      <wp:simplePos x="0" y="0"/>
                      <wp:positionH relativeFrom="column">
                        <wp:posOffset>-32219</wp:posOffset>
                      </wp:positionH>
                      <wp:positionV relativeFrom="paragraph">
                        <wp:posOffset>36636</wp:posOffset>
                      </wp:positionV>
                      <wp:extent cx="429371" cy="318052"/>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429371" cy="318052"/>
                              </a:xfrm>
                              <a:prstGeom prst="rect">
                                <a:avLst/>
                              </a:prstGeom>
                              <a:solidFill>
                                <a:schemeClr val="lt1"/>
                              </a:solidFill>
                              <a:ln w="6350">
                                <a:noFill/>
                              </a:ln>
                            </wps:spPr>
                            <wps:txbx>
                              <w:txbxContent>
                                <w:p w14:paraId="221E05A8" w14:textId="3D6864AF" w:rsidR="00797112" w:rsidRPr="004A42A4" w:rsidRDefault="00797112">
                                  <w:pPr>
                                    <w:rPr>
                                      <w:sz w:val="21"/>
                                      <w:szCs w:val="21"/>
                                      <w:lang w:val="de-DE"/>
                                    </w:rPr>
                                  </w:pPr>
                                  <w:r w:rsidRPr="004A42A4">
                                    <w:rPr>
                                      <w:sz w:val="21"/>
                                      <w:szCs w:val="21"/>
                                      <w:lang w:val="de-D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9291" id="Text Box 15" o:spid="_x0000_s1046" type="#_x0000_t202" style="position:absolute;margin-left:-2.55pt;margin-top:2.9pt;width:33.8pt;height:2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" fillcolor="white [3201]" stroked="f" strokeweight=".5pt">
                      <v:textbox>
                        <w:txbxContent>
                          <w:p w14:paraId="221E05A8" w14:textId="3D6864AF" w:rsidR="00797112" w:rsidRPr="004A42A4" w:rsidRDefault="00797112">
                            <w:pPr>
                              <w:rPr>
                                <w:sz w:val="21"/>
                                <w:szCs w:val="21"/>
                                <w:lang w:val="de-DE"/>
                              </w:rPr>
                            </w:pPr>
                            <w:r w:rsidRPr="004A42A4">
                              <w:rPr>
                                <w:sz w:val="21"/>
                                <w:szCs w:val="21"/>
                                <w:lang w:val="de-DE"/>
                              </w:rPr>
                              <w:t>(A)</w:t>
                            </w:r>
                          </w:p>
                        </w:txbxContent>
                      </v:textbox>
                    </v:shape>
                  </w:pict>
                </mc:Fallback>
              </mc:AlternateContent>
            </w:r>
            <w:r w:rsidR="009A6737">
              <w:rPr>
                <w:rFonts w:ascii="Times New Roman" w:hAnsi="Times New Roman" w:cs="Times New Roman"/>
                <w:b/>
                <w:noProof/>
                <w:sz w:val="22"/>
              </w:rPr>
              <w:drawing>
                <wp:anchor distT="0" distB="0" distL="114300" distR="114300" simplePos="0" relativeHeight="251707392" behindDoc="0" locked="0" layoutInCell="1" allowOverlap="1" wp14:anchorId="1642639A" wp14:editId="1B538911">
                  <wp:simplePos x="0" y="0"/>
                  <wp:positionH relativeFrom="column">
                    <wp:posOffset>89478</wp:posOffset>
                  </wp:positionH>
                  <wp:positionV relativeFrom="paragraph">
                    <wp:posOffset>158981</wp:posOffset>
                  </wp:positionV>
                  <wp:extent cx="2627630" cy="1597660"/>
                  <wp:effectExtent l="0" t="0" r="1270" b="2540"/>
                  <wp:wrapSquare wrapText="bothSides"/>
                  <wp:docPr id="37" name="Picture 37"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 box and whisker chart&#10;&#10;Description automatically generated"/>
                          <pic:cNvPicPr/>
                        </pic:nvPicPr>
                        <pic:blipFill>
                          <a:blip r:embed="rId36"/>
                          <a:stretch>
                            <a:fillRect/>
                          </a:stretch>
                        </pic:blipFill>
                        <pic:spPr>
                          <a:xfrm>
                            <a:off x="0" y="0"/>
                            <a:ext cx="2627630" cy="1597660"/>
                          </a:xfrm>
                          <a:prstGeom prst="rect">
                            <a:avLst/>
                          </a:prstGeom>
                        </pic:spPr>
                      </pic:pic>
                    </a:graphicData>
                  </a:graphic>
                  <wp14:sizeRelH relativeFrom="page">
                    <wp14:pctWidth>0</wp14:pctWidth>
                  </wp14:sizeRelH>
                  <wp14:sizeRelV relativeFrom="page">
                    <wp14:pctHeight>0</wp14:pctHeight>
                  </wp14:sizeRelV>
                </wp:anchor>
              </w:drawing>
            </w:r>
          </w:p>
        </w:tc>
        <w:tc>
          <w:tcPr>
            <w:tcW w:w="4725" w:type="dxa"/>
          </w:tcPr>
          <w:p w14:paraId="0A755F69" w14:textId="54936C86" w:rsidR="009A1628" w:rsidRDefault="00797112" w:rsidP="009859FD">
            <w:pPr>
              <w:spacing w:line="360" w:lineRule="auto"/>
              <w:rPr>
                <w:rFonts w:ascii="Times New Roman" w:hAnsi="Times New Roman" w:cs="Times New Roman"/>
                <w:b/>
                <w:sz w:val="22"/>
              </w:rPr>
            </w:pPr>
            <w:r>
              <w:rPr>
                <w:rFonts w:ascii="Times New Roman" w:hAnsi="Times New Roman" w:cs="Times New Roman"/>
                <w:b/>
                <w:noProof/>
                <w:sz w:val="22"/>
              </w:rPr>
              <mc:AlternateContent>
                <mc:Choice Requires="wps">
                  <w:drawing>
                    <wp:anchor distT="0" distB="0" distL="114300" distR="114300" simplePos="0" relativeHeight="251743232" behindDoc="0" locked="0" layoutInCell="1" allowOverlap="1" wp14:anchorId="45A10F6A" wp14:editId="2D0F2BAC">
                      <wp:simplePos x="0" y="0"/>
                      <wp:positionH relativeFrom="column">
                        <wp:posOffset>-114052</wp:posOffset>
                      </wp:positionH>
                      <wp:positionV relativeFrom="paragraph">
                        <wp:posOffset>34870</wp:posOffset>
                      </wp:positionV>
                      <wp:extent cx="429371" cy="318052"/>
                      <wp:effectExtent l="0" t="0" r="2540" b="0"/>
                      <wp:wrapNone/>
                      <wp:docPr id="53" name="Text Box 53"/>
                      <wp:cNvGraphicFramePr/>
                      <a:graphic xmlns:a="http://schemas.openxmlformats.org/drawingml/2006/main">
                        <a:graphicData uri="http://schemas.microsoft.com/office/word/2010/wordprocessingShape">
                          <wps:wsp>
                            <wps:cNvSpPr txBox="1"/>
                            <wps:spPr>
                              <a:xfrm>
                                <a:off x="0" y="0"/>
                                <a:ext cx="429371" cy="318052"/>
                              </a:xfrm>
                              <a:prstGeom prst="rect">
                                <a:avLst/>
                              </a:prstGeom>
                              <a:solidFill>
                                <a:schemeClr val="lt1"/>
                              </a:solidFill>
                              <a:ln w="6350">
                                <a:noFill/>
                              </a:ln>
                            </wps:spPr>
                            <wps:txbx>
                              <w:txbxContent>
                                <w:p w14:paraId="1897A55D" w14:textId="76DCFCC3" w:rsidR="00797112" w:rsidRPr="004A42A4" w:rsidRDefault="00797112" w:rsidP="00797112">
                                  <w:pPr>
                                    <w:rPr>
                                      <w:sz w:val="21"/>
                                      <w:szCs w:val="21"/>
                                      <w:lang w:val="de-DE"/>
                                    </w:rPr>
                                  </w:pPr>
                                  <w:r w:rsidRPr="004A42A4">
                                    <w:rPr>
                                      <w:sz w:val="21"/>
                                      <w:szCs w:val="21"/>
                                      <w:lang w:val="de-DE"/>
                                    </w:rPr>
                                    <w:t>(</w:t>
                                  </w:r>
                                  <w:r>
                                    <w:rPr>
                                      <w:sz w:val="21"/>
                                      <w:szCs w:val="21"/>
                                      <w:lang w:val="de-DE"/>
                                    </w:rPr>
                                    <w:t>B</w:t>
                                  </w:r>
                                  <w:r w:rsidRPr="004A42A4">
                                    <w:rPr>
                                      <w:sz w:val="21"/>
                                      <w:szCs w:val="21"/>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10F6A" id="Text Box 53" o:spid="_x0000_s1047" type="#_x0000_t202" style="position:absolute;margin-left:-9pt;margin-top:2.75pt;width:33.8pt;height:2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" fillcolor="white [3201]" stroked="f" strokeweight=".5pt">
                      <v:textbox>
                        <w:txbxContent>
                          <w:p w14:paraId="1897A55D" w14:textId="76DCFCC3" w:rsidR="00797112" w:rsidRPr="004A42A4" w:rsidRDefault="00797112" w:rsidP="00797112">
                            <w:pPr>
                              <w:rPr>
                                <w:sz w:val="21"/>
                                <w:szCs w:val="21"/>
                                <w:lang w:val="de-DE"/>
                              </w:rPr>
                            </w:pPr>
                            <w:r w:rsidRPr="004A42A4">
                              <w:rPr>
                                <w:sz w:val="21"/>
                                <w:szCs w:val="21"/>
                                <w:lang w:val="de-DE"/>
                              </w:rPr>
                              <w:t>(</w:t>
                            </w:r>
                            <w:r>
                              <w:rPr>
                                <w:sz w:val="21"/>
                                <w:szCs w:val="21"/>
                                <w:lang w:val="de-DE"/>
                              </w:rPr>
                              <w:t>B</w:t>
                            </w:r>
                            <w:r w:rsidRPr="004A42A4">
                              <w:rPr>
                                <w:sz w:val="21"/>
                                <w:szCs w:val="21"/>
                                <w:lang w:val="de-DE"/>
                              </w:rPr>
                              <w:t>)</w:t>
                            </w:r>
                          </w:p>
                        </w:txbxContent>
                      </v:textbox>
                    </v:shape>
                  </w:pict>
                </mc:Fallback>
              </mc:AlternateContent>
            </w:r>
            <w:r w:rsidR="009A6737">
              <w:rPr>
                <w:rFonts w:ascii="Times New Roman" w:hAnsi="Times New Roman" w:cs="Times New Roman"/>
                <w:b/>
                <w:noProof/>
                <w:sz w:val="22"/>
              </w:rPr>
              <w:drawing>
                <wp:anchor distT="0" distB="0" distL="114300" distR="114300" simplePos="0" relativeHeight="251706368" behindDoc="0" locked="0" layoutInCell="1" allowOverlap="1" wp14:anchorId="68656AA7" wp14:editId="06C44704">
                  <wp:simplePos x="0" y="0"/>
                  <wp:positionH relativeFrom="column">
                    <wp:posOffset>64828</wp:posOffset>
                  </wp:positionH>
                  <wp:positionV relativeFrom="paragraph">
                    <wp:posOffset>156325</wp:posOffset>
                  </wp:positionV>
                  <wp:extent cx="2603261" cy="1601114"/>
                  <wp:effectExtent l="0" t="0" r="635" b="0"/>
                  <wp:wrapSquare wrapText="bothSides"/>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pic:nvPicPr>
                        <pic:blipFill>
                          <a:blip r:embed="rId37"/>
                          <a:stretch>
                            <a:fillRect/>
                          </a:stretch>
                        </pic:blipFill>
                        <pic:spPr>
                          <a:xfrm>
                            <a:off x="0" y="0"/>
                            <a:ext cx="2603261" cy="1601114"/>
                          </a:xfrm>
                          <a:prstGeom prst="rect">
                            <a:avLst/>
                          </a:prstGeom>
                        </pic:spPr>
                      </pic:pic>
                    </a:graphicData>
                  </a:graphic>
                  <wp14:sizeRelH relativeFrom="page">
                    <wp14:pctWidth>0</wp14:pctWidth>
                  </wp14:sizeRelH>
                  <wp14:sizeRelV relativeFrom="page">
                    <wp14:pctHeight>0</wp14:pctHeight>
                  </wp14:sizeRelV>
                </wp:anchor>
              </w:drawing>
            </w:r>
          </w:p>
        </w:tc>
        <w:tc>
          <w:tcPr>
            <w:tcW w:w="4726" w:type="dxa"/>
          </w:tcPr>
          <w:p w14:paraId="53D9FDDC" w14:textId="1074B6FE" w:rsidR="009A1628" w:rsidRDefault="00797112" w:rsidP="009859FD">
            <w:pPr>
              <w:spacing w:line="360" w:lineRule="auto"/>
              <w:rPr>
                <w:rFonts w:ascii="Times New Roman" w:hAnsi="Times New Roman" w:cs="Times New Roman"/>
                <w:b/>
                <w:sz w:val="22"/>
              </w:rPr>
            </w:pPr>
            <w:r>
              <w:rPr>
                <w:rFonts w:ascii="Times New Roman" w:hAnsi="Times New Roman" w:cs="Times New Roman"/>
                <w:b/>
                <w:noProof/>
                <w:sz w:val="22"/>
              </w:rPr>
              <mc:AlternateContent>
                <mc:Choice Requires="wps">
                  <w:drawing>
                    <wp:anchor distT="0" distB="0" distL="114300" distR="114300" simplePos="0" relativeHeight="251745280" behindDoc="0" locked="0" layoutInCell="1" allowOverlap="1" wp14:anchorId="01358369" wp14:editId="12E3CA85">
                      <wp:simplePos x="0" y="0"/>
                      <wp:positionH relativeFrom="column">
                        <wp:posOffset>-132687</wp:posOffset>
                      </wp:positionH>
                      <wp:positionV relativeFrom="paragraph">
                        <wp:posOffset>34870</wp:posOffset>
                      </wp:positionV>
                      <wp:extent cx="429371" cy="318052"/>
                      <wp:effectExtent l="0" t="0" r="2540" b="0"/>
                      <wp:wrapNone/>
                      <wp:docPr id="55" name="Text Box 55"/>
                      <wp:cNvGraphicFramePr/>
                      <a:graphic xmlns:a="http://schemas.openxmlformats.org/drawingml/2006/main">
                        <a:graphicData uri="http://schemas.microsoft.com/office/word/2010/wordprocessingShape">
                          <wps:wsp>
                            <wps:cNvSpPr txBox="1"/>
                            <wps:spPr>
                              <a:xfrm>
                                <a:off x="0" y="0"/>
                                <a:ext cx="429371" cy="318052"/>
                              </a:xfrm>
                              <a:prstGeom prst="rect">
                                <a:avLst/>
                              </a:prstGeom>
                              <a:solidFill>
                                <a:schemeClr val="lt1"/>
                              </a:solidFill>
                              <a:ln w="6350">
                                <a:noFill/>
                              </a:ln>
                            </wps:spPr>
                            <wps:txbx>
                              <w:txbxContent>
                                <w:p w14:paraId="199A8134" w14:textId="65C11218" w:rsidR="00797112" w:rsidRPr="004A42A4" w:rsidRDefault="00797112" w:rsidP="00797112">
                                  <w:pPr>
                                    <w:rPr>
                                      <w:sz w:val="21"/>
                                      <w:szCs w:val="21"/>
                                      <w:lang w:val="de-DE"/>
                                    </w:rPr>
                                  </w:pPr>
                                  <w:r w:rsidRPr="004A42A4">
                                    <w:rPr>
                                      <w:sz w:val="21"/>
                                      <w:szCs w:val="21"/>
                                      <w:lang w:val="de-DE"/>
                                    </w:rPr>
                                    <w:t>(</w:t>
                                  </w:r>
                                  <w:r>
                                    <w:rPr>
                                      <w:sz w:val="21"/>
                                      <w:szCs w:val="21"/>
                                      <w:lang w:val="de-DE"/>
                                    </w:rPr>
                                    <w:t>C</w:t>
                                  </w:r>
                                  <w:r w:rsidRPr="004A42A4">
                                    <w:rPr>
                                      <w:sz w:val="21"/>
                                      <w:szCs w:val="21"/>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8369" id="Text Box 55" o:spid="_x0000_s1048" type="#_x0000_t202" style="position:absolute;margin-left:-10.45pt;margin-top:2.75pt;width:33.8pt;height:2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" fillcolor="white [3201]" stroked="f" strokeweight=".5pt">
                      <v:textbox>
                        <w:txbxContent>
                          <w:p w14:paraId="199A8134" w14:textId="65C11218" w:rsidR="00797112" w:rsidRPr="004A42A4" w:rsidRDefault="00797112" w:rsidP="00797112">
                            <w:pPr>
                              <w:rPr>
                                <w:sz w:val="21"/>
                                <w:szCs w:val="21"/>
                                <w:lang w:val="de-DE"/>
                              </w:rPr>
                            </w:pPr>
                            <w:r w:rsidRPr="004A42A4">
                              <w:rPr>
                                <w:sz w:val="21"/>
                                <w:szCs w:val="21"/>
                                <w:lang w:val="de-DE"/>
                              </w:rPr>
                              <w:t>(</w:t>
                            </w:r>
                            <w:r>
                              <w:rPr>
                                <w:sz w:val="21"/>
                                <w:szCs w:val="21"/>
                                <w:lang w:val="de-DE"/>
                              </w:rPr>
                              <w:t>C</w:t>
                            </w:r>
                            <w:r w:rsidRPr="004A42A4">
                              <w:rPr>
                                <w:sz w:val="21"/>
                                <w:szCs w:val="21"/>
                                <w:lang w:val="de-DE"/>
                              </w:rPr>
                              <w:t>)</w:t>
                            </w:r>
                          </w:p>
                        </w:txbxContent>
                      </v:textbox>
                    </v:shape>
                  </w:pict>
                </mc:Fallback>
              </mc:AlternateContent>
            </w:r>
            <w:r w:rsidR="00C54F8F">
              <w:rPr>
                <w:rFonts w:ascii="Times New Roman" w:hAnsi="Times New Roman" w:cs="Times New Roman"/>
                <w:b/>
                <w:noProof/>
                <w:sz w:val="22"/>
              </w:rPr>
              <w:drawing>
                <wp:anchor distT="0" distB="0" distL="114300" distR="114300" simplePos="0" relativeHeight="251708416" behindDoc="0" locked="0" layoutInCell="1" allowOverlap="1" wp14:anchorId="66580490" wp14:editId="6D52C4C4">
                  <wp:simplePos x="0" y="0"/>
                  <wp:positionH relativeFrom="column">
                    <wp:posOffset>3810</wp:posOffset>
                  </wp:positionH>
                  <wp:positionV relativeFrom="paragraph">
                    <wp:posOffset>220506</wp:posOffset>
                  </wp:positionV>
                  <wp:extent cx="2592000" cy="1536816"/>
                  <wp:effectExtent l="0" t="0" r="0" b="0"/>
                  <wp:wrapSquare wrapText="bothSides"/>
                  <wp:docPr id="40" name="Picture 40"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scatter chart, box and whisker chart&#10;&#10;Description automatically generated"/>
                          <pic:cNvPicPr/>
                        </pic:nvPicPr>
                        <pic:blipFill>
                          <a:blip r:embed="rId38"/>
                          <a:stretch>
                            <a:fillRect/>
                          </a:stretch>
                        </pic:blipFill>
                        <pic:spPr>
                          <a:xfrm>
                            <a:off x="0" y="0"/>
                            <a:ext cx="2592000" cy="1536816"/>
                          </a:xfrm>
                          <a:prstGeom prst="rect">
                            <a:avLst/>
                          </a:prstGeom>
                        </pic:spPr>
                      </pic:pic>
                    </a:graphicData>
                  </a:graphic>
                  <wp14:sizeRelH relativeFrom="page">
                    <wp14:pctWidth>0</wp14:pctWidth>
                  </wp14:sizeRelH>
                  <wp14:sizeRelV relativeFrom="page">
                    <wp14:pctHeight>0</wp14:pctHeight>
                  </wp14:sizeRelV>
                </wp:anchor>
              </w:drawing>
            </w:r>
          </w:p>
        </w:tc>
      </w:tr>
      <w:tr w:rsidR="006701A7" w14:paraId="2D91F410" w14:textId="77777777" w:rsidTr="006701A7">
        <w:tc>
          <w:tcPr>
            <w:tcW w:w="4725" w:type="dxa"/>
          </w:tcPr>
          <w:p w14:paraId="50F67A50" w14:textId="7C73943C" w:rsidR="00BA07B0" w:rsidRDefault="00797112" w:rsidP="009859FD">
            <w:pPr>
              <w:spacing w:line="360" w:lineRule="auto"/>
              <w:rPr>
                <w:rFonts w:ascii="Times New Roman" w:hAnsi="Times New Roman" w:cs="Times New Roman"/>
                <w:b/>
                <w:sz w:val="22"/>
              </w:rPr>
            </w:pPr>
            <w:r>
              <w:rPr>
                <w:rFonts w:ascii="Times New Roman" w:hAnsi="Times New Roman" w:cs="Times New Roman"/>
                <w:b/>
                <w:noProof/>
                <w:sz w:val="22"/>
              </w:rPr>
              <mc:AlternateContent>
                <mc:Choice Requires="wps">
                  <w:drawing>
                    <wp:anchor distT="0" distB="0" distL="114300" distR="114300" simplePos="0" relativeHeight="251747328" behindDoc="0" locked="0" layoutInCell="1" allowOverlap="1" wp14:anchorId="613DAA05" wp14:editId="376043D8">
                      <wp:simplePos x="0" y="0"/>
                      <wp:positionH relativeFrom="column">
                        <wp:posOffset>-31805</wp:posOffset>
                      </wp:positionH>
                      <wp:positionV relativeFrom="paragraph">
                        <wp:posOffset>31033</wp:posOffset>
                      </wp:positionV>
                      <wp:extent cx="429371" cy="318052"/>
                      <wp:effectExtent l="0" t="0" r="2540" b="0"/>
                      <wp:wrapNone/>
                      <wp:docPr id="30725" name="Text Box 30725"/>
                      <wp:cNvGraphicFramePr/>
                      <a:graphic xmlns:a="http://schemas.openxmlformats.org/drawingml/2006/main">
                        <a:graphicData uri="http://schemas.microsoft.com/office/word/2010/wordprocessingShape">
                          <wps:wsp>
                            <wps:cNvSpPr txBox="1"/>
                            <wps:spPr>
                              <a:xfrm>
                                <a:off x="0" y="0"/>
                                <a:ext cx="429371" cy="318052"/>
                              </a:xfrm>
                              <a:prstGeom prst="rect">
                                <a:avLst/>
                              </a:prstGeom>
                              <a:solidFill>
                                <a:schemeClr val="lt1"/>
                              </a:solidFill>
                              <a:ln w="6350">
                                <a:noFill/>
                              </a:ln>
                            </wps:spPr>
                            <wps:txbx>
                              <w:txbxContent>
                                <w:p w14:paraId="5F79E5FA" w14:textId="2B5CDBC9" w:rsidR="00797112" w:rsidRPr="004A42A4" w:rsidRDefault="00797112" w:rsidP="00797112">
                                  <w:pPr>
                                    <w:rPr>
                                      <w:sz w:val="21"/>
                                      <w:szCs w:val="21"/>
                                      <w:lang w:val="de-DE"/>
                                    </w:rPr>
                                  </w:pPr>
                                  <w:r w:rsidRPr="004A42A4">
                                    <w:rPr>
                                      <w:sz w:val="21"/>
                                      <w:szCs w:val="21"/>
                                      <w:lang w:val="de-DE"/>
                                    </w:rPr>
                                    <w:t>(</w:t>
                                  </w:r>
                                  <w:r>
                                    <w:rPr>
                                      <w:sz w:val="21"/>
                                      <w:szCs w:val="21"/>
                                      <w:lang w:val="de-DE"/>
                                    </w:rPr>
                                    <w:t>D</w:t>
                                  </w:r>
                                  <w:r w:rsidRPr="004A42A4">
                                    <w:rPr>
                                      <w:sz w:val="21"/>
                                      <w:szCs w:val="21"/>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AA05" id="Text Box 30725" o:spid="_x0000_s1049" type="#_x0000_t202" style="position:absolute;margin-left:-2.5pt;margin-top:2.45pt;width:33.8pt;height:25.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" fillcolor="white [3201]" stroked="f" strokeweight=".5pt">
                      <v:textbox>
                        <w:txbxContent>
                          <w:p w14:paraId="5F79E5FA" w14:textId="2B5CDBC9" w:rsidR="00797112" w:rsidRPr="004A42A4" w:rsidRDefault="00797112" w:rsidP="00797112">
                            <w:pPr>
                              <w:rPr>
                                <w:sz w:val="21"/>
                                <w:szCs w:val="21"/>
                                <w:lang w:val="de-DE"/>
                              </w:rPr>
                            </w:pPr>
                            <w:r w:rsidRPr="004A42A4">
                              <w:rPr>
                                <w:sz w:val="21"/>
                                <w:szCs w:val="21"/>
                                <w:lang w:val="de-DE"/>
                              </w:rPr>
                              <w:t>(</w:t>
                            </w:r>
                            <w:r>
                              <w:rPr>
                                <w:sz w:val="21"/>
                                <w:szCs w:val="21"/>
                                <w:lang w:val="de-DE"/>
                              </w:rPr>
                              <w:t>D</w:t>
                            </w:r>
                            <w:r w:rsidRPr="004A42A4">
                              <w:rPr>
                                <w:sz w:val="21"/>
                                <w:szCs w:val="21"/>
                                <w:lang w:val="de-DE"/>
                              </w:rPr>
                              <w:t>)</w:t>
                            </w:r>
                          </w:p>
                        </w:txbxContent>
                      </v:textbox>
                    </v:shape>
                  </w:pict>
                </mc:Fallback>
              </mc:AlternateContent>
            </w:r>
            <w:r w:rsidR="00BA07B0">
              <w:rPr>
                <w:rFonts w:ascii="Times New Roman" w:hAnsi="Times New Roman" w:cs="Times New Roman"/>
                <w:b/>
                <w:noProof/>
                <w:sz w:val="22"/>
              </w:rPr>
              <w:drawing>
                <wp:anchor distT="0" distB="0" distL="114300" distR="114300" simplePos="0" relativeHeight="251709440" behindDoc="0" locked="0" layoutInCell="1" allowOverlap="1" wp14:anchorId="515C02F3" wp14:editId="2B713C1A">
                  <wp:simplePos x="0" y="0"/>
                  <wp:positionH relativeFrom="column">
                    <wp:posOffset>121574</wp:posOffset>
                  </wp:positionH>
                  <wp:positionV relativeFrom="paragraph">
                    <wp:posOffset>137968</wp:posOffset>
                  </wp:positionV>
                  <wp:extent cx="2627630" cy="1564005"/>
                  <wp:effectExtent l="0" t="0" r="1270" b="0"/>
                  <wp:wrapSquare wrapText="bothSides"/>
                  <wp:docPr id="44" name="Picture 4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box and whisker chart&#10;&#10;Description automatically generated"/>
                          <pic:cNvPicPr/>
                        </pic:nvPicPr>
                        <pic:blipFill>
                          <a:blip r:embed="rId39"/>
                          <a:stretch>
                            <a:fillRect/>
                          </a:stretch>
                        </pic:blipFill>
                        <pic:spPr>
                          <a:xfrm>
                            <a:off x="0" y="0"/>
                            <a:ext cx="2627630" cy="1564005"/>
                          </a:xfrm>
                          <a:prstGeom prst="rect">
                            <a:avLst/>
                          </a:prstGeom>
                        </pic:spPr>
                      </pic:pic>
                    </a:graphicData>
                  </a:graphic>
                  <wp14:sizeRelH relativeFrom="page">
                    <wp14:pctWidth>0</wp14:pctWidth>
                  </wp14:sizeRelH>
                  <wp14:sizeRelV relativeFrom="page">
                    <wp14:pctHeight>0</wp14:pctHeight>
                  </wp14:sizeRelV>
                </wp:anchor>
              </w:drawing>
            </w:r>
          </w:p>
        </w:tc>
        <w:tc>
          <w:tcPr>
            <w:tcW w:w="4725" w:type="dxa"/>
          </w:tcPr>
          <w:p w14:paraId="1ABF2F33" w14:textId="3294119F" w:rsidR="009A1628" w:rsidRDefault="00797112" w:rsidP="009859FD">
            <w:pPr>
              <w:spacing w:line="360" w:lineRule="auto"/>
              <w:rPr>
                <w:rFonts w:ascii="Times New Roman" w:hAnsi="Times New Roman" w:cs="Times New Roman"/>
                <w:b/>
                <w:sz w:val="22"/>
              </w:rPr>
            </w:pPr>
            <w:r>
              <w:rPr>
                <w:rFonts w:ascii="Times New Roman" w:hAnsi="Times New Roman" w:cs="Times New Roman"/>
                <w:b/>
                <w:noProof/>
                <w:sz w:val="22"/>
              </w:rPr>
              <mc:AlternateContent>
                <mc:Choice Requires="wps">
                  <w:drawing>
                    <wp:anchor distT="0" distB="0" distL="114300" distR="114300" simplePos="0" relativeHeight="251749376" behindDoc="0" locked="0" layoutInCell="1" allowOverlap="1" wp14:anchorId="702DEDE7" wp14:editId="2F8BD1D6">
                      <wp:simplePos x="0" y="0"/>
                      <wp:positionH relativeFrom="column">
                        <wp:posOffset>-73743</wp:posOffset>
                      </wp:positionH>
                      <wp:positionV relativeFrom="paragraph">
                        <wp:posOffset>62230</wp:posOffset>
                      </wp:positionV>
                      <wp:extent cx="429371" cy="318052"/>
                      <wp:effectExtent l="0" t="0" r="2540" b="0"/>
                      <wp:wrapNone/>
                      <wp:docPr id="30726" name="Text Box 30726"/>
                      <wp:cNvGraphicFramePr/>
                      <a:graphic xmlns:a="http://schemas.openxmlformats.org/drawingml/2006/main">
                        <a:graphicData uri="http://schemas.microsoft.com/office/word/2010/wordprocessingShape">
                          <wps:wsp>
                            <wps:cNvSpPr txBox="1"/>
                            <wps:spPr>
                              <a:xfrm>
                                <a:off x="0" y="0"/>
                                <a:ext cx="429371" cy="318052"/>
                              </a:xfrm>
                              <a:prstGeom prst="rect">
                                <a:avLst/>
                              </a:prstGeom>
                              <a:solidFill>
                                <a:schemeClr val="lt1"/>
                              </a:solidFill>
                              <a:ln w="6350">
                                <a:noFill/>
                              </a:ln>
                            </wps:spPr>
                            <wps:txbx>
                              <w:txbxContent>
                                <w:p w14:paraId="04608AD3" w14:textId="1F0684DC" w:rsidR="00797112" w:rsidRPr="004A42A4" w:rsidRDefault="00797112" w:rsidP="00797112">
                                  <w:pPr>
                                    <w:rPr>
                                      <w:sz w:val="21"/>
                                      <w:szCs w:val="21"/>
                                      <w:lang w:val="de-DE"/>
                                    </w:rPr>
                                  </w:pPr>
                                  <w:r w:rsidRPr="004A42A4">
                                    <w:rPr>
                                      <w:sz w:val="21"/>
                                      <w:szCs w:val="21"/>
                                      <w:lang w:val="de-DE"/>
                                    </w:rPr>
                                    <w:t>(</w:t>
                                  </w:r>
                                  <w:r>
                                    <w:rPr>
                                      <w:sz w:val="21"/>
                                      <w:szCs w:val="21"/>
                                      <w:lang w:val="de-DE"/>
                                    </w:rPr>
                                    <w:t>E</w:t>
                                  </w:r>
                                  <w:r w:rsidRPr="004A42A4">
                                    <w:rPr>
                                      <w:sz w:val="21"/>
                                      <w:szCs w:val="21"/>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EDE7" id="Text Box 30726" o:spid="_x0000_s1050" type="#_x0000_t202" style="position:absolute;margin-left:-5.8pt;margin-top:4.9pt;width:33.8pt;height:25.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" fillcolor="white [3201]" stroked="f" strokeweight=".5pt">
                      <v:textbox>
                        <w:txbxContent>
                          <w:p w14:paraId="04608AD3" w14:textId="1F0684DC" w:rsidR="00797112" w:rsidRPr="004A42A4" w:rsidRDefault="00797112" w:rsidP="00797112">
                            <w:pPr>
                              <w:rPr>
                                <w:sz w:val="21"/>
                                <w:szCs w:val="21"/>
                                <w:lang w:val="de-DE"/>
                              </w:rPr>
                            </w:pPr>
                            <w:r w:rsidRPr="004A42A4">
                              <w:rPr>
                                <w:sz w:val="21"/>
                                <w:szCs w:val="21"/>
                                <w:lang w:val="de-DE"/>
                              </w:rPr>
                              <w:t>(</w:t>
                            </w:r>
                            <w:r>
                              <w:rPr>
                                <w:sz w:val="21"/>
                                <w:szCs w:val="21"/>
                                <w:lang w:val="de-DE"/>
                              </w:rPr>
                              <w:t>E</w:t>
                            </w:r>
                            <w:r w:rsidRPr="004A42A4">
                              <w:rPr>
                                <w:sz w:val="21"/>
                                <w:szCs w:val="21"/>
                                <w:lang w:val="de-DE"/>
                              </w:rPr>
                              <w:t>)</w:t>
                            </w:r>
                          </w:p>
                        </w:txbxContent>
                      </v:textbox>
                    </v:shape>
                  </w:pict>
                </mc:Fallback>
              </mc:AlternateContent>
            </w:r>
            <w:r w:rsidR="00EA5DED">
              <w:rPr>
                <w:rFonts w:ascii="Times New Roman" w:hAnsi="Times New Roman" w:cs="Times New Roman"/>
                <w:b/>
                <w:noProof/>
                <w:sz w:val="22"/>
              </w:rPr>
              <w:drawing>
                <wp:anchor distT="0" distB="0" distL="114300" distR="114300" simplePos="0" relativeHeight="251710464" behindDoc="0" locked="0" layoutInCell="1" allowOverlap="1" wp14:anchorId="7845BD16" wp14:editId="16424DDD">
                  <wp:simplePos x="0" y="0"/>
                  <wp:positionH relativeFrom="column">
                    <wp:posOffset>59286</wp:posOffset>
                  </wp:positionH>
                  <wp:positionV relativeFrom="paragraph">
                    <wp:posOffset>138546</wp:posOffset>
                  </wp:positionV>
                  <wp:extent cx="2628000" cy="1628302"/>
                  <wp:effectExtent l="0" t="0" r="1270" b="0"/>
                  <wp:wrapSquare wrapText="bothSides"/>
                  <wp:docPr id="47" name="Picture 4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ox and whisker chart&#10;&#10;Description automatically generated"/>
                          <pic:cNvPicPr/>
                        </pic:nvPicPr>
                        <pic:blipFill>
                          <a:blip r:embed="rId40"/>
                          <a:stretch>
                            <a:fillRect/>
                          </a:stretch>
                        </pic:blipFill>
                        <pic:spPr>
                          <a:xfrm>
                            <a:off x="0" y="0"/>
                            <a:ext cx="2628000" cy="1628302"/>
                          </a:xfrm>
                          <a:prstGeom prst="rect">
                            <a:avLst/>
                          </a:prstGeom>
                        </pic:spPr>
                      </pic:pic>
                    </a:graphicData>
                  </a:graphic>
                </wp:anchor>
              </w:drawing>
            </w:r>
          </w:p>
        </w:tc>
        <w:tc>
          <w:tcPr>
            <w:tcW w:w="4726" w:type="dxa"/>
          </w:tcPr>
          <w:p w14:paraId="349E7D7F" w14:textId="2D72BD5F" w:rsidR="009A1628" w:rsidRPr="004A42A4" w:rsidRDefault="004B355B" w:rsidP="009859FD">
            <w:pPr>
              <w:spacing w:line="360" w:lineRule="auto"/>
              <w:rPr>
                <w:rFonts w:ascii="Times New Roman" w:hAnsi="Times New Roman" w:cs="Times New Roman"/>
                <w:bCs/>
                <w:sz w:val="22"/>
              </w:rPr>
            </w:pPr>
            <w:r w:rsidRPr="004A42A4">
              <w:rPr>
                <w:rFonts w:ascii="Times New Roman" w:hAnsi="Times New Roman" w:cs="Times New Roman"/>
                <w:bCs/>
                <w:sz w:val="22"/>
              </w:rPr>
              <w:t xml:space="preserve">Panel A-E show the </w:t>
            </w:r>
            <w:r>
              <w:rPr>
                <w:rFonts w:ascii="Times New Roman" w:hAnsi="Times New Roman" w:cs="Times New Roman"/>
                <w:bCs/>
                <w:sz w:val="22"/>
              </w:rPr>
              <w:t xml:space="preserve">baseline </w:t>
            </w:r>
            <w:r w:rsidRPr="004A42A4">
              <w:rPr>
                <w:rFonts w:ascii="Times New Roman" w:hAnsi="Times New Roman" w:cs="Times New Roman"/>
                <w:bCs/>
                <w:sz w:val="22"/>
              </w:rPr>
              <w:t xml:space="preserve">DTI measures for each of the dementia subtypes across the 3-years time intervals. </w:t>
            </w:r>
          </w:p>
          <w:p w14:paraId="4E52315A" w14:textId="423C34D8" w:rsidR="004B355B" w:rsidRPr="004A42A4" w:rsidRDefault="004B355B" w:rsidP="009859FD">
            <w:pPr>
              <w:spacing w:line="360" w:lineRule="auto"/>
              <w:rPr>
                <w:rFonts w:ascii="Times New Roman" w:hAnsi="Times New Roman" w:cs="Times New Roman"/>
                <w:bCs/>
                <w:sz w:val="22"/>
              </w:rPr>
            </w:pPr>
          </w:p>
          <w:p w14:paraId="1AC41292" w14:textId="65588128" w:rsidR="004B355B" w:rsidRPr="004A42A4" w:rsidRDefault="004B355B" w:rsidP="009859FD">
            <w:pPr>
              <w:spacing w:line="360" w:lineRule="auto"/>
              <w:rPr>
                <w:rFonts w:ascii="Times New Roman" w:hAnsi="Times New Roman" w:cs="Times New Roman"/>
                <w:bCs/>
                <w:sz w:val="22"/>
              </w:rPr>
            </w:pPr>
            <w:r w:rsidRPr="004A42A4">
              <w:rPr>
                <w:rFonts w:ascii="Times New Roman" w:hAnsi="Times New Roman" w:cs="Times New Roman"/>
                <w:bCs/>
                <w:sz w:val="22"/>
              </w:rPr>
              <w:t>AD= Alzheimer’s disease, VD= Vascular Dementia, AD/VD= Mixed dementia with Alzheimer’s and vascular dementia</w:t>
            </w:r>
          </w:p>
          <w:p w14:paraId="4428CA0C" w14:textId="77777777" w:rsidR="004B355B" w:rsidRDefault="004B355B" w:rsidP="009859FD">
            <w:pPr>
              <w:spacing w:line="360" w:lineRule="auto"/>
              <w:rPr>
                <w:rFonts w:ascii="Times New Roman" w:hAnsi="Times New Roman" w:cs="Times New Roman"/>
                <w:b/>
                <w:sz w:val="22"/>
              </w:rPr>
            </w:pPr>
          </w:p>
          <w:p w14:paraId="33826CBA" w14:textId="3F4138B2" w:rsidR="004B355B" w:rsidRDefault="004B355B" w:rsidP="009859FD">
            <w:pPr>
              <w:spacing w:line="360" w:lineRule="auto"/>
              <w:rPr>
                <w:rFonts w:ascii="Times New Roman" w:hAnsi="Times New Roman" w:cs="Times New Roman"/>
                <w:b/>
                <w:sz w:val="22"/>
              </w:rPr>
            </w:pPr>
          </w:p>
        </w:tc>
      </w:tr>
    </w:tbl>
    <w:p w14:paraId="73A4BCE6" w14:textId="0849EABC" w:rsidR="008F7E48" w:rsidRDefault="008F7E48" w:rsidP="009859FD">
      <w:pPr>
        <w:spacing w:line="360" w:lineRule="auto"/>
        <w:rPr>
          <w:rFonts w:ascii="Times New Roman" w:hAnsi="Times New Roman" w:cs="Times New Roman"/>
          <w:b/>
          <w:sz w:val="22"/>
        </w:rPr>
        <w:sectPr w:rsidR="008F7E48" w:rsidSect="004A42A4">
          <w:pgSz w:w="16840" w:h="11900" w:orient="landscape"/>
          <w:pgMar w:top="1800" w:right="1440" w:bottom="1800" w:left="1440" w:header="708" w:footer="708" w:gutter="0"/>
          <w:cols w:space="708"/>
          <w:docGrid w:linePitch="360"/>
        </w:sectPr>
      </w:pPr>
    </w:p>
    <w:p w14:paraId="290C6767" w14:textId="3F8F6BBB" w:rsidR="009859FD" w:rsidRPr="00B2229A" w:rsidRDefault="00930B2E" w:rsidP="009859FD">
      <w:pPr>
        <w:spacing w:line="360" w:lineRule="auto"/>
        <w:rPr>
          <w:rFonts w:ascii="Times New Roman" w:hAnsi="Times New Roman" w:cs="Times New Roman"/>
          <w:b/>
          <w:sz w:val="22"/>
        </w:rPr>
      </w:pPr>
      <w:r w:rsidRPr="00B2229A">
        <w:rPr>
          <w:rFonts w:ascii="Times New Roman" w:hAnsi="Times New Roman" w:cs="Times New Roman"/>
          <w:b/>
          <w:sz w:val="22"/>
        </w:rPr>
        <w:lastRenderedPageBreak/>
        <w:t xml:space="preserve">eTable </w:t>
      </w:r>
      <w:r w:rsidR="000C5BB5">
        <w:rPr>
          <w:rFonts w:ascii="Times New Roman" w:hAnsi="Times New Roman" w:cs="Times New Roman"/>
          <w:b/>
          <w:sz w:val="22"/>
        </w:rPr>
        <w:t>7</w:t>
      </w:r>
      <w:r w:rsidRPr="00B2229A">
        <w:rPr>
          <w:rFonts w:ascii="Times New Roman" w:hAnsi="Times New Roman" w:cs="Times New Roman"/>
          <w:b/>
          <w:sz w:val="22"/>
        </w:rPr>
        <w:t xml:space="preserve">: Change in </w:t>
      </w:r>
      <w:r w:rsidR="00A822C3">
        <w:rPr>
          <w:rFonts w:ascii="Times New Roman" w:hAnsi="Times New Roman" w:cs="Times New Roman"/>
          <w:b/>
          <w:sz w:val="22"/>
        </w:rPr>
        <w:t xml:space="preserve">the WM </w:t>
      </w:r>
      <w:r w:rsidRPr="00B2229A">
        <w:rPr>
          <w:rFonts w:ascii="Times New Roman" w:hAnsi="Times New Roman" w:cs="Times New Roman"/>
          <w:b/>
          <w:sz w:val="22"/>
        </w:rPr>
        <w:t xml:space="preserve">DTI </w:t>
      </w:r>
      <w:r w:rsidR="00A822C3">
        <w:rPr>
          <w:rFonts w:ascii="Times New Roman" w:hAnsi="Times New Roman" w:cs="Times New Roman"/>
          <w:b/>
          <w:sz w:val="22"/>
        </w:rPr>
        <w:t xml:space="preserve">histogram </w:t>
      </w:r>
      <w:r w:rsidRPr="00B2229A">
        <w:rPr>
          <w:rFonts w:ascii="Times New Roman" w:hAnsi="Times New Roman" w:cs="Times New Roman"/>
          <w:b/>
          <w:sz w:val="22"/>
        </w:rPr>
        <w:t>measures in PRESERVE</w:t>
      </w:r>
      <w:r w:rsidR="00A57123">
        <w:rPr>
          <w:rFonts w:ascii="Times New Roman" w:hAnsi="Times New Roman" w:cs="Times New Roman"/>
          <w:b/>
          <w:sz w:val="22"/>
        </w:rPr>
        <w:t xml:space="preserve"> </w:t>
      </w:r>
    </w:p>
    <w:tbl>
      <w:tblPr>
        <w:tblStyle w:val="TableGrid1"/>
        <w:tblpPr w:leftFromText="180" w:rightFromText="180" w:vertAnchor="page" w:horzAnchor="margin" w:tblpY="2015"/>
        <w:tblW w:w="6837" w:type="dxa"/>
        <w:tblLook w:val="04A0" w:firstRow="1" w:lastRow="0" w:firstColumn="1" w:lastColumn="0" w:noHBand="0" w:noVBand="1"/>
      </w:tblPr>
      <w:tblGrid>
        <w:gridCol w:w="1605"/>
        <w:gridCol w:w="2025"/>
        <w:gridCol w:w="1680"/>
        <w:gridCol w:w="1527"/>
      </w:tblGrid>
      <w:tr w:rsidR="00A053FF" w:rsidRPr="00B2229A" w14:paraId="7BE391DF" w14:textId="77777777" w:rsidTr="00A053FF">
        <w:trPr>
          <w:trHeight w:val="690"/>
        </w:trPr>
        <w:tc>
          <w:tcPr>
            <w:tcW w:w="1605" w:type="dxa"/>
            <w:hideMark/>
          </w:tcPr>
          <w:p w14:paraId="7D727D58"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DTI all WM marker</w:t>
            </w:r>
          </w:p>
        </w:tc>
        <w:tc>
          <w:tcPr>
            <w:tcW w:w="2025" w:type="dxa"/>
            <w:hideMark/>
          </w:tcPr>
          <w:p w14:paraId="2C3F86E4" w14:textId="77777777" w:rsidR="00A053FF" w:rsidRPr="00B2229A" w:rsidRDefault="00A053FF" w:rsidP="00A053FF">
            <w:pPr>
              <w:spacing w:line="256" w:lineRule="auto"/>
              <w:rPr>
                <w:sz w:val="22"/>
                <w:szCs w:val="16"/>
                <w:lang w:eastAsia="en-GB"/>
              </w:rPr>
            </w:pPr>
            <w:r w:rsidRPr="00B2229A">
              <w:rPr>
                <w:rFonts w:eastAsia="Calibri"/>
                <w:b/>
                <w:bCs/>
                <w:kern w:val="24"/>
                <w:sz w:val="22"/>
                <w:szCs w:val="16"/>
                <w:lang w:eastAsia="en-GB"/>
              </w:rPr>
              <w:t>Mean baseline value (SD)</w:t>
            </w:r>
          </w:p>
        </w:tc>
        <w:tc>
          <w:tcPr>
            <w:tcW w:w="1680" w:type="dxa"/>
            <w:hideMark/>
          </w:tcPr>
          <w:p w14:paraId="1C269E4A" w14:textId="77777777" w:rsidR="00A053FF" w:rsidRPr="00B2229A" w:rsidRDefault="00A053FF" w:rsidP="00A053FF">
            <w:pPr>
              <w:spacing w:line="256" w:lineRule="auto"/>
              <w:rPr>
                <w:sz w:val="22"/>
                <w:szCs w:val="16"/>
                <w:lang w:eastAsia="en-GB"/>
              </w:rPr>
            </w:pPr>
            <w:r w:rsidRPr="00B2229A">
              <w:rPr>
                <w:rFonts w:eastAsia="Calibri"/>
                <w:b/>
                <w:bCs/>
                <w:kern w:val="24"/>
                <w:sz w:val="22"/>
                <w:szCs w:val="16"/>
                <w:lang w:eastAsia="en-GB"/>
              </w:rPr>
              <w:t xml:space="preserve">Mean </w:t>
            </w:r>
            <w:r>
              <w:rPr>
                <w:rFonts w:eastAsia="Calibri"/>
                <w:b/>
                <w:bCs/>
                <w:kern w:val="24"/>
                <w:sz w:val="22"/>
                <w:szCs w:val="16"/>
                <w:lang w:eastAsia="en-GB"/>
              </w:rPr>
              <w:t>2</w:t>
            </w:r>
            <w:r w:rsidRPr="00B2229A">
              <w:rPr>
                <w:rFonts w:eastAsia="Calibri"/>
                <w:b/>
                <w:bCs/>
                <w:kern w:val="24"/>
                <w:sz w:val="22"/>
                <w:szCs w:val="16"/>
                <w:lang w:eastAsia="en-GB"/>
              </w:rPr>
              <w:t xml:space="preserve"> year change (SD)</w:t>
            </w:r>
          </w:p>
        </w:tc>
        <w:tc>
          <w:tcPr>
            <w:tcW w:w="1527" w:type="dxa"/>
            <w:hideMark/>
          </w:tcPr>
          <w:p w14:paraId="10933EF9" w14:textId="77777777" w:rsidR="00A053FF" w:rsidRPr="00B2229A" w:rsidRDefault="00A053FF" w:rsidP="00A053FF">
            <w:pPr>
              <w:spacing w:line="256" w:lineRule="auto"/>
              <w:rPr>
                <w:sz w:val="22"/>
                <w:szCs w:val="16"/>
                <w:lang w:eastAsia="en-GB"/>
              </w:rPr>
            </w:pPr>
            <w:r w:rsidRPr="00B2229A">
              <w:rPr>
                <w:b/>
                <w:iCs/>
                <w:sz w:val="22"/>
                <w:szCs w:val="22"/>
                <w:lang w:val="en-GB"/>
              </w:rPr>
              <w:t>P-Value</w:t>
            </w:r>
          </w:p>
        </w:tc>
      </w:tr>
      <w:tr w:rsidR="00A053FF" w:rsidRPr="00B2229A" w14:paraId="0E28D8DD" w14:textId="77777777" w:rsidTr="00A053FF">
        <w:trPr>
          <w:trHeight w:val="397"/>
        </w:trPr>
        <w:tc>
          <w:tcPr>
            <w:tcW w:w="1605" w:type="dxa"/>
            <w:hideMark/>
          </w:tcPr>
          <w:p w14:paraId="646019C9"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MD pkval</w:t>
            </w:r>
          </w:p>
        </w:tc>
        <w:tc>
          <w:tcPr>
            <w:tcW w:w="2025" w:type="dxa"/>
          </w:tcPr>
          <w:p w14:paraId="55CA24EF"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7.64e-04</w:t>
            </w:r>
          </w:p>
          <w:p w14:paraId="46F7DAC3"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(4.12e-05)</w:t>
            </w:r>
          </w:p>
        </w:tc>
        <w:tc>
          <w:tcPr>
            <w:tcW w:w="1680" w:type="dxa"/>
          </w:tcPr>
          <w:p w14:paraId="2D9040EF" w14:textId="77777777" w:rsidR="00A053FF" w:rsidRPr="00B2229A" w:rsidRDefault="00A053FF" w:rsidP="00A053FF">
            <w:pPr>
              <w:spacing w:line="256" w:lineRule="auto"/>
              <w:rPr>
                <w:sz w:val="22"/>
                <w:szCs w:val="16"/>
                <w:lang w:eastAsia="en-GB"/>
              </w:rPr>
            </w:pPr>
            <w:r w:rsidRPr="00B2229A">
              <w:rPr>
                <w:sz w:val="22"/>
                <w:szCs w:val="16"/>
                <w:lang w:eastAsia="en-GB"/>
              </w:rPr>
              <w:t xml:space="preserve">3.70e-06 </w:t>
            </w:r>
          </w:p>
          <w:p w14:paraId="1217DF5A" w14:textId="77777777" w:rsidR="00A053FF" w:rsidRPr="00B2229A" w:rsidRDefault="00A053FF" w:rsidP="00A053FF">
            <w:pPr>
              <w:spacing w:line="256" w:lineRule="auto"/>
              <w:rPr>
                <w:sz w:val="22"/>
                <w:szCs w:val="16"/>
                <w:lang w:eastAsia="en-GB"/>
              </w:rPr>
            </w:pPr>
            <w:r w:rsidRPr="00B2229A">
              <w:rPr>
                <w:sz w:val="22"/>
                <w:szCs w:val="16"/>
                <w:lang w:eastAsia="en-GB"/>
              </w:rPr>
              <w:t>(2.31e-05)</w:t>
            </w:r>
          </w:p>
        </w:tc>
        <w:tc>
          <w:tcPr>
            <w:tcW w:w="1527" w:type="dxa"/>
          </w:tcPr>
          <w:p w14:paraId="38E040F5" w14:textId="77777777" w:rsidR="00A053FF" w:rsidRPr="00B2229A" w:rsidRDefault="00A053FF" w:rsidP="00A053FF">
            <w:pPr>
              <w:spacing w:line="256" w:lineRule="auto"/>
              <w:rPr>
                <w:sz w:val="22"/>
                <w:szCs w:val="16"/>
                <w:lang w:eastAsia="en-GB"/>
              </w:rPr>
            </w:pPr>
            <w:r w:rsidRPr="00B2229A">
              <w:rPr>
                <w:sz w:val="22"/>
                <w:szCs w:val="16"/>
                <w:lang w:eastAsia="en-GB"/>
              </w:rPr>
              <w:t>0.15</w:t>
            </w:r>
          </w:p>
        </w:tc>
      </w:tr>
      <w:tr w:rsidR="00A053FF" w:rsidRPr="00B2229A" w14:paraId="7F493DE5" w14:textId="77777777" w:rsidTr="00A053FF">
        <w:trPr>
          <w:trHeight w:val="407"/>
        </w:trPr>
        <w:tc>
          <w:tcPr>
            <w:tcW w:w="1605" w:type="dxa"/>
            <w:hideMark/>
          </w:tcPr>
          <w:p w14:paraId="5014524D"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MD PH</w:t>
            </w:r>
          </w:p>
        </w:tc>
        <w:tc>
          <w:tcPr>
            <w:tcW w:w="2025" w:type="dxa"/>
          </w:tcPr>
          <w:p w14:paraId="36A640C5"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1.33e-02</w:t>
            </w:r>
          </w:p>
          <w:p w14:paraId="230F9584"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(2.45e-03)</w:t>
            </w:r>
          </w:p>
        </w:tc>
        <w:tc>
          <w:tcPr>
            <w:tcW w:w="1680" w:type="dxa"/>
          </w:tcPr>
          <w:p w14:paraId="27E7BB87" w14:textId="77777777" w:rsidR="00A053FF" w:rsidRPr="00B2229A" w:rsidRDefault="00A053FF" w:rsidP="00A053FF">
            <w:pPr>
              <w:spacing w:line="256" w:lineRule="auto"/>
              <w:rPr>
                <w:sz w:val="22"/>
                <w:szCs w:val="16"/>
                <w:lang w:eastAsia="en-GB"/>
              </w:rPr>
            </w:pPr>
            <w:r w:rsidRPr="00B2229A">
              <w:rPr>
                <w:sz w:val="22"/>
                <w:szCs w:val="16"/>
                <w:lang w:eastAsia="en-GB"/>
              </w:rPr>
              <w:t xml:space="preserve">-8.29e-04 </w:t>
            </w:r>
          </w:p>
          <w:p w14:paraId="0011E3F7" w14:textId="77777777" w:rsidR="00A053FF" w:rsidRPr="00B2229A" w:rsidRDefault="00A053FF" w:rsidP="00A053FF">
            <w:pPr>
              <w:spacing w:line="256" w:lineRule="auto"/>
              <w:rPr>
                <w:sz w:val="22"/>
                <w:szCs w:val="16"/>
                <w:lang w:eastAsia="en-GB"/>
              </w:rPr>
            </w:pPr>
            <w:r w:rsidRPr="00B2229A">
              <w:rPr>
                <w:sz w:val="22"/>
                <w:szCs w:val="16"/>
                <w:lang w:eastAsia="en-GB"/>
              </w:rPr>
              <w:t>(1.22e-03)</w:t>
            </w:r>
          </w:p>
        </w:tc>
        <w:tc>
          <w:tcPr>
            <w:tcW w:w="1527" w:type="dxa"/>
          </w:tcPr>
          <w:p w14:paraId="49633DDE" w14:textId="77777777" w:rsidR="00A053FF" w:rsidRPr="00B2229A" w:rsidRDefault="00A053FF" w:rsidP="00A053FF">
            <w:pPr>
              <w:spacing w:line="256" w:lineRule="auto"/>
              <w:rPr>
                <w:b/>
                <w:sz w:val="22"/>
                <w:szCs w:val="16"/>
                <w:lang w:eastAsia="en-GB"/>
              </w:rPr>
            </w:pPr>
            <w:r w:rsidRPr="00B2229A">
              <w:rPr>
                <w:b/>
                <w:sz w:val="22"/>
                <w:szCs w:val="16"/>
                <w:lang w:eastAsia="en-GB"/>
              </w:rPr>
              <w:t>3.39e-08</w:t>
            </w:r>
          </w:p>
        </w:tc>
      </w:tr>
      <w:tr w:rsidR="00A053FF" w:rsidRPr="00B2229A" w14:paraId="246CC39E" w14:textId="77777777" w:rsidTr="00A053FF">
        <w:trPr>
          <w:trHeight w:val="418"/>
        </w:trPr>
        <w:tc>
          <w:tcPr>
            <w:tcW w:w="1605" w:type="dxa"/>
            <w:hideMark/>
          </w:tcPr>
          <w:p w14:paraId="37D87646"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MD Median</w:t>
            </w:r>
          </w:p>
        </w:tc>
        <w:tc>
          <w:tcPr>
            <w:tcW w:w="2025" w:type="dxa"/>
          </w:tcPr>
          <w:p w14:paraId="063E2D7B"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7.88e-04</w:t>
            </w:r>
          </w:p>
          <w:p w14:paraId="1A637731"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(4.61e-05)</w:t>
            </w:r>
          </w:p>
        </w:tc>
        <w:tc>
          <w:tcPr>
            <w:tcW w:w="1680" w:type="dxa"/>
          </w:tcPr>
          <w:p w14:paraId="74E04C6B" w14:textId="77777777" w:rsidR="00A053FF" w:rsidRPr="00B2229A" w:rsidRDefault="00A053FF" w:rsidP="00A053FF">
            <w:pPr>
              <w:spacing w:line="256" w:lineRule="auto"/>
              <w:rPr>
                <w:sz w:val="22"/>
                <w:szCs w:val="16"/>
                <w:lang w:eastAsia="en-GB"/>
              </w:rPr>
            </w:pPr>
            <w:r w:rsidRPr="00B2229A">
              <w:rPr>
                <w:sz w:val="22"/>
                <w:szCs w:val="16"/>
                <w:lang w:eastAsia="en-GB"/>
              </w:rPr>
              <w:t>8.31e-06</w:t>
            </w:r>
          </w:p>
          <w:p w14:paraId="5BE098DC" w14:textId="77777777" w:rsidR="00A053FF" w:rsidRPr="00B2229A" w:rsidRDefault="00A053FF" w:rsidP="00A053FF">
            <w:pPr>
              <w:spacing w:line="256" w:lineRule="auto"/>
              <w:rPr>
                <w:sz w:val="22"/>
                <w:szCs w:val="16"/>
                <w:lang w:eastAsia="en-GB"/>
              </w:rPr>
            </w:pPr>
            <w:r w:rsidRPr="00B2229A">
              <w:rPr>
                <w:sz w:val="22"/>
                <w:szCs w:val="16"/>
                <w:lang w:eastAsia="en-GB"/>
              </w:rPr>
              <w:t>(1.70e-05)</w:t>
            </w:r>
          </w:p>
        </w:tc>
        <w:tc>
          <w:tcPr>
            <w:tcW w:w="1527" w:type="dxa"/>
          </w:tcPr>
          <w:p w14:paraId="525510A7" w14:textId="77777777" w:rsidR="00A053FF" w:rsidRPr="00B2229A" w:rsidRDefault="00A053FF" w:rsidP="00A053FF">
            <w:pPr>
              <w:spacing w:line="256" w:lineRule="auto"/>
              <w:rPr>
                <w:b/>
                <w:sz w:val="22"/>
                <w:szCs w:val="16"/>
                <w:lang w:eastAsia="en-GB"/>
              </w:rPr>
            </w:pPr>
            <w:r w:rsidRPr="00B2229A">
              <w:rPr>
                <w:b/>
                <w:sz w:val="22"/>
                <w:szCs w:val="16"/>
                <w:lang w:eastAsia="en-GB"/>
              </w:rPr>
              <w:t>3.35e-05</w:t>
            </w:r>
          </w:p>
        </w:tc>
      </w:tr>
      <w:tr w:rsidR="00A053FF" w:rsidRPr="00B2229A" w14:paraId="38F00576" w14:textId="77777777" w:rsidTr="00A053FF">
        <w:trPr>
          <w:trHeight w:val="391"/>
        </w:trPr>
        <w:tc>
          <w:tcPr>
            <w:tcW w:w="1605" w:type="dxa"/>
            <w:hideMark/>
          </w:tcPr>
          <w:p w14:paraId="7B993BEB"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MD kurtosis</w:t>
            </w:r>
          </w:p>
        </w:tc>
        <w:tc>
          <w:tcPr>
            <w:tcW w:w="2025" w:type="dxa"/>
          </w:tcPr>
          <w:p w14:paraId="409C9710"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10.00</w:t>
            </w:r>
          </w:p>
          <w:p w14:paraId="525C21D8"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(4.83)</w:t>
            </w:r>
          </w:p>
        </w:tc>
        <w:tc>
          <w:tcPr>
            <w:tcW w:w="1680" w:type="dxa"/>
          </w:tcPr>
          <w:p w14:paraId="338B3DED"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-1.41</w:t>
            </w:r>
          </w:p>
          <w:p w14:paraId="7FD37A7F"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(1.76)</w:t>
            </w:r>
          </w:p>
        </w:tc>
        <w:tc>
          <w:tcPr>
            <w:tcW w:w="1527" w:type="dxa"/>
          </w:tcPr>
          <w:p w14:paraId="6F0F4C53" w14:textId="77777777" w:rsidR="00A053FF" w:rsidRPr="00B2229A" w:rsidRDefault="00A053FF" w:rsidP="00A053FF">
            <w:pPr>
              <w:spacing w:line="256" w:lineRule="auto"/>
              <w:rPr>
                <w:b/>
                <w:sz w:val="22"/>
                <w:szCs w:val="16"/>
                <w:lang w:eastAsia="en-GB"/>
              </w:rPr>
            </w:pPr>
            <w:r w:rsidRPr="00B2229A">
              <w:rPr>
                <w:b/>
                <w:sz w:val="22"/>
                <w:szCs w:val="16"/>
                <w:lang w:eastAsia="en-GB"/>
              </w:rPr>
              <w:t>3.04e-10</w:t>
            </w:r>
          </w:p>
        </w:tc>
      </w:tr>
      <w:tr w:rsidR="00A053FF" w:rsidRPr="00B2229A" w14:paraId="68A58FD6" w14:textId="77777777" w:rsidTr="00A053FF">
        <w:trPr>
          <w:trHeight w:val="410"/>
        </w:trPr>
        <w:tc>
          <w:tcPr>
            <w:tcW w:w="1605" w:type="dxa"/>
            <w:hideMark/>
          </w:tcPr>
          <w:p w14:paraId="6B0E5CB3"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MD skew</w:t>
            </w:r>
          </w:p>
        </w:tc>
        <w:tc>
          <w:tcPr>
            <w:tcW w:w="2025" w:type="dxa"/>
          </w:tcPr>
          <w:p w14:paraId="21074141"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2.37</w:t>
            </w:r>
          </w:p>
          <w:p w14:paraId="2E5F28C4"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(0.58)</w:t>
            </w:r>
          </w:p>
        </w:tc>
        <w:tc>
          <w:tcPr>
            <w:tcW w:w="1680" w:type="dxa"/>
          </w:tcPr>
          <w:p w14:paraId="13ABABFE"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-0.23 </w:t>
            </w:r>
          </w:p>
          <w:p w14:paraId="3BF1D902"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(0.28)</w:t>
            </w:r>
          </w:p>
        </w:tc>
        <w:tc>
          <w:tcPr>
            <w:tcW w:w="1527" w:type="dxa"/>
          </w:tcPr>
          <w:p w14:paraId="481F023C" w14:textId="77777777" w:rsidR="00A053FF" w:rsidRPr="00B2229A" w:rsidRDefault="00A053FF" w:rsidP="00A053FF">
            <w:pPr>
              <w:spacing w:line="256" w:lineRule="auto"/>
              <w:rPr>
                <w:b/>
                <w:sz w:val="22"/>
                <w:szCs w:val="16"/>
                <w:lang w:eastAsia="en-GB"/>
              </w:rPr>
            </w:pPr>
            <w:r w:rsidRPr="00B2229A">
              <w:rPr>
                <w:b/>
                <w:sz w:val="22"/>
                <w:szCs w:val="16"/>
                <w:lang w:eastAsia="en-GB"/>
              </w:rPr>
              <w:t>3.67e-10</w:t>
            </w:r>
          </w:p>
        </w:tc>
      </w:tr>
      <w:tr w:rsidR="00A053FF" w:rsidRPr="00B2229A" w14:paraId="6A7E36B2" w14:textId="77777777" w:rsidTr="00A053FF">
        <w:trPr>
          <w:trHeight w:val="441"/>
        </w:trPr>
        <w:tc>
          <w:tcPr>
            <w:tcW w:w="1605" w:type="dxa"/>
            <w:hideMark/>
          </w:tcPr>
          <w:p w14:paraId="328BEEFE"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FA pkval</w:t>
            </w:r>
          </w:p>
        </w:tc>
        <w:tc>
          <w:tcPr>
            <w:tcW w:w="2025" w:type="dxa"/>
          </w:tcPr>
          <w:p w14:paraId="3D5C4F7B"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0.31</w:t>
            </w:r>
          </w:p>
          <w:p w14:paraId="1961E6EC"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(4.84e-02)</w:t>
            </w:r>
          </w:p>
        </w:tc>
        <w:tc>
          <w:tcPr>
            <w:tcW w:w="1680" w:type="dxa"/>
          </w:tcPr>
          <w:p w14:paraId="5BE498EA" w14:textId="77777777" w:rsidR="00A053FF" w:rsidRPr="00B2229A" w:rsidRDefault="00A053FF" w:rsidP="00A053FF">
            <w:pPr>
              <w:spacing w:line="256" w:lineRule="auto"/>
              <w:rPr>
                <w:sz w:val="22"/>
                <w:szCs w:val="16"/>
                <w:lang w:eastAsia="en-GB"/>
              </w:rPr>
            </w:pPr>
            <w:r w:rsidRPr="00B2229A">
              <w:rPr>
                <w:sz w:val="22"/>
                <w:szCs w:val="16"/>
                <w:lang w:eastAsia="en-GB"/>
              </w:rPr>
              <w:t>-3.49e-03</w:t>
            </w:r>
          </w:p>
          <w:p w14:paraId="6BCB3726" w14:textId="77777777" w:rsidR="00A053FF" w:rsidRPr="00B2229A" w:rsidRDefault="00A053FF" w:rsidP="00A053FF">
            <w:pPr>
              <w:spacing w:line="256" w:lineRule="auto"/>
              <w:rPr>
                <w:sz w:val="22"/>
                <w:szCs w:val="16"/>
                <w:lang w:eastAsia="en-GB"/>
              </w:rPr>
            </w:pPr>
            <w:r w:rsidRPr="00B2229A">
              <w:rPr>
                <w:sz w:val="22"/>
                <w:szCs w:val="16"/>
                <w:lang w:eastAsia="en-GB"/>
              </w:rPr>
              <w:t>(3.97e-02)</w:t>
            </w:r>
          </w:p>
        </w:tc>
        <w:tc>
          <w:tcPr>
            <w:tcW w:w="1527" w:type="dxa"/>
          </w:tcPr>
          <w:p w14:paraId="6E0FAD74" w14:textId="77777777" w:rsidR="00A053FF" w:rsidRPr="00B2229A" w:rsidRDefault="00A053FF" w:rsidP="00A053FF">
            <w:pPr>
              <w:spacing w:line="256" w:lineRule="auto"/>
              <w:rPr>
                <w:b/>
                <w:sz w:val="22"/>
                <w:szCs w:val="16"/>
                <w:lang w:eastAsia="en-GB"/>
              </w:rPr>
            </w:pPr>
            <w:r w:rsidRPr="00B2229A">
              <w:rPr>
                <w:b/>
                <w:sz w:val="22"/>
                <w:szCs w:val="16"/>
                <w:lang w:eastAsia="en-GB"/>
              </w:rPr>
              <w:t>4.31e-01</w:t>
            </w:r>
          </w:p>
        </w:tc>
      </w:tr>
      <w:tr w:rsidR="00A053FF" w:rsidRPr="00B2229A" w14:paraId="1F3062C0" w14:textId="77777777" w:rsidTr="00A053FF">
        <w:trPr>
          <w:trHeight w:val="408"/>
        </w:trPr>
        <w:tc>
          <w:tcPr>
            <w:tcW w:w="1605" w:type="dxa"/>
            <w:hideMark/>
          </w:tcPr>
          <w:p w14:paraId="070538BD"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FA PH</w:t>
            </w:r>
          </w:p>
        </w:tc>
        <w:tc>
          <w:tcPr>
            <w:tcW w:w="2025" w:type="dxa"/>
          </w:tcPr>
          <w:p w14:paraId="6E5E579D"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3.22e-03</w:t>
            </w:r>
          </w:p>
          <w:p w14:paraId="345421A4"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(2.38e-04)</w:t>
            </w:r>
          </w:p>
        </w:tc>
        <w:tc>
          <w:tcPr>
            <w:tcW w:w="1680" w:type="dxa"/>
          </w:tcPr>
          <w:p w14:paraId="1A9B50F2"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-3.48e-05</w:t>
            </w:r>
          </w:p>
          <w:p w14:paraId="537D0883"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(1.77e-04)</w:t>
            </w:r>
          </w:p>
        </w:tc>
        <w:tc>
          <w:tcPr>
            <w:tcW w:w="1527" w:type="dxa"/>
          </w:tcPr>
          <w:p w14:paraId="7EBC770E" w14:textId="77777777" w:rsidR="00A053FF" w:rsidRPr="00B2229A" w:rsidRDefault="00A053FF" w:rsidP="00A053FF">
            <w:pPr>
              <w:spacing w:line="256" w:lineRule="auto"/>
              <w:rPr>
                <w:b/>
                <w:sz w:val="22"/>
                <w:szCs w:val="16"/>
                <w:lang w:eastAsia="en-GB"/>
              </w:rPr>
            </w:pPr>
            <w:r w:rsidRPr="00B2229A">
              <w:rPr>
                <w:b/>
                <w:sz w:val="22"/>
                <w:szCs w:val="16"/>
                <w:lang w:eastAsia="en-GB"/>
              </w:rPr>
              <w:t>8.03e-02</w:t>
            </w:r>
          </w:p>
        </w:tc>
      </w:tr>
      <w:tr w:rsidR="00A053FF" w:rsidRPr="00B2229A" w14:paraId="6C079BD6" w14:textId="77777777" w:rsidTr="00A053FF">
        <w:trPr>
          <w:trHeight w:val="384"/>
        </w:trPr>
        <w:tc>
          <w:tcPr>
            <w:tcW w:w="1605" w:type="dxa"/>
            <w:hideMark/>
          </w:tcPr>
          <w:p w14:paraId="1E493399"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FA Median</w:t>
            </w:r>
          </w:p>
        </w:tc>
        <w:tc>
          <w:tcPr>
            <w:tcW w:w="2025" w:type="dxa"/>
          </w:tcPr>
          <w:p w14:paraId="794D31DF"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3.34e-01</w:t>
            </w:r>
          </w:p>
          <w:p w14:paraId="217F282E"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(2.81e-02)</w:t>
            </w:r>
          </w:p>
        </w:tc>
        <w:tc>
          <w:tcPr>
            <w:tcW w:w="1680" w:type="dxa"/>
          </w:tcPr>
          <w:p w14:paraId="26354368" w14:textId="77777777" w:rsidR="00A053FF" w:rsidRPr="00B2229A" w:rsidRDefault="00A053FF" w:rsidP="00A053FF">
            <w:pPr>
              <w:spacing w:line="256" w:lineRule="auto"/>
              <w:rPr>
                <w:sz w:val="22"/>
                <w:szCs w:val="16"/>
                <w:lang w:eastAsia="en-GB"/>
              </w:rPr>
            </w:pPr>
            <w:r w:rsidRPr="00B2229A">
              <w:rPr>
                <w:sz w:val="22"/>
                <w:szCs w:val="16"/>
                <w:lang w:eastAsia="en-GB"/>
              </w:rPr>
              <w:t>-3.46e-03</w:t>
            </w:r>
          </w:p>
          <w:p w14:paraId="6467A653" w14:textId="77777777" w:rsidR="00A053FF" w:rsidRPr="00B2229A" w:rsidRDefault="00A053FF" w:rsidP="00A053FF">
            <w:pPr>
              <w:spacing w:line="256" w:lineRule="auto"/>
              <w:rPr>
                <w:sz w:val="22"/>
                <w:szCs w:val="16"/>
                <w:lang w:eastAsia="en-GB"/>
              </w:rPr>
            </w:pPr>
            <w:r w:rsidRPr="00B2229A">
              <w:rPr>
                <w:sz w:val="22"/>
                <w:szCs w:val="16"/>
                <w:lang w:eastAsia="en-GB"/>
              </w:rPr>
              <w:t>(1.29e-02)</w:t>
            </w:r>
          </w:p>
        </w:tc>
        <w:tc>
          <w:tcPr>
            <w:tcW w:w="1527" w:type="dxa"/>
          </w:tcPr>
          <w:p w14:paraId="7764AB2C" w14:textId="77777777" w:rsidR="00A053FF" w:rsidRPr="00B2229A" w:rsidRDefault="00A053FF" w:rsidP="00A053FF">
            <w:pPr>
              <w:spacing w:line="256" w:lineRule="auto"/>
              <w:rPr>
                <w:b/>
                <w:sz w:val="22"/>
                <w:szCs w:val="16"/>
                <w:lang w:eastAsia="en-GB"/>
              </w:rPr>
            </w:pPr>
            <w:r w:rsidRPr="00B2229A">
              <w:rPr>
                <w:b/>
                <w:sz w:val="22"/>
                <w:szCs w:val="16"/>
                <w:lang w:eastAsia="en-GB"/>
              </w:rPr>
              <w:t>1.83e-02</w:t>
            </w:r>
          </w:p>
        </w:tc>
      </w:tr>
      <w:tr w:rsidR="00A053FF" w:rsidRPr="00B2229A" w14:paraId="1FF3F1DF" w14:textId="77777777" w:rsidTr="00A053FF">
        <w:trPr>
          <w:trHeight w:val="392"/>
        </w:trPr>
        <w:tc>
          <w:tcPr>
            <w:tcW w:w="1605" w:type="dxa"/>
            <w:hideMark/>
          </w:tcPr>
          <w:p w14:paraId="7AF24D76"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FA kurtosis</w:t>
            </w:r>
          </w:p>
        </w:tc>
        <w:tc>
          <w:tcPr>
            <w:tcW w:w="2025" w:type="dxa"/>
          </w:tcPr>
          <w:p w14:paraId="3C929749"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0.52</w:t>
            </w:r>
          </w:p>
          <w:p w14:paraId="5EC2A941"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(0.34)</w:t>
            </w:r>
          </w:p>
        </w:tc>
        <w:tc>
          <w:tcPr>
            <w:tcW w:w="1680" w:type="dxa"/>
          </w:tcPr>
          <w:p w14:paraId="6CE4055E"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4.83e-02</w:t>
            </w:r>
          </w:p>
          <w:p w14:paraId="02AED06D"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(0.18)</w:t>
            </w:r>
          </w:p>
        </w:tc>
        <w:tc>
          <w:tcPr>
            <w:tcW w:w="1527" w:type="dxa"/>
          </w:tcPr>
          <w:p w14:paraId="077EA105" w14:textId="77777777" w:rsidR="00A053FF" w:rsidRPr="00B2229A" w:rsidRDefault="00A053FF" w:rsidP="00A053FF">
            <w:pPr>
              <w:spacing w:line="256" w:lineRule="auto"/>
              <w:rPr>
                <w:b/>
                <w:sz w:val="22"/>
                <w:szCs w:val="16"/>
                <w:lang w:eastAsia="en-GB"/>
              </w:rPr>
            </w:pPr>
            <w:r w:rsidRPr="00B2229A">
              <w:rPr>
                <w:b/>
                <w:sz w:val="22"/>
                <w:szCs w:val="16"/>
                <w:lang w:eastAsia="en-GB"/>
              </w:rPr>
              <w:t>1.51e-02</w:t>
            </w:r>
          </w:p>
        </w:tc>
      </w:tr>
      <w:tr w:rsidR="00A053FF" w:rsidRPr="00B2229A" w14:paraId="07C04365" w14:textId="77777777" w:rsidTr="00A053FF">
        <w:trPr>
          <w:trHeight w:val="410"/>
        </w:trPr>
        <w:tc>
          <w:tcPr>
            <w:tcW w:w="1605" w:type="dxa"/>
            <w:hideMark/>
          </w:tcPr>
          <w:p w14:paraId="6C92B331" w14:textId="77777777" w:rsidR="00A053FF" w:rsidRPr="00B2229A" w:rsidRDefault="00A053FF" w:rsidP="00A053FF">
            <w:pPr>
              <w:spacing w:line="256" w:lineRule="auto"/>
              <w:rPr>
                <w:sz w:val="22"/>
                <w:szCs w:val="16"/>
                <w:lang w:eastAsia="en-GB"/>
              </w:rPr>
            </w:pPr>
            <w:r w:rsidRPr="00B2229A">
              <w:rPr>
                <w:b/>
                <w:bCs/>
                <w:kern w:val="24"/>
                <w:sz w:val="22"/>
                <w:szCs w:val="16"/>
                <w:lang w:eastAsia="en-GB"/>
              </w:rPr>
              <w:t>FA skew</w:t>
            </w:r>
          </w:p>
        </w:tc>
        <w:tc>
          <w:tcPr>
            <w:tcW w:w="2025" w:type="dxa"/>
          </w:tcPr>
          <w:p w14:paraId="52F162C9"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0.67</w:t>
            </w:r>
          </w:p>
          <w:p w14:paraId="1167A48B" w14:textId="77777777" w:rsidR="00A053FF" w:rsidRPr="00B2229A" w:rsidRDefault="00A053FF" w:rsidP="00A053FF">
            <w:pPr>
              <w:spacing w:line="256" w:lineRule="auto"/>
              <w:rPr>
                <w:color w:val="000000" w:themeColor="dark1"/>
                <w:kern w:val="24"/>
                <w:sz w:val="22"/>
                <w:szCs w:val="16"/>
                <w:lang w:eastAsia="en-GB"/>
              </w:rPr>
            </w:pPr>
            <w:r w:rsidRPr="00B2229A">
              <w:rPr>
                <w:color w:val="000000" w:themeColor="dark1"/>
                <w:kern w:val="24"/>
                <w:sz w:val="22"/>
                <w:szCs w:val="16"/>
                <w:lang w:eastAsia="en-GB"/>
              </w:rPr>
              <w:t>(0.15)</w:t>
            </w:r>
          </w:p>
        </w:tc>
        <w:tc>
          <w:tcPr>
            <w:tcW w:w="1680" w:type="dxa"/>
          </w:tcPr>
          <w:p w14:paraId="50203512" w14:textId="77777777" w:rsidR="00A053FF" w:rsidRPr="00B2229A" w:rsidRDefault="00A053FF" w:rsidP="00A053FF">
            <w:pPr>
              <w:spacing w:line="256" w:lineRule="auto"/>
              <w:rPr>
                <w:sz w:val="22"/>
                <w:szCs w:val="16"/>
                <w:lang w:eastAsia="en-GB"/>
              </w:rPr>
            </w:pPr>
            <w:r w:rsidRPr="00B2229A">
              <w:rPr>
                <w:sz w:val="22"/>
                <w:szCs w:val="16"/>
                <w:lang w:eastAsia="en-GB"/>
              </w:rPr>
              <w:t>2.27e-02</w:t>
            </w:r>
          </w:p>
          <w:p w14:paraId="7EA0E5CD" w14:textId="77777777" w:rsidR="00A053FF" w:rsidRPr="00B2229A" w:rsidRDefault="00A053FF" w:rsidP="00A053FF">
            <w:pPr>
              <w:spacing w:line="256" w:lineRule="auto"/>
              <w:rPr>
                <w:sz w:val="22"/>
                <w:szCs w:val="16"/>
                <w:lang w:eastAsia="en-GB"/>
              </w:rPr>
            </w:pPr>
            <w:r w:rsidRPr="00B2229A">
              <w:rPr>
                <w:sz w:val="22"/>
                <w:szCs w:val="16"/>
                <w:lang w:eastAsia="en-GB"/>
              </w:rPr>
              <w:t>(6.93e-02)</w:t>
            </w:r>
          </w:p>
        </w:tc>
        <w:tc>
          <w:tcPr>
            <w:tcW w:w="1527" w:type="dxa"/>
          </w:tcPr>
          <w:p w14:paraId="7D9CE9BF" w14:textId="77777777" w:rsidR="00A053FF" w:rsidRPr="00B2229A" w:rsidRDefault="00A053FF" w:rsidP="00A053FF">
            <w:pPr>
              <w:spacing w:line="256" w:lineRule="auto"/>
              <w:rPr>
                <w:b/>
                <w:sz w:val="22"/>
                <w:szCs w:val="16"/>
                <w:lang w:eastAsia="en-GB"/>
              </w:rPr>
            </w:pPr>
            <w:r w:rsidRPr="00B2229A">
              <w:rPr>
                <w:b/>
                <w:sz w:val="22"/>
                <w:szCs w:val="16"/>
                <w:lang w:eastAsia="en-GB"/>
              </w:rPr>
              <w:t>4.22e-03</w:t>
            </w:r>
          </w:p>
        </w:tc>
      </w:tr>
      <w:tr w:rsidR="00A053FF" w:rsidRPr="00B2229A" w14:paraId="23BEE6CA" w14:textId="77777777" w:rsidTr="00A053FF">
        <w:trPr>
          <w:trHeight w:val="410"/>
        </w:trPr>
        <w:tc>
          <w:tcPr>
            <w:tcW w:w="1605" w:type="dxa"/>
          </w:tcPr>
          <w:p w14:paraId="75E628AB" w14:textId="136E67EC" w:rsidR="00A053FF" w:rsidRPr="00B2229A" w:rsidRDefault="00A053FF" w:rsidP="00A053FF">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pkval</w:t>
            </w:r>
          </w:p>
        </w:tc>
        <w:tc>
          <w:tcPr>
            <w:tcW w:w="2025" w:type="dxa"/>
          </w:tcPr>
          <w:p w14:paraId="19B3240E" w14:textId="77777777" w:rsidR="00A053FF" w:rsidRPr="00B2229A" w:rsidRDefault="00A053FF" w:rsidP="00A053FF">
            <w:pPr>
              <w:spacing w:line="256" w:lineRule="auto"/>
              <w:rPr>
                <w:sz w:val="22"/>
                <w:szCs w:val="22"/>
                <w:lang w:eastAsia="en-GB"/>
              </w:rPr>
            </w:pPr>
            <w:r w:rsidRPr="00B2229A">
              <w:rPr>
                <w:sz w:val="22"/>
                <w:szCs w:val="22"/>
                <w:lang w:eastAsia="en-GB"/>
              </w:rPr>
              <w:t>1.03e-03</w:t>
            </w:r>
          </w:p>
          <w:p w14:paraId="087AF159" w14:textId="77777777" w:rsidR="00A053FF" w:rsidRPr="00B2229A" w:rsidRDefault="00A053FF" w:rsidP="00A053FF">
            <w:pPr>
              <w:spacing w:line="256" w:lineRule="auto"/>
              <w:rPr>
                <w:sz w:val="22"/>
                <w:szCs w:val="22"/>
                <w:lang w:eastAsia="en-GB"/>
              </w:rPr>
            </w:pPr>
            <w:r w:rsidRPr="00B2229A">
              <w:rPr>
                <w:sz w:val="22"/>
                <w:szCs w:val="22"/>
                <w:lang w:eastAsia="en-GB"/>
              </w:rPr>
              <w:t>(5.51e-05)</w:t>
            </w:r>
          </w:p>
        </w:tc>
        <w:tc>
          <w:tcPr>
            <w:tcW w:w="1680" w:type="dxa"/>
          </w:tcPr>
          <w:p w14:paraId="6F89A903" w14:textId="77777777" w:rsidR="00A053FF" w:rsidRPr="00B2229A" w:rsidRDefault="00A053FF" w:rsidP="00A053FF">
            <w:pPr>
              <w:spacing w:line="256" w:lineRule="auto"/>
              <w:rPr>
                <w:sz w:val="22"/>
                <w:szCs w:val="22"/>
                <w:lang w:eastAsia="en-GB"/>
              </w:rPr>
            </w:pPr>
            <w:r w:rsidRPr="00B2229A">
              <w:rPr>
                <w:sz w:val="22"/>
                <w:szCs w:val="22"/>
                <w:lang w:eastAsia="en-GB"/>
              </w:rPr>
              <w:t xml:space="preserve">1.40e-05 </w:t>
            </w:r>
          </w:p>
          <w:p w14:paraId="0F25D573" w14:textId="77777777" w:rsidR="00A053FF" w:rsidRPr="00B2229A" w:rsidRDefault="00A053FF" w:rsidP="00A053FF">
            <w:pPr>
              <w:spacing w:line="256" w:lineRule="auto"/>
              <w:rPr>
                <w:sz w:val="22"/>
                <w:szCs w:val="22"/>
                <w:lang w:eastAsia="en-GB"/>
              </w:rPr>
            </w:pPr>
            <w:r w:rsidRPr="00B2229A">
              <w:rPr>
                <w:sz w:val="22"/>
                <w:szCs w:val="22"/>
                <w:lang w:eastAsia="en-GB"/>
              </w:rPr>
              <w:t>(5.14e-05)</w:t>
            </w:r>
          </w:p>
        </w:tc>
        <w:tc>
          <w:tcPr>
            <w:tcW w:w="1527" w:type="dxa"/>
          </w:tcPr>
          <w:p w14:paraId="397A4BE8" w14:textId="77777777" w:rsidR="00A053FF" w:rsidRPr="00B2229A" w:rsidRDefault="00A053FF" w:rsidP="00A053FF">
            <w:pPr>
              <w:spacing w:line="256" w:lineRule="auto"/>
              <w:rPr>
                <w:b/>
                <w:sz w:val="22"/>
                <w:szCs w:val="22"/>
                <w:lang w:eastAsia="en-GB"/>
              </w:rPr>
            </w:pPr>
            <w:r w:rsidRPr="00B2229A">
              <w:rPr>
                <w:b/>
                <w:sz w:val="22"/>
                <w:szCs w:val="22"/>
                <w:lang w:eastAsia="en-GB"/>
              </w:rPr>
              <w:t>0.02</w:t>
            </w:r>
          </w:p>
        </w:tc>
      </w:tr>
      <w:tr w:rsidR="00A053FF" w:rsidRPr="00B2229A" w14:paraId="18C903F9" w14:textId="77777777" w:rsidTr="00A053FF">
        <w:trPr>
          <w:trHeight w:val="410"/>
        </w:trPr>
        <w:tc>
          <w:tcPr>
            <w:tcW w:w="1605" w:type="dxa"/>
          </w:tcPr>
          <w:p w14:paraId="6DA88F40" w14:textId="0D9588A7" w:rsidR="00A053FF" w:rsidRPr="00B2229A" w:rsidRDefault="00A053FF" w:rsidP="00A053FF">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PH</w:t>
            </w:r>
          </w:p>
        </w:tc>
        <w:tc>
          <w:tcPr>
            <w:tcW w:w="2025" w:type="dxa"/>
          </w:tcPr>
          <w:p w14:paraId="768C691B" w14:textId="77777777" w:rsidR="00A053FF" w:rsidRPr="00B2229A" w:rsidRDefault="00A053FF" w:rsidP="00A053FF">
            <w:pPr>
              <w:spacing w:line="256" w:lineRule="auto"/>
              <w:rPr>
                <w:sz w:val="22"/>
                <w:szCs w:val="22"/>
                <w:lang w:eastAsia="en-GB"/>
              </w:rPr>
            </w:pPr>
            <w:r w:rsidRPr="00B2229A">
              <w:rPr>
                <w:sz w:val="22"/>
                <w:szCs w:val="22"/>
                <w:lang w:eastAsia="en-GB"/>
              </w:rPr>
              <w:t xml:space="preserve">7.50e-03 </w:t>
            </w:r>
          </w:p>
          <w:p w14:paraId="03A92F84" w14:textId="77777777" w:rsidR="00A053FF" w:rsidRPr="00B2229A" w:rsidRDefault="00A053FF" w:rsidP="00A053FF">
            <w:pPr>
              <w:spacing w:line="256" w:lineRule="auto"/>
              <w:rPr>
                <w:sz w:val="22"/>
                <w:szCs w:val="22"/>
                <w:lang w:eastAsia="en-GB"/>
              </w:rPr>
            </w:pPr>
            <w:r w:rsidRPr="00B2229A">
              <w:rPr>
                <w:sz w:val="22"/>
                <w:szCs w:val="22"/>
                <w:lang w:eastAsia="en-GB"/>
              </w:rPr>
              <w:t>(8.46e-04)</w:t>
            </w:r>
          </w:p>
        </w:tc>
        <w:tc>
          <w:tcPr>
            <w:tcW w:w="1680" w:type="dxa"/>
          </w:tcPr>
          <w:p w14:paraId="0C90946D" w14:textId="77777777" w:rsidR="00A053FF" w:rsidRPr="00B2229A" w:rsidRDefault="00A053FF" w:rsidP="00A053FF">
            <w:pPr>
              <w:spacing w:line="256" w:lineRule="auto"/>
              <w:rPr>
                <w:sz w:val="22"/>
                <w:szCs w:val="22"/>
                <w:lang w:eastAsia="en-GB"/>
              </w:rPr>
            </w:pPr>
            <w:r w:rsidRPr="00B2229A">
              <w:rPr>
                <w:sz w:val="22"/>
                <w:szCs w:val="22"/>
                <w:lang w:eastAsia="en-GB"/>
              </w:rPr>
              <w:t xml:space="preserve">-2.78e-04 </w:t>
            </w:r>
          </w:p>
          <w:p w14:paraId="219AD94A" w14:textId="77777777" w:rsidR="00A053FF" w:rsidRPr="00B2229A" w:rsidRDefault="00A053FF" w:rsidP="00A053FF">
            <w:pPr>
              <w:spacing w:line="256" w:lineRule="auto"/>
              <w:rPr>
                <w:sz w:val="22"/>
                <w:szCs w:val="22"/>
                <w:lang w:eastAsia="en-GB"/>
              </w:rPr>
            </w:pPr>
            <w:r w:rsidRPr="00B2229A">
              <w:rPr>
                <w:sz w:val="22"/>
                <w:szCs w:val="22"/>
                <w:lang w:eastAsia="en-GB"/>
              </w:rPr>
              <w:t>(5.00e-04)</w:t>
            </w:r>
          </w:p>
        </w:tc>
        <w:tc>
          <w:tcPr>
            <w:tcW w:w="1527" w:type="dxa"/>
          </w:tcPr>
          <w:p w14:paraId="4C8EAE7E" w14:textId="77777777" w:rsidR="00A053FF" w:rsidRPr="00B2229A" w:rsidRDefault="00A053FF" w:rsidP="00A053FF">
            <w:pPr>
              <w:spacing w:line="256" w:lineRule="auto"/>
              <w:rPr>
                <w:b/>
                <w:sz w:val="22"/>
                <w:szCs w:val="22"/>
                <w:lang w:eastAsia="en-GB"/>
              </w:rPr>
            </w:pPr>
            <w:r w:rsidRPr="00B2229A">
              <w:rPr>
                <w:b/>
                <w:sz w:val="22"/>
                <w:szCs w:val="22"/>
                <w:lang w:eastAsia="en-GB"/>
              </w:rPr>
              <w:t>3.7e-06</w:t>
            </w:r>
          </w:p>
        </w:tc>
      </w:tr>
      <w:tr w:rsidR="00A053FF" w:rsidRPr="00B2229A" w14:paraId="184A72F8" w14:textId="77777777" w:rsidTr="00A053FF">
        <w:trPr>
          <w:trHeight w:val="410"/>
        </w:trPr>
        <w:tc>
          <w:tcPr>
            <w:tcW w:w="1605" w:type="dxa"/>
          </w:tcPr>
          <w:p w14:paraId="72AA2605" w14:textId="3CA81FD2" w:rsidR="00A053FF" w:rsidRPr="00B2229A" w:rsidRDefault="00A053FF" w:rsidP="00A053FF">
            <w:pPr>
              <w:spacing w:line="256" w:lineRule="auto"/>
              <w:rPr>
                <w:b/>
                <w:bCs/>
                <w:kern w:val="24"/>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Median</w:t>
            </w:r>
          </w:p>
        </w:tc>
        <w:tc>
          <w:tcPr>
            <w:tcW w:w="2025" w:type="dxa"/>
          </w:tcPr>
          <w:p w14:paraId="0481815C" w14:textId="77777777" w:rsidR="00A053FF" w:rsidRPr="00B2229A" w:rsidRDefault="00A053FF" w:rsidP="00A053FF">
            <w:pPr>
              <w:spacing w:line="256" w:lineRule="auto"/>
              <w:rPr>
                <w:sz w:val="22"/>
                <w:szCs w:val="22"/>
                <w:lang w:eastAsia="en-GB"/>
              </w:rPr>
            </w:pPr>
            <w:r w:rsidRPr="00B2229A">
              <w:rPr>
                <w:sz w:val="22"/>
                <w:szCs w:val="22"/>
                <w:lang w:eastAsia="en-GB"/>
              </w:rPr>
              <w:t>1.10e-03</w:t>
            </w:r>
          </w:p>
          <w:p w14:paraId="774C5D7E" w14:textId="77777777" w:rsidR="00A053FF" w:rsidRPr="00B2229A" w:rsidRDefault="00A053FF" w:rsidP="00A053FF">
            <w:pPr>
              <w:spacing w:line="256" w:lineRule="auto"/>
              <w:rPr>
                <w:sz w:val="22"/>
                <w:szCs w:val="22"/>
                <w:lang w:eastAsia="en-GB"/>
              </w:rPr>
            </w:pPr>
            <w:r w:rsidRPr="00B2229A">
              <w:rPr>
                <w:sz w:val="22"/>
                <w:szCs w:val="22"/>
                <w:lang w:eastAsia="en-GB"/>
              </w:rPr>
              <w:t>(5.17e-05)</w:t>
            </w:r>
          </w:p>
        </w:tc>
        <w:tc>
          <w:tcPr>
            <w:tcW w:w="1680" w:type="dxa"/>
          </w:tcPr>
          <w:p w14:paraId="47AB9805"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1.11e-05</w:t>
            </w:r>
          </w:p>
          <w:p w14:paraId="1CF3CB5D"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(2.31e-05)</w:t>
            </w:r>
          </w:p>
        </w:tc>
        <w:tc>
          <w:tcPr>
            <w:tcW w:w="1527" w:type="dxa"/>
          </w:tcPr>
          <w:p w14:paraId="4FCD7691" w14:textId="77777777" w:rsidR="00A053FF" w:rsidRPr="00B2229A" w:rsidRDefault="00A053FF" w:rsidP="00A053FF">
            <w:pPr>
              <w:spacing w:line="256" w:lineRule="auto"/>
              <w:rPr>
                <w:b/>
                <w:sz w:val="22"/>
                <w:szCs w:val="22"/>
                <w:lang w:eastAsia="en-GB"/>
              </w:rPr>
            </w:pPr>
            <w:r w:rsidRPr="00B2229A">
              <w:rPr>
                <w:b/>
                <w:sz w:val="22"/>
                <w:szCs w:val="22"/>
                <w:lang w:eastAsia="en-GB"/>
              </w:rPr>
              <w:t>4.8e-05</w:t>
            </w:r>
          </w:p>
        </w:tc>
      </w:tr>
      <w:tr w:rsidR="00A053FF" w:rsidRPr="00B2229A" w14:paraId="03AD8359" w14:textId="77777777" w:rsidTr="00A053FF">
        <w:trPr>
          <w:trHeight w:val="410"/>
        </w:trPr>
        <w:tc>
          <w:tcPr>
            <w:tcW w:w="1605" w:type="dxa"/>
          </w:tcPr>
          <w:p w14:paraId="7B2942D9" w14:textId="18D99B20" w:rsidR="00A053FF" w:rsidRPr="00B2229A" w:rsidRDefault="00A053FF" w:rsidP="00A053FF">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kurtosis</w:t>
            </w:r>
          </w:p>
        </w:tc>
        <w:tc>
          <w:tcPr>
            <w:tcW w:w="2025" w:type="dxa"/>
          </w:tcPr>
          <w:p w14:paraId="78F665DB" w14:textId="77777777" w:rsidR="00A053FF" w:rsidRPr="00B2229A" w:rsidRDefault="00A053FF" w:rsidP="00A053FF">
            <w:pPr>
              <w:spacing w:line="256" w:lineRule="auto"/>
              <w:rPr>
                <w:sz w:val="22"/>
                <w:szCs w:val="22"/>
                <w:lang w:eastAsia="en-GB"/>
              </w:rPr>
            </w:pPr>
            <w:r w:rsidRPr="00B2229A">
              <w:rPr>
                <w:sz w:val="22"/>
                <w:szCs w:val="22"/>
                <w:lang w:eastAsia="en-GB"/>
              </w:rPr>
              <w:t>3.73</w:t>
            </w:r>
          </w:p>
          <w:p w14:paraId="1FAE7979" w14:textId="77777777" w:rsidR="00A053FF" w:rsidRPr="00B2229A" w:rsidRDefault="00A053FF" w:rsidP="00A053FF">
            <w:pPr>
              <w:spacing w:line="256" w:lineRule="auto"/>
              <w:rPr>
                <w:sz w:val="22"/>
                <w:szCs w:val="22"/>
                <w:lang w:eastAsia="en-GB"/>
              </w:rPr>
            </w:pPr>
            <w:r w:rsidRPr="00B2229A">
              <w:rPr>
                <w:sz w:val="22"/>
                <w:szCs w:val="22"/>
                <w:lang w:eastAsia="en-GB"/>
              </w:rPr>
              <w:t>(1.43)</w:t>
            </w:r>
          </w:p>
        </w:tc>
        <w:tc>
          <w:tcPr>
            <w:tcW w:w="1680" w:type="dxa"/>
          </w:tcPr>
          <w:p w14:paraId="0376D4A1"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 xml:space="preserve">-1.66 </w:t>
            </w:r>
          </w:p>
          <w:p w14:paraId="00C7C469"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(0.80)</w:t>
            </w:r>
          </w:p>
        </w:tc>
        <w:tc>
          <w:tcPr>
            <w:tcW w:w="1527" w:type="dxa"/>
          </w:tcPr>
          <w:p w14:paraId="0AC6B229" w14:textId="77777777" w:rsidR="00A053FF" w:rsidRPr="00B2229A" w:rsidRDefault="00A053FF" w:rsidP="00A053FF">
            <w:pPr>
              <w:spacing w:line="256" w:lineRule="auto"/>
              <w:rPr>
                <w:b/>
                <w:sz w:val="22"/>
                <w:szCs w:val="22"/>
                <w:lang w:eastAsia="en-GB"/>
              </w:rPr>
            </w:pPr>
            <w:r w:rsidRPr="00B2229A">
              <w:rPr>
                <w:b/>
                <w:sz w:val="22"/>
                <w:szCs w:val="22"/>
                <w:lang w:eastAsia="en-GB"/>
              </w:rPr>
              <w:t>&lt; 2e-16</w:t>
            </w:r>
          </w:p>
        </w:tc>
      </w:tr>
      <w:tr w:rsidR="00A053FF" w:rsidRPr="00B2229A" w14:paraId="35A59FD8" w14:textId="77777777" w:rsidTr="00A053FF">
        <w:trPr>
          <w:trHeight w:val="410"/>
        </w:trPr>
        <w:tc>
          <w:tcPr>
            <w:tcW w:w="1605" w:type="dxa"/>
          </w:tcPr>
          <w:p w14:paraId="3294B201" w14:textId="6F20DA50" w:rsidR="00A053FF" w:rsidRPr="00B2229A" w:rsidRDefault="00A053FF" w:rsidP="00A053FF">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skew</w:t>
            </w:r>
          </w:p>
        </w:tc>
        <w:tc>
          <w:tcPr>
            <w:tcW w:w="2025" w:type="dxa"/>
          </w:tcPr>
          <w:p w14:paraId="0D7DA932" w14:textId="77777777" w:rsidR="00A053FF" w:rsidRPr="00B2229A" w:rsidRDefault="00A053FF" w:rsidP="00A053FF">
            <w:pPr>
              <w:spacing w:line="256" w:lineRule="auto"/>
              <w:rPr>
                <w:sz w:val="22"/>
                <w:szCs w:val="22"/>
                <w:lang w:eastAsia="en-GB"/>
              </w:rPr>
            </w:pPr>
            <w:r w:rsidRPr="00B2229A">
              <w:rPr>
                <w:sz w:val="22"/>
                <w:szCs w:val="22"/>
                <w:lang w:eastAsia="en-GB"/>
              </w:rPr>
              <w:t>1.38</w:t>
            </w:r>
          </w:p>
          <w:p w14:paraId="28D0904F" w14:textId="77777777" w:rsidR="00A053FF" w:rsidRPr="00B2229A" w:rsidRDefault="00A053FF" w:rsidP="00A053FF">
            <w:pPr>
              <w:spacing w:line="256" w:lineRule="auto"/>
              <w:rPr>
                <w:sz w:val="22"/>
                <w:szCs w:val="22"/>
                <w:lang w:eastAsia="en-GB"/>
              </w:rPr>
            </w:pPr>
            <w:r w:rsidRPr="00B2229A">
              <w:rPr>
                <w:sz w:val="22"/>
                <w:szCs w:val="22"/>
                <w:lang w:eastAsia="en-GB"/>
              </w:rPr>
              <w:t>(0.26)</w:t>
            </w:r>
          </w:p>
        </w:tc>
        <w:tc>
          <w:tcPr>
            <w:tcW w:w="1680" w:type="dxa"/>
          </w:tcPr>
          <w:p w14:paraId="643CFE2D" w14:textId="77777777" w:rsidR="00A053FF" w:rsidRPr="00B2229A" w:rsidRDefault="00A053FF" w:rsidP="00A053FF">
            <w:pPr>
              <w:spacing w:line="256" w:lineRule="auto"/>
              <w:rPr>
                <w:sz w:val="22"/>
                <w:szCs w:val="22"/>
                <w:lang w:eastAsia="en-GB"/>
              </w:rPr>
            </w:pPr>
            <w:r w:rsidRPr="00B2229A">
              <w:rPr>
                <w:sz w:val="22"/>
                <w:szCs w:val="22"/>
                <w:lang w:eastAsia="en-GB"/>
              </w:rPr>
              <w:t xml:space="preserve">-0.36 </w:t>
            </w:r>
          </w:p>
          <w:p w14:paraId="12EFF3E2" w14:textId="77777777" w:rsidR="00A053FF" w:rsidRPr="00B2229A" w:rsidRDefault="00A053FF" w:rsidP="00A053FF">
            <w:pPr>
              <w:spacing w:line="256" w:lineRule="auto"/>
              <w:rPr>
                <w:sz w:val="22"/>
                <w:szCs w:val="22"/>
                <w:lang w:eastAsia="en-GB"/>
              </w:rPr>
            </w:pPr>
            <w:r w:rsidRPr="00B2229A">
              <w:rPr>
                <w:sz w:val="22"/>
                <w:szCs w:val="22"/>
                <w:lang w:eastAsia="en-GB"/>
              </w:rPr>
              <w:t>(0.19)</w:t>
            </w:r>
          </w:p>
        </w:tc>
        <w:tc>
          <w:tcPr>
            <w:tcW w:w="1527" w:type="dxa"/>
          </w:tcPr>
          <w:p w14:paraId="1A6BD3B6" w14:textId="77777777" w:rsidR="00A053FF" w:rsidRPr="00B2229A" w:rsidRDefault="00A053FF" w:rsidP="00A053FF">
            <w:pPr>
              <w:spacing w:line="256" w:lineRule="auto"/>
              <w:rPr>
                <w:b/>
                <w:sz w:val="22"/>
                <w:szCs w:val="22"/>
                <w:lang w:eastAsia="en-GB"/>
              </w:rPr>
            </w:pPr>
            <w:r w:rsidRPr="00B2229A">
              <w:rPr>
                <w:b/>
                <w:sz w:val="22"/>
                <w:szCs w:val="22"/>
                <w:lang w:eastAsia="en-GB"/>
              </w:rPr>
              <w:t>&lt; 2e-16</w:t>
            </w:r>
          </w:p>
        </w:tc>
      </w:tr>
      <w:tr w:rsidR="00A053FF" w:rsidRPr="00B2229A" w14:paraId="127880A6" w14:textId="77777777" w:rsidTr="00A053FF">
        <w:trPr>
          <w:trHeight w:val="410"/>
        </w:trPr>
        <w:tc>
          <w:tcPr>
            <w:tcW w:w="1605" w:type="dxa"/>
          </w:tcPr>
          <w:p w14:paraId="2DF1FA2F" w14:textId="77777777" w:rsidR="00A053FF" w:rsidRPr="00B2229A" w:rsidRDefault="00A053FF" w:rsidP="00A053FF">
            <w:pPr>
              <w:spacing w:line="256" w:lineRule="auto"/>
              <w:rPr>
                <w:sz w:val="22"/>
                <w:szCs w:val="22"/>
                <w:lang w:eastAsia="en-GB"/>
              </w:rPr>
            </w:pPr>
            <w:r w:rsidRPr="00B2229A">
              <w:rPr>
                <w:b/>
                <w:bCs/>
                <w:kern w:val="24"/>
                <w:sz w:val="22"/>
                <w:szCs w:val="22"/>
                <w:lang w:eastAsia="en-GB"/>
              </w:rPr>
              <w:t>RD pkval</w:t>
            </w:r>
          </w:p>
        </w:tc>
        <w:tc>
          <w:tcPr>
            <w:tcW w:w="2025" w:type="dxa"/>
          </w:tcPr>
          <w:p w14:paraId="3717B950" w14:textId="77777777" w:rsidR="00A053FF" w:rsidRPr="00B2229A" w:rsidRDefault="00A053FF" w:rsidP="00A053FF">
            <w:pPr>
              <w:spacing w:line="256" w:lineRule="auto"/>
              <w:rPr>
                <w:sz w:val="22"/>
                <w:szCs w:val="22"/>
                <w:lang w:eastAsia="en-GB"/>
              </w:rPr>
            </w:pPr>
            <w:r w:rsidRPr="00B2229A">
              <w:rPr>
                <w:sz w:val="22"/>
                <w:szCs w:val="22"/>
                <w:lang w:eastAsia="en-GB"/>
              </w:rPr>
              <w:t>6.12e-04</w:t>
            </w:r>
          </w:p>
          <w:p w14:paraId="242CFC8B" w14:textId="77777777" w:rsidR="00A053FF" w:rsidRPr="00B2229A" w:rsidRDefault="00A053FF" w:rsidP="00A053FF">
            <w:pPr>
              <w:spacing w:line="256" w:lineRule="auto"/>
              <w:rPr>
                <w:sz w:val="22"/>
                <w:szCs w:val="22"/>
                <w:lang w:eastAsia="en-GB"/>
              </w:rPr>
            </w:pPr>
            <w:r w:rsidRPr="00B2229A">
              <w:rPr>
                <w:sz w:val="22"/>
                <w:szCs w:val="22"/>
                <w:lang w:eastAsia="en-GB"/>
              </w:rPr>
              <w:t>(4.62e-05)</w:t>
            </w:r>
          </w:p>
        </w:tc>
        <w:tc>
          <w:tcPr>
            <w:tcW w:w="1680" w:type="dxa"/>
          </w:tcPr>
          <w:p w14:paraId="6CE12919" w14:textId="77777777" w:rsidR="00A053FF" w:rsidRPr="00B2229A" w:rsidRDefault="00A053FF" w:rsidP="00A053FF">
            <w:pPr>
              <w:spacing w:line="256" w:lineRule="auto"/>
              <w:rPr>
                <w:sz w:val="22"/>
                <w:szCs w:val="22"/>
                <w:lang w:eastAsia="en-GB"/>
              </w:rPr>
            </w:pPr>
            <w:r w:rsidRPr="00B2229A">
              <w:rPr>
                <w:sz w:val="22"/>
                <w:szCs w:val="22"/>
                <w:lang w:eastAsia="en-GB"/>
              </w:rPr>
              <w:t>4.70e-06</w:t>
            </w:r>
          </w:p>
          <w:p w14:paraId="14F2A4A9" w14:textId="77777777" w:rsidR="00A053FF" w:rsidRPr="00B2229A" w:rsidRDefault="00A053FF" w:rsidP="00A053FF">
            <w:pPr>
              <w:spacing w:line="256" w:lineRule="auto"/>
              <w:rPr>
                <w:sz w:val="22"/>
                <w:szCs w:val="22"/>
                <w:lang w:eastAsia="en-GB"/>
              </w:rPr>
            </w:pPr>
            <w:r w:rsidRPr="00B2229A">
              <w:rPr>
                <w:sz w:val="22"/>
                <w:szCs w:val="22"/>
                <w:lang w:eastAsia="en-GB"/>
              </w:rPr>
              <w:t>(2.80e-05)</w:t>
            </w:r>
          </w:p>
        </w:tc>
        <w:tc>
          <w:tcPr>
            <w:tcW w:w="1527" w:type="dxa"/>
          </w:tcPr>
          <w:p w14:paraId="3BA3B58C" w14:textId="77777777" w:rsidR="00A053FF" w:rsidRPr="00B2229A" w:rsidRDefault="00A053FF" w:rsidP="00A053FF">
            <w:pPr>
              <w:spacing w:line="256" w:lineRule="auto"/>
              <w:rPr>
                <w:sz w:val="22"/>
                <w:szCs w:val="22"/>
                <w:lang w:eastAsia="en-GB"/>
              </w:rPr>
            </w:pPr>
            <w:r w:rsidRPr="00B2229A">
              <w:rPr>
                <w:sz w:val="22"/>
                <w:szCs w:val="22"/>
                <w:lang w:eastAsia="en-GB"/>
              </w:rPr>
              <w:t>0.14</w:t>
            </w:r>
          </w:p>
        </w:tc>
      </w:tr>
      <w:tr w:rsidR="00A053FF" w:rsidRPr="00B2229A" w14:paraId="538BD0D9" w14:textId="77777777" w:rsidTr="00A053FF">
        <w:trPr>
          <w:trHeight w:val="410"/>
        </w:trPr>
        <w:tc>
          <w:tcPr>
            <w:tcW w:w="1605" w:type="dxa"/>
          </w:tcPr>
          <w:p w14:paraId="33EC0A0A" w14:textId="77777777" w:rsidR="00A053FF" w:rsidRPr="00B2229A" w:rsidRDefault="00A053FF" w:rsidP="00A053FF">
            <w:pPr>
              <w:spacing w:line="256" w:lineRule="auto"/>
              <w:rPr>
                <w:sz w:val="22"/>
                <w:szCs w:val="22"/>
                <w:lang w:eastAsia="en-GB"/>
              </w:rPr>
            </w:pPr>
            <w:r w:rsidRPr="00B2229A">
              <w:rPr>
                <w:b/>
                <w:bCs/>
                <w:kern w:val="24"/>
                <w:sz w:val="22"/>
                <w:szCs w:val="22"/>
                <w:lang w:eastAsia="en-GB"/>
              </w:rPr>
              <w:t>RD PH</w:t>
            </w:r>
          </w:p>
        </w:tc>
        <w:tc>
          <w:tcPr>
            <w:tcW w:w="2025" w:type="dxa"/>
          </w:tcPr>
          <w:p w14:paraId="014A0225" w14:textId="77777777" w:rsidR="00A053FF" w:rsidRPr="00B2229A" w:rsidRDefault="00A053FF" w:rsidP="00A053FF">
            <w:pPr>
              <w:spacing w:line="256" w:lineRule="auto"/>
              <w:rPr>
                <w:sz w:val="22"/>
                <w:szCs w:val="22"/>
                <w:lang w:eastAsia="en-GB"/>
              </w:rPr>
            </w:pPr>
            <w:r w:rsidRPr="00B2229A">
              <w:rPr>
                <w:sz w:val="22"/>
                <w:szCs w:val="22"/>
                <w:lang w:eastAsia="en-GB"/>
              </w:rPr>
              <w:t>1.18e-02</w:t>
            </w:r>
          </w:p>
          <w:p w14:paraId="0F40F71F" w14:textId="77777777" w:rsidR="00A053FF" w:rsidRPr="00B2229A" w:rsidRDefault="00A053FF" w:rsidP="00A053FF">
            <w:pPr>
              <w:spacing w:line="256" w:lineRule="auto"/>
              <w:rPr>
                <w:sz w:val="22"/>
                <w:szCs w:val="22"/>
                <w:lang w:eastAsia="en-GB"/>
              </w:rPr>
            </w:pPr>
            <w:r w:rsidRPr="00B2229A">
              <w:rPr>
                <w:sz w:val="22"/>
                <w:szCs w:val="22"/>
                <w:lang w:eastAsia="en-GB"/>
              </w:rPr>
              <w:t>(1.60e-03)</w:t>
            </w:r>
          </w:p>
        </w:tc>
        <w:tc>
          <w:tcPr>
            <w:tcW w:w="1680" w:type="dxa"/>
          </w:tcPr>
          <w:p w14:paraId="4A552426" w14:textId="77777777" w:rsidR="00A053FF" w:rsidRPr="00B2229A" w:rsidRDefault="00A053FF" w:rsidP="00A053FF">
            <w:pPr>
              <w:spacing w:line="256" w:lineRule="auto"/>
              <w:rPr>
                <w:sz w:val="22"/>
                <w:szCs w:val="22"/>
                <w:lang w:eastAsia="en-GB"/>
              </w:rPr>
            </w:pPr>
            <w:r w:rsidRPr="00B2229A">
              <w:rPr>
                <w:sz w:val="22"/>
                <w:szCs w:val="22"/>
                <w:lang w:eastAsia="en-GB"/>
              </w:rPr>
              <w:t xml:space="preserve">-4.94e-04 </w:t>
            </w:r>
          </w:p>
          <w:p w14:paraId="3F589A83" w14:textId="77777777" w:rsidR="00A053FF" w:rsidRPr="00B2229A" w:rsidRDefault="00A053FF" w:rsidP="00A053FF">
            <w:pPr>
              <w:spacing w:line="256" w:lineRule="auto"/>
              <w:rPr>
                <w:sz w:val="22"/>
                <w:szCs w:val="22"/>
                <w:lang w:eastAsia="en-GB"/>
              </w:rPr>
            </w:pPr>
            <w:r w:rsidRPr="00B2229A">
              <w:rPr>
                <w:sz w:val="22"/>
                <w:szCs w:val="22"/>
                <w:lang w:eastAsia="en-GB"/>
              </w:rPr>
              <w:t>(8.03e-04)</w:t>
            </w:r>
          </w:p>
        </w:tc>
        <w:tc>
          <w:tcPr>
            <w:tcW w:w="1527" w:type="dxa"/>
          </w:tcPr>
          <w:p w14:paraId="452C6782" w14:textId="77777777" w:rsidR="00A053FF" w:rsidRPr="00B2229A" w:rsidRDefault="00A053FF" w:rsidP="00A053FF">
            <w:pPr>
              <w:spacing w:line="256" w:lineRule="auto"/>
              <w:rPr>
                <w:b/>
                <w:sz w:val="22"/>
                <w:szCs w:val="22"/>
                <w:lang w:eastAsia="en-GB"/>
              </w:rPr>
            </w:pPr>
            <w:r w:rsidRPr="00B2229A">
              <w:rPr>
                <w:b/>
                <w:sz w:val="22"/>
                <w:szCs w:val="22"/>
                <w:lang w:eastAsia="en-GB"/>
              </w:rPr>
              <w:t>4.52e-07</w:t>
            </w:r>
          </w:p>
        </w:tc>
      </w:tr>
      <w:tr w:rsidR="00A053FF" w:rsidRPr="00B2229A" w14:paraId="43E93C51" w14:textId="77777777" w:rsidTr="00A053FF">
        <w:trPr>
          <w:trHeight w:val="410"/>
        </w:trPr>
        <w:tc>
          <w:tcPr>
            <w:tcW w:w="1605" w:type="dxa"/>
          </w:tcPr>
          <w:p w14:paraId="35D800E1" w14:textId="77777777" w:rsidR="00A053FF" w:rsidRPr="00B2229A" w:rsidRDefault="00A053FF" w:rsidP="00A053FF">
            <w:pPr>
              <w:spacing w:line="256" w:lineRule="auto"/>
              <w:rPr>
                <w:sz w:val="22"/>
                <w:szCs w:val="22"/>
                <w:lang w:eastAsia="en-GB"/>
              </w:rPr>
            </w:pPr>
            <w:r w:rsidRPr="00B2229A">
              <w:rPr>
                <w:b/>
                <w:bCs/>
                <w:kern w:val="24"/>
                <w:sz w:val="22"/>
                <w:szCs w:val="22"/>
                <w:lang w:eastAsia="en-GB"/>
              </w:rPr>
              <w:t>RD Median</w:t>
            </w:r>
          </w:p>
        </w:tc>
        <w:tc>
          <w:tcPr>
            <w:tcW w:w="2025" w:type="dxa"/>
          </w:tcPr>
          <w:p w14:paraId="3AA68EBB" w14:textId="77777777" w:rsidR="00A053FF" w:rsidRPr="00B2229A" w:rsidRDefault="00A053FF" w:rsidP="00A053FF">
            <w:pPr>
              <w:spacing w:line="256" w:lineRule="auto"/>
              <w:rPr>
                <w:sz w:val="22"/>
                <w:szCs w:val="22"/>
                <w:lang w:eastAsia="en-GB"/>
              </w:rPr>
            </w:pPr>
            <w:r w:rsidRPr="00B2229A">
              <w:rPr>
                <w:sz w:val="22"/>
                <w:szCs w:val="22"/>
                <w:lang w:eastAsia="en-GB"/>
              </w:rPr>
              <w:t>6.33e-04</w:t>
            </w:r>
          </w:p>
          <w:p w14:paraId="22BE715B" w14:textId="77777777" w:rsidR="00A053FF" w:rsidRPr="00B2229A" w:rsidRDefault="00A053FF" w:rsidP="00A053FF">
            <w:pPr>
              <w:spacing w:line="256" w:lineRule="auto"/>
              <w:rPr>
                <w:sz w:val="22"/>
                <w:szCs w:val="22"/>
                <w:lang w:eastAsia="en-GB"/>
              </w:rPr>
            </w:pPr>
            <w:r w:rsidRPr="00B2229A">
              <w:rPr>
                <w:sz w:val="22"/>
                <w:szCs w:val="22"/>
                <w:lang w:eastAsia="en-GB"/>
              </w:rPr>
              <w:t>(4.70e-05)</w:t>
            </w:r>
          </w:p>
        </w:tc>
        <w:tc>
          <w:tcPr>
            <w:tcW w:w="1680" w:type="dxa"/>
          </w:tcPr>
          <w:p w14:paraId="7F0F663A" w14:textId="77777777" w:rsidR="00A053FF" w:rsidRPr="00B2229A" w:rsidRDefault="00A053FF" w:rsidP="00A053FF">
            <w:pPr>
              <w:spacing w:line="256" w:lineRule="auto"/>
              <w:rPr>
                <w:sz w:val="22"/>
                <w:szCs w:val="22"/>
                <w:lang w:eastAsia="en-GB"/>
              </w:rPr>
            </w:pPr>
            <w:r w:rsidRPr="00B2229A">
              <w:rPr>
                <w:sz w:val="22"/>
                <w:szCs w:val="22"/>
                <w:lang w:eastAsia="en-GB"/>
              </w:rPr>
              <w:t>7.90e-06</w:t>
            </w:r>
          </w:p>
          <w:p w14:paraId="0CD1CBCA" w14:textId="77777777" w:rsidR="00A053FF" w:rsidRPr="00B2229A" w:rsidRDefault="00A053FF" w:rsidP="00A053FF">
            <w:pPr>
              <w:spacing w:line="256" w:lineRule="auto"/>
              <w:rPr>
                <w:sz w:val="22"/>
                <w:szCs w:val="22"/>
                <w:lang w:eastAsia="en-GB"/>
              </w:rPr>
            </w:pPr>
            <w:r w:rsidRPr="00B2229A">
              <w:rPr>
                <w:sz w:val="22"/>
                <w:szCs w:val="22"/>
                <w:lang w:eastAsia="en-GB"/>
              </w:rPr>
              <w:t>(1.69e-05)</w:t>
            </w:r>
          </w:p>
        </w:tc>
        <w:tc>
          <w:tcPr>
            <w:tcW w:w="1527" w:type="dxa"/>
          </w:tcPr>
          <w:p w14:paraId="6783BCA7" w14:textId="77777777" w:rsidR="00A053FF" w:rsidRPr="00B2229A" w:rsidRDefault="00A053FF" w:rsidP="00A053FF">
            <w:pPr>
              <w:spacing w:line="256" w:lineRule="auto"/>
              <w:rPr>
                <w:b/>
                <w:sz w:val="22"/>
                <w:szCs w:val="22"/>
                <w:lang w:eastAsia="en-GB"/>
              </w:rPr>
            </w:pPr>
            <w:r w:rsidRPr="00B2229A">
              <w:rPr>
                <w:b/>
                <w:sz w:val="22"/>
                <w:szCs w:val="22"/>
                <w:lang w:eastAsia="en-GB"/>
              </w:rPr>
              <w:t>7.74e-05</w:t>
            </w:r>
          </w:p>
        </w:tc>
      </w:tr>
      <w:tr w:rsidR="00A053FF" w:rsidRPr="00B2229A" w14:paraId="5504C90C" w14:textId="77777777" w:rsidTr="00A053FF">
        <w:trPr>
          <w:trHeight w:val="410"/>
        </w:trPr>
        <w:tc>
          <w:tcPr>
            <w:tcW w:w="1605" w:type="dxa"/>
          </w:tcPr>
          <w:p w14:paraId="65BBCD9C" w14:textId="77777777" w:rsidR="00A053FF" w:rsidRPr="00B2229A" w:rsidRDefault="00A053FF" w:rsidP="00A053FF">
            <w:pPr>
              <w:spacing w:line="256" w:lineRule="auto"/>
              <w:rPr>
                <w:sz w:val="22"/>
                <w:szCs w:val="22"/>
                <w:lang w:eastAsia="en-GB"/>
              </w:rPr>
            </w:pPr>
            <w:r w:rsidRPr="00B2229A">
              <w:rPr>
                <w:b/>
                <w:bCs/>
                <w:kern w:val="24"/>
                <w:sz w:val="22"/>
                <w:szCs w:val="22"/>
                <w:lang w:eastAsia="en-GB"/>
              </w:rPr>
              <w:t>RD kurtosis</w:t>
            </w:r>
          </w:p>
        </w:tc>
        <w:tc>
          <w:tcPr>
            <w:tcW w:w="2025" w:type="dxa"/>
          </w:tcPr>
          <w:p w14:paraId="70CBBFDF"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8.50</w:t>
            </w:r>
          </w:p>
          <w:p w14:paraId="538CC4EC"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(3.56)</w:t>
            </w:r>
          </w:p>
        </w:tc>
        <w:tc>
          <w:tcPr>
            <w:tcW w:w="1680" w:type="dxa"/>
          </w:tcPr>
          <w:p w14:paraId="5A6B75C3"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-0.28</w:t>
            </w:r>
          </w:p>
          <w:p w14:paraId="6791A67C"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(1.41)</w:t>
            </w:r>
          </w:p>
        </w:tc>
        <w:tc>
          <w:tcPr>
            <w:tcW w:w="1527" w:type="dxa"/>
          </w:tcPr>
          <w:p w14:paraId="59ACCB6C" w14:textId="77777777" w:rsidR="00A053FF" w:rsidRPr="00B2229A" w:rsidRDefault="00A053FF" w:rsidP="00A053FF">
            <w:pPr>
              <w:spacing w:line="256" w:lineRule="auto"/>
              <w:rPr>
                <w:b/>
                <w:sz w:val="22"/>
                <w:szCs w:val="22"/>
                <w:lang w:eastAsia="en-GB"/>
              </w:rPr>
            </w:pPr>
            <w:r w:rsidRPr="00B2229A">
              <w:rPr>
                <w:b/>
                <w:sz w:val="22"/>
                <w:szCs w:val="22"/>
                <w:lang w:eastAsia="en-GB"/>
              </w:rPr>
              <w:t>8.26e-02</w:t>
            </w:r>
          </w:p>
        </w:tc>
      </w:tr>
      <w:tr w:rsidR="00A053FF" w:rsidRPr="00B2229A" w14:paraId="315E3BF7" w14:textId="77777777" w:rsidTr="00A053FF">
        <w:trPr>
          <w:trHeight w:val="410"/>
        </w:trPr>
        <w:tc>
          <w:tcPr>
            <w:tcW w:w="1605" w:type="dxa"/>
          </w:tcPr>
          <w:p w14:paraId="33A1B0E5" w14:textId="77777777" w:rsidR="00A053FF" w:rsidRPr="00B2229A" w:rsidRDefault="00A053FF" w:rsidP="00A053FF">
            <w:pPr>
              <w:spacing w:line="256" w:lineRule="auto"/>
              <w:rPr>
                <w:sz w:val="22"/>
                <w:szCs w:val="22"/>
                <w:lang w:eastAsia="en-GB"/>
              </w:rPr>
            </w:pPr>
            <w:r w:rsidRPr="00B2229A">
              <w:rPr>
                <w:b/>
                <w:bCs/>
                <w:kern w:val="24"/>
                <w:sz w:val="22"/>
                <w:szCs w:val="22"/>
                <w:lang w:eastAsia="en-GB"/>
              </w:rPr>
              <w:t>RD skew</w:t>
            </w:r>
          </w:p>
        </w:tc>
        <w:tc>
          <w:tcPr>
            <w:tcW w:w="2025" w:type="dxa"/>
          </w:tcPr>
          <w:p w14:paraId="5D0C0B5E"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2.08</w:t>
            </w:r>
          </w:p>
          <w:p w14:paraId="321D0E9C"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(0.43)</w:t>
            </w:r>
          </w:p>
        </w:tc>
        <w:tc>
          <w:tcPr>
            <w:tcW w:w="1680" w:type="dxa"/>
          </w:tcPr>
          <w:p w14:paraId="1FC63B02"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-3.87e-02</w:t>
            </w:r>
          </w:p>
          <w:p w14:paraId="12D28862" w14:textId="77777777" w:rsidR="00A053FF" w:rsidRPr="00B2229A" w:rsidRDefault="00A053FF" w:rsidP="00A053FF">
            <w:pPr>
              <w:spacing w:line="256" w:lineRule="auto"/>
              <w:rPr>
                <w:kern w:val="24"/>
                <w:sz w:val="22"/>
                <w:szCs w:val="22"/>
                <w:lang w:eastAsia="en-GB"/>
              </w:rPr>
            </w:pPr>
            <w:r w:rsidRPr="00B2229A">
              <w:rPr>
                <w:kern w:val="24"/>
                <w:sz w:val="22"/>
                <w:szCs w:val="22"/>
                <w:lang w:eastAsia="en-GB"/>
              </w:rPr>
              <w:t>(0.23)</w:t>
            </w:r>
          </w:p>
        </w:tc>
        <w:tc>
          <w:tcPr>
            <w:tcW w:w="1527" w:type="dxa"/>
          </w:tcPr>
          <w:p w14:paraId="31C6C41C" w14:textId="77777777" w:rsidR="00A053FF" w:rsidRPr="00B2229A" w:rsidRDefault="00A053FF" w:rsidP="00A053FF">
            <w:pPr>
              <w:spacing w:line="256" w:lineRule="auto"/>
              <w:rPr>
                <w:sz w:val="22"/>
                <w:szCs w:val="22"/>
                <w:lang w:eastAsia="en-GB"/>
              </w:rPr>
            </w:pPr>
            <w:r w:rsidRPr="00B2229A">
              <w:rPr>
                <w:sz w:val="22"/>
                <w:szCs w:val="22"/>
                <w:lang w:eastAsia="en-GB"/>
              </w:rPr>
              <w:t>0.14</w:t>
            </w:r>
          </w:p>
        </w:tc>
      </w:tr>
    </w:tbl>
    <w:p w14:paraId="5BE7AFE9" w14:textId="77777777" w:rsidR="009859FD" w:rsidRPr="00B2229A" w:rsidRDefault="009859FD" w:rsidP="009859FD">
      <w:pPr>
        <w:spacing w:line="360" w:lineRule="auto"/>
        <w:rPr>
          <w:rFonts w:ascii="Times New Roman" w:hAnsi="Times New Roman" w:cs="Times New Roman"/>
          <w:b/>
          <w:sz w:val="22"/>
        </w:rPr>
      </w:pPr>
    </w:p>
    <w:p w14:paraId="0E0365D3" w14:textId="77777777" w:rsidR="009859FD" w:rsidRPr="00B2229A" w:rsidRDefault="009859FD" w:rsidP="009859FD">
      <w:pPr>
        <w:spacing w:line="360" w:lineRule="auto"/>
        <w:rPr>
          <w:rFonts w:ascii="Times New Roman" w:hAnsi="Times New Roman" w:cs="Times New Roman"/>
          <w:sz w:val="22"/>
        </w:rPr>
      </w:pPr>
    </w:p>
    <w:p w14:paraId="30E83D5F" w14:textId="77777777" w:rsidR="009859FD" w:rsidRDefault="009859FD" w:rsidP="009859FD">
      <w:pPr>
        <w:rPr>
          <w:rFonts w:ascii="Times New Roman" w:hAnsi="Times New Roman" w:cs="Times New Roman"/>
          <w:sz w:val="22"/>
        </w:rPr>
      </w:pPr>
    </w:p>
    <w:p w14:paraId="5496B3E5" w14:textId="77777777" w:rsidR="006C727A" w:rsidRPr="004A42A4" w:rsidRDefault="006C727A" w:rsidP="006C727A">
      <w:pPr>
        <w:rPr>
          <w:rFonts w:ascii="Times New Roman" w:hAnsi="Times New Roman" w:cs="Times New Roman"/>
          <w:sz w:val="20"/>
        </w:rPr>
      </w:pPr>
    </w:p>
    <w:p w14:paraId="38E62238" w14:textId="77777777" w:rsidR="006C727A" w:rsidRPr="004A42A4" w:rsidRDefault="006C727A" w:rsidP="006C727A">
      <w:pPr>
        <w:rPr>
          <w:rFonts w:ascii="Times New Roman" w:hAnsi="Times New Roman" w:cs="Times New Roman"/>
          <w:sz w:val="20"/>
        </w:rPr>
      </w:pPr>
    </w:p>
    <w:p w14:paraId="0B9BEB4F" w14:textId="77777777" w:rsidR="006C727A" w:rsidRPr="004A42A4" w:rsidRDefault="006C727A" w:rsidP="006C727A">
      <w:pPr>
        <w:rPr>
          <w:rFonts w:ascii="Times New Roman" w:hAnsi="Times New Roman" w:cs="Times New Roman"/>
          <w:sz w:val="20"/>
        </w:rPr>
      </w:pPr>
    </w:p>
    <w:p w14:paraId="273EAB31" w14:textId="77777777" w:rsidR="006C727A" w:rsidRPr="004A42A4" w:rsidRDefault="006C727A" w:rsidP="006C727A">
      <w:pPr>
        <w:rPr>
          <w:rFonts w:ascii="Times New Roman" w:hAnsi="Times New Roman" w:cs="Times New Roman"/>
          <w:sz w:val="20"/>
        </w:rPr>
      </w:pPr>
    </w:p>
    <w:p w14:paraId="193780A2" w14:textId="77777777" w:rsidR="006C727A" w:rsidRPr="004A42A4" w:rsidRDefault="006C727A" w:rsidP="006C727A">
      <w:pPr>
        <w:rPr>
          <w:rFonts w:ascii="Times New Roman" w:hAnsi="Times New Roman" w:cs="Times New Roman"/>
          <w:sz w:val="20"/>
        </w:rPr>
      </w:pPr>
    </w:p>
    <w:p w14:paraId="3D415CF6" w14:textId="77777777" w:rsidR="006C727A" w:rsidRPr="004A42A4" w:rsidRDefault="006C727A" w:rsidP="006C727A">
      <w:pPr>
        <w:rPr>
          <w:rFonts w:ascii="Times New Roman" w:hAnsi="Times New Roman" w:cs="Times New Roman"/>
          <w:sz w:val="20"/>
        </w:rPr>
      </w:pPr>
    </w:p>
    <w:p w14:paraId="58E21887" w14:textId="77777777" w:rsidR="006C727A" w:rsidRPr="004A42A4" w:rsidRDefault="006C727A" w:rsidP="006C727A">
      <w:pPr>
        <w:rPr>
          <w:rFonts w:ascii="Times New Roman" w:hAnsi="Times New Roman" w:cs="Times New Roman"/>
          <w:sz w:val="20"/>
        </w:rPr>
      </w:pPr>
    </w:p>
    <w:p w14:paraId="004D3EE7" w14:textId="77777777" w:rsidR="006C727A" w:rsidRPr="004A42A4" w:rsidRDefault="006C727A" w:rsidP="006C727A">
      <w:pPr>
        <w:rPr>
          <w:rFonts w:ascii="Times New Roman" w:hAnsi="Times New Roman" w:cs="Times New Roman"/>
          <w:sz w:val="20"/>
        </w:rPr>
      </w:pPr>
    </w:p>
    <w:p w14:paraId="051A6240" w14:textId="77777777" w:rsidR="006C727A" w:rsidRPr="004A42A4" w:rsidRDefault="006C727A" w:rsidP="006C727A">
      <w:pPr>
        <w:rPr>
          <w:rFonts w:ascii="Times New Roman" w:hAnsi="Times New Roman" w:cs="Times New Roman"/>
          <w:sz w:val="20"/>
        </w:rPr>
      </w:pPr>
    </w:p>
    <w:p w14:paraId="5B938223" w14:textId="77777777" w:rsidR="006C727A" w:rsidRPr="004A42A4" w:rsidRDefault="006C727A" w:rsidP="006C727A">
      <w:pPr>
        <w:rPr>
          <w:rFonts w:ascii="Times New Roman" w:hAnsi="Times New Roman" w:cs="Times New Roman"/>
          <w:sz w:val="20"/>
        </w:rPr>
      </w:pPr>
    </w:p>
    <w:p w14:paraId="6E6B8819" w14:textId="77777777" w:rsidR="006C727A" w:rsidRPr="004A42A4" w:rsidRDefault="006C727A" w:rsidP="006C727A">
      <w:pPr>
        <w:rPr>
          <w:rFonts w:ascii="Times New Roman" w:hAnsi="Times New Roman" w:cs="Times New Roman"/>
          <w:sz w:val="20"/>
        </w:rPr>
      </w:pPr>
    </w:p>
    <w:p w14:paraId="77159307" w14:textId="77777777" w:rsidR="006C727A" w:rsidRPr="004A42A4" w:rsidRDefault="006C727A" w:rsidP="006C727A">
      <w:pPr>
        <w:rPr>
          <w:rFonts w:ascii="Times New Roman" w:hAnsi="Times New Roman" w:cs="Times New Roman"/>
          <w:sz w:val="20"/>
        </w:rPr>
      </w:pPr>
    </w:p>
    <w:p w14:paraId="1CD9F6DC" w14:textId="77777777" w:rsidR="006C727A" w:rsidRPr="004A42A4" w:rsidRDefault="006C727A" w:rsidP="006C727A">
      <w:pPr>
        <w:rPr>
          <w:rFonts w:ascii="Times New Roman" w:hAnsi="Times New Roman" w:cs="Times New Roman"/>
          <w:sz w:val="20"/>
        </w:rPr>
      </w:pPr>
    </w:p>
    <w:p w14:paraId="627E4A0E" w14:textId="77777777" w:rsidR="006C727A" w:rsidRPr="004A42A4" w:rsidRDefault="006C727A" w:rsidP="006C727A">
      <w:pPr>
        <w:rPr>
          <w:rFonts w:ascii="Times New Roman" w:hAnsi="Times New Roman" w:cs="Times New Roman"/>
          <w:sz w:val="20"/>
        </w:rPr>
      </w:pPr>
    </w:p>
    <w:p w14:paraId="71AFFE9C" w14:textId="77777777" w:rsidR="006C727A" w:rsidRPr="004A42A4" w:rsidRDefault="006C727A" w:rsidP="006C727A">
      <w:pPr>
        <w:rPr>
          <w:rFonts w:ascii="Times New Roman" w:hAnsi="Times New Roman" w:cs="Times New Roman"/>
          <w:sz w:val="20"/>
        </w:rPr>
      </w:pPr>
    </w:p>
    <w:p w14:paraId="0E1256E3" w14:textId="77777777" w:rsidR="006C727A" w:rsidRPr="004A42A4" w:rsidRDefault="006C727A" w:rsidP="006C727A">
      <w:pPr>
        <w:rPr>
          <w:rFonts w:ascii="Times New Roman" w:hAnsi="Times New Roman" w:cs="Times New Roman"/>
          <w:sz w:val="20"/>
        </w:rPr>
      </w:pPr>
    </w:p>
    <w:p w14:paraId="2D4D6CA9" w14:textId="77777777" w:rsidR="006C727A" w:rsidRPr="004A42A4" w:rsidRDefault="006C727A" w:rsidP="006C727A">
      <w:pPr>
        <w:rPr>
          <w:rFonts w:ascii="Times New Roman" w:hAnsi="Times New Roman" w:cs="Times New Roman"/>
          <w:sz w:val="20"/>
        </w:rPr>
      </w:pPr>
    </w:p>
    <w:p w14:paraId="6DFD58F0" w14:textId="77777777" w:rsidR="006C727A" w:rsidRPr="004A42A4" w:rsidRDefault="006C727A" w:rsidP="006C727A">
      <w:pPr>
        <w:rPr>
          <w:rFonts w:ascii="Times New Roman" w:hAnsi="Times New Roman" w:cs="Times New Roman"/>
          <w:sz w:val="20"/>
        </w:rPr>
      </w:pPr>
    </w:p>
    <w:p w14:paraId="4A4FD0AB" w14:textId="77777777" w:rsidR="006C727A" w:rsidRPr="004A42A4" w:rsidRDefault="006C727A" w:rsidP="006C727A">
      <w:pPr>
        <w:rPr>
          <w:rFonts w:ascii="Times New Roman" w:hAnsi="Times New Roman" w:cs="Times New Roman"/>
          <w:sz w:val="20"/>
        </w:rPr>
      </w:pPr>
    </w:p>
    <w:p w14:paraId="21A427D4" w14:textId="77777777" w:rsidR="006C727A" w:rsidRPr="004A42A4" w:rsidRDefault="006C727A" w:rsidP="006C727A">
      <w:pPr>
        <w:rPr>
          <w:rFonts w:ascii="Times New Roman" w:hAnsi="Times New Roman" w:cs="Times New Roman"/>
          <w:sz w:val="20"/>
        </w:rPr>
      </w:pPr>
    </w:p>
    <w:p w14:paraId="4A378E40" w14:textId="77777777" w:rsidR="006C727A" w:rsidRPr="004A42A4" w:rsidRDefault="006C727A" w:rsidP="006C727A">
      <w:pPr>
        <w:rPr>
          <w:rFonts w:ascii="Times New Roman" w:hAnsi="Times New Roman" w:cs="Times New Roman"/>
          <w:sz w:val="20"/>
        </w:rPr>
      </w:pPr>
    </w:p>
    <w:p w14:paraId="05B92945" w14:textId="77777777" w:rsidR="006C727A" w:rsidRPr="004A42A4" w:rsidRDefault="006C727A" w:rsidP="006C727A">
      <w:pPr>
        <w:rPr>
          <w:rFonts w:ascii="Times New Roman" w:hAnsi="Times New Roman" w:cs="Times New Roman"/>
          <w:sz w:val="20"/>
        </w:rPr>
      </w:pPr>
    </w:p>
    <w:p w14:paraId="2474D242" w14:textId="77777777" w:rsidR="006C727A" w:rsidRPr="004A42A4" w:rsidRDefault="006C727A" w:rsidP="006C727A">
      <w:pPr>
        <w:rPr>
          <w:rFonts w:ascii="Times New Roman" w:hAnsi="Times New Roman" w:cs="Times New Roman"/>
          <w:sz w:val="20"/>
        </w:rPr>
      </w:pPr>
    </w:p>
    <w:p w14:paraId="5E42B9FA" w14:textId="77777777" w:rsidR="006C727A" w:rsidRPr="004A42A4" w:rsidRDefault="006C727A" w:rsidP="006C727A">
      <w:pPr>
        <w:rPr>
          <w:rFonts w:ascii="Times New Roman" w:hAnsi="Times New Roman" w:cs="Times New Roman"/>
          <w:sz w:val="20"/>
        </w:rPr>
      </w:pPr>
    </w:p>
    <w:p w14:paraId="42CF18D7" w14:textId="77777777" w:rsidR="006C727A" w:rsidRPr="004A42A4" w:rsidRDefault="006C727A" w:rsidP="006C727A">
      <w:pPr>
        <w:rPr>
          <w:rFonts w:ascii="Times New Roman" w:hAnsi="Times New Roman" w:cs="Times New Roman"/>
          <w:sz w:val="20"/>
        </w:rPr>
      </w:pPr>
    </w:p>
    <w:p w14:paraId="6ABEADB9" w14:textId="77777777" w:rsidR="006C727A" w:rsidRPr="004A42A4" w:rsidRDefault="006C727A" w:rsidP="006C727A">
      <w:pPr>
        <w:rPr>
          <w:rFonts w:ascii="Times New Roman" w:hAnsi="Times New Roman" w:cs="Times New Roman"/>
          <w:sz w:val="20"/>
        </w:rPr>
      </w:pPr>
    </w:p>
    <w:p w14:paraId="2C25DF52" w14:textId="77777777" w:rsidR="006C727A" w:rsidRPr="004A42A4" w:rsidRDefault="006C727A" w:rsidP="006C727A">
      <w:pPr>
        <w:rPr>
          <w:rFonts w:ascii="Times New Roman" w:hAnsi="Times New Roman" w:cs="Times New Roman"/>
          <w:sz w:val="20"/>
        </w:rPr>
      </w:pPr>
    </w:p>
    <w:p w14:paraId="2A59F3E4" w14:textId="77777777" w:rsidR="006C727A" w:rsidRPr="004A42A4" w:rsidRDefault="006C727A" w:rsidP="006C727A">
      <w:pPr>
        <w:rPr>
          <w:rFonts w:ascii="Times New Roman" w:hAnsi="Times New Roman" w:cs="Times New Roman"/>
          <w:sz w:val="20"/>
        </w:rPr>
      </w:pPr>
    </w:p>
    <w:p w14:paraId="6B9A73A3" w14:textId="77777777" w:rsidR="006C727A" w:rsidRPr="004A42A4" w:rsidRDefault="006C727A" w:rsidP="006C727A">
      <w:pPr>
        <w:rPr>
          <w:rFonts w:ascii="Times New Roman" w:hAnsi="Times New Roman" w:cs="Times New Roman"/>
          <w:sz w:val="20"/>
        </w:rPr>
      </w:pPr>
    </w:p>
    <w:p w14:paraId="5254698E" w14:textId="77777777" w:rsidR="006C727A" w:rsidRPr="004A42A4" w:rsidRDefault="006C727A" w:rsidP="006C727A">
      <w:pPr>
        <w:rPr>
          <w:rFonts w:ascii="Times New Roman" w:hAnsi="Times New Roman" w:cs="Times New Roman"/>
          <w:sz w:val="20"/>
        </w:rPr>
      </w:pPr>
    </w:p>
    <w:p w14:paraId="53404043" w14:textId="77777777" w:rsidR="006C727A" w:rsidRPr="004A42A4" w:rsidRDefault="006C727A" w:rsidP="006C727A">
      <w:pPr>
        <w:rPr>
          <w:rFonts w:ascii="Times New Roman" w:hAnsi="Times New Roman" w:cs="Times New Roman"/>
          <w:sz w:val="20"/>
        </w:rPr>
      </w:pPr>
    </w:p>
    <w:p w14:paraId="659E227E" w14:textId="77777777" w:rsidR="006C727A" w:rsidRPr="004A42A4" w:rsidRDefault="006C727A" w:rsidP="006C727A">
      <w:pPr>
        <w:rPr>
          <w:rFonts w:ascii="Times New Roman" w:hAnsi="Times New Roman" w:cs="Times New Roman"/>
          <w:sz w:val="20"/>
        </w:rPr>
      </w:pPr>
    </w:p>
    <w:p w14:paraId="1430FCDF" w14:textId="77777777" w:rsidR="006C727A" w:rsidRPr="004A42A4" w:rsidRDefault="006C727A" w:rsidP="006C727A">
      <w:pPr>
        <w:rPr>
          <w:rFonts w:ascii="Times New Roman" w:hAnsi="Times New Roman" w:cs="Times New Roman"/>
          <w:sz w:val="20"/>
        </w:rPr>
      </w:pPr>
    </w:p>
    <w:p w14:paraId="5C0A0CC1" w14:textId="77777777" w:rsidR="006C727A" w:rsidRPr="004A42A4" w:rsidRDefault="006C727A" w:rsidP="006C727A">
      <w:pPr>
        <w:rPr>
          <w:rFonts w:ascii="Times New Roman" w:hAnsi="Times New Roman" w:cs="Times New Roman"/>
          <w:sz w:val="20"/>
        </w:rPr>
      </w:pPr>
    </w:p>
    <w:p w14:paraId="4FABDBB1" w14:textId="77777777" w:rsidR="006C727A" w:rsidRPr="004A42A4" w:rsidRDefault="006C727A" w:rsidP="006C727A">
      <w:pPr>
        <w:rPr>
          <w:rFonts w:ascii="Times New Roman" w:hAnsi="Times New Roman" w:cs="Times New Roman"/>
          <w:sz w:val="20"/>
        </w:rPr>
      </w:pPr>
    </w:p>
    <w:p w14:paraId="24214B0C" w14:textId="77777777" w:rsidR="006C727A" w:rsidRPr="004A42A4" w:rsidRDefault="006C727A" w:rsidP="006C727A">
      <w:pPr>
        <w:rPr>
          <w:rFonts w:ascii="Times New Roman" w:hAnsi="Times New Roman" w:cs="Times New Roman"/>
          <w:sz w:val="20"/>
        </w:rPr>
      </w:pPr>
    </w:p>
    <w:p w14:paraId="7E29E546" w14:textId="77777777" w:rsidR="006C727A" w:rsidRPr="004A42A4" w:rsidRDefault="006C727A" w:rsidP="006C727A">
      <w:pPr>
        <w:rPr>
          <w:rFonts w:ascii="Times New Roman" w:hAnsi="Times New Roman" w:cs="Times New Roman"/>
          <w:sz w:val="20"/>
        </w:rPr>
      </w:pPr>
    </w:p>
    <w:p w14:paraId="449C2C58" w14:textId="77777777" w:rsidR="006C727A" w:rsidRPr="004A42A4" w:rsidRDefault="006C727A" w:rsidP="006C727A">
      <w:pPr>
        <w:rPr>
          <w:rFonts w:ascii="Times New Roman" w:hAnsi="Times New Roman" w:cs="Times New Roman"/>
          <w:sz w:val="20"/>
        </w:rPr>
      </w:pPr>
    </w:p>
    <w:p w14:paraId="4F5C9005" w14:textId="77777777" w:rsidR="006C727A" w:rsidRPr="004A42A4" w:rsidRDefault="006C727A" w:rsidP="006C727A">
      <w:pPr>
        <w:rPr>
          <w:rFonts w:ascii="Times New Roman" w:hAnsi="Times New Roman" w:cs="Times New Roman"/>
          <w:sz w:val="20"/>
        </w:rPr>
      </w:pPr>
    </w:p>
    <w:p w14:paraId="086253DF" w14:textId="77777777" w:rsidR="006C727A" w:rsidRPr="004A42A4" w:rsidRDefault="006C727A" w:rsidP="006C727A">
      <w:pPr>
        <w:rPr>
          <w:rFonts w:ascii="Times New Roman" w:hAnsi="Times New Roman" w:cs="Times New Roman"/>
          <w:sz w:val="20"/>
        </w:rPr>
      </w:pPr>
    </w:p>
    <w:p w14:paraId="6F32E288" w14:textId="77777777" w:rsidR="006C727A" w:rsidRPr="004A42A4" w:rsidRDefault="006C727A" w:rsidP="006C727A">
      <w:pPr>
        <w:rPr>
          <w:rFonts w:ascii="Times New Roman" w:hAnsi="Times New Roman" w:cs="Times New Roman"/>
          <w:sz w:val="20"/>
        </w:rPr>
      </w:pPr>
    </w:p>
    <w:p w14:paraId="6915FA61" w14:textId="77777777" w:rsidR="006C727A" w:rsidRPr="004A42A4" w:rsidRDefault="006C727A" w:rsidP="006C727A">
      <w:pPr>
        <w:rPr>
          <w:rFonts w:ascii="Times New Roman" w:hAnsi="Times New Roman" w:cs="Times New Roman"/>
          <w:sz w:val="20"/>
        </w:rPr>
      </w:pPr>
    </w:p>
    <w:p w14:paraId="49149495" w14:textId="77777777" w:rsidR="006C727A" w:rsidRPr="004A42A4" w:rsidRDefault="006C727A" w:rsidP="006C727A">
      <w:pPr>
        <w:rPr>
          <w:rFonts w:ascii="Times New Roman" w:hAnsi="Times New Roman" w:cs="Times New Roman"/>
          <w:sz w:val="20"/>
        </w:rPr>
      </w:pPr>
    </w:p>
    <w:p w14:paraId="2BCC0305" w14:textId="77777777" w:rsidR="006C727A" w:rsidRPr="004A42A4" w:rsidRDefault="006C727A" w:rsidP="006C727A">
      <w:pPr>
        <w:rPr>
          <w:rFonts w:ascii="Times New Roman" w:hAnsi="Times New Roman" w:cs="Times New Roman"/>
          <w:sz w:val="20"/>
        </w:rPr>
      </w:pPr>
    </w:p>
    <w:p w14:paraId="31041C49" w14:textId="77777777" w:rsidR="006C727A" w:rsidRPr="004A42A4" w:rsidRDefault="006C727A" w:rsidP="006C727A">
      <w:pPr>
        <w:rPr>
          <w:rFonts w:ascii="Times New Roman" w:hAnsi="Times New Roman" w:cs="Times New Roman"/>
          <w:sz w:val="20"/>
        </w:rPr>
      </w:pPr>
    </w:p>
    <w:p w14:paraId="5F6B0997" w14:textId="77777777" w:rsidR="006C727A" w:rsidRPr="004A42A4" w:rsidRDefault="006C727A" w:rsidP="006C727A">
      <w:pPr>
        <w:rPr>
          <w:rFonts w:ascii="Times New Roman" w:hAnsi="Times New Roman" w:cs="Times New Roman"/>
          <w:sz w:val="20"/>
        </w:rPr>
      </w:pPr>
    </w:p>
    <w:p w14:paraId="64656F5C" w14:textId="77777777" w:rsidR="006C727A" w:rsidRPr="004A42A4" w:rsidRDefault="006C727A" w:rsidP="006C727A">
      <w:pPr>
        <w:rPr>
          <w:rFonts w:ascii="Times New Roman" w:hAnsi="Times New Roman" w:cs="Times New Roman"/>
          <w:sz w:val="20"/>
        </w:rPr>
      </w:pPr>
    </w:p>
    <w:p w14:paraId="6FE09642" w14:textId="7A790B9D" w:rsidR="006C727A" w:rsidRPr="004A42A4" w:rsidRDefault="00524F19" w:rsidP="006C727A">
      <w:pPr>
        <w:rPr>
          <w:rFonts w:ascii="Times New Roman" w:hAnsi="Times New Roman" w:cs="Times New Roman"/>
          <w:sz w:val="20"/>
        </w:rPr>
      </w:pPr>
      <w:r>
        <w:rPr>
          <w:rFonts w:ascii="Times New Roman" w:hAnsi="Times New Roman" w:cs="Times New Roman"/>
          <w:noProof/>
          <w:sz w:val="22"/>
        </w:rPr>
        <mc:AlternateContent>
          <mc:Choice Requires="wps">
            <w:drawing>
              <wp:anchor distT="0" distB="0" distL="114300" distR="114300" simplePos="0" relativeHeight="251691008" behindDoc="0" locked="0" layoutInCell="1" allowOverlap="1" wp14:anchorId="4154FC0F" wp14:editId="21CDE22B">
                <wp:simplePos x="0" y="0"/>
                <wp:positionH relativeFrom="column">
                  <wp:posOffset>-4482801</wp:posOffset>
                </wp:positionH>
                <wp:positionV relativeFrom="paragraph">
                  <wp:posOffset>171823</wp:posOffset>
                </wp:positionV>
                <wp:extent cx="4362823" cy="854635"/>
                <wp:effectExtent l="0" t="0" r="19050" b="9525"/>
                <wp:wrapNone/>
                <wp:docPr id="41" name="Text Box 41"/>
                <wp:cNvGraphicFramePr/>
                <a:graphic xmlns:a="http://schemas.openxmlformats.org/drawingml/2006/main">
                  <a:graphicData uri="http://schemas.microsoft.com/office/word/2010/wordprocessingShape">
                    <wps:wsp>
                      <wps:cNvSpPr txBox="1"/>
                      <wps:spPr>
                        <a:xfrm>
                          <a:off x="0" y="0"/>
                          <a:ext cx="4362823" cy="854635"/>
                        </a:xfrm>
                        <a:prstGeom prst="rect">
                          <a:avLst/>
                        </a:prstGeom>
                        <a:solidFill>
                          <a:schemeClr val="lt1"/>
                        </a:solidFill>
                        <a:ln w="6350">
                          <a:solidFill>
                            <a:prstClr val="black"/>
                          </a:solidFill>
                        </a:ln>
                      </wps:spPr>
                      <wps:txbx>
                        <w:txbxContent>
                          <w:p w14:paraId="397D4625" w14:textId="154296BC" w:rsidR="00524F19" w:rsidRPr="0002698C" w:rsidRDefault="006C727A" w:rsidP="00524F19">
                            <w:pPr>
                              <w:pStyle w:val="NormalWeb"/>
                            </w:pPr>
                            <w:r>
                              <w:t>MD= mean diffusivity, FA= fractional anisotropy, A</w:t>
                            </w:r>
                            <w:r w:rsidR="00E60ED9">
                              <w:t>x</w:t>
                            </w:r>
                            <w:r>
                              <w:t>D= axial diffusivity, RD= radial diffusivity, pkval= peak value, PH= normalized peak height</w:t>
                            </w:r>
                            <w:r w:rsidR="00524F19">
                              <w:t xml:space="preserve">, </w:t>
                            </w:r>
                            <w:r w:rsidR="00524F19" w:rsidRPr="00F10BA5">
                              <w:t>P-Value= statistical value of significance with p &lt; 0.05</w:t>
                            </w:r>
                          </w:p>
                          <w:p w14:paraId="398EAAE3" w14:textId="15F8CEB6" w:rsidR="006C727A" w:rsidRDefault="006C7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4FC0F" id="Text Box 41" o:spid="_x0000_s1051" type="#_x0000_t202" style="position:absolute;margin-left:-353pt;margin-top:13.55pt;width:343.55pt;height:6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" fillcolor="white [3201]" strokeweight=".5pt">
                <v:textbox>
                  <w:txbxContent>
                    <w:p w14:paraId="397D4625" w14:textId="154296BC" w:rsidR="00524F19" w:rsidRPr="0002698C" w:rsidRDefault="006C727A" w:rsidP="00524F19">
                      <w:pPr>
                        <w:pStyle w:val="NormalWeb"/>
                      </w:pPr>
                      <w:r>
                        <w:t>MD= mean diffusivity, FA= fractional anisotropy, A</w:t>
                      </w:r>
                      <w:r w:rsidR="00E60ED9">
                        <w:t>x</w:t>
                      </w:r>
                      <w:r>
                        <w:t>D= axial diffusivity, RD= radial diffusivity, pkval= peak value, PH= normalized peak height</w:t>
                      </w:r>
                      <w:r w:rsidR="00524F19">
                        <w:t xml:space="preserve">, </w:t>
                      </w:r>
                      <w:r w:rsidR="00524F19" w:rsidRPr="00F10BA5">
                        <w:t>P-Value= statistical value of significance with p &lt; 0.05</w:t>
                      </w:r>
                    </w:p>
                    <w:p w14:paraId="398EAAE3" w14:textId="15F8CEB6" w:rsidR="006C727A" w:rsidRDefault="006C727A"/>
                  </w:txbxContent>
                </v:textbox>
              </v:shape>
            </w:pict>
          </mc:Fallback>
        </mc:AlternateContent>
      </w:r>
    </w:p>
    <w:p w14:paraId="679578F0" w14:textId="10ADE6B9" w:rsidR="006C727A" w:rsidRDefault="006C727A" w:rsidP="006C727A">
      <w:pPr>
        <w:rPr>
          <w:rFonts w:ascii="Times New Roman" w:hAnsi="Times New Roman" w:cs="Times New Roman"/>
          <w:sz w:val="22"/>
        </w:rPr>
      </w:pPr>
    </w:p>
    <w:p w14:paraId="72AE8D19" w14:textId="77777777" w:rsidR="006C727A" w:rsidRPr="004A42A4" w:rsidRDefault="006C727A" w:rsidP="006C727A">
      <w:pPr>
        <w:rPr>
          <w:rFonts w:ascii="Times New Roman" w:hAnsi="Times New Roman" w:cs="Times New Roman"/>
          <w:sz w:val="20"/>
        </w:rPr>
      </w:pPr>
    </w:p>
    <w:p w14:paraId="067F335C" w14:textId="77777777" w:rsidR="006C727A" w:rsidRPr="004A42A4" w:rsidRDefault="006C727A" w:rsidP="006C727A">
      <w:pPr>
        <w:rPr>
          <w:rFonts w:ascii="Times New Roman" w:hAnsi="Times New Roman" w:cs="Times New Roman"/>
          <w:sz w:val="20"/>
        </w:rPr>
      </w:pPr>
    </w:p>
    <w:p w14:paraId="71CABF94" w14:textId="77777777" w:rsidR="006C727A" w:rsidRDefault="006C727A" w:rsidP="006C727A">
      <w:pPr>
        <w:rPr>
          <w:rFonts w:ascii="Times New Roman" w:hAnsi="Times New Roman" w:cs="Times New Roman"/>
          <w:sz w:val="22"/>
        </w:rPr>
      </w:pPr>
    </w:p>
    <w:p w14:paraId="3366121D" w14:textId="58E20445" w:rsidR="00250EC5" w:rsidRDefault="00250EC5">
      <w:pPr>
        <w:rPr>
          <w:rFonts w:ascii="Times New Roman" w:hAnsi="Times New Roman" w:cs="Times New Roman"/>
          <w:sz w:val="20"/>
        </w:rPr>
        <w:sectPr w:rsidR="00250EC5" w:rsidSect="006628F1">
          <w:pgSz w:w="11900" w:h="16840"/>
          <w:pgMar w:top="1440" w:right="1800" w:bottom="1440" w:left="1800" w:header="708" w:footer="708" w:gutter="0"/>
          <w:cols w:space="708"/>
          <w:docGrid w:linePitch="360"/>
        </w:sectPr>
      </w:pPr>
    </w:p>
    <w:p w14:paraId="6DD1C0CB" w14:textId="1925CD16" w:rsidR="009859FD" w:rsidRPr="00C05869" w:rsidRDefault="00930B2E" w:rsidP="009859FD">
      <w:pPr>
        <w:rPr>
          <w:rFonts w:ascii="Times New Roman" w:hAnsi="Times New Roman" w:cs="Times New Roman"/>
          <w:b/>
          <w:sz w:val="22"/>
        </w:rPr>
      </w:pPr>
      <w:r w:rsidRPr="00C05869">
        <w:rPr>
          <w:rFonts w:ascii="Times New Roman" w:hAnsi="Times New Roman" w:cs="Times New Roman"/>
          <w:b/>
          <w:sz w:val="22"/>
        </w:rPr>
        <w:lastRenderedPageBreak/>
        <w:t xml:space="preserve">eTable </w:t>
      </w:r>
      <w:r w:rsidR="000C5BB5">
        <w:rPr>
          <w:rFonts w:ascii="Times New Roman" w:hAnsi="Times New Roman" w:cs="Times New Roman"/>
          <w:b/>
          <w:sz w:val="22"/>
        </w:rPr>
        <w:t>8</w:t>
      </w:r>
      <w:r w:rsidRPr="00C05869">
        <w:rPr>
          <w:rFonts w:ascii="Times New Roman" w:hAnsi="Times New Roman" w:cs="Times New Roman"/>
          <w:b/>
          <w:sz w:val="22"/>
        </w:rPr>
        <w:t>a Change in WM DTI measures over time in SCANS</w:t>
      </w:r>
    </w:p>
    <w:p w14:paraId="22DE18EB" w14:textId="77777777" w:rsidR="009859FD" w:rsidRPr="00B2229A" w:rsidRDefault="009859FD" w:rsidP="009859FD">
      <w:pPr>
        <w:rPr>
          <w:rFonts w:ascii="Times New Roman" w:hAnsi="Times New Roman" w:cs="Times New Roman"/>
          <w:sz w:val="20"/>
        </w:rPr>
      </w:pPr>
    </w:p>
    <w:tbl>
      <w:tblPr>
        <w:tblStyle w:val="TableGrid1"/>
        <w:tblpPr w:leftFromText="180" w:rightFromText="180" w:vertAnchor="page" w:horzAnchor="page" w:tblpX="1909" w:tblpY="1981"/>
        <w:tblW w:w="7194" w:type="dxa"/>
        <w:tblLook w:val="04A0" w:firstRow="1" w:lastRow="0" w:firstColumn="1" w:lastColumn="0" w:noHBand="0" w:noVBand="1"/>
      </w:tblPr>
      <w:tblGrid>
        <w:gridCol w:w="1580"/>
        <w:gridCol w:w="1536"/>
        <w:gridCol w:w="1517"/>
        <w:gridCol w:w="1030"/>
        <w:gridCol w:w="1531"/>
      </w:tblGrid>
      <w:tr w:rsidR="009859FD" w:rsidRPr="00B2229A" w14:paraId="3A495EA7" w14:textId="77777777" w:rsidTr="00C05869">
        <w:trPr>
          <w:trHeight w:val="605"/>
        </w:trPr>
        <w:tc>
          <w:tcPr>
            <w:tcW w:w="1580" w:type="dxa"/>
            <w:shd w:val="clear" w:color="auto" w:fill="auto"/>
            <w:hideMark/>
          </w:tcPr>
          <w:p w14:paraId="3D6EBBE0"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DTI all WM marker</w:t>
            </w:r>
          </w:p>
        </w:tc>
        <w:tc>
          <w:tcPr>
            <w:tcW w:w="1536" w:type="dxa"/>
            <w:shd w:val="clear" w:color="auto" w:fill="auto"/>
            <w:hideMark/>
          </w:tcPr>
          <w:p w14:paraId="5C2A454F"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Estimated mean baseline value (SE)</w:t>
            </w:r>
          </w:p>
        </w:tc>
        <w:tc>
          <w:tcPr>
            <w:tcW w:w="1517" w:type="dxa"/>
            <w:shd w:val="clear" w:color="auto" w:fill="auto"/>
            <w:hideMark/>
          </w:tcPr>
          <w:p w14:paraId="5CB1C5BC"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Estimated mean annual change (SE)</w:t>
            </w:r>
          </w:p>
        </w:tc>
        <w:tc>
          <w:tcPr>
            <w:tcW w:w="1030" w:type="dxa"/>
            <w:shd w:val="clear" w:color="auto" w:fill="auto"/>
            <w:hideMark/>
          </w:tcPr>
          <w:p w14:paraId="2AFB9590"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Wald-test</w:t>
            </w:r>
          </w:p>
        </w:tc>
        <w:tc>
          <w:tcPr>
            <w:tcW w:w="1531" w:type="dxa"/>
            <w:shd w:val="clear" w:color="auto" w:fill="auto"/>
            <w:hideMark/>
          </w:tcPr>
          <w:p w14:paraId="10A58E1B" w14:textId="77777777" w:rsidR="009859FD" w:rsidRPr="00B2229A" w:rsidRDefault="009859FD" w:rsidP="00C05869">
            <w:pPr>
              <w:spacing w:line="256" w:lineRule="auto"/>
              <w:rPr>
                <w:sz w:val="22"/>
                <w:szCs w:val="16"/>
                <w:lang w:eastAsia="en-GB"/>
              </w:rPr>
            </w:pPr>
            <w:r w:rsidRPr="00B2229A">
              <w:rPr>
                <w:b/>
                <w:iCs/>
                <w:sz w:val="22"/>
                <w:szCs w:val="22"/>
                <w:lang w:val="en-GB"/>
              </w:rPr>
              <w:t>P-Value</w:t>
            </w:r>
          </w:p>
        </w:tc>
      </w:tr>
      <w:tr w:rsidR="009859FD" w:rsidRPr="00B2229A" w14:paraId="06567FAF" w14:textId="77777777" w:rsidTr="00C05869">
        <w:trPr>
          <w:trHeight w:val="351"/>
        </w:trPr>
        <w:tc>
          <w:tcPr>
            <w:tcW w:w="1580" w:type="dxa"/>
            <w:hideMark/>
          </w:tcPr>
          <w:p w14:paraId="2BC0F307"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 xml:space="preserve">MD </w:t>
            </w:r>
            <w:r w:rsidRPr="00B2229A">
              <w:rPr>
                <w:b/>
                <w:bCs/>
                <w:kern w:val="24"/>
                <w:sz w:val="22"/>
                <w:szCs w:val="22"/>
                <w:lang w:eastAsia="en-GB"/>
              </w:rPr>
              <w:t>pkval</w:t>
            </w:r>
          </w:p>
        </w:tc>
        <w:tc>
          <w:tcPr>
            <w:tcW w:w="1536" w:type="dxa"/>
            <w:hideMark/>
          </w:tcPr>
          <w:p w14:paraId="24381C86"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7.70e-04 (3.18e-06)</w:t>
            </w:r>
          </w:p>
        </w:tc>
        <w:tc>
          <w:tcPr>
            <w:tcW w:w="1517" w:type="dxa"/>
            <w:hideMark/>
          </w:tcPr>
          <w:p w14:paraId="17AB1760"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2.94e-06  (6.50e-07)</w:t>
            </w:r>
          </w:p>
        </w:tc>
        <w:tc>
          <w:tcPr>
            <w:tcW w:w="1030" w:type="dxa"/>
            <w:hideMark/>
          </w:tcPr>
          <w:p w14:paraId="19AC776C"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4.52</w:t>
            </w:r>
          </w:p>
        </w:tc>
        <w:tc>
          <w:tcPr>
            <w:tcW w:w="1531" w:type="dxa"/>
            <w:hideMark/>
          </w:tcPr>
          <w:p w14:paraId="086E30E5" w14:textId="77777777" w:rsidR="009859FD" w:rsidRPr="00B2229A" w:rsidRDefault="009859FD" w:rsidP="00C05869">
            <w:pPr>
              <w:spacing w:line="256" w:lineRule="auto"/>
              <w:rPr>
                <w:sz w:val="22"/>
                <w:szCs w:val="16"/>
                <w:lang w:eastAsia="en-GB"/>
              </w:rPr>
            </w:pPr>
            <w:r w:rsidRPr="00B2229A">
              <w:rPr>
                <w:b/>
                <w:bCs/>
                <w:color w:val="000000" w:themeColor="dark1"/>
                <w:kern w:val="24"/>
                <w:sz w:val="22"/>
                <w:szCs w:val="16"/>
                <w:lang w:eastAsia="en-GB"/>
              </w:rPr>
              <w:t>1.39e-05</w:t>
            </w:r>
          </w:p>
        </w:tc>
      </w:tr>
      <w:tr w:rsidR="009859FD" w:rsidRPr="00B2229A" w14:paraId="16D0B3A7" w14:textId="77777777" w:rsidTr="00C05869">
        <w:trPr>
          <w:trHeight w:val="357"/>
        </w:trPr>
        <w:tc>
          <w:tcPr>
            <w:tcW w:w="1580" w:type="dxa"/>
            <w:hideMark/>
          </w:tcPr>
          <w:p w14:paraId="3F6D22C8"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MD PH</w:t>
            </w:r>
          </w:p>
        </w:tc>
        <w:tc>
          <w:tcPr>
            <w:tcW w:w="1536" w:type="dxa"/>
            <w:hideMark/>
          </w:tcPr>
          <w:p w14:paraId="58DC3410"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1.52e-02  (2.84e-04)</w:t>
            </w:r>
          </w:p>
        </w:tc>
        <w:tc>
          <w:tcPr>
            <w:tcW w:w="1517" w:type="dxa"/>
            <w:hideMark/>
          </w:tcPr>
          <w:p w14:paraId="12C628C0"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-3.84e-04  (3.28e-05)</w:t>
            </w:r>
          </w:p>
        </w:tc>
        <w:tc>
          <w:tcPr>
            <w:tcW w:w="1030" w:type="dxa"/>
            <w:hideMark/>
          </w:tcPr>
          <w:p w14:paraId="5716068B"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-11.70</w:t>
            </w:r>
          </w:p>
        </w:tc>
        <w:tc>
          <w:tcPr>
            <w:tcW w:w="1531" w:type="dxa"/>
            <w:hideMark/>
          </w:tcPr>
          <w:p w14:paraId="0305F690" w14:textId="77777777" w:rsidR="009859FD" w:rsidRPr="00B2229A" w:rsidRDefault="009859FD" w:rsidP="00C05869">
            <w:pPr>
              <w:spacing w:line="256" w:lineRule="auto"/>
              <w:rPr>
                <w:sz w:val="22"/>
                <w:szCs w:val="16"/>
                <w:lang w:eastAsia="en-GB"/>
              </w:rPr>
            </w:pPr>
            <w:r w:rsidRPr="00B2229A">
              <w:rPr>
                <w:b/>
                <w:bCs/>
                <w:color w:val="000000" w:themeColor="dark1"/>
                <w:kern w:val="24"/>
                <w:sz w:val="22"/>
                <w:szCs w:val="16"/>
                <w:lang w:eastAsia="en-GB"/>
              </w:rPr>
              <w:t>&lt; 0.001</w:t>
            </w:r>
          </w:p>
        </w:tc>
      </w:tr>
      <w:tr w:rsidR="009859FD" w:rsidRPr="00B2229A" w14:paraId="6BBA7BD3" w14:textId="77777777" w:rsidTr="00C05869">
        <w:trPr>
          <w:trHeight w:val="374"/>
        </w:trPr>
        <w:tc>
          <w:tcPr>
            <w:tcW w:w="1580" w:type="dxa"/>
            <w:hideMark/>
          </w:tcPr>
          <w:p w14:paraId="5F88D021"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MD Median</w:t>
            </w:r>
          </w:p>
        </w:tc>
        <w:tc>
          <w:tcPr>
            <w:tcW w:w="1536" w:type="dxa"/>
            <w:hideMark/>
          </w:tcPr>
          <w:p w14:paraId="1EA57741"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7.98e-04  (4.07e-06)</w:t>
            </w:r>
          </w:p>
        </w:tc>
        <w:tc>
          <w:tcPr>
            <w:tcW w:w="1517" w:type="dxa"/>
            <w:hideMark/>
          </w:tcPr>
          <w:p w14:paraId="4CDCB65B"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5.43e-06  (6.06e-07)</w:t>
            </w:r>
          </w:p>
        </w:tc>
        <w:tc>
          <w:tcPr>
            <w:tcW w:w="1030" w:type="dxa"/>
            <w:hideMark/>
          </w:tcPr>
          <w:p w14:paraId="4A4C8E4F"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8.96</w:t>
            </w:r>
          </w:p>
        </w:tc>
        <w:tc>
          <w:tcPr>
            <w:tcW w:w="1531" w:type="dxa"/>
            <w:hideMark/>
          </w:tcPr>
          <w:p w14:paraId="75FC50F3" w14:textId="77777777" w:rsidR="009859FD" w:rsidRPr="00B2229A" w:rsidRDefault="009859FD" w:rsidP="00C05869">
            <w:pPr>
              <w:spacing w:line="256" w:lineRule="auto"/>
              <w:rPr>
                <w:sz w:val="22"/>
                <w:szCs w:val="16"/>
                <w:lang w:eastAsia="en-GB"/>
              </w:rPr>
            </w:pPr>
            <w:r w:rsidRPr="00B2229A">
              <w:rPr>
                <w:b/>
                <w:bCs/>
                <w:color w:val="000000" w:themeColor="dark1"/>
                <w:kern w:val="24"/>
                <w:sz w:val="22"/>
                <w:szCs w:val="16"/>
                <w:lang w:eastAsia="en-GB"/>
              </w:rPr>
              <w:t>&lt; 0.001</w:t>
            </w:r>
          </w:p>
        </w:tc>
      </w:tr>
      <w:tr w:rsidR="009859FD" w:rsidRPr="00B2229A" w14:paraId="63B7EA61" w14:textId="77777777" w:rsidTr="00C05869">
        <w:trPr>
          <w:trHeight w:val="342"/>
        </w:trPr>
        <w:tc>
          <w:tcPr>
            <w:tcW w:w="1580" w:type="dxa"/>
            <w:hideMark/>
          </w:tcPr>
          <w:p w14:paraId="6C2D501A"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MD kurtosis</w:t>
            </w:r>
          </w:p>
        </w:tc>
        <w:tc>
          <w:tcPr>
            <w:tcW w:w="1536" w:type="dxa"/>
            <w:hideMark/>
          </w:tcPr>
          <w:p w14:paraId="2166D86E"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15.22    </w:t>
            </w:r>
          </w:p>
          <w:p w14:paraId="0189A57E"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(0.66)</w:t>
            </w:r>
          </w:p>
        </w:tc>
        <w:tc>
          <w:tcPr>
            <w:tcW w:w="1517" w:type="dxa"/>
            <w:hideMark/>
          </w:tcPr>
          <w:p w14:paraId="189E88B9"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-0.32    </w:t>
            </w:r>
          </w:p>
          <w:p w14:paraId="14EFF2A9"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(0.13)</w:t>
            </w:r>
          </w:p>
        </w:tc>
        <w:tc>
          <w:tcPr>
            <w:tcW w:w="1030" w:type="dxa"/>
            <w:hideMark/>
          </w:tcPr>
          <w:p w14:paraId="543CE704"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-2.36</w:t>
            </w:r>
          </w:p>
        </w:tc>
        <w:tc>
          <w:tcPr>
            <w:tcW w:w="1531" w:type="dxa"/>
            <w:hideMark/>
          </w:tcPr>
          <w:p w14:paraId="3F776DB1" w14:textId="77777777" w:rsidR="009859FD" w:rsidRPr="00B2229A" w:rsidRDefault="009859FD" w:rsidP="00C05869">
            <w:pPr>
              <w:spacing w:line="256" w:lineRule="auto"/>
              <w:rPr>
                <w:sz w:val="22"/>
                <w:szCs w:val="16"/>
                <w:lang w:eastAsia="en-GB"/>
              </w:rPr>
            </w:pPr>
            <w:r w:rsidRPr="00B2229A">
              <w:rPr>
                <w:b/>
                <w:bCs/>
                <w:color w:val="000000" w:themeColor="dark1"/>
                <w:kern w:val="24"/>
                <w:sz w:val="22"/>
                <w:szCs w:val="16"/>
                <w:lang w:eastAsia="en-GB"/>
              </w:rPr>
              <w:t>0.02</w:t>
            </w:r>
          </w:p>
        </w:tc>
      </w:tr>
      <w:tr w:rsidR="009859FD" w:rsidRPr="00B2229A" w14:paraId="49A4891C" w14:textId="77777777" w:rsidTr="00C05869">
        <w:trPr>
          <w:trHeight w:val="360"/>
        </w:trPr>
        <w:tc>
          <w:tcPr>
            <w:tcW w:w="1580" w:type="dxa"/>
            <w:hideMark/>
          </w:tcPr>
          <w:p w14:paraId="21A7653B"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MD skew</w:t>
            </w:r>
          </w:p>
        </w:tc>
        <w:tc>
          <w:tcPr>
            <w:tcW w:w="1536" w:type="dxa"/>
            <w:hideMark/>
          </w:tcPr>
          <w:p w14:paraId="2DE341AE"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2.75    </w:t>
            </w:r>
          </w:p>
          <w:p w14:paraId="025B815D"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(0.06)</w:t>
            </w:r>
          </w:p>
        </w:tc>
        <w:tc>
          <w:tcPr>
            <w:tcW w:w="1517" w:type="dxa"/>
            <w:hideMark/>
          </w:tcPr>
          <w:p w14:paraId="0B7E7566"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0.02    </w:t>
            </w:r>
          </w:p>
          <w:p w14:paraId="0D6A8EC5"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(0.01)</w:t>
            </w:r>
          </w:p>
        </w:tc>
        <w:tc>
          <w:tcPr>
            <w:tcW w:w="1030" w:type="dxa"/>
            <w:hideMark/>
          </w:tcPr>
          <w:p w14:paraId="4BF3D554"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1.44</w:t>
            </w:r>
          </w:p>
        </w:tc>
        <w:tc>
          <w:tcPr>
            <w:tcW w:w="1531" w:type="dxa"/>
            <w:hideMark/>
          </w:tcPr>
          <w:p w14:paraId="644BC3D4"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0.15</w:t>
            </w:r>
          </w:p>
        </w:tc>
      </w:tr>
      <w:tr w:rsidR="009859FD" w:rsidRPr="00B2229A" w14:paraId="719BC0B3" w14:textId="77777777" w:rsidTr="00C05869">
        <w:trPr>
          <w:trHeight w:val="386"/>
        </w:trPr>
        <w:tc>
          <w:tcPr>
            <w:tcW w:w="1580" w:type="dxa"/>
            <w:hideMark/>
          </w:tcPr>
          <w:p w14:paraId="482CE2FE"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 xml:space="preserve">FA </w:t>
            </w:r>
            <w:r w:rsidRPr="00B2229A">
              <w:rPr>
                <w:b/>
                <w:bCs/>
                <w:kern w:val="24"/>
                <w:sz w:val="22"/>
                <w:szCs w:val="22"/>
                <w:lang w:eastAsia="en-GB"/>
              </w:rPr>
              <w:t>pkval</w:t>
            </w:r>
          </w:p>
        </w:tc>
        <w:tc>
          <w:tcPr>
            <w:tcW w:w="1536" w:type="dxa"/>
            <w:hideMark/>
          </w:tcPr>
          <w:p w14:paraId="7D0D12B8"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0.27   </w:t>
            </w:r>
          </w:p>
          <w:p w14:paraId="799424FC"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(0.01)</w:t>
            </w:r>
          </w:p>
        </w:tc>
        <w:tc>
          <w:tcPr>
            <w:tcW w:w="1517" w:type="dxa"/>
            <w:hideMark/>
          </w:tcPr>
          <w:p w14:paraId="435BD966"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-6.18e-03   (1.80e-03)</w:t>
            </w:r>
          </w:p>
        </w:tc>
        <w:tc>
          <w:tcPr>
            <w:tcW w:w="1030" w:type="dxa"/>
            <w:hideMark/>
          </w:tcPr>
          <w:p w14:paraId="35AFEFA7"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-3.43</w:t>
            </w:r>
          </w:p>
        </w:tc>
        <w:tc>
          <w:tcPr>
            <w:tcW w:w="1531" w:type="dxa"/>
            <w:hideMark/>
          </w:tcPr>
          <w:p w14:paraId="3989AC17" w14:textId="77777777" w:rsidR="009859FD" w:rsidRPr="00B2229A" w:rsidRDefault="009859FD" w:rsidP="00C05869">
            <w:pPr>
              <w:spacing w:line="256" w:lineRule="auto"/>
              <w:rPr>
                <w:sz w:val="22"/>
                <w:szCs w:val="16"/>
                <w:lang w:eastAsia="en-GB"/>
              </w:rPr>
            </w:pPr>
            <w:r w:rsidRPr="00B2229A">
              <w:rPr>
                <w:b/>
                <w:bCs/>
                <w:color w:val="000000" w:themeColor="dark1"/>
                <w:kern w:val="24"/>
                <w:sz w:val="22"/>
                <w:szCs w:val="16"/>
                <w:lang w:eastAsia="en-GB"/>
              </w:rPr>
              <w:t>&lt; 0.001</w:t>
            </w:r>
          </w:p>
        </w:tc>
      </w:tr>
      <w:tr w:rsidR="009859FD" w:rsidRPr="00B2229A" w14:paraId="2D1F24A0" w14:textId="77777777" w:rsidTr="00C05869">
        <w:trPr>
          <w:trHeight w:val="358"/>
        </w:trPr>
        <w:tc>
          <w:tcPr>
            <w:tcW w:w="1580" w:type="dxa"/>
            <w:hideMark/>
          </w:tcPr>
          <w:p w14:paraId="7F3C84C4"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FA PH</w:t>
            </w:r>
          </w:p>
        </w:tc>
        <w:tc>
          <w:tcPr>
            <w:tcW w:w="1536" w:type="dxa"/>
            <w:hideMark/>
          </w:tcPr>
          <w:p w14:paraId="4FBE4937"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3.05e-03  (2.17e-05)</w:t>
            </w:r>
          </w:p>
        </w:tc>
        <w:tc>
          <w:tcPr>
            <w:tcW w:w="1517" w:type="dxa"/>
            <w:hideMark/>
          </w:tcPr>
          <w:p w14:paraId="520BA01E"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1.32e-06  (5.42e-06)</w:t>
            </w:r>
          </w:p>
        </w:tc>
        <w:tc>
          <w:tcPr>
            <w:tcW w:w="1030" w:type="dxa"/>
            <w:hideMark/>
          </w:tcPr>
          <w:p w14:paraId="230A7046"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0.24</w:t>
            </w:r>
          </w:p>
        </w:tc>
        <w:tc>
          <w:tcPr>
            <w:tcW w:w="1531" w:type="dxa"/>
            <w:hideMark/>
          </w:tcPr>
          <w:p w14:paraId="6281EAF2"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0.807</w:t>
            </w:r>
          </w:p>
        </w:tc>
      </w:tr>
      <w:tr w:rsidR="009859FD" w:rsidRPr="00B2229A" w14:paraId="00C53F65" w14:textId="77777777" w:rsidTr="00C05869">
        <w:trPr>
          <w:trHeight w:val="338"/>
        </w:trPr>
        <w:tc>
          <w:tcPr>
            <w:tcW w:w="1580" w:type="dxa"/>
            <w:hideMark/>
          </w:tcPr>
          <w:p w14:paraId="1ECCD862"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FA Median</w:t>
            </w:r>
          </w:p>
        </w:tc>
        <w:tc>
          <w:tcPr>
            <w:tcW w:w="1536" w:type="dxa"/>
            <w:hideMark/>
          </w:tcPr>
          <w:p w14:paraId="3395DB4E"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0.29   </w:t>
            </w:r>
          </w:p>
          <w:p w14:paraId="170AFF8D"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(2.86e-03)</w:t>
            </w:r>
          </w:p>
        </w:tc>
        <w:tc>
          <w:tcPr>
            <w:tcW w:w="1517" w:type="dxa"/>
            <w:hideMark/>
          </w:tcPr>
          <w:p w14:paraId="1BFA9140"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-2.16e-03   (4.41e-04)</w:t>
            </w:r>
          </w:p>
        </w:tc>
        <w:tc>
          <w:tcPr>
            <w:tcW w:w="1030" w:type="dxa"/>
            <w:hideMark/>
          </w:tcPr>
          <w:p w14:paraId="76A31399"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-4.90</w:t>
            </w:r>
          </w:p>
        </w:tc>
        <w:tc>
          <w:tcPr>
            <w:tcW w:w="1531" w:type="dxa"/>
            <w:hideMark/>
          </w:tcPr>
          <w:p w14:paraId="6933BC21" w14:textId="77777777" w:rsidR="009859FD" w:rsidRPr="00B2229A" w:rsidRDefault="009859FD" w:rsidP="00C05869">
            <w:pPr>
              <w:spacing w:line="256" w:lineRule="auto"/>
              <w:rPr>
                <w:sz w:val="22"/>
                <w:szCs w:val="16"/>
                <w:lang w:eastAsia="en-GB"/>
              </w:rPr>
            </w:pPr>
            <w:r w:rsidRPr="00B2229A">
              <w:rPr>
                <w:b/>
                <w:bCs/>
                <w:color w:val="000000" w:themeColor="dark1"/>
                <w:kern w:val="24"/>
                <w:sz w:val="22"/>
                <w:szCs w:val="16"/>
                <w:lang w:eastAsia="en-GB"/>
              </w:rPr>
              <w:t>&lt; 0.001</w:t>
            </w:r>
          </w:p>
        </w:tc>
      </w:tr>
      <w:tr w:rsidR="009859FD" w:rsidRPr="00B2229A" w14:paraId="3EAEB25A" w14:textId="77777777" w:rsidTr="00C05869">
        <w:trPr>
          <w:trHeight w:val="343"/>
        </w:trPr>
        <w:tc>
          <w:tcPr>
            <w:tcW w:w="1580" w:type="dxa"/>
            <w:hideMark/>
          </w:tcPr>
          <w:p w14:paraId="2A1DAD68"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FA kurtosis</w:t>
            </w:r>
          </w:p>
        </w:tc>
        <w:tc>
          <w:tcPr>
            <w:tcW w:w="1536" w:type="dxa"/>
            <w:hideMark/>
          </w:tcPr>
          <w:p w14:paraId="4F922C99"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0.52   </w:t>
            </w:r>
          </w:p>
          <w:p w14:paraId="35C5C94E"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(0.03)</w:t>
            </w:r>
          </w:p>
        </w:tc>
        <w:tc>
          <w:tcPr>
            <w:tcW w:w="1517" w:type="dxa"/>
            <w:hideMark/>
          </w:tcPr>
          <w:p w14:paraId="7FC87DB7"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0.02 </w:t>
            </w:r>
          </w:p>
          <w:p w14:paraId="498BC127"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(6.62e-03)</w:t>
            </w:r>
          </w:p>
        </w:tc>
        <w:tc>
          <w:tcPr>
            <w:tcW w:w="1030" w:type="dxa"/>
            <w:hideMark/>
          </w:tcPr>
          <w:p w14:paraId="117DCFC2"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2.23</w:t>
            </w:r>
          </w:p>
        </w:tc>
        <w:tc>
          <w:tcPr>
            <w:tcW w:w="1531" w:type="dxa"/>
            <w:hideMark/>
          </w:tcPr>
          <w:p w14:paraId="2298101B" w14:textId="77777777" w:rsidR="009859FD" w:rsidRPr="00B2229A" w:rsidRDefault="009859FD" w:rsidP="00C05869">
            <w:pPr>
              <w:spacing w:line="256" w:lineRule="auto"/>
              <w:rPr>
                <w:sz w:val="22"/>
                <w:szCs w:val="16"/>
                <w:lang w:eastAsia="en-GB"/>
              </w:rPr>
            </w:pPr>
            <w:r w:rsidRPr="00B2229A">
              <w:rPr>
                <w:b/>
                <w:bCs/>
                <w:color w:val="000000" w:themeColor="dark1"/>
                <w:kern w:val="24"/>
                <w:sz w:val="22"/>
                <w:szCs w:val="16"/>
                <w:lang w:eastAsia="en-GB"/>
              </w:rPr>
              <w:t>0.03</w:t>
            </w:r>
          </w:p>
        </w:tc>
      </w:tr>
      <w:tr w:rsidR="009859FD" w:rsidRPr="00B2229A" w14:paraId="5739E2EC" w14:textId="77777777" w:rsidTr="00C05869">
        <w:trPr>
          <w:trHeight w:val="361"/>
        </w:trPr>
        <w:tc>
          <w:tcPr>
            <w:tcW w:w="1580" w:type="dxa"/>
            <w:hideMark/>
          </w:tcPr>
          <w:p w14:paraId="4EFCF8AB" w14:textId="77777777" w:rsidR="009859FD" w:rsidRPr="00B2229A" w:rsidRDefault="009859FD" w:rsidP="00C05869">
            <w:pPr>
              <w:spacing w:line="256" w:lineRule="auto"/>
              <w:rPr>
                <w:sz w:val="22"/>
                <w:szCs w:val="16"/>
                <w:lang w:eastAsia="en-GB"/>
              </w:rPr>
            </w:pPr>
            <w:r w:rsidRPr="00B2229A">
              <w:rPr>
                <w:b/>
                <w:bCs/>
                <w:kern w:val="24"/>
                <w:sz w:val="22"/>
                <w:szCs w:val="16"/>
                <w:lang w:eastAsia="en-GB"/>
              </w:rPr>
              <w:t>FA skew</w:t>
            </w:r>
          </w:p>
        </w:tc>
        <w:tc>
          <w:tcPr>
            <w:tcW w:w="1536" w:type="dxa"/>
            <w:hideMark/>
          </w:tcPr>
          <w:p w14:paraId="59DC8705"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0.68   </w:t>
            </w:r>
          </w:p>
          <w:p w14:paraId="7C34AEEB"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(0.01)</w:t>
            </w:r>
          </w:p>
        </w:tc>
        <w:tc>
          <w:tcPr>
            <w:tcW w:w="1517" w:type="dxa"/>
            <w:hideMark/>
          </w:tcPr>
          <w:p w14:paraId="0C2760FD" w14:textId="77777777" w:rsidR="009859FD" w:rsidRPr="00B2229A" w:rsidRDefault="009859FD" w:rsidP="00C05869">
            <w:pPr>
              <w:spacing w:line="256" w:lineRule="auto"/>
              <w:rPr>
                <w:color w:val="000000" w:themeColor="dark1"/>
                <w:kern w:val="24"/>
                <w:sz w:val="22"/>
                <w:szCs w:val="16"/>
                <w:lang w:eastAsia="en-GB"/>
              </w:rPr>
            </w:pPr>
            <w:r w:rsidRPr="00B2229A">
              <w:rPr>
                <w:color w:val="000000" w:themeColor="dark1"/>
                <w:kern w:val="24"/>
                <w:sz w:val="22"/>
                <w:szCs w:val="16"/>
                <w:lang w:eastAsia="en-GB"/>
              </w:rPr>
              <w:t xml:space="preserve">0.01   </w:t>
            </w:r>
          </w:p>
          <w:p w14:paraId="5DC087E0"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(2.39e-03)</w:t>
            </w:r>
          </w:p>
        </w:tc>
        <w:tc>
          <w:tcPr>
            <w:tcW w:w="1030" w:type="dxa"/>
            <w:hideMark/>
          </w:tcPr>
          <w:p w14:paraId="3E297E88" w14:textId="77777777" w:rsidR="009859FD" w:rsidRPr="00B2229A" w:rsidRDefault="009859FD" w:rsidP="00C05869">
            <w:pPr>
              <w:spacing w:line="256" w:lineRule="auto"/>
              <w:rPr>
                <w:sz w:val="22"/>
                <w:szCs w:val="16"/>
                <w:lang w:eastAsia="en-GB"/>
              </w:rPr>
            </w:pPr>
            <w:r w:rsidRPr="00B2229A">
              <w:rPr>
                <w:color w:val="000000" w:themeColor="dark1"/>
                <w:kern w:val="24"/>
                <w:sz w:val="22"/>
                <w:szCs w:val="16"/>
                <w:lang w:eastAsia="en-GB"/>
              </w:rPr>
              <w:t>4.54</w:t>
            </w:r>
          </w:p>
        </w:tc>
        <w:tc>
          <w:tcPr>
            <w:tcW w:w="1531" w:type="dxa"/>
            <w:hideMark/>
          </w:tcPr>
          <w:p w14:paraId="58E7FF4C" w14:textId="77777777" w:rsidR="009859FD" w:rsidRPr="00B2229A" w:rsidRDefault="009859FD" w:rsidP="00C05869">
            <w:pPr>
              <w:spacing w:line="256" w:lineRule="auto"/>
              <w:rPr>
                <w:sz w:val="22"/>
                <w:szCs w:val="16"/>
                <w:lang w:eastAsia="en-GB"/>
              </w:rPr>
            </w:pPr>
            <w:r w:rsidRPr="00B2229A">
              <w:rPr>
                <w:b/>
                <w:bCs/>
                <w:color w:val="000000" w:themeColor="dark1"/>
                <w:kern w:val="24"/>
                <w:sz w:val="22"/>
                <w:szCs w:val="16"/>
                <w:lang w:eastAsia="en-GB"/>
              </w:rPr>
              <w:t>&lt; 0.001</w:t>
            </w:r>
          </w:p>
        </w:tc>
      </w:tr>
      <w:tr w:rsidR="009859FD" w:rsidRPr="00B2229A" w14:paraId="42899277" w14:textId="77777777" w:rsidTr="00C05869">
        <w:trPr>
          <w:trHeight w:val="361"/>
        </w:trPr>
        <w:tc>
          <w:tcPr>
            <w:tcW w:w="1580" w:type="dxa"/>
          </w:tcPr>
          <w:p w14:paraId="62C3492E" w14:textId="5A641809" w:rsidR="009859FD" w:rsidRPr="00B2229A" w:rsidRDefault="009859FD" w:rsidP="00C05869">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D</w:t>
            </w:r>
            <w:r w:rsidRPr="00B2229A">
              <w:rPr>
                <w:b/>
                <w:bCs/>
                <w:kern w:val="24"/>
                <w:sz w:val="22"/>
                <w:szCs w:val="22"/>
                <w:lang w:eastAsia="en-GB"/>
              </w:rPr>
              <w:t xml:space="preserve"> pkval</w:t>
            </w:r>
          </w:p>
        </w:tc>
        <w:tc>
          <w:tcPr>
            <w:tcW w:w="1536" w:type="dxa"/>
          </w:tcPr>
          <w:p w14:paraId="78DB548E" w14:textId="77777777" w:rsidR="009859FD" w:rsidRPr="00B2229A" w:rsidRDefault="009859FD" w:rsidP="00C05869">
            <w:pPr>
              <w:spacing w:line="256" w:lineRule="auto"/>
              <w:rPr>
                <w:sz w:val="22"/>
                <w:lang w:eastAsia="en-GB"/>
              </w:rPr>
            </w:pPr>
            <w:r w:rsidRPr="00B2229A">
              <w:rPr>
                <w:kern w:val="24"/>
                <w:sz w:val="22"/>
                <w:lang w:eastAsia="en-GB"/>
              </w:rPr>
              <w:t>1.01e-03  (3.62e-06)</w:t>
            </w:r>
          </w:p>
        </w:tc>
        <w:tc>
          <w:tcPr>
            <w:tcW w:w="1517" w:type="dxa"/>
          </w:tcPr>
          <w:p w14:paraId="1147CC8A" w14:textId="77777777" w:rsidR="009859FD" w:rsidRPr="00B2229A" w:rsidRDefault="009859FD" w:rsidP="00C05869">
            <w:pPr>
              <w:spacing w:line="256" w:lineRule="auto"/>
              <w:rPr>
                <w:sz w:val="22"/>
                <w:lang w:eastAsia="en-GB"/>
              </w:rPr>
            </w:pPr>
            <w:r w:rsidRPr="00B2229A">
              <w:rPr>
                <w:kern w:val="24"/>
                <w:sz w:val="22"/>
                <w:lang w:eastAsia="en-GB"/>
              </w:rPr>
              <w:t>3.71e-06  (1.16e-06)</w:t>
            </w:r>
          </w:p>
        </w:tc>
        <w:tc>
          <w:tcPr>
            <w:tcW w:w="1030" w:type="dxa"/>
          </w:tcPr>
          <w:p w14:paraId="0A7E94D7" w14:textId="77777777" w:rsidR="009859FD" w:rsidRPr="00B2229A" w:rsidRDefault="009859FD" w:rsidP="00C05869">
            <w:pPr>
              <w:spacing w:line="256" w:lineRule="auto"/>
              <w:rPr>
                <w:sz w:val="22"/>
                <w:lang w:eastAsia="en-GB"/>
              </w:rPr>
            </w:pPr>
            <w:r w:rsidRPr="00B2229A">
              <w:rPr>
                <w:kern w:val="24"/>
                <w:sz w:val="22"/>
                <w:lang w:eastAsia="en-GB"/>
              </w:rPr>
              <w:t>3.19</w:t>
            </w:r>
          </w:p>
        </w:tc>
        <w:tc>
          <w:tcPr>
            <w:tcW w:w="1531" w:type="dxa"/>
          </w:tcPr>
          <w:p w14:paraId="3520B341" w14:textId="77777777" w:rsidR="009859FD" w:rsidRPr="00B2229A" w:rsidRDefault="009859FD" w:rsidP="00C05869">
            <w:pPr>
              <w:spacing w:line="256" w:lineRule="auto"/>
              <w:rPr>
                <w:sz w:val="22"/>
                <w:lang w:eastAsia="en-GB"/>
              </w:rPr>
            </w:pPr>
            <w:r w:rsidRPr="00B2229A">
              <w:rPr>
                <w:b/>
                <w:bCs/>
                <w:kern w:val="24"/>
                <w:sz w:val="22"/>
                <w:lang w:eastAsia="en-GB"/>
              </w:rPr>
              <w:t>0.002</w:t>
            </w:r>
          </w:p>
        </w:tc>
      </w:tr>
      <w:tr w:rsidR="009859FD" w:rsidRPr="00B2229A" w14:paraId="514DA8DC" w14:textId="77777777" w:rsidTr="00C05869">
        <w:trPr>
          <w:trHeight w:val="361"/>
        </w:trPr>
        <w:tc>
          <w:tcPr>
            <w:tcW w:w="1580" w:type="dxa"/>
          </w:tcPr>
          <w:p w14:paraId="32C4AE81" w14:textId="4CFAFD8A" w:rsidR="009859FD" w:rsidRPr="00B2229A" w:rsidRDefault="009859FD" w:rsidP="00C05869">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D PH</w:t>
            </w:r>
          </w:p>
        </w:tc>
        <w:tc>
          <w:tcPr>
            <w:tcW w:w="1536" w:type="dxa"/>
          </w:tcPr>
          <w:p w14:paraId="3E676B72" w14:textId="77777777" w:rsidR="009859FD" w:rsidRPr="00B2229A" w:rsidRDefault="009859FD" w:rsidP="00C05869">
            <w:pPr>
              <w:spacing w:line="256" w:lineRule="auto"/>
              <w:rPr>
                <w:kern w:val="24"/>
                <w:sz w:val="22"/>
                <w:lang w:eastAsia="en-GB"/>
              </w:rPr>
            </w:pPr>
            <w:r w:rsidRPr="00B2229A">
              <w:rPr>
                <w:kern w:val="24"/>
                <w:sz w:val="22"/>
                <w:lang w:eastAsia="en-GB"/>
              </w:rPr>
              <w:t>8.44e-03  (8.90e-05)</w:t>
            </w:r>
          </w:p>
        </w:tc>
        <w:tc>
          <w:tcPr>
            <w:tcW w:w="1517" w:type="dxa"/>
          </w:tcPr>
          <w:p w14:paraId="2091D36D" w14:textId="77777777" w:rsidR="009859FD" w:rsidRPr="00B2229A" w:rsidRDefault="009859FD" w:rsidP="00C05869">
            <w:pPr>
              <w:spacing w:line="256" w:lineRule="auto"/>
              <w:rPr>
                <w:sz w:val="22"/>
                <w:lang w:eastAsia="en-GB"/>
              </w:rPr>
            </w:pPr>
            <w:r w:rsidRPr="00B2229A">
              <w:rPr>
                <w:kern w:val="24"/>
                <w:sz w:val="22"/>
                <w:lang w:eastAsia="en-GB"/>
              </w:rPr>
              <w:t>-1.28e-04  (1.20e-05)</w:t>
            </w:r>
          </w:p>
        </w:tc>
        <w:tc>
          <w:tcPr>
            <w:tcW w:w="1030" w:type="dxa"/>
          </w:tcPr>
          <w:p w14:paraId="1568BC5D" w14:textId="77777777" w:rsidR="009859FD" w:rsidRPr="00B2229A" w:rsidRDefault="009859FD" w:rsidP="00C05869">
            <w:pPr>
              <w:spacing w:line="256" w:lineRule="auto"/>
              <w:rPr>
                <w:sz w:val="22"/>
                <w:lang w:eastAsia="en-GB"/>
              </w:rPr>
            </w:pPr>
            <w:r w:rsidRPr="00B2229A">
              <w:rPr>
                <w:kern w:val="24"/>
                <w:sz w:val="22"/>
                <w:lang w:eastAsia="en-GB"/>
              </w:rPr>
              <w:t>-10.63</w:t>
            </w:r>
          </w:p>
        </w:tc>
        <w:tc>
          <w:tcPr>
            <w:tcW w:w="1531" w:type="dxa"/>
          </w:tcPr>
          <w:p w14:paraId="6E0F055D" w14:textId="77777777" w:rsidR="009859FD" w:rsidRPr="00B2229A" w:rsidRDefault="009859FD" w:rsidP="00C05869">
            <w:pPr>
              <w:spacing w:line="256" w:lineRule="auto"/>
              <w:rPr>
                <w:sz w:val="22"/>
                <w:lang w:eastAsia="en-GB"/>
              </w:rPr>
            </w:pPr>
            <w:r w:rsidRPr="00B2229A">
              <w:rPr>
                <w:b/>
                <w:bCs/>
                <w:kern w:val="24"/>
                <w:sz w:val="22"/>
                <w:lang w:eastAsia="en-GB"/>
              </w:rPr>
              <w:t>&lt; 0.001</w:t>
            </w:r>
          </w:p>
        </w:tc>
      </w:tr>
      <w:tr w:rsidR="009859FD" w:rsidRPr="00B2229A" w14:paraId="0BF23D90" w14:textId="77777777" w:rsidTr="00C05869">
        <w:trPr>
          <w:trHeight w:val="361"/>
        </w:trPr>
        <w:tc>
          <w:tcPr>
            <w:tcW w:w="1580" w:type="dxa"/>
          </w:tcPr>
          <w:p w14:paraId="2B53E54D" w14:textId="53DD8307" w:rsidR="009859FD" w:rsidRPr="00B2229A" w:rsidRDefault="009859FD" w:rsidP="00C05869">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D kurtosis</w:t>
            </w:r>
          </w:p>
        </w:tc>
        <w:tc>
          <w:tcPr>
            <w:tcW w:w="1536" w:type="dxa"/>
          </w:tcPr>
          <w:p w14:paraId="4C908B98" w14:textId="77777777" w:rsidR="009859FD" w:rsidRPr="00B2229A" w:rsidRDefault="009859FD" w:rsidP="00C05869">
            <w:pPr>
              <w:spacing w:line="256" w:lineRule="auto"/>
              <w:rPr>
                <w:kern w:val="24"/>
                <w:sz w:val="22"/>
                <w:lang w:eastAsia="en-GB"/>
              </w:rPr>
            </w:pPr>
            <w:r w:rsidRPr="00B2229A">
              <w:rPr>
                <w:kern w:val="24"/>
                <w:sz w:val="22"/>
                <w:lang w:eastAsia="en-GB"/>
              </w:rPr>
              <w:t xml:space="preserve">5.20    </w:t>
            </w:r>
          </w:p>
          <w:p w14:paraId="60483124" w14:textId="77777777" w:rsidR="009859FD" w:rsidRPr="00B2229A" w:rsidRDefault="009859FD" w:rsidP="00C05869">
            <w:pPr>
              <w:spacing w:line="256" w:lineRule="auto"/>
              <w:rPr>
                <w:sz w:val="22"/>
                <w:lang w:eastAsia="en-GB"/>
              </w:rPr>
            </w:pPr>
            <w:r w:rsidRPr="00B2229A">
              <w:rPr>
                <w:kern w:val="24"/>
                <w:sz w:val="22"/>
                <w:lang w:eastAsia="en-GB"/>
              </w:rPr>
              <w:t>(0.15)</w:t>
            </w:r>
          </w:p>
        </w:tc>
        <w:tc>
          <w:tcPr>
            <w:tcW w:w="1517" w:type="dxa"/>
          </w:tcPr>
          <w:p w14:paraId="4C9213A2" w14:textId="77777777" w:rsidR="009859FD" w:rsidRPr="00B2229A" w:rsidRDefault="009859FD" w:rsidP="00C05869">
            <w:pPr>
              <w:spacing w:line="256" w:lineRule="auto"/>
              <w:rPr>
                <w:kern w:val="24"/>
                <w:sz w:val="22"/>
                <w:lang w:eastAsia="en-GB"/>
              </w:rPr>
            </w:pPr>
            <w:r w:rsidRPr="00B2229A">
              <w:rPr>
                <w:kern w:val="24"/>
                <w:sz w:val="22"/>
                <w:lang w:eastAsia="en-GB"/>
              </w:rPr>
              <w:t xml:space="preserve">0.25    </w:t>
            </w:r>
          </w:p>
          <w:p w14:paraId="1B081ABA" w14:textId="77777777" w:rsidR="009859FD" w:rsidRPr="00B2229A" w:rsidRDefault="009859FD" w:rsidP="00C05869">
            <w:pPr>
              <w:spacing w:line="256" w:lineRule="auto"/>
              <w:rPr>
                <w:kern w:val="24"/>
                <w:sz w:val="22"/>
                <w:lang w:eastAsia="en-GB"/>
              </w:rPr>
            </w:pPr>
            <w:r w:rsidRPr="00B2229A">
              <w:rPr>
                <w:kern w:val="24"/>
                <w:sz w:val="22"/>
                <w:lang w:eastAsia="en-GB"/>
              </w:rPr>
              <w:t>(0.04)</w:t>
            </w:r>
          </w:p>
        </w:tc>
        <w:tc>
          <w:tcPr>
            <w:tcW w:w="1030" w:type="dxa"/>
          </w:tcPr>
          <w:p w14:paraId="20F60220" w14:textId="77777777" w:rsidR="009859FD" w:rsidRPr="00B2229A" w:rsidRDefault="009859FD" w:rsidP="00C05869">
            <w:pPr>
              <w:spacing w:line="256" w:lineRule="auto"/>
              <w:rPr>
                <w:sz w:val="22"/>
                <w:lang w:eastAsia="en-GB"/>
              </w:rPr>
            </w:pPr>
            <w:r w:rsidRPr="00B2229A">
              <w:rPr>
                <w:kern w:val="24"/>
                <w:sz w:val="22"/>
                <w:lang w:eastAsia="en-GB"/>
              </w:rPr>
              <w:t>6.56</w:t>
            </w:r>
          </w:p>
        </w:tc>
        <w:tc>
          <w:tcPr>
            <w:tcW w:w="1531" w:type="dxa"/>
          </w:tcPr>
          <w:p w14:paraId="18BC5414" w14:textId="77777777" w:rsidR="009859FD" w:rsidRPr="00B2229A" w:rsidRDefault="009859FD" w:rsidP="00C05869">
            <w:pPr>
              <w:spacing w:line="256" w:lineRule="auto"/>
              <w:rPr>
                <w:sz w:val="22"/>
                <w:lang w:eastAsia="en-GB"/>
              </w:rPr>
            </w:pPr>
            <w:r w:rsidRPr="00B2229A">
              <w:rPr>
                <w:b/>
                <w:bCs/>
                <w:kern w:val="24"/>
                <w:sz w:val="22"/>
                <w:lang w:eastAsia="en-GB"/>
              </w:rPr>
              <w:t>&lt; 0.001</w:t>
            </w:r>
          </w:p>
        </w:tc>
      </w:tr>
      <w:tr w:rsidR="009859FD" w:rsidRPr="00B2229A" w14:paraId="6BD298EC" w14:textId="77777777" w:rsidTr="00C05869">
        <w:trPr>
          <w:trHeight w:val="361"/>
        </w:trPr>
        <w:tc>
          <w:tcPr>
            <w:tcW w:w="1580" w:type="dxa"/>
          </w:tcPr>
          <w:p w14:paraId="67307CED" w14:textId="73F892F5" w:rsidR="009859FD" w:rsidRPr="00B2229A" w:rsidRDefault="009859FD" w:rsidP="00C05869">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D skew</w:t>
            </w:r>
          </w:p>
        </w:tc>
        <w:tc>
          <w:tcPr>
            <w:tcW w:w="1536" w:type="dxa"/>
          </w:tcPr>
          <w:p w14:paraId="4A35721B" w14:textId="77777777" w:rsidR="009859FD" w:rsidRPr="00B2229A" w:rsidRDefault="009859FD" w:rsidP="00C05869">
            <w:pPr>
              <w:spacing w:line="256" w:lineRule="auto"/>
              <w:rPr>
                <w:kern w:val="24"/>
                <w:sz w:val="22"/>
                <w:lang w:eastAsia="en-GB"/>
              </w:rPr>
            </w:pPr>
            <w:r w:rsidRPr="00B2229A">
              <w:rPr>
                <w:kern w:val="24"/>
                <w:sz w:val="22"/>
                <w:lang w:eastAsia="en-GB"/>
              </w:rPr>
              <w:t xml:space="preserve">1.51  </w:t>
            </w:r>
          </w:p>
          <w:p w14:paraId="7F673FC2" w14:textId="77777777" w:rsidR="009859FD" w:rsidRPr="00B2229A" w:rsidRDefault="009859FD" w:rsidP="00C05869">
            <w:pPr>
              <w:spacing w:line="256" w:lineRule="auto"/>
              <w:rPr>
                <w:sz w:val="22"/>
                <w:lang w:eastAsia="en-GB"/>
              </w:rPr>
            </w:pPr>
            <w:r w:rsidRPr="00B2229A">
              <w:rPr>
                <w:kern w:val="24"/>
                <w:sz w:val="22"/>
                <w:lang w:eastAsia="en-GB"/>
              </w:rPr>
              <w:t>(2.43e-02)</w:t>
            </w:r>
          </w:p>
        </w:tc>
        <w:tc>
          <w:tcPr>
            <w:tcW w:w="1517" w:type="dxa"/>
          </w:tcPr>
          <w:p w14:paraId="37060065" w14:textId="77777777" w:rsidR="009859FD" w:rsidRPr="00B2229A" w:rsidRDefault="009859FD" w:rsidP="00C05869">
            <w:pPr>
              <w:spacing w:line="256" w:lineRule="auto"/>
              <w:rPr>
                <w:sz w:val="22"/>
                <w:lang w:eastAsia="en-GB"/>
              </w:rPr>
            </w:pPr>
            <w:r w:rsidRPr="00B2229A">
              <w:rPr>
                <w:kern w:val="24"/>
                <w:sz w:val="22"/>
                <w:lang w:eastAsia="en-GB"/>
              </w:rPr>
              <w:t>6.32e-02  (7.05e-03)</w:t>
            </w:r>
          </w:p>
        </w:tc>
        <w:tc>
          <w:tcPr>
            <w:tcW w:w="1030" w:type="dxa"/>
          </w:tcPr>
          <w:p w14:paraId="7C49F389" w14:textId="77777777" w:rsidR="009859FD" w:rsidRPr="00B2229A" w:rsidRDefault="009859FD" w:rsidP="00C05869">
            <w:pPr>
              <w:spacing w:line="256" w:lineRule="auto"/>
              <w:rPr>
                <w:sz w:val="22"/>
                <w:lang w:eastAsia="en-GB"/>
              </w:rPr>
            </w:pPr>
            <w:r w:rsidRPr="00B2229A">
              <w:rPr>
                <w:kern w:val="24"/>
                <w:sz w:val="22"/>
                <w:lang w:eastAsia="en-GB"/>
              </w:rPr>
              <w:t>8.96</w:t>
            </w:r>
          </w:p>
        </w:tc>
        <w:tc>
          <w:tcPr>
            <w:tcW w:w="1531" w:type="dxa"/>
          </w:tcPr>
          <w:p w14:paraId="3C10CE99" w14:textId="77777777" w:rsidR="009859FD" w:rsidRPr="00B2229A" w:rsidRDefault="009859FD" w:rsidP="00C05869">
            <w:pPr>
              <w:spacing w:line="256" w:lineRule="auto"/>
              <w:rPr>
                <w:sz w:val="22"/>
                <w:lang w:eastAsia="en-GB"/>
              </w:rPr>
            </w:pPr>
            <w:r w:rsidRPr="00B2229A">
              <w:rPr>
                <w:b/>
                <w:bCs/>
                <w:kern w:val="24"/>
                <w:sz w:val="22"/>
                <w:lang w:eastAsia="en-GB"/>
              </w:rPr>
              <w:t>&lt; 0.001</w:t>
            </w:r>
          </w:p>
        </w:tc>
      </w:tr>
      <w:tr w:rsidR="009859FD" w:rsidRPr="00B2229A" w14:paraId="60CCCD43" w14:textId="77777777" w:rsidTr="00C05869">
        <w:trPr>
          <w:trHeight w:val="361"/>
        </w:trPr>
        <w:tc>
          <w:tcPr>
            <w:tcW w:w="1580" w:type="dxa"/>
          </w:tcPr>
          <w:p w14:paraId="094191AB" w14:textId="77777777" w:rsidR="009859FD" w:rsidRPr="00B2229A" w:rsidRDefault="009859FD" w:rsidP="00C05869">
            <w:pPr>
              <w:spacing w:line="256" w:lineRule="auto"/>
              <w:rPr>
                <w:sz w:val="22"/>
                <w:lang w:eastAsia="en-GB"/>
              </w:rPr>
            </w:pPr>
            <w:r w:rsidRPr="00B2229A">
              <w:rPr>
                <w:b/>
                <w:bCs/>
                <w:kern w:val="24"/>
                <w:sz w:val="22"/>
                <w:lang w:eastAsia="en-GB"/>
              </w:rPr>
              <w:t xml:space="preserve">RD </w:t>
            </w:r>
            <w:r w:rsidRPr="00B2229A">
              <w:rPr>
                <w:b/>
                <w:bCs/>
                <w:kern w:val="24"/>
                <w:sz w:val="22"/>
                <w:szCs w:val="22"/>
                <w:lang w:eastAsia="en-GB"/>
              </w:rPr>
              <w:t>pkval</w:t>
            </w:r>
          </w:p>
        </w:tc>
        <w:tc>
          <w:tcPr>
            <w:tcW w:w="1536" w:type="dxa"/>
          </w:tcPr>
          <w:p w14:paraId="337E1162" w14:textId="77777777" w:rsidR="009859FD" w:rsidRPr="00B2229A" w:rsidRDefault="009859FD" w:rsidP="00C05869">
            <w:pPr>
              <w:spacing w:line="256" w:lineRule="auto"/>
              <w:rPr>
                <w:sz w:val="22"/>
                <w:lang w:eastAsia="en-GB"/>
              </w:rPr>
            </w:pPr>
            <w:r w:rsidRPr="00B2229A">
              <w:rPr>
                <w:kern w:val="24"/>
                <w:sz w:val="22"/>
                <w:lang w:eastAsia="en-GB"/>
              </w:rPr>
              <w:t>6.42e-04  (3.84e-06)</w:t>
            </w:r>
          </w:p>
        </w:tc>
        <w:tc>
          <w:tcPr>
            <w:tcW w:w="1517" w:type="dxa"/>
          </w:tcPr>
          <w:p w14:paraId="066DA24A" w14:textId="77777777" w:rsidR="009859FD" w:rsidRPr="00B2229A" w:rsidRDefault="009859FD" w:rsidP="00C05869">
            <w:pPr>
              <w:spacing w:line="256" w:lineRule="auto"/>
              <w:rPr>
                <w:sz w:val="22"/>
                <w:lang w:eastAsia="en-GB"/>
              </w:rPr>
            </w:pPr>
            <w:r w:rsidRPr="00B2229A">
              <w:rPr>
                <w:kern w:val="24"/>
                <w:sz w:val="22"/>
                <w:lang w:eastAsia="en-GB"/>
              </w:rPr>
              <w:t>4.67e-06  (1.39e-06)</w:t>
            </w:r>
          </w:p>
        </w:tc>
        <w:tc>
          <w:tcPr>
            <w:tcW w:w="1030" w:type="dxa"/>
          </w:tcPr>
          <w:p w14:paraId="36F7A183" w14:textId="77777777" w:rsidR="009859FD" w:rsidRPr="00B2229A" w:rsidRDefault="009859FD" w:rsidP="00C05869">
            <w:pPr>
              <w:spacing w:line="256" w:lineRule="auto"/>
              <w:rPr>
                <w:sz w:val="22"/>
                <w:lang w:eastAsia="en-GB"/>
              </w:rPr>
            </w:pPr>
            <w:r w:rsidRPr="00B2229A">
              <w:rPr>
                <w:kern w:val="24"/>
                <w:sz w:val="22"/>
                <w:lang w:eastAsia="en-GB"/>
              </w:rPr>
              <w:t>3.37</w:t>
            </w:r>
          </w:p>
        </w:tc>
        <w:tc>
          <w:tcPr>
            <w:tcW w:w="1531" w:type="dxa"/>
          </w:tcPr>
          <w:p w14:paraId="54FBF402" w14:textId="77777777" w:rsidR="009859FD" w:rsidRPr="00B2229A" w:rsidRDefault="009859FD" w:rsidP="00C05869">
            <w:pPr>
              <w:spacing w:line="256" w:lineRule="auto"/>
              <w:rPr>
                <w:sz w:val="22"/>
                <w:lang w:eastAsia="en-GB"/>
              </w:rPr>
            </w:pPr>
            <w:r w:rsidRPr="00B2229A">
              <w:rPr>
                <w:b/>
                <w:bCs/>
                <w:kern w:val="24"/>
                <w:sz w:val="22"/>
                <w:lang w:eastAsia="en-GB"/>
              </w:rPr>
              <w:t>0.001</w:t>
            </w:r>
          </w:p>
        </w:tc>
      </w:tr>
      <w:tr w:rsidR="009859FD" w:rsidRPr="00B2229A" w14:paraId="1E6631EC" w14:textId="77777777" w:rsidTr="00C05869">
        <w:trPr>
          <w:trHeight w:val="361"/>
        </w:trPr>
        <w:tc>
          <w:tcPr>
            <w:tcW w:w="1580" w:type="dxa"/>
          </w:tcPr>
          <w:p w14:paraId="2BEB69B2" w14:textId="77777777" w:rsidR="009859FD" w:rsidRPr="00B2229A" w:rsidRDefault="009859FD" w:rsidP="00C05869">
            <w:pPr>
              <w:spacing w:line="256" w:lineRule="auto"/>
              <w:rPr>
                <w:sz w:val="22"/>
                <w:lang w:eastAsia="en-GB"/>
              </w:rPr>
            </w:pPr>
            <w:r w:rsidRPr="00B2229A">
              <w:rPr>
                <w:b/>
                <w:bCs/>
                <w:kern w:val="24"/>
                <w:sz w:val="22"/>
                <w:lang w:eastAsia="en-GB"/>
              </w:rPr>
              <w:t>RD PH</w:t>
            </w:r>
          </w:p>
        </w:tc>
        <w:tc>
          <w:tcPr>
            <w:tcW w:w="1536" w:type="dxa"/>
          </w:tcPr>
          <w:p w14:paraId="014289CA" w14:textId="77777777" w:rsidR="009859FD" w:rsidRPr="00B2229A" w:rsidRDefault="009859FD" w:rsidP="00C05869">
            <w:pPr>
              <w:spacing w:line="256" w:lineRule="auto"/>
              <w:rPr>
                <w:sz w:val="22"/>
                <w:lang w:eastAsia="en-GB"/>
              </w:rPr>
            </w:pPr>
            <w:r w:rsidRPr="00B2229A">
              <w:rPr>
                <w:kern w:val="24"/>
                <w:sz w:val="22"/>
                <w:lang w:eastAsia="en-GB"/>
              </w:rPr>
              <w:t>1.26e-02  (1.81e-04)</w:t>
            </w:r>
          </w:p>
        </w:tc>
        <w:tc>
          <w:tcPr>
            <w:tcW w:w="1517" w:type="dxa"/>
          </w:tcPr>
          <w:p w14:paraId="70ACBFBB" w14:textId="77777777" w:rsidR="009859FD" w:rsidRPr="00B2229A" w:rsidRDefault="009859FD" w:rsidP="00C05869">
            <w:pPr>
              <w:spacing w:line="256" w:lineRule="auto"/>
              <w:rPr>
                <w:sz w:val="22"/>
                <w:lang w:eastAsia="en-GB"/>
              </w:rPr>
            </w:pPr>
            <w:r w:rsidRPr="00B2229A">
              <w:rPr>
                <w:kern w:val="24"/>
                <w:sz w:val="22"/>
                <w:lang w:eastAsia="en-GB"/>
              </w:rPr>
              <w:t>-2.77e-04  (2.44e-05)</w:t>
            </w:r>
          </w:p>
        </w:tc>
        <w:tc>
          <w:tcPr>
            <w:tcW w:w="1030" w:type="dxa"/>
          </w:tcPr>
          <w:p w14:paraId="2E444F5D" w14:textId="77777777" w:rsidR="009859FD" w:rsidRPr="00B2229A" w:rsidRDefault="009859FD" w:rsidP="00C05869">
            <w:pPr>
              <w:spacing w:line="256" w:lineRule="auto"/>
              <w:rPr>
                <w:sz w:val="22"/>
                <w:lang w:eastAsia="en-GB"/>
              </w:rPr>
            </w:pPr>
            <w:r w:rsidRPr="00B2229A">
              <w:rPr>
                <w:kern w:val="24"/>
                <w:sz w:val="22"/>
                <w:lang w:eastAsia="en-GB"/>
              </w:rPr>
              <w:t>-11.34</w:t>
            </w:r>
          </w:p>
        </w:tc>
        <w:tc>
          <w:tcPr>
            <w:tcW w:w="1531" w:type="dxa"/>
          </w:tcPr>
          <w:p w14:paraId="0DA56D7E" w14:textId="77777777" w:rsidR="009859FD" w:rsidRPr="00B2229A" w:rsidRDefault="009859FD" w:rsidP="00C05869">
            <w:pPr>
              <w:spacing w:line="256" w:lineRule="auto"/>
              <w:rPr>
                <w:sz w:val="22"/>
                <w:lang w:eastAsia="en-GB"/>
              </w:rPr>
            </w:pPr>
            <w:r w:rsidRPr="00B2229A">
              <w:rPr>
                <w:b/>
                <w:bCs/>
                <w:kern w:val="24"/>
                <w:sz w:val="22"/>
                <w:lang w:eastAsia="en-GB"/>
              </w:rPr>
              <w:t>&lt; 0.001</w:t>
            </w:r>
          </w:p>
        </w:tc>
      </w:tr>
      <w:tr w:rsidR="009859FD" w:rsidRPr="00B2229A" w14:paraId="4153793F" w14:textId="77777777" w:rsidTr="00C05869">
        <w:trPr>
          <w:trHeight w:val="361"/>
        </w:trPr>
        <w:tc>
          <w:tcPr>
            <w:tcW w:w="1580" w:type="dxa"/>
          </w:tcPr>
          <w:p w14:paraId="5195F896" w14:textId="77777777" w:rsidR="009859FD" w:rsidRPr="00B2229A" w:rsidRDefault="009859FD" w:rsidP="00C05869">
            <w:pPr>
              <w:spacing w:line="256" w:lineRule="auto"/>
              <w:rPr>
                <w:sz w:val="22"/>
                <w:lang w:eastAsia="en-GB"/>
              </w:rPr>
            </w:pPr>
            <w:r w:rsidRPr="00B2229A">
              <w:rPr>
                <w:b/>
                <w:bCs/>
                <w:kern w:val="24"/>
                <w:sz w:val="22"/>
                <w:lang w:eastAsia="en-GB"/>
              </w:rPr>
              <w:t>RD Median</w:t>
            </w:r>
          </w:p>
        </w:tc>
        <w:tc>
          <w:tcPr>
            <w:tcW w:w="1536" w:type="dxa"/>
          </w:tcPr>
          <w:p w14:paraId="016E61C5" w14:textId="77777777" w:rsidR="009859FD" w:rsidRPr="00B2229A" w:rsidRDefault="009859FD" w:rsidP="00C05869">
            <w:pPr>
              <w:spacing w:line="256" w:lineRule="auto"/>
              <w:rPr>
                <w:sz w:val="22"/>
                <w:lang w:eastAsia="en-GB"/>
              </w:rPr>
            </w:pPr>
            <w:r w:rsidRPr="00B2229A">
              <w:rPr>
                <w:kern w:val="24"/>
                <w:sz w:val="22"/>
                <w:lang w:eastAsia="en-GB"/>
              </w:rPr>
              <w:t>6.65e-04  (4.57e-06)</w:t>
            </w:r>
          </w:p>
        </w:tc>
        <w:tc>
          <w:tcPr>
            <w:tcW w:w="1517" w:type="dxa"/>
          </w:tcPr>
          <w:p w14:paraId="02A97CCA" w14:textId="77777777" w:rsidR="009859FD" w:rsidRPr="00B2229A" w:rsidRDefault="009859FD" w:rsidP="00C05869">
            <w:pPr>
              <w:spacing w:line="256" w:lineRule="auto"/>
              <w:rPr>
                <w:sz w:val="22"/>
                <w:lang w:eastAsia="en-GB"/>
              </w:rPr>
            </w:pPr>
            <w:r w:rsidRPr="00B2229A">
              <w:rPr>
                <w:kern w:val="24"/>
                <w:sz w:val="22"/>
                <w:lang w:eastAsia="en-GB"/>
              </w:rPr>
              <w:t>6.30e-06  (1.31e-06)</w:t>
            </w:r>
          </w:p>
        </w:tc>
        <w:tc>
          <w:tcPr>
            <w:tcW w:w="1030" w:type="dxa"/>
          </w:tcPr>
          <w:p w14:paraId="3B250A08" w14:textId="77777777" w:rsidR="009859FD" w:rsidRPr="00B2229A" w:rsidRDefault="009859FD" w:rsidP="00C05869">
            <w:pPr>
              <w:spacing w:line="256" w:lineRule="auto"/>
              <w:rPr>
                <w:sz w:val="22"/>
                <w:lang w:eastAsia="en-GB"/>
              </w:rPr>
            </w:pPr>
            <w:r w:rsidRPr="00B2229A">
              <w:rPr>
                <w:kern w:val="24"/>
                <w:sz w:val="22"/>
                <w:lang w:eastAsia="en-GB"/>
              </w:rPr>
              <w:t>4.80</w:t>
            </w:r>
          </w:p>
        </w:tc>
        <w:tc>
          <w:tcPr>
            <w:tcW w:w="1531" w:type="dxa"/>
          </w:tcPr>
          <w:p w14:paraId="16FEA02C" w14:textId="77777777" w:rsidR="009859FD" w:rsidRPr="00B2229A" w:rsidRDefault="009859FD" w:rsidP="00C05869">
            <w:pPr>
              <w:spacing w:line="256" w:lineRule="auto"/>
              <w:rPr>
                <w:sz w:val="22"/>
                <w:lang w:eastAsia="en-GB"/>
              </w:rPr>
            </w:pPr>
            <w:r w:rsidRPr="00B2229A">
              <w:rPr>
                <w:b/>
                <w:bCs/>
                <w:kern w:val="24"/>
                <w:sz w:val="22"/>
                <w:lang w:eastAsia="en-GB"/>
              </w:rPr>
              <w:t>&lt; 0.001</w:t>
            </w:r>
          </w:p>
        </w:tc>
      </w:tr>
      <w:tr w:rsidR="009859FD" w:rsidRPr="00B2229A" w14:paraId="126A8CBC" w14:textId="77777777" w:rsidTr="00C05869">
        <w:trPr>
          <w:trHeight w:val="361"/>
        </w:trPr>
        <w:tc>
          <w:tcPr>
            <w:tcW w:w="1580" w:type="dxa"/>
          </w:tcPr>
          <w:p w14:paraId="3A5F47BE" w14:textId="77777777" w:rsidR="009859FD" w:rsidRPr="00B2229A" w:rsidRDefault="009859FD" w:rsidP="00C05869">
            <w:pPr>
              <w:spacing w:line="256" w:lineRule="auto"/>
              <w:rPr>
                <w:sz w:val="22"/>
                <w:lang w:eastAsia="en-GB"/>
              </w:rPr>
            </w:pPr>
            <w:r w:rsidRPr="00B2229A">
              <w:rPr>
                <w:b/>
                <w:bCs/>
                <w:kern w:val="24"/>
                <w:sz w:val="22"/>
                <w:lang w:eastAsia="en-GB"/>
              </w:rPr>
              <w:t>RD kurtosis</w:t>
            </w:r>
          </w:p>
        </w:tc>
        <w:tc>
          <w:tcPr>
            <w:tcW w:w="1536" w:type="dxa"/>
          </w:tcPr>
          <w:p w14:paraId="74502667" w14:textId="77777777" w:rsidR="009859FD" w:rsidRPr="00B2229A" w:rsidRDefault="009859FD" w:rsidP="00C05869">
            <w:pPr>
              <w:spacing w:line="256" w:lineRule="auto"/>
              <w:rPr>
                <w:kern w:val="24"/>
                <w:sz w:val="22"/>
                <w:lang w:eastAsia="en-GB"/>
              </w:rPr>
            </w:pPr>
            <w:r w:rsidRPr="00B2229A">
              <w:rPr>
                <w:kern w:val="24"/>
                <w:sz w:val="22"/>
                <w:lang w:eastAsia="en-GB"/>
              </w:rPr>
              <w:t xml:space="preserve">12.06 </w:t>
            </w:r>
          </w:p>
          <w:p w14:paraId="41DE2A37" w14:textId="77777777" w:rsidR="009859FD" w:rsidRPr="00B2229A" w:rsidRDefault="009859FD" w:rsidP="00C05869">
            <w:pPr>
              <w:spacing w:line="256" w:lineRule="auto"/>
              <w:rPr>
                <w:kern w:val="24"/>
                <w:sz w:val="22"/>
                <w:lang w:eastAsia="en-GB"/>
              </w:rPr>
            </w:pPr>
            <w:r w:rsidRPr="00B2229A">
              <w:rPr>
                <w:kern w:val="24"/>
                <w:sz w:val="22"/>
                <w:lang w:eastAsia="en-GB"/>
              </w:rPr>
              <w:t>(0.46)</w:t>
            </w:r>
          </w:p>
        </w:tc>
        <w:tc>
          <w:tcPr>
            <w:tcW w:w="1517" w:type="dxa"/>
          </w:tcPr>
          <w:p w14:paraId="03064FEF" w14:textId="77777777" w:rsidR="009859FD" w:rsidRPr="00B2229A" w:rsidRDefault="009859FD" w:rsidP="00C05869">
            <w:pPr>
              <w:spacing w:line="256" w:lineRule="auto"/>
              <w:rPr>
                <w:kern w:val="24"/>
                <w:sz w:val="22"/>
                <w:lang w:eastAsia="en-GB"/>
              </w:rPr>
            </w:pPr>
            <w:r w:rsidRPr="00B2229A">
              <w:rPr>
                <w:kern w:val="24"/>
                <w:sz w:val="22"/>
                <w:lang w:eastAsia="en-GB"/>
              </w:rPr>
              <w:t xml:space="preserve">-0.11 </w:t>
            </w:r>
          </w:p>
          <w:p w14:paraId="24353009" w14:textId="77777777" w:rsidR="009859FD" w:rsidRPr="00B2229A" w:rsidRDefault="009859FD" w:rsidP="00C05869">
            <w:pPr>
              <w:spacing w:line="256" w:lineRule="auto"/>
              <w:rPr>
                <w:kern w:val="24"/>
                <w:sz w:val="22"/>
                <w:lang w:eastAsia="en-GB"/>
              </w:rPr>
            </w:pPr>
            <w:r w:rsidRPr="00B2229A">
              <w:rPr>
                <w:kern w:val="24"/>
                <w:sz w:val="22"/>
                <w:lang w:eastAsia="en-GB"/>
              </w:rPr>
              <w:t>(0.11)</w:t>
            </w:r>
          </w:p>
        </w:tc>
        <w:tc>
          <w:tcPr>
            <w:tcW w:w="1030" w:type="dxa"/>
          </w:tcPr>
          <w:p w14:paraId="27808331" w14:textId="77777777" w:rsidR="009859FD" w:rsidRPr="00B2229A" w:rsidRDefault="009859FD" w:rsidP="00C05869">
            <w:pPr>
              <w:spacing w:line="256" w:lineRule="auto"/>
              <w:rPr>
                <w:sz w:val="22"/>
                <w:lang w:eastAsia="en-GB"/>
              </w:rPr>
            </w:pPr>
            <w:r w:rsidRPr="00B2229A">
              <w:rPr>
                <w:kern w:val="24"/>
                <w:sz w:val="22"/>
                <w:lang w:eastAsia="en-GB"/>
              </w:rPr>
              <w:t>-1.10</w:t>
            </w:r>
          </w:p>
        </w:tc>
        <w:tc>
          <w:tcPr>
            <w:tcW w:w="1531" w:type="dxa"/>
          </w:tcPr>
          <w:p w14:paraId="0835C8F1" w14:textId="77777777" w:rsidR="009859FD" w:rsidRPr="00B2229A" w:rsidRDefault="009859FD" w:rsidP="00C05869">
            <w:pPr>
              <w:spacing w:line="256" w:lineRule="auto"/>
              <w:rPr>
                <w:sz w:val="22"/>
                <w:lang w:eastAsia="en-GB"/>
              </w:rPr>
            </w:pPr>
            <w:r w:rsidRPr="00B2229A">
              <w:rPr>
                <w:kern w:val="24"/>
                <w:sz w:val="22"/>
                <w:lang w:eastAsia="en-GB"/>
              </w:rPr>
              <w:t>0.27</w:t>
            </w:r>
          </w:p>
        </w:tc>
      </w:tr>
      <w:tr w:rsidR="009859FD" w:rsidRPr="00B2229A" w14:paraId="4CFDDEA8" w14:textId="77777777" w:rsidTr="00C05869">
        <w:trPr>
          <w:trHeight w:val="361"/>
        </w:trPr>
        <w:tc>
          <w:tcPr>
            <w:tcW w:w="1580" w:type="dxa"/>
          </w:tcPr>
          <w:p w14:paraId="1CA5D134" w14:textId="77777777" w:rsidR="009859FD" w:rsidRPr="00B2229A" w:rsidRDefault="009859FD" w:rsidP="00C05869">
            <w:pPr>
              <w:spacing w:line="256" w:lineRule="auto"/>
              <w:rPr>
                <w:sz w:val="22"/>
                <w:lang w:eastAsia="en-GB"/>
              </w:rPr>
            </w:pPr>
            <w:r w:rsidRPr="00B2229A">
              <w:rPr>
                <w:b/>
                <w:bCs/>
                <w:kern w:val="24"/>
                <w:sz w:val="22"/>
                <w:lang w:eastAsia="en-GB"/>
              </w:rPr>
              <w:t>RD skew</w:t>
            </w:r>
          </w:p>
        </w:tc>
        <w:tc>
          <w:tcPr>
            <w:tcW w:w="1536" w:type="dxa"/>
          </w:tcPr>
          <w:p w14:paraId="2057879E" w14:textId="77777777" w:rsidR="009859FD" w:rsidRPr="00B2229A" w:rsidRDefault="009859FD" w:rsidP="00C05869">
            <w:pPr>
              <w:spacing w:line="256" w:lineRule="auto"/>
              <w:rPr>
                <w:kern w:val="24"/>
                <w:sz w:val="22"/>
                <w:lang w:eastAsia="en-GB"/>
              </w:rPr>
            </w:pPr>
            <w:r w:rsidRPr="00B2229A">
              <w:rPr>
                <w:kern w:val="24"/>
                <w:sz w:val="22"/>
                <w:lang w:eastAsia="en-GB"/>
              </w:rPr>
              <w:t xml:space="preserve">2.37  </w:t>
            </w:r>
          </w:p>
          <w:p w14:paraId="58FA7610" w14:textId="77777777" w:rsidR="009859FD" w:rsidRPr="00B2229A" w:rsidRDefault="009859FD" w:rsidP="00C05869">
            <w:pPr>
              <w:spacing w:line="256" w:lineRule="auto"/>
              <w:rPr>
                <w:kern w:val="24"/>
                <w:sz w:val="22"/>
                <w:lang w:eastAsia="en-GB"/>
              </w:rPr>
            </w:pPr>
            <w:r w:rsidRPr="00B2229A">
              <w:rPr>
                <w:kern w:val="24"/>
                <w:sz w:val="22"/>
                <w:lang w:eastAsia="en-GB"/>
              </w:rPr>
              <w:t>(0.04)</w:t>
            </w:r>
          </w:p>
        </w:tc>
        <w:tc>
          <w:tcPr>
            <w:tcW w:w="1517" w:type="dxa"/>
          </w:tcPr>
          <w:p w14:paraId="1B903076" w14:textId="77777777" w:rsidR="009859FD" w:rsidRPr="00B2229A" w:rsidRDefault="009859FD" w:rsidP="00C05869">
            <w:pPr>
              <w:spacing w:line="256" w:lineRule="auto"/>
              <w:rPr>
                <w:kern w:val="24"/>
                <w:sz w:val="22"/>
                <w:lang w:eastAsia="en-GB"/>
              </w:rPr>
            </w:pPr>
            <w:r w:rsidRPr="00B2229A">
              <w:rPr>
                <w:kern w:val="24"/>
                <w:sz w:val="22"/>
                <w:lang w:eastAsia="en-GB"/>
              </w:rPr>
              <w:t xml:space="preserve">0.04 </w:t>
            </w:r>
          </w:p>
          <w:p w14:paraId="059FE0E2" w14:textId="77777777" w:rsidR="009859FD" w:rsidRPr="00B2229A" w:rsidRDefault="009859FD" w:rsidP="00C05869">
            <w:pPr>
              <w:spacing w:line="256" w:lineRule="auto"/>
              <w:rPr>
                <w:kern w:val="24"/>
                <w:sz w:val="22"/>
                <w:lang w:eastAsia="en-GB"/>
              </w:rPr>
            </w:pPr>
            <w:r w:rsidRPr="00B2229A">
              <w:rPr>
                <w:kern w:val="24"/>
                <w:sz w:val="22"/>
                <w:lang w:eastAsia="en-GB"/>
              </w:rPr>
              <w:t>(0.01)</w:t>
            </w:r>
          </w:p>
        </w:tc>
        <w:tc>
          <w:tcPr>
            <w:tcW w:w="1030" w:type="dxa"/>
          </w:tcPr>
          <w:p w14:paraId="6182F28D" w14:textId="77777777" w:rsidR="009859FD" w:rsidRPr="00B2229A" w:rsidRDefault="009859FD" w:rsidP="00C05869">
            <w:pPr>
              <w:spacing w:line="256" w:lineRule="auto"/>
              <w:rPr>
                <w:sz w:val="22"/>
                <w:lang w:eastAsia="en-GB"/>
              </w:rPr>
            </w:pPr>
            <w:r w:rsidRPr="00B2229A">
              <w:rPr>
                <w:kern w:val="24"/>
                <w:sz w:val="22"/>
                <w:lang w:eastAsia="en-GB"/>
              </w:rPr>
              <w:t>3.70</w:t>
            </w:r>
          </w:p>
        </w:tc>
        <w:tc>
          <w:tcPr>
            <w:tcW w:w="1531" w:type="dxa"/>
          </w:tcPr>
          <w:p w14:paraId="779FEAC1" w14:textId="77777777" w:rsidR="009859FD" w:rsidRPr="00B2229A" w:rsidRDefault="009859FD" w:rsidP="00C05869">
            <w:pPr>
              <w:spacing w:line="256" w:lineRule="auto"/>
              <w:rPr>
                <w:sz w:val="22"/>
                <w:lang w:eastAsia="en-GB"/>
              </w:rPr>
            </w:pPr>
            <w:r w:rsidRPr="00B2229A">
              <w:rPr>
                <w:b/>
                <w:bCs/>
                <w:kern w:val="24"/>
                <w:sz w:val="22"/>
                <w:lang w:eastAsia="en-GB"/>
              </w:rPr>
              <w:t>&lt; 0.001</w:t>
            </w:r>
          </w:p>
        </w:tc>
      </w:tr>
    </w:tbl>
    <w:p w14:paraId="4253A647" w14:textId="77777777" w:rsidR="009859FD" w:rsidRPr="00B2229A" w:rsidRDefault="009859FD" w:rsidP="009859FD">
      <w:pPr>
        <w:rPr>
          <w:rFonts w:ascii="Times New Roman" w:hAnsi="Times New Roman" w:cs="Times New Roman"/>
          <w:sz w:val="20"/>
        </w:rPr>
      </w:pPr>
    </w:p>
    <w:p w14:paraId="1E1EC411" w14:textId="77777777" w:rsidR="009859FD" w:rsidRPr="00B2229A" w:rsidRDefault="009859FD" w:rsidP="009859FD">
      <w:pPr>
        <w:rPr>
          <w:rFonts w:ascii="Times New Roman" w:hAnsi="Times New Roman" w:cs="Times New Roman"/>
          <w:sz w:val="20"/>
        </w:rPr>
      </w:pPr>
    </w:p>
    <w:p w14:paraId="1D548496" w14:textId="77777777" w:rsidR="009859FD" w:rsidRPr="00B2229A" w:rsidRDefault="009859FD" w:rsidP="009859FD">
      <w:pPr>
        <w:rPr>
          <w:rFonts w:ascii="Times New Roman" w:hAnsi="Times New Roman" w:cs="Times New Roman"/>
          <w:sz w:val="20"/>
        </w:rPr>
      </w:pPr>
    </w:p>
    <w:p w14:paraId="4E6F421D" w14:textId="77777777" w:rsidR="009859FD" w:rsidRPr="00B2229A" w:rsidRDefault="009859FD" w:rsidP="009859FD">
      <w:pPr>
        <w:rPr>
          <w:rFonts w:ascii="Times New Roman" w:hAnsi="Times New Roman" w:cs="Times New Roman"/>
          <w:sz w:val="20"/>
        </w:rPr>
      </w:pPr>
    </w:p>
    <w:p w14:paraId="1D48214A" w14:textId="77777777" w:rsidR="009859FD" w:rsidRPr="00B2229A" w:rsidRDefault="009859FD" w:rsidP="009859FD">
      <w:pPr>
        <w:rPr>
          <w:rFonts w:ascii="Times New Roman" w:hAnsi="Times New Roman" w:cs="Times New Roman"/>
          <w:sz w:val="20"/>
        </w:rPr>
      </w:pPr>
    </w:p>
    <w:p w14:paraId="7331C3AF" w14:textId="77777777" w:rsidR="009859FD" w:rsidRPr="00B2229A" w:rsidRDefault="009859FD" w:rsidP="009859FD">
      <w:pPr>
        <w:rPr>
          <w:rFonts w:ascii="Times New Roman" w:hAnsi="Times New Roman" w:cs="Times New Roman"/>
          <w:sz w:val="20"/>
        </w:rPr>
      </w:pPr>
    </w:p>
    <w:p w14:paraId="572D0C6E" w14:textId="77777777" w:rsidR="009859FD" w:rsidRPr="00B2229A" w:rsidRDefault="009859FD" w:rsidP="009859FD">
      <w:pPr>
        <w:rPr>
          <w:rFonts w:ascii="Times New Roman" w:hAnsi="Times New Roman" w:cs="Times New Roman"/>
          <w:sz w:val="20"/>
        </w:rPr>
      </w:pPr>
    </w:p>
    <w:p w14:paraId="7642BB8A" w14:textId="77777777" w:rsidR="009859FD" w:rsidRPr="00B2229A" w:rsidRDefault="009859FD" w:rsidP="009859FD">
      <w:pPr>
        <w:rPr>
          <w:rFonts w:ascii="Times New Roman" w:hAnsi="Times New Roman" w:cs="Times New Roman"/>
          <w:sz w:val="20"/>
        </w:rPr>
      </w:pPr>
    </w:p>
    <w:p w14:paraId="79218654" w14:textId="77777777" w:rsidR="009859FD" w:rsidRPr="00B2229A" w:rsidRDefault="009859FD" w:rsidP="009859FD">
      <w:pPr>
        <w:rPr>
          <w:rFonts w:ascii="Times New Roman" w:hAnsi="Times New Roman" w:cs="Times New Roman"/>
          <w:sz w:val="20"/>
        </w:rPr>
      </w:pPr>
    </w:p>
    <w:p w14:paraId="162B459F" w14:textId="77777777" w:rsidR="009859FD" w:rsidRPr="00B2229A" w:rsidRDefault="009859FD" w:rsidP="009859FD">
      <w:pPr>
        <w:rPr>
          <w:rFonts w:ascii="Times New Roman" w:hAnsi="Times New Roman" w:cs="Times New Roman"/>
          <w:sz w:val="20"/>
        </w:rPr>
      </w:pPr>
    </w:p>
    <w:p w14:paraId="151A970B" w14:textId="77777777" w:rsidR="009859FD" w:rsidRPr="00B2229A" w:rsidRDefault="009859FD" w:rsidP="009859FD">
      <w:pPr>
        <w:rPr>
          <w:rFonts w:ascii="Times New Roman" w:hAnsi="Times New Roman" w:cs="Times New Roman"/>
          <w:sz w:val="20"/>
        </w:rPr>
      </w:pPr>
    </w:p>
    <w:p w14:paraId="38212FE7" w14:textId="77777777" w:rsidR="009859FD" w:rsidRPr="00B2229A" w:rsidRDefault="009859FD" w:rsidP="009859FD">
      <w:pPr>
        <w:rPr>
          <w:rFonts w:ascii="Times New Roman" w:hAnsi="Times New Roman" w:cs="Times New Roman"/>
          <w:sz w:val="20"/>
        </w:rPr>
      </w:pPr>
    </w:p>
    <w:p w14:paraId="6C377F84" w14:textId="77777777" w:rsidR="009859FD" w:rsidRPr="00B2229A" w:rsidRDefault="009859FD" w:rsidP="009859FD">
      <w:pPr>
        <w:rPr>
          <w:rFonts w:ascii="Times New Roman" w:hAnsi="Times New Roman" w:cs="Times New Roman"/>
          <w:sz w:val="20"/>
        </w:rPr>
      </w:pPr>
    </w:p>
    <w:p w14:paraId="2823D98D" w14:textId="77777777" w:rsidR="009859FD" w:rsidRPr="00B2229A" w:rsidRDefault="009859FD" w:rsidP="009859FD">
      <w:pPr>
        <w:rPr>
          <w:rFonts w:ascii="Times New Roman" w:hAnsi="Times New Roman" w:cs="Times New Roman"/>
          <w:sz w:val="20"/>
        </w:rPr>
      </w:pPr>
    </w:p>
    <w:p w14:paraId="025DAD99" w14:textId="77777777" w:rsidR="009859FD" w:rsidRPr="00B2229A" w:rsidRDefault="009859FD" w:rsidP="009859FD">
      <w:pPr>
        <w:rPr>
          <w:rFonts w:ascii="Times New Roman" w:hAnsi="Times New Roman" w:cs="Times New Roman"/>
          <w:sz w:val="20"/>
        </w:rPr>
      </w:pPr>
    </w:p>
    <w:p w14:paraId="5ED982F9" w14:textId="77777777" w:rsidR="009859FD" w:rsidRPr="00B2229A" w:rsidRDefault="009859FD" w:rsidP="009859FD">
      <w:pPr>
        <w:rPr>
          <w:rFonts w:ascii="Times New Roman" w:hAnsi="Times New Roman" w:cs="Times New Roman"/>
          <w:sz w:val="20"/>
        </w:rPr>
      </w:pPr>
    </w:p>
    <w:p w14:paraId="598273BB" w14:textId="77777777" w:rsidR="009859FD" w:rsidRPr="00B2229A" w:rsidRDefault="009859FD" w:rsidP="009859FD">
      <w:pPr>
        <w:rPr>
          <w:rFonts w:ascii="Times New Roman" w:hAnsi="Times New Roman" w:cs="Times New Roman"/>
          <w:sz w:val="20"/>
        </w:rPr>
      </w:pPr>
    </w:p>
    <w:p w14:paraId="14C9AAB8" w14:textId="77777777" w:rsidR="009859FD" w:rsidRDefault="009859FD" w:rsidP="009859FD">
      <w:pPr>
        <w:rPr>
          <w:rFonts w:ascii="Times New Roman" w:hAnsi="Times New Roman" w:cs="Times New Roman"/>
          <w:sz w:val="20"/>
        </w:rPr>
      </w:pPr>
    </w:p>
    <w:p w14:paraId="56179CAC" w14:textId="77777777" w:rsidR="00355F99" w:rsidRPr="00355F99" w:rsidRDefault="00355F99" w:rsidP="00355F99">
      <w:pPr>
        <w:rPr>
          <w:rFonts w:ascii="Times New Roman" w:hAnsi="Times New Roman" w:cs="Times New Roman"/>
          <w:sz w:val="20"/>
        </w:rPr>
      </w:pPr>
    </w:p>
    <w:p w14:paraId="20ECC2ED" w14:textId="77777777" w:rsidR="00355F99" w:rsidRPr="00355F99" w:rsidRDefault="00355F99" w:rsidP="00355F99">
      <w:pPr>
        <w:rPr>
          <w:rFonts w:ascii="Times New Roman" w:hAnsi="Times New Roman" w:cs="Times New Roman"/>
          <w:sz w:val="20"/>
        </w:rPr>
      </w:pPr>
    </w:p>
    <w:p w14:paraId="0AA3BB66" w14:textId="77777777" w:rsidR="00355F99" w:rsidRPr="00355F99" w:rsidRDefault="00355F99" w:rsidP="00355F99">
      <w:pPr>
        <w:rPr>
          <w:rFonts w:ascii="Times New Roman" w:hAnsi="Times New Roman" w:cs="Times New Roman"/>
          <w:sz w:val="20"/>
        </w:rPr>
      </w:pPr>
    </w:p>
    <w:p w14:paraId="5F69EE62" w14:textId="77777777" w:rsidR="00355F99" w:rsidRPr="00355F99" w:rsidRDefault="00355F99" w:rsidP="00355F99">
      <w:pPr>
        <w:rPr>
          <w:rFonts w:ascii="Times New Roman" w:hAnsi="Times New Roman" w:cs="Times New Roman"/>
          <w:sz w:val="20"/>
        </w:rPr>
      </w:pPr>
    </w:p>
    <w:p w14:paraId="3D4A8D38" w14:textId="77777777" w:rsidR="00355F99" w:rsidRPr="00355F99" w:rsidRDefault="00355F99" w:rsidP="00355F99">
      <w:pPr>
        <w:rPr>
          <w:rFonts w:ascii="Times New Roman" w:hAnsi="Times New Roman" w:cs="Times New Roman"/>
          <w:sz w:val="20"/>
        </w:rPr>
      </w:pPr>
    </w:p>
    <w:p w14:paraId="77560416" w14:textId="77777777" w:rsidR="00355F99" w:rsidRPr="00355F99" w:rsidRDefault="00355F99" w:rsidP="00355F99">
      <w:pPr>
        <w:rPr>
          <w:rFonts w:ascii="Times New Roman" w:hAnsi="Times New Roman" w:cs="Times New Roman"/>
          <w:sz w:val="20"/>
        </w:rPr>
      </w:pPr>
    </w:p>
    <w:p w14:paraId="08D6A629" w14:textId="77777777" w:rsidR="00355F99" w:rsidRPr="00355F99" w:rsidRDefault="00355F99" w:rsidP="00355F99">
      <w:pPr>
        <w:rPr>
          <w:rFonts w:ascii="Times New Roman" w:hAnsi="Times New Roman" w:cs="Times New Roman"/>
          <w:sz w:val="20"/>
        </w:rPr>
      </w:pPr>
    </w:p>
    <w:p w14:paraId="7E119397" w14:textId="77777777" w:rsidR="00355F99" w:rsidRPr="00D349EF" w:rsidRDefault="00355F99" w:rsidP="00D349EF">
      <w:pPr>
        <w:rPr>
          <w:rFonts w:ascii="Times New Roman" w:hAnsi="Times New Roman" w:cs="Times New Roman"/>
          <w:sz w:val="20"/>
        </w:rPr>
      </w:pPr>
    </w:p>
    <w:p w14:paraId="5FF57EC1" w14:textId="77777777" w:rsidR="00355F99" w:rsidRPr="00D349EF" w:rsidRDefault="00355F99" w:rsidP="00D349EF">
      <w:pPr>
        <w:rPr>
          <w:rFonts w:ascii="Times New Roman" w:hAnsi="Times New Roman" w:cs="Times New Roman"/>
          <w:sz w:val="20"/>
        </w:rPr>
      </w:pPr>
    </w:p>
    <w:p w14:paraId="45CEF0E3" w14:textId="77777777" w:rsidR="00355F99" w:rsidRPr="005337C7" w:rsidRDefault="00355F99" w:rsidP="005337C7">
      <w:pPr>
        <w:rPr>
          <w:rFonts w:ascii="Times New Roman" w:hAnsi="Times New Roman" w:cs="Times New Roman"/>
          <w:sz w:val="20"/>
        </w:rPr>
      </w:pPr>
    </w:p>
    <w:p w14:paraId="18BA611F" w14:textId="77777777" w:rsidR="00355F99" w:rsidRPr="00853C74" w:rsidRDefault="00355F99" w:rsidP="00853C74">
      <w:pPr>
        <w:rPr>
          <w:rFonts w:ascii="Times New Roman" w:hAnsi="Times New Roman" w:cs="Times New Roman"/>
          <w:sz w:val="20"/>
        </w:rPr>
      </w:pPr>
    </w:p>
    <w:p w14:paraId="6653E703" w14:textId="77777777" w:rsidR="00355F99" w:rsidRPr="00E60ED9" w:rsidRDefault="00355F99" w:rsidP="00E60ED9">
      <w:pPr>
        <w:rPr>
          <w:rFonts w:ascii="Times New Roman" w:hAnsi="Times New Roman" w:cs="Times New Roman"/>
          <w:sz w:val="20"/>
        </w:rPr>
      </w:pPr>
    </w:p>
    <w:p w14:paraId="0CEEBDA9" w14:textId="77777777" w:rsidR="00355F99" w:rsidRPr="00E60ED9" w:rsidRDefault="00355F99" w:rsidP="00E60ED9">
      <w:pPr>
        <w:rPr>
          <w:rFonts w:ascii="Times New Roman" w:hAnsi="Times New Roman" w:cs="Times New Roman"/>
          <w:sz w:val="20"/>
        </w:rPr>
      </w:pPr>
    </w:p>
    <w:p w14:paraId="07DDFB33" w14:textId="77777777" w:rsidR="00355F99" w:rsidRPr="00E60ED9" w:rsidRDefault="00355F99" w:rsidP="00E60ED9">
      <w:pPr>
        <w:rPr>
          <w:rFonts w:ascii="Times New Roman" w:hAnsi="Times New Roman" w:cs="Times New Roman"/>
          <w:sz w:val="20"/>
        </w:rPr>
      </w:pPr>
    </w:p>
    <w:p w14:paraId="488200E9" w14:textId="77777777" w:rsidR="00355F99" w:rsidRPr="00E60ED9" w:rsidRDefault="00355F99" w:rsidP="00E60ED9">
      <w:pPr>
        <w:rPr>
          <w:rFonts w:ascii="Times New Roman" w:hAnsi="Times New Roman" w:cs="Times New Roman"/>
          <w:sz w:val="20"/>
        </w:rPr>
      </w:pPr>
    </w:p>
    <w:p w14:paraId="798147C7" w14:textId="77777777" w:rsidR="00355F99" w:rsidRPr="00E60ED9" w:rsidRDefault="00355F99" w:rsidP="00E60ED9">
      <w:pPr>
        <w:rPr>
          <w:rFonts w:ascii="Times New Roman" w:hAnsi="Times New Roman" w:cs="Times New Roman"/>
          <w:sz w:val="20"/>
        </w:rPr>
      </w:pPr>
    </w:p>
    <w:p w14:paraId="24D74D8B" w14:textId="77777777" w:rsidR="00355F99" w:rsidRPr="00E60ED9" w:rsidRDefault="00355F99" w:rsidP="00E60ED9">
      <w:pPr>
        <w:rPr>
          <w:rFonts w:ascii="Times New Roman" w:hAnsi="Times New Roman" w:cs="Times New Roman"/>
          <w:sz w:val="20"/>
        </w:rPr>
      </w:pPr>
    </w:p>
    <w:p w14:paraId="4984661F" w14:textId="77777777" w:rsidR="00355F99" w:rsidRPr="00E60ED9" w:rsidRDefault="00355F99" w:rsidP="00E60ED9">
      <w:pPr>
        <w:rPr>
          <w:rFonts w:ascii="Times New Roman" w:hAnsi="Times New Roman" w:cs="Times New Roman"/>
          <w:sz w:val="20"/>
        </w:rPr>
      </w:pPr>
    </w:p>
    <w:p w14:paraId="1C62664A" w14:textId="77777777" w:rsidR="00355F99" w:rsidRPr="00E60ED9" w:rsidRDefault="00355F99" w:rsidP="00E60ED9">
      <w:pPr>
        <w:rPr>
          <w:rFonts w:ascii="Times New Roman" w:hAnsi="Times New Roman" w:cs="Times New Roman"/>
          <w:sz w:val="20"/>
        </w:rPr>
      </w:pPr>
    </w:p>
    <w:p w14:paraId="080DDC43" w14:textId="77777777" w:rsidR="00355F99" w:rsidRPr="00E60ED9" w:rsidRDefault="00355F99" w:rsidP="00E60ED9">
      <w:pPr>
        <w:rPr>
          <w:rFonts w:ascii="Times New Roman" w:hAnsi="Times New Roman" w:cs="Times New Roman"/>
          <w:sz w:val="20"/>
        </w:rPr>
      </w:pPr>
    </w:p>
    <w:p w14:paraId="07542B60" w14:textId="77777777" w:rsidR="00355F99" w:rsidRPr="00E60ED9" w:rsidRDefault="00355F99" w:rsidP="00E60ED9">
      <w:pPr>
        <w:rPr>
          <w:rFonts w:ascii="Times New Roman" w:hAnsi="Times New Roman" w:cs="Times New Roman"/>
          <w:sz w:val="20"/>
        </w:rPr>
      </w:pPr>
    </w:p>
    <w:p w14:paraId="7160A281" w14:textId="77777777" w:rsidR="00355F99" w:rsidRPr="00E60ED9" w:rsidRDefault="00355F99" w:rsidP="00E60ED9">
      <w:pPr>
        <w:rPr>
          <w:rFonts w:ascii="Times New Roman" w:hAnsi="Times New Roman" w:cs="Times New Roman"/>
          <w:sz w:val="20"/>
        </w:rPr>
      </w:pPr>
    </w:p>
    <w:p w14:paraId="7C3EB86C" w14:textId="77777777" w:rsidR="00355F99" w:rsidRPr="00E60ED9" w:rsidRDefault="00355F99" w:rsidP="00E60ED9">
      <w:pPr>
        <w:rPr>
          <w:rFonts w:ascii="Times New Roman" w:hAnsi="Times New Roman" w:cs="Times New Roman"/>
          <w:sz w:val="20"/>
        </w:rPr>
      </w:pPr>
    </w:p>
    <w:p w14:paraId="6955AD0F" w14:textId="77777777" w:rsidR="00355F99" w:rsidRPr="00E60ED9" w:rsidRDefault="00355F99" w:rsidP="00E60ED9">
      <w:pPr>
        <w:rPr>
          <w:rFonts w:ascii="Times New Roman" w:hAnsi="Times New Roman" w:cs="Times New Roman"/>
          <w:sz w:val="20"/>
        </w:rPr>
      </w:pPr>
    </w:p>
    <w:p w14:paraId="3AD6B28A" w14:textId="77777777" w:rsidR="00355F99" w:rsidRPr="00E60ED9" w:rsidRDefault="00355F99" w:rsidP="00E60ED9">
      <w:pPr>
        <w:rPr>
          <w:rFonts w:ascii="Times New Roman" w:hAnsi="Times New Roman" w:cs="Times New Roman"/>
          <w:sz w:val="20"/>
        </w:rPr>
      </w:pPr>
    </w:p>
    <w:p w14:paraId="7154DB6A" w14:textId="77777777" w:rsidR="00355F99" w:rsidRPr="00E60ED9" w:rsidRDefault="00355F99" w:rsidP="00E60ED9">
      <w:pPr>
        <w:rPr>
          <w:rFonts w:ascii="Times New Roman" w:hAnsi="Times New Roman" w:cs="Times New Roman"/>
          <w:sz w:val="20"/>
        </w:rPr>
      </w:pPr>
    </w:p>
    <w:p w14:paraId="3FDDFA5A" w14:textId="77777777" w:rsidR="00355F99" w:rsidRPr="00E60ED9" w:rsidRDefault="00355F99" w:rsidP="00E60ED9">
      <w:pPr>
        <w:rPr>
          <w:rFonts w:ascii="Times New Roman" w:hAnsi="Times New Roman" w:cs="Times New Roman"/>
          <w:sz w:val="20"/>
        </w:rPr>
      </w:pPr>
    </w:p>
    <w:p w14:paraId="67B11431" w14:textId="77777777" w:rsidR="00355F99" w:rsidRPr="00355F99" w:rsidRDefault="00355F99">
      <w:pPr>
        <w:rPr>
          <w:rFonts w:ascii="Times New Roman" w:hAnsi="Times New Roman" w:cs="Times New Roman"/>
          <w:sz w:val="20"/>
        </w:rPr>
      </w:pPr>
    </w:p>
    <w:p w14:paraId="05CCA0E1" w14:textId="77777777" w:rsidR="00355F99" w:rsidRPr="00355F99" w:rsidRDefault="00355F99">
      <w:pPr>
        <w:rPr>
          <w:rFonts w:ascii="Times New Roman" w:hAnsi="Times New Roman" w:cs="Times New Roman"/>
          <w:sz w:val="20"/>
        </w:rPr>
      </w:pPr>
    </w:p>
    <w:p w14:paraId="5E4A3267" w14:textId="77777777" w:rsidR="00355F99" w:rsidRPr="00355F99" w:rsidRDefault="00355F99">
      <w:pPr>
        <w:rPr>
          <w:rFonts w:ascii="Times New Roman" w:hAnsi="Times New Roman" w:cs="Times New Roman"/>
          <w:sz w:val="20"/>
        </w:rPr>
      </w:pPr>
    </w:p>
    <w:p w14:paraId="44F6D5CB" w14:textId="77777777" w:rsidR="00355F99" w:rsidRPr="00355F99" w:rsidRDefault="00355F99">
      <w:pPr>
        <w:rPr>
          <w:rFonts w:ascii="Times New Roman" w:hAnsi="Times New Roman" w:cs="Times New Roman"/>
          <w:sz w:val="20"/>
        </w:rPr>
      </w:pPr>
    </w:p>
    <w:p w14:paraId="33D9A6A3" w14:textId="77777777" w:rsidR="00355F99" w:rsidRPr="00355F99" w:rsidRDefault="00355F99">
      <w:pPr>
        <w:rPr>
          <w:rFonts w:ascii="Times New Roman" w:hAnsi="Times New Roman" w:cs="Times New Roman"/>
          <w:sz w:val="20"/>
        </w:rPr>
      </w:pPr>
    </w:p>
    <w:p w14:paraId="3E3EFB26" w14:textId="77777777" w:rsidR="00355F99" w:rsidRPr="00355F99" w:rsidRDefault="00355F99">
      <w:pPr>
        <w:rPr>
          <w:rFonts w:ascii="Times New Roman" w:hAnsi="Times New Roman" w:cs="Times New Roman"/>
          <w:sz w:val="20"/>
        </w:rPr>
      </w:pPr>
    </w:p>
    <w:p w14:paraId="53F5CCBE" w14:textId="425B9882" w:rsidR="00355F99" w:rsidRPr="00355F99" w:rsidRDefault="00355F99">
      <w:pPr>
        <w:rPr>
          <w:rFonts w:ascii="Times New Roman" w:hAnsi="Times New Roman" w:cs="Times New Roman"/>
          <w:sz w:val="20"/>
        </w:rPr>
      </w:pPr>
      <w:r>
        <w:rPr>
          <w:rFonts w:ascii="Times New Roman" w:hAnsi="Times New Roman" w:cs="Times New Roman"/>
          <w:noProof/>
          <w:sz w:val="22"/>
        </w:rPr>
        <mc:AlternateContent>
          <mc:Choice Requires="wps">
            <w:drawing>
              <wp:anchor distT="0" distB="0" distL="114300" distR="114300" simplePos="0" relativeHeight="251693056" behindDoc="0" locked="0" layoutInCell="1" allowOverlap="1" wp14:anchorId="4657C9CB" wp14:editId="7C83BA76">
                <wp:simplePos x="0" y="0"/>
                <wp:positionH relativeFrom="column">
                  <wp:posOffset>-7471</wp:posOffset>
                </wp:positionH>
                <wp:positionV relativeFrom="paragraph">
                  <wp:posOffset>86509</wp:posOffset>
                </wp:positionV>
                <wp:extent cx="4589556" cy="878542"/>
                <wp:effectExtent l="0" t="0" r="8255" b="10795"/>
                <wp:wrapNone/>
                <wp:docPr id="42" name="Text Box 42"/>
                <wp:cNvGraphicFramePr/>
                <a:graphic xmlns:a="http://schemas.openxmlformats.org/drawingml/2006/main">
                  <a:graphicData uri="http://schemas.microsoft.com/office/word/2010/wordprocessingShape">
                    <wps:wsp>
                      <wps:cNvSpPr txBox="1"/>
                      <wps:spPr>
                        <a:xfrm>
                          <a:off x="0" y="0"/>
                          <a:ext cx="4589556" cy="878542"/>
                        </a:xfrm>
                        <a:prstGeom prst="rect">
                          <a:avLst/>
                        </a:prstGeom>
                        <a:solidFill>
                          <a:schemeClr val="lt1"/>
                        </a:solidFill>
                        <a:ln w="6350">
                          <a:solidFill>
                            <a:prstClr val="black"/>
                          </a:solidFill>
                        </a:ln>
                      </wps:spPr>
                      <wps:txbx>
                        <w:txbxContent>
                          <w:p w14:paraId="34F5804A" w14:textId="369D5468" w:rsidR="00355F99" w:rsidRPr="0002698C" w:rsidRDefault="00355F99" w:rsidP="00355F99">
                            <w:pPr>
                              <w:pStyle w:val="NormalWeb"/>
                            </w:pPr>
                            <w:r>
                              <w:t>MD= mean diffusivity, FA= fractional anisotropy, A</w:t>
                            </w:r>
                            <w:r w:rsidR="00E60ED9">
                              <w:t>x</w:t>
                            </w:r>
                            <w:r>
                              <w:t xml:space="preserve">D= axial diffusivity, RD= radial diffusivity, pkval= peak value, PH= normalized peak height, </w:t>
                            </w:r>
                            <w:r w:rsidRPr="00F10BA5">
                              <w:t>P-Value= statistical value of significance with p &lt; 0.05</w:t>
                            </w:r>
                          </w:p>
                          <w:p w14:paraId="49475FF0" w14:textId="77777777" w:rsidR="00355F99" w:rsidRDefault="00355F99" w:rsidP="00355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C9CB" id="Text Box 42" o:spid="_x0000_s1052" type="#_x0000_t202" style="position:absolute;margin-left:-.6pt;margin-top:6.8pt;width:361.4pt;height:6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" fillcolor="white [3201]" strokeweight=".5pt">
                <v:textbox>
                  <w:txbxContent>
                    <w:p w14:paraId="34F5804A" w14:textId="369D5468" w:rsidR="00355F99" w:rsidRPr="0002698C" w:rsidRDefault="00355F99" w:rsidP="00355F99">
                      <w:pPr>
                        <w:pStyle w:val="NormalWeb"/>
                      </w:pPr>
                      <w:r>
                        <w:t>MD= mean diffusivity, FA= fractional anisotropy, A</w:t>
                      </w:r>
                      <w:r w:rsidR="00E60ED9">
                        <w:t>x</w:t>
                      </w:r>
                      <w:r>
                        <w:t xml:space="preserve">D= axial diffusivity, RD= radial diffusivity, pkval= peak value, PH= normalized peak height, </w:t>
                      </w:r>
                      <w:r w:rsidRPr="00F10BA5">
                        <w:t>P-Value= statistical value of significance with p &lt; 0.05</w:t>
                      </w:r>
                    </w:p>
                    <w:p w14:paraId="49475FF0" w14:textId="77777777" w:rsidR="00355F99" w:rsidRDefault="00355F99" w:rsidP="00355F99"/>
                  </w:txbxContent>
                </v:textbox>
              </v:shape>
            </w:pict>
          </mc:Fallback>
        </mc:AlternateContent>
      </w:r>
    </w:p>
    <w:p w14:paraId="3629211A" w14:textId="61818F19" w:rsidR="00355F99" w:rsidRPr="00355F99" w:rsidRDefault="00355F99">
      <w:pPr>
        <w:rPr>
          <w:rFonts w:ascii="Times New Roman" w:hAnsi="Times New Roman" w:cs="Times New Roman"/>
          <w:sz w:val="20"/>
        </w:rPr>
      </w:pPr>
    </w:p>
    <w:p w14:paraId="6B9457B4" w14:textId="77777777" w:rsidR="00355F99" w:rsidRPr="00355F99" w:rsidRDefault="00355F99">
      <w:pPr>
        <w:rPr>
          <w:rFonts w:ascii="Times New Roman" w:hAnsi="Times New Roman" w:cs="Times New Roman"/>
          <w:sz w:val="20"/>
        </w:rPr>
      </w:pPr>
    </w:p>
    <w:p w14:paraId="7C9EC5A4" w14:textId="62E7A43B" w:rsidR="00250EC5" w:rsidRDefault="00250EC5">
      <w:pPr>
        <w:rPr>
          <w:rFonts w:ascii="Times New Roman" w:hAnsi="Times New Roman" w:cs="Times New Roman"/>
          <w:sz w:val="20"/>
        </w:rPr>
        <w:sectPr w:rsidR="00250EC5" w:rsidSect="006628F1">
          <w:pgSz w:w="11900" w:h="16840"/>
          <w:pgMar w:top="1440" w:right="1800" w:bottom="1440" w:left="1800" w:header="708" w:footer="708" w:gutter="0"/>
          <w:cols w:space="708"/>
          <w:docGrid w:linePitch="360"/>
        </w:sectPr>
      </w:pPr>
    </w:p>
    <w:p w14:paraId="72111651" w14:textId="6CC2439D" w:rsidR="009859FD" w:rsidRPr="004F11DC" w:rsidRDefault="00930B2E" w:rsidP="009859FD">
      <w:pPr>
        <w:rPr>
          <w:rFonts w:ascii="Times New Roman" w:hAnsi="Times New Roman" w:cs="Times New Roman"/>
          <w:b/>
          <w:bCs/>
          <w:sz w:val="22"/>
        </w:rPr>
      </w:pPr>
      <w:r w:rsidRPr="004F11DC">
        <w:rPr>
          <w:rFonts w:ascii="Times New Roman" w:hAnsi="Times New Roman" w:cs="Times New Roman"/>
          <w:b/>
          <w:bCs/>
          <w:sz w:val="22"/>
        </w:rPr>
        <w:lastRenderedPageBreak/>
        <w:t xml:space="preserve">eTable </w:t>
      </w:r>
      <w:r w:rsidR="000C5BB5">
        <w:rPr>
          <w:rFonts w:ascii="Times New Roman" w:hAnsi="Times New Roman" w:cs="Times New Roman"/>
          <w:b/>
          <w:bCs/>
          <w:sz w:val="22"/>
        </w:rPr>
        <w:t>8</w:t>
      </w:r>
      <w:r w:rsidRPr="004F11DC">
        <w:rPr>
          <w:rFonts w:ascii="Times New Roman" w:hAnsi="Times New Roman" w:cs="Times New Roman"/>
          <w:b/>
          <w:bCs/>
          <w:sz w:val="22"/>
        </w:rPr>
        <w:t>b Change in WM DTI</w:t>
      </w:r>
      <w:r w:rsidR="002F5AED">
        <w:rPr>
          <w:rFonts w:ascii="Times New Roman" w:hAnsi="Times New Roman" w:cs="Times New Roman"/>
          <w:b/>
          <w:bCs/>
          <w:sz w:val="22"/>
        </w:rPr>
        <w:t xml:space="preserve"> histogram</w:t>
      </w:r>
      <w:r w:rsidRPr="004F11DC">
        <w:rPr>
          <w:rFonts w:ascii="Times New Roman" w:hAnsi="Times New Roman" w:cs="Times New Roman"/>
          <w:b/>
          <w:bCs/>
          <w:sz w:val="22"/>
        </w:rPr>
        <w:t xml:space="preserve"> measures over time in RUN DMC</w:t>
      </w:r>
      <w:r w:rsidR="004A549F">
        <w:rPr>
          <w:rFonts w:ascii="Times New Roman" w:hAnsi="Times New Roman" w:cs="Times New Roman"/>
          <w:b/>
          <w:bCs/>
          <w:sz w:val="22"/>
        </w:rPr>
        <w:t xml:space="preserve"> </w:t>
      </w:r>
    </w:p>
    <w:tbl>
      <w:tblPr>
        <w:tblStyle w:val="TableGrid1"/>
        <w:tblpPr w:leftFromText="180" w:rightFromText="180" w:vertAnchor="page" w:horzAnchor="page" w:tblpX="1909" w:tblpY="1981"/>
        <w:tblW w:w="7376" w:type="dxa"/>
        <w:tblLook w:val="04A0" w:firstRow="1" w:lastRow="0" w:firstColumn="1" w:lastColumn="0" w:noHBand="0" w:noVBand="1"/>
      </w:tblPr>
      <w:tblGrid>
        <w:gridCol w:w="1705"/>
        <w:gridCol w:w="1405"/>
        <w:gridCol w:w="1485"/>
        <w:gridCol w:w="1250"/>
        <w:gridCol w:w="1531"/>
      </w:tblGrid>
      <w:tr w:rsidR="009859FD" w:rsidRPr="00B2229A" w14:paraId="06129F27" w14:textId="77777777" w:rsidTr="006628F1">
        <w:trPr>
          <w:trHeight w:val="776"/>
        </w:trPr>
        <w:tc>
          <w:tcPr>
            <w:tcW w:w="1705" w:type="dxa"/>
            <w:shd w:val="clear" w:color="auto" w:fill="auto"/>
            <w:hideMark/>
          </w:tcPr>
          <w:p w14:paraId="14921771" w14:textId="77777777" w:rsidR="009859FD" w:rsidRPr="00B2229A" w:rsidRDefault="009859FD" w:rsidP="006628F1">
            <w:pPr>
              <w:spacing w:line="256" w:lineRule="auto"/>
              <w:rPr>
                <w:b/>
                <w:sz w:val="22"/>
                <w:lang w:eastAsia="en-GB"/>
              </w:rPr>
            </w:pPr>
            <w:r w:rsidRPr="00B2229A">
              <w:rPr>
                <w:b/>
                <w:bCs/>
                <w:kern w:val="24"/>
                <w:sz w:val="22"/>
                <w:lang w:eastAsia="en-GB"/>
              </w:rPr>
              <w:t>DTI all WM histogram marker</w:t>
            </w:r>
          </w:p>
        </w:tc>
        <w:tc>
          <w:tcPr>
            <w:tcW w:w="1405" w:type="dxa"/>
            <w:shd w:val="clear" w:color="auto" w:fill="auto"/>
            <w:hideMark/>
          </w:tcPr>
          <w:p w14:paraId="439A00D3" w14:textId="77777777" w:rsidR="009859FD" w:rsidRPr="00B2229A" w:rsidRDefault="009859FD" w:rsidP="006628F1">
            <w:pPr>
              <w:spacing w:line="256" w:lineRule="auto"/>
              <w:rPr>
                <w:b/>
                <w:sz w:val="22"/>
                <w:lang w:eastAsia="en-GB"/>
              </w:rPr>
            </w:pPr>
            <w:r w:rsidRPr="00B2229A">
              <w:rPr>
                <w:rFonts w:eastAsia="Calibri"/>
                <w:b/>
                <w:bCs/>
                <w:kern w:val="24"/>
                <w:sz w:val="22"/>
                <w:lang w:eastAsia="en-GB"/>
              </w:rPr>
              <w:t>Mean baseline value (SD)</w:t>
            </w:r>
          </w:p>
        </w:tc>
        <w:tc>
          <w:tcPr>
            <w:tcW w:w="1485" w:type="dxa"/>
            <w:shd w:val="clear" w:color="auto" w:fill="auto"/>
            <w:hideMark/>
          </w:tcPr>
          <w:p w14:paraId="061E7007" w14:textId="77777777" w:rsidR="009859FD" w:rsidRPr="00B2229A" w:rsidRDefault="009859FD" w:rsidP="006628F1">
            <w:pPr>
              <w:spacing w:line="256" w:lineRule="auto"/>
              <w:rPr>
                <w:b/>
                <w:sz w:val="22"/>
                <w:lang w:eastAsia="en-GB"/>
              </w:rPr>
            </w:pPr>
            <w:r w:rsidRPr="00B2229A">
              <w:rPr>
                <w:rFonts w:eastAsia="Calibri"/>
                <w:b/>
                <w:bCs/>
                <w:kern w:val="24"/>
                <w:sz w:val="22"/>
                <w:lang w:eastAsia="en-GB"/>
              </w:rPr>
              <w:t>Mean 5 year change (SD)</w:t>
            </w:r>
          </w:p>
        </w:tc>
        <w:tc>
          <w:tcPr>
            <w:tcW w:w="1250" w:type="dxa"/>
            <w:shd w:val="clear" w:color="auto" w:fill="auto"/>
            <w:hideMark/>
          </w:tcPr>
          <w:p w14:paraId="58BC7A0F" w14:textId="77777777" w:rsidR="009859FD" w:rsidRPr="00B2229A" w:rsidRDefault="009859FD" w:rsidP="006628F1">
            <w:pPr>
              <w:spacing w:line="256" w:lineRule="auto"/>
              <w:rPr>
                <w:b/>
                <w:sz w:val="22"/>
                <w:lang w:eastAsia="en-GB"/>
              </w:rPr>
            </w:pPr>
            <w:r w:rsidRPr="00B2229A">
              <w:rPr>
                <w:b/>
                <w:bCs/>
                <w:kern w:val="24"/>
                <w:sz w:val="22"/>
                <w:lang w:eastAsia="en-GB"/>
              </w:rPr>
              <w:t>Paired t-test</w:t>
            </w:r>
          </w:p>
        </w:tc>
        <w:tc>
          <w:tcPr>
            <w:tcW w:w="1531" w:type="dxa"/>
            <w:shd w:val="clear" w:color="auto" w:fill="auto"/>
            <w:hideMark/>
          </w:tcPr>
          <w:p w14:paraId="51A37028" w14:textId="77777777" w:rsidR="009859FD" w:rsidRPr="00B2229A" w:rsidRDefault="009859FD" w:rsidP="006628F1">
            <w:pPr>
              <w:spacing w:line="256" w:lineRule="auto"/>
              <w:rPr>
                <w:b/>
                <w:sz w:val="22"/>
                <w:lang w:eastAsia="en-GB"/>
              </w:rPr>
            </w:pPr>
            <w:r w:rsidRPr="00B2229A">
              <w:rPr>
                <w:b/>
                <w:iCs/>
                <w:sz w:val="22"/>
                <w:szCs w:val="22"/>
                <w:lang w:val="en-GB"/>
              </w:rPr>
              <w:t>P-Value</w:t>
            </w:r>
          </w:p>
        </w:tc>
      </w:tr>
      <w:tr w:rsidR="009859FD" w:rsidRPr="00B2229A" w14:paraId="086EB87B" w14:textId="77777777" w:rsidTr="006628F1">
        <w:trPr>
          <w:trHeight w:val="389"/>
        </w:trPr>
        <w:tc>
          <w:tcPr>
            <w:tcW w:w="1705" w:type="dxa"/>
            <w:hideMark/>
          </w:tcPr>
          <w:p w14:paraId="13704EDF" w14:textId="77777777" w:rsidR="009859FD" w:rsidRPr="00B2229A" w:rsidRDefault="009859FD" w:rsidP="006628F1">
            <w:pPr>
              <w:spacing w:line="256" w:lineRule="auto"/>
              <w:rPr>
                <w:sz w:val="22"/>
                <w:lang w:eastAsia="en-GB"/>
              </w:rPr>
            </w:pPr>
            <w:r w:rsidRPr="00B2229A">
              <w:rPr>
                <w:b/>
                <w:bCs/>
                <w:kern w:val="24"/>
                <w:sz w:val="22"/>
                <w:lang w:eastAsia="en-GB"/>
              </w:rPr>
              <w:t xml:space="preserve">MD </w:t>
            </w:r>
            <w:r w:rsidRPr="00B2229A">
              <w:rPr>
                <w:b/>
                <w:bCs/>
                <w:kern w:val="24"/>
                <w:sz w:val="22"/>
                <w:szCs w:val="22"/>
                <w:lang w:eastAsia="en-GB"/>
              </w:rPr>
              <w:t>pkval</w:t>
            </w:r>
          </w:p>
        </w:tc>
        <w:tc>
          <w:tcPr>
            <w:tcW w:w="1405" w:type="dxa"/>
            <w:hideMark/>
          </w:tcPr>
          <w:p w14:paraId="568E8139" w14:textId="77777777" w:rsidR="009859FD" w:rsidRPr="00B2229A" w:rsidRDefault="009859FD" w:rsidP="006628F1">
            <w:pPr>
              <w:rPr>
                <w:sz w:val="22"/>
                <w:lang w:eastAsia="en-GB"/>
              </w:rPr>
            </w:pPr>
            <w:r w:rsidRPr="00B2229A">
              <w:rPr>
                <w:kern w:val="24"/>
                <w:sz w:val="22"/>
                <w:lang w:eastAsia="en-GB"/>
              </w:rPr>
              <w:t>7.81e-04 (3.43e-05)</w:t>
            </w:r>
          </w:p>
        </w:tc>
        <w:tc>
          <w:tcPr>
            <w:tcW w:w="1485" w:type="dxa"/>
            <w:hideMark/>
          </w:tcPr>
          <w:p w14:paraId="34005B19" w14:textId="77777777" w:rsidR="009859FD" w:rsidRPr="00B2229A" w:rsidRDefault="009859FD" w:rsidP="006628F1">
            <w:pPr>
              <w:rPr>
                <w:sz w:val="22"/>
                <w:lang w:eastAsia="en-GB"/>
              </w:rPr>
            </w:pPr>
            <w:r w:rsidRPr="00B2229A">
              <w:rPr>
                <w:kern w:val="24"/>
                <w:sz w:val="22"/>
                <w:lang w:eastAsia="en-GB"/>
              </w:rPr>
              <w:t>-2.12e-06</w:t>
            </w:r>
            <w:r w:rsidRPr="00B2229A">
              <w:rPr>
                <w:sz w:val="22"/>
                <w:lang w:eastAsia="en-GB"/>
              </w:rPr>
              <w:t xml:space="preserve"> </w:t>
            </w:r>
            <w:r w:rsidRPr="00B2229A">
              <w:rPr>
                <w:kern w:val="24"/>
                <w:sz w:val="22"/>
                <w:lang w:eastAsia="en-GB"/>
              </w:rPr>
              <w:t>(2.55e-05)</w:t>
            </w:r>
          </w:p>
        </w:tc>
        <w:tc>
          <w:tcPr>
            <w:tcW w:w="1250" w:type="dxa"/>
            <w:hideMark/>
          </w:tcPr>
          <w:p w14:paraId="0CB39D6F" w14:textId="77777777" w:rsidR="009859FD" w:rsidRPr="00B2229A" w:rsidRDefault="009859FD" w:rsidP="006628F1">
            <w:pPr>
              <w:rPr>
                <w:sz w:val="22"/>
                <w:lang w:eastAsia="en-GB"/>
              </w:rPr>
            </w:pPr>
            <w:r w:rsidRPr="00B2229A">
              <w:rPr>
                <w:kern w:val="24"/>
                <w:sz w:val="22"/>
                <w:lang w:eastAsia="en-GB"/>
              </w:rPr>
              <w:t>1.37</w:t>
            </w:r>
          </w:p>
        </w:tc>
        <w:tc>
          <w:tcPr>
            <w:tcW w:w="1531" w:type="dxa"/>
            <w:hideMark/>
          </w:tcPr>
          <w:p w14:paraId="61AB6C83" w14:textId="77777777" w:rsidR="009859FD" w:rsidRPr="00B2229A" w:rsidRDefault="009859FD" w:rsidP="006628F1">
            <w:pPr>
              <w:rPr>
                <w:sz w:val="22"/>
                <w:lang w:eastAsia="en-GB"/>
              </w:rPr>
            </w:pPr>
            <w:r w:rsidRPr="00B2229A">
              <w:rPr>
                <w:kern w:val="24"/>
                <w:sz w:val="22"/>
                <w:lang w:eastAsia="en-GB"/>
              </w:rPr>
              <w:t>0.17</w:t>
            </w:r>
          </w:p>
        </w:tc>
      </w:tr>
      <w:tr w:rsidR="009859FD" w:rsidRPr="00B2229A" w14:paraId="22F4D427" w14:textId="77777777" w:rsidTr="006628F1">
        <w:trPr>
          <w:trHeight w:val="358"/>
        </w:trPr>
        <w:tc>
          <w:tcPr>
            <w:tcW w:w="1705" w:type="dxa"/>
            <w:hideMark/>
          </w:tcPr>
          <w:p w14:paraId="1AA806D3" w14:textId="77777777" w:rsidR="009859FD" w:rsidRPr="00B2229A" w:rsidRDefault="009859FD" w:rsidP="006628F1">
            <w:pPr>
              <w:spacing w:line="256" w:lineRule="auto"/>
              <w:rPr>
                <w:sz w:val="22"/>
                <w:lang w:eastAsia="en-GB"/>
              </w:rPr>
            </w:pPr>
            <w:r w:rsidRPr="00B2229A">
              <w:rPr>
                <w:b/>
                <w:bCs/>
                <w:kern w:val="24"/>
                <w:sz w:val="22"/>
                <w:lang w:eastAsia="en-GB"/>
              </w:rPr>
              <w:t>MD PH</w:t>
            </w:r>
          </w:p>
        </w:tc>
        <w:tc>
          <w:tcPr>
            <w:tcW w:w="1405" w:type="dxa"/>
            <w:hideMark/>
          </w:tcPr>
          <w:p w14:paraId="3B1A92B6" w14:textId="77777777" w:rsidR="009859FD" w:rsidRPr="00B2229A" w:rsidRDefault="009859FD" w:rsidP="006628F1">
            <w:pPr>
              <w:rPr>
                <w:sz w:val="22"/>
                <w:lang w:eastAsia="en-GB"/>
              </w:rPr>
            </w:pPr>
            <w:r w:rsidRPr="00B2229A">
              <w:rPr>
                <w:kern w:val="24"/>
                <w:sz w:val="22"/>
                <w:lang w:eastAsia="en-GB"/>
              </w:rPr>
              <w:t>1.36e-02</w:t>
            </w:r>
            <w:r w:rsidRPr="00B2229A">
              <w:rPr>
                <w:sz w:val="22"/>
                <w:lang w:eastAsia="en-GB"/>
              </w:rPr>
              <w:t xml:space="preserve"> </w:t>
            </w:r>
            <w:r w:rsidRPr="00B2229A">
              <w:rPr>
                <w:kern w:val="24"/>
                <w:sz w:val="22"/>
                <w:lang w:eastAsia="en-GB"/>
              </w:rPr>
              <w:t>(2.20e-03)</w:t>
            </w:r>
          </w:p>
        </w:tc>
        <w:tc>
          <w:tcPr>
            <w:tcW w:w="1485" w:type="dxa"/>
            <w:hideMark/>
          </w:tcPr>
          <w:p w14:paraId="057B2397" w14:textId="77777777" w:rsidR="009859FD" w:rsidRPr="00B2229A" w:rsidRDefault="009859FD" w:rsidP="006628F1">
            <w:pPr>
              <w:rPr>
                <w:sz w:val="22"/>
                <w:lang w:eastAsia="en-GB"/>
              </w:rPr>
            </w:pPr>
            <w:r w:rsidRPr="00B2229A">
              <w:rPr>
                <w:kern w:val="24"/>
                <w:sz w:val="22"/>
                <w:lang w:eastAsia="en-GB"/>
              </w:rPr>
              <w:t>-1.49e-04</w:t>
            </w:r>
            <w:r w:rsidRPr="00B2229A">
              <w:rPr>
                <w:sz w:val="22"/>
                <w:lang w:eastAsia="en-GB"/>
              </w:rPr>
              <w:t xml:space="preserve"> </w:t>
            </w:r>
            <w:r w:rsidRPr="00B2229A">
              <w:rPr>
                <w:kern w:val="24"/>
                <w:sz w:val="22"/>
                <w:lang w:eastAsia="en-GB"/>
              </w:rPr>
              <w:t>(1.20e-03)</w:t>
            </w:r>
          </w:p>
        </w:tc>
        <w:tc>
          <w:tcPr>
            <w:tcW w:w="1250" w:type="dxa"/>
            <w:hideMark/>
          </w:tcPr>
          <w:p w14:paraId="601118AB" w14:textId="77777777" w:rsidR="009859FD" w:rsidRPr="00B2229A" w:rsidRDefault="009859FD" w:rsidP="006628F1">
            <w:pPr>
              <w:rPr>
                <w:sz w:val="22"/>
                <w:lang w:eastAsia="en-GB"/>
              </w:rPr>
            </w:pPr>
            <w:r w:rsidRPr="00B2229A">
              <w:rPr>
                <w:kern w:val="24"/>
                <w:sz w:val="22"/>
                <w:lang w:eastAsia="en-GB"/>
              </w:rPr>
              <w:t>2.04</w:t>
            </w:r>
          </w:p>
        </w:tc>
        <w:tc>
          <w:tcPr>
            <w:tcW w:w="1531" w:type="dxa"/>
            <w:hideMark/>
          </w:tcPr>
          <w:p w14:paraId="0AEC3689" w14:textId="77777777" w:rsidR="009859FD" w:rsidRPr="00B2229A" w:rsidRDefault="009859FD" w:rsidP="006628F1">
            <w:pPr>
              <w:rPr>
                <w:b/>
                <w:sz w:val="22"/>
                <w:lang w:eastAsia="en-GB"/>
              </w:rPr>
            </w:pPr>
            <w:r w:rsidRPr="00B2229A">
              <w:rPr>
                <w:b/>
                <w:kern w:val="24"/>
                <w:sz w:val="22"/>
                <w:lang w:eastAsia="en-GB"/>
              </w:rPr>
              <w:t>0.04</w:t>
            </w:r>
          </w:p>
        </w:tc>
      </w:tr>
      <w:tr w:rsidR="009859FD" w:rsidRPr="00B2229A" w14:paraId="667A44C3" w14:textId="77777777" w:rsidTr="006628F1">
        <w:trPr>
          <w:trHeight w:val="351"/>
        </w:trPr>
        <w:tc>
          <w:tcPr>
            <w:tcW w:w="1705" w:type="dxa"/>
            <w:hideMark/>
          </w:tcPr>
          <w:p w14:paraId="257BA05B" w14:textId="77777777" w:rsidR="009859FD" w:rsidRPr="00B2229A" w:rsidRDefault="009859FD" w:rsidP="006628F1">
            <w:pPr>
              <w:spacing w:line="256" w:lineRule="auto"/>
              <w:rPr>
                <w:sz w:val="22"/>
                <w:lang w:eastAsia="en-GB"/>
              </w:rPr>
            </w:pPr>
            <w:r w:rsidRPr="00B2229A">
              <w:rPr>
                <w:b/>
                <w:bCs/>
                <w:kern w:val="24"/>
                <w:sz w:val="22"/>
                <w:lang w:eastAsia="en-GB"/>
              </w:rPr>
              <w:t>MD Median</w:t>
            </w:r>
          </w:p>
        </w:tc>
        <w:tc>
          <w:tcPr>
            <w:tcW w:w="1405" w:type="dxa"/>
            <w:hideMark/>
          </w:tcPr>
          <w:p w14:paraId="12C381C7" w14:textId="77777777" w:rsidR="009859FD" w:rsidRPr="00B2229A" w:rsidRDefault="009859FD" w:rsidP="006628F1">
            <w:pPr>
              <w:rPr>
                <w:sz w:val="22"/>
                <w:lang w:eastAsia="en-GB"/>
              </w:rPr>
            </w:pPr>
            <w:r w:rsidRPr="00B2229A">
              <w:rPr>
                <w:kern w:val="24"/>
                <w:sz w:val="22"/>
                <w:lang w:eastAsia="en-GB"/>
              </w:rPr>
              <w:t>7.98e-04</w:t>
            </w:r>
            <w:r w:rsidRPr="00B2229A">
              <w:rPr>
                <w:sz w:val="22"/>
                <w:lang w:eastAsia="en-GB"/>
              </w:rPr>
              <w:t xml:space="preserve"> </w:t>
            </w:r>
            <w:r w:rsidRPr="00B2229A">
              <w:rPr>
                <w:kern w:val="24"/>
                <w:sz w:val="22"/>
                <w:lang w:eastAsia="en-GB"/>
              </w:rPr>
              <w:t>(3.44e-05)</w:t>
            </w:r>
          </w:p>
        </w:tc>
        <w:tc>
          <w:tcPr>
            <w:tcW w:w="1485" w:type="dxa"/>
            <w:hideMark/>
          </w:tcPr>
          <w:p w14:paraId="7156640A" w14:textId="77777777" w:rsidR="009859FD" w:rsidRPr="00B2229A" w:rsidRDefault="009859FD" w:rsidP="006628F1">
            <w:pPr>
              <w:rPr>
                <w:sz w:val="22"/>
                <w:lang w:eastAsia="en-GB"/>
              </w:rPr>
            </w:pPr>
            <w:r w:rsidRPr="00B2229A">
              <w:rPr>
                <w:kern w:val="24"/>
                <w:sz w:val="22"/>
                <w:lang w:eastAsia="en-GB"/>
              </w:rPr>
              <w:t>3.43e-06</w:t>
            </w:r>
            <w:r w:rsidRPr="00B2229A">
              <w:rPr>
                <w:sz w:val="22"/>
                <w:lang w:eastAsia="en-GB"/>
              </w:rPr>
              <w:t xml:space="preserve"> </w:t>
            </w:r>
            <w:r w:rsidRPr="00B2229A">
              <w:rPr>
                <w:kern w:val="24"/>
                <w:sz w:val="22"/>
                <w:lang w:eastAsia="en-GB"/>
              </w:rPr>
              <w:t>(1.25e-05)</w:t>
            </w:r>
          </w:p>
        </w:tc>
        <w:tc>
          <w:tcPr>
            <w:tcW w:w="1250" w:type="dxa"/>
            <w:hideMark/>
          </w:tcPr>
          <w:p w14:paraId="1A48CF0B" w14:textId="77777777" w:rsidR="009859FD" w:rsidRPr="00B2229A" w:rsidRDefault="009859FD" w:rsidP="006628F1">
            <w:pPr>
              <w:rPr>
                <w:sz w:val="22"/>
                <w:lang w:eastAsia="en-GB"/>
              </w:rPr>
            </w:pPr>
            <w:r w:rsidRPr="00B2229A">
              <w:rPr>
                <w:kern w:val="24"/>
                <w:sz w:val="22"/>
                <w:lang w:eastAsia="en-GB"/>
              </w:rPr>
              <w:t>-4.50</w:t>
            </w:r>
          </w:p>
        </w:tc>
        <w:tc>
          <w:tcPr>
            <w:tcW w:w="1531" w:type="dxa"/>
            <w:hideMark/>
          </w:tcPr>
          <w:p w14:paraId="763B92C3" w14:textId="77777777" w:rsidR="009859FD" w:rsidRPr="00B2229A" w:rsidRDefault="009859FD" w:rsidP="006628F1">
            <w:pPr>
              <w:rPr>
                <w:b/>
                <w:sz w:val="22"/>
                <w:lang w:eastAsia="en-GB"/>
              </w:rPr>
            </w:pPr>
            <w:r w:rsidRPr="00B2229A">
              <w:rPr>
                <w:b/>
                <w:kern w:val="24"/>
                <w:sz w:val="22"/>
                <w:lang w:eastAsia="en-GB"/>
              </w:rPr>
              <w:t>1.01e-05</w:t>
            </w:r>
          </w:p>
        </w:tc>
      </w:tr>
      <w:tr w:rsidR="009859FD" w:rsidRPr="00B2229A" w14:paraId="06FBCA97" w14:textId="77777777" w:rsidTr="006628F1">
        <w:trPr>
          <w:trHeight w:val="362"/>
        </w:trPr>
        <w:tc>
          <w:tcPr>
            <w:tcW w:w="1705" w:type="dxa"/>
            <w:hideMark/>
          </w:tcPr>
          <w:p w14:paraId="7BACEBD7" w14:textId="77777777" w:rsidR="009859FD" w:rsidRPr="00B2229A" w:rsidRDefault="009859FD" w:rsidP="006628F1">
            <w:pPr>
              <w:spacing w:line="256" w:lineRule="auto"/>
              <w:rPr>
                <w:sz w:val="22"/>
                <w:lang w:eastAsia="en-GB"/>
              </w:rPr>
            </w:pPr>
            <w:r w:rsidRPr="00B2229A">
              <w:rPr>
                <w:b/>
                <w:bCs/>
                <w:kern w:val="24"/>
                <w:sz w:val="22"/>
                <w:lang w:eastAsia="en-GB"/>
              </w:rPr>
              <w:t>MD kurtosis</w:t>
            </w:r>
          </w:p>
        </w:tc>
        <w:tc>
          <w:tcPr>
            <w:tcW w:w="1405" w:type="dxa"/>
            <w:hideMark/>
          </w:tcPr>
          <w:p w14:paraId="33E092BD" w14:textId="77777777" w:rsidR="009859FD" w:rsidRPr="00B2229A" w:rsidRDefault="009859FD" w:rsidP="006628F1">
            <w:pPr>
              <w:rPr>
                <w:sz w:val="22"/>
                <w:lang w:eastAsia="en-GB"/>
              </w:rPr>
            </w:pPr>
            <w:r w:rsidRPr="00B2229A">
              <w:rPr>
                <w:kern w:val="24"/>
                <w:sz w:val="22"/>
                <w:lang w:eastAsia="en-GB"/>
              </w:rPr>
              <w:t>18.53</w:t>
            </w:r>
            <w:r w:rsidRPr="00B2229A">
              <w:rPr>
                <w:sz w:val="22"/>
                <w:lang w:eastAsia="en-GB"/>
              </w:rPr>
              <w:t xml:space="preserve">         </w:t>
            </w:r>
            <w:r w:rsidRPr="00B2229A">
              <w:rPr>
                <w:kern w:val="24"/>
                <w:sz w:val="22"/>
                <w:lang w:eastAsia="en-GB"/>
              </w:rPr>
              <w:t>(6.39)</w:t>
            </w:r>
          </w:p>
        </w:tc>
        <w:tc>
          <w:tcPr>
            <w:tcW w:w="1485" w:type="dxa"/>
            <w:hideMark/>
          </w:tcPr>
          <w:p w14:paraId="496A2B69" w14:textId="77777777" w:rsidR="009859FD" w:rsidRPr="00B2229A" w:rsidRDefault="009859FD" w:rsidP="006628F1">
            <w:pPr>
              <w:rPr>
                <w:sz w:val="22"/>
                <w:lang w:eastAsia="en-GB"/>
              </w:rPr>
            </w:pPr>
            <w:r w:rsidRPr="00B2229A">
              <w:rPr>
                <w:kern w:val="24"/>
                <w:sz w:val="22"/>
                <w:lang w:eastAsia="en-GB"/>
              </w:rPr>
              <w:t>6.72e-03</w:t>
            </w:r>
            <w:r w:rsidRPr="00B2229A">
              <w:rPr>
                <w:sz w:val="22"/>
                <w:lang w:eastAsia="en-GB"/>
              </w:rPr>
              <w:t xml:space="preserve"> </w:t>
            </w:r>
          </w:p>
          <w:p w14:paraId="09103151" w14:textId="77777777" w:rsidR="009859FD" w:rsidRPr="00B2229A" w:rsidRDefault="009859FD" w:rsidP="006628F1">
            <w:pPr>
              <w:rPr>
                <w:sz w:val="22"/>
                <w:lang w:eastAsia="en-GB"/>
              </w:rPr>
            </w:pPr>
            <w:r w:rsidRPr="00B2229A">
              <w:rPr>
                <w:kern w:val="24"/>
                <w:sz w:val="22"/>
                <w:lang w:eastAsia="en-GB"/>
              </w:rPr>
              <w:t>(4.49)</w:t>
            </w:r>
          </w:p>
        </w:tc>
        <w:tc>
          <w:tcPr>
            <w:tcW w:w="1250" w:type="dxa"/>
            <w:hideMark/>
          </w:tcPr>
          <w:p w14:paraId="4D409F8E" w14:textId="77777777" w:rsidR="009859FD" w:rsidRPr="00B2229A" w:rsidRDefault="009859FD" w:rsidP="006628F1">
            <w:pPr>
              <w:rPr>
                <w:sz w:val="22"/>
                <w:lang w:eastAsia="en-GB"/>
              </w:rPr>
            </w:pPr>
            <w:r w:rsidRPr="00B2229A">
              <w:rPr>
                <w:kern w:val="24"/>
                <w:sz w:val="22"/>
                <w:lang w:eastAsia="en-GB"/>
              </w:rPr>
              <w:t>-0.025</w:t>
            </w:r>
          </w:p>
        </w:tc>
        <w:tc>
          <w:tcPr>
            <w:tcW w:w="1531" w:type="dxa"/>
            <w:hideMark/>
          </w:tcPr>
          <w:p w14:paraId="4335EE17" w14:textId="77777777" w:rsidR="009859FD" w:rsidRPr="00B2229A" w:rsidRDefault="009859FD" w:rsidP="006628F1">
            <w:pPr>
              <w:rPr>
                <w:sz w:val="22"/>
                <w:lang w:eastAsia="en-GB"/>
              </w:rPr>
            </w:pPr>
            <w:r w:rsidRPr="00B2229A">
              <w:rPr>
                <w:kern w:val="24"/>
                <w:sz w:val="22"/>
                <w:lang w:eastAsia="en-GB"/>
              </w:rPr>
              <w:t>0.98</w:t>
            </w:r>
          </w:p>
        </w:tc>
      </w:tr>
      <w:tr w:rsidR="009859FD" w:rsidRPr="00B2229A" w14:paraId="11196D0C" w14:textId="77777777" w:rsidTr="006628F1">
        <w:trPr>
          <w:trHeight w:val="376"/>
        </w:trPr>
        <w:tc>
          <w:tcPr>
            <w:tcW w:w="1705" w:type="dxa"/>
            <w:hideMark/>
          </w:tcPr>
          <w:p w14:paraId="0497BB5B" w14:textId="77777777" w:rsidR="009859FD" w:rsidRPr="00B2229A" w:rsidRDefault="009859FD" w:rsidP="006628F1">
            <w:pPr>
              <w:spacing w:line="256" w:lineRule="auto"/>
              <w:rPr>
                <w:sz w:val="22"/>
                <w:lang w:eastAsia="en-GB"/>
              </w:rPr>
            </w:pPr>
            <w:r w:rsidRPr="00B2229A">
              <w:rPr>
                <w:b/>
                <w:bCs/>
                <w:kern w:val="24"/>
                <w:sz w:val="22"/>
                <w:lang w:eastAsia="en-GB"/>
              </w:rPr>
              <w:t>MD skew</w:t>
            </w:r>
          </w:p>
        </w:tc>
        <w:tc>
          <w:tcPr>
            <w:tcW w:w="1405" w:type="dxa"/>
            <w:hideMark/>
          </w:tcPr>
          <w:p w14:paraId="4BFB43E3" w14:textId="77777777" w:rsidR="009859FD" w:rsidRPr="00B2229A" w:rsidRDefault="009859FD" w:rsidP="006628F1">
            <w:pPr>
              <w:rPr>
                <w:sz w:val="22"/>
                <w:lang w:eastAsia="en-GB"/>
              </w:rPr>
            </w:pPr>
            <w:r w:rsidRPr="00B2229A">
              <w:rPr>
                <w:kern w:val="24"/>
                <w:sz w:val="22"/>
                <w:lang w:eastAsia="en-GB"/>
              </w:rPr>
              <w:t>3.10</w:t>
            </w:r>
            <w:r w:rsidRPr="00B2229A">
              <w:rPr>
                <w:sz w:val="22"/>
                <w:lang w:eastAsia="en-GB"/>
              </w:rPr>
              <w:t xml:space="preserve"> </w:t>
            </w:r>
          </w:p>
          <w:p w14:paraId="01682D4A" w14:textId="77777777" w:rsidR="009859FD" w:rsidRPr="00B2229A" w:rsidRDefault="009859FD" w:rsidP="006628F1">
            <w:pPr>
              <w:rPr>
                <w:sz w:val="22"/>
                <w:lang w:eastAsia="en-GB"/>
              </w:rPr>
            </w:pPr>
            <w:r w:rsidRPr="00B2229A">
              <w:rPr>
                <w:kern w:val="24"/>
                <w:sz w:val="22"/>
                <w:lang w:eastAsia="en-GB"/>
              </w:rPr>
              <w:t>(0.61)</w:t>
            </w:r>
          </w:p>
        </w:tc>
        <w:tc>
          <w:tcPr>
            <w:tcW w:w="1485" w:type="dxa"/>
            <w:hideMark/>
          </w:tcPr>
          <w:p w14:paraId="149E30D9" w14:textId="77777777" w:rsidR="009859FD" w:rsidRPr="00B2229A" w:rsidRDefault="009859FD" w:rsidP="006628F1">
            <w:pPr>
              <w:rPr>
                <w:sz w:val="22"/>
                <w:lang w:eastAsia="en-GB"/>
              </w:rPr>
            </w:pPr>
            <w:r w:rsidRPr="00B2229A">
              <w:rPr>
                <w:kern w:val="24"/>
                <w:sz w:val="22"/>
                <w:lang w:eastAsia="en-GB"/>
              </w:rPr>
              <w:t>7.21e-02</w:t>
            </w:r>
            <w:r w:rsidRPr="00B2229A">
              <w:rPr>
                <w:sz w:val="22"/>
                <w:lang w:eastAsia="en-GB"/>
              </w:rPr>
              <w:t xml:space="preserve"> </w:t>
            </w:r>
            <w:r w:rsidRPr="00B2229A">
              <w:rPr>
                <w:kern w:val="24"/>
                <w:sz w:val="22"/>
                <w:lang w:eastAsia="en-GB"/>
              </w:rPr>
              <w:t>(0.43)</w:t>
            </w:r>
          </w:p>
        </w:tc>
        <w:tc>
          <w:tcPr>
            <w:tcW w:w="1250" w:type="dxa"/>
            <w:hideMark/>
          </w:tcPr>
          <w:p w14:paraId="13C4BAD2" w14:textId="77777777" w:rsidR="009859FD" w:rsidRPr="00B2229A" w:rsidRDefault="009859FD" w:rsidP="006628F1">
            <w:pPr>
              <w:rPr>
                <w:sz w:val="22"/>
                <w:lang w:eastAsia="en-GB"/>
              </w:rPr>
            </w:pPr>
            <w:r w:rsidRPr="00B2229A">
              <w:rPr>
                <w:kern w:val="24"/>
                <w:sz w:val="22"/>
                <w:lang w:eastAsia="en-GB"/>
              </w:rPr>
              <w:t>-2.78</w:t>
            </w:r>
          </w:p>
        </w:tc>
        <w:tc>
          <w:tcPr>
            <w:tcW w:w="1531" w:type="dxa"/>
            <w:hideMark/>
          </w:tcPr>
          <w:p w14:paraId="7D3FBBED" w14:textId="77777777" w:rsidR="009859FD" w:rsidRPr="00B2229A" w:rsidRDefault="009859FD" w:rsidP="006628F1">
            <w:pPr>
              <w:rPr>
                <w:b/>
                <w:sz w:val="22"/>
                <w:lang w:eastAsia="en-GB"/>
              </w:rPr>
            </w:pPr>
            <w:r w:rsidRPr="00B2229A">
              <w:rPr>
                <w:b/>
                <w:kern w:val="24"/>
                <w:sz w:val="22"/>
                <w:lang w:eastAsia="en-GB"/>
              </w:rPr>
              <w:t>0.01</w:t>
            </w:r>
          </w:p>
        </w:tc>
      </w:tr>
      <w:tr w:rsidR="009859FD" w:rsidRPr="00B2229A" w14:paraId="1908DEB9" w14:textId="77777777" w:rsidTr="006628F1">
        <w:trPr>
          <w:trHeight w:val="401"/>
        </w:trPr>
        <w:tc>
          <w:tcPr>
            <w:tcW w:w="1705" w:type="dxa"/>
            <w:hideMark/>
          </w:tcPr>
          <w:p w14:paraId="17791D7C" w14:textId="77777777" w:rsidR="009859FD" w:rsidRPr="00B2229A" w:rsidRDefault="009859FD" w:rsidP="006628F1">
            <w:pPr>
              <w:spacing w:line="256" w:lineRule="auto"/>
              <w:rPr>
                <w:sz w:val="22"/>
                <w:lang w:eastAsia="en-GB"/>
              </w:rPr>
            </w:pPr>
            <w:r w:rsidRPr="00B2229A">
              <w:rPr>
                <w:b/>
                <w:bCs/>
                <w:kern w:val="24"/>
                <w:sz w:val="22"/>
                <w:lang w:eastAsia="en-GB"/>
              </w:rPr>
              <w:t>FA</w:t>
            </w:r>
            <w:r w:rsidRPr="00B2229A">
              <w:rPr>
                <w:b/>
                <w:bCs/>
                <w:kern w:val="24"/>
                <w:sz w:val="22"/>
                <w:szCs w:val="22"/>
                <w:lang w:eastAsia="en-GB"/>
              </w:rPr>
              <w:t xml:space="preserve"> pkval</w:t>
            </w:r>
          </w:p>
        </w:tc>
        <w:tc>
          <w:tcPr>
            <w:tcW w:w="1405" w:type="dxa"/>
            <w:hideMark/>
          </w:tcPr>
          <w:p w14:paraId="1C6CD366" w14:textId="77777777" w:rsidR="009859FD" w:rsidRPr="00B2229A" w:rsidRDefault="009859FD" w:rsidP="006628F1">
            <w:pPr>
              <w:rPr>
                <w:sz w:val="22"/>
                <w:lang w:eastAsia="en-GB"/>
              </w:rPr>
            </w:pPr>
            <w:r w:rsidRPr="00B2229A">
              <w:rPr>
                <w:kern w:val="24"/>
                <w:sz w:val="22"/>
                <w:lang w:eastAsia="en-GB"/>
              </w:rPr>
              <w:t>0.33</w:t>
            </w:r>
            <w:r w:rsidRPr="00B2229A">
              <w:rPr>
                <w:sz w:val="22"/>
                <w:lang w:eastAsia="en-GB"/>
              </w:rPr>
              <w:t xml:space="preserve"> </w:t>
            </w:r>
          </w:p>
          <w:p w14:paraId="15F6B01F" w14:textId="77777777" w:rsidR="009859FD" w:rsidRPr="00B2229A" w:rsidRDefault="009859FD" w:rsidP="006628F1">
            <w:pPr>
              <w:rPr>
                <w:sz w:val="22"/>
                <w:lang w:eastAsia="en-GB"/>
              </w:rPr>
            </w:pPr>
            <w:r w:rsidRPr="00B2229A">
              <w:rPr>
                <w:kern w:val="24"/>
                <w:sz w:val="22"/>
                <w:lang w:eastAsia="en-GB"/>
              </w:rPr>
              <w:t>(6.70e-02)</w:t>
            </w:r>
          </w:p>
        </w:tc>
        <w:tc>
          <w:tcPr>
            <w:tcW w:w="1485" w:type="dxa"/>
            <w:hideMark/>
          </w:tcPr>
          <w:p w14:paraId="33CF545A" w14:textId="77777777" w:rsidR="009859FD" w:rsidRPr="00B2229A" w:rsidRDefault="009859FD" w:rsidP="006628F1">
            <w:pPr>
              <w:rPr>
                <w:sz w:val="22"/>
                <w:lang w:eastAsia="en-GB"/>
              </w:rPr>
            </w:pPr>
            <w:r w:rsidRPr="00B2229A">
              <w:rPr>
                <w:kern w:val="24"/>
                <w:sz w:val="22"/>
                <w:lang w:eastAsia="en-GB"/>
              </w:rPr>
              <w:t>-3.10e-03</w:t>
            </w:r>
            <w:r w:rsidRPr="00B2229A">
              <w:rPr>
                <w:sz w:val="22"/>
                <w:lang w:eastAsia="en-GB"/>
              </w:rPr>
              <w:t xml:space="preserve"> </w:t>
            </w:r>
            <w:r w:rsidRPr="00B2229A">
              <w:rPr>
                <w:kern w:val="24"/>
                <w:sz w:val="22"/>
                <w:lang w:eastAsia="en-GB"/>
              </w:rPr>
              <w:t>(7.46e-02)</w:t>
            </w:r>
          </w:p>
        </w:tc>
        <w:tc>
          <w:tcPr>
            <w:tcW w:w="1250" w:type="dxa"/>
            <w:hideMark/>
          </w:tcPr>
          <w:p w14:paraId="33E3D84A" w14:textId="77777777" w:rsidR="009859FD" w:rsidRPr="00B2229A" w:rsidRDefault="009859FD" w:rsidP="006628F1">
            <w:pPr>
              <w:rPr>
                <w:sz w:val="22"/>
                <w:lang w:eastAsia="en-GB"/>
              </w:rPr>
            </w:pPr>
            <w:r w:rsidRPr="00B2229A">
              <w:rPr>
                <w:kern w:val="24"/>
                <w:sz w:val="22"/>
                <w:lang w:eastAsia="en-GB"/>
              </w:rPr>
              <w:t>0.68</w:t>
            </w:r>
          </w:p>
        </w:tc>
        <w:tc>
          <w:tcPr>
            <w:tcW w:w="1531" w:type="dxa"/>
            <w:hideMark/>
          </w:tcPr>
          <w:p w14:paraId="46ED4F52" w14:textId="77777777" w:rsidR="009859FD" w:rsidRPr="00B2229A" w:rsidRDefault="009859FD" w:rsidP="006628F1">
            <w:pPr>
              <w:rPr>
                <w:sz w:val="22"/>
                <w:lang w:eastAsia="en-GB"/>
              </w:rPr>
            </w:pPr>
            <w:r w:rsidRPr="00B2229A">
              <w:rPr>
                <w:kern w:val="24"/>
                <w:sz w:val="22"/>
                <w:lang w:eastAsia="en-GB"/>
              </w:rPr>
              <w:t>0.50</w:t>
            </w:r>
          </w:p>
        </w:tc>
      </w:tr>
      <w:tr w:rsidR="009859FD" w:rsidRPr="00B2229A" w14:paraId="0678DEA7" w14:textId="77777777" w:rsidTr="006628F1">
        <w:trPr>
          <w:trHeight w:val="317"/>
        </w:trPr>
        <w:tc>
          <w:tcPr>
            <w:tcW w:w="1705" w:type="dxa"/>
            <w:hideMark/>
          </w:tcPr>
          <w:p w14:paraId="04552232" w14:textId="77777777" w:rsidR="009859FD" w:rsidRPr="00B2229A" w:rsidRDefault="009859FD" w:rsidP="006628F1">
            <w:pPr>
              <w:spacing w:line="256" w:lineRule="auto"/>
              <w:rPr>
                <w:sz w:val="22"/>
                <w:lang w:eastAsia="en-GB"/>
              </w:rPr>
            </w:pPr>
            <w:r w:rsidRPr="00B2229A">
              <w:rPr>
                <w:b/>
                <w:bCs/>
                <w:kern w:val="24"/>
                <w:sz w:val="22"/>
                <w:lang w:eastAsia="en-GB"/>
              </w:rPr>
              <w:t>FA PH</w:t>
            </w:r>
          </w:p>
        </w:tc>
        <w:tc>
          <w:tcPr>
            <w:tcW w:w="1405" w:type="dxa"/>
            <w:hideMark/>
          </w:tcPr>
          <w:p w14:paraId="510D9A7A" w14:textId="77777777" w:rsidR="009859FD" w:rsidRPr="00B2229A" w:rsidRDefault="009859FD" w:rsidP="006628F1">
            <w:pPr>
              <w:rPr>
                <w:sz w:val="22"/>
                <w:lang w:eastAsia="en-GB"/>
              </w:rPr>
            </w:pPr>
            <w:r w:rsidRPr="00B2229A">
              <w:rPr>
                <w:kern w:val="24"/>
                <w:sz w:val="22"/>
                <w:lang w:eastAsia="en-GB"/>
              </w:rPr>
              <w:t>3.36e-03</w:t>
            </w:r>
            <w:r w:rsidRPr="00B2229A">
              <w:rPr>
                <w:sz w:val="22"/>
                <w:lang w:eastAsia="en-GB"/>
              </w:rPr>
              <w:t xml:space="preserve"> </w:t>
            </w:r>
            <w:r w:rsidRPr="00B2229A">
              <w:rPr>
                <w:kern w:val="24"/>
                <w:sz w:val="22"/>
                <w:lang w:eastAsia="en-GB"/>
              </w:rPr>
              <w:t>(2.97e-04)</w:t>
            </w:r>
          </w:p>
        </w:tc>
        <w:tc>
          <w:tcPr>
            <w:tcW w:w="1485" w:type="dxa"/>
            <w:hideMark/>
          </w:tcPr>
          <w:p w14:paraId="11EC0AA6" w14:textId="77777777" w:rsidR="009859FD" w:rsidRPr="00B2229A" w:rsidRDefault="009859FD" w:rsidP="006628F1">
            <w:pPr>
              <w:rPr>
                <w:sz w:val="22"/>
                <w:lang w:eastAsia="en-GB"/>
              </w:rPr>
            </w:pPr>
            <w:r w:rsidRPr="00B2229A">
              <w:rPr>
                <w:kern w:val="24"/>
                <w:sz w:val="22"/>
                <w:lang w:eastAsia="en-GB"/>
              </w:rPr>
              <w:t>9.60e-05</w:t>
            </w:r>
            <w:r w:rsidRPr="00B2229A">
              <w:rPr>
                <w:sz w:val="22"/>
                <w:lang w:eastAsia="en-GB"/>
              </w:rPr>
              <w:t xml:space="preserve"> </w:t>
            </w:r>
            <w:r w:rsidRPr="00B2229A">
              <w:rPr>
                <w:kern w:val="24"/>
                <w:sz w:val="22"/>
                <w:lang w:eastAsia="en-GB"/>
              </w:rPr>
              <w:t>(2.76e-04)</w:t>
            </w:r>
          </w:p>
        </w:tc>
        <w:tc>
          <w:tcPr>
            <w:tcW w:w="1250" w:type="dxa"/>
            <w:hideMark/>
          </w:tcPr>
          <w:p w14:paraId="27612AFE" w14:textId="77777777" w:rsidR="009859FD" w:rsidRPr="00B2229A" w:rsidRDefault="009859FD" w:rsidP="006628F1">
            <w:pPr>
              <w:rPr>
                <w:sz w:val="22"/>
                <w:lang w:eastAsia="en-GB"/>
              </w:rPr>
            </w:pPr>
            <w:r w:rsidRPr="00B2229A">
              <w:rPr>
                <w:kern w:val="24"/>
                <w:sz w:val="22"/>
                <w:lang w:eastAsia="en-GB"/>
              </w:rPr>
              <w:t>-5.72</w:t>
            </w:r>
          </w:p>
        </w:tc>
        <w:tc>
          <w:tcPr>
            <w:tcW w:w="1531" w:type="dxa"/>
            <w:hideMark/>
          </w:tcPr>
          <w:p w14:paraId="55BB1DF3" w14:textId="77777777" w:rsidR="009859FD" w:rsidRPr="00B2229A" w:rsidRDefault="009859FD" w:rsidP="006628F1">
            <w:pPr>
              <w:rPr>
                <w:b/>
                <w:sz w:val="22"/>
                <w:lang w:eastAsia="en-GB"/>
              </w:rPr>
            </w:pPr>
            <w:r w:rsidRPr="00B2229A">
              <w:rPr>
                <w:b/>
                <w:kern w:val="24"/>
                <w:sz w:val="22"/>
                <w:lang w:eastAsia="en-GB"/>
              </w:rPr>
              <w:t>2.89e-08</w:t>
            </w:r>
          </w:p>
        </w:tc>
      </w:tr>
      <w:tr w:rsidR="009859FD" w:rsidRPr="00B2229A" w14:paraId="227952E0" w14:textId="77777777" w:rsidTr="006628F1">
        <w:trPr>
          <w:trHeight w:val="401"/>
        </w:trPr>
        <w:tc>
          <w:tcPr>
            <w:tcW w:w="1705" w:type="dxa"/>
            <w:hideMark/>
          </w:tcPr>
          <w:p w14:paraId="66026B4E" w14:textId="77777777" w:rsidR="009859FD" w:rsidRPr="00B2229A" w:rsidRDefault="009859FD" w:rsidP="006628F1">
            <w:pPr>
              <w:spacing w:line="256" w:lineRule="auto"/>
              <w:rPr>
                <w:sz w:val="22"/>
                <w:lang w:eastAsia="en-GB"/>
              </w:rPr>
            </w:pPr>
            <w:r w:rsidRPr="00B2229A">
              <w:rPr>
                <w:b/>
                <w:bCs/>
                <w:kern w:val="24"/>
                <w:sz w:val="22"/>
                <w:lang w:eastAsia="en-GB"/>
              </w:rPr>
              <w:t>FA Median</w:t>
            </w:r>
          </w:p>
        </w:tc>
        <w:tc>
          <w:tcPr>
            <w:tcW w:w="1405" w:type="dxa"/>
            <w:hideMark/>
          </w:tcPr>
          <w:p w14:paraId="05DB89D9" w14:textId="77777777" w:rsidR="009859FD" w:rsidRPr="00B2229A" w:rsidRDefault="009859FD" w:rsidP="006628F1">
            <w:pPr>
              <w:rPr>
                <w:kern w:val="24"/>
                <w:sz w:val="22"/>
                <w:lang w:eastAsia="en-GB"/>
              </w:rPr>
            </w:pPr>
            <w:r w:rsidRPr="00B2229A">
              <w:rPr>
                <w:kern w:val="24"/>
                <w:sz w:val="22"/>
                <w:lang w:eastAsia="en-GB"/>
              </w:rPr>
              <w:t>0.34</w:t>
            </w:r>
          </w:p>
          <w:p w14:paraId="5243FCA2" w14:textId="77777777" w:rsidR="009859FD" w:rsidRPr="00B2229A" w:rsidRDefault="009859FD" w:rsidP="006628F1">
            <w:pPr>
              <w:rPr>
                <w:sz w:val="22"/>
                <w:lang w:eastAsia="en-GB"/>
              </w:rPr>
            </w:pPr>
            <w:r w:rsidRPr="00B2229A">
              <w:rPr>
                <w:kern w:val="24"/>
                <w:sz w:val="22"/>
                <w:lang w:eastAsia="en-GB"/>
              </w:rPr>
              <w:t>(2.87e-02)</w:t>
            </w:r>
          </w:p>
        </w:tc>
        <w:tc>
          <w:tcPr>
            <w:tcW w:w="1485" w:type="dxa"/>
            <w:hideMark/>
          </w:tcPr>
          <w:p w14:paraId="153FB28A" w14:textId="77777777" w:rsidR="009859FD" w:rsidRPr="00B2229A" w:rsidRDefault="009859FD" w:rsidP="006628F1">
            <w:pPr>
              <w:rPr>
                <w:sz w:val="22"/>
                <w:lang w:eastAsia="en-GB"/>
              </w:rPr>
            </w:pPr>
            <w:r w:rsidRPr="00B2229A">
              <w:rPr>
                <w:kern w:val="24"/>
                <w:sz w:val="22"/>
                <w:lang w:eastAsia="en-GB"/>
              </w:rPr>
              <w:t>1.85e-03</w:t>
            </w:r>
            <w:r w:rsidRPr="00B2229A">
              <w:rPr>
                <w:sz w:val="22"/>
                <w:lang w:eastAsia="en-GB"/>
              </w:rPr>
              <w:t xml:space="preserve"> </w:t>
            </w:r>
            <w:r w:rsidRPr="00B2229A">
              <w:rPr>
                <w:kern w:val="24"/>
                <w:sz w:val="22"/>
                <w:lang w:eastAsia="en-GB"/>
              </w:rPr>
              <w:t>(2.09e-02)</w:t>
            </w:r>
          </w:p>
        </w:tc>
        <w:tc>
          <w:tcPr>
            <w:tcW w:w="1250" w:type="dxa"/>
            <w:hideMark/>
          </w:tcPr>
          <w:p w14:paraId="47B109E3" w14:textId="77777777" w:rsidR="009859FD" w:rsidRPr="00B2229A" w:rsidRDefault="009859FD" w:rsidP="006628F1">
            <w:pPr>
              <w:rPr>
                <w:sz w:val="22"/>
                <w:lang w:eastAsia="en-GB"/>
              </w:rPr>
            </w:pPr>
            <w:r w:rsidRPr="00B2229A">
              <w:rPr>
                <w:kern w:val="24"/>
                <w:sz w:val="22"/>
                <w:lang w:eastAsia="en-GB"/>
              </w:rPr>
              <w:t>-1.45</w:t>
            </w:r>
          </w:p>
        </w:tc>
        <w:tc>
          <w:tcPr>
            <w:tcW w:w="1531" w:type="dxa"/>
            <w:hideMark/>
          </w:tcPr>
          <w:p w14:paraId="6DD51451" w14:textId="77777777" w:rsidR="009859FD" w:rsidRPr="00B2229A" w:rsidRDefault="009859FD" w:rsidP="006628F1">
            <w:pPr>
              <w:rPr>
                <w:sz w:val="22"/>
                <w:lang w:eastAsia="en-GB"/>
              </w:rPr>
            </w:pPr>
            <w:r w:rsidRPr="00B2229A">
              <w:rPr>
                <w:kern w:val="24"/>
                <w:sz w:val="22"/>
                <w:lang w:eastAsia="en-GB"/>
              </w:rPr>
              <w:t>0.15</w:t>
            </w:r>
          </w:p>
        </w:tc>
      </w:tr>
      <w:tr w:rsidR="009859FD" w:rsidRPr="00B2229A" w14:paraId="7C93C15E" w14:textId="77777777" w:rsidTr="006628F1">
        <w:trPr>
          <w:trHeight w:val="401"/>
        </w:trPr>
        <w:tc>
          <w:tcPr>
            <w:tcW w:w="1705" w:type="dxa"/>
            <w:hideMark/>
          </w:tcPr>
          <w:p w14:paraId="236D2123" w14:textId="77777777" w:rsidR="009859FD" w:rsidRPr="00B2229A" w:rsidRDefault="009859FD" w:rsidP="006628F1">
            <w:pPr>
              <w:spacing w:line="256" w:lineRule="auto"/>
              <w:rPr>
                <w:sz w:val="22"/>
                <w:lang w:eastAsia="en-GB"/>
              </w:rPr>
            </w:pPr>
            <w:r w:rsidRPr="00B2229A">
              <w:rPr>
                <w:b/>
                <w:bCs/>
                <w:kern w:val="24"/>
                <w:sz w:val="22"/>
                <w:lang w:eastAsia="en-GB"/>
              </w:rPr>
              <w:t>FA kurtosis</w:t>
            </w:r>
          </w:p>
        </w:tc>
        <w:tc>
          <w:tcPr>
            <w:tcW w:w="1405" w:type="dxa"/>
            <w:hideMark/>
          </w:tcPr>
          <w:p w14:paraId="2C9CF350" w14:textId="77777777" w:rsidR="009859FD" w:rsidRPr="00B2229A" w:rsidRDefault="009859FD" w:rsidP="006628F1">
            <w:pPr>
              <w:rPr>
                <w:sz w:val="22"/>
                <w:lang w:eastAsia="en-GB"/>
              </w:rPr>
            </w:pPr>
            <w:r w:rsidRPr="00B2229A">
              <w:rPr>
                <w:kern w:val="24"/>
                <w:sz w:val="22"/>
                <w:lang w:eastAsia="en-GB"/>
              </w:rPr>
              <w:t>0.43</w:t>
            </w:r>
            <w:r w:rsidRPr="00B2229A">
              <w:rPr>
                <w:sz w:val="22"/>
                <w:lang w:eastAsia="en-GB"/>
              </w:rPr>
              <w:t xml:space="preserve"> </w:t>
            </w:r>
          </w:p>
          <w:p w14:paraId="1C2F155D" w14:textId="77777777" w:rsidR="009859FD" w:rsidRPr="00B2229A" w:rsidRDefault="009859FD" w:rsidP="006628F1">
            <w:pPr>
              <w:rPr>
                <w:sz w:val="22"/>
                <w:lang w:eastAsia="en-GB"/>
              </w:rPr>
            </w:pPr>
            <w:r w:rsidRPr="00B2229A">
              <w:rPr>
                <w:kern w:val="24"/>
                <w:sz w:val="22"/>
                <w:lang w:eastAsia="en-GB"/>
              </w:rPr>
              <w:t>(0.34)</w:t>
            </w:r>
          </w:p>
        </w:tc>
        <w:tc>
          <w:tcPr>
            <w:tcW w:w="1485" w:type="dxa"/>
            <w:hideMark/>
          </w:tcPr>
          <w:p w14:paraId="55534755" w14:textId="77777777" w:rsidR="009859FD" w:rsidRPr="00B2229A" w:rsidRDefault="009859FD" w:rsidP="006628F1">
            <w:pPr>
              <w:rPr>
                <w:sz w:val="22"/>
                <w:lang w:eastAsia="en-GB"/>
              </w:rPr>
            </w:pPr>
            <w:r w:rsidRPr="00B2229A">
              <w:rPr>
                <w:kern w:val="24"/>
                <w:sz w:val="22"/>
                <w:lang w:eastAsia="en-GB"/>
              </w:rPr>
              <w:t>4.84e-02</w:t>
            </w:r>
            <w:r w:rsidRPr="00B2229A">
              <w:rPr>
                <w:sz w:val="22"/>
                <w:lang w:eastAsia="en-GB"/>
              </w:rPr>
              <w:t xml:space="preserve"> </w:t>
            </w:r>
            <w:r w:rsidRPr="00B2229A">
              <w:rPr>
                <w:kern w:val="24"/>
                <w:sz w:val="22"/>
                <w:lang w:eastAsia="en-GB"/>
              </w:rPr>
              <w:t>(0.21)</w:t>
            </w:r>
          </w:p>
        </w:tc>
        <w:tc>
          <w:tcPr>
            <w:tcW w:w="1250" w:type="dxa"/>
            <w:hideMark/>
          </w:tcPr>
          <w:p w14:paraId="76E46AB5" w14:textId="77777777" w:rsidR="009859FD" w:rsidRPr="00B2229A" w:rsidRDefault="009859FD" w:rsidP="006628F1">
            <w:pPr>
              <w:rPr>
                <w:sz w:val="22"/>
                <w:lang w:eastAsia="en-GB"/>
              </w:rPr>
            </w:pPr>
            <w:r w:rsidRPr="00B2229A">
              <w:rPr>
                <w:kern w:val="24"/>
                <w:sz w:val="22"/>
                <w:lang w:eastAsia="en-GB"/>
              </w:rPr>
              <w:t>-3.80</w:t>
            </w:r>
          </w:p>
        </w:tc>
        <w:tc>
          <w:tcPr>
            <w:tcW w:w="1531" w:type="dxa"/>
            <w:hideMark/>
          </w:tcPr>
          <w:p w14:paraId="33DE91FF" w14:textId="77777777" w:rsidR="009859FD" w:rsidRPr="00B2229A" w:rsidRDefault="009859FD" w:rsidP="006628F1">
            <w:pPr>
              <w:rPr>
                <w:b/>
                <w:sz w:val="22"/>
                <w:lang w:eastAsia="en-GB"/>
              </w:rPr>
            </w:pPr>
            <w:r w:rsidRPr="00B2229A">
              <w:rPr>
                <w:b/>
                <w:kern w:val="24"/>
                <w:sz w:val="22"/>
                <w:lang w:eastAsia="en-GB"/>
              </w:rPr>
              <w:t>1.81e-04</w:t>
            </w:r>
          </w:p>
        </w:tc>
      </w:tr>
      <w:tr w:rsidR="009859FD" w:rsidRPr="00B2229A" w14:paraId="4083043A" w14:textId="77777777" w:rsidTr="006628F1">
        <w:trPr>
          <w:trHeight w:val="401"/>
        </w:trPr>
        <w:tc>
          <w:tcPr>
            <w:tcW w:w="1705" w:type="dxa"/>
            <w:hideMark/>
          </w:tcPr>
          <w:p w14:paraId="4B6E3C44" w14:textId="77777777" w:rsidR="009859FD" w:rsidRPr="00B2229A" w:rsidRDefault="009859FD" w:rsidP="006628F1">
            <w:pPr>
              <w:spacing w:line="256" w:lineRule="auto"/>
              <w:rPr>
                <w:sz w:val="22"/>
                <w:lang w:eastAsia="en-GB"/>
              </w:rPr>
            </w:pPr>
            <w:r w:rsidRPr="00B2229A">
              <w:rPr>
                <w:b/>
                <w:bCs/>
                <w:kern w:val="24"/>
                <w:sz w:val="22"/>
                <w:lang w:eastAsia="en-GB"/>
              </w:rPr>
              <w:t>FA skew</w:t>
            </w:r>
          </w:p>
        </w:tc>
        <w:tc>
          <w:tcPr>
            <w:tcW w:w="1405" w:type="dxa"/>
            <w:hideMark/>
          </w:tcPr>
          <w:p w14:paraId="5F0AE620" w14:textId="77777777" w:rsidR="009859FD" w:rsidRPr="00B2229A" w:rsidRDefault="009859FD" w:rsidP="006628F1">
            <w:pPr>
              <w:rPr>
                <w:sz w:val="22"/>
                <w:lang w:eastAsia="en-GB"/>
              </w:rPr>
            </w:pPr>
            <w:r w:rsidRPr="00B2229A">
              <w:rPr>
                <w:kern w:val="24"/>
                <w:sz w:val="22"/>
                <w:lang w:eastAsia="en-GB"/>
              </w:rPr>
              <w:t>0.67</w:t>
            </w:r>
            <w:r w:rsidRPr="00B2229A">
              <w:rPr>
                <w:sz w:val="22"/>
                <w:lang w:eastAsia="en-GB"/>
              </w:rPr>
              <w:t xml:space="preserve"> </w:t>
            </w:r>
          </w:p>
          <w:p w14:paraId="402B4945" w14:textId="77777777" w:rsidR="009859FD" w:rsidRPr="00B2229A" w:rsidRDefault="009859FD" w:rsidP="006628F1">
            <w:pPr>
              <w:rPr>
                <w:sz w:val="22"/>
                <w:lang w:eastAsia="en-GB"/>
              </w:rPr>
            </w:pPr>
            <w:r w:rsidRPr="00B2229A">
              <w:rPr>
                <w:kern w:val="24"/>
                <w:sz w:val="22"/>
                <w:lang w:eastAsia="en-GB"/>
              </w:rPr>
              <w:t>(0.14)</w:t>
            </w:r>
          </w:p>
        </w:tc>
        <w:tc>
          <w:tcPr>
            <w:tcW w:w="1485" w:type="dxa"/>
            <w:hideMark/>
          </w:tcPr>
          <w:p w14:paraId="57A6A844" w14:textId="77777777" w:rsidR="009859FD" w:rsidRPr="00B2229A" w:rsidRDefault="009859FD" w:rsidP="006628F1">
            <w:pPr>
              <w:rPr>
                <w:sz w:val="22"/>
                <w:lang w:eastAsia="en-GB"/>
              </w:rPr>
            </w:pPr>
            <w:r w:rsidRPr="00B2229A">
              <w:rPr>
                <w:kern w:val="24"/>
                <w:sz w:val="22"/>
                <w:lang w:eastAsia="en-GB"/>
              </w:rPr>
              <w:t>1.48e-02</w:t>
            </w:r>
            <w:r w:rsidRPr="00B2229A">
              <w:rPr>
                <w:sz w:val="22"/>
                <w:lang w:eastAsia="en-GB"/>
              </w:rPr>
              <w:t xml:space="preserve"> </w:t>
            </w:r>
            <w:r w:rsidRPr="00B2229A">
              <w:rPr>
                <w:kern w:val="24"/>
                <w:sz w:val="22"/>
                <w:lang w:eastAsia="en-GB"/>
              </w:rPr>
              <w:t>(8.60e-02)</w:t>
            </w:r>
          </w:p>
        </w:tc>
        <w:tc>
          <w:tcPr>
            <w:tcW w:w="1250" w:type="dxa"/>
            <w:hideMark/>
          </w:tcPr>
          <w:p w14:paraId="2F922E7E" w14:textId="77777777" w:rsidR="009859FD" w:rsidRPr="00B2229A" w:rsidRDefault="009859FD" w:rsidP="006628F1">
            <w:pPr>
              <w:rPr>
                <w:sz w:val="22"/>
                <w:lang w:eastAsia="en-GB"/>
              </w:rPr>
            </w:pPr>
            <w:r w:rsidRPr="00B2229A">
              <w:rPr>
                <w:kern w:val="24"/>
                <w:sz w:val="22"/>
                <w:lang w:eastAsia="en-GB"/>
              </w:rPr>
              <w:t>-2.82</w:t>
            </w:r>
          </w:p>
        </w:tc>
        <w:tc>
          <w:tcPr>
            <w:tcW w:w="1531" w:type="dxa"/>
            <w:hideMark/>
          </w:tcPr>
          <w:p w14:paraId="160E5FEF" w14:textId="77777777" w:rsidR="009859FD" w:rsidRPr="00B2229A" w:rsidRDefault="009859FD" w:rsidP="006628F1">
            <w:pPr>
              <w:rPr>
                <w:b/>
                <w:sz w:val="22"/>
                <w:lang w:eastAsia="en-GB"/>
              </w:rPr>
            </w:pPr>
            <w:r w:rsidRPr="00B2229A">
              <w:rPr>
                <w:b/>
                <w:kern w:val="24"/>
                <w:sz w:val="22"/>
                <w:lang w:eastAsia="en-GB"/>
              </w:rPr>
              <w:t>5.17e-03</w:t>
            </w:r>
          </w:p>
        </w:tc>
      </w:tr>
      <w:tr w:rsidR="009859FD" w:rsidRPr="00B2229A" w14:paraId="62AE00BA" w14:textId="77777777" w:rsidTr="006628F1">
        <w:trPr>
          <w:trHeight w:val="401"/>
        </w:trPr>
        <w:tc>
          <w:tcPr>
            <w:tcW w:w="1705" w:type="dxa"/>
          </w:tcPr>
          <w:p w14:paraId="7D460BF2" w14:textId="222AC508" w:rsidR="009859FD" w:rsidRPr="00B2229A" w:rsidRDefault="009859FD" w:rsidP="006628F1">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 xml:space="preserve">D </w:t>
            </w:r>
            <w:r w:rsidRPr="00B2229A">
              <w:rPr>
                <w:b/>
                <w:bCs/>
                <w:kern w:val="24"/>
                <w:sz w:val="22"/>
                <w:szCs w:val="22"/>
                <w:lang w:eastAsia="en-GB"/>
              </w:rPr>
              <w:t>pkval</w:t>
            </w:r>
          </w:p>
        </w:tc>
        <w:tc>
          <w:tcPr>
            <w:tcW w:w="1405" w:type="dxa"/>
          </w:tcPr>
          <w:p w14:paraId="03452BD1" w14:textId="77777777" w:rsidR="009859FD" w:rsidRPr="00B2229A" w:rsidRDefault="009859FD" w:rsidP="006628F1">
            <w:pPr>
              <w:rPr>
                <w:sz w:val="22"/>
                <w:lang w:eastAsia="en-GB"/>
              </w:rPr>
            </w:pPr>
            <w:r w:rsidRPr="00B2229A">
              <w:rPr>
                <w:kern w:val="24"/>
                <w:sz w:val="22"/>
                <w:lang w:eastAsia="en-GB"/>
              </w:rPr>
              <w:t>1.06e-03</w:t>
            </w:r>
            <w:r w:rsidRPr="00B2229A">
              <w:rPr>
                <w:sz w:val="22"/>
                <w:lang w:eastAsia="en-GB"/>
              </w:rPr>
              <w:t xml:space="preserve"> </w:t>
            </w:r>
            <w:r w:rsidRPr="00B2229A">
              <w:rPr>
                <w:kern w:val="24"/>
                <w:sz w:val="22"/>
                <w:lang w:eastAsia="en-GB"/>
              </w:rPr>
              <w:t>(5.07e-05)</w:t>
            </w:r>
          </w:p>
        </w:tc>
        <w:tc>
          <w:tcPr>
            <w:tcW w:w="1485" w:type="dxa"/>
          </w:tcPr>
          <w:p w14:paraId="0FAEAFCB" w14:textId="77777777" w:rsidR="009859FD" w:rsidRPr="00B2229A" w:rsidRDefault="009859FD" w:rsidP="006628F1">
            <w:pPr>
              <w:rPr>
                <w:sz w:val="22"/>
                <w:lang w:eastAsia="en-GB"/>
              </w:rPr>
            </w:pPr>
            <w:r w:rsidRPr="00B2229A">
              <w:rPr>
                <w:kern w:val="24"/>
                <w:sz w:val="22"/>
                <w:lang w:eastAsia="en-GB"/>
              </w:rPr>
              <w:t>3.42e-06</w:t>
            </w:r>
            <w:r w:rsidRPr="00B2229A">
              <w:rPr>
                <w:sz w:val="22"/>
                <w:lang w:eastAsia="en-GB"/>
              </w:rPr>
              <w:t xml:space="preserve"> </w:t>
            </w:r>
            <w:r w:rsidRPr="00B2229A">
              <w:rPr>
                <w:kern w:val="24"/>
                <w:sz w:val="22"/>
                <w:lang w:eastAsia="en-GB"/>
              </w:rPr>
              <w:t>(5.04e-05)</w:t>
            </w:r>
          </w:p>
        </w:tc>
        <w:tc>
          <w:tcPr>
            <w:tcW w:w="1250" w:type="dxa"/>
          </w:tcPr>
          <w:p w14:paraId="3B9AC16F" w14:textId="77777777" w:rsidR="009859FD" w:rsidRPr="00B2229A" w:rsidRDefault="009859FD" w:rsidP="006628F1">
            <w:pPr>
              <w:rPr>
                <w:sz w:val="22"/>
                <w:lang w:eastAsia="en-GB"/>
              </w:rPr>
            </w:pPr>
            <w:r w:rsidRPr="00B2229A">
              <w:rPr>
                <w:kern w:val="24"/>
                <w:sz w:val="22"/>
                <w:lang w:eastAsia="en-GB"/>
              </w:rPr>
              <w:t>-1.12</w:t>
            </w:r>
          </w:p>
        </w:tc>
        <w:tc>
          <w:tcPr>
            <w:tcW w:w="1531" w:type="dxa"/>
          </w:tcPr>
          <w:p w14:paraId="3AFBA321" w14:textId="77777777" w:rsidR="009859FD" w:rsidRPr="00B2229A" w:rsidRDefault="009859FD" w:rsidP="006628F1">
            <w:pPr>
              <w:rPr>
                <w:sz w:val="22"/>
                <w:lang w:eastAsia="en-GB"/>
              </w:rPr>
            </w:pPr>
            <w:r w:rsidRPr="00B2229A">
              <w:rPr>
                <w:kern w:val="24"/>
                <w:sz w:val="22"/>
                <w:lang w:eastAsia="en-GB"/>
              </w:rPr>
              <w:t>0.27</w:t>
            </w:r>
          </w:p>
        </w:tc>
      </w:tr>
      <w:tr w:rsidR="009859FD" w:rsidRPr="00B2229A" w14:paraId="22FC8AA0" w14:textId="77777777" w:rsidTr="006628F1">
        <w:trPr>
          <w:trHeight w:val="401"/>
        </w:trPr>
        <w:tc>
          <w:tcPr>
            <w:tcW w:w="1705" w:type="dxa"/>
          </w:tcPr>
          <w:p w14:paraId="485ED44F" w14:textId="5DD5797A" w:rsidR="009859FD" w:rsidRPr="00B2229A" w:rsidRDefault="009859FD" w:rsidP="006628F1">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D PH</w:t>
            </w:r>
          </w:p>
        </w:tc>
        <w:tc>
          <w:tcPr>
            <w:tcW w:w="1405" w:type="dxa"/>
          </w:tcPr>
          <w:p w14:paraId="7903B463" w14:textId="77777777" w:rsidR="009859FD" w:rsidRPr="00B2229A" w:rsidRDefault="009859FD" w:rsidP="006628F1">
            <w:pPr>
              <w:rPr>
                <w:sz w:val="22"/>
                <w:lang w:eastAsia="en-GB"/>
              </w:rPr>
            </w:pPr>
            <w:r w:rsidRPr="00B2229A">
              <w:rPr>
                <w:kern w:val="24"/>
                <w:sz w:val="22"/>
                <w:lang w:eastAsia="en-GB"/>
              </w:rPr>
              <w:t>8.80e-03</w:t>
            </w:r>
            <w:r w:rsidRPr="00B2229A">
              <w:rPr>
                <w:sz w:val="22"/>
                <w:lang w:eastAsia="en-GB"/>
              </w:rPr>
              <w:t xml:space="preserve"> </w:t>
            </w:r>
            <w:r w:rsidRPr="00B2229A">
              <w:rPr>
                <w:kern w:val="24"/>
                <w:sz w:val="22"/>
                <w:lang w:eastAsia="en-GB"/>
              </w:rPr>
              <w:t>(8.80e-04)</w:t>
            </w:r>
          </w:p>
        </w:tc>
        <w:tc>
          <w:tcPr>
            <w:tcW w:w="1485" w:type="dxa"/>
          </w:tcPr>
          <w:p w14:paraId="1E2C2411" w14:textId="77777777" w:rsidR="009859FD" w:rsidRPr="00B2229A" w:rsidRDefault="009859FD" w:rsidP="006628F1">
            <w:pPr>
              <w:rPr>
                <w:sz w:val="22"/>
                <w:lang w:eastAsia="en-GB"/>
              </w:rPr>
            </w:pPr>
            <w:r w:rsidRPr="00B2229A">
              <w:rPr>
                <w:kern w:val="24"/>
                <w:sz w:val="22"/>
                <w:lang w:eastAsia="en-GB"/>
              </w:rPr>
              <w:t>4.13e-05</w:t>
            </w:r>
            <w:r w:rsidRPr="00B2229A">
              <w:rPr>
                <w:sz w:val="22"/>
                <w:lang w:eastAsia="en-GB"/>
              </w:rPr>
              <w:t xml:space="preserve"> </w:t>
            </w:r>
            <w:r w:rsidRPr="00B2229A">
              <w:rPr>
                <w:kern w:val="24"/>
                <w:sz w:val="22"/>
                <w:lang w:eastAsia="en-GB"/>
              </w:rPr>
              <w:t>(8.29e-04)</w:t>
            </w:r>
          </w:p>
        </w:tc>
        <w:tc>
          <w:tcPr>
            <w:tcW w:w="1250" w:type="dxa"/>
          </w:tcPr>
          <w:p w14:paraId="1E705B72" w14:textId="77777777" w:rsidR="009859FD" w:rsidRPr="00B2229A" w:rsidRDefault="009859FD" w:rsidP="006628F1">
            <w:pPr>
              <w:rPr>
                <w:sz w:val="22"/>
                <w:lang w:eastAsia="en-GB"/>
              </w:rPr>
            </w:pPr>
            <w:r w:rsidRPr="00B2229A">
              <w:rPr>
                <w:kern w:val="24"/>
                <w:sz w:val="22"/>
                <w:lang w:eastAsia="en-GB"/>
              </w:rPr>
              <w:t>-0.82</w:t>
            </w:r>
          </w:p>
        </w:tc>
        <w:tc>
          <w:tcPr>
            <w:tcW w:w="1531" w:type="dxa"/>
          </w:tcPr>
          <w:p w14:paraId="5770F1E4" w14:textId="77777777" w:rsidR="009859FD" w:rsidRPr="00B2229A" w:rsidRDefault="009859FD" w:rsidP="006628F1">
            <w:pPr>
              <w:rPr>
                <w:sz w:val="22"/>
                <w:lang w:eastAsia="en-GB"/>
              </w:rPr>
            </w:pPr>
            <w:r w:rsidRPr="00B2229A">
              <w:rPr>
                <w:kern w:val="24"/>
                <w:sz w:val="22"/>
                <w:lang w:eastAsia="en-GB"/>
              </w:rPr>
              <w:t>0.41</w:t>
            </w:r>
          </w:p>
        </w:tc>
      </w:tr>
      <w:tr w:rsidR="009859FD" w:rsidRPr="00B2229A" w14:paraId="0D10A36E" w14:textId="77777777" w:rsidTr="006628F1">
        <w:trPr>
          <w:trHeight w:val="401"/>
        </w:trPr>
        <w:tc>
          <w:tcPr>
            <w:tcW w:w="1705" w:type="dxa"/>
          </w:tcPr>
          <w:p w14:paraId="4D5EEAF3" w14:textId="61A238A7" w:rsidR="009859FD" w:rsidRPr="00B2229A" w:rsidRDefault="009859FD" w:rsidP="006628F1">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D Median</w:t>
            </w:r>
          </w:p>
        </w:tc>
        <w:tc>
          <w:tcPr>
            <w:tcW w:w="1405" w:type="dxa"/>
          </w:tcPr>
          <w:p w14:paraId="4D68496A" w14:textId="77777777" w:rsidR="009859FD" w:rsidRPr="00B2229A" w:rsidRDefault="009859FD" w:rsidP="006628F1">
            <w:pPr>
              <w:rPr>
                <w:sz w:val="22"/>
                <w:lang w:eastAsia="en-GB"/>
              </w:rPr>
            </w:pPr>
            <w:r w:rsidRPr="00B2229A">
              <w:rPr>
                <w:kern w:val="24"/>
                <w:sz w:val="22"/>
                <w:lang w:eastAsia="en-GB"/>
              </w:rPr>
              <w:t>1.12e-03</w:t>
            </w:r>
            <w:r w:rsidRPr="00B2229A">
              <w:rPr>
                <w:sz w:val="22"/>
                <w:lang w:eastAsia="en-GB"/>
              </w:rPr>
              <w:t xml:space="preserve"> </w:t>
            </w:r>
            <w:r w:rsidRPr="00B2229A">
              <w:rPr>
                <w:kern w:val="24"/>
                <w:sz w:val="22"/>
                <w:lang w:eastAsia="en-GB"/>
              </w:rPr>
              <w:t>(3.87e-05)</w:t>
            </w:r>
          </w:p>
        </w:tc>
        <w:tc>
          <w:tcPr>
            <w:tcW w:w="1485" w:type="dxa"/>
          </w:tcPr>
          <w:p w14:paraId="34D538E2" w14:textId="77777777" w:rsidR="009859FD" w:rsidRPr="00B2229A" w:rsidRDefault="009859FD" w:rsidP="006628F1">
            <w:pPr>
              <w:rPr>
                <w:sz w:val="22"/>
                <w:lang w:eastAsia="en-GB"/>
              </w:rPr>
            </w:pPr>
            <w:r w:rsidRPr="00B2229A">
              <w:rPr>
                <w:kern w:val="24"/>
                <w:sz w:val="22"/>
                <w:lang w:eastAsia="en-GB"/>
              </w:rPr>
              <w:t>7.96e-06</w:t>
            </w:r>
            <w:r w:rsidRPr="00B2229A">
              <w:rPr>
                <w:sz w:val="22"/>
                <w:lang w:eastAsia="en-GB"/>
              </w:rPr>
              <w:t xml:space="preserve"> </w:t>
            </w:r>
            <w:r w:rsidRPr="00B2229A">
              <w:rPr>
                <w:kern w:val="24"/>
                <w:sz w:val="22"/>
                <w:lang w:eastAsia="en-GB"/>
              </w:rPr>
              <w:t>(2.00e-05)</w:t>
            </w:r>
          </w:p>
        </w:tc>
        <w:tc>
          <w:tcPr>
            <w:tcW w:w="1250" w:type="dxa"/>
          </w:tcPr>
          <w:p w14:paraId="72F3F39D" w14:textId="77777777" w:rsidR="009859FD" w:rsidRPr="00B2229A" w:rsidRDefault="009859FD" w:rsidP="006628F1">
            <w:pPr>
              <w:rPr>
                <w:sz w:val="22"/>
                <w:lang w:eastAsia="en-GB"/>
              </w:rPr>
            </w:pPr>
            <w:r w:rsidRPr="00B2229A">
              <w:rPr>
                <w:kern w:val="24"/>
                <w:sz w:val="22"/>
                <w:lang w:eastAsia="en-GB"/>
              </w:rPr>
              <w:t>-6.54</w:t>
            </w:r>
          </w:p>
        </w:tc>
        <w:tc>
          <w:tcPr>
            <w:tcW w:w="1531" w:type="dxa"/>
          </w:tcPr>
          <w:p w14:paraId="13D5D31C" w14:textId="77777777" w:rsidR="009859FD" w:rsidRPr="00B2229A" w:rsidRDefault="009859FD" w:rsidP="006628F1">
            <w:pPr>
              <w:rPr>
                <w:b/>
                <w:sz w:val="22"/>
                <w:lang w:eastAsia="en-GB"/>
              </w:rPr>
            </w:pPr>
            <w:r w:rsidRPr="00B2229A">
              <w:rPr>
                <w:b/>
                <w:kern w:val="24"/>
                <w:sz w:val="22"/>
                <w:lang w:eastAsia="en-GB"/>
              </w:rPr>
              <w:t>3.08e-10</w:t>
            </w:r>
          </w:p>
        </w:tc>
      </w:tr>
      <w:tr w:rsidR="009859FD" w:rsidRPr="00B2229A" w14:paraId="0A262B5E" w14:textId="77777777" w:rsidTr="006628F1">
        <w:trPr>
          <w:trHeight w:val="401"/>
        </w:trPr>
        <w:tc>
          <w:tcPr>
            <w:tcW w:w="1705" w:type="dxa"/>
          </w:tcPr>
          <w:p w14:paraId="525A66A9" w14:textId="276437C2" w:rsidR="009859FD" w:rsidRPr="00B2229A" w:rsidRDefault="009859FD" w:rsidP="006628F1">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D kurtosis</w:t>
            </w:r>
          </w:p>
        </w:tc>
        <w:tc>
          <w:tcPr>
            <w:tcW w:w="1405" w:type="dxa"/>
          </w:tcPr>
          <w:p w14:paraId="712147F8" w14:textId="77777777" w:rsidR="009859FD" w:rsidRPr="00B2229A" w:rsidRDefault="009859FD" w:rsidP="006628F1">
            <w:pPr>
              <w:rPr>
                <w:kern w:val="24"/>
                <w:sz w:val="22"/>
                <w:lang w:eastAsia="en-GB"/>
              </w:rPr>
            </w:pPr>
            <w:r w:rsidRPr="00B2229A">
              <w:rPr>
                <w:kern w:val="24"/>
                <w:sz w:val="22"/>
                <w:lang w:eastAsia="en-GB"/>
              </w:rPr>
              <w:t>9.02</w:t>
            </w:r>
          </w:p>
          <w:p w14:paraId="24D2E87C" w14:textId="77777777" w:rsidR="009859FD" w:rsidRPr="00B2229A" w:rsidRDefault="009859FD" w:rsidP="006628F1">
            <w:pPr>
              <w:rPr>
                <w:sz w:val="22"/>
                <w:lang w:eastAsia="en-GB"/>
              </w:rPr>
            </w:pPr>
            <w:r w:rsidRPr="00B2229A">
              <w:rPr>
                <w:kern w:val="24"/>
                <w:sz w:val="22"/>
                <w:lang w:eastAsia="en-GB"/>
              </w:rPr>
              <w:t>(2.42)</w:t>
            </w:r>
          </w:p>
        </w:tc>
        <w:tc>
          <w:tcPr>
            <w:tcW w:w="1485" w:type="dxa"/>
          </w:tcPr>
          <w:p w14:paraId="4A2DAC65" w14:textId="77777777" w:rsidR="009859FD" w:rsidRPr="00B2229A" w:rsidRDefault="009859FD" w:rsidP="006628F1">
            <w:pPr>
              <w:rPr>
                <w:sz w:val="22"/>
                <w:lang w:eastAsia="en-GB"/>
              </w:rPr>
            </w:pPr>
            <w:r w:rsidRPr="00B2229A">
              <w:rPr>
                <w:kern w:val="24"/>
                <w:sz w:val="22"/>
                <w:lang w:eastAsia="en-GB"/>
              </w:rPr>
              <w:t>0.29</w:t>
            </w:r>
            <w:r w:rsidRPr="00B2229A">
              <w:rPr>
                <w:sz w:val="22"/>
                <w:lang w:eastAsia="en-GB"/>
              </w:rPr>
              <w:t xml:space="preserve"> </w:t>
            </w:r>
          </w:p>
          <w:p w14:paraId="553B863E" w14:textId="77777777" w:rsidR="009859FD" w:rsidRPr="00B2229A" w:rsidRDefault="009859FD" w:rsidP="006628F1">
            <w:pPr>
              <w:rPr>
                <w:sz w:val="22"/>
                <w:lang w:eastAsia="en-GB"/>
              </w:rPr>
            </w:pPr>
            <w:r w:rsidRPr="00B2229A">
              <w:rPr>
                <w:kern w:val="24"/>
                <w:sz w:val="22"/>
                <w:lang w:eastAsia="en-GB"/>
              </w:rPr>
              <w:t>(2.06)</w:t>
            </w:r>
          </w:p>
        </w:tc>
        <w:tc>
          <w:tcPr>
            <w:tcW w:w="1250" w:type="dxa"/>
          </w:tcPr>
          <w:p w14:paraId="6799D369" w14:textId="77777777" w:rsidR="009859FD" w:rsidRPr="00B2229A" w:rsidRDefault="009859FD" w:rsidP="006628F1">
            <w:pPr>
              <w:rPr>
                <w:sz w:val="22"/>
                <w:lang w:eastAsia="en-GB"/>
              </w:rPr>
            </w:pPr>
            <w:r w:rsidRPr="00B2229A">
              <w:rPr>
                <w:kern w:val="24"/>
                <w:sz w:val="22"/>
                <w:lang w:eastAsia="en-GB"/>
              </w:rPr>
              <w:t>-2.30</w:t>
            </w:r>
          </w:p>
        </w:tc>
        <w:tc>
          <w:tcPr>
            <w:tcW w:w="1531" w:type="dxa"/>
          </w:tcPr>
          <w:p w14:paraId="135049A6" w14:textId="77777777" w:rsidR="009859FD" w:rsidRPr="00B2229A" w:rsidRDefault="009859FD" w:rsidP="006628F1">
            <w:pPr>
              <w:rPr>
                <w:b/>
                <w:sz w:val="22"/>
                <w:lang w:eastAsia="en-GB"/>
              </w:rPr>
            </w:pPr>
            <w:r w:rsidRPr="00B2229A">
              <w:rPr>
                <w:b/>
                <w:kern w:val="24"/>
                <w:sz w:val="22"/>
                <w:lang w:eastAsia="en-GB"/>
              </w:rPr>
              <w:t>0.02</w:t>
            </w:r>
          </w:p>
        </w:tc>
      </w:tr>
      <w:tr w:rsidR="009859FD" w:rsidRPr="00B2229A" w14:paraId="1A864A43" w14:textId="77777777" w:rsidTr="006628F1">
        <w:trPr>
          <w:trHeight w:val="401"/>
        </w:trPr>
        <w:tc>
          <w:tcPr>
            <w:tcW w:w="1705" w:type="dxa"/>
          </w:tcPr>
          <w:p w14:paraId="755A6241" w14:textId="4ABBE631" w:rsidR="009859FD" w:rsidRPr="00B2229A" w:rsidRDefault="009859FD" w:rsidP="006628F1">
            <w:pPr>
              <w:spacing w:line="256" w:lineRule="auto"/>
              <w:rPr>
                <w:sz w:val="22"/>
                <w:lang w:eastAsia="en-GB"/>
              </w:rPr>
            </w:pPr>
            <w:r w:rsidRPr="00B2229A">
              <w:rPr>
                <w:b/>
                <w:bCs/>
                <w:kern w:val="24"/>
                <w:sz w:val="22"/>
                <w:lang w:eastAsia="en-GB"/>
              </w:rPr>
              <w:t>A</w:t>
            </w:r>
            <w:r w:rsidR="00E60ED9">
              <w:rPr>
                <w:b/>
                <w:bCs/>
                <w:kern w:val="24"/>
                <w:sz w:val="22"/>
                <w:lang w:eastAsia="en-GB"/>
              </w:rPr>
              <w:t>x</w:t>
            </w:r>
            <w:r w:rsidRPr="00B2229A">
              <w:rPr>
                <w:b/>
                <w:bCs/>
                <w:kern w:val="24"/>
                <w:sz w:val="22"/>
                <w:lang w:eastAsia="en-GB"/>
              </w:rPr>
              <w:t>D skew</w:t>
            </w:r>
          </w:p>
        </w:tc>
        <w:tc>
          <w:tcPr>
            <w:tcW w:w="1405" w:type="dxa"/>
          </w:tcPr>
          <w:p w14:paraId="27783ECB" w14:textId="77777777" w:rsidR="009859FD" w:rsidRPr="00B2229A" w:rsidRDefault="009859FD" w:rsidP="006628F1">
            <w:pPr>
              <w:rPr>
                <w:kern w:val="24"/>
                <w:sz w:val="22"/>
                <w:lang w:eastAsia="en-GB"/>
              </w:rPr>
            </w:pPr>
            <w:r w:rsidRPr="00B2229A">
              <w:rPr>
                <w:kern w:val="24"/>
                <w:sz w:val="22"/>
                <w:lang w:eastAsia="en-GB"/>
              </w:rPr>
              <w:t>2.04</w:t>
            </w:r>
          </w:p>
          <w:p w14:paraId="4B0DA9DE" w14:textId="77777777" w:rsidR="009859FD" w:rsidRPr="00B2229A" w:rsidRDefault="009859FD" w:rsidP="006628F1">
            <w:pPr>
              <w:rPr>
                <w:sz w:val="22"/>
                <w:lang w:eastAsia="en-GB"/>
              </w:rPr>
            </w:pPr>
            <w:r w:rsidRPr="00B2229A">
              <w:rPr>
                <w:kern w:val="24"/>
                <w:sz w:val="22"/>
                <w:lang w:eastAsia="en-GB"/>
              </w:rPr>
              <w:t>(0.33)</w:t>
            </w:r>
          </w:p>
        </w:tc>
        <w:tc>
          <w:tcPr>
            <w:tcW w:w="1485" w:type="dxa"/>
          </w:tcPr>
          <w:p w14:paraId="663A855C" w14:textId="77777777" w:rsidR="009859FD" w:rsidRPr="00B2229A" w:rsidRDefault="009859FD" w:rsidP="006628F1">
            <w:pPr>
              <w:rPr>
                <w:sz w:val="22"/>
                <w:lang w:eastAsia="en-GB"/>
              </w:rPr>
            </w:pPr>
            <w:r w:rsidRPr="00B2229A">
              <w:rPr>
                <w:kern w:val="24"/>
                <w:sz w:val="22"/>
                <w:lang w:eastAsia="en-GB"/>
              </w:rPr>
              <w:t>9.25e-02</w:t>
            </w:r>
            <w:r w:rsidRPr="00B2229A">
              <w:rPr>
                <w:sz w:val="22"/>
                <w:lang w:eastAsia="en-GB"/>
              </w:rPr>
              <w:t xml:space="preserve"> </w:t>
            </w:r>
            <w:r w:rsidRPr="00B2229A">
              <w:rPr>
                <w:kern w:val="24"/>
                <w:sz w:val="22"/>
                <w:lang w:eastAsia="en-GB"/>
              </w:rPr>
              <w:t>(0.29)</w:t>
            </w:r>
          </w:p>
        </w:tc>
        <w:tc>
          <w:tcPr>
            <w:tcW w:w="1250" w:type="dxa"/>
          </w:tcPr>
          <w:p w14:paraId="6E1B00D9" w14:textId="77777777" w:rsidR="009859FD" w:rsidRPr="00B2229A" w:rsidRDefault="009859FD" w:rsidP="006628F1">
            <w:pPr>
              <w:rPr>
                <w:sz w:val="22"/>
                <w:lang w:eastAsia="en-GB"/>
              </w:rPr>
            </w:pPr>
            <w:r w:rsidRPr="00B2229A">
              <w:rPr>
                <w:kern w:val="24"/>
                <w:sz w:val="22"/>
                <w:lang w:eastAsia="en-GB"/>
              </w:rPr>
              <w:t>-5.23</w:t>
            </w:r>
          </w:p>
        </w:tc>
        <w:tc>
          <w:tcPr>
            <w:tcW w:w="1531" w:type="dxa"/>
          </w:tcPr>
          <w:p w14:paraId="1CFC6A4A" w14:textId="77777777" w:rsidR="009859FD" w:rsidRPr="00B2229A" w:rsidRDefault="009859FD" w:rsidP="006628F1">
            <w:pPr>
              <w:rPr>
                <w:b/>
                <w:sz w:val="22"/>
                <w:lang w:eastAsia="en-GB"/>
              </w:rPr>
            </w:pPr>
            <w:r w:rsidRPr="00B2229A">
              <w:rPr>
                <w:b/>
                <w:kern w:val="24"/>
                <w:sz w:val="22"/>
                <w:lang w:eastAsia="en-GB"/>
              </w:rPr>
              <w:t>3.45e-07</w:t>
            </w:r>
          </w:p>
        </w:tc>
      </w:tr>
      <w:tr w:rsidR="009859FD" w:rsidRPr="00B2229A" w14:paraId="6682390E" w14:textId="77777777" w:rsidTr="006628F1">
        <w:trPr>
          <w:trHeight w:val="401"/>
        </w:trPr>
        <w:tc>
          <w:tcPr>
            <w:tcW w:w="1705" w:type="dxa"/>
          </w:tcPr>
          <w:p w14:paraId="2CDBBAB7" w14:textId="77777777" w:rsidR="009859FD" w:rsidRPr="00B2229A" w:rsidRDefault="009859FD" w:rsidP="006628F1">
            <w:pPr>
              <w:spacing w:line="256" w:lineRule="auto"/>
              <w:rPr>
                <w:sz w:val="22"/>
                <w:lang w:eastAsia="en-GB"/>
              </w:rPr>
            </w:pPr>
            <w:r w:rsidRPr="00B2229A">
              <w:rPr>
                <w:b/>
                <w:bCs/>
                <w:kern w:val="24"/>
                <w:sz w:val="22"/>
                <w:lang w:eastAsia="en-GB"/>
              </w:rPr>
              <w:t>RD</w:t>
            </w:r>
            <w:r w:rsidRPr="00B2229A">
              <w:rPr>
                <w:b/>
                <w:bCs/>
                <w:kern w:val="24"/>
                <w:sz w:val="22"/>
                <w:szCs w:val="22"/>
                <w:lang w:eastAsia="en-GB"/>
              </w:rPr>
              <w:t xml:space="preserve"> pkval</w:t>
            </w:r>
          </w:p>
        </w:tc>
        <w:tc>
          <w:tcPr>
            <w:tcW w:w="1405" w:type="dxa"/>
          </w:tcPr>
          <w:p w14:paraId="0496D82C" w14:textId="77777777" w:rsidR="009859FD" w:rsidRPr="00B2229A" w:rsidRDefault="009859FD" w:rsidP="006628F1">
            <w:pPr>
              <w:rPr>
                <w:sz w:val="22"/>
                <w:lang w:eastAsia="en-GB"/>
              </w:rPr>
            </w:pPr>
            <w:r w:rsidRPr="00B2229A">
              <w:rPr>
                <w:kern w:val="24"/>
                <w:sz w:val="22"/>
                <w:lang w:eastAsia="en-GB"/>
              </w:rPr>
              <w:t>6.29e-04</w:t>
            </w:r>
            <w:r w:rsidRPr="00B2229A">
              <w:rPr>
                <w:sz w:val="22"/>
                <w:lang w:eastAsia="en-GB"/>
              </w:rPr>
              <w:t xml:space="preserve"> </w:t>
            </w:r>
            <w:r w:rsidRPr="00B2229A">
              <w:rPr>
                <w:kern w:val="24"/>
                <w:sz w:val="22"/>
                <w:lang w:eastAsia="en-GB"/>
              </w:rPr>
              <w:t>(4.35e-05)</w:t>
            </w:r>
          </w:p>
        </w:tc>
        <w:tc>
          <w:tcPr>
            <w:tcW w:w="1485" w:type="dxa"/>
          </w:tcPr>
          <w:p w14:paraId="29EFD3B9" w14:textId="77777777" w:rsidR="009859FD" w:rsidRPr="00B2229A" w:rsidRDefault="009859FD" w:rsidP="006628F1">
            <w:pPr>
              <w:rPr>
                <w:sz w:val="22"/>
                <w:lang w:eastAsia="en-GB"/>
              </w:rPr>
            </w:pPr>
            <w:r w:rsidRPr="00B2229A">
              <w:rPr>
                <w:kern w:val="24"/>
                <w:sz w:val="22"/>
                <w:lang w:eastAsia="en-GB"/>
              </w:rPr>
              <w:t>3.16e-07</w:t>
            </w:r>
            <w:r w:rsidRPr="00B2229A">
              <w:rPr>
                <w:sz w:val="22"/>
                <w:lang w:eastAsia="en-GB"/>
              </w:rPr>
              <w:t xml:space="preserve"> </w:t>
            </w:r>
            <w:r w:rsidRPr="00B2229A">
              <w:rPr>
                <w:kern w:val="24"/>
                <w:sz w:val="22"/>
                <w:lang w:eastAsia="en-GB"/>
              </w:rPr>
              <w:t>(3.31e-05)</w:t>
            </w:r>
          </w:p>
        </w:tc>
        <w:tc>
          <w:tcPr>
            <w:tcW w:w="1250" w:type="dxa"/>
          </w:tcPr>
          <w:p w14:paraId="709A1B79" w14:textId="77777777" w:rsidR="009859FD" w:rsidRPr="00B2229A" w:rsidRDefault="009859FD" w:rsidP="006628F1">
            <w:pPr>
              <w:rPr>
                <w:sz w:val="22"/>
                <w:lang w:eastAsia="en-GB"/>
              </w:rPr>
            </w:pPr>
            <w:r w:rsidRPr="00B2229A">
              <w:rPr>
                <w:kern w:val="24"/>
                <w:sz w:val="22"/>
                <w:lang w:eastAsia="en-GB"/>
              </w:rPr>
              <w:t>-0.16</w:t>
            </w:r>
          </w:p>
        </w:tc>
        <w:tc>
          <w:tcPr>
            <w:tcW w:w="1531" w:type="dxa"/>
          </w:tcPr>
          <w:p w14:paraId="631CE4CB" w14:textId="77777777" w:rsidR="009859FD" w:rsidRPr="00B2229A" w:rsidRDefault="009859FD" w:rsidP="006628F1">
            <w:pPr>
              <w:rPr>
                <w:sz w:val="22"/>
                <w:lang w:eastAsia="en-GB"/>
              </w:rPr>
            </w:pPr>
            <w:r w:rsidRPr="00B2229A">
              <w:rPr>
                <w:kern w:val="24"/>
                <w:sz w:val="22"/>
                <w:lang w:eastAsia="en-GB"/>
              </w:rPr>
              <w:t>0.88</w:t>
            </w:r>
          </w:p>
        </w:tc>
      </w:tr>
      <w:tr w:rsidR="009859FD" w:rsidRPr="00B2229A" w14:paraId="244ABFC5" w14:textId="77777777" w:rsidTr="006628F1">
        <w:trPr>
          <w:trHeight w:val="401"/>
        </w:trPr>
        <w:tc>
          <w:tcPr>
            <w:tcW w:w="1705" w:type="dxa"/>
          </w:tcPr>
          <w:p w14:paraId="2CD3AAD9" w14:textId="77777777" w:rsidR="009859FD" w:rsidRPr="00B2229A" w:rsidRDefault="009859FD" w:rsidP="006628F1">
            <w:pPr>
              <w:spacing w:line="256" w:lineRule="auto"/>
              <w:rPr>
                <w:sz w:val="22"/>
                <w:lang w:eastAsia="en-GB"/>
              </w:rPr>
            </w:pPr>
            <w:r w:rsidRPr="00B2229A">
              <w:rPr>
                <w:b/>
                <w:bCs/>
                <w:kern w:val="24"/>
                <w:sz w:val="22"/>
                <w:lang w:eastAsia="en-GB"/>
              </w:rPr>
              <w:t>RD PH</w:t>
            </w:r>
          </w:p>
        </w:tc>
        <w:tc>
          <w:tcPr>
            <w:tcW w:w="1405" w:type="dxa"/>
          </w:tcPr>
          <w:p w14:paraId="4F4E1BBA" w14:textId="77777777" w:rsidR="009859FD" w:rsidRPr="00B2229A" w:rsidRDefault="009859FD" w:rsidP="006628F1">
            <w:pPr>
              <w:rPr>
                <w:sz w:val="22"/>
                <w:lang w:eastAsia="en-GB"/>
              </w:rPr>
            </w:pPr>
            <w:r w:rsidRPr="00B2229A">
              <w:rPr>
                <w:kern w:val="24"/>
                <w:sz w:val="22"/>
                <w:lang w:eastAsia="en-GB"/>
              </w:rPr>
              <w:t>1.02e-02</w:t>
            </w:r>
            <w:r w:rsidRPr="00B2229A">
              <w:rPr>
                <w:sz w:val="22"/>
                <w:lang w:eastAsia="en-GB"/>
              </w:rPr>
              <w:t xml:space="preserve"> </w:t>
            </w:r>
            <w:r w:rsidRPr="00B2229A">
              <w:rPr>
                <w:kern w:val="24"/>
                <w:sz w:val="22"/>
                <w:lang w:eastAsia="en-GB"/>
              </w:rPr>
              <w:t>(1.16e-03)</w:t>
            </w:r>
          </w:p>
        </w:tc>
        <w:tc>
          <w:tcPr>
            <w:tcW w:w="1485" w:type="dxa"/>
          </w:tcPr>
          <w:p w14:paraId="028A80B2" w14:textId="77777777" w:rsidR="009859FD" w:rsidRPr="00B2229A" w:rsidRDefault="009859FD" w:rsidP="006628F1">
            <w:pPr>
              <w:rPr>
                <w:sz w:val="22"/>
                <w:lang w:eastAsia="en-GB"/>
              </w:rPr>
            </w:pPr>
            <w:r w:rsidRPr="00B2229A">
              <w:rPr>
                <w:kern w:val="24"/>
                <w:sz w:val="22"/>
                <w:lang w:eastAsia="en-GB"/>
              </w:rPr>
              <w:t>1.40e-05</w:t>
            </w:r>
            <w:r w:rsidRPr="00B2229A">
              <w:rPr>
                <w:sz w:val="22"/>
                <w:lang w:eastAsia="en-GB"/>
              </w:rPr>
              <w:t xml:space="preserve"> </w:t>
            </w:r>
            <w:r w:rsidRPr="00B2229A">
              <w:rPr>
                <w:kern w:val="24"/>
                <w:sz w:val="22"/>
                <w:lang w:eastAsia="en-GB"/>
              </w:rPr>
              <w:t>(8.68e-04)</w:t>
            </w:r>
          </w:p>
        </w:tc>
        <w:tc>
          <w:tcPr>
            <w:tcW w:w="1250" w:type="dxa"/>
          </w:tcPr>
          <w:p w14:paraId="1677E324" w14:textId="77777777" w:rsidR="009859FD" w:rsidRPr="00B2229A" w:rsidRDefault="009859FD" w:rsidP="006628F1">
            <w:pPr>
              <w:rPr>
                <w:sz w:val="22"/>
                <w:lang w:eastAsia="en-GB"/>
              </w:rPr>
            </w:pPr>
            <w:r w:rsidRPr="00B2229A">
              <w:rPr>
                <w:kern w:val="24"/>
                <w:sz w:val="22"/>
                <w:lang w:eastAsia="en-GB"/>
              </w:rPr>
              <w:t>-0.27</w:t>
            </w:r>
          </w:p>
        </w:tc>
        <w:tc>
          <w:tcPr>
            <w:tcW w:w="1531" w:type="dxa"/>
          </w:tcPr>
          <w:p w14:paraId="10519195" w14:textId="77777777" w:rsidR="009859FD" w:rsidRPr="00B2229A" w:rsidRDefault="009859FD" w:rsidP="006628F1">
            <w:pPr>
              <w:rPr>
                <w:sz w:val="22"/>
                <w:lang w:eastAsia="en-GB"/>
              </w:rPr>
            </w:pPr>
            <w:r w:rsidRPr="00B2229A">
              <w:rPr>
                <w:kern w:val="24"/>
                <w:sz w:val="22"/>
                <w:lang w:eastAsia="en-GB"/>
              </w:rPr>
              <w:t>0.79</w:t>
            </w:r>
          </w:p>
        </w:tc>
      </w:tr>
      <w:tr w:rsidR="009859FD" w:rsidRPr="00B2229A" w14:paraId="53C0BC28" w14:textId="77777777" w:rsidTr="006628F1">
        <w:trPr>
          <w:trHeight w:val="401"/>
        </w:trPr>
        <w:tc>
          <w:tcPr>
            <w:tcW w:w="1705" w:type="dxa"/>
          </w:tcPr>
          <w:p w14:paraId="62ABBCB6" w14:textId="77777777" w:rsidR="009859FD" w:rsidRPr="00B2229A" w:rsidRDefault="009859FD" w:rsidP="006628F1">
            <w:pPr>
              <w:spacing w:line="256" w:lineRule="auto"/>
              <w:rPr>
                <w:sz w:val="22"/>
                <w:lang w:eastAsia="en-GB"/>
              </w:rPr>
            </w:pPr>
            <w:r w:rsidRPr="00B2229A">
              <w:rPr>
                <w:b/>
                <w:bCs/>
                <w:kern w:val="24"/>
                <w:sz w:val="22"/>
                <w:lang w:eastAsia="en-GB"/>
              </w:rPr>
              <w:t>RD Median</w:t>
            </w:r>
          </w:p>
        </w:tc>
        <w:tc>
          <w:tcPr>
            <w:tcW w:w="1405" w:type="dxa"/>
          </w:tcPr>
          <w:p w14:paraId="71736B47" w14:textId="77777777" w:rsidR="009859FD" w:rsidRPr="00B2229A" w:rsidRDefault="009859FD" w:rsidP="006628F1">
            <w:pPr>
              <w:rPr>
                <w:sz w:val="22"/>
                <w:lang w:eastAsia="en-GB"/>
              </w:rPr>
            </w:pPr>
            <w:r w:rsidRPr="00B2229A">
              <w:rPr>
                <w:kern w:val="24"/>
                <w:sz w:val="22"/>
                <w:lang w:eastAsia="en-GB"/>
              </w:rPr>
              <w:t>6.42e-04</w:t>
            </w:r>
            <w:r w:rsidRPr="00B2229A">
              <w:rPr>
                <w:sz w:val="22"/>
                <w:lang w:eastAsia="en-GB"/>
              </w:rPr>
              <w:t xml:space="preserve"> </w:t>
            </w:r>
            <w:r w:rsidRPr="00B2229A">
              <w:rPr>
                <w:kern w:val="24"/>
                <w:sz w:val="22"/>
                <w:lang w:eastAsia="en-GB"/>
              </w:rPr>
              <w:t>(3.79e-05)</w:t>
            </w:r>
          </w:p>
        </w:tc>
        <w:tc>
          <w:tcPr>
            <w:tcW w:w="1485" w:type="dxa"/>
          </w:tcPr>
          <w:p w14:paraId="73E788D6" w14:textId="77777777" w:rsidR="009859FD" w:rsidRPr="00B2229A" w:rsidRDefault="009859FD" w:rsidP="006628F1">
            <w:pPr>
              <w:rPr>
                <w:sz w:val="22"/>
                <w:lang w:eastAsia="en-GB"/>
              </w:rPr>
            </w:pPr>
            <w:r w:rsidRPr="00B2229A">
              <w:rPr>
                <w:kern w:val="24"/>
                <w:sz w:val="22"/>
                <w:lang w:eastAsia="en-GB"/>
              </w:rPr>
              <w:t>2.04e-06</w:t>
            </w:r>
            <w:r w:rsidRPr="00B2229A">
              <w:rPr>
                <w:sz w:val="22"/>
                <w:lang w:eastAsia="en-GB"/>
              </w:rPr>
              <w:t xml:space="preserve"> </w:t>
            </w:r>
            <w:r w:rsidRPr="00B2229A">
              <w:rPr>
                <w:kern w:val="24"/>
                <w:sz w:val="22"/>
                <w:lang w:eastAsia="en-GB"/>
              </w:rPr>
              <w:t>(1.57e-05)</w:t>
            </w:r>
          </w:p>
        </w:tc>
        <w:tc>
          <w:tcPr>
            <w:tcW w:w="1250" w:type="dxa"/>
          </w:tcPr>
          <w:p w14:paraId="1479784D" w14:textId="77777777" w:rsidR="009859FD" w:rsidRPr="00B2229A" w:rsidRDefault="009859FD" w:rsidP="006628F1">
            <w:pPr>
              <w:rPr>
                <w:sz w:val="22"/>
                <w:lang w:eastAsia="en-GB"/>
              </w:rPr>
            </w:pPr>
            <w:r w:rsidRPr="00B2229A">
              <w:rPr>
                <w:kern w:val="24"/>
                <w:sz w:val="22"/>
                <w:lang w:eastAsia="en-GB"/>
              </w:rPr>
              <w:t>-2.14</w:t>
            </w:r>
          </w:p>
        </w:tc>
        <w:tc>
          <w:tcPr>
            <w:tcW w:w="1531" w:type="dxa"/>
          </w:tcPr>
          <w:p w14:paraId="1308CD82" w14:textId="77777777" w:rsidR="009859FD" w:rsidRPr="00B2229A" w:rsidRDefault="009859FD" w:rsidP="006628F1">
            <w:pPr>
              <w:rPr>
                <w:b/>
                <w:sz w:val="22"/>
                <w:lang w:eastAsia="en-GB"/>
              </w:rPr>
            </w:pPr>
            <w:r w:rsidRPr="00B2229A">
              <w:rPr>
                <w:b/>
                <w:kern w:val="24"/>
                <w:sz w:val="22"/>
                <w:lang w:eastAsia="en-GB"/>
              </w:rPr>
              <w:t>0.03</w:t>
            </w:r>
          </w:p>
        </w:tc>
      </w:tr>
      <w:tr w:rsidR="009859FD" w:rsidRPr="00B2229A" w14:paraId="3C592B6F" w14:textId="77777777" w:rsidTr="006628F1">
        <w:trPr>
          <w:trHeight w:val="401"/>
        </w:trPr>
        <w:tc>
          <w:tcPr>
            <w:tcW w:w="1705" w:type="dxa"/>
          </w:tcPr>
          <w:p w14:paraId="23FF32C2" w14:textId="77777777" w:rsidR="009859FD" w:rsidRPr="00B2229A" w:rsidRDefault="009859FD" w:rsidP="006628F1">
            <w:pPr>
              <w:spacing w:line="256" w:lineRule="auto"/>
              <w:rPr>
                <w:sz w:val="22"/>
                <w:lang w:eastAsia="en-GB"/>
              </w:rPr>
            </w:pPr>
            <w:r w:rsidRPr="00B2229A">
              <w:rPr>
                <w:b/>
                <w:bCs/>
                <w:kern w:val="24"/>
                <w:sz w:val="22"/>
                <w:lang w:eastAsia="en-GB"/>
              </w:rPr>
              <w:t>RD kurtosis</w:t>
            </w:r>
          </w:p>
        </w:tc>
        <w:tc>
          <w:tcPr>
            <w:tcW w:w="1405" w:type="dxa"/>
          </w:tcPr>
          <w:p w14:paraId="104B095B" w14:textId="77777777" w:rsidR="009859FD" w:rsidRPr="00B2229A" w:rsidRDefault="009859FD" w:rsidP="006628F1">
            <w:pPr>
              <w:rPr>
                <w:sz w:val="22"/>
                <w:lang w:eastAsia="en-GB"/>
              </w:rPr>
            </w:pPr>
            <w:r w:rsidRPr="00B2229A">
              <w:rPr>
                <w:kern w:val="24"/>
                <w:sz w:val="22"/>
                <w:lang w:eastAsia="en-GB"/>
              </w:rPr>
              <w:t>1.28</w:t>
            </w:r>
            <w:r w:rsidRPr="00B2229A">
              <w:rPr>
                <w:sz w:val="22"/>
                <w:lang w:eastAsia="en-GB"/>
              </w:rPr>
              <w:t xml:space="preserve"> </w:t>
            </w:r>
          </w:p>
          <w:p w14:paraId="29B2A979" w14:textId="77777777" w:rsidR="009859FD" w:rsidRPr="00B2229A" w:rsidRDefault="009859FD" w:rsidP="006628F1">
            <w:pPr>
              <w:rPr>
                <w:sz w:val="22"/>
                <w:lang w:eastAsia="en-GB"/>
              </w:rPr>
            </w:pPr>
            <w:r w:rsidRPr="00B2229A">
              <w:rPr>
                <w:kern w:val="24"/>
                <w:sz w:val="22"/>
                <w:lang w:eastAsia="en-GB"/>
              </w:rPr>
              <w:t>(3.92)</w:t>
            </w:r>
          </w:p>
        </w:tc>
        <w:tc>
          <w:tcPr>
            <w:tcW w:w="1485" w:type="dxa"/>
          </w:tcPr>
          <w:p w14:paraId="461C5063" w14:textId="77777777" w:rsidR="009859FD" w:rsidRPr="00B2229A" w:rsidRDefault="009859FD" w:rsidP="006628F1">
            <w:pPr>
              <w:rPr>
                <w:sz w:val="22"/>
                <w:lang w:eastAsia="en-GB"/>
              </w:rPr>
            </w:pPr>
            <w:r w:rsidRPr="00B2229A">
              <w:rPr>
                <w:kern w:val="24"/>
                <w:sz w:val="22"/>
                <w:lang w:eastAsia="en-GB"/>
              </w:rPr>
              <w:t>0.70</w:t>
            </w:r>
            <w:r w:rsidRPr="00B2229A">
              <w:rPr>
                <w:sz w:val="22"/>
                <w:lang w:eastAsia="en-GB"/>
              </w:rPr>
              <w:t xml:space="preserve"> </w:t>
            </w:r>
          </w:p>
          <w:p w14:paraId="4744C01A" w14:textId="77777777" w:rsidR="009859FD" w:rsidRPr="00B2229A" w:rsidRDefault="009859FD" w:rsidP="006628F1">
            <w:pPr>
              <w:rPr>
                <w:sz w:val="22"/>
                <w:lang w:eastAsia="en-GB"/>
              </w:rPr>
            </w:pPr>
            <w:r w:rsidRPr="00B2229A">
              <w:rPr>
                <w:kern w:val="24"/>
                <w:sz w:val="22"/>
                <w:lang w:eastAsia="en-GB"/>
              </w:rPr>
              <w:t>(3.47)</w:t>
            </w:r>
          </w:p>
        </w:tc>
        <w:tc>
          <w:tcPr>
            <w:tcW w:w="1250" w:type="dxa"/>
          </w:tcPr>
          <w:p w14:paraId="338A92FE" w14:textId="77777777" w:rsidR="009859FD" w:rsidRPr="00B2229A" w:rsidRDefault="009859FD" w:rsidP="006628F1">
            <w:pPr>
              <w:rPr>
                <w:sz w:val="22"/>
                <w:lang w:eastAsia="en-GB"/>
              </w:rPr>
            </w:pPr>
            <w:r w:rsidRPr="00B2229A">
              <w:rPr>
                <w:kern w:val="24"/>
                <w:sz w:val="22"/>
                <w:lang w:eastAsia="en-GB"/>
              </w:rPr>
              <w:t>-3.29</w:t>
            </w:r>
          </w:p>
        </w:tc>
        <w:tc>
          <w:tcPr>
            <w:tcW w:w="1531" w:type="dxa"/>
          </w:tcPr>
          <w:p w14:paraId="6635E32D" w14:textId="77777777" w:rsidR="009859FD" w:rsidRPr="00B2229A" w:rsidRDefault="009859FD" w:rsidP="006628F1">
            <w:pPr>
              <w:rPr>
                <w:b/>
                <w:sz w:val="22"/>
                <w:lang w:eastAsia="en-GB"/>
              </w:rPr>
            </w:pPr>
            <w:r w:rsidRPr="00B2229A">
              <w:rPr>
                <w:b/>
                <w:kern w:val="24"/>
                <w:sz w:val="22"/>
                <w:lang w:eastAsia="en-GB"/>
              </w:rPr>
              <w:t>0.01</w:t>
            </w:r>
          </w:p>
        </w:tc>
      </w:tr>
      <w:tr w:rsidR="009859FD" w:rsidRPr="00B2229A" w14:paraId="6DA2A548" w14:textId="77777777" w:rsidTr="006628F1">
        <w:trPr>
          <w:trHeight w:val="401"/>
        </w:trPr>
        <w:tc>
          <w:tcPr>
            <w:tcW w:w="1705" w:type="dxa"/>
          </w:tcPr>
          <w:p w14:paraId="43E4255B" w14:textId="77777777" w:rsidR="009859FD" w:rsidRPr="00B2229A" w:rsidRDefault="009859FD" w:rsidP="006628F1">
            <w:pPr>
              <w:spacing w:line="256" w:lineRule="auto"/>
              <w:rPr>
                <w:sz w:val="22"/>
                <w:lang w:eastAsia="en-GB"/>
              </w:rPr>
            </w:pPr>
            <w:r w:rsidRPr="00B2229A">
              <w:rPr>
                <w:b/>
                <w:bCs/>
                <w:kern w:val="24"/>
                <w:sz w:val="22"/>
                <w:lang w:eastAsia="en-GB"/>
              </w:rPr>
              <w:t>RD skew</w:t>
            </w:r>
          </w:p>
        </w:tc>
        <w:tc>
          <w:tcPr>
            <w:tcW w:w="1405" w:type="dxa"/>
          </w:tcPr>
          <w:p w14:paraId="2279DA58" w14:textId="77777777" w:rsidR="009859FD" w:rsidRPr="00B2229A" w:rsidRDefault="009859FD" w:rsidP="006628F1">
            <w:pPr>
              <w:rPr>
                <w:kern w:val="24"/>
                <w:sz w:val="22"/>
                <w:lang w:eastAsia="en-GB"/>
              </w:rPr>
            </w:pPr>
            <w:r w:rsidRPr="00B2229A">
              <w:rPr>
                <w:kern w:val="24"/>
                <w:sz w:val="22"/>
                <w:lang w:eastAsia="en-GB"/>
              </w:rPr>
              <w:t>2.38</w:t>
            </w:r>
          </w:p>
          <w:p w14:paraId="37BA23FB" w14:textId="77777777" w:rsidR="009859FD" w:rsidRPr="00B2229A" w:rsidRDefault="009859FD" w:rsidP="006628F1">
            <w:pPr>
              <w:rPr>
                <w:sz w:val="22"/>
                <w:lang w:eastAsia="en-GB"/>
              </w:rPr>
            </w:pPr>
            <w:r w:rsidRPr="00B2229A">
              <w:rPr>
                <w:kern w:val="24"/>
                <w:sz w:val="22"/>
                <w:lang w:eastAsia="en-GB"/>
              </w:rPr>
              <w:t>(0.41)</w:t>
            </w:r>
          </w:p>
        </w:tc>
        <w:tc>
          <w:tcPr>
            <w:tcW w:w="1485" w:type="dxa"/>
          </w:tcPr>
          <w:p w14:paraId="7B032EFE" w14:textId="77777777" w:rsidR="009859FD" w:rsidRPr="00B2229A" w:rsidRDefault="009859FD" w:rsidP="006628F1">
            <w:pPr>
              <w:rPr>
                <w:sz w:val="22"/>
                <w:lang w:eastAsia="en-GB"/>
              </w:rPr>
            </w:pPr>
            <w:r w:rsidRPr="00B2229A">
              <w:rPr>
                <w:kern w:val="24"/>
                <w:sz w:val="22"/>
                <w:lang w:eastAsia="en-GB"/>
              </w:rPr>
              <w:t>0.14</w:t>
            </w:r>
            <w:r w:rsidRPr="00B2229A">
              <w:rPr>
                <w:sz w:val="22"/>
                <w:lang w:eastAsia="en-GB"/>
              </w:rPr>
              <w:t xml:space="preserve"> </w:t>
            </w:r>
          </w:p>
          <w:p w14:paraId="442ECC2C" w14:textId="77777777" w:rsidR="009859FD" w:rsidRPr="00B2229A" w:rsidRDefault="009859FD" w:rsidP="006628F1">
            <w:pPr>
              <w:rPr>
                <w:sz w:val="22"/>
                <w:lang w:eastAsia="en-GB"/>
              </w:rPr>
            </w:pPr>
            <w:r w:rsidRPr="00B2229A">
              <w:rPr>
                <w:kern w:val="24"/>
                <w:sz w:val="22"/>
                <w:lang w:eastAsia="en-GB"/>
              </w:rPr>
              <w:t>(0.38)</w:t>
            </w:r>
          </w:p>
        </w:tc>
        <w:tc>
          <w:tcPr>
            <w:tcW w:w="1250" w:type="dxa"/>
          </w:tcPr>
          <w:p w14:paraId="525B7E3D" w14:textId="77777777" w:rsidR="009859FD" w:rsidRPr="00B2229A" w:rsidRDefault="009859FD" w:rsidP="006628F1">
            <w:pPr>
              <w:rPr>
                <w:sz w:val="22"/>
                <w:lang w:eastAsia="en-GB"/>
              </w:rPr>
            </w:pPr>
            <w:r w:rsidRPr="00B2229A">
              <w:rPr>
                <w:kern w:val="24"/>
                <w:sz w:val="22"/>
                <w:lang w:eastAsia="en-GB"/>
              </w:rPr>
              <w:t>-6.05</w:t>
            </w:r>
          </w:p>
        </w:tc>
        <w:tc>
          <w:tcPr>
            <w:tcW w:w="1531" w:type="dxa"/>
          </w:tcPr>
          <w:p w14:paraId="1B06C43A" w14:textId="77777777" w:rsidR="009859FD" w:rsidRPr="00B2229A" w:rsidRDefault="009859FD" w:rsidP="006628F1">
            <w:pPr>
              <w:rPr>
                <w:b/>
                <w:sz w:val="22"/>
                <w:lang w:eastAsia="en-GB"/>
              </w:rPr>
            </w:pPr>
            <w:r w:rsidRPr="00B2229A">
              <w:rPr>
                <w:b/>
                <w:kern w:val="24"/>
                <w:sz w:val="22"/>
                <w:lang w:eastAsia="en-GB"/>
              </w:rPr>
              <w:t>4.79e-09</w:t>
            </w:r>
          </w:p>
        </w:tc>
      </w:tr>
    </w:tbl>
    <w:p w14:paraId="13ABAE8D" w14:textId="77777777" w:rsidR="009859FD" w:rsidRPr="00B2229A" w:rsidRDefault="009859FD" w:rsidP="009859FD">
      <w:pPr>
        <w:rPr>
          <w:rFonts w:ascii="Times New Roman" w:hAnsi="Times New Roman" w:cs="Times New Roman"/>
        </w:rPr>
      </w:pPr>
    </w:p>
    <w:p w14:paraId="71F69892" w14:textId="77777777" w:rsidR="009859FD" w:rsidRDefault="009859FD" w:rsidP="009859FD">
      <w:pPr>
        <w:rPr>
          <w:rFonts w:ascii="Times New Roman" w:hAnsi="Times New Roman" w:cs="Times New Roman"/>
        </w:rPr>
      </w:pPr>
    </w:p>
    <w:p w14:paraId="140BBC23" w14:textId="77777777" w:rsidR="00355F99" w:rsidRPr="00355F99" w:rsidRDefault="00355F99" w:rsidP="00355F99">
      <w:pPr>
        <w:rPr>
          <w:rFonts w:ascii="Times New Roman" w:hAnsi="Times New Roman" w:cs="Times New Roman"/>
        </w:rPr>
      </w:pPr>
    </w:p>
    <w:p w14:paraId="46A442AB" w14:textId="77777777" w:rsidR="00355F99" w:rsidRPr="00355F99" w:rsidRDefault="00355F99" w:rsidP="00355F99">
      <w:pPr>
        <w:rPr>
          <w:rFonts w:ascii="Times New Roman" w:hAnsi="Times New Roman" w:cs="Times New Roman"/>
        </w:rPr>
      </w:pPr>
    </w:p>
    <w:p w14:paraId="29DBBEA2" w14:textId="77777777" w:rsidR="00355F99" w:rsidRPr="00355F99" w:rsidRDefault="00355F99" w:rsidP="00355F99">
      <w:pPr>
        <w:rPr>
          <w:rFonts w:ascii="Times New Roman" w:hAnsi="Times New Roman" w:cs="Times New Roman"/>
        </w:rPr>
      </w:pPr>
    </w:p>
    <w:p w14:paraId="5294641B" w14:textId="77777777" w:rsidR="00355F99" w:rsidRPr="00355F99" w:rsidRDefault="00355F99" w:rsidP="00355F99">
      <w:pPr>
        <w:rPr>
          <w:rFonts w:ascii="Times New Roman" w:hAnsi="Times New Roman" w:cs="Times New Roman"/>
        </w:rPr>
      </w:pPr>
    </w:p>
    <w:p w14:paraId="72BA25AE" w14:textId="77777777" w:rsidR="00355F99" w:rsidRPr="00355F99" w:rsidRDefault="00355F99" w:rsidP="00355F99">
      <w:pPr>
        <w:rPr>
          <w:rFonts w:ascii="Times New Roman" w:hAnsi="Times New Roman" w:cs="Times New Roman"/>
        </w:rPr>
      </w:pPr>
    </w:p>
    <w:p w14:paraId="611A2DF1" w14:textId="77777777" w:rsidR="00355F99" w:rsidRPr="00355F99" w:rsidRDefault="00355F99" w:rsidP="00355F99">
      <w:pPr>
        <w:rPr>
          <w:rFonts w:ascii="Times New Roman" w:hAnsi="Times New Roman" w:cs="Times New Roman"/>
        </w:rPr>
      </w:pPr>
    </w:p>
    <w:p w14:paraId="697D42A3" w14:textId="77777777" w:rsidR="00355F99" w:rsidRPr="00355F99" w:rsidRDefault="00355F99" w:rsidP="00355F99">
      <w:pPr>
        <w:rPr>
          <w:rFonts w:ascii="Times New Roman" w:hAnsi="Times New Roman" w:cs="Times New Roman"/>
        </w:rPr>
      </w:pPr>
    </w:p>
    <w:p w14:paraId="0F21BAA0" w14:textId="77777777" w:rsidR="00355F99" w:rsidRPr="00D349EF" w:rsidRDefault="00355F99" w:rsidP="00D349EF">
      <w:pPr>
        <w:rPr>
          <w:rFonts w:ascii="Times New Roman" w:hAnsi="Times New Roman" w:cs="Times New Roman"/>
        </w:rPr>
      </w:pPr>
    </w:p>
    <w:p w14:paraId="79CEC7A3" w14:textId="77777777" w:rsidR="00355F99" w:rsidRPr="00D349EF" w:rsidRDefault="00355F99" w:rsidP="00D349EF">
      <w:pPr>
        <w:rPr>
          <w:rFonts w:ascii="Times New Roman" w:hAnsi="Times New Roman" w:cs="Times New Roman"/>
        </w:rPr>
      </w:pPr>
    </w:p>
    <w:p w14:paraId="48D5AD50" w14:textId="77777777" w:rsidR="00355F99" w:rsidRPr="00D349EF" w:rsidRDefault="00355F99" w:rsidP="00D349EF">
      <w:pPr>
        <w:rPr>
          <w:rFonts w:ascii="Times New Roman" w:hAnsi="Times New Roman" w:cs="Times New Roman"/>
        </w:rPr>
      </w:pPr>
    </w:p>
    <w:p w14:paraId="27C193B8" w14:textId="77777777" w:rsidR="00355F99" w:rsidRPr="00E60ED9" w:rsidRDefault="00355F99" w:rsidP="00E60ED9">
      <w:pPr>
        <w:rPr>
          <w:rFonts w:ascii="Times New Roman" w:hAnsi="Times New Roman" w:cs="Times New Roman"/>
        </w:rPr>
      </w:pPr>
    </w:p>
    <w:p w14:paraId="44482A6E" w14:textId="77777777" w:rsidR="00355F99" w:rsidRPr="00E60ED9" w:rsidRDefault="00355F99" w:rsidP="00E60ED9">
      <w:pPr>
        <w:rPr>
          <w:rFonts w:ascii="Times New Roman" w:hAnsi="Times New Roman" w:cs="Times New Roman"/>
        </w:rPr>
      </w:pPr>
    </w:p>
    <w:p w14:paraId="098C801B" w14:textId="77777777" w:rsidR="00355F99" w:rsidRPr="00E60ED9" w:rsidRDefault="00355F99" w:rsidP="00E60ED9">
      <w:pPr>
        <w:rPr>
          <w:rFonts w:ascii="Times New Roman" w:hAnsi="Times New Roman" w:cs="Times New Roman"/>
        </w:rPr>
      </w:pPr>
    </w:p>
    <w:p w14:paraId="252F9284" w14:textId="77777777" w:rsidR="00355F99" w:rsidRPr="00E60ED9" w:rsidRDefault="00355F99" w:rsidP="00E60ED9">
      <w:pPr>
        <w:rPr>
          <w:rFonts w:ascii="Times New Roman" w:hAnsi="Times New Roman" w:cs="Times New Roman"/>
        </w:rPr>
      </w:pPr>
    </w:p>
    <w:p w14:paraId="07A01B04" w14:textId="77777777" w:rsidR="00355F99" w:rsidRPr="00E60ED9" w:rsidRDefault="00355F99" w:rsidP="00E60ED9">
      <w:pPr>
        <w:rPr>
          <w:rFonts w:ascii="Times New Roman" w:hAnsi="Times New Roman" w:cs="Times New Roman"/>
        </w:rPr>
      </w:pPr>
    </w:p>
    <w:p w14:paraId="3DD48C6D" w14:textId="77777777" w:rsidR="00355F99" w:rsidRPr="00E60ED9" w:rsidRDefault="00355F99" w:rsidP="00E60ED9">
      <w:pPr>
        <w:rPr>
          <w:rFonts w:ascii="Times New Roman" w:hAnsi="Times New Roman" w:cs="Times New Roman"/>
        </w:rPr>
      </w:pPr>
    </w:p>
    <w:p w14:paraId="354B9539" w14:textId="77777777" w:rsidR="00355F99" w:rsidRPr="00E60ED9" w:rsidRDefault="00355F99" w:rsidP="00E60ED9">
      <w:pPr>
        <w:rPr>
          <w:rFonts w:ascii="Times New Roman" w:hAnsi="Times New Roman" w:cs="Times New Roman"/>
        </w:rPr>
      </w:pPr>
    </w:p>
    <w:p w14:paraId="6C82FB46" w14:textId="77777777" w:rsidR="00355F99" w:rsidRPr="00E60ED9" w:rsidRDefault="00355F99" w:rsidP="00E60ED9">
      <w:pPr>
        <w:rPr>
          <w:rFonts w:ascii="Times New Roman" w:hAnsi="Times New Roman" w:cs="Times New Roman"/>
        </w:rPr>
      </w:pPr>
    </w:p>
    <w:p w14:paraId="18A128C7" w14:textId="77777777" w:rsidR="00355F99" w:rsidRPr="00E60ED9" w:rsidRDefault="00355F99" w:rsidP="00E60ED9">
      <w:pPr>
        <w:rPr>
          <w:rFonts w:ascii="Times New Roman" w:hAnsi="Times New Roman" w:cs="Times New Roman"/>
        </w:rPr>
      </w:pPr>
    </w:p>
    <w:p w14:paraId="720394E4" w14:textId="77777777" w:rsidR="00355F99" w:rsidRPr="00E60ED9" w:rsidRDefault="00355F99" w:rsidP="00E60ED9">
      <w:pPr>
        <w:rPr>
          <w:rFonts w:ascii="Times New Roman" w:hAnsi="Times New Roman" w:cs="Times New Roman"/>
        </w:rPr>
      </w:pPr>
    </w:p>
    <w:p w14:paraId="0FD6E0F8" w14:textId="77777777" w:rsidR="00355F99" w:rsidRPr="00E60ED9" w:rsidRDefault="00355F99" w:rsidP="00E60ED9">
      <w:pPr>
        <w:rPr>
          <w:rFonts w:ascii="Times New Roman" w:hAnsi="Times New Roman" w:cs="Times New Roman"/>
        </w:rPr>
      </w:pPr>
    </w:p>
    <w:p w14:paraId="1597020D" w14:textId="77777777" w:rsidR="00355F99" w:rsidRPr="00E60ED9" w:rsidRDefault="00355F99" w:rsidP="00E60ED9">
      <w:pPr>
        <w:rPr>
          <w:rFonts w:ascii="Times New Roman" w:hAnsi="Times New Roman" w:cs="Times New Roman"/>
        </w:rPr>
      </w:pPr>
    </w:p>
    <w:p w14:paraId="0B882585" w14:textId="77777777" w:rsidR="00355F99" w:rsidRPr="00E60ED9" w:rsidRDefault="00355F99" w:rsidP="00E60ED9">
      <w:pPr>
        <w:rPr>
          <w:rFonts w:ascii="Times New Roman" w:hAnsi="Times New Roman" w:cs="Times New Roman"/>
        </w:rPr>
      </w:pPr>
    </w:p>
    <w:p w14:paraId="7AE25EC0" w14:textId="77777777" w:rsidR="00355F99" w:rsidRPr="00E60ED9" w:rsidRDefault="00355F99" w:rsidP="00E60ED9">
      <w:pPr>
        <w:rPr>
          <w:rFonts w:ascii="Times New Roman" w:hAnsi="Times New Roman" w:cs="Times New Roman"/>
        </w:rPr>
      </w:pPr>
    </w:p>
    <w:p w14:paraId="688A3AB0" w14:textId="77777777" w:rsidR="00355F99" w:rsidRPr="00E60ED9" w:rsidRDefault="00355F99" w:rsidP="00E60ED9">
      <w:pPr>
        <w:rPr>
          <w:rFonts w:ascii="Times New Roman" w:hAnsi="Times New Roman" w:cs="Times New Roman"/>
        </w:rPr>
      </w:pPr>
    </w:p>
    <w:p w14:paraId="34D7A4D5" w14:textId="77777777" w:rsidR="00355F99" w:rsidRPr="00E60ED9" w:rsidRDefault="00355F99" w:rsidP="00E60ED9">
      <w:pPr>
        <w:rPr>
          <w:rFonts w:ascii="Times New Roman" w:hAnsi="Times New Roman" w:cs="Times New Roman"/>
        </w:rPr>
      </w:pPr>
    </w:p>
    <w:p w14:paraId="2CBE2DBC" w14:textId="77777777" w:rsidR="00355F99" w:rsidRPr="00E60ED9" w:rsidRDefault="00355F99" w:rsidP="00E60ED9">
      <w:pPr>
        <w:rPr>
          <w:rFonts w:ascii="Times New Roman" w:hAnsi="Times New Roman" w:cs="Times New Roman"/>
        </w:rPr>
      </w:pPr>
    </w:p>
    <w:p w14:paraId="270F2570" w14:textId="77777777" w:rsidR="00355F99" w:rsidRPr="00E60ED9" w:rsidRDefault="00355F99" w:rsidP="00E60ED9">
      <w:pPr>
        <w:rPr>
          <w:rFonts w:ascii="Times New Roman" w:hAnsi="Times New Roman" w:cs="Times New Roman"/>
        </w:rPr>
      </w:pPr>
    </w:p>
    <w:p w14:paraId="4C9F30D0" w14:textId="77777777" w:rsidR="00355F99" w:rsidRPr="00E60ED9" w:rsidRDefault="00355F99" w:rsidP="00E60ED9">
      <w:pPr>
        <w:rPr>
          <w:rFonts w:ascii="Times New Roman" w:hAnsi="Times New Roman" w:cs="Times New Roman"/>
        </w:rPr>
      </w:pPr>
    </w:p>
    <w:p w14:paraId="032D979E" w14:textId="77777777" w:rsidR="00355F99" w:rsidRPr="00355F99" w:rsidRDefault="00355F99">
      <w:pPr>
        <w:rPr>
          <w:rFonts w:ascii="Times New Roman" w:hAnsi="Times New Roman" w:cs="Times New Roman"/>
        </w:rPr>
      </w:pPr>
    </w:p>
    <w:p w14:paraId="2F925F0A" w14:textId="77777777" w:rsidR="00355F99" w:rsidRPr="00355F99" w:rsidRDefault="00355F99">
      <w:pPr>
        <w:rPr>
          <w:rFonts w:ascii="Times New Roman" w:hAnsi="Times New Roman" w:cs="Times New Roman"/>
        </w:rPr>
      </w:pPr>
    </w:p>
    <w:p w14:paraId="5A6F911A" w14:textId="77777777" w:rsidR="00355F99" w:rsidRPr="00355F99" w:rsidRDefault="00355F99">
      <w:pPr>
        <w:rPr>
          <w:rFonts w:ascii="Times New Roman" w:hAnsi="Times New Roman" w:cs="Times New Roman"/>
        </w:rPr>
      </w:pPr>
    </w:p>
    <w:p w14:paraId="7F2DC00C" w14:textId="77777777" w:rsidR="00355F99" w:rsidRPr="00355F99" w:rsidRDefault="00355F99">
      <w:pPr>
        <w:rPr>
          <w:rFonts w:ascii="Times New Roman" w:hAnsi="Times New Roman" w:cs="Times New Roman"/>
        </w:rPr>
      </w:pPr>
    </w:p>
    <w:p w14:paraId="012BDC72" w14:textId="77777777" w:rsidR="00355F99" w:rsidRPr="00355F99" w:rsidRDefault="00355F99">
      <w:pPr>
        <w:rPr>
          <w:rFonts w:ascii="Times New Roman" w:hAnsi="Times New Roman" w:cs="Times New Roman"/>
        </w:rPr>
      </w:pPr>
    </w:p>
    <w:p w14:paraId="5207FAF0" w14:textId="77777777" w:rsidR="00355F99" w:rsidRPr="00355F99" w:rsidRDefault="00355F99">
      <w:pPr>
        <w:rPr>
          <w:rFonts w:ascii="Times New Roman" w:hAnsi="Times New Roman" w:cs="Times New Roman"/>
        </w:rPr>
      </w:pPr>
    </w:p>
    <w:p w14:paraId="107D98E3" w14:textId="77777777" w:rsidR="00355F99" w:rsidRPr="00355F99" w:rsidRDefault="00355F99">
      <w:pPr>
        <w:rPr>
          <w:rFonts w:ascii="Times New Roman" w:hAnsi="Times New Roman" w:cs="Times New Roman"/>
        </w:rPr>
      </w:pPr>
    </w:p>
    <w:p w14:paraId="7EC2FB3C" w14:textId="77777777" w:rsidR="00355F99" w:rsidRPr="00355F99" w:rsidRDefault="00355F99">
      <w:pPr>
        <w:rPr>
          <w:rFonts w:ascii="Times New Roman" w:hAnsi="Times New Roman" w:cs="Times New Roman"/>
        </w:rPr>
      </w:pPr>
    </w:p>
    <w:p w14:paraId="76381E54" w14:textId="77777777" w:rsidR="00355F99" w:rsidRPr="00355F99" w:rsidRDefault="00355F99">
      <w:pPr>
        <w:rPr>
          <w:rFonts w:ascii="Times New Roman" w:hAnsi="Times New Roman" w:cs="Times New Roman"/>
        </w:rPr>
      </w:pPr>
    </w:p>
    <w:p w14:paraId="611B9A1B" w14:textId="77777777" w:rsidR="00355F99" w:rsidRPr="00355F99" w:rsidRDefault="00355F99">
      <w:pPr>
        <w:rPr>
          <w:rFonts w:ascii="Times New Roman" w:hAnsi="Times New Roman" w:cs="Times New Roman"/>
        </w:rPr>
      </w:pPr>
    </w:p>
    <w:p w14:paraId="78C1602C" w14:textId="77777777" w:rsidR="00355F99" w:rsidRPr="00355F99" w:rsidRDefault="00355F99">
      <w:pPr>
        <w:rPr>
          <w:rFonts w:ascii="Times New Roman" w:hAnsi="Times New Roman" w:cs="Times New Roman"/>
        </w:rPr>
      </w:pPr>
    </w:p>
    <w:p w14:paraId="09C205DE" w14:textId="77777777" w:rsidR="00355F99" w:rsidRPr="00355F99" w:rsidRDefault="00355F99">
      <w:pPr>
        <w:rPr>
          <w:rFonts w:ascii="Times New Roman" w:hAnsi="Times New Roman" w:cs="Times New Roman"/>
        </w:rPr>
      </w:pPr>
    </w:p>
    <w:p w14:paraId="6D6B1B83" w14:textId="0727C316" w:rsidR="00355F99" w:rsidRPr="00355F99" w:rsidRDefault="00355F99">
      <w:pPr>
        <w:rPr>
          <w:rFonts w:ascii="Times New Roman" w:hAnsi="Times New Roman" w:cs="Times New Roman"/>
        </w:rPr>
      </w:pPr>
      <w:r>
        <w:rPr>
          <w:rFonts w:ascii="Times New Roman" w:hAnsi="Times New Roman" w:cs="Times New Roman"/>
          <w:noProof/>
          <w:sz w:val="22"/>
        </w:rPr>
        <mc:AlternateContent>
          <mc:Choice Requires="wps">
            <w:drawing>
              <wp:anchor distT="0" distB="0" distL="114300" distR="114300" simplePos="0" relativeHeight="251695104" behindDoc="0" locked="0" layoutInCell="1" allowOverlap="1" wp14:anchorId="1B73DA71" wp14:editId="468FE469">
                <wp:simplePos x="0" y="0"/>
                <wp:positionH relativeFrom="column">
                  <wp:posOffset>0</wp:posOffset>
                </wp:positionH>
                <wp:positionV relativeFrom="paragraph">
                  <wp:posOffset>-635</wp:posOffset>
                </wp:positionV>
                <wp:extent cx="4589556" cy="878542"/>
                <wp:effectExtent l="0" t="0" r="8255" b="10795"/>
                <wp:wrapNone/>
                <wp:docPr id="43" name="Text Box 43"/>
                <wp:cNvGraphicFramePr/>
                <a:graphic xmlns:a="http://schemas.openxmlformats.org/drawingml/2006/main">
                  <a:graphicData uri="http://schemas.microsoft.com/office/word/2010/wordprocessingShape">
                    <wps:wsp>
                      <wps:cNvSpPr txBox="1"/>
                      <wps:spPr>
                        <a:xfrm>
                          <a:off x="0" y="0"/>
                          <a:ext cx="4589556" cy="878542"/>
                        </a:xfrm>
                        <a:prstGeom prst="rect">
                          <a:avLst/>
                        </a:prstGeom>
                        <a:solidFill>
                          <a:schemeClr val="lt1"/>
                        </a:solidFill>
                        <a:ln w="6350">
                          <a:solidFill>
                            <a:prstClr val="black"/>
                          </a:solidFill>
                        </a:ln>
                      </wps:spPr>
                      <wps:txbx>
                        <w:txbxContent>
                          <w:p w14:paraId="2FC09EA2" w14:textId="4CBBF6C4" w:rsidR="00355F99" w:rsidRPr="0002698C" w:rsidRDefault="00355F99" w:rsidP="00355F99">
                            <w:pPr>
                              <w:pStyle w:val="NormalWeb"/>
                            </w:pPr>
                            <w:r>
                              <w:t>MD= mean diffusivity, FA= fractional anisotropy, A</w:t>
                            </w:r>
                            <w:r w:rsidR="00E60ED9">
                              <w:t>x</w:t>
                            </w:r>
                            <w:r>
                              <w:t xml:space="preserve">D= axial diffusivity, RD= radial diffusivity, pkval= peak value, PH= normalized peak height, </w:t>
                            </w:r>
                            <w:r w:rsidRPr="00F10BA5">
                              <w:t>P-Value= statistical value of significance with p &lt; 0.05</w:t>
                            </w:r>
                          </w:p>
                          <w:p w14:paraId="0B926B1F" w14:textId="77777777" w:rsidR="00355F99" w:rsidRDefault="00355F99" w:rsidP="00355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DA71" id="Text Box 43" o:spid="_x0000_s1053" type="#_x0000_t202" style="position:absolute;margin-left:0;margin-top:-.05pt;width:361.4pt;height:6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" fillcolor="white [3201]" strokeweight=".5pt">
                <v:textbox>
                  <w:txbxContent>
                    <w:p w14:paraId="2FC09EA2" w14:textId="4CBBF6C4" w:rsidR="00355F99" w:rsidRPr="0002698C" w:rsidRDefault="00355F99" w:rsidP="00355F99">
                      <w:pPr>
                        <w:pStyle w:val="NormalWeb"/>
                      </w:pPr>
                      <w:r>
                        <w:t>MD= mean diffusivity, FA= fractional anisotropy, A</w:t>
                      </w:r>
                      <w:r w:rsidR="00E60ED9">
                        <w:t>x</w:t>
                      </w:r>
                      <w:r>
                        <w:t xml:space="preserve">D= axial diffusivity, RD= radial diffusivity, pkval= peak value, PH= normalized peak height, </w:t>
                      </w:r>
                      <w:r w:rsidRPr="00F10BA5">
                        <w:t>P-Value= statistical value of significance with p &lt; 0.05</w:t>
                      </w:r>
                    </w:p>
                    <w:p w14:paraId="0B926B1F" w14:textId="77777777" w:rsidR="00355F99" w:rsidRDefault="00355F99" w:rsidP="00355F99"/>
                  </w:txbxContent>
                </v:textbox>
              </v:shape>
            </w:pict>
          </mc:Fallback>
        </mc:AlternateContent>
      </w:r>
    </w:p>
    <w:p w14:paraId="6E96F1A1" w14:textId="77777777" w:rsidR="00355F99" w:rsidRDefault="00355F99" w:rsidP="00355F99">
      <w:pPr>
        <w:rPr>
          <w:rFonts w:ascii="Times New Roman" w:hAnsi="Times New Roman" w:cs="Times New Roman"/>
        </w:rPr>
      </w:pPr>
    </w:p>
    <w:p w14:paraId="3C540036" w14:textId="410B6E65" w:rsidR="00250EC5" w:rsidRDefault="00250EC5">
      <w:pPr>
        <w:rPr>
          <w:rFonts w:ascii="Times New Roman" w:hAnsi="Times New Roman" w:cs="Times New Roman"/>
        </w:rPr>
        <w:sectPr w:rsidR="00250EC5" w:rsidSect="006628F1">
          <w:pgSz w:w="11900" w:h="16840"/>
          <w:pgMar w:top="1440" w:right="1800" w:bottom="1440" w:left="1800" w:header="708" w:footer="708" w:gutter="0"/>
          <w:cols w:space="708"/>
          <w:docGrid w:linePitch="360"/>
        </w:sectPr>
      </w:pPr>
    </w:p>
    <w:p w14:paraId="7D98D8CD" w14:textId="202DA27F" w:rsidR="009859FD" w:rsidRPr="004F11DC" w:rsidRDefault="00930B2E" w:rsidP="009859FD">
      <w:pPr>
        <w:rPr>
          <w:rFonts w:ascii="Times New Roman" w:hAnsi="Times New Roman" w:cs="Times New Roman"/>
          <w:b/>
          <w:bCs/>
          <w:sz w:val="22"/>
        </w:rPr>
      </w:pPr>
      <w:r w:rsidRPr="004F11DC">
        <w:rPr>
          <w:rFonts w:ascii="Times New Roman" w:hAnsi="Times New Roman" w:cs="Times New Roman"/>
          <w:b/>
          <w:bCs/>
          <w:noProof/>
          <w:sz w:val="22"/>
          <w:lang w:eastAsia="en-GB"/>
        </w:rPr>
        <w:lastRenderedPageBreak/>
        <w:t xml:space="preserve">eTable </w:t>
      </w:r>
      <w:r w:rsidR="000C5BB5">
        <w:rPr>
          <w:rFonts w:ascii="Times New Roman" w:hAnsi="Times New Roman" w:cs="Times New Roman"/>
          <w:b/>
          <w:bCs/>
          <w:noProof/>
          <w:sz w:val="22"/>
          <w:lang w:eastAsia="en-GB"/>
        </w:rPr>
        <w:t>8</w:t>
      </w:r>
      <w:r w:rsidRPr="004F11DC">
        <w:rPr>
          <w:rFonts w:ascii="Times New Roman" w:hAnsi="Times New Roman" w:cs="Times New Roman"/>
          <w:b/>
          <w:bCs/>
          <w:noProof/>
          <w:sz w:val="22"/>
          <w:lang w:eastAsia="en-GB"/>
        </w:rPr>
        <w:t xml:space="preserve">c Change in WM DTI </w:t>
      </w:r>
      <w:r w:rsidR="002F5AED">
        <w:rPr>
          <w:rFonts w:ascii="Times New Roman" w:hAnsi="Times New Roman" w:cs="Times New Roman"/>
          <w:b/>
          <w:bCs/>
          <w:noProof/>
          <w:sz w:val="22"/>
          <w:lang w:eastAsia="en-GB"/>
        </w:rPr>
        <w:t xml:space="preserve">histogram </w:t>
      </w:r>
      <w:r w:rsidRPr="004F11DC">
        <w:rPr>
          <w:rFonts w:ascii="Times New Roman" w:hAnsi="Times New Roman" w:cs="Times New Roman"/>
          <w:b/>
          <w:bCs/>
          <w:noProof/>
          <w:sz w:val="22"/>
          <w:lang w:eastAsia="en-GB"/>
        </w:rPr>
        <w:t>measures over time in HARMONISATION</w:t>
      </w:r>
      <w:r w:rsidR="00E962E0">
        <w:rPr>
          <w:rFonts w:ascii="Times New Roman" w:hAnsi="Times New Roman" w:cs="Times New Roman"/>
          <w:b/>
          <w:bCs/>
          <w:noProof/>
          <w:sz w:val="22"/>
          <w:lang w:eastAsia="en-GB"/>
        </w:rPr>
        <w:t xml:space="preserve"> </w:t>
      </w:r>
    </w:p>
    <w:p w14:paraId="6BC231B9" w14:textId="77777777" w:rsidR="009859FD" w:rsidRPr="00B2229A" w:rsidRDefault="009859FD" w:rsidP="009859FD">
      <w:pPr>
        <w:rPr>
          <w:rFonts w:ascii="Times New Roman" w:hAnsi="Times New Roman" w:cs="Times New Roman"/>
          <w:sz w:val="20"/>
        </w:rPr>
      </w:pPr>
    </w:p>
    <w:tbl>
      <w:tblPr>
        <w:tblStyle w:val="TableGrid1"/>
        <w:tblpPr w:leftFromText="180" w:rightFromText="180" w:vertAnchor="page" w:horzAnchor="page" w:tblpX="1909" w:tblpY="1981"/>
        <w:tblW w:w="6771" w:type="dxa"/>
        <w:tblLook w:val="04A0" w:firstRow="1" w:lastRow="0" w:firstColumn="1" w:lastColumn="0" w:noHBand="0" w:noVBand="1"/>
      </w:tblPr>
      <w:tblGrid>
        <w:gridCol w:w="1655"/>
        <w:gridCol w:w="1289"/>
        <w:gridCol w:w="1552"/>
        <w:gridCol w:w="1046"/>
        <w:gridCol w:w="1229"/>
      </w:tblGrid>
      <w:tr w:rsidR="009859FD" w:rsidRPr="00B2229A" w14:paraId="2963D573" w14:textId="77777777" w:rsidTr="00C83A8A">
        <w:trPr>
          <w:trHeight w:val="487"/>
        </w:trPr>
        <w:tc>
          <w:tcPr>
            <w:tcW w:w="1655" w:type="dxa"/>
            <w:shd w:val="clear" w:color="auto" w:fill="auto"/>
            <w:hideMark/>
          </w:tcPr>
          <w:p w14:paraId="13FA6CC9"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DTI all WM marker</w:t>
            </w:r>
          </w:p>
        </w:tc>
        <w:tc>
          <w:tcPr>
            <w:tcW w:w="1289" w:type="dxa"/>
            <w:shd w:val="clear" w:color="auto" w:fill="auto"/>
            <w:hideMark/>
          </w:tcPr>
          <w:p w14:paraId="092C2820"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Mean baseline value (SD)</w:t>
            </w:r>
          </w:p>
        </w:tc>
        <w:tc>
          <w:tcPr>
            <w:tcW w:w="1552" w:type="dxa"/>
            <w:shd w:val="clear" w:color="auto" w:fill="auto"/>
            <w:hideMark/>
          </w:tcPr>
          <w:p w14:paraId="7E0C0393"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Mean 2 year change (SD)</w:t>
            </w:r>
          </w:p>
        </w:tc>
        <w:tc>
          <w:tcPr>
            <w:tcW w:w="1046" w:type="dxa"/>
            <w:shd w:val="clear" w:color="auto" w:fill="auto"/>
            <w:hideMark/>
          </w:tcPr>
          <w:p w14:paraId="2DF22832" w14:textId="77777777" w:rsidR="009859FD" w:rsidRPr="00B2229A" w:rsidRDefault="009859FD" w:rsidP="00C83A8A">
            <w:pPr>
              <w:spacing w:line="256" w:lineRule="auto"/>
              <w:rPr>
                <w:b/>
                <w:bCs/>
                <w:kern w:val="24"/>
                <w:sz w:val="22"/>
                <w:szCs w:val="16"/>
                <w:lang w:eastAsia="en-GB"/>
              </w:rPr>
            </w:pPr>
            <w:r w:rsidRPr="00B2229A">
              <w:rPr>
                <w:b/>
                <w:bCs/>
                <w:kern w:val="24"/>
                <w:sz w:val="22"/>
                <w:szCs w:val="16"/>
                <w:lang w:eastAsia="en-GB"/>
              </w:rPr>
              <w:t>Paired t-test</w:t>
            </w:r>
          </w:p>
        </w:tc>
        <w:tc>
          <w:tcPr>
            <w:tcW w:w="1229" w:type="dxa"/>
            <w:shd w:val="clear" w:color="auto" w:fill="auto"/>
            <w:hideMark/>
          </w:tcPr>
          <w:p w14:paraId="3DFCE181" w14:textId="77777777" w:rsidR="009859FD" w:rsidRPr="00B2229A" w:rsidRDefault="009859FD" w:rsidP="00C83A8A">
            <w:pPr>
              <w:spacing w:line="256" w:lineRule="auto"/>
              <w:rPr>
                <w:sz w:val="22"/>
                <w:szCs w:val="16"/>
                <w:lang w:eastAsia="en-GB"/>
              </w:rPr>
            </w:pPr>
            <w:r w:rsidRPr="00B2229A">
              <w:rPr>
                <w:b/>
                <w:iCs/>
                <w:sz w:val="22"/>
                <w:szCs w:val="22"/>
                <w:lang w:val="en-GB"/>
              </w:rPr>
              <w:t>P-Value</w:t>
            </w:r>
          </w:p>
        </w:tc>
      </w:tr>
      <w:tr w:rsidR="009859FD" w:rsidRPr="00B2229A" w14:paraId="7F885EF2" w14:textId="77777777" w:rsidTr="00C83A8A">
        <w:trPr>
          <w:trHeight w:val="381"/>
        </w:trPr>
        <w:tc>
          <w:tcPr>
            <w:tcW w:w="1655" w:type="dxa"/>
            <w:hideMark/>
          </w:tcPr>
          <w:p w14:paraId="76007078"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MD</w:t>
            </w:r>
            <w:r w:rsidRPr="00B2229A">
              <w:rPr>
                <w:b/>
                <w:bCs/>
                <w:kern w:val="24"/>
                <w:sz w:val="22"/>
                <w:szCs w:val="22"/>
                <w:lang w:eastAsia="en-GB"/>
              </w:rPr>
              <w:t xml:space="preserve"> pkval</w:t>
            </w:r>
          </w:p>
        </w:tc>
        <w:tc>
          <w:tcPr>
            <w:tcW w:w="1289" w:type="dxa"/>
          </w:tcPr>
          <w:p w14:paraId="09E7A7AE" w14:textId="77777777" w:rsidR="009859FD" w:rsidRPr="00B2229A" w:rsidRDefault="009859FD" w:rsidP="00C83A8A">
            <w:pPr>
              <w:rPr>
                <w:kern w:val="24"/>
                <w:sz w:val="22"/>
                <w:szCs w:val="16"/>
                <w:lang w:eastAsia="en-GB"/>
              </w:rPr>
            </w:pPr>
            <w:r w:rsidRPr="00B2229A">
              <w:rPr>
                <w:kern w:val="24"/>
                <w:sz w:val="22"/>
                <w:szCs w:val="16"/>
                <w:lang w:eastAsia="en-GB"/>
              </w:rPr>
              <w:t>7.68e-04 (3.76e-05)</w:t>
            </w:r>
          </w:p>
        </w:tc>
        <w:tc>
          <w:tcPr>
            <w:tcW w:w="1552" w:type="dxa"/>
          </w:tcPr>
          <w:p w14:paraId="171869E6" w14:textId="77777777" w:rsidR="009859FD" w:rsidRPr="00B2229A" w:rsidRDefault="009859FD" w:rsidP="00C83A8A">
            <w:pPr>
              <w:rPr>
                <w:kern w:val="24"/>
                <w:sz w:val="22"/>
                <w:szCs w:val="16"/>
                <w:lang w:eastAsia="en-GB"/>
              </w:rPr>
            </w:pPr>
            <w:r w:rsidRPr="00B2229A">
              <w:rPr>
                <w:kern w:val="24"/>
                <w:sz w:val="22"/>
                <w:szCs w:val="16"/>
                <w:lang w:eastAsia="en-GB"/>
              </w:rPr>
              <w:t>8.25e-06 (3.02e-05)</w:t>
            </w:r>
          </w:p>
        </w:tc>
        <w:tc>
          <w:tcPr>
            <w:tcW w:w="1046" w:type="dxa"/>
          </w:tcPr>
          <w:p w14:paraId="1EA34C10" w14:textId="77777777" w:rsidR="009859FD" w:rsidRPr="00B2229A" w:rsidRDefault="009859FD" w:rsidP="00C83A8A">
            <w:pPr>
              <w:rPr>
                <w:sz w:val="22"/>
                <w:szCs w:val="16"/>
                <w:lang w:eastAsia="en-GB"/>
              </w:rPr>
            </w:pPr>
            <w:r w:rsidRPr="00B2229A">
              <w:rPr>
                <w:kern w:val="24"/>
                <w:sz w:val="22"/>
                <w:szCs w:val="16"/>
                <w:lang w:eastAsia="en-GB"/>
              </w:rPr>
              <w:t>-3.08</w:t>
            </w:r>
          </w:p>
        </w:tc>
        <w:tc>
          <w:tcPr>
            <w:tcW w:w="1229" w:type="dxa"/>
          </w:tcPr>
          <w:p w14:paraId="79A9BB6E" w14:textId="77777777" w:rsidR="009859FD" w:rsidRPr="00B2229A" w:rsidRDefault="009859FD" w:rsidP="00C83A8A">
            <w:pPr>
              <w:rPr>
                <w:sz w:val="22"/>
                <w:szCs w:val="16"/>
                <w:lang w:eastAsia="en-GB"/>
              </w:rPr>
            </w:pPr>
            <w:r w:rsidRPr="00B2229A">
              <w:rPr>
                <w:b/>
                <w:bCs/>
                <w:kern w:val="24"/>
                <w:sz w:val="22"/>
                <w:szCs w:val="16"/>
                <w:lang w:eastAsia="en-GB"/>
              </w:rPr>
              <w:t>2.58e-03</w:t>
            </w:r>
          </w:p>
        </w:tc>
      </w:tr>
      <w:tr w:rsidR="009859FD" w:rsidRPr="00B2229A" w14:paraId="44741D8A" w14:textId="77777777" w:rsidTr="00C83A8A">
        <w:trPr>
          <w:trHeight w:val="334"/>
        </w:trPr>
        <w:tc>
          <w:tcPr>
            <w:tcW w:w="1655" w:type="dxa"/>
            <w:hideMark/>
          </w:tcPr>
          <w:p w14:paraId="2DAF7103"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MD PH</w:t>
            </w:r>
          </w:p>
        </w:tc>
        <w:tc>
          <w:tcPr>
            <w:tcW w:w="1289" w:type="dxa"/>
          </w:tcPr>
          <w:p w14:paraId="3E8F46BF" w14:textId="77777777" w:rsidR="009859FD" w:rsidRPr="00B2229A" w:rsidRDefault="009859FD" w:rsidP="00C83A8A">
            <w:pPr>
              <w:rPr>
                <w:kern w:val="24"/>
                <w:sz w:val="22"/>
                <w:szCs w:val="16"/>
                <w:lang w:eastAsia="en-GB"/>
              </w:rPr>
            </w:pPr>
            <w:r w:rsidRPr="00B2229A">
              <w:rPr>
                <w:kern w:val="24"/>
                <w:sz w:val="22"/>
                <w:szCs w:val="16"/>
                <w:lang w:eastAsia="en-GB"/>
              </w:rPr>
              <w:t>0.012 (2.13e-03)</w:t>
            </w:r>
          </w:p>
        </w:tc>
        <w:tc>
          <w:tcPr>
            <w:tcW w:w="1552" w:type="dxa"/>
          </w:tcPr>
          <w:p w14:paraId="1999F23E" w14:textId="77777777" w:rsidR="009859FD" w:rsidRPr="00B2229A" w:rsidRDefault="009859FD" w:rsidP="00C83A8A">
            <w:pPr>
              <w:rPr>
                <w:kern w:val="24"/>
                <w:sz w:val="22"/>
                <w:szCs w:val="16"/>
                <w:lang w:eastAsia="en-GB"/>
              </w:rPr>
            </w:pPr>
            <w:r w:rsidRPr="00B2229A">
              <w:rPr>
                <w:kern w:val="24"/>
                <w:sz w:val="22"/>
                <w:szCs w:val="16"/>
                <w:lang w:eastAsia="en-GB"/>
              </w:rPr>
              <w:t>-6.30e-04 (1.26e-03)</w:t>
            </w:r>
          </w:p>
        </w:tc>
        <w:tc>
          <w:tcPr>
            <w:tcW w:w="1046" w:type="dxa"/>
          </w:tcPr>
          <w:p w14:paraId="41EEFABB" w14:textId="77777777" w:rsidR="009859FD" w:rsidRPr="00B2229A" w:rsidRDefault="009859FD" w:rsidP="00C83A8A">
            <w:pPr>
              <w:rPr>
                <w:sz w:val="22"/>
                <w:szCs w:val="16"/>
                <w:lang w:eastAsia="en-GB"/>
              </w:rPr>
            </w:pPr>
            <w:r w:rsidRPr="00B2229A">
              <w:rPr>
                <w:kern w:val="24"/>
                <w:sz w:val="22"/>
                <w:szCs w:val="16"/>
                <w:lang w:eastAsia="en-GB"/>
              </w:rPr>
              <w:t>5.65</w:t>
            </w:r>
          </w:p>
        </w:tc>
        <w:tc>
          <w:tcPr>
            <w:tcW w:w="1229" w:type="dxa"/>
          </w:tcPr>
          <w:p w14:paraId="0815B958" w14:textId="77777777" w:rsidR="009859FD" w:rsidRPr="00B2229A" w:rsidRDefault="009859FD" w:rsidP="00C83A8A">
            <w:pPr>
              <w:rPr>
                <w:sz w:val="22"/>
                <w:szCs w:val="16"/>
                <w:lang w:eastAsia="en-GB"/>
              </w:rPr>
            </w:pPr>
            <w:r w:rsidRPr="00B2229A">
              <w:rPr>
                <w:b/>
                <w:bCs/>
                <w:kern w:val="24"/>
                <w:sz w:val="22"/>
                <w:szCs w:val="16"/>
                <w:lang w:eastAsia="en-GB"/>
              </w:rPr>
              <w:t>1.00e-07</w:t>
            </w:r>
          </w:p>
        </w:tc>
      </w:tr>
      <w:tr w:rsidR="009859FD" w:rsidRPr="00B2229A" w14:paraId="6BC31607" w14:textId="77777777" w:rsidTr="00C83A8A">
        <w:trPr>
          <w:trHeight w:val="341"/>
        </w:trPr>
        <w:tc>
          <w:tcPr>
            <w:tcW w:w="1655" w:type="dxa"/>
            <w:hideMark/>
          </w:tcPr>
          <w:p w14:paraId="359E164B"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MD Median</w:t>
            </w:r>
          </w:p>
        </w:tc>
        <w:tc>
          <w:tcPr>
            <w:tcW w:w="1289" w:type="dxa"/>
          </w:tcPr>
          <w:p w14:paraId="0CCA08F3" w14:textId="77777777" w:rsidR="009859FD" w:rsidRPr="00B2229A" w:rsidRDefault="009859FD" w:rsidP="00C83A8A">
            <w:pPr>
              <w:rPr>
                <w:kern w:val="24"/>
                <w:sz w:val="22"/>
                <w:szCs w:val="16"/>
                <w:lang w:eastAsia="en-GB"/>
              </w:rPr>
            </w:pPr>
            <w:r w:rsidRPr="00B2229A">
              <w:rPr>
                <w:kern w:val="24"/>
                <w:sz w:val="22"/>
                <w:szCs w:val="16"/>
                <w:lang w:eastAsia="en-GB"/>
              </w:rPr>
              <w:t>8.82e-04 (6.08e-05)</w:t>
            </w:r>
          </w:p>
        </w:tc>
        <w:tc>
          <w:tcPr>
            <w:tcW w:w="1552" w:type="dxa"/>
          </w:tcPr>
          <w:p w14:paraId="3DC6139E" w14:textId="77777777" w:rsidR="009859FD" w:rsidRPr="00B2229A" w:rsidRDefault="009859FD" w:rsidP="00C83A8A">
            <w:pPr>
              <w:rPr>
                <w:kern w:val="24"/>
                <w:sz w:val="22"/>
                <w:szCs w:val="16"/>
                <w:lang w:eastAsia="en-GB"/>
              </w:rPr>
            </w:pPr>
            <w:r w:rsidRPr="00B2229A">
              <w:rPr>
                <w:kern w:val="24"/>
                <w:sz w:val="22"/>
                <w:szCs w:val="16"/>
                <w:lang w:eastAsia="en-GB"/>
              </w:rPr>
              <w:t>2.24e-05 (3.62e-05)</w:t>
            </w:r>
          </w:p>
        </w:tc>
        <w:tc>
          <w:tcPr>
            <w:tcW w:w="1046" w:type="dxa"/>
          </w:tcPr>
          <w:p w14:paraId="72EB56DB" w14:textId="77777777" w:rsidR="009859FD" w:rsidRPr="00B2229A" w:rsidRDefault="009859FD" w:rsidP="00C83A8A">
            <w:pPr>
              <w:rPr>
                <w:sz w:val="22"/>
                <w:szCs w:val="16"/>
                <w:lang w:eastAsia="en-GB"/>
              </w:rPr>
            </w:pPr>
            <w:r w:rsidRPr="00B2229A">
              <w:rPr>
                <w:kern w:val="24"/>
                <w:sz w:val="22"/>
                <w:szCs w:val="16"/>
                <w:lang w:eastAsia="en-GB"/>
              </w:rPr>
              <w:t>-6.96</w:t>
            </w:r>
          </w:p>
        </w:tc>
        <w:tc>
          <w:tcPr>
            <w:tcW w:w="1229" w:type="dxa"/>
          </w:tcPr>
          <w:p w14:paraId="4970142E" w14:textId="77777777" w:rsidR="009859FD" w:rsidRPr="00B2229A" w:rsidRDefault="009859FD" w:rsidP="00C83A8A">
            <w:pPr>
              <w:rPr>
                <w:sz w:val="22"/>
                <w:szCs w:val="16"/>
                <w:lang w:eastAsia="en-GB"/>
              </w:rPr>
            </w:pPr>
            <w:r w:rsidRPr="00B2229A">
              <w:rPr>
                <w:b/>
                <w:bCs/>
                <w:kern w:val="24"/>
                <w:sz w:val="22"/>
                <w:szCs w:val="16"/>
                <w:lang w:eastAsia="en-GB"/>
              </w:rPr>
              <w:t>1.65e-10</w:t>
            </w:r>
          </w:p>
        </w:tc>
      </w:tr>
      <w:tr w:rsidR="009859FD" w:rsidRPr="00B2229A" w14:paraId="68611AB7" w14:textId="77777777" w:rsidTr="00C83A8A">
        <w:trPr>
          <w:trHeight w:val="334"/>
        </w:trPr>
        <w:tc>
          <w:tcPr>
            <w:tcW w:w="1655" w:type="dxa"/>
            <w:hideMark/>
          </w:tcPr>
          <w:p w14:paraId="36310B45"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MD kurtosis</w:t>
            </w:r>
          </w:p>
        </w:tc>
        <w:tc>
          <w:tcPr>
            <w:tcW w:w="1289" w:type="dxa"/>
          </w:tcPr>
          <w:p w14:paraId="128A324E" w14:textId="77777777" w:rsidR="009859FD" w:rsidRPr="00B2229A" w:rsidRDefault="009859FD" w:rsidP="00C83A8A">
            <w:pPr>
              <w:rPr>
                <w:kern w:val="24"/>
                <w:sz w:val="22"/>
                <w:szCs w:val="16"/>
                <w:lang w:eastAsia="en-GB"/>
              </w:rPr>
            </w:pPr>
            <w:r w:rsidRPr="00B2229A">
              <w:rPr>
                <w:kern w:val="24"/>
                <w:sz w:val="22"/>
                <w:szCs w:val="16"/>
                <w:lang w:eastAsia="en-GB"/>
              </w:rPr>
              <w:t xml:space="preserve">8.71 </w:t>
            </w:r>
          </w:p>
          <w:p w14:paraId="5AB8A4D0" w14:textId="77777777" w:rsidR="009859FD" w:rsidRPr="00B2229A" w:rsidRDefault="009859FD" w:rsidP="00C83A8A">
            <w:pPr>
              <w:rPr>
                <w:kern w:val="24"/>
                <w:sz w:val="22"/>
                <w:szCs w:val="16"/>
                <w:lang w:eastAsia="en-GB"/>
              </w:rPr>
            </w:pPr>
            <w:r w:rsidRPr="00B2229A">
              <w:rPr>
                <w:kern w:val="24"/>
                <w:sz w:val="22"/>
                <w:szCs w:val="16"/>
                <w:lang w:eastAsia="en-GB"/>
              </w:rPr>
              <w:t>(2.52)</w:t>
            </w:r>
          </w:p>
        </w:tc>
        <w:tc>
          <w:tcPr>
            <w:tcW w:w="1552" w:type="dxa"/>
          </w:tcPr>
          <w:p w14:paraId="7897AE87" w14:textId="77777777" w:rsidR="009859FD" w:rsidRPr="00B2229A" w:rsidRDefault="009859FD" w:rsidP="00C83A8A">
            <w:pPr>
              <w:rPr>
                <w:kern w:val="24"/>
                <w:sz w:val="22"/>
                <w:szCs w:val="16"/>
                <w:lang w:eastAsia="en-GB"/>
              </w:rPr>
            </w:pPr>
            <w:r w:rsidRPr="00B2229A">
              <w:rPr>
                <w:kern w:val="24"/>
                <w:sz w:val="22"/>
                <w:szCs w:val="16"/>
                <w:lang w:eastAsia="en-GB"/>
              </w:rPr>
              <w:t xml:space="preserve">-0.69 </w:t>
            </w:r>
          </w:p>
          <w:p w14:paraId="6E0F719E" w14:textId="77777777" w:rsidR="009859FD" w:rsidRPr="00B2229A" w:rsidRDefault="009859FD" w:rsidP="00C83A8A">
            <w:pPr>
              <w:rPr>
                <w:kern w:val="24"/>
                <w:sz w:val="22"/>
                <w:szCs w:val="16"/>
                <w:lang w:eastAsia="en-GB"/>
              </w:rPr>
            </w:pPr>
            <w:r w:rsidRPr="00B2229A">
              <w:rPr>
                <w:kern w:val="24"/>
                <w:sz w:val="22"/>
                <w:szCs w:val="16"/>
                <w:lang w:eastAsia="en-GB"/>
              </w:rPr>
              <w:t>(1.33)</w:t>
            </w:r>
          </w:p>
        </w:tc>
        <w:tc>
          <w:tcPr>
            <w:tcW w:w="1046" w:type="dxa"/>
          </w:tcPr>
          <w:p w14:paraId="6186AEE9" w14:textId="77777777" w:rsidR="009859FD" w:rsidRPr="00B2229A" w:rsidRDefault="009859FD" w:rsidP="00C83A8A">
            <w:pPr>
              <w:rPr>
                <w:sz w:val="22"/>
                <w:szCs w:val="16"/>
                <w:lang w:eastAsia="en-GB"/>
              </w:rPr>
            </w:pPr>
            <w:r w:rsidRPr="00B2229A">
              <w:rPr>
                <w:kern w:val="24"/>
                <w:sz w:val="22"/>
                <w:szCs w:val="16"/>
                <w:lang w:eastAsia="en-GB"/>
              </w:rPr>
              <w:t>5.80</w:t>
            </w:r>
          </w:p>
        </w:tc>
        <w:tc>
          <w:tcPr>
            <w:tcW w:w="1229" w:type="dxa"/>
          </w:tcPr>
          <w:p w14:paraId="06F10BDF" w14:textId="77777777" w:rsidR="009859FD" w:rsidRPr="00B2229A" w:rsidRDefault="009859FD" w:rsidP="00C83A8A">
            <w:pPr>
              <w:rPr>
                <w:sz w:val="22"/>
                <w:szCs w:val="16"/>
                <w:lang w:eastAsia="en-GB"/>
              </w:rPr>
            </w:pPr>
            <w:r w:rsidRPr="00B2229A">
              <w:rPr>
                <w:b/>
                <w:bCs/>
                <w:kern w:val="24"/>
                <w:sz w:val="22"/>
                <w:szCs w:val="16"/>
                <w:lang w:eastAsia="en-GB"/>
              </w:rPr>
              <w:t>4.97e-08</w:t>
            </w:r>
          </w:p>
        </w:tc>
      </w:tr>
      <w:tr w:rsidR="009859FD" w:rsidRPr="00B2229A" w14:paraId="6BF4B916" w14:textId="77777777" w:rsidTr="00C83A8A">
        <w:trPr>
          <w:trHeight w:val="338"/>
        </w:trPr>
        <w:tc>
          <w:tcPr>
            <w:tcW w:w="1655" w:type="dxa"/>
            <w:hideMark/>
          </w:tcPr>
          <w:p w14:paraId="704ABADD"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MD skew</w:t>
            </w:r>
          </w:p>
        </w:tc>
        <w:tc>
          <w:tcPr>
            <w:tcW w:w="1289" w:type="dxa"/>
          </w:tcPr>
          <w:p w14:paraId="7DEFAF0F" w14:textId="77777777" w:rsidR="009859FD" w:rsidRPr="00B2229A" w:rsidRDefault="009859FD" w:rsidP="00C83A8A">
            <w:pPr>
              <w:rPr>
                <w:kern w:val="24"/>
                <w:sz w:val="22"/>
                <w:szCs w:val="16"/>
                <w:lang w:eastAsia="en-GB"/>
              </w:rPr>
            </w:pPr>
            <w:r w:rsidRPr="00B2229A">
              <w:rPr>
                <w:kern w:val="24"/>
                <w:sz w:val="22"/>
                <w:szCs w:val="16"/>
                <w:lang w:eastAsia="en-GB"/>
              </w:rPr>
              <w:t xml:space="preserve">2.94 </w:t>
            </w:r>
          </w:p>
          <w:p w14:paraId="6F1BDF89" w14:textId="77777777" w:rsidR="009859FD" w:rsidRPr="00B2229A" w:rsidRDefault="009859FD" w:rsidP="00C83A8A">
            <w:pPr>
              <w:rPr>
                <w:kern w:val="24"/>
                <w:sz w:val="22"/>
                <w:szCs w:val="16"/>
                <w:lang w:eastAsia="en-GB"/>
              </w:rPr>
            </w:pPr>
            <w:r w:rsidRPr="00B2229A">
              <w:rPr>
                <w:kern w:val="24"/>
                <w:sz w:val="22"/>
                <w:szCs w:val="16"/>
                <w:lang w:eastAsia="en-GB"/>
              </w:rPr>
              <w:t>(0.41)</w:t>
            </w:r>
          </w:p>
        </w:tc>
        <w:tc>
          <w:tcPr>
            <w:tcW w:w="1552" w:type="dxa"/>
          </w:tcPr>
          <w:p w14:paraId="1B5B8C2C" w14:textId="77777777" w:rsidR="009859FD" w:rsidRPr="00B2229A" w:rsidRDefault="009859FD" w:rsidP="00C83A8A">
            <w:pPr>
              <w:rPr>
                <w:kern w:val="24"/>
                <w:sz w:val="22"/>
                <w:szCs w:val="16"/>
                <w:lang w:eastAsia="en-GB"/>
              </w:rPr>
            </w:pPr>
            <w:r w:rsidRPr="00B2229A">
              <w:rPr>
                <w:kern w:val="24"/>
                <w:sz w:val="22"/>
                <w:szCs w:val="16"/>
                <w:lang w:eastAsia="en-GB"/>
              </w:rPr>
              <w:t xml:space="preserve">-0.12 </w:t>
            </w:r>
          </w:p>
          <w:p w14:paraId="221D4223" w14:textId="77777777" w:rsidR="009859FD" w:rsidRPr="00B2229A" w:rsidRDefault="009859FD" w:rsidP="00C83A8A">
            <w:pPr>
              <w:rPr>
                <w:kern w:val="24"/>
                <w:sz w:val="22"/>
                <w:szCs w:val="16"/>
                <w:lang w:eastAsia="en-GB"/>
              </w:rPr>
            </w:pPr>
            <w:r w:rsidRPr="00B2229A">
              <w:rPr>
                <w:kern w:val="24"/>
                <w:sz w:val="22"/>
                <w:szCs w:val="16"/>
                <w:lang w:eastAsia="en-GB"/>
              </w:rPr>
              <w:t>(0.22)</w:t>
            </w:r>
          </w:p>
        </w:tc>
        <w:tc>
          <w:tcPr>
            <w:tcW w:w="1046" w:type="dxa"/>
          </w:tcPr>
          <w:p w14:paraId="577EFD7F" w14:textId="77777777" w:rsidR="009859FD" w:rsidRPr="00B2229A" w:rsidRDefault="009859FD" w:rsidP="00C83A8A">
            <w:pPr>
              <w:rPr>
                <w:sz w:val="22"/>
                <w:szCs w:val="16"/>
                <w:lang w:eastAsia="en-GB"/>
              </w:rPr>
            </w:pPr>
            <w:r w:rsidRPr="00B2229A">
              <w:rPr>
                <w:kern w:val="24"/>
                <w:sz w:val="22"/>
                <w:szCs w:val="16"/>
                <w:lang w:eastAsia="en-GB"/>
              </w:rPr>
              <w:t>6.22</w:t>
            </w:r>
          </w:p>
        </w:tc>
        <w:tc>
          <w:tcPr>
            <w:tcW w:w="1229" w:type="dxa"/>
          </w:tcPr>
          <w:p w14:paraId="3DCFE799" w14:textId="77777777" w:rsidR="009859FD" w:rsidRPr="00B2229A" w:rsidRDefault="009859FD" w:rsidP="00C83A8A">
            <w:pPr>
              <w:rPr>
                <w:sz w:val="22"/>
                <w:szCs w:val="16"/>
                <w:lang w:eastAsia="en-GB"/>
              </w:rPr>
            </w:pPr>
            <w:r w:rsidRPr="00B2229A">
              <w:rPr>
                <w:b/>
                <w:bCs/>
                <w:kern w:val="24"/>
                <w:sz w:val="22"/>
                <w:szCs w:val="16"/>
                <w:lang w:eastAsia="en-GB"/>
              </w:rPr>
              <w:t>6.76e-09</w:t>
            </w:r>
          </w:p>
        </w:tc>
      </w:tr>
      <w:tr w:rsidR="009859FD" w:rsidRPr="00B2229A" w14:paraId="1AEB8555" w14:textId="77777777" w:rsidTr="00C83A8A">
        <w:trPr>
          <w:trHeight w:val="390"/>
        </w:trPr>
        <w:tc>
          <w:tcPr>
            <w:tcW w:w="1655" w:type="dxa"/>
            <w:hideMark/>
          </w:tcPr>
          <w:p w14:paraId="266D7F66"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FA</w:t>
            </w:r>
            <w:r w:rsidRPr="00B2229A">
              <w:rPr>
                <w:b/>
                <w:bCs/>
                <w:kern w:val="24"/>
                <w:sz w:val="22"/>
                <w:szCs w:val="22"/>
                <w:lang w:eastAsia="en-GB"/>
              </w:rPr>
              <w:t xml:space="preserve"> pkval</w:t>
            </w:r>
          </w:p>
        </w:tc>
        <w:tc>
          <w:tcPr>
            <w:tcW w:w="1289" w:type="dxa"/>
          </w:tcPr>
          <w:p w14:paraId="51BD3004" w14:textId="77777777" w:rsidR="009859FD" w:rsidRPr="00B2229A" w:rsidRDefault="009859FD" w:rsidP="00C83A8A">
            <w:pPr>
              <w:rPr>
                <w:kern w:val="24"/>
                <w:sz w:val="22"/>
                <w:szCs w:val="16"/>
                <w:lang w:eastAsia="en-GB"/>
              </w:rPr>
            </w:pPr>
            <w:r w:rsidRPr="00B2229A">
              <w:rPr>
                <w:kern w:val="24"/>
                <w:sz w:val="22"/>
                <w:szCs w:val="16"/>
                <w:lang w:eastAsia="en-GB"/>
              </w:rPr>
              <w:t xml:space="preserve">0.07 </w:t>
            </w:r>
          </w:p>
          <w:p w14:paraId="61E7D9A0" w14:textId="77777777" w:rsidR="009859FD" w:rsidRPr="00B2229A" w:rsidRDefault="009859FD" w:rsidP="00C83A8A">
            <w:pPr>
              <w:rPr>
                <w:kern w:val="24"/>
                <w:sz w:val="22"/>
                <w:szCs w:val="16"/>
                <w:lang w:eastAsia="en-GB"/>
              </w:rPr>
            </w:pPr>
            <w:r w:rsidRPr="00B2229A">
              <w:rPr>
                <w:kern w:val="24"/>
                <w:sz w:val="22"/>
                <w:szCs w:val="16"/>
                <w:lang w:eastAsia="en-GB"/>
              </w:rPr>
              <w:t>(0.02)</w:t>
            </w:r>
          </w:p>
        </w:tc>
        <w:tc>
          <w:tcPr>
            <w:tcW w:w="1552" w:type="dxa"/>
          </w:tcPr>
          <w:p w14:paraId="1694B69B" w14:textId="77777777" w:rsidR="009859FD" w:rsidRPr="00B2229A" w:rsidRDefault="009859FD" w:rsidP="00C83A8A">
            <w:pPr>
              <w:rPr>
                <w:kern w:val="24"/>
                <w:sz w:val="22"/>
                <w:szCs w:val="16"/>
                <w:lang w:eastAsia="en-GB"/>
              </w:rPr>
            </w:pPr>
            <w:r w:rsidRPr="00B2229A">
              <w:rPr>
                <w:kern w:val="24"/>
                <w:sz w:val="22"/>
                <w:szCs w:val="16"/>
                <w:lang w:eastAsia="en-GB"/>
              </w:rPr>
              <w:t>-1.10e-03 (0.02)</w:t>
            </w:r>
          </w:p>
        </w:tc>
        <w:tc>
          <w:tcPr>
            <w:tcW w:w="1046" w:type="dxa"/>
          </w:tcPr>
          <w:p w14:paraId="622E05DD" w14:textId="77777777" w:rsidR="009859FD" w:rsidRPr="00B2229A" w:rsidRDefault="009859FD" w:rsidP="00C83A8A">
            <w:pPr>
              <w:rPr>
                <w:sz w:val="22"/>
                <w:szCs w:val="16"/>
                <w:lang w:eastAsia="en-GB"/>
              </w:rPr>
            </w:pPr>
            <w:r w:rsidRPr="00B2229A">
              <w:rPr>
                <w:kern w:val="24"/>
                <w:sz w:val="22"/>
                <w:szCs w:val="16"/>
                <w:lang w:eastAsia="en-GB"/>
              </w:rPr>
              <w:t>0.75</w:t>
            </w:r>
          </w:p>
        </w:tc>
        <w:tc>
          <w:tcPr>
            <w:tcW w:w="1229" w:type="dxa"/>
          </w:tcPr>
          <w:p w14:paraId="1AA3D9E9" w14:textId="77777777" w:rsidR="009859FD" w:rsidRPr="00B2229A" w:rsidRDefault="009859FD" w:rsidP="00C83A8A">
            <w:pPr>
              <w:rPr>
                <w:sz w:val="22"/>
                <w:szCs w:val="16"/>
                <w:lang w:eastAsia="en-GB"/>
              </w:rPr>
            </w:pPr>
            <w:r w:rsidRPr="00B2229A">
              <w:rPr>
                <w:kern w:val="24"/>
                <w:sz w:val="22"/>
                <w:szCs w:val="16"/>
                <w:lang w:eastAsia="en-GB"/>
              </w:rPr>
              <w:t>0.45</w:t>
            </w:r>
          </w:p>
        </w:tc>
      </w:tr>
      <w:tr w:rsidR="009859FD" w:rsidRPr="00B2229A" w14:paraId="606E45D8" w14:textId="77777777" w:rsidTr="00C83A8A">
        <w:trPr>
          <w:trHeight w:val="399"/>
        </w:trPr>
        <w:tc>
          <w:tcPr>
            <w:tcW w:w="1655" w:type="dxa"/>
            <w:hideMark/>
          </w:tcPr>
          <w:p w14:paraId="5866BE82"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FA PH</w:t>
            </w:r>
          </w:p>
        </w:tc>
        <w:tc>
          <w:tcPr>
            <w:tcW w:w="1289" w:type="dxa"/>
          </w:tcPr>
          <w:p w14:paraId="78A756A4" w14:textId="77777777" w:rsidR="009859FD" w:rsidRPr="00B2229A" w:rsidRDefault="009859FD" w:rsidP="00C83A8A">
            <w:pPr>
              <w:rPr>
                <w:kern w:val="24"/>
                <w:sz w:val="22"/>
                <w:szCs w:val="16"/>
                <w:lang w:eastAsia="en-GB"/>
              </w:rPr>
            </w:pPr>
            <w:r w:rsidRPr="00B2229A">
              <w:rPr>
                <w:kern w:val="24"/>
                <w:sz w:val="22"/>
                <w:szCs w:val="16"/>
                <w:lang w:eastAsia="en-GB"/>
              </w:rPr>
              <w:t>5.32e-03 (6.53e-04)</w:t>
            </w:r>
          </w:p>
        </w:tc>
        <w:tc>
          <w:tcPr>
            <w:tcW w:w="1552" w:type="dxa"/>
          </w:tcPr>
          <w:p w14:paraId="46B3D47A" w14:textId="77777777" w:rsidR="009859FD" w:rsidRPr="00B2229A" w:rsidRDefault="009859FD" w:rsidP="00C83A8A">
            <w:pPr>
              <w:rPr>
                <w:kern w:val="24"/>
                <w:sz w:val="22"/>
                <w:szCs w:val="16"/>
                <w:lang w:eastAsia="en-GB"/>
              </w:rPr>
            </w:pPr>
            <w:r w:rsidRPr="00B2229A">
              <w:rPr>
                <w:kern w:val="24"/>
                <w:sz w:val="22"/>
                <w:szCs w:val="16"/>
                <w:lang w:eastAsia="en-GB"/>
              </w:rPr>
              <w:t>1.76e-04 (5.83e-04)</w:t>
            </w:r>
          </w:p>
        </w:tc>
        <w:tc>
          <w:tcPr>
            <w:tcW w:w="1046" w:type="dxa"/>
          </w:tcPr>
          <w:p w14:paraId="7BEB32BE" w14:textId="77777777" w:rsidR="009859FD" w:rsidRPr="00B2229A" w:rsidRDefault="009859FD" w:rsidP="00C83A8A">
            <w:pPr>
              <w:rPr>
                <w:sz w:val="22"/>
                <w:szCs w:val="16"/>
                <w:lang w:eastAsia="en-GB"/>
              </w:rPr>
            </w:pPr>
            <w:r w:rsidRPr="00B2229A">
              <w:rPr>
                <w:kern w:val="24"/>
                <w:sz w:val="22"/>
                <w:szCs w:val="16"/>
                <w:lang w:eastAsia="en-GB"/>
              </w:rPr>
              <w:t>-3.39</w:t>
            </w:r>
          </w:p>
        </w:tc>
        <w:tc>
          <w:tcPr>
            <w:tcW w:w="1229" w:type="dxa"/>
          </w:tcPr>
          <w:p w14:paraId="0906AED8" w14:textId="77777777" w:rsidR="009859FD" w:rsidRPr="00B2229A" w:rsidRDefault="009859FD" w:rsidP="00C83A8A">
            <w:pPr>
              <w:rPr>
                <w:sz w:val="22"/>
                <w:szCs w:val="16"/>
                <w:lang w:eastAsia="en-GB"/>
              </w:rPr>
            </w:pPr>
            <w:r w:rsidRPr="00B2229A">
              <w:rPr>
                <w:b/>
                <w:bCs/>
                <w:kern w:val="24"/>
                <w:sz w:val="22"/>
                <w:szCs w:val="16"/>
                <w:lang w:eastAsia="en-GB"/>
              </w:rPr>
              <w:t>9.37e-04</w:t>
            </w:r>
          </w:p>
        </w:tc>
      </w:tr>
      <w:tr w:rsidR="009859FD" w:rsidRPr="00B2229A" w14:paraId="4914C76F" w14:textId="77777777" w:rsidTr="00C83A8A">
        <w:trPr>
          <w:trHeight w:val="390"/>
        </w:trPr>
        <w:tc>
          <w:tcPr>
            <w:tcW w:w="1655" w:type="dxa"/>
            <w:hideMark/>
          </w:tcPr>
          <w:p w14:paraId="017A6436"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FA Median</w:t>
            </w:r>
          </w:p>
        </w:tc>
        <w:tc>
          <w:tcPr>
            <w:tcW w:w="1289" w:type="dxa"/>
          </w:tcPr>
          <w:p w14:paraId="4F631EF1" w14:textId="77777777" w:rsidR="009859FD" w:rsidRPr="00B2229A" w:rsidRDefault="009859FD" w:rsidP="00C83A8A">
            <w:pPr>
              <w:rPr>
                <w:kern w:val="24"/>
                <w:sz w:val="22"/>
                <w:szCs w:val="16"/>
                <w:lang w:eastAsia="en-GB"/>
              </w:rPr>
            </w:pPr>
            <w:r w:rsidRPr="00B2229A">
              <w:rPr>
                <w:kern w:val="24"/>
                <w:sz w:val="22"/>
                <w:szCs w:val="16"/>
                <w:lang w:eastAsia="en-GB"/>
              </w:rPr>
              <w:t xml:space="preserve">0.19 </w:t>
            </w:r>
          </w:p>
          <w:p w14:paraId="28A6EDA7" w14:textId="77777777" w:rsidR="009859FD" w:rsidRPr="00B2229A" w:rsidRDefault="009859FD" w:rsidP="00C83A8A">
            <w:pPr>
              <w:rPr>
                <w:kern w:val="24"/>
                <w:sz w:val="22"/>
                <w:szCs w:val="16"/>
                <w:lang w:eastAsia="en-GB"/>
              </w:rPr>
            </w:pPr>
            <w:r w:rsidRPr="00B2229A">
              <w:rPr>
                <w:kern w:val="24"/>
                <w:sz w:val="22"/>
                <w:szCs w:val="16"/>
                <w:lang w:eastAsia="en-GB"/>
              </w:rPr>
              <w:t>(0.02)</w:t>
            </w:r>
          </w:p>
        </w:tc>
        <w:tc>
          <w:tcPr>
            <w:tcW w:w="1552" w:type="dxa"/>
          </w:tcPr>
          <w:p w14:paraId="26F7E667" w14:textId="77777777" w:rsidR="009859FD" w:rsidRPr="00B2229A" w:rsidRDefault="009859FD" w:rsidP="00C83A8A">
            <w:pPr>
              <w:rPr>
                <w:kern w:val="24"/>
                <w:sz w:val="22"/>
                <w:szCs w:val="16"/>
                <w:lang w:eastAsia="en-GB"/>
              </w:rPr>
            </w:pPr>
            <w:r w:rsidRPr="00B2229A">
              <w:rPr>
                <w:kern w:val="24"/>
                <w:sz w:val="22"/>
                <w:szCs w:val="16"/>
                <w:lang w:eastAsia="en-GB"/>
              </w:rPr>
              <w:t>-5.33e-03 (0.02)</w:t>
            </w:r>
          </w:p>
        </w:tc>
        <w:tc>
          <w:tcPr>
            <w:tcW w:w="1046" w:type="dxa"/>
          </w:tcPr>
          <w:p w14:paraId="0F4EC2E1" w14:textId="77777777" w:rsidR="009859FD" w:rsidRPr="00B2229A" w:rsidRDefault="009859FD" w:rsidP="00C83A8A">
            <w:pPr>
              <w:rPr>
                <w:sz w:val="22"/>
                <w:szCs w:val="16"/>
                <w:lang w:eastAsia="en-GB"/>
              </w:rPr>
            </w:pPr>
            <w:r w:rsidRPr="00B2229A">
              <w:rPr>
                <w:kern w:val="24"/>
                <w:sz w:val="22"/>
                <w:szCs w:val="16"/>
                <w:lang w:eastAsia="en-GB"/>
              </w:rPr>
              <w:t>3.53</w:t>
            </w:r>
          </w:p>
        </w:tc>
        <w:tc>
          <w:tcPr>
            <w:tcW w:w="1229" w:type="dxa"/>
          </w:tcPr>
          <w:p w14:paraId="5B96F3D3" w14:textId="77777777" w:rsidR="009859FD" w:rsidRPr="00B2229A" w:rsidRDefault="009859FD" w:rsidP="00C83A8A">
            <w:pPr>
              <w:rPr>
                <w:sz w:val="22"/>
                <w:szCs w:val="16"/>
                <w:lang w:eastAsia="en-GB"/>
              </w:rPr>
            </w:pPr>
            <w:r w:rsidRPr="00B2229A">
              <w:rPr>
                <w:b/>
                <w:bCs/>
                <w:kern w:val="24"/>
                <w:sz w:val="22"/>
                <w:szCs w:val="16"/>
                <w:lang w:eastAsia="en-GB"/>
              </w:rPr>
              <w:t>5.77e-04</w:t>
            </w:r>
          </w:p>
        </w:tc>
      </w:tr>
      <w:tr w:rsidR="009859FD" w:rsidRPr="00B2229A" w14:paraId="50EEA93C" w14:textId="77777777" w:rsidTr="00C83A8A">
        <w:trPr>
          <w:trHeight w:val="390"/>
        </w:trPr>
        <w:tc>
          <w:tcPr>
            <w:tcW w:w="1655" w:type="dxa"/>
            <w:hideMark/>
          </w:tcPr>
          <w:p w14:paraId="3D33C8BD" w14:textId="77777777" w:rsidR="009859FD" w:rsidRPr="00B2229A" w:rsidRDefault="009859FD" w:rsidP="00C83A8A">
            <w:pPr>
              <w:spacing w:line="256" w:lineRule="auto"/>
              <w:rPr>
                <w:sz w:val="22"/>
                <w:szCs w:val="16"/>
                <w:lang w:eastAsia="en-GB"/>
              </w:rPr>
            </w:pPr>
            <w:r w:rsidRPr="00B2229A">
              <w:rPr>
                <w:b/>
                <w:bCs/>
                <w:kern w:val="24"/>
                <w:sz w:val="22"/>
                <w:szCs w:val="16"/>
                <w:lang w:eastAsia="en-GB"/>
              </w:rPr>
              <w:t>FA kurtosis</w:t>
            </w:r>
          </w:p>
        </w:tc>
        <w:tc>
          <w:tcPr>
            <w:tcW w:w="1289" w:type="dxa"/>
          </w:tcPr>
          <w:p w14:paraId="06A8C538" w14:textId="77777777" w:rsidR="009859FD" w:rsidRPr="00B2229A" w:rsidRDefault="009859FD" w:rsidP="00C83A8A">
            <w:pPr>
              <w:rPr>
                <w:kern w:val="24"/>
                <w:sz w:val="22"/>
                <w:szCs w:val="16"/>
                <w:lang w:eastAsia="en-GB"/>
              </w:rPr>
            </w:pPr>
            <w:r w:rsidRPr="00B2229A">
              <w:rPr>
                <w:kern w:val="24"/>
                <w:sz w:val="22"/>
                <w:szCs w:val="16"/>
                <w:lang w:eastAsia="en-GB"/>
              </w:rPr>
              <w:t xml:space="preserve">0.99 </w:t>
            </w:r>
          </w:p>
          <w:p w14:paraId="13A29E8F" w14:textId="77777777" w:rsidR="009859FD" w:rsidRPr="00B2229A" w:rsidRDefault="009859FD" w:rsidP="00C83A8A">
            <w:pPr>
              <w:rPr>
                <w:kern w:val="24"/>
                <w:sz w:val="22"/>
                <w:szCs w:val="16"/>
                <w:lang w:eastAsia="en-GB"/>
              </w:rPr>
            </w:pPr>
            <w:r w:rsidRPr="00B2229A">
              <w:rPr>
                <w:kern w:val="24"/>
                <w:sz w:val="22"/>
                <w:szCs w:val="16"/>
                <w:lang w:eastAsia="en-GB"/>
              </w:rPr>
              <w:t>(0.82)</w:t>
            </w:r>
          </w:p>
        </w:tc>
        <w:tc>
          <w:tcPr>
            <w:tcW w:w="1552" w:type="dxa"/>
          </w:tcPr>
          <w:p w14:paraId="60A983AD" w14:textId="77777777" w:rsidR="009859FD" w:rsidRPr="00B2229A" w:rsidRDefault="009859FD" w:rsidP="00C83A8A">
            <w:pPr>
              <w:rPr>
                <w:kern w:val="24"/>
                <w:sz w:val="22"/>
                <w:szCs w:val="16"/>
                <w:lang w:eastAsia="en-GB"/>
              </w:rPr>
            </w:pPr>
            <w:r w:rsidRPr="00B2229A">
              <w:rPr>
                <w:kern w:val="24"/>
                <w:sz w:val="22"/>
                <w:szCs w:val="16"/>
                <w:lang w:eastAsia="en-GB"/>
              </w:rPr>
              <w:t xml:space="preserve">0.13 </w:t>
            </w:r>
          </w:p>
          <w:p w14:paraId="622D78BC" w14:textId="77777777" w:rsidR="009859FD" w:rsidRPr="00B2229A" w:rsidRDefault="009859FD" w:rsidP="00C83A8A">
            <w:pPr>
              <w:rPr>
                <w:kern w:val="24"/>
                <w:sz w:val="22"/>
                <w:szCs w:val="16"/>
                <w:lang w:eastAsia="en-GB"/>
              </w:rPr>
            </w:pPr>
            <w:r w:rsidRPr="00B2229A">
              <w:rPr>
                <w:kern w:val="24"/>
                <w:sz w:val="22"/>
                <w:szCs w:val="16"/>
                <w:lang w:eastAsia="en-GB"/>
              </w:rPr>
              <w:t>(0.63)</w:t>
            </w:r>
          </w:p>
        </w:tc>
        <w:tc>
          <w:tcPr>
            <w:tcW w:w="1046" w:type="dxa"/>
          </w:tcPr>
          <w:p w14:paraId="057DABED" w14:textId="77777777" w:rsidR="009859FD" w:rsidRPr="00B2229A" w:rsidRDefault="009859FD" w:rsidP="00C83A8A">
            <w:pPr>
              <w:rPr>
                <w:sz w:val="22"/>
                <w:szCs w:val="16"/>
                <w:lang w:eastAsia="en-GB"/>
              </w:rPr>
            </w:pPr>
            <w:r w:rsidRPr="00B2229A">
              <w:rPr>
                <w:kern w:val="24"/>
                <w:sz w:val="22"/>
                <w:szCs w:val="16"/>
                <w:lang w:eastAsia="en-GB"/>
              </w:rPr>
              <w:t>-2.36</w:t>
            </w:r>
          </w:p>
        </w:tc>
        <w:tc>
          <w:tcPr>
            <w:tcW w:w="1229" w:type="dxa"/>
          </w:tcPr>
          <w:p w14:paraId="41395E97" w14:textId="77777777" w:rsidR="009859FD" w:rsidRPr="00B2229A" w:rsidRDefault="009859FD" w:rsidP="00C83A8A">
            <w:pPr>
              <w:rPr>
                <w:sz w:val="22"/>
                <w:szCs w:val="16"/>
                <w:lang w:eastAsia="en-GB"/>
              </w:rPr>
            </w:pPr>
            <w:r w:rsidRPr="00B2229A">
              <w:rPr>
                <w:b/>
                <w:bCs/>
                <w:kern w:val="24"/>
                <w:sz w:val="22"/>
                <w:szCs w:val="16"/>
                <w:lang w:eastAsia="en-GB"/>
              </w:rPr>
              <w:t>0.02</w:t>
            </w:r>
          </w:p>
        </w:tc>
      </w:tr>
      <w:tr w:rsidR="009859FD" w:rsidRPr="00B2229A" w14:paraId="395A9C3B" w14:textId="77777777" w:rsidTr="00C83A8A">
        <w:trPr>
          <w:trHeight w:val="390"/>
        </w:trPr>
        <w:tc>
          <w:tcPr>
            <w:tcW w:w="1655" w:type="dxa"/>
          </w:tcPr>
          <w:p w14:paraId="6EDF4F97" w14:textId="77777777" w:rsidR="009859FD" w:rsidRPr="00B2229A" w:rsidRDefault="009859FD" w:rsidP="00C83A8A">
            <w:pPr>
              <w:spacing w:line="256" w:lineRule="auto"/>
              <w:rPr>
                <w:b/>
                <w:bCs/>
                <w:kern w:val="24"/>
                <w:sz w:val="22"/>
                <w:szCs w:val="16"/>
                <w:lang w:eastAsia="en-GB"/>
              </w:rPr>
            </w:pPr>
            <w:r w:rsidRPr="00B2229A">
              <w:rPr>
                <w:b/>
                <w:bCs/>
                <w:kern w:val="24"/>
                <w:sz w:val="22"/>
                <w:szCs w:val="16"/>
                <w:lang w:eastAsia="en-GB"/>
              </w:rPr>
              <w:t>FA skew</w:t>
            </w:r>
          </w:p>
        </w:tc>
        <w:tc>
          <w:tcPr>
            <w:tcW w:w="1289" w:type="dxa"/>
          </w:tcPr>
          <w:p w14:paraId="07FD4A2C" w14:textId="77777777" w:rsidR="009859FD" w:rsidRPr="00B2229A" w:rsidRDefault="009859FD" w:rsidP="00C83A8A">
            <w:pPr>
              <w:rPr>
                <w:kern w:val="24"/>
                <w:sz w:val="22"/>
                <w:szCs w:val="16"/>
                <w:lang w:eastAsia="en-GB"/>
              </w:rPr>
            </w:pPr>
            <w:r w:rsidRPr="00B2229A">
              <w:rPr>
                <w:kern w:val="24"/>
                <w:sz w:val="22"/>
                <w:szCs w:val="16"/>
                <w:lang w:eastAsia="en-GB"/>
              </w:rPr>
              <w:t xml:space="preserve">1.28 </w:t>
            </w:r>
          </w:p>
          <w:p w14:paraId="1B132645" w14:textId="77777777" w:rsidR="009859FD" w:rsidRPr="00B2229A" w:rsidRDefault="009859FD" w:rsidP="00C83A8A">
            <w:pPr>
              <w:rPr>
                <w:kern w:val="24"/>
                <w:sz w:val="22"/>
                <w:szCs w:val="16"/>
                <w:lang w:eastAsia="en-GB"/>
              </w:rPr>
            </w:pPr>
            <w:r w:rsidRPr="00B2229A">
              <w:rPr>
                <w:kern w:val="24"/>
                <w:sz w:val="22"/>
                <w:szCs w:val="16"/>
                <w:lang w:eastAsia="en-GB"/>
              </w:rPr>
              <w:t>(0.26)</w:t>
            </w:r>
          </w:p>
        </w:tc>
        <w:tc>
          <w:tcPr>
            <w:tcW w:w="1552" w:type="dxa"/>
          </w:tcPr>
          <w:p w14:paraId="48AFE5F4" w14:textId="77777777" w:rsidR="009859FD" w:rsidRPr="00B2229A" w:rsidRDefault="009859FD" w:rsidP="00C83A8A">
            <w:pPr>
              <w:rPr>
                <w:kern w:val="24"/>
                <w:sz w:val="22"/>
                <w:szCs w:val="16"/>
                <w:lang w:eastAsia="en-GB"/>
              </w:rPr>
            </w:pPr>
            <w:r w:rsidRPr="00B2229A">
              <w:rPr>
                <w:kern w:val="24"/>
                <w:sz w:val="22"/>
                <w:szCs w:val="16"/>
                <w:lang w:eastAsia="en-GB"/>
              </w:rPr>
              <w:t xml:space="preserve">0.06 </w:t>
            </w:r>
          </w:p>
          <w:p w14:paraId="1F15A705" w14:textId="77777777" w:rsidR="009859FD" w:rsidRPr="00B2229A" w:rsidRDefault="009859FD" w:rsidP="00C83A8A">
            <w:pPr>
              <w:rPr>
                <w:kern w:val="24"/>
                <w:sz w:val="22"/>
                <w:szCs w:val="16"/>
                <w:lang w:eastAsia="en-GB"/>
              </w:rPr>
            </w:pPr>
            <w:r w:rsidRPr="00B2229A">
              <w:rPr>
                <w:kern w:val="24"/>
                <w:sz w:val="22"/>
                <w:szCs w:val="16"/>
                <w:lang w:eastAsia="en-GB"/>
              </w:rPr>
              <w:t>(0.19)</w:t>
            </w:r>
          </w:p>
        </w:tc>
        <w:tc>
          <w:tcPr>
            <w:tcW w:w="1046" w:type="dxa"/>
          </w:tcPr>
          <w:p w14:paraId="1CB53B71" w14:textId="77777777" w:rsidR="009859FD" w:rsidRPr="00B2229A" w:rsidRDefault="009859FD" w:rsidP="00C83A8A">
            <w:pPr>
              <w:rPr>
                <w:kern w:val="24"/>
                <w:sz w:val="22"/>
                <w:szCs w:val="16"/>
                <w:lang w:eastAsia="en-GB"/>
              </w:rPr>
            </w:pPr>
            <w:r w:rsidRPr="00B2229A">
              <w:rPr>
                <w:kern w:val="24"/>
                <w:sz w:val="22"/>
                <w:szCs w:val="16"/>
                <w:lang w:eastAsia="en-GB"/>
              </w:rPr>
              <w:t>-3.22</w:t>
            </w:r>
          </w:p>
        </w:tc>
        <w:tc>
          <w:tcPr>
            <w:tcW w:w="1229" w:type="dxa"/>
          </w:tcPr>
          <w:p w14:paraId="6FB6229C" w14:textId="77777777" w:rsidR="009859FD" w:rsidRPr="00B2229A" w:rsidRDefault="009859FD" w:rsidP="00C83A8A">
            <w:pPr>
              <w:rPr>
                <w:b/>
                <w:bCs/>
                <w:kern w:val="24"/>
                <w:sz w:val="22"/>
                <w:szCs w:val="16"/>
                <w:lang w:eastAsia="en-GB"/>
              </w:rPr>
            </w:pPr>
            <w:r w:rsidRPr="00B2229A">
              <w:rPr>
                <w:b/>
                <w:bCs/>
                <w:kern w:val="24"/>
                <w:sz w:val="22"/>
                <w:szCs w:val="16"/>
                <w:lang w:eastAsia="en-GB"/>
              </w:rPr>
              <w:t>1.64e-03</w:t>
            </w:r>
          </w:p>
        </w:tc>
      </w:tr>
      <w:tr w:rsidR="009859FD" w:rsidRPr="00B2229A" w14:paraId="6ED41885" w14:textId="77777777" w:rsidTr="00C83A8A">
        <w:trPr>
          <w:trHeight w:val="390"/>
        </w:trPr>
        <w:tc>
          <w:tcPr>
            <w:tcW w:w="1655" w:type="dxa"/>
          </w:tcPr>
          <w:p w14:paraId="64284A17" w14:textId="257AC20A" w:rsidR="009859FD" w:rsidRPr="00B2229A" w:rsidRDefault="009859FD" w:rsidP="00C83A8A">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pkval</w:t>
            </w:r>
          </w:p>
        </w:tc>
        <w:tc>
          <w:tcPr>
            <w:tcW w:w="1289" w:type="dxa"/>
          </w:tcPr>
          <w:p w14:paraId="78AF3935" w14:textId="77777777" w:rsidR="009859FD" w:rsidRPr="00B2229A" w:rsidRDefault="009859FD" w:rsidP="00C83A8A">
            <w:pPr>
              <w:rPr>
                <w:kern w:val="24"/>
                <w:sz w:val="22"/>
                <w:szCs w:val="22"/>
                <w:lang w:eastAsia="en-GB"/>
              </w:rPr>
            </w:pPr>
            <w:r w:rsidRPr="00B2229A">
              <w:rPr>
                <w:kern w:val="24"/>
                <w:sz w:val="22"/>
                <w:szCs w:val="22"/>
                <w:lang w:eastAsia="en-GB"/>
              </w:rPr>
              <w:t>1.03e-03 (5.30e-05)</w:t>
            </w:r>
          </w:p>
        </w:tc>
        <w:tc>
          <w:tcPr>
            <w:tcW w:w="1552" w:type="dxa"/>
          </w:tcPr>
          <w:p w14:paraId="753292D2" w14:textId="77777777" w:rsidR="009859FD" w:rsidRPr="00B2229A" w:rsidRDefault="009859FD" w:rsidP="00C83A8A">
            <w:pPr>
              <w:rPr>
                <w:kern w:val="24"/>
                <w:sz w:val="22"/>
                <w:szCs w:val="22"/>
                <w:lang w:eastAsia="en-GB"/>
              </w:rPr>
            </w:pPr>
            <w:r w:rsidRPr="00B2229A">
              <w:rPr>
                <w:kern w:val="24"/>
                <w:sz w:val="22"/>
                <w:szCs w:val="22"/>
                <w:lang w:eastAsia="en-GB"/>
              </w:rPr>
              <w:t>1.10e-05 (5.14e-05)</w:t>
            </w:r>
          </w:p>
        </w:tc>
        <w:tc>
          <w:tcPr>
            <w:tcW w:w="1046" w:type="dxa"/>
          </w:tcPr>
          <w:p w14:paraId="30378A23" w14:textId="77777777" w:rsidR="009859FD" w:rsidRPr="00B2229A" w:rsidRDefault="009859FD" w:rsidP="00C83A8A">
            <w:pPr>
              <w:rPr>
                <w:sz w:val="22"/>
                <w:szCs w:val="22"/>
                <w:lang w:eastAsia="en-GB"/>
              </w:rPr>
            </w:pPr>
            <w:r w:rsidRPr="00B2229A">
              <w:rPr>
                <w:kern w:val="24"/>
                <w:sz w:val="22"/>
                <w:szCs w:val="22"/>
                <w:lang w:eastAsia="en-GB"/>
              </w:rPr>
              <w:t>-2.41</w:t>
            </w:r>
          </w:p>
        </w:tc>
        <w:tc>
          <w:tcPr>
            <w:tcW w:w="1229" w:type="dxa"/>
          </w:tcPr>
          <w:p w14:paraId="5DBB2054" w14:textId="77777777" w:rsidR="009859FD" w:rsidRPr="00B2229A" w:rsidRDefault="009859FD" w:rsidP="00C83A8A">
            <w:pPr>
              <w:rPr>
                <w:sz w:val="22"/>
                <w:szCs w:val="22"/>
                <w:lang w:eastAsia="en-GB"/>
              </w:rPr>
            </w:pPr>
            <w:r w:rsidRPr="00B2229A">
              <w:rPr>
                <w:b/>
                <w:bCs/>
                <w:kern w:val="24"/>
                <w:sz w:val="22"/>
                <w:szCs w:val="22"/>
                <w:lang w:eastAsia="en-GB"/>
              </w:rPr>
              <w:t>0.02</w:t>
            </w:r>
          </w:p>
        </w:tc>
      </w:tr>
      <w:tr w:rsidR="009859FD" w:rsidRPr="00B2229A" w14:paraId="3D903956" w14:textId="77777777" w:rsidTr="00C83A8A">
        <w:trPr>
          <w:trHeight w:val="390"/>
        </w:trPr>
        <w:tc>
          <w:tcPr>
            <w:tcW w:w="1655" w:type="dxa"/>
          </w:tcPr>
          <w:p w14:paraId="59BD96A2" w14:textId="7172C41C" w:rsidR="009859FD" w:rsidRPr="00B2229A" w:rsidRDefault="009859FD" w:rsidP="00C83A8A">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PH</w:t>
            </w:r>
          </w:p>
        </w:tc>
        <w:tc>
          <w:tcPr>
            <w:tcW w:w="1289" w:type="dxa"/>
          </w:tcPr>
          <w:p w14:paraId="5948A97B" w14:textId="77777777" w:rsidR="009859FD" w:rsidRPr="00B2229A" w:rsidRDefault="009859FD" w:rsidP="00C83A8A">
            <w:pPr>
              <w:rPr>
                <w:kern w:val="24"/>
                <w:sz w:val="22"/>
                <w:szCs w:val="22"/>
                <w:lang w:eastAsia="en-GB"/>
              </w:rPr>
            </w:pPr>
            <w:r w:rsidRPr="00B2229A">
              <w:rPr>
                <w:kern w:val="24"/>
                <w:sz w:val="22"/>
                <w:szCs w:val="22"/>
                <w:lang w:eastAsia="en-GB"/>
              </w:rPr>
              <w:t>8.22e-03 (1.00e-03)</w:t>
            </w:r>
          </w:p>
        </w:tc>
        <w:tc>
          <w:tcPr>
            <w:tcW w:w="1552" w:type="dxa"/>
          </w:tcPr>
          <w:p w14:paraId="539AAB59" w14:textId="77777777" w:rsidR="009859FD" w:rsidRPr="00B2229A" w:rsidRDefault="009859FD" w:rsidP="00C83A8A">
            <w:pPr>
              <w:rPr>
                <w:kern w:val="24"/>
                <w:sz w:val="22"/>
                <w:szCs w:val="22"/>
                <w:lang w:eastAsia="en-GB"/>
              </w:rPr>
            </w:pPr>
            <w:r w:rsidRPr="00B2229A">
              <w:rPr>
                <w:kern w:val="24"/>
                <w:sz w:val="22"/>
                <w:szCs w:val="22"/>
                <w:lang w:eastAsia="en-GB"/>
              </w:rPr>
              <w:t>-2.52e-04 (7.83e-04)</w:t>
            </w:r>
          </w:p>
        </w:tc>
        <w:tc>
          <w:tcPr>
            <w:tcW w:w="1046" w:type="dxa"/>
          </w:tcPr>
          <w:p w14:paraId="6FAC6319" w14:textId="77777777" w:rsidR="009859FD" w:rsidRPr="00B2229A" w:rsidRDefault="009859FD" w:rsidP="00C83A8A">
            <w:pPr>
              <w:rPr>
                <w:sz w:val="22"/>
                <w:szCs w:val="22"/>
                <w:lang w:eastAsia="en-GB"/>
              </w:rPr>
            </w:pPr>
            <w:r w:rsidRPr="00B2229A">
              <w:rPr>
                <w:kern w:val="24"/>
                <w:sz w:val="22"/>
                <w:szCs w:val="22"/>
                <w:lang w:eastAsia="en-GB"/>
              </w:rPr>
              <w:t>3.63</w:t>
            </w:r>
          </w:p>
        </w:tc>
        <w:tc>
          <w:tcPr>
            <w:tcW w:w="1229" w:type="dxa"/>
          </w:tcPr>
          <w:p w14:paraId="4362BA41" w14:textId="77777777" w:rsidR="009859FD" w:rsidRPr="00B2229A" w:rsidRDefault="009859FD" w:rsidP="00C83A8A">
            <w:pPr>
              <w:rPr>
                <w:sz w:val="22"/>
                <w:szCs w:val="22"/>
                <w:lang w:eastAsia="en-GB"/>
              </w:rPr>
            </w:pPr>
            <w:r w:rsidRPr="00B2229A">
              <w:rPr>
                <w:b/>
                <w:bCs/>
                <w:kern w:val="24"/>
                <w:sz w:val="22"/>
                <w:szCs w:val="22"/>
                <w:lang w:eastAsia="en-GB"/>
              </w:rPr>
              <w:t>4.08e04</w:t>
            </w:r>
          </w:p>
        </w:tc>
      </w:tr>
      <w:tr w:rsidR="009859FD" w:rsidRPr="00B2229A" w14:paraId="370883B5" w14:textId="77777777" w:rsidTr="00C83A8A">
        <w:trPr>
          <w:trHeight w:val="390"/>
        </w:trPr>
        <w:tc>
          <w:tcPr>
            <w:tcW w:w="1655" w:type="dxa"/>
          </w:tcPr>
          <w:p w14:paraId="60F47D65" w14:textId="5ADA5524" w:rsidR="009859FD" w:rsidRPr="00B2229A" w:rsidRDefault="009859FD" w:rsidP="00C83A8A">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Median</w:t>
            </w:r>
          </w:p>
        </w:tc>
        <w:tc>
          <w:tcPr>
            <w:tcW w:w="1289" w:type="dxa"/>
          </w:tcPr>
          <w:p w14:paraId="1E7B6DC6" w14:textId="77777777" w:rsidR="009859FD" w:rsidRPr="00B2229A" w:rsidRDefault="009859FD" w:rsidP="00C83A8A">
            <w:pPr>
              <w:rPr>
                <w:kern w:val="24"/>
                <w:sz w:val="22"/>
                <w:szCs w:val="22"/>
                <w:lang w:eastAsia="en-GB"/>
              </w:rPr>
            </w:pPr>
            <w:r w:rsidRPr="00B2229A">
              <w:rPr>
                <w:kern w:val="24"/>
                <w:sz w:val="22"/>
                <w:szCs w:val="22"/>
                <w:lang w:eastAsia="en-GB"/>
              </w:rPr>
              <w:t>1.13e-03 (5.49e-05)</w:t>
            </w:r>
          </w:p>
        </w:tc>
        <w:tc>
          <w:tcPr>
            <w:tcW w:w="1552" w:type="dxa"/>
          </w:tcPr>
          <w:p w14:paraId="002F15DB" w14:textId="77777777" w:rsidR="009859FD" w:rsidRPr="00B2229A" w:rsidRDefault="009859FD" w:rsidP="00C83A8A">
            <w:pPr>
              <w:rPr>
                <w:kern w:val="24"/>
                <w:sz w:val="22"/>
                <w:szCs w:val="22"/>
                <w:lang w:eastAsia="en-GB"/>
              </w:rPr>
            </w:pPr>
            <w:r w:rsidRPr="00B2229A">
              <w:rPr>
                <w:kern w:val="24"/>
                <w:sz w:val="22"/>
                <w:szCs w:val="22"/>
                <w:lang w:eastAsia="en-GB"/>
              </w:rPr>
              <w:t>2.01e-05 (2.86e-05)</w:t>
            </w:r>
          </w:p>
        </w:tc>
        <w:tc>
          <w:tcPr>
            <w:tcW w:w="1046" w:type="dxa"/>
          </w:tcPr>
          <w:p w14:paraId="29662CA1" w14:textId="77777777" w:rsidR="009859FD" w:rsidRPr="00B2229A" w:rsidRDefault="009859FD" w:rsidP="00C83A8A">
            <w:pPr>
              <w:rPr>
                <w:sz w:val="22"/>
                <w:szCs w:val="22"/>
                <w:lang w:eastAsia="en-GB"/>
              </w:rPr>
            </w:pPr>
            <w:r w:rsidRPr="00B2229A">
              <w:rPr>
                <w:kern w:val="24"/>
                <w:sz w:val="22"/>
                <w:szCs w:val="22"/>
                <w:lang w:eastAsia="en-GB"/>
              </w:rPr>
              <w:t>-7.93</w:t>
            </w:r>
          </w:p>
        </w:tc>
        <w:tc>
          <w:tcPr>
            <w:tcW w:w="1229" w:type="dxa"/>
          </w:tcPr>
          <w:p w14:paraId="4FCAED90" w14:textId="77777777" w:rsidR="009859FD" w:rsidRPr="00B2229A" w:rsidRDefault="009859FD" w:rsidP="00C83A8A">
            <w:pPr>
              <w:rPr>
                <w:sz w:val="22"/>
                <w:szCs w:val="22"/>
                <w:lang w:eastAsia="en-GB"/>
              </w:rPr>
            </w:pPr>
            <w:r w:rsidRPr="00B2229A">
              <w:rPr>
                <w:b/>
                <w:bCs/>
                <w:kern w:val="24"/>
                <w:sz w:val="22"/>
                <w:szCs w:val="22"/>
                <w:lang w:eastAsia="en-GB"/>
              </w:rPr>
              <w:t>1.00e-12</w:t>
            </w:r>
          </w:p>
        </w:tc>
      </w:tr>
      <w:tr w:rsidR="009859FD" w:rsidRPr="00B2229A" w14:paraId="114E6141" w14:textId="77777777" w:rsidTr="00C83A8A">
        <w:trPr>
          <w:trHeight w:val="390"/>
        </w:trPr>
        <w:tc>
          <w:tcPr>
            <w:tcW w:w="1655" w:type="dxa"/>
          </w:tcPr>
          <w:p w14:paraId="5CB17ACA" w14:textId="0501205F" w:rsidR="009859FD" w:rsidRPr="00B2229A" w:rsidRDefault="009859FD" w:rsidP="00C83A8A">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kurtosis</w:t>
            </w:r>
          </w:p>
        </w:tc>
        <w:tc>
          <w:tcPr>
            <w:tcW w:w="1289" w:type="dxa"/>
          </w:tcPr>
          <w:p w14:paraId="1FC06E87" w14:textId="77777777" w:rsidR="009859FD" w:rsidRPr="00B2229A" w:rsidRDefault="009859FD" w:rsidP="00C83A8A">
            <w:pPr>
              <w:rPr>
                <w:kern w:val="24"/>
                <w:sz w:val="22"/>
                <w:szCs w:val="22"/>
                <w:lang w:eastAsia="en-GB"/>
              </w:rPr>
            </w:pPr>
            <w:r w:rsidRPr="00B2229A">
              <w:rPr>
                <w:kern w:val="24"/>
                <w:sz w:val="22"/>
                <w:szCs w:val="22"/>
                <w:lang w:eastAsia="en-GB"/>
              </w:rPr>
              <w:t xml:space="preserve">3.72 </w:t>
            </w:r>
          </w:p>
          <w:p w14:paraId="345CEE09" w14:textId="77777777" w:rsidR="009859FD" w:rsidRPr="00B2229A" w:rsidRDefault="009859FD" w:rsidP="00C83A8A">
            <w:pPr>
              <w:rPr>
                <w:kern w:val="24"/>
                <w:sz w:val="22"/>
                <w:szCs w:val="22"/>
                <w:lang w:eastAsia="en-GB"/>
              </w:rPr>
            </w:pPr>
            <w:r w:rsidRPr="00B2229A">
              <w:rPr>
                <w:kern w:val="24"/>
                <w:sz w:val="22"/>
                <w:szCs w:val="22"/>
                <w:lang w:eastAsia="en-GB"/>
              </w:rPr>
              <w:t>(0.924)</w:t>
            </w:r>
          </w:p>
        </w:tc>
        <w:tc>
          <w:tcPr>
            <w:tcW w:w="1552" w:type="dxa"/>
          </w:tcPr>
          <w:p w14:paraId="6C24A390" w14:textId="77777777" w:rsidR="009859FD" w:rsidRPr="00B2229A" w:rsidRDefault="009859FD" w:rsidP="00C83A8A">
            <w:pPr>
              <w:rPr>
                <w:kern w:val="24"/>
                <w:sz w:val="22"/>
                <w:szCs w:val="22"/>
                <w:lang w:eastAsia="en-GB"/>
              </w:rPr>
            </w:pPr>
            <w:r w:rsidRPr="00B2229A">
              <w:rPr>
                <w:kern w:val="24"/>
                <w:sz w:val="22"/>
                <w:szCs w:val="22"/>
                <w:lang w:eastAsia="en-GB"/>
              </w:rPr>
              <w:t>-0.27</w:t>
            </w:r>
          </w:p>
          <w:p w14:paraId="54A3B26A" w14:textId="77777777" w:rsidR="009859FD" w:rsidRPr="00B2229A" w:rsidRDefault="009859FD" w:rsidP="00C83A8A">
            <w:pPr>
              <w:rPr>
                <w:kern w:val="24"/>
                <w:sz w:val="22"/>
                <w:szCs w:val="22"/>
                <w:lang w:eastAsia="en-GB"/>
              </w:rPr>
            </w:pPr>
            <w:r w:rsidRPr="00B2229A">
              <w:rPr>
                <w:kern w:val="24"/>
                <w:sz w:val="22"/>
                <w:szCs w:val="22"/>
                <w:lang w:eastAsia="en-GB"/>
              </w:rPr>
              <w:t>(0.60)</w:t>
            </w:r>
          </w:p>
        </w:tc>
        <w:tc>
          <w:tcPr>
            <w:tcW w:w="1046" w:type="dxa"/>
          </w:tcPr>
          <w:p w14:paraId="270063F3" w14:textId="77777777" w:rsidR="009859FD" w:rsidRPr="00B2229A" w:rsidRDefault="009859FD" w:rsidP="00C83A8A">
            <w:pPr>
              <w:rPr>
                <w:sz w:val="22"/>
                <w:szCs w:val="22"/>
                <w:lang w:eastAsia="en-GB"/>
              </w:rPr>
            </w:pPr>
            <w:r w:rsidRPr="00B2229A">
              <w:rPr>
                <w:kern w:val="24"/>
                <w:sz w:val="22"/>
                <w:szCs w:val="22"/>
                <w:lang w:eastAsia="en-GB"/>
              </w:rPr>
              <w:t>5.13</w:t>
            </w:r>
          </w:p>
        </w:tc>
        <w:tc>
          <w:tcPr>
            <w:tcW w:w="1229" w:type="dxa"/>
          </w:tcPr>
          <w:p w14:paraId="55073A24" w14:textId="77777777" w:rsidR="009859FD" w:rsidRPr="00B2229A" w:rsidRDefault="009859FD" w:rsidP="00C83A8A">
            <w:pPr>
              <w:rPr>
                <w:sz w:val="22"/>
                <w:szCs w:val="22"/>
                <w:lang w:eastAsia="en-GB"/>
              </w:rPr>
            </w:pPr>
            <w:r w:rsidRPr="00B2229A">
              <w:rPr>
                <w:b/>
                <w:bCs/>
                <w:kern w:val="24"/>
                <w:sz w:val="22"/>
                <w:szCs w:val="22"/>
                <w:lang w:eastAsia="en-GB"/>
              </w:rPr>
              <w:t>1.09e-06</w:t>
            </w:r>
          </w:p>
        </w:tc>
      </w:tr>
      <w:tr w:rsidR="009859FD" w:rsidRPr="00B2229A" w14:paraId="3A60A025" w14:textId="77777777" w:rsidTr="00C83A8A">
        <w:trPr>
          <w:trHeight w:val="390"/>
        </w:trPr>
        <w:tc>
          <w:tcPr>
            <w:tcW w:w="1655" w:type="dxa"/>
          </w:tcPr>
          <w:p w14:paraId="06F5BCDB" w14:textId="17438B45" w:rsidR="009859FD" w:rsidRPr="00B2229A" w:rsidRDefault="009859FD" w:rsidP="00C83A8A">
            <w:pPr>
              <w:spacing w:line="256" w:lineRule="auto"/>
              <w:rPr>
                <w:sz w:val="22"/>
                <w:szCs w:val="22"/>
                <w:lang w:eastAsia="en-GB"/>
              </w:rPr>
            </w:pPr>
            <w:r w:rsidRPr="00B2229A">
              <w:rPr>
                <w:b/>
                <w:bCs/>
                <w:kern w:val="24"/>
                <w:sz w:val="22"/>
                <w:szCs w:val="22"/>
                <w:lang w:eastAsia="en-GB"/>
              </w:rPr>
              <w:t>A</w:t>
            </w:r>
            <w:r w:rsidR="00E60ED9">
              <w:rPr>
                <w:b/>
                <w:bCs/>
                <w:kern w:val="24"/>
                <w:sz w:val="22"/>
                <w:szCs w:val="22"/>
                <w:lang w:eastAsia="en-GB"/>
              </w:rPr>
              <w:t>x</w:t>
            </w:r>
            <w:r w:rsidRPr="00B2229A">
              <w:rPr>
                <w:b/>
                <w:bCs/>
                <w:kern w:val="24"/>
                <w:sz w:val="22"/>
                <w:szCs w:val="22"/>
                <w:lang w:eastAsia="en-GB"/>
              </w:rPr>
              <w:t>D skew</w:t>
            </w:r>
          </w:p>
        </w:tc>
        <w:tc>
          <w:tcPr>
            <w:tcW w:w="1289" w:type="dxa"/>
          </w:tcPr>
          <w:p w14:paraId="1C5AC08D" w14:textId="77777777" w:rsidR="009859FD" w:rsidRPr="00B2229A" w:rsidRDefault="009859FD" w:rsidP="00C83A8A">
            <w:pPr>
              <w:rPr>
                <w:kern w:val="24"/>
                <w:sz w:val="22"/>
                <w:szCs w:val="22"/>
                <w:lang w:eastAsia="en-GB"/>
              </w:rPr>
            </w:pPr>
            <w:r w:rsidRPr="00B2229A">
              <w:rPr>
                <w:kern w:val="24"/>
                <w:sz w:val="22"/>
                <w:szCs w:val="22"/>
                <w:lang w:eastAsia="en-GB"/>
              </w:rPr>
              <w:t xml:space="preserve">2.16 </w:t>
            </w:r>
          </w:p>
          <w:p w14:paraId="6099B464" w14:textId="77777777" w:rsidR="009859FD" w:rsidRPr="00B2229A" w:rsidRDefault="009859FD" w:rsidP="00C83A8A">
            <w:pPr>
              <w:rPr>
                <w:kern w:val="24"/>
                <w:sz w:val="22"/>
                <w:szCs w:val="22"/>
                <w:lang w:eastAsia="en-GB"/>
              </w:rPr>
            </w:pPr>
            <w:r w:rsidRPr="00B2229A">
              <w:rPr>
                <w:kern w:val="24"/>
                <w:sz w:val="22"/>
                <w:szCs w:val="22"/>
                <w:lang w:eastAsia="en-GB"/>
              </w:rPr>
              <w:t>(0.22)</w:t>
            </w:r>
          </w:p>
        </w:tc>
        <w:tc>
          <w:tcPr>
            <w:tcW w:w="1552" w:type="dxa"/>
          </w:tcPr>
          <w:p w14:paraId="03AA5200" w14:textId="77777777" w:rsidR="009859FD" w:rsidRPr="00B2229A" w:rsidRDefault="009859FD" w:rsidP="00C83A8A">
            <w:pPr>
              <w:rPr>
                <w:kern w:val="24"/>
                <w:sz w:val="22"/>
                <w:szCs w:val="22"/>
                <w:lang w:eastAsia="en-GB"/>
              </w:rPr>
            </w:pPr>
            <w:r w:rsidRPr="00B2229A">
              <w:rPr>
                <w:kern w:val="24"/>
                <w:sz w:val="22"/>
                <w:szCs w:val="22"/>
                <w:lang w:eastAsia="en-GB"/>
              </w:rPr>
              <w:t xml:space="preserve">-0.07 </w:t>
            </w:r>
          </w:p>
          <w:p w14:paraId="38186C2B" w14:textId="77777777" w:rsidR="009859FD" w:rsidRPr="00B2229A" w:rsidRDefault="009859FD" w:rsidP="00C83A8A">
            <w:pPr>
              <w:rPr>
                <w:kern w:val="24"/>
                <w:sz w:val="22"/>
                <w:szCs w:val="22"/>
                <w:lang w:eastAsia="en-GB"/>
              </w:rPr>
            </w:pPr>
            <w:r w:rsidRPr="00B2229A">
              <w:rPr>
                <w:kern w:val="24"/>
                <w:sz w:val="22"/>
                <w:szCs w:val="22"/>
                <w:lang w:eastAsia="en-GB"/>
              </w:rPr>
              <w:t>(0.14)</w:t>
            </w:r>
          </w:p>
        </w:tc>
        <w:tc>
          <w:tcPr>
            <w:tcW w:w="1046" w:type="dxa"/>
          </w:tcPr>
          <w:p w14:paraId="1BFA80DE" w14:textId="77777777" w:rsidR="009859FD" w:rsidRPr="00B2229A" w:rsidRDefault="009859FD" w:rsidP="00C83A8A">
            <w:pPr>
              <w:rPr>
                <w:sz w:val="22"/>
                <w:szCs w:val="22"/>
                <w:lang w:eastAsia="en-GB"/>
              </w:rPr>
            </w:pPr>
            <w:r w:rsidRPr="00B2229A">
              <w:rPr>
                <w:kern w:val="24"/>
                <w:sz w:val="22"/>
                <w:szCs w:val="22"/>
                <w:lang w:eastAsia="en-GB"/>
              </w:rPr>
              <w:t>5.78</w:t>
            </w:r>
          </w:p>
        </w:tc>
        <w:tc>
          <w:tcPr>
            <w:tcW w:w="1229" w:type="dxa"/>
          </w:tcPr>
          <w:p w14:paraId="742E96EB" w14:textId="77777777" w:rsidR="009859FD" w:rsidRPr="00B2229A" w:rsidRDefault="009859FD" w:rsidP="00C83A8A">
            <w:pPr>
              <w:rPr>
                <w:sz w:val="22"/>
                <w:szCs w:val="22"/>
                <w:lang w:eastAsia="en-GB"/>
              </w:rPr>
            </w:pPr>
            <w:r w:rsidRPr="00B2229A">
              <w:rPr>
                <w:b/>
                <w:bCs/>
                <w:kern w:val="24"/>
                <w:sz w:val="22"/>
                <w:szCs w:val="22"/>
                <w:lang w:eastAsia="en-GB"/>
              </w:rPr>
              <w:t>5.66e-08</w:t>
            </w:r>
          </w:p>
        </w:tc>
      </w:tr>
      <w:tr w:rsidR="009859FD" w:rsidRPr="00B2229A" w14:paraId="3362CA55" w14:textId="77777777" w:rsidTr="00C83A8A">
        <w:trPr>
          <w:trHeight w:val="390"/>
        </w:trPr>
        <w:tc>
          <w:tcPr>
            <w:tcW w:w="1655" w:type="dxa"/>
          </w:tcPr>
          <w:p w14:paraId="27EC7F23" w14:textId="77777777" w:rsidR="009859FD" w:rsidRPr="00B2229A" w:rsidRDefault="009859FD" w:rsidP="00C83A8A">
            <w:pPr>
              <w:spacing w:line="256" w:lineRule="auto"/>
              <w:rPr>
                <w:sz w:val="22"/>
                <w:szCs w:val="22"/>
                <w:lang w:eastAsia="en-GB"/>
              </w:rPr>
            </w:pPr>
            <w:r w:rsidRPr="00B2229A">
              <w:rPr>
                <w:b/>
                <w:bCs/>
                <w:kern w:val="24"/>
                <w:sz w:val="22"/>
                <w:szCs w:val="22"/>
                <w:lang w:eastAsia="en-GB"/>
              </w:rPr>
              <w:t>RD pkval</w:t>
            </w:r>
          </w:p>
        </w:tc>
        <w:tc>
          <w:tcPr>
            <w:tcW w:w="1289" w:type="dxa"/>
          </w:tcPr>
          <w:p w14:paraId="36D6376F" w14:textId="77777777" w:rsidR="009859FD" w:rsidRPr="00B2229A" w:rsidRDefault="009859FD" w:rsidP="00C83A8A">
            <w:pPr>
              <w:rPr>
                <w:kern w:val="24"/>
                <w:sz w:val="22"/>
                <w:szCs w:val="22"/>
                <w:lang w:eastAsia="en-GB"/>
              </w:rPr>
            </w:pPr>
            <w:r w:rsidRPr="00B2229A">
              <w:rPr>
                <w:kern w:val="24"/>
                <w:sz w:val="22"/>
                <w:szCs w:val="22"/>
                <w:lang w:eastAsia="en-GB"/>
              </w:rPr>
              <w:t>6.49e-04 (4.78e-05)</w:t>
            </w:r>
          </w:p>
        </w:tc>
        <w:tc>
          <w:tcPr>
            <w:tcW w:w="1552" w:type="dxa"/>
          </w:tcPr>
          <w:p w14:paraId="53196F5F" w14:textId="77777777" w:rsidR="009859FD" w:rsidRPr="00B2229A" w:rsidRDefault="009859FD" w:rsidP="00C83A8A">
            <w:pPr>
              <w:rPr>
                <w:kern w:val="24"/>
                <w:sz w:val="22"/>
                <w:szCs w:val="22"/>
                <w:lang w:eastAsia="en-GB"/>
              </w:rPr>
            </w:pPr>
            <w:r w:rsidRPr="00B2229A">
              <w:rPr>
                <w:kern w:val="24"/>
                <w:sz w:val="22"/>
                <w:szCs w:val="22"/>
                <w:lang w:eastAsia="en-GB"/>
              </w:rPr>
              <w:t>1.40e-05 (4.15e-05)</w:t>
            </w:r>
          </w:p>
        </w:tc>
        <w:tc>
          <w:tcPr>
            <w:tcW w:w="1046" w:type="dxa"/>
          </w:tcPr>
          <w:p w14:paraId="11D26562" w14:textId="77777777" w:rsidR="009859FD" w:rsidRPr="00B2229A" w:rsidRDefault="009859FD" w:rsidP="00C83A8A">
            <w:pPr>
              <w:rPr>
                <w:sz w:val="22"/>
                <w:szCs w:val="22"/>
                <w:lang w:eastAsia="en-GB"/>
              </w:rPr>
            </w:pPr>
            <w:r w:rsidRPr="00B2229A">
              <w:rPr>
                <w:kern w:val="24"/>
                <w:sz w:val="22"/>
                <w:szCs w:val="22"/>
                <w:lang w:eastAsia="en-GB"/>
              </w:rPr>
              <w:t>-3.80</w:t>
            </w:r>
          </w:p>
        </w:tc>
        <w:tc>
          <w:tcPr>
            <w:tcW w:w="1229" w:type="dxa"/>
          </w:tcPr>
          <w:p w14:paraId="4F881A39" w14:textId="77777777" w:rsidR="009859FD" w:rsidRPr="00B2229A" w:rsidRDefault="009859FD" w:rsidP="00C83A8A">
            <w:pPr>
              <w:rPr>
                <w:sz w:val="22"/>
                <w:szCs w:val="22"/>
                <w:lang w:eastAsia="en-GB"/>
              </w:rPr>
            </w:pPr>
            <w:r w:rsidRPr="00B2229A">
              <w:rPr>
                <w:b/>
                <w:bCs/>
                <w:kern w:val="24"/>
                <w:sz w:val="22"/>
                <w:szCs w:val="22"/>
                <w:lang w:eastAsia="en-GB"/>
              </w:rPr>
              <w:t>2.26e-04</w:t>
            </w:r>
          </w:p>
        </w:tc>
      </w:tr>
      <w:tr w:rsidR="009859FD" w:rsidRPr="00B2229A" w14:paraId="2DEA0326" w14:textId="77777777" w:rsidTr="00C83A8A">
        <w:trPr>
          <w:trHeight w:val="390"/>
        </w:trPr>
        <w:tc>
          <w:tcPr>
            <w:tcW w:w="1655" w:type="dxa"/>
          </w:tcPr>
          <w:p w14:paraId="6FF8FF9C" w14:textId="77777777" w:rsidR="009859FD" w:rsidRPr="00B2229A" w:rsidRDefault="009859FD" w:rsidP="00C83A8A">
            <w:pPr>
              <w:spacing w:line="256" w:lineRule="auto"/>
              <w:rPr>
                <w:sz w:val="22"/>
                <w:szCs w:val="22"/>
                <w:lang w:eastAsia="en-GB"/>
              </w:rPr>
            </w:pPr>
            <w:r w:rsidRPr="00B2229A">
              <w:rPr>
                <w:b/>
                <w:bCs/>
                <w:kern w:val="24"/>
                <w:sz w:val="22"/>
                <w:szCs w:val="22"/>
                <w:lang w:eastAsia="en-GB"/>
              </w:rPr>
              <w:t>RD PH</w:t>
            </w:r>
          </w:p>
        </w:tc>
        <w:tc>
          <w:tcPr>
            <w:tcW w:w="1289" w:type="dxa"/>
          </w:tcPr>
          <w:p w14:paraId="3E72F09E" w14:textId="77777777" w:rsidR="009859FD" w:rsidRPr="00B2229A" w:rsidRDefault="009859FD" w:rsidP="00C83A8A">
            <w:pPr>
              <w:rPr>
                <w:kern w:val="24"/>
                <w:sz w:val="22"/>
                <w:szCs w:val="22"/>
                <w:lang w:eastAsia="en-GB"/>
              </w:rPr>
            </w:pPr>
            <w:r w:rsidRPr="00B2229A">
              <w:rPr>
                <w:kern w:val="24"/>
                <w:sz w:val="22"/>
                <w:szCs w:val="22"/>
                <w:lang w:eastAsia="en-GB"/>
              </w:rPr>
              <w:t>8.94e-03 (1.38e-03)</w:t>
            </w:r>
          </w:p>
        </w:tc>
        <w:tc>
          <w:tcPr>
            <w:tcW w:w="1552" w:type="dxa"/>
          </w:tcPr>
          <w:p w14:paraId="5A85BB6F" w14:textId="77777777" w:rsidR="009859FD" w:rsidRPr="00B2229A" w:rsidRDefault="009859FD" w:rsidP="00C83A8A">
            <w:pPr>
              <w:rPr>
                <w:kern w:val="24"/>
                <w:sz w:val="22"/>
                <w:szCs w:val="22"/>
                <w:lang w:eastAsia="en-GB"/>
              </w:rPr>
            </w:pPr>
            <w:r w:rsidRPr="00B2229A">
              <w:rPr>
                <w:kern w:val="24"/>
                <w:sz w:val="22"/>
                <w:szCs w:val="22"/>
                <w:lang w:eastAsia="en-GB"/>
              </w:rPr>
              <w:t>-4.05e-04 (8.74e-04)</w:t>
            </w:r>
          </w:p>
        </w:tc>
        <w:tc>
          <w:tcPr>
            <w:tcW w:w="1046" w:type="dxa"/>
          </w:tcPr>
          <w:p w14:paraId="57746997" w14:textId="77777777" w:rsidR="009859FD" w:rsidRPr="00B2229A" w:rsidRDefault="009859FD" w:rsidP="00C83A8A">
            <w:pPr>
              <w:rPr>
                <w:sz w:val="22"/>
                <w:szCs w:val="22"/>
                <w:lang w:eastAsia="en-GB"/>
              </w:rPr>
            </w:pPr>
            <w:r w:rsidRPr="00B2229A">
              <w:rPr>
                <w:kern w:val="24"/>
                <w:sz w:val="22"/>
                <w:szCs w:val="22"/>
                <w:lang w:eastAsia="en-GB"/>
              </w:rPr>
              <w:t>5.23</w:t>
            </w:r>
          </w:p>
        </w:tc>
        <w:tc>
          <w:tcPr>
            <w:tcW w:w="1229" w:type="dxa"/>
          </w:tcPr>
          <w:p w14:paraId="28039EA6" w14:textId="77777777" w:rsidR="009859FD" w:rsidRPr="00B2229A" w:rsidRDefault="009859FD" w:rsidP="00C83A8A">
            <w:pPr>
              <w:rPr>
                <w:sz w:val="22"/>
                <w:szCs w:val="22"/>
                <w:lang w:eastAsia="en-GB"/>
              </w:rPr>
            </w:pPr>
            <w:r w:rsidRPr="00B2229A">
              <w:rPr>
                <w:b/>
                <w:bCs/>
                <w:kern w:val="24"/>
                <w:sz w:val="22"/>
                <w:szCs w:val="22"/>
                <w:lang w:eastAsia="en-GB"/>
              </w:rPr>
              <w:t>7.00e-07</w:t>
            </w:r>
          </w:p>
        </w:tc>
      </w:tr>
      <w:tr w:rsidR="009859FD" w:rsidRPr="00B2229A" w14:paraId="00A8C017" w14:textId="77777777" w:rsidTr="00C83A8A">
        <w:trPr>
          <w:trHeight w:val="390"/>
        </w:trPr>
        <w:tc>
          <w:tcPr>
            <w:tcW w:w="1655" w:type="dxa"/>
          </w:tcPr>
          <w:p w14:paraId="05878F2B" w14:textId="77777777" w:rsidR="009859FD" w:rsidRPr="00B2229A" w:rsidRDefault="009859FD" w:rsidP="00C83A8A">
            <w:pPr>
              <w:spacing w:line="256" w:lineRule="auto"/>
              <w:rPr>
                <w:sz w:val="22"/>
                <w:szCs w:val="22"/>
                <w:lang w:eastAsia="en-GB"/>
              </w:rPr>
            </w:pPr>
            <w:r w:rsidRPr="00B2229A">
              <w:rPr>
                <w:b/>
                <w:bCs/>
                <w:kern w:val="24"/>
                <w:sz w:val="22"/>
                <w:szCs w:val="22"/>
                <w:lang w:eastAsia="en-GB"/>
              </w:rPr>
              <w:t>RD Median</w:t>
            </w:r>
          </w:p>
        </w:tc>
        <w:tc>
          <w:tcPr>
            <w:tcW w:w="1289" w:type="dxa"/>
          </w:tcPr>
          <w:p w14:paraId="3C8C073D" w14:textId="77777777" w:rsidR="009859FD" w:rsidRPr="00B2229A" w:rsidRDefault="009859FD" w:rsidP="00C83A8A">
            <w:pPr>
              <w:rPr>
                <w:kern w:val="24"/>
                <w:sz w:val="22"/>
                <w:szCs w:val="22"/>
                <w:lang w:eastAsia="en-GB"/>
              </w:rPr>
            </w:pPr>
            <w:r w:rsidRPr="00B2229A">
              <w:rPr>
                <w:kern w:val="24"/>
                <w:sz w:val="22"/>
                <w:szCs w:val="22"/>
                <w:lang w:eastAsia="en-GB"/>
              </w:rPr>
              <w:t>7.80e-04 (6.57e-05)</w:t>
            </w:r>
          </w:p>
        </w:tc>
        <w:tc>
          <w:tcPr>
            <w:tcW w:w="1552" w:type="dxa"/>
          </w:tcPr>
          <w:p w14:paraId="62FE85DA" w14:textId="77777777" w:rsidR="009859FD" w:rsidRPr="00B2229A" w:rsidRDefault="009859FD" w:rsidP="00C83A8A">
            <w:pPr>
              <w:rPr>
                <w:kern w:val="24"/>
                <w:sz w:val="22"/>
                <w:szCs w:val="22"/>
                <w:lang w:eastAsia="en-GB"/>
              </w:rPr>
            </w:pPr>
            <w:r w:rsidRPr="00B2229A">
              <w:rPr>
                <w:kern w:val="24"/>
                <w:sz w:val="22"/>
                <w:szCs w:val="22"/>
                <w:lang w:eastAsia="en-GB"/>
              </w:rPr>
              <w:t>2.34e-05 (3.99e-05)</w:t>
            </w:r>
          </w:p>
        </w:tc>
        <w:tc>
          <w:tcPr>
            <w:tcW w:w="1046" w:type="dxa"/>
          </w:tcPr>
          <w:p w14:paraId="5961DC1A" w14:textId="77777777" w:rsidR="009859FD" w:rsidRPr="00B2229A" w:rsidRDefault="009859FD" w:rsidP="00C83A8A">
            <w:pPr>
              <w:rPr>
                <w:sz w:val="22"/>
                <w:szCs w:val="22"/>
                <w:lang w:eastAsia="en-GB"/>
              </w:rPr>
            </w:pPr>
            <w:r w:rsidRPr="00B2229A">
              <w:rPr>
                <w:kern w:val="24"/>
                <w:sz w:val="22"/>
                <w:szCs w:val="22"/>
                <w:lang w:eastAsia="en-GB"/>
              </w:rPr>
              <w:t>-6.62</w:t>
            </w:r>
          </w:p>
        </w:tc>
        <w:tc>
          <w:tcPr>
            <w:tcW w:w="1229" w:type="dxa"/>
          </w:tcPr>
          <w:p w14:paraId="1A45BE78" w14:textId="77777777" w:rsidR="009859FD" w:rsidRPr="00B2229A" w:rsidRDefault="009859FD" w:rsidP="00C83A8A">
            <w:pPr>
              <w:rPr>
                <w:sz w:val="22"/>
                <w:szCs w:val="22"/>
                <w:lang w:eastAsia="en-GB"/>
              </w:rPr>
            </w:pPr>
            <w:r w:rsidRPr="00B2229A">
              <w:rPr>
                <w:b/>
                <w:bCs/>
                <w:kern w:val="24"/>
                <w:sz w:val="22"/>
                <w:szCs w:val="22"/>
                <w:lang w:eastAsia="en-GB"/>
              </w:rPr>
              <w:t>9.50e-10</w:t>
            </w:r>
          </w:p>
        </w:tc>
      </w:tr>
      <w:tr w:rsidR="009859FD" w:rsidRPr="00B2229A" w14:paraId="14A6A596" w14:textId="77777777" w:rsidTr="00C83A8A">
        <w:trPr>
          <w:trHeight w:val="390"/>
        </w:trPr>
        <w:tc>
          <w:tcPr>
            <w:tcW w:w="1655" w:type="dxa"/>
          </w:tcPr>
          <w:p w14:paraId="64DDD233" w14:textId="77777777" w:rsidR="009859FD" w:rsidRPr="00B2229A" w:rsidRDefault="009859FD" w:rsidP="00C83A8A">
            <w:pPr>
              <w:spacing w:line="256" w:lineRule="auto"/>
              <w:rPr>
                <w:sz w:val="22"/>
                <w:szCs w:val="22"/>
                <w:lang w:eastAsia="en-GB"/>
              </w:rPr>
            </w:pPr>
            <w:r w:rsidRPr="00B2229A">
              <w:rPr>
                <w:b/>
                <w:bCs/>
                <w:kern w:val="24"/>
                <w:sz w:val="22"/>
                <w:szCs w:val="22"/>
                <w:lang w:eastAsia="en-GB"/>
              </w:rPr>
              <w:t>RD kurtosis</w:t>
            </w:r>
          </w:p>
        </w:tc>
        <w:tc>
          <w:tcPr>
            <w:tcW w:w="1289" w:type="dxa"/>
          </w:tcPr>
          <w:p w14:paraId="2CD5CFF0" w14:textId="77777777" w:rsidR="009859FD" w:rsidRPr="00B2229A" w:rsidRDefault="009859FD" w:rsidP="00C83A8A">
            <w:pPr>
              <w:rPr>
                <w:kern w:val="24"/>
                <w:sz w:val="22"/>
                <w:szCs w:val="22"/>
                <w:lang w:eastAsia="en-GB"/>
              </w:rPr>
            </w:pPr>
            <w:r w:rsidRPr="00B2229A">
              <w:rPr>
                <w:kern w:val="24"/>
                <w:sz w:val="22"/>
                <w:szCs w:val="22"/>
                <w:lang w:eastAsia="en-GB"/>
              </w:rPr>
              <w:t xml:space="preserve">5.09 </w:t>
            </w:r>
          </w:p>
          <w:p w14:paraId="2196EE39" w14:textId="77777777" w:rsidR="009859FD" w:rsidRPr="00B2229A" w:rsidRDefault="009859FD" w:rsidP="00C83A8A">
            <w:pPr>
              <w:rPr>
                <w:kern w:val="24"/>
                <w:sz w:val="22"/>
                <w:szCs w:val="22"/>
                <w:lang w:eastAsia="en-GB"/>
              </w:rPr>
            </w:pPr>
            <w:r w:rsidRPr="00B2229A">
              <w:rPr>
                <w:kern w:val="24"/>
                <w:sz w:val="22"/>
                <w:szCs w:val="22"/>
                <w:lang w:eastAsia="en-GB"/>
              </w:rPr>
              <w:t>(1.51)</w:t>
            </w:r>
          </w:p>
        </w:tc>
        <w:tc>
          <w:tcPr>
            <w:tcW w:w="1552" w:type="dxa"/>
          </w:tcPr>
          <w:p w14:paraId="363DD7D9" w14:textId="77777777" w:rsidR="009859FD" w:rsidRPr="00B2229A" w:rsidRDefault="009859FD" w:rsidP="00C83A8A">
            <w:pPr>
              <w:rPr>
                <w:kern w:val="24"/>
                <w:sz w:val="22"/>
                <w:szCs w:val="22"/>
                <w:lang w:eastAsia="en-GB"/>
              </w:rPr>
            </w:pPr>
            <w:r w:rsidRPr="00B2229A">
              <w:rPr>
                <w:kern w:val="24"/>
                <w:sz w:val="22"/>
                <w:szCs w:val="22"/>
                <w:lang w:eastAsia="en-GB"/>
              </w:rPr>
              <w:t xml:space="preserve">-0.37 </w:t>
            </w:r>
          </w:p>
          <w:p w14:paraId="7D8E832F" w14:textId="77777777" w:rsidR="009859FD" w:rsidRPr="00B2229A" w:rsidRDefault="009859FD" w:rsidP="00C83A8A">
            <w:pPr>
              <w:rPr>
                <w:kern w:val="24"/>
                <w:sz w:val="22"/>
                <w:szCs w:val="22"/>
                <w:lang w:eastAsia="en-GB"/>
              </w:rPr>
            </w:pPr>
            <w:r w:rsidRPr="00B2229A">
              <w:rPr>
                <w:kern w:val="24"/>
                <w:sz w:val="22"/>
                <w:szCs w:val="22"/>
                <w:lang w:eastAsia="en-GB"/>
              </w:rPr>
              <w:t>(0.82)</w:t>
            </w:r>
          </w:p>
        </w:tc>
        <w:tc>
          <w:tcPr>
            <w:tcW w:w="1046" w:type="dxa"/>
          </w:tcPr>
          <w:p w14:paraId="5F4B9CBB" w14:textId="77777777" w:rsidR="009859FD" w:rsidRPr="00B2229A" w:rsidRDefault="009859FD" w:rsidP="00C83A8A">
            <w:pPr>
              <w:rPr>
                <w:sz w:val="22"/>
                <w:szCs w:val="22"/>
                <w:lang w:eastAsia="en-GB"/>
              </w:rPr>
            </w:pPr>
            <w:r w:rsidRPr="00B2229A">
              <w:rPr>
                <w:kern w:val="24"/>
                <w:sz w:val="22"/>
                <w:szCs w:val="22"/>
                <w:lang w:eastAsia="en-GB"/>
              </w:rPr>
              <w:t>5.05</w:t>
            </w:r>
          </w:p>
        </w:tc>
        <w:tc>
          <w:tcPr>
            <w:tcW w:w="1229" w:type="dxa"/>
          </w:tcPr>
          <w:p w14:paraId="72C8991B" w14:textId="77777777" w:rsidR="009859FD" w:rsidRPr="00B2229A" w:rsidRDefault="009859FD" w:rsidP="00C83A8A">
            <w:pPr>
              <w:rPr>
                <w:sz w:val="22"/>
                <w:szCs w:val="22"/>
                <w:lang w:eastAsia="en-GB"/>
              </w:rPr>
            </w:pPr>
            <w:r w:rsidRPr="00B2229A">
              <w:rPr>
                <w:b/>
                <w:bCs/>
                <w:kern w:val="24"/>
                <w:sz w:val="22"/>
                <w:szCs w:val="22"/>
                <w:lang w:eastAsia="en-GB"/>
              </w:rPr>
              <w:t>1.53e-06</w:t>
            </w:r>
          </w:p>
        </w:tc>
      </w:tr>
      <w:tr w:rsidR="009859FD" w:rsidRPr="00B2229A" w14:paraId="27DE510E" w14:textId="77777777" w:rsidTr="00C83A8A">
        <w:trPr>
          <w:trHeight w:val="390"/>
        </w:trPr>
        <w:tc>
          <w:tcPr>
            <w:tcW w:w="1655" w:type="dxa"/>
          </w:tcPr>
          <w:p w14:paraId="582B19DF" w14:textId="77777777" w:rsidR="009859FD" w:rsidRPr="00B2229A" w:rsidRDefault="009859FD" w:rsidP="00C83A8A">
            <w:pPr>
              <w:spacing w:line="256" w:lineRule="auto"/>
              <w:rPr>
                <w:sz w:val="22"/>
                <w:szCs w:val="22"/>
                <w:lang w:eastAsia="en-GB"/>
              </w:rPr>
            </w:pPr>
            <w:r w:rsidRPr="00B2229A">
              <w:rPr>
                <w:b/>
                <w:bCs/>
                <w:kern w:val="24"/>
                <w:sz w:val="22"/>
                <w:szCs w:val="22"/>
                <w:lang w:eastAsia="en-GB"/>
              </w:rPr>
              <w:t>RD skew</w:t>
            </w:r>
          </w:p>
        </w:tc>
        <w:tc>
          <w:tcPr>
            <w:tcW w:w="1289" w:type="dxa"/>
          </w:tcPr>
          <w:p w14:paraId="088C6A90" w14:textId="77777777" w:rsidR="009859FD" w:rsidRPr="00B2229A" w:rsidRDefault="009859FD" w:rsidP="00C83A8A">
            <w:pPr>
              <w:rPr>
                <w:kern w:val="24"/>
                <w:sz w:val="22"/>
                <w:szCs w:val="22"/>
                <w:lang w:eastAsia="en-GB"/>
              </w:rPr>
            </w:pPr>
            <w:r w:rsidRPr="00B2229A">
              <w:rPr>
                <w:kern w:val="24"/>
                <w:sz w:val="22"/>
                <w:szCs w:val="22"/>
                <w:lang w:eastAsia="en-GB"/>
              </w:rPr>
              <w:t xml:space="preserve">2.35 </w:t>
            </w:r>
          </w:p>
          <w:p w14:paraId="0DE0D508" w14:textId="77777777" w:rsidR="009859FD" w:rsidRPr="00B2229A" w:rsidRDefault="009859FD" w:rsidP="00C83A8A">
            <w:pPr>
              <w:rPr>
                <w:kern w:val="24"/>
                <w:sz w:val="22"/>
                <w:szCs w:val="22"/>
                <w:lang w:eastAsia="en-GB"/>
              </w:rPr>
            </w:pPr>
            <w:r w:rsidRPr="00B2229A">
              <w:rPr>
                <w:kern w:val="24"/>
                <w:sz w:val="22"/>
                <w:szCs w:val="22"/>
                <w:lang w:eastAsia="en-GB"/>
              </w:rPr>
              <w:t>(0.31)</w:t>
            </w:r>
          </w:p>
        </w:tc>
        <w:tc>
          <w:tcPr>
            <w:tcW w:w="1552" w:type="dxa"/>
          </w:tcPr>
          <w:p w14:paraId="055948A9" w14:textId="77777777" w:rsidR="009859FD" w:rsidRPr="00B2229A" w:rsidRDefault="009859FD" w:rsidP="00C83A8A">
            <w:pPr>
              <w:rPr>
                <w:kern w:val="24"/>
                <w:sz w:val="22"/>
                <w:szCs w:val="22"/>
                <w:lang w:eastAsia="en-GB"/>
              </w:rPr>
            </w:pPr>
            <w:r w:rsidRPr="00B2229A">
              <w:rPr>
                <w:kern w:val="24"/>
                <w:sz w:val="22"/>
                <w:szCs w:val="22"/>
                <w:lang w:eastAsia="en-GB"/>
              </w:rPr>
              <w:t xml:space="preserve">-0.09 </w:t>
            </w:r>
          </w:p>
          <w:p w14:paraId="4D452A13" w14:textId="77777777" w:rsidR="009859FD" w:rsidRPr="00B2229A" w:rsidRDefault="009859FD" w:rsidP="00C83A8A">
            <w:pPr>
              <w:rPr>
                <w:kern w:val="24"/>
                <w:sz w:val="22"/>
                <w:szCs w:val="22"/>
                <w:lang w:eastAsia="en-GB"/>
              </w:rPr>
            </w:pPr>
            <w:r w:rsidRPr="00B2229A">
              <w:rPr>
                <w:kern w:val="24"/>
                <w:sz w:val="22"/>
                <w:szCs w:val="22"/>
                <w:lang w:eastAsia="en-GB"/>
              </w:rPr>
              <w:t>(0.17)</w:t>
            </w:r>
          </w:p>
        </w:tc>
        <w:tc>
          <w:tcPr>
            <w:tcW w:w="1046" w:type="dxa"/>
          </w:tcPr>
          <w:p w14:paraId="716BFAF5" w14:textId="77777777" w:rsidR="009859FD" w:rsidRPr="00B2229A" w:rsidRDefault="009859FD" w:rsidP="00C83A8A">
            <w:pPr>
              <w:rPr>
                <w:sz w:val="22"/>
                <w:szCs w:val="22"/>
                <w:lang w:eastAsia="en-GB"/>
              </w:rPr>
            </w:pPr>
            <w:r w:rsidRPr="00B2229A">
              <w:rPr>
                <w:kern w:val="24"/>
                <w:sz w:val="22"/>
                <w:szCs w:val="22"/>
                <w:lang w:eastAsia="en-GB"/>
              </w:rPr>
              <w:t>5.61</w:t>
            </w:r>
          </w:p>
        </w:tc>
        <w:tc>
          <w:tcPr>
            <w:tcW w:w="1229" w:type="dxa"/>
          </w:tcPr>
          <w:p w14:paraId="568783F6" w14:textId="77777777" w:rsidR="009859FD" w:rsidRPr="00B2229A" w:rsidRDefault="009859FD" w:rsidP="00C83A8A">
            <w:pPr>
              <w:rPr>
                <w:sz w:val="22"/>
                <w:szCs w:val="22"/>
                <w:lang w:eastAsia="en-GB"/>
              </w:rPr>
            </w:pPr>
            <w:r w:rsidRPr="00B2229A">
              <w:rPr>
                <w:b/>
                <w:bCs/>
                <w:kern w:val="24"/>
                <w:sz w:val="22"/>
                <w:szCs w:val="22"/>
                <w:lang w:eastAsia="en-GB"/>
              </w:rPr>
              <w:t>1.25e-07</w:t>
            </w:r>
          </w:p>
        </w:tc>
      </w:tr>
    </w:tbl>
    <w:p w14:paraId="16D85404" w14:textId="77777777" w:rsidR="009859FD" w:rsidRPr="00B2229A" w:rsidRDefault="009859FD" w:rsidP="009859FD">
      <w:pPr>
        <w:rPr>
          <w:rFonts w:ascii="Times New Roman" w:hAnsi="Times New Roman" w:cs="Times New Roman"/>
          <w:sz w:val="20"/>
        </w:rPr>
      </w:pPr>
    </w:p>
    <w:p w14:paraId="13D57C25" w14:textId="77777777" w:rsidR="009859FD" w:rsidRDefault="009859FD" w:rsidP="009859FD">
      <w:pPr>
        <w:rPr>
          <w:rFonts w:ascii="Times New Roman" w:eastAsia="Times New Roman" w:hAnsi="Times New Roman" w:cs="Times New Roman"/>
          <w:lang w:val="en-GB" w:eastAsia="en-GB"/>
        </w:rPr>
      </w:pPr>
    </w:p>
    <w:p w14:paraId="57DE9A2C" w14:textId="77777777" w:rsidR="00355F99" w:rsidRPr="004A42A4" w:rsidRDefault="00355F99" w:rsidP="00355F99">
      <w:pPr>
        <w:rPr>
          <w:rFonts w:ascii="Times New Roman" w:hAnsi="Times New Roman" w:cs="Times New Roman"/>
        </w:rPr>
      </w:pPr>
    </w:p>
    <w:p w14:paraId="12AEB01B" w14:textId="77777777" w:rsidR="00355F99" w:rsidRPr="004A42A4" w:rsidRDefault="00355F99" w:rsidP="00355F99">
      <w:pPr>
        <w:rPr>
          <w:rFonts w:ascii="Times New Roman" w:hAnsi="Times New Roman" w:cs="Times New Roman"/>
        </w:rPr>
      </w:pPr>
    </w:p>
    <w:p w14:paraId="621A989C" w14:textId="77777777" w:rsidR="00355F99" w:rsidRPr="004A42A4" w:rsidRDefault="00355F99" w:rsidP="00355F99">
      <w:pPr>
        <w:rPr>
          <w:rFonts w:ascii="Times New Roman" w:hAnsi="Times New Roman" w:cs="Times New Roman"/>
        </w:rPr>
      </w:pPr>
    </w:p>
    <w:p w14:paraId="6A6BECD6" w14:textId="77777777" w:rsidR="00355F99" w:rsidRPr="004A42A4" w:rsidRDefault="00355F99" w:rsidP="00355F99">
      <w:pPr>
        <w:rPr>
          <w:rFonts w:ascii="Times New Roman" w:hAnsi="Times New Roman" w:cs="Times New Roman"/>
        </w:rPr>
      </w:pPr>
    </w:p>
    <w:p w14:paraId="774B99E8" w14:textId="77777777" w:rsidR="00355F99" w:rsidRPr="004A42A4" w:rsidRDefault="00355F99" w:rsidP="00355F99">
      <w:pPr>
        <w:rPr>
          <w:rFonts w:ascii="Times New Roman" w:hAnsi="Times New Roman" w:cs="Times New Roman"/>
        </w:rPr>
      </w:pPr>
    </w:p>
    <w:p w14:paraId="33BC5D8D" w14:textId="77777777" w:rsidR="00355F99" w:rsidRPr="004A42A4" w:rsidRDefault="00355F99" w:rsidP="00DA57C7">
      <w:pPr>
        <w:rPr>
          <w:rFonts w:ascii="Times New Roman" w:hAnsi="Times New Roman" w:cs="Times New Roman"/>
        </w:rPr>
      </w:pPr>
    </w:p>
    <w:p w14:paraId="12C49C2C" w14:textId="77777777" w:rsidR="00355F99" w:rsidRPr="004A42A4" w:rsidRDefault="00355F99" w:rsidP="00DA57C7">
      <w:pPr>
        <w:rPr>
          <w:rFonts w:ascii="Times New Roman" w:hAnsi="Times New Roman" w:cs="Times New Roman"/>
        </w:rPr>
      </w:pPr>
    </w:p>
    <w:p w14:paraId="14EA25C2" w14:textId="77777777" w:rsidR="00355F99" w:rsidRPr="004A42A4" w:rsidRDefault="00355F99" w:rsidP="00DA57C7">
      <w:pPr>
        <w:rPr>
          <w:rFonts w:ascii="Times New Roman" w:hAnsi="Times New Roman" w:cs="Times New Roman"/>
        </w:rPr>
      </w:pPr>
    </w:p>
    <w:p w14:paraId="137E80E4" w14:textId="77777777" w:rsidR="00355F99" w:rsidRPr="004A42A4" w:rsidRDefault="00355F99" w:rsidP="0055121C">
      <w:pPr>
        <w:rPr>
          <w:rFonts w:ascii="Times New Roman" w:hAnsi="Times New Roman" w:cs="Times New Roman"/>
        </w:rPr>
      </w:pPr>
    </w:p>
    <w:p w14:paraId="223EEF83" w14:textId="77777777" w:rsidR="00355F99" w:rsidRPr="004A42A4" w:rsidRDefault="00355F99" w:rsidP="0055121C">
      <w:pPr>
        <w:rPr>
          <w:rFonts w:ascii="Times New Roman" w:hAnsi="Times New Roman" w:cs="Times New Roman"/>
        </w:rPr>
      </w:pPr>
    </w:p>
    <w:p w14:paraId="6E8AD75C" w14:textId="77777777" w:rsidR="00355F99" w:rsidRPr="004A42A4" w:rsidRDefault="00355F99" w:rsidP="00D349EF">
      <w:pPr>
        <w:rPr>
          <w:rFonts w:ascii="Times New Roman" w:hAnsi="Times New Roman" w:cs="Times New Roman"/>
        </w:rPr>
      </w:pPr>
    </w:p>
    <w:p w14:paraId="223462B8" w14:textId="77777777" w:rsidR="00355F99" w:rsidRPr="004A42A4" w:rsidRDefault="00355F99" w:rsidP="00D349EF">
      <w:pPr>
        <w:rPr>
          <w:rFonts w:ascii="Times New Roman" w:hAnsi="Times New Roman" w:cs="Times New Roman"/>
        </w:rPr>
      </w:pPr>
    </w:p>
    <w:p w14:paraId="1BAA3828" w14:textId="77777777" w:rsidR="00355F99" w:rsidRPr="004A42A4" w:rsidRDefault="00355F99" w:rsidP="005337C7">
      <w:pPr>
        <w:rPr>
          <w:rFonts w:ascii="Times New Roman" w:hAnsi="Times New Roman" w:cs="Times New Roman"/>
        </w:rPr>
      </w:pPr>
    </w:p>
    <w:p w14:paraId="6710348E" w14:textId="77777777" w:rsidR="00355F99" w:rsidRPr="004A42A4" w:rsidRDefault="00355F99" w:rsidP="005337C7">
      <w:pPr>
        <w:rPr>
          <w:rFonts w:ascii="Times New Roman" w:hAnsi="Times New Roman" w:cs="Times New Roman"/>
        </w:rPr>
      </w:pPr>
    </w:p>
    <w:p w14:paraId="38D31240" w14:textId="77777777" w:rsidR="00355F99" w:rsidRPr="004A42A4" w:rsidRDefault="00355F99" w:rsidP="005337C7">
      <w:pPr>
        <w:rPr>
          <w:rFonts w:ascii="Times New Roman" w:hAnsi="Times New Roman" w:cs="Times New Roman"/>
        </w:rPr>
      </w:pPr>
    </w:p>
    <w:p w14:paraId="23969A58" w14:textId="77777777" w:rsidR="00355F99" w:rsidRPr="004A42A4" w:rsidRDefault="00355F99" w:rsidP="00853C74">
      <w:pPr>
        <w:rPr>
          <w:rFonts w:ascii="Times New Roman" w:hAnsi="Times New Roman" w:cs="Times New Roman"/>
        </w:rPr>
      </w:pPr>
    </w:p>
    <w:p w14:paraId="55DCDD68" w14:textId="77777777" w:rsidR="00355F99" w:rsidRPr="004A42A4" w:rsidRDefault="00355F99" w:rsidP="00E60ED9">
      <w:pPr>
        <w:rPr>
          <w:rFonts w:ascii="Times New Roman" w:hAnsi="Times New Roman" w:cs="Times New Roman"/>
        </w:rPr>
      </w:pPr>
    </w:p>
    <w:p w14:paraId="0C9ED9BE" w14:textId="77777777" w:rsidR="00355F99" w:rsidRPr="004A42A4" w:rsidRDefault="00355F99" w:rsidP="00E60ED9">
      <w:pPr>
        <w:rPr>
          <w:rFonts w:ascii="Times New Roman" w:hAnsi="Times New Roman" w:cs="Times New Roman"/>
        </w:rPr>
      </w:pPr>
    </w:p>
    <w:p w14:paraId="2D7E86AC" w14:textId="77777777" w:rsidR="00355F99" w:rsidRPr="004A42A4" w:rsidRDefault="00355F99" w:rsidP="00E60ED9">
      <w:pPr>
        <w:rPr>
          <w:rFonts w:ascii="Times New Roman" w:hAnsi="Times New Roman" w:cs="Times New Roman"/>
        </w:rPr>
      </w:pPr>
    </w:p>
    <w:p w14:paraId="4B1BC662" w14:textId="77777777" w:rsidR="00355F99" w:rsidRPr="004A42A4" w:rsidRDefault="00355F99" w:rsidP="00E60ED9">
      <w:pPr>
        <w:rPr>
          <w:rFonts w:ascii="Times New Roman" w:hAnsi="Times New Roman" w:cs="Times New Roman"/>
        </w:rPr>
      </w:pPr>
    </w:p>
    <w:p w14:paraId="3C7CD23A" w14:textId="77777777" w:rsidR="00355F99" w:rsidRPr="004A42A4" w:rsidRDefault="00355F99" w:rsidP="00E60ED9">
      <w:pPr>
        <w:rPr>
          <w:rFonts w:ascii="Times New Roman" w:hAnsi="Times New Roman" w:cs="Times New Roman"/>
        </w:rPr>
      </w:pPr>
    </w:p>
    <w:p w14:paraId="75B25586" w14:textId="77777777" w:rsidR="00355F99" w:rsidRPr="004A42A4" w:rsidRDefault="00355F99" w:rsidP="00E60ED9">
      <w:pPr>
        <w:rPr>
          <w:rFonts w:ascii="Times New Roman" w:hAnsi="Times New Roman" w:cs="Times New Roman"/>
        </w:rPr>
      </w:pPr>
    </w:p>
    <w:p w14:paraId="59AC0AF9" w14:textId="77777777" w:rsidR="00355F99" w:rsidRPr="004A42A4" w:rsidRDefault="00355F99" w:rsidP="00E60ED9">
      <w:pPr>
        <w:rPr>
          <w:rFonts w:ascii="Times New Roman" w:hAnsi="Times New Roman" w:cs="Times New Roman"/>
        </w:rPr>
      </w:pPr>
    </w:p>
    <w:p w14:paraId="4F42B9F2" w14:textId="77777777" w:rsidR="00355F99" w:rsidRPr="004A42A4" w:rsidRDefault="00355F99" w:rsidP="00E60ED9">
      <w:pPr>
        <w:rPr>
          <w:rFonts w:ascii="Times New Roman" w:hAnsi="Times New Roman" w:cs="Times New Roman"/>
        </w:rPr>
      </w:pPr>
    </w:p>
    <w:p w14:paraId="4C589B80" w14:textId="77777777" w:rsidR="00355F99" w:rsidRPr="004A42A4" w:rsidRDefault="00355F99" w:rsidP="00E60ED9">
      <w:pPr>
        <w:rPr>
          <w:rFonts w:ascii="Times New Roman" w:hAnsi="Times New Roman" w:cs="Times New Roman"/>
        </w:rPr>
      </w:pPr>
    </w:p>
    <w:p w14:paraId="36AE64A2" w14:textId="77777777" w:rsidR="00355F99" w:rsidRPr="004A42A4" w:rsidRDefault="00355F99" w:rsidP="00E60ED9">
      <w:pPr>
        <w:rPr>
          <w:rFonts w:ascii="Times New Roman" w:hAnsi="Times New Roman" w:cs="Times New Roman"/>
        </w:rPr>
      </w:pPr>
    </w:p>
    <w:p w14:paraId="44A601AA" w14:textId="77777777" w:rsidR="00355F99" w:rsidRPr="004A42A4" w:rsidRDefault="00355F99" w:rsidP="00E60ED9">
      <w:pPr>
        <w:rPr>
          <w:rFonts w:ascii="Times New Roman" w:hAnsi="Times New Roman" w:cs="Times New Roman"/>
        </w:rPr>
      </w:pPr>
    </w:p>
    <w:p w14:paraId="5AD20222" w14:textId="77777777" w:rsidR="00355F99" w:rsidRPr="004A42A4" w:rsidRDefault="00355F99" w:rsidP="00E60ED9">
      <w:pPr>
        <w:rPr>
          <w:rFonts w:ascii="Times New Roman" w:hAnsi="Times New Roman" w:cs="Times New Roman"/>
        </w:rPr>
      </w:pPr>
    </w:p>
    <w:p w14:paraId="76BF78FB" w14:textId="77777777" w:rsidR="00355F99" w:rsidRPr="004A42A4" w:rsidRDefault="00355F99" w:rsidP="00E60ED9">
      <w:pPr>
        <w:rPr>
          <w:rFonts w:ascii="Times New Roman" w:hAnsi="Times New Roman" w:cs="Times New Roman"/>
        </w:rPr>
      </w:pPr>
    </w:p>
    <w:p w14:paraId="1FEDA663" w14:textId="77777777" w:rsidR="00355F99" w:rsidRPr="004A42A4" w:rsidRDefault="00355F99" w:rsidP="00E60ED9">
      <w:pPr>
        <w:rPr>
          <w:rFonts w:ascii="Times New Roman" w:hAnsi="Times New Roman" w:cs="Times New Roman"/>
        </w:rPr>
      </w:pPr>
    </w:p>
    <w:p w14:paraId="6AF5AC12" w14:textId="77777777" w:rsidR="00355F99" w:rsidRPr="004A42A4" w:rsidRDefault="00355F99" w:rsidP="00E60ED9">
      <w:pPr>
        <w:rPr>
          <w:rFonts w:ascii="Times New Roman" w:hAnsi="Times New Roman" w:cs="Times New Roman"/>
        </w:rPr>
      </w:pPr>
    </w:p>
    <w:p w14:paraId="731D8149" w14:textId="77777777" w:rsidR="00355F99" w:rsidRPr="004A42A4" w:rsidRDefault="00355F99" w:rsidP="00E60ED9">
      <w:pPr>
        <w:rPr>
          <w:rFonts w:ascii="Times New Roman" w:hAnsi="Times New Roman" w:cs="Times New Roman"/>
        </w:rPr>
      </w:pPr>
    </w:p>
    <w:p w14:paraId="67979E56" w14:textId="77777777" w:rsidR="00355F99" w:rsidRPr="004A42A4" w:rsidRDefault="00355F99" w:rsidP="00E60ED9">
      <w:pPr>
        <w:rPr>
          <w:rFonts w:ascii="Times New Roman" w:hAnsi="Times New Roman" w:cs="Times New Roman"/>
        </w:rPr>
      </w:pPr>
    </w:p>
    <w:p w14:paraId="6DA448BD" w14:textId="77777777" w:rsidR="00355F99" w:rsidRPr="004A42A4" w:rsidRDefault="00355F99" w:rsidP="00E60ED9">
      <w:pPr>
        <w:rPr>
          <w:rFonts w:ascii="Times New Roman" w:hAnsi="Times New Roman" w:cs="Times New Roman"/>
        </w:rPr>
      </w:pPr>
    </w:p>
    <w:p w14:paraId="2EE0CBBB" w14:textId="77777777" w:rsidR="00355F99" w:rsidRPr="004A42A4" w:rsidRDefault="00355F99">
      <w:pPr>
        <w:rPr>
          <w:rFonts w:ascii="Times New Roman" w:hAnsi="Times New Roman" w:cs="Times New Roman"/>
        </w:rPr>
      </w:pPr>
    </w:p>
    <w:p w14:paraId="41AD186C" w14:textId="77777777" w:rsidR="00355F99" w:rsidRPr="004A42A4" w:rsidRDefault="00355F99">
      <w:pPr>
        <w:rPr>
          <w:rFonts w:ascii="Times New Roman" w:hAnsi="Times New Roman" w:cs="Times New Roman"/>
        </w:rPr>
      </w:pPr>
    </w:p>
    <w:p w14:paraId="0932A04A" w14:textId="77777777" w:rsidR="00355F99" w:rsidRPr="004A42A4" w:rsidRDefault="00355F99">
      <w:pPr>
        <w:rPr>
          <w:rFonts w:ascii="Times New Roman" w:hAnsi="Times New Roman" w:cs="Times New Roman"/>
        </w:rPr>
      </w:pPr>
    </w:p>
    <w:p w14:paraId="74C58FA4" w14:textId="77777777" w:rsidR="00355F99" w:rsidRPr="004A42A4" w:rsidRDefault="00355F99">
      <w:pPr>
        <w:rPr>
          <w:rFonts w:ascii="Times New Roman" w:hAnsi="Times New Roman" w:cs="Times New Roman"/>
        </w:rPr>
      </w:pPr>
    </w:p>
    <w:p w14:paraId="454B044D" w14:textId="77777777" w:rsidR="00355F99" w:rsidRPr="004A42A4" w:rsidRDefault="00355F99">
      <w:pPr>
        <w:rPr>
          <w:rFonts w:ascii="Times New Roman" w:hAnsi="Times New Roman" w:cs="Times New Roman"/>
        </w:rPr>
      </w:pPr>
    </w:p>
    <w:p w14:paraId="57E1B4BE" w14:textId="77777777" w:rsidR="00355F99" w:rsidRPr="004A42A4" w:rsidRDefault="00355F99">
      <w:pPr>
        <w:rPr>
          <w:rFonts w:ascii="Times New Roman" w:hAnsi="Times New Roman" w:cs="Times New Roman"/>
        </w:rPr>
      </w:pPr>
    </w:p>
    <w:p w14:paraId="09F86824" w14:textId="1E4DA73E" w:rsidR="00355F99" w:rsidRPr="004A42A4" w:rsidRDefault="00DA57C7">
      <w:pPr>
        <w:rPr>
          <w:rFonts w:ascii="Times New Roman" w:hAnsi="Times New Roman" w:cs="Times New Roman"/>
        </w:rPr>
      </w:pPr>
      <w:r>
        <w:rPr>
          <w:rFonts w:ascii="Times New Roman" w:hAnsi="Times New Roman" w:cs="Times New Roman"/>
          <w:noProof/>
          <w:sz w:val="22"/>
        </w:rPr>
        <mc:AlternateContent>
          <mc:Choice Requires="wps">
            <w:drawing>
              <wp:anchor distT="0" distB="0" distL="114300" distR="114300" simplePos="0" relativeHeight="251697152" behindDoc="0" locked="0" layoutInCell="1" allowOverlap="1" wp14:anchorId="0B78CA7B" wp14:editId="58CC4610">
                <wp:simplePos x="0" y="0"/>
                <wp:positionH relativeFrom="column">
                  <wp:posOffset>0</wp:posOffset>
                </wp:positionH>
                <wp:positionV relativeFrom="paragraph">
                  <wp:posOffset>6537</wp:posOffset>
                </wp:positionV>
                <wp:extent cx="4589556" cy="878542"/>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589556" cy="878542"/>
                        </a:xfrm>
                        <a:prstGeom prst="rect">
                          <a:avLst/>
                        </a:prstGeom>
                        <a:solidFill>
                          <a:schemeClr val="lt1"/>
                        </a:solidFill>
                        <a:ln w="6350">
                          <a:noFill/>
                        </a:ln>
                      </wps:spPr>
                      <wps:txbx>
                        <w:txbxContent>
                          <w:p w14:paraId="051E3DEB" w14:textId="61F6A700" w:rsidR="00DA57C7" w:rsidRPr="0002698C" w:rsidRDefault="00DA57C7" w:rsidP="00DA57C7">
                            <w:pPr>
                              <w:pStyle w:val="NormalWeb"/>
                            </w:pPr>
                            <w:r>
                              <w:t>MD= mean diffusivity, FA= fractional anisotropy, A</w:t>
                            </w:r>
                            <w:r w:rsidR="00E60ED9">
                              <w:t>x</w:t>
                            </w:r>
                            <w:r>
                              <w:t xml:space="preserve">D= axial diffusivity, RD= radial diffusivity, pkval= peak value, PH= normalized peak height, </w:t>
                            </w:r>
                            <w:r w:rsidRPr="00F10BA5">
                              <w:t>P-Value= statistical value of significance with p &lt; 0.05</w:t>
                            </w:r>
                          </w:p>
                          <w:p w14:paraId="743A2381" w14:textId="77777777" w:rsidR="00DA57C7" w:rsidRDefault="00DA57C7" w:rsidP="00DA57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CA7B" id="Text Box 45" o:spid="_x0000_s1054" type="#_x0000_t202" style="position:absolute;margin-left:0;margin-top:.5pt;width:361.4pt;height:6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HFMgIAAFw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" fillcolor="white [3201]" stroked="f" strokeweight=".5pt">
                <v:textbox>
                  <w:txbxContent>
                    <w:p w14:paraId="051E3DEB" w14:textId="61F6A700" w:rsidR="00DA57C7" w:rsidRPr="0002698C" w:rsidRDefault="00DA57C7" w:rsidP="00DA57C7">
                      <w:pPr>
                        <w:pStyle w:val="NormalWeb"/>
                      </w:pPr>
                      <w:r>
                        <w:t>MD= mean diffusivity, FA= fractional anisotropy, A</w:t>
                      </w:r>
                      <w:r w:rsidR="00E60ED9">
                        <w:t>x</w:t>
                      </w:r>
                      <w:r>
                        <w:t xml:space="preserve">D= axial diffusivity, RD= radial diffusivity, pkval= peak value, PH= normalized peak height, </w:t>
                      </w:r>
                      <w:r w:rsidRPr="00F10BA5">
                        <w:t>P-Value= statistical value of significance with p &lt; 0.05</w:t>
                      </w:r>
                    </w:p>
                    <w:p w14:paraId="743A2381" w14:textId="77777777" w:rsidR="00DA57C7" w:rsidRDefault="00DA57C7" w:rsidP="00DA57C7"/>
                  </w:txbxContent>
                </v:textbox>
              </v:shape>
            </w:pict>
          </mc:Fallback>
        </mc:AlternateContent>
      </w:r>
    </w:p>
    <w:p w14:paraId="71F98F0A" w14:textId="186CBAF9" w:rsidR="00355F99" w:rsidRPr="004A42A4" w:rsidRDefault="00355F99">
      <w:pPr>
        <w:rPr>
          <w:rFonts w:ascii="Times New Roman" w:hAnsi="Times New Roman" w:cs="Times New Roman"/>
        </w:rPr>
      </w:pPr>
    </w:p>
    <w:p w14:paraId="7FF24E63" w14:textId="77777777" w:rsidR="00355F99" w:rsidRPr="004A42A4" w:rsidRDefault="00355F99">
      <w:pPr>
        <w:rPr>
          <w:rFonts w:ascii="Times New Roman" w:hAnsi="Times New Roman" w:cs="Times New Roman"/>
        </w:rPr>
      </w:pPr>
    </w:p>
    <w:p w14:paraId="22F9C63A" w14:textId="77777777" w:rsidR="00355F99" w:rsidRPr="004A42A4" w:rsidRDefault="00355F99">
      <w:pPr>
        <w:rPr>
          <w:rFonts w:ascii="Times New Roman" w:hAnsi="Times New Roman" w:cs="Times New Roman"/>
        </w:rPr>
      </w:pPr>
    </w:p>
    <w:p w14:paraId="385C9BC3" w14:textId="77777777" w:rsidR="00355F99" w:rsidRPr="004A42A4" w:rsidRDefault="00355F99">
      <w:pPr>
        <w:rPr>
          <w:rFonts w:ascii="Times New Roman" w:hAnsi="Times New Roman" w:cs="Times New Roman"/>
        </w:rPr>
      </w:pPr>
    </w:p>
    <w:p w14:paraId="7AD3124E" w14:textId="77777777" w:rsidR="00355F99" w:rsidRPr="004A42A4" w:rsidRDefault="00355F99">
      <w:pPr>
        <w:rPr>
          <w:rFonts w:ascii="Times New Roman" w:hAnsi="Times New Roman" w:cs="Times New Roman"/>
        </w:rPr>
      </w:pPr>
    </w:p>
    <w:p w14:paraId="0DAAA80F" w14:textId="77777777" w:rsidR="00355F99" w:rsidRPr="004A42A4" w:rsidRDefault="00355F99">
      <w:pPr>
        <w:rPr>
          <w:rFonts w:ascii="Times New Roman" w:hAnsi="Times New Roman" w:cs="Times New Roman"/>
        </w:rPr>
      </w:pPr>
    </w:p>
    <w:p w14:paraId="041BCD56" w14:textId="332FDC94" w:rsidR="00250EC5" w:rsidRDefault="00250EC5">
      <w:pPr>
        <w:rPr>
          <w:rFonts w:ascii="Times New Roman" w:hAnsi="Times New Roman" w:cs="Times New Roman"/>
        </w:rPr>
        <w:sectPr w:rsidR="00250EC5" w:rsidSect="006628F1">
          <w:pgSz w:w="11900" w:h="16840"/>
          <w:pgMar w:top="1440" w:right="1800" w:bottom="1440" w:left="1800" w:header="708" w:footer="708" w:gutter="0"/>
          <w:cols w:space="708"/>
          <w:docGrid w:linePitch="360"/>
        </w:sectPr>
      </w:pPr>
    </w:p>
    <w:p w14:paraId="39A11257" w14:textId="5D410F0F" w:rsidR="009859FD" w:rsidRPr="00C05869" w:rsidRDefault="009859FD" w:rsidP="009859FD">
      <w:pPr>
        <w:rPr>
          <w:rFonts w:ascii="Times New Roman" w:hAnsi="Times New Roman" w:cs="Times New Roman"/>
          <w:sz w:val="28"/>
        </w:rPr>
      </w:pPr>
      <w:r w:rsidRPr="00C05869">
        <w:rPr>
          <w:rFonts w:ascii="Times New Roman" w:hAnsi="Times New Roman" w:cs="Times New Roman"/>
          <w:b/>
          <w:sz w:val="22"/>
        </w:rPr>
        <w:lastRenderedPageBreak/>
        <w:t xml:space="preserve">eFigure </w:t>
      </w:r>
      <w:r w:rsidR="0031450E">
        <w:rPr>
          <w:rFonts w:ascii="Times New Roman" w:hAnsi="Times New Roman" w:cs="Times New Roman"/>
          <w:b/>
          <w:sz w:val="22"/>
        </w:rPr>
        <w:t>7</w:t>
      </w:r>
      <w:r w:rsidRPr="00C05869">
        <w:rPr>
          <w:rFonts w:ascii="Times New Roman" w:hAnsi="Times New Roman" w:cs="Times New Roman"/>
          <w:sz w:val="22"/>
        </w:rPr>
        <w:t xml:space="preserve">: </w:t>
      </w:r>
      <w:r w:rsidR="006628F1" w:rsidRPr="00C05869">
        <w:rPr>
          <w:rFonts w:ascii="Times New Roman" w:hAnsi="Times New Roman" w:cs="Times New Roman"/>
          <w:sz w:val="22"/>
        </w:rPr>
        <w:t xml:space="preserve">Correlation heatmap &amp; Percentage of explained variance by the Principal component in </w:t>
      </w:r>
      <w:r w:rsidR="008C5622">
        <w:rPr>
          <w:rFonts w:ascii="Times New Roman" w:hAnsi="Times New Roman" w:cs="Times New Roman"/>
          <w:sz w:val="22"/>
        </w:rPr>
        <w:t>c</w:t>
      </w:r>
      <w:r w:rsidR="006628F1" w:rsidRPr="00C05869">
        <w:rPr>
          <w:rFonts w:ascii="Times New Roman" w:hAnsi="Times New Roman" w:cs="Times New Roman"/>
          <w:sz w:val="22"/>
        </w:rPr>
        <w:t>hange in WM DTI</w:t>
      </w:r>
      <w:r w:rsidR="002F5AED">
        <w:rPr>
          <w:rFonts w:ascii="Times New Roman" w:hAnsi="Times New Roman" w:cs="Times New Roman"/>
          <w:sz w:val="22"/>
        </w:rPr>
        <w:t xml:space="preserve"> histogram</w:t>
      </w:r>
      <w:r w:rsidR="006628F1" w:rsidRPr="00C05869">
        <w:rPr>
          <w:rFonts w:ascii="Times New Roman" w:hAnsi="Times New Roman" w:cs="Times New Roman"/>
          <w:sz w:val="22"/>
        </w:rPr>
        <w:t xml:space="preserve"> measures</w:t>
      </w:r>
      <w:r w:rsidR="005337C7">
        <w:rPr>
          <w:rFonts w:ascii="Times New Roman" w:hAnsi="Times New Roman" w:cs="Times New Roman"/>
          <w:sz w:val="22"/>
        </w:rPr>
        <w:t>. The percentage of explained variance was higher in HARMONISATION than in SCANS or RUN DMC</w:t>
      </w:r>
    </w:p>
    <w:tbl>
      <w:tblPr>
        <w:tblStyle w:val="TableGrid1"/>
        <w:tblpPr w:leftFromText="180" w:rightFromText="180" w:vertAnchor="page" w:horzAnchor="page" w:tblpX="1549" w:tblpY="2341"/>
        <w:tblW w:w="12441" w:type="dxa"/>
        <w:tblLook w:val="04A0" w:firstRow="1" w:lastRow="0" w:firstColumn="1" w:lastColumn="0" w:noHBand="0" w:noVBand="1"/>
      </w:tblPr>
      <w:tblGrid>
        <w:gridCol w:w="4071"/>
        <w:gridCol w:w="4071"/>
        <w:gridCol w:w="4299"/>
      </w:tblGrid>
      <w:tr w:rsidR="009859FD" w:rsidRPr="00B2229A" w14:paraId="75229DD4" w14:textId="77777777" w:rsidTr="006628F1">
        <w:trPr>
          <w:trHeight w:val="248"/>
        </w:trPr>
        <w:tc>
          <w:tcPr>
            <w:tcW w:w="4071" w:type="dxa"/>
          </w:tcPr>
          <w:p w14:paraId="734972FD" w14:textId="77777777" w:rsidR="009859FD" w:rsidRPr="00B2229A" w:rsidRDefault="009859FD" w:rsidP="006628F1">
            <w:pPr>
              <w:jc w:val="center"/>
              <w:rPr>
                <w:b/>
              </w:rPr>
            </w:pPr>
            <w:r w:rsidRPr="00B2229A">
              <w:rPr>
                <w:b/>
              </w:rPr>
              <w:t>SCANS</w:t>
            </w:r>
          </w:p>
        </w:tc>
        <w:tc>
          <w:tcPr>
            <w:tcW w:w="4071" w:type="dxa"/>
          </w:tcPr>
          <w:p w14:paraId="63CD3684" w14:textId="77777777" w:rsidR="009859FD" w:rsidRPr="00B2229A" w:rsidRDefault="009859FD" w:rsidP="006628F1">
            <w:pPr>
              <w:jc w:val="center"/>
              <w:rPr>
                <w:b/>
              </w:rPr>
            </w:pPr>
            <w:r w:rsidRPr="00B2229A">
              <w:rPr>
                <w:b/>
              </w:rPr>
              <w:t>RUN DMC</w:t>
            </w:r>
          </w:p>
        </w:tc>
        <w:tc>
          <w:tcPr>
            <w:tcW w:w="4299" w:type="dxa"/>
          </w:tcPr>
          <w:p w14:paraId="52B1414A" w14:textId="23EB9F3F" w:rsidR="009859FD" w:rsidRPr="00B2229A" w:rsidRDefault="009859FD" w:rsidP="006628F1">
            <w:pPr>
              <w:jc w:val="center"/>
              <w:rPr>
                <w:b/>
              </w:rPr>
            </w:pPr>
            <w:r w:rsidRPr="00B2229A">
              <w:rPr>
                <w:b/>
              </w:rPr>
              <w:t>HARM</w:t>
            </w:r>
            <w:r w:rsidR="005337C7">
              <w:rPr>
                <w:b/>
              </w:rPr>
              <w:t>ONISATION</w:t>
            </w:r>
          </w:p>
        </w:tc>
      </w:tr>
      <w:tr w:rsidR="009859FD" w:rsidRPr="00B2229A" w14:paraId="138ABBF6" w14:textId="77777777" w:rsidTr="006628F1">
        <w:trPr>
          <w:trHeight w:val="2516"/>
        </w:trPr>
        <w:tc>
          <w:tcPr>
            <w:tcW w:w="4071" w:type="dxa"/>
          </w:tcPr>
          <w:p w14:paraId="4C0DC813" w14:textId="77777777" w:rsidR="009859FD" w:rsidRPr="00B2229A" w:rsidRDefault="009859FD" w:rsidP="006628F1">
            <w:r w:rsidRPr="00B2229A">
              <w:rPr>
                <w:noProof/>
              </w:rPr>
              <w:drawing>
                <wp:inline distT="0" distB="0" distL="0" distR="0" wp14:anchorId="1016796D" wp14:editId="493D14A0">
                  <wp:extent cx="2448000" cy="2562475"/>
                  <wp:effectExtent l="0" t="0" r="0" b="3175"/>
                  <wp:docPr id="60" name="Picture 60" descr="C:\Users\me417\AppData\Local\Microsoft\Windows\INetCache\Content.Word\SCANS_heatmap_changes_updat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417\AppData\Local\Microsoft\Windows\INetCache\Content.Word\SCANS_heatmap_changes_updated.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l="11000" r="19500"/>
                          <a:stretch/>
                        </pic:blipFill>
                        <pic:spPr bwMode="auto">
                          <a:xfrm>
                            <a:off x="0" y="0"/>
                            <a:ext cx="2448000" cy="25624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071" w:type="dxa"/>
          </w:tcPr>
          <w:p w14:paraId="47C156B2" w14:textId="77777777" w:rsidR="009859FD" w:rsidRPr="00B2229A" w:rsidRDefault="009859FD" w:rsidP="006628F1">
            <w:r w:rsidRPr="00B2229A">
              <w:rPr>
                <w:noProof/>
              </w:rPr>
              <w:drawing>
                <wp:inline distT="0" distB="0" distL="0" distR="0" wp14:anchorId="474D29A6" wp14:editId="764391E1">
                  <wp:extent cx="2448000" cy="2482971"/>
                  <wp:effectExtent l="0" t="0" r="0" b="6350"/>
                  <wp:docPr id="61" name="Picture 3" descr="RUN_DMC_heatmap_sorted_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_DMC_heatmap_sorted_updated"/>
                          <pic:cNvPicPr>
                            <a:picLocks noChangeAspect="1" noChangeArrowheads="1"/>
                          </pic:cNvPicPr>
                        </pic:nvPicPr>
                        <pic:blipFill>
                          <a:blip r:embed="rId42">
                            <a:extLst>
                              <a:ext uri="{28A0092B-C50C-407E-A947-70E740481C1C}">
                                <a14:useLocalDpi xmlns:a14="http://schemas.microsoft.com/office/drawing/2010/main" val="0"/>
                              </a:ext>
                            </a:extLst>
                          </a:blip>
                          <a:srcRect l="10750" r="19000" b="2397"/>
                          <a:stretch>
                            <a:fillRect/>
                          </a:stretch>
                        </pic:blipFill>
                        <pic:spPr bwMode="auto">
                          <a:xfrm>
                            <a:off x="0" y="0"/>
                            <a:ext cx="2448000" cy="2482971"/>
                          </a:xfrm>
                          <a:prstGeom prst="rect">
                            <a:avLst/>
                          </a:prstGeom>
                          <a:noFill/>
                          <a:ln>
                            <a:noFill/>
                          </a:ln>
                        </pic:spPr>
                      </pic:pic>
                    </a:graphicData>
                  </a:graphic>
                </wp:inline>
              </w:drawing>
            </w:r>
          </w:p>
        </w:tc>
        <w:tc>
          <w:tcPr>
            <w:tcW w:w="4299" w:type="dxa"/>
          </w:tcPr>
          <w:p w14:paraId="5F27C3AD" w14:textId="77777777" w:rsidR="009859FD" w:rsidRPr="00B2229A" w:rsidRDefault="009859FD" w:rsidP="006628F1">
            <w:r w:rsidRPr="00B2229A">
              <w:rPr>
                <w:noProof/>
              </w:rPr>
              <w:drawing>
                <wp:inline distT="0" distB="0" distL="0" distR="0" wp14:anchorId="19405702" wp14:editId="54569B5A">
                  <wp:extent cx="2448000" cy="2439319"/>
                  <wp:effectExtent l="0" t="0" r="0" b="0"/>
                  <wp:docPr id="62" name="Picture 62" descr="C:\Users\me417\AppData\Local\Microsoft\Windows\INetCache\Content.Word\HARMY_changes_D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e417\AppData\Local\Microsoft\Windows\INetCache\Content.Word\HARMY_changes_DTI.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l="10250" r="19250" b="3767"/>
                          <a:stretch/>
                        </pic:blipFill>
                        <pic:spPr bwMode="auto">
                          <a:xfrm>
                            <a:off x="0" y="0"/>
                            <a:ext cx="2448000" cy="243931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9859FD" w:rsidRPr="00B2229A" w14:paraId="5DC4BC75" w14:textId="77777777" w:rsidTr="006628F1">
        <w:trPr>
          <w:trHeight w:val="2516"/>
        </w:trPr>
        <w:tc>
          <w:tcPr>
            <w:tcW w:w="4071" w:type="dxa"/>
          </w:tcPr>
          <w:p w14:paraId="4C59865C" w14:textId="77777777" w:rsidR="009859FD" w:rsidRPr="00B2229A" w:rsidRDefault="009859FD" w:rsidP="006628F1">
            <w:pPr>
              <w:rPr>
                <w:noProof/>
              </w:rPr>
            </w:pPr>
            <w:r w:rsidRPr="00B2229A">
              <w:rPr>
                <w:b/>
                <w:noProof/>
              </w:rPr>
              <w:drawing>
                <wp:anchor distT="0" distB="0" distL="114300" distR="114300" simplePos="0" relativeHeight="251662336" behindDoc="0" locked="0" layoutInCell="1" allowOverlap="1" wp14:anchorId="1992AB4E" wp14:editId="10EEDE7B">
                  <wp:simplePos x="0" y="0"/>
                  <wp:positionH relativeFrom="column">
                    <wp:posOffset>107548</wp:posOffset>
                  </wp:positionH>
                  <wp:positionV relativeFrom="paragraph">
                    <wp:posOffset>76868</wp:posOffset>
                  </wp:positionV>
                  <wp:extent cx="2339975" cy="1591310"/>
                  <wp:effectExtent l="0" t="0" r="0" b="8890"/>
                  <wp:wrapThrough wrapText="bothSides">
                    <wp:wrapPolygon edited="0">
                      <wp:start x="0" y="0"/>
                      <wp:lineTo x="0" y="21376"/>
                      <wp:lineTo x="21336" y="21376"/>
                      <wp:lineTo x="21336" y="0"/>
                      <wp:lineTo x="0" y="0"/>
                    </wp:wrapPolygon>
                  </wp:wrapThrough>
                  <wp:docPr id="63" name="Picture 63" descr="SCANS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S_60"/>
                          <pic:cNvPicPr>
                            <a:picLocks noChangeAspect="1" noChangeArrowheads="1"/>
                          </pic:cNvPicPr>
                        </pic:nvPicPr>
                        <pic:blipFill>
                          <a:blip r:embed="rId44">
                            <a:extLst>
                              <a:ext uri="{28A0092B-C50C-407E-A947-70E740481C1C}">
                                <a14:useLocalDpi xmlns:a14="http://schemas.microsoft.com/office/drawing/2010/main" val="0"/>
                              </a:ext>
                            </a:extLst>
                          </a:blip>
                          <a:srcRect t="6425"/>
                          <a:stretch>
                            <a:fillRect/>
                          </a:stretch>
                        </pic:blipFill>
                        <pic:spPr bwMode="auto">
                          <a:xfrm>
                            <a:off x="0" y="0"/>
                            <a:ext cx="2339975" cy="1591310"/>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Pr>
          <w:p w14:paraId="218467E4" w14:textId="49A39EA3" w:rsidR="009859FD" w:rsidRPr="00B2229A" w:rsidRDefault="0039404A" w:rsidP="006628F1">
            <w:pPr>
              <w:rPr>
                <w:noProof/>
              </w:rPr>
            </w:pPr>
            <w:r w:rsidRPr="00B2229A">
              <w:rPr>
                <w:b/>
                <w:noProof/>
              </w:rPr>
              <w:drawing>
                <wp:anchor distT="0" distB="0" distL="114300" distR="114300" simplePos="0" relativeHeight="251665408" behindDoc="0" locked="0" layoutInCell="1" allowOverlap="1" wp14:anchorId="07938406" wp14:editId="55E698B1">
                  <wp:simplePos x="0" y="0"/>
                  <wp:positionH relativeFrom="column">
                    <wp:posOffset>46990</wp:posOffset>
                  </wp:positionH>
                  <wp:positionV relativeFrom="paragraph">
                    <wp:posOffset>64168</wp:posOffset>
                  </wp:positionV>
                  <wp:extent cx="2339975" cy="1604010"/>
                  <wp:effectExtent l="0" t="0" r="0" b="0"/>
                  <wp:wrapSquare wrapText="bothSides"/>
                  <wp:docPr id="30778" name="Picture 30778" descr="C:\Users\me417\AppData\Local\Microsoft\Windows\INetCache\Content.Word\60_pca_RUN DM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e417\AppData\Local\Microsoft\Windows\INetCache\Content.Word\60_pca_RUN DMC.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393"/>
                          <a:stretch/>
                        </pic:blipFill>
                        <pic:spPr bwMode="auto">
                          <a:xfrm>
                            <a:off x="0" y="0"/>
                            <a:ext cx="2339975" cy="16040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99" w:type="dxa"/>
          </w:tcPr>
          <w:p w14:paraId="6F9261F4" w14:textId="450DA445" w:rsidR="009859FD" w:rsidRPr="00B2229A" w:rsidRDefault="00961C14" w:rsidP="006628F1">
            <w:pPr>
              <w:rPr>
                <w:noProof/>
              </w:rPr>
            </w:pPr>
            <w:r w:rsidRPr="00B2229A">
              <w:rPr>
                <w:noProof/>
              </w:rPr>
              <w:drawing>
                <wp:anchor distT="0" distB="0" distL="114300" distR="114300" simplePos="0" relativeHeight="251663360" behindDoc="0" locked="0" layoutInCell="1" allowOverlap="1" wp14:anchorId="4DA859F5" wp14:editId="5A8BF5E7">
                  <wp:simplePos x="0" y="0"/>
                  <wp:positionH relativeFrom="column">
                    <wp:posOffset>29995</wp:posOffset>
                  </wp:positionH>
                  <wp:positionV relativeFrom="paragraph">
                    <wp:posOffset>76237</wp:posOffset>
                  </wp:positionV>
                  <wp:extent cx="2339975" cy="1604010"/>
                  <wp:effectExtent l="0" t="0" r="0" b="0"/>
                  <wp:wrapSquare wrapText="bothSides"/>
                  <wp:docPr id="30781" name="Picture 30781" descr="C:\Users\me417\AppData\Local\Microsoft\Windows\INetCache\Content.Word\Singapore_change_scores_p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e417\AppData\Local\Microsoft\Windows\INetCache\Content.Word\Singapore_change_scores_pca.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393"/>
                          <a:stretch/>
                        </pic:blipFill>
                        <pic:spPr bwMode="auto">
                          <a:xfrm>
                            <a:off x="0" y="0"/>
                            <a:ext cx="2339975" cy="16040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F7EC738" w14:textId="4391A256" w:rsidR="009859FD" w:rsidRPr="00B2229A" w:rsidRDefault="005337C7" w:rsidP="009859FD">
      <w:pPr>
        <w:rPr>
          <w:rFonts w:ascii="Times New Roman" w:hAnsi="Times New Roman" w:cs="Times New Roman"/>
        </w:rPr>
        <w:sectPr w:rsidR="009859FD" w:rsidRPr="00B2229A" w:rsidSect="00D349EF">
          <w:pgSz w:w="16840" w:h="11900" w:orient="landscape"/>
          <w:pgMar w:top="1800" w:right="1440" w:bottom="1800" w:left="1440" w:header="708" w:footer="708" w:gutter="0"/>
          <w:cols w:space="708"/>
          <w:docGrid w:linePitch="360"/>
        </w:sect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00164941" wp14:editId="0F79ABCB">
                <wp:simplePos x="0" y="0"/>
                <wp:positionH relativeFrom="column">
                  <wp:posOffset>0</wp:posOffset>
                </wp:positionH>
                <wp:positionV relativeFrom="paragraph">
                  <wp:posOffset>4895439</wp:posOffset>
                </wp:positionV>
                <wp:extent cx="7859806" cy="450477"/>
                <wp:effectExtent l="0" t="0" r="1905" b="0"/>
                <wp:wrapNone/>
                <wp:docPr id="46" name="Text Box 46"/>
                <wp:cNvGraphicFramePr/>
                <a:graphic xmlns:a="http://schemas.openxmlformats.org/drawingml/2006/main">
                  <a:graphicData uri="http://schemas.microsoft.com/office/word/2010/wordprocessingShape">
                    <wps:wsp>
                      <wps:cNvSpPr txBox="1"/>
                      <wps:spPr>
                        <a:xfrm>
                          <a:off x="0" y="0"/>
                          <a:ext cx="7859806" cy="450477"/>
                        </a:xfrm>
                        <a:prstGeom prst="rect">
                          <a:avLst/>
                        </a:prstGeom>
                        <a:solidFill>
                          <a:schemeClr val="lt1"/>
                        </a:solidFill>
                        <a:ln w="6350">
                          <a:noFill/>
                        </a:ln>
                      </wps:spPr>
                      <wps:txbx>
                        <w:txbxContent>
                          <w:p w14:paraId="13B0EAC1" w14:textId="00E9EAFB" w:rsidR="005337C7" w:rsidRDefault="005337C7">
                            <w:r>
                              <w:rPr>
                                <w:rFonts w:ascii="Times New Roman" w:hAnsi="Times New Roman" w:cs="Times New Roman"/>
                                <w:sz w:val="21"/>
                                <w:szCs w:val="21"/>
                              </w:rPr>
                              <w:t>Red and blue color on the heatmap refers to a positive and negative association between 2 DTI histogram measures respectively. The strength of the association is illustrated by the marking of the color’s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4941" id="Text Box 46" o:spid="_x0000_s1055" type="#_x0000_t202" style="position:absolute;margin-left:0;margin-top:385.45pt;width:618.9pt;height:3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" fillcolor="white [3201]" stroked="f" strokeweight=".5pt">
                <v:textbox>
                  <w:txbxContent>
                    <w:p w14:paraId="13B0EAC1" w14:textId="00E9EAFB" w:rsidR="005337C7" w:rsidRDefault="005337C7">
                      <w:r>
                        <w:rPr>
                          <w:rFonts w:ascii="Times New Roman" w:hAnsi="Times New Roman" w:cs="Times New Roman"/>
                          <w:sz w:val="21"/>
                          <w:szCs w:val="21"/>
                        </w:rPr>
                        <w:t>Red and blue color on the heatmap refers to a positive and negative association between 2 DTI histogram measures respectively. The strength of the association is illustrated by the marking of the color’s intensity</w:t>
                      </w:r>
                    </w:p>
                  </w:txbxContent>
                </v:textbox>
              </v:shape>
            </w:pict>
          </mc:Fallback>
        </mc:AlternateContent>
      </w:r>
    </w:p>
    <w:p w14:paraId="38DBA18A" w14:textId="2A0B6B06" w:rsidR="0068588B" w:rsidRPr="0072126F" w:rsidRDefault="00EC4987" w:rsidP="009859FD">
      <w:pPr>
        <w:rPr>
          <w:rFonts w:ascii="Times New Roman" w:hAnsi="Times New Roman" w:cs="Times New Roman"/>
          <w:b/>
          <w:bCs/>
        </w:rPr>
      </w:pPr>
      <w:r w:rsidRPr="0072126F">
        <w:rPr>
          <w:rFonts w:ascii="Times New Roman" w:hAnsi="Times New Roman" w:cs="Times New Roman"/>
          <w:b/>
          <w:bCs/>
        </w:rPr>
        <w:lastRenderedPageBreak/>
        <w:t xml:space="preserve">eFigure </w:t>
      </w:r>
      <w:r w:rsidR="0031450E">
        <w:rPr>
          <w:rFonts w:ascii="Times New Roman" w:hAnsi="Times New Roman" w:cs="Times New Roman"/>
          <w:b/>
          <w:bCs/>
        </w:rPr>
        <w:t>8</w:t>
      </w:r>
      <w:r w:rsidR="00AB61CA" w:rsidRPr="0072126F">
        <w:rPr>
          <w:rFonts w:ascii="Times New Roman" w:hAnsi="Times New Roman" w:cs="Times New Roman"/>
          <w:b/>
          <w:bCs/>
        </w:rPr>
        <w:t>. There were no site-related differences for DTI change when controlling for baseline DTI</w:t>
      </w:r>
      <w:r w:rsidR="005D4BC3">
        <w:rPr>
          <w:rFonts w:ascii="Times New Roman" w:hAnsi="Times New Roman" w:cs="Times New Roman"/>
          <w:b/>
          <w:bCs/>
        </w:rPr>
        <w:t xml:space="preserve"> measure</w:t>
      </w:r>
      <w:r w:rsidR="008907F2" w:rsidRPr="0072126F">
        <w:rPr>
          <w:rFonts w:ascii="Times New Roman" w:hAnsi="Times New Roman" w:cs="Times New Roman"/>
          <w:b/>
          <w:bCs/>
        </w:rPr>
        <w:t xml:space="preserve"> in the multicenter study PRESERVE</w:t>
      </w:r>
      <w:r w:rsidR="00AB61CA" w:rsidRPr="0072126F">
        <w:rPr>
          <w:rFonts w:ascii="Times New Roman" w:hAnsi="Times New Roman" w:cs="Times New Roman"/>
          <w:b/>
          <w:bCs/>
        </w:rPr>
        <w:t xml:space="preserve">. </w:t>
      </w:r>
    </w:p>
    <w:tbl>
      <w:tblPr>
        <w:tblStyle w:val="TableGrid"/>
        <w:tblpPr w:leftFromText="180" w:rightFromText="180" w:vertAnchor="text" w:horzAnchor="margin" w:tblpY="186"/>
        <w:tblW w:w="7054" w:type="dxa"/>
        <w:tblLook w:val="04A0" w:firstRow="1" w:lastRow="0" w:firstColumn="1" w:lastColumn="0" w:noHBand="0" w:noVBand="1"/>
      </w:tblPr>
      <w:tblGrid>
        <w:gridCol w:w="1975"/>
        <w:gridCol w:w="5079"/>
      </w:tblGrid>
      <w:tr w:rsidR="00AB61CA" w14:paraId="7FD79C3C" w14:textId="77777777" w:rsidTr="00AB61CA">
        <w:trPr>
          <w:trHeight w:val="290"/>
        </w:trPr>
        <w:tc>
          <w:tcPr>
            <w:tcW w:w="1975" w:type="dxa"/>
          </w:tcPr>
          <w:p w14:paraId="5DD4F0D2" w14:textId="77777777" w:rsidR="00AB61CA" w:rsidRDefault="00AB61CA" w:rsidP="00AB61CA">
            <w:pPr>
              <w:rPr>
                <w:rFonts w:ascii="Times New Roman" w:hAnsi="Times New Roman" w:cs="Times New Roman"/>
              </w:rPr>
            </w:pPr>
            <w:r>
              <w:rPr>
                <w:rFonts w:ascii="Times New Roman" w:hAnsi="Times New Roman" w:cs="Times New Roman"/>
              </w:rPr>
              <w:t>DTI measure</w:t>
            </w:r>
          </w:p>
        </w:tc>
        <w:tc>
          <w:tcPr>
            <w:tcW w:w="5079" w:type="dxa"/>
          </w:tcPr>
          <w:p w14:paraId="4D2782F4" w14:textId="1F12EE4B" w:rsidR="00AB61CA" w:rsidRDefault="00CE7641" w:rsidP="00AB61CA">
            <w:pPr>
              <w:rPr>
                <w:rFonts w:ascii="Times New Roman" w:hAnsi="Times New Roman" w:cs="Times New Roman"/>
              </w:rPr>
            </w:pPr>
            <w:r>
              <w:rPr>
                <w:rFonts w:ascii="Times New Roman" w:hAnsi="Times New Roman" w:cs="Times New Roman"/>
              </w:rPr>
              <w:t>Differences in mean levels of site with 95% family-wise confidence level</w:t>
            </w:r>
          </w:p>
        </w:tc>
      </w:tr>
      <w:tr w:rsidR="00AB61CA" w14:paraId="387A13B3" w14:textId="77777777" w:rsidTr="00AB61CA">
        <w:trPr>
          <w:trHeight w:val="2419"/>
        </w:trPr>
        <w:tc>
          <w:tcPr>
            <w:tcW w:w="1975" w:type="dxa"/>
          </w:tcPr>
          <w:p w14:paraId="0D91A296" w14:textId="77777777" w:rsidR="00AB61CA" w:rsidRDefault="00AB61CA" w:rsidP="00AB61CA">
            <w:pPr>
              <w:rPr>
                <w:rFonts w:ascii="Times New Roman" w:hAnsi="Times New Roman" w:cs="Times New Roman"/>
              </w:rPr>
            </w:pPr>
            <w:r>
              <w:rPr>
                <w:rFonts w:ascii="Times New Roman" w:hAnsi="Times New Roman" w:cs="Times New Roman"/>
              </w:rPr>
              <w:t>MD median</w:t>
            </w:r>
          </w:p>
        </w:tc>
        <w:tc>
          <w:tcPr>
            <w:tcW w:w="5079" w:type="dxa"/>
          </w:tcPr>
          <w:p w14:paraId="2717007A" w14:textId="77777777" w:rsidR="00AB61CA" w:rsidRDefault="00AB61CA" w:rsidP="00AB61CA">
            <w:pPr>
              <w:rPr>
                <w:rFonts w:ascii="Times New Roman" w:hAnsi="Times New Roman" w:cs="Times New Roman"/>
              </w:rPr>
            </w:pPr>
            <w:r>
              <w:rPr>
                <w:rFonts w:ascii="Times New Roman" w:hAnsi="Times New Roman" w:cs="Times New Roman"/>
                <w:noProof/>
              </w:rPr>
              <w:drawing>
                <wp:inline distT="0" distB="0" distL="0" distR="0" wp14:anchorId="3211BC43" wp14:editId="6D7011D5">
                  <wp:extent cx="2901461" cy="1519435"/>
                  <wp:effectExtent l="0" t="0" r="0" b="5080"/>
                  <wp:docPr id="8" name="Picture 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scatter chart&#10;&#10;Description automatically generated"/>
                          <pic:cNvPicPr/>
                        </pic:nvPicPr>
                        <pic:blipFill rotWithShape="1">
                          <a:blip r:embed="rId47"/>
                          <a:srcRect t="19470" r="1126" b="15806"/>
                          <a:stretch/>
                        </pic:blipFill>
                        <pic:spPr bwMode="auto">
                          <a:xfrm>
                            <a:off x="0" y="0"/>
                            <a:ext cx="2935509" cy="1537265"/>
                          </a:xfrm>
                          <a:prstGeom prst="rect">
                            <a:avLst/>
                          </a:prstGeom>
                          <a:ln>
                            <a:noFill/>
                          </a:ln>
                          <a:extLst>
                            <a:ext uri="{53640926-AAD7-44D8-BBD7-CCE9431645EC}">
                              <a14:shadowObscured xmlns:a14="http://schemas.microsoft.com/office/drawing/2010/main"/>
                            </a:ext>
                          </a:extLst>
                        </pic:spPr>
                      </pic:pic>
                    </a:graphicData>
                  </a:graphic>
                </wp:inline>
              </w:drawing>
            </w:r>
          </w:p>
        </w:tc>
      </w:tr>
      <w:tr w:rsidR="00AB61CA" w14:paraId="72827744" w14:textId="77777777" w:rsidTr="00AB61CA">
        <w:trPr>
          <w:trHeight w:val="2419"/>
        </w:trPr>
        <w:tc>
          <w:tcPr>
            <w:tcW w:w="1975" w:type="dxa"/>
          </w:tcPr>
          <w:p w14:paraId="3E528987" w14:textId="77777777" w:rsidR="00AB61CA" w:rsidRDefault="00AB61CA" w:rsidP="00AB61CA">
            <w:pPr>
              <w:rPr>
                <w:rFonts w:ascii="Times New Roman" w:hAnsi="Times New Roman" w:cs="Times New Roman"/>
              </w:rPr>
            </w:pPr>
            <w:r>
              <w:rPr>
                <w:rFonts w:ascii="Times New Roman" w:hAnsi="Times New Roman" w:cs="Times New Roman"/>
              </w:rPr>
              <w:t>PC1</w:t>
            </w:r>
          </w:p>
        </w:tc>
        <w:tc>
          <w:tcPr>
            <w:tcW w:w="5079" w:type="dxa"/>
          </w:tcPr>
          <w:p w14:paraId="7F72CF2A" w14:textId="77777777" w:rsidR="00AB61CA" w:rsidRDefault="00AB61CA" w:rsidP="00AB61CA">
            <w:pPr>
              <w:rPr>
                <w:rFonts w:ascii="Times New Roman" w:hAnsi="Times New Roman" w:cs="Times New Roman"/>
              </w:rPr>
            </w:pPr>
            <w:r>
              <w:rPr>
                <w:rFonts w:ascii="Times New Roman" w:hAnsi="Times New Roman" w:cs="Times New Roman"/>
                <w:noProof/>
              </w:rPr>
              <w:drawing>
                <wp:inline distT="0" distB="0" distL="0" distR="0" wp14:anchorId="7F68FAC2" wp14:editId="7968D158">
                  <wp:extent cx="2854569" cy="1511192"/>
                  <wp:effectExtent l="0" t="0" r="3175" b="635"/>
                  <wp:docPr id="9" name="Picture 9" descr="Chart, lin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 box and whisker chart&#10;&#10;Description automatically generated"/>
                          <pic:cNvPicPr/>
                        </pic:nvPicPr>
                        <pic:blipFill rotWithShape="1">
                          <a:blip r:embed="rId48"/>
                          <a:srcRect t="19184" b="14641"/>
                          <a:stretch/>
                        </pic:blipFill>
                        <pic:spPr bwMode="auto">
                          <a:xfrm>
                            <a:off x="0" y="0"/>
                            <a:ext cx="2950357" cy="1561902"/>
                          </a:xfrm>
                          <a:prstGeom prst="rect">
                            <a:avLst/>
                          </a:prstGeom>
                          <a:ln>
                            <a:noFill/>
                          </a:ln>
                          <a:extLst>
                            <a:ext uri="{53640926-AAD7-44D8-BBD7-CCE9431645EC}">
                              <a14:shadowObscured xmlns:a14="http://schemas.microsoft.com/office/drawing/2010/main"/>
                            </a:ext>
                          </a:extLst>
                        </pic:spPr>
                      </pic:pic>
                    </a:graphicData>
                  </a:graphic>
                </wp:inline>
              </w:drawing>
            </w:r>
          </w:p>
        </w:tc>
      </w:tr>
      <w:tr w:rsidR="00AB61CA" w14:paraId="7A731A33" w14:textId="77777777" w:rsidTr="00AB61CA">
        <w:trPr>
          <w:trHeight w:val="2419"/>
        </w:trPr>
        <w:tc>
          <w:tcPr>
            <w:tcW w:w="1975" w:type="dxa"/>
          </w:tcPr>
          <w:p w14:paraId="12265308" w14:textId="77777777" w:rsidR="00AB61CA" w:rsidRDefault="00AB61CA" w:rsidP="00AB61CA">
            <w:pPr>
              <w:rPr>
                <w:rFonts w:ascii="Times New Roman" w:hAnsi="Times New Roman" w:cs="Times New Roman"/>
              </w:rPr>
            </w:pPr>
            <w:r>
              <w:rPr>
                <w:rFonts w:ascii="Times New Roman" w:hAnsi="Times New Roman" w:cs="Times New Roman"/>
              </w:rPr>
              <w:t>PSMD</w:t>
            </w:r>
          </w:p>
        </w:tc>
        <w:tc>
          <w:tcPr>
            <w:tcW w:w="5079" w:type="dxa"/>
          </w:tcPr>
          <w:p w14:paraId="634C1FF6" w14:textId="77777777" w:rsidR="00AB61CA" w:rsidRDefault="00AB61CA" w:rsidP="00AB61CA">
            <w:pPr>
              <w:rPr>
                <w:rFonts w:ascii="Times New Roman" w:hAnsi="Times New Roman" w:cs="Times New Roman"/>
              </w:rPr>
            </w:pPr>
            <w:r>
              <w:rPr>
                <w:rFonts w:ascii="Times New Roman" w:hAnsi="Times New Roman" w:cs="Times New Roman"/>
                <w:noProof/>
              </w:rPr>
              <w:drawing>
                <wp:inline distT="0" distB="0" distL="0" distR="0" wp14:anchorId="45341A53" wp14:editId="7AE2B7A4">
                  <wp:extent cx="2854325" cy="1517607"/>
                  <wp:effectExtent l="0" t="0" r="3175" b="0"/>
                  <wp:docPr id="10" name="Picture 10"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 box and whisker chart&#10;&#10;Description automatically generated"/>
                          <pic:cNvPicPr/>
                        </pic:nvPicPr>
                        <pic:blipFill rotWithShape="1">
                          <a:blip r:embed="rId49"/>
                          <a:srcRect t="18767" b="14772"/>
                          <a:stretch/>
                        </pic:blipFill>
                        <pic:spPr bwMode="auto">
                          <a:xfrm>
                            <a:off x="0" y="0"/>
                            <a:ext cx="2896884" cy="1540235"/>
                          </a:xfrm>
                          <a:prstGeom prst="rect">
                            <a:avLst/>
                          </a:prstGeom>
                          <a:ln>
                            <a:noFill/>
                          </a:ln>
                          <a:extLst>
                            <a:ext uri="{53640926-AAD7-44D8-BBD7-CCE9431645EC}">
                              <a14:shadowObscured xmlns:a14="http://schemas.microsoft.com/office/drawing/2010/main"/>
                            </a:ext>
                          </a:extLst>
                        </pic:spPr>
                      </pic:pic>
                    </a:graphicData>
                  </a:graphic>
                </wp:inline>
              </w:drawing>
            </w:r>
          </w:p>
        </w:tc>
      </w:tr>
      <w:tr w:rsidR="00AB61CA" w14:paraId="43E12D16" w14:textId="77777777" w:rsidTr="00AB61CA">
        <w:trPr>
          <w:trHeight w:val="2419"/>
        </w:trPr>
        <w:tc>
          <w:tcPr>
            <w:tcW w:w="1975" w:type="dxa"/>
          </w:tcPr>
          <w:p w14:paraId="2CC0FDB5" w14:textId="70D6E5D5" w:rsidR="00AB61CA" w:rsidRDefault="00AB61CA" w:rsidP="00AB61CA">
            <w:pPr>
              <w:rPr>
                <w:rFonts w:ascii="Times New Roman" w:hAnsi="Times New Roman" w:cs="Times New Roman"/>
              </w:rPr>
            </w:pPr>
            <w:r>
              <w:rPr>
                <w:rFonts w:ascii="Times New Roman" w:hAnsi="Times New Roman" w:cs="Times New Roman"/>
              </w:rPr>
              <w:t>DSEG</w:t>
            </w:r>
            <w:r w:rsidR="000949E3">
              <w:rPr>
                <w:rFonts w:ascii="Times New Roman" w:hAnsi="Times New Roman" w:cs="Times New Roman"/>
              </w:rPr>
              <w:t xml:space="preserve"> </w:t>
            </w:r>
            <w:r w:rsidR="000949E3">
              <w:t>θ</w:t>
            </w:r>
          </w:p>
        </w:tc>
        <w:tc>
          <w:tcPr>
            <w:tcW w:w="5079" w:type="dxa"/>
          </w:tcPr>
          <w:p w14:paraId="02D1C0E1" w14:textId="77777777" w:rsidR="00AB61CA" w:rsidRDefault="00AB61CA" w:rsidP="00AB61CA">
            <w:pPr>
              <w:rPr>
                <w:rFonts w:ascii="Times New Roman" w:hAnsi="Times New Roman" w:cs="Times New Roman"/>
              </w:rPr>
            </w:pPr>
            <w:r>
              <w:rPr>
                <w:rFonts w:ascii="Times New Roman" w:hAnsi="Times New Roman" w:cs="Times New Roman"/>
                <w:noProof/>
              </w:rPr>
              <w:drawing>
                <wp:inline distT="0" distB="0" distL="0" distR="0" wp14:anchorId="66AC1872" wp14:editId="7332AFA4">
                  <wp:extent cx="3088005" cy="1617490"/>
                  <wp:effectExtent l="0" t="0" r="0" b="0"/>
                  <wp:docPr id="11" name="Picture 11" descr="Chart, line 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 scatter chart, box and whisker chart&#10;&#10;Description automatically generated"/>
                          <pic:cNvPicPr/>
                        </pic:nvPicPr>
                        <pic:blipFill rotWithShape="1">
                          <a:blip r:embed="rId50"/>
                          <a:srcRect t="19326" b="15200"/>
                          <a:stretch/>
                        </pic:blipFill>
                        <pic:spPr bwMode="auto">
                          <a:xfrm>
                            <a:off x="0" y="0"/>
                            <a:ext cx="3119155" cy="1633806"/>
                          </a:xfrm>
                          <a:prstGeom prst="rect">
                            <a:avLst/>
                          </a:prstGeom>
                          <a:ln>
                            <a:noFill/>
                          </a:ln>
                          <a:extLst>
                            <a:ext uri="{53640926-AAD7-44D8-BBD7-CCE9431645EC}">
                              <a14:shadowObscured xmlns:a14="http://schemas.microsoft.com/office/drawing/2010/main"/>
                            </a:ext>
                          </a:extLst>
                        </pic:spPr>
                      </pic:pic>
                    </a:graphicData>
                  </a:graphic>
                </wp:inline>
              </w:drawing>
            </w:r>
          </w:p>
        </w:tc>
      </w:tr>
      <w:tr w:rsidR="00AB61CA" w14:paraId="1B91590B" w14:textId="77777777" w:rsidTr="00AB61CA">
        <w:trPr>
          <w:trHeight w:val="2419"/>
        </w:trPr>
        <w:tc>
          <w:tcPr>
            <w:tcW w:w="1975" w:type="dxa"/>
          </w:tcPr>
          <w:p w14:paraId="308B8B6C" w14:textId="77777777" w:rsidR="00AB61CA" w:rsidRDefault="00AB61CA" w:rsidP="00AB61CA">
            <w:pPr>
              <w:rPr>
                <w:rFonts w:ascii="Times New Roman" w:hAnsi="Times New Roman" w:cs="Times New Roman"/>
              </w:rPr>
            </w:pPr>
            <w:r>
              <w:rPr>
                <w:rFonts w:ascii="Times New Roman" w:hAnsi="Times New Roman" w:cs="Times New Roman"/>
              </w:rPr>
              <w:t>Geff</w:t>
            </w:r>
          </w:p>
        </w:tc>
        <w:tc>
          <w:tcPr>
            <w:tcW w:w="5079" w:type="dxa"/>
          </w:tcPr>
          <w:p w14:paraId="74708453" w14:textId="77777777" w:rsidR="00AB61CA" w:rsidRDefault="00AB61CA" w:rsidP="00AB61CA">
            <w:pPr>
              <w:rPr>
                <w:rFonts w:ascii="Times New Roman" w:hAnsi="Times New Roman" w:cs="Times New Roman"/>
              </w:rPr>
            </w:pPr>
            <w:r>
              <w:rPr>
                <w:rFonts w:ascii="Times New Roman" w:hAnsi="Times New Roman" w:cs="Times New Roman"/>
                <w:noProof/>
              </w:rPr>
              <w:drawing>
                <wp:inline distT="0" distB="0" distL="0" distR="0" wp14:anchorId="7A892BCC" wp14:editId="7B622FCF">
                  <wp:extent cx="2915645" cy="1524000"/>
                  <wp:effectExtent l="0" t="0" r="5715" b="0"/>
                  <wp:docPr id="12" name="Picture 12" descr="Chart, line 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scatter chart, box and whisker chart&#10;&#10;Description automatically generated"/>
                          <pic:cNvPicPr/>
                        </pic:nvPicPr>
                        <pic:blipFill rotWithShape="1">
                          <a:blip r:embed="rId51"/>
                          <a:srcRect t="19186" b="15476"/>
                          <a:stretch/>
                        </pic:blipFill>
                        <pic:spPr bwMode="auto">
                          <a:xfrm>
                            <a:off x="0" y="0"/>
                            <a:ext cx="2972861" cy="15539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650E5E" w14:textId="77777777" w:rsidR="00521045" w:rsidRDefault="00521045" w:rsidP="009859FD">
      <w:pPr>
        <w:rPr>
          <w:rFonts w:ascii="Times New Roman" w:hAnsi="Times New Roman" w:cs="Times New Roman"/>
        </w:rPr>
      </w:pPr>
    </w:p>
    <w:p w14:paraId="7D42A8A0" w14:textId="77777777" w:rsidR="00521045" w:rsidRDefault="00521045" w:rsidP="009859FD">
      <w:pPr>
        <w:rPr>
          <w:rFonts w:ascii="Times New Roman" w:hAnsi="Times New Roman" w:cs="Times New Roman"/>
        </w:rPr>
      </w:pPr>
    </w:p>
    <w:p w14:paraId="3BCE62D0" w14:textId="71E51AD1" w:rsidR="00521045" w:rsidRDefault="00521045" w:rsidP="009859FD">
      <w:pPr>
        <w:rPr>
          <w:rFonts w:ascii="Times New Roman" w:hAnsi="Times New Roman" w:cs="Times New Roman"/>
        </w:rPr>
        <w:sectPr w:rsidR="00521045" w:rsidSect="00D16CF9">
          <w:pgSz w:w="11900" w:h="16840"/>
          <w:pgMar w:top="1440" w:right="1800" w:bottom="1440" w:left="1800" w:header="708" w:footer="708" w:gutter="0"/>
          <w:cols w:space="708"/>
          <w:docGrid w:linePitch="360"/>
        </w:sectPr>
      </w:pPr>
    </w:p>
    <w:p w14:paraId="1DAD8CB5" w14:textId="5E3BA257" w:rsidR="009859FD" w:rsidRPr="00B2229A" w:rsidRDefault="009859FD" w:rsidP="009859FD">
      <w:pPr>
        <w:rPr>
          <w:rFonts w:ascii="Times New Roman" w:hAnsi="Times New Roman" w:cs="Times New Roman"/>
        </w:rPr>
      </w:pPr>
      <w:r w:rsidRPr="00B2229A">
        <w:rPr>
          <w:rFonts w:ascii="Times New Roman" w:hAnsi="Times New Roman" w:cs="Times New Roman"/>
        </w:rPr>
        <w:lastRenderedPageBreak/>
        <w:t xml:space="preserve">eTable </w:t>
      </w:r>
      <w:r w:rsidR="000C5BB5">
        <w:rPr>
          <w:rFonts w:ascii="Times New Roman" w:hAnsi="Times New Roman" w:cs="Times New Roman"/>
        </w:rPr>
        <w:t>9</w:t>
      </w:r>
      <w:r w:rsidRPr="00B2229A">
        <w:rPr>
          <w:rFonts w:ascii="Times New Roman" w:hAnsi="Times New Roman" w:cs="Times New Roman"/>
        </w:rPr>
        <w:t xml:space="preserve">. </w:t>
      </w:r>
      <w:r w:rsidR="00F25407" w:rsidRPr="00B2229A">
        <w:rPr>
          <w:rFonts w:ascii="Times New Roman" w:hAnsi="Times New Roman" w:cs="Times New Roman"/>
          <w:sz w:val="22"/>
        </w:rPr>
        <w:t xml:space="preserve">Estimated change in DTI markers after removal of </w:t>
      </w:r>
      <w:r w:rsidR="001026C3">
        <w:rPr>
          <w:rFonts w:ascii="Times New Roman" w:hAnsi="Times New Roman" w:cs="Times New Roman"/>
          <w:sz w:val="22"/>
        </w:rPr>
        <w:t>imaging measures</w:t>
      </w:r>
      <w:r w:rsidR="00F25407" w:rsidRPr="00B2229A">
        <w:rPr>
          <w:rFonts w:ascii="Times New Roman" w:hAnsi="Times New Roman" w:cs="Times New Roman"/>
          <w:sz w:val="22"/>
        </w:rPr>
        <w:t xml:space="preserve"> </w:t>
      </w:r>
      <w:r w:rsidR="00A90A99">
        <w:rPr>
          <w:rFonts w:ascii="Times New Roman" w:hAnsi="Times New Roman" w:cs="Times New Roman"/>
          <w:sz w:val="22"/>
        </w:rPr>
        <w:t>post</w:t>
      </w:r>
      <w:r w:rsidR="00F25407" w:rsidRPr="00B2229A">
        <w:rPr>
          <w:rFonts w:ascii="Times New Roman" w:hAnsi="Times New Roman" w:cs="Times New Roman"/>
          <w:sz w:val="22"/>
        </w:rPr>
        <w:t xml:space="preserve"> dementia diagnosis in SCANS</w:t>
      </w:r>
    </w:p>
    <w:tbl>
      <w:tblPr>
        <w:tblStyle w:val="TableGrid"/>
        <w:tblpPr w:leftFromText="180" w:rightFromText="180" w:vertAnchor="text" w:horzAnchor="margin" w:tblpY="361"/>
        <w:tblOverlap w:val="never"/>
        <w:tblW w:w="0" w:type="auto"/>
        <w:tblLook w:val="04A0" w:firstRow="1" w:lastRow="0" w:firstColumn="1" w:lastColumn="0" w:noHBand="0" w:noVBand="1"/>
      </w:tblPr>
      <w:tblGrid>
        <w:gridCol w:w="1709"/>
        <w:gridCol w:w="1699"/>
        <w:gridCol w:w="1668"/>
        <w:gridCol w:w="1622"/>
        <w:gridCol w:w="1592"/>
      </w:tblGrid>
      <w:tr w:rsidR="008F3B6B" w:rsidRPr="008A110A" w14:paraId="23153F10" w14:textId="77777777" w:rsidTr="008F3B6B">
        <w:tc>
          <w:tcPr>
            <w:tcW w:w="1762" w:type="dxa"/>
          </w:tcPr>
          <w:p w14:paraId="3EA39E5D" w14:textId="77777777" w:rsidR="008F3B6B" w:rsidRPr="000902D0" w:rsidRDefault="008F3B6B" w:rsidP="008F3B6B">
            <w:pPr>
              <w:spacing w:line="360" w:lineRule="auto"/>
              <w:rPr>
                <w:rFonts w:ascii="Times New Roman" w:hAnsi="Times New Roman" w:cs="Times New Roman"/>
                <w:b/>
                <w:bCs/>
                <w:kern w:val="24"/>
                <w:sz w:val="20"/>
                <w:szCs w:val="20"/>
                <w:lang w:eastAsia="en-GB"/>
              </w:rPr>
            </w:pPr>
          </w:p>
        </w:tc>
        <w:tc>
          <w:tcPr>
            <w:tcW w:w="1736" w:type="dxa"/>
          </w:tcPr>
          <w:p w14:paraId="25FF2FC7"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b/>
                <w:bCs/>
                <w:kern w:val="24"/>
                <w:sz w:val="20"/>
                <w:szCs w:val="20"/>
                <w:lang w:eastAsia="en-GB"/>
              </w:rPr>
              <w:t>Estimated mean baseline value (SE)</w:t>
            </w:r>
          </w:p>
        </w:tc>
        <w:tc>
          <w:tcPr>
            <w:tcW w:w="1703" w:type="dxa"/>
          </w:tcPr>
          <w:p w14:paraId="49D89E8A"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b/>
                <w:bCs/>
                <w:kern w:val="24"/>
                <w:sz w:val="20"/>
                <w:szCs w:val="20"/>
                <w:lang w:eastAsia="en-GB"/>
              </w:rPr>
              <w:t>Estimated mean annual change (SE)</w:t>
            </w:r>
          </w:p>
        </w:tc>
        <w:tc>
          <w:tcPr>
            <w:tcW w:w="1674" w:type="dxa"/>
          </w:tcPr>
          <w:p w14:paraId="1646E548"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b/>
                <w:bCs/>
                <w:kern w:val="24"/>
                <w:sz w:val="20"/>
                <w:szCs w:val="20"/>
                <w:lang w:eastAsia="en-GB"/>
              </w:rPr>
              <w:t>Wald-test</w:t>
            </w:r>
          </w:p>
        </w:tc>
        <w:tc>
          <w:tcPr>
            <w:tcW w:w="1641" w:type="dxa"/>
          </w:tcPr>
          <w:p w14:paraId="38D6CA22"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b/>
                <w:bCs/>
                <w:kern w:val="24"/>
                <w:sz w:val="20"/>
                <w:szCs w:val="20"/>
                <w:lang w:eastAsia="en-GB"/>
              </w:rPr>
              <w:t>p-value</w:t>
            </w:r>
          </w:p>
        </w:tc>
      </w:tr>
      <w:tr w:rsidR="008F3B6B" w:rsidRPr="008A110A" w14:paraId="57F65B06" w14:textId="77777777" w:rsidTr="008F3B6B">
        <w:tc>
          <w:tcPr>
            <w:tcW w:w="1762" w:type="dxa"/>
          </w:tcPr>
          <w:p w14:paraId="012111F2"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MD Median</w:t>
            </w:r>
          </w:p>
        </w:tc>
        <w:tc>
          <w:tcPr>
            <w:tcW w:w="1736" w:type="dxa"/>
          </w:tcPr>
          <w:p w14:paraId="6CBA2F2D" w14:textId="77777777" w:rsidR="008F3B6B" w:rsidRPr="000902D0" w:rsidRDefault="008F3B6B" w:rsidP="008F3B6B">
            <w:pPr>
              <w:spacing w:line="360" w:lineRule="auto"/>
              <w:rPr>
                <w:rFonts w:ascii="Times New Roman" w:hAnsi="Times New Roman" w:cs="Times New Roman"/>
                <w:color w:val="000000" w:themeColor="dark1"/>
                <w:kern w:val="24"/>
                <w:sz w:val="20"/>
                <w:szCs w:val="20"/>
                <w:lang w:eastAsia="en-GB"/>
              </w:rPr>
            </w:pPr>
            <w:r w:rsidRPr="000902D0">
              <w:rPr>
                <w:rFonts w:ascii="Times New Roman" w:hAnsi="Times New Roman" w:cs="Times New Roman"/>
                <w:color w:val="000000" w:themeColor="dark1"/>
                <w:kern w:val="24"/>
                <w:sz w:val="20"/>
                <w:szCs w:val="20"/>
                <w:lang w:eastAsia="en-GB"/>
              </w:rPr>
              <w:t xml:space="preserve">7.98e-04  </w:t>
            </w:r>
          </w:p>
          <w:p w14:paraId="3DB0CF61"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color w:val="000000" w:themeColor="dark1"/>
                <w:kern w:val="24"/>
                <w:sz w:val="20"/>
                <w:szCs w:val="20"/>
                <w:lang w:eastAsia="en-GB"/>
              </w:rPr>
              <w:t>(3.92e-06)</w:t>
            </w:r>
          </w:p>
        </w:tc>
        <w:tc>
          <w:tcPr>
            <w:tcW w:w="1703" w:type="dxa"/>
          </w:tcPr>
          <w:p w14:paraId="43108F2F" w14:textId="77777777" w:rsidR="008F3B6B" w:rsidRPr="000902D0" w:rsidRDefault="008F3B6B" w:rsidP="008F3B6B">
            <w:pPr>
              <w:spacing w:line="360" w:lineRule="auto"/>
              <w:rPr>
                <w:rFonts w:ascii="Times New Roman" w:hAnsi="Times New Roman" w:cs="Times New Roman"/>
                <w:color w:val="000000" w:themeColor="dark1"/>
                <w:kern w:val="24"/>
                <w:sz w:val="20"/>
                <w:szCs w:val="20"/>
                <w:lang w:eastAsia="en-GB"/>
              </w:rPr>
            </w:pPr>
            <w:r w:rsidRPr="000902D0">
              <w:rPr>
                <w:rFonts w:ascii="Times New Roman" w:hAnsi="Times New Roman" w:cs="Times New Roman"/>
                <w:color w:val="000000" w:themeColor="dark1"/>
                <w:kern w:val="24"/>
                <w:sz w:val="20"/>
                <w:szCs w:val="20"/>
                <w:lang w:eastAsia="en-GB"/>
              </w:rPr>
              <w:t xml:space="preserve">5.37e-06  </w:t>
            </w:r>
          </w:p>
          <w:p w14:paraId="6D51DAD5"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color w:val="000000" w:themeColor="dark1"/>
                <w:kern w:val="24"/>
                <w:sz w:val="20"/>
                <w:szCs w:val="20"/>
                <w:lang w:eastAsia="en-GB"/>
              </w:rPr>
              <w:t>(5.42e-07)</w:t>
            </w:r>
          </w:p>
        </w:tc>
        <w:tc>
          <w:tcPr>
            <w:tcW w:w="1674" w:type="dxa"/>
          </w:tcPr>
          <w:p w14:paraId="784518A2"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9.92</w:t>
            </w:r>
          </w:p>
        </w:tc>
        <w:tc>
          <w:tcPr>
            <w:tcW w:w="1641" w:type="dxa"/>
          </w:tcPr>
          <w:p w14:paraId="0DCEF76A" w14:textId="77777777" w:rsidR="008F3B6B" w:rsidRPr="000902D0" w:rsidRDefault="008F3B6B" w:rsidP="008F3B6B">
            <w:pPr>
              <w:spacing w:line="360" w:lineRule="auto"/>
              <w:rPr>
                <w:rFonts w:ascii="Times New Roman" w:hAnsi="Times New Roman" w:cs="Times New Roman"/>
                <w:b/>
                <w:sz w:val="20"/>
                <w:szCs w:val="20"/>
              </w:rPr>
            </w:pPr>
            <w:r w:rsidRPr="000902D0">
              <w:rPr>
                <w:rFonts w:ascii="Times New Roman" w:hAnsi="Times New Roman" w:cs="Times New Roman"/>
                <w:b/>
                <w:bCs/>
                <w:color w:val="000000" w:themeColor="dark1"/>
                <w:kern w:val="24"/>
                <w:sz w:val="20"/>
                <w:szCs w:val="20"/>
                <w:lang w:eastAsia="en-GB"/>
              </w:rPr>
              <w:t>&lt; 0.001</w:t>
            </w:r>
          </w:p>
        </w:tc>
      </w:tr>
      <w:tr w:rsidR="008F3B6B" w:rsidRPr="008A110A" w14:paraId="00849BD2" w14:textId="77777777" w:rsidTr="008F3B6B">
        <w:tc>
          <w:tcPr>
            <w:tcW w:w="1762" w:type="dxa"/>
          </w:tcPr>
          <w:p w14:paraId="210ED3E4"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PSMD</w:t>
            </w:r>
          </w:p>
        </w:tc>
        <w:tc>
          <w:tcPr>
            <w:tcW w:w="1736" w:type="dxa"/>
          </w:tcPr>
          <w:p w14:paraId="50E39C15"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3.78e-04</w:t>
            </w:r>
          </w:p>
          <w:p w14:paraId="46E7ABB1"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(1.05e-05)</w:t>
            </w:r>
          </w:p>
        </w:tc>
        <w:tc>
          <w:tcPr>
            <w:tcW w:w="1703" w:type="dxa"/>
          </w:tcPr>
          <w:p w14:paraId="40B28BE1"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1.36e-05</w:t>
            </w:r>
          </w:p>
          <w:p w14:paraId="1CAD03C4"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(1.89e-06)</w:t>
            </w:r>
          </w:p>
        </w:tc>
        <w:tc>
          <w:tcPr>
            <w:tcW w:w="1674" w:type="dxa"/>
          </w:tcPr>
          <w:p w14:paraId="3476458E"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7.21</w:t>
            </w:r>
          </w:p>
        </w:tc>
        <w:tc>
          <w:tcPr>
            <w:tcW w:w="1641" w:type="dxa"/>
          </w:tcPr>
          <w:p w14:paraId="385719C6" w14:textId="77777777" w:rsidR="008F3B6B" w:rsidRPr="000902D0" w:rsidRDefault="008F3B6B" w:rsidP="008F3B6B">
            <w:pPr>
              <w:spacing w:line="360" w:lineRule="auto"/>
              <w:rPr>
                <w:rFonts w:ascii="Times New Roman" w:hAnsi="Times New Roman" w:cs="Times New Roman"/>
                <w:b/>
                <w:sz w:val="20"/>
                <w:szCs w:val="20"/>
              </w:rPr>
            </w:pPr>
            <w:r w:rsidRPr="000902D0">
              <w:rPr>
                <w:rFonts w:ascii="Times New Roman" w:hAnsi="Times New Roman" w:cs="Times New Roman"/>
                <w:b/>
                <w:sz w:val="20"/>
                <w:szCs w:val="20"/>
              </w:rPr>
              <w:t>&lt;0.001</w:t>
            </w:r>
          </w:p>
        </w:tc>
      </w:tr>
      <w:tr w:rsidR="008F3B6B" w:rsidRPr="008A110A" w14:paraId="70B5F772" w14:textId="77777777" w:rsidTr="008F3B6B">
        <w:tc>
          <w:tcPr>
            <w:tcW w:w="1762" w:type="dxa"/>
          </w:tcPr>
          <w:p w14:paraId="7A5A876D" w14:textId="5A2F3542"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DSEG</w:t>
            </w:r>
            <w:r w:rsidR="000949E3">
              <w:rPr>
                <w:rFonts w:ascii="Times New Roman" w:hAnsi="Times New Roman" w:cs="Times New Roman"/>
                <w:sz w:val="20"/>
                <w:szCs w:val="20"/>
              </w:rPr>
              <w:t xml:space="preserve"> </w:t>
            </w:r>
            <w:r w:rsidR="000949E3">
              <w:t>θ</w:t>
            </w:r>
          </w:p>
        </w:tc>
        <w:tc>
          <w:tcPr>
            <w:tcW w:w="1736" w:type="dxa"/>
          </w:tcPr>
          <w:p w14:paraId="7E0A4D04"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20.19</w:t>
            </w:r>
          </w:p>
          <w:p w14:paraId="6C3997E6"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(0.84)</w:t>
            </w:r>
          </w:p>
        </w:tc>
        <w:tc>
          <w:tcPr>
            <w:tcW w:w="1703" w:type="dxa"/>
          </w:tcPr>
          <w:p w14:paraId="78853FB9"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1.17</w:t>
            </w:r>
          </w:p>
          <w:p w14:paraId="2AEA8F13"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(0.09)</w:t>
            </w:r>
          </w:p>
        </w:tc>
        <w:tc>
          <w:tcPr>
            <w:tcW w:w="1674" w:type="dxa"/>
          </w:tcPr>
          <w:p w14:paraId="037F90EA"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13.42</w:t>
            </w:r>
          </w:p>
        </w:tc>
        <w:tc>
          <w:tcPr>
            <w:tcW w:w="1641" w:type="dxa"/>
          </w:tcPr>
          <w:p w14:paraId="4FE71FA6" w14:textId="77777777" w:rsidR="008F3B6B" w:rsidRPr="000902D0" w:rsidRDefault="008F3B6B" w:rsidP="008F3B6B">
            <w:pPr>
              <w:spacing w:line="360" w:lineRule="auto"/>
              <w:rPr>
                <w:rFonts w:ascii="Times New Roman" w:hAnsi="Times New Roman" w:cs="Times New Roman"/>
                <w:b/>
                <w:sz w:val="20"/>
                <w:szCs w:val="20"/>
              </w:rPr>
            </w:pPr>
            <w:r w:rsidRPr="000902D0">
              <w:rPr>
                <w:rFonts w:ascii="Times New Roman" w:hAnsi="Times New Roman" w:cs="Times New Roman"/>
                <w:b/>
                <w:sz w:val="20"/>
                <w:szCs w:val="20"/>
              </w:rPr>
              <w:t>&lt;0.001</w:t>
            </w:r>
          </w:p>
        </w:tc>
      </w:tr>
      <w:tr w:rsidR="008F3B6B" w:rsidRPr="008A110A" w14:paraId="1588785F" w14:textId="77777777" w:rsidTr="008F3B6B">
        <w:tc>
          <w:tcPr>
            <w:tcW w:w="1762" w:type="dxa"/>
          </w:tcPr>
          <w:p w14:paraId="0FE2CFF2"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Geff</w:t>
            </w:r>
          </w:p>
        </w:tc>
        <w:tc>
          <w:tcPr>
            <w:tcW w:w="1736" w:type="dxa"/>
          </w:tcPr>
          <w:p w14:paraId="0B503063"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8.12</w:t>
            </w:r>
          </w:p>
          <w:p w14:paraId="1E5D05A8"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(0.23)</w:t>
            </w:r>
          </w:p>
        </w:tc>
        <w:tc>
          <w:tcPr>
            <w:tcW w:w="1703" w:type="dxa"/>
          </w:tcPr>
          <w:p w14:paraId="71AEC0A4"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-0.18</w:t>
            </w:r>
          </w:p>
          <w:p w14:paraId="58213FC6"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(0.03)</w:t>
            </w:r>
          </w:p>
        </w:tc>
        <w:tc>
          <w:tcPr>
            <w:tcW w:w="1674" w:type="dxa"/>
          </w:tcPr>
          <w:p w14:paraId="0E9873DD" w14:textId="77777777" w:rsidR="008F3B6B" w:rsidRPr="000902D0" w:rsidRDefault="008F3B6B" w:rsidP="008F3B6B">
            <w:pPr>
              <w:spacing w:line="360" w:lineRule="auto"/>
              <w:rPr>
                <w:rFonts w:ascii="Times New Roman" w:hAnsi="Times New Roman" w:cs="Times New Roman"/>
                <w:sz w:val="20"/>
                <w:szCs w:val="20"/>
              </w:rPr>
            </w:pPr>
            <w:r w:rsidRPr="000902D0">
              <w:rPr>
                <w:rFonts w:ascii="Times New Roman" w:hAnsi="Times New Roman" w:cs="Times New Roman"/>
                <w:sz w:val="20"/>
                <w:szCs w:val="20"/>
              </w:rPr>
              <w:t>-6.68</w:t>
            </w:r>
          </w:p>
        </w:tc>
        <w:tc>
          <w:tcPr>
            <w:tcW w:w="1641" w:type="dxa"/>
          </w:tcPr>
          <w:p w14:paraId="09A18C1A" w14:textId="77777777" w:rsidR="008F3B6B" w:rsidRPr="000902D0" w:rsidRDefault="008F3B6B" w:rsidP="008F3B6B">
            <w:pPr>
              <w:spacing w:line="360" w:lineRule="auto"/>
              <w:rPr>
                <w:rFonts w:ascii="Times New Roman" w:hAnsi="Times New Roman" w:cs="Times New Roman"/>
                <w:b/>
                <w:sz w:val="20"/>
                <w:szCs w:val="20"/>
              </w:rPr>
            </w:pPr>
            <w:r w:rsidRPr="000902D0">
              <w:rPr>
                <w:rFonts w:ascii="Times New Roman" w:hAnsi="Times New Roman" w:cs="Times New Roman"/>
                <w:b/>
                <w:sz w:val="20"/>
                <w:szCs w:val="20"/>
              </w:rPr>
              <w:t>&lt;0.001</w:t>
            </w:r>
          </w:p>
        </w:tc>
      </w:tr>
    </w:tbl>
    <w:p w14:paraId="25FBBBAB" w14:textId="77777777" w:rsidR="009859FD" w:rsidRPr="00B2229A" w:rsidRDefault="009859FD" w:rsidP="009859FD">
      <w:pPr>
        <w:rPr>
          <w:rFonts w:ascii="Times New Roman" w:hAnsi="Times New Roman" w:cs="Times New Roman"/>
        </w:rPr>
      </w:pPr>
    </w:p>
    <w:p w14:paraId="0220FB09" w14:textId="5A44CB3D" w:rsidR="00D1070B" w:rsidRDefault="00D1070B" w:rsidP="009859FD">
      <w:pPr>
        <w:rPr>
          <w:rFonts w:ascii="Times New Roman" w:hAnsi="Times New Roman" w:cs="Times New Roman"/>
        </w:rPr>
      </w:pPr>
    </w:p>
    <w:p w14:paraId="5FA29829" w14:textId="2E8318A5" w:rsidR="00D1070B" w:rsidRDefault="00D1070B" w:rsidP="00AA745B">
      <w:pPr>
        <w:tabs>
          <w:tab w:val="left" w:pos="9078"/>
        </w:tabs>
        <w:rPr>
          <w:rFonts w:ascii="Times New Roman" w:hAnsi="Times New Roman" w:cs="Times New Roman"/>
        </w:rPr>
      </w:pPr>
      <w:r w:rsidRPr="00154BA0">
        <w:rPr>
          <w:rFonts w:ascii="Times New Roman" w:hAnsi="Times New Roman" w:cs="Times New Roman"/>
          <w:sz w:val="22"/>
        </w:rPr>
        <w:t xml:space="preserve">MD Median= mean diffusivity median of the all WM histogram, PC1= scores of the first principal component, PSMD= peak width of skeletonized mean diffusivity, DSEG= diffusion tensor image segmentation, Geff= global efficiency network measure, </w:t>
      </w:r>
      <w:r w:rsidR="00AA745B">
        <w:rPr>
          <w:rFonts w:ascii="Times New Roman" w:eastAsia="Times New Roman" w:hAnsi="Times New Roman" w:cs="Times New Roman"/>
          <w:iCs/>
          <w:sz w:val="22"/>
          <w:szCs w:val="20"/>
          <w:lang w:val="en-GB"/>
        </w:rPr>
        <w:t>SE= standard error</w:t>
      </w:r>
      <w:r w:rsidR="00596771">
        <w:rPr>
          <w:rFonts w:ascii="Times New Roman" w:eastAsia="Times New Roman" w:hAnsi="Times New Roman" w:cs="Times New Roman"/>
          <w:iCs/>
          <w:sz w:val="22"/>
          <w:szCs w:val="20"/>
          <w:lang w:val="en-GB"/>
        </w:rPr>
        <w:t>, statistically significant p &lt; 0.05</w:t>
      </w:r>
    </w:p>
    <w:p w14:paraId="4D0BEBCD" w14:textId="77777777" w:rsidR="009859FD" w:rsidRPr="00D1070B" w:rsidRDefault="009859FD" w:rsidP="00D1070B">
      <w:pPr>
        <w:rPr>
          <w:rFonts w:ascii="Times New Roman" w:hAnsi="Times New Roman" w:cs="Times New Roman"/>
        </w:rPr>
        <w:sectPr w:rsidR="009859FD" w:rsidRPr="00D1070B" w:rsidSect="000902D0">
          <w:pgSz w:w="11900" w:h="16840"/>
          <w:pgMar w:top="1440" w:right="1800" w:bottom="1440" w:left="1800" w:header="708" w:footer="708" w:gutter="0"/>
          <w:cols w:space="708"/>
          <w:docGrid w:linePitch="360"/>
        </w:sectPr>
      </w:pPr>
    </w:p>
    <w:p w14:paraId="464B29D6" w14:textId="38ACC1F3" w:rsidR="009859FD" w:rsidRPr="00B2229A" w:rsidRDefault="009859FD" w:rsidP="009859FD">
      <w:pPr>
        <w:rPr>
          <w:rFonts w:ascii="Times New Roman" w:hAnsi="Times New Roman" w:cs="Times New Roman"/>
        </w:rPr>
      </w:pPr>
      <w:r w:rsidRPr="004B3A8B">
        <w:rPr>
          <w:rFonts w:ascii="Times New Roman" w:hAnsi="Times New Roman" w:cs="Times New Roman"/>
          <w:b/>
        </w:rPr>
        <w:lastRenderedPageBreak/>
        <w:t xml:space="preserve">eTable </w:t>
      </w:r>
      <w:r w:rsidR="000C5BB5">
        <w:rPr>
          <w:rFonts w:ascii="Times New Roman" w:hAnsi="Times New Roman" w:cs="Times New Roman"/>
          <w:b/>
        </w:rPr>
        <w:t>10</w:t>
      </w:r>
      <w:r w:rsidRPr="004B3A8B">
        <w:rPr>
          <w:rFonts w:ascii="Times New Roman" w:hAnsi="Times New Roman" w:cs="Times New Roman"/>
          <w:b/>
        </w:rPr>
        <w:t xml:space="preserve">. </w:t>
      </w:r>
      <w:r w:rsidR="00525C9D" w:rsidRPr="004B3A8B">
        <w:rPr>
          <w:rFonts w:ascii="Times New Roman" w:hAnsi="Times New Roman" w:cs="Times New Roman"/>
          <w:b/>
        </w:rPr>
        <w:t>Firth's Bias-Reduced Logistic Regression between DTI’s change and dementia conversion in RUN DMC</w:t>
      </w:r>
      <w:r w:rsidR="004B3A8B" w:rsidRPr="004B3A8B">
        <w:rPr>
          <w:rFonts w:ascii="Times New Roman" w:hAnsi="Times New Roman" w:cs="Times New Roman"/>
          <w:b/>
        </w:rPr>
        <w:t>.</w:t>
      </w:r>
      <w:r w:rsidR="004B3A8B">
        <w:rPr>
          <w:rFonts w:ascii="Times New Roman" w:hAnsi="Times New Roman" w:cs="Times New Roman"/>
        </w:rPr>
        <w:t xml:space="preserve"> There was no significant association between change in DTI and dementia conversion.</w:t>
      </w:r>
    </w:p>
    <w:p w14:paraId="4C90DEF8" w14:textId="77777777" w:rsidR="009859FD" w:rsidRPr="00B2229A" w:rsidRDefault="009859FD" w:rsidP="009859FD">
      <w:pPr>
        <w:rPr>
          <w:rFonts w:ascii="Times New Roman" w:hAnsi="Times New Roman" w:cs="Times New Roman"/>
        </w:rPr>
      </w:pPr>
    </w:p>
    <w:tbl>
      <w:tblPr>
        <w:tblStyle w:val="TableGrid"/>
        <w:tblpPr w:leftFromText="180" w:rightFromText="180" w:vertAnchor="page" w:horzAnchor="page" w:tblpX="1909" w:tblpY="2341"/>
        <w:tblW w:w="9192" w:type="dxa"/>
        <w:tblLook w:val="04A0" w:firstRow="1" w:lastRow="0" w:firstColumn="1" w:lastColumn="0" w:noHBand="0" w:noVBand="1"/>
      </w:tblPr>
      <w:tblGrid>
        <w:gridCol w:w="2353"/>
        <w:gridCol w:w="2865"/>
        <w:gridCol w:w="2231"/>
        <w:gridCol w:w="1743"/>
      </w:tblGrid>
      <w:tr w:rsidR="009859FD" w:rsidRPr="00B2229A" w14:paraId="1671D9E1" w14:textId="77777777" w:rsidTr="00525C9D">
        <w:trPr>
          <w:trHeight w:val="302"/>
        </w:trPr>
        <w:tc>
          <w:tcPr>
            <w:tcW w:w="0" w:type="auto"/>
            <w:hideMark/>
          </w:tcPr>
          <w:p w14:paraId="6CC6B3F9" w14:textId="77777777" w:rsidR="009859FD" w:rsidRPr="00B2229A" w:rsidRDefault="009859FD" w:rsidP="00525C9D">
            <w:pPr>
              <w:rPr>
                <w:rFonts w:ascii="Times New Roman" w:eastAsia="Times New Roman" w:hAnsi="Times New Roman" w:cs="Times New Roman"/>
                <w:b/>
                <w:bCs/>
                <w:sz w:val="20"/>
                <w:szCs w:val="22"/>
                <w:lang w:val="en-GB"/>
              </w:rPr>
            </w:pPr>
            <w:r w:rsidRPr="00B2229A">
              <w:rPr>
                <w:rFonts w:ascii="Times New Roman" w:eastAsia="Times New Roman" w:hAnsi="Times New Roman" w:cs="Times New Roman"/>
                <w:b/>
                <w:bCs/>
                <w:sz w:val="20"/>
                <w:szCs w:val="22"/>
                <w:lang w:val="en-GB"/>
              </w:rPr>
              <w:t xml:space="preserve">  </w:t>
            </w:r>
          </w:p>
        </w:tc>
        <w:tc>
          <w:tcPr>
            <w:tcW w:w="0" w:type="auto"/>
            <w:gridSpan w:val="3"/>
          </w:tcPr>
          <w:p w14:paraId="1DF3362B" w14:textId="77777777" w:rsidR="009859FD" w:rsidRPr="00B2229A" w:rsidRDefault="009859FD" w:rsidP="00525C9D">
            <w:pPr>
              <w:jc w:val="center"/>
              <w:rPr>
                <w:rFonts w:ascii="Times New Roman" w:eastAsia="Times New Roman" w:hAnsi="Times New Roman" w:cs="Times New Roman"/>
                <w:b/>
                <w:bCs/>
                <w:sz w:val="20"/>
                <w:szCs w:val="22"/>
                <w:lang w:val="en-GB"/>
              </w:rPr>
            </w:pPr>
            <w:r w:rsidRPr="00B2229A">
              <w:rPr>
                <w:rFonts w:ascii="Times New Roman" w:eastAsia="Times New Roman" w:hAnsi="Times New Roman" w:cs="Times New Roman"/>
                <w:b/>
                <w:bCs/>
                <w:sz w:val="20"/>
                <w:szCs w:val="22"/>
                <w:lang w:val="en-GB"/>
              </w:rPr>
              <w:t xml:space="preserve">Dementia conversion </w:t>
            </w:r>
          </w:p>
        </w:tc>
      </w:tr>
      <w:tr w:rsidR="009859FD" w:rsidRPr="00B2229A" w14:paraId="0B0BD0BC" w14:textId="77777777" w:rsidTr="00525C9D">
        <w:trPr>
          <w:trHeight w:val="331"/>
        </w:trPr>
        <w:tc>
          <w:tcPr>
            <w:tcW w:w="0" w:type="auto"/>
          </w:tcPr>
          <w:p w14:paraId="28C04071" w14:textId="77777777" w:rsidR="009859FD" w:rsidRPr="00B2229A" w:rsidRDefault="009859FD" w:rsidP="00525C9D">
            <w:pPr>
              <w:rPr>
                <w:rFonts w:ascii="Times New Roman" w:eastAsia="Times New Roman" w:hAnsi="Times New Roman" w:cs="Times New Roman"/>
                <w:i/>
                <w:iCs/>
                <w:sz w:val="20"/>
                <w:szCs w:val="22"/>
                <w:lang w:val="en-GB"/>
              </w:rPr>
            </w:pPr>
          </w:p>
        </w:tc>
        <w:tc>
          <w:tcPr>
            <w:tcW w:w="0" w:type="auto"/>
            <w:gridSpan w:val="3"/>
          </w:tcPr>
          <w:p w14:paraId="7274EF43" w14:textId="77777777" w:rsidR="009859FD" w:rsidRPr="00B2229A" w:rsidRDefault="009859FD" w:rsidP="00525C9D">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RUN DMC</w:t>
            </w:r>
          </w:p>
        </w:tc>
      </w:tr>
      <w:tr w:rsidR="009859FD" w:rsidRPr="00B2229A" w14:paraId="50519CD4" w14:textId="77777777" w:rsidTr="00525C9D">
        <w:trPr>
          <w:trHeight w:val="331"/>
        </w:trPr>
        <w:tc>
          <w:tcPr>
            <w:tcW w:w="0" w:type="auto"/>
            <w:hideMark/>
          </w:tcPr>
          <w:p w14:paraId="5F536548" w14:textId="77777777" w:rsidR="009859FD" w:rsidRPr="00B2229A" w:rsidRDefault="009859FD" w:rsidP="00525C9D">
            <w:pP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Change</w:t>
            </w:r>
          </w:p>
          <w:p w14:paraId="1D6162B6" w14:textId="77777777" w:rsidR="009859FD" w:rsidRPr="00B2229A" w:rsidRDefault="009859FD" w:rsidP="00525C9D">
            <w:pP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Markers </w:t>
            </w:r>
          </w:p>
        </w:tc>
        <w:tc>
          <w:tcPr>
            <w:tcW w:w="0" w:type="auto"/>
            <w:hideMark/>
          </w:tcPr>
          <w:p w14:paraId="3C1494A4" w14:textId="272CB263" w:rsidR="009859FD" w:rsidRPr="00B2229A" w:rsidRDefault="009859FD" w:rsidP="00525C9D">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Estimate </w:t>
            </w:r>
          </w:p>
          <w:p w14:paraId="7C973E14" w14:textId="77777777" w:rsidR="009859FD" w:rsidRPr="00B2229A" w:rsidRDefault="009859FD" w:rsidP="00525C9D">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(95% CI)</w:t>
            </w:r>
          </w:p>
        </w:tc>
        <w:tc>
          <w:tcPr>
            <w:tcW w:w="0" w:type="auto"/>
            <w:hideMark/>
          </w:tcPr>
          <w:p w14:paraId="513571B0" w14:textId="77777777" w:rsidR="009859FD" w:rsidRPr="00B2229A" w:rsidRDefault="009859FD" w:rsidP="00525C9D">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 xml:space="preserve">Chi-square </w:t>
            </w:r>
          </w:p>
        </w:tc>
        <w:tc>
          <w:tcPr>
            <w:tcW w:w="0" w:type="auto"/>
          </w:tcPr>
          <w:p w14:paraId="0A57407C" w14:textId="77777777" w:rsidR="009859FD" w:rsidRPr="00B2229A" w:rsidRDefault="009859FD" w:rsidP="00525C9D">
            <w:pPr>
              <w:jc w:val="center"/>
              <w:rPr>
                <w:rFonts w:ascii="Times New Roman" w:eastAsia="Times New Roman" w:hAnsi="Times New Roman" w:cs="Times New Roman"/>
                <w:i/>
                <w:iCs/>
                <w:sz w:val="20"/>
                <w:szCs w:val="22"/>
                <w:lang w:val="en-GB"/>
              </w:rPr>
            </w:pPr>
            <w:r w:rsidRPr="00B2229A">
              <w:rPr>
                <w:rFonts w:ascii="Times New Roman" w:eastAsia="Times New Roman" w:hAnsi="Times New Roman" w:cs="Times New Roman"/>
                <w:i/>
                <w:iCs/>
                <w:sz w:val="20"/>
                <w:szCs w:val="22"/>
                <w:lang w:val="en-GB"/>
              </w:rPr>
              <w:t>P-Value</w:t>
            </w:r>
          </w:p>
        </w:tc>
      </w:tr>
      <w:tr w:rsidR="009859FD" w:rsidRPr="00B2229A" w14:paraId="434BA731" w14:textId="77777777" w:rsidTr="00525C9D">
        <w:trPr>
          <w:trHeight w:val="631"/>
        </w:trPr>
        <w:tc>
          <w:tcPr>
            <w:tcW w:w="0" w:type="auto"/>
          </w:tcPr>
          <w:p w14:paraId="65FA4B4D" w14:textId="77777777" w:rsidR="009859FD" w:rsidRPr="00B2229A" w:rsidRDefault="009859FD" w:rsidP="00525C9D">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MD median</w:t>
            </w:r>
          </w:p>
        </w:tc>
        <w:tc>
          <w:tcPr>
            <w:tcW w:w="0" w:type="auto"/>
          </w:tcPr>
          <w:p w14:paraId="4E27C474"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-0.085</w:t>
            </w:r>
          </w:p>
          <w:p w14:paraId="66A87D2A"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(-0.670- 0.444)</w:t>
            </w:r>
          </w:p>
        </w:tc>
        <w:tc>
          <w:tcPr>
            <w:tcW w:w="0" w:type="auto"/>
          </w:tcPr>
          <w:p w14:paraId="68D6AB18"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0.094</w:t>
            </w:r>
          </w:p>
        </w:tc>
        <w:tc>
          <w:tcPr>
            <w:tcW w:w="0" w:type="auto"/>
          </w:tcPr>
          <w:p w14:paraId="0E6E94B5"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0.760</w:t>
            </w:r>
          </w:p>
        </w:tc>
      </w:tr>
      <w:tr w:rsidR="009859FD" w:rsidRPr="00B2229A" w14:paraId="26FF9DE9" w14:textId="77777777" w:rsidTr="00525C9D">
        <w:trPr>
          <w:trHeight w:val="631"/>
        </w:trPr>
        <w:tc>
          <w:tcPr>
            <w:tcW w:w="0" w:type="auto"/>
            <w:hideMark/>
          </w:tcPr>
          <w:p w14:paraId="4859C88F" w14:textId="77777777" w:rsidR="009859FD" w:rsidRPr="00B2229A" w:rsidRDefault="009859FD" w:rsidP="00525C9D">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PC1 </w:t>
            </w:r>
          </w:p>
        </w:tc>
        <w:tc>
          <w:tcPr>
            <w:tcW w:w="0" w:type="auto"/>
          </w:tcPr>
          <w:p w14:paraId="376FF3E9"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0.251</w:t>
            </w:r>
          </w:p>
          <w:p w14:paraId="5CED02F1"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(-0.527- 0.899)</w:t>
            </w:r>
          </w:p>
        </w:tc>
        <w:tc>
          <w:tcPr>
            <w:tcW w:w="0" w:type="auto"/>
          </w:tcPr>
          <w:p w14:paraId="0B96B477"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0.416</w:t>
            </w:r>
          </w:p>
        </w:tc>
        <w:tc>
          <w:tcPr>
            <w:tcW w:w="0" w:type="auto"/>
          </w:tcPr>
          <w:p w14:paraId="2F95F5B3"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0.519</w:t>
            </w:r>
          </w:p>
        </w:tc>
      </w:tr>
      <w:tr w:rsidR="009859FD" w:rsidRPr="00B2229A" w14:paraId="0C218208" w14:textId="77777777" w:rsidTr="00525C9D">
        <w:trPr>
          <w:trHeight w:val="631"/>
        </w:trPr>
        <w:tc>
          <w:tcPr>
            <w:tcW w:w="0" w:type="auto"/>
            <w:hideMark/>
          </w:tcPr>
          <w:p w14:paraId="3759AADE" w14:textId="77777777" w:rsidR="009859FD" w:rsidRPr="00B2229A" w:rsidRDefault="009859FD" w:rsidP="00525C9D">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PSMD </w:t>
            </w:r>
          </w:p>
        </w:tc>
        <w:tc>
          <w:tcPr>
            <w:tcW w:w="0" w:type="auto"/>
          </w:tcPr>
          <w:p w14:paraId="05FCDB79"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0.151</w:t>
            </w:r>
          </w:p>
          <w:p w14:paraId="507C55BF"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(-0.381- 0.569)</w:t>
            </w:r>
          </w:p>
        </w:tc>
        <w:tc>
          <w:tcPr>
            <w:tcW w:w="0" w:type="auto"/>
          </w:tcPr>
          <w:p w14:paraId="4CF26158"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0.390</w:t>
            </w:r>
          </w:p>
        </w:tc>
        <w:tc>
          <w:tcPr>
            <w:tcW w:w="0" w:type="auto"/>
          </w:tcPr>
          <w:p w14:paraId="098D4876"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0.532</w:t>
            </w:r>
          </w:p>
        </w:tc>
      </w:tr>
      <w:tr w:rsidR="009859FD" w:rsidRPr="00B2229A" w14:paraId="43D819D7" w14:textId="77777777" w:rsidTr="00525C9D">
        <w:trPr>
          <w:trHeight w:val="631"/>
        </w:trPr>
        <w:tc>
          <w:tcPr>
            <w:tcW w:w="0" w:type="auto"/>
            <w:hideMark/>
          </w:tcPr>
          <w:p w14:paraId="7C8611FE" w14:textId="292723A5" w:rsidR="009859FD" w:rsidRPr="00B2229A" w:rsidRDefault="009859FD" w:rsidP="00525C9D">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DSEG </w:t>
            </w:r>
            <w:r w:rsidR="000949E3">
              <w:t>θ</w:t>
            </w:r>
          </w:p>
        </w:tc>
        <w:tc>
          <w:tcPr>
            <w:tcW w:w="0" w:type="auto"/>
          </w:tcPr>
          <w:p w14:paraId="3E6D3A1B"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0.381</w:t>
            </w:r>
          </w:p>
          <w:p w14:paraId="7F5AE8F5"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(-0.273- 1.109)</w:t>
            </w:r>
          </w:p>
        </w:tc>
        <w:tc>
          <w:tcPr>
            <w:tcW w:w="0" w:type="auto"/>
          </w:tcPr>
          <w:p w14:paraId="5DA80653"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1.261</w:t>
            </w:r>
          </w:p>
        </w:tc>
        <w:tc>
          <w:tcPr>
            <w:tcW w:w="0" w:type="auto"/>
          </w:tcPr>
          <w:p w14:paraId="120779CB"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0.261</w:t>
            </w:r>
          </w:p>
        </w:tc>
      </w:tr>
      <w:tr w:rsidR="009859FD" w:rsidRPr="00B2229A" w14:paraId="590C9D65" w14:textId="77777777" w:rsidTr="00525C9D">
        <w:trPr>
          <w:trHeight w:val="631"/>
        </w:trPr>
        <w:tc>
          <w:tcPr>
            <w:tcW w:w="0" w:type="auto"/>
            <w:hideMark/>
          </w:tcPr>
          <w:p w14:paraId="546436AE" w14:textId="77777777" w:rsidR="009859FD" w:rsidRPr="00B2229A" w:rsidRDefault="009859FD" w:rsidP="00525C9D">
            <w:pP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 xml:space="preserve">Geff </w:t>
            </w:r>
          </w:p>
        </w:tc>
        <w:tc>
          <w:tcPr>
            <w:tcW w:w="0" w:type="auto"/>
          </w:tcPr>
          <w:p w14:paraId="2392886E"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-0.269</w:t>
            </w:r>
          </w:p>
          <w:p w14:paraId="4788A7EC"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(-0.836- 0.348)</w:t>
            </w:r>
          </w:p>
        </w:tc>
        <w:tc>
          <w:tcPr>
            <w:tcW w:w="0" w:type="auto"/>
          </w:tcPr>
          <w:p w14:paraId="609ED8E8"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0.794</w:t>
            </w:r>
          </w:p>
        </w:tc>
        <w:tc>
          <w:tcPr>
            <w:tcW w:w="0" w:type="auto"/>
          </w:tcPr>
          <w:p w14:paraId="48F423C2" w14:textId="77777777" w:rsidR="009859FD" w:rsidRPr="00B2229A" w:rsidRDefault="009859FD" w:rsidP="00525C9D">
            <w:pPr>
              <w:jc w:val="center"/>
              <w:rPr>
                <w:rFonts w:ascii="Times New Roman" w:eastAsia="Times New Roman" w:hAnsi="Times New Roman" w:cs="Times New Roman"/>
                <w:sz w:val="20"/>
                <w:szCs w:val="22"/>
                <w:lang w:val="en-GB"/>
              </w:rPr>
            </w:pPr>
            <w:r w:rsidRPr="00B2229A">
              <w:rPr>
                <w:rFonts w:ascii="Times New Roman" w:eastAsia="Times New Roman" w:hAnsi="Times New Roman" w:cs="Times New Roman"/>
                <w:sz w:val="20"/>
                <w:szCs w:val="22"/>
                <w:lang w:val="en-GB"/>
              </w:rPr>
              <w:t>0.373</w:t>
            </w:r>
          </w:p>
        </w:tc>
      </w:tr>
    </w:tbl>
    <w:p w14:paraId="7EFB9417" w14:textId="2F3601DD" w:rsidR="00520C13" w:rsidRDefault="00C61BF4" w:rsidP="00520C13">
      <w:pPr>
        <w:tabs>
          <w:tab w:val="left" w:pos="9078"/>
        </w:tabs>
        <w:rPr>
          <w:rFonts w:ascii="Times New Roman" w:eastAsia="Times New Roman" w:hAnsi="Times New Roman" w:cs="Times New Roman"/>
          <w:iCs/>
          <w:sz w:val="22"/>
          <w:szCs w:val="20"/>
          <w:lang w:val="en-GB"/>
        </w:rPr>
      </w:pPr>
      <w:r w:rsidRPr="00154BA0">
        <w:rPr>
          <w:rFonts w:ascii="Times New Roman" w:hAnsi="Times New Roman" w:cs="Times New Roman"/>
          <w:sz w:val="22"/>
        </w:rPr>
        <w:t xml:space="preserve">MD Median= mean diffusivity median of the all WM histogram, PC1= scores of the first principal component, PSMD= peak width of skeletonized mean diffusivity, DSEG= diffusion tensor image segmentation, Geff= global efficiency network measure, </w:t>
      </w:r>
      <w:r w:rsidRPr="00154BA0">
        <w:rPr>
          <w:rFonts w:ascii="Times New Roman" w:eastAsia="Times New Roman" w:hAnsi="Times New Roman" w:cs="Times New Roman"/>
          <w:iCs/>
          <w:sz w:val="22"/>
          <w:szCs w:val="20"/>
          <w:lang w:val="en-GB"/>
        </w:rPr>
        <w:t>β=</w:t>
      </w:r>
      <w:r w:rsidRPr="00154BA0">
        <w:rPr>
          <w:rFonts w:ascii="Times New Roman" w:eastAsia="Times New Roman" w:hAnsi="Times New Roman" w:cs="Times New Roman"/>
          <w:i/>
          <w:iCs/>
          <w:sz w:val="22"/>
          <w:szCs w:val="20"/>
          <w:lang w:val="en-GB"/>
        </w:rPr>
        <w:t xml:space="preserve"> </w:t>
      </w:r>
      <w:r w:rsidRPr="00154BA0">
        <w:rPr>
          <w:rFonts w:ascii="Times New Roman" w:eastAsia="Times New Roman" w:hAnsi="Times New Roman" w:cs="Times New Roman"/>
          <w:iCs/>
          <w:sz w:val="22"/>
          <w:szCs w:val="20"/>
          <w:lang w:val="en-GB"/>
        </w:rPr>
        <w:t xml:space="preserve">standardized regression coefficient, </w:t>
      </w:r>
      <w:r w:rsidRPr="00154BA0">
        <w:rPr>
          <w:rFonts w:ascii="Times New Roman" w:eastAsia="Times New Roman" w:hAnsi="Times New Roman" w:cs="Times New Roman"/>
          <w:iCs/>
          <w:sz w:val="22"/>
          <w:szCs w:val="22"/>
          <w:lang w:val="en-GB"/>
        </w:rPr>
        <w:t>95% CI= 95% confidence interval</w:t>
      </w:r>
      <w:r w:rsidR="00520C13">
        <w:rPr>
          <w:rFonts w:ascii="Times New Roman" w:eastAsia="Times New Roman" w:hAnsi="Times New Roman" w:cs="Times New Roman"/>
          <w:iCs/>
          <w:sz w:val="22"/>
          <w:szCs w:val="22"/>
          <w:lang w:val="en-GB"/>
        </w:rPr>
        <w:t xml:space="preserve">, </w:t>
      </w:r>
      <w:r w:rsidR="00520C13">
        <w:rPr>
          <w:rFonts w:ascii="Times New Roman" w:eastAsia="Times New Roman" w:hAnsi="Times New Roman" w:cs="Times New Roman"/>
          <w:iCs/>
          <w:sz w:val="22"/>
          <w:szCs w:val="20"/>
          <w:lang w:val="en-GB"/>
        </w:rPr>
        <w:t>statistically significant p &lt; 0.05</w:t>
      </w:r>
    </w:p>
    <w:p w14:paraId="45F234C1" w14:textId="77DEB62A" w:rsidR="002128AB" w:rsidRDefault="002128AB" w:rsidP="00520C13">
      <w:pPr>
        <w:tabs>
          <w:tab w:val="left" w:pos="9078"/>
        </w:tabs>
        <w:rPr>
          <w:rFonts w:ascii="Times New Roman" w:eastAsia="Times New Roman" w:hAnsi="Times New Roman" w:cs="Times New Roman"/>
          <w:iCs/>
          <w:sz w:val="22"/>
          <w:szCs w:val="20"/>
          <w:lang w:val="en-GB"/>
        </w:rPr>
      </w:pPr>
    </w:p>
    <w:p w14:paraId="40031E4A" w14:textId="77777777" w:rsidR="002128AB" w:rsidRDefault="002128AB" w:rsidP="00520C13">
      <w:pPr>
        <w:tabs>
          <w:tab w:val="left" w:pos="9078"/>
        </w:tabs>
        <w:rPr>
          <w:rFonts w:ascii="Times New Roman" w:hAnsi="Times New Roman" w:cs="Times New Roman"/>
        </w:rPr>
        <w:sectPr w:rsidR="002128AB" w:rsidSect="004A3480">
          <w:pgSz w:w="11900" w:h="16840"/>
          <w:pgMar w:top="1440" w:right="1800" w:bottom="1440" w:left="1800" w:header="708" w:footer="708" w:gutter="0"/>
          <w:cols w:space="708"/>
          <w:docGrid w:linePitch="360"/>
        </w:sectPr>
      </w:pPr>
    </w:p>
    <w:p w14:paraId="35FF523C" w14:textId="131589D1" w:rsidR="002128AB" w:rsidRDefault="002128AB" w:rsidP="00520C13">
      <w:pPr>
        <w:tabs>
          <w:tab w:val="left" w:pos="9078"/>
        </w:tabs>
        <w:rPr>
          <w:rFonts w:ascii="Times New Roman" w:hAnsi="Times New Roman" w:cs="Times New Roman"/>
        </w:rPr>
      </w:pPr>
      <w:r w:rsidRPr="000902D0">
        <w:rPr>
          <w:rFonts w:ascii="Times New Roman" w:hAnsi="Times New Roman" w:cs="Times New Roman"/>
          <w:b/>
          <w:bCs/>
        </w:rPr>
        <w:lastRenderedPageBreak/>
        <w:t xml:space="preserve">eFigure </w:t>
      </w:r>
      <w:r w:rsidR="0031450E">
        <w:rPr>
          <w:rFonts w:ascii="Times New Roman" w:hAnsi="Times New Roman" w:cs="Times New Roman"/>
          <w:b/>
          <w:bCs/>
        </w:rPr>
        <w:t>9</w:t>
      </w:r>
      <w:r w:rsidR="00F37DF7">
        <w:rPr>
          <w:rFonts w:ascii="Times New Roman" w:hAnsi="Times New Roman" w:cs="Times New Roman"/>
          <w:b/>
          <w:bCs/>
        </w:rPr>
        <w:t>.</w:t>
      </w:r>
      <w:r w:rsidRPr="000902D0">
        <w:rPr>
          <w:rFonts w:ascii="Times New Roman" w:hAnsi="Times New Roman" w:cs="Times New Roman"/>
          <w:b/>
          <w:bCs/>
        </w:rPr>
        <w:t xml:space="preserve"> </w:t>
      </w:r>
      <w:r w:rsidR="006A70C0" w:rsidRPr="000902D0">
        <w:rPr>
          <w:rFonts w:ascii="Times New Roman" w:hAnsi="Times New Roman" w:cs="Times New Roman"/>
          <w:b/>
          <w:bCs/>
        </w:rPr>
        <w:t xml:space="preserve">Change in </w:t>
      </w:r>
      <w:r w:rsidRPr="000902D0">
        <w:rPr>
          <w:rFonts w:ascii="Times New Roman" w:hAnsi="Times New Roman" w:cs="Times New Roman"/>
          <w:b/>
          <w:bCs/>
        </w:rPr>
        <w:t xml:space="preserve">Mean Skeletonized mean </w:t>
      </w:r>
      <w:r w:rsidR="006447C4" w:rsidRPr="000902D0">
        <w:rPr>
          <w:rFonts w:ascii="Times New Roman" w:hAnsi="Times New Roman" w:cs="Times New Roman"/>
          <w:b/>
          <w:bCs/>
        </w:rPr>
        <w:t>Diffusivity (</w:t>
      </w:r>
      <w:r w:rsidRPr="000902D0">
        <w:rPr>
          <w:rFonts w:ascii="Times New Roman" w:hAnsi="Times New Roman" w:cs="Times New Roman"/>
          <w:b/>
          <w:bCs/>
        </w:rPr>
        <w:t>MSMD)</w:t>
      </w:r>
      <w:r w:rsidR="00064DA0" w:rsidRPr="000902D0">
        <w:rPr>
          <w:rFonts w:ascii="Times New Roman" w:hAnsi="Times New Roman" w:cs="Times New Roman"/>
          <w:b/>
          <w:bCs/>
        </w:rPr>
        <w:t xml:space="preserve"> vs. Peak width Skeletonized mean Diffusivity</w:t>
      </w:r>
      <w:r w:rsidRPr="000902D0">
        <w:rPr>
          <w:rFonts w:ascii="Times New Roman" w:hAnsi="Times New Roman" w:cs="Times New Roman"/>
          <w:b/>
          <w:bCs/>
        </w:rPr>
        <w:t xml:space="preserve"> </w:t>
      </w:r>
      <w:r w:rsidR="00EC2446" w:rsidRPr="000902D0">
        <w:rPr>
          <w:rFonts w:ascii="Times New Roman" w:hAnsi="Times New Roman" w:cs="Times New Roman"/>
          <w:b/>
          <w:bCs/>
        </w:rPr>
        <w:t xml:space="preserve">(PSMD) </w:t>
      </w:r>
      <w:r w:rsidRPr="000902D0">
        <w:rPr>
          <w:rFonts w:ascii="Times New Roman" w:hAnsi="Times New Roman" w:cs="Times New Roman"/>
          <w:b/>
          <w:bCs/>
        </w:rPr>
        <w:t>in PRESERVE</w:t>
      </w:r>
      <w:r w:rsidR="006A70C0">
        <w:rPr>
          <w:rFonts w:ascii="Times New Roman" w:hAnsi="Times New Roman" w:cs="Times New Roman"/>
        </w:rPr>
        <w:t xml:space="preserve">. </w:t>
      </w:r>
      <w:r w:rsidR="002E7371">
        <w:rPr>
          <w:rFonts w:ascii="Times New Roman" w:hAnsi="Times New Roman" w:cs="Times New Roman"/>
        </w:rPr>
        <w:t>In contrast to PSMD</w:t>
      </w:r>
      <w:r w:rsidR="00A15998">
        <w:rPr>
          <w:rFonts w:ascii="Times New Roman" w:hAnsi="Times New Roman" w:cs="Times New Roman"/>
        </w:rPr>
        <w:t xml:space="preserve"> (</w:t>
      </w:r>
      <w:r w:rsidR="002B294C">
        <w:rPr>
          <w:rFonts w:ascii="Times New Roman" w:hAnsi="Times New Roman" w:cs="Times New Roman"/>
        </w:rPr>
        <w:t xml:space="preserve">panel </w:t>
      </w:r>
      <w:r w:rsidR="00A15998">
        <w:rPr>
          <w:rFonts w:ascii="Times New Roman" w:hAnsi="Times New Roman" w:cs="Times New Roman"/>
        </w:rPr>
        <w:t>B)</w:t>
      </w:r>
      <w:r w:rsidR="002E7371">
        <w:rPr>
          <w:rFonts w:ascii="Times New Roman" w:hAnsi="Times New Roman" w:cs="Times New Roman"/>
        </w:rPr>
        <w:t>, there was a significant difference in MSMD</w:t>
      </w:r>
      <w:r w:rsidR="00A15998">
        <w:rPr>
          <w:rFonts w:ascii="Times New Roman" w:hAnsi="Times New Roman" w:cs="Times New Roman"/>
        </w:rPr>
        <w:t xml:space="preserve"> (</w:t>
      </w:r>
      <w:r w:rsidR="002B294C">
        <w:rPr>
          <w:rFonts w:ascii="Times New Roman" w:hAnsi="Times New Roman" w:cs="Times New Roman"/>
        </w:rPr>
        <w:t xml:space="preserve">panel </w:t>
      </w:r>
      <w:r w:rsidR="00A15998">
        <w:rPr>
          <w:rFonts w:ascii="Times New Roman" w:hAnsi="Times New Roman" w:cs="Times New Roman"/>
        </w:rPr>
        <w:t>A)</w:t>
      </w:r>
      <w:r w:rsidR="002E7371">
        <w:rPr>
          <w:rFonts w:ascii="Times New Roman" w:hAnsi="Times New Roman" w:cs="Times New Roman"/>
        </w:rPr>
        <w:t xml:space="preserve"> between baseline and follow-up 2 years.</w:t>
      </w:r>
    </w:p>
    <w:p w14:paraId="0AD65A82" w14:textId="1746ABC4" w:rsidR="002128AB" w:rsidRDefault="002128AB" w:rsidP="00520C13">
      <w:pPr>
        <w:tabs>
          <w:tab w:val="left" w:pos="9078"/>
        </w:tabs>
        <w:rPr>
          <w:rFonts w:ascii="Times New Roman" w:hAnsi="Times New Roman" w:cs="Times New Roman"/>
        </w:rPr>
      </w:pPr>
    </w:p>
    <w:tbl>
      <w:tblPr>
        <w:tblStyle w:val="PlainTable4"/>
        <w:tblpPr w:leftFromText="180" w:rightFromText="180" w:vertAnchor="text" w:horzAnchor="margin" w:tblpY="143"/>
        <w:tblW w:w="0" w:type="auto"/>
        <w:tblLook w:val="04A0" w:firstRow="1" w:lastRow="0" w:firstColumn="1" w:lastColumn="0" w:noHBand="0" w:noVBand="1"/>
      </w:tblPr>
      <w:tblGrid>
        <w:gridCol w:w="5555"/>
      </w:tblGrid>
      <w:tr w:rsidR="00EF3F5A" w14:paraId="5CB6697E" w14:textId="77777777" w:rsidTr="000902D0">
        <w:trPr>
          <w:cnfStyle w:val="100000000000" w:firstRow="1" w:lastRow="0" w:firstColumn="0" w:lastColumn="0" w:oddVBand="0" w:evenVBand="0" w:oddHBand="0" w:evenHBand="0" w:firstRowFirstColumn="0" w:firstRowLastColumn="0" w:lastRowFirstColumn="0" w:lastRowLastColumn="0"/>
          <w:trHeight w:val="5311"/>
        </w:trPr>
        <w:tc>
          <w:tcPr>
            <w:cnfStyle w:val="001000000000" w:firstRow="0" w:lastRow="0" w:firstColumn="1" w:lastColumn="0" w:oddVBand="0" w:evenVBand="0" w:oddHBand="0" w:evenHBand="0" w:firstRowFirstColumn="0" w:firstRowLastColumn="0" w:lastRowFirstColumn="0" w:lastRowLastColumn="0"/>
            <w:tcW w:w="5555" w:type="dxa"/>
          </w:tcPr>
          <w:p w14:paraId="39751BC0" w14:textId="51DA4E03" w:rsidR="00EF3F5A" w:rsidRDefault="00EF3F5A" w:rsidP="00EF3F5A">
            <w:pPr>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14:anchorId="06530EC4" wp14:editId="2C7DFE64">
                  <wp:simplePos x="0" y="0"/>
                  <wp:positionH relativeFrom="column">
                    <wp:posOffset>99084</wp:posOffset>
                  </wp:positionH>
                  <wp:positionV relativeFrom="paragraph">
                    <wp:posOffset>376015</wp:posOffset>
                  </wp:positionV>
                  <wp:extent cx="3200400" cy="2667000"/>
                  <wp:effectExtent l="0" t="0" r="0" b="0"/>
                  <wp:wrapSquare wrapText="bothSides"/>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52"/>
                          <a:stretch>
                            <a:fillRect/>
                          </a:stretch>
                        </pic:blipFill>
                        <pic:spPr>
                          <a:xfrm>
                            <a:off x="0" y="0"/>
                            <a:ext cx="3200400" cy="2667000"/>
                          </a:xfrm>
                          <a:prstGeom prst="rect">
                            <a:avLst/>
                          </a:prstGeom>
                        </pic:spPr>
                      </pic:pic>
                    </a:graphicData>
                  </a:graphic>
                  <wp14:sizeRelH relativeFrom="page">
                    <wp14:pctWidth>0</wp14:pctWidth>
                  </wp14:sizeRelH>
                  <wp14:sizeRelV relativeFrom="page">
                    <wp14:pctHeight>0</wp14:pctHeight>
                  </wp14:sizeRelV>
                </wp:anchor>
              </w:drawing>
            </w:r>
            <w:r w:rsidR="006A70C0">
              <w:rPr>
                <w:rFonts w:ascii="Times New Roman" w:hAnsi="Times New Roman" w:cs="Times New Roman"/>
              </w:rPr>
              <w:t>A)</w:t>
            </w:r>
          </w:p>
        </w:tc>
      </w:tr>
      <w:tr w:rsidR="00EF3F5A" w14:paraId="7BABBBDD" w14:textId="77777777" w:rsidTr="000902D0">
        <w:trPr>
          <w:cnfStyle w:val="000000100000" w:firstRow="0" w:lastRow="0" w:firstColumn="0" w:lastColumn="0" w:oddVBand="0" w:evenVBand="0" w:oddHBand="1" w:evenHBand="0" w:firstRowFirstColumn="0" w:firstRowLastColumn="0" w:lastRowFirstColumn="0" w:lastRowLastColumn="0"/>
          <w:trHeight w:val="5293"/>
        </w:trPr>
        <w:tc>
          <w:tcPr>
            <w:cnfStyle w:val="001000000000" w:firstRow="0" w:lastRow="0" w:firstColumn="1" w:lastColumn="0" w:oddVBand="0" w:evenVBand="0" w:oddHBand="0" w:evenHBand="0" w:firstRowFirstColumn="0" w:firstRowLastColumn="0" w:lastRowFirstColumn="0" w:lastRowLastColumn="0"/>
            <w:tcW w:w="5555" w:type="dxa"/>
          </w:tcPr>
          <w:p w14:paraId="5CF9F152" w14:textId="416D7A8F" w:rsidR="00EF3F5A" w:rsidRDefault="00EF3F5A" w:rsidP="00EF3F5A">
            <w:pPr>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71EF7528" wp14:editId="2B57286A">
                  <wp:simplePos x="0" y="0"/>
                  <wp:positionH relativeFrom="column">
                    <wp:posOffset>99084</wp:posOffset>
                  </wp:positionH>
                  <wp:positionV relativeFrom="paragraph">
                    <wp:posOffset>478564</wp:posOffset>
                  </wp:positionV>
                  <wp:extent cx="3200400" cy="2667000"/>
                  <wp:effectExtent l="0" t="0" r="0" b="0"/>
                  <wp:wrapSquare wrapText="bothSides"/>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53"/>
                          <a:stretch>
                            <a:fillRect/>
                          </a:stretch>
                        </pic:blipFill>
                        <pic:spPr>
                          <a:xfrm>
                            <a:off x="0" y="0"/>
                            <a:ext cx="3200400" cy="2667000"/>
                          </a:xfrm>
                          <a:prstGeom prst="rect">
                            <a:avLst/>
                          </a:prstGeom>
                        </pic:spPr>
                      </pic:pic>
                    </a:graphicData>
                  </a:graphic>
                  <wp14:sizeRelH relativeFrom="page">
                    <wp14:pctWidth>0</wp14:pctWidth>
                  </wp14:sizeRelH>
                  <wp14:sizeRelV relativeFrom="page">
                    <wp14:pctHeight>0</wp14:pctHeight>
                  </wp14:sizeRelV>
                </wp:anchor>
              </w:drawing>
            </w:r>
            <w:r w:rsidR="006A70C0">
              <w:rPr>
                <w:rFonts w:ascii="Times New Roman" w:hAnsi="Times New Roman" w:cs="Times New Roman"/>
              </w:rPr>
              <w:t>B)</w:t>
            </w:r>
          </w:p>
        </w:tc>
      </w:tr>
    </w:tbl>
    <w:p w14:paraId="7C07E71B" w14:textId="168B93B8" w:rsidR="004A3480" w:rsidRDefault="004A3480">
      <w:pPr>
        <w:rPr>
          <w:rFonts w:ascii="Times New Roman" w:hAnsi="Times New Roman" w:cs="Times New Roman"/>
        </w:rPr>
      </w:pPr>
    </w:p>
    <w:p w14:paraId="03AEC274" w14:textId="62668FFD" w:rsidR="00EF3F5A" w:rsidRDefault="00EF3F5A">
      <w:pPr>
        <w:rPr>
          <w:rFonts w:ascii="Times New Roman" w:hAnsi="Times New Roman" w:cs="Times New Roman"/>
        </w:rPr>
      </w:pPr>
    </w:p>
    <w:p w14:paraId="13AED16D" w14:textId="34A50762" w:rsidR="00EF3F5A" w:rsidRDefault="00EF3F5A">
      <w:pPr>
        <w:rPr>
          <w:rFonts w:ascii="Times New Roman" w:hAnsi="Times New Roman" w:cs="Times New Roman"/>
        </w:rPr>
      </w:pPr>
    </w:p>
    <w:p w14:paraId="3A190AB3" w14:textId="6DBC5588" w:rsidR="00EF3F5A" w:rsidRDefault="00EF3F5A">
      <w:pPr>
        <w:rPr>
          <w:rFonts w:ascii="Times New Roman" w:hAnsi="Times New Roman" w:cs="Times New Roman"/>
        </w:rPr>
      </w:pPr>
    </w:p>
    <w:p w14:paraId="6D2A40CF" w14:textId="5C83D444" w:rsidR="00EF3F5A" w:rsidRDefault="00EF3F5A">
      <w:pPr>
        <w:rPr>
          <w:rFonts w:ascii="Times New Roman" w:hAnsi="Times New Roman" w:cs="Times New Roman"/>
        </w:rPr>
      </w:pPr>
    </w:p>
    <w:p w14:paraId="4873162F" w14:textId="0226EEFB" w:rsidR="00EF3F5A" w:rsidRDefault="00EF3F5A">
      <w:pPr>
        <w:rPr>
          <w:rFonts w:ascii="Times New Roman" w:hAnsi="Times New Roman" w:cs="Times New Roman"/>
        </w:rPr>
      </w:pPr>
    </w:p>
    <w:p w14:paraId="2AAAC7DC" w14:textId="74C210FF" w:rsidR="00EF3F5A" w:rsidRDefault="00EF3F5A">
      <w:pPr>
        <w:rPr>
          <w:rFonts w:ascii="Times New Roman" w:hAnsi="Times New Roman" w:cs="Times New Roman"/>
        </w:rPr>
      </w:pPr>
    </w:p>
    <w:p w14:paraId="541301D1" w14:textId="7839A070" w:rsidR="00EF3F5A" w:rsidRDefault="00EF3F5A">
      <w:pPr>
        <w:rPr>
          <w:rFonts w:ascii="Times New Roman" w:hAnsi="Times New Roman" w:cs="Times New Roman"/>
        </w:rPr>
      </w:pPr>
    </w:p>
    <w:p w14:paraId="55CCF002" w14:textId="3220585D" w:rsidR="00EF3F5A" w:rsidRDefault="00EF3F5A">
      <w:pPr>
        <w:rPr>
          <w:rFonts w:ascii="Times New Roman" w:hAnsi="Times New Roman" w:cs="Times New Roman"/>
        </w:rPr>
      </w:pPr>
    </w:p>
    <w:p w14:paraId="1DEAC73F" w14:textId="52EA7F19" w:rsidR="00EF3F5A" w:rsidRDefault="00EF3F5A">
      <w:pPr>
        <w:rPr>
          <w:rFonts w:ascii="Times New Roman" w:hAnsi="Times New Roman" w:cs="Times New Roman"/>
        </w:rPr>
      </w:pPr>
    </w:p>
    <w:p w14:paraId="091AB94D" w14:textId="614382EE" w:rsidR="00EF3F5A" w:rsidRDefault="00EF3F5A">
      <w:pPr>
        <w:rPr>
          <w:rFonts w:ascii="Times New Roman" w:hAnsi="Times New Roman" w:cs="Times New Roman"/>
        </w:rPr>
      </w:pPr>
    </w:p>
    <w:p w14:paraId="7602DAFF" w14:textId="6698501C" w:rsidR="00EF3F5A" w:rsidRDefault="00EF3F5A">
      <w:pPr>
        <w:rPr>
          <w:rFonts w:ascii="Times New Roman" w:hAnsi="Times New Roman" w:cs="Times New Roman"/>
        </w:rPr>
      </w:pPr>
    </w:p>
    <w:p w14:paraId="7C463C87" w14:textId="2D8CF8A3" w:rsidR="00EF3F5A" w:rsidRDefault="00EF3F5A">
      <w:pPr>
        <w:rPr>
          <w:rFonts w:ascii="Times New Roman" w:hAnsi="Times New Roman" w:cs="Times New Roman"/>
        </w:rPr>
      </w:pPr>
    </w:p>
    <w:p w14:paraId="142B46C8" w14:textId="5B4717A8" w:rsidR="00EF3F5A" w:rsidRDefault="00EF3F5A">
      <w:pPr>
        <w:rPr>
          <w:rFonts w:ascii="Times New Roman" w:hAnsi="Times New Roman" w:cs="Times New Roman"/>
        </w:rPr>
      </w:pPr>
    </w:p>
    <w:p w14:paraId="5163804A" w14:textId="713D852D" w:rsidR="00EF3F5A" w:rsidRDefault="00EF3F5A">
      <w:pPr>
        <w:rPr>
          <w:rFonts w:ascii="Times New Roman" w:hAnsi="Times New Roman" w:cs="Times New Roman"/>
        </w:rPr>
      </w:pPr>
    </w:p>
    <w:p w14:paraId="602AF792" w14:textId="6B688F5A" w:rsidR="00EF3F5A" w:rsidRDefault="00EF3F5A">
      <w:pPr>
        <w:rPr>
          <w:rFonts w:ascii="Times New Roman" w:hAnsi="Times New Roman" w:cs="Times New Roman"/>
        </w:rPr>
      </w:pPr>
    </w:p>
    <w:p w14:paraId="25505E71" w14:textId="1743DA83" w:rsidR="00EF3F5A" w:rsidRDefault="00EF3F5A">
      <w:pPr>
        <w:rPr>
          <w:rFonts w:ascii="Times New Roman" w:hAnsi="Times New Roman" w:cs="Times New Roman"/>
        </w:rPr>
      </w:pPr>
    </w:p>
    <w:p w14:paraId="212295AE" w14:textId="46D4EFA1" w:rsidR="00EF3F5A" w:rsidRDefault="00EF3F5A">
      <w:pPr>
        <w:rPr>
          <w:rFonts w:ascii="Times New Roman" w:hAnsi="Times New Roman" w:cs="Times New Roman"/>
        </w:rPr>
      </w:pPr>
    </w:p>
    <w:p w14:paraId="71F9CEE6" w14:textId="17833E79" w:rsidR="00EF3F5A" w:rsidRDefault="00EF3F5A">
      <w:pPr>
        <w:rPr>
          <w:rFonts w:ascii="Times New Roman" w:hAnsi="Times New Roman" w:cs="Times New Roman"/>
        </w:rPr>
      </w:pPr>
    </w:p>
    <w:p w14:paraId="2100779C" w14:textId="29F9525F" w:rsidR="00EF3F5A" w:rsidRDefault="00EF3F5A">
      <w:pPr>
        <w:rPr>
          <w:rFonts w:ascii="Times New Roman" w:hAnsi="Times New Roman" w:cs="Times New Roman"/>
        </w:rPr>
      </w:pPr>
    </w:p>
    <w:p w14:paraId="5CD9D0EA" w14:textId="2B308903" w:rsidR="00EF3F5A" w:rsidRDefault="00EF3F5A">
      <w:pPr>
        <w:rPr>
          <w:rFonts w:ascii="Times New Roman" w:hAnsi="Times New Roman" w:cs="Times New Roman"/>
        </w:rPr>
      </w:pPr>
    </w:p>
    <w:p w14:paraId="0004F011" w14:textId="587A6396" w:rsidR="00EF3F5A" w:rsidRDefault="00EF3F5A">
      <w:pPr>
        <w:rPr>
          <w:rFonts w:ascii="Times New Roman" w:hAnsi="Times New Roman" w:cs="Times New Roman"/>
        </w:rPr>
      </w:pPr>
    </w:p>
    <w:p w14:paraId="6A4B6029" w14:textId="68B4F775" w:rsidR="00EF3F5A" w:rsidRDefault="00EF3F5A">
      <w:pPr>
        <w:rPr>
          <w:rFonts w:ascii="Times New Roman" w:hAnsi="Times New Roman" w:cs="Times New Roman"/>
        </w:rPr>
      </w:pPr>
    </w:p>
    <w:p w14:paraId="0186394C" w14:textId="1550BA68" w:rsidR="00EF3F5A" w:rsidRDefault="00EF3F5A">
      <w:pPr>
        <w:rPr>
          <w:rFonts w:ascii="Times New Roman" w:hAnsi="Times New Roman" w:cs="Times New Roman"/>
        </w:rPr>
      </w:pPr>
    </w:p>
    <w:p w14:paraId="550BD82F" w14:textId="42717574" w:rsidR="00EF3F5A" w:rsidRDefault="00EF3F5A">
      <w:pPr>
        <w:rPr>
          <w:rFonts w:ascii="Times New Roman" w:hAnsi="Times New Roman" w:cs="Times New Roman"/>
        </w:rPr>
      </w:pPr>
    </w:p>
    <w:p w14:paraId="15B3B45E" w14:textId="2A1B29BB" w:rsidR="00EF3F5A" w:rsidRDefault="00EF3F5A">
      <w:pPr>
        <w:rPr>
          <w:rFonts w:ascii="Times New Roman" w:hAnsi="Times New Roman" w:cs="Times New Roman"/>
        </w:rPr>
      </w:pPr>
    </w:p>
    <w:p w14:paraId="6F1CAB85" w14:textId="39ECFD2F" w:rsidR="00EF3F5A" w:rsidRDefault="00EF3F5A">
      <w:pPr>
        <w:rPr>
          <w:rFonts w:ascii="Times New Roman" w:hAnsi="Times New Roman" w:cs="Times New Roman"/>
        </w:rPr>
      </w:pPr>
    </w:p>
    <w:p w14:paraId="53B9D541" w14:textId="1B370F02" w:rsidR="00EF3F5A" w:rsidRDefault="00EF3F5A">
      <w:pPr>
        <w:rPr>
          <w:rFonts w:ascii="Times New Roman" w:hAnsi="Times New Roman" w:cs="Times New Roman"/>
        </w:rPr>
      </w:pPr>
    </w:p>
    <w:p w14:paraId="2A4784E3" w14:textId="14C1C50B" w:rsidR="00EF3F5A" w:rsidRDefault="00EF3F5A">
      <w:pPr>
        <w:rPr>
          <w:rFonts w:ascii="Times New Roman" w:hAnsi="Times New Roman" w:cs="Times New Roman"/>
        </w:rPr>
      </w:pPr>
    </w:p>
    <w:p w14:paraId="68B102E5" w14:textId="69C90B77" w:rsidR="00EF3F5A" w:rsidRDefault="00EF3F5A">
      <w:pPr>
        <w:rPr>
          <w:rFonts w:ascii="Times New Roman" w:hAnsi="Times New Roman" w:cs="Times New Roman"/>
        </w:rPr>
      </w:pPr>
    </w:p>
    <w:p w14:paraId="60C9D33B" w14:textId="39B97A11" w:rsidR="00EF3F5A" w:rsidRDefault="00EF3F5A">
      <w:pPr>
        <w:rPr>
          <w:rFonts w:ascii="Times New Roman" w:hAnsi="Times New Roman" w:cs="Times New Roman"/>
        </w:rPr>
      </w:pPr>
    </w:p>
    <w:p w14:paraId="1B8CACC7" w14:textId="7ECD1685" w:rsidR="00EF3F5A" w:rsidRDefault="00EF3F5A">
      <w:pPr>
        <w:rPr>
          <w:rFonts w:ascii="Times New Roman" w:hAnsi="Times New Roman" w:cs="Times New Roman"/>
        </w:rPr>
      </w:pPr>
    </w:p>
    <w:p w14:paraId="1CE5F06B" w14:textId="17C6E17F" w:rsidR="00EF3F5A" w:rsidRDefault="00EF3F5A">
      <w:pPr>
        <w:rPr>
          <w:rFonts w:ascii="Times New Roman" w:hAnsi="Times New Roman" w:cs="Times New Roman"/>
        </w:rPr>
      </w:pPr>
    </w:p>
    <w:p w14:paraId="43C57384" w14:textId="08ED7981" w:rsidR="006C7722" w:rsidRDefault="006C7722">
      <w:pPr>
        <w:rPr>
          <w:rFonts w:ascii="Times New Roman" w:hAnsi="Times New Roman" w:cs="Times New Roman"/>
        </w:rPr>
      </w:pPr>
    </w:p>
    <w:p w14:paraId="195B0895" w14:textId="5464F0E1" w:rsidR="006C7722" w:rsidRDefault="006C7722">
      <w:pPr>
        <w:rPr>
          <w:rFonts w:ascii="Times New Roman" w:hAnsi="Times New Roman" w:cs="Times New Roman"/>
        </w:rPr>
      </w:pPr>
    </w:p>
    <w:p w14:paraId="3F79BCC8" w14:textId="3C4C24B7" w:rsidR="006C7722" w:rsidRDefault="006C7722">
      <w:pPr>
        <w:rPr>
          <w:rFonts w:ascii="Times New Roman" w:hAnsi="Times New Roman" w:cs="Times New Roman"/>
        </w:rPr>
      </w:pPr>
    </w:p>
    <w:p w14:paraId="50295513" w14:textId="5CB19683" w:rsidR="006C7722" w:rsidRDefault="006C7722">
      <w:pPr>
        <w:rPr>
          <w:rFonts w:ascii="Times New Roman" w:hAnsi="Times New Roman" w:cs="Times New Roman"/>
        </w:rPr>
      </w:pPr>
    </w:p>
    <w:p w14:paraId="23E80CEA" w14:textId="18442103" w:rsidR="006C7722" w:rsidRDefault="006C7722">
      <w:pPr>
        <w:rPr>
          <w:rFonts w:ascii="Times New Roman" w:hAnsi="Times New Roman" w:cs="Times New Roman"/>
        </w:rPr>
      </w:pPr>
    </w:p>
    <w:p w14:paraId="08B325D1" w14:textId="5BBE7F77" w:rsidR="006C7722" w:rsidRDefault="006C7722">
      <w:pPr>
        <w:rPr>
          <w:rFonts w:ascii="Times New Roman" w:hAnsi="Times New Roman" w:cs="Times New Roman"/>
        </w:rPr>
      </w:pPr>
    </w:p>
    <w:p w14:paraId="362CEF71" w14:textId="73F05746" w:rsidR="006C7722" w:rsidRDefault="006C7722">
      <w:pPr>
        <w:rPr>
          <w:rFonts w:ascii="Times New Roman" w:hAnsi="Times New Roman" w:cs="Times New Roman"/>
        </w:rPr>
      </w:pPr>
    </w:p>
    <w:p w14:paraId="665104D9" w14:textId="5DF37DAF" w:rsidR="006C7722" w:rsidRPr="00B2229A" w:rsidRDefault="006C7722">
      <w:pPr>
        <w:rPr>
          <w:rFonts w:ascii="Times New Roman" w:hAnsi="Times New Roman" w:cs="Times New Roman"/>
        </w:rPr>
      </w:pPr>
      <w:r>
        <w:rPr>
          <w:rFonts w:ascii="Times New Roman" w:hAnsi="Times New Roman" w:cs="Times New Roman"/>
        </w:rPr>
        <w:t xml:space="preserve">MSMD= </w:t>
      </w:r>
      <w:r w:rsidR="00A15998">
        <w:rPr>
          <w:rFonts w:ascii="Times New Roman" w:hAnsi="Times New Roman" w:cs="Times New Roman"/>
        </w:rPr>
        <w:t xml:space="preserve">Mean </w:t>
      </w:r>
      <w:r w:rsidR="00E16A20">
        <w:rPr>
          <w:rFonts w:ascii="Times New Roman" w:hAnsi="Times New Roman" w:cs="Times New Roman"/>
        </w:rPr>
        <w:t>skeletonized mean diffusivity, PSMD= Peak width skeletonized mean diffusivity</w:t>
      </w:r>
      <w:r w:rsidR="00FA34E7">
        <w:rPr>
          <w:rFonts w:ascii="Times New Roman" w:hAnsi="Times New Roman" w:cs="Times New Roman"/>
        </w:rPr>
        <w:t>, T-test= paired t-test, TP= time point</w:t>
      </w:r>
    </w:p>
    <w:sectPr w:rsidR="006C7722" w:rsidRPr="00B2229A" w:rsidSect="004A348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E95AB" w14:textId="77777777" w:rsidR="005F654A" w:rsidRDefault="005F654A" w:rsidP="00930B2E">
      <w:r>
        <w:separator/>
      </w:r>
    </w:p>
  </w:endnote>
  <w:endnote w:type="continuationSeparator" w:id="0">
    <w:p w14:paraId="7B9AD82C" w14:textId="77777777" w:rsidR="005F654A" w:rsidRDefault="005F654A" w:rsidP="00930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669F" w14:textId="77777777" w:rsidR="00C34435" w:rsidRDefault="00C34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9361" w14:textId="77777777" w:rsidR="00C34435" w:rsidRDefault="00C344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E587" w14:textId="77777777" w:rsidR="00C34435" w:rsidRDefault="00C34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EE616" w14:textId="77777777" w:rsidR="005F654A" w:rsidRDefault="005F654A" w:rsidP="00930B2E">
      <w:r>
        <w:separator/>
      </w:r>
    </w:p>
  </w:footnote>
  <w:footnote w:type="continuationSeparator" w:id="0">
    <w:p w14:paraId="6C0E0D90" w14:textId="77777777" w:rsidR="005F654A" w:rsidRDefault="005F654A" w:rsidP="00930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1D42" w14:textId="77777777" w:rsidR="00C34435" w:rsidRDefault="00C344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A990" w14:textId="77777777" w:rsidR="00C34435" w:rsidRDefault="00C344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B9B7" w14:textId="77777777" w:rsidR="00C34435" w:rsidRDefault="00C34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3B1243"/>
    <w:multiLevelType w:val="hybridMultilevel"/>
    <w:tmpl w:val="3DB83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11115A"/>
    <w:multiLevelType w:val="hybridMultilevel"/>
    <w:tmpl w:val="7B1EB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199742">
    <w:abstractNumId w:val="1"/>
  </w:num>
  <w:num w:numId="2" w16cid:durableId="336420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FD"/>
    <w:rsid w:val="00006FC4"/>
    <w:rsid w:val="00020C11"/>
    <w:rsid w:val="00031A90"/>
    <w:rsid w:val="00035CDE"/>
    <w:rsid w:val="000363DF"/>
    <w:rsid w:val="00037EF4"/>
    <w:rsid w:val="00042A2D"/>
    <w:rsid w:val="00062B1E"/>
    <w:rsid w:val="00064DA0"/>
    <w:rsid w:val="00075F6E"/>
    <w:rsid w:val="00077D64"/>
    <w:rsid w:val="00081FF9"/>
    <w:rsid w:val="000902D0"/>
    <w:rsid w:val="000949E3"/>
    <w:rsid w:val="000A04FA"/>
    <w:rsid w:val="000A364F"/>
    <w:rsid w:val="000B24D4"/>
    <w:rsid w:val="000B7497"/>
    <w:rsid w:val="000C20CD"/>
    <w:rsid w:val="000C30EF"/>
    <w:rsid w:val="000C51B5"/>
    <w:rsid w:val="000C5BB5"/>
    <w:rsid w:val="000C62A6"/>
    <w:rsid w:val="000D6DEF"/>
    <w:rsid w:val="0010090C"/>
    <w:rsid w:val="001026C3"/>
    <w:rsid w:val="00104B7B"/>
    <w:rsid w:val="00107A67"/>
    <w:rsid w:val="00107E3D"/>
    <w:rsid w:val="00110BC1"/>
    <w:rsid w:val="0011237D"/>
    <w:rsid w:val="00116F7F"/>
    <w:rsid w:val="0014009A"/>
    <w:rsid w:val="0014292F"/>
    <w:rsid w:val="00146A3C"/>
    <w:rsid w:val="00152938"/>
    <w:rsid w:val="001541D3"/>
    <w:rsid w:val="0016664D"/>
    <w:rsid w:val="00173757"/>
    <w:rsid w:val="00180F3D"/>
    <w:rsid w:val="001969C9"/>
    <w:rsid w:val="001A4DDB"/>
    <w:rsid w:val="001D55DC"/>
    <w:rsid w:val="001F173F"/>
    <w:rsid w:val="001F472C"/>
    <w:rsid w:val="00212534"/>
    <w:rsid w:val="002128AB"/>
    <w:rsid w:val="002153EA"/>
    <w:rsid w:val="00217C6E"/>
    <w:rsid w:val="00223C9A"/>
    <w:rsid w:val="00232AE1"/>
    <w:rsid w:val="00232C75"/>
    <w:rsid w:val="002332B7"/>
    <w:rsid w:val="00234E33"/>
    <w:rsid w:val="002361B8"/>
    <w:rsid w:val="00250EC5"/>
    <w:rsid w:val="0025247D"/>
    <w:rsid w:val="002527EC"/>
    <w:rsid w:val="002568B0"/>
    <w:rsid w:val="00267BB8"/>
    <w:rsid w:val="00280CD9"/>
    <w:rsid w:val="00282676"/>
    <w:rsid w:val="00292A97"/>
    <w:rsid w:val="002B294C"/>
    <w:rsid w:val="002C10B3"/>
    <w:rsid w:val="002D299D"/>
    <w:rsid w:val="002E7371"/>
    <w:rsid w:val="002F1264"/>
    <w:rsid w:val="002F2441"/>
    <w:rsid w:val="002F53D0"/>
    <w:rsid w:val="002F5AED"/>
    <w:rsid w:val="003119C6"/>
    <w:rsid w:val="0031450E"/>
    <w:rsid w:val="00322221"/>
    <w:rsid w:val="00340974"/>
    <w:rsid w:val="00355F99"/>
    <w:rsid w:val="00357B3A"/>
    <w:rsid w:val="00381FB2"/>
    <w:rsid w:val="003910AD"/>
    <w:rsid w:val="00391B63"/>
    <w:rsid w:val="0039404A"/>
    <w:rsid w:val="003A0AC7"/>
    <w:rsid w:val="003B19AF"/>
    <w:rsid w:val="003B32C0"/>
    <w:rsid w:val="003C73FF"/>
    <w:rsid w:val="003D2C02"/>
    <w:rsid w:val="003F5E1D"/>
    <w:rsid w:val="003F68B9"/>
    <w:rsid w:val="00446D28"/>
    <w:rsid w:val="00456900"/>
    <w:rsid w:val="00464D74"/>
    <w:rsid w:val="00476F0E"/>
    <w:rsid w:val="00480E34"/>
    <w:rsid w:val="00485218"/>
    <w:rsid w:val="004A23AC"/>
    <w:rsid w:val="004A3480"/>
    <w:rsid w:val="004A42A4"/>
    <w:rsid w:val="004A4DFB"/>
    <w:rsid w:val="004A549F"/>
    <w:rsid w:val="004B3510"/>
    <w:rsid w:val="004B355B"/>
    <w:rsid w:val="004B3A8B"/>
    <w:rsid w:val="004D27AC"/>
    <w:rsid w:val="004E4817"/>
    <w:rsid w:val="004E7D41"/>
    <w:rsid w:val="004F11DC"/>
    <w:rsid w:val="004F3393"/>
    <w:rsid w:val="00520C13"/>
    <w:rsid w:val="00521045"/>
    <w:rsid w:val="00524F19"/>
    <w:rsid w:val="00525C9D"/>
    <w:rsid w:val="005337C7"/>
    <w:rsid w:val="0054240D"/>
    <w:rsid w:val="0055121C"/>
    <w:rsid w:val="0057651F"/>
    <w:rsid w:val="00596771"/>
    <w:rsid w:val="005A0B4E"/>
    <w:rsid w:val="005A13AE"/>
    <w:rsid w:val="005D4BC3"/>
    <w:rsid w:val="005D6532"/>
    <w:rsid w:val="005D655F"/>
    <w:rsid w:val="005F654A"/>
    <w:rsid w:val="00602342"/>
    <w:rsid w:val="00623F72"/>
    <w:rsid w:val="006447C4"/>
    <w:rsid w:val="00645FC3"/>
    <w:rsid w:val="00654323"/>
    <w:rsid w:val="006628F1"/>
    <w:rsid w:val="006701A7"/>
    <w:rsid w:val="00670220"/>
    <w:rsid w:val="00673AA3"/>
    <w:rsid w:val="0068588B"/>
    <w:rsid w:val="006A31EC"/>
    <w:rsid w:val="006A3ACC"/>
    <w:rsid w:val="006A70C0"/>
    <w:rsid w:val="006B2243"/>
    <w:rsid w:val="006B2F7C"/>
    <w:rsid w:val="006C727A"/>
    <w:rsid w:val="006C7722"/>
    <w:rsid w:val="006D4354"/>
    <w:rsid w:val="006E6E33"/>
    <w:rsid w:val="007075E4"/>
    <w:rsid w:val="00712292"/>
    <w:rsid w:val="0072126F"/>
    <w:rsid w:val="007306DA"/>
    <w:rsid w:val="00740423"/>
    <w:rsid w:val="007421CA"/>
    <w:rsid w:val="00747748"/>
    <w:rsid w:val="00755730"/>
    <w:rsid w:val="007567D5"/>
    <w:rsid w:val="00756F60"/>
    <w:rsid w:val="00764C13"/>
    <w:rsid w:val="00766548"/>
    <w:rsid w:val="00770872"/>
    <w:rsid w:val="0078216C"/>
    <w:rsid w:val="007862B2"/>
    <w:rsid w:val="00794814"/>
    <w:rsid w:val="00797112"/>
    <w:rsid w:val="007B6507"/>
    <w:rsid w:val="007D05E3"/>
    <w:rsid w:val="007D44D9"/>
    <w:rsid w:val="007F3794"/>
    <w:rsid w:val="00800BB4"/>
    <w:rsid w:val="0080483A"/>
    <w:rsid w:val="00813111"/>
    <w:rsid w:val="00837EDD"/>
    <w:rsid w:val="00843F92"/>
    <w:rsid w:val="0085077C"/>
    <w:rsid w:val="00853C74"/>
    <w:rsid w:val="00861634"/>
    <w:rsid w:val="00862B84"/>
    <w:rsid w:val="00865A6C"/>
    <w:rsid w:val="008712CE"/>
    <w:rsid w:val="008907F2"/>
    <w:rsid w:val="008A110A"/>
    <w:rsid w:val="008A7AEE"/>
    <w:rsid w:val="008C5622"/>
    <w:rsid w:val="008C5FD0"/>
    <w:rsid w:val="008D2986"/>
    <w:rsid w:val="008F3B6B"/>
    <w:rsid w:val="008F7E48"/>
    <w:rsid w:val="00913948"/>
    <w:rsid w:val="00914B6F"/>
    <w:rsid w:val="00914E54"/>
    <w:rsid w:val="009156C3"/>
    <w:rsid w:val="009178E9"/>
    <w:rsid w:val="00930B2E"/>
    <w:rsid w:val="00930E00"/>
    <w:rsid w:val="00932BC0"/>
    <w:rsid w:val="00941F4A"/>
    <w:rsid w:val="00961C14"/>
    <w:rsid w:val="0097324F"/>
    <w:rsid w:val="009821C7"/>
    <w:rsid w:val="009859FD"/>
    <w:rsid w:val="00985D01"/>
    <w:rsid w:val="009A1628"/>
    <w:rsid w:val="009A6737"/>
    <w:rsid w:val="009B5AEF"/>
    <w:rsid w:val="009D6543"/>
    <w:rsid w:val="009F31D0"/>
    <w:rsid w:val="00A0242D"/>
    <w:rsid w:val="00A0385C"/>
    <w:rsid w:val="00A044DC"/>
    <w:rsid w:val="00A053FF"/>
    <w:rsid w:val="00A127D6"/>
    <w:rsid w:val="00A15998"/>
    <w:rsid w:val="00A31940"/>
    <w:rsid w:val="00A32A33"/>
    <w:rsid w:val="00A57123"/>
    <w:rsid w:val="00A572F0"/>
    <w:rsid w:val="00A822C3"/>
    <w:rsid w:val="00A836E7"/>
    <w:rsid w:val="00A90A99"/>
    <w:rsid w:val="00A93361"/>
    <w:rsid w:val="00AA745B"/>
    <w:rsid w:val="00AB61CA"/>
    <w:rsid w:val="00AC526B"/>
    <w:rsid w:val="00AE1DE6"/>
    <w:rsid w:val="00AE35AE"/>
    <w:rsid w:val="00B06410"/>
    <w:rsid w:val="00B2229A"/>
    <w:rsid w:val="00B33D9F"/>
    <w:rsid w:val="00B5148C"/>
    <w:rsid w:val="00B61955"/>
    <w:rsid w:val="00B7431E"/>
    <w:rsid w:val="00B827D5"/>
    <w:rsid w:val="00B848BC"/>
    <w:rsid w:val="00BA07B0"/>
    <w:rsid w:val="00BC01F0"/>
    <w:rsid w:val="00BE45B0"/>
    <w:rsid w:val="00C03AB7"/>
    <w:rsid w:val="00C05869"/>
    <w:rsid w:val="00C26112"/>
    <w:rsid w:val="00C34435"/>
    <w:rsid w:val="00C413E7"/>
    <w:rsid w:val="00C43599"/>
    <w:rsid w:val="00C47A7C"/>
    <w:rsid w:val="00C54F8F"/>
    <w:rsid w:val="00C569D8"/>
    <w:rsid w:val="00C61BF4"/>
    <w:rsid w:val="00C8176F"/>
    <w:rsid w:val="00C83A8A"/>
    <w:rsid w:val="00C84D46"/>
    <w:rsid w:val="00C86EF6"/>
    <w:rsid w:val="00C90D90"/>
    <w:rsid w:val="00C90F9D"/>
    <w:rsid w:val="00C91DA2"/>
    <w:rsid w:val="00CA4C20"/>
    <w:rsid w:val="00CB6995"/>
    <w:rsid w:val="00CD0E64"/>
    <w:rsid w:val="00CE7641"/>
    <w:rsid w:val="00CF0236"/>
    <w:rsid w:val="00D1070B"/>
    <w:rsid w:val="00D14167"/>
    <w:rsid w:val="00D16CF9"/>
    <w:rsid w:val="00D345D0"/>
    <w:rsid w:val="00D349EF"/>
    <w:rsid w:val="00D51499"/>
    <w:rsid w:val="00D56A68"/>
    <w:rsid w:val="00D7368F"/>
    <w:rsid w:val="00D7452E"/>
    <w:rsid w:val="00D74C1F"/>
    <w:rsid w:val="00D84A69"/>
    <w:rsid w:val="00D95EAE"/>
    <w:rsid w:val="00DA57C7"/>
    <w:rsid w:val="00DB0C20"/>
    <w:rsid w:val="00DB1CE1"/>
    <w:rsid w:val="00DB35A6"/>
    <w:rsid w:val="00DC3B14"/>
    <w:rsid w:val="00DC4BBF"/>
    <w:rsid w:val="00DC5E59"/>
    <w:rsid w:val="00E007B3"/>
    <w:rsid w:val="00E03ACE"/>
    <w:rsid w:val="00E040AB"/>
    <w:rsid w:val="00E10A99"/>
    <w:rsid w:val="00E1558A"/>
    <w:rsid w:val="00E16A20"/>
    <w:rsid w:val="00E20B2E"/>
    <w:rsid w:val="00E20D64"/>
    <w:rsid w:val="00E21830"/>
    <w:rsid w:val="00E416AF"/>
    <w:rsid w:val="00E55272"/>
    <w:rsid w:val="00E57E58"/>
    <w:rsid w:val="00E60ED9"/>
    <w:rsid w:val="00E61287"/>
    <w:rsid w:val="00E82CC2"/>
    <w:rsid w:val="00E84DBA"/>
    <w:rsid w:val="00E9297B"/>
    <w:rsid w:val="00E93A0A"/>
    <w:rsid w:val="00E962E0"/>
    <w:rsid w:val="00EA5DED"/>
    <w:rsid w:val="00EC2446"/>
    <w:rsid w:val="00EC4987"/>
    <w:rsid w:val="00EC69E2"/>
    <w:rsid w:val="00EF3F5A"/>
    <w:rsid w:val="00F15899"/>
    <w:rsid w:val="00F25407"/>
    <w:rsid w:val="00F37DF7"/>
    <w:rsid w:val="00F52B9B"/>
    <w:rsid w:val="00F5633B"/>
    <w:rsid w:val="00F60BF0"/>
    <w:rsid w:val="00F93772"/>
    <w:rsid w:val="00FA0687"/>
    <w:rsid w:val="00FA34E7"/>
    <w:rsid w:val="00FB2DC1"/>
    <w:rsid w:val="00FC0F55"/>
    <w:rsid w:val="00FD2115"/>
    <w:rsid w:val="00FE39F3"/>
    <w:rsid w:val="00FE4D6F"/>
    <w:rsid w:val="00FF0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AC1D4F"/>
  <w14:defaultImageDpi w14:val="300"/>
  <w15:docId w15:val="{51688079-9E46-E74C-B3BB-6EEF4FA24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955"/>
  </w:style>
  <w:style w:type="paragraph" w:styleId="Heading1">
    <w:name w:val="heading 1"/>
    <w:basedOn w:val="Normal"/>
    <w:next w:val="Normal"/>
    <w:link w:val="Heading1Char"/>
    <w:uiPriority w:val="9"/>
    <w:qFormat/>
    <w:rsid w:val="009859FD"/>
    <w:pPr>
      <w:keepNext/>
      <w:keepLines/>
      <w:spacing w:before="240" w:line="480" w:lineRule="auto"/>
      <w:jc w:val="both"/>
      <w:outlineLvl w:val="0"/>
    </w:pPr>
    <w:rPr>
      <w:rFonts w:ascii="Arial" w:eastAsiaTheme="majorEastAsia" w:hAnsi="Arial" w:cs="Arial"/>
      <w:b/>
      <w:color w:val="000000" w:themeColor="text1"/>
      <w:sz w:val="22"/>
      <w:szCs w:val="22"/>
      <w:lang w:val="en-GB"/>
    </w:rPr>
  </w:style>
  <w:style w:type="paragraph" w:styleId="Heading2">
    <w:name w:val="heading 2"/>
    <w:basedOn w:val="Normal"/>
    <w:next w:val="Normal"/>
    <w:link w:val="Heading2Char"/>
    <w:uiPriority w:val="9"/>
    <w:unhideWhenUsed/>
    <w:qFormat/>
    <w:rsid w:val="009859FD"/>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9859FD"/>
    <w:pPr>
      <w:keepNext/>
      <w:keepLines/>
      <w:spacing w:before="40" w:line="259" w:lineRule="auto"/>
      <w:outlineLvl w:val="2"/>
    </w:pPr>
    <w:rPr>
      <w:rFonts w:asciiTheme="majorHAnsi" w:eastAsiaTheme="majorEastAsia" w:hAnsiTheme="majorHAnsi" w:cstheme="majorBidi"/>
      <w:color w:val="243F60" w:themeColor="accent1" w:themeShade="7F"/>
      <w:lang w:val="en-GB"/>
    </w:rPr>
  </w:style>
  <w:style w:type="paragraph" w:styleId="Heading4">
    <w:name w:val="heading 4"/>
    <w:basedOn w:val="Normal"/>
    <w:next w:val="Normal"/>
    <w:link w:val="Heading4Char"/>
    <w:uiPriority w:val="9"/>
    <w:unhideWhenUsed/>
    <w:qFormat/>
    <w:rsid w:val="009859F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9FD"/>
    <w:rPr>
      <w:rFonts w:ascii="Arial" w:eastAsiaTheme="majorEastAsia" w:hAnsi="Arial" w:cs="Arial"/>
      <w:b/>
      <w:color w:val="000000" w:themeColor="text1"/>
      <w:sz w:val="22"/>
      <w:szCs w:val="22"/>
      <w:lang w:val="en-GB"/>
    </w:rPr>
  </w:style>
  <w:style w:type="character" w:customStyle="1" w:styleId="Heading2Char">
    <w:name w:val="Heading 2 Char"/>
    <w:basedOn w:val="DefaultParagraphFont"/>
    <w:link w:val="Heading2"/>
    <w:uiPriority w:val="9"/>
    <w:rsid w:val="009859FD"/>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9859FD"/>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uiPriority w:val="9"/>
    <w:rsid w:val="009859F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859FD"/>
    <w:pPr>
      <w:spacing w:after="160" w:line="259"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9859FD"/>
    <w:rPr>
      <w:color w:val="0000FF" w:themeColor="hyperlink"/>
      <w:u w:val="single"/>
    </w:rPr>
  </w:style>
  <w:style w:type="table" w:styleId="TableGrid">
    <w:name w:val="Table Grid"/>
    <w:basedOn w:val="TableNormal"/>
    <w:uiPriority w:val="39"/>
    <w:rsid w:val="00985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859FD"/>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styleId="BalloonText">
    <w:name w:val="Balloon Text"/>
    <w:basedOn w:val="Normal"/>
    <w:link w:val="BalloonTextChar"/>
    <w:uiPriority w:val="99"/>
    <w:semiHidden/>
    <w:unhideWhenUsed/>
    <w:rsid w:val="009859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59FD"/>
    <w:rPr>
      <w:rFonts w:ascii="Lucida Grande" w:hAnsi="Lucida Grande" w:cs="Lucida Grande"/>
      <w:sz w:val="18"/>
      <w:szCs w:val="18"/>
    </w:rPr>
  </w:style>
  <w:style w:type="paragraph" w:styleId="BodyText">
    <w:name w:val="Body Text"/>
    <w:basedOn w:val="Normal"/>
    <w:link w:val="BodyTextChar"/>
    <w:uiPriority w:val="99"/>
    <w:semiHidden/>
    <w:unhideWhenUsed/>
    <w:rsid w:val="009859FD"/>
    <w:pPr>
      <w:spacing w:after="120" w:line="259" w:lineRule="auto"/>
    </w:pPr>
    <w:rPr>
      <w:rFonts w:eastAsiaTheme="minorHAnsi"/>
      <w:sz w:val="22"/>
      <w:szCs w:val="22"/>
      <w:lang w:val="en-GB"/>
    </w:rPr>
  </w:style>
  <w:style w:type="character" w:customStyle="1" w:styleId="BodyTextChar">
    <w:name w:val="Body Text Char"/>
    <w:basedOn w:val="DefaultParagraphFont"/>
    <w:link w:val="BodyText"/>
    <w:uiPriority w:val="99"/>
    <w:semiHidden/>
    <w:rsid w:val="009859FD"/>
    <w:rPr>
      <w:rFonts w:eastAsiaTheme="minorHAnsi"/>
      <w:sz w:val="22"/>
      <w:szCs w:val="22"/>
      <w:lang w:val="en-GB"/>
    </w:rPr>
  </w:style>
  <w:style w:type="character" w:customStyle="1" w:styleId="author-tooltip-text">
    <w:name w:val="author-tooltip-text"/>
    <w:basedOn w:val="DefaultParagraphFont"/>
    <w:rsid w:val="009859FD"/>
  </w:style>
  <w:style w:type="paragraph" w:customStyle="1" w:styleId="Default">
    <w:name w:val="Default"/>
    <w:rsid w:val="009859FD"/>
    <w:pPr>
      <w:autoSpaceDE w:val="0"/>
      <w:autoSpaceDN w:val="0"/>
      <w:adjustRightInd w:val="0"/>
    </w:pPr>
    <w:rPr>
      <w:rFonts w:ascii="Lato" w:eastAsia="Calibri" w:hAnsi="Lato" w:cs="Lato"/>
      <w:color w:val="000000"/>
    </w:rPr>
  </w:style>
  <w:style w:type="character" w:customStyle="1" w:styleId="A1">
    <w:name w:val="A1"/>
    <w:uiPriority w:val="99"/>
    <w:rsid w:val="009859FD"/>
    <w:rPr>
      <w:rFonts w:cs="Lato"/>
      <w:color w:val="000000"/>
      <w:sz w:val="20"/>
      <w:szCs w:val="20"/>
    </w:rPr>
  </w:style>
  <w:style w:type="paragraph" w:customStyle="1" w:styleId="FirstParagraph">
    <w:name w:val="First Paragraph"/>
    <w:next w:val="BodyText"/>
    <w:qFormat/>
    <w:rsid w:val="009859FD"/>
    <w:pPr>
      <w:suppressAutoHyphens/>
      <w:spacing w:line="480" w:lineRule="auto"/>
    </w:pPr>
    <w:rPr>
      <w:rFonts w:ascii="Times New Roman" w:eastAsiaTheme="minorHAnsi" w:hAnsi="Times New Roman"/>
    </w:rPr>
  </w:style>
  <w:style w:type="character" w:customStyle="1" w:styleId="HeaderChar">
    <w:name w:val="Header Char"/>
    <w:basedOn w:val="DefaultParagraphFont"/>
    <w:link w:val="Header"/>
    <w:uiPriority w:val="99"/>
    <w:rsid w:val="009859FD"/>
    <w:rPr>
      <w:rFonts w:eastAsiaTheme="minorHAnsi"/>
    </w:rPr>
  </w:style>
  <w:style w:type="paragraph" w:styleId="Header">
    <w:name w:val="header"/>
    <w:basedOn w:val="Normal"/>
    <w:link w:val="HeaderChar"/>
    <w:uiPriority w:val="99"/>
    <w:unhideWhenUsed/>
    <w:rsid w:val="009859FD"/>
    <w:pPr>
      <w:tabs>
        <w:tab w:val="center" w:pos="4320"/>
        <w:tab w:val="right" w:pos="8640"/>
      </w:tabs>
    </w:pPr>
    <w:rPr>
      <w:rFonts w:eastAsiaTheme="minorHAnsi"/>
    </w:rPr>
  </w:style>
  <w:style w:type="character" w:customStyle="1" w:styleId="HeaderChar1">
    <w:name w:val="Header Char1"/>
    <w:basedOn w:val="DefaultParagraphFont"/>
    <w:uiPriority w:val="99"/>
    <w:semiHidden/>
    <w:rsid w:val="009859FD"/>
  </w:style>
  <w:style w:type="character" w:customStyle="1" w:styleId="FooterChar">
    <w:name w:val="Footer Char"/>
    <w:basedOn w:val="DefaultParagraphFont"/>
    <w:link w:val="Footer"/>
    <w:uiPriority w:val="99"/>
    <w:rsid w:val="009859FD"/>
    <w:rPr>
      <w:rFonts w:eastAsiaTheme="minorHAnsi"/>
    </w:rPr>
  </w:style>
  <w:style w:type="paragraph" w:styleId="Footer">
    <w:name w:val="footer"/>
    <w:basedOn w:val="Normal"/>
    <w:link w:val="FooterChar"/>
    <w:uiPriority w:val="99"/>
    <w:unhideWhenUsed/>
    <w:rsid w:val="009859FD"/>
    <w:pPr>
      <w:tabs>
        <w:tab w:val="center" w:pos="4320"/>
        <w:tab w:val="right" w:pos="8640"/>
      </w:tabs>
    </w:pPr>
    <w:rPr>
      <w:rFonts w:eastAsiaTheme="minorHAnsi"/>
    </w:rPr>
  </w:style>
  <w:style w:type="character" w:customStyle="1" w:styleId="FooterChar1">
    <w:name w:val="Footer Char1"/>
    <w:basedOn w:val="DefaultParagraphFont"/>
    <w:uiPriority w:val="99"/>
    <w:semiHidden/>
    <w:rsid w:val="009859FD"/>
  </w:style>
  <w:style w:type="paragraph" w:styleId="NoSpacing">
    <w:name w:val="No Spacing"/>
    <w:uiPriority w:val="1"/>
    <w:qFormat/>
    <w:rsid w:val="009859FD"/>
    <w:rPr>
      <w:rFonts w:eastAsiaTheme="minorHAnsi"/>
      <w:sz w:val="22"/>
      <w:szCs w:val="22"/>
      <w:lang w:val="en-GB"/>
    </w:rPr>
  </w:style>
  <w:style w:type="character" w:styleId="PageNumber">
    <w:name w:val="page number"/>
    <w:basedOn w:val="DefaultParagraphFont"/>
    <w:uiPriority w:val="99"/>
    <w:semiHidden/>
    <w:unhideWhenUsed/>
    <w:rsid w:val="009859FD"/>
  </w:style>
  <w:style w:type="table" w:customStyle="1" w:styleId="PlainTable21">
    <w:name w:val="Plain Table 21"/>
    <w:basedOn w:val="TableNormal"/>
    <w:uiPriority w:val="42"/>
    <w:rsid w:val="009859FD"/>
    <w:rPr>
      <w:rFonts w:eastAsiaTheme="minorHAnsi"/>
      <w:sz w:val="22"/>
      <w:szCs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859FD"/>
    <w:rPr>
      <w:b/>
      <w:bCs/>
    </w:rPr>
  </w:style>
  <w:style w:type="table" w:customStyle="1" w:styleId="PlainTable11">
    <w:name w:val="Plain Table 11"/>
    <w:basedOn w:val="TableNormal"/>
    <w:uiPriority w:val="41"/>
    <w:rsid w:val="009859FD"/>
    <w:rPr>
      <w:rFonts w:eastAsiaTheme="minorHAnsi"/>
      <w:sz w:val="22"/>
      <w:szCs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9859FD"/>
    <w:rPr>
      <w:rFonts w:eastAsiaTheme="minorHAnsi"/>
      <w:sz w:val="22"/>
      <w:szCs w:val="22"/>
      <w:lang w:val="en-GB"/>
    </w:r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9859F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1A90"/>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uiPriority w:val="99"/>
    <w:semiHidden/>
    <w:unhideWhenUsed/>
    <w:rsid w:val="00755730"/>
    <w:rPr>
      <w:sz w:val="16"/>
      <w:szCs w:val="16"/>
    </w:rPr>
  </w:style>
  <w:style w:type="paragraph" w:styleId="CommentText">
    <w:name w:val="annotation text"/>
    <w:basedOn w:val="Normal"/>
    <w:link w:val="CommentTextChar"/>
    <w:uiPriority w:val="99"/>
    <w:semiHidden/>
    <w:unhideWhenUsed/>
    <w:rsid w:val="00755730"/>
    <w:rPr>
      <w:sz w:val="20"/>
      <w:szCs w:val="20"/>
    </w:rPr>
  </w:style>
  <w:style w:type="character" w:customStyle="1" w:styleId="CommentTextChar">
    <w:name w:val="Comment Text Char"/>
    <w:basedOn w:val="DefaultParagraphFont"/>
    <w:link w:val="CommentText"/>
    <w:uiPriority w:val="99"/>
    <w:semiHidden/>
    <w:rsid w:val="00755730"/>
    <w:rPr>
      <w:sz w:val="20"/>
      <w:szCs w:val="20"/>
    </w:rPr>
  </w:style>
  <w:style w:type="paragraph" w:styleId="CommentSubject">
    <w:name w:val="annotation subject"/>
    <w:basedOn w:val="CommentText"/>
    <w:next w:val="CommentText"/>
    <w:link w:val="CommentSubjectChar"/>
    <w:uiPriority w:val="99"/>
    <w:semiHidden/>
    <w:unhideWhenUsed/>
    <w:rsid w:val="00755730"/>
    <w:rPr>
      <w:b/>
      <w:bCs/>
    </w:rPr>
  </w:style>
  <w:style w:type="character" w:customStyle="1" w:styleId="CommentSubjectChar">
    <w:name w:val="Comment Subject Char"/>
    <w:basedOn w:val="CommentTextChar"/>
    <w:link w:val="CommentSubject"/>
    <w:uiPriority w:val="99"/>
    <w:semiHidden/>
    <w:rsid w:val="00755730"/>
    <w:rPr>
      <w:b/>
      <w:bCs/>
      <w:sz w:val="20"/>
      <w:szCs w:val="20"/>
    </w:rPr>
  </w:style>
  <w:style w:type="paragraph" w:styleId="Revision">
    <w:name w:val="Revision"/>
    <w:hidden/>
    <w:uiPriority w:val="99"/>
    <w:semiHidden/>
    <w:rsid w:val="002128AB"/>
  </w:style>
  <w:style w:type="table" w:styleId="PlainTable4">
    <w:name w:val="Plain Table 4"/>
    <w:basedOn w:val="TableNormal"/>
    <w:uiPriority w:val="99"/>
    <w:rsid w:val="006A70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240">
      <w:bodyDiv w:val="1"/>
      <w:marLeft w:val="0"/>
      <w:marRight w:val="0"/>
      <w:marTop w:val="0"/>
      <w:marBottom w:val="0"/>
      <w:divBdr>
        <w:top w:val="none" w:sz="0" w:space="0" w:color="auto"/>
        <w:left w:val="none" w:sz="0" w:space="0" w:color="auto"/>
        <w:bottom w:val="none" w:sz="0" w:space="0" w:color="auto"/>
        <w:right w:val="none" w:sz="0" w:space="0" w:color="auto"/>
      </w:divBdr>
      <w:divsChild>
        <w:div w:id="1798058871">
          <w:marLeft w:val="0"/>
          <w:marRight w:val="0"/>
          <w:marTop w:val="0"/>
          <w:marBottom w:val="0"/>
          <w:divBdr>
            <w:top w:val="none" w:sz="0" w:space="0" w:color="auto"/>
            <w:left w:val="none" w:sz="0" w:space="0" w:color="auto"/>
            <w:bottom w:val="none" w:sz="0" w:space="0" w:color="auto"/>
            <w:right w:val="none" w:sz="0" w:space="0" w:color="auto"/>
          </w:divBdr>
          <w:divsChild>
            <w:div w:id="686176863">
              <w:marLeft w:val="0"/>
              <w:marRight w:val="0"/>
              <w:marTop w:val="0"/>
              <w:marBottom w:val="0"/>
              <w:divBdr>
                <w:top w:val="none" w:sz="0" w:space="0" w:color="auto"/>
                <w:left w:val="none" w:sz="0" w:space="0" w:color="auto"/>
                <w:bottom w:val="none" w:sz="0" w:space="0" w:color="auto"/>
                <w:right w:val="none" w:sz="0" w:space="0" w:color="auto"/>
              </w:divBdr>
              <w:divsChild>
                <w:div w:id="20149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3803">
      <w:bodyDiv w:val="1"/>
      <w:marLeft w:val="0"/>
      <w:marRight w:val="0"/>
      <w:marTop w:val="0"/>
      <w:marBottom w:val="0"/>
      <w:divBdr>
        <w:top w:val="none" w:sz="0" w:space="0" w:color="auto"/>
        <w:left w:val="none" w:sz="0" w:space="0" w:color="auto"/>
        <w:bottom w:val="none" w:sz="0" w:space="0" w:color="auto"/>
        <w:right w:val="none" w:sz="0" w:space="0" w:color="auto"/>
      </w:divBdr>
      <w:divsChild>
        <w:div w:id="1374112256">
          <w:marLeft w:val="0"/>
          <w:marRight w:val="0"/>
          <w:marTop w:val="0"/>
          <w:marBottom w:val="0"/>
          <w:divBdr>
            <w:top w:val="none" w:sz="0" w:space="0" w:color="auto"/>
            <w:left w:val="none" w:sz="0" w:space="0" w:color="auto"/>
            <w:bottom w:val="none" w:sz="0" w:space="0" w:color="auto"/>
            <w:right w:val="none" w:sz="0" w:space="0" w:color="auto"/>
          </w:divBdr>
          <w:divsChild>
            <w:div w:id="755974484">
              <w:marLeft w:val="0"/>
              <w:marRight w:val="0"/>
              <w:marTop w:val="0"/>
              <w:marBottom w:val="0"/>
              <w:divBdr>
                <w:top w:val="none" w:sz="0" w:space="0" w:color="auto"/>
                <w:left w:val="none" w:sz="0" w:space="0" w:color="auto"/>
                <w:bottom w:val="none" w:sz="0" w:space="0" w:color="auto"/>
                <w:right w:val="none" w:sz="0" w:space="0" w:color="auto"/>
              </w:divBdr>
              <w:divsChild>
                <w:div w:id="528495090">
                  <w:marLeft w:val="0"/>
                  <w:marRight w:val="0"/>
                  <w:marTop w:val="0"/>
                  <w:marBottom w:val="0"/>
                  <w:divBdr>
                    <w:top w:val="none" w:sz="0" w:space="0" w:color="auto"/>
                    <w:left w:val="none" w:sz="0" w:space="0" w:color="auto"/>
                    <w:bottom w:val="none" w:sz="0" w:space="0" w:color="auto"/>
                    <w:right w:val="none" w:sz="0" w:space="0" w:color="auto"/>
                  </w:divBdr>
                  <w:divsChild>
                    <w:div w:id="16085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98653">
      <w:bodyDiv w:val="1"/>
      <w:marLeft w:val="0"/>
      <w:marRight w:val="0"/>
      <w:marTop w:val="0"/>
      <w:marBottom w:val="0"/>
      <w:divBdr>
        <w:top w:val="none" w:sz="0" w:space="0" w:color="auto"/>
        <w:left w:val="none" w:sz="0" w:space="0" w:color="auto"/>
        <w:bottom w:val="none" w:sz="0" w:space="0" w:color="auto"/>
        <w:right w:val="none" w:sz="0" w:space="0" w:color="auto"/>
      </w:divBdr>
      <w:divsChild>
        <w:div w:id="2139566861">
          <w:marLeft w:val="0"/>
          <w:marRight w:val="0"/>
          <w:marTop w:val="0"/>
          <w:marBottom w:val="0"/>
          <w:divBdr>
            <w:top w:val="none" w:sz="0" w:space="0" w:color="auto"/>
            <w:left w:val="none" w:sz="0" w:space="0" w:color="auto"/>
            <w:bottom w:val="none" w:sz="0" w:space="0" w:color="auto"/>
            <w:right w:val="none" w:sz="0" w:space="0" w:color="auto"/>
          </w:divBdr>
          <w:divsChild>
            <w:div w:id="2018580011">
              <w:marLeft w:val="0"/>
              <w:marRight w:val="0"/>
              <w:marTop w:val="0"/>
              <w:marBottom w:val="0"/>
              <w:divBdr>
                <w:top w:val="none" w:sz="0" w:space="0" w:color="auto"/>
                <w:left w:val="none" w:sz="0" w:space="0" w:color="auto"/>
                <w:bottom w:val="none" w:sz="0" w:space="0" w:color="auto"/>
                <w:right w:val="none" w:sz="0" w:space="0" w:color="auto"/>
              </w:divBdr>
              <w:divsChild>
                <w:div w:id="668022881">
                  <w:marLeft w:val="0"/>
                  <w:marRight w:val="0"/>
                  <w:marTop w:val="0"/>
                  <w:marBottom w:val="0"/>
                  <w:divBdr>
                    <w:top w:val="none" w:sz="0" w:space="0" w:color="auto"/>
                    <w:left w:val="none" w:sz="0" w:space="0" w:color="auto"/>
                    <w:bottom w:val="none" w:sz="0" w:space="0" w:color="auto"/>
                    <w:right w:val="none" w:sz="0" w:space="0" w:color="auto"/>
                  </w:divBdr>
                  <w:divsChild>
                    <w:div w:id="8518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8885">
      <w:bodyDiv w:val="1"/>
      <w:marLeft w:val="0"/>
      <w:marRight w:val="0"/>
      <w:marTop w:val="0"/>
      <w:marBottom w:val="0"/>
      <w:divBdr>
        <w:top w:val="none" w:sz="0" w:space="0" w:color="auto"/>
        <w:left w:val="none" w:sz="0" w:space="0" w:color="auto"/>
        <w:bottom w:val="none" w:sz="0" w:space="0" w:color="auto"/>
        <w:right w:val="none" w:sz="0" w:space="0" w:color="auto"/>
      </w:divBdr>
      <w:divsChild>
        <w:div w:id="1403988801">
          <w:marLeft w:val="0"/>
          <w:marRight w:val="0"/>
          <w:marTop w:val="0"/>
          <w:marBottom w:val="0"/>
          <w:divBdr>
            <w:top w:val="none" w:sz="0" w:space="0" w:color="auto"/>
            <w:left w:val="none" w:sz="0" w:space="0" w:color="auto"/>
            <w:bottom w:val="none" w:sz="0" w:space="0" w:color="auto"/>
            <w:right w:val="none" w:sz="0" w:space="0" w:color="auto"/>
          </w:divBdr>
          <w:divsChild>
            <w:div w:id="742874511">
              <w:marLeft w:val="0"/>
              <w:marRight w:val="0"/>
              <w:marTop w:val="0"/>
              <w:marBottom w:val="0"/>
              <w:divBdr>
                <w:top w:val="none" w:sz="0" w:space="0" w:color="auto"/>
                <w:left w:val="none" w:sz="0" w:space="0" w:color="auto"/>
                <w:bottom w:val="none" w:sz="0" w:space="0" w:color="auto"/>
                <w:right w:val="none" w:sz="0" w:space="0" w:color="auto"/>
              </w:divBdr>
              <w:divsChild>
                <w:div w:id="19566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6181">
      <w:bodyDiv w:val="1"/>
      <w:marLeft w:val="0"/>
      <w:marRight w:val="0"/>
      <w:marTop w:val="0"/>
      <w:marBottom w:val="0"/>
      <w:divBdr>
        <w:top w:val="none" w:sz="0" w:space="0" w:color="auto"/>
        <w:left w:val="none" w:sz="0" w:space="0" w:color="auto"/>
        <w:bottom w:val="none" w:sz="0" w:space="0" w:color="auto"/>
        <w:right w:val="none" w:sz="0" w:space="0" w:color="auto"/>
      </w:divBdr>
      <w:divsChild>
        <w:div w:id="1100637094">
          <w:marLeft w:val="0"/>
          <w:marRight w:val="0"/>
          <w:marTop w:val="0"/>
          <w:marBottom w:val="0"/>
          <w:divBdr>
            <w:top w:val="none" w:sz="0" w:space="0" w:color="auto"/>
            <w:left w:val="none" w:sz="0" w:space="0" w:color="auto"/>
            <w:bottom w:val="none" w:sz="0" w:space="0" w:color="auto"/>
            <w:right w:val="none" w:sz="0" w:space="0" w:color="auto"/>
          </w:divBdr>
          <w:divsChild>
            <w:div w:id="394089356">
              <w:marLeft w:val="0"/>
              <w:marRight w:val="0"/>
              <w:marTop w:val="0"/>
              <w:marBottom w:val="0"/>
              <w:divBdr>
                <w:top w:val="none" w:sz="0" w:space="0" w:color="auto"/>
                <w:left w:val="none" w:sz="0" w:space="0" w:color="auto"/>
                <w:bottom w:val="none" w:sz="0" w:space="0" w:color="auto"/>
                <w:right w:val="none" w:sz="0" w:space="0" w:color="auto"/>
              </w:divBdr>
              <w:divsChild>
                <w:div w:id="1779792912">
                  <w:marLeft w:val="0"/>
                  <w:marRight w:val="0"/>
                  <w:marTop w:val="0"/>
                  <w:marBottom w:val="0"/>
                  <w:divBdr>
                    <w:top w:val="none" w:sz="0" w:space="0" w:color="auto"/>
                    <w:left w:val="none" w:sz="0" w:space="0" w:color="auto"/>
                    <w:bottom w:val="none" w:sz="0" w:space="0" w:color="auto"/>
                    <w:right w:val="none" w:sz="0" w:space="0" w:color="auto"/>
                  </w:divBdr>
                  <w:divsChild>
                    <w:div w:id="13507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1393">
      <w:bodyDiv w:val="1"/>
      <w:marLeft w:val="0"/>
      <w:marRight w:val="0"/>
      <w:marTop w:val="0"/>
      <w:marBottom w:val="0"/>
      <w:divBdr>
        <w:top w:val="none" w:sz="0" w:space="0" w:color="auto"/>
        <w:left w:val="none" w:sz="0" w:space="0" w:color="auto"/>
        <w:bottom w:val="none" w:sz="0" w:space="0" w:color="auto"/>
        <w:right w:val="none" w:sz="0" w:space="0" w:color="auto"/>
      </w:divBdr>
      <w:divsChild>
        <w:div w:id="681126912">
          <w:marLeft w:val="0"/>
          <w:marRight w:val="0"/>
          <w:marTop w:val="0"/>
          <w:marBottom w:val="0"/>
          <w:divBdr>
            <w:top w:val="none" w:sz="0" w:space="0" w:color="auto"/>
            <w:left w:val="none" w:sz="0" w:space="0" w:color="auto"/>
            <w:bottom w:val="none" w:sz="0" w:space="0" w:color="auto"/>
            <w:right w:val="none" w:sz="0" w:space="0" w:color="auto"/>
          </w:divBdr>
          <w:divsChild>
            <w:div w:id="825248230">
              <w:marLeft w:val="0"/>
              <w:marRight w:val="0"/>
              <w:marTop w:val="0"/>
              <w:marBottom w:val="0"/>
              <w:divBdr>
                <w:top w:val="none" w:sz="0" w:space="0" w:color="auto"/>
                <w:left w:val="none" w:sz="0" w:space="0" w:color="auto"/>
                <w:bottom w:val="none" w:sz="0" w:space="0" w:color="auto"/>
                <w:right w:val="none" w:sz="0" w:space="0" w:color="auto"/>
              </w:divBdr>
              <w:divsChild>
                <w:div w:id="16550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8096">
      <w:bodyDiv w:val="1"/>
      <w:marLeft w:val="0"/>
      <w:marRight w:val="0"/>
      <w:marTop w:val="0"/>
      <w:marBottom w:val="0"/>
      <w:divBdr>
        <w:top w:val="none" w:sz="0" w:space="0" w:color="auto"/>
        <w:left w:val="none" w:sz="0" w:space="0" w:color="auto"/>
        <w:bottom w:val="none" w:sz="0" w:space="0" w:color="auto"/>
        <w:right w:val="none" w:sz="0" w:space="0" w:color="auto"/>
      </w:divBdr>
      <w:divsChild>
        <w:div w:id="1697385473">
          <w:marLeft w:val="0"/>
          <w:marRight w:val="0"/>
          <w:marTop w:val="0"/>
          <w:marBottom w:val="0"/>
          <w:divBdr>
            <w:top w:val="none" w:sz="0" w:space="0" w:color="auto"/>
            <w:left w:val="none" w:sz="0" w:space="0" w:color="auto"/>
            <w:bottom w:val="none" w:sz="0" w:space="0" w:color="auto"/>
            <w:right w:val="none" w:sz="0" w:space="0" w:color="auto"/>
          </w:divBdr>
          <w:divsChild>
            <w:div w:id="1036807932">
              <w:marLeft w:val="0"/>
              <w:marRight w:val="0"/>
              <w:marTop w:val="0"/>
              <w:marBottom w:val="0"/>
              <w:divBdr>
                <w:top w:val="none" w:sz="0" w:space="0" w:color="auto"/>
                <w:left w:val="none" w:sz="0" w:space="0" w:color="auto"/>
                <w:bottom w:val="none" w:sz="0" w:space="0" w:color="auto"/>
                <w:right w:val="none" w:sz="0" w:space="0" w:color="auto"/>
              </w:divBdr>
              <w:divsChild>
                <w:div w:id="470903226">
                  <w:marLeft w:val="0"/>
                  <w:marRight w:val="0"/>
                  <w:marTop w:val="0"/>
                  <w:marBottom w:val="0"/>
                  <w:divBdr>
                    <w:top w:val="none" w:sz="0" w:space="0" w:color="auto"/>
                    <w:left w:val="none" w:sz="0" w:space="0" w:color="auto"/>
                    <w:bottom w:val="none" w:sz="0" w:space="0" w:color="auto"/>
                    <w:right w:val="none" w:sz="0" w:space="0" w:color="auto"/>
                  </w:divBdr>
                  <w:divsChild>
                    <w:div w:id="16427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3756">
      <w:bodyDiv w:val="1"/>
      <w:marLeft w:val="0"/>
      <w:marRight w:val="0"/>
      <w:marTop w:val="0"/>
      <w:marBottom w:val="0"/>
      <w:divBdr>
        <w:top w:val="none" w:sz="0" w:space="0" w:color="auto"/>
        <w:left w:val="none" w:sz="0" w:space="0" w:color="auto"/>
        <w:bottom w:val="none" w:sz="0" w:space="0" w:color="auto"/>
        <w:right w:val="none" w:sz="0" w:space="0" w:color="auto"/>
      </w:divBdr>
      <w:divsChild>
        <w:div w:id="1534808253">
          <w:marLeft w:val="0"/>
          <w:marRight w:val="0"/>
          <w:marTop w:val="0"/>
          <w:marBottom w:val="0"/>
          <w:divBdr>
            <w:top w:val="none" w:sz="0" w:space="0" w:color="auto"/>
            <w:left w:val="none" w:sz="0" w:space="0" w:color="auto"/>
            <w:bottom w:val="none" w:sz="0" w:space="0" w:color="auto"/>
            <w:right w:val="none" w:sz="0" w:space="0" w:color="auto"/>
          </w:divBdr>
          <w:divsChild>
            <w:div w:id="27879317">
              <w:marLeft w:val="0"/>
              <w:marRight w:val="0"/>
              <w:marTop w:val="0"/>
              <w:marBottom w:val="0"/>
              <w:divBdr>
                <w:top w:val="none" w:sz="0" w:space="0" w:color="auto"/>
                <w:left w:val="none" w:sz="0" w:space="0" w:color="auto"/>
                <w:bottom w:val="none" w:sz="0" w:space="0" w:color="auto"/>
                <w:right w:val="none" w:sz="0" w:space="0" w:color="auto"/>
              </w:divBdr>
              <w:divsChild>
                <w:div w:id="1951430321">
                  <w:marLeft w:val="0"/>
                  <w:marRight w:val="0"/>
                  <w:marTop w:val="0"/>
                  <w:marBottom w:val="0"/>
                  <w:divBdr>
                    <w:top w:val="none" w:sz="0" w:space="0" w:color="auto"/>
                    <w:left w:val="none" w:sz="0" w:space="0" w:color="auto"/>
                    <w:bottom w:val="none" w:sz="0" w:space="0" w:color="auto"/>
                    <w:right w:val="none" w:sz="0" w:space="0" w:color="auto"/>
                  </w:divBdr>
                  <w:divsChild>
                    <w:div w:id="14371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2215">
      <w:bodyDiv w:val="1"/>
      <w:marLeft w:val="0"/>
      <w:marRight w:val="0"/>
      <w:marTop w:val="0"/>
      <w:marBottom w:val="0"/>
      <w:divBdr>
        <w:top w:val="none" w:sz="0" w:space="0" w:color="auto"/>
        <w:left w:val="none" w:sz="0" w:space="0" w:color="auto"/>
        <w:bottom w:val="none" w:sz="0" w:space="0" w:color="auto"/>
        <w:right w:val="none" w:sz="0" w:space="0" w:color="auto"/>
      </w:divBdr>
      <w:divsChild>
        <w:div w:id="1595243796">
          <w:marLeft w:val="0"/>
          <w:marRight w:val="0"/>
          <w:marTop w:val="0"/>
          <w:marBottom w:val="0"/>
          <w:divBdr>
            <w:top w:val="none" w:sz="0" w:space="0" w:color="auto"/>
            <w:left w:val="none" w:sz="0" w:space="0" w:color="auto"/>
            <w:bottom w:val="none" w:sz="0" w:space="0" w:color="auto"/>
            <w:right w:val="none" w:sz="0" w:space="0" w:color="auto"/>
          </w:divBdr>
          <w:divsChild>
            <w:div w:id="211041684">
              <w:marLeft w:val="0"/>
              <w:marRight w:val="0"/>
              <w:marTop w:val="0"/>
              <w:marBottom w:val="0"/>
              <w:divBdr>
                <w:top w:val="none" w:sz="0" w:space="0" w:color="auto"/>
                <w:left w:val="none" w:sz="0" w:space="0" w:color="auto"/>
                <w:bottom w:val="none" w:sz="0" w:space="0" w:color="auto"/>
                <w:right w:val="none" w:sz="0" w:space="0" w:color="auto"/>
              </w:divBdr>
              <w:divsChild>
                <w:div w:id="9328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1741">
      <w:bodyDiv w:val="1"/>
      <w:marLeft w:val="0"/>
      <w:marRight w:val="0"/>
      <w:marTop w:val="0"/>
      <w:marBottom w:val="0"/>
      <w:divBdr>
        <w:top w:val="none" w:sz="0" w:space="0" w:color="auto"/>
        <w:left w:val="none" w:sz="0" w:space="0" w:color="auto"/>
        <w:bottom w:val="none" w:sz="0" w:space="0" w:color="auto"/>
        <w:right w:val="none" w:sz="0" w:space="0" w:color="auto"/>
      </w:divBdr>
      <w:divsChild>
        <w:div w:id="2140489009">
          <w:marLeft w:val="0"/>
          <w:marRight w:val="0"/>
          <w:marTop w:val="0"/>
          <w:marBottom w:val="0"/>
          <w:divBdr>
            <w:top w:val="none" w:sz="0" w:space="0" w:color="auto"/>
            <w:left w:val="none" w:sz="0" w:space="0" w:color="auto"/>
            <w:bottom w:val="none" w:sz="0" w:space="0" w:color="auto"/>
            <w:right w:val="none" w:sz="0" w:space="0" w:color="auto"/>
          </w:divBdr>
          <w:divsChild>
            <w:div w:id="1350598011">
              <w:marLeft w:val="0"/>
              <w:marRight w:val="0"/>
              <w:marTop w:val="0"/>
              <w:marBottom w:val="0"/>
              <w:divBdr>
                <w:top w:val="none" w:sz="0" w:space="0" w:color="auto"/>
                <w:left w:val="none" w:sz="0" w:space="0" w:color="auto"/>
                <w:bottom w:val="none" w:sz="0" w:space="0" w:color="auto"/>
                <w:right w:val="none" w:sz="0" w:space="0" w:color="auto"/>
              </w:divBdr>
              <w:divsChild>
                <w:div w:id="4083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5772">
      <w:bodyDiv w:val="1"/>
      <w:marLeft w:val="0"/>
      <w:marRight w:val="0"/>
      <w:marTop w:val="0"/>
      <w:marBottom w:val="0"/>
      <w:divBdr>
        <w:top w:val="none" w:sz="0" w:space="0" w:color="auto"/>
        <w:left w:val="none" w:sz="0" w:space="0" w:color="auto"/>
        <w:bottom w:val="none" w:sz="0" w:space="0" w:color="auto"/>
        <w:right w:val="none" w:sz="0" w:space="0" w:color="auto"/>
      </w:divBdr>
      <w:divsChild>
        <w:div w:id="2116362739">
          <w:marLeft w:val="0"/>
          <w:marRight w:val="0"/>
          <w:marTop w:val="0"/>
          <w:marBottom w:val="0"/>
          <w:divBdr>
            <w:top w:val="none" w:sz="0" w:space="0" w:color="auto"/>
            <w:left w:val="none" w:sz="0" w:space="0" w:color="auto"/>
            <w:bottom w:val="none" w:sz="0" w:space="0" w:color="auto"/>
            <w:right w:val="none" w:sz="0" w:space="0" w:color="auto"/>
          </w:divBdr>
          <w:divsChild>
            <w:div w:id="951060984">
              <w:marLeft w:val="0"/>
              <w:marRight w:val="0"/>
              <w:marTop w:val="0"/>
              <w:marBottom w:val="0"/>
              <w:divBdr>
                <w:top w:val="none" w:sz="0" w:space="0" w:color="auto"/>
                <w:left w:val="none" w:sz="0" w:space="0" w:color="auto"/>
                <w:bottom w:val="none" w:sz="0" w:space="0" w:color="auto"/>
                <w:right w:val="none" w:sz="0" w:space="0" w:color="auto"/>
              </w:divBdr>
              <w:divsChild>
                <w:div w:id="8678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0759">
      <w:bodyDiv w:val="1"/>
      <w:marLeft w:val="0"/>
      <w:marRight w:val="0"/>
      <w:marTop w:val="0"/>
      <w:marBottom w:val="0"/>
      <w:divBdr>
        <w:top w:val="none" w:sz="0" w:space="0" w:color="auto"/>
        <w:left w:val="none" w:sz="0" w:space="0" w:color="auto"/>
        <w:bottom w:val="none" w:sz="0" w:space="0" w:color="auto"/>
        <w:right w:val="none" w:sz="0" w:space="0" w:color="auto"/>
      </w:divBdr>
      <w:divsChild>
        <w:div w:id="587422276">
          <w:marLeft w:val="0"/>
          <w:marRight w:val="0"/>
          <w:marTop w:val="0"/>
          <w:marBottom w:val="0"/>
          <w:divBdr>
            <w:top w:val="none" w:sz="0" w:space="0" w:color="auto"/>
            <w:left w:val="none" w:sz="0" w:space="0" w:color="auto"/>
            <w:bottom w:val="none" w:sz="0" w:space="0" w:color="auto"/>
            <w:right w:val="none" w:sz="0" w:space="0" w:color="auto"/>
          </w:divBdr>
          <w:divsChild>
            <w:div w:id="1396048350">
              <w:marLeft w:val="0"/>
              <w:marRight w:val="0"/>
              <w:marTop w:val="0"/>
              <w:marBottom w:val="0"/>
              <w:divBdr>
                <w:top w:val="none" w:sz="0" w:space="0" w:color="auto"/>
                <w:left w:val="none" w:sz="0" w:space="0" w:color="auto"/>
                <w:bottom w:val="none" w:sz="0" w:space="0" w:color="auto"/>
                <w:right w:val="none" w:sz="0" w:space="0" w:color="auto"/>
              </w:divBdr>
              <w:divsChild>
                <w:div w:id="8671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03606">
      <w:bodyDiv w:val="1"/>
      <w:marLeft w:val="0"/>
      <w:marRight w:val="0"/>
      <w:marTop w:val="0"/>
      <w:marBottom w:val="0"/>
      <w:divBdr>
        <w:top w:val="none" w:sz="0" w:space="0" w:color="auto"/>
        <w:left w:val="none" w:sz="0" w:space="0" w:color="auto"/>
        <w:bottom w:val="none" w:sz="0" w:space="0" w:color="auto"/>
        <w:right w:val="none" w:sz="0" w:space="0" w:color="auto"/>
      </w:divBdr>
      <w:divsChild>
        <w:div w:id="1797334089">
          <w:marLeft w:val="0"/>
          <w:marRight w:val="0"/>
          <w:marTop w:val="0"/>
          <w:marBottom w:val="0"/>
          <w:divBdr>
            <w:top w:val="none" w:sz="0" w:space="0" w:color="auto"/>
            <w:left w:val="none" w:sz="0" w:space="0" w:color="auto"/>
            <w:bottom w:val="none" w:sz="0" w:space="0" w:color="auto"/>
            <w:right w:val="none" w:sz="0" w:space="0" w:color="auto"/>
          </w:divBdr>
          <w:divsChild>
            <w:div w:id="296765464">
              <w:marLeft w:val="0"/>
              <w:marRight w:val="0"/>
              <w:marTop w:val="0"/>
              <w:marBottom w:val="0"/>
              <w:divBdr>
                <w:top w:val="none" w:sz="0" w:space="0" w:color="auto"/>
                <w:left w:val="none" w:sz="0" w:space="0" w:color="auto"/>
                <w:bottom w:val="none" w:sz="0" w:space="0" w:color="auto"/>
                <w:right w:val="none" w:sz="0" w:space="0" w:color="auto"/>
              </w:divBdr>
              <w:divsChild>
                <w:div w:id="9152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7551">
      <w:bodyDiv w:val="1"/>
      <w:marLeft w:val="0"/>
      <w:marRight w:val="0"/>
      <w:marTop w:val="0"/>
      <w:marBottom w:val="0"/>
      <w:divBdr>
        <w:top w:val="none" w:sz="0" w:space="0" w:color="auto"/>
        <w:left w:val="none" w:sz="0" w:space="0" w:color="auto"/>
        <w:bottom w:val="none" w:sz="0" w:space="0" w:color="auto"/>
        <w:right w:val="none" w:sz="0" w:space="0" w:color="auto"/>
      </w:divBdr>
      <w:divsChild>
        <w:div w:id="63188555">
          <w:marLeft w:val="0"/>
          <w:marRight w:val="0"/>
          <w:marTop w:val="0"/>
          <w:marBottom w:val="0"/>
          <w:divBdr>
            <w:top w:val="none" w:sz="0" w:space="0" w:color="auto"/>
            <w:left w:val="none" w:sz="0" w:space="0" w:color="auto"/>
            <w:bottom w:val="none" w:sz="0" w:space="0" w:color="auto"/>
            <w:right w:val="none" w:sz="0" w:space="0" w:color="auto"/>
          </w:divBdr>
          <w:divsChild>
            <w:div w:id="230701740">
              <w:marLeft w:val="0"/>
              <w:marRight w:val="0"/>
              <w:marTop w:val="0"/>
              <w:marBottom w:val="0"/>
              <w:divBdr>
                <w:top w:val="none" w:sz="0" w:space="0" w:color="auto"/>
                <w:left w:val="none" w:sz="0" w:space="0" w:color="auto"/>
                <w:bottom w:val="none" w:sz="0" w:space="0" w:color="auto"/>
                <w:right w:val="none" w:sz="0" w:space="0" w:color="auto"/>
              </w:divBdr>
              <w:divsChild>
                <w:div w:id="19958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1461">
      <w:bodyDiv w:val="1"/>
      <w:marLeft w:val="0"/>
      <w:marRight w:val="0"/>
      <w:marTop w:val="0"/>
      <w:marBottom w:val="0"/>
      <w:divBdr>
        <w:top w:val="none" w:sz="0" w:space="0" w:color="auto"/>
        <w:left w:val="none" w:sz="0" w:space="0" w:color="auto"/>
        <w:bottom w:val="none" w:sz="0" w:space="0" w:color="auto"/>
        <w:right w:val="none" w:sz="0" w:space="0" w:color="auto"/>
      </w:divBdr>
      <w:divsChild>
        <w:div w:id="942149156">
          <w:marLeft w:val="0"/>
          <w:marRight w:val="0"/>
          <w:marTop w:val="0"/>
          <w:marBottom w:val="0"/>
          <w:divBdr>
            <w:top w:val="none" w:sz="0" w:space="0" w:color="auto"/>
            <w:left w:val="none" w:sz="0" w:space="0" w:color="auto"/>
            <w:bottom w:val="none" w:sz="0" w:space="0" w:color="auto"/>
            <w:right w:val="none" w:sz="0" w:space="0" w:color="auto"/>
          </w:divBdr>
          <w:divsChild>
            <w:div w:id="817577363">
              <w:marLeft w:val="0"/>
              <w:marRight w:val="0"/>
              <w:marTop w:val="0"/>
              <w:marBottom w:val="0"/>
              <w:divBdr>
                <w:top w:val="none" w:sz="0" w:space="0" w:color="auto"/>
                <w:left w:val="none" w:sz="0" w:space="0" w:color="auto"/>
                <w:bottom w:val="none" w:sz="0" w:space="0" w:color="auto"/>
                <w:right w:val="none" w:sz="0" w:space="0" w:color="auto"/>
              </w:divBdr>
              <w:divsChild>
                <w:div w:id="2403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395">
      <w:bodyDiv w:val="1"/>
      <w:marLeft w:val="0"/>
      <w:marRight w:val="0"/>
      <w:marTop w:val="0"/>
      <w:marBottom w:val="0"/>
      <w:divBdr>
        <w:top w:val="none" w:sz="0" w:space="0" w:color="auto"/>
        <w:left w:val="none" w:sz="0" w:space="0" w:color="auto"/>
        <w:bottom w:val="none" w:sz="0" w:space="0" w:color="auto"/>
        <w:right w:val="none" w:sz="0" w:space="0" w:color="auto"/>
      </w:divBdr>
      <w:divsChild>
        <w:div w:id="805045045">
          <w:marLeft w:val="0"/>
          <w:marRight w:val="0"/>
          <w:marTop w:val="0"/>
          <w:marBottom w:val="0"/>
          <w:divBdr>
            <w:top w:val="none" w:sz="0" w:space="0" w:color="auto"/>
            <w:left w:val="none" w:sz="0" w:space="0" w:color="auto"/>
            <w:bottom w:val="none" w:sz="0" w:space="0" w:color="auto"/>
            <w:right w:val="none" w:sz="0" w:space="0" w:color="auto"/>
          </w:divBdr>
          <w:divsChild>
            <w:div w:id="1175344152">
              <w:marLeft w:val="0"/>
              <w:marRight w:val="0"/>
              <w:marTop w:val="0"/>
              <w:marBottom w:val="0"/>
              <w:divBdr>
                <w:top w:val="none" w:sz="0" w:space="0" w:color="auto"/>
                <w:left w:val="none" w:sz="0" w:space="0" w:color="auto"/>
                <w:bottom w:val="none" w:sz="0" w:space="0" w:color="auto"/>
                <w:right w:val="none" w:sz="0" w:space="0" w:color="auto"/>
              </w:divBdr>
              <w:divsChild>
                <w:div w:id="842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17055">
      <w:bodyDiv w:val="1"/>
      <w:marLeft w:val="0"/>
      <w:marRight w:val="0"/>
      <w:marTop w:val="0"/>
      <w:marBottom w:val="0"/>
      <w:divBdr>
        <w:top w:val="none" w:sz="0" w:space="0" w:color="auto"/>
        <w:left w:val="none" w:sz="0" w:space="0" w:color="auto"/>
        <w:bottom w:val="none" w:sz="0" w:space="0" w:color="auto"/>
        <w:right w:val="none" w:sz="0" w:space="0" w:color="auto"/>
      </w:divBdr>
      <w:divsChild>
        <w:div w:id="648287264">
          <w:marLeft w:val="0"/>
          <w:marRight w:val="0"/>
          <w:marTop w:val="0"/>
          <w:marBottom w:val="0"/>
          <w:divBdr>
            <w:top w:val="none" w:sz="0" w:space="0" w:color="auto"/>
            <w:left w:val="none" w:sz="0" w:space="0" w:color="auto"/>
            <w:bottom w:val="none" w:sz="0" w:space="0" w:color="auto"/>
            <w:right w:val="none" w:sz="0" w:space="0" w:color="auto"/>
          </w:divBdr>
          <w:divsChild>
            <w:div w:id="262107068">
              <w:marLeft w:val="0"/>
              <w:marRight w:val="0"/>
              <w:marTop w:val="0"/>
              <w:marBottom w:val="0"/>
              <w:divBdr>
                <w:top w:val="none" w:sz="0" w:space="0" w:color="auto"/>
                <w:left w:val="none" w:sz="0" w:space="0" w:color="auto"/>
                <w:bottom w:val="none" w:sz="0" w:space="0" w:color="auto"/>
                <w:right w:val="none" w:sz="0" w:space="0" w:color="auto"/>
              </w:divBdr>
              <w:divsChild>
                <w:div w:id="15275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49648">
      <w:bodyDiv w:val="1"/>
      <w:marLeft w:val="0"/>
      <w:marRight w:val="0"/>
      <w:marTop w:val="0"/>
      <w:marBottom w:val="0"/>
      <w:divBdr>
        <w:top w:val="none" w:sz="0" w:space="0" w:color="auto"/>
        <w:left w:val="none" w:sz="0" w:space="0" w:color="auto"/>
        <w:bottom w:val="none" w:sz="0" w:space="0" w:color="auto"/>
        <w:right w:val="none" w:sz="0" w:space="0" w:color="auto"/>
      </w:divBdr>
      <w:divsChild>
        <w:div w:id="50160871">
          <w:marLeft w:val="0"/>
          <w:marRight w:val="0"/>
          <w:marTop w:val="0"/>
          <w:marBottom w:val="0"/>
          <w:divBdr>
            <w:top w:val="none" w:sz="0" w:space="0" w:color="auto"/>
            <w:left w:val="none" w:sz="0" w:space="0" w:color="auto"/>
            <w:bottom w:val="none" w:sz="0" w:space="0" w:color="auto"/>
            <w:right w:val="none" w:sz="0" w:space="0" w:color="auto"/>
          </w:divBdr>
          <w:divsChild>
            <w:div w:id="899442945">
              <w:marLeft w:val="0"/>
              <w:marRight w:val="0"/>
              <w:marTop w:val="0"/>
              <w:marBottom w:val="0"/>
              <w:divBdr>
                <w:top w:val="none" w:sz="0" w:space="0" w:color="auto"/>
                <w:left w:val="none" w:sz="0" w:space="0" w:color="auto"/>
                <w:bottom w:val="none" w:sz="0" w:space="0" w:color="auto"/>
                <w:right w:val="none" w:sz="0" w:space="0" w:color="auto"/>
              </w:divBdr>
              <w:divsChild>
                <w:div w:id="10770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7848">
      <w:bodyDiv w:val="1"/>
      <w:marLeft w:val="0"/>
      <w:marRight w:val="0"/>
      <w:marTop w:val="0"/>
      <w:marBottom w:val="0"/>
      <w:divBdr>
        <w:top w:val="none" w:sz="0" w:space="0" w:color="auto"/>
        <w:left w:val="none" w:sz="0" w:space="0" w:color="auto"/>
        <w:bottom w:val="none" w:sz="0" w:space="0" w:color="auto"/>
        <w:right w:val="none" w:sz="0" w:space="0" w:color="auto"/>
      </w:divBdr>
      <w:divsChild>
        <w:div w:id="16279093">
          <w:marLeft w:val="0"/>
          <w:marRight w:val="0"/>
          <w:marTop w:val="0"/>
          <w:marBottom w:val="0"/>
          <w:divBdr>
            <w:top w:val="none" w:sz="0" w:space="0" w:color="auto"/>
            <w:left w:val="none" w:sz="0" w:space="0" w:color="auto"/>
            <w:bottom w:val="none" w:sz="0" w:space="0" w:color="auto"/>
            <w:right w:val="none" w:sz="0" w:space="0" w:color="auto"/>
          </w:divBdr>
          <w:divsChild>
            <w:div w:id="1043020774">
              <w:marLeft w:val="0"/>
              <w:marRight w:val="0"/>
              <w:marTop w:val="0"/>
              <w:marBottom w:val="0"/>
              <w:divBdr>
                <w:top w:val="none" w:sz="0" w:space="0" w:color="auto"/>
                <w:left w:val="none" w:sz="0" w:space="0" w:color="auto"/>
                <w:bottom w:val="none" w:sz="0" w:space="0" w:color="auto"/>
                <w:right w:val="none" w:sz="0" w:space="0" w:color="auto"/>
              </w:divBdr>
              <w:divsChild>
                <w:div w:id="8217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68131">
      <w:bodyDiv w:val="1"/>
      <w:marLeft w:val="0"/>
      <w:marRight w:val="0"/>
      <w:marTop w:val="0"/>
      <w:marBottom w:val="0"/>
      <w:divBdr>
        <w:top w:val="none" w:sz="0" w:space="0" w:color="auto"/>
        <w:left w:val="none" w:sz="0" w:space="0" w:color="auto"/>
        <w:bottom w:val="none" w:sz="0" w:space="0" w:color="auto"/>
        <w:right w:val="none" w:sz="0" w:space="0" w:color="auto"/>
      </w:divBdr>
      <w:divsChild>
        <w:div w:id="1183470845">
          <w:marLeft w:val="0"/>
          <w:marRight w:val="0"/>
          <w:marTop w:val="0"/>
          <w:marBottom w:val="0"/>
          <w:divBdr>
            <w:top w:val="none" w:sz="0" w:space="0" w:color="auto"/>
            <w:left w:val="none" w:sz="0" w:space="0" w:color="auto"/>
            <w:bottom w:val="none" w:sz="0" w:space="0" w:color="auto"/>
            <w:right w:val="none" w:sz="0" w:space="0" w:color="auto"/>
          </w:divBdr>
          <w:divsChild>
            <w:div w:id="667291961">
              <w:marLeft w:val="0"/>
              <w:marRight w:val="0"/>
              <w:marTop w:val="0"/>
              <w:marBottom w:val="0"/>
              <w:divBdr>
                <w:top w:val="none" w:sz="0" w:space="0" w:color="auto"/>
                <w:left w:val="none" w:sz="0" w:space="0" w:color="auto"/>
                <w:bottom w:val="none" w:sz="0" w:space="0" w:color="auto"/>
                <w:right w:val="none" w:sz="0" w:space="0" w:color="auto"/>
              </w:divBdr>
              <w:divsChild>
                <w:div w:id="10517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6215">
      <w:bodyDiv w:val="1"/>
      <w:marLeft w:val="0"/>
      <w:marRight w:val="0"/>
      <w:marTop w:val="0"/>
      <w:marBottom w:val="0"/>
      <w:divBdr>
        <w:top w:val="none" w:sz="0" w:space="0" w:color="auto"/>
        <w:left w:val="none" w:sz="0" w:space="0" w:color="auto"/>
        <w:bottom w:val="none" w:sz="0" w:space="0" w:color="auto"/>
        <w:right w:val="none" w:sz="0" w:space="0" w:color="auto"/>
      </w:divBdr>
      <w:divsChild>
        <w:div w:id="428233324">
          <w:marLeft w:val="0"/>
          <w:marRight w:val="0"/>
          <w:marTop w:val="0"/>
          <w:marBottom w:val="0"/>
          <w:divBdr>
            <w:top w:val="none" w:sz="0" w:space="0" w:color="auto"/>
            <w:left w:val="none" w:sz="0" w:space="0" w:color="auto"/>
            <w:bottom w:val="none" w:sz="0" w:space="0" w:color="auto"/>
            <w:right w:val="none" w:sz="0" w:space="0" w:color="auto"/>
          </w:divBdr>
          <w:divsChild>
            <w:div w:id="1431007994">
              <w:marLeft w:val="0"/>
              <w:marRight w:val="0"/>
              <w:marTop w:val="0"/>
              <w:marBottom w:val="0"/>
              <w:divBdr>
                <w:top w:val="none" w:sz="0" w:space="0" w:color="auto"/>
                <w:left w:val="none" w:sz="0" w:space="0" w:color="auto"/>
                <w:bottom w:val="none" w:sz="0" w:space="0" w:color="auto"/>
                <w:right w:val="none" w:sz="0" w:space="0" w:color="auto"/>
              </w:divBdr>
              <w:divsChild>
                <w:div w:id="17522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125361">
      <w:bodyDiv w:val="1"/>
      <w:marLeft w:val="0"/>
      <w:marRight w:val="0"/>
      <w:marTop w:val="0"/>
      <w:marBottom w:val="0"/>
      <w:divBdr>
        <w:top w:val="none" w:sz="0" w:space="0" w:color="auto"/>
        <w:left w:val="none" w:sz="0" w:space="0" w:color="auto"/>
        <w:bottom w:val="none" w:sz="0" w:space="0" w:color="auto"/>
        <w:right w:val="none" w:sz="0" w:space="0" w:color="auto"/>
      </w:divBdr>
      <w:divsChild>
        <w:div w:id="248319718">
          <w:marLeft w:val="0"/>
          <w:marRight w:val="0"/>
          <w:marTop w:val="0"/>
          <w:marBottom w:val="0"/>
          <w:divBdr>
            <w:top w:val="none" w:sz="0" w:space="0" w:color="auto"/>
            <w:left w:val="none" w:sz="0" w:space="0" w:color="auto"/>
            <w:bottom w:val="none" w:sz="0" w:space="0" w:color="auto"/>
            <w:right w:val="none" w:sz="0" w:space="0" w:color="auto"/>
          </w:divBdr>
          <w:divsChild>
            <w:div w:id="2066099433">
              <w:marLeft w:val="0"/>
              <w:marRight w:val="0"/>
              <w:marTop w:val="0"/>
              <w:marBottom w:val="0"/>
              <w:divBdr>
                <w:top w:val="none" w:sz="0" w:space="0" w:color="auto"/>
                <w:left w:val="none" w:sz="0" w:space="0" w:color="auto"/>
                <w:bottom w:val="none" w:sz="0" w:space="0" w:color="auto"/>
                <w:right w:val="none" w:sz="0" w:space="0" w:color="auto"/>
              </w:divBdr>
              <w:divsChild>
                <w:div w:id="1790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854">
      <w:bodyDiv w:val="1"/>
      <w:marLeft w:val="0"/>
      <w:marRight w:val="0"/>
      <w:marTop w:val="0"/>
      <w:marBottom w:val="0"/>
      <w:divBdr>
        <w:top w:val="none" w:sz="0" w:space="0" w:color="auto"/>
        <w:left w:val="none" w:sz="0" w:space="0" w:color="auto"/>
        <w:bottom w:val="none" w:sz="0" w:space="0" w:color="auto"/>
        <w:right w:val="none" w:sz="0" w:space="0" w:color="auto"/>
      </w:divBdr>
      <w:divsChild>
        <w:div w:id="1313368629">
          <w:marLeft w:val="0"/>
          <w:marRight w:val="0"/>
          <w:marTop w:val="0"/>
          <w:marBottom w:val="0"/>
          <w:divBdr>
            <w:top w:val="none" w:sz="0" w:space="0" w:color="auto"/>
            <w:left w:val="none" w:sz="0" w:space="0" w:color="auto"/>
            <w:bottom w:val="none" w:sz="0" w:space="0" w:color="auto"/>
            <w:right w:val="none" w:sz="0" w:space="0" w:color="auto"/>
          </w:divBdr>
          <w:divsChild>
            <w:div w:id="1096484626">
              <w:marLeft w:val="0"/>
              <w:marRight w:val="0"/>
              <w:marTop w:val="0"/>
              <w:marBottom w:val="0"/>
              <w:divBdr>
                <w:top w:val="none" w:sz="0" w:space="0" w:color="auto"/>
                <w:left w:val="none" w:sz="0" w:space="0" w:color="auto"/>
                <w:bottom w:val="none" w:sz="0" w:space="0" w:color="auto"/>
                <w:right w:val="none" w:sz="0" w:space="0" w:color="auto"/>
              </w:divBdr>
              <w:divsChild>
                <w:div w:id="12505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6486">
      <w:bodyDiv w:val="1"/>
      <w:marLeft w:val="0"/>
      <w:marRight w:val="0"/>
      <w:marTop w:val="0"/>
      <w:marBottom w:val="0"/>
      <w:divBdr>
        <w:top w:val="none" w:sz="0" w:space="0" w:color="auto"/>
        <w:left w:val="none" w:sz="0" w:space="0" w:color="auto"/>
        <w:bottom w:val="none" w:sz="0" w:space="0" w:color="auto"/>
        <w:right w:val="none" w:sz="0" w:space="0" w:color="auto"/>
      </w:divBdr>
      <w:divsChild>
        <w:div w:id="1388989953">
          <w:marLeft w:val="0"/>
          <w:marRight w:val="0"/>
          <w:marTop w:val="0"/>
          <w:marBottom w:val="0"/>
          <w:divBdr>
            <w:top w:val="none" w:sz="0" w:space="0" w:color="auto"/>
            <w:left w:val="none" w:sz="0" w:space="0" w:color="auto"/>
            <w:bottom w:val="none" w:sz="0" w:space="0" w:color="auto"/>
            <w:right w:val="none" w:sz="0" w:space="0" w:color="auto"/>
          </w:divBdr>
          <w:divsChild>
            <w:div w:id="1459908431">
              <w:marLeft w:val="0"/>
              <w:marRight w:val="0"/>
              <w:marTop w:val="0"/>
              <w:marBottom w:val="0"/>
              <w:divBdr>
                <w:top w:val="none" w:sz="0" w:space="0" w:color="auto"/>
                <w:left w:val="none" w:sz="0" w:space="0" w:color="auto"/>
                <w:bottom w:val="none" w:sz="0" w:space="0" w:color="auto"/>
                <w:right w:val="none" w:sz="0" w:space="0" w:color="auto"/>
              </w:divBdr>
              <w:divsChild>
                <w:div w:id="12672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92880">
      <w:bodyDiv w:val="1"/>
      <w:marLeft w:val="0"/>
      <w:marRight w:val="0"/>
      <w:marTop w:val="0"/>
      <w:marBottom w:val="0"/>
      <w:divBdr>
        <w:top w:val="none" w:sz="0" w:space="0" w:color="auto"/>
        <w:left w:val="none" w:sz="0" w:space="0" w:color="auto"/>
        <w:bottom w:val="none" w:sz="0" w:space="0" w:color="auto"/>
        <w:right w:val="none" w:sz="0" w:space="0" w:color="auto"/>
      </w:divBdr>
      <w:divsChild>
        <w:div w:id="1743600418">
          <w:marLeft w:val="0"/>
          <w:marRight w:val="0"/>
          <w:marTop w:val="0"/>
          <w:marBottom w:val="0"/>
          <w:divBdr>
            <w:top w:val="none" w:sz="0" w:space="0" w:color="auto"/>
            <w:left w:val="none" w:sz="0" w:space="0" w:color="auto"/>
            <w:bottom w:val="none" w:sz="0" w:space="0" w:color="auto"/>
            <w:right w:val="none" w:sz="0" w:space="0" w:color="auto"/>
          </w:divBdr>
          <w:divsChild>
            <w:div w:id="1469860832">
              <w:marLeft w:val="0"/>
              <w:marRight w:val="0"/>
              <w:marTop w:val="0"/>
              <w:marBottom w:val="0"/>
              <w:divBdr>
                <w:top w:val="none" w:sz="0" w:space="0" w:color="auto"/>
                <w:left w:val="none" w:sz="0" w:space="0" w:color="auto"/>
                <w:bottom w:val="none" w:sz="0" w:space="0" w:color="auto"/>
                <w:right w:val="none" w:sz="0" w:space="0" w:color="auto"/>
              </w:divBdr>
              <w:divsChild>
                <w:div w:id="1989749185">
                  <w:marLeft w:val="0"/>
                  <w:marRight w:val="0"/>
                  <w:marTop w:val="0"/>
                  <w:marBottom w:val="0"/>
                  <w:divBdr>
                    <w:top w:val="none" w:sz="0" w:space="0" w:color="auto"/>
                    <w:left w:val="none" w:sz="0" w:space="0" w:color="auto"/>
                    <w:bottom w:val="none" w:sz="0" w:space="0" w:color="auto"/>
                    <w:right w:val="none" w:sz="0" w:space="0" w:color="auto"/>
                  </w:divBdr>
                  <w:divsChild>
                    <w:div w:id="19992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371782">
      <w:bodyDiv w:val="1"/>
      <w:marLeft w:val="0"/>
      <w:marRight w:val="0"/>
      <w:marTop w:val="0"/>
      <w:marBottom w:val="0"/>
      <w:divBdr>
        <w:top w:val="none" w:sz="0" w:space="0" w:color="auto"/>
        <w:left w:val="none" w:sz="0" w:space="0" w:color="auto"/>
        <w:bottom w:val="none" w:sz="0" w:space="0" w:color="auto"/>
        <w:right w:val="none" w:sz="0" w:space="0" w:color="auto"/>
      </w:divBdr>
      <w:divsChild>
        <w:div w:id="2145534772">
          <w:marLeft w:val="0"/>
          <w:marRight w:val="0"/>
          <w:marTop w:val="0"/>
          <w:marBottom w:val="0"/>
          <w:divBdr>
            <w:top w:val="none" w:sz="0" w:space="0" w:color="auto"/>
            <w:left w:val="none" w:sz="0" w:space="0" w:color="auto"/>
            <w:bottom w:val="none" w:sz="0" w:space="0" w:color="auto"/>
            <w:right w:val="none" w:sz="0" w:space="0" w:color="auto"/>
          </w:divBdr>
          <w:divsChild>
            <w:div w:id="797260467">
              <w:marLeft w:val="0"/>
              <w:marRight w:val="0"/>
              <w:marTop w:val="0"/>
              <w:marBottom w:val="0"/>
              <w:divBdr>
                <w:top w:val="none" w:sz="0" w:space="0" w:color="auto"/>
                <w:left w:val="none" w:sz="0" w:space="0" w:color="auto"/>
                <w:bottom w:val="none" w:sz="0" w:space="0" w:color="auto"/>
                <w:right w:val="none" w:sz="0" w:space="0" w:color="auto"/>
              </w:divBdr>
              <w:divsChild>
                <w:div w:id="1605376857">
                  <w:marLeft w:val="0"/>
                  <w:marRight w:val="0"/>
                  <w:marTop w:val="0"/>
                  <w:marBottom w:val="0"/>
                  <w:divBdr>
                    <w:top w:val="none" w:sz="0" w:space="0" w:color="auto"/>
                    <w:left w:val="none" w:sz="0" w:space="0" w:color="auto"/>
                    <w:bottom w:val="none" w:sz="0" w:space="0" w:color="auto"/>
                    <w:right w:val="none" w:sz="0" w:space="0" w:color="auto"/>
                  </w:divBdr>
                  <w:divsChild>
                    <w:div w:id="12043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265540">
      <w:bodyDiv w:val="1"/>
      <w:marLeft w:val="0"/>
      <w:marRight w:val="0"/>
      <w:marTop w:val="0"/>
      <w:marBottom w:val="0"/>
      <w:divBdr>
        <w:top w:val="none" w:sz="0" w:space="0" w:color="auto"/>
        <w:left w:val="none" w:sz="0" w:space="0" w:color="auto"/>
        <w:bottom w:val="none" w:sz="0" w:space="0" w:color="auto"/>
        <w:right w:val="none" w:sz="0" w:space="0" w:color="auto"/>
      </w:divBdr>
      <w:divsChild>
        <w:div w:id="1767000070">
          <w:marLeft w:val="0"/>
          <w:marRight w:val="0"/>
          <w:marTop w:val="0"/>
          <w:marBottom w:val="0"/>
          <w:divBdr>
            <w:top w:val="none" w:sz="0" w:space="0" w:color="auto"/>
            <w:left w:val="none" w:sz="0" w:space="0" w:color="auto"/>
            <w:bottom w:val="none" w:sz="0" w:space="0" w:color="auto"/>
            <w:right w:val="none" w:sz="0" w:space="0" w:color="auto"/>
          </w:divBdr>
          <w:divsChild>
            <w:div w:id="1967933418">
              <w:marLeft w:val="0"/>
              <w:marRight w:val="0"/>
              <w:marTop w:val="0"/>
              <w:marBottom w:val="0"/>
              <w:divBdr>
                <w:top w:val="none" w:sz="0" w:space="0" w:color="auto"/>
                <w:left w:val="none" w:sz="0" w:space="0" w:color="auto"/>
                <w:bottom w:val="none" w:sz="0" w:space="0" w:color="auto"/>
                <w:right w:val="none" w:sz="0" w:space="0" w:color="auto"/>
              </w:divBdr>
              <w:divsChild>
                <w:div w:id="19416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9119">
      <w:bodyDiv w:val="1"/>
      <w:marLeft w:val="0"/>
      <w:marRight w:val="0"/>
      <w:marTop w:val="0"/>
      <w:marBottom w:val="0"/>
      <w:divBdr>
        <w:top w:val="none" w:sz="0" w:space="0" w:color="auto"/>
        <w:left w:val="none" w:sz="0" w:space="0" w:color="auto"/>
        <w:bottom w:val="none" w:sz="0" w:space="0" w:color="auto"/>
        <w:right w:val="none" w:sz="0" w:space="0" w:color="auto"/>
      </w:divBdr>
      <w:divsChild>
        <w:div w:id="388964509">
          <w:marLeft w:val="0"/>
          <w:marRight w:val="0"/>
          <w:marTop w:val="0"/>
          <w:marBottom w:val="0"/>
          <w:divBdr>
            <w:top w:val="none" w:sz="0" w:space="0" w:color="auto"/>
            <w:left w:val="none" w:sz="0" w:space="0" w:color="auto"/>
            <w:bottom w:val="none" w:sz="0" w:space="0" w:color="auto"/>
            <w:right w:val="none" w:sz="0" w:space="0" w:color="auto"/>
          </w:divBdr>
          <w:divsChild>
            <w:div w:id="147139100">
              <w:marLeft w:val="0"/>
              <w:marRight w:val="0"/>
              <w:marTop w:val="0"/>
              <w:marBottom w:val="0"/>
              <w:divBdr>
                <w:top w:val="none" w:sz="0" w:space="0" w:color="auto"/>
                <w:left w:val="none" w:sz="0" w:space="0" w:color="auto"/>
                <w:bottom w:val="none" w:sz="0" w:space="0" w:color="auto"/>
                <w:right w:val="none" w:sz="0" w:space="0" w:color="auto"/>
              </w:divBdr>
              <w:divsChild>
                <w:div w:id="10360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68063">
      <w:bodyDiv w:val="1"/>
      <w:marLeft w:val="0"/>
      <w:marRight w:val="0"/>
      <w:marTop w:val="0"/>
      <w:marBottom w:val="0"/>
      <w:divBdr>
        <w:top w:val="none" w:sz="0" w:space="0" w:color="auto"/>
        <w:left w:val="none" w:sz="0" w:space="0" w:color="auto"/>
        <w:bottom w:val="none" w:sz="0" w:space="0" w:color="auto"/>
        <w:right w:val="none" w:sz="0" w:space="0" w:color="auto"/>
      </w:divBdr>
      <w:divsChild>
        <w:div w:id="1240408878">
          <w:marLeft w:val="0"/>
          <w:marRight w:val="0"/>
          <w:marTop w:val="0"/>
          <w:marBottom w:val="0"/>
          <w:divBdr>
            <w:top w:val="none" w:sz="0" w:space="0" w:color="auto"/>
            <w:left w:val="none" w:sz="0" w:space="0" w:color="auto"/>
            <w:bottom w:val="none" w:sz="0" w:space="0" w:color="auto"/>
            <w:right w:val="none" w:sz="0" w:space="0" w:color="auto"/>
          </w:divBdr>
          <w:divsChild>
            <w:div w:id="1675918950">
              <w:marLeft w:val="0"/>
              <w:marRight w:val="0"/>
              <w:marTop w:val="0"/>
              <w:marBottom w:val="0"/>
              <w:divBdr>
                <w:top w:val="none" w:sz="0" w:space="0" w:color="auto"/>
                <w:left w:val="none" w:sz="0" w:space="0" w:color="auto"/>
                <w:bottom w:val="none" w:sz="0" w:space="0" w:color="auto"/>
                <w:right w:val="none" w:sz="0" w:space="0" w:color="auto"/>
              </w:divBdr>
              <w:divsChild>
                <w:div w:id="15981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46442">
      <w:bodyDiv w:val="1"/>
      <w:marLeft w:val="0"/>
      <w:marRight w:val="0"/>
      <w:marTop w:val="0"/>
      <w:marBottom w:val="0"/>
      <w:divBdr>
        <w:top w:val="none" w:sz="0" w:space="0" w:color="auto"/>
        <w:left w:val="none" w:sz="0" w:space="0" w:color="auto"/>
        <w:bottom w:val="none" w:sz="0" w:space="0" w:color="auto"/>
        <w:right w:val="none" w:sz="0" w:space="0" w:color="auto"/>
      </w:divBdr>
      <w:divsChild>
        <w:div w:id="2000570601">
          <w:marLeft w:val="0"/>
          <w:marRight w:val="0"/>
          <w:marTop w:val="0"/>
          <w:marBottom w:val="0"/>
          <w:divBdr>
            <w:top w:val="none" w:sz="0" w:space="0" w:color="auto"/>
            <w:left w:val="none" w:sz="0" w:space="0" w:color="auto"/>
            <w:bottom w:val="none" w:sz="0" w:space="0" w:color="auto"/>
            <w:right w:val="none" w:sz="0" w:space="0" w:color="auto"/>
          </w:divBdr>
          <w:divsChild>
            <w:div w:id="2017029558">
              <w:marLeft w:val="0"/>
              <w:marRight w:val="0"/>
              <w:marTop w:val="0"/>
              <w:marBottom w:val="0"/>
              <w:divBdr>
                <w:top w:val="none" w:sz="0" w:space="0" w:color="auto"/>
                <w:left w:val="none" w:sz="0" w:space="0" w:color="auto"/>
                <w:bottom w:val="none" w:sz="0" w:space="0" w:color="auto"/>
                <w:right w:val="none" w:sz="0" w:space="0" w:color="auto"/>
              </w:divBdr>
              <w:divsChild>
                <w:div w:id="896815466">
                  <w:marLeft w:val="0"/>
                  <w:marRight w:val="0"/>
                  <w:marTop w:val="0"/>
                  <w:marBottom w:val="0"/>
                  <w:divBdr>
                    <w:top w:val="none" w:sz="0" w:space="0" w:color="auto"/>
                    <w:left w:val="none" w:sz="0" w:space="0" w:color="auto"/>
                    <w:bottom w:val="none" w:sz="0" w:space="0" w:color="auto"/>
                    <w:right w:val="none" w:sz="0" w:space="0" w:color="auto"/>
                  </w:divBdr>
                  <w:divsChild>
                    <w:div w:id="8460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327401">
      <w:bodyDiv w:val="1"/>
      <w:marLeft w:val="0"/>
      <w:marRight w:val="0"/>
      <w:marTop w:val="0"/>
      <w:marBottom w:val="0"/>
      <w:divBdr>
        <w:top w:val="none" w:sz="0" w:space="0" w:color="auto"/>
        <w:left w:val="none" w:sz="0" w:space="0" w:color="auto"/>
        <w:bottom w:val="none" w:sz="0" w:space="0" w:color="auto"/>
        <w:right w:val="none" w:sz="0" w:space="0" w:color="auto"/>
      </w:divBdr>
      <w:divsChild>
        <w:div w:id="1222640058">
          <w:marLeft w:val="0"/>
          <w:marRight w:val="0"/>
          <w:marTop w:val="0"/>
          <w:marBottom w:val="0"/>
          <w:divBdr>
            <w:top w:val="none" w:sz="0" w:space="0" w:color="auto"/>
            <w:left w:val="none" w:sz="0" w:space="0" w:color="auto"/>
            <w:bottom w:val="none" w:sz="0" w:space="0" w:color="auto"/>
            <w:right w:val="none" w:sz="0" w:space="0" w:color="auto"/>
          </w:divBdr>
          <w:divsChild>
            <w:div w:id="1728991276">
              <w:marLeft w:val="0"/>
              <w:marRight w:val="0"/>
              <w:marTop w:val="0"/>
              <w:marBottom w:val="0"/>
              <w:divBdr>
                <w:top w:val="none" w:sz="0" w:space="0" w:color="auto"/>
                <w:left w:val="none" w:sz="0" w:space="0" w:color="auto"/>
                <w:bottom w:val="none" w:sz="0" w:space="0" w:color="auto"/>
                <w:right w:val="none" w:sz="0" w:space="0" w:color="auto"/>
              </w:divBdr>
              <w:divsChild>
                <w:div w:id="12839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6955">
      <w:bodyDiv w:val="1"/>
      <w:marLeft w:val="0"/>
      <w:marRight w:val="0"/>
      <w:marTop w:val="0"/>
      <w:marBottom w:val="0"/>
      <w:divBdr>
        <w:top w:val="none" w:sz="0" w:space="0" w:color="auto"/>
        <w:left w:val="none" w:sz="0" w:space="0" w:color="auto"/>
        <w:bottom w:val="none" w:sz="0" w:space="0" w:color="auto"/>
        <w:right w:val="none" w:sz="0" w:space="0" w:color="auto"/>
      </w:divBdr>
      <w:divsChild>
        <w:div w:id="2127233326">
          <w:marLeft w:val="0"/>
          <w:marRight w:val="0"/>
          <w:marTop w:val="0"/>
          <w:marBottom w:val="0"/>
          <w:divBdr>
            <w:top w:val="none" w:sz="0" w:space="0" w:color="auto"/>
            <w:left w:val="none" w:sz="0" w:space="0" w:color="auto"/>
            <w:bottom w:val="none" w:sz="0" w:space="0" w:color="auto"/>
            <w:right w:val="none" w:sz="0" w:space="0" w:color="auto"/>
          </w:divBdr>
          <w:divsChild>
            <w:div w:id="1119179832">
              <w:marLeft w:val="0"/>
              <w:marRight w:val="0"/>
              <w:marTop w:val="0"/>
              <w:marBottom w:val="0"/>
              <w:divBdr>
                <w:top w:val="none" w:sz="0" w:space="0" w:color="auto"/>
                <w:left w:val="none" w:sz="0" w:space="0" w:color="auto"/>
                <w:bottom w:val="none" w:sz="0" w:space="0" w:color="auto"/>
                <w:right w:val="none" w:sz="0" w:space="0" w:color="auto"/>
              </w:divBdr>
              <w:divsChild>
                <w:div w:id="1235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3813">
      <w:bodyDiv w:val="1"/>
      <w:marLeft w:val="0"/>
      <w:marRight w:val="0"/>
      <w:marTop w:val="0"/>
      <w:marBottom w:val="0"/>
      <w:divBdr>
        <w:top w:val="none" w:sz="0" w:space="0" w:color="auto"/>
        <w:left w:val="none" w:sz="0" w:space="0" w:color="auto"/>
        <w:bottom w:val="none" w:sz="0" w:space="0" w:color="auto"/>
        <w:right w:val="none" w:sz="0" w:space="0" w:color="auto"/>
      </w:divBdr>
    </w:div>
    <w:div w:id="1192258663">
      <w:bodyDiv w:val="1"/>
      <w:marLeft w:val="0"/>
      <w:marRight w:val="0"/>
      <w:marTop w:val="0"/>
      <w:marBottom w:val="0"/>
      <w:divBdr>
        <w:top w:val="none" w:sz="0" w:space="0" w:color="auto"/>
        <w:left w:val="none" w:sz="0" w:space="0" w:color="auto"/>
        <w:bottom w:val="none" w:sz="0" w:space="0" w:color="auto"/>
        <w:right w:val="none" w:sz="0" w:space="0" w:color="auto"/>
      </w:divBdr>
      <w:divsChild>
        <w:div w:id="1394112792">
          <w:marLeft w:val="0"/>
          <w:marRight w:val="0"/>
          <w:marTop w:val="0"/>
          <w:marBottom w:val="0"/>
          <w:divBdr>
            <w:top w:val="none" w:sz="0" w:space="0" w:color="auto"/>
            <w:left w:val="none" w:sz="0" w:space="0" w:color="auto"/>
            <w:bottom w:val="none" w:sz="0" w:space="0" w:color="auto"/>
            <w:right w:val="none" w:sz="0" w:space="0" w:color="auto"/>
          </w:divBdr>
          <w:divsChild>
            <w:div w:id="1657104734">
              <w:marLeft w:val="0"/>
              <w:marRight w:val="0"/>
              <w:marTop w:val="0"/>
              <w:marBottom w:val="0"/>
              <w:divBdr>
                <w:top w:val="none" w:sz="0" w:space="0" w:color="auto"/>
                <w:left w:val="none" w:sz="0" w:space="0" w:color="auto"/>
                <w:bottom w:val="none" w:sz="0" w:space="0" w:color="auto"/>
                <w:right w:val="none" w:sz="0" w:space="0" w:color="auto"/>
              </w:divBdr>
              <w:divsChild>
                <w:div w:id="6441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3591">
      <w:bodyDiv w:val="1"/>
      <w:marLeft w:val="0"/>
      <w:marRight w:val="0"/>
      <w:marTop w:val="0"/>
      <w:marBottom w:val="0"/>
      <w:divBdr>
        <w:top w:val="none" w:sz="0" w:space="0" w:color="auto"/>
        <w:left w:val="none" w:sz="0" w:space="0" w:color="auto"/>
        <w:bottom w:val="none" w:sz="0" w:space="0" w:color="auto"/>
        <w:right w:val="none" w:sz="0" w:space="0" w:color="auto"/>
      </w:divBdr>
      <w:divsChild>
        <w:div w:id="1345017253">
          <w:marLeft w:val="0"/>
          <w:marRight w:val="0"/>
          <w:marTop w:val="0"/>
          <w:marBottom w:val="0"/>
          <w:divBdr>
            <w:top w:val="none" w:sz="0" w:space="0" w:color="auto"/>
            <w:left w:val="none" w:sz="0" w:space="0" w:color="auto"/>
            <w:bottom w:val="none" w:sz="0" w:space="0" w:color="auto"/>
            <w:right w:val="none" w:sz="0" w:space="0" w:color="auto"/>
          </w:divBdr>
          <w:divsChild>
            <w:div w:id="337536736">
              <w:marLeft w:val="0"/>
              <w:marRight w:val="0"/>
              <w:marTop w:val="0"/>
              <w:marBottom w:val="0"/>
              <w:divBdr>
                <w:top w:val="none" w:sz="0" w:space="0" w:color="auto"/>
                <w:left w:val="none" w:sz="0" w:space="0" w:color="auto"/>
                <w:bottom w:val="none" w:sz="0" w:space="0" w:color="auto"/>
                <w:right w:val="none" w:sz="0" w:space="0" w:color="auto"/>
              </w:divBdr>
              <w:divsChild>
                <w:div w:id="1023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1262">
      <w:bodyDiv w:val="1"/>
      <w:marLeft w:val="0"/>
      <w:marRight w:val="0"/>
      <w:marTop w:val="0"/>
      <w:marBottom w:val="0"/>
      <w:divBdr>
        <w:top w:val="none" w:sz="0" w:space="0" w:color="auto"/>
        <w:left w:val="none" w:sz="0" w:space="0" w:color="auto"/>
        <w:bottom w:val="none" w:sz="0" w:space="0" w:color="auto"/>
        <w:right w:val="none" w:sz="0" w:space="0" w:color="auto"/>
      </w:divBdr>
      <w:divsChild>
        <w:div w:id="136994898">
          <w:marLeft w:val="0"/>
          <w:marRight w:val="0"/>
          <w:marTop w:val="0"/>
          <w:marBottom w:val="0"/>
          <w:divBdr>
            <w:top w:val="none" w:sz="0" w:space="0" w:color="auto"/>
            <w:left w:val="none" w:sz="0" w:space="0" w:color="auto"/>
            <w:bottom w:val="none" w:sz="0" w:space="0" w:color="auto"/>
            <w:right w:val="none" w:sz="0" w:space="0" w:color="auto"/>
          </w:divBdr>
          <w:divsChild>
            <w:div w:id="419911509">
              <w:marLeft w:val="0"/>
              <w:marRight w:val="0"/>
              <w:marTop w:val="0"/>
              <w:marBottom w:val="0"/>
              <w:divBdr>
                <w:top w:val="none" w:sz="0" w:space="0" w:color="auto"/>
                <w:left w:val="none" w:sz="0" w:space="0" w:color="auto"/>
                <w:bottom w:val="none" w:sz="0" w:space="0" w:color="auto"/>
                <w:right w:val="none" w:sz="0" w:space="0" w:color="auto"/>
              </w:divBdr>
              <w:divsChild>
                <w:div w:id="9501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2439">
      <w:bodyDiv w:val="1"/>
      <w:marLeft w:val="0"/>
      <w:marRight w:val="0"/>
      <w:marTop w:val="0"/>
      <w:marBottom w:val="0"/>
      <w:divBdr>
        <w:top w:val="none" w:sz="0" w:space="0" w:color="auto"/>
        <w:left w:val="none" w:sz="0" w:space="0" w:color="auto"/>
        <w:bottom w:val="none" w:sz="0" w:space="0" w:color="auto"/>
        <w:right w:val="none" w:sz="0" w:space="0" w:color="auto"/>
      </w:divBdr>
      <w:divsChild>
        <w:div w:id="851116151">
          <w:marLeft w:val="0"/>
          <w:marRight w:val="0"/>
          <w:marTop w:val="0"/>
          <w:marBottom w:val="0"/>
          <w:divBdr>
            <w:top w:val="none" w:sz="0" w:space="0" w:color="auto"/>
            <w:left w:val="none" w:sz="0" w:space="0" w:color="auto"/>
            <w:bottom w:val="none" w:sz="0" w:space="0" w:color="auto"/>
            <w:right w:val="none" w:sz="0" w:space="0" w:color="auto"/>
          </w:divBdr>
          <w:divsChild>
            <w:div w:id="169762440">
              <w:marLeft w:val="0"/>
              <w:marRight w:val="0"/>
              <w:marTop w:val="0"/>
              <w:marBottom w:val="0"/>
              <w:divBdr>
                <w:top w:val="none" w:sz="0" w:space="0" w:color="auto"/>
                <w:left w:val="none" w:sz="0" w:space="0" w:color="auto"/>
                <w:bottom w:val="none" w:sz="0" w:space="0" w:color="auto"/>
                <w:right w:val="none" w:sz="0" w:space="0" w:color="auto"/>
              </w:divBdr>
              <w:divsChild>
                <w:div w:id="14507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9933">
      <w:bodyDiv w:val="1"/>
      <w:marLeft w:val="0"/>
      <w:marRight w:val="0"/>
      <w:marTop w:val="0"/>
      <w:marBottom w:val="0"/>
      <w:divBdr>
        <w:top w:val="none" w:sz="0" w:space="0" w:color="auto"/>
        <w:left w:val="none" w:sz="0" w:space="0" w:color="auto"/>
        <w:bottom w:val="none" w:sz="0" w:space="0" w:color="auto"/>
        <w:right w:val="none" w:sz="0" w:space="0" w:color="auto"/>
      </w:divBdr>
      <w:divsChild>
        <w:div w:id="58141194">
          <w:marLeft w:val="0"/>
          <w:marRight w:val="0"/>
          <w:marTop w:val="0"/>
          <w:marBottom w:val="0"/>
          <w:divBdr>
            <w:top w:val="none" w:sz="0" w:space="0" w:color="auto"/>
            <w:left w:val="none" w:sz="0" w:space="0" w:color="auto"/>
            <w:bottom w:val="none" w:sz="0" w:space="0" w:color="auto"/>
            <w:right w:val="none" w:sz="0" w:space="0" w:color="auto"/>
          </w:divBdr>
          <w:divsChild>
            <w:div w:id="1762489802">
              <w:marLeft w:val="0"/>
              <w:marRight w:val="0"/>
              <w:marTop w:val="0"/>
              <w:marBottom w:val="0"/>
              <w:divBdr>
                <w:top w:val="none" w:sz="0" w:space="0" w:color="auto"/>
                <w:left w:val="none" w:sz="0" w:space="0" w:color="auto"/>
                <w:bottom w:val="none" w:sz="0" w:space="0" w:color="auto"/>
                <w:right w:val="none" w:sz="0" w:space="0" w:color="auto"/>
              </w:divBdr>
              <w:divsChild>
                <w:div w:id="730884810">
                  <w:marLeft w:val="0"/>
                  <w:marRight w:val="0"/>
                  <w:marTop w:val="0"/>
                  <w:marBottom w:val="0"/>
                  <w:divBdr>
                    <w:top w:val="none" w:sz="0" w:space="0" w:color="auto"/>
                    <w:left w:val="none" w:sz="0" w:space="0" w:color="auto"/>
                    <w:bottom w:val="none" w:sz="0" w:space="0" w:color="auto"/>
                    <w:right w:val="none" w:sz="0" w:space="0" w:color="auto"/>
                  </w:divBdr>
                  <w:divsChild>
                    <w:div w:id="12322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3203">
      <w:bodyDiv w:val="1"/>
      <w:marLeft w:val="0"/>
      <w:marRight w:val="0"/>
      <w:marTop w:val="0"/>
      <w:marBottom w:val="0"/>
      <w:divBdr>
        <w:top w:val="none" w:sz="0" w:space="0" w:color="auto"/>
        <w:left w:val="none" w:sz="0" w:space="0" w:color="auto"/>
        <w:bottom w:val="none" w:sz="0" w:space="0" w:color="auto"/>
        <w:right w:val="none" w:sz="0" w:space="0" w:color="auto"/>
      </w:divBdr>
      <w:divsChild>
        <w:div w:id="877550844">
          <w:marLeft w:val="0"/>
          <w:marRight w:val="0"/>
          <w:marTop w:val="0"/>
          <w:marBottom w:val="0"/>
          <w:divBdr>
            <w:top w:val="none" w:sz="0" w:space="0" w:color="auto"/>
            <w:left w:val="none" w:sz="0" w:space="0" w:color="auto"/>
            <w:bottom w:val="none" w:sz="0" w:space="0" w:color="auto"/>
            <w:right w:val="none" w:sz="0" w:space="0" w:color="auto"/>
          </w:divBdr>
          <w:divsChild>
            <w:div w:id="2029868106">
              <w:marLeft w:val="0"/>
              <w:marRight w:val="0"/>
              <w:marTop w:val="0"/>
              <w:marBottom w:val="0"/>
              <w:divBdr>
                <w:top w:val="none" w:sz="0" w:space="0" w:color="auto"/>
                <w:left w:val="none" w:sz="0" w:space="0" w:color="auto"/>
                <w:bottom w:val="none" w:sz="0" w:space="0" w:color="auto"/>
                <w:right w:val="none" w:sz="0" w:space="0" w:color="auto"/>
              </w:divBdr>
              <w:divsChild>
                <w:div w:id="1897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26807">
      <w:bodyDiv w:val="1"/>
      <w:marLeft w:val="0"/>
      <w:marRight w:val="0"/>
      <w:marTop w:val="0"/>
      <w:marBottom w:val="0"/>
      <w:divBdr>
        <w:top w:val="none" w:sz="0" w:space="0" w:color="auto"/>
        <w:left w:val="none" w:sz="0" w:space="0" w:color="auto"/>
        <w:bottom w:val="none" w:sz="0" w:space="0" w:color="auto"/>
        <w:right w:val="none" w:sz="0" w:space="0" w:color="auto"/>
      </w:divBdr>
      <w:divsChild>
        <w:div w:id="1186408356">
          <w:marLeft w:val="0"/>
          <w:marRight w:val="0"/>
          <w:marTop w:val="0"/>
          <w:marBottom w:val="0"/>
          <w:divBdr>
            <w:top w:val="none" w:sz="0" w:space="0" w:color="auto"/>
            <w:left w:val="none" w:sz="0" w:space="0" w:color="auto"/>
            <w:bottom w:val="none" w:sz="0" w:space="0" w:color="auto"/>
            <w:right w:val="none" w:sz="0" w:space="0" w:color="auto"/>
          </w:divBdr>
          <w:divsChild>
            <w:div w:id="1855991399">
              <w:marLeft w:val="0"/>
              <w:marRight w:val="0"/>
              <w:marTop w:val="0"/>
              <w:marBottom w:val="0"/>
              <w:divBdr>
                <w:top w:val="none" w:sz="0" w:space="0" w:color="auto"/>
                <w:left w:val="none" w:sz="0" w:space="0" w:color="auto"/>
                <w:bottom w:val="none" w:sz="0" w:space="0" w:color="auto"/>
                <w:right w:val="none" w:sz="0" w:space="0" w:color="auto"/>
              </w:divBdr>
              <w:divsChild>
                <w:div w:id="3746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9293">
      <w:bodyDiv w:val="1"/>
      <w:marLeft w:val="0"/>
      <w:marRight w:val="0"/>
      <w:marTop w:val="0"/>
      <w:marBottom w:val="0"/>
      <w:divBdr>
        <w:top w:val="none" w:sz="0" w:space="0" w:color="auto"/>
        <w:left w:val="none" w:sz="0" w:space="0" w:color="auto"/>
        <w:bottom w:val="none" w:sz="0" w:space="0" w:color="auto"/>
        <w:right w:val="none" w:sz="0" w:space="0" w:color="auto"/>
      </w:divBdr>
    </w:div>
    <w:div w:id="1618176991">
      <w:bodyDiv w:val="1"/>
      <w:marLeft w:val="0"/>
      <w:marRight w:val="0"/>
      <w:marTop w:val="0"/>
      <w:marBottom w:val="0"/>
      <w:divBdr>
        <w:top w:val="none" w:sz="0" w:space="0" w:color="auto"/>
        <w:left w:val="none" w:sz="0" w:space="0" w:color="auto"/>
        <w:bottom w:val="none" w:sz="0" w:space="0" w:color="auto"/>
        <w:right w:val="none" w:sz="0" w:space="0" w:color="auto"/>
      </w:divBdr>
      <w:divsChild>
        <w:div w:id="514812257">
          <w:marLeft w:val="0"/>
          <w:marRight w:val="0"/>
          <w:marTop w:val="0"/>
          <w:marBottom w:val="0"/>
          <w:divBdr>
            <w:top w:val="none" w:sz="0" w:space="0" w:color="auto"/>
            <w:left w:val="none" w:sz="0" w:space="0" w:color="auto"/>
            <w:bottom w:val="none" w:sz="0" w:space="0" w:color="auto"/>
            <w:right w:val="none" w:sz="0" w:space="0" w:color="auto"/>
          </w:divBdr>
          <w:divsChild>
            <w:div w:id="650252433">
              <w:marLeft w:val="0"/>
              <w:marRight w:val="0"/>
              <w:marTop w:val="0"/>
              <w:marBottom w:val="0"/>
              <w:divBdr>
                <w:top w:val="none" w:sz="0" w:space="0" w:color="auto"/>
                <w:left w:val="none" w:sz="0" w:space="0" w:color="auto"/>
                <w:bottom w:val="none" w:sz="0" w:space="0" w:color="auto"/>
                <w:right w:val="none" w:sz="0" w:space="0" w:color="auto"/>
              </w:divBdr>
              <w:divsChild>
                <w:div w:id="1873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2237">
      <w:bodyDiv w:val="1"/>
      <w:marLeft w:val="0"/>
      <w:marRight w:val="0"/>
      <w:marTop w:val="0"/>
      <w:marBottom w:val="0"/>
      <w:divBdr>
        <w:top w:val="none" w:sz="0" w:space="0" w:color="auto"/>
        <w:left w:val="none" w:sz="0" w:space="0" w:color="auto"/>
        <w:bottom w:val="none" w:sz="0" w:space="0" w:color="auto"/>
        <w:right w:val="none" w:sz="0" w:space="0" w:color="auto"/>
      </w:divBdr>
      <w:divsChild>
        <w:div w:id="822744298">
          <w:marLeft w:val="0"/>
          <w:marRight w:val="0"/>
          <w:marTop w:val="0"/>
          <w:marBottom w:val="0"/>
          <w:divBdr>
            <w:top w:val="none" w:sz="0" w:space="0" w:color="auto"/>
            <w:left w:val="none" w:sz="0" w:space="0" w:color="auto"/>
            <w:bottom w:val="none" w:sz="0" w:space="0" w:color="auto"/>
            <w:right w:val="none" w:sz="0" w:space="0" w:color="auto"/>
          </w:divBdr>
          <w:divsChild>
            <w:div w:id="241258433">
              <w:marLeft w:val="0"/>
              <w:marRight w:val="0"/>
              <w:marTop w:val="0"/>
              <w:marBottom w:val="0"/>
              <w:divBdr>
                <w:top w:val="none" w:sz="0" w:space="0" w:color="auto"/>
                <w:left w:val="none" w:sz="0" w:space="0" w:color="auto"/>
                <w:bottom w:val="none" w:sz="0" w:space="0" w:color="auto"/>
                <w:right w:val="none" w:sz="0" w:space="0" w:color="auto"/>
              </w:divBdr>
              <w:divsChild>
                <w:div w:id="9320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7119">
      <w:bodyDiv w:val="1"/>
      <w:marLeft w:val="0"/>
      <w:marRight w:val="0"/>
      <w:marTop w:val="0"/>
      <w:marBottom w:val="0"/>
      <w:divBdr>
        <w:top w:val="none" w:sz="0" w:space="0" w:color="auto"/>
        <w:left w:val="none" w:sz="0" w:space="0" w:color="auto"/>
        <w:bottom w:val="none" w:sz="0" w:space="0" w:color="auto"/>
        <w:right w:val="none" w:sz="0" w:space="0" w:color="auto"/>
      </w:divBdr>
      <w:divsChild>
        <w:div w:id="1599872331">
          <w:marLeft w:val="0"/>
          <w:marRight w:val="0"/>
          <w:marTop w:val="0"/>
          <w:marBottom w:val="0"/>
          <w:divBdr>
            <w:top w:val="none" w:sz="0" w:space="0" w:color="auto"/>
            <w:left w:val="none" w:sz="0" w:space="0" w:color="auto"/>
            <w:bottom w:val="none" w:sz="0" w:space="0" w:color="auto"/>
            <w:right w:val="none" w:sz="0" w:space="0" w:color="auto"/>
          </w:divBdr>
          <w:divsChild>
            <w:div w:id="503474703">
              <w:marLeft w:val="0"/>
              <w:marRight w:val="0"/>
              <w:marTop w:val="0"/>
              <w:marBottom w:val="0"/>
              <w:divBdr>
                <w:top w:val="none" w:sz="0" w:space="0" w:color="auto"/>
                <w:left w:val="none" w:sz="0" w:space="0" w:color="auto"/>
                <w:bottom w:val="none" w:sz="0" w:space="0" w:color="auto"/>
                <w:right w:val="none" w:sz="0" w:space="0" w:color="auto"/>
              </w:divBdr>
              <w:divsChild>
                <w:div w:id="18990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94888">
      <w:bodyDiv w:val="1"/>
      <w:marLeft w:val="0"/>
      <w:marRight w:val="0"/>
      <w:marTop w:val="0"/>
      <w:marBottom w:val="0"/>
      <w:divBdr>
        <w:top w:val="none" w:sz="0" w:space="0" w:color="auto"/>
        <w:left w:val="none" w:sz="0" w:space="0" w:color="auto"/>
        <w:bottom w:val="none" w:sz="0" w:space="0" w:color="auto"/>
        <w:right w:val="none" w:sz="0" w:space="0" w:color="auto"/>
      </w:divBdr>
      <w:divsChild>
        <w:div w:id="1248808201">
          <w:marLeft w:val="0"/>
          <w:marRight w:val="0"/>
          <w:marTop w:val="0"/>
          <w:marBottom w:val="0"/>
          <w:divBdr>
            <w:top w:val="none" w:sz="0" w:space="0" w:color="auto"/>
            <w:left w:val="none" w:sz="0" w:space="0" w:color="auto"/>
            <w:bottom w:val="none" w:sz="0" w:space="0" w:color="auto"/>
            <w:right w:val="none" w:sz="0" w:space="0" w:color="auto"/>
          </w:divBdr>
          <w:divsChild>
            <w:div w:id="827283494">
              <w:marLeft w:val="0"/>
              <w:marRight w:val="0"/>
              <w:marTop w:val="0"/>
              <w:marBottom w:val="0"/>
              <w:divBdr>
                <w:top w:val="none" w:sz="0" w:space="0" w:color="auto"/>
                <w:left w:val="none" w:sz="0" w:space="0" w:color="auto"/>
                <w:bottom w:val="none" w:sz="0" w:space="0" w:color="auto"/>
                <w:right w:val="none" w:sz="0" w:space="0" w:color="auto"/>
              </w:divBdr>
              <w:divsChild>
                <w:div w:id="1613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6360">
      <w:bodyDiv w:val="1"/>
      <w:marLeft w:val="0"/>
      <w:marRight w:val="0"/>
      <w:marTop w:val="0"/>
      <w:marBottom w:val="0"/>
      <w:divBdr>
        <w:top w:val="none" w:sz="0" w:space="0" w:color="auto"/>
        <w:left w:val="none" w:sz="0" w:space="0" w:color="auto"/>
        <w:bottom w:val="none" w:sz="0" w:space="0" w:color="auto"/>
        <w:right w:val="none" w:sz="0" w:space="0" w:color="auto"/>
      </w:divBdr>
      <w:divsChild>
        <w:div w:id="606738156">
          <w:marLeft w:val="0"/>
          <w:marRight w:val="0"/>
          <w:marTop w:val="0"/>
          <w:marBottom w:val="0"/>
          <w:divBdr>
            <w:top w:val="none" w:sz="0" w:space="0" w:color="auto"/>
            <w:left w:val="none" w:sz="0" w:space="0" w:color="auto"/>
            <w:bottom w:val="none" w:sz="0" w:space="0" w:color="auto"/>
            <w:right w:val="none" w:sz="0" w:space="0" w:color="auto"/>
          </w:divBdr>
          <w:divsChild>
            <w:div w:id="1968001971">
              <w:marLeft w:val="0"/>
              <w:marRight w:val="0"/>
              <w:marTop w:val="0"/>
              <w:marBottom w:val="0"/>
              <w:divBdr>
                <w:top w:val="none" w:sz="0" w:space="0" w:color="auto"/>
                <w:left w:val="none" w:sz="0" w:space="0" w:color="auto"/>
                <w:bottom w:val="none" w:sz="0" w:space="0" w:color="auto"/>
                <w:right w:val="none" w:sz="0" w:space="0" w:color="auto"/>
              </w:divBdr>
              <w:divsChild>
                <w:div w:id="10662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6505">
      <w:bodyDiv w:val="1"/>
      <w:marLeft w:val="0"/>
      <w:marRight w:val="0"/>
      <w:marTop w:val="0"/>
      <w:marBottom w:val="0"/>
      <w:divBdr>
        <w:top w:val="none" w:sz="0" w:space="0" w:color="auto"/>
        <w:left w:val="none" w:sz="0" w:space="0" w:color="auto"/>
        <w:bottom w:val="none" w:sz="0" w:space="0" w:color="auto"/>
        <w:right w:val="none" w:sz="0" w:space="0" w:color="auto"/>
      </w:divBdr>
      <w:divsChild>
        <w:div w:id="1432047988">
          <w:marLeft w:val="0"/>
          <w:marRight w:val="0"/>
          <w:marTop w:val="0"/>
          <w:marBottom w:val="0"/>
          <w:divBdr>
            <w:top w:val="none" w:sz="0" w:space="0" w:color="auto"/>
            <w:left w:val="none" w:sz="0" w:space="0" w:color="auto"/>
            <w:bottom w:val="none" w:sz="0" w:space="0" w:color="auto"/>
            <w:right w:val="none" w:sz="0" w:space="0" w:color="auto"/>
          </w:divBdr>
          <w:divsChild>
            <w:div w:id="779881418">
              <w:marLeft w:val="0"/>
              <w:marRight w:val="0"/>
              <w:marTop w:val="0"/>
              <w:marBottom w:val="0"/>
              <w:divBdr>
                <w:top w:val="none" w:sz="0" w:space="0" w:color="auto"/>
                <w:left w:val="none" w:sz="0" w:space="0" w:color="auto"/>
                <w:bottom w:val="none" w:sz="0" w:space="0" w:color="auto"/>
                <w:right w:val="none" w:sz="0" w:space="0" w:color="auto"/>
              </w:divBdr>
              <w:divsChild>
                <w:div w:id="9849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97720">
      <w:bodyDiv w:val="1"/>
      <w:marLeft w:val="0"/>
      <w:marRight w:val="0"/>
      <w:marTop w:val="0"/>
      <w:marBottom w:val="0"/>
      <w:divBdr>
        <w:top w:val="none" w:sz="0" w:space="0" w:color="auto"/>
        <w:left w:val="none" w:sz="0" w:space="0" w:color="auto"/>
        <w:bottom w:val="none" w:sz="0" w:space="0" w:color="auto"/>
        <w:right w:val="none" w:sz="0" w:space="0" w:color="auto"/>
      </w:divBdr>
    </w:div>
    <w:div w:id="1787041411">
      <w:bodyDiv w:val="1"/>
      <w:marLeft w:val="0"/>
      <w:marRight w:val="0"/>
      <w:marTop w:val="0"/>
      <w:marBottom w:val="0"/>
      <w:divBdr>
        <w:top w:val="none" w:sz="0" w:space="0" w:color="auto"/>
        <w:left w:val="none" w:sz="0" w:space="0" w:color="auto"/>
        <w:bottom w:val="none" w:sz="0" w:space="0" w:color="auto"/>
        <w:right w:val="none" w:sz="0" w:space="0" w:color="auto"/>
      </w:divBdr>
      <w:divsChild>
        <w:div w:id="169224041">
          <w:marLeft w:val="0"/>
          <w:marRight w:val="0"/>
          <w:marTop w:val="0"/>
          <w:marBottom w:val="0"/>
          <w:divBdr>
            <w:top w:val="none" w:sz="0" w:space="0" w:color="auto"/>
            <w:left w:val="none" w:sz="0" w:space="0" w:color="auto"/>
            <w:bottom w:val="none" w:sz="0" w:space="0" w:color="auto"/>
            <w:right w:val="none" w:sz="0" w:space="0" w:color="auto"/>
          </w:divBdr>
          <w:divsChild>
            <w:div w:id="313221691">
              <w:marLeft w:val="0"/>
              <w:marRight w:val="0"/>
              <w:marTop w:val="0"/>
              <w:marBottom w:val="0"/>
              <w:divBdr>
                <w:top w:val="none" w:sz="0" w:space="0" w:color="auto"/>
                <w:left w:val="none" w:sz="0" w:space="0" w:color="auto"/>
                <w:bottom w:val="none" w:sz="0" w:space="0" w:color="auto"/>
                <w:right w:val="none" w:sz="0" w:space="0" w:color="auto"/>
              </w:divBdr>
              <w:divsChild>
                <w:div w:id="8028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4208">
      <w:bodyDiv w:val="1"/>
      <w:marLeft w:val="0"/>
      <w:marRight w:val="0"/>
      <w:marTop w:val="0"/>
      <w:marBottom w:val="0"/>
      <w:divBdr>
        <w:top w:val="none" w:sz="0" w:space="0" w:color="auto"/>
        <w:left w:val="none" w:sz="0" w:space="0" w:color="auto"/>
        <w:bottom w:val="none" w:sz="0" w:space="0" w:color="auto"/>
        <w:right w:val="none" w:sz="0" w:space="0" w:color="auto"/>
      </w:divBdr>
      <w:divsChild>
        <w:div w:id="465898570">
          <w:marLeft w:val="0"/>
          <w:marRight w:val="0"/>
          <w:marTop w:val="0"/>
          <w:marBottom w:val="0"/>
          <w:divBdr>
            <w:top w:val="none" w:sz="0" w:space="0" w:color="auto"/>
            <w:left w:val="none" w:sz="0" w:space="0" w:color="auto"/>
            <w:bottom w:val="none" w:sz="0" w:space="0" w:color="auto"/>
            <w:right w:val="none" w:sz="0" w:space="0" w:color="auto"/>
          </w:divBdr>
          <w:divsChild>
            <w:div w:id="457912786">
              <w:marLeft w:val="0"/>
              <w:marRight w:val="0"/>
              <w:marTop w:val="0"/>
              <w:marBottom w:val="0"/>
              <w:divBdr>
                <w:top w:val="none" w:sz="0" w:space="0" w:color="auto"/>
                <w:left w:val="none" w:sz="0" w:space="0" w:color="auto"/>
                <w:bottom w:val="none" w:sz="0" w:space="0" w:color="auto"/>
                <w:right w:val="none" w:sz="0" w:space="0" w:color="auto"/>
              </w:divBdr>
              <w:divsChild>
                <w:div w:id="2073961342">
                  <w:marLeft w:val="0"/>
                  <w:marRight w:val="0"/>
                  <w:marTop w:val="0"/>
                  <w:marBottom w:val="0"/>
                  <w:divBdr>
                    <w:top w:val="none" w:sz="0" w:space="0" w:color="auto"/>
                    <w:left w:val="none" w:sz="0" w:space="0" w:color="auto"/>
                    <w:bottom w:val="none" w:sz="0" w:space="0" w:color="auto"/>
                    <w:right w:val="none" w:sz="0" w:space="0" w:color="auto"/>
                  </w:divBdr>
                </w:div>
                <w:div w:id="602104898">
                  <w:marLeft w:val="0"/>
                  <w:marRight w:val="0"/>
                  <w:marTop w:val="0"/>
                  <w:marBottom w:val="0"/>
                  <w:divBdr>
                    <w:top w:val="none" w:sz="0" w:space="0" w:color="auto"/>
                    <w:left w:val="none" w:sz="0" w:space="0" w:color="auto"/>
                    <w:bottom w:val="none" w:sz="0" w:space="0" w:color="auto"/>
                    <w:right w:val="none" w:sz="0" w:space="0" w:color="auto"/>
                  </w:divBdr>
                </w:div>
                <w:div w:id="1750350809">
                  <w:marLeft w:val="0"/>
                  <w:marRight w:val="0"/>
                  <w:marTop w:val="0"/>
                  <w:marBottom w:val="0"/>
                  <w:divBdr>
                    <w:top w:val="none" w:sz="0" w:space="0" w:color="auto"/>
                    <w:left w:val="none" w:sz="0" w:space="0" w:color="auto"/>
                    <w:bottom w:val="none" w:sz="0" w:space="0" w:color="auto"/>
                    <w:right w:val="none" w:sz="0" w:space="0" w:color="auto"/>
                  </w:divBdr>
                </w:div>
                <w:div w:id="267932910">
                  <w:marLeft w:val="0"/>
                  <w:marRight w:val="0"/>
                  <w:marTop w:val="0"/>
                  <w:marBottom w:val="0"/>
                  <w:divBdr>
                    <w:top w:val="none" w:sz="0" w:space="0" w:color="auto"/>
                    <w:left w:val="none" w:sz="0" w:space="0" w:color="auto"/>
                    <w:bottom w:val="none" w:sz="0" w:space="0" w:color="auto"/>
                    <w:right w:val="none" w:sz="0" w:space="0" w:color="auto"/>
                  </w:divBdr>
                </w:div>
                <w:div w:id="1549300159">
                  <w:marLeft w:val="0"/>
                  <w:marRight w:val="0"/>
                  <w:marTop w:val="0"/>
                  <w:marBottom w:val="0"/>
                  <w:divBdr>
                    <w:top w:val="none" w:sz="0" w:space="0" w:color="auto"/>
                    <w:left w:val="none" w:sz="0" w:space="0" w:color="auto"/>
                    <w:bottom w:val="none" w:sz="0" w:space="0" w:color="auto"/>
                    <w:right w:val="none" w:sz="0" w:space="0" w:color="auto"/>
                  </w:divBdr>
                </w:div>
                <w:div w:id="1647199919">
                  <w:marLeft w:val="0"/>
                  <w:marRight w:val="0"/>
                  <w:marTop w:val="0"/>
                  <w:marBottom w:val="0"/>
                  <w:divBdr>
                    <w:top w:val="none" w:sz="0" w:space="0" w:color="auto"/>
                    <w:left w:val="none" w:sz="0" w:space="0" w:color="auto"/>
                    <w:bottom w:val="none" w:sz="0" w:space="0" w:color="auto"/>
                    <w:right w:val="none" w:sz="0" w:space="0" w:color="auto"/>
                  </w:divBdr>
                </w:div>
                <w:div w:id="1071538440">
                  <w:marLeft w:val="0"/>
                  <w:marRight w:val="0"/>
                  <w:marTop w:val="0"/>
                  <w:marBottom w:val="0"/>
                  <w:divBdr>
                    <w:top w:val="none" w:sz="0" w:space="0" w:color="auto"/>
                    <w:left w:val="none" w:sz="0" w:space="0" w:color="auto"/>
                    <w:bottom w:val="none" w:sz="0" w:space="0" w:color="auto"/>
                    <w:right w:val="none" w:sz="0" w:space="0" w:color="auto"/>
                  </w:divBdr>
                </w:div>
              </w:divsChild>
            </w:div>
            <w:div w:id="1427456415">
              <w:marLeft w:val="0"/>
              <w:marRight w:val="0"/>
              <w:marTop w:val="0"/>
              <w:marBottom w:val="0"/>
              <w:divBdr>
                <w:top w:val="none" w:sz="0" w:space="0" w:color="auto"/>
                <w:left w:val="none" w:sz="0" w:space="0" w:color="auto"/>
                <w:bottom w:val="none" w:sz="0" w:space="0" w:color="auto"/>
                <w:right w:val="none" w:sz="0" w:space="0" w:color="auto"/>
              </w:divBdr>
              <w:divsChild>
                <w:div w:id="1231428479">
                  <w:marLeft w:val="0"/>
                  <w:marRight w:val="0"/>
                  <w:marTop w:val="0"/>
                  <w:marBottom w:val="0"/>
                  <w:divBdr>
                    <w:top w:val="none" w:sz="0" w:space="0" w:color="auto"/>
                    <w:left w:val="none" w:sz="0" w:space="0" w:color="auto"/>
                    <w:bottom w:val="none" w:sz="0" w:space="0" w:color="auto"/>
                    <w:right w:val="none" w:sz="0" w:space="0" w:color="auto"/>
                  </w:divBdr>
                </w:div>
              </w:divsChild>
            </w:div>
            <w:div w:id="1446005305">
              <w:marLeft w:val="0"/>
              <w:marRight w:val="0"/>
              <w:marTop w:val="0"/>
              <w:marBottom w:val="0"/>
              <w:divBdr>
                <w:top w:val="none" w:sz="0" w:space="0" w:color="auto"/>
                <w:left w:val="none" w:sz="0" w:space="0" w:color="auto"/>
                <w:bottom w:val="none" w:sz="0" w:space="0" w:color="auto"/>
                <w:right w:val="none" w:sz="0" w:space="0" w:color="auto"/>
              </w:divBdr>
              <w:divsChild>
                <w:div w:id="482545337">
                  <w:marLeft w:val="0"/>
                  <w:marRight w:val="0"/>
                  <w:marTop w:val="0"/>
                  <w:marBottom w:val="0"/>
                  <w:divBdr>
                    <w:top w:val="none" w:sz="0" w:space="0" w:color="auto"/>
                    <w:left w:val="none" w:sz="0" w:space="0" w:color="auto"/>
                    <w:bottom w:val="none" w:sz="0" w:space="0" w:color="auto"/>
                    <w:right w:val="none" w:sz="0" w:space="0" w:color="auto"/>
                  </w:divBdr>
                </w:div>
              </w:divsChild>
            </w:div>
            <w:div w:id="1791052953">
              <w:marLeft w:val="0"/>
              <w:marRight w:val="0"/>
              <w:marTop w:val="0"/>
              <w:marBottom w:val="0"/>
              <w:divBdr>
                <w:top w:val="none" w:sz="0" w:space="0" w:color="auto"/>
                <w:left w:val="none" w:sz="0" w:space="0" w:color="auto"/>
                <w:bottom w:val="none" w:sz="0" w:space="0" w:color="auto"/>
                <w:right w:val="none" w:sz="0" w:space="0" w:color="auto"/>
              </w:divBdr>
              <w:divsChild>
                <w:div w:id="313141670">
                  <w:marLeft w:val="0"/>
                  <w:marRight w:val="0"/>
                  <w:marTop w:val="0"/>
                  <w:marBottom w:val="0"/>
                  <w:divBdr>
                    <w:top w:val="none" w:sz="0" w:space="0" w:color="auto"/>
                    <w:left w:val="none" w:sz="0" w:space="0" w:color="auto"/>
                    <w:bottom w:val="none" w:sz="0" w:space="0" w:color="auto"/>
                    <w:right w:val="none" w:sz="0" w:space="0" w:color="auto"/>
                  </w:divBdr>
                </w:div>
              </w:divsChild>
            </w:div>
            <w:div w:id="2066026830">
              <w:marLeft w:val="0"/>
              <w:marRight w:val="0"/>
              <w:marTop w:val="0"/>
              <w:marBottom w:val="0"/>
              <w:divBdr>
                <w:top w:val="none" w:sz="0" w:space="0" w:color="auto"/>
                <w:left w:val="none" w:sz="0" w:space="0" w:color="auto"/>
                <w:bottom w:val="none" w:sz="0" w:space="0" w:color="auto"/>
                <w:right w:val="none" w:sz="0" w:space="0" w:color="auto"/>
              </w:divBdr>
              <w:divsChild>
                <w:div w:id="520900874">
                  <w:marLeft w:val="0"/>
                  <w:marRight w:val="0"/>
                  <w:marTop w:val="0"/>
                  <w:marBottom w:val="0"/>
                  <w:divBdr>
                    <w:top w:val="none" w:sz="0" w:space="0" w:color="auto"/>
                    <w:left w:val="none" w:sz="0" w:space="0" w:color="auto"/>
                    <w:bottom w:val="none" w:sz="0" w:space="0" w:color="auto"/>
                    <w:right w:val="none" w:sz="0" w:space="0" w:color="auto"/>
                  </w:divBdr>
                </w:div>
              </w:divsChild>
            </w:div>
            <w:div w:id="1765105884">
              <w:marLeft w:val="0"/>
              <w:marRight w:val="0"/>
              <w:marTop w:val="0"/>
              <w:marBottom w:val="0"/>
              <w:divBdr>
                <w:top w:val="none" w:sz="0" w:space="0" w:color="auto"/>
                <w:left w:val="none" w:sz="0" w:space="0" w:color="auto"/>
                <w:bottom w:val="none" w:sz="0" w:space="0" w:color="auto"/>
                <w:right w:val="none" w:sz="0" w:space="0" w:color="auto"/>
              </w:divBdr>
              <w:divsChild>
                <w:div w:id="1853565604">
                  <w:marLeft w:val="0"/>
                  <w:marRight w:val="0"/>
                  <w:marTop w:val="0"/>
                  <w:marBottom w:val="0"/>
                  <w:divBdr>
                    <w:top w:val="none" w:sz="0" w:space="0" w:color="auto"/>
                    <w:left w:val="none" w:sz="0" w:space="0" w:color="auto"/>
                    <w:bottom w:val="none" w:sz="0" w:space="0" w:color="auto"/>
                    <w:right w:val="none" w:sz="0" w:space="0" w:color="auto"/>
                  </w:divBdr>
                </w:div>
              </w:divsChild>
            </w:div>
            <w:div w:id="617489448">
              <w:marLeft w:val="0"/>
              <w:marRight w:val="0"/>
              <w:marTop w:val="0"/>
              <w:marBottom w:val="0"/>
              <w:divBdr>
                <w:top w:val="none" w:sz="0" w:space="0" w:color="auto"/>
                <w:left w:val="none" w:sz="0" w:space="0" w:color="auto"/>
                <w:bottom w:val="none" w:sz="0" w:space="0" w:color="auto"/>
                <w:right w:val="none" w:sz="0" w:space="0" w:color="auto"/>
              </w:divBdr>
              <w:divsChild>
                <w:div w:id="15934881">
                  <w:marLeft w:val="0"/>
                  <w:marRight w:val="0"/>
                  <w:marTop w:val="0"/>
                  <w:marBottom w:val="0"/>
                  <w:divBdr>
                    <w:top w:val="none" w:sz="0" w:space="0" w:color="auto"/>
                    <w:left w:val="none" w:sz="0" w:space="0" w:color="auto"/>
                    <w:bottom w:val="none" w:sz="0" w:space="0" w:color="auto"/>
                    <w:right w:val="none" w:sz="0" w:space="0" w:color="auto"/>
                  </w:divBdr>
                </w:div>
              </w:divsChild>
            </w:div>
            <w:div w:id="1210535310">
              <w:marLeft w:val="0"/>
              <w:marRight w:val="0"/>
              <w:marTop w:val="0"/>
              <w:marBottom w:val="0"/>
              <w:divBdr>
                <w:top w:val="none" w:sz="0" w:space="0" w:color="auto"/>
                <w:left w:val="none" w:sz="0" w:space="0" w:color="auto"/>
                <w:bottom w:val="none" w:sz="0" w:space="0" w:color="auto"/>
                <w:right w:val="none" w:sz="0" w:space="0" w:color="auto"/>
              </w:divBdr>
              <w:divsChild>
                <w:div w:id="846208598">
                  <w:marLeft w:val="0"/>
                  <w:marRight w:val="0"/>
                  <w:marTop w:val="0"/>
                  <w:marBottom w:val="0"/>
                  <w:divBdr>
                    <w:top w:val="none" w:sz="0" w:space="0" w:color="auto"/>
                    <w:left w:val="none" w:sz="0" w:space="0" w:color="auto"/>
                    <w:bottom w:val="none" w:sz="0" w:space="0" w:color="auto"/>
                    <w:right w:val="none" w:sz="0" w:space="0" w:color="auto"/>
                  </w:divBdr>
                </w:div>
              </w:divsChild>
            </w:div>
            <w:div w:id="286006942">
              <w:marLeft w:val="0"/>
              <w:marRight w:val="0"/>
              <w:marTop w:val="0"/>
              <w:marBottom w:val="0"/>
              <w:divBdr>
                <w:top w:val="none" w:sz="0" w:space="0" w:color="auto"/>
                <w:left w:val="none" w:sz="0" w:space="0" w:color="auto"/>
                <w:bottom w:val="none" w:sz="0" w:space="0" w:color="auto"/>
                <w:right w:val="none" w:sz="0" w:space="0" w:color="auto"/>
              </w:divBdr>
              <w:divsChild>
                <w:div w:id="1589582677">
                  <w:marLeft w:val="0"/>
                  <w:marRight w:val="0"/>
                  <w:marTop w:val="0"/>
                  <w:marBottom w:val="0"/>
                  <w:divBdr>
                    <w:top w:val="none" w:sz="0" w:space="0" w:color="auto"/>
                    <w:left w:val="none" w:sz="0" w:space="0" w:color="auto"/>
                    <w:bottom w:val="none" w:sz="0" w:space="0" w:color="auto"/>
                    <w:right w:val="none" w:sz="0" w:space="0" w:color="auto"/>
                  </w:divBdr>
                </w:div>
              </w:divsChild>
            </w:div>
            <w:div w:id="2013755646">
              <w:marLeft w:val="0"/>
              <w:marRight w:val="0"/>
              <w:marTop w:val="0"/>
              <w:marBottom w:val="0"/>
              <w:divBdr>
                <w:top w:val="none" w:sz="0" w:space="0" w:color="auto"/>
                <w:left w:val="none" w:sz="0" w:space="0" w:color="auto"/>
                <w:bottom w:val="none" w:sz="0" w:space="0" w:color="auto"/>
                <w:right w:val="none" w:sz="0" w:space="0" w:color="auto"/>
              </w:divBdr>
              <w:divsChild>
                <w:div w:id="331614478">
                  <w:marLeft w:val="0"/>
                  <w:marRight w:val="0"/>
                  <w:marTop w:val="0"/>
                  <w:marBottom w:val="0"/>
                  <w:divBdr>
                    <w:top w:val="none" w:sz="0" w:space="0" w:color="auto"/>
                    <w:left w:val="none" w:sz="0" w:space="0" w:color="auto"/>
                    <w:bottom w:val="none" w:sz="0" w:space="0" w:color="auto"/>
                    <w:right w:val="none" w:sz="0" w:space="0" w:color="auto"/>
                  </w:divBdr>
                </w:div>
              </w:divsChild>
            </w:div>
            <w:div w:id="850919571">
              <w:marLeft w:val="0"/>
              <w:marRight w:val="0"/>
              <w:marTop w:val="0"/>
              <w:marBottom w:val="0"/>
              <w:divBdr>
                <w:top w:val="none" w:sz="0" w:space="0" w:color="auto"/>
                <w:left w:val="none" w:sz="0" w:space="0" w:color="auto"/>
                <w:bottom w:val="none" w:sz="0" w:space="0" w:color="auto"/>
                <w:right w:val="none" w:sz="0" w:space="0" w:color="auto"/>
              </w:divBdr>
              <w:divsChild>
                <w:div w:id="1668823409">
                  <w:marLeft w:val="0"/>
                  <w:marRight w:val="0"/>
                  <w:marTop w:val="0"/>
                  <w:marBottom w:val="0"/>
                  <w:divBdr>
                    <w:top w:val="none" w:sz="0" w:space="0" w:color="auto"/>
                    <w:left w:val="none" w:sz="0" w:space="0" w:color="auto"/>
                    <w:bottom w:val="none" w:sz="0" w:space="0" w:color="auto"/>
                    <w:right w:val="none" w:sz="0" w:space="0" w:color="auto"/>
                  </w:divBdr>
                </w:div>
              </w:divsChild>
            </w:div>
            <w:div w:id="533616699">
              <w:marLeft w:val="0"/>
              <w:marRight w:val="0"/>
              <w:marTop w:val="0"/>
              <w:marBottom w:val="0"/>
              <w:divBdr>
                <w:top w:val="none" w:sz="0" w:space="0" w:color="auto"/>
                <w:left w:val="none" w:sz="0" w:space="0" w:color="auto"/>
                <w:bottom w:val="none" w:sz="0" w:space="0" w:color="auto"/>
                <w:right w:val="none" w:sz="0" w:space="0" w:color="auto"/>
              </w:divBdr>
              <w:divsChild>
                <w:div w:id="296685346">
                  <w:marLeft w:val="0"/>
                  <w:marRight w:val="0"/>
                  <w:marTop w:val="0"/>
                  <w:marBottom w:val="0"/>
                  <w:divBdr>
                    <w:top w:val="none" w:sz="0" w:space="0" w:color="auto"/>
                    <w:left w:val="none" w:sz="0" w:space="0" w:color="auto"/>
                    <w:bottom w:val="none" w:sz="0" w:space="0" w:color="auto"/>
                    <w:right w:val="none" w:sz="0" w:space="0" w:color="auto"/>
                  </w:divBdr>
                </w:div>
              </w:divsChild>
            </w:div>
            <w:div w:id="112018654">
              <w:marLeft w:val="0"/>
              <w:marRight w:val="0"/>
              <w:marTop w:val="0"/>
              <w:marBottom w:val="0"/>
              <w:divBdr>
                <w:top w:val="none" w:sz="0" w:space="0" w:color="auto"/>
                <w:left w:val="none" w:sz="0" w:space="0" w:color="auto"/>
                <w:bottom w:val="none" w:sz="0" w:space="0" w:color="auto"/>
                <w:right w:val="none" w:sz="0" w:space="0" w:color="auto"/>
              </w:divBdr>
              <w:divsChild>
                <w:div w:id="1642494357">
                  <w:marLeft w:val="0"/>
                  <w:marRight w:val="0"/>
                  <w:marTop w:val="0"/>
                  <w:marBottom w:val="0"/>
                  <w:divBdr>
                    <w:top w:val="none" w:sz="0" w:space="0" w:color="auto"/>
                    <w:left w:val="none" w:sz="0" w:space="0" w:color="auto"/>
                    <w:bottom w:val="none" w:sz="0" w:space="0" w:color="auto"/>
                    <w:right w:val="none" w:sz="0" w:space="0" w:color="auto"/>
                  </w:divBdr>
                </w:div>
              </w:divsChild>
            </w:div>
            <w:div w:id="2138521532">
              <w:marLeft w:val="0"/>
              <w:marRight w:val="0"/>
              <w:marTop w:val="0"/>
              <w:marBottom w:val="0"/>
              <w:divBdr>
                <w:top w:val="none" w:sz="0" w:space="0" w:color="auto"/>
                <w:left w:val="none" w:sz="0" w:space="0" w:color="auto"/>
                <w:bottom w:val="none" w:sz="0" w:space="0" w:color="auto"/>
                <w:right w:val="none" w:sz="0" w:space="0" w:color="auto"/>
              </w:divBdr>
              <w:divsChild>
                <w:div w:id="121388326">
                  <w:marLeft w:val="0"/>
                  <w:marRight w:val="0"/>
                  <w:marTop w:val="0"/>
                  <w:marBottom w:val="0"/>
                  <w:divBdr>
                    <w:top w:val="none" w:sz="0" w:space="0" w:color="auto"/>
                    <w:left w:val="none" w:sz="0" w:space="0" w:color="auto"/>
                    <w:bottom w:val="none" w:sz="0" w:space="0" w:color="auto"/>
                    <w:right w:val="none" w:sz="0" w:space="0" w:color="auto"/>
                  </w:divBdr>
                </w:div>
              </w:divsChild>
            </w:div>
            <w:div w:id="858399486">
              <w:marLeft w:val="0"/>
              <w:marRight w:val="0"/>
              <w:marTop w:val="0"/>
              <w:marBottom w:val="0"/>
              <w:divBdr>
                <w:top w:val="none" w:sz="0" w:space="0" w:color="auto"/>
                <w:left w:val="none" w:sz="0" w:space="0" w:color="auto"/>
                <w:bottom w:val="none" w:sz="0" w:space="0" w:color="auto"/>
                <w:right w:val="none" w:sz="0" w:space="0" w:color="auto"/>
              </w:divBdr>
              <w:divsChild>
                <w:div w:id="4140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70157">
      <w:bodyDiv w:val="1"/>
      <w:marLeft w:val="0"/>
      <w:marRight w:val="0"/>
      <w:marTop w:val="0"/>
      <w:marBottom w:val="0"/>
      <w:divBdr>
        <w:top w:val="none" w:sz="0" w:space="0" w:color="auto"/>
        <w:left w:val="none" w:sz="0" w:space="0" w:color="auto"/>
        <w:bottom w:val="none" w:sz="0" w:space="0" w:color="auto"/>
        <w:right w:val="none" w:sz="0" w:space="0" w:color="auto"/>
      </w:divBdr>
      <w:divsChild>
        <w:div w:id="455029172">
          <w:marLeft w:val="0"/>
          <w:marRight w:val="0"/>
          <w:marTop w:val="0"/>
          <w:marBottom w:val="0"/>
          <w:divBdr>
            <w:top w:val="none" w:sz="0" w:space="0" w:color="auto"/>
            <w:left w:val="none" w:sz="0" w:space="0" w:color="auto"/>
            <w:bottom w:val="none" w:sz="0" w:space="0" w:color="auto"/>
            <w:right w:val="none" w:sz="0" w:space="0" w:color="auto"/>
          </w:divBdr>
          <w:divsChild>
            <w:div w:id="558321870">
              <w:marLeft w:val="0"/>
              <w:marRight w:val="0"/>
              <w:marTop w:val="0"/>
              <w:marBottom w:val="0"/>
              <w:divBdr>
                <w:top w:val="none" w:sz="0" w:space="0" w:color="auto"/>
                <w:left w:val="none" w:sz="0" w:space="0" w:color="auto"/>
                <w:bottom w:val="none" w:sz="0" w:space="0" w:color="auto"/>
                <w:right w:val="none" w:sz="0" w:space="0" w:color="auto"/>
              </w:divBdr>
              <w:divsChild>
                <w:div w:id="12883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0469">
      <w:bodyDiv w:val="1"/>
      <w:marLeft w:val="0"/>
      <w:marRight w:val="0"/>
      <w:marTop w:val="0"/>
      <w:marBottom w:val="0"/>
      <w:divBdr>
        <w:top w:val="none" w:sz="0" w:space="0" w:color="auto"/>
        <w:left w:val="none" w:sz="0" w:space="0" w:color="auto"/>
        <w:bottom w:val="none" w:sz="0" w:space="0" w:color="auto"/>
        <w:right w:val="none" w:sz="0" w:space="0" w:color="auto"/>
      </w:divBdr>
      <w:divsChild>
        <w:div w:id="1875145445">
          <w:marLeft w:val="0"/>
          <w:marRight w:val="0"/>
          <w:marTop w:val="0"/>
          <w:marBottom w:val="0"/>
          <w:divBdr>
            <w:top w:val="none" w:sz="0" w:space="0" w:color="auto"/>
            <w:left w:val="none" w:sz="0" w:space="0" w:color="auto"/>
            <w:bottom w:val="none" w:sz="0" w:space="0" w:color="auto"/>
            <w:right w:val="none" w:sz="0" w:space="0" w:color="auto"/>
          </w:divBdr>
          <w:divsChild>
            <w:div w:id="476190444">
              <w:marLeft w:val="0"/>
              <w:marRight w:val="0"/>
              <w:marTop w:val="0"/>
              <w:marBottom w:val="0"/>
              <w:divBdr>
                <w:top w:val="none" w:sz="0" w:space="0" w:color="auto"/>
                <w:left w:val="none" w:sz="0" w:space="0" w:color="auto"/>
                <w:bottom w:val="none" w:sz="0" w:space="0" w:color="auto"/>
                <w:right w:val="none" w:sz="0" w:space="0" w:color="auto"/>
              </w:divBdr>
              <w:divsChild>
                <w:div w:id="13485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7683">
      <w:bodyDiv w:val="1"/>
      <w:marLeft w:val="0"/>
      <w:marRight w:val="0"/>
      <w:marTop w:val="0"/>
      <w:marBottom w:val="0"/>
      <w:divBdr>
        <w:top w:val="none" w:sz="0" w:space="0" w:color="auto"/>
        <w:left w:val="none" w:sz="0" w:space="0" w:color="auto"/>
        <w:bottom w:val="none" w:sz="0" w:space="0" w:color="auto"/>
        <w:right w:val="none" w:sz="0" w:space="0" w:color="auto"/>
      </w:divBdr>
      <w:divsChild>
        <w:div w:id="1008289403">
          <w:marLeft w:val="0"/>
          <w:marRight w:val="0"/>
          <w:marTop w:val="0"/>
          <w:marBottom w:val="0"/>
          <w:divBdr>
            <w:top w:val="none" w:sz="0" w:space="0" w:color="auto"/>
            <w:left w:val="none" w:sz="0" w:space="0" w:color="auto"/>
            <w:bottom w:val="none" w:sz="0" w:space="0" w:color="auto"/>
            <w:right w:val="none" w:sz="0" w:space="0" w:color="auto"/>
          </w:divBdr>
          <w:divsChild>
            <w:div w:id="1345401688">
              <w:marLeft w:val="0"/>
              <w:marRight w:val="0"/>
              <w:marTop w:val="0"/>
              <w:marBottom w:val="0"/>
              <w:divBdr>
                <w:top w:val="none" w:sz="0" w:space="0" w:color="auto"/>
                <w:left w:val="none" w:sz="0" w:space="0" w:color="auto"/>
                <w:bottom w:val="none" w:sz="0" w:space="0" w:color="auto"/>
                <w:right w:val="none" w:sz="0" w:space="0" w:color="auto"/>
              </w:divBdr>
              <w:divsChild>
                <w:div w:id="527528957">
                  <w:marLeft w:val="0"/>
                  <w:marRight w:val="0"/>
                  <w:marTop w:val="0"/>
                  <w:marBottom w:val="0"/>
                  <w:divBdr>
                    <w:top w:val="none" w:sz="0" w:space="0" w:color="auto"/>
                    <w:left w:val="none" w:sz="0" w:space="0" w:color="auto"/>
                    <w:bottom w:val="none" w:sz="0" w:space="0" w:color="auto"/>
                    <w:right w:val="none" w:sz="0" w:space="0" w:color="auto"/>
                  </w:divBdr>
                  <w:divsChild>
                    <w:div w:id="10295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24172">
      <w:bodyDiv w:val="1"/>
      <w:marLeft w:val="0"/>
      <w:marRight w:val="0"/>
      <w:marTop w:val="0"/>
      <w:marBottom w:val="0"/>
      <w:divBdr>
        <w:top w:val="none" w:sz="0" w:space="0" w:color="auto"/>
        <w:left w:val="none" w:sz="0" w:space="0" w:color="auto"/>
        <w:bottom w:val="none" w:sz="0" w:space="0" w:color="auto"/>
        <w:right w:val="none" w:sz="0" w:space="0" w:color="auto"/>
      </w:divBdr>
      <w:divsChild>
        <w:div w:id="808592049">
          <w:marLeft w:val="0"/>
          <w:marRight w:val="0"/>
          <w:marTop w:val="0"/>
          <w:marBottom w:val="0"/>
          <w:divBdr>
            <w:top w:val="none" w:sz="0" w:space="0" w:color="auto"/>
            <w:left w:val="none" w:sz="0" w:space="0" w:color="auto"/>
            <w:bottom w:val="none" w:sz="0" w:space="0" w:color="auto"/>
            <w:right w:val="none" w:sz="0" w:space="0" w:color="auto"/>
          </w:divBdr>
          <w:divsChild>
            <w:div w:id="2064791567">
              <w:marLeft w:val="0"/>
              <w:marRight w:val="0"/>
              <w:marTop w:val="0"/>
              <w:marBottom w:val="0"/>
              <w:divBdr>
                <w:top w:val="none" w:sz="0" w:space="0" w:color="auto"/>
                <w:left w:val="none" w:sz="0" w:space="0" w:color="auto"/>
                <w:bottom w:val="none" w:sz="0" w:space="0" w:color="auto"/>
                <w:right w:val="none" w:sz="0" w:space="0" w:color="auto"/>
              </w:divBdr>
              <w:divsChild>
                <w:div w:id="16291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95164">
      <w:bodyDiv w:val="1"/>
      <w:marLeft w:val="0"/>
      <w:marRight w:val="0"/>
      <w:marTop w:val="0"/>
      <w:marBottom w:val="0"/>
      <w:divBdr>
        <w:top w:val="none" w:sz="0" w:space="0" w:color="auto"/>
        <w:left w:val="none" w:sz="0" w:space="0" w:color="auto"/>
        <w:bottom w:val="none" w:sz="0" w:space="0" w:color="auto"/>
        <w:right w:val="none" w:sz="0" w:space="0" w:color="auto"/>
      </w:divBdr>
      <w:divsChild>
        <w:div w:id="584654596">
          <w:marLeft w:val="0"/>
          <w:marRight w:val="0"/>
          <w:marTop w:val="0"/>
          <w:marBottom w:val="0"/>
          <w:divBdr>
            <w:top w:val="none" w:sz="0" w:space="0" w:color="auto"/>
            <w:left w:val="none" w:sz="0" w:space="0" w:color="auto"/>
            <w:bottom w:val="none" w:sz="0" w:space="0" w:color="auto"/>
            <w:right w:val="none" w:sz="0" w:space="0" w:color="auto"/>
          </w:divBdr>
          <w:divsChild>
            <w:div w:id="634601110">
              <w:marLeft w:val="0"/>
              <w:marRight w:val="0"/>
              <w:marTop w:val="0"/>
              <w:marBottom w:val="0"/>
              <w:divBdr>
                <w:top w:val="none" w:sz="0" w:space="0" w:color="auto"/>
                <w:left w:val="none" w:sz="0" w:space="0" w:color="auto"/>
                <w:bottom w:val="none" w:sz="0" w:space="0" w:color="auto"/>
                <w:right w:val="none" w:sz="0" w:space="0" w:color="auto"/>
              </w:divBdr>
              <w:divsChild>
                <w:div w:id="42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8451">
      <w:bodyDiv w:val="1"/>
      <w:marLeft w:val="0"/>
      <w:marRight w:val="0"/>
      <w:marTop w:val="0"/>
      <w:marBottom w:val="0"/>
      <w:divBdr>
        <w:top w:val="none" w:sz="0" w:space="0" w:color="auto"/>
        <w:left w:val="none" w:sz="0" w:space="0" w:color="auto"/>
        <w:bottom w:val="none" w:sz="0" w:space="0" w:color="auto"/>
        <w:right w:val="none" w:sz="0" w:space="0" w:color="auto"/>
      </w:divBdr>
      <w:divsChild>
        <w:div w:id="1405955722">
          <w:marLeft w:val="0"/>
          <w:marRight w:val="0"/>
          <w:marTop w:val="0"/>
          <w:marBottom w:val="0"/>
          <w:divBdr>
            <w:top w:val="none" w:sz="0" w:space="0" w:color="auto"/>
            <w:left w:val="none" w:sz="0" w:space="0" w:color="auto"/>
            <w:bottom w:val="none" w:sz="0" w:space="0" w:color="auto"/>
            <w:right w:val="none" w:sz="0" w:space="0" w:color="auto"/>
          </w:divBdr>
          <w:divsChild>
            <w:div w:id="1267956313">
              <w:marLeft w:val="0"/>
              <w:marRight w:val="0"/>
              <w:marTop w:val="0"/>
              <w:marBottom w:val="0"/>
              <w:divBdr>
                <w:top w:val="none" w:sz="0" w:space="0" w:color="auto"/>
                <w:left w:val="none" w:sz="0" w:space="0" w:color="auto"/>
                <w:bottom w:val="none" w:sz="0" w:space="0" w:color="auto"/>
                <w:right w:val="none" w:sz="0" w:space="0" w:color="auto"/>
              </w:divBdr>
              <w:divsChild>
                <w:div w:id="8261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35746">
      <w:bodyDiv w:val="1"/>
      <w:marLeft w:val="0"/>
      <w:marRight w:val="0"/>
      <w:marTop w:val="0"/>
      <w:marBottom w:val="0"/>
      <w:divBdr>
        <w:top w:val="none" w:sz="0" w:space="0" w:color="auto"/>
        <w:left w:val="none" w:sz="0" w:space="0" w:color="auto"/>
        <w:bottom w:val="none" w:sz="0" w:space="0" w:color="auto"/>
        <w:right w:val="none" w:sz="0" w:space="0" w:color="auto"/>
      </w:divBdr>
      <w:divsChild>
        <w:div w:id="1316496867">
          <w:marLeft w:val="0"/>
          <w:marRight w:val="0"/>
          <w:marTop w:val="0"/>
          <w:marBottom w:val="0"/>
          <w:divBdr>
            <w:top w:val="none" w:sz="0" w:space="0" w:color="auto"/>
            <w:left w:val="none" w:sz="0" w:space="0" w:color="auto"/>
            <w:bottom w:val="none" w:sz="0" w:space="0" w:color="auto"/>
            <w:right w:val="none" w:sz="0" w:space="0" w:color="auto"/>
          </w:divBdr>
          <w:divsChild>
            <w:div w:id="1503157013">
              <w:marLeft w:val="0"/>
              <w:marRight w:val="0"/>
              <w:marTop w:val="0"/>
              <w:marBottom w:val="0"/>
              <w:divBdr>
                <w:top w:val="none" w:sz="0" w:space="0" w:color="auto"/>
                <w:left w:val="none" w:sz="0" w:space="0" w:color="auto"/>
                <w:bottom w:val="none" w:sz="0" w:space="0" w:color="auto"/>
                <w:right w:val="none" w:sz="0" w:space="0" w:color="auto"/>
              </w:divBdr>
              <w:divsChild>
                <w:div w:id="15211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22726">
      <w:bodyDiv w:val="1"/>
      <w:marLeft w:val="0"/>
      <w:marRight w:val="0"/>
      <w:marTop w:val="0"/>
      <w:marBottom w:val="0"/>
      <w:divBdr>
        <w:top w:val="none" w:sz="0" w:space="0" w:color="auto"/>
        <w:left w:val="none" w:sz="0" w:space="0" w:color="auto"/>
        <w:bottom w:val="none" w:sz="0" w:space="0" w:color="auto"/>
        <w:right w:val="none" w:sz="0" w:space="0" w:color="auto"/>
      </w:divBdr>
      <w:divsChild>
        <w:div w:id="1748769937">
          <w:marLeft w:val="0"/>
          <w:marRight w:val="0"/>
          <w:marTop w:val="0"/>
          <w:marBottom w:val="0"/>
          <w:divBdr>
            <w:top w:val="none" w:sz="0" w:space="0" w:color="auto"/>
            <w:left w:val="none" w:sz="0" w:space="0" w:color="auto"/>
            <w:bottom w:val="none" w:sz="0" w:space="0" w:color="auto"/>
            <w:right w:val="none" w:sz="0" w:space="0" w:color="auto"/>
          </w:divBdr>
          <w:divsChild>
            <w:div w:id="1753621884">
              <w:marLeft w:val="0"/>
              <w:marRight w:val="0"/>
              <w:marTop w:val="0"/>
              <w:marBottom w:val="0"/>
              <w:divBdr>
                <w:top w:val="none" w:sz="0" w:space="0" w:color="auto"/>
                <w:left w:val="none" w:sz="0" w:space="0" w:color="auto"/>
                <w:bottom w:val="none" w:sz="0" w:space="0" w:color="auto"/>
                <w:right w:val="none" w:sz="0" w:space="0" w:color="auto"/>
              </w:divBdr>
              <w:divsChild>
                <w:div w:id="1299385239">
                  <w:marLeft w:val="0"/>
                  <w:marRight w:val="0"/>
                  <w:marTop w:val="0"/>
                  <w:marBottom w:val="0"/>
                  <w:divBdr>
                    <w:top w:val="none" w:sz="0" w:space="0" w:color="auto"/>
                    <w:left w:val="none" w:sz="0" w:space="0" w:color="auto"/>
                    <w:bottom w:val="none" w:sz="0" w:space="0" w:color="auto"/>
                    <w:right w:val="none" w:sz="0" w:space="0" w:color="auto"/>
                  </w:divBdr>
                </w:div>
                <w:div w:id="561528573">
                  <w:marLeft w:val="0"/>
                  <w:marRight w:val="0"/>
                  <w:marTop w:val="0"/>
                  <w:marBottom w:val="0"/>
                  <w:divBdr>
                    <w:top w:val="none" w:sz="0" w:space="0" w:color="auto"/>
                    <w:left w:val="none" w:sz="0" w:space="0" w:color="auto"/>
                    <w:bottom w:val="none" w:sz="0" w:space="0" w:color="auto"/>
                    <w:right w:val="none" w:sz="0" w:space="0" w:color="auto"/>
                  </w:divBdr>
                </w:div>
                <w:div w:id="83691231">
                  <w:marLeft w:val="0"/>
                  <w:marRight w:val="0"/>
                  <w:marTop w:val="0"/>
                  <w:marBottom w:val="0"/>
                  <w:divBdr>
                    <w:top w:val="none" w:sz="0" w:space="0" w:color="auto"/>
                    <w:left w:val="none" w:sz="0" w:space="0" w:color="auto"/>
                    <w:bottom w:val="none" w:sz="0" w:space="0" w:color="auto"/>
                    <w:right w:val="none" w:sz="0" w:space="0" w:color="auto"/>
                  </w:divBdr>
                </w:div>
                <w:div w:id="412625843">
                  <w:marLeft w:val="0"/>
                  <w:marRight w:val="0"/>
                  <w:marTop w:val="0"/>
                  <w:marBottom w:val="0"/>
                  <w:divBdr>
                    <w:top w:val="none" w:sz="0" w:space="0" w:color="auto"/>
                    <w:left w:val="none" w:sz="0" w:space="0" w:color="auto"/>
                    <w:bottom w:val="none" w:sz="0" w:space="0" w:color="auto"/>
                    <w:right w:val="none" w:sz="0" w:space="0" w:color="auto"/>
                  </w:divBdr>
                </w:div>
                <w:div w:id="237253831">
                  <w:marLeft w:val="0"/>
                  <w:marRight w:val="0"/>
                  <w:marTop w:val="0"/>
                  <w:marBottom w:val="0"/>
                  <w:divBdr>
                    <w:top w:val="none" w:sz="0" w:space="0" w:color="auto"/>
                    <w:left w:val="none" w:sz="0" w:space="0" w:color="auto"/>
                    <w:bottom w:val="none" w:sz="0" w:space="0" w:color="auto"/>
                    <w:right w:val="none" w:sz="0" w:space="0" w:color="auto"/>
                  </w:divBdr>
                </w:div>
                <w:div w:id="1051459888">
                  <w:marLeft w:val="0"/>
                  <w:marRight w:val="0"/>
                  <w:marTop w:val="0"/>
                  <w:marBottom w:val="0"/>
                  <w:divBdr>
                    <w:top w:val="none" w:sz="0" w:space="0" w:color="auto"/>
                    <w:left w:val="none" w:sz="0" w:space="0" w:color="auto"/>
                    <w:bottom w:val="none" w:sz="0" w:space="0" w:color="auto"/>
                    <w:right w:val="none" w:sz="0" w:space="0" w:color="auto"/>
                  </w:divBdr>
                </w:div>
                <w:div w:id="191768675">
                  <w:marLeft w:val="0"/>
                  <w:marRight w:val="0"/>
                  <w:marTop w:val="0"/>
                  <w:marBottom w:val="0"/>
                  <w:divBdr>
                    <w:top w:val="none" w:sz="0" w:space="0" w:color="auto"/>
                    <w:left w:val="none" w:sz="0" w:space="0" w:color="auto"/>
                    <w:bottom w:val="none" w:sz="0" w:space="0" w:color="auto"/>
                    <w:right w:val="none" w:sz="0" w:space="0" w:color="auto"/>
                  </w:divBdr>
                </w:div>
              </w:divsChild>
            </w:div>
            <w:div w:id="1263031362">
              <w:marLeft w:val="0"/>
              <w:marRight w:val="0"/>
              <w:marTop w:val="0"/>
              <w:marBottom w:val="0"/>
              <w:divBdr>
                <w:top w:val="none" w:sz="0" w:space="0" w:color="auto"/>
                <w:left w:val="none" w:sz="0" w:space="0" w:color="auto"/>
                <w:bottom w:val="none" w:sz="0" w:space="0" w:color="auto"/>
                <w:right w:val="none" w:sz="0" w:space="0" w:color="auto"/>
              </w:divBdr>
              <w:divsChild>
                <w:div w:id="567572303">
                  <w:marLeft w:val="0"/>
                  <w:marRight w:val="0"/>
                  <w:marTop w:val="0"/>
                  <w:marBottom w:val="0"/>
                  <w:divBdr>
                    <w:top w:val="none" w:sz="0" w:space="0" w:color="auto"/>
                    <w:left w:val="none" w:sz="0" w:space="0" w:color="auto"/>
                    <w:bottom w:val="none" w:sz="0" w:space="0" w:color="auto"/>
                    <w:right w:val="none" w:sz="0" w:space="0" w:color="auto"/>
                  </w:divBdr>
                </w:div>
              </w:divsChild>
            </w:div>
            <w:div w:id="409080735">
              <w:marLeft w:val="0"/>
              <w:marRight w:val="0"/>
              <w:marTop w:val="0"/>
              <w:marBottom w:val="0"/>
              <w:divBdr>
                <w:top w:val="none" w:sz="0" w:space="0" w:color="auto"/>
                <w:left w:val="none" w:sz="0" w:space="0" w:color="auto"/>
                <w:bottom w:val="none" w:sz="0" w:space="0" w:color="auto"/>
                <w:right w:val="none" w:sz="0" w:space="0" w:color="auto"/>
              </w:divBdr>
              <w:divsChild>
                <w:div w:id="16466255">
                  <w:marLeft w:val="0"/>
                  <w:marRight w:val="0"/>
                  <w:marTop w:val="0"/>
                  <w:marBottom w:val="0"/>
                  <w:divBdr>
                    <w:top w:val="none" w:sz="0" w:space="0" w:color="auto"/>
                    <w:left w:val="none" w:sz="0" w:space="0" w:color="auto"/>
                    <w:bottom w:val="none" w:sz="0" w:space="0" w:color="auto"/>
                    <w:right w:val="none" w:sz="0" w:space="0" w:color="auto"/>
                  </w:divBdr>
                </w:div>
              </w:divsChild>
            </w:div>
            <w:div w:id="424155353">
              <w:marLeft w:val="0"/>
              <w:marRight w:val="0"/>
              <w:marTop w:val="0"/>
              <w:marBottom w:val="0"/>
              <w:divBdr>
                <w:top w:val="none" w:sz="0" w:space="0" w:color="auto"/>
                <w:left w:val="none" w:sz="0" w:space="0" w:color="auto"/>
                <w:bottom w:val="none" w:sz="0" w:space="0" w:color="auto"/>
                <w:right w:val="none" w:sz="0" w:space="0" w:color="auto"/>
              </w:divBdr>
              <w:divsChild>
                <w:div w:id="1416976995">
                  <w:marLeft w:val="0"/>
                  <w:marRight w:val="0"/>
                  <w:marTop w:val="0"/>
                  <w:marBottom w:val="0"/>
                  <w:divBdr>
                    <w:top w:val="none" w:sz="0" w:space="0" w:color="auto"/>
                    <w:left w:val="none" w:sz="0" w:space="0" w:color="auto"/>
                    <w:bottom w:val="none" w:sz="0" w:space="0" w:color="auto"/>
                    <w:right w:val="none" w:sz="0" w:space="0" w:color="auto"/>
                  </w:divBdr>
                </w:div>
              </w:divsChild>
            </w:div>
            <w:div w:id="1091002485">
              <w:marLeft w:val="0"/>
              <w:marRight w:val="0"/>
              <w:marTop w:val="0"/>
              <w:marBottom w:val="0"/>
              <w:divBdr>
                <w:top w:val="none" w:sz="0" w:space="0" w:color="auto"/>
                <w:left w:val="none" w:sz="0" w:space="0" w:color="auto"/>
                <w:bottom w:val="none" w:sz="0" w:space="0" w:color="auto"/>
                <w:right w:val="none" w:sz="0" w:space="0" w:color="auto"/>
              </w:divBdr>
              <w:divsChild>
                <w:div w:id="1258563495">
                  <w:marLeft w:val="0"/>
                  <w:marRight w:val="0"/>
                  <w:marTop w:val="0"/>
                  <w:marBottom w:val="0"/>
                  <w:divBdr>
                    <w:top w:val="none" w:sz="0" w:space="0" w:color="auto"/>
                    <w:left w:val="none" w:sz="0" w:space="0" w:color="auto"/>
                    <w:bottom w:val="none" w:sz="0" w:space="0" w:color="auto"/>
                    <w:right w:val="none" w:sz="0" w:space="0" w:color="auto"/>
                  </w:divBdr>
                </w:div>
              </w:divsChild>
            </w:div>
            <w:div w:id="2105571757">
              <w:marLeft w:val="0"/>
              <w:marRight w:val="0"/>
              <w:marTop w:val="0"/>
              <w:marBottom w:val="0"/>
              <w:divBdr>
                <w:top w:val="none" w:sz="0" w:space="0" w:color="auto"/>
                <w:left w:val="none" w:sz="0" w:space="0" w:color="auto"/>
                <w:bottom w:val="none" w:sz="0" w:space="0" w:color="auto"/>
                <w:right w:val="none" w:sz="0" w:space="0" w:color="auto"/>
              </w:divBdr>
              <w:divsChild>
                <w:div w:id="68158914">
                  <w:marLeft w:val="0"/>
                  <w:marRight w:val="0"/>
                  <w:marTop w:val="0"/>
                  <w:marBottom w:val="0"/>
                  <w:divBdr>
                    <w:top w:val="none" w:sz="0" w:space="0" w:color="auto"/>
                    <w:left w:val="none" w:sz="0" w:space="0" w:color="auto"/>
                    <w:bottom w:val="none" w:sz="0" w:space="0" w:color="auto"/>
                    <w:right w:val="none" w:sz="0" w:space="0" w:color="auto"/>
                  </w:divBdr>
                </w:div>
              </w:divsChild>
            </w:div>
            <w:div w:id="1069768635">
              <w:marLeft w:val="0"/>
              <w:marRight w:val="0"/>
              <w:marTop w:val="0"/>
              <w:marBottom w:val="0"/>
              <w:divBdr>
                <w:top w:val="none" w:sz="0" w:space="0" w:color="auto"/>
                <w:left w:val="none" w:sz="0" w:space="0" w:color="auto"/>
                <w:bottom w:val="none" w:sz="0" w:space="0" w:color="auto"/>
                <w:right w:val="none" w:sz="0" w:space="0" w:color="auto"/>
              </w:divBdr>
              <w:divsChild>
                <w:div w:id="333843955">
                  <w:marLeft w:val="0"/>
                  <w:marRight w:val="0"/>
                  <w:marTop w:val="0"/>
                  <w:marBottom w:val="0"/>
                  <w:divBdr>
                    <w:top w:val="none" w:sz="0" w:space="0" w:color="auto"/>
                    <w:left w:val="none" w:sz="0" w:space="0" w:color="auto"/>
                    <w:bottom w:val="none" w:sz="0" w:space="0" w:color="auto"/>
                    <w:right w:val="none" w:sz="0" w:space="0" w:color="auto"/>
                  </w:divBdr>
                </w:div>
              </w:divsChild>
            </w:div>
            <w:div w:id="1617906267">
              <w:marLeft w:val="0"/>
              <w:marRight w:val="0"/>
              <w:marTop w:val="0"/>
              <w:marBottom w:val="0"/>
              <w:divBdr>
                <w:top w:val="none" w:sz="0" w:space="0" w:color="auto"/>
                <w:left w:val="none" w:sz="0" w:space="0" w:color="auto"/>
                <w:bottom w:val="none" w:sz="0" w:space="0" w:color="auto"/>
                <w:right w:val="none" w:sz="0" w:space="0" w:color="auto"/>
              </w:divBdr>
              <w:divsChild>
                <w:div w:id="899825951">
                  <w:marLeft w:val="0"/>
                  <w:marRight w:val="0"/>
                  <w:marTop w:val="0"/>
                  <w:marBottom w:val="0"/>
                  <w:divBdr>
                    <w:top w:val="none" w:sz="0" w:space="0" w:color="auto"/>
                    <w:left w:val="none" w:sz="0" w:space="0" w:color="auto"/>
                    <w:bottom w:val="none" w:sz="0" w:space="0" w:color="auto"/>
                    <w:right w:val="none" w:sz="0" w:space="0" w:color="auto"/>
                  </w:divBdr>
                </w:div>
              </w:divsChild>
            </w:div>
            <w:div w:id="1377049599">
              <w:marLeft w:val="0"/>
              <w:marRight w:val="0"/>
              <w:marTop w:val="0"/>
              <w:marBottom w:val="0"/>
              <w:divBdr>
                <w:top w:val="none" w:sz="0" w:space="0" w:color="auto"/>
                <w:left w:val="none" w:sz="0" w:space="0" w:color="auto"/>
                <w:bottom w:val="none" w:sz="0" w:space="0" w:color="auto"/>
                <w:right w:val="none" w:sz="0" w:space="0" w:color="auto"/>
              </w:divBdr>
              <w:divsChild>
                <w:div w:id="926422099">
                  <w:marLeft w:val="0"/>
                  <w:marRight w:val="0"/>
                  <w:marTop w:val="0"/>
                  <w:marBottom w:val="0"/>
                  <w:divBdr>
                    <w:top w:val="none" w:sz="0" w:space="0" w:color="auto"/>
                    <w:left w:val="none" w:sz="0" w:space="0" w:color="auto"/>
                    <w:bottom w:val="none" w:sz="0" w:space="0" w:color="auto"/>
                    <w:right w:val="none" w:sz="0" w:space="0" w:color="auto"/>
                  </w:divBdr>
                </w:div>
              </w:divsChild>
            </w:div>
            <w:div w:id="1612474629">
              <w:marLeft w:val="0"/>
              <w:marRight w:val="0"/>
              <w:marTop w:val="0"/>
              <w:marBottom w:val="0"/>
              <w:divBdr>
                <w:top w:val="none" w:sz="0" w:space="0" w:color="auto"/>
                <w:left w:val="none" w:sz="0" w:space="0" w:color="auto"/>
                <w:bottom w:val="none" w:sz="0" w:space="0" w:color="auto"/>
                <w:right w:val="none" w:sz="0" w:space="0" w:color="auto"/>
              </w:divBdr>
              <w:divsChild>
                <w:div w:id="564611376">
                  <w:marLeft w:val="0"/>
                  <w:marRight w:val="0"/>
                  <w:marTop w:val="0"/>
                  <w:marBottom w:val="0"/>
                  <w:divBdr>
                    <w:top w:val="none" w:sz="0" w:space="0" w:color="auto"/>
                    <w:left w:val="none" w:sz="0" w:space="0" w:color="auto"/>
                    <w:bottom w:val="none" w:sz="0" w:space="0" w:color="auto"/>
                    <w:right w:val="none" w:sz="0" w:space="0" w:color="auto"/>
                  </w:divBdr>
                </w:div>
              </w:divsChild>
            </w:div>
            <w:div w:id="245385184">
              <w:marLeft w:val="0"/>
              <w:marRight w:val="0"/>
              <w:marTop w:val="0"/>
              <w:marBottom w:val="0"/>
              <w:divBdr>
                <w:top w:val="none" w:sz="0" w:space="0" w:color="auto"/>
                <w:left w:val="none" w:sz="0" w:space="0" w:color="auto"/>
                <w:bottom w:val="none" w:sz="0" w:space="0" w:color="auto"/>
                <w:right w:val="none" w:sz="0" w:space="0" w:color="auto"/>
              </w:divBdr>
              <w:divsChild>
                <w:div w:id="172846258">
                  <w:marLeft w:val="0"/>
                  <w:marRight w:val="0"/>
                  <w:marTop w:val="0"/>
                  <w:marBottom w:val="0"/>
                  <w:divBdr>
                    <w:top w:val="none" w:sz="0" w:space="0" w:color="auto"/>
                    <w:left w:val="none" w:sz="0" w:space="0" w:color="auto"/>
                    <w:bottom w:val="none" w:sz="0" w:space="0" w:color="auto"/>
                    <w:right w:val="none" w:sz="0" w:space="0" w:color="auto"/>
                  </w:divBdr>
                </w:div>
              </w:divsChild>
            </w:div>
            <w:div w:id="204606869">
              <w:marLeft w:val="0"/>
              <w:marRight w:val="0"/>
              <w:marTop w:val="0"/>
              <w:marBottom w:val="0"/>
              <w:divBdr>
                <w:top w:val="none" w:sz="0" w:space="0" w:color="auto"/>
                <w:left w:val="none" w:sz="0" w:space="0" w:color="auto"/>
                <w:bottom w:val="none" w:sz="0" w:space="0" w:color="auto"/>
                <w:right w:val="none" w:sz="0" w:space="0" w:color="auto"/>
              </w:divBdr>
              <w:divsChild>
                <w:div w:id="1917980733">
                  <w:marLeft w:val="0"/>
                  <w:marRight w:val="0"/>
                  <w:marTop w:val="0"/>
                  <w:marBottom w:val="0"/>
                  <w:divBdr>
                    <w:top w:val="none" w:sz="0" w:space="0" w:color="auto"/>
                    <w:left w:val="none" w:sz="0" w:space="0" w:color="auto"/>
                    <w:bottom w:val="none" w:sz="0" w:space="0" w:color="auto"/>
                    <w:right w:val="none" w:sz="0" w:space="0" w:color="auto"/>
                  </w:divBdr>
                </w:div>
              </w:divsChild>
            </w:div>
            <w:div w:id="1848861177">
              <w:marLeft w:val="0"/>
              <w:marRight w:val="0"/>
              <w:marTop w:val="0"/>
              <w:marBottom w:val="0"/>
              <w:divBdr>
                <w:top w:val="none" w:sz="0" w:space="0" w:color="auto"/>
                <w:left w:val="none" w:sz="0" w:space="0" w:color="auto"/>
                <w:bottom w:val="none" w:sz="0" w:space="0" w:color="auto"/>
                <w:right w:val="none" w:sz="0" w:space="0" w:color="auto"/>
              </w:divBdr>
              <w:divsChild>
                <w:div w:id="664431967">
                  <w:marLeft w:val="0"/>
                  <w:marRight w:val="0"/>
                  <w:marTop w:val="0"/>
                  <w:marBottom w:val="0"/>
                  <w:divBdr>
                    <w:top w:val="none" w:sz="0" w:space="0" w:color="auto"/>
                    <w:left w:val="none" w:sz="0" w:space="0" w:color="auto"/>
                    <w:bottom w:val="none" w:sz="0" w:space="0" w:color="auto"/>
                    <w:right w:val="none" w:sz="0" w:space="0" w:color="auto"/>
                  </w:divBdr>
                </w:div>
              </w:divsChild>
            </w:div>
            <w:div w:id="1537891491">
              <w:marLeft w:val="0"/>
              <w:marRight w:val="0"/>
              <w:marTop w:val="0"/>
              <w:marBottom w:val="0"/>
              <w:divBdr>
                <w:top w:val="none" w:sz="0" w:space="0" w:color="auto"/>
                <w:left w:val="none" w:sz="0" w:space="0" w:color="auto"/>
                <w:bottom w:val="none" w:sz="0" w:space="0" w:color="auto"/>
                <w:right w:val="none" w:sz="0" w:space="0" w:color="auto"/>
              </w:divBdr>
              <w:divsChild>
                <w:div w:id="900290829">
                  <w:marLeft w:val="0"/>
                  <w:marRight w:val="0"/>
                  <w:marTop w:val="0"/>
                  <w:marBottom w:val="0"/>
                  <w:divBdr>
                    <w:top w:val="none" w:sz="0" w:space="0" w:color="auto"/>
                    <w:left w:val="none" w:sz="0" w:space="0" w:color="auto"/>
                    <w:bottom w:val="none" w:sz="0" w:space="0" w:color="auto"/>
                    <w:right w:val="none" w:sz="0" w:space="0" w:color="auto"/>
                  </w:divBdr>
                </w:div>
              </w:divsChild>
            </w:div>
            <w:div w:id="188028296">
              <w:marLeft w:val="0"/>
              <w:marRight w:val="0"/>
              <w:marTop w:val="0"/>
              <w:marBottom w:val="0"/>
              <w:divBdr>
                <w:top w:val="none" w:sz="0" w:space="0" w:color="auto"/>
                <w:left w:val="none" w:sz="0" w:space="0" w:color="auto"/>
                <w:bottom w:val="none" w:sz="0" w:space="0" w:color="auto"/>
                <w:right w:val="none" w:sz="0" w:space="0" w:color="auto"/>
              </w:divBdr>
              <w:divsChild>
                <w:div w:id="200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tif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A5E38-02A8-614F-91CF-C8BC15C4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15648</Words>
  <Characters>89200</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Uni Groningen</Company>
  <LinksUpToDate>false</LinksUpToDate>
  <CharactersWithSpaces>104639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Egle</dc:creator>
  <cp:keywords/>
  <dc:description/>
  <cp:lastModifiedBy>Sellamuthu, Nathiya (ELS-CHN)</cp:lastModifiedBy>
  <cp:revision>2</cp:revision>
  <dcterms:created xsi:type="dcterms:W3CDTF">2022-07-19T08:30:00Z</dcterms:created>
  <dcterms:modified xsi:type="dcterms:W3CDTF">2022-07-19T08:30:00Z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http://www.zotero.org/styles/american-heart-association</vt:lpwstr>
  </property>
  <property fmtid="{D5CDD505-2E9C-101B-9397-08002B2CF9AE}" pid="3" name="Mendeley Recent Style Name 0_1">
    <vt:lpwstr>American Heart Association</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http://www.zotero.org/styles/stroke</vt:lpwstr>
  </property>
  <property fmtid="{D5CDD505-2E9C-101B-9397-08002B2CF9AE}" pid="19" name="Mendeley Recent Style Name 8_1">
    <vt:lpwstr>Stroke</vt:lpwstr>
  </property>
  <property fmtid="{D5CDD505-2E9C-101B-9397-08002B2CF9AE}" pid="20" name="Mendeley Recent Style Id 9_1">
    <vt:lpwstr>http://www.zotero.org/styles/the-lancet-neurology</vt:lpwstr>
  </property>
  <property fmtid="{D5CDD505-2E9C-101B-9397-08002B2CF9AE}" pid="21" name="Mendeley Recent Style Name 9_1">
    <vt:lpwstr>The Lancet Neurology</vt:lpwstr>
  </property>
  <property fmtid="{D5CDD505-2E9C-101B-9397-08002B2CF9AE}" pid="22" name="Mendeley Document_1">
    <vt:lpwstr>True</vt:lpwstr>
  </property>
  <property fmtid="{D5CDD505-2E9C-101B-9397-08002B2CF9AE}" pid="23" name="Mendeley Unique User Id_1">
    <vt:lpwstr>095495c7-d6d9-3341-8fdc-d85be0357381</vt:lpwstr>
  </property>
  <property fmtid="{D5CDD505-2E9C-101B-9397-08002B2CF9AE}" pid="24" name="Mendeley Citation Style_1">
    <vt:lpwstr>http://www.zotero.org/styles/stroke</vt:lpwstr>
  </property>
  <property fmtid="{D5CDD505-2E9C-101B-9397-08002B2CF9AE}" pid="25" name="MSIP_Label_549ac42a-3eb4-4074-b885-aea26bd6241e_Enabled">
    <vt:lpwstr>true</vt:lpwstr>
  </property>
  <property fmtid="{D5CDD505-2E9C-101B-9397-08002B2CF9AE}" pid="26" name="MSIP_Label_549ac42a-3eb4-4074-b885-aea26bd6241e_SetDate">
    <vt:lpwstr>2022-07-19T07:46:58Z</vt:lpwstr>
  </property>
  <property fmtid="{D5CDD505-2E9C-101B-9397-08002B2CF9AE}" pid="27" name="MSIP_Label_549ac42a-3eb4-4074-b885-aea26bd6241e_Method">
    <vt:lpwstr>Standard</vt:lpwstr>
  </property>
  <property fmtid="{D5CDD505-2E9C-101B-9397-08002B2CF9AE}" pid="28" name="MSIP_Label_549ac42a-3eb4-4074-b885-aea26bd6241e_Name">
    <vt:lpwstr>General Business</vt:lpwstr>
  </property>
  <property fmtid="{D5CDD505-2E9C-101B-9397-08002B2CF9AE}" pid="29" name="MSIP_Label_549ac42a-3eb4-4074-b885-aea26bd6241e_SiteId">
    <vt:lpwstr>9274ee3f-9425-4109-a27f-9fb15c10675d</vt:lpwstr>
  </property>
  <property fmtid="{D5CDD505-2E9C-101B-9397-08002B2CF9AE}" pid="30" name="MSIP_Label_549ac42a-3eb4-4074-b885-aea26bd6241e_ActionId">
    <vt:lpwstr>eb012cca-e56b-469a-8881-c95ff3ef64c3</vt:lpwstr>
  </property>
  <property fmtid="{D5CDD505-2E9C-101B-9397-08002B2CF9AE}" pid="31" name="MSIP_Label_549ac42a-3eb4-4074-b885-aea26bd6241e_ContentBits">
    <vt:lpwstr>0</vt:lpwstr>
  </property>
</Properties>
</file>