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1A55E" w14:textId="77777777" w:rsidR="006D510C" w:rsidRPr="006D510C" w:rsidRDefault="006D510C" w:rsidP="006D510C">
      <w:pPr>
        <w:rPr>
          <w:b/>
        </w:rPr>
      </w:pPr>
      <w:r w:rsidRPr="006D510C">
        <w:rPr>
          <w:b/>
        </w:rPr>
        <w:t>Increased Monocyte Distribution Width (MDW) in COVID-19 and sepsis arises from a complex interplay of altered monocyte cellular size and subset frequency.</w:t>
      </w:r>
    </w:p>
    <w:p w14:paraId="0695AF81" w14:textId="77777777" w:rsidR="006D510C" w:rsidRDefault="006D510C">
      <w:pPr>
        <w:keepLines w:val="0"/>
        <w:spacing w:after="0" w:line="240" w:lineRule="auto"/>
        <w:jc w:val="left"/>
        <w:rPr>
          <w:b/>
          <w:color w:val="000000" w:themeColor="text1"/>
        </w:rPr>
      </w:pPr>
    </w:p>
    <w:p w14:paraId="313952C9" w14:textId="52C4631F" w:rsidR="006D510C" w:rsidRDefault="006D510C">
      <w:pPr>
        <w:keepLines w:val="0"/>
        <w:spacing w:after="0" w:line="240" w:lineRule="auto"/>
        <w:jc w:val="left"/>
        <w:rPr>
          <w:rFonts w:eastAsiaTheme="majorEastAsia" w:cs="Times New Roman (Headings CS)"/>
          <w:b/>
          <w:caps/>
          <w:color w:val="000000" w:themeColor="text1"/>
          <w:szCs w:val="32"/>
        </w:rPr>
      </w:pPr>
      <w:r>
        <w:rPr>
          <w:b/>
          <w:color w:val="000000" w:themeColor="text1"/>
        </w:rPr>
        <w:t xml:space="preserve">Tables and </w:t>
      </w:r>
      <w:r w:rsidRPr="006D510C">
        <w:rPr>
          <w:b/>
          <w:color w:val="000000" w:themeColor="text1"/>
        </w:rPr>
        <w:t>Figures</w:t>
      </w:r>
      <w:bookmarkStart w:id="0" w:name="_GoBack"/>
      <w:bookmarkEnd w:id="0"/>
      <w:r>
        <w:rPr>
          <w:color w:val="000000" w:themeColor="text1"/>
        </w:rPr>
        <w:br w:type="page"/>
      </w:r>
    </w:p>
    <w:p w14:paraId="5CB2BB80" w14:textId="4911215A" w:rsidR="00581EB8" w:rsidRPr="006B757B" w:rsidRDefault="00581EB8" w:rsidP="00D10628">
      <w:pPr>
        <w:pStyle w:val="Heading1"/>
        <w:pageBreakBefore/>
        <w:rPr>
          <w:color w:val="000000" w:themeColor="text1"/>
        </w:rPr>
      </w:pPr>
      <w:r w:rsidRPr="006B757B">
        <w:rPr>
          <w:color w:val="000000" w:themeColor="text1"/>
        </w:rPr>
        <w:lastRenderedPageBreak/>
        <w:t>Tables</w:t>
      </w:r>
      <w:bookmarkStart w:id="1" w:name="_Ref69115319"/>
    </w:p>
    <w:p w14:paraId="60EB2689" w14:textId="4BB4B852" w:rsidR="00581EB8" w:rsidRPr="006B757B" w:rsidRDefault="00581EB8" w:rsidP="00CB13CB">
      <w:pPr>
        <w:pStyle w:val="Caption"/>
        <w:rPr>
          <w:noProof/>
          <w:color w:val="000000" w:themeColor="text1"/>
        </w:rPr>
      </w:pPr>
      <w:bookmarkStart w:id="2" w:name="_Ref84753301"/>
      <w:bookmarkStart w:id="3" w:name="_Toc86565431"/>
      <w:bookmarkEnd w:id="1"/>
      <w:r w:rsidRPr="006B757B">
        <w:rPr>
          <w:color w:val="000000" w:themeColor="text1"/>
        </w:rPr>
        <w:t xml:space="preserve">Table </w:t>
      </w:r>
      <w:r w:rsidR="00A07C5B" w:rsidRPr="006B757B">
        <w:rPr>
          <w:color w:val="000000" w:themeColor="text1"/>
        </w:rPr>
        <w:fldChar w:fldCharType="begin"/>
      </w:r>
      <w:r w:rsidR="00A07C5B" w:rsidRPr="006B757B">
        <w:rPr>
          <w:color w:val="000000" w:themeColor="text1"/>
        </w:rPr>
        <w:instrText xml:space="preserve"> SEQ Table \* ARABIC </w:instrText>
      </w:r>
      <w:r w:rsidR="00A07C5B" w:rsidRPr="006B757B">
        <w:rPr>
          <w:color w:val="000000" w:themeColor="text1"/>
        </w:rPr>
        <w:fldChar w:fldCharType="separate"/>
      </w:r>
      <w:r w:rsidR="002B419B">
        <w:rPr>
          <w:noProof/>
          <w:color w:val="000000" w:themeColor="text1"/>
        </w:rPr>
        <w:t>1</w:t>
      </w:r>
      <w:r w:rsidR="00A07C5B" w:rsidRPr="006B757B">
        <w:rPr>
          <w:noProof/>
          <w:color w:val="000000" w:themeColor="text1"/>
        </w:rPr>
        <w:fldChar w:fldCharType="end"/>
      </w:r>
      <w:bookmarkEnd w:id="2"/>
      <w:r w:rsidR="00515BD0" w:rsidRPr="006B757B">
        <w:rPr>
          <w:noProof/>
          <w:color w:val="000000" w:themeColor="text1"/>
        </w:rPr>
        <w:t xml:space="preserve">: </w:t>
      </w:r>
      <w:bookmarkEnd w:id="3"/>
      <w:r w:rsidR="00E65F49" w:rsidRPr="006B757B">
        <w:rPr>
          <w:color w:val="000000" w:themeColor="text1"/>
        </w:rPr>
        <w:t xml:space="preserve">Distribution FBC </w:t>
      </w:r>
      <w:r w:rsidR="00C77D1E" w:rsidRPr="006B757B">
        <w:rPr>
          <w:color w:val="000000" w:themeColor="text1"/>
        </w:rPr>
        <w:t xml:space="preserve">and monocyte volumetric </w:t>
      </w:r>
      <w:r w:rsidR="00E65F49" w:rsidRPr="006B757B">
        <w:rPr>
          <w:color w:val="000000" w:themeColor="text1"/>
        </w:rPr>
        <w:t>parameters across groups.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2172"/>
        <w:gridCol w:w="2172"/>
        <w:gridCol w:w="2172"/>
        <w:gridCol w:w="1090"/>
      </w:tblGrid>
      <w:tr w:rsidR="00AE7EE7" w:rsidRPr="006B757B" w14:paraId="4C7ED843" w14:textId="77777777" w:rsidTr="0086589D">
        <w:trPr>
          <w:trHeight w:val="320"/>
        </w:trPr>
        <w:tc>
          <w:tcPr>
            <w:tcW w:w="0" w:type="auto"/>
            <w:tcBorders>
              <w:bottom w:val="doub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3799BDAC" w14:textId="77777777" w:rsidR="00AE7EE7" w:rsidRPr="006B757B" w:rsidRDefault="00AE7EE7" w:rsidP="00CB13CB">
            <w:pPr>
              <w:pStyle w:val="Tables0pt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200E2FB3" w14:textId="1A8AD6CB" w:rsidR="00AE7EE7" w:rsidRPr="006B757B" w:rsidRDefault="00AE7EE7" w:rsidP="0086589D">
            <w:pPr>
              <w:pStyle w:val="Tables0pt"/>
              <w:jc w:val="center"/>
              <w:rPr>
                <w:b/>
                <w:color w:val="000000" w:themeColor="text1"/>
                <w:lang w:val="en-GB"/>
              </w:rPr>
            </w:pPr>
            <w:r w:rsidRPr="006B757B">
              <w:rPr>
                <w:b/>
                <w:color w:val="000000" w:themeColor="text1"/>
                <w:lang w:val="en-GB"/>
              </w:rPr>
              <w:t>Controls (</w:t>
            </w:r>
            <w:r w:rsidR="00701450" w:rsidRPr="006B757B">
              <w:rPr>
                <w:b/>
                <w:color w:val="000000" w:themeColor="text1"/>
                <w:lang w:val="en-GB"/>
              </w:rPr>
              <w:t>n=</w:t>
            </w:r>
            <w:r w:rsidRPr="006B757B">
              <w:rPr>
                <w:b/>
                <w:color w:val="000000" w:themeColor="text1"/>
                <w:lang w:val="en-GB"/>
              </w:rPr>
              <w:t>11)</w:t>
            </w:r>
          </w:p>
        </w:tc>
        <w:tc>
          <w:tcPr>
            <w:tcW w:w="0" w:type="auto"/>
            <w:tcBorders>
              <w:bottom w:val="doub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5B48B30D" w14:textId="368087D6" w:rsidR="00AE7EE7" w:rsidRPr="006B757B" w:rsidRDefault="00AE7EE7" w:rsidP="0086589D">
            <w:pPr>
              <w:pStyle w:val="Tables0pt"/>
              <w:jc w:val="center"/>
              <w:rPr>
                <w:b/>
                <w:color w:val="000000" w:themeColor="text1"/>
                <w:lang w:val="en-GB"/>
              </w:rPr>
            </w:pPr>
            <w:r w:rsidRPr="006B757B">
              <w:rPr>
                <w:b/>
                <w:color w:val="000000" w:themeColor="text1"/>
                <w:lang w:val="en-GB"/>
              </w:rPr>
              <w:t>Covid (</w:t>
            </w:r>
            <w:r w:rsidR="00701450" w:rsidRPr="006B757B">
              <w:rPr>
                <w:b/>
                <w:color w:val="000000" w:themeColor="text1"/>
                <w:lang w:val="en-GB"/>
              </w:rPr>
              <w:t>n=</w:t>
            </w:r>
            <w:r w:rsidRPr="006B757B">
              <w:rPr>
                <w:b/>
                <w:color w:val="000000" w:themeColor="text1"/>
                <w:lang w:val="en-GB"/>
              </w:rPr>
              <w:t>15)</w:t>
            </w:r>
          </w:p>
        </w:tc>
        <w:tc>
          <w:tcPr>
            <w:tcW w:w="0" w:type="auto"/>
            <w:tcBorders>
              <w:bottom w:val="doub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0F09EF70" w14:textId="53FE0246" w:rsidR="00AE7EE7" w:rsidRPr="006B757B" w:rsidRDefault="00AE7EE7" w:rsidP="0086589D">
            <w:pPr>
              <w:pStyle w:val="Tables0pt"/>
              <w:jc w:val="center"/>
              <w:rPr>
                <w:b/>
                <w:color w:val="000000" w:themeColor="text1"/>
                <w:lang w:val="en-GB"/>
              </w:rPr>
            </w:pPr>
            <w:r w:rsidRPr="006B757B">
              <w:rPr>
                <w:b/>
                <w:color w:val="000000" w:themeColor="text1"/>
                <w:lang w:val="en-GB"/>
              </w:rPr>
              <w:t>Sepsis (</w:t>
            </w:r>
            <w:r w:rsidR="00701450" w:rsidRPr="006B757B">
              <w:rPr>
                <w:b/>
                <w:color w:val="000000" w:themeColor="text1"/>
                <w:lang w:val="en-GB"/>
              </w:rPr>
              <w:t>n=</w:t>
            </w:r>
            <w:r w:rsidRPr="006B757B">
              <w:rPr>
                <w:b/>
                <w:color w:val="000000" w:themeColor="text1"/>
                <w:lang w:val="en-GB"/>
              </w:rPr>
              <w:t>26)</w:t>
            </w:r>
          </w:p>
        </w:tc>
        <w:tc>
          <w:tcPr>
            <w:tcW w:w="0" w:type="auto"/>
            <w:tcBorders>
              <w:bottom w:val="doub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0B335CE1" w14:textId="77777777" w:rsidR="00AE7EE7" w:rsidRPr="006B757B" w:rsidRDefault="00AE7EE7" w:rsidP="0086589D">
            <w:pPr>
              <w:pStyle w:val="Tables0pt"/>
              <w:jc w:val="center"/>
              <w:rPr>
                <w:b/>
                <w:color w:val="000000" w:themeColor="text1"/>
                <w:lang w:val="en-GB"/>
              </w:rPr>
            </w:pPr>
            <w:r w:rsidRPr="006B757B">
              <w:rPr>
                <w:b/>
                <w:color w:val="000000" w:themeColor="text1"/>
                <w:lang w:val="en-GB"/>
              </w:rPr>
              <w:t>p value</w:t>
            </w:r>
          </w:p>
        </w:tc>
      </w:tr>
      <w:tr w:rsidR="00AE7EE7" w:rsidRPr="006B757B" w14:paraId="11C83EC8" w14:textId="77777777" w:rsidTr="0086589D">
        <w:trPr>
          <w:trHeight w:val="320"/>
        </w:trPr>
        <w:tc>
          <w:tcPr>
            <w:tcW w:w="0" w:type="auto"/>
            <w:tcBorders>
              <w:top w:val="double" w:sz="4" w:space="0" w:color="808080" w:themeColor="background1" w:themeShade="80"/>
            </w:tcBorders>
            <w:noWrap/>
            <w:vAlign w:val="center"/>
            <w:hideMark/>
          </w:tcPr>
          <w:p w14:paraId="393B68D8" w14:textId="6923218A" w:rsidR="00AE7EE7" w:rsidRPr="006B757B" w:rsidRDefault="00AE7EE7" w:rsidP="00CB13CB">
            <w:pPr>
              <w:pStyle w:val="Tables0pt"/>
              <w:rPr>
                <w:b/>
                <w:color w:val="000000" w:themeColor="text1"/>
                <w:lang w:val="en-GB"/>
              </w:rPr>
            </w:pPr>
            <w:r w:rsidRPr="006B757B">
              <w:rPr>
                <w:b/>
                <w:color w:val="000000" w:themeColor="text1"/>
                <w:lang w:val="en-GB"/>
              </w:rPr>
              <w:t>WCC</w:t>
            </w:r>
          </w:p>
        </w:tc>
        <w:tc>
          <w:tcPr>
            <w:tcW w:w="0" w:type="auto"/>
            <w:tcBorders>
              <w:top w:val="double" w:sz="4" w:space="0" w:color="808080" w:themeColor="background1" w:themeShade="80"/>
            </w:tcBorders>
            <w:noWrap/>
            <w:vAlign w:val="center"/>
            <w:hideMark/>
          </w:tcPr>
          <w:p w14:paraId="3731EC87" w14:textId="77777777" w:rsidR="00AE7EE7" w:rsidRPr="006B757B" w:rsidRDefault="00AE7EE7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808080" w:themeColor="background1" w:themeShade="80"/>
            </w:tcBorders>
            <w:noWrap/>
            <w:vAlign w:val="center"/>
            <w:hideMark/>
          </w:tcPr>
          <w:p w14:paraId="114BCA84" w14:textId="77777777" w:rsidR="00AE7EE7" w:rsidRPr="006B757B" w:rsidRDefault="00AE7EE7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808080" w:themeColor="background1" w:themeShade="80"/>
            </w:tcBorders>
            <w:noWrap/>
            <w:vAlign w:val="center"/>
            <w:hideMark/>
          </w:tcPr>
          <w:p w14:paraId="23A4EAC5" w14:textId="77777777" w:rsidR="00AE7EE7" w:rsidRPr="006B757B" w:rsidRDefault="00AE7EE7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808080" w:themeColor="background1" w:themeShade="80"/>
            </w:tcBorders>
            <w:noWrap/>
            <w:vAlign w:val="center"/>
          </w:tcPr>
          <w:p w14:paraId="08CF3F9E" w14:textId="77777777" w:rsidR="00AE7EE7" w:rsidRPr="006B757B" w:rsidRDefault="00AE7EE7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</w:p>
        </w:tc>
      </w:tr>
      <w:tr w:rsidR="000A51B0" w:rsidRPr="006B757B" w14:paraId="31649E9E" w14:textId="77777777" w:rsidTr="0086589D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4A1D42D7" w14:textId="3AB69546" w:rsidR="000A51B0" w:rsidRPr="006B757B" w:rsidRDefault="000A51B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Mean (SD)</w:t>
            </w:r>
          </w:p>
        </w:tc>
        <w:tc>
          <w:tcPr>
            <w:tcW w:w="0" w:type="auto"/>
            <w:noWrap/>
            <w:vAlign w:val="center"/>
            <w:hideMark/>
          </w:tcPr>
          <w:p w14:paraId="5F9A172F" w14:textId="2CF42A85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5.8 (0.8)</w:t>
            </w:r>
          </w:p>
        </w:tc>
        <w:tc>
          <w:tcPr>
            <w:tcW w:w="0" w:type="auto"/>
            <w:noWrap/>
            <w:vAlign w:val="center"/>
            <w:hideMark/>
          </w:tcPr>
          <w:p w14:paraId="35784130" w14:textId="37E9B7A3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11.4 (4.2)</w:t>
            </w:r>
          </w:p>
        </w:tc>
        <w:tc>
          <w:tcPr>
            <w:tcW w:w="0" w:type="auto"/>
            <w:noWrap/>
            <w:vAlign w:val="center"/>
            <w:hideMark/>
          </w:tcPr>
          <w:p w14:paraId="6169A37B" w14:textId="78DF85DD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13.6 (8.8)</w:t>
            </w:r>
          </w:p>
        </w:tc>
        <w:tc>
          <w:tcPr>
            <w:tcW w:w="0" w:type="auto"/>
            <w:noWrap/>
            <w:vAlign w:val="center"/>
          </w:tcPr>
          <w:p w14:paraId="2CB185BE" w14:textId="6D95869A" w:rsidR="000A51B0" w:rsidRPr="006B757B" w:rsidRDefault="000A51B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p</w:t>
            </w:r>
            <w:r w:rsidRPr="006B757B">
              <w:rPr>
                <w:color w:val="000000" w:themeColor="text1"/>
                <w:vertAlign w:val="superscript"/>
                <w:lang w:val="en-GB"/>
              </w:rPr>
              <w:t>1</w:t>
            </w:r>
            <w:r w:rsidR="00701450" w:rsidRPr="006B757B">
              <w:rPr>
                <w:color w:val="000000" w:themeColor="text1"/>
                <w:lang w:val="en-GB"/>
              </w:rPr>
              <w:t>&lt;</w:t>
            </w:r>
            <w:r w:rsidRPr="006B757B">
              <w:rPr>
                <w:color w:val="000000" w:themeColor="text1"/>
                <w:lang w:val="en-GB"/>
              </w:rPr>
              <w:t>0.001</w:t>
            </w:r>
          </w:p>
        </w:tc>
      </w:tr>
      <w:tr w:rsidR="000A51B0" w:rsidRPr="006B757B" w14:paraId="177CAE07" w14:textId="77777777" w:rsidTr="0086589D">
        <w:trPr>
          <w:trHeight w:val="320"/>
        </w:trPr>
        <w:tc>
          <w:tcPr>
            <w:tcW w:w="0" w:type="auto"/>
            <w:noWrap/>
            <w:vAlign w:val="center"/>
          </w:tcPr>
          <w:p w14:paraId="611217BC" w14:textId="3641D9D2" w:rsidR="000A51B0" w:rsidRPr="006B757B" w:rsidRDefault="00BD29E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Med.</w:t>
            </w:r>
            <w:r w:rsidR="000A51B0" w:rsidRPr="006B757B">
              <w:rPr>
                <w:color w:val="000000" w:themeColor="text1"/>
                <w:lang w:val="en-GB"/>
              </w:rPr>
              <w:t xml:space="preserve"> (IQR)</w:t>
            </w:r>
          </w:p>
        </w:tc>
        <w:tc>
          <w:tcPr>
            <w:tcW w:w="0" w:type="auto"/>
            <w:noWrap/>
            <w:vAlign w:val="center"/>
          </w:tcPr>
          <w:p w14:paraId="0E2570B9" w14:textId="321F5BDC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5.9 (5.2, 6.4)</w:t>
            </w:r>
          </w:p>
        </w:tc>
        <w:tc>
          <w:tcPr>
            <w:tcW w:w="0" w:type="auto"/>
            <w:noWrap/>
            <w:vAlign w:val="center"/>
          </w:tcPr>
          <w:p w14:paraId="4D62327D" w14:textId="7813C20A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10.4 (8.0, 13.6)</w:t>
            </w:r>
          </w:p>
        </w:tc>
        <w:tc>
          <w:tcPr>
            <w:tcW w:w="0" w:type="auto"/>
            <w:noWrap/>
            <w:vAlign w:val="center"/>
          </w:tcPr>
          <w:p w14:paraId="4B37B19D" w14:textId="2907DF89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11.3 (8.4, 15.9)</w:t>
            </w:r>
          </w:p>
        </w:tc>
        <w:tc>
          <w:tcPr>
            <w:tcW w:w="0" w:type="auto"/>
            <w:noWrap/>
            <w:vAlign w:val="center"/>
          </w:tcPr>
          <w:p w14:paraId="32A5A376" w14:textId="0F35AE6A" w:rsidR="000A51B0" w:rsidRPr="006B757B" w:rsidRDefault="00E059BF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p</w:t>
            </w:r>
            <w:r w:rsidRPr="006B757B">
              <w:rPr>
                <w:color w:val="000000" w:themeColor="text1"/>
                <w:vertAlign w:val="superscript"/>
                <w:lang w:val="en-GB"/>
              </w:rPr>
              <w:t>2</w:t>
            </w:r>
            <w:r w:rsidR="00701450" w:rsidRPr="006B757B">
              <w:rPr>
                <w:color w:val="000000" w:themeColor="text1"/>
                <w:lang w:val="en-GB"/>
              </w:rPr>
              <w:t>=</w:t>
            </w:r>
            <w:r w:rsidR="000A51B0" w:rsidRPr="006B757B">
              <w:rPr>
                <w:color w:val="000000" w:themeColor="text1"/>
                <w:lang w:val="en-GB"/>
              </w:rPr>
              <w:t>0.745</w:t>
            </w:r>
          </w:p>
        </w:tc>
      </w:tr>
      <w:tr w:rsidR="000A51B0" w:rsidRPr="006B757B" w14:paraId="5D411DF5" w14:textId="77777777" w:rsidTr="0086589D">
        <w:trPr>
          <w:trHeight w:val="320"/>
        </w:trPr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7C25F002" w14:textId="697345B6" w:rsidR="000A51B0" w:rsidRPr="006B757B" w:rsidRDefault="000A51B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Missing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56756A0C" w14:textId="4C44559C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717228CC" w14:textId="1675ABF7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4393FD2A" w14:textId="74357DD2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1F641332" w14:textId="4328CADD" w:rsidR="000A51B0" w:rsidRPr="006B757B" w:rsidRDefault="000A51B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</w:p>
        </w:tc>
      </w:tr>
      <w:tr w:rsidR="000A51B0" w:rsidRPr="006B757B" w14:paraId="4B2EBAF8" w14:textId="77777777" w:rsidTr="0086589D">
        <w:trPr>
          <w:trHeight w:val="320"/>
        </w:trPr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273412" w14:textId="5C3CA547" w:rsidR="000A51B0" w:rsidRPr="006B757B" w:rsidRDefault="000A51B0" w:rsidP="00CB13CB">
            <w:pPr>
              <w:pStyle w:val="Tables0pt"/>
              <w:rPr>
                <w:b/>
                <w:color w:val="000000" w:themeColor="text1"/>
                <w:lang w:val="en-GB"/>
              </w:rPr>
            </w:pPr>
            <w:r w:rsidRPr="006B757B">
              <w:rPr>
                <w:b/>
                <w:color w:val="000000" w:themeColor="text1"/>
                <w:lang w:val="en-GB"/>
              </w:rPr>
              <w:t>Neu</w:t>
            </w:r>
            <w:r w:rsidR="00282E19" w:rsidRPr="006B757B">
              <w:rPr>
                <w:b/>
                <w:color w:val="000000" w:themeColor="text1"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0557E0" w14:textId="77777777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091532" w14:textId="77777777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F23CA" w14:textId="77777777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788CC356" w14:textId="77777777" w:rsidR="000A51B0" w:rsidRPr="006B757B" w:rsidRDefault="000A51B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</w:p>
        </w:tc>
      </w:tr>
      <w:tr w:rsidR="000A51B0" w:rsidRPr="006B757B" w14:paraId="1E77A446" w14:textId="77777777" w:rsidTr="0086589D">
        <w:trPr>
          <w:trHeight w:val="32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5AC79854" w14:textId="0DC7D3C1" w:rsidR="000A51B0" w:rsidRPr="006B757B" w:rsidRDefault="000A51B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Mean (SD)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362BBF5C" w14:textId="5B5B93B1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3.3 (0.6)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4758F507" w14:textId="57BC5754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8.8 (4.0)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3ABCE7C2" w14:textId="166901D0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11.7 (8.3)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C13CBA0" w14:textId="39F003C3" w:rsidR="000A51B0" w:rsidRPr="006B757B" w:rsidRDefault="000A51B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p</w:t>
            </w:r>
            <w:r w:rsidRPr="006B757B">
              <w:rPr>
                <w:color w:val="000000" w:themeColor="text1"/>
                <w:vertAlign w:val="superscript"/>
                <w:lang w:val="en-GB"/>
              </w:rPr>
              <w:t>1</w:t>
            </w:r>
            <w:r w:rsidR="00701450" w:rsidRPr="006B757B">
              <w:rPr>
                <w:color w:val="000000" w:themeColor="text1"/>
                <w:lang w:val="en-GB"/>
              </w:rPr>
              <w:t>&lt;</w:t>
            </w:r>
            <w:r w:rsidRPr="006B757B">
              <w:rPr>
                <w:color w:val="000000" w:themeColor="text1"/>
                <w:lang w:val="en-GB"/>
              </w:rPr>
              <w:t>0.001</w:t>
            </w:r>
          </w:p>
        </w:tc>
      </w:tr>
      <w:tr w:rsidR="000A51B0" w:rsidRPr="006B757B" w14:paraId="3160F1FF" w14:textId="77777777" w:rsidTr="0086589D">
        <w:trPr>
          <w:trHeight w:val="32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039B3EF2" w14:textId="0CCB9A40" w:rsidR="000A51B0" w:rsidRPr="006B757B" w:rsidRDefault="00BD29E0" w:rsidP="00CB13CB">
            <w:pPr>
              <w:pStyle w:val="Tables0pt"/>
              <w:rPr>
                <w:color w:val="000000" w:themeColor="text1"/>
                <w:lang w:val="en-GB"/>
              </w:rPr>
            </w:pPr>
            <w:proofErr w:type="gramStart"/>
            <w:r w:rsidRPr="006B757B">
              <w:rPr>
                <w:color w:val="000000" w:themeColor="text1"/>
                <w:lang w:val="en-GB"/>
              </w:rPr>
              <w:t>Med.</w:t>
            </w:r>
            <w:r w:rsidR="000A51B0" w:rsidRPr="006B757B">
              <w:rPr>
                <w:color w:val="000000" w:themeColor="text1"/>
                <w:lang w:val="en-GB"/>
              </w:rPr>
              <w:t>(</w:t>
            </w:r>
            <w:proofErr w:type="gramEnd"/>
            <w:r w:rsidR="000A51B0" w:rsidRPr="006B757B">
              <w:rPr>
                <w:color w:val="000000" w:themeColor="text1"/>
                <w:lang w:val="en-GB"/>
              </w:rPr>
              <w:t>IQR)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5CA7718" w14:textId="5577501E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3.5 (2.6, 3.7)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347C1DC" w14:textId="5D497AA5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8.0 (5.4, 10.9)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22E515BA" w14:textId="66F2ED6C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10.0 (6.1, 13.5)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497F3D56" w14:textId="1FDD51D3" w:rsidR="000A51B0" w:rsidRPr="006B757B" w:rsidRDefault="00E059BF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p</w:t>
            </w:r>
            <w:r w:rsidRPr="006B757B">
              <w:rPr>
                <w:color w:val="000000" w:themeColor="text1"/>
                <w:vertAlign w:val="superscript"/>
                <w:lang w:val="en-GB"/>
              </w:rPr>
              <w:t>2</w:t>
            </w:r>
            <w:r w:rsidR="00701450" w:rsidRPr="006B757B">
              <w:rPr>
                <w:color w:val="000000" w:themeColor="text1"/>
                <w:lang w:val="en-GB"/>
              </w:rPr>
              <w:t>=</w:t>
            </w:r>
            <w:r w:rsidR="000A51B0" w:rsidRPr="006B757B">
              <w:rPr>
                <w:color w:val="000000" w:themeColor="text1"/>
                <w:lang w:val="en-GB"/>
              </w:rPr>
              <w:t>0.330</w:t>
            </w:r>
          </w:p>
        </w:tc>
      </w:tr>
      <w:tr w:rsidR="000A51B0" w:rsidRPr="006B757B" w14:paraId="225A9C44" w14:textId="77777777" w:rsidTr="0086589D">
        <w:trPr>
          <w:trHeight w:val="320"/>
        </w:trPr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E5E1AD" w14:textId="479C28D2" w:rsidR="000A51B0" w:rsidRPr="006B757B" w:rsidRDefault="000A51B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Missing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0F984C" w14:textId="30AFED31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524531" w14:textId="5BA8379E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3561BD" w14:textId="1504A4F9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3AF34995" w14:textId="6E399695" w:rsidR="000A51B0" w:rsidRPr="006B757B" w:rsidRDefault="000A51B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</w:p>
        </w:tc>
      </w:tr>
      <w:tr w:rsidR="000A51B0" w:rsidRPr="006B757B" w14:paraId="256093BE" w14:textId="77777777" w:rsidTr="0086589D">
        <w:trPr>
          <w:trHeight w:val="320"/>
        </w:trPr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vAlign w:val="center"/>
            <w:hideMark/>
          </w:tcPr>
          <w:p w14:paraId="0929ACF4" w14:textId="68BB4774" w:rsidR="000A51B0" w:rsidRPr="006B757B" w:rsidRDefault="000A51B0" w:rsidP="00CB13CB">
            <w:pPr>
              <w:pStyle w:val="Tables0pt"/>
              <w:rPr>
                <w:b/>
                <w:color w:val="000000" w:themeColor="text1"/>
                <w:lang w:val="en-GB"/>
              </w:rPr>
            </w:pPr>
            <w:proofErr w:type="spellStart"/>
            <w:r w:rsidRPr="006B757B">
              <w:rPr>
                <w:b/>
                <w:color w:val="000000" w:themeColor="text1"/>
                <w:lang w:val="en-GB"/>
              </w:rPr>
              <w:t>Lym</w:t>
            </w:r>
            <w:proofErr w:type="spellEnd"/>
            <w:r w:rsidR="00282E19" w:rsidRPr="006B757B">
              <w:rPr>
                <w:b/>
                <w:color w:val="000000" w:themeColor="text1"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vAlign w:val="center"/>
            <w:hideMark/>
          </w:tcPr>
          <w:p w14:paraId="1EDCD4B9" w14:textId="77777777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vAlign w:val="center"/>
            <w:hideMark/>
          </w:tcPr>
          <w:p w14:paraId="18D98D02" w14:textId="77777777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vAlign w:val="center"/>
            <w:hideMark/>
          </w:tcPr>
          <w:p w14:paraId="6D034A5C" w14:textId="77777777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vAlign w:val="center"/>
          </w:tcPr>
          <w:p w14:paraId="324893F3" w14:textId="77777777" w:rsidR="000A51B0" w:rsidRPr="006B757B" w:rsidRDefault="000A51B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</w:p>
        </w:tc>
      </w:tr>
      <w:tr w:rsidR="000A51B0" w:rsidRPr="006B757B" w14:paraId="2A97EDFC" w14:textId="77777777" w:rsidTr="0086589D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051097ED" w14:textId="77777777" w:rsidR="000A51B0" w:rsidRPr="006B757B" w:rsidRDefault="000A51B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Mean (SD)</w:t>
            </w:r>
          </w:p>
        </w:tc>
        <w:tc>
          <w:tcPr>
            <w:tcW w:w="0" w:type="auto"/>
            <w:noWrap/>
            <w:vAlign w:val="center"/>
            <w:hideMark/>
          </w:tcPr>
          <w:p w14:paraId="68A0FF8A" w14:textId="2B95D87F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1.9 (0.5)</w:t>
            </w:r>
          </w:p>
        </w:tc>
        <w:tc>
          <w:tcPr>
            <w:tcW w:w="0" w:type="auto"/>
            <w:noWrap/>
            <w:vAlign w:val="center"/>
            <w:hideMark/>
          </w:tcPr>
          <w:p w14:paraId="037843ED" w14:textId="2F8B5D2E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1.6 (0.8)</w:t>
            </w:r>
          </w:p>
        </w:tc>
        <w:tc>
          <w:tcPr>
            <w:tcW w:w="0" w:type="auto"/>
            <w:noWrap/>
            <w:vAlign w:val="center"/>
            <w:hideMark/>
          </w:tcPr>
          <w:p w14:paraId="37D29910" w14:textId="769A8BCD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1.0 (0.5)</w:t>
            </w:r>
          </w:p>
        </w:tc>
        <w:tc>
          <w:tcPr>
            <w:tcW w:w="0" w:type="auto"/>
            <w:noWrap/>
            <w:vAlign w:val="center"/>
          </w:tcPr>
          <w:p w14:paraId="2546DCF8" w14:textId="20E51681" w:rsidR="000A51B0" w:rsidRPr="006B757B" w:rsidRDefault="000A51B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p</w:t>
            </w:r>
            <w:r w:rsidRPr="006B757B">
              <w:rPr>
                <w:color w:val="000000" w:themeColor="text1"/>
                <w:vertAlign w:val="superscript"/>
                <w:lang w:val="en-GB"/>
              </w:rPr>
              <w:t>1</w:t>
            </w:r>
            <w:r w:rsidR="00701450" w:rsidRPr="006B757B">
              <w:rPr>
                <w:color w:val="000000" w:themeColor="text1"/>
                <w:lang w:val="en-GB"/>
              </w:rPr>
              <w:t>&lt;</w:t>
            </w:r>
            <w:r w:rsidRPr="006B757B">
              <w:rPr>
                <w:color w:val="000000" w:themeColor="text1"/>
                <w:lang w:val="en-GB"/>
              </w:rPr>
              <w:t>0.001</w:t>
            </w:r>
          </w:p>
        </w:tc>
      </w:tr>
      <w:tr w:rsidR="000A51B0" w:rsidRPr="006B757B" w14:paraId="3F3AD639" w14:textId="77777777" w:rsidTr="0086589D">
        <w:trPr>
          <w:trHeight w:val="320"/>
        </w:trPr>
        <w:tc>
          <w:tcPr>
            <w:tcW w:w="0" w:type="auto"/>
            <w:noWrap/>
            <w:vAlign w:val="center"/>
          </w:tcPr>
          <w:p w14:paraId="2191B8DC" w14:textId="206A6D27" w:rsidR="000A51B0" w:rsidRPr="006B757B" w:rsidRDefault="00BD29E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 xml:space="preserve">Med. </w:t>
            </w:r>
            <w:r w:rsidR="000A51B0" w:rsidRPr="006B757B">
              <w:rPr>
                <w:color w:val="000000" w:themeColor="text1"/>
                <w:lang w:val="en-GB"/>
              </w:rPr>
              <w:t>(IQR)</w:t>
            </w:r>
          </w:p>
        </w:tc>
        <w:tc>
          <w:tcPr>
            <w:tcW w:w="0" w:type="auto"/>
            <w:noWrap/>
            <w:vAlign w:val="center"/>
          </w:tcPr>
          <w:p w14:paraId="6E6DA15E" w14:textId="6503D185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1.7 (1.7, 2.1)</w:t>
            </w:r>
          </w:p>
        </w:tc>
        <w:tc>
          <w:tcPr>
            <w:tcW w:w="0" w:type="auto"/>
            <w:noWrap/>
            <w:vAlign w:val="center"/>
          </w:tcPr>
          <w:p w14:paraId="7ED47DFE" w14:textId="67530A88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1.5 (1.0, 2.1)</w:t>
            </w:r>
          </w:p>
        </w:tc>
        <w:tc>
          <w:tcPr>
            <w:tcW w:w="0" w:type="auto"/>
            <w:noWrap/>
            <w:vAlign w:val="center"/>
          </w:tcPr>
          <w:p w14:paraId="38F27A60" w14:textId="4E7EB202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1.0 (0.5, 1.2)</w:t>
            </w:r>
          </w:p>
        </w:tc>
        <w:tc>
          <w:tcPr>
            <w:tcW w:w="0" w:type="auto"/>
            <w:noWrap/>
            <w:vAlign w:val="center"/>
          </w:tcPr>
          <w:p w14:paraId="494D8D84" w14:textId="6705E55D" w:rsidR="000A51B0" w:rsidRPr="006B757B" w:rsidRDefault="00E059BF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p</w:t>
            </w:r>
            <w:r w:rsidRPr="006B757B">
              <w:rPr>
                <w:color w:val="000000" w:themeColor="text1"/>
                <w:vertAlign w:val="superscript"/>
                <w:lang w:val="en-GB"/>
              </w:rPr>
              <w:t>2</w:t>
            </w:r>
            <w:r w:rsidR="00701450" w:rsidRPr="006B757B">
              <w:rPr>
                <w:color w:val="000000" w:themeColor="text1"/>
                <w:lang w:val="en-GB"/>
              </w:rPr>
              <w:t>=</w:t>
            </w:r>
            <w:r w:rsidR="000A51B0" w:rsidRPr="006B757B">
              <w:rPr>
                <w:color w:val="000000" w:themeColor="text1"/>
                <w:lang w:val="en-GB"/>
              </w:rPr>
              <w:t>0.012</w:t>
            </w:r>
          </w:p>
        </w:tc>
      </w:tr>
      <w:tr w:rsidR="000A51B0" w:rsidRPr="006B757B" w14:paraId="45DC8CA6" w14:textId="77777777" w:rsidTr="0086589D">
        <w:trPr>
          <w:trHeight w:val="320"/>
        </w:trPr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4F39174E" w14:textId="77777777" w:rsidR="000A51B0" w:rsidRPr="006B757B" w:rsidRDefault="000A51B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Missing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5C3FF9EE" w14:textId="44C469A4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1D63FD33" w14:textId="5A5FFE68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1FF549EC" w14:textId="058F0724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2021A5A6" w14:textId="77777777" w:rsidR="000A51B0" w:rsidRPr="006B757B" w:rsidRDefault="000A51B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</w:p>
        </w:tc>
      </w:tr>
      <w:tr w:rsidR="000A51B0" w:rsidRPr="006B757B" w14:paraId="01A95000" w14:textId="77777777" w:rsidTr="0086589D">
        <w:trPr>
          <w:trHeight w:val="320"/>
        </w:trPr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C90C0" w14:textId="0AF1B194" w:rsidR="000A51B0" w:rsidRPr="006B757B" w:rsidRDefault="000A51B0" w:rsidP="00CB13CB">
            <w:pPr>
              <w:pStyle w:val="Tables0pt"/>
              <w:rPr>
                <w:b/>
                <w:color w:val="000000" w:themeColor="text1"/>
                <w:lang w:val="en-GB"/>
              </w:rPr>
            </w:pPr>
            <w:r w:rsidRPr="006B757B">
              <w:rPr>
                <w:b/>
                <w:color w:val="000000" w:themeColor="text1"/>
                <w:lang w:val="en-GB"/>
              </w:rPr>
              <w:t>Monocytes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19E46D" w14:textId="77777777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5CF8CC" w14:textId="77777777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C183B9" w14:textId="77777777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35E73357" w14:textId="77777777" w:rsidR="000A51B0" w:rsidRPr="006B757B" w:rsidRDefault="000A51B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</w:p>
        </w:tc>
      </w:tr>
      <w:tr w:rsidR="000A51B0" w:rsidRPr="006B757B" w14:paraId="65D877AC" w14:textId="77777777" w:rsidTr="0086589D">
        <w:trPr>
          <w:trHeight w:val="32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34D873FB" w14:textId="5396AAA1" w:rsidR="000A51B0" w:rsidRPr="006B757B" w:rsidRDefault="000A51B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Mean (SD)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6EE62DD6" w14:textId="5B11A341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0.4 (0.1)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0F7959CA" w14:textId="4EB0D0C6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0.9 (0.4)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3D76555A" w14:textId="704625CD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0.9 (0.6)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FB535A8" w14:textId="6B891A9A" w:rsidR="000A51B0" w:rsidRPr="006B757B" w:rsidRDefault="000A51B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p</w:t>
            </w:r>
            <w:r w:rsidRPr="006B757B">
              <w:rPr>
                <w:color w:val="000000" w:themeColor="text1"/>
                <w:vertAlign w:val="superscript"/>
                <w:lang w:val="en-GB"/>
              </w:rPr>
              <w:t>1</w:t>
            </w:r>
            <w:r w:rsidR="00701450" w:rsidRPr="006B757B">
              <w:rPr>
                <w:color w:val="000000" w:themeColor="text1"/>
                <w:lang w:val="en-GB"/>
              </w:rPr>
              <w:t>&lt;</w:t>
            </w:r>
            <w:r w:rsidRPr="006B757B">
              <w:rPr>
                <w:color w:val="000000" w:themeColor="text1"/>
                <w:lang w:val="en-GB"/>
              </w:rPr>
              <w:t>0.001</w:t>
            </w:r>
          </w:p>
        </w:tc>
      </w:tr>
      <w:tr w:rsidR="000A51B0" w:rsidRPr="006B757B" w14:paraId="76C98AF3" w14:textId="77777777" w:rsidTr="0086589D">
        <w:trPr>
          <w:trHeight w:val="32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4F88649F" w14:textId="4E63F2F1" w:rsidR="000A51B0" w:rsidRPr="006B757B" w:rsidRDefault="00282E19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Med. (</w:t>
            </w:r>
            <w:r w:rsidR="000A51B0" w:rsidRPr="006B757B">
              <w:rPr>
                <w:color w:val="000000" w:themeColor="text1"/>
                <w:lang w:val="en-GB"/>
              </w:rPr>
              <w:t>IQR)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3E88FB02" w14:textId="4E251C90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0.4 (0.3, 0.4)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28124E00" w14:textId="00C59A28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0.8 (0.6, 1.1)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61471A68" w14:textId="37B79BD7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0.6 (0.5, 1.2)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7FCD01C3" w14:textId="0BA8E147" w:rsidR="000A51B0" w:rsidRPr="006B757B" w:rsidRDefault="00E059BF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p</w:t>
            </w:r>
            <w:r w:rsidRPr="006B757B">
              <w:rPr>
                <w:color w:val="000000" w:themeColor="text1"/>
                <w:vertAlign w:val="superscript"/>
                <w:lang w:val="en-GB"/>
              </w:rPr>
              <w:t>2</w:t>
            </w:r>
            <w:r w:rsidR="00701450" w:rsidRPr="006B757B">
              <w:rPr>
                <w:color w:val="000000" w:themeColor="text1"/>
                <w:lang w:val="en-GB"/>
              </w:rPr>
              <w:t>=</w:t>
            </w:r>
            <w:r w:rsidR="000A51B0" w:rsidRPr="006B757B">
              <w:rPr>
                <w:color w:val="000000" w:themeColor="text1"/>
                <w:lang w:val="en-GB"/>
              </w:rPr>
              <w:t>0.734</w:t>
            </w:r>
          </w:p>
        </w:tc>
      </w:tr>
      <w:tr w:rsidR="000A51B0" w:rsidRPr="006B757B" w14:paraId="621405E0" w14:textId="77777777" w:rsidTr="0086589D">
        <w:trPr>
          <w:trHeight w:val="32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576EB6BD" w14:textId="5BA2E451" w:rsidR="000A51B0" w:rsidRPr="006B757B" w:rsidRDefault="000A51B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Missing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4D6546FA" w14:textId="1722A305" w:rsidR="000A51B0" w:rsidRPr="006B757B" w:rsidRDefault="00E059BF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4160D3B7" w14:textId="6F3DB513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3AA6E6BA" w14:textId="3A0E9BB6" w:rsidR="000A51B0" w:rsidRPr="006B757B" w:rsidRDefault="000A51B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2FEE3FD8" w14:textId="77777777" w:rsidR="000A51B0" w:rsidRPr="006B757B" w:rsidRDefault="000A51B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</w:p>
        </w:tc>
      </w:tr>
      <w:tr w:rsidR="00BD29E0" w:rsidRPr="006B757B" w14:paraId="1BF36981" w14:textId="77777777" w:rsidTr="0086589D">
        <w:trPr>
          <w:trHeight w:val="320"/>
        </w:trPr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vAlign w:val="center"/>
            <w:hideMark/>
          </w:tcPr>
          <w:p w14:paraId="1F151AE4" w14:textId="2823C335" w:rsidR="00BD29E0" w:rsidRPr="006B757B" w:rsidRDefault="00BD29E0" w:rsidP="00CB13CB">
            <w:pPr>
              <w:pStyle w:val="Tables0pt"/>
              <w:rPr>
                <w:b/>
                <w:color w:val="000000" w:themeColor="text1"/>
                <w:lang w:val="en-GB"/>
              </w:rPr>
            </w:pPr>
            <w:r w:rsidRPr="006B757B">
              <w:rPr>
                <w:b/>
                <w:color w:val="000000" w:themeColor="text1"/>
                <w:lang w:val="en-GB"/>
              </w:rPr>
              <w:t>MMV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vAlign w:val="center"/>
            <w:hideMark/>
          </w:tcPr>
          <w:p w14:paraId="07B559AC" w14:textId="77777777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vAlign w:val="center"/>
            <w:hideMark/>
          </w:tcPr>
          <w:p w14:paraId="533DE1D7" w14:textId="77777777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vAlign w:val="center"/>
            <w:hideMark/>
          </w:tcPr>
          <w:p w14:paraId="080DE474" w14:textId="77777777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vAlign w:val="center"/>
          </w:tcPr>
          <w:p w14:paraId="1801E679" w14:textId="77777777" w:rsidR="00BD29E0" w:rsidRPr="006B757B" w:rsidRDefault="00BD29E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</w:p>
        </w:tc>
      </w:tr>
      <w:tr w:rsidR="00BD29E0" w:rsidRPr="006B757B" w14:paraId="359DBA99" w14:textId="77777777" w:rsidTr="0086589D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64234085" w14:textId="6E3316C1" w:rsidR="00BD29E0" w:rsidRPr="006B757B" w:rsidRDefault="00BD29E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Mean (SD)</w:t>
            </w:r>
          </w:p>
        </w:tc>
        <w:tc>
          <w:tcPr>
            <w:tcW w:w="0" w:type="auto"/>
            <w:noWrap/>
            <w:vAlign w:val="center"/>
            <w:hideMark/>
          </w:tcPr>
          <w:p w14:paraId="376F132C" w14:textId="555AA95A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164.9 (5.0)</w:t>
            </w:r>
          </w:p>
        </w:tc>
        <w:tc>
          <w:tcPr>
            <w:tcW w:w="0" w:type="auto"/>
            <w:noWrap/>
            <w:vAlign w:val="center"/>
            <w:hideMark/>
          </w:tcPr>
          <w:p w14:paraId="3B3F4531" w14:textId="658CF266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178.6 (11.7)</w:t>
            </w:r>
          </w:p>
        </w:tc>
        <w:tc>
          <w:tcPr>
            <w:tcW w:w="0" w:type="auto"/>
            <w:noWrap/>
            <w:vAlign w:val="center"/>
            <w:hideMark/>
          </w:tcPr>
          <w:p w14:paraId="054E4A36" w14:textId="7B45CDA9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184.0 (14.1)</w:t>
            </w:r>
          </w:p>
        </w:tc>
        <w:tc>
          <w:tcPr>
            <w:tcW w:w="0" w:type="auto"/>
            <w:noWrap/>
            <w:vAlign w:val="center"/>
          </w:tcPr>
          <w:p w14:paraId="2781B231" w14:textId="6BD3EEFC" w:rsidR="00BD29E0" w:rsidRPr="006B757B" w:rsidRDefault="00BD29E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p</w:t>
            </w:r>
            <w:r w:rsidRPr="006B757B">
              <w:rPr>
                <w:color w:val="000000" w:themeColor="text1"/>
                <w:vertAlign w:val="superscript"/>
                <w:lang w:val="en-GB"/>
              </w:rPr>
              <w:t>1</w:t>
            </w:r>
            <w:r w:rsidRPr="006B757B">
              <w:rPr>
                <w:color w:val="000000" w:themeColor="text1"/>
                <w:lang w:val="en-GB"/>
              </w:rPr>
              <w:t>&lt;0.001</w:t>
            </w:r>
          </w:p>
        </w:tc>
      </w:tr>
      <w:tr w:rsidR="00BD29E0" w:rsidRPr="006B757B" w14:paraId="7027B725" w14:textId="77777777" w:rsidTr="0086589D">
        <w:trPr>
          <w:trHeight w:val="320"/>
        </w:trPr>
        <w:tc>
          <w:tcPr>
            <w:tcW w:w="0" w:type="auto"/>
            <w:noWrap/>
            <w:vAlign w:val="center"/>
          </w:tcPr>
          <w:p w14:paraId="7F0C4D47" w14:textId="34C58DCF" w:rsidR="00BD29E0" w:rsidRPr="006B757B" w:rsidRDefault="00BD29E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Med. (IQR)</w:t>
            </w:r>
          </w:p>
        </w:tc>
        <w:tc>
          <w:tcPr>
            <w:tcW w:w="0" w:type="auto"/>
            <w:noWrap/>
            <w:vAlign w:val="center"/>
          </w:tcPr>
          <w:p w14:paraId="15FDAADC" w14:textId="7810AC04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163.0 (162.0, 167.0)</w:t>
            </w:r>
          </w:p>
        </w:tc>
        <w:tc>
          <w:tcPr>
            <w:tcW w:w="0" w:type="auto"/>
            <w:noWrap/>
            <w:vAlign w:val="center"/>
          </w:tcPr>
          <w:p w14:paraId="3F907C62" w14:textId="5D46EF89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175.0 (171.0, 181.5)</w:t>
            </w:r>
          </w:p>
        </w:tc>
        <w:tc>
          <w:tcPr>
            <w:tcW w:w="0" w:type="auto"/>
            <w:noWrap/>
            <w:vAlign w:val="center"/>
          </w:tcPr>
          <w:p w14:paraId="250099DD" w14:textId="5A08113A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181.0 (173.0, 190.5)</w:t>
            </w:r>
          </w:p>
        </w:tc>
        <w:tc>
          <w:tcPr>
            <w:tcW w:w="0" w:type="auto"/>
            <w:noWrap/>
            <w:vAlign w:val="center"/>
          </w:tcPr>
          <w:p w14:paraId="231B7A18" w14:textId="794A0CD6" w:rsidR="00BD29E0" w:rsidRPr="006B757B" w:rsidRDefault="00BD29E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p</w:t>
            </w:r>
            <w:r w:rsidRPr="006B757B">
              <w:rPr>
                <w:color w:val="000000" w:themeColor="text1"/>
                <w:vertAlign w:val="superscript"/>
                <w:lang w:val="en-GB"/>
              </w:rPr>
              <w:t>2</w:t>
            </w:r>
            <w:r w:rsidRPr="006B757B">
              <w:rPr>
                <w:color w:val="000000" w:themeColor="text1"/>
                <w:lang w:val="en-GB"/>
              </w:rPr>
              <w:t>=0.171</w:t>
            </w:r>
          </w:p>
        </w:tc>
      </w:tr>
      <w:tr w:rsidR="00BD29E0" w:rsidRPr="006B757B" w14:paraId="78D2F391" w14:textId="77777777" w:rsidTr="0086589D">
        <w:trPr>
          <w:trHeight w:val="320"/>
        </w:trPr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3EA9EAC5" w14:textId="06BC52A8" w:rsidR="00BD29E0" w:rsidRPr="006B757B" w:rsidRDefault="00BD29E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Missing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17A069CD" w14:textId="185AE576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000795F9" w14:textId="0DF615F3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3E112349" w14:textId="134657F7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0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32837958" w14:textId="77777777" w:rsidR="00BD29E0" w:rsidRPr="006B757B" w:rsidRDefault="00BD29E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</w:p>
        </w:tc>
      </w:tr>
      <w:tr w:rsidR="00BD29E0" w:rsidRPr="006B757B" w14:paraId="12A039A1" w14:textId="77777777" w:rsidTr="0086589D">
        <w:trPr>
          <w:trHeight w:val="320"/>
        </w:trPr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31A2FE" w14:textId="554DDDBD" w:rsidR="00BD29E0" w:rsidRPr="006B757B" w:rsidRDefault="00BD29E0" w:rsidP="00CB13CB">
            <w:pPr>
              <w:pStyle w:val="Tables0pt"/>
              <w:rPr>
                <w:b/>
                <w:color w:val="000000" w:themeColor="text1"/>
                <w:lang w:val="en-GB"/>
              </w:rPr>
            </w:pPr>
            <w:r w:rsidRPr="006B757B">
              <w:rPr>
                <w:b/>
                <w:color w:val="000000" w:themeColor="text1"/>
                <w:lang w:val="en-GB"/>
              </w:rPr>
              <w:t>FSC-mean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46E6CE" w14:textId="77777777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11427C" w14:textId="77777777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3033C4" w14:textId="77777777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0E3E99D5" w14:textId="77777777" w:rsidR="00BD29E0" w:rsidRPr="006B757B" w:rsidRDefault="00BD29E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</w:p>
        </w:tc>
      </w:tr>
      <w:tr w:rsidR="00BD29E0" w:rsidRPr="006B757B" w14:paraId="744110CD" w14:textId="77777777" w:rsidTr="0086589D">
        <w:trPr>
          <w:trHeight w:val="32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27CF9747" w14:textId="6EA38446" w:rsidR="00BD29E0" w:rsidRPr="006B757B" w:rsidRDefault="00BD29E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Mean (SD)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61EB44B3" w14:textId="7F94024E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87.7 (3.8)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19B772ED" w14:textId="0C02E0A5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90.0 (2.6)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2DC0B727" w14:textId="33A7D1FE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89.1 (5.1)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553F30D4" w14:textId="6CA1991F" w:rsidR="00BD29E0" w:rsidRPr="006B757B" w:rsidRDefault="00BD29E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p</w:t>
            </w:r>
            <w:r w:rsidRPr="006B757B">
              <w:rPr>
                <w:color w:val="000000" w:themeColor="text1"/>
                <w:vertAlign w:val="superscript"/>
                <w:lang w:val="en-GB"/>
              </w:rPr>
              <w:t>1</w:t>
            </w:r>
            <w:r w:rsidRPr="006B757B">
              <w:rPr>
                <w:color w:val="000000" w:themeColor="text1"/>
                <w:lang w:val="en-GB"/>
              </w:rPr>
              <w:t>=0.145</w:t>
            </w:r>
          </w:p>
        </w:tc>
      </w:tr>
      <w:tr w:rsidR="00BD29E0" w:rsidRPr="006B757B" w14:paraId="216E3FDA" w14:textId="77777777" w:rsidTr="0086589D">
        <w:trPr>
          <w:trHeight w:val="320"/>
        </w:trPr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7F2E75DD" w14:textId="4C29D804" w:rsidR="00BD29E0" w:rsidRPr="006B757B" w:rsidRDefault="00BD29E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Med. (IQR)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346CA6FB" w14:textId="47179127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87.8 (86.2, 88.0)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74EC339" w14:textId="1BF476DE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90.3 (88.6, 91.3)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33A44BF5" w14:textId="4A5AA4FB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89.4 (85.7, 92.5)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102BF36" w14:textId="218DFF64" w:rsidR="00BD29E0" w:rsidRPr="006B757B" w:rsidRDefault="00BD29E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p</w:t>
            </w:r>
            <w:r w:rsidRPr="006B757B">
              <w:rPr>
                <w:color w:val="000000" w:themeColor="text1"/>
                <w:vertAlign w:val="superscript"/>
                <w:lang w:val="en-GB"/>
              </w:rPr>
              <w:t>2</w:t>
            </w:r>
            <w:r w:rsidRPr="006B757B">
              <w:rPr>
                <w:color w:val="000000" w:themeColor="text1"/>
                <w:lang w:val="en-GB"/>
              </w:rPr>
              <w:t>=0.715</w:t>
            </w:r>
          </w:p>
        </w:tc>
      </w:tr>
      <w:tr w:rsidR="00BD29E0" w:rsidRPr="006B757B" w14:paraId="79B6ED44" w14:textId="77777777" w:rsidTr="0086589D">
        <w:trPr>
          <w:trHeight w:val="320"/>
        </w:trPr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vAlign w:val="center"/>
            <w:hideMark/>
          </w:tcPr>
          <w:p w14:paraId="1D9461BE" w14:textId="7F677555" w:rsidR="00BD29E0" w:rsidRPr="006B757B" w:rsidRDefault="00BD29E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b/>
                <w:color w:val="000000" w:themeColor="text1"/>
                <w:lang w:val="en-GB"/>
              </w:rPr>
              <w:t>MDW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vAlign w:val="center"/>
            <w:hideMark/>
          </w:tcPr>
          <w:p w14:paraId="60767DCE" w14:textId="3F0D323E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vAlign w:val="center"/>
            <w:hideMark/>
          </w:tcPr>
          <w:p w14:paraId="3CC52220" w14:textId="784D51CE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vAlign w:val="center"/>
            <w:hideMark/>
          </w:tcPr>
          <w:p w14:paraId="71BAFABE" w14:textId="49485182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vAlign w:val="center"/>
          </w:tcPr>
          <w:p w14:paraId="2D32320D" w14:textId="77777777" w:rsidR="00BD29E0" w:rsidRPr="006B757B" w:rsidRDefault="00BD29E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</w:p>
        </w:tc>
      </w:tr>
      <w:tr w:rsidR="00BD29E0" w:rsidRPr="006B757B" w14:paraId="760E8872" w14:textId="77777777" w:rsidTr="0086589D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5FDE71EF" w14:textId="1F45D4BF" w:rsidR="00BD29E0" w:rsidRPr="006B757B" w:rsidRDefault="00BD29E0" w:rsidP="00CB13CB">
            <w:pPr>
              <w:pStyle w:val="Tables0pt"/>
              <w:rPr>
                <w:b/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Mean (SD)</w:t>
            </w:r>
          </w:p>
        </w:tc>
        <w:tc>
          <w:tcPr>
            <w:tcW w:w="0" w:type="auto"/>
            <w:noWrap/>
            <w:vAlign w:val="center"/>
            <w:hideMark/>
          </w:tcPr>
          <w:p w14:paraId="73C5C945" w14:textId="54FF66BF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16.0 (1.2)</w:t>
            </w:r>
          </w:p>
        </w:tc>
        <w:tc>
          <w:tcPr>
            <w:tcW w:w="0" w:type="auto"/>
            <w:noWrap/>
            <w:vAlign w:val="center"/>
            <w:hideMark/>
          </w:tcPr>
          <w:p w14:paraId="05C75F0C" w14:textId="6515928A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23.0 (4.3)</w:t>
            </w:r>
          </w:p>
        </w:tc>
        <w:tc>
          <w:tcPr>
            <w:tcW w:w="0" w:type="auto"/>
            <w:noWrap/>
            <w:vAlign w:val="center"/>
            <w:hideMark/>
          </w:tcPr>
          <w:p w14:paraId="4C95EFF4" w14:textId="07A39A38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26.5 (6.4)</w:t>
            </w:r>
          </w:p>
        </w:tc>
        <w:tc>
          <w:tcPr>
            <w:tcW w:w="0" w:type="auto"/>
            <w:noWrap/>
            <w:vAlign w:val="center"/>
          </w:tcPr>
          <w:p w14:paraId="2F233E01" w14:textId="2A6000E8" w:rsidR="00BD29E0" w:rsidRPr="006B757B" w:rsidRDefault="00BD29E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p</w:t>
            </w:r>
            <w:r w:rsidRPr="006B757B">
              <w:rPr>
                <w:color w:val="000000" w:themeColor="text1"/>
                <w:vertAlign w:val="superscript"/>
                <w:lang w:val="en-GB"/>
              </w:rPr>
              <w:t>1</w:t>
            </w:r>
            <w:r w:rsidRPr="006B757B">
              <w:rPr>
                <w:color w:val="000000" w:themeColor="text1"/>
                <w:lang w:val="en-GB"/>
              </w:rPr>
              <w:t>&lt;0.001</w:t>
            </w:r>
          </w:p>
        </w:tc>
      </w:tr>
      <w:tr w:rsidR="00BD29E0" w:rsidRPr="006B757B" w14:paraId="15BDC7D5" w14:textId="77777777" w:rsidTr="0086589D">
        <w:trPr>
          <w:trHeight w:val="320"/>
        </w:trPr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269586AF" w14:textId="2D6F13C5" w:rsidR="00BD29E0" w:rsidRPr="006B757B" w:rsidRDefault="00BD29E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Med. (IQR)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515CB86C" w14:textId="1B2BB43C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16.2 (15.3, 16.3)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6D1BE0B2" w14:textId="12A34B60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23.8 (20.0, 24.8)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61880838" w14:textId="21930F4C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24.4 (21.3, 30.9)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3AB03A6A" w14:textId="27C3E8A5" w:rsidR="00BD29E0" w:rsidRPr="006B757B" w:rsidRDefault="00BD29E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p</w:t>
            </w:r>
            <w:r w:rsidRPr="006B757B">
              <w:rPr>
                <w:color w:val="000000" w:themeColor="text1"/>
                <w:vertAlign w:val="superscript"/>
                <w:lang w:val="en-GB"/>
              </w:rPr>
              <w:t>2</w:t>
            </w:r>
            <w:r w:rsidRPr="006B757B">
              <w:rPr>
                <w:color w:val="000000" w:themeColor="text1"/>
                <w:lang w:val="en-GB"/>
              </w:rPr>
              <w:t>=0.130</w:t>
            </w:r>
          </w:p>
        </w:tc>
      </w:tr>
      <w:tr w:rsidR="00BD29E0" w:rsidRPr="006B757B" w14:paraId="4F343180" w14:textId="77777777" w:rsidTr="0086589D">
        <w:trPr>
          <w:trHeight w:val="320"/>
        </w:trPr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2CA7E942" w14:textId="7DF8E21E" w:rsidR="00BD29E0" w:rsidRPr="006B757B" w:rsidRDefault="00BD29E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b/>
                <w:color w:val="000000" w:themeColor="text1"/>
                <w:lang w:val="en-GB"/>
              </w:rPr>
              <w:t>FSC-SD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0AC4944" w14:textId="5007A457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2C8389B3" w14:textId="503878CB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D466341" w14:textId="217EDFC3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205A9C8B" w14:textId="1B5AF16B" w:rsidR="00BD29E0" w:rsidRPr="006B757B" w:rsidRDefault="00BD29E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</w:p>
        </w:tc>
      </w:tr>
      <w:tr w:rsidR="00BD29E0" w:rsidRPr="006B757B" w14:paraId="4F1D105B" w14:textId="77777777" w:rsidTr="0086589D">
        <w:trPr>
          <w:trHeight w:val="32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205BCD66" w14:textId="250BD569" w:rsidR="00BD29E0" w:rsidRPr="006B757B" w:rsidRDefault="00BD29E0" w:rsidP="00CB13CB">
            <w:pPr>
              <w:pStyle w:val="Tables0p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Mean (SD)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7CE389FC" w14:textId="7012D528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9.1 (0.9)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403170C6" w14:textId="11803BA2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8.8 (0.6)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43C028E2" w14:textId="6506947C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9.7 (1.2)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3DED2E7C" w14:textId="487B4505" w:rsidR="00BD29E0" w:rsidRPr="006B757B" w:rsidRDefault="00BD29E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p</w:t>
            </w:r>
            <w:r w:rsidRPr="006B757B">
              <w:rPr>
                <w:color w:val="000000" w:themeColor="text1"/>
                <w:vertAlign w:val="superscript"/>
                <w:lang w:val="en-GB"/>
              </w:rPr>
              <w:t>1</w:t>
            </w:r>
            <w:r w:rsidRPr="006B757B">
              <w:rPr>
                <w:color w:val="000000" w:themeColor="text1"/>
                <w:lang w:val="en-GB"/>
              </w:rPr>
              <w:t>=0.021</w:t>
            </w:r>
          </w:p>
        </w:tc>
      </w:tr>
      <w:tr w:rsidR="00BD29E0" w:rsidRPr="006B757B" w14:paraId="6338690B" w14:textId="77777777" w:rsidTr="0086589D">
        <w:trPr>
          <w:trHeight w:val="320"/>
        </w:trPr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33E53C" w14:textId="580E31A5" w:rsidR="00BD29E0" w:rsidRPr="006B757B" w:rsidRDefault="00BD29E0" w:rsidP="00CB13CB">
            <w:pPr>
              <w:pStyle w:val="Tables0pt"/>
              <w:rPr>
                <w:b/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Med. (IQR)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EDDF93" w14:textId="3393631B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9.1 (8.4, 9.8)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A6FB6A" w14:textId="384DC652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8.7 (8.4, 9.1)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07E02F" w14:textId="1ABE0485" w:rsidR="00BD29E0" w:rsidRPr="006B757B" w:rsidRDefault="00BD29E0" w:rsidP="0086589D">
            <w:pPr>
              <w:pStyle w:val="Tables0pt"/>
              <w:jc w:val="center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9.5 (8.8, 10.5)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66303A45" w14:textId="06C015CC" w:rsidR="00BD29E0" w:rsidRPr="006B757B" w:rsidRDefault="00BD29E0" w:rsidP="0086589D">
            <w:pPr>
              <w:pStyle w:val="Tables0pt"/>
              <w:jc w:val="right"/>
              <w:rPr>
                <w:color w:val="000000" w:themeColor="text1"/>
                <w:lang w:val="en-GB"/>
              </w:rPr>
            </w:pPr>
            <w:r w:rsidRPr="006B757B">
              <w:rPr>
                <w:color w:val="000000" w:themeColor="text1"/>
                <w:lang w:val="en-GB"/>
              </w:rPr>
              <w:t>p</w:t>
            </w:r>
            <w:r w:rsidRPr="006B757B">
              <w:rPr>
                <w:color w:val="000000" w:themeColor="text1"/>
                <w:vertAlign w:val="superscript"/>
                <w:lang w:val="en-GB"/>
              </w:rPr>
              <w:t>2</w:t>
            </w:r>
            <w:r w:rsidRPr="006B757B">
              <w:rPr>
                <w:color w:val="000000" w:themeColor="text1"/>
                <w:lang w:val="en-GB"/>
              </w:rPr>
              <w:t>=0.006</w:t>
            </w:r>
          </w:p>
        </w:tc>
      </w:tr>
    </w:tbl>
    <w:p w14:paraId="6BB8245B" w14:textId="63F81BF3" w:rsidR="00AE7EE7" w:rsidRDefault="007C06BB" w:rsidP="00D10628">
      <w:pPr>
        <w:pStyle w:val="notes"/>
      </w:pPr>
      <w:r w:rsidRPr="006B757B">
        <w:t>The table</w:t>
      </w:r>
      <w:r w:rsidR="00697D20" w:rsidRPr="006B757B">
        <w:t xml:space="preserve"> shows cell counts in 109 cells/L. </w:t>
      </w:r>
      <w:r w:rsidR="006E2A90" w:rsidRPr="006B757B">
        <w:t xml:space="preserve">UniCel DxH 900 </w:t>
      </w:r>
      <w:r w:rsidR="00282E19" w:rsidRPr="006B757B">
        <w:t xml:space="preserve">parameters (MMV and MDW) in units and </w:t>
      </w:r>
      <w:r w:rsidR="006E2A90" w:rsidRPr="006B757B">
        <w:t>CytoFLEX</w:t>
      </w:r>
      <w:r w:rsidR="00282E19" w:rsidRPr="006B757B">
        <w:t xml:space="preserve"> parameters (FSC-mean and FSC-SD) per 10000 Units. </w:t>
      </w:r>
      <w:r w:rsidR="007C577F" w:rsidRPr="006B757B">
        <w:t>p</w:t>
      </w:r>
      <w:r w:rsidR="00697D20" w:rsidRPr="006B757B">
        <w:t xml:space="preserve">-values correspond to </w:t>
      </w:r>
      <w:r w:rsidR="00E81910" w:rsidRPr="006B757B">
        <w:t xml:space="preserve">the </w:t>
      </w:r>
      <w:r w:rsidR="00697D20" w:rsidRPr="006B757B">
        <w:t xml:space="preserve">Kruskal-Wallis test. </w:t>
      </w:r>
      <w:r w:rsidR="008B0924" w:rsidRPr="006B757B">
        <w:t>p</w:t>
      </w:r>
      <w:r w:rsidR="00E059BF" w:rsidRPr="006B757B">
        <w:t>1 correspond</w:t>
      </w:r>
      <w:r w:rsidR="00E81910" w:rsidRPr="006B757B">
        <w:t>s to</w:t>
      </w:r>
      <w:r w:rsidR="00E059BF" w:rsidRPr="006B757B">
        <w:t xml:space="preserve"> the test assessing differences across all groups. p2 correspond</w:t>
      </w:r>
      <w:r w:rsidR="00E81910" w:rsidRPr="006B757B">
        <w:t>s</w:t>
      </w:r>
      <w:r w:rsidR="00E059BF" w:rsidRPr="006B757B">
        <w:t xml:space="preserve"> to the test compar</w:t>
      </w:r>
      <w:r w:rsidR="00E81910" w:rsidRPr="006B757B">
        <w:t>ing</w:t>
      </w:r>
      <w:r w:rsidR="00E059BF" w:rsidRPr="006B757B">
        <w:t xml:space="preserve"> COVID-19 versus sepsis.</w:t>
      </w:r>
      <w:r w:rsidR="003062E3" w:rsidRPr="006B757B">
        <w:t xml:space="preserve"> </w:t>
      </w:r>
      <w:r w:rsidR="00697D20" w:rsidRPr="006B757B">
        <w:t xml:space="preserve">WCC: White cell counts. </w:t>
      </w:r>
      <w:r w:rsidR="00282E19" w:rsidRPr="006B757B">
        <w:t xml:space="preserve">Neu: neutrophils, </w:t>
      </w:r>
      <w:proofErr w:type="spellStart"/>
      <w:r w:rsidR="00282E19" w:rsidRPr="006B757B">
        <w:t>Lym</w:t>
      </w:r>
      <w:proofErr w:type="spellEnd"/>
      <w:r w:rsidR="00282E19" w:rsidRPr="006B757B">
        <w:t xml:space="preserve">: </w:t>
      </w:r>
      <w:r w:rsidR="00FF1038" w:rsidRPr="006B757B">
        <w:t>Lymphocytes</w:t>
      </w:r>
      <w:r w:rsidR="00282E19" w:rsidRPr="006B757B">
        <w:t xml:space="preserve">. </w:t>
      </w:r>
      <w:r w:rsidR="00697D20" w:rsidRPr="006B757B">
        <w:t xml:space="preserve">SD: Standard deviation. IQR: </w:t>
      </w:r>
      <w:r w:rsidR="00E81910" w:rsidRPr="006B757B">
        <w:t>I</w:t>
      </w:r>
      <w:r w:rsidR="00697D20" w:rsidRPr="006B757B">
        <w:t>nterquartile range</w:t>
      </w:r>
      <w:r w:rsidR="00E81910" w:rsidRPr="006B757B">
        <w:t>.</w:t>
      </w:r>
      <w:r w:rsidR="00282E19" w:rsidRPr="006B757B">
        <w:t xml:space="preserve"> Med: Median.</w:t>
      </w:r>
    </w:p>
    <w:p w14:paraId="4055306A" w14:textId="77777777" w:rsidR="005B240C" w:rsidRPr="006B757B" w:rsidRDefault="005B240C" w:rsidP="00D10628">
      <w:pPr>
        <w:pStyle w:val="notes"/>
      </w:pPr>
    </w:p>
    <w:p w14:paraId="1DE38860" w14:textId="0C7041A4" w:rsidR="00EB0926" w:rsidRDefault="00D01D5B" w:rsidP="00FF01AB">
      <w:pPr>
        <w:pStyle w:val="Heading1"/>
      </w:pPr>
      <w:r w:rsidRPr="006B757B">
        <w:br w:type="page"/>
      </w:r>
      <w:r w:rsidR="00D04F62" w:rsidRPr="005B240C">
        <w:lastRenderedPageBreak/>
        <w:t>Figures</w:t>
      </w:r>
    </w:p>
    <w:p w14:paraId="6B1CF5BE" w14:textId="18E5E5E5" w:rsidR="007A404B" w:rsidRDefault="007A404B" w:rsidP="007A404B">
      <w:pPr>
        <w:pStyle w:val="Caption"/>
      </w:pPr>
      <w:bookmarkStart w:id="4" w:name="_Ref103953781"/>
      <w:r>
        <w:t xml:space="preserve">Figure </w:t>
      </w:r>
      <w:r w:rsidR="005A1753">
        <w:fldChar w:fldCharType="begin"/>
      </w:r>
      <w:r w:rsidR="005A1753">
        <w:instrText xml:space="preserve"> SEQ Figure \* ARABIC </w:instrText>
      </w:r>
      <w:r w:rsidR="005A1753">
        <w:fldChar w:fldCharType="separate"/>
      </w:r>
      <w:r w:rsidR="002B419B">
        <w:rPr>
          <w:noProof/>
        </w:rPr>
        <w:t>1</w:t>
      </w:r>
      <w:r w:rsidR="005A1753">
        <w:rPr>
          <w:noProof/>
        </w:rPr>
        <w:fldChar w:fldCharType="end"/>
      </w:r>
      <w:bookmarkEnd w:id="4"/>
      <w:r>
        <w:t xml:space="preserve">: </w:t>
      </w:r>
      <w:r w:rsidRPr="008C2CE5">
        <w:t>Flow cytometry (CytoFLEX) gating strategy.</w:t>
      </w:r>
    </w:p>
    <w:p w14:paraId="4683A092" w14:textId="77777777" w:rsidR="00EB0926" w:rsidRPr="008C2CE5" w:rsidRDefault="00EB0926" w:rsidP="00EB0926">
      <w:pPr>
        <w:pStyle w:val="Fig0ptMD"/>
      </w:pPr>
      <w:r w:rsidRPr="008C2CE5">
        <w:drawing>
          <wp:inline distT="0" distB="0" distL="0" distR="0" wp14:anchorId="070670C1" wp14:editId="1D204494">
            <wp:extent cx="5584190" cy="4844005"/>
            <wp:effectExtent l="0" t="0" r="3810" b="0"/>
            <wp:docPr id="14" name="Picture 1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 rotWithShape="1">
                    <a:blip r:embed="rId8"/>
                    <a:srcRect l="909" t="1397" r="1565" b="1180"/>
                    <a:stretch/>
                  </pic:blipFill>
                  <pic:spPr bwMode="auto">
                    <a:xfrm>
                      <a:off x="0" y="0"/>
                      <a:ext cx="5586011" cy="484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3CE84" w14:textId="77777777" w:rsidR="00EB0926" w:rsidRDefault="00EB0926" w:rsidP="00FF01AB">
      <w:pPr>
        <w:pStyle w:val="notes"/>
      </w:pPr>
      <w:r w:rsidRPr="008C2CE5">
        <w:t>Panel A: forward scatter height (FSC-H) versus side-scatter height (SSC-H). Panel B: forward scatter height (FSC-H) versus forward scatter area (FSC-A). Panel C: fluorescence for HLA-DR positive cells using fluorochrome BV605</w:t>
      </w:r>
      <w:r w:rsidRPr="008C2CE5" w:rsidDel="009A0CCE">
        <w:t xml:space="preserve"> </w:t>
      </w:r>
      <w:r w:rsidRPr="008C2CE5">
        <w:t>versus fluorescence for lineage-negative cells and dead cells using FITC. Panel D: fluorescence for CD14 positive cells using fluorochrome APC-Cy7 versus fluorescence for CD16 positive cells using fluorochrome PE-Cy7.</w:t>
      </w:r>
    </w:p>
    <w:p w14:paraId="2F1EE197" w14:textId="77777777" w:rsidR="00EB0926" w:rsidRPr="00EB0926" w:rsidRDefault="00EB0926" w:rsidP="00FF01AB"/>
    <w:p w14:paraId="14028380" w14:textId="7AECC662" w:rsidR="00631B30" w:rsidRPr="006B757B" w:rsidRDefault="00631B30" w:rsidP="002B0FA2">
      <w:pPr>
        <w:pStyle w:val="Caption"/>
        <w:ind w:left="142" w:right="89"/>
        <w:rPr>
          <w:b w:val="0"/>
          <w:bCs/>
          <w:color w:val="000000" w:themeColor="text1"/>
        </w:rPr>
      </w:pPr>
      <w:bookmarkStart w:id="5" w:name="_Ref98680774"/>
      <w:r w:rsidRPr="006B757B">
        <w:rPr>
          <w:color w:val="000000" w:themeColor="text1"/>
        </w:rPr>
        <w:lastRenderedPageBreak/>
        <w:t xml:space="preserve">Figure </w:t>
      </w:r>
      <w:r w:rsidR="007A404B">
        <w:rPr>
          <w:color w:val="000000" w:themeColor="text1"/>
        </w:rPr>
        <w:fldChar w:fldCharType="begin"/>
      </w:r>
      <w:r w:rsidR="007A404B">
        <w:rPr>
          <w:color w:val="000000" w:themeColor="text1"/>
        </w:rPr>
        <w:instrText xml:space="preserve"> SEQ Figure \* ARABIC </w:instrText>
      </w:r>
      <w:r w:rsidR="007A404B">
        <w:rPr>
          <w:color w:val="000000" w:themeColor="text1"/>
        </w:rPr>
        <w:fldChar w:fldCharType="separate"/>
      </w:r>
      <w:r w:rsidR="002B419B">
        <w:rPr>
          <w:noProof/>
          <w:color w:val="000000" w:themeColor="text1"/>
        </w:rPr>
        <w:t>2</w:t>
      </w:r>
      <w:r w:rsidR="007A404B">
        <w:rPr>
          <w:color w:val="000000" w:themeColor="text1"/>
        </w:rPr>
        <w:fldChar w:fldCharType="end"/>
      </w:r>
      <w:bookmarkEnd w:id="5"/>
      <w:r w:rsidRPr="006B757B">
        <w:rPr>
          <w:noProof/>
          <w:color w:val="000000" w:themeColor="text1"/>
        </w:rPr>
        <w:t>: Panel A:</w:t>
      </w:r>
      <w:r w:rsidRPr="006B757B">
        <w:rPr>
          <w:b w:val="0"/>
          <w:bCs/>
          <w:noProof/>
          <w:color w:val="000000" w:themeColor="text1"/>
        </w:rPr>
        <w:t xml:space="preserve"> </w:t>
      </w:r>
      <w:r w:rsidRPr="006B757B">
        <w:rPr>
          <w:b w:val="0"/>
          <w:bCs/>
          <w:color w:val="000000" w:themeColor="text1"/>
        </w:rPr>
        <w:t>Density plots and boxplots displaying the distribution of the mean monocyte volume (MMV and FSC-mean) and monocyte volume variability (MDW and FSC-SD) across instruments and for each group (controls, COVID-19, sepsis)</w:t>
      </w:r>
      <w:r w:rsidRPr="006B757B">
        <w:rPr>
          <w:b w:val="0"/>
          <w:bCs/>
          <w:noProof/>
          <w:color w:val="000000" w:themeColor="text1"/>
        </w:rPr>
        <w:t xml:space="preserve">. </w:t>
      </w:r>
      <w:r w:rsidRPr="006B757B">
        <w:rPr>
          <w:noProof/>
          <w:color w:val="000000" w:themeColor="text1"/>
        </w:rPr>
        <w:t>Panel B:</w:t>
      </w:r>
      <w:r w:rsidRPr="006B757B">
        <w:rPr>
          <w:b w:val="0"/>
          <w:bCs/>
          <w:color w:val="000000" w:themeColor="text1"/>
        </w:rPr>
        <w:t xml:space="preserve"> </w:t>
      </w:r>
      <w:r w:rsidR="002B0FA2" w:rsidRPr="006B757B">
        <w:rPr>
          <w:b w:val="0"/>
          <w:bCs/>
          <w:color w:val="000000" w:themeColor="text1"/>
        </w:rPr>
        <w:t>Within instrument s</w:t>
      </w:r>
      <w:r w:rsidRPr="006B757B">
        <w:rPr>
          <w:b w:val="0"/>
          <w:bCs/>
          <w:color w:val="000000" w:themeColor="text1"/>
        </w:rPr>
        <w:t xml:space="preserve">catterplots for both UniCel DxH 900 and CytoFLEX. </w:t>
      </w:r>
      <w:r w:rsidRPr="006B757B">
        <w:rPr>
          <w:color w:val="000000" w:themeColor="text1"/>
        </w:rPr>
        <w:t xml:space="preserve">Panel C: </w:t>
      </w:r>
      <w:r w:rsidR="002B0FA2" w:rsidRPr="006B757B">
        <w:rPr>
          <w:b w:val="0"/>
          <w:bCs/>
          <w:color w:val="000000" w:themeColor="text1"/>
        </w:rPr>
        <w:t>Between instrument s</w:t>
      </w:r>
      <w:r w:rsidRPr="006B757B">
        <w:rPr>
          <w:b w:val="0"/>
          <w:bCs/>
          <w:color w:val="000000" w:themeColor="text1"/>
        </w:rPr>
        <w:t>catterplot</w:t>
      </w:r>
      <w:r w:rsidR="002B0FA2" w:rsidRPr="006B757B">
        <w:rPr>
          <w:b w:val="0"/>
          <w:bCs/>
          <w:color w:val="000000" w:themeColor="text1"/>
        </w:rPr>
        <w:t>s</w:t>
      </w:r>
      <w:r w:rsidRPr="006B757B">
        <w:rPr>
          <w:b w:val="0"/>
          <w:bCs/>
          <w:color w:val="000000" w:themeColor="text1"/>
        </w:rPr>
        <w:t xml:space="preserve"> between </w:t>
      </w:r>
      <w:r w:rsidR="002B0FA2" w:rsidRPr="006B757B">
        <w:rPr>
          <w:b w:val="0"/>
          <w:bCs/>
          <w:color w:val="000000" w:themeColor="text1"/>
        </w:rPr>
        <w:t>for</w:t>
      </w:r>
      <w:r w:rsidRPr="006B757B">
        <w:rPr>
          <w:b w:val="0"/>
          <w:bCs/>
          <w:color w:val="000000" w:themeColor="text1"/>
        </w:rPr>
        <w:t xml:space="preserve"> measurements of monocyte mean volume </w:t>
      </w:r>
      <w:r w:rsidR="002B0FA2" w:rsidRPr="006B757B">
        <w:rPr>
          <w:b w:val="0"/>
          <w:bCs/>
          <w:color w:val="000000" w:themeColor="text1"/>
        </w:rPr>
        <w:t xml:space="preserve">and </w:t>
      </w:r>
      <w:r w:rsidRPr="006B757B">
        <w:rPr>
          <w:b w:val="0"/>
          <w:bCs/>
          <w:color w:val="000000" w:themeColor="text1"/>
        </w:rPr>
        <w:t>variability.</w:t>
      </w:r>
    </w:p>
    <w:p w14:paraId="7A5926D7" w14:textId="182A8F52" w:rsidR="00496664" w:rsidRPr="006B757B" w:rsidRDefault="007B7330" w:rsidP="00CB13CB">
      <w:pPr>
        <w:pStyle w:val="notes"/>
        <w:rPr>
          <w:color w:val="000000" w:themeColor="text1"/>
        </w:rPr>
      </w:pPr>
      <w:r w:rsidRPr="006B757B">
        <w:rPr>
          <w:noProof/>
          <w:color w:val="000000" w:themeColor="text1"/>
        </w:rPr>
        <w:drawing>
          <wp:inline distT="0" distB="0" distL="0" distR="0" wp14:anchorId="7DECB5F7" wp14:editId="7690E4C5">
            <wp:extent cx="5727700" cy="6087745"/>
            <wp:effectExtent l="0" t="0" r="0" b="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08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08225" w14:textId="77777777" w:rsidR="002B0FA2" w:rsidRPr="006B757B" w:rsidRDefault="002B0FA2" w:rsidP="002B0FA2">
      <w:pPr>
        <w:pStyle w:val="notes"/>
        <w:ind w:left="142" w:right="89"/>
        <w:rPr>
          <w:color w:val="000000" w:themeColor="text1"/>
        </w:rPr>
      </w:pPr>
      <w:r w:rsidRPr="006B757B">
        <w:rPr>
          <w:color w:val="000000" w:themeColor="text1"/>
        </w:rPr>
        <w:t xml:space="preserve">CytoFLEX measures refer to monocytes only (do not include double-negative cells). </w:t>
      </w:r>
    </w:p>
    <w:p w14:paraId="25B67BA6" w14:textId="148B588B" w:rsidR="002B0FA2" w:rsidRPr="006B757B" w:rsidRDefault="002B0FA2" w:rsidP="002B0FA2">
      <w:pPr>
        <w:pStyle w:val="notes"/>
        <w:ind w:left="142" w:right="89"/>
        <w:rPr>
          <w:color w:val="000000" w:themeColor="text1"/>
        </w:rPr>
      </w:pPr>
      <w:r w:rsidRPr="006B757B">
        <w:rPr>
          <w:color w:val="000000" w:themeColor="text1"/>
        </w:rPr>
        <w:t>For Panel A: There were no missing values for measures of monocyte variability (MDW and FSC-SD), so for plots iii and iv, n=52. There were two controls with missing MMV, so plots i and ii, n=50.</w:t>
      </w:r>
    </w:p>
    <w:p w14:paraId="0FBEF4C0" w14:textId="492292F8" w:rsidR="002B0FA2" w:rsidRPr="006B757B" w:rsidRDefault="002B0FA2" w:rsidP="002B0FA2">
      <w:pPr>
        <w:pStyle w:val="notes"/>
        <w:ind w:left="142" w:right="89"/>
        <w:rPr>
          <w:color w:val="000000" w:themeColor="text1"/>
        </w:rPr>
      </w:pPr>
      <w:r w:rsidRPr="006B757B">
        <w:rPr>
          <w:color w:val="000000" w:themeColor="text1"/>
        </w:rPr>
        <w:t>r: Pearson product-moment correlation coefficient. p: p-value. p-values correspond to the test for association between paired samples (using Fisher Z transform). Panel A shows n=50, as two controls had missing MMV values.</w:t>
      </w:r>
    </w:p>
    <w:p w14:paraId="33C8E973" w14:textId="45A0B701" w:rsidR="002B0FA2" w:rsidRPr="006B757B" w:rsidRDefault="002B0FA2" w:rsidP="00CB13CB">
      <w:pPr>
        <w:pStyle w:val="notes"/>
        <w:rPr>
          <w:color w:val="000000" w:themeColor="text1"/>
        </w:rPr>
      </w:pPr>
    </w:p>
    <w:p w14:paraId="419978E1" w14:textId="77777777" w:rsidR="009D3B44" w:rsidRPr="006B757B" w:rsidRDefault="009D3B44" w:rsidP="00CB13CB">
      <w:pPr>
        <w:pStyle w:val="notes"/>
        <w:rPr>
          <w:color w:val="000000" w:themeColor="text1"/>
        </w:rPr>
      </w:pPr>
    </w:p>
    <w:p w14:paraId="2A075EA2" w14:textId="0BE6A6DA" w:rsidR="009D3B44" w:rsidRPr="006B757B" w:rsidRDefault="009D3B44" w:rsidP="001A47BC">
      <w:pPr>
        <w:pStyle w:val="Caption"/>
        <w:ind w:left="142" w:right="89"/>
      </w:pPr>
      <w:bookmarkStart w:id="6" w:name="_Ref98680908"/>
      <w:r w:rsidRPr="006B757B">
        <w:lastRenderedPageBreak/>
        <w:t xml:space="preserve">Figure </w:t>
      </w:r>
      <w:r w:rsidR="005A1753">
        <w:fldChar w:fldCharType="begin"/>
      </w:r>
      <w:r w:rsidR="005A1753">
        <w:instrText xml:space="preserve"> SEQ Figure \* ARABIC </w:instrText>
      </w:r>
      <w:r w:rsidR="005A1753">
        <w:fldChar w:fldCharType="separate"/>
      </w:r>
      <w:r w:rsidR="002B419B">
        <w:rPr>
          <w:noProof/>
        </w:rPr>
        <w:t>3</w:t>
      </w:r>
      <w:r w:rsidR="005A1753">
        <w:rPr>
          <w:noProof/>
        </w:rPr>
        <w:fldChar w:fldCharType="end"/>
      </w:r>
      <w:bookmarkEnd w:id="6"/>
      <w:r w:rsidRPr="006B757B">
        <w:t>:</w:t>
      </w:r>
      <w:r w:rsidRPr="006B757B">
        <w:rPr>
          <w:b w:val="0"/>
          <w:bCs/>
        </w:rPr>
        <w:t xml:space="preserve"> </w:t>
      </w:r>
      <w:r w:rsidRPr="006B757B">
        <w:t>Panel A:</w:t>
      </w:r>
      <w:r w:rsidRPr="006B757B">
        <w:rPr>
          <w:b w:val="0"/>
          <w:bCs/>
        </w:rPr>
        <w:t xml:space="preserve"> </w:t>
      </w:r>
      <w:r w:rsidRPr="006B757B">
        <w:rPr>
          <w:b w:val="0"/>
          <w:bCs/>
          <w:color w:val="000000" w:themeColor="text1"/>
        </w:rPr>
        <w:t xml:space="preserve">Scatterplots between UniCel DxH 900 and CytoFLEX measurements of monocyte mean volume (stratified on patient-group). </w:t>
      </w:r>
      <w:r w:rsidRPr="006B757B">
        <w:rPr>
          <w:color w:val="000000" w:themeColor="text1"/>
        </w:rPr>
        <w:t>Panel B:</w:t>
      </w:r>
      <w:r w:rsidRPr="006B757B">
        <w:rPr>
          <w:b w:val="0"/>
          <w:bCs/>
          <w:color w:val="000000" w:themeColor="text1"/>
        </w:rPr>
        <w:t xml:space="preserve"> Scatterplots between UniCel DxH 900 and CytoFLEX for mean volume variability (stratified on patient-group). </w:t>
      </w:r>
      <w:r w:rsidRPr="006B757B">
        <w:rPr>
          <w:color w:val="000000" w:themeColor="text1"/>
        </w:rPr>
        <w:t>Panel C:</w:t>
      </w:r>
      <w:r w:rsidRPr="006B757B">
        <w:rPr>
          <w:b w:val="0"/>
          <w:bCs/>
          <w:color w:val="000000" w:themeColor="text1"/>
        </w:rPr>
        <w:t xml:space="preserve"> Boxplots displaying the proportion of cell subtypes identified in the CytoFLEX CD14 versus CD16 density plot (live, lineage-negative cells) across patient-groups. </w:t>
      </w:r>
      <w:r w:rsidRPr="006B757B">
        <w:rPr>
          <w:color w:val="000000" w:themeColor="text1"/>
        </w:rPr>
        <w:t>Panel D:</w:t>
      </w:r>
      <w:r w:rsidRPr="006B757B">
        <w:rPr>
          <w:b w:val="0"/>
          <w:bCs/>
          <w:color w:val="000000" w:themeColor="text1"/>
        </w:rPr>
        <w:t xml:space="preserve"> CytoFLEX average cell volume (left) and average cell volume variability (right) across cell subtype and patient-groups.</w:t>
      </w:r>
    </w:p>
    <w:p w14:paraId="1AB30E9C" w14:textId="3D1A8B5D" w:rsidR="00791494" w:rsidRPr="006B757B" w:rsidRDefault="009D3B44" w:rsidP="00CB13CB">
      <w:pPr>
        <w:pStyle w:val="notes"/>
        <w:rPr>
          <w:color w:val="000000" w:themeColor="text1"/>
        </w:rPr>
      </w:pPr>
      <w:r w:rsidRPr="006B757B">
        <w:rPr>
          <w:noProof/>
          <w:color w:val="000000" w:themeColor="text1"/>
        </w:rPr>
        <w:drawing>
          <wp:inline distT="0" distB="0" distL="0" distR="0" wp14:anchorId="09399CBF" wp14:editId="1875D624">
            <wp:extent cx="5727700" cy="6242050"/>
            <wp:effectExtent l="0" t="0" r="0" b="635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24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735BE" w14:textId="06E55B36" w:rsidR="001A47BC" w:rsidRPr="006B757B" w:rsidRDefault="001A47BC" w:rsidP="00365220">
      <w:pPr>
        <w:pStyle w:val="notes"/>
        <w:ind w:left="142" w:right="89"/>
        <w:rPr>
          <w:color w:val="000000" w:themeColor="text1"/>
        </w:rPr>
      </w:pPr>
      <w:r w:rsidRPr="006B757B">
        <w:rPr>
          <w:color w:val="000000" w:themeColor="text1"/>
        </w:rPr>
        <w:t xml:space="preserve">r: Pearson product-moment correlation coefficient. p: p-value. p-values correspond to the test for association between paired samples (using Fisher Z transform). </w:t>
      </w:r>
      <w:r w:rsidR="00365220" w:rsidRPr="006B757B">
        <w:rPr>
          <w:color w:val="000000" w:themeColor="text1"/>
        </w:rPr>
        <w:t>In panel A and B c</w:t>
      </w:r>
      <w:r w:rsidRPr="006B757B">
        <w:rPr>
          <w:color w:val="000000" w:themeColor="text1"/>
        </w:rPr>
        <w:t>orrelation of MMV and FSC-mean on controls shows n=9, as two controls had missing MMV values.</w:t>
      </w:r>
      <w:r w:rsidR="00365220" w:rsidRPr="006B757B">
        <w:rPr>
          <w:color w:val="000000" w:themeColor="text1"/>
        </w:rPr>
        <w:t xml:space="preserve"> </w:t>
      </w:r>
      <w:r w:rsidRPr="006B757B">
        <w:rPr>
          <w:color w:val="000000" w:themeColor="text1"/>
        </w:rPr>
        <w:t xml:space="preserve">For panel </w:t>
      </w:r>
      <w:r w:rsidR="00365220" w:rsidRPr="006B757B">
        <w:rPr>
          <w:color w:val="000000" w:themeColor="text1"/>
        </w:rPr>
        <w:t>C</w:t>
      </w:r>
      <w:r w:rsidRPr="006B757B">
        <w:rPr>
          <w:color w:val="000000" w:themeColor="text1"/>
        </w:rPr>
        <w:t xml:space="preserve"> the denominator for the calculation of proportions was HLA-DR</w:t>
      </w:r>
      <w:r w:rsidRPr="006B757B">
        <w:rPr>
          <w:color w:val="000000" w:themeColor="text1"/>
          <w:vertAlign w:val="superscript"/>
        </w:rPr>
        <w:t>+</w:t>
      </w:r>
      <w:r w:rsidRPr="006B757B">
        <w:rPr>
          <w:color w:val="000000" w:themeColor="text1"/>
        </w:rPr>
        <w:t xml:space="preserve"> cells, defined as blood mononuclear cells with HLA-DR</w:t>
      </w:r>
      <w:r w:rsidRPr="006B757B">
        <w:rPr>
          <w:color w:val="000000" w:themeColor="text1"/>
          <w:vertAlign w:val="superscript"/>
        </w:rPr>
        <w:t>+</w:t>
      </w:r>
      <w:r w:rsidRPr="006B757B">
        <w:rPr>
          <w:color w:val="000000" w:themeColor="text1"/>
        </w:rPr>
        <w:t xml:space="preserve"> expression, and lack of B, T, NK markers. ‘HC’ is Healthy controls, and ‘C19’ is COVID-19. In panel D</w:t>
      </w:r>
      <w:r w:rsidR="00365220" w:rsidRPr="006B757B">
        <w:rPr>
          <w:color w:val="000000" w:themeColor="text1"/>
        </w:rPr>
        <w:t xml:space="preserve"> ‘</w:t>
      </w:r>
      <w:proofErr w:type="spellStart"/>
      <w:r w:rsidR="00365220" w:rsidRPr="006B757B">
        <w:rPr>
          <w:color w:val="000000" w:themeColor="text1"/>
        </w:rPr>
        <w:t>Interm</w:t>
      </w:r>
      <w:proofErr w:type="spellEnd"/>
      <w:r w:rsidR="00365220" w:rsidRPr="006B757B">
        <w:rPr>
          <w:color w:val="000000" w:themeColor="text1"/>
        </w:rPr>
        <w:t>.’ is Intermediate monocyte and ‘DNC’ is double</w:t>
      </w:r>
      <w:r w:rsidR="002F6E63">
        <w:rPr>
          <w:color w:val="000000" w:themeColor="text1"/>
        </w:rPr>
        <w:t>-</w:t>
      </w:r>
      <w:r w:rsidR="00365220" w:rsidRPr="006B757B">
        <w:rPr>
          <w:color w:val="000000" w:themeColor="text1"/>
        </w:rPr>
        <w:t xml:space="preserve">negative cells. </w:t>
      </w:r>
    </w:p>
    <w:p w14:paraId="2C031766" w14:textId="1EE95269" w:rsidR="00CF7660" w:rsidRPr="006B757B" w:rsidRDefault="00CF7660" w:rsidP="00B93526">
      <w:pPr>
        <w:pStyle w:val="Caption"/>
        <w:ind w:left="142" w:right="89"/>
      </w:pPr>
      <w:bookmarkStart w:id="7" w:name="_Ref98681331"/>
      <w:r w:rsidRPr="006B757B">
        <w:lastRenderedPageBreak/>
        <w:t xml:space="preserve">Figure </w:t>
      </w:r>
      <w:r w:rsidR="005A1753">
        <w:fldChar w:fldCharType="begin"/>
      </w:r>
      <w:r w:rsidR="005A1753">
        <w:instrText xml:space="preserve"> SEQ Figure \* ARABIC </w:instrText>
      </w:r>
      <w:r w:rsidR="005A1753">
        <w:fldChar w:fldCharType="separate"/>
      </w:r>
      <w:r w:rsidR="002B419B">
        <w:rPr>
          <w:noProof/>
        </w:rPr>
        <w:t>4</w:t>
      </w:r>
      <w:r w:rsidR="005A1753">
        <w:rPr>
          <w:noProof/>
        </w:rPr>
        <w:fldChar w:fldCharType="end"/>
      </w:r>
      <w:bookmarkEnd w:id="7"/>
      <w:r w:rsidRPr="006B757B">
        <w:t xml:space="preserve">: Panel A: </w:t>
      </w:r>
      <w:r w:rsidRPr="006B757B">
        <w:rPr>
          <w:b w:val="0"/>
          <w:bCs/>
          <w:color w:val="000000" w:themeColor="text1"/>
        </w:rPr>
        <w:t>Boxplots displaying the proportion of cell subtypes identified in the CytoFLEX CD14 versus CD16 density plot (live, lineage-negative cells) expressing either CD192, CD45RA</w:t>
      </w:r>
      <w:r w:rsidR="002976CC">
        <w:rPr>
          <w:b w:val="0"/>
          <w:bCs/>
          <w:color w:val="000000" w:themeColor="text1"/>
        </w:rPr>
        <w:t>,</w:t>
      </w:r>
      <w:r w:rsidRPr="006B757B">
        <w:rPr>
          <w:b w:val="0"/>
          <w:bCs/>
          <w:color w:val="000000" w:themeColor="text1"/>
        </w:rPr>
        <w:t xml:space="preserve"> CX</w:t>
      </w:r>
      <w:r w:rsidR="00EE64A8" w:rsidRPr="00857265">
        <w:rPr>
          <w:b w:val="0"/>
          <w:bCs/>
          <w:color w:val="000000" w:themeColor="text1"/>
          <w:vertAlign w:val="subscript"/>
        </w:rPr>
        <w:t>3</w:t>
      </w:r>
      <w:r w:rsidRPr="006B757B">
        <w:rPr>
          <w:b w:val="0"/>
          <w:bCs/>
          <w:color w:val="000000" w:themeColor="text1"/>
        </w:rPr>
        <w:t>CR1</w:t>
      </w:r>
      <w:r w:rsidR="002976CC">
        <w:rPr>
          <w:b w:val="0"/>
          <w:bCs/>
          <w:color w:val="000000" w:themeColor="text1"/>
        </w:rPr>
        <w:t xml:space="preserve"> or </w:t>
      </w:r>
      <w:r w:rsidR="002976CC" w:rsidRPr="006B757B">
        <w:rPr>
          <w:b w:val="0"/>
          <w:bCs/>
          <w:color w:val="000000" w:themeColor="text1"/>
        </w:rPr>
        <w:t>CD169,</w:t>
      </w:r>
      <w:r w:rsidRPr="006B757B">
        <w:rPr>
          <w:b w:val="0"/>
          <w:bCs/>
          <w:color w:val="000000" w:themeColor="text1"/>
        </w:rPr>
        <w:t xml:space="preserve">, across patient-groups. </w:t>
      </w:r>
      <w:r w:rsidRPr="006B757B">
        <w:rPr>
          <w:color w:val="000000" w:themeColor="text1"/>
        </w:rPr>
        <w:t>Panel B:</w:t>
      </w:r>
      <w:r w:rsidRPr="006B757B">
        <w:rPr>
          <w:b w:val="0"/>
          <w:bCs/>
          <w:color w:val="000000" w:themeColor="text1"/>
        </w:rPr>
        <w:t xml:space="preserve"> Forest plot displaying the correlation coefficient (and 95% CI) between </w:t>
      </w:r>
      <w:r w:rsidR="00C5137F">
        <w:rPr>
          <w:b w:val="0"/>
          <w:bCs/>
          <w:color w:val="000000" w:themeColor="text1"/>
        </w:rPr>
        <w:t xml:space="preserve">(top) </w:t>
      </w:r>
      <w:r w:rsidRPr="006B757B">
        <w:rPr>
          <w:b w:val="0"/>
          <w:bCs/>
          <w:color w:val="000000" w:themeColor="text1"/>
        </w:rPr>
        <w:t>MDW and different monocyte parameters across patient-groups</w:t>
      </w:r>
      <w:r w:rsidR="00C5137F">
        <w:rPr>
          <w:b w:val="0"/>
          <w:bCs/>
          <w:color w:val="000000" w:themeColor="text1"/>
        </w:rPr>
        <w:t xml:space="preserve">, and (bottom) </w:t>
      </w:r>
      <w:r w:rsidRPr="006B757B">
        <w:rPr>
          <w:b w:val="0"/>
          <w:bCs/>
          <w:color w:val="000000" w:themeColor="text1"/>
        </w:rPr>
        <w:t>between FSC-SD and different monocyte parameters across patient-groups.</w:t>
      </w:r>
    </w:p>
    <w:p w14:paraId="4FCBD61D" w14:textId="19409905" w:rsidR="0063124C" w:rsidRPr="006B757B" w:rsidRDefault="003C0707" w:rsidP="00CB13CB">
      <w:pPr>
        <w:pStyle w:val="notes"/>
        <w:rPr>
          <w:color w:val="000000" w:themeColor="text1"/>
        </w:rPr>
      </w:pPr>
      <w:r w:rsidRPr="006B757B">
        <w:rPr>
          <w:noProof/>
          <w:color w:val="000000" w:themeColor="text1"/>
        </w:rPr>
        <w:drawing>
          <wp:inline distT="0" distB="0" distL="0" distR="0" wp14:anchorId="5E3B1F4B" wp14:editId="789E8735">
            <wp:extent cx="5727700" cy="6610985"/>
            <wp:effectExtent l="0" t="0" r="0" b="5715"/>
            <wp:docPr id="3" name="Picture 3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, calenda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ECB6" w14:textId="77777777" w:rsidR="00B93526" w:rsidRPr="006B757B" w:rsidRDefault="00B93526" w:rsidP="00B93526">
      <w:pPr>
        <w:pStyle w:val="notes"/>
        <w:rPr>
          <w:color w:val="000000" w:themeColor="text1"/>
        </w:rPr>
      </w:pPr>
      <w:r w:rsidRPr="006B757B">
        <w:rPr>
          <w:color w:val="000000" w:themeColor="text1"/>
        </w:rPr>
        <w:t>CLA: Classical monocytes. INT: Intermediate monocytes. NON: Non-classical monocytes. DNC: Double-negative cells. CD16</w:t>
      </w:r>
      <w:r w:rsidRPr="006B757B">
        <w:rPr>
          <w:color w:val="000000" w:themeColor="text1"/>
          <w:vertAlign w:val="superscript"/>
        </w:rPr>
        <w:t>+</w:t>
      </w:r>
      <w:r w:rsidRPr="006B757B">
        <w:rPr>
          <w:color w:val="000000" w:themeColor="text1"/>
        </w:rPr>
        <w:t>: CD16 positive cells, which include intermediate and non-classical cells. Prop: proportion. (F): parameter obtained from CytoFLEX. (U): parameter obtained from UniCel DxH 900. Monocyte parameters obtained from CytoFLEX exclude double-negative cells.</w:t>
      </w:r>
    </w:p>
    <w:p w14:paraId="015A9D1C" w14:textId="7D7573C3" w:rsidR="00804C2A" w:rsidRPr="00391BC2" w:rsidRDefault="00B93526" w:rsidP="006D510C">
      <w:pPr>
        <w:pStyle w:val="notes"/>
        <w:rPr>
          <w:color w:val="000000" w:themeColor="text1"/>
        </w:rPr>
      </w:pPr>
      <w:r w:rsidRPr="006B757B">
        <w:rPr>
          <w:color w:val="000000" w:themeColor="text1"/>
        </w:rPr>
        <w:lastRenderedPageBreak/>
        <w:t>Coefficient corresponds to Pearson product-moment correlation coefficient, and confidence intervals are given based on Fisher Z transform. p&lt;=0.050 are highlighted in red, p&gt;0.050 and p&lt;=0.090 for sepsis group are highlighted in orange. Correlation of MMV and FSC-mean on controls shows n=50, as two controls had missing MMV values.</w:t>
      </w:r>
      <w:r w:rsidR="00747FBF" w:rsidRPr="006B757B">
        <w:rPr>
          <w:rFonts w:ascii="Calibri" w:hAnsi="Calibri" w:cs="Calibri"/>
          <w:color w:val="000000" w:themeColor="text1"/>
        </w:rPr>
        <w:fldChar w:fldCharType="begin"/>
      </w:r>
      <w:r w:rsidR="00747FBF" w:rsidRPr="006B757B">
        <w:rPr>
          <w:color w:val="000000" w:themeColor="text1"/>
        </w:rPr>
        <w:instrText xml:space="preserve"> ADDIN EN.REFLIST </w:instrText>
      </w:r>
      <w:r w:rsidR="00747FBF" w:rsidRPr="006B757B">
        <w:rPr>
          <w:rFonts w:ascii="Calibri" w:hAnsi="Calibri" w:cs="Calibri"/>
          <w:color w:val="000000" w:themeColor="text1"/>
        </w:rPr>
        <w:fldChar w:fldCharType="separate"/>
      </w:r>
      <w:r w:rsidR="00747FBF" w:rsidRPr="006B757B">
        <w:rPr>
          <w:color w:val="000000" w:themeColor="text1"/>
        </w:rPr>
        <w:fldChar w:fldCharType="end"/>
      </w:r>
    </w:p>
    <w:sectPr w:rsidR="00804C2A" w:rsidRPr="00391BC2" w:rsidSect="004035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42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40A374" w16cex:dateUtc="2022-05-31T12:23:00Z"/>
  <w16cex:commentExtensible w16cex:durableId="26487437" w16cex:dateUtc="2022-06-06T11:40:00Z"/>
  <w16cex:commentExtensible w16cex:durableId="26490340" w16cex:dateUtc="2022-06-07T05:50:00Z"/>
  <w16cex:commentExtensible w16cex:durableId="2643543E" w16cex:dateUtc="2022-06-02T13:22:00Z"/>
  <w16cex:commentExtensible w16cex:durableId="264874D5" w16cex:dateUtc="2022-06-06T11:43:00Z"/>
  <w16cex:commentExtensible w16cex:durableId="26490401" w16cex:dateUtc="2022-06-07T05:53:00Z"/>
  <w16cex:commentExtensible w16cex:durableId="26435685" w16cex:dateUtc="2022-06-02T13:32:00Z"/>
  <w16cex:commentExtensible w16cex:durableId="26487594" w16cex:dateUtc="2022-06-06T11:46:00Z"/>
  <w16cex:commentExtensible w16cex:durableId="26490422" w16cex:dateUtc="2022-06-07T05:54:00Z"/>
  <w16cex:commentExtensible w16cex:durableId="2643BC4A" w16cex:dateUtc="2022-06-02T20:46:00Z"/>
  <w16cex:commentExtensible w16cex:durableId="264875F9" w16cex:dateUtc="2022-06-06T11:47:00Z"/>
  <w16cex:commentExtensible w16cex:durableId="264904D9" w16cex:dateUtc="2022-06-07T05:57:00Z"/>
  <w16cex:commentExtensible w16cex:durableId="2643AB85" w16cex:dateUtc="2022-06-02T19:35:00Z"/>
  <w16cex:commentExtensible w16cex:durableId="26487675" w16cex:dateUtc="2022-06-06T11:49:00Z"/>
  <w16cex:commentExtensible w16cex:durableId="2649051E" w16cex:dateUtc="2022-06-07T05:58:00Z"/>
  <w16cex:commentExtensible w16cex:durableId="2643ACAB" w16cex:dateUtc="2022-06-02T19:39:00Z"/>
  <w16cex:commentExtensible w16cex:durableId="2643BD13" w16cex:dateUtc="2022-06-02T20:49:00Z"/>
  <w16cex:commentExtensible w16cex:durableId="264876B8" w16cex:dateUtc="2022-06-06T11:51:00Z"/>
  <w16cex:commentExtensible w16cex:durableId="264905AC" w16cex:dateUtc="2022-06-07T06:01:00Z"/>
  <w16cex:commentExtensible w16cex:durableId="2643AEE3" w16cex:dateUtc="2022-06-02T19:49:00Z"/>
  <w16cex:commentExtensible w16cex:durableId="2648774E" w16cex:dateUtc="2022-06-06T11:53:00Z"/>
  <w16cex:commentExtensible w16cex:durableId="26490613" w16cex:dateUtc="2022-06-07T06:02:00Z"/>
  <w16cex:commentExtensible w16cex:durableId="2643B00C" w16cex:dateUtc="2022-06-02T19:54:00Z"/>
  <w16cex:commentExtensible w16cex:durableId="264877B5" w16cex:dateUtc="2022-06-06T11:55:00Z"/>
  <w16cex:commentExtensible w16cex:durableId="26490679" w16cex:dateUtc="2022-06-07T06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0835" w14:textId="77777777" w:rsidR="007C5333" w:rsidRDefault="007C5333" w:rsidP="007010B3">
      <w:pPr>
        <w:spacing w:after="0" w:line="240" w:lineRule="auto"/>
      </w:pPr>
      <w:r>
        <w:separator/>
      </w:r>
    </w:p>
  </w:endnote>
  <w:endnote w:type="continuationSeparator" w:id="0">
    <w:p w14:paraId="4D521F6E" w14:textId="77777777" w:rsidR="007C5333" w:rsidRDefault="007C5333" w:rsidP="007010B3">
      <w:pPr>
        <w:spacing w:after="0" w:line="240" w:lineRule="auto"/>
      </w:pPr>
      <w:r>
        <w:continuationSeparator/>
      </w:r>
    </w:p>
  </w:endnote>
  <w:endnote w:type="continuationNotice" w:id="1">
    <w:p w14:paraId="4821F2E2" w14:textId="77777777" w:rsidR="007C5333" w:rsidRDefault="007C53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EAD7" w14:textId="77777777" w:rsidR="00003A7A" w:rsidRDefault="00003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CFF6" w14:textId="77777777" w:rsidR="00003A7A" w:rsidRPr="007010B3" w:rsidRDefault="00003A7A" w:rsidP="007010B3">
    <w:pPr>
      <w:pStyle w:val="Footer"/>
    </w:pPr>
    <w:r w:rsidRPr="007010B3">
      <w:t xml:space="preserve">Page </w:t>
    </w:r>
    <w:r w:rsidRPr="007010B3">
      <w:fldChar w:fldCharType="begin"/>
    </w:r>
    <w:r w:rsidRPr="007010B3">
      <w:instrText xml:space="preserve"> PAGE  \* Arabic  \* MERGEFORMAT </w:instrText>
    </w:r>
    <w:r w:rsidRPr="007010B3">
      <w:fldChar w:fldCharType="separate"/>
    </w:r>
    <w:r>
      <w:rPr>
        <w:noProof/>
      </w:rPr>
      <w:t>16</w:t>
    </w:r>
    <w:r w:rsidRPr="007010B3">
      <w:fldChar w:fldCharType="end"/>
    </w:r>
    <w:r w:rsidRPr="007010B3">
      <w:t xml:space="preserve"> of </w:t>
    </w:r>
    <w:fldSimple w:instr=" NUMPAGES  \* Arabic  \* MERGEFORMAT ">
      <w:r>
        <w:rPr>
          <w:noProof/>
        </w:rPr>
        <w:t>17</w:t>
      </w:r>
    </w:fldSimple>
  </w:p>
  <w:p w14:paraId="4DAC3819" w14:textId="77777777" w:rsidR="00003A7A" w:rsidRDefault="00003A7A" w:rsidP="00D04F62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43EEC" w14:textId="77777777" w:rsidR="00003A7A" w:rsidRDefault="00003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10E62" w14:textId="77777777" w:rsidR="007C5333" w:rsidRDefault="007C5333" w:rsidP="007010B3">
      <w:pPr>
        <w:spacing w:after="0" w:line="240" w:lineRule="auto"/>
      </w:pPr>
      <w:r>
        <w:separator/>
      </w:r>
    </w:p>
  </w:footnote>
  <w:footnote w:type="continuationSeparator" w:id="0">
    <w:p w14:paraId="1B5B0845" w14:textId="77777777" w:rsidR="007C5333" w:rsidRDefault="007C5333" w:rsidP="007010B3">
      <w:pPr>
        <w:spacing w:after="0" w:line="240" w:lineRule="auto"/>
      </w:pPr>
      <w:r>
        <w:continuationSeparator/>
      </w:r>
    </w:p>
  </w:footnote>
  <w:footnote w:type="continuationNotice" w:id="1">
    <w:p w14:paraId="04EA9558" w14:textId="77777777" w:rsidR="007C5333" w:rsidRDefault="007C53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31E14" w14:textId="77777777" w:rsidR="00003A7A" w:rsidRDefault="00003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191B" w14:textId="77777777" w:rsidR="00003A7A" w:rsidRDefault="00003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16E72" w14:textId="77777777" w:rsidR="00003A7A" w:rsidRDefault="00003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885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C2E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3CE0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FEA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9A27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08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209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C8E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8E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7A4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C68CB"/>
    <w:multiLevelType w:val="hybridMultilevel"/>
    <w:tmpl w:val="FE7C89F8"/>
    <w:lvl w:ilvl="0" w:tplc="46B4BF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451DD"/>
    <w:multiLevelType w:val="hybridMultilevel"/>
    <w:tmpl w:val="D71E2EF8"/>
    <w:lvl w:ilvl="0" w:tplc="AE06B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64CAF"/>
    <w:multiLevelType w:val="hybridMultilevel"/>
    <w:tmpl w:val="1F96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0C3A"/>
    <w:multiLevelType w:val="hybridMultilevel"/>
    <w:tmpl w:val="8EA4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B638A"/>
    <w:multiLevelType w:val="hybridMultilevel"/>
    <w:tmpl w:val="929E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50EB4"/>
    <w:multiLevelType w:val="hybridMultilevel"/>
    <w:tmpl w:val="C4E2A3BE"/>
    <w:lvl w:ilvl="0" w:tplc="D862A2BE"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7DA318D7"/>
    <w:multiLevelType w:val="hybridMultilevel"/>
    <w:tmpl w:val="38D0F560"/>
    <w:lvl w:ilvl="0" w:tplc="1B92F656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9E4BD2"/>
    <w:multiLevelType w:val="hybridMultilevel"/>
    <w:tmpl w:val="5EAAF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6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_10th_JCUSept2015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ad2fxfg29550ep9rcvfteyes2paw5zspx0&quot;&gt;Martina&amp;apos;s Library-Converted&lt;record-ids&gt;&lt;item&gt;732&lt;/item&gt;&lt;item&gt;748&lt;/item&gt;&lt;item&gt;749&lt;/item&gt;&lt;item&gt;750&lt;/item&gt;&lt;item&gt;780&lt;/item&gt;&lt;item&gt;797&lt;/item&gt;&lt;item&gt;811&lt;/item&gt;&lt;item&gt;813&lt;/item&gt;&lt;item&gt;814&lt;/item&gt;&lt;item&gt;816&lt;/item&gt;&lt;item&gt;818&lt;/item&gt;&lt;item&gt;850&lt;/item&gt;&lt;item&gt;852&lt;/item&gt;&lt;item&gt;853&lt;/item&gt;&lt;item&gt;855&lt;/item&gt;&lt;item&gt;860&lt;/item&gt;&lt;item&gt;861&lt;/item&gt;&lt;item&gt;862&lt;/item&gt;&lt;item&gt;864&lt;/item&gt;&lt;item&gt;929&lt;/item&gt;&lt;item&gt;930&lt;/item&gt;&lt;item&gt;931&lt;/item&gt;&lt;item&gt;932&lt;/item&gt;&lt;item&gt;933&lt;/item&gt;&lt;item&gt;934&lt;/item&gt;&lt;item&gt;935&lt;/item&gt;&lt;item&gt;937&lt;/item&gt;&lt;item&gt;938&lt;/item&gt;&lt;item&gt;939&lt;/item&gt;&lt;item&gt;940&lt;/item&gt;&lt;item&gt;942&lt;/item&gt;&lt;item&gt;943&lt;/item&gt;&lt;item&gt;944&lt;/item&gt;&lt;item&gt;945&lt;/item&gt;&lt;/record-ids&gt;&lt;/item&gt;&lt;/Libraries&gt;"/>
  </w:docVars>
  <w:rsids>
    <w:rsidRoot w:val="00CC5F04"/>
    <w:rsid w:val="000001A3"/>
    <w:rsid w:val="00000BD1"/>
    <w:rsid w:val="0000106B"/>
    <w:rsid w:val="00001386"/>
    <w:rsid w:val="00001A78"/>
    <w:rsid w:val="00001C99"/>
    <w:rsid w:val="00002041"/>
    <w:rsid w:val="00003A7A"/>
    <w:rsid w:val="00003D78"/>
    <w:rsid w:val="00004674"/>
    <w:rsid w:val="00005892"/>
    <w:rsid w:val="00005B8C"/>
    <w:rsid w:val="00005D21"/>
    <w:rsid w:val="00006947"/>
    <w:rsid w:val="000104EF"/>
    <w:rsid w:val="00010588"/>
    <w:rsid w:val="00010D19"/>
    <w:rsid w:val="00010D47"/>
    <w:rsid w:val="00010F95"/>
    <w:rsid w:val="0001166B"/>
    <w:rsid w:val="000121C6"/>
    <w:rsid w:val="00012500"/>
    <w:rsid w:val="00012658"/>
    <w:rsid w:val="0001278C"/>
    <w:rsid w:val="00012B9E"/>
    <w:rsid w:val="000137AC"/>
    <w:rsid w:val="00013ED5"/>
    <w:rsid w:val="00014EDB"/>
    <w:rsid w:val="00015480"/>
    <w:rsid w:val="0001624E"/>
    <w:rsid w:val="00020E78"/>
    <w:rsid w:val="00022A74"/>
    <w:rsid w:val="00022EF7"/>
    <w:rsid w:val="0002319D"/>
    <w:rsid w:val="000251E7"/>
    <w:rsid w:val="000252F3"/>
    <w:rsid w:val="00025627"/>
    <w:rsid w:val="000259CF"/>
    <w:rsid w:val="00025C13"/>
    <w:rsid w:val="00027216"/>
    <w:rsid w:val="000278E2"/>
    <w:rsid w:val="00027AC5"/>
    <w:rsid w:val="00027F79"/>
    <w:rsid w:val="00030C31"/>
    <w:rsid w:val="000315C2"/>
    <w:rsid w:val="000325C0"/>
    <w:rsid w:val="00032910"/>
    <w:rsid w:val="00032A49"/>
    <w:rsid w:val="0003438A"/>
    <w:rsid w:val="00035155"/>
    <w:rsid w:val="00041E9E"/>
    <w:rsid w:val="000431D2"/>
    <w:rsid w:val="000437CD"/>
    <w:rsid w:val="00044FEB"/>
    <w:rsid w:val="00045DC8"/>
    <w:rsid w:val="000461A6"/>
    <w:rsid w:val="00050788"/>
    <w:rsid w:val="000511AF"/>
    <w:rsid w:val="00051D54"/>
    <w:rsid w:val="00052014"/>
    <w:rsid w:val="00052AB3"/>
    <w:rsid w:val="00053103"/>
    <w:rsid w:val="00053505"/>
    <w:rsid w:val="00053CD9"/>
    <w:rsid w:val="00056908"/>
    <w:rsid w:val="0005735A"/>
    <w:rsid w:val="000579C0"/>
    <w:rsid w:val="00057B78"/>
    <w:rsid w:val="00060A74"/>
    <w:rsid w:val="000618E7"/>
    <w:rsid w:val="00061A1B"/>
    <w:rsid w:val="0006232C"/>
    <w:rsid w:val="00063188"/>
    <w:rsid w:val="00063BC8"/>
    <w:rsid w:val="0006703A"/>
    <w:rsid w:val="000700C8"/>
    <w:rsid w:val="000701C6"/>
    <w:rsid w:val="00070A16"/>
    <w:rsid w:val="000717CA"/>
    <w:rsid w:val="00073106"/>
    <w:rsid w:val="000733BC"/>
    <w:rsid w:val="00073A63"/>
    <w:rsid w:val="00073BE6"/>
    <w:rsid w:val="00076FD8"/>
    <w:rsid w:val="00081785"/>
    <w:rsid w:val="0008244F"/>
    <w:rsid w:val="00082497"/>
    <w:rsid w:val="00082840"/>
    <w:rsid w:val="00084F62"/>
    <w:rsid w:val="000851F7"/>
    <w:rsid w:val="0008704D"/>
    <w:rsid w:val="00087077"/>
    <w:rsid w:val="00087570"/>
    <w:rsid w:val="000902EE"/>
    <w:rsid w:val="00090D74"/>
    <w:rsid w:val="00092269"/>
    <w:rsid w:val="00092291"/>
    <w:rsid w:val="0009274A"/>
    <w:rsid w:val="000928AA"/>
    <w:rsid w:val="00095BD4"/>
    <w:rsid w:val="00095C93"/>
    <w:rsid w:val="0009655C"/>
    <w:rsid w:val="00097761"/>
    <w:rsid w:val="00097926"/>
    <w:rsid w:val="000A0B61"/>
    <w:rsid w:val="000A0C78"/>
    <w:rsid w:val="000A295E"/>
    <w:rsid w:val="000A2F71"/>
    <w:rsid w:val="000A38C7"/>
    <w:rsid w:val="000A3AF8"/>
    <w:rsid w:val="000A4579"/>
    <w:rsid w:val="000A5035"/>
    <w:rsid w:val="000A51B0"/>
    <w:rsid w:val="000A57B6"/>
    <w:rsid w:val="000A5D1C"/>
    <w:rsid w:val="000A5F7C"/>
    <w:rsid w:val="000A6027"/>
    <w:rsid w:val="000A7BF5"/>
    <w:rsid w:val="000B0169"/>
    <w:rsid w:val="000B19D6"/>
    <w:rsid w:val="000B238E"/>
    <w:rsid w:val="000B3416"/>
    <w:rsid w:val="000B5078"/>
    <w:rsid w:val="000B60A4"/>
    <w:rsid w:val="000B618D"/>
    <w:rsid w:val="000B7694"/>
    <w:rsid w:val="000C0069"/>
    <w:rsid w:val="000C04F1"/>
    <w:rsid w:val="000C0944"/>
    <w:rsid w:val="000C2320"/>
    <w:rsid w:val="000C4317"/>
    <w:rsid w:val="000C4755"/>
    <w:rsid w:val="000C4931"/>
    <w:rsid w:val="000C4936"/>
    <w:rsid w:val="000C5CB0"/>
    <w:rsid w:val="000C658E"/>
    <w:rsid w:val="000C6929"/>
    <w:rsid w:val="000C76D9"/>
    <w:rsid w:val="000D0660"/>
    <w:rsid w:val="000D0D2C"/>
    <w:rsid w:val="000D1655"/>
    <w:rsid w:val="000D1A5B"/>
    <w:rsid w:val="000D30DD"/>
    <w:rsid w:val="000D4633"/>
    <w:rsid w:val="000D60A4"/>
    <w:rsid w:val="000D6725"/>
    <w:rsid w:val="000D6C2B"/>
    <w:rsid w:val="000D6D6D"/>
    <w:rsid w:val="000D7930"/>
    <w:rsid w:val="000D7AE7"/>
    <w:rsid w:val="000E0AA8"/>
    <w:rsid w:val="000E1B65"/>
    <w:rsid w:val="000E1EA0"/>
    <w:rsid w:val="000E229B"/>
    <w:rsid w:val="000E281C"/>
    <w:rsid w:val="000E30B8"/>
    <w:rsid w:val="000E3B1C"/>
    <w:rsid w:val="000E401E"/>
    <w:rsid w:val="000E4F49"/>
    <w:rsid w:val="000E4FA2"/>
    <w:rsid w:val="000E57C4"/>
    <w:rsid w:val="000E65B3"/>
    <w:rsid w:val="000E66AB"/>
    <w:rsid w:val="000E71E9"/>
    <w:rsid w:val="000E7421"/>
    <w:rsid w:val="000E7962"/>
    <w:rsid w:val="000E7B6F"/>
    <w:rsid w:val="000E7BCA"/>
    <w:rsid w:val="000F1014"/>
    <w:rsid w:val="000F13CB"/>
    <w:rsid w:val="000F2FFE"/>
    <w:rsid w:val="000F32D2"/>
    <w:rsid w:val="000F3448"/>
    <w:rsid w:val="000F46DE"/>
    <w:rsid w:val="000F4F67"/>
    <w:rsid w:val="000F552F"/>
    <w:rsid w:val="000F6053"/>
    <w:rsid w:val="000F60FE"/>
    <w:rsid w:val="000F694E"/>
    <w:rsid w:val="000F6B5F"/>
    <w:rsid w:val="000F6B9E"/>
    <w:rsid w:val="000F72EF"/>
    <w:rsid w:val="000F74C2"/>
    <w:rsid w:val="0010151C"/>
    <w:rsid w:val="00101B82"/>
    <w:rsid w:val="0010227C"/>
    <w:rsid w:val="00102E18"/>
    <w:rsid w:val="00103946"/>
    <w:rsid w:val="00103EE8"/>
    <w:rsid w:val="0010470F"/>
    <w:rsid w:val="0010471C"/>
    <w:rsid w:val="00106B24"/>
    <w:rsid w:val="00107197"/>
    <w:rsid w:val="00107903"/>
    <w:rsid w:val="00110270"/>
    <w:rsid w:val="00110867"/>
    <w:rsid w:val="00110E57"/>
    <w:rsid w:val="001113D6"/>
    <w:rsid w:val="00111A51"/>
    <w:rsid w:val="0011323E"/>
    <w:rsid w:val="00113C61"/>
    <w:rsid w:val="00113EC2"/>
    <w:rsid w:val="00115CEC"/>
    <w:rsid w:val="001178BC"/>
    <w:rsid w:val="0012164D"/>
    <w:rsid w:val="0012206E"/>
    <w:rsid w:val="00122363"/>
    <w:rsid w:val="00122C45"/>
    <w:rsid w:val="0012379F"/>
    <w:rsid w:val="00123A71"/>
    <w:rsid w:val="00125E99"/>
    <w:rsid w:val="00126B42"/>
    <w:rsid w:val="00127CF8"/>
    <w:rsid w:val="00127EE6"/>
    <w:rsid w:val="00130169"/>
    <w:rsid w:val="00131259"/>
    <w:rsid w:val="00131C94"/>
    <w:rsid w:val="00132536"/>
    <w:rsid w:val="00132CF3"/>
    <w:rsid w:val="001334F5"/>
    <w:rsid w:val="00133ED8"/>
    <w:rsid w:val="001347AA"/>
    <w:rsid w:val="00134E47"/>
    <w:rsid w:val="0013661C"/>
    <w:rsid w:val="00136A2A"/>
    <w:rsid w:val="00137B20"/>
    <w:rsid w:val="00137B5A"/>
    <w:rsid w:val="001412BE"/>
    <w:rsid w:val="00141CD5"/>
    <w:rsid w:val="001434F5"/>
    <w:rsid w:val="00144397"/>
    <w:rsid w:val="00144886"/>
    <w:rsid w:val="00144AF8"/>
    <w:rsid w:val="00145A85"/>
    <w:rsid w:val="001507FC"/>
    <w:rsid w:val="00150C1C"/>
    <w:rsid w:val="0015119B"/>
    <w:rsid w:val="001528ED"/>
    <w:rsid w:val="0015358B"/>
    <w:rsid w:val="00153E3C"/>
    <w:rsid w:val="00155553"/>
    <w:rsid w:val="00155FC8"/>
    <w:rsid w:val="0015674F"/>
    <w:rsid w:val="001609EC"/>
    <w:rsid w:val="00160AF7"/>
    <w:rsid w:val="00160B1D"/>
    <w:rsid w:val="001613C0"/>
    <w:rsid w:val="00162A62"/>
    <w:rsid w:val="00162CFC"/>
    <w:rsid w:val="00162E46"/>
    <w:rsid w:val="00163993"/>
    <w:rsid w:val="0016421C"/>
    <w:rsid w:val="001647D2"/>
    <w:rsid w:val="0016492F"/>
    <w:rsid w:val="001649B1"/>
    <w:rsid w:val="00165109"/>
    <w:rsid w:val="001651B2"/>
    <w:rsid w:val="00171D2F"/>
    <w:rsid w:val="00173BEC"/>
    <w:rsid w:val="00173F60"/>
    <w:rsid w:val="001747B9"/>
    <w:rsid w:val="00174846"/>
    <w:rsid w:val="001751F1"/>
    <w:rsid w:val="00175E35"/>
    <w:rsid w:val="00176889"/>
    <w:rsid w:val="001769DC"/>
    <w:rsid w:val="00176FD2"/>
    <w:rsid w:val="0017760E"/>
    <w:rsid w:val="00177867"/>
    <w:rsid w:val="0018063B"/>
    <w:rsid w:val="0018082F"/>
    <w:rsid w:val="001811C4"/>
    <w:rsid w:val="001815F5"/>
    <w:rsid w:val="00181DE7"/>
    <w:rsid w:val="001856F0"/>
    <w:rsid w:val="0018570C"/>
    <w:rsid w:val="00185748"/>
    <w:rsid w:val="00185842"/>
    <w:rsid w:val="001876B0"/>
    <w:rsid w:val="0019015F"/>
    <w:rsid w:val="001901A4"/>
    <w:rsid w:val="001942EF"/>
    <w:rsid w:val="0019557B"/>
    <w:rsid w:val="001955FD"/>
    <w:rsid w:val="00195826"/>
    <w:rsid w:val="0019607B"/>
    <w:rsid w:val="0019642D"/>
    <w:rsid w:val="0019717E"/>
    <w:rsid w:val="001974DD"/>
    <w:rsid w:val="001A046E"/>
    <w:rsid w:val="001A0CB9"/>
    <w:rsid w:val="001A276E"/>
    <w:rsid w:val="001A2BC6"/>
    <w:rsid w:val="001A3EF2"/>
    <w:rsid w:val="001A419A"/>
    <w:rsid w:val="001A47BC"/>
    <w:rsid w:val="001A508F"/>
    <w:rsid w:val="001A56FE"/>
    <w:rsid w:val="001A5CE9"/>
    <w:rsid w:val="001A7188"/>
    <w:rsid w:val="001A76B0"/>
    <w:rsid w:val="001A7943"/>
    <w:rsid w:val="001B066C"/>
    <w:rsid w:val="001B13A2"/>
    <w:rsid w:val="001B1827"/>
    <w:rsid w:val="001B20C3"/>
    <w:rsid w:val="001B34B7"/>
    <w:rsid w:val="001B3E47"/>
    <w:rsid w:val="001B4C2A"/>
    <w:rsid w:val="001B4C4C"/>
    <w:rsid w:val="001B550A"/>
    <w:rsid w:val="001B6600"/>
    <w:rsid w:val="001B6D11"/>
    <w:rsid w:val="001C0FAB"/>
    <w:rsid w:val="001C10A4"/>
    <w:rsid w:val="001C11A8"/>
    <w:rsid w:val="001C11DC"/>
    <w:rsid w:val="001C1676"/>
    <w:rsid w:val="001C23DE"/>
    <w:rsid w:val="001C4B7E"/>
    <w:rsid w:val="001C5129"/>
    <w:rsid w:val="001C6B1B"/>
    <w:rsid w:val="001C6CFF"/>
    <w:rsid w:val="001C765A"/>
    <w:rsid w:val="001D00FB"/>
    <w:rsid w:val="001D022D"/>
    <w:rsid w:val="001D3E7B"/>
    <w:rsid w:val="001D41A9"/>
    <w:rsid w:val="001D5659"/>
    <w:rsid w:val="001D5EAD"/>
    <w:rsid w:val="001D6269"/>
    <w:rsid w:val="001D6474"/>
    <w:rsid w:val="001E0BDF"/>
    <w:rsid w:val="001E0E8A"/>
    <w:rsid w:val="001E133B"/>
    <w:rsid w:val="001E184F"/>
    <w:rsid w:val="001E43B2"/>
    <w:rsid w:val="001E4561"/>
    <w:rsid w:val="001E4CBA"/>
    <w:rsid w:val="001E701D"/>
    <w:rsid w:val="001E7E26"/>
    <w:rsid w:val="001F0294"/>
    <w:rsid w:val="001F0452"/>
    <w:rsid w:val="001F2134"/>
    <w:rsid w:val="001F22DE"/>
    <w:rsid w:val="001F2E74"/>
    <w:rsid w:val="001F44C1"/>
    <w:rsid w:val="001F52CB"/>
    <w:rsid w:val="001F60FF"/>
    <w:rsid w:val="001F61B7"/>
    <w:rsid w:val="001F6766"/>
    <w:rsid w:val="001F6FE0"/>
    <w:rsid w:val="001F754E"/>
    <w:rsid w:val="00200700"/>
    <w:rsid w:val="002017B8"/>
    <w:rsid w:val="002019AC"/>
    <w:rsid w:val="00202657"/>
    <w:rsid w:val="00203088"/>
    <w:rsid w:val="00204AFC"/>
    <w:rsid w:val="0020666C"/>
    <w:rsid w:val="0021296A"/>
    <w:rsid w:val="002144D9"/>
    <w:rsid w:val="00215A98"/>
    <w:rsid w:val="0021779A"/>
    <w:rsid w:val="0022034D"/>
    <w:rsid w:val="00222196"/>
    <w:rsid w:val="00223182"/>
    <w:rsid w:val="002234F3"/>
    <w:rsid w:val="00223645"/>
    <w:rsid w:val="00224F09"/>
    <w:rsid w:val="00230773"/>
    <w:rsid w:val="00230C61"/>
    <w:rsid w:val="00232359"/>
    <w:rsid w:val="0023249D"/>
    <w:rsid w:val="002324A5"/>
    <w:rsid w:val="00234198"/>
    <w:rsid w:val="00234598"/>
    <w:rsid w:val="002356A3"/>
    <w:rsid w:val="002357D1"/>
    <w:rsid w:val="002365F0"/>
    <w:rsid w:val="00236E58"/>
    <w:rsid w:val="00237392"/>
    <w:rsid w:val="00237677"/>
    <w:rsid w:val="00240235"/>
    <w:rsid w:val="00240CE9"/>
    <w:rsid w:val="00241776"/>
    <w:rsid w:val="00241C26"/>
    <w:rsid w:val="00241C81"/>
    <w:rsid w:val="00241D44"/>
    <w:rsid w:val="0024277B"/>
    <w:rsid w:val="002429F4"/>
    <w:rsid w:val="00242CA3"/>
    <w:rsid w:val="00242F50"/>
    <w:rsid w:val="00244696"/>
    <w:rsid w:val="00244E68"/>
    <w:rsid w:val="00245EBA"/>
    <w:rsid w:val="00246330"/>
    <w:rsid w:val="002464F6"/>
    <w:rsid w:val="00247456"/>
    <w:rsid w:val="00250B18"/>
    <w:rsid w:val="00250C4A"/>
    <w:rsid w:val="00251076"/>
    <w:rsid w:val="00251682"/>
    <w:rsid w:val="0025426A"/>
    <w:rsid w:val="0025490D"/>
    <w:rsid w:val="002561BF"/>
    <w:rsid w:val="00256857"/>
    <w:rsid w:val="00256E39"/>
    <w:rsid w:val="002573C8"/>
    <w:rsid w:val="00257497"/>
    <w:rsid w:val="00257855"/>
    <w:rsid w:val="0026044F"/>
    <w:rsid w:val="0026176E"/>
    <w:rsid w:val="00261C7D"/>
    <w:rsid w:val="00262A13"/>
    <w:rsid w:val="00263458"/>
    <w:rsid w:val="0026501D"/>
    <w:rsid w:val="00265992"/>
    <w:rsid w:val="002666B7"/>
    <w:rsid w:val="00272AD5"/>
    <w:rsid w:val="00273A18"/>
    <w:rsid w:val="00273FA0"/>
    <w:rsid w:val="00274457"/>
    <w:rsid w:val="00276205"/>
    <w:rsid w:val="002770F8"/>
    <w:rsid w:val="00277480"/>
    <w:rsid w:val="00277F1B"/>
    <w:rsid w:val="0028068D"/>
    <w:rsid w:val="00281C96"/>
    <w:rsid w:val="00281FA5"/>
    <w:rsid w:val="00282E19"/>
    <w:rsid w:val="0028336C"/>
    <w:rsid w:val="00283E2C"/>
    <w:rsid w:val="0028424F"/>
    <w:rsid w:val="002850AE"/>
    <w:rsid w:val="00285FC1"/>
    <w:rsid w:val="0028669F"/>
    <w:rsid w:val="0028678C"/>
    <w:rsid w:val="00286F06"/>
    <w:rsid w:val="0028785A"/>
    <w:rsid w:val="002915FE"/>
    <w:rsid w:val="00293EBA"/>
    <w:rsid w:val="00294C0C"/>
    <w:rsid w:val="0029508F"/>
    <w:rsid w:val="00295431"/>
    <w:rsid w:val="002976CC"/>
    <w:rsid w:val="002A0BD5"/>
    <w:rsid w:val="002A11D5"/>
    <w:rsid w:val="002A42F3"/>
    <w:rsid w:val="002A4ACD"/>
    <w:rsid w:val="002A4AE9"/>
    <w:rsid w:val="002A4E84"/>
    <w:rsid w:val="002A5B42"/>
    <w:rsid w:val="002A64B9"/>
    <w:rsid w:val="002A6BC7"/>
    <w:rsid w:val="002A7010"/>
    <w:rsid w:val="002B0835"/>
    <w:rsid w:val="002B0FA2"/>
    <w:rsid w:val="002B22D9"/>
    <w:rsid w:val="002B419B"/>
    <w:rsid w:val="002B445C"/>
    <w:rsid w:val="002B48F5"/>
    <w:rsid w:val="002B4D36"/>
    <w:rsid w:val="002B600E"/>
    <w:rsid w:val="002B62A9"/>
    <w:rsid w:val="002B7510"/>
    <w:rsid w:val="002B7A74"/>
    <w:rsid w:val="002B7ACA"/>
    <w:rsid w:val="002C4505"/>
    <w:rsid w:val="002C75A7"/>
    <w:rsid w:val="002D27E2"/>
    <w:rsid w:val="002D31E5"/>
    <w:rsid w:val="002D335A"/>
    <w:rsid w:val="002D3521"/>
    <w:rsid w:val="002D3DA9"/>
    <w:rsid w:val="002D4C33"/>
    <w:rsid w:val="002D527E"/>
    <w:rsid w:val="002D5D53"/>
    <w:rsid w:val="002D5F01"/>
    <w:rsid w:val="002E04F7"/>
    <w:rsid w:val="002E19D9"/>
    <w:rsid w:val="002E1A85"/>
    <w:rsid w:val="002E2740"/>
    <w:rsid w:val="002E28AC"/>
    <w:rsid w:val="002E2EE7"/>
    <w:rsid w:val="002E30E4"/>
    <w:rsid w:val="002E3D61"/>
    <w:rsid w:val="002E573C"/>
    <w:rsid w:val="002E6CA2"/>
    <w:rsid w:val="002F03F6"/>
    <w:rsid w:val="002F07B5"/>
    <w:rsid w:val="002F0C5D"/>
    <w:rsid w:val="002F1E08"/>
    <w:rsid w:val="002F43D0"/>
    <w:rsid w:val="002F4428"/>
    <w:rsid w:val="002F48CE"/>
    <w:rsid w:val="002F58A5"/>
    <w:rsid w:val="002F60E0"/>
    <w:rsid w:val="002F639A"/>
    <w:rsid w:val="002F6480"/>
    <w:rsid w:val="002F6E63"/>
    <w:rsid w:val="002F7B4C"/>
    <w:rsid w:val="00300026"/>
    <w:rsid w:val="003000EB"/>
    <w:rsid w:val="00300780"/>
    <w:rsid w:val="00301D15"/>
    <w:rsid w:val="00301EA3"/>
    <w:rsid w:val="003026F3"/>
    <w:rsid w:val="00302EE1"/>
    <w:rsid w:val="00304FB7"/>
    <w:rsid w:val="003062E3"/>
    <w:rsid w:val="003113A4"/>
    <w:rsid w:val="00312885"/>
    <w:rsid w:val="0031459F"/>
    <w:rsid w:val="00315FA1"/>
    <w:rsid w:val="0031663E"/>
    <w:rsid w:val="00316A1F"/>
    <w:rsid w:val="00317065"/>
    <w:rsid w:val="00317D67"/>
    <w:rsid w:val="00320F76"/>
    <w:rsid w:val="00321D42"/>
    <w:rsid w:val="00322014"/>
    <w:rsid w:val="0032271E"/>
    <w:rsid w:val="00322725"/>
    <w:rsid w:val="00322EBF"/>
    <w:rsid w:val="00322F14"/>
    <w:rsid w:val="00323C31"/>
    <w:rsid w:val="0032402A"/>
    <w:rsid w:val="0032452F"/>
    <w:rsid w:val="003264D4"/>
    <w:rsid w:val="003266C4"/>
    <w:rsid w:val="00326ABE"/>
    <w:rsid w:val="0032797F"/>
    <w:rsid w:val="003310C7"/>
    <w:rsid w:val="00331402"/>
    <w:rsid w:val="0033217C"/>
    <w:rsid w:val="00333868"/>
    <w:rsid w:val="00333EB8"/>
    <w:rsid w:val="00335816"/>
    <w:rsid w:val="00335CB6"/>
    <w:rsid w:val="00335F17"/>
    <w:rsid w:val="00336844"/>
    <w:rsid w:val="00337F12"/>
    <w:rsid w:val="00337F7A"/>
    <w:rsid w:val="0034046D"/>
    <w:rsid w:val="00341BC4"/>
    <w:rsid w:val="003422CF"/>
    <w:rsid w:val="00342347"/>
    <w:rsid w:val="00342831"/>
    <w:rsid w:val="00343267"/>
    <w:rsid w:val="00343524"/>
    <w:rsid w:val="00344AD1"/>
    <w:rsid w:val="00344D33"/>
    <w:rsid w:val="0034588A"/>
    <w:rsid w:val="00345C72"/>
    <w:rsid w:val="003467B1"/>
    <w:rsid w:val="00346E60"/>
    <w:rsid w:val="003532CB"/>
    <w:rsid w:val="00354FC4"/>
    <w:rsid w:val="00355779"/>
    <w:rsid w:val="00355C43"/>
    <w:rsid w:val="00357EBD"/>
    <w:rsid w:val="003611BA"/>
    <w:rsid w:val="00361612"/>
    <w:rsid w:val="00361CA9"/>
    <w:rsid w:val="00362A0B"/>
    <w:rsid w:val="003633AB"/>
    <w:rsid w:val="003640E5"/>
    <w:rsid w:val="0036463D"/>
    <w:rsid w:val="003646DC"/>
    <w:rsid w:val="00365030"/>
    <w:rsid w:val="00365220"/>
    <w:rsid w:val="00365A14"/>
    <w:rsid w:val="0037233E"/>
    <w:rsid w:val="003743DE"/>
    <w:rsid w:val="00375143"/>
    <w:rsid w:val="003756C0"/>
    <w:rsid w:val="00375C33"/>
    <w:rsid w:val="00375E4A"/>
    <w:rsid w:val="00376C12"/>
    <w:rsid w:val="00380049"/>
    <w:rsid w:val="003804B3"/>
    <w:rsid w:val="003815D8"/>
    <w:rsid w:val="00382A0E"/>
    <w:rsid w:val="00382B1F"/>
    <w:rsid w:val="00382CC4"/>
    <w:rsid w:val="00383F64"/>
    <w:rsid w:val="003841C8"/>
    <w:rsid w:val="00384D56"/>
    <w:rsid w:val="003858FD"/>
    <w:rsid w:val="00385CD9"/>
    <w:rsid w:val="003869C0"/>
    <w:rsid w:val="00386FED"/>
    <w:rsid w:val="0038798E"/>
    <w:rsid w:val="00391BC2"/>
    <w:rsid w:val="0039361C"/>
    <w:rsid w:val="00393D86"/>
    <w:rsid w:val="003954E9"/>
    <w:rsid w:val="003955A7"/>
    <w:rsid w:val="00397036"/>
    <w:rsid w:val="0039793D"/>
    <w:rsid w:val="00397C64"/>
    <w:rsid w:val="003A2577"/>
    <w:rsid w:val="003A3639"/>
    <w:rsid w:val="003A3879"/>
    <w:rsid w:val="003A3B72"/>
    <w:rsid w:val="003A4335"/>
    <w:rsid w:val="003A4874"/>
    <w:rsid w:val="003A5A0C"/>
    <w:rsid w:val="003A6155"/>
    <w:rsid w:val="003A6609"/>
    <w:rsid w:val="003A79D9"/>
    <w:rsid w:val="003B0292"/>
    <w:rsid w:val="003B0AC1"/>
    <w:rsid w:val="003B0EE4"/>
    <w:rsid w:val="003B1980"/>
    <w:rsid w:val="003B2194"/>
    <w:rsid w:val="003B2B9F"/>
    <w:rsid w:val="003B3AC7"/>
    <w:rsid w:val="003B4B41"/>
    <w:rsid w:val="003B56F9"/>
    <w:rsid w:val="003B59CB"/>
    <w:rsid w:val="003B67B0"/>
    <w:rsid w:val="003B6842"/>
    <w:rsid w:val="003B7632"/>
    <w:rsid w:val="003B7ABB"/>
    <w:rsid w:val="003B7D98"/>
    <w:rsid w:val="003C0707"/>
    <w:rsid w:val="003C2C12"/>
    <w:rsid w:val="003C4990"/>
    <w:rsid w:val="003C5055"/>
    <w:rsid w:val="003C72BA"/>
    <w:rsid w:val="003C7AC7"/>
    <w:rsid w:val="003D0553"/>
    <w:rsid w:val="003D08B3"/>
    <w:rsid w:val="003D2599"/>
    <w:rsid w:val="003D2910"/>
    <w:rsid w:val="003D2EB3"/>
    <w:rsid w:val="003D43D3"/>
    <w:rsid w:val="003D4529"/>
    <w:rsid w:val="003D459D"/>
    <w:rsid w:val="003D5436"/>
    <w:rsid w:val="003D6122"/>
    <w:rsid w:val="003D6E1D"/>
    <w:rsid w:val="003E023D"/>
    <w:rsid w:val="003E11EA"/>
    <w:rsid w:val="003E1229"/>
    <w:rsid w:val="003E163F"/>
    <w:rsid w:val="003E1C08"/>
    <w:rsid w:val="003E21A6"/>
    <w:rsid w:val="003E220C"/>
    <w:rsid w:val="003E27F9"/>
    <w:rsid w:val="003E298E"/>
    <w:rsid w:val="003E2A0C"/>
    <w:rsid w:val="003E2F09"/>
    <w:rsid w:val="003E30A1"/>
    <w:rsid w:val="003E33E2"/>
    <w:rsid w:val="003E387D"/>
    <w:rsid w:val="003E4656"/>
    <w:rsid w:val="003E47A9"/>
    <w:rsid w:val="003E55AA"/>
    <w:rsid w:val="003E561A"/>
    <w:rsid w:val="003E5A95"/>
    <w:rsid w:val="003E610B"/>
    <w:rsid w:val="003E75DC"/>
    <w:rsid w:val="003E7723"/>
    <w:rsid w:val="003F02D8"/>
    <w:rsid w:val="003F0F08"/>
    <w:rsid w:val="003F124F"/>
    <w:rsid w:val="003F208E"/>
    <w:rsid w:val="003F4958"/>
    <w:rsid w:val="003F4B40"/>
    <w:rsid w:val="003F58BA"/>
    <w:rsid w:val="003F6412"/>
    <w:rsid w:val="00400F11"/>
    <w:rsid w:val="00401A1C"/>
    <w:rsid w:val="0040255F"/>
    <w:rsid w:val="0040268F"/>
    <w:rsid w:val="004028AE"/>
    <w:rsid w:val="004033E1"/>
    <w:rsid w:val="00403508"/>
    <w:rsid w:val="004038BF"/>
    <w:rsid w:val="00403E30"/>
    <w:rsid w:val="00405F1C"/>
    <w:rsid w:val="0040641B"/>
    <w:rsid w:val="00406D23"/>
    <w:rsid w:val="00407439"/>
    <w:rsid w:val="00410D83"/>
    <w:rsid w:val="00411FB5"/>
    <w:rsid w:val="00412420"/>
    <w:rsid w:val="00413A76"/>
    <w:rsid w:val="00413A80"/>
    <w:rsid w:val="004140D3"/>
    <w:rsid w:val="00414C71"/>
    <w:rsid w:val="0041644B"/>
    <w:rsid w:val="00416620"/>
    <w:rsid w:val="004207D4"/>
    <w:rsid w:val="004213F7"/>
    <w:rsid w:val="004218E9"/>
    <w:rsid w:val="00421E62"/>
    <w:rsid w:val="00422208"/>
    <w:rsid w:val="00422425"/>
    <w:rsid w:val="00422CBE"/>
    <w:rsid w:val="004247CF"/>
    <w:rsid w:val="00424A68"/>
    <w:rsid w:val="0042553E"/>
    <w:rsid w:val="00427B5A"/>
    <w:rsid w:val="00427E75"/>
    <w:rsid w:val="00427EC3"/>
    <w:rsid w:val="004306D6"/>
    <w:rsid w:val="004307DE"/>
    <w:rsid w:val="004324C2"/>
    <w:rsid w:val="00433487"/>
    <w:rsid w:val="00435322"/>
    <w:rsid w:val="00435E6E"/>
    <w:rsid w:val="004375FA"/>
    <w:rsid w:val="00441E22"/>
    <w:rsid w:val="004433CB"/>
    <w:rsid w:val="00443AE8"/>
    <w:rsid w:val="004445AA"/>
    <w:rsid w:val="00444FD5"/>
    <w:rsid w:val="00445CD0"/>
    <w:rsid w:val="00445F4B"/>
    <w:rsid w:val="00446912"/>
    <w:rsid w:val="00447BF0"/>
    <w:rsid w:val="00447C6D"/>
    <w:rsid w:val="00453120"/>
    <w:rsid w:val="0045330A"/>
    <w:rsid w:val="00454274"/>
    <w:rsid w:val="0045509B"/>
    <w:rsid w:val="00455BBA"/>
    <w:rsid w:val="0045700D"/>
    <w:rsid w:val="00457265"/>
    <w:rsid w:val="00460C0C"/>
    <w:rsid w:val="004638B0"/>
    <w:rsid w:val="00464CC6"/>
    <w:rsid w:val="0046676A"/>
    <w:rsid w:val="0046767B"/>
    <w:rsid w:val="00467752"/>
    <w:rsid w:val="00467AC2"/>
    <w:rsid w:val="00470202"/>
    <w:rsid w:val="00472341"/>
    <w:rsid w:val="0047452D"/>
    <w:rsid w:val="004759C4"/>
    <w:rsid w:val="00476982"/>
    <w:rsid w:val="004773E4"/>
    <w:rsid w:val="0047798B"/>
    <w:rsid w:val="004802CB"/>
    <w:rsid w:val="00480722"/>
    <w:rsid w:val="00481506"/>
    <w:rsid w:val="00482D3C"/>
    <w:rsid w:val="0048383F"/>
    <w:rsid w:val="004839AB"/>
    <w:rsid w:val="0048489C"/>
    <w:rsid w:val="004857CF"/>
    <w:rsid w:val="004869D3"/>
    <w:rsid w:val="00486BBB"/>
    <w:rsid w:val="00487A45"/>
    <w:rsid w:val="00487EB1"/>
    <w:rsid w:val="00490D03"/>
    <w:rsid w:val="00490EF2"/>
    <w:rsid w:val="0049154E"/>
    <w:rsid w:val="004919D8"/>
    <w:rsid w:val="004924E7"/>
    <w:rsid w:val="00492606"/>
    <w:rsid w:val="004933AD"/>
    <w:rsid w:val="00493607"/>
    <w:rsid w:val="0049422A"/>
    <w:rsid w:val="00496664"/>
    <w:rsid w:val="00497033"/>
    <w:rsid w:val="0049765E"/>
    <w:rsid w:val="004A0295"/>
    <w:rsid w:val="004A19BE"/>
    <w:rsid w:val="004A3461"/>
    <w:rsid w:val="004A4036"/>
    <w:rsid w:val="004A4D7C"/>
    <w:rsid w:val="004A58CC"/>
    <w:rsid w:val="004B0F74"/>
    <w:rsid w:val="004B1170"/>
    <w:rsid w:val="004B3C46"/>
    <w:rsid w:val="004B40D5"/>
    <w:rsid w:val="004B45D0"/>
    <w:rsid w:val="004B4D51"/>
    <w:rsid w:val="004B5823"/>
    <w:rsid w:val="004B5A8B"/>
    <w:rsid w:val="004B5F4B"/>
    <w:rsid w:val="004B613A"/>
    <w:rsid w:val="004B61A5"/>
    <w:rsid w:val="004B638E"/>
    <w:rsid w:val="004B670A"/>
    <w:rsid w:val="004B6B9E"/>
    <w:rsid w:val="004B7BB3"/>
    <w:rsid w:val="004C0032"/>
    <w:rsid w:val="004C011A"/>
    <w:rsid w:val="004C1686"/>
    <w:rsid w:val="004C38BB"/>
    <w:rsid w:val="004C5818"/>
    <w:rsid w:val="004C5FA1"/>
    <w:rsid w:val="004D094D"/>
    <w:rsid w:val="004D0A88"/>
    <w:rsid w:val="004D1558"/>
    <w:rsid w:val="004D26F8"/>
    <w:rsid w:val="004D6907"/>
    <w:rsid w:val="004D7337"/>
    <w:rsid w:val="004D7776"/>
    <w:rsid w:val="004E009F"/>
    <w:rsid w:val="004E08AA"/>
    <w:rsid w:val="004E119F"/>
    <w:rsid w:val="004E1A04"/>
    <w:rsid w:val="004E212B"/>
    <w:rsid w:val="004E2196"/>
    <w:rsid w:val="004E2D23"/>
    <w:rsid w:val="004E3D7D"/>
    <w:rsid w:val="004E5671"/>
    <w:rsid w:val="004E59E0"/>
    <w:rsid w:val="004E7A67"/>
    <w:rsid w:val="004E7DF8"/>
    <w:rsid w:val="004F14AF"/>
    <w:rsid w:val="004F1F6C"/>
    <w:rsid w:val="004F2919"/>
    <w:rsid w:val="004F2ECD"/>
    <w:rsid w:val="004F3965"/>
    <w:rsid w:val="004F4818"/>
    <w:rsid w:val="004F4A9B"/>
    <w:rsid w:val="004F5DE6"/>
    <w:rsid w:val="004F64AB"/>
    <w:rsid w:val="004F6F0B"/>
    <w:rsid w:val="004F71CF"/>
    <w:rsid w:val="004F7AF6"/>
    <w:rsid w:val="005000CF"/>
    <w:rsid w:val="00501918"/>
    <w:rsid w:val="005025FA"/>
    <w:rsid w:val="005040DD"/>
    <w:rsid w:val="00504DBB"/>
    <w:rsid w:val="00505065"/>
    <w:rsid w:val="0050582E"/>
    <w:rsid w:val="0050689C"/>
    <w:rsid w:val="00506B1C"/>
    <w:rsid w:val="00511431"/>
    <w:rsid w:val="005127DC"/>
    <w:rsid w:val="00512A35"/>
    <w:rsid w:val="00512EB1"/>
    <w:rsid w:val="00514E0F"/>
    <w:rsid w:val="00514ED3"/>
    <w:rsid w:val="0051536A"/>
    <w:rsid w:val="005156FC"/>
    <w:rsid w:val="00515857"/>
    <w:rsid w:val="00515AC3"/>
    <w:rsid w:val="00515BD0"/>
    <w:rsid w:val="00516156"/>
    <w:rsid w:val="005165A8"/>
    <w:rsid w:val="005202E0"/>
    <w:rsid w:val="00521077"/>
    <w:rsid w:val="0052285E"/>
    <w:rsid w:val="00523EEB"/>
    <w:rsid w:val="00524080"/>
    <w:rsid w:val="0052637D"/>
    <w:rsid w:val="00526A5A"/>
    <w:rsid w:val="0052723F"/>
    <w:rsid w:val="00530C01"/>
    <w:rsid w:val="00532F7B"/>
    <w:rsid w:val="00537D27"/>
    <w:rsid w:val="00537F94"/>
    <w:rsid w:val="005410FB"/>
    <w:rsid w:val="005429E3"/>
    <w:rsid w:val="00544C40"/>
    <w:rsid w:val="00545870"/>
    <w:rsid w:val="005461A1"/>
    <w:rsid w:val="00546E63"/>
    <w:rsid w:val="00546F4E"/>
    <w:rsid w:val="005501EF"/>
    <w:rsid w:val="00550473"/>
    <w:rsid w:val="005509BB"/>
    <w:rsid w:val="005511FC"/>
    <w:rsid w:val="005517B9"/>
    <w:rsid w:val="00552B5B"/>
    <w:rsid w:val="00553E0B"/>
    <w:rsid w:val="005540AC"/>
    <w:rsid w:val="005563BD"/>
    <w:rsid w:val="005564E4"/>
    <w:rsid w:val="00556EB4"/>
    <w:rsid w:val="00557E75"/>
    <w:rsid w:val="00560AB0"/>
    <w:rsid w:val="00562A40"/>
    <w:rsid w:val="00562B42"/>
    <w:rsid w:val="005633F7"/>
    <w:rsid w:val="00563C16"/>
    <w:rsid w:val="00563D64"/>
    <w:rsid w:val="005640B9"/>
    <w:rsid w:val="005641DA"/>
    <w:rsid w:val="00565EB0"/>
    <w:rsid w:val="00566318"/>
    <w:rsid w:val="0056695F"/>
    <w:rsid w:val="00566A7B"/>
    <w:rsid w:val="0056730E"/>
    <w:rsid w:val="00567B5B"/>
    <w:rsid w:val="005708DE"/>
    <w:rsid w:val="00572501"/>
    <w:rsid w:val="00573676"/>
    <w:rsid w:val="00574B06"/>
    <w:rsid w:val="0057771E"/>
    <w:rsid w:val="00577A6D"/>
    <w:rsid w:val="00577EE7"/>
    <w:rsid w:val="0058142F"/>
    <w:rsid w:val="00581ACB"/>
    <w:rsid w:val="00581EB8"/>
    <w:rsid w:val="00581EC9"/>
    <w:rsid w:val="0058251D"/>
    <w:rsid w:val="00582A39"/>
    <w:rsid w:val="0058433E"/>
    <w:rsid w:val="005843E3"/>
    <w:rsid w:val="005846EA"/>
    <w:rsid w:val="00584A7F"/>
    <w:rsid w:val="00584B18"/>
    <w:rsid w:val="005864A0"/>
    <w:rsid w:val="00586B6C"/>
    <w:rsid w:val="00586DFF"/>
    <w:rsid w:val="00587AA4"/>
    <w:rsid w:val="00590F8F"/>
    <w:rsid w:val="0059224D"/>
    <w:rsid w:val="0059226A"/>
    <w:rsid w:val="005926F1"/>
    <w:rsid w:val="00594B1B"/>
    <w:rsid w:val="0059574F"/>
    <w:rsid w:val="00595CCC"/>
    <w:rsid w:val="005960B3"/>
    <w:rsid w:val="005967F1"/>
    <w:rsid w:val="00597974"/>
    <w:rsid w:val="005A0306"/>
    <w:rsid w:val="005A0934"/>
    <w:rsid w:val="005A0C70"/>
    <w:rsid w:val="005A0D64"/>
    <w:rsid w:val="005A1753"/>
    <w:rsid w:val="005A265C"/>
    <w:rsid w:val="005A28DC"/>
    <w:rsid w:val="005A423F"/>
    <w:rsid w:val="005A5C7B"/>
    <w:rsid w:val="005A6102"/>
    <w:rsid w:val="005A677E"/>
    <w:rsid w:val="005B0DA2"/>
    <w:rsid w:val="005B111B"/>
    <w:rsid w:val="005B1733"/>
    <w:rsid w:val="005B20B6"/>
    <w:rsid w:val="005B240C"/>
    <w:rsid w:val="005B365D"/>
    <w:rsid w:val="005B4223"/>
    <w:rsid w:val="005B5A48"/>
    <w:rsid w:val="005B7C1C"/>
    <w:rsid w:val="005B7CF1"/>
    <w:rsid w:val="005C12BA"/>
    <w:rsid w:val="005C2349"/>
    <w:rsid w:val="005C2A13"/>
    <w:rsid w:val="005C5174"/>
    <w:rsid w:val="005C524B"/>
    <w:rsid w:val="005C6931"/>
    <w:rsid w:val="005C73C7"/>
    <w:rsid w:val="005D09E2"/>
    <w:rsid w:val="005D11D6"/>
    <w:rsid w:val="005D1CCE"/>
    <w:rsid w:val="005D33C7"/>
    <w:rsid w:val="005D3F6A"/>
    <w:rsid w:val="005D408D"/>
    <w:rsid w:val="005D4424"/>
    <w:rsid w:val="005D464D"/>
    <w:rsid w:val="005D496F"/>
    <w:rsid w:val="005D4FDD"/>
    <w:rsid w:val="005D589B"/>
    <w:rsid w:val="005E1677"/>
    <w:rsid w:val="005E20BE"/>
    <w:rsid w:val="005E2A6E"/>
    <w:rsid w:val="005E3B36"/>
    <w:rsid w:val="005E473D"/>
    <w:rsid w:val="005E486E"/>
    <w:rsid w:val="005E4942"/>
    <w:rsid w:val="005E645A"/>
    <w:rsid w:val="005E7190"/>
    <w:rsid w:val="005F0C32"/>
    <w:rsid w:val="005F0D14"/>
    <w:rsid w:val="005F2ADA"/>
    <w:rsid w:val="005F306E"/>
    <w:rsid w:val="005F3719"/>
    <w:rsid w:val="005F3B6D"/>
    <w:rsid w:val="005F4B84"/>
    <w:rsid w:val="005F50CD"/>
    <w:rsid w:val="005F51F8"/>
    <w:rsid w:val="005F594D"/>
    <w:rsid w:val="005F67C3"/>
    <w:rsid w:val="005F6FF1"/>
    <w:rsid w:val="005F7200"/>
    <w:rsid w:val="005F768F"/>
    <w:rsid w:val="005F7B2F"/>
    <w:rsid w:val="00601EEB"/>
    <w:rsid w:val="00602AEB"/>
    <w:rsid w:val="006039D2"/>
    <w:rsid w:val="00603A63"/>
    <w:rsid w:val="00604EC1"/>
    <w:rsid w:val="00606EA8"/>
    <w:rsid w:val="00607667"/>
    <w:rsid w:val="00607F23"/>
    <w:rsid w:val="00610C6A"/>
    <w:rsid w:val="006115BF"/>
    <w:rsid w:val="00611E0F"/>
    <w:rsid w:val="006127A6"/>
    <w:rsid w:val="006128F0"/>
    <w:rsid w:val="00612974"/>
    <w:rsid w:val="00613000"/>
    <w:rsid w:val="00613046"/>
    <w:rsid w:val="00614122"/>
    <w:rsid w:val="006147B1"/>
    <w:rsid w:val="0061486F"/>
    <w:rsid w:val="00614CF7"/>
    <w:rsid w:val="0061507A"/>
    <w:rsid w:val="00615B36"/>
    <w:rsid w:val="00616EC2"/>
    <w:rsid w:val="00617ECE"/>
    <w:rsid w:val="00622229"/>
    <w:rsid w:val="00622528"/>
    <w:rsid w:val="00622608"/>
    <w:rsid w:val="00624802"/>
    <w:rsid w:val="0062482A"/>
    <w:rsid w:val="00625C46"/>
    <w:rsid w:val="00625F77"/>
    <w:rsid w:val="00627D60"/>
    <w:rsid w:val="0063124C"/>
    <w:rsid w:val="00631B30"/>
    <w:rsid w:val="00632BF7"/>
    <w:rsid w:val="00632D51"/>
    <w:rsid w:val="006373B8"/>
    <w:rsid w:val="006420B9"/>
    <w:rsid w:val="00642FFA"/>
    <w:rsid w:val="00643316"/>
    <w:rsid w:val="00646184"/>
    <w:rsid w:val="00646547"/>
    <w:rsid w:val="00646568"/>
    <w:rsid w:val="00646F2D"/>
    <w:rsid w:val="00647179"/>
    <w:rsid w:val="00647E3E"/>
    <w:rsid w:val="00647E44"/>
    <w:rsid w:val="00651886"/>
    <w:rsid w:val="00651E4E"/>
    <w:rsid w:val="00652E86"/>
    <w:rsid w:val="00653215"/>
    <w:rsid w:val="00657AFD"/>
    <w:rsid w:val="00660F31"/>
    <w:rsid w:val="006619CF"/>
    <w:rsid w:val="00662EFB"/>
    <w:rsid w:val="006634FA"/>
    <w:rsid w:val="0066375C"/>
    <w:rsid w:val="00663B59"/>
    <w:rsid w:val="00663DC6"/>
    <w:rsid w:val="00664813"/>
    <w:rsid w:val="006659C1"/>
    <w:rsid w:val="00666516"/>
    <w:rsid w:val="00667F48"/>
    <w:rsid w:val="00670053"/>
    <w:rsid w:val="006722B3"/>
    <w:rsid w:val="00672603"/>
    <w:rsid w:val="00672CDF"/>
    <w:rsid w:val="006744B8"/>
    <w:rsid w:val="0067477D"/>
    <w:rsid w:val="006758F2"/>
    <w:rsid w:val="00675C87"/>
    <w:rsid w:val="006801B7"/>
    <w:rsid w:val="006803D0"/>
    <w:rsid w:val="006804FD"/>
    <w:rsid w:val="00680BBC"/>
    <w:rsid w:val="00681DB4"/>
    <w:rsid w:val="00681FA9"/>
    <w:rsid w:val="00684F98"/>
    <w:rsid w:val="00686C01"/>
    <w:rsid w:val="006870DA"/>
    <w:rsid w:val="00687AC0"/>
    <w:rsid w:val="00687F0E"/>
    <w:rsid w:val="00690A7D"/>
    <w:rsid w:val="0069182C"/>
    <w:rsid w:val="00692AD9"/>
    <w:rsid w:val="00692BAA"/>
    <w:rsid w:val="006931B2"/>
    <w:rsid w:val="00693AEA"/>
    <w:rsid w:val="00693CD6"/>
    <w:rsid w:val="006954DD"/>
    <w:rsid w:val="006961C1"/>
    <w:rsid w:val="00696C77"/>
    <w:rsid w:val="006970DB"/>
    <w:rsid w:val="00697D20"/>
    <w:rsid w:val="006A0206"/>
    <w:rsid w:val="006A0B66"/>
    <w:rsid w:val="006A1383"/>
    <w:rsid w:val="006A1BFC"/>
    <w:rsid w:val="006A2B66"/>
    <w:rsid w:val="006A32A2"/>
    <w:rsid w:val="006A340F"/>
    <w:rsid w:val="006A377D"/>
    <w:rsid w:val="006A4475"/>
    <w:rsid w:val="006A57C2"/>
    <w:rsid w:val="006A5B12"/>
    <w:rsid w:val="006A79AF"/>
    <w:rsid w:val="006B1FEE"/>
    <w:rsid w:val="006B25B1"/>
    <w:rsid w:val="006B33D5"/>
    <w:rsid w:val="006B39D4"/>
    <w:rsid w:val="006B40F6"/>
    <w:rsid w:val="006B5FBF"/>
    <w:rsid w:val="006B7341"/>
    <w:rsid w:val="006B757B"/>
    <w:rsid w:val="006B75B1"/>
    <w:rsid w:val="006B7B5F"/>
    <w:rsid w:val="006C00D9"/>
    <w:rsid w:val="006C0307"/>
    <w:rsid w:val="006C1297"/>
    <w:rsid w:val="006C157D"/>
    <w:rsid w:val="006C4A31"/>
    <w:rsid w:val="006C4BCC"/>
    <w:rsid w:val="006C4D5B"/>
    <w:rsid w:val="006C4DBC"/>
    <w:rsid w:val="006C5E2A"/>
    <w:rsid w:val="006D01A7"/>
    <w:rsid w:val="006D07AE"/>
    <w:rsid w:val="006D0E2E"/>
    <w:rsid w:val="006D1801"/>
    <w:rsid w:val="006D198E"/>
    <w:rsid w:val="006D1CE3"/>
    <w:rsid w:val="006D2619"/>
    <w:rsid w:val="006D3C1C"/>
    <w:rsid w:val="006D40F6"/>
    <w:rsid w:val="006D449F"/>
    <w:rsid w:val="006D510C"/>
    <w:rsid w:val="006D6505"/>
    <w:rsid w:val="006D6BBC"/>
    <w:rsid w:val="006D7374"/>
    <w:rsid w:val="006D77B8"/>
    <w:rsid w:val="006E13A3"/>
    <w:rsid w:val="006E254E"/>
    <w:rsid w:val="006E2A90"/>
    <w:rsid w:val="006E3129"/>
    <w:rsid w:val="006E33E9"/>
    <w:rsid w:val="006E4BDE"/>
    <w:rsid w:val="006E4DF2"/>
    <w:rsid w:val="006E5413"/>
    <w:rsid w:val="006E6197"/>
    <w:rsid w:val="006E6C9E"/>
    <w:rsid w:val="006E6E45"/>
    <w:rsid w:val="006E7099"/>
    <w:rsid w:val="006F0315"/>
    <w:rsid w:val="006F06C3"/>
    <w:rsid w:val="006F0728"/>
    <w:rsid w:val="006F0B2D"/>
    <w:rsid w:val="006F11F4"/>
    <w:rsid w:val="006F1B5E"/>
    <w:rsid w:val="006F27A9"/>
    <w:rsid w:val="006F41B3"/>
    <w:rsid w:val="006F457F"/>
    <w:rsid w:val="006F490B"/>
    <w:rsid w:val="006F5A10"/>
    <w:rsid w:val="006F5CF5"/>
    <w:rsid w:val="006F6668"/>
    <w:rsid w:val="006F6FB3"/>
    <w:rsid w:val="006F7000"/>
    <w:rsid w:val="006F7770"/>
    <w:rsid w:val="00700397"/>
    <w:rsid w:val="007010B3"/>
    <w:rsid w:val="00701450"/>
    <w:rsid w:val="00701664"/>
    <w:rsid w:val="00701BC7"/>
    <w:rsid w:val="00701E76"/>
    <w:rsid w:val="00702CE4"/>
    <w:rsid w:val="00703195"/>
    <w:rsid w:val="00703469"/>
    <w:rsid w:val="00703F33"/>
    <w:rsid w:val="00704992"/>
    <w:rsid w:val="00705FF4"/>
    <w:rsid w:val="007074D9"/>
    <w:rsid w:val="00711EA7"/>
    <w:rsid w:val="00712FE8"/>
    <w:rsid w:val="00717DCC"/>
    <w:rsid w:val="00720A88"/>
    <w:rsid w:val="007213CA"/>
    <w:rsid w:val="00723973"/>
    <w:rsid w:val="00726686"/>
    <w:rsid w:val="00727493"/>
    <w:rsid w:val="00730F0E"/>
    <w:rsid w:val="007313A1"/>
    <w:rsid w:val="0073192D"/>
    <w:rsid w:val="00733812"/>
    <w:rsid w:val="00734554"/>
    <w:rsid w:val="00734CE2"/>
    <w:rsid w:val="007352C6"/>
    <w:rsid w:val="00735AEE"/>
    <w:rsid w:val="00735EF8"/>
    <w:rsid w:val="007372CF"/>
    <w:rsid w:val="00737DAE"/>
    <w:rsid w:val="00740839"/>
    <w:rsid w:val="00741C4D"/>
    <w:rsid w:val="00745A76"/>
    <w:rsid w:val="00746E35"/>
    <w:rsid w:val="00747106"/>
    <w:rsid w:val="00747256"/>
    <w:rsid w:val="0074743A"/>
    <w:rsid w:val="00747848"/>
    <w:rsid w:val="00747873"/>
    <w:rsid w:val="00747FBF"/>
    <w:rsid w:val="007503F0"/>
    <w:rsid w:val="00750D94"/>
    <w:rsid w:val="00751887"/>
    <w:rsid w:val="0075289B"/>
    <w:rsid w:val="00755A13"/>
    <w:rsid w:val="00756440"/>
    <w:rsid w:val="0075658E"/>
    <w:rsid w:val="00756EA9"/>
    <w:rsid w:val="00756EE4"/>
    <w:rsid w:val="00757264"/>
    <w:rsid w:val="007572ED"/>
    <w:rsid w:val="0076006A"/>
    <w:rsid w:val="007601EF"/>
    <w:rsid w:val="0076058D"/>
    <w:rsid w:val="00761EA5"/>
    <w:rsid w:val="00761EEC"/>
    <w:rsid w:val="00761F7F"/>
    <w:rsid w:val="007632B2"/>
    <w:rsid w:val="007636E5"/>
    <w:rsid w:val="00764E30"/>
    <w:rsid w:val="00764E67"/>
    <w:rsid w:val="00765F8B"/>
    <w:rsid w:val="00765FCC"/>
    <w:rsid w:val="007676B0"/>
    <w:rsid w:val="00770A46"/>
    <w:rsid w:val="00771290"/>
    <w:rsid w:val="007712A7"/>
    <w:rsid w:val="007726CC"/>
    <w:rsid w:val="00772E23"/>
    <w:rsid w:val="0077303B"/>
    <w:rsid w:val="0077402C"/>
    <w:rsid w:val="00774377"/>
    <w:rsid w:val="007746C1"/>
    <w:rsid w:val="00777006"/>
    <w:rsid w:val="0077735C"/>
    <w:rsid w:val="0078191B"/>
    <w:rsid w:val="00781C6D"/>
    <w:rsid w:val="00781F77"/>
    <w:rsid w:val="00784962"/>
    <w:rsid w:val="00785017"/>
    <w:rsid w:val="0078504C"/>
    <w:rsid w:val="0078712F"/>
    <w:rsid w:val="00787AF9"/>
    <w:rsid w:val="00790318"/>
    <w:rsid w:val="007907C3"/>
    <w:rsid w:val="007909C1"/>
    <w:rsid w:val="00791256"/>
    <w:rsid w:val="00791494"/>
    <w:rsid w:val="00791BC8"/>
    <w:rsid w:val="007939A2"/>
    <w:rsid w:val="00793C5B"/>
    <w:rsid w:val="007942CC"/>
    <w:rsid w:val="00794D02"/>
    <w:rsid w:val="0079550E"/>
    <w:rsid w:val="00796A43"/>
    <w:rsid w:val="007978C4"/>
    <w:rsid w:val="00797BB3"/>
    <w:rsid w:val="007A09FE"/>
    <w:rsid w:val="007A29C5"/>
    <w:rsid w:val="007A2A59"/>
    <w:rsid w:val="007A2B79"/>
    <w:rsid w:val="007A2C78"/>
    <w:rsid w:val="007A404B"/>
    <w:rsid w:val="007A4DEE"/>
    <w:rsid w:val="007A5C18"/>
    <w:rsid w:val="007A5F31"/>
    <w:rsid w:val="007A5F53"/>
    <w:rsid w:val="007A63DE"/>
    <w:rsid w:val="007A6FB7"/>
    <w:rsid w:val="007A71A3"/>
    <w:rsid w:val="007B022A"/>
    <w:rsid w:val="007B0352"/>
    <w:rsid w:val="007B16F1"/>
    <w:rsid w:val="007B1EE8"/>
    <w:rsid w:val="007B2B58"/>
    <w:rsid w:val="007B2F62"/>
    <w:rsid w:val="007B3059"/>
    <w:rsid w:val="007B3288"/>
    <w:rsid w:val="007B382D"/>
    <w:rsid w:val="007B3C9B"/>
    <w:rsid w:val="007B3E47"/>
    <w:rsid w:val="007B543B"/>
    <w:rsid w:val="007B64F4"/>
    <w:rsid w:val="007B69BB"/>
    <w:rsid w:val="007B7330"/>
    <w:rsid w:val="007C06BB"/>
    <w:rsid w:val="007C0B2E"/>
    <w:rsid w:val="007C0C17"/>
    <w:rsid w:val="007C19C2"/>
    <w:rsid w:val="007C1AD4"/>
    <w:rsid w:val="007C1F15"/>
    <w:rsid w:val="007C2E3C"/>
    <w:rsid w:val="007C418C"/>
    <w:rsid w:val="007C419B"/>
    <w:rsid w:val="007C5333"/>
    <w:rsid w:val="007C577F"/>
    <w:rsid w:val="007C579C"/>
    <w:rsid w:val="007C579D"/>
    <w:rsid w:val="007C5F3B"/>
    <w:rsid w:val="007C6D9F"/>
    <w:rsid w:val="007C7163"/>
    <w:rsid w:val="007C71A8"/>
    <w:rsid w:val="007D0FD6"/>
    <w:rsid w:val="007D18D3"/>
    <w:rsid w:val="007D2D81"/>
    <w:rsid w:val="007D361F"/>
    <w:rsid w:val="007D39ED"/>
    <w:rsid w:val="007D44C9"/>
    <w:rsid w:val="007D7B42"/>
    <w:rsid w:val="007E1813"/>
    <w:rsid w:val="007E183A"/>
    <w:rsid w:val="007E1917"/>
    <w:rsid w:val="007E22A0"/>
    <w:rsid w:val="007E26C6"/>
    <w:rsid w:val="007E47A2"/>
    <w:rsid w:val="007E4E18"/>
    <w:rsid w:val="007E541D"/>
    <w:rsid w:val="007E5497"/>
    <w:rsid w:val="007E6CE1"/>
    <w:rsid w:val="007E6F91"/>
    <w:rsid w:val="007E79C7"/>
    <w:rsid w:val="007E7A0F"/>
    <w:rsid w:val="007F04BC"/>
    <w:rsid w:val="007F06E3"/>
    <w:rsid w:val="007F106B"/>
    <w:rsid w:val="007F1BB5"/>
    <w:rsid w:val="007F1F31"/>
    <w:rsid w:val="007F3BAE"/>
    <w:rsid w:val="007F3FB3"/>
    <w:rsid w:val="007F4767"/>
    <w:rsid w:val="007F4A9B"/>
    <w:rsid w:val="007F5956"/>
    <w:rsid w:val="007F6D62"/>
    <w:rsid w:val="007F7C1C"/>
    <w:rsid w:val="00801CB4"/>
    <w:rsid w:val="008026D4"/>
    <w:rsid w:val="008027A3"/>
    <w:rsid w:val="008029B8"/>
    <w:rsid w:val="00802AE9"/>
    <w:rsid w:val="00802CAE"/>
    <w:rsid w:val="00803300"/>
    <w:rsid w:val="008033E4"/>
    <w:rsid w:val="00803C99"/>
    <w:rsid w:val="00804C2A"/>
    <w:rsid w:val="008050B0"/>
    <w:rsid w:val="00805269"/>
    <w:rsid w:val="008058BF"/>
    <w:rsid w:val="00806B7A"/>
    <w:rsid w:val="00806DD3"/>
    <w:rsid w:val="00807061"/>
    <w:rsid w:val="00810075"/>
    <w:rsid w:val="00811150"/>
    <w:rsid w:val="008115DC"/>
    <w:rsid w:val="008119EC"/>
    <w:rsid w:val="008126DE"/>
    <w:rsid w:val="00812F65"/>
    <w:rsid w:val="00813107"/>
    <w:rsid w:val="008135F3"/>
    <w:rsid w:val="008153F7"/>
    <w:rsid w:val="0081710D"/>
    <w:rsid w:val="008200EA"/>
    <w:rsid w:val="00820505"/>
    <w:rsid w:val="00820D28"/>
    <w:rsid w:val="00821367"/>
    <w:rsid w:val="0082219B"/>
    <w:rsid w:val="008223EB"/>
    <w:rsid w:val="0082627E"/>
    <w:rsid w:val="008263D3"/>
    <w:rsid w:val="00826E40"/>
    <w:rsid w:val="008314D8"/>
    <w:rsid w:val="00831FB1"/>
    <w:rsid w:val="00832222"/>
    <w:rsid w:val="008323A9"/>
    <w:rsid w:val="00832BDC"/>
    <w:rsid w:val="00834A0B"/>
    <w:rsid w:val="008352A9"/>
    <w:rsid w:val="00835D3E"/>
    <w:rsid w:val="008364AE"/>
    <w:rsid w:val="008379E6"/>
    <w:rsid w:val="00841243"/>
    <w:rsid w:val="0084187A"/>
    <w:rsid w:val="00841A46"/>
    <w:rsid w:val="008428AD"/>
    <w:rsid w:val="008428F9"/>
    <w:rsid w:val="00843172"/>
    <w:rsid w:val="008434EC"/>
    <w:rsid w:val="00846006"/>
    <w:rsid w:val="0084633D"/>
    <w:rsid w:val="00846470"/>
    <w:rsid w:val="008475AF"/>
    <w:rsid w:val="00847688"/>
    <w:rsid w:val="008501BA"/>
    <w:rsid w:val="00850606"/>
    <w:rsid w:val="00850CFF"/>
    <w:rsid w:val="008511C5"/>
    <w:rsid w:val="00851244"/>
    <w:rsid w:val="0085354C"/>
    <w:rsid w:val="00854B57"/>
    <w:rsid w:val="00854FD9"/>
    <w:rsid w:val="00855A78"/>
    <w:rsid w:val="00856285"/>
    <w:rsid w:val="0085634B"/>
    <w:rsid w:val="00856B29"/>
    <w:rsid w:val="00857265"/>
    <w:rsid w:val="0085754F"/>
    <w:rsid w:val="008575B1"/>
    <w:rsid w:val="00857A8E"/>
    <w:rsid w:val="00860308"/>
    <w:rsid w:val="008605A1"/>
    <w:rsid w:val="0086073D"/>
    <w:rsid w:val="00860F14"/>
    <w:rsid w:val="00861143"/>
    <w:rsid w:val="00862BB8"/>
    <w:rsid w:val="0086589D"/>
    <w:rsid w:val="00865F16"/>
    <w:rsid w:val="00866797"/>
    <w:rsid w:val="00866B2E"/>
    <w:rsid w:val="00867263"/>
    <w:rsid w:val="008672D9"/>
    <w:rsid w:val="008674DE"/>
    <w:rsid w:val="00867726"/>
    <w:rsid w:val="00867B10"/>
    <w:rsid w:val="00870919"/>
    <w:rsid w:val="00870988"/>
    <w:rsid w:val="0087337D"/>
    <w:rsid w:val="0087475E"/>
    <w:rsid w:val="00874DDF"/>
    <w:rsid w:val="00875289"/>
    <w:rsid w:val="00876C55"/>
    <w:rsid w:val="008770FC"/>
    <w:rsid w:val="00877301"/>
    <w:rsid w:val="008807D6"/>
    <w:rsid w:val="00881312"/>
    <w:rsid w:val="00882C98"/>
    <w:rsid w:val="00883D2C"/>
    <w:rsid w:val="0088519F"/>
    <w:rsid w:val="00887693"/>
    <w:rsid w:val="008877AA"/>
    <w:rsid w:val="00887D72"/>
    <w:rsid w:val="00890479"/>
    <w:rsid w:val="00891B85"/>
    <w:rsid w:val="00892F4B"/>
    <w:rsid w:val="0089387B"/>
    <w:rsid w:val="00893B46"/>
    <w:rsid w:val="00895D2B"/>
    <w:rsid w:val="00897BF9"/>
    <w:rsid w:val="008A0484"/>
    <w:rsid w:val="008A0EC1"/>
    <w:rsid w:val="008A1D67"/>
    <w:rsid w:val="008A2007"/>
    <w:rsid w:val="008A2525"/>
    <w:rsid w:val="008A2CE6"/>
    <w:rsid w:val="008A3A81"/>
    <w:rsid w:val="008A531A"/>
    <w:rsid w:val="008A549F"/>
    <w:rsid w:val="008A5F95"/>
    <w:rsid w:val="008A6A4A"/>
    <w:rsid w:val="008A6AC6"/>
    <w:rsid w:val="008A6C93"/>
    <w:rsid w:val="008A7105"/>
    <w:rsid w:val="008A75C8"/>
    <w:rsid w:val="008B0924"/>
    <w:rsid w:val="008B10F2"/>
    <w:rsid w:val="008B150D"/>
    <w:rsid w:val="008B1C43"/>
    <w:rsid w:val="008B2273"/>
    <w:rsid w:val="008B6FA2"/>
    <w:rsid w:val="008B7CDF"/>
    <w:rsid w:val="008B7D1A"/>
    <w:rsid w:val="008C003E"/>
    <w:rsid w:val="008C19BE"/>
    <w:rsid w:val="008C1F78"/>
    <w:rsid w:val="008C3316"/>
    <w:rsid w:val="008C3BA4"/>
    <w:rsid w:val="008C3FBC"/>
    <w:rsid w:val="008C46CE"/>
    <w:rsid w:val="008C5400"/>
    <w:rsid w:val="008C61D8"/>
    <w:rsid w:val="008C63A7"/>
    <w:rsid w:val="008C664C"/>
    <w:rsid w:val="008D033B"/>
    <w:rsid w:val="008D099D"/>
    <w:rsid w:val="008D09BA"/>
    <w:rsid w:val="008D2360"/>
    <w:rsid w:val="008D3D57"/>
    <w:rsid w:val="008D44E1"/>
    <w:rsid w:val="008D4CBA"/>
    <w:rsid w:val="008D55E3"/>
    <w:rsid w:val="008D58B1"/>
    <w:rsid w:val="008D6726"/>
    <w:rsid w:val="008D77E3"/>
    <w:rsid w:val="008D78BF"/>
    <w:rsid w:val="008E0923"/>
    <w:rsid w:val="008E0AB3"/>
    <w:rsid w:val="008E0E4A"/>
    <w:rsid w:val="008E1424"/>
    <w:rsid w:val="008E1EAC"/>
    <w:rsid w:val="008E25A2"/>
    <w:rsid w:val="008E2908"/>
    <w:rsid w:val="008E3AF6"/>
    <w:rsid w:val="008E4F72"/>
    <w:rsid w:val="008E4FEE"/>
    <w:rsid w:val="008E536B"/>
    <w:rsid w:val="008E540A"/>
    <w:rsid w:val="008E5D8C"/>
    <w:rsid w:val="008E61B5"/>
    <w:rsid w:val="008E6BCC"/>
    <w:rsid w:val="008E731A"/>
    <w:rsid w:val="008F188C"/>
    <w:rsid w:val="008F1C28"/>
    <w:rsid w:val="008F1F04"/>
    <w:rsid w:val="008F2EAD"/>
    <w:rsid w:val="008F3060"/>
    <w:rsid w:val="008F3F25"/>
    <w:rsid w:val="008F6283"/>
    <w:rsid w:val="008F648E"/>
    <w:rsid w:val="008F6EDE"/>
    <w:rsid w:val="008F7451"/>
    <w:rsid w:val="00900009"/>
    <w:rsid w:val="009006A8"/>
    <w:rsid w:val="009008C5"/>
    <w:rsid w:val="00901A7E"/>
    <w:rsid w:val="00903E0D"/>
    <w:rsid w:val="00904467"/>
    <w:rsid w:val="00904BC7"/>
    <w:rsid w:val="0090706D"/>
    <w:rsid w:val="00907D76"/>
    <w:rsid w:val="0091028E"/>
    <w:rsid w:val="0091138F"/>
    <w:rsid w:val="0091407D"/>
    <w:rsid w:val="00915E40"/>
    <w:rsid w:val="00915E6A"/>
    <w:rsid w:val="00916C2E"/>
    <w:rsid w:val="00917710"/>
    <w:rsid w:val="009205C9"/>
    <w:rsid w:val="00920DFD"/>
    <w:rsid w:val="00926358"/>
    <w:rsid w:val="00926665"/>
    <w:rsid w:val="00930B64"/>
    <w:rsid w:val="00930C84"/>
    <w:rsid w:val="00931159"/>
    <w:rsid w:val="00931646"/>
    <w:rsid w:val="009317C6"/>
    <w:rsid w:val="009327D5"/>
    <w:rsid w:val="0093490A"/>
    <w:rsid w:val="00936296"/>
    <w:rsid w:val="0094002E"/>
    <w:rsid w:val="00940EFE"/>
    <w:rsid w:val="0094279C"/>
    <w:rsid w:val="009428F7"/>
    <w:rsid w:val="00942AA1"/>
    <w:rsid w:val="00942E1C"/>
    <w:rsid w:val="009430E1"/>
    <w:rsid w:val="00943F43"/>
    <w:rsid w:val="009445EC"/>
    <w:rsid w:val="0094506D"/>
    <w:rsid w:val="009463F9"/>
    <w:rsid w:val="00952574"/>
    <w:rsid w:val="0095310E"/>
    <w:rsid w:val="009543C5"/>
    <w:rsid w:val="0095441B"/>
    <w:rsid w:val="00954725"/>
    <w:rsid w:val="0095525E"/>
    <w:rsid w:val="0095553C"/>
    <w:rsid w:val="0095575A"/>
    <w:rsid w:val="009558CD"/>
    <w:rsid w:val="0096030A"/>
    <w:rsid w:val="0096058B"/>
    <w:rsid w:val="00960FC1"/>
    <w:rsid w:val="0096133A"/>
    <w:rsid w:val="009626F0"/>
    <w:rsid w:val="00962725"/>
    <w:rsid w:val="00963A0C"/>
    <w:rsid w:val="00963AF6"/>
    <w:rsid w:val="00964221"/>
    <w:rsid w:val="00964E80"/>
    <w:rsid w:val="0096562E"/>
    <w:rsid w:val="00965CA4"/>
    <w:rsid w:val="00966388"/>
    <w:rsid w:val="00966CD2"/>
    <w:rsid w:val="00967D8A"/>
    <w:rsid w:val="00970206"/>
    <w:rsid w:val="00972BAA"/>
    <w:rsid w:val="0097328E"/>
    <w:rsid w:val="009766CA"/>
    <w:rsid w:val="00980645"/>
    <w:rsid w:val="00980E0D"/>
    <w:rsid w:val="009816DF"/>
    <w:rsid w:val="00981C37"/>
    <w:rsid w:val="0098218B"/>
    <w:rsid w:val="009826B3"/>
    <w:rsid w:val="00982A38"/>
    <w:rsid w:val="00982C09"/>
    <w:rsid w:val="00982C25"/>
    <w:rsid w:val="00984B7D"/>
    <w:rsid w:val="0098559A"/>
    <w:rsid w:val="00986440"/>
    <w:rsid w:val="009867A5"/>
    <w:rsid w:val="00987255"/>
    <w:rsid w:val="00987882"/>
    <w:rsid w:val="00987D56"/>
    <w:rsid w:val="00990765"/>
    <w:rsid w:val="00991353"/>
    <w:rsid w:val="0099197E"/>
    <w:rsid w:val="00991B93"/>
    <w:rsid w:val="00991D0D"/>
    <w:rsid w:val="00992C6A"/>
    <w:rsid w:val="0099315F"/>
    <w:rsid w:val="0099318D"/>
    <w:rsid w:val="00993ADB"/>
    <w:rsid w:val="00994151"/>
    <w:rsid w:val="0099463F"/>
    <w:rsid w:val="0099528F"/>
    <w:rsid w:val="00996F65"/>
    <w:rsid w:val="009971F9"/>
    <w:rsid w:val="00997B29"/>
    <w:rsid w:val="009A0CCE"/>
    <w:rsid w:val="009A117B"/>
    <w:rsid w:val="009A1554"/>
    <w:rsid w:val="009A4C1B"/>
    <w:rsid w:val="009A5726"/>
    <w:rsid w:val="009B0005"/>
    <w:rsid w:val="009B1187"/>
    <w:rsid w:val="009B141A"/>
    <w:rsid w:val="009B1680"/>
    <w:rsid w:val="009B232C"/>
    <w:rsid w:val="009B2848"/>
    <w:rsid w:val="009B3AEA"/>
    <w:rsid w:val="009B4159"/>
    <w:rsid w:val="009B4CD8"/>
    <w:rsid w:val="009B61E2"/>
    <w:rsid w:val="009B65C4"/>
    <w:rsid w:val="009B7A4E"/>
    <w:rsid w:val="009C0D48"/>
    <w:rsid w:val="009C1933"/>
    <w:rsid w:val="009C2141"/>
    <w:rsid w:val="009C25DE"/>
    <w:rsid w:val="009C28D8"/>
    <w:rsid w:val="009C42A0"/>
    <w:rsid w:val="009C47C9"/>
    <w:rsid w:val="009C5F41"/>
    <w:rsid w:val="009C64F5"/>
    <w:rsid w:val="009C7F3C"/>
    <w:rsid w:val="009D0825"/>
    <w:rsid w:val="009D0B29"/>
    <w:rsid w:val="009D16E3"/>
    <w:rsid w:val="009D1A9D"/>
    <w:rsid w:val="009D1F87"/>
    <w:rsid w:val="009D2C5D"/>
    <w:rsid w:val="009D2D56"/>
    <w:rsid w:val="009D3B44"/>
    <w:rsid w:val="009D4540"/>
    <w:rsid w:val="009D4877"/>
    <w:rsid w:val="009D4B8B"/>
    <w:rsid w:val="009D5841"/>
    <w:rsid w:val="009D7502"/>
    <w:rsid w:val="009D762E"/>
    <w:rsid w:val="009D7996"/>
    <w:rsid w:val="009D7DF3"/>
    <w:rsid w:val="009E0194"/>
    <w:rsid w:val="009E052E"/>
    <w:rsid w:val="009E1943"/>
    <w:rsid w:val="009E1A5C"/>
    <w:rsid w:val="009E33B4"/>
    <w:rsid w:val="009E35FC"/>
    <w:rsid w:val="009E36F1"/>
    <w:rsid w:val="009E3981"/>
    <w:rsid w:val="009E3B43"/>
    <w:rsid w:val="009E4202"/>
    <w:rsid w:val="009E4975"/>
    <w:rsid w:val="009E49A9"/>
    <w:rsid w:val="009E7D01"/>
    <w:rsid w:val="009F2686"/>
    <w:rsid w:val="009F2BA6"/>
    <w:rsid w:val="009F2C7E"/>
    <w:rsid w:val="009F49DF"/>
    <w:rsid w:val="009F5632"/>
    <w:rsid w:val="009F592F"/>
    <w:rsid w:val="009F6BBE"/>
    <w:rsid w:val="009F7163"/>
    <w:rsid w:val="009F78FC"/>
    <w:rsid w:val="00A028F2"/>
    <w:rsid w:val="00A02A4C"/>
    <w:rsid w:val="00A0483C"/>
    <w:rsid w:val="00A05472"/>
    <w:rsid w:val="00A06013"/>
    <w:rsid w:val="00A065C7"/>
    <w:rsid w:val="00A06635"/>
    <w:rsid w:val="00A06C2F"/>
    <w:rsid w:val="00A075ED"/>
    <w:rsid w:val="00A07C5B"/>
    <w:rsid w:val="00A109D0"/>
    <w:rsid w:val="00A1182B"/>
    <w:rsid w:val="00A11BFE"/>
    <w:rsid w:val="00A132A7"/>
    <w:rsid w:val="00A13EE6"/>
    <w:rsid w:val="00A153AE"/>
    <w:rsid w:val="00A171AC"/>
    <w:rsid w:val="00A17A66"/>
    <w:rsid w:val="00A17B61"/>
    <w:rsid w:val="00A17DB6"/>
    <w:rsid w:val="00A21215"/>
    <w:rsid w:val="00A212C5"/>
    <w:rsid w:val="00A21E0A"/>
    <w:rsid w:val="00A22096"/>
    <w:rsid w:val="00A2247B"/>
    <w:rsid w:val="00A2262C"/>
    <w:rsid w:val="00A23C49"/>
    <w:rsid w:val="00A243A9"/>
    <w:rsid w:val="00A26144"/>
    <w:rsid w:val="00A3022A"/>
    <w:rsid w:val="00A30919"/>
    <w:rsid w:val="00A30AD1"/>
    <w:rsid w:val="00A3198B"/>
    <w:rsid w:val="00A32213"/>
    <w:rsid w:val="00A32239"/>
    <w:rsid w:val="00A3230B"/>
    <w:rsid w:val="00A32529"/>
    <w:rsid w:val="00A32D2B"/>
    <w:rsid w:val="00A335E6"/>
    <w:rsid w:val="00A346E3"/>
    <w:rsid w:val="00A352F6"/>
    <w:rsid w:val="00A36459"/>
    <w:rsid w:val="00A36522"/>
    <w:rsid w:val="00A36593"/>
    <w:rsid w:val="00A37569"/>
    <w:rsid w:val="00A37F87"/>
    <w:rsid w:val="00A406DD"/>
    <w:rsid w:val="00A40D17"/>
    <w:rsid w:val="00A40F3A"/>
    <w:rsid w:val="00A41AEC"/>
    <w:rsid w:val="00A435A7"/>
    <w:rsid w:val="00A4367E"/>
    <w:rsid w:val="00A43C09"/>
    <w:rsid w:val="00A45677"/>
    <w:rsid w:val="00A45FEE"/>
    <w:rsid w:val="00A46B70"/>
    <w:rsid w:val="00A476A9"/>
    <w:rsid w:val="00A47B0B"/>
    <w:rsid w:val="00A519D2"/>
    <w:rsid w:val="00A5389F"/>
    <w:rsid w:val="00A54505"/>
    <w:rsid w:val="00A54CA3"/>
    <w:rsid w:val="00A54CA8"/>
    <w:rsid w:val="00A55055"/>
    <w:rsid w:val="00A5543F"/>
    <w:rsid w:val="00A60818"/>
    <w:rsid w:val="00A613A7"/>
    <w:rsid w:val="00A63E93"/>
    <w:rsid w:val="00A6539C"/>
    <w:rsid w:val="00A659B4"/>
    <w:rsid w:val="00A665E9"/>
    <w:rsid w:val="00A66F06"/>
    <w:rsid w:val="00A671E4"/>
    <w:rsid w:val="00A707F5"/>
    <w:rsid w:val="00A72BCB"/>
    <w:rsid w:val="00A73103"/>
    <w:rsid w:val="00A73E88"/>
    <w:rsid w:val="00A7437C"/>
    <w:rsid w:val="00A74F7F"/>
    <w:rsid w:val="00A7542D"/>
    <w:rsid w:val="00A75C28"/>
    <w:rsid w:val="00A76E97"/>
    <w:rsid w:val="00A779B9"/>
    <w:rsid w:val="00A8003B"/>
    <w:rsid w:val="00A80C9B"/>
    <w:rsid w:val="00A82B48"/>
    <w:rsid w:val="00A84257"/>
    <w:rsid w:val="00A85ACF"/>
    <w:rsid w:val="00A8615D"/>
    <w:rsid w:val="00A8632E"/>
    <w:rsid w:val="00A90C2F"/>
    <w:rsid w:val="00A90DD3"/>
    <w:rsid w:val="00A96071"/>
    <w:rsid w:val="00A96878"/>
    <w:rsid w:val="00AA16EE"/>
    <w:rsid w:val="00AA1FAE"/>
    <w:rsid w:val="00AA2454"/>
    <w:rsid w:val="00AA2C6E"/>
    <w:rsid w:val="00AA327B"/>
    <w:rsid w:val="00AA3B84"/>
    <w:rsid w:val="00AA5631"/>
    <w:rsid w:val="00AA5FBE"/>
    <w:rsid w:val="00AA755D"/>
    <w:rsid w:val="00AB0370"/>
    <w:rsid w:val="00AB125D"/>
    <w:rsid w:val="00AB2268"/>
    <w:rsid w:val="00AB29B6"/>
    <w:rsid w:val="00AB31EB"/>
    <w:rsid w:val="00AB3801"/>
    <w:rsid w:val="00AB3AF6"/>
    <w:rsid w:val="00AB4CCD"/>
    <w:rsid w:val="00AB567A"/>
    <w:rsid w:val="00AB617B"/>
    <w:rsid w:val="00AB6D0A"/>
    <w:rsid w:val="00AB6ED9"/>
    <w:rsid w:val="00AB75D0"/>
    <w:rsid w:val="00AB7E47"/>
    <w:rsid w:val="00AC0F9B"/>
    <w:rsid w:val="00AC1642"/>
    <w:rsid w:val="00AC1DED"/>
    <w:rsid w:val="00AC2E8D"/>
    <w:rsid w:val="00AC3B20"/>
    <w:rsid w:val="00AC5E84"/>
    <w:rsid w:val="00AC73F6"/>
    <w:rsid w:val="00AD0A8A"/>
    <w:rsid w:val="00AD0B00"/>
    <w:rsid w:val="00AD146D"/>
    <w:rsid w:val="00AD332A"/>
    <w:rsid w:val="00AD38F6"/>
    <w:rsid w:val="00AD4DD2"/>
    <w:rsid w:val="00AD54E0"/>
    <w:rsid w:val="00AD5BF5"/>
    <w:rsid w:val="00AD5F17"/>
    <w:rsid w:val="00AD60EF"/>
    <w:rsid w:val="00AD6F95"/>
    <w:rsid w:val="00AE1826"/>
    <w:rsid w:val="00AE1DC3"/>
    <w:rsid w:val="00AE266A"/>
    <w:rsid w:val="00AE33E5"/>
    <w:rsid w:val="00AE3D81"/>
    <w:rsid w:val="00AE57CB"/>
    <w:rsid w:val="00AE5DE0"/>
    <w:rsid w:val="00AE70E8"/>
    <w:rsid w:val="00AE7EE7"/>
    <w:rsid w:val="00AF082C"/>
    <w:rsid w:val="00AF1886"/>
    <w:rsid w:val="00AF220B"/>
    <w:rsid w:val="00AF2239"/>
    <w:rsid w:val="00AF23C7"/>
    <w:rsid w:val="00AF2631"/>
    <w:rsid w:val="00AF2817"/>
    <w:rsid w:val="00AF3298"/>
    <w:rsid w:val="00AF332F"/>
    <w:rsid w:val="00AF4B8B"/>
    <w:rsid w:val="00AF54C7"/>
    <w:rsid w:val="00AF57FC"/>
    <w:rsid w:val="00AF602B"/>
    <w:rsid w:val="00AF7C3E"/>
    <w:rsid w:val="00B00BE9"/>
    <w:rsid w:val="00B01376"/>
    <w:rsid w:val="00B013E0"/>
    <w:rsid w:val="00B019E0"/>
    <w:rsid w:val="00B02888"/>
    <w:rsid w:val="00B02904"/>
    <w:rsid w:val="00B02AD3"/>
    <w:rsid w:val="00B0317C"/>
    <w:rsid w:val="00B06E96"/>
    <w:rsid w:val="00B117D8"/>
    <w:rsid w:val="00B11B6A"/>
    <w:rsid w:val="00B12C4F"/>
    <w:rsid w:val="00B16E3D"/>
    <w:rsid w:val="00B16E76"/>
    <w:rsid w:val="00B17C3E"/>
    <w:rsid w:val="00B17E31"/>
    <w:rsid w:val="00B204D3"/>
    <w:rsid w:val="00B233AD"/>
    <w:rsid w:val="00B23F3A"/>
    <w:rsid w:val="00B24935"/>
    <w:rsid w:val="00B24AD4"/>
    <w:rsid w:val="00B24EB7"/>
    <w:rsid w:val="00B25A06"/>
    <w:rsid w:val="00B265B7"/>
    <w:rsid w:val="00B26FEA"/>
    <w:rsid w:val="00B27334"/>
    <w:rsid w:val="00B27DD5"/>
    <w:rsid w:val="00B326DB"/>
    <w:rsid w:val="00B32B17"/>
    <w:rsid w:val="00B3396D"/>
    <w:rsid w:val="00B34ADC"/>
    <w:rsid w:val="00B3533B"/>
    <w:rsid w:val="00B3537D"/>
    <w:rsid w:val="00B35431"/>
    <w:rsid w:val="00B36F39"/>
    <w:rsid w:val="00B37932"/>
    <w:rsid w:val="00B4095F"/>
    <w:rsid w:val="00B409FA"/>
    <w:rsid w:val="00B41C06"/>
    <w:rsid w:val="00B421C3"/>
    <w:rsid w:val="00B42369"/>
    <w:rsid w:val="00B4308C"/>
    <w:rsid w:val="00B434DF"/>
    <w:rsid w:val="00B43625"/>
    <w:rsid w:val="00B43CE2"/>
    <w:rsid w:val="00B45B4D"/>
    <w:rsid w:val="00B462C7"/>
    <w:rsid w:val="00B46FBC"/>
    <w:rsid w:val="00B506E5"/>
    <w:rsid w:val="00B50B41"/>
    <w:rsid w:val="00B5148E"/>
    <w:rsid w:val="00B51B89"/>
    <w:rsid w:val="00B525A1"/>
    <w:rsid w:val="00B535E4"/>
    <w:rsid w:val="00B5380D"/>
    <w:rsid w:val="00B556F3"/>
    <w:rsid w:val="00B55CD1"/>
    <w:rsid w:val="00B55FF1"/>
    <w:rsid w:val="00B56174"/>
    <w:rsid w:val="00B56B3F"/>
    <w:rsid w:val="00B5737F"/>
    <w:rsid w:val="00B575B7"/>
    <w:rsid w:val="00B603F1"/>
    <w:rsid w:val="00B608C5"/>
    <w:rsid w:val="00B6103A"/>
    <w:rsid w:val="00B6133F"/>
    <w:rsid w:val="00B61CEE"/>
    <w:rsid w:val="00B61F00"/>
    <w:rsid w:val="00B62C58"/>
    <w:rsid w:val="00B6385B"/>
    <w:rsid w:val="00B65BEC"/>
    <w:rsid w:val="00B66E4F"/>
    <w:rsid w:val="00B674E3"/>
    <w:rsid w:val="00B6762A"/>
    <w:rsid w:val="00B67AD8"/>
    <w:rsid w:val="00B7064F"/>
    <w:rsid w:val="00B706DF"/>
    <w:rsid w:val="00B70CFD"/>
    <w:rsid w:val="00B7220D"/>
    <w:rsid w:val="00B725A6"/>
    <w:rsid w:val="00B72787"/>
    <w:rsid w:val="00B73239"/>
    <w:rsid w:val="00B737E3"/>
    <w:rsid w:val="00B7380D"/>
    <w:rsid w:val="00B7418F"/>
    <w:rsid w:val="00B74B5A"/>
    <w:rsid w:val="00B750AB"/>
    <w:rsid w:val="00B7597C"/>
    <w:rsid w:val="00B772CA"/>
    <w:rsid w:val="00B81912"/>
    <w:rsid w:val="00B82A60"/>
    <w:rsid w:val="00B83E38"/>
    <w:rsid w:val="00B8419A"/>
    <w:rsid w:val="00B8466A"/>
    <w:rsid w:val="00B846D1"/>
    <w:rsid w:val="00B84D85"/>
    <w:rsid w:val="00B84E96"/>
    <w:rsid w:val="00B85011"/>
    <w:rsid w:val="00B85457"/>
    <w:rsid w:val="00B85830"/>
    <w:rsid w:val="00B85E3D"/>
    <w:rsid w:val="00B87069"/>
    <w:rsid w:val="00B90218"/>
    <w:rsid w:val="00B91652"/>
    <w:rsid w:val="00B93526"/>
    <w:rsid w:val="00B941A1"/>
    <w:rsid w:val="00B94397"/>
    <w:rsid w:val="00B9503D"/>
    <w:rsid w:val="00B970D7"/>
    <w:rsid w:val="00B97986"/>
    <w:rsid w:val="00BA0250"/>
    <w:rsid w:val="00BA04E1"/>
    <w:rsid w:val="00BA0ABC"/>
    <w:rsid w:val="00BA1FF3"/>
    <w:rsid w:val="00BA24C2"/>
    <w:rsid w:val="00BA36BC"/>
    <w:rsid w:val="00BA39CF"/>
    <w:rsid w:val="00BA5F69"/>
    <w:rsid w:val="00BA6657"/>
    <w:rsid w:val="00BA6DF8"/>
    <w:rsid w:val="00BA7559"/>
    <w:rsid w:val="00BB15DA"/>
    <w:rsid w:val="00BB16DC"/>
    <w:rsid w:val="00BB1BF7"/>
    <w:rsid w:val="00BB281C"/>
    <w:rsid w:val="00BB7564"/>
    <w:rsid w:val="00BB7C79"/>
    <w:rsid w:val="00BC0F68"/>
    <w:rsid w:val="00BC166F"/>
    <w:rsid w:val="00BC243D"/>
    <w:rsid w:val="00BC27A2"/>
    <w:rsid w:val="00BC2FE5"/>
    <w:rsid w:val="00BC31BF"/>
    <w:rsid w:val="00BC31C2"/>
    <w:rsid w:val="00BC3C36"/>
    <w:rsid w:val="00BC3F63"/>
    <w:rsid w:val="00BC6310"/>
    <w:rsid w:val="00BC7F89"/>
    <w:rsid w:val="00BD01E6"/>
    <w:rsid w:val="00BD02C6"/>
    <w:rsid w:val="00BD05CF"/>
    <w:rsid w:val="00BD1102"/>
    <w:rsid w:val="00BD223F"/>
    <w:rsid w:val="00BD23C8"/>
    <w:rsid w:val="00BD2515"/>
    <w:rsid w:val="00BD2705"/>
    <w:rsid w:val="00BD29E0"/>
    <w:rsid w:val="00BD3A6A"/>
    <w:rsid w:val="00BD430C"/>
    <w:rsid w:val="00BD4BA7"/>
    <w:rsid w:val="00BD593C"/>
    <w:rsid w:val="00BD5C29"/>
    <w:rsid w:val="00BD67D6"/>
    <w:rsid w:val="00BE01DF"/>
    <w:rsid w:val="00BE26A1"/>
    <w:rsid w:val="00BE2934"/>
    <w:rsid w:val="00BE5442"/>
    <w:rsid w:val="00BE5824"/>
    <w:rsid w:val="00BE5CF5"/>
    <w:rsid w:val="00BE714F"/>
    <w:rsid w:val="00BE72D0"/>
    <w:rsid w:val="00BE7360"/>
    <w:rsid w:val="00BE7915"/>
    <w:rsid w:val="00BE79D3"/>
    <w:rsid w:val="00BE7C11"/>
    <w:rsid w:val="00BE7DFD"/>
    <w:rsid w:val="00BF1AD5"/>
    <w:rsid w:val="00BF22A9"/>
    <w:rsid w:val="00BF262E"/>
    <w:rsid w:val="00BF3015"/>
    <w:rsid w:val="00BF3E3B"/>
    <w:rsid w:val="00BF55FE"/>
    <w:rsid w:val="00BF620D"/>
    <w:rsid w:val="00C02377"/>
    <w:rsid w:val="00C02842"/>
    <w:rsid w:val="00C029F3"/>
    <w:rsid w:val="00C043BA"/>
    <w:rsid w:val="00C04612"/>
    <w:rsid w:val="00C04BEE"/>
    <w:rsid w:val="00C0510D"/>
    <w:rsid w:val="00C06413"/>
    <w:rsid w:val="00C06511"/>
    <w:rsid w:val="00C07460"/>
    <w:rsid w:val="00C079E1"/>
    <w:rsid w:val="00C07C94"/>
    <w:rsid w:val="00C11420"/>
    <w:rsid w:val="00C11645"/>
    <w:rsid w:val="00C118B8"/>
    <w:rsid w:val="00C12D7D"/>
    <w:rsid w:val="00C134ED"/>
    <w:rsid w:val="00C138B2"/>
    <w:rsid w:val="00C1400D"/>
    <w:rsid w:val="00C160FB"/>
    <w:rsid w:val="00C16910"/>
    <w:rsid w:val="00C16A20"/>
    <w:rsid w:val="00C172EF"/>
    <w:rsid w:val="00C1748D"/>
    <w:rsid w:val="00C17D3E"/>
    <w:rsid w:val="00C20CF7"/>
    <w:rsid w:val="00C215F1"/>
    <w:rsid w:val="00C22764"/>
    <w:rsid w:val="00C228CA"/>
    <w:rsid w:val="00C23F20"/>
    <w:rsid w:val="00C241EE"/>
    <w:rsid w:val="00C24469"/>
    <w:rsid w:val="00C24788"/>
    <w:rsid w:val="00C2656F"/>
    <w:rsid w:val="00C26BBC"/>
    <w:rsid w:val="00C26FBD"/>
    <w:rsid w:val="00C311EF"/>
    <w:rsid w:val="00C312B0"/>
    <w:rsid w:val="00C34603"/>
    <w:rsid w:val="00C34741"/>
    <w:rsid w:val="00C34C96"/>
    <w:rsid w:val="00C359CD"/>
    <w:rsid w:val="00C36300"/>
    <w:rsid w:val="00C363DA"/>
    <w:rsid w:val="00C40058"/>
    <w:rsid w:val="00C41036"/>
    <w:rsid w:val="00C41472"/>
    <w:rsid w:val="00C41C29"/>
    <w:rsid w:val="00C4334B"/>
    <w:rsid w:val="00C46C87"/>
    <w:rsid w:val="00C470C1"/>
    <w:rsid w:val="00C4724F"/>
    <w:rsid w:val="00C47F72"/>
    <w:rsid w:val="00C47FAD"/>
    <w:rsid w:val="00C50A1F"/>
    <w:rsid w:val="00C50B64"/>
    <w:rsid w:val="00C5137F"/>
    <w:rsid w:val="00C5228A"/>
    <w:rsid w:val="00C5298E"/>
    <w:rsid w:val="00C52F34"/>
    <w:rsid w:val="00C53313"/>
    <w:rsid w:val="00C55E93"/>
    <w:rsid w:val="00C56705"/>
    <w:rsid w:val="00C56A5D"/>
    <w:rsid w:val="00C56B22"/>
    <w:rsid w:val="00C57C6F"/>
    <w:rsid w:val="00C57E3C"/>
    <w:rsid w:val="00C61930"/>
    <w:rsid w:val="00C61A41"/>
    <w:rsid w:val="00C62643"/>
    <w:rsid w:val="00C65BB9"/>
    <w:rsid w:val="00C65D58"/>
    <w:rsid w:val="00C66A99"/>
    <w:rsid w:val="00C66C7C"/>
    <w:rsid w:val="00C66DB2"/>
    <w:rsid w:val="00C7140C"/>
    <w:rsid w:val="00C72558"/>
    <w:rsid w:val="00C72AB0"/>
    <w:rsid w:val="00C7333C"/>
    <w:rsid w:val="00C733DB"/>
    <w:rsid w:val="00C7382E"/>
    <w:rsid w:val="00C73D90"/>
    <w:rsid w:val="00C73FBB"/>
    <w:rsid w:val="00C74219"/>
    <w:rsid w:val="00C742A7"/>
    <w:rsid w:val="00C744A1"/>
    <w:rsid w:val="00C75A73"/>
    <w:rsid w:val="00C77D1E"/>
    <w:rsid w:val="00C8013E"/>
    <w:rsid w:val="00C806D7"/>
    <w:rsid w:val="00C8103D"/>
    <w:rsid w:val="00C813B4"/>
    <w:rsid w:val="00C81404"/>
    <w:rsid w:val="00C81B7E"/>
    <w:rsid w:val="00C832AA"/>
    <w:rsid w:val="00C84514"/>
    <w:rsid w:val="00C854D9"/>
    <w:rsid w:val="00C860ED"/>
    <w:rsid w:val="00C874A3"/>
    <w:rsid w:val="00C87675"/>
    <w:rsid w:val="00C87777"/>
    <w:rsid w:val="00C901E6"/>
    <w:rsid w:val="00C9280C"/>
    <w:rsid w:val="00C93AD6"/>
    <w:rsid w:val="00C95F56"/>
    <w:rsid w:val="00C96F9D"/>
    <w:rsid w:val="00CA0B89"/>
    <w:rsid w:val="00CA0E32"/>
    <w:rsid w:val="00CA0F97"/>
    <w:rsid w:val="00CA1483"/>
    <w:rsid w:val="00CA176F"/>
    <w:rsid w:val="00CA3E6B"/>
    <w:rsid w:val="00CA4306"/>
    <w:rsid w:val="00CA5AB2"/>
    <w:rsid w:val="00CA5D0A"/>
    <w:rsid w:val="00CA5E32"/>
    <w:rsid w:val="00CA6141"/>
    <w:rsid w:val="00CA6173"/>
    <w:rsid w:val="00CA70D3"/>
    <w:rsid w:val="00CA716B"/>
    <w:rsid w:val="00CA71EC"/>
    <w:rsid w:val="00CA7419"/>
    <w:rsid w:val="00CB0567"/>
    <w:rsid w:val="00CB13CB"/>
    <w:rsid w:val="00CB2652"/>
    <w:rsid w:val="00CB28D8"/>
    <w:rsid w:val="00CB2C0A"/>
    <w:rsid w:val="00CB3CA0"/>
    <w:rsid w:val="00CB41CB"/>
    <w:rsid w:val="00CB45A2"/>
    <w:rsid w:val="00CB6F1D"/>
    <w:rsid w:val="00CB7DA9"/>
    <w:rsid w:val="00CC0A76"/>
    <w:rsid w:val="00CC18C1"/>
    <w:rsid w:val="00CC243A"/>
    <w:rsid w:val="00CC2977"/>
    <w:rsid w:val="00CC2ADD"/>
    <w:rsid w:val="00CC43A0"/>
    <w:rsid w:val="00CC55BC"/>
    <w:rsid w:val="00CC5C94"/>
    <w:rsid w:val="00CC5CB8"/>
    <w:rsid w:val="00CC5CE4"/>
    <w:rsid w:val="00CC5F04"/>
    <w:rsid w:val="00CD02EB"/>
    <w:rsid w:val="00CD03B1"/>
    <w:rsid w:val="00CD2862"/>
    <w:rsid w:val="00CD2A38"/>
    <w:rsid w:val="00CD3A42"/>
    <w:rsid w:val="00CD52C7"/>
    <w:rsid w:val="00CD5467"/>
    <w:rsid w:val="00CD5B7E"/>
    <w:rsid w:val="00CD5D7D"/>
    <w:rsid w:val="00CD5DF4"/>
    <w:rsid w:val="00CD648B"/>
    <w:rsid w:val="00CD714B"/>
    <w:rsid w:val="00CE1BF2"/>
    <w:rsid w:val="00CE1CC6"/>
    <w:rsid w:val="00CE1E78"/>
    <w:rsid w:val="00CE330A"/>
    <w:rsid w:val="00CE3E0F"/>
    <w:rsid w:val="00CE586C"/>
    <w:rsid w:val="00CE6491"/>
    <w:rsid w:val="00CE73E4"/>
    <w:rsid w:val="00CE7C3E"/>
    <w:rsid w:val="00CF0264"/>
    <w:rsid w:val="00CF07C6"/>
    <w:rsid w:val="00CF0CCE"/>
    <w:rsid w:val="00CF1F33"/>
    <w:rsid w:val="00CF3F6D"/>
    <w:rsid w:val="00CF407D"/>
    <w:rsid w:val="00CF510C"/>
    <w:rsid w:val="00CF512A"/>
    <w:rsid w:val="00CF5747"/>
    <w:rsid w:val="00CF5AC8"/>
    <w:rsid w:val="00CF5C3A"/>
    <w:rsid w:val="00CF609E"/>
    <w:rsid w:val="00CF6AB0"/>
    <w:rsid w:val="00CF7660"/>
    <w:rsid w:val="00D0163D"/>
    <w:rsid w:val="00D01C74"/>
    <w:rsid w:val="00D01D5B"/>
    <w:rsid w:val="00D04346"/>
    <w:rsid w:val="00D04A1F"/>
    <w:rsid w:val="00D04F62"/>
    <w:rsid w:val="00D05BE8"/>
    <w:rsid w:val="00D06689"/>
    <w:rsid w:val="00D10628"/>
    <w:rsid w:val="00D106D0"/>
    <w:rsid w:val="00D11229"/>
    <w:rsid w:val="00D11829"/>
    <w:rsid w:val="00D13396"/>
    <w:rsid w:val="00D1422C"/>
    <w:rsid w:val="00D15659"/>
    <w:rsid w:val="00D16411"/>
    <w:rsid w:val="00D174DD"/>
    <w:rsid w:val="00D21067"/>
    <w:rsid w:val="00D212CB"/>
    <w:rsid w:val="00D225D0"/>
    <w:rsid w:val="00D230BA"/>
    <w:rsid w:val="00D235E8"/>
    <w:rsid w:val="00D238A9"/>
    <w:rsid w:val="00D24112"/>
    <w:rsid w:val="00D24545"/>
    <w:rsid w:val="00D25E33"/>
    <w:rsid w:val="00D27598"/>
    <w:rsid w:val="00D30E1E"/>
    <w:rsid w:val="00D335DA"/>
    <w:rsid w:val="00D3412C"/>
    <w:rsid w:val="00D3422C"/>
    <w:rsid w:val="00D34580"/>
    <w:rsid w:val="00D35DC1"/>
    <w:rsid w:val="00D36C5C"/>
    <w:rsid w:val="00D36D3D"/>
    <w:rsid w:val="00D372F0"/>
    <w:rsid w:val="00D400B6"/>
    <w:rsid w:val="00D404A8"/>
    <w:rsid w:val="00D43405"/>
    <w:rsid w:val="00D435D5"/>
    <w:rsid w:val="00D4384B"/>
    <w:rsid w:val="00D4478F"/>
    <w:rsid w:val="00D44CA1"/>
    <w:rsid w:val="00D46D0F"/>
    <w:rsid w:val="00D46D5F"/>
    <w:rsid w:val="00D471FA"/>
    <w:rsid w:val="00D472AA"/>
    <w:rsid w:val="00D47AF1"/>
    <w:rsid w:val="00D50B56"/>
    <w:rsid w:val="00D515EB"/>
    <w:rsid w:val="00D516B3"/>
    <w:rsid w:val="00D51F1D"/>
    <w:rsid w:val="00D52BDF"/>
    <w:rsid w:val="00D54BB0"/>
    <w:rsid w:val="00D54C34"/>
    <w:rsid w:val="00D55AD7"/>
    <w:rsid w:val="00D568CE"/>
    <w:rsid w:val="00D57CAF"/>
    <w:rsid w:val="00D57E7D"/>
    <w:rsid w:val="00D6060E"/>
    <w:rsid w:val="00D6191D"/>
    <w:rsid w:val="00D62A4B"/>
    <w:rsid w:val="00D62E9E"/>
    <w:rsid w:val="00D63871"/>
    <w:rsid w:val="00D65038"/>
    <w:rsid w:val="00D6715F"/>
    <w:rsid w:val="00D7034A"/>
    <w:rsid w:val="00D7050A"/>
    <w:rsid w:val="00D705F4"/>
    <w:rsid w:val="00D710B2"/>
    <w:rsid w:val="00D72604"/>
    <w:rsid w:val="00D73025"/>
    <w:rsid w:val="00D75065"/>
    <w:rsid w:val="00D754F9"/>
    <w:rsid w:val="00D766F0"/>
    <w:rsid w:val="00D7680D"/>
    <w:rsid w:val="00D76BD2"/>
    <w:rsid w:val="00D76D2E"/>
    <w:rsid w:val="00D80765"/>
    <w:rsid w:val="00D8078A"/>
    <w:rsid w:val="00D809B8"/>
    <w:rsid w:val="00D80ABB"/>
    <w:rsid w:val="00D80E5F"/>
    <w:rsid w:val="00D8177B"/>
    <w:rsid w:val="00D81924"/>
    <w:rsid w:val="00D81EE1"/>
    <w:rsid w:val="00D82187"/>
    <w:rsid w:val="00D856B3"/>
    <w:rsid w:val="00D85D14"/>
    <w:rsid w:val="00D87787"/>
    <w:rsid w:val="00D9002A"/>
    <w:rsid w:val="00D90202"/>
    <w:rsid w:val="00D905F4"/>
    <w:rsid w:val="00D90E90"/>
    <w:rsid w:val="00D91BA6"/>
    <w:rsid w:val="00D92901"/>
    <w:rsid w:val="00D92ADA"/>
    <w:rsid w:val="00D94922"/>
    <w:rsid w:val="00D9655F"/>
    <w:rsid w:val="00D96B6D"/>
    <w:rsid w:val="00D97CDC"/>
    <w:rsid w:val="00DA34E6"/>
    <w:rsid w:val="00DA3849"/>
    <w:rsid w:val="00DA4FF8"/>
    <w:rsid w:val="00DA50DE"/>
    <w:rsid w:val="00DA5378"/>
    <w:rsid w:val="00DA59F5"/>
    <w:rsid w:val="00DA64EB"/>
    <w:rsid w:val="00DB07FC"/>
    <w:rsid w:val="00DB0A68"/>
    <w:rsid w:val="00DB31F8"/>
    <w:rsid w:val="00DB35D0"/>
    <w:rsid w:val="00DB3B5C"/>
    <w:rsid w:val="00DB484F"/>
    <w:rsid w:val="00DB4E01"/>
    <w:rsid w:val="00DB520E"/>
    <w:rsid w:val="00DC084E"/>
    <w:rsid w:val="00DC3824"/>
    <w:rsid w:val="00DC38E5"/>
    <w:rsid w:val="00DC413A"/>
    <w:rsid w:val="00DC4D28"/>
    <w:rsid w:val="00DC563E"/>
    <w:rsid w:val="00DC693B"/>
    <w:rsid w:val="00DC76DF"/>
    <w:rsid w:val="00DC78B2"/>
    <w:rsid w:val="00DD1136"/>
    <w:rsid w:val="00DD12BC"/>
    <w:rsid w:val="00DD221A"/>
    <w:rsid w:val="00DD25E5"/>
    <w:rsid w:val="00DD2FC0"/>
    <w:rsid w:val="00DD4BAC"/>
    <w:rsid w:val="00DD4D7C"/>
    <w:rsid w:val="00DD6541"/>
    <w:rsid w:val="00DD76E6"/>
    <w:rsid w:val="00DD7AE0"/>
    <w:rsid w:val="00DD7B61"/>
    <w:rsid w:val="00DE0615"/>
    <w:rsid w:val="00DE06D0"/>
    <w:rsid w:val="00DE093F"/>
    <w:rsid w:val="00DE157D"/>
    <w:rsid w:val="00DE21FC"/>
    <w:rsid w:val="00DE2274"/>
    <w:rsid w:val="00DE285B"/>
    <w:rsid w:val="00DE28B0"/>
    <w:rsid w:val="00DE4097"/>
    <w:rsid w:val="00DE5FD9"/>
    <w:rsid w:val="00DE7964"/>
    <w:rsid w:val="00DE7C1C"/>
    <w:rsid w:val="00DF010F"/>
    <w:rsid w:val="00DF0808"/>
    <w:rsid w:val="00DF08E6"/>
    <w:rsid w:val="00DF20FF"/>
    <w:rsid w:val="00DF2619"/>
    <w:rsid w:val="00DF2BC0"/>
    <w:rsid w:val="00DF3CB0"/>
    <w:rsid w:val="00DF4307"/>
    <w:rsid w:val="00DF485E"/>
    <w:rsid w:val="00DF5720"/>
    <w:rsid w:val="00E00BE6"/>
    <w:rsid w:val="00E0263C"/>
    <w:rsid w:val="00E042B8"/>
    <w:rsid w:val="00E059BF"/>
    <w:rsid w:val="00E062A5"/>
    <w:rsid w:val="00E067BA"/>
    <w:rsid w:val="00E07FF1"/>
    <w:rsid w:val="00E105B9"/>
    <w:rsid w:val="00E1118D"/>
    <w:rsid w:val="00E12610"/>
    <w:rsid w:val="00E13954"/>
    <w:rsid w:val="00E142DD"/>
    <w:rsid w:val="00E1598C"/>
    <w:rsid w:val="00E16F49"/>
    <w:rsid w:val="00E17CBA"/>
    <w:rsid w:val="00E17F7B"/>
    <w:rsid w:val="00E20C6C"/>
    <w:rsid w:val="00E226F8"/>
    <w:rsid w:val="00E23420"/>
    <w:rsid w:val="00E26B2A"/>
    <w:rsid w:val="00E2732E"/>
    <w:rsid w:val="00E276E7"/>
    <w:rsid w:val="00E2797D"/>
    <w:rsid w:val="00E27AF6"/>
    <w:rsid w:val="00E30151"/>
    <w:rsid w:val="00E3163D"/>
    <w:rsid w:val="00E3236B"/>
    <w:rsid w:val="00E33810"/>
    <w:rsid w:val="00E34BB8"/>
    <w:rsid w:val="00E35087"/>
    <w:rsid w:val="00E35A82"/>
    <w:rsid w:val="00E36468"/>
    <w:rsid w:val="00E36A2C"/>
    <w:rsid w:val="00E37146"/>
    <w:rsid w:val="00E377CF"/>
    <w:rsid w:val="00E4066C"/>
    <w:rsid w:val="00E40AE3"/>
    <w:rsid w:val="00E41386"/>
    <w:rsid w:val="00E413A6"/>
    <w:rsid w:val="00E421FF"/>
    <w:rsid w:val="00E432D2"/>
    <w:rsid w:val="00E4391E"/>
    <w:rsid w:val="00E44945"/>
    <w:rsid w:val="00E44F07"/>
    <w:rsid w:val="00E45BFF"/>
    <w:rsid w:val="00E46305"/>
    <w:rsid w:val="00E46B07"/>
    <w:rsid w:val="00E47020"/>
    <w:rsid w:val="00E50D03"/>
    <w:rsid w:val="00E52497"/>
    <w:rsid w:val="00E5287C"/>
    <w:rsid w:val="00E572FF"/>
    <w:rsid w:val="00E610AE"/>
    <w:rsid w:val="00E6346D"/>
    <w:rsid w:val="00E654FB"/>
    <w:rsid w:val="00E65F49"/>
    <w:rsid w:val="00E65FF2"/>
    <w:rsid w:val="00E66AB0"/>
    <w:rsid w:val="00E702B7"/>
    <w:rsid w:val="00E72FCB"/>
    <w:rsid w:val="00E75246"/>
    <w:rsid w:val="00E75E8D"/>
    <w:rsid w:val="00E76519"/>
    <w:rsid w:val="00E77461"/>
    <w:rsid w:val="00E7758E"/>
    <w:rsid w:val="00E80FB8"/>
    <w:rsid w:val="00E8148F"/>
    <w:rsid w:val="00E81822"/>
    <w:rsid w:val="00E81910"/>
    <w:rsid w:val="00E83806"/>
    <w:rsid w:val="00E84017"/>
    <w:rsid w:val="00E84146"/>
    <w:rsid w:val="00E86459"/>
    <w:rsid w:val="00E90250"/>
    <w:rsid w:val="00E90CFA"/>
    <w:rsid w:val="00E9123D"/>
    <w:rsid w:val="00E914D0"/>
    <w:rsid w:val="00E91B66"/>
    <w:rsid w:val="00E92349"/>
    <w:rsid w:val="00E92419"/>
    <w:rsid w:val="00E9463C"/>
    <w:rsid w:val="00E95BA0"/>
    <w:rsid w:val="00E95D4B"/>
    <w:rsid w:val="00E97300"/>
    <w:rsid w:val="00E97560"/>
    <w:rsid w:val="00EA193B"/>
    <w:rsid w:val="00EA26A2"/>
    <w:rsid w:val="00EA29FE"/>
    <w:rsid w:val="00EA2CCC"/>
    <w:rsid w:val="00EA2FB4"/>
    <w:rsid w:val="00EA32BB"/>
    <w:rsid w:val="00EA3B12"/>
    <w:rsid w:val="00EA52BC"/>
    <w:rsid w:val="00EA718A"/>
    <w:rsid w:val="00EB0358"/>
    <w:rsid w:val="00EB080C"/>
    <w:rsid w:val="00EB0926"/>
    <w:rsid w:val="00EB1C3E"/>
    <w:rsid w:val="00EB2656"/>
    <w:rsid w:val="00EB272F"/>
    <w:rsid w:val="00EB368B"/>
    <w:rsid w:val="00EB6155"/>
    <w:rsid w:val="00EB630F"/>
    <w:rsid w:val="00EB74D5"/>
    <w:rsid w:val="00EB7910"/>
    <w:rsid w:val="00EC014F"/>
    <w:rsid w:val="00EC038A"/>
    <w:rsid w:val="00EC07FC"/>
    <w:rsid w:val="00EC0D6B"/>
    <w:rsid w:val="00EC2514"/>
    <w:rsid w:val="00EC277B"/>
    <w:rsid w:val="00EC482C"/>
    <w:rsid w:val="00EC4B0F"/>
    <w:rsid w:val="00EC59D8"/>
    <w:rsid w:val="00EC5E4E"/>
    <w:rsid w:val="00EC6CF9"/>
    <w:rsid w:val="00EC7867"/>
    <w:rsid w:val="00ED0416"/>
    <w:rsid w:val="00ED0F6C"/>
    <w:rsid w:val="00ED2C05"/>
    <w:rsid w:val="00ED3A06"/>
    <w:rsid w:val="00ED3FF5"/>
    <w:rsid w:val="00ED71D8"/>
    <w:rsid w:val="00ED7B69"/>
    <w:rsid w:val="00EE0283"/>
    <w:rsid w:val="00EE0AF0"/>
    <w:rsid w:val="00EE11F2"/>
    <w:rsid w:val="00EE1AFD"/>
    <w:rsid w:val="00EE1F30"/>
    <w:rsid w:val="00EE2626"/>
    <w:rsid w:val="00EE2D27"/>
    <w:rsid w:val="00EE3241"/>
    <w:rsid w:val="00EE386F"/>
    <w:rsid w:val="00EE6121"/>
    <w:rsid w:val="00EE64A8"/>
    <w:rsid w:val="00EE6F7E"/>
    <w:rsid w:val="00EE7018"/>
    <w:rsid w:val="00EE7710"/>
    <w:rsid w:val="00EF1D1E"/>
    <w:rsid w:val="00EF3927"/>
    <w:rsid w:val="00EF4788"/>
    <w:rsid w:val="00EF4D3C"/>
    <w:rsid w:val="00EF5630"/>
    <w:rsid w:val="00EF5E8C"/>
    <w:rsid w:val="00EF7900"/>
    <w:rsid w:val="00EF7B46"/>
    <w:rsid w:val="00F006E2"/>
    <w:rsid w:val="00F00A8E"/>
    <w:rsid w:val="00F029AF"/>
    <w:rsid w:val="00F04784"/>
    <w:rsid w:val="00F04B04"/>
    <w:rsid w:val="00F05F3D"/>
    <w:rsid w:val="00F07CC9"/>
    <w:rsid w:val="00F07ECC"/>
    <w:rsid w:val="00F07F64"/>
    <w:rsid w:val="00F10973"/>
    <w:rsid w:val="00F1265C"/>
    <w:rsid w:val="00F14196"/>
    <w:rsid w:val="00F14245"/>
    <w:rsid w:val="00F149A8"/>
    <w:rsid w:val="00F16752"/>
    <w:rsid w:val="00F167A7"/>
    <w:rsid w:val="00F17296"/>
    <w:rsid w:val="00F17978"/>
    <w:rsid w:val="00F17AA8"/>
    <w:rsid w:val="00F17FA7"/>
    <w:rsid w:val="00F20641"/>
    <w:rsid w:val="00F21430"/>
    <w:rsid w:val="00F22414"/>
    <w:rsid w:val="00F23292"/>
    <w:rsid w:val="00F25154"/>
    <w:rsid w:val="00F269C1"/>
    <w:rsid w:val="00F26ABC"/>
    <w:rsid w:val="00F272FA"/>
    <w:rsid w:val="00F278DD"/>
    <w:rsid w:val="00F3261E"/>
    <w:rsid w:val="00F33D3B"/>
    <w:rsid w:val="00F35ED6"/>
    <w:rsid w:val="00F35F36"/>
    <w:rsid w:val="00F36725"/>
    <w:rsid w:val="00F36E98"/>
    <w:rsid w:val="00F36F1D"/>
    <w:rsid w:val="00F400B0"/>
    <w:rsid w:val="00F41288"/>
    <w:rsid w:val="00F4159F"/>
    <w:rsid w:val="00F4274E"/>
    <w:rsid w:val="00F42FD4"/>
    <w:rsid w:val="00F44C87"/>
    <w:rsid w:val="00F46048"/>
    <w:rsid w:val="00F47838"/>
    <w:rsid w:val="00F479B0"/>
    <w:rsid w:val="00F5194C"/>
    <w:rsid w:val="00F52F31"/>
    <w:rsid w:val="00F5326D"/>
    <w:rsid w:val="00F53662"/>
    <w:rsid w:val="00F55B91"/>
    <w:rsid w:val="00F5640B"/>
    <w:rsid w:val="00F56A62"/>
    <w:rsid w:val="00F57135"/>
    <w:rsid w:val="00F572B3"/>
    <w:rsid w:val="00F60894"/>
    <w:rsid w:val="00F61388"/>
    <w:rsid w:val="00F62C1F"/>
    <w:rsid w:val="00F62F15"/>
    <w:rsid w:val="00F63163"/>
    <w:rsid w:val="00F63FE7"/>
    <w:rsid w:val="00F645CE"/>
    <w:rsid w:val="00F648D6"/>
    <w:rsid w:val="00F652B7"/>
    <w:rsid w:val="00F66D33"/>
    <w:rsid w:val="00F66FD8"/>
    <w:rsid w:val="00F6747B"/>
    <w:rsid w:val="00F67BEB"/>
    <w:rsid w:val="00F67F0C"/>
    <w:rsid w:val="00F70B54"/>
    <w:rsid w:val="00F70C85"/>
    <w:rsid w:val="00F70D8E"/>
    <w:rsid w:val="00F711E5"/>
    <w:rsid w:val="00F715FC"/>
    <w:rsid w:val="00F72510"/>
    <w:rsid w:val="00F7263D"/>
    <w:rsid w:val="00F726AF"/>
    <w:rsid w:val="00F72A40"/>
    <w:rsid w:val="00F72A6A"/>
    <w:rsid w:val="00F72E2A"/>
    <w:rsid w:val="00F73672"/>
    <w:rsid w:val="00F73E85"/>
    <w:rsid w:val="00F74711"/>
    <w:rsid w:val="00F74CAA"/>
    <w:rsid w:val="00F7569A"/>
    <w:rsid w:val="00F757CD"/>
    <w:rsid w:val="00F75E6F"/>
    <w:rsid w:val="00F77918"/>
    <w:rsid w:val="00F801AC"/>
    <w:rsid w:val="00F825D3"/>
    <w:rsid w:val="00F83EC0"/>
    <w:rsid w:val="00F84440"/>
    <w:rsid w:val="00F860F6"/>
    <w:rsid w:val="00F86E99"/>
    <w:rsid w:val="00F8776E"/>
    <w:rsid w:val="00F9074B"/>
    <w:rsid w:val="00F92F10"/>
    <w:rsid w:val="00F93048"/>
    <w:rsid w:val="00F94155"/>
    <w:rsid w:val="00F94A29"/>
    <w:rsid w:val="00F94C7E"/>
    <w:rsid w:val="00F9557B"/>
    <w:rsid w:val="00F969C5"/>
    <w:rsid w:val="00F96BC7"/>
    <w:rsid w:val="00F97315"/>
    <w:rsid w:val="00F97AC7"/>
    <w:rsid w:val="00FA0344"/>
    <w:rsid w:val="00FA04F1"/>
    <w:rsid w:val="00FA18B3"/>
    <w:rsid w:val="00FA29E4"/>
    <w:rsid w:val="00FA7665"/>
    <w:rsid w:val="00FA7B4D"/>
    <w:rsid w:val="00FA7D8D"/>
    <w:rsid w:val="00FB0B92"/>
    <w:rsid w:val="00FB1835"/>
    <w:rsid w:val="00FB2101"/>
    <w:rsid w:val="00FB216F"/>
    <w:rsid w:val="00FB3750"/>
    <w:rsid w:val="00FB3868"/>
    <w:rsid w:val="00FB4AE8"/>
    <w:rsid w:val="00FB6E5E"/>
    <w:rsid w:val="00FB7AC0"/>
    <w:rsid w:val="00FC1660"/>
    <w:rsid w:val="00FC1773"/>
    <w:rsid w:val="00FC1CA5"/>
    <w:rsid w:val="00FC1ECF"/>
    <w:rsid w:val="00FC2B0F"/>
    <w:rsid w:val="00FC4826"/>
    <w:rsid w:val="00FC63BE"/>
    <w:rsid w:val="00FD04FA"/>
    <w:rsid w:val="00FD1C9D"/>
    <w:rsid w:val="00FD24BF"/>
    <w:rsid w:val="00FD30B9"/>
    <w:rsid w:val="00FD44D3"/>
    <w:rsid w:val="00FD48D1"/>
    <w:rsid w:val="00FD5011"/>
    <w:rsid w:val="00FD5C96"/>
    <w:rsid w:val="00FD65A8"/>
    <w:rsid w:val="00FD6DE0"/>
    <w:rsid w:val="00FD74FA"/>
    <w:rsid w:val="00FE0E18"/>
    <w:rsid w:val="00FE14CC"/>
    <w:rsid w:val="00FE15D8"/>
    <w:rsid w:val="00FE20F9"/>
    <w:rsid w:val="00FE2B9A"/>
    <w:rsid w:val="00FE2FD5"/>
    <w:rsid w:val="00FE3FE1"/>
    <w:rsid w:val="00FE5388"/>
    <w:rsid w:val="00FE5AFC"/>
    <w:rsid w:val="00FE727D"/>
    <w:rsid w:val="00FE72C2"/>
    <w:rsid w:val="00FE7B3D"/>
    <w:rsid w:val="00FE7B93"/>
    <w:rsid w:val="00FF01AB"/>
    <w:rsid w:val="00FF035A"/>
    <w:rsid w:val="00FF0AFD"/>
    <w:rsid w:val="00FF1038"/>
    <w:rsid w:val="00FF2727"/>
    <w:rsid w:val="00FF3922"/>
    <w:rsid w:val="00FF3C25"/>
    <w:rsid w:val="00FF45CB"/>
    <w:rsid w:val="00FF5033"/>
    <w:rsid w:val="00FF5F35"/>
    <w:rsid w:val="00FF65B0"/>
    <w:rsid w:val="00FF77E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87C1E"/>
  <w15:docId w15:val="{DF404A87-C6E7-2E48-A277-9DB3C0D2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CBE"/>
    <w:pPr>
      <w:keepLines/>
      <w:spacing w:after="12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218B"/>
    <w:pPr>
      <w:keepNext/>
      <w:pBdr>
        <w:top w:val="single" w:sz="4" w:space="1" w:color="3B3838" w:themeColor="background2" w:themeShade="40"/>
      </w:pBdr>
      <w:spacing w:before="480"/>
      <w:contextualSpacing/>
      <w:outlineLvl w:val="0"/>
    </w:pPr>
    <w:rPr>
      <w:rFonts w:eastAsiaTheme="majorEastAsia" w:cs="Times New Roman (Headings CS)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CF9"/>
    <w:pPr>
      <w:keepNext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2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1F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218B"/>
    <w:rPr>
      <w:rFonts w:eastAsiaTheme="majorEastAsia" w:cs="Times New Roman (Headings CS)"/>
      <w:b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6CF9"/>
    <w:rPr>
      <w:rFonts w:eastAsiaTheme="majorEastAsia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70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B3"/>
  </w:style>
  <w:style w:type="paragraph" w:styleId="Footer">
    <w:name w:val="footer"/>
    <w:basedOn w:val="Normal"/>
    <w:link w:val="FooterChar"/>
    <w:uiPriority w:val="99"/>
    <w:unhideWhenUsed/>
    <w:rsid w:val="007010B3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010B3"/>
  </w:style>
  <w:style w:type="character" w:styleId="LineNumber">
    <w:name w:val="line number"/>
    <w:basedOn w:val="DefaultParagraphFont"/>
    <w:uiPriority w:val="99"/>
    <w:semiHidden/>
    <w:unhideWhenUsed/>
    <w:rsid w:val="00C34C96"/>
  </w:style>
  <w:style w:type="character" w:styleId="CommentReference">
    <w:name w:val="annotation reference"/>
    <w:basedOn w:val="DefaultParagraphFont"/>
    <w:semiHidden/>
    <w:unhideWhenUsed/>
    <w:rsid w:val="00005B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5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5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B8C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66AB0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6AB0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41D44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1D44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E66A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A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3420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E572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aliases w:val="Caption (MD)"/>
    <w:basedOn w:val="Normal"/>
    <w:next w:val="Tables0pt"/>
    <w:link w:val="CaptionChar"/>
    <w:unhideWhenUsed/>
    <w:qFormat/>
    <w:rsid w:val="00791494"/>
    <w:pPr>
      <w:keepNext/>
      <w:spacing w:before="120" w:line="240" w:lineRule="auto"/>
    </w:pPr>
    <w:rPr>
      <w:b/>
      <w:iCs/>
      <w:szCs w:val="18"/>
    </w:rPr>
  </w:style>
  <w:style w:type="paragraph" w:customStyle="1" w:styleId="notes">
    <w:name w:val="notes"/>
    <w:basedOn w:val="Normal"/>
    <w:qFormat/>
    <w:rsid w:val="00942AA1"/>
    <w:pPr>
      <w:spacing w:line="240" w:lineRule="auto"/>
      <w:contextualSpacing/>
    </w:pPr>
    <w:rPr>
      <w:sz w:val="21"/>
      <w:szCs w:val="21"/>
    </w:rPr>
  </w:style>
  <w:style w:type="table" w:customStyle="1" w:styleId="PlainTable31">
    <w:name w:val="Plain Table 31"/>
    <w:basedOn w:val="TableNormal"/>
    <w:uiPriority w:val="43"/>
    <w:rsid w:val="000A3A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F5194C"/>
  </w:style>
  <w:style w:type="character" w:styleId="FollowedHyperlink">
    <w:name w:val="FollowedHyperlink"/>
    <w:basedOn w:val="DefaultParagraphFont"/>
    <w:uiPriority w:val="99"/>
    <w:semiHidden/>
    <w:unhideWhenUsed/>
    <w:rsid w:val="00FE14C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5289B"/>
    <w:pPr>
      <w:keepLine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3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D733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1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711E5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Figures">
    <w:name w:val="Figures"/>
    <w:basedOn w:val="Normal"/>
    <w:qFormat/>
    <w:rsid w:val="00C901E6"/>
    <w:pPr>
      <w:spacing w:after="0" w:line="240" w:lineRule="auto"/>
      <w:jc w:val="center"/>
    </w:pPr>
    <w:rPr>
      <w:noProof/>
    </w:rPr>
  </w:style>
  <w:style w:type="character" w:customStyle="1" w:styleId="CaptionChar">
    <w:name w:val="Caption Char"/>
    <w:aliases w:val="Caption (MD) Char"/>
    <w:basedOn w:val="DefaultParagraphFont"/>
    <w:link w:val="Caption"/>
    <w:rsid w:val="00791494"/>
    <w:rPr>
      <w:b/>
      <w:iCs/>
      <w:szCs w:val="18"/>
    </w:rPr>
  </w:style>
  <w:style w:type="table" w:styleId="PlainTable4">
    <w:name w:val="Plain Table 4"/>
    <w:basedOn w:val="TableNormal"/>
    <w:uiPriority w:val="44"/>
    <w:rsid w:val="00D515EB"/>
    <w:rPr>
      <w:rFonts w:eastAsiaTheme="minorEastAsia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D515EB"/>
  </w:style>
  <w:style w:type="character" w:customStyle="1" w:styleId="apple-converted-space">
    <w:name w:val="apple-converted-space"/>
    <w:basedOn w:val="DefaultParagraphFont"/>
    <w:rsid w:val="00D515EB"/>
  </w:style>
  <w:style w:type="paragraph" w:customStyle="1" w:styleId="Tables0pt">
    <w:name w:val="Tables_0pt"/>
    <w:basedOn w:val="Normal"/>
    <w:qFormat/>
    <w:rsid w:val="00581EB8"/>
    <w:pPr>
      <w:spacing w:after="0" w:line="240" w:lineRule="auto"/>
    </w:pPr>
    <w:rPr>
      <w:rFonts w:eastAsiaTheme="minorEastAsia" w:cstheme="minorHAnsi"/>
      <w:color w:val="000000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F65B0"/>
    <w:pPr>
      <w:spacing w:after="0"/>
    </w:pPr>
  </w:style>
  <w:style w:type="character" w:customStyle="1" w:styleId="Style1">
    <w:name w:val="Style1"/>
    <w:basedOn w:val="DefaultParagraphFont"/>
    <w:uiPriority w:val="1"/>
    <w:qFormat/>
    <w:rsid w:val="00625F77"/>
    <w:rPr>
      <w:rFonts w:asciiTheme="minorHAnsi" w:hAnsiTheme="minorHAnsi"/>
      <w:b w:val="0"/>
      <w:i w:val="0"/>
      <w:sz w:val="24"/>
    </w:rPr>
  </w:style>
  <w:style w:type="paragraph" w:customStyle="1" w:styleId="SubHeading2">
    <w:name w:val="SubHeading 2"/>
    <w:basedOn w:val="Normal"/>
    <w:next w:val="Normal"/>
    <w:qFormat/>
    <w:rsid w:val="00727493"/>
    <w:pPr>
      <w:keepNext/>
    </w:pPr>
    <w:rPr>
      <w:b/>
      <w:bCs/>
    </w:rPr>
  </w:style>
  <w:style w:type="paragraph" w:customStyle="1" w:styleId="Heading1b">
    <w:name w:val="Heading1b"/>
    <w:basedOn w:val="Heading1"/>
    <w:qFormat/>
    <w:rsid w:val="00B8466A"/>
    <w:pPr>
      <w:pBdr>
        <w:top w:val="none" w:sz="0" w:space="0" w:color="auto"/>
      </w:pBdr>
    </w:pPr>
  </w:style>
  <w:style w:type="paragraph" w:customStyle="1" w:styleId="notesMD">
    <w:name w:val="notes (MD)"/>
    <w:basedOn w:val="Normal"/>
    <w:qFormat/>
    <w:rsid w:val="00EB0926"/>
    <w:pPr>
      <w:spacing w:after="480" w:line="240" w:lineRule="auto"/>
      <w:contextualSpacing/>
    </w:pPr>
    <w:rPr>
      <w:color w:val="171717" w:themeColor="background2" w:themeShade="1A"/>
      <w:sz w:val="21"/>
      <w:szCs w:val="21"/>
    </w:rPr>
  </w:style>
  <w:style w:type="paragraph" w:customStyle="1" w:styleId="Fig0ptMD">
    <w:name w:val="Fig_0pt (MD)"/>
    <w:basedOn w:val="Normal"/>
    <w:qFormat/>
    <w:rsid w:val="00EB0926"/>
    <w:pPr>
      <w:shd w:val="clear" w:color="auto" w:fill="BFBFBF" w:themeFill="background1" w:themeFillShade="BF"/>
      <w:spacing w:before="120" w:after="0" w:line="240" w:lineRule="auto"/>
      <w:jc w:val="center"/>
    </w:pPr>
    <w:rPr>
      <w:rFonts w:eastAsiaTheme="minorEastAsia" w:cstheme="minorHAnsi"/>
      <w:noProof/>
      <w:color w:val="171717" w:themeColor="background2" w:themeShade="1A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038E6-B04F-4ECB-8F34-89E7B274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cusinato</dc:creator>
  <cp:lastModifiedBy>Derek Macallan</cp:lastModifiedBy>
  <cp:revision>2</cp:revision>
  <dcterms:created xsi:type="dcterms:W3CDTF">2022-08-05T08:25:00Z</dcterms:created>
  <dcterms:modified xsi:type="dcterms:W3CDTF">2022-08-05T08:25:00Z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documentId_2970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MSIP_Label_631ef649-45d3-4e5d-80df-d43468de9a5e_Enabled">
    <vt:lpwstr>true</vt:lpwstr>
  </property>
  <property fmtid="{D5CDD505-2E9C-101B-9397-08002B2CF9AE}" pid="5" name="MSIP_Label_631ef649-45d3-4e5d-80df-d43468de9a5e_SetDate">
    <vt:lpwstr>2022-05-31T12:23:10Z</vt:lpwstr>
  </property>
  <property fmtid="{D5CDD505-2E9C-101B-9397-08002B2CF9AE}" pid="6" name="MSIP_Label_631ef649-45d3-4e5d-80df-d43468de9a5e_Method">
    <vt:lpwstr>Privileged</vt:lpwstr>
  </property>
  <property fmtid="{D5CDD505-2E9C-101B-9397-08002B2CF9AE}" pid="7" name="MSIP_Label_631ef649-45d3-4e5d-80df-d43468de9a5e_Name">
    <vt:lpwstr>Unclassified</vt:lpwstr>
  </property>
  <property fmtid="{D5CDD505-2E9C-101B-9397-08002B2CF9AE}" pid="8" name="MSIP_Label_631ef649-45d3-4e5d-80df-d43468de9a5e_SiteId">
    <vt:lpwstr>771c9c47-7f24-44dc-958e-34f8713a8394</vt:lpwstr>
  </property>
  <property fmtid="{D5CDD505-2E9C-101B-9397-08002B2CF9AE}" pid="9" name="MSIP_Label_631ef649-45d3-4e5d-80df-d43468de9a5e_ActionId">
    <vt:lpwstr>e4974206-bdc5-4296-a42a-89518c2b1a5a</vt:lpwstr>
  </property>
  <property fmtid="{D5CDD505-2E9C-101B-9397-08002B2CF9AE}" pid="10" name="MSIP_Label_631ef649-45d3-4e5d-80df-d43468de9a5e_ContentBits">
    <vt:lpwstr>0</vt:lpwstr>
  </property>
</Properties>
</file>