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2D" w:rsidRPr="00611A82" w:rsidRDefault="005F5FCB" w:rsidP="00DC022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5</w:t>
      </w:r>
      <w:bookmarkStart w:id="0" w:name="_GoBack"/>
      <w:bookmarkEnd w:id="0"/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3685"/>
      </w:tblGrid>
      <w:tr w:rsidR="00DC022D" w:rsidTr="00524BD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22D" w:rsidRPr="00CA6BDF" w:rsidRDefault="00DC022D" w:rsidP="005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22D" w:rsidRPr="00CA6BDF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(n=3)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22D" w:rsidRPr="00CA6BDF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bit better (n=8)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22D" w:rsidRPr="00CA6BDF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 better (n=4)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Estimated difference in mean</w:t>
            </w:r>
          </w:p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change at 12-weeks per</w:t>
            </w:r>
          </w:p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1-unit increase in CWA</w:t>
            </w:r>
          </w:p>
          <w:p w:rsidR="00DC022D" w:rsidRPr="00CA6BDF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DC022D" w:rsidTr="00524BD6"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DC022D" w:rsidRPr="00CA6BDF" w:rsidRDefault="00DC022D" w:rsidP="005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FFI-DS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-1.08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-5.75</w:t>
            </w:r>
          </w:p>
        </w:tc>
        <w:tc>
          <w:tcPr>
            <w:tcW w:w="3685" w:type="dxa"/>
            <w:tcBorders>
              <w:top w:val="single" w:sz="4" w:space="0" w:color="auto"/>
              <w:right w:val="nil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-2.64 (-33.2, 27.91)</w:t>
            </w:r>
          </w:p>
        </w:tc>
      </w:tr>
      <w:tr w:rsidR="00DC022D" w:rsidRPr="00C45A07" w:rsidTr="00524BD6">
        <w:tc>
          <w:tcPr>
            <w:tcW w:w="1843" w:type="dxa"/>
            <w:tcBorders>
              <w:left w:val="nil"/>
            </w:tcBorders>
          </w:tcPr>
          <w:p w:rsidR="00DC022D" w:rsidRPr="000E7E8C" w:rsidRDefault="00DC022D" w:rsidP="005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8C">
              <w:rPr>
                <w:rFonts w:ascii="Times New Roman" w:hAnsi="Times New Roman" w:cs="Times New Roman"/>
                <w:sz w:val="24"/>
                <w:szCs w:val="24"/>
              </w:rPr>
              <w:t>PROMIS PF-20</w:t>
            </w:r>
          </w:p>
        </w:tc>
        <w:tc>
          <w:tcPr>
            <w:tcW w:w="992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1.23</w:t>
            </w:r>
          </w:p>
        </w:tc>
        <w:tc>
          <w:tcPr>
            <w:tcW w:w="1276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1.35</w:t>
            </w:r>
          </w:p>
        </w:tc>
        <w:tc>
          <w:tcPr>
            <w:tcW w:w="1276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3685" w:type="dxa"/>
            <w:tcBorders>
              <w:right w:val="nil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0.78 (-5.95, 7.51)</w:t>
            </w:r>
          </w:p>
        </w:tc>
      </w:tr>
      <w:tr w:rsidR="00DC022D" w:rsidTr="00524BD6">
        <w:tc>
          <w:tcPr>
            <w:tcW w:w="1843" w:type="dxa"/>
            <w:tcBorders>
              <w:left w:val="nil"/>
            </w:tcBorders>
          </w:tcPr>
          <w:p w:rsidR="00DC022D" w:rsidRPr="00CA6BDF" w:rsidRDefault="00DC022D" w:rsidP="005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DF">
              <w:rPr>
                <w:rFonts w:ascii="Times New Roman" w:hAnsi="Times New Roman" w:cs="Times New Roman"/>
                <w:sz w:val="24"/>
                <w:szCs w:val="24"/>
              </w:rPr>
              <w:t>ROADles</w:t>
            </w:r>
            <w:proofErr w:type="spellEnd"/>
            <w:r w:rsidRPr="00CA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-0.83</w:t>
            </w:r>
          </w:p>
        </w:tc>
        <w:tc>
          <w:tcPr>
            <w:tcW w:w="1276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-0.94</w:t>
            </w:r>
          </w:p>
        </w:tc>
        <w:tc>
          <w:tcPr>
            <w:tcW w:w="1276" w:type="dxa"/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-0.31</w:t>
            </w:r>
          </w:p>
        </w:tc>
        <w:tc>
          <w:tcPr>
            <w:tcW w:w="3685" w:type="dxa"/>
            <w:tcBorders>
              <w:right w:val="nil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0.29 (-2.14, 2.71)</w:t>
            </w:r>
          </w:p>
        </w:tc>
      </w:tr>
      <w:tr w:rsidR="00DC022D" w:rsidTr="00524BD6"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DC022D" w:rsidRPr="00CA6BDF" w:rsidRDefault="00DC022D" w:rsidP="005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10MWT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-1.2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:rsidR="00DC022D" w:rsidRPr="00611A82" w:rsidRDefault="00DC022D" w:rsidP="0052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</w:rPr>
              <w:t>-0.37 (-2.18, 1.44)</w:t>
            </w:r>
          </w:p>
        </w:tc>
      </w:tr>
    </w:tbl>
    <w:p w:rsidR="00DC022D" w:rsidRDefault="00DC022D" w:rsidP="00DC022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E97D13" w:rsidRDefault="005F5FCB"/>
    <w:sectPr w:rsidR="00E97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3"/>
    <w:rsid w:val="005F5FCB"/>
    <w:rsid w:val="00BC3CA3"/>
    <w:rsid w:val="00C83CE8"/>
    <w:rsid w:val="00DC022D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34D7"/>
  <w15:chartTrackingRefBased/>
  <w15:docId w15:val="{B06EC8EA-2AE1-4054-85AB-A0CC7D1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Gordon</dc:creator>
  <cp:keywords/>
  <dc:description/>
  <cp:lastModifiedBy>Hendry, Gordon</cp:lastModifiedBy>
  <cp:revision>3</cp:revision>
  <dcterms:created xsi:type="dcterms:W3CDTF">2021-10-11T09:12:00Z</dcterms:created>
  <dcterms:modified xsi:type="dcterms:W3CDTF">2021-10-13T10:46:00Z</dcterms:modified>
</cp:coreProperties>
</file>