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5FACFD" w:rsidR="00B45B2A" w:rsidRDefault="007618D7">
      <w:pPr>
        <w:spacing w:after="120" w:line="360" w:lineRule="auto"/>
        <w:jc w:val="both"/>
        <w:rPr>
          <w:rFonts w:ascii="Arial" w:eastAsia="Arial" w:hAnsi="Arial" w:cs="Arial"/>
          <w:b/>
          <w:sz w:val="22"/>
          <w:szCs w:val="22"/>
        </w:rPr>
      </w:pPr>
      <w:r>
        <w:rPr>
          <w:rFonts w:ascii="Arial" w:eastAsia="Arial" w:hAnsi="Arial" w:cs="Arial"/>
          <w:b/>
          <w:sz w:val="22"/>
          <w:szCs w:val="22"/>
        </w:rPr>
        <w:t>A</w:t>
      </w:r>
      <w:r w:rsidR="007646A5">
        <w:rPr>
          <w:rFonts w:ascii="Arial" w:eastAsia="Arial" w:hAnsi="Arial" w:cs="Arial"/>
          <w:b/>
          <w:sz w:val="22"/>
          <w:szCs w:val="22"/>
        </w:rPr>
        <w:t>cceptability assessment in HIV prevention and treatment intervention and service delivery research</w:t>
      </w:r>
      <w:r>
        <w:rPr>
          <w:rFonts w:ascii="Arial" w:eastAsia="Arial" w:hAnsi="Arial" w:cs="Arial"/>
          <w:b/>
          <w:sz w:val="22"/>
          <w:szCs w:val="22"/>
        </w:rPr>
        <w:t xml:space="preserve">: </w:t>
      </w:r>
      <w:r w:rsidR="000373BE">
        <w:rPr>
          <w:rFonts w:ascii="Arial" w:eastAsia="Arial" w:hAnsi="Arial" w:cs="Arial"/>
          <w:b/>
          <w:sz w:val="22"/>
          <w:szCs w:val="22"/>
        </w:rPr>
        <w:t>a</w:t>
      </w:r>
      <w:r>
        <w:rPr>
          <w:rFonts w:ascii="Arial" w:eastAsia="Arial" w:hAnsi="Arial" w:cs="Arial"/>
          <w:b/>
          <w:sz w:val="22"/>
          <w:szCs w:val="22"/>
        </w:rPr>
        <w:t xml:space="preserve"> systematic review and qualitative analysis</w:t>
      </w:r>
    </w:p>
    <w:p w14:paraId="00000002" w14:textId="77777777" w:rsidR="00B45B2A" w:rsidRDefault="00B45B2A">
      <w:pPr>
        <w:spacing w:after="120" w:line="360" w:lineRule="auto"/>
        <w:jc w:val="both"/>
        <w:rPr>
          <w:rFonts w:ascii="Arial" w:eastAsia="Arial" w:hAnsi="Arial" w:cs="Arial"/>
          <w:b/>
          <w:sz w:val="22"/>
          <w:szCs w:val="22"/>
        </w:rPr>
      </w:pPr>
    </w:p>
    <w:p w14:paraId="00000003" w14:textId="77777777" w:rsidR="00B45B2A" w:rsidRDefault="007646A5">
      <w:pPr>
        <w:spacing w:after="240" w:line="480" w:lineRule="auto"/>
        <w:rPr>
          <w:rFonts w:ascii="Arial" w:eastAsia="Arial" w:hAnsi="Arial" w:cs="Arial"/>
          <w:sz w:val="22"/>
          <w:szCs w:val="22"/>
        </w:rPr>
      </w:pPr>
      <w:r>
        <w:rPr>
          <w:rFonts w:ascii="Arial" w:eastAsia="Arial" w:hAnsi="Arial" w:cs="Arial"/>
          <w:b/>
          <w:sz w:val="22"/>
          <w:szCs w:val="22"/>
        </w:rPr>
        <w:t xml:space="preserve">ABSTRACT </w:t>
      </w:r>
      <w:r>
        <w:rPr>
          <w:rFonts w:ascii="Arial" w:eastAsia="Arial" w:hAnsi="Arial" w:cs="Arial"/>
          <w:sz w:val="22"/>
          <w:szCs w:val="22"/>
        </w:rPr>
        <w:t>(Word count: 150/150)</w:t>
      </w:r>
    </w:p>
    <w:p w14:paraId="00000004" w14:textId="324F8652" w:rsidR="00B45B2A" w:rsidRDefault="007646A5">
      <w:pPr>
        <w:spacing w:line="480" w:lineRule="auto"/>
        <w:jc w:val="both"/>
        <w:rPr>
          <w:rFonts w:ascii="Arial" w:eastAsia="Arial" w:hAnsi="Arial" w:cs="Arial"/>
          <w:color w:val="0A0A0A"/>
          <w:sz w:val="22"/>
          <w:szCs w:val="22"/>
        </w:rPr>
      </w:pPr>
      <w:r>
        <w:rPr>
          <w:rFonts w:ascii="Arial" w:eastAsia="Arial" w:hAnsi="Arial" w:cs="Arial"/>
          <w:sz w:val="22"/>
          <w:szCs w:val="22"/>
        </w:rPr>
        <w:t>We reviewed the literature on the assessment of acceptability of HIV prevention and treatment interventions and service delivery strategies. Following PRISMA guidelines, we screened 601 studies published from 2015-2020 and included 21</w:t>
      </w:r>
      <w:r w:rsidR="00094B43">
        <w:rPr>
          <w:rFonts w:ascii="Arial" w:eastAsia="Arial" w:hAnsi="Arial" w:cs="Arial"/>
          <w:sz w:val="22"/>
          <w:szCs w:val="22"/>
        </w:rPr>
        <w:t>7</w:t>
      </w:r>
      <w:r>
        <w:rPr>
          <w:rFonts w:ascii="Arial" w:eastAsia="Arial" w:hAnsi="Arial" w:cs="Arial"/>
          <w:sz w:val="22"/>
          <w:szCs w:val="22"/>
        </w:rPr>
        <w:t xml:space="preserve"> in our review. Of 38</w:t>
      </w:r>
      <w:r w:rsidR="00094B43">
        <w:rPr>
          <w:rFonts w:ascii="Arial" w:eastAsia="Arial" w:hAnsi="Arial" w:cs="Arial"/>
          <w:sz w:val="22"/>
          <w:szCs w:val="22"/>
        </w:rPr>
        <w:t>4</w:t>
      </w:r>
      <w:r>
        <w:rPr>
          <w:rFonts w:ascii="Arial" w:eastAsia="Arial" w:hAnsi="Arial" w:cs="Arial"/>
          <w:sz w:val="22"/>
          <w:szCs w:val="22"/>
        </w:rPr>
        <w:t xml:space="preserve"> excluded studies,</w:t>
      </w:r>
      <w:r>
        <w:rPr>
          <w:rFonts w:ascii="Arial" w:eastAsia="Arial" w:hAnsi="Arial" w:cs="Arial"/>
          <w:color w:val="0A0A0A"/>
          <w:sz w:val="22"/>
          <w:szCs w:val="22"/>
        </w:rPr>
        <w:t xml:space="preserve"> 21% were excluded because they relied on retention as the sole acceptability indicator. Of 21</w:t>
      </w:r>
      <w:r w:rsidR="0055527C">
        <w:rPr>
          <w:rFonts w:ascii="Arial" w:eastAsia="Arial" w:hAnsi="Arial" w:cs="Arial"/>
          <w:color w:val="0A0A0A"/>
          <w:sz w:val="22"/>
          <w:szCs w:val="22"/>
        </w:rPr>
        <w:t>7</w:t>
      </w:r>
      <w:r>
        <w:rPr>
          <w:rFonts w:ascii="Arial" w:eastAsia="Arial" w:hAnsi="Arial" w:cs="Arial"/>
          <w:color w:val="0A0A0A"/>
          <w:sz w:val="22"/>
          <w:szCs w:val="22"/>
        </w:rPr>
        <w:t xml:space="preserve"> included studies, only 1</w:t>
      </w:r>
      <w:r w:rsidR="0055527C">
        <w:rPr>
          <w:rFonts w:ascii="Arial" w:eastAsia="Arial" w:hAnsi="Arial" w:cs="Arial"/>
          <w:color w:val="0A0A0A"/>
          <w:sz w:val="22"/>
          <w:szCs w:val="22"/>
        </w:rPr>
        <w:t>6</w:t>
      </w:r>
      <w:r>
        <w:rPr>
          <w:rFonts w:ascii="Arial" w:eastAsia="Arial" w:hAnsi="Arial" w:cs="Arial"/>
          <w:color w:val="0A0A0A"/>
          <w:sz w:val="22"/>
          <w:szCs w:val="22"/>
        </w:rPr>
        <w:t xml:space="preserve">% were rated at our highest tier of methodological rigor. Operational definitions of acceptability varied widely and failed to comprehensively represent the suggested constructs in current acceptability frameworks. Overall, 25 studies used formal quantitative assessments (including four adapted measures used in prior studies) and six incorporated frameworks of acceptability. Findings suggest acceptability </w:t>
      </w:r>
      <w:r w:rsidR="00AD2F5A">
        <w:rPr>
          <w:rFonts w:ascii="Arial" w:eastAsia="Arial" w:hAnsi="Arial" w:cs="Arial"/>
          <w:color w:val="0A0A0A"/>
          <w:sz w:val="22"/>
          <w:szCs w:val="22"/>
        </w:rPr>
        <w:t xml:space="preserve">assessment </w:t>
      </w:r>
      <w:r>
        <w:rPr>
          <w:rFonts w:ascii="Arial" w:eastAsia="Arial" w:hAnsi="Arial" w:cs="Arial"/>
          <w:color w:val="0A0A0A"/>
          <w:sz w:val="22"/>
          <w:szCs w:val="22"/>
        </w:rPr>
        <w:t>in recent HIV intervention and service delivery research lacks harmonization and rigor. We offer guidelines for best practices and future research, which are timely and critical in this era of informed choice and novel options for HIV prevention and treatment.</w:t>
      </w:r>
    </w:p>
    <w:p w14:paraId="00000005" w14:textId="77777777" w:rsidR="00B45B2A" w:rsidRDefault="00B45B2A">
      <w:pPr>
        <w:spacing w:after="240" w:line="480" w:lineRule="auto"/>
        <w:rPr>
          <w:rFonts w:ascii="Arial" w:eastAsia="Arial" w:hAnsi="Arial" w:cs="Arial"/>
          <w:b/>
          <w:sz w:val="22"/>
          <w:szCs w:val="22"/>
        </w:rPr>
      </w:pPr>
    </w:p>
    <w:p w14:paraId="00000006" w14:textId="77777777" w:rsidR="00B45B2A" w:rsidRDefault="007646A5">
      <w:pPr>
        <w:spacing w:line="480" w:lineRule="auto"/>
        <w:rPr>
          <w:rFonts w:ascii="Arial" w:eastAsia="Arial" w:hAnsi="Arial" w:cs="Arial"/>
          <w:sz w:val="22"/>
          <w:szCs w:val="22"/>
        </w:rPr>
      </w:pPr>
      <w:r>
        <w:rPr>
          <w:rFonts w:ascii="Arial" w:eastAsia="Arial" w:hAnsi="Arial" w:cs="Arial"/>
          <w:b/>
          <w:sz w:val="22"/>
          <w:szCs w:val="22"/>
        </w:rPr>
        <w:t xml:space="preserve">KEYWORDS: </w:t>
      </w:r>
      <w:r>
        <w:rPr>
          <w:rFonts w:ascii="Arial" w:eastAsia="Arial" w:hAnsi="Arial" w:cs="Arial"/>
          <w:sz w:val="22"/>
          <w:szCs w:val="22"/>
        </w:rPr>
        <w:t>HIV/AIDS, acceptability, assessment, measurement, systematic review</w:t>
      </w:r>
    </w:p>
    <w:p w14:paraId="00000007" w14:textId="77777777" w:rsidR="00B45B2A" w:rsidRDefault="00B45B2A">
      <w:pPr>
        <w:spacing w:line="480" w:lineRule="auto"/>
        <w:rPr>
          <w:rFonts w:ascii="Arial" w:eastAsia="Arial" w:hAnsi="Arial" w:cs="Arial"/>
          <w:sz w:val="22"/>
          <w:szCs w:val="22"/>
        </w:rPr>
      </w:pPr>
    </w:p>
    <w:p w14:paraId="00000008" w14:textId="77777777" w:rsidR="00B45B2A" w:rsidRDefault="007646A5">
      <w:pPr>
        <w:rPr>
          <w:rFonts w:ascii="Arial" w:eastAsia="Arial" w:hAnsi="Arial" w:cs="Arial"/>
          <w:sz w:val="22"/>
          <w:szCs w:val="22"/>
        </w:rPr>
      </w:pPr>
      <w:r>
        <w:br w:type="page"/>
      </w:r>
    </w:p>
    <w:p w14:paraId="00000009" w14:textId="77777777" w:rsidR="00B45B2A" w:rsidRDefault="007646A5">
      <w:pPr>
        <w:spacing w:after="240" w:line="480" w:lineRule="auto"/>
        <w:rPr>
          <w:rFonts w:ascii="Arial" w:eastAsia="Arial" w:hAnsi="Arial" w:cs="Arial"/>
          <w:sz w:val="22"/>
          <w:szCs w:val="22"/>
        </w:rPr>
      </w:pPr>
      <w:r>
        <w:rPr>
          <w:rFonts w:ascii="Arial" w:eastAsia="Arial" w:hAnsi="Arial" w:cs="Arial"/>
          <w:b/>
          <w:sz w:val="22"/>
          <w:szCs w:val="22"/>
        </w:rPr>
        <w:lastRenderedPageBreak/>
        <w:t xml:space="preserve">INTRODUCTION </w:t>
      </w:r>
    </w:p>
    <w:p w14:paraId="18B169E2" w14:textId="6A1625A9" w:rsidR="00423A78" w:rsidRDefault="007646A5">
      <w:pPr>
        <w:spacing w:after="240" w:line="480" w:lineRule="auto"/>
        <w:jc w:val="both"/>
        <w:rPr>
          <w:rFonts w:ascii="Arial" w:eastAsia="Arial" w:hAnsi="Arial" w:cs="Arial"/>
          <w:b/>
          <w:sz w:val="22"/>
          <w:szCs w:val="22"/>
        </w:rPr>
      </w:pPr>
      <w:bookmarkStart w:id="0" w:name="_Hlk102124262"/>
      <w:r>
        <w:rPr>
          <w:rFonts w:ascii="Arial" w:eastAsia="Arial" w:hAnsi="Arial" w:cs="Arial"/>
          <w:sz w:val="22"/>
          <w:szCs w:val="22"/>
        </w:rPr>
        <w:t xml:space="preserve">HIV prevention and treatment </w:t>
      </w:r>
      <w:r w:rsidR="00F23E1C">
        <w:rPr>
          <w:rFonts w:ascii="Arial" w:eastAsia="Arial" w:hAnsi="Arial" w:cs="Arial"/>
          <w:sz w:val="22"/>
          <w:szCs w:val="22"/>
        </w:rPr>
        <w:t xml:space="preserve">interventions and service delivery models </w:t>
      </w:r>
      <w:r>
        <w:rPr>
          <w:rFonts w:ascii="Arial" w:eastAsia="Arial" w:hAnsi="Arial" w:cs="Arial"/>
          <w:sz w:val="22"/>
          <w:szCs w:val="22"/>
        </w:rPr>
        <w:t>are rapidly evolving</w:t>
      </w:r>
      <w:r w:rsidR="002B2397">
        <w:rPr>
          <w:rFonts w:ascii="Arial" w:eastAsia="Arial" w:hAnsi="Arial" w:cs="Arial"/>
          <w:sz w:val="22"/>
          <w:szCs w:val="22"/>
        </w:rPr>
        <w:t>. T</w:t>
      </w:r>
      <w:r>
        <w:rPr>
          <w:rFonts w:ascii="Arial" w:eastAsia="Arial" w:hAnsi="Arial" w:cs="Arial"/>
          <w:sz w:val="22"/>
          <w:szCs w:val="22"/>
        </w:rPr>
        <w:t xml:space="preserve">o maximize the potential impact of these new </w:t>
      </w:r>
      <w:r w:rsidR="00F23E1C">
        <w:rPr>
          <w:rFonts w:ascii="Arial" w:eastAsia="Arial" w:hAnsi="Arial" w:cs="Arial"/>
          <w:sz w:val="22"/>
          <w:szCs w:val="22"/>
        </w:rPr>
        <w:t>interventions and approaches</w:t>
      </w:r>
      <w:r>
        <w:rPr>
          <w:rFonts w:ascii="Arial" w:eastAsia="Arial" w:hAnsi="Arial" w:cs="Arial"/>
          <w:sz w:val="22"/>
          <w:szCs w:val="22"/>
        </w:rPr>
        <w:t xml:space="preserve">, </w:t>
      </w:r>
      <w:sdt>
        <w:sdtPr>
          <w:tag w:val="goog_rdk_0"/>
          <w:id w:val="1789774595"/>
        </w:sdtPr>
        <w:sdtEndPr/>
        <w:sdtContent/>
      </w:sdt>
      <w:sdt>
        <w:sdtPr>
          <w:tag w:val="goog_rdk_1"/>
          <w:id w:val="-1929949612"/>
        </w:sdtPr>
        <w:sdtEndPr/>
        <w:sdtContent/>
      </w:sdt>
      <w:r>
        <w:rPr>
          <w:rFonts w:ascii="Arial" w:eastAsia="Arial" w:hAnsi="Arial" w:cs="Arial"/>
          <w:sz w:val="22"/>
          <w:szCs w:val="22"/>
        </w:rPr>
        <w:t xml:space="preserve">it is critical that </w:t>
      </w:r>
      <w:r w:rsidR="00F23E1C">
        <w:rPr>
          <w:rFonts w:ascii="Arial" w:eastAsia="Arial" w:hAnsi="Arial" w:cs="Arial"/>
          <w:sz w:val="22"/>
          <w:szCs w:val="22"/>
        </w:rPr>
        <w:t>they</w:t>
      </w:r>
      <w:r>
        <w:rPr>
          <w:rFonts w:ascii="Arial" w:eastAsia="Arial" w:hAnsi="Arial" w:cs="Arial"/>
          <w:sz w:val="22"/>
          <w:szCs w:val="22"/>
        </w:rPr>
        <w:t xml:space="preserve"> are designed and implemented in ways that are acceptable to the individuals </w:t>
      </w:r>
      <w:r w:rsidR="00F23E1C">
        <w:rPr>
          <w:rFonts w:ascii="Arial" w:eastAsia="Arial" w:hAnsi="Arial" w:cs="Arial"/>
          <w:sz w:val="22"/>
          <w:szCs w:val="22"/>
        </w:rPr>
        <w:t>for whom they are intended to reach and/or engage</w:t>
      </w:r>
      <w:r>
        <w:rPr>
          <w:rFonts w:ascii="Arial" w:eastAsia="Arial" w:hAnsi="Arial" w:cs="Arial"/>
          <w:sz w:val="22"/>
          <w:szCs w:val="22"/>
        </w:rPr>
        <w:t>. Formative research on the acceptability of HIV interventions</w:t>
      </w:r>
      <w:r w:rsidR="00F23E1C">
        <w:rPr>
          <w:rFonts w:ascii="Arial" w:eastAsia="Arial" w:hAnsi="Arial" w:cs="Arial"/>
          <w:sz w:val="22"/>
          <w:szCs w:val="22"/>
        </w:rPr>
        <w:t xml:space="preserve"> and delivery models</w:t>
      </w:r>
      <w:r>
        <w:rPr>
          <w:rFonts w:ascii="Arial" w:eastAsia="Arial" w:hAnsi="Arial" w:cs="Arial"/>
          <w:sz w:val="22"/>
          <w:szCs w:val="22"/>
        </w:rPr>
        <w:t xml:space="preserve"> can elucidate participant</w:t>
      </w:r>
      <w:r w:rsidR="00E25C24">
        <w:rPr>
          <w:rFonts w:ascii="Arial" w:eastAsia="Arial" w:hAnsi="Arial" w:cs="Arial"/>
          <w:sz w:val="22"/>
          <w:szCs w:val="22"/>
        </w:rPr>
        <w:t>s’</w:t>
      </w:r>
      <w:r>
        <w:rPr>
          <w:rFonts w:ascii="Arial" w:eastAsia="Arial" w:hAnsi="Arial" w:cs="Arial"/>
          <w:sz w:val="22"/>
          <w:szCs w:val="22"/>
        </w:rPr>
        <w:t xml:space="preserve"> perspectives on factors that may influence engagement</w:t>
      </w:r>
      <w:r w:rsidR="00423A78">
        <w:rPr>
          <w:rFonts w:ascii="Arial" w:eastAsia="Arial" w:hAnsi="Arial" w:cs="Arial"/>
          <w:sz w:val="22"/>
          <w:szCs w:val="22"/>
        </w:rPr>
        <w:t xml:space="preserve"> and/or adherence </w:t>
      </w:r>
      <w:r>
        <w:rPr>
          <w:rFonts w:ascii="Arial" w:eastAsia="Arial" w:hAnsi="Arial" w:cs="Arial"/>
          <w:sz w:val="22"/>
          <w:szCs w:val="22"/>
        </w:rPr>
        <w:t xml:space="preserve">and offer insight into the outcomes subsequently observed </w:t>
      </w:r>
      <w:r w:rsidR="00F331B8">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{"citationID":"NnXTlQE2","properties":{"formattedCitation":"(1\\uc0\\u8211{}3)","plainCitation":"(1–3)","noteIndex":0},"citationItems":[{"id":1,"uris":["http://zotero.org/users/local/9yVqwJGQ/items/JE7ZX9RS"],"itemData":{"id":1,"type":"article-journal","abstract":"Purpose of Review\nAssessment of acceptability is a central component of most oral PrEP and microbicide trials. In this paper we review current definitions and frameworks employed in acceptability research, discuss findings from recent studies of product acceptability and summarize trends in acceptability research. We conclude by offering a new framework for investigating product acceptability within clinical trials, one which considers product acceptability to be conceptually distinct from adherence.\n\nRecent Findings\nWhile numerous studies have investigated product acceptability, a consensus is lacking regarding the definition and operationalization of the concept. In addition fewer than half of the studies reviewed investigated actual candidate products. To the extent that an overall measure of acceptability is considered, the consensus is that most participants find the products acceptable. However, it is the rare study that investigates whether product adherence is associated with acceptability.\n\nSummary\nGiven the critical role of adherence to the success of clinical trials, it is important to identify the extent to which acceptability is a factor in product usage and to ascertain which dimensions of acceptability — product attributes, dosing regimen, delivery mechanism, use attributes, partner's attitudes, effect of product on the sexual encounter, product-related norms — if any, affect adherence.","container-title":"Current opinion in HIV and AIDS","DOI":"10.1097/COH.0b013e3283590632","ISSN":"1746-630X","issue":"6","journalAbbreviation":"Curr Opin HIV AIDS","note":"PMID: 23032737\nPMCID: PMC4026162","page":"534-541","source":"PubMed Central","title":"Acceptability in Microbicide and PrEP Trials: Current Status and a Reconceptualization","title-short":"Acceptability in Microbicide and PrEP Trials","volume":"7","author":[{"family":"Mensch","given":"Barbara S."},{"family":"Straten","given":"Ariane","non-dropping-particle":"van der"},{"family":"Katzen","given":"Lauren L."}],"issued":{"date-parts":[["2012",11]]}}},{"id":4,"uris":["http://zotero.org/users/local/9yVqwJGQ/items/FLRMZQP8"],"itemData":{"id":4,"type":"article-journal","abstract":"A safe, effective, and acceptable microbicide is needed in order to decisively impact the global AIDS pandemic. As such, microbicide acceptability research is of paramount importance. In order to best utilize limited financial resources and save precious development time, acceptability studies should be fully integrated into preclinical and clinical trial contexts where candidate products are being developed and tested. An integrated approach for examining theoretically valid and relevant variables is needed so that data across studies and products can more effectively advance the field. We propose an approach for measuring factors related to microbicide acceptability in each phase of product development, and dependent on what product-specific knowledge is already established in the field. We discuss the roles that behavioral and social science methodologies should play in all phases of microbicide development, as well as the challenges faced when conducting acceptability research in the context of preclinical and clinical trial settings.","container-title":"AIDS and behavior","DOI":"10.1007/s10461-007-9266-z","ISSN":"1090-7165","issue":"2","journalAbbreviation":"AIDS Behav","note":"PMID: 17592763\nPMCID: PMC2628546","page":"272-283","source":"PubMed Central","title":"Assessing Microbicide Acceptability: A Comprehensive and Integrated Approach","title-short":"Assessing Microbicide Acceptability","volume":"12","author":[{"family":"Morrow","given":"Kathleen M."},{"family":"Ruiz","given":"Monica S."}],"issued":{"date-parts":[["2008",3]]}}},{"id":117,"uris":["http://zotero.org/users/local/9yVqwJGQ/items/CTBPAZSB"],"itemData":{"id":117,"type":"article-journal","abstract":"Harmonizing measures across studies can facilitate comparisons and strengthen the science, but procedures for establishing common data elements are rarely documented. We detail a rigorous, 2-year process to harmonize measures across the Prevention And Treatment through a Comprehensive Care Continuum for HIV-affected Adolescents in Resource Constrained Settings (PATC3H) consortium, consisting of eight federally-funded studies. We created a repository of measured constructs from each study, classified and selected constructs for harmonization, and identified survey instruments. Measures were harmonized for implementation science, HIV prevention and care, demographics and sexual behavior, mental health and substance use, and economic assessment. Importantly, we present our harmonized implementation science constructs. A common set of implementation science constructs have yet to be recommended in the literature for low-to-middle-income countries despite increasing recognition of their importance to delivering and scaling up effective interventions. Drawing on RE-AIM (Reach Effectiveness Adoption Implementation Maintenance) and the Implementation Outcomes Framework, items were harmonized for staff/administrators and study participants to measure reach, adoption, implementation, maintenance, feasibility, acceptability, appropriateness, and fidelity. The process undertaken to harmonize measures and the codified set of implementation science measures developed by our consortium can inform future data harmonization efforts, critical to strengthening the replication and generalizability of findings while facilitating collaborative research-especially in resource-limited settings. We conclude with recommendations for research consortia, namely ensuring representation from all study teams and research priorities; adopting a flexible, transparent, and systematic approach; strengthening the literature on implementation science harmonization; and being responsive to life events (e.g., COVID-19).\nSupplementary Information: The online version contains supplementary material available at 10.1007/s43477-022-00042-7.","container-title":"Global Implementation Research and Applications","DOI":"10.1007/s43477-022-00042-7","ISSN":"2662-9275","journalAbbreviation":"Glob Implement Res Appl","language":"eng","note":"PMID: 35411334\nPMCID: PMC8987520","page":"1-12","source":"PubMed","title":"Harmonizing Implementation and Outcome Data Across HIV Prevention and Care Studies in Resource-Constrained Settings","author":[{"family":"Donenberg","given":"Geri R."},{"family":"Merrill","given":"Katherine G."},{"family":"Obiezu-Umeh","given":"Chisom"},{"family":"Nwaozuru","given":"Ucheoma"},{"family":"Blachman-Demner","given":"Dara"},{"family":"Subramanian","given":"Sujha"},{"family":"Fournier","given":"Amanda"},{"family":"Iwelunmor","given":"Juliet"}],"issued":{"date-parts":[["2022",4,7]]}}}],"schema":"https://github.com/citation-style-language/schema/raw/master/csl-citation.json"} </w:instrText>
      </w:r>
      <w:r w:rsidR="00F331B8">
        <w:rPr>
          <w:rFonts w:ascii="Arial" w:eastAsia="Arial" w:hAnsi="Arial" w:cs="Arial"/>
          <w:sz w:val="22"/>
          <w:szCs w:val="22"/>
        </w:rPr>
        <w:fldChar w:fldCharType="separate"/>
      </w:r>
      <w:r w:rsidR="0025398D" w:rsidRPr="0025398D">
        <w:rPr>
          <w:rFonts w:ascii="Arial" w:hAnsi="Arial" w:cs="Arial"/>
          <w:sz w:val="22"/>
        </w:rPr>
        <w:t>(1–3)</w:t>
      </w:r>
      <w:r w:rsidR="00F331B8">
        <w:rPr>
          <w:rFonts w:ascii="Arial" w:eastAsia="Arial" w:hAnsi="Arial" w:cs="Arial"/>
          <w:sz w:val="22"/>
          <w:szCs w:val="22"/>
        </w:rPr>
        <w:fldChar w:fldCharType="end"/>
      </w:r>
      <w:r>
        <w:rPr>
          <w:rFonts w:ascii="Arial" w:eastAsia="Arial" w:hAnsi="Arial" w:cs="Arial"/>
          <w:sz w:val="22"/>
          <w:szCs w:val="22"/>
        </w:rPr>
        <w:t>. Furthermore, findings from acceptability studies can inform the adoption, implementation, and scale-up of</w:t>
      </w:r>
      <w:r w:rsidR="00423A78">
        <w:rPr>
          <w:rFonts w:ascii="Arial" w:eastAsia="Arial" w:hAnsi="Arial" w:cs="Arial"/>
          <w:sz w:val="22"/>
          <w:szCs w:val="22"/>
        </w:rPr>
        <w:t xml:space="preserve"> new</w:t>
      </w:r>
      <w:r>
        <w:rPr>
          <w:rFonts w:ascii="Arial" w:eastAsia="Arial" w:hAnsi="Arial" w:cs="Arial"/>
          <w:sz w:val="22"/>
          <w:szCs w:val="22"/>
        </w:rPr>
        <w:t xml:space="preserve"> HIV interventions </w:t>
      </w:r>
      <w:r w:rsidR="00423A78">
        <w:rPr>
          <w:rFonts w:ascii="Arial" w:eastAsia="Arial" w:hAnsi="Arial" w:cs="Arial"/>
          <w:sz w:val="22"/>
          <w:szCs w:val="22"/>
        </w:rPr>
        <w:t xml:space="preserve">and </w:t>
      </w:r>
      <w:r w:rsidR="002B2397">
        <w:rPr>
          <w:rFonts w:ascii="Arial" w:eastAsia="Arial" w:hAnsi="Arial" w:cs="Arial"/>
          <w:sz w:val="22"/>
          <w:szCs w:val="22"/>
        </w:rPr>
        <w:t xml:space="preserve">service </w:t>
      </w:r>
      <w:r w:rsidR="00423A78">
        <w:rPr>
          <w:rFonts w:ascii="Arial" w:eastAsia="Arial" w:hAnsi="Arial" w:cs="Arial"/>
          <w:sz w:val="22"/>
          <w:szCs w:val="22"/>
        </w:rPr>
        <w:t>delivery</w:t>
      </w:r>
      <w:r w:rsidR="002B2397">
        <w:rPr>
          <w:rFonts w:ascii="Arial" w:eastAsia="Arial" w:hAnsi="Arial" w:cs="Arial"/>
          <w:sz w:val="22"/>
          <w:szCs w:val="22"/>
        </w:rPr>
        <w:t xml:space="preserve"> strategies</w:t>
      </w:r>
      <w:r w:rsidR="00423A78">
        <w:rPr>
          <w:rFonts w:ascii="Arial" w:eastAsia="Arial" w:hAnsi="Arial" w:cs="Arial"/>
          <w:sz w:val="22"/>
          <w:szCs w:val="22"/>
        </w:rPr>
        <w:t xml:space="preserve"> </w:t>
      </w:r>
      <w:r w:rsidR="00F331B8">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{"citationID":"T2Kgbiy4","properties":{"formattedCitation":"(4,5)","plainCitation":"(4,5)","noteIndex":0},"citationItems":[{"id":7,"uris":["http://zotero.org/users/local/9yVqwJGQ/items/XI62DIU4"],"itemData":{"id":7,"type":"article-journal","abstract":"The vaginal ring (VR) is a female-initiated drug-delivery platform used for different indications, including HIV pre-exposure prophylaxis (PrEP). We conducted a systematic review of VR acceptability, values and preferences among women in low- and middle-income countries (LMIC) to inform further investment and/or guidance on VR use for HIV prevention. Following PRISMA guidelines, we used structured methods to search, screen, and extract data from randomized controlled trials (RCTs) and observational studies reporting quantitative outcomes of acceptability of the VR for any indication published 1/1970-2/2019 (PROSPERO: CRD42019122220). Of 1,110 records identified, 68 met inclusion criteria. Studies included women 15–50+ years from 25 LMIC for indications including HIV prevention, contraception, abnormal bleeding, and menopause. Overall VR acceptability was high (71–98% across RCTs; 62–100% across observational studies), with 80–100% continuation rates in RCTs and favorable ease of insertion (greater than 85%) and removal 89–99%). Users reported concerns about the VR getting lost in the body (8–43%), although actual expulsions and adverse events were generally infrequent. Most women disclosed use to partners, with some worrying about partner anger/violence. The VR was not felt during intercourse by 70–92% of users and 48–97% of partners. Acceptability improved over time both within studies (as women gained VR experience and worries diminished), and over chronological time (as the device was popularized). Women expressed preferences for accessible, long-acting, partner-approved methods that prevent both HIV and pregnancy, can be used without partner knowledge, and have no impact on sex and few side effects. This review was limited by a lack of standardization of acceptability measures and study heterogeneity. This systematic review suggests that most LMIC women users have a positive view of the VR that increases with familiarity of use; and, that many would consider the VR an acceptable future delivery device for HIV prevention or other indications.","container-title":"PLoS ONE","DOI":"10.1371/journal.pone.0224898","ISSN":"1932-6203","issue":"11","journalAbbreviation":"PLoS One","note":"PMID: 31703094\nPMCID: PMC6839883","page":"e0224898","source":"PubMed Central","title":"Vaginal ring acceptability and related preferences among women in low- and middle-income countries: A systematic review and narrative synthesis","title-short":"Vaginal ring acceptability and related preferences among women in low- and middle-income countries","volume":"14","author":[{"family":"Griffin","given":"Jennifer B."},{"family":"Ridgeway","given":"Kathleen"},{"family":"Montgomery","given":"Elizabeth"},{"family":"Torjesen","given":"Kristine"},{"family":"Clark","given":"Rachel"},{"family":"Peterson","given":"Jill"},{"family":"Baggaley","given":"Rachel"},{"family":"Straten","given":"Ariane","non-dropping-particle":"van der"}],"issued":{"date-parts":[["2019",11,8]]}}},{"id":120,"uris":["http://zotero.org/users/local/9yVqwJGQ/items/K42J9MLZ"],"itemData":{"id":120,"type":"article-journal","abstract":"BACKGROUND: Voluntary medical male circumcision (VMMC) remains an essential component of combination HIV prevention services, particularly in priority countries in sub-Saharan Africa. As VMMC programs seek to maximize impact and efficiency, and to support World Health Organization guidance, specific uptake-enhancing strategies are critical to identify.\nMETHODS: We systematically reviewed the literature to evaluate the impact of service delivery interventions (e.g., facility layout, service co-location, mobile outreach) on VMMC uptake among adolescent and adult men. For the main effectiveness review, we searched for publications or conference abstracts that measured VMMC uptake or uptake of HIV testing or risk reduction counselling within VMMC services. We synthesized data by coding categories and outcomes. We also reviewed studies assessing acceptability, values/preferences, costs, and feasibility.\nRESULTS: Four randomized controlled trials and five observational studies were included in the effectiveness review. Studies took place in South Africa, Tanzania, Uganda, Zambia, and Zimbabwe. They assessed a range of service delivery innovations, including community-, school-, and facility-based interventions. Overall, interventions increased VMMC uptake; some successfully improved uptake among age-specific subpopulations, but urban-rural stratification showed no clear trends. Interventions that increased adult men's uptake included mobile services (compared to static facilities), home-based testing with active referral follow-up, and facility-based HIV testing with enhanced comprehensive sexual education. Six acceptability studies suggested interventions were generally perceived to help men choose to get circumcised. Eleven cost studies suggested interventions create economies-of-scale and efficiencies. Three studies suggested such interventions were feasible, improving facility preparedness, service quality and quantity, and efficiencies.\nCONCLUSIONS: Innovative changes in male-centered VMMC services can improve adult men's and adolescent boys' VMMC uptake. Limited evidence on interventions that enhance access and acceptability show promising results, but evidence gaps persist due to inconsistent intervention definition and delivery, due in part to contextual relevance and limited age disaggregation.","container-title":"PloS One","DOI":"10.1371/journal.pone.0227755","ISSN":"1932-6203","issue":"1","journalAbbreviation":"PLoS One","language":"eng","note":"PMID: 31929587\nPMCID: PMC6957297","page":"e0227755","source":"PubMed","title":"Service delivery interventions to increase uptake of voluntary medical male circumcision for HIV prevention: A systematic review","title-short":"Service delivery interventions to increase uptake of voluntary medical male circumcision for HIV prevention","volume":"15","author":[{"family":"Atkins","given":"Kaitlyn"},{"family":"Yeh","given":"Ping Teresa"},{"family":"Kennedy","given":"Caitlin E."},{"family":"Fonner","given":"Virginia A."},{"family":"Sweat","given":"Michael D."},{"family":"O'Reilly","given":"Kevin R."},{"family":"Baggaley","given":"Rachel"},{"family":"Rutherford","given":"George W."},{"family":"Samuelson","given":"Julia"}],"issued":{"date-parts":[["2020"]]}}}],"schema":"https://github.com/citation-style-language/schema/raw/master/csl-citation.json"} </w:instrText>
      </w:r>
      <w:r w:rsidR="00F331B8">
        <w:rPr>
          <w:rFonts w:ascii="Arial" w:eastAsia="Arial" w:hAnsi="Arial" w:cs="Arial"/>
          <w:sz w:val="22"/>
          <w:szCs w:val="22"/>
        </w:rPr>
        <w:fldChar w:fldCharType="separate"/>
      </w:r>
      <w:r w:rsidR="0025398D" w:rsidRPr="0025398D">
        <w:rPr>
          <w:rFonts w:ascii="Arial" w:eastAsia="Arial" w:hAnsi="Arial" w:cs="Arial"/>
          <w:sz w:val="22"/>
        </w:rPr>
        <w:t>(4,5)</w:t>
      </w:r>
      <w:r w:rsidR="00F331B8">
        <w:rPr>
          <w:rFonts w:ascii="Arial" w:eastAsia="Arial" w:hAnsi="Arial" w:cs="Arial"/>
          <w:sz w:val="22"/>
          <w:szCs w:val="22"/>
        </w:rPr>
        <w:fldChar w:fldCharType="end"/>
      </w:r>
      <w:r>
        <w:rPr>
          <w:rFonts w:ascii="Arial" w:eastAsia="Arial" w:hAnsi="Arial" w:cs="Arial"/>
          <w:sz w:val="22"/>
          <w:szCs w:val="22"/>
        </w:rPr>
        <w:t>. While the importance of acceptability has been widely recognized</w:t>
      </w:r>
      <w:r w:rsidR="00025DD2">
        <w:rPr>
          <w:rFonts w:ascii="Arial" w:eastAsia="Arial" w:hAnsi="Arial" w:cs="Arial"/>
          <w:sz w:val="22"/>
          <w:szCs w:val="22"/>
        </w:rPr>
        <w:t xml:space="preserve"> in HIV research</w:t>
      </w:r>
      <w:r>
        <w:rPr>
          <w:rFonts w:ascii="Arial" w:eastAsia="Arial" w:hAnsi="Arial" w:cs="Arial"/>
          <w:sz w:val="22"/>
          <w:szCs w:val="22"/>
        </w:rPr>
        <w:t>, little consensus remains</w:t>
      </w:r>
      <w:r w:rsidR="00025DD2">
        <w:rPr>
          <w:rFonts w:ascii="Arial" w:eastAsia="Arial" w:hAnsi="Arial" w:cs="Arial"/>
          <w:sz w:val="22"/>
          <w:szCs w:val="22"/>
        </w:rPr>
        <w:t xml:space="preserve"> in this field, as well as other fields (e.g., health services research, behavioral and implementation science),</w:t>
      </w:r>
      <w:r>
        <w:rPr>
          <w:rFonts w:ascii="Arial" w:eastAsia="Arial" w:hAnsi="Arial" w:cs="Arial"/>
          <w:sz w:val="22"/>
          <w:szCs w:val="22"/>
        </w:rPr>
        <w:t xml:space="preserve"> on how to</w:t>
      </w:r>
      <w:r w:rsidR="00423A78">
        <w:rPr>
          <w:rFonts w:ascii="Arial" w:eastAsia="Arial" w:hAnsi="Arial" w:cs="Arial"/>
          <w:sz w:val="22"/>
          <w:szCs w:val="22"/>
        </w:rPr>
        <w:t xml:space="preserve"> best</w:t>
      </w:r>
      <w:r>
        <w:rPr>
          <w:rFonts w:ascii="Arial" w:eastAsia="Arial" w:hAnsi="Arial" w:cs="Arial"/>
          <w:sz w:val="22"/>
          <w:szCs w:val="22"/>
        </w:rPr>
        <w:t xml:space="preserve"> </w:t>
      </w:r>
      <w:r w:rsidR="00423A78">
        <w:rPr>
          <w:rFonts w:ascii="Arial" w:eastAsia="Arial" w:hAnsi="Arial" w:cs="Arial"/>
          <w:sz w:val="22"/>
          <w:szCs w:val="22"/>
        </w:rPr>
        <w:t xml:space="preserve">define or </w:t>
      </w:r>
      <w:r>
        <w:rPr>
          <w:rFonts w:ascii="Arial" w:eastAsia="Arial" w:hAnsi="Arial" w:cs="Arial"/>
          <w:sz w:val="22"/>
          <w:szCs w:val="22"/>
        </w:rPr>
        <w:t xml:space="preserve">assess it </w:t>
      </w:r>
      <w:r w:rsidR="00F331B8">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PolWAfWR","properties":{"formattedCitation":"(1,4,6\\uc0\\u8211{}8)","plainCitation":"(1,4,6–8)","noteIndex":0},"citationItems":[{"id":1,"uris":["http://zotero.org/users/local/9yVqwJGQ/items/JE7ZX9RS"],"itemData":{"id":1,"type":"article-journal","abstract":"Purpose of Review\nAssessment of acceptability is a central component of most oral PrEP and microbicide trials. In this paper we review current definitions and frameworks employed in acceptability research, discuss findings from recent studies of product acceptability and summarize trends in acceptability research. We conclude by offering a new framework for investigating product acceptability within clinical trials, one which considers product acceptability to be conceptually distinct from adherence.\n\nRecent Findings\nWhile numerous studies have investigated product acceptability, a consensus is lacking regarding the definition and operationalization of the concept. In addition fewer than half of the studies reviewed investigated actual candidate products. To the extent that an overall measure of acceptability is considered, the consensus is that most participants find the products acceptable. However, it is the rare study that investigates whether product adherence is associated with acceptability.\n\nSummary\nGiven the critical role of adherence to the success of clinical trials, it is important to identify the extent to which acceptability is a factor in product usage and to ascertain which dimensions of acceptability — product attributes, dosing regimen, delivery mechanism, use attributes, partner's attitudes, effect of product on the sexual encounter, product-related norms — if any, affect adherence.","container-title":"Current opinion in HIV and AIDS","DOI":"10.1097/COH.0b013e3283590632","ISSN":"1746-630X","issue":"6","journalAbbreviation":"Curr Opin HIV AIDS","note":"PMID: 23032737\nPMCID: PMC4026162","page":"534-541","source":"PubMed Central","title":"Acceptability in Microbicide and PrEP Trials: Current Status and a Reconceptualization","title-short":"Acceptability in Microbicide and PrEP Trials","volume":"7","author":[{"family":"Mensch","given":"Barbara S."},{"family":"Straten","given":"Ariane","non-dropping-particle":"van der"},{"family":"Katzen","given":"Lauren L."}],"issued":{"date-parts":[["2012",11]]}}},{"id":7,"uris":["http://zotero.org/users/local/9yVqwJGQ/items/XI62DIU4"],"itemData":{"id":7,"type":"article-journal","abstract":"The vaginal ring (VR) is a female-initiated drug-delivery platform used for different indications, including HIV pre-exposure prophylaxis (PrEP). We conducted a systematic review of VR acceptability, values and preferences among women in low- and middle-income countries (LMIC) to inform further investment and/or guidance on VR use for HIV prevention. Following PRISMA guidelines, we used structured methods to search, screen, and extract data from randomized controlled trials (RCTs) and observational studies reporting quantitative outcomes of acceptability of the VR for any indication published 1/1970-2/2019 (PROSPERO: CRD42019122220). Of 1,110 records identified, 68 met inclusion criteria. Studies included women 15–50+ years from 25 LMIC for indications including HIV prevention, contraception, abnormal bleeding, and menopause. Overall VR acceptability was high (71–98% across RCTs; 62–100% across observational studies), with 80–100% continuation rates in RCTs and favorable ease of insertion (greater than 85%) and removal 89–99%). Users reported concerns about the VR getting lost in the body (8–43%), although actual expulsions and adverse events were generally infrequent. Most women disclosed use to partners, with some worrying about partner anger/violence. The VR was not felt during intercourse by 70–92% of users and 48–97% of partners. Acceptability improved over time both within studies (as women gained VR experience and worries diminished), and over chronological time (as the device was popularized). Women expressed preferences for accessible, long-acting, partner-approved methods that prevent both HIV and pregnancy, can be used without partner knowledge, and have no impact on sex and few side effects. This review was limited by a lack of standardization of acceptability measures and study heterogeneity. This systematic review suggests that most LMIC women users have a positive view of the VR that increases with familiarity of use; and, that many would consider the VR an acceptable future delivery device for HIV prevention or other indications.","container-title":"PLoS ONE","DOI":"10.1371/journal.pone.0224898","ISSN":"1932-6203","issue":"11","journalAbbreviation":"PLoS One","note":"PMID: 31703094\nPMCID: PMC6839883","page":"e0224898","source":"PubMed Central","title":"Vaginal ring acceptability and related preferences among women in low- and middle-income countries: A systematic review and narrative synthesis","title-short":"Vaginal ring acceptability and related preferences among women in low- and middle-income countries","volume":"14","author":[{"family":"Griffin","given":"Jennifer B."},{"family":"Ridgeway","given":"Kathleen"},{"family":"Montgomery","given":"Elizabeth"},{"family":"Torjesen","given":"Kristine"},{"family":"Clark","given":"Rachel"},{"family":"Peterson","given":"Jill"},{"family":"Baggaley","given":"Rachel"},{"family":"Straten","given":"Ariane","non-dropping-particle":"van der"}],"issued":{"date-parts":[["2019",11,8]]}}},{"id":10,"uris":["http://zotero.org/users/local/9yVqwJGQ/items/YQ5PUN9U"],"itemData":{"id":10,"type":"article-journal","container-title":"AIDS and Behavior","DOI":"10.1007/s10461-013-0560-7","ISSN":"1090-7165","issue":"2","language":"English","note":"publisher: Springer\nPMID: 23897125","page":"195-216","source":"www.research.ed.ac.uk","title":"How acceptable are antiretrovirals for the prevention of sexually transmitted HIV?: A review of research on the acceptability of oral pre-exposure prophylaxis and treatment as prevention","title-short":"How acceptable are antiretrovirals for the prevention of sexually transmitted HIV?","volume":"18","author":[{"family":"Young","given":"Ingrid"},{"family":"McDaid","given":"Lisa"}],"issued":{"date-parts":[["2013",7,30]]}}},{"id":102,"uris":["http://zotero.org/users/local/9yVqwJGQ/items/3XKGSNCK"],"itemData":{"id":102,"type":"article-journal","abstract":"Background\nThe MTN-020/ASPIRE trial evaluated the safety and effectiveness of the dapivirine vaginal ring for prevention of HIV-1 infection among African women. A nested qualitative component was conducted at six of 15 study sites in Uganda, Malawi, Zimbabwe and South Africa to evaluate acceptability of and adherence to the ring.\n\nMethod\nQualitative study participants (n = 214) were interviewed with one of three modalities: single in-depth interview, up to three serial interviews or an exit Focus Group Discussion. Using semistructured guides administered in local languages, 280 interviews were audio-recorded, transcribed, translated, coded and analyzed.\n\nResults\nWe identified three key findings: first, despite initial fears about the ring's appearance and potential side effects, participants grew to like it and developed a sense of ownership of the ring once they had used it. Second, uptake and sustained adherence challenges were generally overcome with staff and peer support. Participants developed gradual familiarity with ring use through trial progression, and most reported that it was easy to use and integrate into their lives. Using the ring in ASPIRE was akin to joining a team and contributing to a broader, communal good. Third, the actual or perceived dynamics of participants' male partner relationship(s) were the most consistently described influence (which ranged from positive to negative) on participants' acceptability and use of the ring.\n\nConclusion\nIt is critical that demonstration projects address challenges during the early adoption stages of ring diffusion to help achieve its potential public health impact as an effective, long-acting, female-initiated HIV prevention option addressing women's disproportionate HIV burden.","container-title":"AIDS (London, England)","DOI":"10.1097/QAD.0000000000001452","ISSN":"0269-9370","issue":"8","journalAbbreviation":"AIDS","note":"PMID: 28441175\nPMCID: PMC5557083","page":"1159-1167","source":"PubMed Central","title":"Acceptability and use of a dapivirine vaginal ring in a phase III trial","volume":"31","author":[{"family":"Montgomery","given":"Elizabeth T."},{"family":"Straten","given":"Ariane","non-dropping-particle":"van der"},{"family":"Chitukuta","given":"Miria"},{"family":"Reddy","given":"Krishnaveni"},{"family":"Woeber","given":"Kubashni"},{"family":"Atujuna","given":"Millicent"},{"family":"Bekker","given":"Linda-Gail"},{"family":"Etima","given":"Juliane"},{"family":"Nakyanzi","given":"Teopista"},{"family":"Mayo","given":"Ashley J."},{"family":"Katz","given":"Ariana"},{"family":"Laborde","given":"Nicole"},{"family":"Grossman","given":"Cynthia I."},{"family":"Soto-Torres","given":"Lydia"},{"family":"Palanee-Phillips","given":"Thesla"},{"family":"Baeten","given":"Jared M."}],"issued":{"date-parts":[["2017",5,15]]}}},{"id":19,"uris":["http://zotero.org/users/local/9yVqwJGQ/items/Y2IW5D9K"],"itemData":{"id":19,"type":"article-journal","abstract":"Pre-exposure prophylaxis (PrEP) has the potential to become a powerful biomedical approach to HIV prevention; however, its success depends on behavioral and social factors that may determine its appropriate use. This article is designed to facilitate interdisciplinary empirical analogies relevant to PrEP implementation, reviewing behavioral and social science findings that may provide lessons critical to the success of PrEP as a biomedical-behavioral prevention strategy. As we prepare for the dissemination of new biomedical approaches to HIV prevention, integrating the state of the science across disciplines may result in innovative strategies for implementation that can enhance their success.","container-title":"Current HIV/AIDS reports","DOI":"10.1007/s11904-010-0057-1","ISSN":"1548-3576","issue":"4","journalAbbreviation":"Curr HIV/AIDS Rep","language":"eng","note":"PMID: 20809218\nPMCID: PMC2938422","page":"201-209","source":"PubMed","title":"Pre-exposure prophylaxis state of the science: empirical analogies for research and implementation","title-short":"Pre-exposure prophylaxis state of the science","volume":"7","author":[{"family":"Golub","given":"Sarit A."},{"family":"Operario","given":"Don"},{"family":"Gorbach","given":"Pamina M."}],"issued":{"date-parts":[["2010",11]]}}}],"schema":"https://github.com/citation-style-language/schema/raw/master/csl-citation.json"} </w:instrText>
      </w:r>
      <w:r w:rsidR="00F331B8">
        <w:rPr>
          <w:rFonts w:ascii="Arial" w:eastAsia="Arial" w:hAnsi="Arial" w:cs="Arial"/>
          <w:sz w:val="22"/>
          <w:szCs w:val="22"/>
        </w:rPr>
        <w:fldChar w:fldCharType="separate"/>
      </w:r>
      <w:r w:rsidR="0025398D" w:rsidRPr="0025398D">
        <w:rPr>
          <w:rFonts w:ascii="Arial" w:hAnsi="Arial" w:cs="Arial"/>
          <w:sz w:val="22"/>
        </w:rPr>
        <w:t>(1,4,6–8)</w:t>
      </w:r>
      <w:r w:rsidR="00F331B8">
        <w:rPr>
          <w:rFonts w:ascii="Arial" w:eastAsia="Arial" w:hAnsi="Arial" w:cs="Arial"/>
          <w:sz w:val="22"/>
          <w:szCs w:val="22"/>
        </w:rPr>
        <w:fldChar w:fldCharType="end"/>
      </w:r>
      <w:r>
        <w:rPr>
          <w:rFonts w:ascii="Arial" w:eastAsia="Arial" w:hAnsi="Arial" w:cs="Arial"/>
          <w:sz w:val="22"/>
          <w:szCs w:val="22"/>
        </w:rPr>
        <w:t xml:space="preserve">. </w:t>
      </w:r>
      <w:r w:rsidR="00E25C24">
        <w:rPr>
          <w:rFonts w:ascii="Arial" w:eastAsia="Arial" w:hAnsi="Arial" w:cs="Arial"/>
          <w:sz w:val="22"/>
          <w:szCs w:val="22"/>
        </w:rPr>
        <w:t xml:space="preserve">This, in turn, has made it hard to compare acceptability </w:t>
      </w:r>
      <w:r w:rsidR="002B2397">
        <w:rPr>
          <w:rFonts w:ascii="Arial" w:eastAsia="Arial" w:hAnsi="Arial" w:cs="Arial"/>
          <w:sz w:val="22"/>
          <w:szCs w:val="22"/>
        </w:rPr>
        <w:t xml:space="preserve">assessments </w:t>
      </w:r>
      <w:r w:rsidR="00E25C24">
        <w:rPr>
          <w:rFonts w:ascii="Arial" w:eastAsia="Arial" w:hAnsi="Arial" w:cs="Arial"/>
          <w:sz w:val="22"/>
          <w:szCs w:val="22"/>
        </w:rPr>
        <w:t xml:space="preserve">across studies and identify ways to optimize interventions </w:t>
      </w:r>
      <w:r w:rsidR="00025DD2">
        <w:rPr>
          <w:rFonts w:ascii="Arial" w:eastAsia="Arial" w:hAnsi="Arial" w:cs="Arial"/>
          <w:sz w:val="22"/>
          <w:szCs w:val="22"/>
        </w:rPr>
        <w:t>and/</w:t>
      </w:r>
      <w:r w:rsidR="00E25C24">
        <w:rPr>
          <w:rFonts w:ascii="Arial" w:eastAsia="Arial" w:hAnsi="Arial" w:cs="Arial"/>
          <w:sz w:val="22"/>
          <w:szCs w:val="22"/>
        </w:rPr>
        <w:t xml:space="preserve">or </w:t>
      </w:r>
      <w:r w:rsidR="00FE4301">
        <w:rPr>
          <w:rFonts w:ascii="Arial" w:eastAsia="Arial" w:hAnsi="Arial" w:cs="Arial"/>
          <w:sz w:val="22"/>
          <w:szCs w:val="22"/>
        </w:rPr>
        <w:t>models of delivery</w:t>
      </w:r>
      <w:r w:rsidR="00E25C24">
        <w:rPr>
          <w:rFonts w:ascii="Arial" w:eastAsia="Arial" w:hAnsi="Arial" w:cs="Arial"/>
          <w:sz w:val="22"/>
          <w:szCs w:val="22"/>
        </w:rPr>
        <w:t>.</w:t>
      </w:r>
      <w:r w:rsidR="00E25C24">
        <w:rPr>
          <w:rFonts w:ascii="Arial" w:eastAsia="Arial" w:hAnsi="Arial" w:cs="Arial"/>
          <w:b/>
          <w:sz w:val="22"/>
          <w:szCs w:val="22"/>
        </w:rPr>
        <w:t xml:space="preserve"> </w:t>
      </w:r>
    </w:p>
    <w:p w14:paraId="585E9BC5" w14:textId="221D026E" w:rsidR="00F72DE0" w:rsidRDefault="00F72DE0">
      <w:pPr>
        <w:spacing w:after="240" w:line="480" w:lineRule="auto"/>
        <w:jc w:val="both"/>
        <w:rPr>
          <w:rFonts w:ascii="Arial" w:eastAsia="Arial" w:hAnsi="Arial" w:cs="Arial"/>
          <w:sz w:val="22"/>
          <w:szCs w:val="22"/>
        </w:rPr>
      </w:pPr>
      <w:r>
        <w:rPr>
          <w:rFonts w:ascii="Arial" w:eastAsia="Arial" w:hAnsi="Arial" w:cs="Arial"/>
          <w:sz w:val="22"/>
          <w:szCs w:val="22"/>
        </w:rPr>
        <w:t xml:space="preserve">In the HIV literature, </w:t>
      </w:r>
      <w:r w:rsidR="00423A78">
        <w:rPr>
          <w:rFonts w:ascii="Arial" w:eastAsia="Arial" w:hAnsi="Arial" w:cs="Arial"/>
          <w:sz w:val="22"/>
          <w:szCs w:val="22"/>
        </w:rPr>
        <w:t xml:space="preserve">the assessment of acceptability has been evolving over time. First, </w:t>
      </w:r>
      <w:r>
        <w:rPr>
          <w:rFonts w:ascii="Arial" w:eastAsia="Arial" w:hAnsi="Arial" w:cs="Arial"/>
          <w:sz w:val="22"/>
          <w:szCs w:val="22"/>
        </w:rPr>
        <w:t xml:space="preserve">acceptability was </w:t>
      </w:r>
      <w:r w:rsidR="00F42786">
        <w:rPr>
          <w:rFonts w:ascii="Arial" w:eastAsia="Arial" w:hAnsi="Arial" w:cs="Arial"/>
          <w:sz w:val="22"/>
          <w:szCs w:val="22"/>
        </w:rPr>
        <w:t xml:space="preserve">assessed </w:t>
      </w:r>
      <w:r>
        <w:rPr>
          <w:rFonts w:ascii="Arial" w:eastAsia="Arial" w:hAnsi="Arial" w:cs="Arial"/>
          <w:sz w:val="22"/>
          <w:szCs w:val="22"/>
        </w:rPr>
        <w:t xml:space="preserve">to understand </w:t>
      </w:r>
      <w:r w:rsidR="002B2397">
        <w:rPr>
          <w:rFonts w:ascii="Arial" w:eastAsia="Arial" w:hAnsi="Arial" w:cs="Arial"/>
          <w:sz w:val="22"/>
          <w:szCs w:val="22"/>
        </w:rPr>
        <w:t>individuals</w:t>
      </w:r>
      <w:r>
        <w:rPr>
          <w:rFonts w:ascii="Arial" w:eastAsia="Arial" w:hAnsi="Arial" w:cs="Arial"/>
          <w:sz w:val="22"/>
          <w:szCs w:val="22"/>
        </w:rPr>
        <w:t>’ preferences for the physical qualities</w:t>
      </w:r>
      <w:r w:rsidR="00E25C24">
        <w:rPr>
          <w:rFonts w:ascii="Arial" w:eastAsia="Arial" w:hAnsi="Arial" w:cs="Arial"/>
          <w:sz w:val="22"/>
          <w:szCs w:val="22"/>
        </w:rPr>
        <w:t xml:space="preserve"> </w:t>
      </w:r>
      <w:r>
        <w:rPr>
          <w:rFonts w:ascii="Arial" w:eastAsia="Arial" w:hAnsi="Arial" w:cs="Arial"/>
          <w:sz w:val="22"/>
          <w:szCs w:val="22"/>
        </w:rPr>
        <w:t>(e.g., size, smell, color)</w:t>
      </w:r>
      <w:r w:rsidRPr="00F72DE0">
        <w:rPr>
          <w:rFonts w:ascii="Arial" w:eastAsia="Arial" w:hAnsi="Arial" w:cs="Arial"/>
          <w:sz w:val="22"/>
          <w:szCs w:val="22"/>
        </w:rPr>
        <w:t xml:space="preserve"> </w:t>
      </w:r>
      <w:r w:rsidR="002B2397">
        <w:rPr>
          <w:rFonts w:ascii="Arial" w:eastAsia="Arial" w:hAnsi="Arial" w:cs="Arial"/>
          <w:sz w:val="22"/>
          <w:szCs w:val="22"/>
        </w:rPr>
        <w:t xml:space="preserve">of </w:t>
      </w:r>
      <w:r>
        <w:rPr>
          <w:rFonts w:ascii="Arial" w:eastAsia="Arial" w:hAnsi="Arial" w:cs="Arial"/>
          <w:sz w:val="22"/>
          <w:szCs w:val="22"/>
        </w:rPr>
        <w:t xml:space="preserve">different </w:t>
      </w:r>
      <w:r w:rsidR="00F42786">
        <w:rPr>
          <w:rFonts w:ascii="Arial" w:eastAsia="Arial" w:hAnsi="Arial" w:cs="Arial"/>
          <w:sz w:val="22"/>
          <w:szCs w:val="22"/>
        </w:rPr>
        <w:t xml:space="preserve">HIV </w:t>
      </w:r>
      <w:r>
        <w:rPr>
          <w:rFonts w:ascii="Arial" w:eastAsia="Arial" w:hAnsi="Arial" w:cs="Arial"/>
          <w:sz w:val="22"/>
          <w:szCs w:val="22"/>
        </w:rPr>
        <w:t>prevention products</w:t>
      </w:r>
      <w:r w:rsidR="002B2397">
        <w:rPr>
          <w:rFonts w:ascii="Arial" w:eastAsia="Arial" w:hAnsi="Arial" w:cs="Arial"/>
          <w:sz w:val="22"/>
          <w:szCs w:val="22"/>
        </w:rPr>
        <w:t xml:space="preserve"> and intentions to use these products</w:t>
      </w:r>
      <w:r w:rsidR="00F42786">
        <w:rPr>
          <w:rFonts w:ascii="Arial" w:eastAsia="Arial" w:hAnsi="Arial" w:cs="Arial"/>
          <w:sz w:val="22"/>
          <w:szCs w:val="22"/>
        </w:rPr>
        <w:t xml:space="preserve"> </w:t>
      </w:r>
      <w:r w:rsidR="00F42786">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{"citationID":"SVEweAxz","properties":{"formattedCitation":"(2,9\\uc0\\u8211{}12)","plainCitation":"(2,9–12)","noteIndex":0},"citationItems":[{"id":4,"uris":["http://zotero.org/users/local/9yVqwJGQ/items/FLRMZQP8"],"itemData":{"id":4,"type":"article-journal","abstract":"A safe, effective, and acceptable microbicide is needed in order to decisively impact the global AIDS pandemic. As such, microbicide acceptability research is of paramount importance. In order to best utilize limited financial resources and save precious development time, acceptability studies should be fully integrated into preclinical and clinical trial contexts where candidate products are being developed and tested. An integrated approach for examining theoretically valid and relevant variables is needed so that data across studies and products can more effectively advance the field. We propose an approach for measuring factors related to microbicide acceptability in each phase of product development, and dependent on what product-specific knowledge is already established in the field. We discuss the roles that behavioral and social science methodologies should play in all phases of microbicide development, as well as the challenges faced when conducting acceptability research in the context of preclinical and clinical trial settings.","container-title":"AIDS and behavior","DOI":"10.1007/s10461-007-9266-z","ISSN":"1090-7165","issue":"2","journalAbbreviation":"AIDS Behav","note":"PMID: 17592763\nPMCID: PMC2628546","page":"272-283","source":"PubMed Central","title":"Assessing Microbicide Acceptability: A Comprehensive and Integrated Approach","title-short":"Assessing Microbicide Acceptability","volume":"12","author":[{"family":"Morrow","given":"Kathleen M."},{"family":"Ruiz","given":"Monica S."}],"issued":{"date-parts":[["2008",3]]}}},{"id":75,"uris":["http://zotero.org/users/local/9yVqwJGQ/items/4UG55L22"],"itemData":{"id":75,"type":"article-journal","abstract":"OBJECTIVES: The objectives of this study were to determine what volume of a microbicide placebo gel is acceptable when applied intrarectally before receptive anal intercourse (RAI); and to evaluate responses to properties of the gel, its application, and its use.\nSTUDY DESIGN: HIV-uninfected men who reported unprotected RAI with serodiscordant or unknown-status partners were enrolled in a volume escalation trial.\nRESULTS: Up to 35 mL of gel with the physical properties of Femglide (transparent and odorless) was acceptable to the majority of participants. Choice of different levels of viscosity may be needed. For some men, volumes judged acceptable when tried without intercourse were not acceptable when used during sex. Overall, participants reported high intentions to use microbicides when available. Condom use was inconsistent despite advice to use condoms.\nCONCLUSIONS: Microbicides that would require up to 35 mL of volume to be effective would be acceptable to men who engage in high-risk RAI.","container-title":"Sexually Transmitted Diseases","DOI":"10.1097/01.olq.0000233715.59239.83","ISSN":"0148-5717","issue":"4","journalAbbreviation":"Sex Transm Dis","language":"eng","note":"PMID: 16906126","page":"224-229","source":"PubMed","title":"Rectal microbicide acceptability: results of a volume escalation trial","title-short":"Rectal microbicide acceptability","volume":"34","author":[{"family":"Carballo-Diéguez","given":"Alex"},{"family":"Exner","given":"Theresa"},{"family":"Dolezal","given":"Curtis"},{"family":"Pickard","given":"Robert"},{"family":"Lin","given":"Peter"},{"family":"Mayer","given":"Kenneth H."}],"issued":{"date-parts":[["2007",4]]}}},{"id":34,"uris":["http://zotero.org/users/local/9yVqwJGQ/items/EUZHKC94"],"itemData":{"id":34,"type":"article-journal","abstract":"PURPOSE OF REVIEW: Research on the acceptability of microbicides has the potential to inform the microbicide development process by shedding light on desirable product characteristics, issues around product use and potential barriers. The purpose of this review is both to synthesize recent findings that are related to microbicide acceptability, highlight areas of deficiencies, and to point to the new directions in which research is needed.\nRECENT FINDINGS: Recent studies have assessed acceptability using candidate microbicides in clinical trials, surrogate products, and descriptions of hypothetical products. While most studies have focused on physical characteristics of products, some small studies have investigated participants' short-term experiences with products during sexual intercourse. Overall, as currently measured and in their present formulations, vaginal microbicides have been found to be acceptable to adolescent girls, women, heterosexual men, whereas rectal microbicides were acceptable to men who have sex with men. Few studies have examined acceptability among high-risk HIV-uninfected women. The relationship between acceptability and adherence in trials, and ultimately in real-world settings, remains unknown.\nSUMMARY: Data are needed on acceptability of microbicides from larger populations, high-risk HIV-uninfected women, as well as long-term acceptability and contextual factors surrounding acceptability. The association between acceptability and long-term adherence in clinical trials or ultimately in the open market has yet to be demonstrated.","container-title":"Current opinion in HIV and AIDS","DOI":"10.1097/COH.0b013e32830aba00","ISSN":"1746-6318","issue":"5","journalAbbreviation":"Curr Opin HIV AIDS","language":"eng","note":"PMID: 19373025","page":"581-586","source":"PubMed","title":"Microbicide acceptability research: recent findings and evolution across phases of product development","title-short":"Microbicide acceptability research","volume":"3","author":[{"family":"Coly","given":"Astou"},{"family":"Gorbach","given":"Pamina M."}],"issued":{"date-parts":[["2008",9]]}}},{"id":22,"uris":["http://zotero.org/users/local/9yVqwJGQ/items/66XW29LS"],"itemData":{"id":22,"type":"article-journal","abstract":"With growing recognition of the potential value of microbicides for HIV/STI prevention, the importance of the acceptability of this brand-new technology has been widely acknowledged. We review the current body of microbicide acceptability research, characterize the limitations in assessment approaches, and suggest strategies for improvement. Electronic databases and abstracts of recent meetings were searched for acceptability data regarding vaginal and rectal products that may be used for HIV prevention. Of the 61 studies reviewed, more than half assessed acceptability based primarily on the description of a hypothetical microbicide, or with the demonstration of a spermicide or lubricant. Physical characteristics of microbicidal products, their effects after insertion, and their effects on sensation during intercourse (for both partners) were the dimensions most frequently assessed (measured in 77%, 49% and 49% of studies, respectively). Attention to the social context of use was inadequate. As acceptability is likely to be a key determinant in the use-effectiveness of microbicides, in-depth understanding of the social processes that shape microbicide acceptability across diverse populations will become increasingly valuable. This includes exploring the effects that sexual partners, health care providers, and key opinion leaders have on the acceptability of microbicides among women and men, including youth and people living with HIV. Future research will benefit from studies of the acceptability of other contraceptive-barrier methods (especially the female condom), use of an agreed-upon operationalization of acceptability, use of acceptability assessments within clinical trials, expansion of measurement domains, and assessment of changes in perceptions of acceptability and use over time. Failure to understand the key factors associated with microbicide acceptability is likely to hinder the adoption and continued use of products that are effective in preventing HIV infection.","container-title":"Social Science &amp; Medicine (1982)","DOI":"10.1016/j.socscimed.2004.05.011","ISSN":"0277-9536","issue":"2","journalAbbreviation":"Soc Sci Med","language":"eng","note":"PMID: 15522488","page":"319-330","source":"PubMed","title":"Microbicide acceptability research: current approaches and future directions","title-short":"Microbicide acceptability research","volume":"60","author":[{"family":"Mantell","given":"Joanne E."},{"family":"Myer","given":"Landon"},{"family":"Carballo-Diéguez","given":"Alex"},{"family":"Stein","given":"Zena"},{"family":"Ramjee","given":"Gita"},{"family":"Morar","given":"Neetha S."},{"family":"Harrison","given":"Polly F."}],"issued":{"date-parts":[["2005",1]]}}},{"id":24,"uris":["http://zotero.org/users/local/9yVqwJGQ/items/5REIVAHC"],"itemData":{"id":24,"type":"article-journal","abstract":"The concept of acceptability involves a complex set of individual, couple and socio-cultural factors. Within a specific focus on microbicides, this article sets forth the relevant behavioral issues demanding attention as scientists and product developers strive to identify microbicides that will be used in a sustained, long-term fashion to prevent HIV/AIDS. The paper re-conceptualizes long-term acceptability within the ARRM framework, reviews the basic issues and research related to microbicide acceptability, discusses couple relationships (especially the nature of intimate relationships), and identifies related gender and power factors. The importance of the cultural context within various international settings pervades all of these issues. Finally, a set of challenges is discussed for those contemplating such research.","container-title":"AIDS and behavior","DOI":"10.1007/s10461-005-1687-y","ISSN":"1090-7165","issue":"1","journalAbbreviation":"AIDS Behav","language":"eng","note":"PMID: 15812619","page":"121-131","source":"PubMed","title":"A framework for examining the sustained acceptability of microbicides","volume":"9","author":[{"family":"Severy","given":"Lawrence J."},{"family":"Tolley","given":"Elizabeth"},{"family":"Woodsong","given":"Cynthia"},{"family":"Guest","given":"Greg"}],"issued":{"date-parts":[["2005",3]]}}}],"schema":"https://github.com/citation-style-language/schema/raw/master/csl-citation.json"} </w:instrText>
      </w:r>
      <w:r w:rsidR="00F42786">
        <w:rPr>
          <w:rFonts w:ascii="Arial" w:eastAsia="Arial" w:hAnsi="Arial" w:cs="Arial"/>
          <w:sz w:val="22"/>
          <w:szCs w:val="22"/>
        </w:rPr>
        <w:fldChar w:fldCharType="separate"/>
      </w:r>
      <w:r w:rsidR="0025398D" w:rsidRPr="0025398D">
        <w:rPr>
          <w:rFonts w:ascii="Arial" w:hAnsi="Arial" w:cs="Arial"/>
          <w:sz w:val="22"/>
        </w:rPr>
        <w:t>(2,9–12)</w:t>
      </w:r>
      <w:r w:rsidR="00F42786">
        <w:rPr>
          <w:rFonts w:ascii="Arial" w:eastAsia="Arial" w:hAnsi="Arial" w:cs="Arial"/>
          <w:sz w:val="22"/>
          <w:szCs w:val="22"/>
        </w:rPr>
        <w:fldChar w:fldCharType="end"/>
      </w:r>
      <w:r>
        <w:rPr>
          <w:rFonts w:ascii="Arial" w:eastAsia="Arial" w:hAnsi="Arial" w:cs="Arial"/>
          <w:sz w:val="22"/>
          <w:szCs w:val="22"/>
        </w:rPr>
        <w:t xml:space="preserve">. </w:t>
      </w:r>
      <w:r w:rsidR="00F42786">
        <w:rPr>
          <w:rFonts w:ascii="Arial" w:eastAsia="Arial" w:hAnsi="Arial" w:cs="Arial"/>
          <w:sz w:val="22"/>
          <w:szCs w:val="22"/>
        </w:rPr>
        <w:t>Then</w:t>
      </w:r>
      <w:r>
        <w:rPr>
          <w:rFonts w:ascii="Arial" w:eastAsia="Arial" w:hAnsi="Arial" w:cs="Arial"/>
          <w:sz w:val="22"/>
          <w:szCs w:val="22"/>
        </w:rPr>
        <w:t>, assessment</w:t>
      </w:r>
      <w:r w:rsidR="00423A78">
        <w:rPr>
          <w:rFonts w:ascii="Arial" w:eastAsia="Arial" w:hAnsi="Arial" w:cs="Arial"/>
          <w:sz w:val="22"/>
          <w:szCs w:val="22"/>
        </w:rPr>
        <w:t>s</w:t>
      </w:r>
      <w:r>
        <w:rPr>
          <w:rFonts w:ascii="Arial" w:eastAsia="Arial" w:hAnsi="Arial" w:cs="Arial"/>
          <w:sz w:val="22"/>
          <w:szCs w:val="22"/>
        </w:rPr>
        <w:t xml:space="preserve"> of acceptability</w:t>
      </w:r>
      <w:r w:rsidR="00423A78">
        <w:rPr>
          <w:rFonts w:ascii="Arial" w:eastAsia="Arial" w:hAnsi="Arial" w:cs="Arial"/>
          <w:sz w:val="22"/>
          <w:szCs w:val="22"/>
        </w:rPr>
        <w:t xml:space="preserve"> </w:t>
      </w:r>
      <w:r>
        <w:rPr>
          <w:rFonts w:ascii="Arial" w:eastAsia="Arial" w:hAnsi="Arial" w:cs="Arial"/>
          <w:sz w:val="22"/>
          <w:szCs w:val="22"/>
        </w:rPr>
        <w:t xml:space="preserve">tended to </w:t>
      </w:r>
      <w:r>
        <w:rPr>
          <w:rFonts w:ascii="Arial" w:eastAsia="Arial" w:hAnsi="Arial" w:cs="Arial"/>
          <w:color w:val="222222"/>
          <w:sz w:val="22"/>
          <w:szCs w:val="22"/>
        </w:rPr>
        <w:t xml:space="preserve">focus </w:t>
      </w:r>
      <w:r w:rsidR="00E25C24">
        <w:rPr>
          <w:rFonts w:ascii="Arial" w:eastAsia="Arial" w:hAnsi="Arial" w:cs="Arial"/>
          <w:color w:val="222222"/>
          <w:sz w:val="22"/>
          <w:szCs w:val="22"/>
        </w:rPr>
        <w:t xml:space="preserve">more </w:t>
      </w:r>
      <w:r>
        <w:rPr>
          <w:rFonts w:ascii="Arial" w:eastAsia="Arial" w:hAnsi="Arial" w:cs="Arial"/>
          <w:color w:val="222222"/>
          <w:sz w:val="22"/>
          <w:szCs w:val="22"/>
        </w:rPr>
        <w:t>on the uptake, retention, and adherence (often measured via drug levels or viral load)</w:t>
      </w:r>
      <w:r w:rsidR="00E25C24">
        <w:rPr>
          <w:rFonts w:ascii="Arial" w:eastAsia="Arial" w:hAnsi="Arial" w:cs="Arial"/>
          <w:color w:val="222222"/>
          <w:sz w:val="22"/>
          <w:szCs w:val="22"/>
        </w:rPr>
        <w:t xml:space="preserve"> of HIV interventions and service</w:t>
      </w:r>
      <w:r w:rsidR="00423A78">
        <w:rPr>
          <w:rFonts w:ascii="Arial" w:eastAsia="Arial" w:hAnsi="Arial" w:cs="Arial"/>
          <w:color w:val="222222"/>
          <w:sz w:val="22"/>
          <w:szCs w:val="22"/>
        </w:rPr>
        <w:t xml:space="preserve"> delivery model</w:t>
      </w:r>
      <w:r w:rsidR="00E25C24">
        <w:rPr>
          <w:rFonts w:ascii="Arial" w:eastAsia="Arial" w:hAnsi="Arial" w:cs="Arial"/>
          <w:color w:val="222222"/>
          <w:sz w:val="22"/>
          <w:szCs w:val="22"/>
        </w:rPr>
        <w:t>s</w:t>
      </w:r>
      <w:r>
        <w:rPr>
          <w:rFonts w:ascii="Arial" w:eastAsia="Arial" w:hAnsi="Arial" w:cs="Arial"/>
          <w:color w:val="222222"/>
          <w:sz w:val="22"/>
          <w:szCs w:val="22"/>
        </w:rPr>
        <w:t xml:space="preserve"> </w:t>
      </w:r>
      <w:r w:rsidR="00F331B8">
        <w:rPr>
          <w:rFonts w:ascii="Arial" w:eastAsia="Arial" w:hAnsi="Arial" w:cs="Arial"/>
          <w:color w:val="222222"/>
          <w:sz w:val="22"/>
          <w:szCs w:val="22"/>
        </w:rPr>
        <w:fldChar w:fldCharType="begin"/>
      </w:r>
      <w:r w:rsidR="0025398D">
        <w:rPr>
          <w:rFonts w:ascii="Arial" w:eastAsia="Arial" w:hAnsi="Arial" w:cs="Arial"/>
          <w:color w:val="222222"/>
          <w:sz w:val="22"/>
          <w:szCs w:val="22"/>
        </w:rPr>
        <w:instrText xml:space="preserve"> ADDIN ZOTERO_ITEM CSL_CITATION {"citationID":"hjOWXvhp","properties":{"formattedCitation":"(13)","plainCitation":"(13)","noteIndex":0},"citationItems":[{"id":63,"uris":["http://zotero.org/users/local/9yVqwJGQ/items/XAXP94JJ"],"itemData":{"id":63,"type":"article-journal","abstract":"INTRODUCTION: HIV incidence remains high among African adolescent girls and young women (AGYW), who would benefit from pre-exposure prophylaxis (PrEP). Strategies to increase PrEP adherence and persistence need to be evaluated in African AGY, including incentives conditional on high adherence.\nMETHODS: The 3Ps for Prevention Study was a 12-month prospective cohort of 200 women ages 16 to 25 initiating PrEP in South Africa from 2017 to 2018. Participants received retrospective feedback about drug levels at Months 1, 2 and 3; half was randomized to receive a 200 Rand shopping voucher ($13 US) at Months 2, 3 and 4, conditioned on high intracellular tenofovir diphosphate (TFV-DP) levels in dried blood spots (≥500 fmol/punch at Month 1, ≥700 fmol/punch at Months 2 and 3). The primary analysis was intention-to-treat, comparing the proportion with high PrEP adherence (≥700 fmol/punch) at Month 3 by randomized group, based on 100% efficacy among men who have sex with men.\nRESULTS: Median age of the 200 women was 19 years (interquartile range [IQR] 17, 21); 86% had a primary sexual partner. At Month 3, the mean TFV-DP level was 822 fmol/punch (SD 522) in the incentive group and 689 fmol/punch (SD 546) in the control group (p = 0.11). Forty-five (56%) of 85 women in the incentive group and 35 (41%) of 85 women in the control group had TFV-DP levels ≥700 fmol/punch (RR 1.35; 95% CI 0.98, 1.86; p = 0.067), which declined to 8% and 5% in the incentive and control groups at Month 12 (no significant difference by arm). 44% refilled PrEP without gaps, 14% had a gap of ≥3 weeks in coverage subsequently restarted PrEP and 54% accepted at the final dispensing visit at Month 9. No new HIV infections were observed after PrEP initiation.\nCONCLUSIONS: Among South African AGYW initiating PrEP, drug levels indicated high PrEP adherence in almost half of women at Month 3, with a non-statistically significant higher proportion with high adherence among those in the incentive group. Over half persisted with the 12-month PrEP programme although high adherence declined after Month 3. Strategies to support PrEP adherence and persistence and longer-acting PrEP formulations are needed.","container-title":"Journal of the International AIDS Society","DOI":"10.1002/jia2.25636","ISSN":"1758-2652","issue":"11","journalAbbreviation":"J Int AIDS Soc","language":"eng","note":"PMID: 33247553\nPMCID: PMC7695999","page":"e25636","source":"PubMed","title":"Incentives conditioned on tenofovir levels to support PrEP adherence among young South African women: a randomized trial","title-short":"Incentives conditioned on tenofovir levels to support PrEP adherence among young South African women","volume":"23","author":[{"family":"Celum","given":"Connie L."},{"family":"Gill","given":"Katherine"},{"family":"Morton","given":"Jennifer F."},{"family":"Stein","given":"Gabrielle"},{"family":"Myers","given":"Laura"},{"family":"Thomas","given":"Katherine K."},{"family":"McConnell","given":"Margaret"},{"family":"Straten","given":"Ariane","non-dropping-particle":"van der"},{"family":"Baeten","given":"Jared M."},{"family":"Duyver","given":"Menna"},{"family":"Mendel","given":"Eve"},{"family":"Naidoo","given":"Keshani"},{"family":"Dallimore","given":"Jacqui"},{"family":"Wiesner","given":"Lubbe"},{"family":"Bekker","given":"Linda-Gail"}],"issued":{"date-parts":[["2020",11]]}}}],"schema":"https://github.com/citation-style-language/schema/raw/master/csl-citation.json"} </w:instrText>
      </w:r>
      <w:r w:rsidR="00F331B8">
        <w:rPr>
          <w:rFonts w:ascii="Arial" w:eastAsia="Arial" w:hAnsi="Arial" w:cs="Arial"/>
          <w:color w:val="222222"/>
          <w:sz w:val="22"/>
          <w:szCs w:val="22"/>
        </w:rPr>
        <w:fldChar w:fldCharType="separate"/>
      </w:r>
      <w:r w:rsidR="0025398D" w:rsidRPr="0025398D">
        <w:rPr>
          <w:rFonts w:ascii="Arial" w:eastAsia="Arial" w:hAnsi="Arial" w:cs="Arial"/>
          <w:sz w:val="22"/>
        </w:rPr>
        <w:t>(13)</w:t>
      </w:r>
      <w:r w:rsidR="00F331B8">
        <w:rPr>
          <w:rFonts w:ascii="Arial" w:eastAsia="Arial" w:hAnsi="Arial" w:cs="Arial"/>
          <w:color w:val="222222"/>
          <w:sz w:val="22"/>
          <w:szCs w:val="22"/>
        </w:rPr>
        <w:fldChar w:fldCharType="end"/>
      </w:r>
      <w:r>
        <w:rPr>
          <w:rFonts w:ascii="Arial" w:eastAsia="Arial" w:hAnsi="Arial" w:cs="Arial"/>
          <w:color w:val="222222"/>
          <w:sz w:val="22"/>
          <w:szCs w:val="22"/>
        </w:rPr>
        <w:t>.</w:t>
      </w:r>
      <w:r w:rsidR="00E25C24" w:rsidRPr="00E25C24">
        <w:rPr>
          <w:rFonts w:ascii="Arial" w:eastAsia="Arial" w:hAnsi="Arial" w:cs="Arial"/>
          <w:sz w:val="22"/>
          <w:szCs w:val="22"/>
        </w:rPr>
        <w:t xml:space="preserve"> </w:t>
      </w:r>
      <w:r w:rsidR="00E25C24">
        <w:rPr>
          <w:rFonts w:ascii="Arial" w:eastAsia="Arial" w:hAnsi="Arial" w:cs="Arial"/>
          <w:sz w:val="22"/>
          <w:szCs w:val="22"/>
        </w:rPr>
        <w:t>More recently,</w:t>
      </w:r>
      <w:r w:rsidR="00F42786">
        <w:rPr>
          <w:rFonts w:ascii="Arial" w:eastAsia="Arial" w:hAnsi="Arial" w:cs="Arial"/>
          <w:sz w:val="22"/>
          <w:szCs w:val="22"/>
        </w:rPr>
        <w:t xml:space="preserve"> however, the field has begun to recognize </w:t>
      </w:r>
      <w:r w:rsidR="00E25C24">
        <w:rPr>
          <w:rFonts w:ascii="Arial" w:eastAsia="Arial" w:hAnsi="Arial" w:cs="Arial"/>
          <w:sz w:val="22"/>
          <w:szCs w:val="22"/>
        </w:rPr>
        <w:t xml:space="preserve">acceptability </w:t>
      </w:r>
      <w:r w:rsidR="00F42786">
        <w:rPr>
          <w:rFonts w:ascii="Arial" w:eastAsia="Arial" w:hAnsi="Arial" w:cs="Arial"/>
          <w:sz w:val="22"/>
          <w:szCs w:val="22"/>
        </w:rPr>
        <w:t xml:space="preserve">as a </w:t>
      </w:r>
      <w:r w:rsidR="00E25C24">
        <w:rPr>
          <w:rFonts w:ascii="Arial" w:eastAsia="Arial" w:hAnsi="Arial" w:cs="Arial"/>
          <w:sz w:val="22"/>
          <w:szCs w:val="22"/>
        </w:rPr>
        <w:t>distinct, multi-factorial</w:t>
      </w:r>
      <w:r w:rsidR="00E25C24">
        <w:t xml:space="preserve"> </w:t>
      </w:r>
      <w:r w:rsidR="00E25C24">
        <w:rPr>
          <w:rFonts w:ascii="Arial" w:eastAsia="Arial" w:hAnsi="Arial" w:cs="Arial"/>
          <w:sz w:val="22"/>
          <w:szCs w:val="22"/>
        </w:rPr>
        <w:t>construct separate from intention and behavioral outcomes</w:t>
      </w:r>
      <w:r w:rsidR="005D775D">
        <w:rPr>
          <w:rFonts w:ascii="Arial" w:eastAsia="Arial" w:hAnsi="Arial" w:cs="Arial"/>
          <w:sz w:val="22"/>
          <w:szCs w:val="22"/>
        </w:rPr>
        <w:t>, which</w:t>
      </w:r>
      <w:r w:rsidR="00E25C24">
        <w:rPr>
          <w:rFonts w:ascii="Arial" w:eastAsia="Arial" w:hAnsi="Arial" w:cs="Arial"/>
          <w:sz w:val="22"/>
          <w:szCs w:val="22"/>
        </w:rPr>
        <w:t xml:space="preserve"> focus</w:t>
      </w:r>
      <w:r w:rsidR="00F42786">
        <w:rPr>
          <w:rFonts w:ascii="Arial" w:eastAsia="Arial" w:hAnsi="Arial" w:cs="Arial"/>
          <w:sz w:val="22"/>
          <w:szCs w:val="22"/>
        </w:rPr>
        <w:t>es</w:t>
      </w:r>
      <w:r w:rsidR="00E25C24">
        <w:rPr>
          <w:rFonts w:ascii="Arial" w:eastAsia="Arial" w:hAnsi="Arial" w:cs="Arial"/>
          <w:sz w:val="22"/>
          <w:szCs w:val="22"/>
        </w:rPr>
        <w:t xml:space="preserve"> on individuals’ perception of a given intervention</w:t>
      </w:r>
      <w:r w:rsidR="002B2397">
        <w:rPr>
          <w:rFonts w:ascii="Arial" w:eastAsia="Arial" w:hAnsi="Arial" w:cs="Arial"/>
          <w:sz w:val="22"/>
          <w:szCs w:val="22"/>
        </w:rPr>
        <w:t xml:space="preserve"> or delivery </w:t>
      </w:r>
      <w:r w:rsidR="00423A78">
        <w:rPr>
          <w:rFonts w:ascii="Arial" w:eastAsia="Arial" w:hAnsi="Arial" w:cs="Arial"/>
          <w:sz w:val="22"/>
          <w:szCs w:val="22"/>
        </w:rPr>
        <w:t>model</w:t>
      </w:r>
      <w:r w:rsidR="00E25C24">
        <w:rPr>
          <w:rFonts w:ascii="Arial" w:eastAsia="Arial" w:hAnsi="Arial" w:cs="Arial"/>
          <w:sz w:val="22"/>
          <w:szCs w:val="22"/>
        </w:rPr>
        <w:t xml:space="preserve"> in their environmental, social, and cultural contexts</w:t>
      </w:r>
      <w:r w:rsidR="00F331B8">
        <w:rPr>
          <w:rFonts w:ascii="Arial" w:eastAsia="Arial" w:hAnsi="Arial" w:cs="Arial"/>
          <w:sz w:val="22"/>
          <w:szCs w:val="22"/>
        </w:rPr>
        <w:t xml:space="preserve"> </w:t>
      </w:r>
      <w:r w:rsidR="00F331B8">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{"citationID":"EFGKWI5Y","properties":{"formattedCitation":"(1,2,14)","plainCitation":"(1,2,14)","noteIndex":0},"citationItems":[{"id":1,"uris":["http://zotero.org/users/local/9yVqwJGQ/items/JE7ZX9RS"],"itemData":{"id":1,"type":"article-journal","abstract":"Purpose of Review\nAssessment of acceptability is a central component of most oral PrEP and microbicide trials. In this paper we review current definitions and frameworks employed in acceptability research, discuss findings from recent studies of product acceptability and summarize trends in acceptability research. We conclude by offering a new framework for investigating product acceptability within clinical trials, one which considers product acceptability to be conceptually distinct from adherence.\n\nRecent Findings\nWhile numerous studies have investigated product acceptability, a consensus is lacking regarding the definition and operationalization of the concept. In addition fewer than half of the studies reviewed investigated actual candidate products. To the extent that an overall measure of acceptability is considered, the consensus is that most participants find the products acceptable. However, it is the rare study that investigates whether product adherence is associated with acceptability.\n\nSummary\nGiven the critical role of adherence to the success of clinical trials, it is important to identify the extent to which acceptability is a factor in product usage and to ascertain which dimensions of acceptability — product attributes, dosing regimen, delivery mechanism, use attributes, partner's attitudes, effect of product on the sexual encounter, product-related norms — if any, affect adherence.","container-title":"Current opinion in HIV and AIDS","DOI":"10.1097/COH.0b013e3283590632","ISSN":"1746-630X","issue":"6","journalAbbreviation":"Curr Opin HIV AIDS","note":"PMID: 23032737\nPMCID: PMC4026162","page":"534-541","source":"PubMed Central","title":"Acceptability in Microbicide and PrEP Trials: Current Status and a Reconceptualization","title-short":"Acceptability in Microbicide and PrEP Trials","volume":"7","author":[{"family":"Mensch","given":"Barbara S."},{"family":"Straten","given":"Ariane","non-dropping-particle":"van der"},{"family":"Katzen","given":"Lauren L."}],"issued":{"date-parts":[["2012",11]]}}},{"id":4,"uris":["http://zotero.org/users/local/9yVqwJGQ/items/FLRMZQP8"],"itemData":{"id":4,"type":"article-journal","abstract":"A safe, effective, and acceptable microbicide is needed in order to decisively impact the global AIDS pandemic. As such, microbicide acceptability research is of paramount importance. In order to best utilize limited financial resources and save precious development time, acceptability studies should be fully integrated into preclinical and clinical trial contexts where candidate products are being developed and tested. An integrated approach for examining theoretically valid and relevant variables is needed so that data across studies and products can more effectively advance the field. We propose an approach for measuring factors related to microbicide acceptability in each phase of product development, and dependent on what product-specific knowledge is already established in the field. We discuss the roles that behavioral and social science methodologies should play in all phases of microbicide development, as well as the challenges faced when conducting acceptability research in the context of preclinical and clinical trial settings.","container-title":"AIDS and behavior","DOI":"10.1007/s10461-007-9266-z","ISSN":"1090-7165","issue":"2","journalAbbreviation":"AIDS Behav","note":"PMID: 17592763\nPMCID: PMC2628546","page":"272-283","source":"PubMed Central","title":"Assessing Microbicide Acceptability: A Comprehensive and Integrated Approach","title-short":"Assessing Microbicide Acceptability","volume":"12","author":[{"family":"Morrow","given":"Kathleen M."},{"family":"Ruiz","given":"Monica S."}],"issued":{"date-parts":[["2008",3]]}}},{"id":123,"uris":["http://zotero.org/users/local/9yVqwJGQ/items/JMZVIEK7"],"itemData":{"id":123,"type":"article-journal","abstract":"OBJECTIVE: Interventions aimed at improving adolescent health and social outcomes are more likely to be successful if the young people they target find them acceptable. However, no standard definitions or indicators exist to assess acceptability. Acceptability research with adolescents in low-and-middle-income countries (LMICs) is still limited and no known reviews systhesise the evidence from Africa. This paper maps and qualitatively synthesises the scope, characteristics and findings of these studies, including definitions of acceptability, methods used, the type and objectives of interventions assessed, and overall findings on adolescent acceptability.\nDESIGN: We conducted a systematic review of peer-reviewed studies assessing intervention acceptability with young adults (aged 10-24) in Africa, published between January 2010 and June 2020.\nDATA SOURCES: Web of Science, Medline, PsycINFO, SociIndex, CINAHL, Africa-wide, Academic Search Complete and PubMed were searched through July 2020.\nELIGIBILITY CRITERIA FOR SELECTING STUDIES: Papers were selected based on the following inclusion criteria: if they (1) reported primary research assessing acceptability (based on the authors' definition of the study or findings) of one or more intervention(s) with adolescents and young adults 10-24; (2) assessed acceptability of intervention(s) aimed at positively influencing one or more development outcome(s), as defined by sustainable development goal (SDG) indicators; (3) reported on research conducted in Africa; (4) were in the English Language; (5) were peer-reviewed and and (6) were published between 1 January 2010 and 30 June 2020.\nDATA EXTRACTION AND SYNTHESIS: Abstracts were reviewed independently by the two first authors to determine relevance. Full text of potentially eligible studies were retrieved and independently examined by the same two authors; areas of disagreement or lack of clarity were resolved through discussion by the two authors and-where necessary-the assessment of a third author.\nRESULTS: 55 studies were considered eligible for inclusion in the review. Most studies were conducted in Southern Africa, of which 32 jointly in South Africa and Uganda. The majority of interventions assessed for acceptability could be classified as HIV or HPV vaccine interventions (10), E-health (10), HIV testing interventions (8), support group interventions (7) and contraceptive interventions (6). The objectives of most interventions were linked to SDG3, specifically to HIV and sexual and reproductive health. Acceptability was overall high among these published studies. 22 studies provided reasons for acceptability or lack thereof, some specific to particular types of interventions and others common across intervention types.\nCONCLUSIONS: Our review exposes considerable scope for future acceptability research and review work. This should include extending acceptability research beyond the health (and particularly HIV) sector and to regions in Africa where this type of research is still scarce; including adolescents earlier, and potentially throughout the intervention process; further conceptualising the construct of acceptability among adolescents and beyond; and examining the relationship between acceptability and uptake.","container-title":"BMJ open","DOI":"10.1136/bmjopen-2021-055160","ISSN":"2044-6055","issue":"12","journalAbbreviation":"BMJ Open","language":"eng","note":"PMID: 34930743\nPMCID: PMC8689197","page":"e055160","source":"PubMed","title":"Decade of research into the acceptability of interventions aimed at improving adolescent and youth health and social outcomes in Africa: a systematic review and evidence map","title-short":"Decade of research into the acceptability of interventions aimed at improving adolescent and youth health and social outcomes in Africa","volume":"11","author":[{"family":"Somefun","given":"Oluwaseyi Dolapo"},{"family":"Casale","given":"Marisa"},{"family":"Haupt Ronnie","given":"Genevieve"},{"family":"Desmond","given":"Chris"},{"family":"Cluver","given":"Lucie"},{"family":"Sherr","given":"Lorraine"}],"issued":{"date-parts":[["2021",12,20]]}}}],"schema":"https://github.com/citation-style-language/schema/raw/master/csl-citation.json"} </w:instrText>
      </w:r>
      <w:r w:rsidR="00F331B8">
        <w:rPr>
          <w:rFonts w:ascii="Arial" w:eastAsia="Arial" w:hAnsi="Arial" w:cs="Arial"/>
          <w:sz w:val="22"/>
          <w:szCs w:val="22"/>
        </w:rPr>
        <w:fldChar w:fldCharType="separate"/>
      </w:r>
      <w:r w:rsidR="0025398D" w:rsidRPr="0025398D">
        <w:rPr>
          <w:rFonts w:ascii="Arial" w:eastAsia="Arial" w:hAnsi="Arial" w:cs="Arial"/>
          <w:sz w:val="22"/>
        </w:rPr>
        <w:t>(1,2,14)</w:t>
      </w:r>
      <w:r w:rsidR="00F331B8">
        <w:rPr>
          <w:rFonts w:ascii="Arial" w:eastAsia="Arial" w:hAnsi="Arial" w:cs="Arial"/>
          <w:sz w:val="22"/>
          <w:szCs w:val="22"/>
        </w:rPr>
        <w:fldChar w:fldCharType="end"/>
      </w:r>
      <w:r w:rsidR="00E25C24">
        <w:rPr>
          <w:rFonts w:ascii="Arial" w:eastAsia="Arial" w:hAnsi="Arial" w:cs="Arial"/>
          <w:sz w:val="22"/>
          <w:szCs w:val="22"/>
        </w:rPr>
        <w:t xml:space="preserve">. Consequently, there have been increasing efforts to develop or adapt existing behavioral and social sciences theories and frameworks </w:t>
      </w:r>
      <w:r w:rsidR="00F331B8">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{"citationID":"dUSyf4fm","properties":{"formattedCitation":"(15,16)","plainCitation":"(15,16)","noteIndex":0},"citationItems":[{"id":26,"uris":["http://zotero.org/users/local/9yVqwJGQ/items/JBF8BCF5"],"itemData":{"id":26,"type":"article-journal","abstract":"BACKGROUND: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recipients.\nMETHODS: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indicators.\nRESULTS: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self-efficacy.\nCONCLUSION: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interventions.","container-title":"BMC health services research","DOI":"10.1186/s12913-017-2031-8","ISSN":"1472-6963","issue":"1","journalAbbreviation":"BMC Health Serv Res","language":"eng","note":"PMID: 28126032\nPMCID: PMC5267473","page":"88","source":"PubMed","title":"Acceptability of healthcare interventions: an overview of reviews and development of a theoretical framework","title-short":"Acceptability of healthcare interventions","volume":"17","author":[{"family":"Sekhon","given":"Mandeep"},{"family":"Cartwright","given":"Martin"},{"family":"Francis","given":"Jill J."}],"issued":{"date-parts":[["2017",1,26]]}}},{"id":29,"uris":["http://zotero.org/users/local/9yVqwJGQ/items/NVVQN3EP"],"itemData":{"id":29,"type":"article-journal","container-title":"British Journal of Health Psychology","DOI":"10.1111/bjhp.12295","ISSN":"2044-8287","issue":"3","journalAbbreviation":"Br J Health Psychol","language":"eng","note":"PMID: 29453791","page":"519-531","source":"PubMed","title":"Acceptability of health care interventions: A theoretical framework and proposed research agenda","title-short":"Acceptability of health care interventions","volume":"23","author":[{"family":"Sekhon","given":"Mandeep"},{"family":"Cartwright","given":"Martin"},{"family":"Francis","given":"Jill J."}],"issued":{"date-parts":[["2018",9]]}}}],"schema":"https://github.com/citation-style-language/schema/raw/master/csl-citation.json"} </w:instrText>
      </w:r>
      <w:r w:rsidR="00F331B8">
        <w:rPr>
          <w:rFonts w:ascii="Arial" w:eastAsia="Arial" w:hAnsi="Arial" w:cs="Arial"/>
          <w:sz w:val="22"/>
          <w:szCs w:val="22"/>
        </w:rPr>
        <w:fldChar w:fldCharType="separate"/>
      </w:r>
      <w:r w:rsidR="0025398D" w:rsidRPr="0025398D">
        <w:rPr>
          <w:rFonts w:ascii="Arial" w:eastAsia="Arial" w:hAnsi="Arial" w:cs="Arial"/>
          <w:sz w:val="22"/>
        </w:rPr>
        <w:t>(15,16)</w:t>
      </w:r>
      <w:r w:rsidR="00F331B8">
        <w:rPr>
          <w:rFonts w:ascii="Arial" w:eastAsia="Arial" w:hAnsi="Arial" w:cs="Arial"/>
          <w:sz w:val="22"/>
          <w:szCs w:val="22"/>
        </w:rPr>
        <w:fldChar w:fldCharType="end"/>
      </w:r>
      <w:r w:rsidR="00E25C24">
        <w:rPr>
          <w:rFonts w:ascii="Arial" w:eastAsia="Arial" w:hAnsi="Arial" w:cs="Arial"/>
          <w:sz w:val="22"/>
          <w:szCs w:val="22"/>
        </w:rPr>
        <w:t xml:space="preserve"> to define, assess, and understand the acceptability of HIV interventions and </w:t>
      </w:r>
      <w:r w:rsidR="00423A78">
        <w:rPr>
          <w:rFonts w:ascii="Arial" w:eastAsia="Arial" w:hAnsi="Arial" w:cs="Arial"/>
          <w:sz w:val="22"/>
          <w:szCs w:val="22"/>
        </w:rPr>
        <w:t>models of service delivery</w:t>
      </w:r>
      <w:r w:rsidR="00E25C24">
        <w:rPr>
          <w:rFonts w:ascii="Arial" w:eastAsia="Arial" w:hAnsi="Arial" w:cs="Arial"/>
          <w:sz w:val="22"/>
          <w:szCs w:val="22"/>
        </w:rPr>
        <w:t xml:space="preserve"> </w:t>
      </w:r>
      <w:r w:rsidR="00F331B8">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{"citationID":"ICzzVYjQ","properties":{"formattedCitation":"(1,4,17)","plainCitation":"(1,4,17)","noteIndex":0},"citationItems":[{"id":1,"uris":["http://zotero.org/users/local/9yVqwJGQ/items/JE7ZX9RS"],"itemData":{"id":1,"type":"article-journal","abstract":"Purpose of Review\nAssessment of acceptability is a central component of most oral PrEP and microbicide trials. In this paper we review current definitions and frameworks employed in acceptability research, discuss findings from recent studies of product acceptability and summarize trends in acceptability research. We conclude by offering a new framework for investigating product acceptability within clinical trials, one which considers product acceptability to be conceptually distinct from adherence.\n\nRecent Findings\nWhile numerous studies have investigated product acceptability, a consensus is lacking regarding the definition and operationalization of the concept. In addition fewer than half of the studies reviewed investigated actual candidate products. To the extent that an overall measure of acceptability is considered, the consensus is that most participants find the products acceptable. However, it is the rare study that investigates whether product adherence is associated with acceptability.\n\nSummary\nGiven the critical role of adherence to the success of clinical trials, it is important to identify the extent to which acceptability is a factor in product usage and to ascertain which dimensions of acceptability — product attributes, dosing regimen, delivery mechanism, use attributes, partner's attitudes, effect of product on the sexual encounter, product-related norms — if any, affect adherence.","container-title":"Current opinion in HIV and AIDS","DOI":"10.1097/COH.0b013e3283590632","ISSN":"1746-630X","issue":"6","journalAbbreviation":"Curr Opin HIV AIDS","note":"PMID: 23032737\nPMCID: PMC4026162","page":"534-541","source":"PubMed Central","title":"Acceptability in Microbicide and PrEP Trials: Current Status and a Reconceptualization","title-short":"Acceptability in Microbicide and PrEP Trials","volume":"7","author":[{"family":"Mensch","given":"Barbara S."},{"family":"Straten","given":"Ariane","non-dropping-particle":"van der"},{"family":"Katzen","given":"Lauren L."}],"issued":{"date-parts":[["2012",11]]}}},{"id":7,"uris":["http://zotero.org/users/local/9yVqwJGQ/items/XI62DIU4"],"itemData":{"id":7,"type":"article-journal","abstract":"The vaginal ring (VR) is a female-initiated drug-delivery platform used for different indications, including HIV pre-exposure prophylaxis (PrEP). We conducted a systematic review of VR acceptability, values and preferences among women in low- and middle-income countries (LMIC) to inform further investment and/or guidance on VR use for HIV prevention. Following PRISMA guidelines, we used structured methods to search, screen, and extract data from randomized controlled trials (RCTs) and observational studies reporting quantitative outcomes of acceptability of the VR for any indication published 1/1970-2/2019 (PROSPERO: CRD42019122220). Of 1,110 records identified, 68 met inclusion criteria. Studies included women 15–50+ years from 25 LMIC for indications including HIV prevention, contraception, abnormal bleeding, and menopause. Overall VR acceptability was high (71–98% across RCTs; 62–100% across observational studies), with 80–100% continuation rates in RCTs and favorable ease of insertion (greater than 85%) and removal 89–99%). Users reported concerns about the VR getting lost in the body (8–43%), although actual expulsions and adverse events were generally infrequent. Most women disclosed use to partners, with some worrying about partner anger/violence. The VR was not felt during intercourse by 70–92% of users and 48–97% of partners. Acceptability improved over time both within studies (as women gained VR experience and worries diminished), and over chronological time (as the device was popularized). Women expressed preferences for accessible, long-acting, partner-approved methods that prevent both HIV and pregnancy, can be used without partner knowledge, and have no impact on sex and few side effects. This review was limited by a lack of standardization of acceptability measures and study heterogeneity. This systematic review suggests that most LMIC women users have a positive view of the VR that increases with familiarity of use; and, that many would consider the VR an acceptable future delivery device for HIV prevention or other indications.","container-title":"PLoS ONE","DOI":"10.1371/journal.pone.0224898","ISSN":"1932-6203","issue":"11","journalAbbreviation":"PLoS One","note":"PMID: 31703094\nPMCID: PMC6839883","page":"e0224898","source":"PubMed Central","title":"Vaginal ring acceptability and related preferences among women in low- and middle-income countries: A systematic review and narrative synthesis","title-short":"Vaginal ring acceptability and related preferences among women in low- and middle-income countries","volume":"14","author":[{"family":"Griffin","given":"Jennifer B."},{"family":"Ridgeway","given":"Kathleen"},{"family":"Montgomery","given":"Elizabeth"},{"family":"Torjesen","given":"Kristine"},{"family":"Clark","given":"Rachel"},{"family":"Peterson","given":"Jill"},{"family":"Baggaley","given":"Rachel"},{"family":"Straten","given":"Ariane","non-dropping-particle":"van der"}],"issued":{"date-parts":[["2019",11,8]]}}},{"id":32,"uris":["http://zotero.org/users/local/9yVqwJGQ/items/L5A2MMVY"],"itemData":{"id":32,"type":"article-journal","abstract":"Topical vaginal microbicides are being developed to reduce HIV infection in women for whom correct and consistent condom use is impossible or undesirable. Although microbicides have been heralded as a \"women-initiated\" method that requires no action of the male partner, gender norms for sexual relationships and sexual practices could impede acceptability and use. To facilitate development of microbicides and look ahead to their eventual introduction, it is necessary to understand couples' sexual dynamics, including power and pleasure. This article presents data from a study of microbicide acceptability ancillary to a microbicide clinical trial in Malawi and Zimbabwe. Female trial participants, male partners, health care professionals and community stakeholders were interviewed about norms for sexual decision-making, sexual pleasure, and associated intravaginal practices that ensure this pleasure. Even though acceptability of microbicides was found to be high, sexual intercourse is accompanied by issues of power and gender norms that place women, particularly those in stable union, at a disadvantage for enactment of risk reduction strategies. Although woman-initiated use is an important goal in development of microbicides, the need for men's cooperation or agreement must be addressed in strategies for future product introduction.","container-title":"AIDS education and prevention: official publication of the International Society for AIDS Education","DOI":"10.1521/aeap.2008.20.2.171","ISSN":"0899-9546","issue":"2","journalAbbreviation":"AIDS Educ Prev","language":"eng","note":"PMID: 18433322","page":"171-187","source":"PubMed","title":"Sexual pleasure, gender power and microbicide acceptability in Zimbabwe and Malawi","volume":"20","author":[{"family":"Woodsong","given":"Cynthia"},{"family":"Alleman","given":"Patty"}],"issued":{"date-parts":[["2008",4]]}}}],"schema":"https://github.com/citation-style-language/schema/raw/master/csl-citation.json"} </w:instrText>
      </w:r>
      <w:r w:rsidR="00F331B8">
        <w:rPr>
          <w:rFonts w:ascii="Arial" w:eastAsia="Arial" w:hAnsi="Arial" w:cs="Arial"/>
          <w:sz w:val="22"/>
          <w:szCs w:val="22"/>
        </w:rPr>
        <w:fldChar w:fldCharType="separate"/>
      </w:r>
      <w:r w:rsidR="0025398D" w:rsidRPr="0025398D">
        <w:rPr>
          <w:rFonts w:ascii="Arial" w:hAnsi="Arial" w:cs="Arial"/>
          <w:sz w:val="22"/>
        </w:rPr>
        <w:t>(1,4,17)</w:t>
      </w:r>
      <w:r w:rsidR="00F331B8">
        <w:rPr>
          <w:rFonts w:ascii="Arial" w:eastAsia="Arial" w:hAnsi="Arial" w:cs="Arial"/>
          <w:sz w:val="22"/>
          <w:szCs w:val="22"/>
        </w:rPr>
        <w:fldChar w:fldCharType="end"/>
      </w:r>
      <w:r w:rsidR="00E25C24">
        <w:rPr>
          <w:rFonts w:ascii="Arial" w:eastAsia="Arial" w:hAnsi="Arial" w:cs="Arial"/>
          <w:sz w:val="22"/>
          <w:szCs w:val="22"/>
        </w:rPr>
        <w:t>.</w:t>
      </w:r>
    </w:p>
    <w:p w14:paraId="0000000D" w14:textId="176E33B0" w:rsidR="00B45B2A" w:rsidRDefault="007646A5">
      <w:pPr>
        <w:spacing w:after="240" w:line="480" w:lineRule="auto"/>
        <w:jc w:val="both"/>
        <w:rPr>
          <w:rFonts w:ascii="Arial" w:eastAsia="Arial" w:hAnsi="Arial" w:cs="Arial"/>
          <w:sz w:val="22"/>
          <w:szCs w:val="22"/>
        </w:rPr>
      </w:pPr>
      <w:bookmarkStart w:id="1" w:name="_heading=h.30j0zll" w:colFirst="0" w:colLast="0"/>
      <w:bookmarkEnd w:id="0"/>
      <w:bookmarkEnd w:id="1"/>
      <w:r>
        <w:rPr>
          <w:rFonts w:ascii="Arial" w:eastAsia="Arial" w:hAnsi="Arial" w:cs="Arial"/>
          <w:sz w:val="22"/>
          <w:szCs w:val="22"/>
        </w:rPr>
        <w:lastRenderedPageBreak/>
        <w:t>One of the more recently developed theoretical frameworks for acceptability derived from a systematic review of the health services and behavioral sciences literature is the Theoretical Framework of Acceptability (TFA)</w:t>
      </w:r>
      <w:r w:rsidR="00F331B8">
        <w:rPr>
          <w:rFonts w:ascii="Arial" w:eastAsia="Arial" w:hAnsi="Arial" w:cs="Arial"/>
          <w:sz w:val="22"/>
          <w:szCs w:val="22"/>
        </w:rPr>
        <w:t xml:space="preserve"> </w:t>
      </w:r>
      <w:r w:rsidR="00F331B8">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{"citationID":"UkMSOV7l","properties":{"formattedCitation":"(15,16)","plainCitation":"(15,16)","noteIndex":0},"citationItems":[{"id":26,"uris":["http://zotero.org/users/local/9yVqwJGQ/items/JBF8BCF5"],"itemData":{"id":26,"type":"article-journal","abstract":"BACKGROUND: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recipients.\nMETHODS: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indicators.\nRESULTS: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self-efficacy.\nCONCLUSION: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interventions.","container-title":"BMC health services research","DOI":"10.1186/s12913-017-2031-8","ISSN":"1472-6963","issue":"1","journalAbbreviation":"BMC Health Serv Res","language":"eng","note":"PMID: 28126032\nPMCID: PMC5267473","page":"88","source":"PubMed","title":"Acceptability of healthcare interventions: an overview of reviews and development of a theoretical framework","title-short":"Acceptability of healthcare interventions","volume":"17","author":[{"family":"Sekhon","given":"Mandeep"},{"family":"Cartwright","given":"Martin"},{"family":"Francis","given":"Jill J."}],"issued":{"date-parts":[["2017",1,26]]}}},{"id":29,"uris":["http://zotero.org/users/local/9yVqwJGQ/items/NVVQN3EP"],"itemData":{"id":29,"type":"article-journal","container-title":"British Journal of Health Psychology","DOI":"10.1111/bjhp.12295","ISSN":"2044-8287","issue":"3","journalAbbreviation":"Br J Health Psychol","language":"eng","note":"PMID: 29453791","page":"519-531","source":"PubMed","title":"Acceptability of health care interventions: A theoretical framework and proposed research agenda","title-short":"Acceptability of health care interventions","volume":"23","author":[{"family":"Sekhon","given":"Mandeep"},{"family":"Cartwright","given":"Martin"},{"family":"Francis","given":"Jill J."}],"issued":{"date-parts":[["2018",9]]}}}],"schema":"https://github.com/citation-style-language/schema/raw/master/csl-citation.json"} </w:instrText>
      </w:r>
      <w:r w:rsidR="00F331B8">
        <w:rPr>
          <w:rFonts w:ascii="Arial" w:eastAsia="Arial" w:hAnsi="Arial" w:cs="Arial"/>
          <w:sz w:val="22"/>
          <w:szCs w:val="22"/>
        </w:rPr>
        <w:fldChar w:fldCharType="separate"/>
      </w:r>
      <w:r w:rsidR="0025398D" w:rsidRPr="0025398D">
        <w:rPr>
          <w:rFonts w:ascii="Arial" w:eastAsia="Arial" w:hAnsi="Arial" w:cs="Arial"/>
          <w:sz w:val="22"/>
        </w:rPr>
        <w:t>(15,16)</w:t>
      </w:r>
      <w:r w:rsidR="00F331B8">
        <w:rPr>
          <w:rFonts w:ascii="Arial" w:eastAsia="Arial" w:hAnsi="Arial" w:cs="Arial"/>
          <w:sz w:val="22"/>
          <w:szCs w:val="22"/>
        </w:rPr>
        <w:fldChar w:fldCharType="end"/>
      </w:r>
      <w:r>
        <w:rPr>
          <w:rFonts w:ascii="Arial" w:eastAsia="Arial" w:hAnsi="Arial" w:cs="Arial"/>
          <w:sz w:val="22"/>
          <w:szCs w:val="22"/>
        </w:rPr>
        <w:t>. The TFA defines acceptability as “a multi-faceted construct that reflects the extent to which people delivering or receiving a healthcare intervention consider it to be appropriate, based on anticipated or experienced cognitive and emotional responses to the intervention” and outlines seven component constructs of acceptability: affective attitude, burden, perceived effectiveness, ethicality, intervention coherence, opportunity costs, and self-efficacy</w:t>
      </w:r>
      <w:r w:rsidR="002B2397">
        <w:rPr>
          <w:rFonts w:ascii="Arial" w:eastAsia="Arial" w:hAnsi="Arial" w:cs="Arial"/>
          <w:sz w:val="22"/>
          <w:szCs w:val="22"/>
        </w:rPr>
        <w:t xml:space="preserve"> </w:t>
      </w:r>
      <w:r w:rsidR="002B2397">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{"citationID":"ym5hrpRI","properties":{"formattedCitation":"(15)","plainCitation":"(15)","noteIndex":0},"citationItems":[{"id":26,"uris":["http://zotero.org/users/local/9yVqwJGQ/items/JBF8BCF5"],"itemData":{"id":26,"type":"article-journal","abstract":"BACKGROUND: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recipients.\nMETHODS: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indicators.\nRESULTS: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self-efficacy.\nCONCLUSION: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interventions.","container-title":"BMC health services research","DOI":"10.1186/s12913-017-2031-8","ISSN":"1472-6963","issue":"1","journalAbbreviation":"BMC Health Serv Res","language":"eng","note":"PMID: 28126032\nPMCID: PMC5267473","page":"88","source":"PubMed","title":"Acceptability of healthcare interventions: an overview of reviews and development of a theoretical framework","title-short":"Acceptability of healthcare interventions","volume":"17","author":[{"family":"Sekhon","given":"Mandeep"},{"family":"Cartwright","given":"Martin"},{"family":"Francis","given":"Jill J."}],"issued":{"date-parts":[["2017",1,26]]}}}],"schema":"https://github.com/citation-style-language/schema/raw/master/csl-citation.json"} </w:instrText>
      </w:r>
      <w:r w:rsidR="002B2397">
        <w:rPr>
          <w:rFonts w:ascii="Arial" w:eastAsia="Arial" w:hAnsi="Arial" w:cs="Arial"/>
          <w:sz w:val="22"/>
          <w:szCs w:val="22"/>
        </w:rPr>
        <w:fldChar w:fldCharType="separate"/>
      </w:r>
      <w:r w:rsidR="0025398D" w:rsidRPr="0025398D">
        <w:rPr>
          <w:rFonts w:ascii="Arial" w:eastAsia="Arial" w:hAnsi="Arial" w:cs="Arial"/>
          <w:sz w:val="22"/>
        </w:rPr>
        <w:t>(15)</w:t>
      </w:r>
      <w:r w:rsidR="002B2397">
        <w:rPr>
          <w:rFonts w:ascii="Arial" w:eastAsia="Arial" w:hAnsi="Arial" w:cs="Arial"/>
          <w:sz w:val="22"/>
          <w:szCs w:val="22"/>
        </w:rPr>
        <w:fldChar w:fldCharType="end"/>
      </w:r>
      <w:r>
        <w:rPr>
          <w:rFonts w:ascii="Arial" w:eastAsia="Arial" w:hAnsi="Arial" w:cs="Arial"/>
          <w:sz w:val="22"/>
          <w:szCs w:val="22"/>
        </w:rPr>
        <w:t>. The framework can guide both quantitative and qualitative assessments of intervention acceptability before, during, and after intervention participation among a variety of stakeholders (e.g., provider</w:t>
      </w:r>
      <w:r w:rsidR="00F42786">
        <w:rPr>
          <w:rFonts w:ascii="Arial" w:eastAsia="Arial" w:hAnsi="Arial" w:cs="Arial"/>
          <w:sz w:val="22"/>
          <w:szCs w:val="22"/>
        </w:rPr>
        <w:t>s</w:t>
      </w:r>
      <w:r>
        <w:rPr>
          <w:rFonts w:ascii="Arial" w:eastAsia="Arial" w:hAnsi="Arial" w:cs="Arial"/>
          <w:sz w:val="22"/>
          <w:szCs w:val="22"/>
        </w:rPr>
        <w:t>, client</w:t>
      </w:r>
      <w:r w:rsidR="00F42786">
        <w:rPr>
          <w:rFonts w:ascii="Arial" w:eastAsia="Arial" w:hAnsi="Arial" w:cs="Arial"/>
          <w:sz w:val="22"/>
          <w:szCs w:val="22"/>
        </w:rPr>
        <w:t>s</w:t>
      </w:r>
      <w:r>
        <w:rPr>
          <w:rFonts w:ascii="Arial" w:eastAsia="Arial" w:hAnsi="Arial" w:cs="Arial"/>
          <w:sz w:val="22"/>
          <w:szCs w:val="22"/>
        </w:rPr>
        <w:t xml:space="preserve">) </w:t>
      </w:r>
      <w:r w:rsidR="00F331B8">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{"citationID":"6q7gonB3","properties":{"formattedCitation":"(15)","plainCitation":"(15)","noteIndex":0},"citationItems":[{"id":26,"uris":["http://zotero.org/users/local/9yVqwJGQ/items/JBF8BCF5"],"itemData":{"id":26,"type":"article-journal","abstract":"BACKGROUND: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recipients.\nMETHODS: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indicators.\nRESULTS: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self-efficacy.\nCONCLUSION: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interventions.","container-title":"BMC health services research","DOI":"10.1186/s12913-017-2031-8","ISSN":"1472-6963","issue":"1","journalAbbreviation":"BMC Health Serv Res","language":"eng","note":"PMID: 28126032\nPMCID: PMC5267473","page":"88","source":"PubMed","title":"Acceptability of healthcare interventions: an overview of reviews and development of a theoretical framework","title-short":"Acceptability of healthcare interventions","volume":"17","author":[{"family":"Sekhon","given":"Mandeep"},{"family":"Cartwright","given":"Martin"},{"family":"Francis","given":"Jill J."}],"issued":{"date-parts":[["2017",1,26]]}}}],"schema":"https://github.com/citation-style-language/schema/raw/master/csl-citation.json"} </w:instrText>
      </w:r>
      <w:r w:rsidR="00F331B8">
        <w:rPr>
          <w:rFonts w:ascii="Arial" w:eastAsia="Arial" w:hAnsi="Arial" w:cs="Arial"/>
          <w:sz w:val="22"/>
          <w:szCs w:val="22"/>
        </w:rPr>
        <w:fldChar w:fldCharType="separate"/>
      </w:r>
      <w:r w:rsidR="0025398D" w:rsidRPr="0025398D">
        <w:rPr>
          <w:rFonts w:ascii="Arial" w:eastAsia="Arial" w:hAnsi="Arial" w:cs="Arial"/>
          <w:sz w:val="22"/>
        </w:rPr>
        <w:t>(15)</w:t>
      </w:r>
      <w:r w:rsidR="00F331B8">
        <w:rPr>
          <w:rFonts w:ascii="Arial" w:eastAsia="Arial" w:hAnsi="Arial" w:cs="Arial"/>
          <w:sz w:val="22"/>
          <w:szCs w:val="22"/>
        </w:rPr>
        <w:fldChar w:fldCharType="end"/>
      </w:r>
      <w:r>
        <w:rPr>
          <w:rFonts w:ascii="Arial" w:eastAsia="Arial" w:hAnsi="Arial" w:cs="Arial"/>
          <w:sz w:val="22"/>
          <w:szCs w:val="22"/>
        </w:rPr>
        <w:t xml:space="preserve">.  </w:t>
      </w:r>
    </w:p>
    <w:p w14:paraId="0000000E" w14:textId="77777777"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In the present study, we reviewed the literature on the assessment of acceptability related to HIV prevention and treatment interventions and service delivery models. We aimed to describe current approaches to defining and assessing acceptability and how these compare to the TFA, and to recommend future directions for acceptability assessment and research.</w:t>
      </w:r>
    </w:p>
    <w:p w14:paraId="0000000F" w14:textId="77777777" w:rsidR="00B45B2A" w:rsidRDefault="007646A5">
      <w:pPr>
        <w:spacing w:after="240" w:line="480" w:lineRule="auto"/>
        <w:jc w:val="both"/>
        <w:rPr>
          <w:rFonts w:ascii="Arial" w:eastAsia="Arial" w:hAnsi="Arial" w:cs="Arial"/>
          <w:b/>
          <w:sz w:val="22"/>
          <w:szCs w:val="22"/>
        </w:rPr>
      </w:pPr>
      <w:r>
        <w:rPr>
          <w:rFonts w:ascii="Arial" w:eastAsia="Arial" w:hAnsi="Arial" w:cs="Arial"/>
          <w:b/>
          <w:sz w:val="22"/>
          <w:szCs w:val="22"/>
        </w:rPr>
        <w:t>METHODS</w:t>
      </w:r>
    </w:p>
    <w:p w14:paraId="00000010" w14:textId="0BFBB0C7"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 xml:space="preserve">We followed the Preferred Reporting Items for Systematic Reviews and Meta-Analyses (PRISMA) guidelines </w:t>
      </w:r>
      <w:r w:rsidR="00F331B8">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{"citationID":"53cYiZD3","properties":{"formattedCitation":"(18)","plainCitation":"(18)","noteIndex":0},"citationItems":[{"id":36,"uris":["http://zotero.org/users/local/9yVqwJGQ/items/6M3ZPJBL"],"itemData":{"id":36,"type":"article-journal","container-title":"BMJ (Clinical research ed.)","DOI":"10.1136/bmj.n71","ISSN":"1756-1833","journalAbbreviation":"BMJ","language":"eng","note":"PMID: 33782057\nPMCID: PMC8005924","page":"n71","source":"PubMed","title":"The PRISMA 2020 statement: an updated guideline for reporting systematic reviews","title-short":"The PRISMA 2020 statement","volume":"372","author":[{"family":"Page","given":"Matthew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A."},{"family":"Whiting","given":"Penny"},{"family":"Moher","given":"David"}],"issued":{"date-parts":[["2021",3,29]]}}}],"schema":"https://github.com/citation-style-language/schema/raw/master/csl-citation.json"} </w:instrText>
      </w:r>
      <w:r w:rsidR="00F331B8">
        <w:rPr>
          <w:rFonts w:ascii="Arial" w:eastAsia="Arial" w:hAnsi="Arial" w:cs="Arial"/>
          <w:sz w:val="22"/>
          <w:szCs w:val="22"/>
        </w:rPr>
        <w:fldChar w:fldCharType="separate"/>
      </w:r>
      <w:r w:rsidR="0025398D" w:rsidRPr="0025398D">
        <w:rPr>
          <w:rFonts w:ascii="Arial" w:eastAsia="Arial" w:hAnsi="Arial" w:cs="Arial"/>
          <w:sz w:val="22"/>
        </w:rPr>
        <w:t>(18)</w:t>
      </w:r>
      <w:r w:rsidR="00F331B8">
        <w:rPr>
          <w:rFonts w:ascii="Arial" w:eastAsia="Arial" w:hAnsi="Arial" w:cs="Arial"/>
          <w:sz w:val="22"/>
          <w:szCs w:val="22"/>
        </w:rPr>
        <w:fldChar w:fldCharType="end"/>
      </w:r>
      <w:r>
        <w:rPr>
          <w:rFonts w:ascii="Arial" w:eastAsia="Arial" w:hAnsi="Arial" w:cs="Arial"/>
          <w:sz w:val="22"/>
          <w:szCs w:val="22"/>
        </w:rPr>
        <w:t xml:space="preserve">. </w:t>
      </w:r>
    </w:p>
    <w:p w14:paraId="00000011" w14:textId="77777777" w:rsidR="00B45B2A" w:rsidRDefault="007646A5">
      <w:pPr>
        <w:spacing w:after="240" w:line="480" w:lineRule="auto"/>
        <w:jc w:val="both"/>
        <w:rPr>
          <w:rFonts w:ascii="Arial" w:eastAsia="Arial" w:hAnsi="Arial" w:cs="Arial"/>
          <w:i/>
          <w:sz w:val="22"/>
          <w:szCs w:val="22"/>
        </w:rPr>
      </w:pPr>
      <w:r>
        <w:rPr>
          <w:rFonts w:ascii="Arial" w:eastAsia="Arial" w:hAnsi="Arial" w:cs="Arial"/>
          <w:i/>
          <w:sz w:val="22"/>
          <w:szCs w:val="22"/>
        </w:rPr>
        <w:t>Search strategy</w:t>
      </w:r>
    </w:p>
    <w:p w14:paraId="00000012" w14:textId="008388F1" w:rsidR="00B45B2A" w:rsidRDefault="007646A5">
      <w:pPr>
        <w:spacing w:after="240" w:line="480" w:lineRule="auto"/>
        <w:jc w:val="both"/>
        <w:rPr>
          <w:rFonts w:ascii="Arial" w:eastAsia="Arial" w:hAnsi="Arial" w:cs="Arial"/>
          <w:sz w:val="22"/>
          <w:szCs w:val="22"/>
        </w:rPr>
      </w:pPr>
      <w:bookmarkStart w:id="2" w:name="_heading=h.1fob9te" w:colFirst="0" w:colLast="0"/>
      <w:bookmarkEnd w:id="2"/>
      <w:r>
        <w:rPr>
          <w:rFonts w:ascii="Arial" w:eastAsia="Arial" w:hAnsi="Arial" w:cs="Arial"/>
          <w:sz w:val="22"/>
          <w:szCs w:val="22"/>
        </w:rPr>
        <w:t xml:space="preserve">One author (JV) searched four electronic bibliographic databases (i.e., PubMed, CINAHL, PsycINFO, and EMBASE) for primary studies with the search terms: “(Acceptability [Title] or Feasibility [Title]) AND (HIV [Title/Abstract])”. Because indicators for acceptability and methodologies for measuring these are changing rapidly for HIV prevention and treatment interventions and service delivery models, we restricted </w:t>
      </w:r>
      <w:r w:rsidR="00594F5E">
        <w:rPr>
          <w:rFonts w:ascii="Arial" w:eastAsia="Arial" w:hAnsi="Arial" w:cs="Arial"/>
          <w:sz w:val="22"/>
          <w:szCs w:val="22"/>
        </w:rPr>
        <w:t xml:space="preserve">our </w:t>
      </w:r>
      <w:r>
        <w:rPr>
          <w:rFonts w:ascii="Arial" w:eastAsia="Arial" w:hAnsi="Arial" w:cs="Arial"/>
          <w:sz w:val="22"/>
          <w:szCs w:val="22"/>
        </w:rPr>
        <w:t xml:space="preserve">search </w:t>
      </w:r>
      <w:sdt>
        <w:sdtPr>
          <w:tag w:val="goog_rdk_6"/>
          <w:id w:val="-482463168"/>
        </w:sdtPr>
        <w:sdtEndPr/>
        <w:sdtContent>
          <w:r>
            <w:rPr>
              <w:rFonts w:ascii="Arial" w:eastAsia="Arial" w:hAnsi="Arial" w:cs="Arial"/>
              <w:sz w:val="22"/>
              <w:szCs w:val="22"/>
            </w:rPr>
            <w:t>to</w:t>
          </w:r>
        </w:sdtContent>
      </w:sdt>
      <w:r>
        <w:rPr>
          <w:rFonts w:ascii="Arial" w:eastAsia="Arial" w:hAnsi="Arial" w:cs="Arial"/>
          <w:sz w:val="22"/>
          <w:szCs w:val="22"/>
        </w:rPr>
        <w:t xml:space="preserve"> studies published from </w:t>
      </w:r>
      <w:r>
        <w:rPr>
          <w:rFonts w:ascii="Arial" w:eastAsia="Arial" w:hAnsi="Arial" w:cs="Arial"/>
          <w:sz w:val="22"/>
          <w:szCs w:val="22"/>
        </w:rPr>
        <w:lastRenderedPageBreak/>
        <w:t xml:space="preserve">January 1, </w:t>
      </w:r>
      <w:proofErr w:type="gramStart"/>
      <w:r>
        <w:rPr>
          <w:rFonts w:ascii="Arial" w:eastAsia="Arial" w:hAnsi="Arial" w:cs="Arial"/>
          <w:sz w:val="22"/>
          <w:szCs w:val="22"/>
        </w:rPr>
        <w:t>2015</w:t>
      </w:r>
      <w:proofErr w:type="gramEnd"/>
      <w:r>
        <w:rPr>
          <w:rFonts w:ascii="Arial" w:eastAsia="Arial" w:hAnsi="Arial" w:cs="Arial"/>
          <w:sz w:val="22"/>
          <w:szCs w:val="22"/>
        </w:rPr>
        <w:t xml:space="preserve"> through June 2, 2020</w:t>
      </w:r>
      <w:r w:rsidR="00A125D2">
        <w:rPr>
          <w:rFonts w:ascii="Arial" w:eastAsia="Arial" w:hAnsi="Arial" w:cs="Arial"/>
          <w:sz w:val="22"/>
          <w:szCs w:val="22"/>
        </w:rPr>
        <w:t xml:space="preserve"> to </w:t>
      </w:r>
      <w:r w:rsidR="00F33D5D">
        <w:rPr>
          <w:rFonts w:ascii="Arial" w:eastAsia="Arial" w:hAnsi="Arial" w:cs="Arial"/>
          <w:sz w:val="22"/>
          <w:szCs w:val="22"/>
        </w:rPr>
        <w:t>capture the most recent</w:t>
      </w:r>
      <w:r w:rsidR="00A125D2">
        <w:rPr>
          <w:rFonts w:ascii="Arial" w:eastAsia="Arial" w:hAnsi="Arial" w:cs="Arial"/>
          <w:sz w:val="22"/>
          <w:szCs w:val="22"/>
        </w:rPr>
        <w:t xml:space="preserve"> approaches being used </w:t>
      </w:r>
      <w:r w:rsidR="003F79B3">
        <w:rPr>
          <w:rFonts w:ascii="Arial" w:eastAsia="Arial" w:hAnsi="Arial" w:cs="Arial"/>
          <w:sz w:val="22"/>
          <w:szCs w:val="22"/>
        </w:rPr>
        <w:t>in this research field</w:t>
      </w:r>
      <w:r>
        <w:rPr>
          <w:rFonts w:ascii="Arial" w:eastAsia="Arial" w:hAnsi="Arial" w:cs="Arial"/>
          <w:sz w:val="22"/>
          <w:szCs w:val="22"/>
        </w:rPr>
        <w:t>.</w:t>
      </w:r>
      <w:r w:rsidR="00A125D2" w:rsidDel="00A125D2">
        <w:t xml:space="preserve"> </w:t>
      </w:r>
      <w:r w:rsidR="006C010A" w:rsidRPr="006C010A">
        <w:rPr>
          <w:rFonts w:ascii="Arial" w:eastAsia="Arial" w:hAnsi="Arial" w:cs="Arial"/>
          <w:bCs/>
          <w:sz w:val="22"/>
          <w:szCs w:val="22"/>
        </w:rPr>
        <w:t xml:space="preserve">Restricting to this </w:t>
      </w:r>
      <w:proofErr w:type="gramStart"/>
      <w:r w:rsidR="006C010A" w:rsidRPr="006C010A">
        <w:rPr>
          <w:rFonts w:ascii="Arial" w:eastAsia="Arial" w:hAnsi="Arial" w:cs="Arial"/>
          <w:bCs/>
          <w:sz w:val="22"/>
          <w:szCs w:val="22"/>
        </w:rPr>
        <w:t>time period</w:t>
      </w:r>
      <w:proofErr w:type="gramEnd"/>
      <w:r w:rsidR="006C010A" w:rsidRPr="006C010A">
        <w:rPr>
          <w:rFonts w:ascii="Arial" w:eastAsia="Arial" w:hAnsi="Arial" w:cs="Arial"/>
          <w:bCs/>
          <w:sz w:val="22"/>
          <w:szCs w:val="22"/>
        </w:rPr>
        <w:t xml:space="preserve"> also allowed us to focus on acceptability measurement relevant for current HIV prevention and treatment approaches.</w:t>
      </w:r>
      <w:r w:rsidR="006C010A">
        <w:rPr>
          <w:rFonts w:ascii="Arial" w:eastAsia="Arial" w:hAnsi="Arial" w:cs="Arial"/>
          <w:sz w:val="22"/>
          <w:szCs w:val="22"/>
        </w:rPr>
        <w:t xml:space="preserve"> </w:t>
      </w:r>
      <w:r>
        <w:rPr>
          <w:rFonts w:ascii="Arial" w:eastAsia="Arial" w:hAnsi="Arial" w:cs="Arial"/>
          <w:sz w:val="22"/>
          <w:szCs w:val="22"/>
        </w:rPr>
        <w:t>We did not include restrictions on language of publication at this stage. The reference lists of included studies were also reviewed for additional publications.</w:t>
      </w:r>
    </w:p>
    <w:p w14:paraId="00000013" w14:textId="77777777" w:rsidR="00B45B2A" w:rsidRDefault="007646A5">
      <w:pPr>
        <w:spacing w:after="240" w:line="480" w:lineRule="auto"/>
        <w:jc w:val="both"/>
        <w:rPr>
          <w:rFonts w:ascii="Arial" w:eastAsia="Arial" w:hAnsi="Arial" w:cs="Arial"/>
          <w:i/>
          <w:sz w:val="22"/>
          <w:szCs w:val="22"/>
        </w:rPr>
      </w:pPr>
      <w:r>
        <w:rPr>
          <w:rFonts w:ascii="Arial" w:eastAsia="Arial" w:hAnsi="Arial" w:cs="Arial"/>
          <w:i/>
          <w:sz w:val="22"/>
          <w:szCs w:val="22"/>
        </w:rPr>
        <w:t>Study selection</w:t>
      </w:r>
    </w:p>
    <w:p w14:paraId="00000014" w14:textId="3009960B"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Studies included for data extraction: 1) focused on an HIV prevention or treatment intervention or service delivery strategy, including but not limited to HIV pre-exposure prophylaxis (PrEP), antiretroviral therapy (ART), long-acting biomedical HIV prevention, HIV self-testing (HIVST), behavioral interventions and adherence counseling, voluntary medical male circumcision, and prevention-of-maternal-to-child transmission services; 2) included an explicit measure of acceptability beyond recruitment or drop-out rates and metrics of product adherence; 3) included original research (e.g., not a systematic review or protocol); and 4) were published in the specified time frame. To understand how frequently studies use</w:t>
      </w:r>
      <w:r w:rsidR="002B2397">
        <w:rPr>
          <w:rFonts w:ascii="Arial" w:eastAsia="Arial" w:hAnsi="Arial" w:cs="Arial"/>
          <w:sz w:val="22"/>
          <w:szCs w:val="22"/>
        </w:rPr>
        <w:t>d</w:t>
      </w:r>
      <w:r>
        <w:rPr>
          <w:rFonts w:ascii="Arial" w:eastAsia="Arial" w:hAnsi="Arial" w:cs="Arial"/>
          <w:sz w:val="22"/>
          <w:szCs w:val="22"/>
        </w:rPr>
        <w:t xml:space="preserve"> recruitment and/or drop-out rates as a metric of acceptability, we captured the number of studies excluded from our review for this reason but did not abstract any additional data from these studies. We excluded studies that assessed acceptability solely as retention or adherence because these behavioral outcomes are conceptually different from acceptability</w:t>
      </w:r>
      <w:r w:rsidR="008C41DC">
        <w:rPr>
          <w:rFonts w:ascii="Arial" w:eastAsia="Arial" w:hAnsi="Arial" w:cs="Arial"/>
          <w:sz w:val="22"/>
          <w:szCs w:val="22"/>
        </w:rPr>
        <w:t xml:space="preserve"> </w:t>
      </w:r>
      <w:r w:rsidR="008C41DC">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{"citationID":"UqHBpNgF","properties":{"formattedCitation":"(1,2)","plainCitation":"(1,2)","noteIndex":0},"citationItems":[{"id":1,"uris":["http://zotero.org/users/local/9yVqwJGQ/items/JE7ZX9RS"],"itemData":{"id":1,"type":"article-journal","abstract":"Purpose of Review\nAssessment of acceptability is a central component of most oral PrEP and microbicide trials. In this paper we review current definitions and frameworks employed in acceptability research, discuss findings from recent studies of product acceptability and summarize trends in acceptability research. We conclude by offering a new framework for investigating product acceptability within clinical trials, one which considers product acceptability to be conceptually distinct from adherence.\n\nRecent Findings\nWhile numerous studies have investigated product acceptability, a consensus is lacking regarding the definition and operationalization of the concept. In addition fewer than half of the studies reviewed investigated actual candidate products. To the extent that an overall measure of acceptability is considered, the consensus is that most participants find the products acceptable. However, it is the rare study that investigates whether product adherence is associated with acceptability.\n\nSummary\nGiven the critical role of adherence to the success of clinical trials, it is important to identify the extent to which acceptability is a factor in product usage and to ascertain which dimensions of acceptability — product attributes, dosing regimen, delivery mechanism, use attributes, partner's attitudes, effect of product on the sexual encounter, product-related norms — if any, affect adherence.","container-title":"Current opinion in HIV and AIDS","DOI":"10.1097/COH.0b013e3283590632","ISSN":"1746-630X","issue":"6","journalAbbreviation":"Curr Opin HIV AIDS","note":"PMID: 23032737\nPMCID: PMC4026162","page":"534-541","source":"PubMed Central","title":"Acceptability in Microbicide and PrEP Trials: Current Status and a Reconceptualization","title-short":"Acceptability in Microbicide and PrEP Trials","volume":"7","author":[{"family":"Mensch","given":"Barbara S."},{"family":"Straten","given":"Ariane","non-dropping-particle":"van der"},{"family":"Katzen","given":"Lauren L."}],"issued":{"date-parts":[["2012",11]]}}},{"id":4,"uris":["http://zotero.org/users/local/9yVqwJGQ/items/FLRMZQP8"],"itemData":{"id":4,"type":"article-journal","abstract":"A safe, effective, and acceptable microbicide is needed in order to decisively impact the global AIDS pandemic. As such, microbicide acceptability research is of paramount importance. In order to best utilize limited financial resources and save precious development time, acceptability studies should be fully integrated into preclinical and clinical trial contexts where candidate products are being developed and tested. An integrated approach for examining theoretically valid and relevant variables is needed so that data across studies and products can more effectively advance the field. We propose an approach for measuring factors related to microbicide acceptability in each phase of product development, and dependent on what product-specific knowledge is already established in the field. We discuss the roles that behavioral and social science methodologies should play in all phases of microbicide development, as well as the challenges faced when conducting acceptability research in the context of preclinical and clinical trial settings.","container-title":"AIDS and behavior","DOI":"10.1007/s10461-007-9266-z","ISSN":"1090-7165","issue":"2","journalAbbreviation":"AIDS Behav","note":"PMID: 17592763\nPMCID: PMC2628546","page":"272-283","source":"PubMed Central","title":"Assessing Microbicide Acceptability: A Comprehensive and Integrated Approach","title-short":"Assessing Microbicide Acceptability","volume":"12","author":[{"family":"Morrow","given":"Kathleen M."},{"family":"Ruiz","given":"Monica S."}],"issued":{"date-parts":[["2008",3]]}}}],"schema":"https://github.com/citation-style-language/schema/raw/master/csl-citation.json"} </w:instrText>
      </w:r>
      <w:r w:rsidR="008C41DC">
        <w:rPr>
          <w:rFonts w:ascii="Arial" w:eastAsia="Arial" w:hAnsi="Arial" w:cs="Arial"/>
          <w:sz w:val="22"/>
          <w:szCs w:val="22"/>
        </w:rPr>
        <w:fldChar w:fldCharType="separate"/>
      </w:r>
      <w:r w:rsidR="008C41DC" w:rsidRPr="00F331B8">
        <w:rPr>
          <w:rFonts w:ascii="Arial" w:eastAsia="Arial" w:hAnsi="Arial" w:cs="Arial"/>
          <w:sz w:val="22"/>
        </w:rPr>
        <w:t>(1,2)</w:t>
      </w:r>
      <w:r w:rsidR="008C41DC">
        <w:rPr>
          <w:rFonts w:ascii="Arial" w:eastAsia="Arial" w:hAnsi="Arial" w:cs="Arial"/>
          <w:sz w:val="22"/>
          <w:szCs w:val="22"/>
        </w:rPr>
        <w:fldChar w:fldCharType="end"/>
      </w:r>
      <w:r>
        <w:rPr>
          <w:rFonts w:ascii="Arial" w:eastAsia="Arial" w:hAnsi="Arial" w:cs="Arial"/>
          <w:sz w:val="22"/>
          <w:szCs w:val="22"/>
        </w:rPr>
        <w:t>. We also excluded any studies that were unpublished (e.g., conference abstracts or data from research seminars) or not published in a peer-reviewed journal. Duplicate studies were removed.</w:t>
      </w:r>
    </w:p>
    <w:p w14:paraId="00000015" w14:textId="08EE41CB" w:rsidR="00B45B2A" w:rsidRDefault="007646A5">
      <w:pPr>
        <w:spacing w:after="240" w:line="480" w:lineRule="auto"/>
        <w:jc w:val="both"/>
        <w:rPr>
          <w:rFonts w:ascii="Arial" w:eastAsia="Arial" w:hAnsi="Arial" w:cs="Arial"/>
          <w:sz w:val="22"/>
          <w:szCs w:val="22"/>
        </w:rPr>
      </w:pPr>
      <w:bookmarkStart w:id="3" w:name="_Hlk101859502"/>
      <w:bookmarkStart w:id="4" w:name="_Hlk102123287"/>
      <w:bookmarkStart w:id="5" w:name="_Hlk102047936"/>
      <w:bookmarkStart w:id="6" w:name="_Hlk102124351"/>
      <w:r>
        <w:rPr>
          <w:rFonts w:ascii="Arial" w:eastAsia="Arial" w:hAnsi="Arial" w:cs="Arial"/>
          <w:sz w:val="22"/>
          <w:szCs w:val="22"/>
        </w:rPr>
        <w:t>A random sample of 10% of all titles and abstracts was reviewed by all authors to ensure reliable application of inclusion and exclusion criteri</w:t>
      </w:r>
      <w:r w:rsidR="008C41DC">
        <w:rPr>
          <w:rFonts w:ascii="Arial" w:eastAsia="Arial" w:hAnsi="Arial" w:cs="Arial"/>
          <w:sz w:val="22"/>
          <w:szCs w:val="22"/>
        </w:rPr>
        <w:t>a. Authors disagreed on the application of this criteria for roughly 15% of studies in this sample. After discussion and alignment on application of the criteria, only studies where all authors agreed were included.</w:t>
      </w:r>
      <w:bookmarkEnd w:id="3"/>
      <w:r w:rsidR="008C41DC">
        <w:rPr>
          <w:rFonts w:ascii="Arial" w:eastAsia="Arial" w:hAnsi="Arial" w:cs="Arial"/>
          <w:sz w:val="22"/>
          <w:szCs w:val="22"/>
        </w:rPr>
        <w:t xml:space="preserve"> </w:t>
      </w:r>
      <w:bookmarkEnd w:id="4"/>
      <w:r>
        <w:rPr>
          <w:rFonts w:ascii="Arial" w:eastAsia="Arial" w:hAnsi="Arial" w:cs="Arial"/>
          <w:sz w:val="22"/>
          <w:szCs w:val="22"/>
        </w:rPr>
        <w:t xml:space="preserve">The remaining articles were </w:t>
      </w:r>
      <w:r>
        <w:rPr>
          <w:rFonts w:ascii="Arial" w:eastAsia="Arial" w:hAnsi="Arial" w:cs="Arial"/>
          <w:sz w:val="22"/>
          <w:szCs w:val="22"/>
        </w:rPr>
        <w:lastRenderedPageBreak/>
        <w:t xml:space="preserve">randomly assigned to individual authors and screened independently at the title/abstract level. </w:t>
      </w:r>
      <w:bookmarkStart w:id="7" w:name="_Hlk102041515"/>
      <w:r>
        <w:rPr>
          <w:rFonts w:ascii="Arial" w:eastAsia="Arial" w:hAnsi="Arial" w:cs="Arial"/>
          <w:sz w:val="22"/>
          <w:szCs w:val="22"/>
        </w:rPr>
        <w:t>Two authors from the team independently screened all studies at the full-text level and noted reasons for</w:t>
      </w:r>
      <w:r w:rsidR="008C41DC">
        <w:rPr>
          <w:rFonts w:ascii="Arial" w:eastAsia="Arial" w:hAnsi="Arial" w:cs="Arial"/>
          <w:sz w:val="22"/>
          <w:szCs w:val="22"/>
        </w:rPr>
        <w:t xml:space="preserve"> exclusion.</w:t>
      </w:r>
      <w:r>
        <w:rPr>
          <w:rFonts w:ascii="Arial" w:eastAsia="Arial" w:hAnsi="Arial" w:cs="Arial"/>
          <w:sz w:val="22"/>
          <w:szCs w:val="22"/>
        </w:rPr>
        <w:t xml:space="preserve"> Any disagreements on inclusion decisions were resolved through discussio</w:t>
      </w:r>
      <w:r w:rsidR="008C41DC">
        <w:rPr>
          <w:rFonts w:ascii="Arial" w:eastAsia="Arial" w:hAnsi="Arial" w:cs="Arial"/>
          <w:sz w:val="22"/>
          <w:szCs w:val="22"/>
        </w:rPr>
        <w:t xml:space="preserve">n; again, only studies in which all authors agreed were included. </w:t>
      </w:r>
      <w:bookmarkEnd w:id="5"/>
      <w:r>
        <w:rPr>
          <w:rFonts w:ascii="Arial" w:eastAsia="Arial" w:hAnsi="Arial" w:cs="Arial"/>
          <w:sz w:val="22"/>
          <w:szCs w:val="22"/>
        </w:rPr>
        <w:t xml:space="preserve"> </w:t>
      </w:r>
      <w:bookmarkEnd w:id="7"/>
    </w:p>
    <w:bookmarkEnd w:id="6"/>
    <w:p w14:paraId="00000016" w14:textId="77777777" w:rsidR="00B45B2A" w:rsidRDefault="007646A5">
      <w:pPr>
        <w:spacing w:after="240" w:line="480" w:lineRule="auto"/>
        <w:jc w:val="both"/>
        <w:rPr>
          <w:rFonts w:ascii="Arial" w:eastAsia="Arial" w:hAnsi="Arial" w:cs="Arial"/>
          <w:i/>
          <w:sz w:val="22"/>
          <w:szCs w:val="22"/>
        </w:rPr>
      </w:pPr>
      <w:r>
        <w:rPr>
          <w:rFonts w:ascii="Arial" w:eastAsia="Arial" w:hAnsi="Arial" w:cs="Arial"/>
          <w:i/>
          <w:sz w:val="22"/>
          <w:szCs w:val="22"/>
        </w:rPr>
        <w:t xml:space="preserve">Data abstraction </w:t>
      </w:r>
    </w:p>
    <w:p w14:paraId="00000017" w14:textId="50285FA6"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 xml:space="preserve">All authors collaboratively developed a structured data abstraction form, which was then piloted with 10% of included full-text articles and revised for clarity. Thereafter, co-authors abstracted the following information from each study: author; title; year; study location; study design; population for acceptability measurement (e.g., end-users of biomedical HIV prevention product; healthcare workers delivering prevention products); sample size; study objective related to acceptability assessment; and the type of HIV intervention or service delivery model. We also abstracted  whether the acceptability measurement was informed by a theoretical model, a validated scale, and/or a previously published measure; whether the study provided an operational definition of acceptability (e.g., satisfaction; willingness to use a product); whether acceptability was measured qualitatively or quantitatively; whether acceptability was measured prior to intervention delivery or after the intervention was complete; and specific items and response patterns for each acceptability measure. A second author was assigned to verify each abstraction, and the group of seven authors resolved all disagreements through discussion until consensus was reached. </w:t>
      </w:r>
    </w:p>
    <w:p w14:paraId="00000018" w14:textId="218250A0" w:rsidR="00B45B2A" w:rsidRDefault="007646A5">
      <w:pPr>
        <w:spacing w:after="240" w:line="480" w:lineRule="auto"/>
        <w:jc w:val="both"/>
        <w:rPr>
          <w:rFonts w:ascii="Arial" w:eastAsia="Arial" w:hAnsi="Arial" w:cs="Arial"/>
          <w:i/>
          <w:sz w:val="22"/>
          <w:szCs w:val="22"/>
        </w:rPr>
      </w:pPr>
      <w:r>
        <w:rPr>
          <w:rFonts w:ascii="Arial" w:eastAsia="Arial" w:hAnsi="Arial" w:cs="Arial"/>
          <w:i/>
          <w:sz w:val="22"/>
          <w:szCs w:val="22"/>
        </w:rPr>
        <w:t>Analysis</w:t>
      </w:r>
    </w:p>
    <w:p w14:paraId="00000019" w14:textId="7C361A7B" w:rsidR="00B45B2A" w:rsidRPr="00C06E14" w:rsidRDefault="00C06E14">
      <w:pPr>
        <w:spacing w:after="240" w:line="480" w:lineRule="auto"/>
        <w:jc w:val="both"/>
        <w:rPr>
          <w:rFonts w:ascii="Arial" w:eastAsia="Arial" w:hAnsi="Arial" w:cs="Arial"/>
          <w:i/>
          <w:sz w:val="22"/>
          <w:szCs w:val="22"/>
        </w:rPr>
      </w:pPr>
      <w:r>
        <w:rPr>
          <w:rFonts w:ascii="Arial" w:eastAsia="Arial" w:hAnsi="Arial" w:cs="Arial"/>
          <w:sz w:val="22"/>
          <w:szCs w:val="22"/>
        </w:rPr>
        <w:t>We used descriptive statistics to summarize characteristics of included studies and stratified our findings by type of measurement (quantitative or qualitative) and HIV intervention (biomedical or behavioral)</w:t>
      </w:r>
      <w:r w:rsidR="008C41DC">
        <w:rPr>
          <w:rFonts w:ascii="Arial" w:eastAsia="Arial" w:hAnsi="Arial" w:cs="Arial"/>
          <w:sz w:val="22"/>
          <w:szCs w:val="22"/>
        </w:rPr>
        <w:t>.</w:t>
      </w:r>
      <w:bookmarkStart w:id="8" w:name="_Hlk102122341"/>
      <w:r w:rsidR="008C41DC">
        <w:rPr>
          <w:rFonts w:ascii="Arial" w:eastAsia="Arial" w:hAnsi="Arial" w:cs="Arial"/>
          <w:sz w:val="22"/>
          <w:szCs w:val="22"/>
        </w:rPr>
        <w:t xml:space="preserve"> </w:t>
      </w:r>
      <w:bookmarkStart w:id="9" w:name="_Hlk102124133"/>
      <w:r w:rsidR="008C41DC">
        <w:rPr>
          <w:rFonts w:ascii="Arial" w:eastAsia="Arial" w:hAnsi="Arial" w:cs="Arial"/>
          <w:sz w:val="22"/>
          <w:szCs w:val="22"/>
        </w:rPr>
        <w:t>Biomedical interventions were defined as interventions in which use of a vaccine, drug (e.g., daily oral PrEP), device (e.g., vaginal ring), diagnostic tool (e.g., HIV self-testing), or medical intervention (e.g., voluntary medical male circumcision) was the primary focus.</w:t>
      </w:r>
      <w:r w:rsidR="008C41DC">
        <w:t xml:space="preserve"> </w:t>
      </w:r>
      <w:r>
        <w:rPr>
          <w:rFonts w:ascii="Arial" w:eastAsia="Arial" w:hAnsi="Arial" w:cs="Arial"/>
          <w:sz w:val="22"/>
          <w:szCs w:val="22"/>
        </w:rPr>
        <w:lastRenderedPageBreak/>
        <w:t xml:space="preserve">Behavioral interventions were defined as those that sought to improve </w:t>
      </w:r>
      <w:r w:rsidR="006C010A">
        <w:rPr>
          <w:rFonts w:ascii="Arial" w:eastAsia="Arial" w:hAnsi="Arial" w:cs="Arial"/>
          <w:sz w:val="22"/>
          <w:szCs w:val="22"/>
        </w:rPr>
        <w:t>use and adherence to a biomedical intervention</w:t>
      </w:r>
      <w:r>
        <w:rPr>
          <w:rFonts w:ascii="Arial" w:eastAsia="Arial" w:hAnsi="Arial" w:cs="Arial"/>
          <w:sz w:val="22"/>
          <w:szCs w:val="22"/>
        </w:rPr>
        <w:t xml:space="preserve"> (e.g., adherence group</w:t>
      </w:r>
      <w:r w:rsidR="006C010A">
        <w:rPr>
          <w:rFonts w:ascii="Arial" w:eastAsia="Arial" w:hAnsi="Arial" w:cs="Arial"/>
          <w:sz w:val="22"/>
          <w:szCs w:val="22"/>
        </w:rPr>
        <w:t>s</w:t>
      </w:r>
      <w:r>
        <w:rPr>
          <w:rFonts w:ascii="Arial" w:eastAsia="Arial" w:hAnsi="Arial" w:cs="Arial"/>
          <w:sz w:val="22"/>
          <w:szCs w:val="22"/>
        </w:rPr>
        <w:t>, SMS messaging</w:t>
      </w:r>
      <w:r w:rsidR="006C010A">
        <w:rPr>
          <w:rFonts w:ascii="Arial" w:eastAsia="Arial" w:hAnsi="Arial" w:cs="Arial"/>
          <w:sz w:val="22"/>
          <w:szCs w:val="22"/>
        </w:rPr>
        <w:t>, enhanced counseling</w:t>
      </w:r>
      <w:r>
        <w:rPr>
          <w:rFonts w:ascii="Arial" w:eastAsia="Arial" w:hAnsi="Arial" w:cs="Arial"/>
          <w:sz w:val="22"/>
          <w:szCs w:val="22"/>
        </w:rPr>
        <w:t>) or to modify systems and structures to promote delivery</w:t>
      </w:r>
      <w:r w:rsidR="00A61C65">
        <w:rPr>
          <w:rFonts w:ascii="Arial" w:eastAsia="Arial" w:hAnsi="Arial" w:cs="Arial"/>
          <w:sz w:val="22"/>
          <w:szCs w:val="22"/>
        </w:rPr>
        <w:t xml:space="preserve"> of </w:t>
      </w:r>
      <w:r>
        <w:rPr>
          <w:rFonts w:ascii="Arial" w:eastAsia="Arial" w:hAnsi="Arial" w:cs="Arial"/>
          <w:sz w:val="22"/>
          <w:szCs w:val="22"/>
        </w:rPr>
        <w:t xml:space="preserve">a biomedical intervention (e.g., pharmacy-based PrEP delivery). </w:t>
      </w:r>
      <w:bookmarkStart w:id="10" w:name="_Hlk102123481"/>
      <w:bookmarkEnd w:id="9"/>
      <w:r>
        <w:rPr>
          <w:rFonts w:ascii="Arial" w:eastAsia="Arial" w:hAnsi="Arial" w:cs="Arial"/>
          <w:sz w:val="22"/>
          <w:szCs w:val="22"/>
        </w:rPr>
        <w:t xml:space="preserve">We chose to stratify our findings by quantitative and qualitative measurement approaches because these typically have a unique set of methods and techniques. Additionally, we </w:t>
      </w:r>
      <w:r w:rsidR="005D775D">
        <w:rPr>
          <w:rFonts w:ascii="Arial" w:eastAsia="Arial" w:hAnsi="Arial" w:cs="Arial"/>
          <w:sz w:val="22"/>
          <w:szCs w:val="22"/>
        </w:rPr>
        <w:t>stratified</w:t>
      </w:r>
      <w:r>
        <w:rPr>
          <w:rFonts w:ascii="Arial" w:eastAsia="Arial" w:hAnsi="Arial" w:cs="Arial"/>
          <w:sz w:val="22"/>
          <w:szCs w:val="22"/>
        </w:rPr>
        <w:t xml:space="preserve"> our findings by biomedical and behavioral interventions to distinguish if there were any </w:t>
      </w:r>
      <w:r w:rsidRPr="001706A9">
        <w:rPr>
          <w:rFonts w:ascii="Arial" w:eastAsia="Arial" w:hAnsi="Arial" w:cs="Arial"/>
          <w:sz w:val="22"/>
          <w:szCs w:val="22"/>
        </w:rPr>
        <w:t xml:space="preserve">differences </w:t>
      </w:r>
      <w:r w:rsidRPr="00C06E14">
        <w:rPr>
          <w:rFonts w:ascii="Arial" w:eastAsia="Arial" w:hAnsi="Arial" w:cs="Arial"/>
          <w:color w:val="000000"/>
          <w:sz w:val="22"/>
          <w:szCs w:val="22"/>
        </w:rPr>
        <w:t xml:space="preserve">in acceptability assessment for </w:t>
      </w:r>
      <w:r w:rsidRPr="00C06E14">
        <w:rPr>
          <w:rFonts w:ascii="Arial" w:hAnsi="Arial" w:cs="Arial"/>
          <w:sz w:val="22"/>
          <w:szCs w:val="22"/>
        </w:rPr>
        <w:t>physical products (e.g., pills, injections, gels) versus scaffolding interventions to promote product use (e.g., counseling, linkage to care</w:t>
      </w:r>
      <w:r>
        <w:rPr>
          <w:rFonts w:ascii="Arial" w:hAnsi="Arial" w:cs="Arial"/>
          <w:sz w:val="22"/>
          <w:szCs w:val="22"/>
        </w:rPr>
        <w:t>).</w:t>
      </w:r>
      <w:bookmarkEnd w:id="10"/>
    </w:p>
    <w:bookmarkEnd w:id="8"/>
    <w:p w14:paraId="0000001A" w14:textId="77777777"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 xml:space="preserve">We categorized studies into tiers based on the quality and rigor of their acceptability assessment as follows: </w:t>
      </w:r>
    </w:p>
    <w:p w14:paraId="0000001B" w14:textId="77777777" w:rsidR="00B45B2A" w:rsidRDefault="007646A5">
      <w:pPr>
        <w:numPr>
          <w:ilvl w:val="0"/>
          <w:numId w:val="1"/>
        </w:num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u w:val="single"/>
        </w:rPr>
        <w:t>Tier 0 studies</w:t>
      </w:r>
      <w:r>
        <w:rPr>
          <w:rFonts w:ascii="Arial" w:eastAsia="Arial" w:hAnsi="Arial" w:cs="Arial"/>
          <w:color w:val="000000"/>
          <w:sz w:val="22"/>
          <w:szCs w:val="22"/>
        </w:rPr>
        <w:t xml:space="preserve"> did not report acceptability data apart from retention or adherence measurement (these were excluded after title and abstract review).</w:t>
      </w:r>
    </w:p>
    <w:p w14:paraId="0000001C" w14:textId="77777777" w:rsidR="00B45B2A" w:rsidRDefault="007646A5">
      <w:pPr>
        <w:numPr>
          <w:ilvl w:val="0"/>
          <w:numId w:val="1"/>
        </w:num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u w:val="single"/>
        </w:rPr>
        <w:t>Tier 1 studies</w:t>
      </w:r>
      <w:r>
        <w:rPr>
          <w:rFonts w:ascii="Arial" w:eastAsia="Arial" w:hAnsi="Arial" w:cs="Arial"/>
          <w:color w:val="000000"/>
          <w:sz w:val="22"/>
          <w:szCs w:val="22"/>
        </w:rPr>
        <w:t xml:space="preserve"> assessed only one component of acceptability (e.g., affective attitude) using one or two questions.</w:t>
      </w:r>
    </w:p>
    <w:p w14:paraId="0000001D" w14:textId="773BC34B" w:rsidR="00B45B2A" w:rsidRDefault="007646A5">
      <w:pPr>
        <w:numPr>
          <w:ilvl w:val="0"/>
          <w:numId w:val="1"/>
        </w:numPr>
        <w:pBdr>
          <w:top w:val="nil"/>
          <w:left w:val="nil"/>
          <w:bottom w:val="nil"/>
          <w:right w:val="nil"/>
          <w:between w:val="nil"/>
        </w:pBdr>
        <w:spacing w:line="480" w:lineRule="auto"/>
        <w:jc w:val="both"/>
        <w:rPr>
          <w:rFonts w:ascii="Arial" w:eastAsia="Arial" w:hAnsi="Arial" w:cs="Arial"/>
          <w:color w:val="000000"/>
          <w:sz w:val="22"/>
          <w:szCs w:val="22"/>
        </w:rPr>
      </w:pPr>
      <w:bookmarkStart w:id="11" w:name="_heading=h.2et92p0" w:colFirst="0" w:colLast="0"/>
      <w:bookmarkEnd w:id="11"/>
      <w:r>
        <w:rPr>
          <w:rFonts w:ascii="Arial" w:eastAsia="Arial" w:hAnsi="Arial" w:cs="Arial"/>
          <w:color w:val="000000"/>
          <w:sz w:val="22"/>
          <w:szCs w:val="22"/>
          <w:u w:val="single"/>
        </w:rPr>
        <w:t>Tier 2 studies</w:t>
      </w:r>
      <w:r>
        <w:rPr>
          <w:rFonts w:ascii="Arial" w:eastAsia="Arial" w:hAnsi="Arial" w:cs="Arial"/>
          <w:color w:val="000000"/>
          <w:sz w:val="22"/>
          <w:szCs w:val="22"/>
        </w:rPr>
        <w:t xml:space="preserve"> assessed more than one component of acceptability with</w:t>
      </w:r>
      <w:r w:rsidR="008C41DC">
        <w:rPr>
          <w:rFonts w:ascii="Arial" w:eastAsia="Arial" w:hAnsi="Arial" w:cs="Arial"/>
          <w:color w:val="000000"/>
          <w:sz w:val="22"/>
          <w:szCs w:val="22"/>
        </w:rPr>
        <w:t xml:space="preserve"> at least one question per component. </w:t>
      </w:r>
    </w:p>
    <w:p w14:paraId="0000001E" w14:textId="2771E8EC" w:rsidR="00B45B2A" w:rsidRDefault="007646A5">
      <w:pPr>
        <w:numPr>
          <w:ilvl w:val="0"/>
          <w:numId w:val="1"/>
        </w:numPr>
        <w:pBdr>
          <w:top w:val="nil"/>
          <w:left w:val="nil"/>
          <w:bottom w:val="nil"/>
          <w:right w:val="nil"/>
          <w:between w:val="nil"/>
        </w:pBdr>
        <w:spacing w:after="240" w:line="480" w:lineRule="auto"/>
        <w:jc w:val="both"/>
        <w:rPr>
          <w:rFonts w:ascii="Arial" w:eastAsia="Arial" w:hAnsi="Arial" w:cs="Arial"/>
          <w:color w:val="000000"/>
          <w:sz w:val="22"/>
          <w:szCs w:val="22"/>
        </w:rPr>
      </w:pPr>
      <w:r>
        <w:rPr>
          <w:rFonts w:ascii="Arial" w:eastAsia="Arial" w:hAnsi="Arial" w:cs="Arial"/>
          <w:color w:val="000000"/>
          <w:sz w:val="22"/>
          <w:szCs w:val="22"/>
          <w:u w:val="single"/>
        </w:rPr>
        <w:t>Tier 3 studies</w:t>
      </w:r>
      <w:r>
        <w:rPr>
          <w:rFonts w:ascii="Arial" w:eastAsia="Arial" w:hAnsi="Arial" w:cs="Arial"/>
          <w:color w:val="000000"/>
          <w:sz w:val="22"/>
          <w:szCs w:val="22"/>
        </w:rPr>
        <w:t xml:space="preserve"> assessed acceptability based on items from a theory or framework, validated scale, or previously published scale.</w:t>
      </w:r>
    </w:p>
    <w:p w14:paraId="0000001F" w14:textId="4FDD913A" w:rsidR="00B45B2A" w:rsidRPr="00C06E14" w:rsidRDefault="00C06E14" w:rsidP="00C06E14">
      <w:pPr>
        <w:pBdr>
          <w:top w:val="nil"/>
          <w:left w:val="nil"/>
          <w:bottom w:val="nil"/>
          <w:right w:val="nil"/>
          <w:between w:val="nil"/>
        </w:pBdr>
        <w:spacing w:after="240" w:line="480" w:lineRule="auto"/>
        <w:jc w:val="both"/>
        <w:rPr>
          <w:rFonts w:ascii="Arial" w:eastAsia="Arial" w:hAnsi="Arial" w:cs="Arial"/>
          <w:color w:val="000000"/>
          <w:sz w:val="22"/>
          <w:szCs w:val="22"/>
        </w:rPr>
      </w:pPr>
      <w:bookmarkStart w:id="12" w:name="_Hlk102123405"/>
      <w:r w:rsidRPr="00C06E14">
        <w:rPr>
          <w:rFonts w:ascii="Arial" w:hAnsi="Arial" w:cs="Arial"/>
          <w:sz w:val="22"/>
          <w:szCs w:val="22"/>
        </w:rPr>
        <w:t>All</w:t>
      </w:r>
      <w:r>
        <w:rPr>
          <w:rFonts w:ascii="Arial" w:hAnsi="Arial" w:cs="Arial"/>
          <w:sz w:val="22"/>
          <w:szCs w:val="22"/>
        </w:rPr>
        <w:t xml:space="preserve"> tiers were mutually exclusive; none of the</w:t>
      </w:r>
      <w:r w:rsidRPr="00C06E14">
        <w:rPr>
          <w:rFonts w:ascii="Arial" w:hAnsi="Arial" w:cs="Arial"/>
          <w:sz w:val="22"/>
          <w:szCs w:val="22"/>
        </w:rPr>
        <w:t xml:space="preserve"> </w:t>
      </w:r>
      <w:r>
        <w:rPr>
          <w:rFonts w:ascii="Arial" w:eastAsia="Arial" w:hAnsi="Arial" w:cs="Arial"/>
          <w:sz w:val="22"/>
          <w:szCs w:val="22"/>
        </w:rPr>
        <w:t xml:space="preserve">Tier 1 and 2 studies based their acceptability assessment on a theory or framework, validated scale, or previously published scale </w:t>
      </w:r>
      <w:r w:rsidR="008C41DC">
        <w:rPr>
          <w:rFonts w:ascii="Arial" w:eastAsia="Arial" w:hAnsi="Arial" w:cs="Arial"/>
          <w:sz w:val="22"/>
          <w:szCs w:val="22"/>
        </w:rPr>
        <w:t>or instrument</w:t>
      </w:r>
      <w:r w:rsidR="00D51100">
        <w:rPr>
          <w:rFonts w:ascii="Arial" w:eastAsia="Arial" w:hAnsi="Arial" w:cs="Arial"/>
          <w:sz w:val="22"/>
          <w:szCs w:val="22"/>
        </w:rPr>
        <w:t>;</w:t>
      </w:r>
      <w:r>
        <w:rPr>
          <w:rFonts w:ascii="Arial" w:eastAsia="Arial" w:hAnsi="Arial" w:cs="Arial"/>
          <w:sz w:val="22"/>
          <w:szCs w:val="22"/>
        </w:rPr>
        <w:t xml:space="preserve"> rather, they assessed components of acceptability defined by the authors.</w:t>
      </w:r>
      <w:bookmarkEnd w:id="12"/>
      <w:r>
        <w:rPr>
          <w:rFonts w:ascii="Arial" w:eastAsia="Arial" w:hAnsi="Arial" w:cs="Arial"/>
          <w:sz w:val="22"/>
          <w:szCs w:val="22"/>
        </w:rPr>
        <w:t xml:space="preserve"> </w:t>
      </w:r>
      <w:r w:rsidR="007646A5" w:rsidRPr="00C06E14">
        <w:rPr>
          <w:rFonts w:ascii="Arial" w:eastAsia="Arial" w:hAnsi="Arial" w:cs="Arial"/>
          <w:sz w:val="22"/>
          <w:szCs w:val="22"/>
        </w:rPr>
        <w:t xml:space="preserve">For Tier 3-rated quantitative acceptability assessment studies, we </w:t>
      </w:r>
      <w:r w:rsidR="005D775D">
        <w:rPr>
          <w:rFonts w:ascii="Arial" w:eastAsia="Arial" w:hAnsi="Arial" w:cs="Arial"/>
          <w:sz w:val="22"/>
          <w:szCs w:val="22"/>
        </w:rPr>
        <w:t>examined</w:t>
      </w:r>
      <w:r w:rsidR="007646A5" w:rsidRPr="00C06E14">
        <w:rPr>
          <w:rFonts w:ascii="Arial" w:eastAsia="Arial" w:hAnsi="Arial" w:cs="Arial"/>
          <w:sz w:val="22"/>
          <w:szCs w:val="22"/>
        </w:rPr>
        <w:t xml:space="preserve"> whether a specific threshold for “good</w:t>
      </w:r>
      <w:r w:rsidR="007646A5">
        <w:rPr>
          <w:rFonts w:ascii="Arial" w:eastAsia="Arial" w:hAnsi="Arial" w:cs="Arial"/>
          <w:sz w:val="22"/>
          <w:szCs w:val="22"/>
        </w:rPr>
        <w:t xml:space="preserve"> acceptability” was established a priori. </w:t>
      </w:r>
    </w:p>
    <w:p w14:paraId="00000020" w14:textId="5D032C5C"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lastRenderedPageBreak/>
        <w:t xml:space="preserve">We reviewed the specific acceptability assessment items and response patterns abstracted from each included study and identified which, if any, of the seven TFA constructs these captured (see </w:t>
      </w:r>
      <w:r>
        <w:rPr>
          <w:rFonts w:ascii="Arial" w:eastAsia="Arial" w:hAnsi="Arial" w:cs="Arial"/>
          <w:b/>
          <w:sz w:val="22"/>
          <w:szCs w:val="22"/>
        </w:rPr>
        <w:t xml:space="preserve">Appendix Table 1 </w:t>
      </w:r>
      <w:r>
        <w:rPr>
          <w:rFonts w:ascii="Arial" w:eastAsia="Arial" w:hAnsi="Arial" w:cs="Arial"/>
          <w:sz w:val="22"/>
          <w:szCs w:val="22"/>
        </w:rPr>
        <w:t xml:space="preserve">for TFA construct definitions). We also compared the operational definitions of acceptability captured in our review with the TFA constructs to identify definitions that more closely align with those of other implementation constructs (e.g., appropriateness, usability, satisfaction) or that could be considered correlates of (i.e., factors associated with) acceptability as opposed to acceptability measurements themselves </w:t>
      </w:r>
      <w:r w:rsidR="008C41DC">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{"citationID":"KG7GWdxg","properties":{"formattedCitation":"(19)","plainCitation":"(19)","noteIndex":0},"citationItems":[{"id":39,"uris":["http://zotero.org/users/local/9yVqwJGQ/items/ADXVMY92"],"itemData":{"id":39,"type":"article-journal","abstract":"An unresolved issue in the field of implementation research is how to conceptualize and evaluate successful implementation. This paper advances the concept of “implementation outcomes” distinct from service system and clinical treatment outcomes. This paper proposes a heuristic, working “taxonomy” of eight conceptually distinct implementation outcomes—acceptability, adoption, appropriateness, feasibility, fidelity, implementation cost, penetration, and sustainability—along with their nominal definitions. We propose a two-pronged agenda for research on implementation outcomes. Conceptualizing and measuring implementation outcomes will advance understanding of implementation processes, enhance efficiency in implementation research, and pave the way for studies of the comparative effectiveness of implementation strategies.","container-title":"Administration and Policy in Mental Health","DOI":"10.1007/s10488-010-0319-7","ISSN":"0894-587X","issue":"2","journalAbbreviation":"Adm Policy Ment Health","note":"PMID: 20957426\nPMCID: PMC3068522","page":"65-76","source":"PubMed Central","title":"Outcomes for Implementation Research: Conceptual Distinctions, Measurement Challenges, and Research Agenda","title-short":"Outcomes for Implementation Research","volume":"38","author":[{"family":"Proctor","given":"Enola"},{"family":"Silmere","given":"Hiie"},{"family":"Raghavan","given":"Ramesh"},{"family":"Hovmand","given":"Peter"},{"family":"Aarons","given":"Greg"},{"family":"Bunger","given":"Alicia"},{"family":"Griffey","given":"Richard"},{"family":"Hensley","given":"Melissa"}],"issued":{"date-parts":[["2011"]]}}}],"schema":"https://github.com/citation-style-language/schema/raw/master/csl-citation.json"} </w:instrText>
      </w:r>
      <w:r w:rsidR="008C41DC">
        <w:rPr>
          <w:rFonts w:ascii="Arial" w:eastAsia="Arial" w:hAnsi="Arial" w:cs="Arial"/>
          <w:sz w:val="22"/>
          <w:szCs w:val="22"/>
        </w:rPr>
        <w:fldChar w:fldCharType="separate"/>
      </w:r>
      <w:r w:rsidR="0025398D" w:rsidRPr="0025398D">
        <w:rPr>
          <w:rFonts w:ascii="Arial" w:eastAsia="Arial" w:hAnsi="Arial" w:cs="Arial"/>
          <w:sz w:val="22"/>
        </w:rPr>
        <w:t>(19)</w:t>
      </w:r>
      <w:r w:rsidR="008C41DC">
        <w:rPr>
          <w:rFonts w:ascii="Arial" w:eastAsia="Arial" w:hAnsi="Arial" w:cs="Arial"/>
          <w:sz w:val="22"/>
          <w:szCs w:val="22"/>
        </w:rPr>
        <w:fldChar w:fldCharType="end"/>
      </w:r>
      <w:r>
        <w:rPr>
          <w:rFonts w:ascii="Arial" w:eastAsia="Arial" w:hAnsi="Arial" w:cs="Arial"/>
          <w:sz w:val="22"/>
          <w:szCs w:val="22"/>
        </w:rPr>
        <w:t xml:space="preserve">. </w:t>
      </w:r>
    </w:p>
    <w:p w14:paraId="00000022" w14:textId="77777777" w:rsidR="00B45B2A" w:rsidRDefault="007646A5">
      <w:pPr>
        <w:spacing w:after="240" w:line="480" w:lineRule="auto"/>
        <w:rPr>
          <w:rFonts w:ascii="Arial" w:eastAsia="Arial" w:hAnsi="Arial" w:cs="Arial"/>
          <w:sz w:val="22"/>
          <w:szCs w:val="22"/>
        </w:rPr>
      </w:pPr>
      <w:r>
        <w:rPr>
          <w:rFonts w:ascii="Arial" w:eastAsia="Arial" w:hAnsi="Arial" w:cs="Arial"/>
          <w:b/>
          <w:sz w:val="22"/>
          <w:szCs w:val="22"/>
        </w:rPr>
        <w:t xml:space="preserve">RESULTS </w:t>
      </w:r>
    </w:p>
    <w:p w14:paraId="00000023" w14:textId="1B3BEB9C"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Our search identified 60</w:t>
      </w:r>
      <w:r w:rsidR="00094B43">
        <w:rPr>
          <w:rFonts w:ascii="Arial" w:eastAsia="Arial" w:hAnsi="Arial" w:cs="Arial"/>
          <w:sz w:val="22"/>
          <w:szCs w:val="22"/>
        </w:rPr>
        <w:t>1</w:t>
      </w:r>
      <w:r>
        <w:rPr>
          <w:rFonts w:ascii="Arial" w:eastAsia="Arial" w:hAnsi="Arial" w:cs="Arial"/>
          <w:sz w:val="22"/>
          <w:szCs w:val="22"/>
        </w:rPr>
        <w:t xml:space="preserve"> </w:t>
      </w:r>
      <w:r w:rsidR="005D775D">
        <w:rPr>
          <w:rFonts w:ascii="Arial" w:eastAsia="Arial" w:hAnsi="Arial" w:cs="Arial"/>
          <w:sz w:val="22"/>
          <w:szCs w:val="22"/>
        </w:rPr>
        <w:t xml:space="preserve">unique </w:t>
      </w:r>
      <w:r>
        <w:rPr>
          <w:rFonts w:ascii="Arial" w:eastAsia="Arial" w:hAnsi="Arial" w:cs="Arial"/>
          <w:sz w:val="22"/>
          <w:szCs w:val="22"/>
        </w:rPr>
        <w:t>studies. After screening titles, abstracts, and full-text articles, we selected 21</w:t>
      </w:r>
      <w:r w:rsidR="00094B43">
        <w:rPr>
          <w:rFonts w:ascii="Arial" w:eastAsia="Arial" w:hAnsi="Arial" w:cs="Arial"/>
          <w:sz w:val="22"/>
          <w:szCs w:val="22"/>
        </w:rPr>
        <w:t>7</w:t>
      </w:r>
      <w:r>
        <w:rPr>
          <w:rFonts w:ascii="Arial" w:eastAsia="Arial" w:hAnsi="Arial" w:cs="Arial"/>
          <w:sz w:val="22"/>
          <w:szCs w:val="22"/>
        </w:rPr>
        <w:t xml:space="preserve"> studies for data abstraction and analysis</w:t>
      </w:r>
      <w:r w:rsidR="00413039">
        <w:rPr>
          <w:rFonts w:ascii="Arial" w:eastAsia="Arial" w:hAnsi="Arial" w:cs="Arial"/>
          <w:sz w:val="22"/>
          <w:szCs w:val="22"/>
        </w:rPr>
        <w:t xml:space="preserve"> (</w:t>
      </w:r>
      <w:r>
        <w:rPr>
          <w:rFonts w:ascii="Arial" w:eastAsia="Arial" w:hAnsi="Arial" w:cs="Arial"/>
          <w:b/>
          <w:sz w:val="22"/>
          <w:szCs w:val="22"/>
        </w:rPr>
        <w:t>Figure 1</w:t>
      </w:r>
      <w:r w:rsidR="00413039" w:rsidRPr="0025398D">
        <w:rPr>
          <w:rFonts w:ascii="Arial" w:eastAsia="Arial" w:hAnsi="Arial" w:cs="Arial"/>
          <w:bCs/>
          <w:sz w:val="22"/>
          <w:szCs w:val="22"/>
        </w:rPr>
        <w:t>)</w:t>
      </w:r>
      <w:r>
        <w:rPr>
          <w:rFonts w:ascii="Arial" w:eastAsia="Arial" w:hAnsi="Arial" w:cs="Arial"/>
          <w:sz w:val="22"/>
          <w:szCs w:val="22"/>
        </w:rPr>
        <w:t xml:space="preserve">. </w:t>
      </w:r>
      <w:r w:rsidR="007618D7">
        <w:rPr>
          <w:rFonts w:ascii="Arial" w:eastAsia="Arial" w:hAnsi="Arial" w:cs="Arial"/>
          <w:sz w:val="22"/>
          <w:szCs w:val="22"/>
        </w:rPr>
        <w:t xml:space="preserve">Of </w:t>
      </w:r>
      <w:r w:rsidR="00094B43">
        <w:rPr>
          <w:rFonts w:ascii="Arial" w:eastAsia="Arial" w:hAnsi="Arial" w:cs="Arial"/>
          <w:sz w:val="22"/>
          <w:szCs w:val="22"/>
        </w:rPr>
        <w:t xml:space="preserve">384 </w:t>
      </w:r>
      <w:r w:rsidR="007618D7">
        <w:rPr>
          <w:rFonts w:ascii="Arial" w:eastAsia="Arial" w:hAnsi="Arial" w:cs="Arial"/>
          <w:sz w:val="22"/>
          <w:szCs w:val="22"/>
        </w:rPr>
        <w:t>excluded studies, the most common reasons for exclusion were that</w:t>
      </w:r>
      <w:r>
        <w:rPr>
          <w:rFonts w:ascii="Arial" w:eastAsia="Arial" w:hAnsi="Arial" w:cs="Arial"/>
          <w:sz w:val="22"/>
          <w:szCs w:val="22"/>
        </w:rPr>
        <w:t xml:space="preserve"> they </w:t>
      </w:r>
      <w:r>
        <w:rPr>
          <w:rFonts w:ascii="Arial" w:eastAsia="Arial" w:hAnsi="Arial" w:cs="Arial"/>
          <w:sz w:val="22"/>
          <w:szCs w:val="22"/>
          <w:u w:val="single"/>
        </w:rPr>
        <w:t>did not</w:t>
      </w:r>
      <w:r>
        <w:rPr>
          <w:rFonts w:ascii="Arial" w:eastAsia="Arial" w:hAnsi="Arial" w:cs="Arial"/>
          <w:sz w:val="22"/>
          <w:szCs w:val="22"/>
        </w:rPr>
        <w:t xml:space="preserve"> focus on an HIV prevention or treatment intervention (</w:t>
      </w:r>
      <w:r w:rsidR="00094B43">
        <w:rPr>
          <w:rFonts w:ascii="Arial" w:eastAsia="Arial" w:hAnsi="Arial" w:cs="Arial"/>
          <w:sz w:val="22"/>
          <w:szCs w:val="22"/>
        </w:rPr>
        <w:t>34%</w:t>
      </w:r>
      <w:r>
        <w:rPr>
          <w:rFonts w:ascii="Arial" w:eastAsia="Arial" w:hAnsi="Arial" w:cs="Arial"/>
          <w:sz w:val="22"/>
          <w:szCs w:val="22"/>
        </w:rPr>
        <w:t>), measure acceptability beyond intervention uptake</w:t>
      </w:r>
      <w:r w:rsidR="007618D7">
        <w:rPr>
          <w:rFonts w:ascii="Arial" w:eastAsia="Arial" w:hAnsi="Arial" w:cs="Arial"/>
          <w:sz w:val="22"/>
          <w:szCs w:val="22"/>
        </w:rPr>
        <w:t>/retention</w:t>
      </w:r>
      <w:r>
        <w:rPr>
          <w:rFonts w:ascii="Arial" w:eastAsia="Arial" w:hAnsi="Arial" w:cs="Arial"/>
          <w:sz w:val="22"/>
          <w:szCs w:val="22"/>
        </w:rPr>
        <w:t xml:space="preserve"> (</w:t>
      </w:r>
      <w:r w:rsidR="00094B43">
        <w:rPr>
          <w:rFonts w:ascii="Arial" w:eastAsia="Arial" w:hAnsi="Arial" w:cs="Arial"/>
          <w:sz w:val="22"/>
          <w:szCs w:val="22"/>
        </w:rPr>
        <w:t>21</w:t>
      </w:r>
      <w:r w:rsidR="007618D7">
        <w:rPr>
          <w:rFonts w:ascii="Arial" w:eastAsia="Arial" w:hAnsi="Arial" w:cs="Arial"/>
          <w:sz w:val="22"/>
          <w:szCs w:val="22"/>
        </w:rPr>
        <w:t>%</w:t>
      </w:r>
      <w:r>
        <w:rPr>
          <w:rFonts w:ascii="Arial" w:eastAsia="Arial" w:hAnsi="Arial" w:cs="Arial"/>
          <w:sz w:val="22"/>
          <w:szCs w:val="22"/>
        </w:rPr>
        <w:t>),</w:t>
      </w:r>
      <w:r w:rsidR="007618D7">
        <w:rPr>
          <w:rFonts w:ascii="Arial" w:eastAsia="Arial" w:hAnsi="Arial" w:cs="Arial"/>
          <w:sz w:val="22"/>
          <w:szCs w:val="22"/>
        </w:rPr>
        <w:t xml:space="preserve"> present original research (</w:t>
      </w:r>
      <w:r w:rsidR="00094B43">
        <w:rPr>
          <w:rFonts w:ascii="Arial" w:eastAsia="Arial" w:hAnsi="Arial" w:cs="Arial"/>
          <w:sz w:val="22"/>
          <w:szCs w:val="22"/>
        </w:rPr>
        <w:t>20</w:t>
      </w:r>
      <w:r w:rsidR="007618D7">
        <w:rPr>
          <w:rFonts w:ascii="Arial" w:eastAsia="Arial" w:hAnsi="Arial" w:cs="Arial"/>
          <w:sz w:val="22"/>
          <w:szCs w:val="22"/>
        </w:rPr>
        <w:t xml:space="preserve">%), </w:t>
      </w:r>
      <w:r>
        <w:rPr>
          <w:rFonts w:ascii="Arial" w:eastAsia="Arial" w:hAnsi="Arial" w:cs="Arial"/>
          <w:sz w:val="22"/>
          <w:szCs w:val="22"/>
        </w:rPr>
        <w:t>or provide details on how acceptability was measured (</w:t>
      </w:r>
      <w:r w:rsidR="00094B43">
        <w:rPr>
          <w:rFonts w:ascii="Arial" w:eastAsia="Arial" w:hAnsi="Arial" w:cs="Arial"/>
          <w:sz w:val="22"/>
          <w:szCs w:val="22"/>
        </w:rPr>
        <w:t>20</w:t>
      </w:r>
      <w:r w:rsidR="007618D7">
        <w:rPr>
          <w:rFonts w:ascii="Arial" w:eastAsia="Arial" w:hAnsi="Arial" w:cs="Arial"/>
          <w:sz w:val="22"/>
          <w:szCs w:val="22"/>
        </w:rPr>
        <w:t>%</w:t>
      </w:r>
      <w:r>
        <w:rPr>
          <w:rFonts w:ascii="Arial" w:eastAsia="Arial" w:hAnsi="Arial" w:cs="Arial"/>
          <w:sz w:val="22"/>
          <w:szCs w:val="22"/>
        </w:rPr>
        <w:t xml:space="preserve">). </w:t>
      </w:r>
    </w:p>
    <w:p w14:paraId="00000024" w14:textId="7A49D150" w:rsidR="00B45B2A" w:rsidRDefault="007646A5">
      <w:pPr>
        <w:spacing w:after="240" w:line="480" w:lineRule="auto"/>
        <w:jc w:val="both"/>
        <w:rPr>
          <w:rFonts w:ascii="Arial" w:eastAsia="Arial" w:hAnsi="Arial" w:cs="Arial"/>
          <w:sz w:val="22"/>
          <w:szCs w:val="22"/>
        </w:rPr>
      </w:pPr>
      <w:bookmarkStart w:id="13" w:name="_heading=h.3dy6vkm" w:colFirst="0" w:colLast="0"/>
      <w:bookmarkStart w:id="14" w:name="_Hlk102124403"/>
      <w:bookmarkEnd w:id="13"/>
      <w:r>
        <w:rPr>
          <w:rFonts w:ascii="Arial" w:eastAsia="Arial" w:hAnsi="Arial" w:cs="Arial"/>
          <w:sz w:val="22"/>
          <w:szCs w:val="22"/>
        </w:rPr>
        <w:t xml:space="preserve">We describe the characteristics of the studies included in our review in </w:t>
      </w:r>
      <w:r>
        <w:rPr>
          <w:rFonts w:ascii="Arial" w:eastAsia="Arial" w:hAnsi="Arial" w:cs="Arial"/>
          <w:b/>
          <w:sz w:val="22"/>
          <w:szCs w:val="22"/>
        </w:rPr>
        <w:t>Table 1</w:t>
      </w:r>
      <w:r>
        <w:rPr>
          <w:rFonts w:ascii="Arial" w:eastAsia="Arial" w:hAnsi="Arial" w:cs="Arial"/>
          <w:sz w:val="22"/>
          <w:szCs w:val="22"/>
        </w:rPr>
        <w:t>. Of the 217 studies, 133 (61%) measured acceptability only quantitatively, 59 (27%) measured acceptability only qualitatively, and 25 (12%) measured acceptability both quantitatively and qualitatively. Studies were located mainly in North America (45%) or sub-Saharan Africa (33%). Nearly half (47%) of studies that included quantitative acceptability assessmen</w:t>
      </w:r>
      <w:r w:rsidR="00D51100">
        <w:rPr>
          <w:rFonts w:ascii="Arial" w:eastAsia="Arial" w:hAnsi="Arial" w:cs="Arial"/>
          <w:sz w:val="22"/>
          <w:szCs w:val="22"/>
        </w:rPr>
        <w:t>ts (n=158)</w:t>
      </w:r>
      <w:r>
        <w:rPr>
          <w:rFonts w:ascii="Arial" w:eastAsia="Arial" w:hAnsi="Arial" w:cs="Arial"/>
          <w:sz w:val="22"/>
          <w:szCs w:val="22"/>
        </w:rPr>
        <w:t xml:space="preserve"> had sample sizes over 200; </w:t>
      </w:r>
      <w:r w:rsidR="005D775D">
        <w:rPr>
          <w:rFonts w:ascii="Arial" w:eastAsia="Arial" w:hAnsi="Arial" w:cs="Arial"/>
          <w:sz w:val="22"/>
          <w:szCs w:val="22"/>
        </w:rPr>
        <w:t>about half</w:t>
      </w:r>
      <w:r>
        <w:rPr>
          <w:rFonts w:ascii="Arial" w:eastAsia="Arial" w:hAnsi="Arial" w:cs="Arial"/>
          <w:sz w:val="22"/>
          <w:szCs w:val="22"/>
        </w:rPr>
        <w:t xml:space="preserve"> (54%)</w:t>
      </w:r>
      <w:r w:rsidR="005D775D">
        <w:rPr>
          <w:rFonts w:ascii="Arial" w:eastAsia="Arial" w:hAnsi="Arial" w:cs="Arial"/>
          <w:sz w:val="22"/>
          <w:szCs w:val="22"/>
        </w:rPr>
        <w:t xml:space="preserve"> of</w:t>
      </w:r>
      <w:r>
        <w:rPr>
          <w:rFonts w:ascii="Arial" w:eastAsia="Arial" w:hAnsi="Arial" w:cs="Arial"/>
          <w:sz w:val="22"/>
          <w:szCs w:val="22"/>
        </w:rPr>
        <w:t xml:space="preserve"> studies that included qualitative acceptability assessments</w:t>
      </w:r>
      <w:r w:rsidR="00D51100">
        <w:rPr>
          <w:rFonts w:ascii="Arial" w:eastAsia="Arial" w:hAnsi="Arial" w:cs="Arial"/>
          <w:sz w:val="22"/>
          <w:szCs w:val="22"/>
        </w:rPr>
        <w:t xml:space="preserve"> </w:t>
      </w:r>
      <w:r w:rsidR="00C06E14">
        <w:rPr>
          <w:rFonts w:ascii="Arial" w:eastAsia="Arial" w:hAnsi="Arial" w:cs="Arial"/>
          <w:sz w:val="22"/>
          <w:szCs w:val="22"/>
        </w:rPr>
        <w:t>(n=84)</w:t>
      </w:r>
      <w:r>
        <w:rPr>
          <w:rFonts w:ascii="Arial" w:eastAsia="Arial" w:hAnsi="Arial" w:cs="Arial"/>
          <w:sz w:val="22"/>
          <w:szCs w:val="22"/>
        </w:rPr>
        <w:t xml:space="preserve"> had samples sizes less than 50. Study populations varied and included men who have sex with men (MSM) (29%), youth (21%), people living with HIV (19%), people not living with HIV (13%), or healthcare providers (11</w:t>
      </w:r>
      <w:r w:rsidR="00C06E14">
        <w:rPr>
          <w:rFonts w:ascii="Arial" w:eastAsia="Arial" w:hAnsi="Arial" w:cs="Arial"/>
          <w:sz w:val="22"/>
          <w:szCs w:val="22"/>
        </w:rPr>
        <w:t>%</w:t>
      </w:r>
      <w:r>
        <w:rPr>
          <w:rFonts w:ascii="Arial" w:eastAsia="Arial" w:hAnsi="Arial" w:cs="Arial"/>
          <w:sz w:val="22"/>
          <w:szCs w:val="22"/>
        </w:rPr>
        <w:t xml:space="preserve">). For the interventions highlighted in the studies, qualitative acceptability assessments mainly concerned HIV testing (26%), mHealth (23%), and behavioral </w:t>
      </w:r>
      <w:r>
        <w:rPr>
          <w:rFonts w:ascii="Arial" w:eastAsia="Arial" w:hAnsi="Arial" w:cs="Arial"/>
          <w:sz w:val="22"/>
          <w:szCs w:val="22"/>
        </w:rPr>
        <w:lastRenderedPageBreak/>
        <w:t xml:space="preserve">(25%) interventions, while quantitative acceptability assessments mainly concerned PrEP (23%), mHealth (22%), and HIV testing (19%) interventions. </w:t>
      </w:r>
    </w:p>
    <w:p w14:paraId="00000025" w14:textId="5B9438DE" w:rsidR="00B45B2A" w:rsidRDefault="007646A5">
      <w:pPr>
        <w:spacing w:after="240" w:line="480" w:lineRule="auto"/>
        <w:jc w:val="both"/>
        <w:rPr>
          <w:rFonts w:ascii="Arial" w:eastAsia="Arial" w:hAnsi="Arial" w:cs="Arial"/>
          <w:sz w:val="22"/>
          <w:szCs w:val="22"/>
        </w:rPr>
      </w:pPr>
      <w:bookmarkStart w:id="15" w:name="_heading=h.gjdgxs" w:colFirst="0" w:colLast="0"/>
      <w:bookmarkEnd w:id="14"/>
      <w:bookmarkEnd w:id="15"/>
      <w:r>
        <w:rPr>
          <w:rFonts w:ascii="Arial" w:eastAsia="Arial" w:hAnsi="Arial" w:cs="Arial"/>
          <w:b/>
          <w:sz w:val="22"/>
          <w:szCs w:val="22"/>
        </w:rPr>
        <w:t>Table 2</w:t>
      </w:r>
      <w:r>
        <w:rPr>
          <w:rFonts w:ascii="Arial" w:eastAsia="Arial" w:hAnsi="Arial" w:cs="Arial"/>
          <w:sz w:val="22"/>
          <w:szCs w:val="22"/>
        </w:rPr>
        <w:t xml:space="preserve"> describes the quantitative assessments of acceptability, categorized by tier (1, 2, or 3) and HIV intervention type (biomedical or behavioral). Most studies were rated as Tier 2 (52%), followed by Tier 1 (32%), and Tier 3 (16</w:t>
      </w:r>
      <w:r w:rsidR="00C06E14">
        <w:rPr>
          <w:rFonts w:ascii="Arial" w:eastAsia="Arial" w:hAnsi="Arial" w:cs="Arial"/>
          <w:sz w:val="22"/>
          <w:szCs w:val="22"/>
        </w:rPr>
        <w:t>%</w:t>
      </w:r>
      <w:r>
        <w:rPr>
          <w:rFonts w:ascii="Arial" w:eastAsia="Arial" w:hAnsi="Arial" w:cs="Arial"/>
          <w:sz w:val="22"/>
          <w:szCs w:val="22"/>
        </w:rPr>
        <w:t xml:space="preserve">). </w:t>
      </w:r>
      <w:bookmarkStart w:id="16" w:name="_Hlk102124479"/>
      <w:r>
        <w:rPr>
          <w:rFonts w:ascii="Arial" w:eastAsia="Arial" w:hAnsi="Arial" w:cs="Arial"/>
          <w:sz w:val="22"/>
          <w:szCs w:val="22"/>
        </w:rPr>
        <w:t xml:space="preserve">Among </w:t>
      </w:r>
      <w:r w:rsidR="00C06E14">
        <w:rPr>
          <w:rFonts w:ascii="Arial" w:eastAsia="Arial" w:hAnsi="Arial" w:cs="Arial"/>
          <w:sz w:val="22"/>
          <w:szCs w:val="22"/>
        </w:rPr>
        <w:t xml:space="preserve">the </w:t>
      </w:r>
      <w:r>
        <w:rPr>
          <w:rFonts w:ascii="Arial" w:eastAsia="Arial" w:hAnsi="Arial" w:cs="Arial"/>
          <w:sz w:val="22"/>
          <w:szCs w:val="22"/>
        </w:rPr>
        <w:t xml:space="preserve">Tier 3 studies, no one validated scale emerged as a dominant acceptability measure (see </w:t>
      </w:r>
      <w:r>
        <w:rPr>
          <w:rFonts w:ascii="Arial" w:eastAsia="Arial" w:hAnsi="Arial" w:cs="Arial"/>
          <w:b/>
          <w:sz w:val="22"/>
          <w:szCs w:val="22"/>
        </w:rPr>
        <w:t xml:space="preserve">Appendix Table 2 </w:t>
      </w:r>
      <w:r>
        <w:rPr>
          <w:rFonts w:ascii="Arial" w:eastAsia="Arial" w:hAnsi="Arial" w:cs="Arial"/>
          <w:sz w:val="22"/>
          <w:szCs w:val="22"/>
        </w:rPr>
        <w:t xml:space="preserve">for more details on these scales, including frequency of use). </w:t>
      </w:r>
      <w:r w:rsidR="00C06E14">
        <w:rPr>
          <w:rFonts w:ascii="Arial" w:eastAsia="Arial" w:hAnsi="Arial" w:cs="Arial"/>
          <w:sz w:val="22"/>
          <w:szCs w:val="22"/>
        </w:rPr>
        <w:t xml:space="preserve">Instead, </w:t>
      </w:r>
      <w:r>
        <w:rPr>
          <w:rFonts w:ascii="Arial" w:eastAsia="Arial" w:hAnsi="Arial" w:cs="Arial"/>
          <w:sz w:val="22"/>
          <w:szCs w:val="22"/>
        </w:rPr>
        <w:t>12</w:t>
      </w:r>
      <w:r>
        <w:rPr>
          <w:rFonts w:ascii="Arial" w:eastAsia="Arial" w:hAnsi="Arial" w:cs="Arial"/>
          <w:color w:val="FF0000"/>
          <w:sz w:val="22"/>
          <w:szCs w:val="22"/>
        </w:rPr>
        <w:t xml:space="preserve"> </w:t>
      </w:r>
      <w:r>
        <w:rPr>
          <w:rFonts w:ascii="Arial" w:eastAsia="Arial" w:hAnsi="Arial" w:cs="Arial"/>
          <w:sz w:val="22"/>
          <w:szCs w:val="22"/>
        </w:rPr>
        <w:t>unique scales for acceptability assessmen</w:t>
      </w:r>
      <w:r w:rsidR="00C06E14">
        <w:rPr>
          <w:rFonts w:ascii="Arial" w:eastAsia="Arial" w:hAnsi="Arial" w:cs="Arial"/>
          <w:sz w:val="22"/>
          <w:szCs w:val="22"/>
        </w:rPr>
        <w:t>t were identified among these studies</w:t>
      </w:r>
      <w:r>
        <w:rPr>
          <w:rFonts w:ascii="Arial" w:eastAsia="Arial" w:hAnsi="Arial" w:cs="Arial"/>
          <w:sz w:val="22"/>
          <w:szCs w:val="22"/>
        </w:rPr>
        <w:t>, only five of which were used in more than one stud</w:t>
      </w:r>
      <w:r w:rsidR="00C06E14">
        <w:rPr>
          <w:rFonts w:ascii="Arial" w:eastAsia="Arial" w:hAnsi="Arial" w:cs="Arial"/>
          <w:sz w:val="22"/>
          <w:szCs w:val="22"/>
        </w:rPr>
        <w:t>y: four studies used the</w:t>
      </w:r>
      <w:r>
        <w:rPr>
          <w:rFonts w:ascii="Arial" w:eastAsia="Arial" w:hAnsi="Arial" w:cs="Arial"/>
          <w:sz w:val="22"/>
          <w:szCs w:val="22"/>
        </w:rPr>
        <w:t xml:space="preserve"> Abbreviated Acceptability Rating Profile</w:t>
      </w:r>
      <w:r w:rsidR="00B8784B">
        <w:rPr>
          <w:rFonts w:ascii="Arial" w:eastAsia="Arial" w:hAnsi="Arial" w:cs="Arial"/>
          <w:sz w:val="22"/>
          <w:szCs w:val="22"/>
        </w:rPr>
        <w:t xml:space="preserve"> </w:t>
      </w:r>
      <w:r w:rsidR="00B8784B">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{"citationID":"hInVvOww","properties":{"formattedCitation":"(20)","plainCitation":"(20)","noteIndex":0},"citationItems":[{"id":49,"uris":["http://zotero.org/users/local/9yVqwJGQ/items/43SDF3AI"],"itemData":{"id":49,"type":"article-journal","abstract":"As part of a broad focus on service accountability, increased attention has been devoted to the assessment of consumer judgments of treatment acceptability. Current treatment acceptability measures are limited by item complexity and time-intensiveness. These limitations were addressed with the modification of an existing instrument (Intervention Rating Profile; Witt &amp; Elliott, Journal of Abnormal Child Psychology, 13, 59-67, 1985). Psychometric support was found for the revised measure (Abbreviated Acceptability Rating Profile; AARP) in an initial sample of parents (N = 60) who rated child treatments. Results were replicated in a cross-validation study of a second independent sample of parents (N = 80). A third sample of subjects was used to assess the time-intensiveness and readability of the AARP. The usefulness of the modified instrument is discussed.","container-title":"Journal of Behavior Therapy and Experimental Psychiatry","DOI":"10.1016/0005-7916(92)90007-6","ISSN":"0005-7916","issue":"2","journalAbbreviation":"J Behav Ther Exp Psychiatry","language":"eng","note":"PMID: 1460097","page":"101-106","source":"PubMed","title":"Assessing treatment acceptance: the Abbreviated Acceptability Rating Profile","title-short":"Assessing treatment acceptance","volume":"23","author":[{"family":"Tarnowski","given":"K. J."},{"family":"Simonian","given":"S. J."}],"issued":{"date-parts":[["1992",6]]}}}],"schema":"https://github.com/citation-style-language/schema/raw/master/csl-citation.json"} </w:instrText>
      </w:r>
      <w:r w:rsidR="00B8784B">
        <w:rPr>
          <w:rFonts w:ascii="Arial" w:eastAsia="Arial" w:hAnsi="Arial" w:cs="Arial"/>
          <w:sz w:val="22"/>
          <w:szCs w:val="22"/>
        </w:rPr>
        <w:fldChar w:fldCharType="separate"/>
      </w:r>
      <w:r w:rsidR="0025398D" w:rsidRPr="0025398D">
        <w:rPr>
          <w:rFonts w:ascii="Arial" w:eastAsia="Arial" w:hAnsi="Arial" w:cs="Arial"/>
          <w:sz w:val="22"/>
        </w:rPr>
        <w:t>(20)</w:t>
      </w:r>
      <w:r w:rsidR="00B8784B">
        <w:rPr>
          <w:rFonts w:ascii="Arial" w:eastAsia="Arial" w:hAnsi="Arial" w:cs="Arial"/>
          <w:sz w:val="22"/>
          <w:szCs w:val="22"/>
        </w:rPr>
        <w:fldChar w:fldCharType="end"/>
      </w:r>
      <w:r>
        <w:rPr>
          <w:rFonts w:ascii="Arial" w:eastAsia="Arial" w:hAnsi="Arial" w:cs="Arial"/>
          <w:sz w:val="22"/>
          <w:szCs w:val="22"/>
        </w:rPr>
        <w:t xml:space="preserve">, </w:t>
      </w:r>
      <w:r w:rsidR="00C06E14">
        <w:rPr>
          <w:rFonts w:ascii="Arial" w:eastAsia="Arial" w:hAnsi="Arial" w:cs="Arial"/>
          <w:sz w:val="22"/>
          <w:szCs w:val="22"/>
        </w:rPr>
        <w:t>four used th</w:t>
      </w:r>
      <w:r>
        <w:rPr>
          <w:rFonts w:ascii="Arial" w:eastAsia="Arial" w:hAnsi="Arial" w:cs="Arial"/>
          <w:sz w:val="22"/>
          <w:szCs w:val="22"/>
        </w:rPr>
        <w:t xml:space="preserve">e Client Satisfaction Questionnaire </w:t>
      </w:r>
      <w:r w:rsidR="00B8784B">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{"citationID":"rBox3X2p","properties":{"formattedCitation":"(21)","plainCitation":"(21)","noteIndex":0},"citationItems":[{"id":42,"uris":["http://zotero.org/users/local/9yVqwJGQ/items/7MVJR7P2"],"itemData":{"id":42,"type":"article-journal","abstract":"The development and shaping of a general scale to assess client/patient satisfaction is reported. The scale, the CSQ, was constructed empirically by the authors. The CSQ is a response to several problems and issues that currently cloud the measurement of consumer satisfaction in health and human service systems. These problems and issues in assessing satisfaction are described. Finally, we present practical expriences to date in using the CSQ along with general psychometric qualities of the scale and correlations of CSQ results with client characteristics, service utilization, and service outcomes.","container-title":"Evaluation and Program Planning","DOI":"10.1016/0149-7189(79)90094-6","ISSN":"0149-7189","issue":"3","journalAbbreviation":"Evaluation and Program Planning","language":"en","page":"197-207","source":"ScienceDirect","title":"Assessment of client/patient satisfaction: Development of a general scale","title-short":"Assessment of client/patient satisfaction","volume":"2","author":[{"family":"Larsen","given":"Daniel L."},{"family":"Attkisson","given":"C. Clifford"},{"family":"Hargreaves","given":"William A."},{"family":"Nguyen","given":"Tuan D."}],"issued":{"date-parts":[["1979",1,1]]}}}],"schema":"https://github.com/citation-style-language/schema/raw/master/csl-citation.json"} </w:instrText>
      </w:r>
      <w:r w:rsidR="00B8784B">
        <w:rPr>
          <w:rFonts w:ascii="Arial" w:eastAsia="Arial" w:hAnsi="Arial" w:cs="Arial"/>
          <w:sz w:val="22"/>
          <w:szCs w:val="22"/>
        </w:rPr>
        <w:fldChar w:fldCharType="separate"/>
      </w:r>
      <w:r w:rsidR="0025398D" w:rsidRPr="0025398D">
        <w:rPr>
          <w:rFonts w:ascii="Arial" w:eastAsia="Arial" w:hAnsi="Arial" w:cs="Arial"/>
          <w:sz w:val="22"/>
        </w:rPr>
        <w:t>(21)</w:t>
      </w:r>
      <w:r w:rsidR="00B8784B">
        <w:rPr>
          <w:rFonts w:ascii="Arial" w:eastAsia="Arial" w:hAnsi="Arial" w:cs="Arial"/>
          <w:sz w:val="22"/>
          <w:szCs w:val="22"/>
        </w:rPr>
        <w:fldChar w:fldCharType="end"/>
      </w:r>
      <w:r>
        <w:rPr>
          <w:rFonts w:ascii="Arial" w:eastAsia="Arial" w:hAnsi="Arial" w:cs="Arial"/>
          <w:sz w:val="22"/>
          <w:szCs w:val="22"/>
        </w:rPr>
        <w:t>,</w:t>
      </w:r>
      <w:r w:rsidR="00C06E14">
        <w:rPr>
          <w:rFonts w:ascii="Arial" w:eastAsia="Arial" w:hAnsi="Arial" w:cs="Arial"/>
          <w:sz w:val="22"/>
          <w:szCs w:val="22"/>
        </w:rPr>
        <w:t xml:space="preserve"> two used t</w:t>
      </w:r>
      <w:r>
        <w:rPr>
          <w:rFonts w:ascii="Arial" w:eastAsia="Arial" w:hAnsi="Arial" w:cs="Arial"/>
          <w:sz w:val="22"/>
          <w:szCs w:val="22"/>
        </w:rPr>
        <w:t>he Systems Usability Scale</w:t>
      </w:r>
      <w:r w:rsidR="0079045F">
        <w:rPr>
          <w:rFonts w:ascii="Arial" w:eastAsia="Arial" w:hAnsi="Arial" w:cs="Arial"/>
          <w:sz w:val="22"/>
          <w:szCs w:val="22"/>
        </w:rPr>
        <w:t xml:space="preserve"> (SUS)</w:t>
      </w:r>
      <w:r>
        <w:rPr>
          <w:rFonts w:ascii="Arial" w:eastAsia="Arial" w:hAnsi="Arial" w:cs="Arial"/>
          <w:sz w:val="22"/>
          <w:szCs w:val="22"/>
        </w:rPr>
        <w:t xml:space="preserve"> </w:t>
      </w:r>
      <w:r w:rsidR="00B8784B">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{"citationID":"nZIsiw4d","properties":{"formattedCitation":"(22)","plainCitation":"(22)","noteIndex":0},"citationItems":[{"id":44,"uris":["http://zotero.org/users/local/9yVqwJGQ/items/HQ7WHM7L"],"itemData":{"id":44,"type":"chapter","container-title":"Usability Evaluation in Industry","event-place":"London","publisher":"Taylor and Francis","publisher-place":"London","title":"SUS: a \"quick and dirty\" usability scale","author":[{"family":"Brooke","given":"J"}],"issued":{"date-parts":[["1986"]]}}}],"schema":"https://github.com/citation-style-language/schema/raw/master/csl-citation.json"} </w:instrText>
      </w:r>
      <w:r w:rsidR="00B8784B">
        <w:rPr>
          <w:rFonts w:ascii="Arial" w:eastAsia="Arial" w:hAnsi="Arial" w:cs="Arial"/>
          <w:sz w:val="22"/>
          <w:szCs w:val="22"/>
        </w:rPr>
        <w:fldChar w:fldCharType="separate"/>
      </w:r>
      <w:r w:rsidR="0025398D" w:rsidRPr="0025398D">
        <w:rPr>
          <w:rFonts w:ascii="Arial" w:eastAsia="Arial" w:hAnsi="Arial" w:cs="Arial"/>
          <w:sz w:val="22"/>
        </w:rPr>
        <w:t>(22)</w:t>
      </w:r>
      <w:r w:rsidR="00B8784B">
        <w:rPr>
          <w:rFonts w:ascii="Arial" w:eastAsia="Arial" w:hAnsi="Arial" w:cs="Arial"/>
          <w:sz w:val="22"/>
          <w:szCs w:val="22"/>
        </w:rPr>
        <w:fldChar w:fldCharType="end"/>
      </w:r>
      <w:r>
        <w:rPr>
          <w:rFonts w:ascii="Arial" w:eastAsia="Arial" w:hAnsi="Arial" w:cs="Arial"/>
          <w:sz w:val="22"/>
          <w:szCs w:val="22"/>
        </w:rPr>
        <w:t xml:space="preserve">, </w:t>
      </w:r>
      <w:r w:rsidR="001C6236">
        <w:rPr>
          <w:rFonts w:ascii="Arial" w:eastAsia="Arial" w:hAnsi="Arial" w:cs="Arial"/>
          <w:sz w:val="22"/>
          <w:szCs w:val="22"/>
        </w:rPr>
        <w:t xml:space="preserve">two used the </w:t>
      </w:r>
      <w:r>
        <w:rPr>
          <w:rFonts w:ascii="Arial" w:eastAsia="Arial" w:hAnsi="Arial" w:cs="Arial"/>
          <w:sz w:val="22"/>
          <w:szCs w:val="22"/>
        </w:rPr>
        <w:t xml:space="preserve">Health Information Technology Usability Evaluation Scale </w:t>
      </w:r>
      <w:r w:rsidR="00B8784B">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{"citationID":"kN8C52of","properties":{"formattedCitation":"(23)","plainCitation":"(23)","noteIndex":0},"citationItems":[{"id":45,"uris":["http://zotero.org/users/local/9yVqwJGQ/items/TM4TVWGU"],"itemData":{"id":45,"type":"article-journal","abstract":"Background\nMobile technology has become a ubiquitous technology and can be particularly useful in the delivery of health interventions. This technology can allow us to deliver interventions to scale, cover broad geographic areas, and deliver technologies in highly tailored ways based on the preferences or characteristics of users. The broad use of mobile technologies supports the need for usability assessments of these tools. Although there have been a number of usability assessment instruments developed, none have been validated for use with mobile technologies.\n\nObjective\nThe goal of this work was to validate the Health Information Technology Usability Evaluation Scale (Health-ITUES), a customizable usability assessment instrument in a sample of community-dwelling adults who were testing the use of a new mobile health (mHealth) technology.\n\nMethods\nA sample of 92 community-dwelling adults living with HIV used a new mobile app for symptom self-management and completed the Health-ITUES to assess the usability of the app. They also completed the Post-Study System Usability Questionnaire (PSSUQ), a widely used and well-validated usability assessment tool. Correlations between these scales and each of the subscales were assessed.\n\nResults\nThe subscales of the Health-ITUES showed high internal consistency reliability (Cronbach alpha=.85-.92). Each of the Health-ITUES subscales and the overall scale was moderately to strongly correlated with the PSSUQ scales (r=.46-.70), demonstrating the criterion validity of the Health-ITUES.\n\nConclusions\nThe Health-ITUES has demonstrated reliability and validity for use in assessing the usability of mHealth technologies in community-dwelling adults living with a chronic illness.","container-title":"JMIR mHealth and uHealth","DOI":"10.2196/mhealth.8851","ISSN":"2291-5222","issue":"1","journalAbbreviation":"JMIR Mhealth Uhealth","note":"PMID: 29305343\nPMCID: PMC5775483","page":"e4","source":"PubMed Central","title":"Health Information Technology Usability Evaluation Scale (Health-ITUES) for Usability Assessment of Mobile Health Technology: Validation Study","title-short":"Health Information Technology Usability Evaluation Scale (Health-ITUES) for Usability Assessment of Mobile Health Technology","volume":"6","author":[{"family":"Schnall","given":"Rebecca"},{"family":"Cho","given":"Hwayoung"},{"family":"Liu","given":"Jianfang"}],"issued":{"date-parts":[["2018",1,5]]}}}],"schema":"https://github.com/citation-style-language/schema/raw/master/csl-citation.json"} </w:instrText>
      </w:r>
      <w:r w:rsidR="00B8784B">
        <w:rPr>
          <w:rFonts w:ascii="Arial" w:eastAsia="Arial" w:hAnsi="Arial" w:cs="Arial"/>
          <w:sz w:val="22"/>
          <w:szCs w:val="22"/>
        </w:rPr>
        <w:fldChar w:fldCharType="separate"/>
      </w:r>
      <w:r w:rsidR="0025398D" w:rsidRPr="0025398D">
        <w:rPr>
          <w:rFonts w:ascii="Arial" w:eastAsia="Arial" w:hAnsi="Arial" w:cs="Arial"/>
          <w:sz w:val="22"/>
        </w:rPr>
        <w:t>(23)</w:t>
      </w:r>
      <w:r w:rsidR="00B8784B">
        <w:rPr>
          <w:rFonts w:ascii="Arial" w:eastAsia="Arial" w:hAnsi="Arial" w:cs="Arial"/>
          <w:sz w:val="22"/>
          <w:szCs w:val="22"/>
        </w:rPr>
        <w:fldChar w:fldCharType="end"/>
      </w:r>
      <w:r>
        <w:rPr>
          <w:rFonts w:ascii="Arial" w:eastAsia="Arial" w:hAnsi="Arial" w:cs="Arial"/>
          <w:sz w:val="22"/>
          <w:szCs w:val="22"/>
        </w:rPr>
        <w:t>, and</w:t>
      </w:r>
      <w:r w:rsidR="00B8784B">
        <w:rPr>
          <w:rFonts w:ascii="Arial" w:eastAsia="Arial" w:hAnsi="Arial" w:cs="Arial"/>
          <w:sz w:val="22"/>
          <w:szCs w:val="22"/>
        </w:rPr>
        <w:t xml:space="preserve"> two used </w:t>
      </w:r>
      <w:r>
        <w:rPr>
          <w:rFonts w:ascii="Arial" w:eastAsia="Arial" w:hAnsi="Arial" w:cs="Arial"/>
          <w:sz w:val="22"/>
          <w:szCs w:val="22"/>
        </w:rPr>
        <w:t>the Post-System Usability Questionnaire</w:t>
      </w:r>
      <w:r w:rsidR="00B8784B">
        <w:rPr>
          <w:rFonts w:ascii="Arial" w:eastAsia="Arial" w:hAnsi="Arial" w:cs="Arial"/>
          <w:sz w:val="22"/>
          <w:szCs w:val="22"/>
        </w:rPr>
        <w:t xml:space="preserve"> </w:t>
      </w:r>
      <w:r w:rsidR="00B8784B">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{"citationID":"5MZG7m6e","properties":{"formattedCitation":"(24)","plainCitation":"(24)","noteIndex":0},"citationItems":[{"id":48,"uris":["http://zotero.org/users/local/9yVqwJGQ/items/ZKNXB3XU"],"itemData":{"id":48,"type":"article-journal","abstract":"Usability evaluators used an 18-item, post-study questionnaire in three related usability tests. I conducted an exploratory factor analysis to investigate statistical justification to combine items into subscales. The factor analysis indicated that three factors accounted for 87 percent of the total variance. Coefficient alpha analyses showed that the reliability of the overall summative scale was .97, and ranged from .91 to .96 for the three subscales. In the sensitivity analyses, the overall scale and all three subscales detected significant differences among the user groups; and one subscale indicated a significant system effect. Correlation analyses support the validity of the scales. The overall scale correlated highly with the sum of the After-Scenario Questionnaire ratings that participants gave after each scenario. The overall scale also correlated moderately with the percentage of successful scenario completion. These results are consistent with the hypothesis that these alternative measurements tap into a common underlying construct. This construct is probably usability, based on the content of the questionnaire items and the measurement context.","container-title":"Proceedings of the Human Factors Society Annual Meeting","DOI":"10.1177/154193129203601617","ISSN":"0163-5182","issue":"16","journalAbbreviation":"Proceedings of the Human Factors Society Annual Meeting","language":"en","note":"publisher: SAGE Publications","page":"1259-1260","source":"SAGE Journals","title":"Psychometric Evaluation of the Post-Study System Usability Questionnaire: The PSSUQ","title-short":"Psychometric Evaluation of the Post-Study System Usability Questionnaire","volume":"36","author":[{"family":"Lewis","given":"James R."}],"issued":{"date-parts":[["1992",10,1]]}}}],"schema":"https://github.com/citation-style-language/schema/raw/master/csl-citation.json"} </w:instrText>
      </w:r>
      <w:r w:rsidR="00B8784B">
        <w:rPr>
          <w:rFonts w:ascii="Arial" w:eastAsia="Arial" w:hAnsi="Arial" w:cs="Arial"/>
          <w:sz w:val="22"/>
          <w:szCs w:val="22"/>
        </w:rPr>
        <w:fldChar w:fldCharType="separate"/>
      </w:r>
      <w:r w:rsidR="0025398D" w:rsidRPr="0025398D">
        <w:rPr>
          <w:rFonts w:ascii="Arial" w:eastAsia="Arial" w:hAnsi="Arial" w:cs="Arial"/>
          <w:sz w:val="22"/>
        </w:rPr>
        <w:t>(24)</w:t>
      </w:r>
      <w:r w:rsidR="00B8784B">
        <w:rPr>
          <w:rFonts w:ascii="Arial" w:eastAsia="Arial" w:hAnsi="Arial" w:cs="Arial"/>
          <w:sz w:val="22"/>
          <w:szCs w:val="22"/>
        </w:rPr>
        <w:fldChar w:fldCharType="end"/>
      </w:r>
      <w:r>
        <w:rPr>
          <w:rFonts w:ascii="Arial" w:eastAsia="Arial" w:hAnsi="Arial" w:cs="Arial"/>
          <w:sz w:val="22"/>
          <w:szCs w:val="22"/>
        </w:rPr>
        <w:t xml:space="preserve">. </w:t>
      </w:r>
      <w:bookmarkStart w:id="17" w:name="_Hlk102123572"/>
      <w:r w:rsidR="001C6236">
        <w:rPr>
          <w:rFonts w:ascii="Arial" w:eastAsia="Arial" w:hAnsi="Arial" w:cs="Arial"/>
          <w:sz w:val="22"/>
          <w:szCs w:val="22"/>
        </w:rPr>
        <w:t xml:space="preserve">Among these </w:t>
      </w:r>
      <w:r>
        <w:rPr>
          <w:rFonts w:ascii="Arial" w:eastAsia="Arial" w:hAnsi="Arial" w:cs="Arial"/>
          <w:sz w:val="22"/>
          <w:szCs w:val="22"/>
        </w:rPr>
        <w:t xml:space="preserve">Tier </w:t>
      </w:r>
      <w:r w:rsidR="001C6236">
        <w:rPr>
          <w:rFonts w:ascii="Arial" w:eastAsia="Arial" w:hAnsi="Arial" w:cs="Arial"/>
          <w:sz w:val="22"/>
          <w:szCs w:val="22"/>
        </w:rPr>
        <w:t xml:space="preserve">3 studies, scales that focused on usability were more commonly used for quantitative acceptability assessment of behavioral </w:t>
      </w:r>
      <w:r w:rsidR="005D775D">
        <w:rPr>
          <w:rFonts w:ascii="Arial" w:eastAsia="Arial" w:hAnsi="Arial" w:cs="Arial"/>
          <w:sz w:val="22"/>
          <w:szCs w:val="22"/>
        </w:rPr>
        <w:t xml:space="preserve">mHealth </w:t>
      </w:r>
      <w:r w:rsidR="001C6236">
        <w:rPr>
          <w:rFonts w:ascii="Arial" w:eastAsia="Arial" w:hAnsi="Arial" w:cs="Arial"/>
          <w:sz w:val="22"/>
          <w:szCs w:val="22"/>
        </w:rPr>
        <w:t xml:space="preserve">interventions, while scales that focused on products or medications were more commonly used for assessment of biomedical interventions. </w:t>
      </w:r>
      <w:bookmarkStart w:id="18" w:name="_Hlk102562818"/>
      <w:bookmarkEnd w:id="17"/>
      <w:r w:rsidR="00883080">
        <w:rPr>
          <w:rFonts w:ascii="Arial" w:eastAsia="Arial" w:hAnsi="Arial" w:cs="Arial"/>
          <w:sz w:val="22"/>
          <w:szCs w:val="22"/>
        </w:rPr>
        <w:t xml:space="preserve">Only one of the </w:t>
      </w:r>
      <w:r w:rsidR="001C6236">
        <w:rPr>
          <w:rFonts w:ascii="Arial" w:eastAsia="Arial" w:hAnsi="Arial" w:cs="Arial"/>
          <w:sz w:val="22"/>
          <w:szCs w:val="22"/>
        </w:rPr>
        <w:t>Tier 3 quantitative studies</w:t>
      </w:r>
      <w:r w:rsidR="00883080">
        <w:rPr>
          <w:rFonts w:ascii="Arial" w:eastAsia="Arial" w:hAnsi="Arial" w:cs="Arial"/>
          <w:sz w:val="22"/>
          <w:szCs w:val="22"/>
        </w:rPr>
        <w:t>, which used the SUS,</w:t>
      </w:r>
      <w:r w:rsidR="001C6236">
        <w:t xml:space="preserve"> </w:t>
      </w:r>
      <w:r>
        <w:rPr>
          <w:rFonts w:ascii="Arial" w:eastAsia="Arial" w:hAnsi="Arial" w:cs="Arial"/>
          <w:sz w:val="22"/>
          <w:szCs w:val="22"/>
        </w:rPr>
        <w:t>pre-specified a threshold for acceptability a priori</w:t>
      </w:r>
      <w:r w:rsidR="00883080">
        <w:rPr>
          <w:rFonts w:ascii="Arial" w:eastAsia="Arial" w:hAnsi="Arial" w:cs="Arial"/>
          <w:sz w:val="22"/>
          <w:szCs w:val="22"/>
        </w:rPr>
        <w:t xml:space="preserve"> </w:t>
      </w:r>
      <w:r w:rsidR="00883080">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{"citationID":"OeTNsfaE","properties":{"formattedCitation":"(25)","plainCitation":"(25)","noteIndex":0},"citationItems":[{"id":131,"uris":["http://zotero.org/users/local/9yVqwJGQ/items/ZD3KEN79"],"itemData":{"id":131,"type":"article-journal","abstract":"BACKGROUND: Men who have sex with men (MSM) are the group most impacted by the human immunodeficiency virus (HIV) epidemic and the only subgroup in the United States among which new HIV diagnoses are not decreasing. To achieve the US National HIV/AIDS (acquired immunodeficiency syndrome) Strategy goals of reducing new diagnoses by 25%, high (eg, 30-50%) coverage of multiple HIV prevention interventions is needed in both urban and rural areas. Mobile phone \"apps\" are an important channel through which prevention services could be provided at scale and at low marginal cost.\nOBJECTIVE: The aim of this study was to evaluate the usability and acceptability of a theory-based Android mobile phone app for HIV prevention.\nMETHODS: The app included self-assessment tools; prevention recommendations; commodity (condoms, HIV self-tests) ordering; reminders to MSM for basic HIV prevention services, HIV testing, condom use, screening for preexposure prophylaxis (PrEP) and nonoccupational postexposure prophylaxis (nPEP); and prevention and treatment provider locators. The study recruited HIV-negative, Android-using MSM in Atlanta and Seattle who were asked to use the app for 4 months and complete a post-use survey. We measured the use of the app and its features, ordering of commodities, self-report of establishing an HIV testing plan, being HIV tested in the community, and starting PrEP or using nPEP. Usability was assessed using the system usability scale (SUS).\nRESULTS: A total of 121 MSM were enrolled (59.5%, 72/121 from Atlanta; 40.5%, 49/121 from Seattle). Median age was 28. Nearly half (48.8%, 59/121) were nonwhite, and most (85.9%, 104/121) were gay-identified. Most had tested for HIV in the past (85.1%, 103/121), and 52 (43.0%, 52/121) had a plan to test for HIV regularly. Men used the app for an average of 17.7 minutes over the first 4 months. Over the 4-month period, over half ordered condoms (63.6%, 77/121) and HIV test kits (52.8%, 64/121) on the app. Eight of 86 (9%) PrEP-eligible MSM started PrEP during the 4-month period; of those, 6 of the 8 reported that the app influenced their decision to start PrEP. The mean SUS was 73 (above average).\nCONCLUSIONS: A theory-based mobile phone app was acceptable to MSM and was rated as having above-average usability. Most men used the commodity-ordering features of the app during the 4-month evaluation period, and nearly 1 in 10 PrEP-eligible men started PrEP, with most attributing their decision to start PrEP in part to the app. A broader, randomized controlled study of the impact of the app on uptake of prevention behaviors for MSM is warranted.","container-title":"JMIR mHealth and uHealth","DOI":"10.2196/mhealth.7199","ISSN":"2291-5222","issue":"3","journalAbbreviation":"JMIR Mhealth Uhealth","language":"eng","note":"PMID: 28279949\nPMCID: PMC5364322","page":"e26","source":"PubMed","title":"Usability and Acceptability of a Mobile Comprehensive HIV Prevention App for Men Who Have Sex With Men: A Pilot Study","title-short":"Usability and Acceptability of a Mobile Comprehensive HIV Prevention App for Men Who Have Sex With Men","volume":"5","author":[{"family":"Sullivan","given":"Patrick S."},{"family":"Driggers","given":"Robert"},{"family":"Stekler","given":"Joanne D."},{"family":"Siegler","given":"Aaron"},{"family":"Goldenberg","given":"Tamar"},{"family":"McDougal","given":"Sarah J."},{"family":"Caucutt","given":"Jason"},{"family":"Jones","given":"Jeb"},{"family":"Stephenson","given":"Rob"}],"issued":{"date-parts":[["2017",3,9]]}}}],"schema":"https://github.com/citation-style-language/schema/raw/master/csl-citation.json"} </w:instrText>
      </w:r>
      <w:r w:rsidR="00883080">
        <w:rPr>
          <w:rFonts w:ascii="Arial" w:eastAsia="Arial" w:hAnsi="Arial" w:cs="Arial"/>
          <w:sz w:val="22"/>
          <w:szCs w:val="22"/>
        </w:rPr>
        <w:fldChar w:fldCharType="separate"/>
      </w:r>
      <w:r w:rsidR="00883080" w:rsidRPr="00883080">
        <w:rPr>
          <w:rFonts w:ascii="Arial" w:eastAsia="Arial" w:hAnsi="Arial" w:cs="Arial"/>
          <w:sz w:val="22"/>
        </w:rPr>
        <w:t>(25)</w:t>
      </w:r>
      <w:r w:rsidR="00883080">
        <w:rPr>
          <w:rFonts w:ascii="Arial" w:eastAsia="Arial" w:hAnsi="Arial" w:cs="Arial"/>
          <w:sz w:val="22"/>
          <w:szCs w:val="22"/>
        </w:rPr>
        <w:fldChar w:fldCharType="end"/>
      </w:r>
      <w:bookmarkEnd w:id="18"/>
      <w:r>
        <w:rPr>
          <w:rFonts w:ascii="Arial" w:eastAsia="Arial" w:hAnsi="Arial" w:cs="Arial"/>
          <w:sz w:val="22"/>
          <w:szCs w:val="22"/>
        </w:rPr>
        <w:t xml:space="preserve">.  </w:t>
      </w:r>
      <w:bookmarkEnd w:id="16"/>
    </w:p>
    <w:p w14:paraId="00000026" w14:textId="20C9B5FA" w:rsidR="00B45B2A" w:rsidRDefault="007646A5">
      <w:pPr>
        <w:spacing w:after="240" w:line="480" w:lineRule="auto"/>
        <w:jc w:val="both"/>
        <w:rPr>
          <w:rFonts w:ascii="Arial" w:eastAsia="Arial" w:hAnsi="Arial" w:cs="Arial"/>
          <w:sz w:val="22"/>
          <w:szCs w:val="22"/>
        </w:rPr>
      </w:pPr>
      <w:bookmarkStart w:id="19" w:name="_heading=h.1t3h5sf" w:colFirst="0" w:colLast="0"/>
      <w:bookmarkEnd w:id="19"/>
      <w:r>
        <w:rPr>
          <w:rFonts w:ascii="Arial" w:eastAsia="Arial" w:hAnsi="Arial" w:cs="Arial"/>
          <w:sz w:val="22"/>
          <w:szCs w:val="22"/>
        </w:rPr>
        <w:t xml:space="preserve">In </w:t>
      </w:r>
      <w:r>
        <w:rPr>
          <w:rFonts w:ascii="Arial" w:eastAsia="Arial" w:hAnsi="Arial" w:cs="Arial"/>
          <w:b/>
          <w:sz w:val="22"/>
          <w:szCs w:val="22"/>
        </w:rPr>
        <w:t xml:space="preserve">Table 3, </w:t>
      </w:r>
      <w:r>
        <w:rPr>
          <w:rFonts w:ascii="Arial" w:eastAsia="Arial" w:hAnsi="Arial" w:cs="Arial"/>
          <w:sz w:val="22"/>
          <w:szCs w:val="22"/>
        </w:rPr>
        <w:t xml:space="preserve">we describe data for the studies using qualitative assessments of acceptability. Like the quantitative studies included in our review, most qualitative studies were rated as Tier 2 (70%), followed by Tier 1 (23%) and Tier 3 (7%). We identified six established theories or frameworks that were used for qualitative assessment of acceptability in Tier 3 studies: the Mensch, van der Straten, </w:t>
      </w:r>
      <w:proofErr w:type="spellStart"/>
      <w:r>
        <w:rPr>
          <w:rFonts w:ascii="Arial" w:eastAsia="Arial" w:hAnsi="Arial" w:cs="Arial"/>
          <w:sz w:val="22"/>
          <w:szCs w:val="22"/>
        </w:rPr>
        <w:t>Katzen</w:t>
      </w:r>
      <w:proofErr w:type="spellEnd"/>
      <w:r>
        <w:rPr>
          <w:rFonts w:ascii="Arial" w:eastAsia="Arial" w:hAnsi="Arial" w:cs="Arial"/>
          <w:sz w:val="22"/>
          <w:szCs w:val="22"/>
        </w:rPr>
        <w:t xml:space="preserve"> acceptability framework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{"citationID":"I6FqRHm1","properties":{"formattedCitation":"(1)","plainCitation":"(1)","noteIndex":0},"citationItems":[{"id":1,"uris":["http://zotero.org/users/local/9yVqwJGQ/items/JE7ZX9RS"],"itemData":{"id":1,"type":"article-journal","abstract":"Purpose of Review\nAssessment of acceptability is a central component of most oral PrEP and microbicide trials. In this paper we review current definitions and frameworks employed in acceptability research, discuss findings from recent studies of product acceptability and summarize trends in acceptability research. We conclude by offering a new framework for investigating product acceptability within clinical trials, one which considers product acceptability to be conceptually distinct from adherence.\n\nRecent Findings\nWhile numerous studies have investigated product acceptability, a consensus is lacking regarding the definition and operationalization of the concept. In addition fewer than half of the studies reviewed investigated actual candidate products. To the extent that an overall measure of acceptability is considered, the consensus is that most participants find the products acceptable. However, it is the rare study that investigates whether product adherence is associated with acceptability.\n\nSummary\nGiven the critical role of adherence to the success of clinical trials, it is important to identify the extent to which acceptability is a factor in product usage and to ascertain which dimensions of acceptability — product attributes, dosing regimen, delivery mechanism, use attributes, partner's attitudes, effect of product on the sexual encounter, product-related norms — if any, affect adherence.","container-title":"Current opinion in HIV and AIDS","DOI":"10.1097/COH.0b013e3283590632","ISSN":"1746-630X","issue":"6","journalAbbreviation":"Curr Opin HIV AIDS","note":"PMID: 23032737\nPMCID: PMC4026162","page":"534-541","source":"PubMed Central","title":"Acceptability in Microbicide and PrEP Trials: Current Status and a Reconceptualization","title-short":"Acceptability in Microbicide and PrEP Trials","volume":"7","author":[{"family":"Mensch","given":"Barbara S."},{"family":"Straten","given":"Ariane","non-dropping-particle":"van der"},{"family":"Katzen","given":"Lauren L."}],"issued":{"date-parts":[["2012",11]]}}}],"schema":"https://github.com/citation-style-language/schema/raw/master/csl-citation.json"} </w:instrText>
      </w:r>
      <w:r w:rsidR="001036D3">
        <w:rPr>
          <w:rFonts w:ascii="Arial" w:eastAsia="Arial" w:hAnsi="Arial" w:cs="Arial"/>
          <w:sz w:val="22"/>
          <w:szCs w:val="22"/>
        </w:rPr>
        <w:fldChar w:fldCharType="separate"/>
      </w:r>
      <w:r w:rsidR="001036D3" w:rsidRPr="001036D3">
        <w:rPr>
          <w:rFonts w:ascii="Arial" w:eastAsia="Arial" w:hAnsi="Arial" w:cs="Arial"/>
          <w:sz w:val="22"/>
        </w:rPr>
        <w:t>(1)</w:t>
      </w:r>
      <w:r w:rsidR="001036D3">
        <w:rPr>
          <w:rFonts w:ascii="Arial" w:eastAsia="Arial" w:hAnsi="Arial" w:cs="Arial"/>
          <w:sz w:val="22"/>
          <w:szCs w:val="22"/>
        </w:rPr>
        <w:fldChar w:fldCharType="end"/>
      </w:r>
      <w:r>
        <w:rPr>
          <w:rFonts w:ascii="Arial" w:eastAsia="Arial" w:hAnsi="Arial" w:cs="Arial"/>
          <w:sz w:val="22"/>
          <w:szCs w:val="22"/>
        </w:rPr>
        <w:t xml:space="preserve">, the Morrow &amp; Ruiz’s use experience framework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{"citationID":"q5JV3s9j","properties":{"formattedCitation":"(2)","plainCitation":"(2)","noteIndex":0},"citationItems":[{"id":4,"uris":["http://zotero.org/users/local/9yVqwJGQ/items/FLRMZQP8"],"itemData":{"id":4,"type":"article-journal","abstract":"A safe, effective, and acceptable microbicide is needed in order to decisively impact the global AIDS pandemic. As such, microbicide acceptability research is of paramount importance. In order to best utilize limited financial resources and save precious development time, acceptability studies should be fully integrated into preclinical and clinical trial contexts where candidate products are being developed and tested. An integrated approach for examining theoretically valid and relevant variables is needed so that data across studies and products can more effectively advance the field. We propose an approach for measuring factors related to microbicide acceptability in each phase of product development, and dependent on what product-specific knowledge is already established in the field. We discuss the roles that behavioral and social science methodologies should play in all phases of microbicide development, as well as the challenges faced when conducting acceptability research in the context of preclinical and clinical trial settings.","container-title":"AIDS and behavior","DOI":"10.1007/s10461-007-9266-z","ISSN":"1090-7165","issue":"2","journalAbbreviation":"AIDS Behav","note":"PMID: 17592763\nPMCID: PMC2628546","page":"272-283","source":"PubMed Central","title":"Assessing Microbicide Acceptability: A Comprehensive and Integrated Approach","title-short":"Assessing Microbicide Acceptability","volume":"12","author":[{"family":"Morrow","given":"Kathleen M."},{"family":"Ruiz","given":"Monica S."}],"issued":{"date-parts":[["2008",3]]}}}],"schema":"https://github.com/citation-style-language/schema/raw/master/csl-citation.json"} </w:instrText>
      </w:r>
      <w:r w:rsidR="001036D3">
        <w:rPr>
          <w:rFonts w:ascii="Arial" w:eastAsia="Arial" w:hAnsi="Arial" w:cs="Arial"/>
          <w:sz w:val="22"/>
          <w:szCs w:val="22"/>
        </w:rPr>
        <w:fldChar w:fldCharType="separate"/>
      </w:r>
      <w:r w:rsidR="001036D3" w:rsidRPr="001036D3">
        <w:rPr>
          <w:rFonts w:ascii="Arial" w:eastAsia="Arial" w:hAnsi="Arial" w:cs="Arial"/>
          <w:sz w:val="22"/>
        </w:rPr>
        <w:t>(2)</w:t>
      </w:r>
      <w:r w:rsidR="001036D3">
        <w:rPr>
          <w:rFonts w:ascii="Arial" w:eastAsia="Arial" w:hAnsi="Arial" w:cs="Arial"/>
          <w:sz w:val="22"/>
          <w:szCs w:val="22"/>
        </w:rPr>
        <w:fldChar w:fldCharType="end"/>
      </w:r>
      <w:r>
        <w:rPr>
          <w:rFonts w:ascii="Arial" w:eastAsia="Arial" w:hAnsi="Arial" w:cs="Arial"/>
          <w:sz w:val="22"/>
          <w:szCs w:val="22"/>
        </w:rPr>
        <w:t xml:space="preserve">, the Technology Acceptance Model </w:t>
      </w:r>
      <w:r w:rsidR="001036D3">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{"citationID":"rMnPDzQH","properties":{"formattedCitation":"(26)","plainCitation":"(26)","noteIndex":0},"citationItems":[{"id":51,"uris":["http://zotero.org/users/local/9yVqwJGQ/items/BP4YMGUJ"],"itemData":{"id":51,"type":"article-journal","abstract":"Valid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of.98 for usefulness and.94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 a parallel, direct determinant of system usage. Implications are drawn for future research on user acceptance.","container-title":"MIS Quarterly","DOI":"10.2307/249008","ISSN":"0276-7783","issue":"3","note":"publisher: Management Information Systems Research Center, University of Minnesota","page":"319-340","source":"JSTOR","title":"Perceived Usefulness, Perceived Ease of Use, and User Acceptance of Information Technology","volume":"13","author":[{"family":"Davis","given":"Fred D."}],"issued":{"date-parts":[["1989"]]}}}],"schema":"https://github.com/citation-style-language/schema/raw/master/csl-citation.json"} </w:instrText>
      </w:r>
      <w:r w:rsidR="001036D3">
        <w:rPr>
          <w:rFonts w:ascii="Arial" w:eastAsia="Arial" w:hAnsi="Arial" w:cs="Arial"/>
          <w:sz w:val="22"/>
          <w:szCs w:val="22"/>
        </w:rPr>
        <w:fldChar w:fldCharType="separate"/>
      </w:r>
      <w:r w:rsidR="00883080" w:rsidRPr="00883080">
        <w:rPr>
          <w:rFonts w:ascii="Arial" w:eastAsia="Arial" w:hAnsi="Arial" w:cs="Arial"/>
          <w:sz w:val="22"/>
        </w:rPr>
        <w:t>(26)</w:t>
      </w:r>
      <w:r w:rsidR="001036D3">
        <w:rPr>
          <w:rFonts w:ascii="Arial" w:eastAsia="Arial" w:hAnsi="Arial" w:cs="Arial"/>
          <w:sz w:val="22"/>
          <w:szCs w:val="22"/>
        </w:rPr>
        <w:fldChar w:fldCharType="end"/>
      </w:r>
      <w:r>
        <w:rPr>
          <w:rFonts w:ascii="Arial" w:eastAsia="Arial" w:hAnsi="Arial" w:cs="Arial"/>
          <w:sz w:val="22"/>
          <w:szCs w:val="22"/>
        </w:rPr>
        <w:t xml:space="preserve">, the Theoretical Domains Framework </w:t>
      </w:r>
      <w:r w:rsidR="001036D3">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{"citationID":"5IK4704q","properties":{"formattedCitation":"(27,28)","plainCitation":"(27,28)","noteIndex":0},"citationItems":[{"id":52,"uris":["http://zotero.org/users/local/9yVqwJGQ/items/7D2VIL4C"],"itemData":{"id":52,"type":"article-journal","abstract":"BACKGROUND: Evidence-based guidelines are often not implemented effectively with the result that best health outcomes are not achieved. This may be due to a lack of theoretical understanding of the processes involved in changing the behaviour of healthcare professionals. This paper reports the development of a consensus on a theoretical framework that could be used in implementation research. The objectives were to identify an agreed set of key theoretical constructs for use in (1) studying the implementation of evidence based practice and (2) developing strategies for effective implementation, and to communicate these constructs to an interdisciplinary audience.\nMETHODS: Six phases of work were conducted to develop a consensus: (1) identifying theoretical constructs; (2) simplifying into construct domains; (3) evaluating the importance of the construct domains; (4) interdisciplinary evaluation; (5) validating the domain list; and (6) piloting interview questions. The contributors were a \"psychological theory\" group (n = 18), a \"health services research\" group (n = 13), and a \"health psychology\" group (n = 30).\nRESULTS: Twelve domains were identified to explain behaviour change: (1) knowledge, (2) skills, (3) social/professional role and identity, (4) beliefs about capabilities, (5) beliefs about consequences, (6) motivation and goals, (7) memory, attention and decision processes, (8) environmental context and resources, (9) social influences, (10) emotion regulation, (11) behavioural regulation, and (12) nature of the behaviour.\nCONCLUSIONS: A set of behaviour change domains agreed by a consensus of experts is available for use in implementation research. Applications of this domain list will enhance understanding of the behaviour change processes inherent in implementation of evidence-based practice and will also test the validity of these proposed domains.","container-title":"Quality &amp; Safety in Health Care","DOI":"10.1136/qshc.2004.011155","ISSN":"1475-3898","issue":"1","journalAbbreviation":"Qual Saf Health Care","language":"eng","note":"PMID: 15692000\nPMCID: PMC1743963","page":"26-33","source":"PubMed","title":"Making psychological theory useful for implementing evidence based practice: a consensus approach","title-short":"Making psychological theory useful for implementing evidence based practice","volume":"14","author":[{"family":"Michie","given":"S."},{"family":"Johnston","given":"M."},{"family":"Abraham","given":"C."},{"family":"Lawton","given":"R."},{"family":"Parker","given":"D."},{"family":"Walker","given":"A."},{"literal":"\"Psychological Theory\" Group"}],"issued":{"date-parts":[["2005",2]]}}},{"id":55,"uris":["http://zotero.org/users/local/9yVqwJGQ/items/JPDG3IA4"],"itemData":{"id":55,"type":"article-journal","abstract":"BACKGROUND: An integrative theoretical framework, developed for cross-disciplinary implementation and other behaviour change research, has been applied across a wide range of clinical situations. This study tests the validity of this framework.\nMETHODS: Validity was investigated by behavioural experts sorting 112 unique theoretical constructs using closed and open sort tasks. The extent of replication was tested by Discriminant Content Validation and Fuzzy Cluster Analysis.\nRESULTS: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Regulation'.\nCONCLUSIONS: The refined Theoretical Domains Framework has a strengthened empirical base and provides a method for theoretically assessing implementation problems, as well as professional and other health-related behaviours as a basis for intervention development.","container-title":"Implementation science: IS","DOI":"10.1186/1748-5908-7-37","ISSN":"1748-5908","journalAbbreviation":"Implement Sci","language":"eng","note":"PMID: 22530986\nPMCID: PMC3483008","page":"37","source":"PubMed","title":"Validation of the theoretical domains framework for use in behaviour change and implementation research","volume":"7","author":[{"family":"Cane","given":"James"},{"family":"O'Connor","given":"Denise"},{"family":"Michie","given":"Susan"}],"issued":{"date-parts":[["2012",4,24]]}}}],"schema":"https://github.com/citation-style-language/schema/raw/master/csl-citation.json"} </w:instrText>
      </w:r>
      <w:r w:rsidR="001036D3">
        <w:rPr>
          <w:rFonts w:ascii="Arial" w:eastAsia="Arial" w:hAnsi="Arial" w:cs="Arial"/>
          <w:sz w:val="22"/>
          <w:szCs w:val="22"/>
        </w:rPr>
        <w:fldChar w:fldCharType="separate"/>
      </w:r>
      <w:r w:rsidR="00883080" w:rsidRPr="00883080">
        <w:rPr>
          <w:rFonts w:ascii="Arial" w:eastAsia="Arial" w:hAnsi="Arial" w:cs="Arial"/>
          <w:sz w:val="22"/>
        </w:rPr>
        <w:t>(27,28)</w:t>
      </w:r>
      <w:r w:rsidR="001036D3">
        <w:rPr>
          <w:rFonts w:ascii="Arial" w:eastAsia="Arial" w:hAnsi="Arial" w:cs="Arial"/>
          <w:sz w:val="22"/>
          <w:szCs w:val="22"/>
        </w:rPr>
        <w:fldChar w:fldCharType="end"/>
      </w:r>
      <w:r>
        <w:rPr>
          <w:rFonts w:ascii="Arial" w:eastAsia="Arial" w:hAnsi="Arial" w:cs="Arial"/>
          <w:sz w:val="22"/>
          <w:szCs w:val="22"/>
        </w:rPr>
        <w:t>, the TFA</w:t>
      </w:r>
      <w:r w:rsidR="001036D3">
        <w:rPr>
          <w:rFonts w:ascii="Arial" w:eastAsia="Arial" w:hAnsi="Arial" w:cs="Arial"/>
          <w:sz w:val="22"/>
          <w:szCs w:val="22"/>
        </w:rPr>
        <w:t xml:space="preserve">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{"citationID":"UsxVZ4nR","properties":{"formattedCitation":"(15,16)","plainCitation":"(15,16)","noteIndex":0},"citationItems":[{"id":26,"uris":["http://zotero.org/users/local/9yVqwJGQ/items/JBF8BCF5"],"itemData":{"id":26,"type":"article-journal","abstract":"BACKGROUND: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recipients.\nMETHODS: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indicators.\nRESULTS: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self-efficacy.\nCONCLUSION: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interventions.","container-title":"BMC health services research","DOI":"10.1186/s12913-017-2031-8","ISSN":"1472-6963","issue":"1","journalAbbreviation":"BMC Health Serv Res","language":"eng","note":"PMID: 28126032\nPMCID: PMC5267473","page":"88","source":"PubMed","title":"Acceptability of healthcare interventions: an overview of reviews and development of a theoretical framework","title-short":"Acceptability of healthcare interventions","volume":"17","author":[{"family":"Sekhon","given":"Mandeep"},{"family":"Cartwright","given":"Martin"},{"family":"Francis","given":"Jill J."}],"issued":{"date-parts":[["2017",1,26]]}}},{"id":29,"uris":["http://zotero.org/users/local/9yVqwJGQ/items/NVVQN3EP"],"itemData":{"id":29,"type":"article-journal","container-title":"British Journal of Health Psychology","DOI":"10.1111/bjhp.12295","ISSN":"2044-8287","issue":"3","journalAbbreviation":"Br J Health Psychol","language":"eng","note":"PMID: 29453791","page":"519-531","source":"PubMed","title":"Acceptability of health care interventions: A theoretical framework and proposed research agenda","title-short":"Acceptability of health care interventions","volume":"23","author":[{"family":"Sekhon","given":"Mandeep"},{"family":"Cartwright","given":"Martin"},{"family":"Francis","given":"Jill J."}],"issued":{"date-parts":[["2018",9]]}}}],"schema":"https://github.com/citation-style-language/schema/raw/master/csl-citation.json"} </w:instrText>
      </w:r>
      <w:r w:rsidR="001036D3">
        <w:rPr>
          <w:rFonts w:ascii="Arial" w:eastAsia="Arial" w:hAnsi="Arial" w:cs="Arial"/>
          <w:sz w:val="22"/>
          <w:szCs w:val="22"/>
        </w:rPr>
        <w:fldChar w:fldCharType="separate"/>
      </w:r>
      <w:r w:rsidR="0025398D" w:rsidRPr="0025398D">
        <w:rPr>
          <w:rFonts w:ascii="Arial" w:eastAsia="Arial" w:hAnsi="Arial" w:cs="Arial"/>
          <w:sz w:val="22"/>
        </w:rPr>
        <w:t>(15,16)</w:t>
      </w:r>
      <w:r w:rsidR="001036D3">
        <w:rPr>
          <w:rFonts w:ascii="Arial" w:eastAsia="Arial" w:hAnsi="Arial" w:cs="Arial"/>
          <w:sz w:val="22"/>
          <w:szCs w:val="22"/>
        </w:rPr>
        <w:fldChar w:fldCharType="end"/>
      </w:r>
      <w:r>
        <w:rPr>
          <w:rFonts w:ascii="Arial" w:eastAsia="Arial" w:hAnsi="Arial" w:cs="Arial"/>
          <w:sz w:val="22"/>
          <w:szCs w:val="22"/>
        </w:rPr>
        <w:t xml:space="preserve">, and the Unified Theory of Acceptance and Use of Technology </w:t>
      </w:r>
      <w:r w:rsidR="001036D3">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{"citationID":"NXghbeZN","properties":{"formattedCitation":"(29)","plainCitation":"(29)","noteIndex":0},"citationItems":[{"id":58,"uris":["http://zotero.org/users/local/9yVqwJGQ/items/C8NV2KHJ"],"itemData":{"id":58,"type":"article-journal","abstract":"Information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 of 69 percent). UTAUT was then confirmed with data from two new organizations with similar results (adjusted R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use.","container-title":"MIS Quarterly","DOI":"10.2307/30036540","ISSN":"0276-7783","issue":"3","note":"publisher: Management Information Systems Research Center, University of Minnesota","page":"425-478","source":"JSTOR","title":"User Acceptance of Information Technology: Toward a Unified View","title-short":"User Acceptance of Information Technology","volume":"27","author":[{"family":"Venkatesh","given":"Viswanath"},{"family":"Morris","given":"Michael G."},{"family":"Davis","given":"Gordon B."},{"family":"Davis","given":"Fred D."}],"issued":{"date-parts":[["2003"]]}}}],"schema":"https://github.com/citation-style-language/schema/raw/master/csl-citation.json"} </w:instrText>
      </w:r>
      <w:r w:rsidR="001036D3">
        <w:rPr>
          <w:rFonts w:ascii="Arial" w:eastAsia="Arial" w:hAnsi="Arial" w:cs="Arial"/>
          <w:sz w:val="22"/>
          <w:szCs w:val="22"/>
        </w:rPr>
        <w:fldChar w:fldCharType="separate"/>
      </w:r>
      <w:r w:rsidR="00883080" w:rsidRPr="00883080">
        <w:rPr>
          <w:rFonts w:ascii="Arial" w:eastAsia="Arial" w:hAnsi="Arial" w:cs="Arial"/>
          <w:sz w:val="22"/>
        </w:rPr>
        <w:t>(29)</w:t>
      </w:r>
      <w:r w:rsidR="001036D3">
        <w:rPr>
          <w:rFonts w:ascii="Arial" w:eastAsia="Arial" w:hAnsi="Arial" w:cs="Arial"/>
          <w:sz w:val="22"/>
          <w:szCs w:val="22"/>
        </w:rPr>
        <w:fldChar w:fldCharType="end"/>
      </w:r>
      <w:r>
        <w:rPr>
          <w:rFonts w:ascii="Arial" w:eastAsia="Arial" w:hAnsi="Arial" w:cs="Arial"/>
          <w:sz w:val="22"/>
          <w:szCs w:val="22"/>
        </w:rPr>
        <w:t xml:space="preserve">. None of these theories and frameworks were used in more than one study. </w:t>
      </w:r>
      <w:bookmarkStart w:id="20" w:name="_Hlk102123619"/>
      <w:r>
        <w:rPr>
          <w:rFonts w:ascii="Arial" w:eastAsia="Arial" w:hAnsi="Arial" w:cs="Arial"/>
          <w:sz w:val="22"/>
          <w:szCs w:val="22"/>
        </w:rPr>
        <w:t xml:space="preserve">The theories and frameworks were applied across diverse participant populations, including MSM, sex workers, and healthcare </w:t>
      </w:r>
      <w:r>
        <w:rPr>
          <w:rFonts w:ascii="Arial" w:eastAsia="Arial" w:hAnsi="Arial" w:cs="Arial"/>
          <w:sz w:val="22"/>
          <w:szCs w:val="22"/>
        </w:rPr>
        <w:lastRenderedPageBreak/>
        <w:t>workers</w:t>
      </w:r>
      <w:r w:rsidR="001036D3">
        <w:rPr>
          <w:rFonts w:ascii="Arial" w:eastAsia="Arial" w:hAnsi="Arial" w:cs="Arial"/>
          <w:sz w:val="22"/>
          <w:szCs w:val="22"/>
        </w:rPr>
        <w:t>; because so few theories/frameworks for qualitative acceptability assessment were identified, no clear patterns emerged for assessment of biomedical or behavioral interventions.</w:t>
      </w:r>
      <w:bookmarkEnd w:id="20"/>
      <w:r w:rsidR="001036D3">
        <w:rPr>
          <w:rFonts w:ascii="Arial" w:eastAsia="Arial" w:hAnsi="Arial" w:cs="Arial"/>
          <w:sz w:val="22"/>
          <w:szCs w:val="22"/>
        </w:rPr>
        <w:t xml:space="preserve"> </w:t>
      </w:r>
      <w:r>
        <w:rPr>
          <w:rFonts w:ascii="Arial" w:eastAsia="Arial" w:hAnsi="Arial" w:cs="Arial"/>
          <w:sz w:val="22"/>
          <w:szCs w:val="22"/>
        </w:rPr>
        <w:t xml:space="preserve">In </w:t>
      </w:r>
      <w:r>
        <w:rPr>
          <w:rFonts w:ascii="Arial" w:eastAsia="Arial" w:hAnsi="Arial" w:cs="Arial"/>
          <w:b/>
          <w:sz w:val="22"/>
          <w:szCs w:val="22"/>
        </w:rPr>
        <w:t>Appendix Table 3</w:t>
      </w:r>
      <w:r>
        <w:rPr>
          <w:rFonts w:ascii="Arial" w:eastAsia="Arial" w:hAnsi="Arial" w:cs="Arial"/>
          <w:sz w:val="22"/>
          <w:szCs w:val="22"/>
        </w:rPr>
        <w:t>, we detail the theories and frameworks employed in the studies we reviewed (including studies with quantitative acceptability assessments); however, in some cases, the theory or framework was not used for assessing acceptability.</w:t>
      </w:r>
    </w:p>
    <w:p w14:paraId="00000027" w14:textId="6E8BE152" w:rsidR="00B45B2A" w:rsidRDefault="007646A5">
      <w:pPr>
        <w:spacing w:after="240" w:line="480" w:lineRule="auto"/>
        <w:jc w:val="both"/>
        <w:rPr>
          <w:rFonts w:ascii="Arial" w:eastAsia="Arial" w:hAnsi="Arial" w:cs="Arial"/>
          <w:sz w:val="22"/>
          <w:szCs w:val="22"/>
        </w:rPr>
      </w:pPr>
      <w:bookmarkStart w:id="21" w:name="_heading=h.4d34og8" w:colFirst="0" w:colLast="0"/>
      <w:bookmarkStart w:id="22" w:name="_Hlk102123654"/>
      <w:bookmarkEnd w:id="21"/>
      <w:r>
        <w:rPr>
          <w:rFonts w:ascii="Arial" w:eastAsia="Arial" w:hAnsi="Arial" w:cs="Arial"/>
          <w:sz w:val="22"/>
          <w:szCs w:val="22"/>
        </w:rPr>
        <w:t>Both the quantitative (</w:t>
      </w:r>
      <w:r>
        <w:rPr>
          <w:rFonts w:ascii="Arial" w:eastAsia="Arial" w:hAnsi="Arial" w:cs="Arial"/>
          <w:b/>
          <w:sz w:val="22"/>
          <w:szCs w:val="22"/>
        </w:rPr>
        <w:t>Table 2</w:t>
      </w:r>
      <w:r>
        <w:rPr>
          <w:rFonts w:ascii="Arial" w:eastAsia="Arial" w:hAnsi="Arial" w:cs="Arial"/>
          <w:sz w:val="22"/>
          <w:szCs w:val="22"/>
        </w:rPr>
        <w:t>) and qualitative (</w:t>
      </w:r>
      <w:r>
        <w:rPr>
          <w:rFonts w:ascii="Arial" w:eastAsia="Arial" w:hAnsi="Arial" w:cs="Arial"/>
          <w:b/>
          <w:sz w:val="22"/>
          <w:szCs w:val="22"/>
        </w:rPr>
        <w:t>Table 3</w:t>
      </w:r>
      <w:r>
        <w:rPr>
          <w:rFonts w:ascii="Arial" w:eastAsia="Arial" w:hAnsi="Arial" w:cs="Arial"/>
          <w:sz w:val="22"/>
          <w:szCs w:val="22"/>
        </w:rPr>
        <w:t>) assessments of acceptability captured in this review focused on a wide range of HIV</w:t>
      </w:r>
      <w:r w:rsidR="001C6236">
        <w:rPr>
          <w:rFonts w:ascii="Arial" w:eastAsia="Arial" w:hAnsi="Arial" w:cs="Arial"/>
          <w:sz w:val="22"/>
          <w:szCs w:val="22"/>
        </w:rPr>
        <w:t xml:space="preserve"> prevention, treatment, and service delivery interventions for diverse populations. They also u</w:t>
      </w:r>
      <w:r>
        <w:rPr>
          <w:rFonts w:ascii="Arial" w:eastAsia="Arial" w:hAnsi="Arial" w:cs="Arial"/>
          <w:sz w:val="22"/>
          <w:szCs w:val="22"/>
        </w:rPr>
        <w:t xml:space="preserve">sed a variety of operational definitions of </w:t>
      </w:r>
      <w:r w:rsidR="001C6236">
        <w:rPr>
          <w:rFonts w:ascii="Arial" w:eastAsia="Arial" w:hAnsi="Arial" w:cs="Arial"/>
          <w:sz w:val="22"/>
          <w:szCs w:val="22"/>
        </w:rPr>
        <w:t>acceptability and timepoints for acceptability assessment.</w:t>
      </w:r>
      <w:r w:rsidR="001C6236">
        <w:t xml:space="preserve"> </w:t>
      </w:r>
      <w:r w:rsidR="001C6236">
        <w:rPr>
          <w:rFonts w:ascii="Arial" w:eastAsia="Arial" w:hAnsi="Arial" w:cs="Arial"/>
          <w:sz w:val="22"/>
          <w:szCs w:val="22"/>
        </w:rPr>
        <w:t xml:space="preserve">Common operational acceptability definitions included willingness to use/recommend, perceived effectiveness and benefits, likes and dislikes, satisfaction, and usability. </w:t>
      </w:r>
      <w:r>
        <w:rPr>
          <w:rFonts w:ascii="Arial" w:eastAsia="Arial" w:hAnsi="Arial" w:cs="Arial"/>
          <w:sz w:val="22"/>
          <w:szCs w:val="22"/>
        </w:rPr>
        <w:t>Most acceptability assessments were conducted before or after an intervention was implemented,</w:t>
      </w:r>
      <w:r w:rsidR="001C6236">
        <w:rPr>
          <w:rFonts w:ascii="Arial" w:eastAsia="Arial" w:hAnsi="Arial" w:cs="Arial"/>
          <w:sz w:val="22"/>
          <w:szCs w:val="22"/>
        </w:rPr>
        <w:t xml:space="preserve"> with few measurements occurring during an intervention</w:t>
      </w:r>
      <w:r w:rsidR="001C6236">
        <w:t xml:space="preserve">. </w:t>
      </w:r>
      <w:r w:rsidR="001C6236">
        <w:rPr>
          <w:rFonts w:ascii="Arial" w:eastAsia="Arial" w:hAnsi="Arial" w:cs="Arial"/>
          <w:sz w:val="22"/>
          <w:szCs w:val="22"/>
        </w:rPr>
        <w:t>No</w:t>
      </w:r>
      <w:r>
        <w:rPr>
          <w:rFonts w:ascii="Arial" w:eastAsia="Arial" w:hAnsi="Arial" w:cs="Arial"/>
          <w:sz w:val="22"/>
          <w:szCs w:val="22"/>
        </w:rPr>
        <w:t xml:space="preserve"> clear pattern on</w:t>
      </w:r>
      <w:r w:rsidR="001C6236">
        <w:rPr>
          <w:rFonts w:ascii="Arial" w:eastAsia="Arial" w:hAnsi="Arial" w:cs="Arial"/>
          <w:sz w:val="22"/>
          <w:szCs w:val="22"/>
        </w:rPr>
        <w:t xml:space="preserve"> operational acceptability definitions or assessment timing emerged b</w:t>
      </w:r>
      <w:r>
        <w:rPr>
          <w:rFonts w:ascii="Arial" w:eastAsia="Arial" w:hAnsi="Arial" w:cs="Arial"/>
          <w:sz w:val="22"/>
          <w:szCs w:val="22"/>
        </w:rPr>
        <w:t>y intervention type (behavioral or biomedical) or study tier</w:t>
      </w:r>
      <w:bookmarkEnd w:id="22"/>
      <w:r>
        <w:rPr>
          <w:rFonts w:ascii="Arial" w:eastAsia="Arial" w:hAnsi="Arial" w:cs="Arial"/>
          <w:sz w:val="22"/>
          <w:szCs w:val="22"/>
        </w:rPr>
        <w:t xml:space="preserve">. </w:t>
      </w:r>
    </w:p>
    <w:p w14:paraId="00000028" w14:textId="2F27AE3B" w:rsidR="00B45B2A" w:rsidRDefault="007646A5">
      <w:pPr>
        <w:spacing w:after="240" w:line="480" w:lineRule="auto"/>
        <w:jc w:val="both"/>
        <w:rPr>
          <w:rFonts w:ascii="Arial" w:eastAsia="Arial" w:hAnsi="Arial" w:cs="Arial"/>
          <w:sz w:val="22"/>
          <w:szCs w:val="22"/>
        </w:rPr>
      </w:pPr>
      <w:r>
        <w:rPr>
          <w:rFonts w:ascii="Arial" w:eastAsia="Arial" w:hAnsi="Arial" w:cs="Arial"/>
          <w:b/>
          <w:sz w:val="22"/>
          <w:szCs w:val="22"/>
        </w:rPr>
        <w:t xml:space="preserve">Figure 2 </w:t>
      </w:r>
      <w:r>
        <w:rPr>
          <w:rFonts w:ascii="Arial" w:eastAsia="Arial" w:hAnsi="Arial" w:cs="Arial"/>
          <w:sz w:val="22"/>
          <w:szCs w:val="22"/>
        </w:rPr>
        <w:t>shows the components of acceptability captured in the scale items and operational definitions of the studies included in our review, as mapped to the TFA</w:t>
      </w:r>
      <w:r w:rsidR="001036D3">
        <w:rPr>
          <w:rFonts w:ascii="Arial" w:eastAsia="Arial" w:hAnsi="Arial" w:cs="Arial"/>
          <w:sz w:val="22"/>
          <w:szCs w:val="22"/>
        </w:rPr>
        <w:t xml:space="preserve">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{"citationID":"waAq4C3v","properties":{"formattedCitation":"(15,16)","plainCitation":"(15,16)","noteIndex":0},"citationItems":[{"id":26,"uris":["http://zotero.org/users/local/9yVqwJGQ/items/JBF8BCF5"],"itemData":{"id":26,"type":"article-journal","abstract":"BACKGROUND: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recipients.\nMETHODS: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indicators.\nRESULTS: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self-efficacy.\nCONCLUSION: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interventions.","container-title":"BMC health services research","DOI":"10.1186/s12913-017-2031-8","ISSN":"1472-6963","issue":"1","journalAbbreviation":"BMC Health Serv Res","language":"eng","note":"PMID: 28126032\nPMCID: PMC5267473","page":"88","source":"PubMed","title":"Acceptability of healthcare interventions: an overview of reviews and development of a theoretical framework","title-short":"Acceptability of healthcare interventions","volume":"17","author":[{"family":"Sekhon","given":"Mandeep"},{"family":"Cartwright","given":"Martin"},{"family":"Francis","given":"Jill J."}],"issued":{"date-parts":[["2017",1,26]]}}},{"id":29,"uris":["http://zotero.org/users/local/9yVqwJGQ/items/NVVQN3EP"],"itemData":{"id":29,"type":"article-journal","container-title":"British Journal of Health Psychology","DOI":"10.1111/bjhp.12295","ISSN":"2044-8287","issue":"3","journalAbbreviation":"Br J Health Psychol","language":"eng","note":"PMID: 29453791","page":"519-531","source":"PubMed","title":"Acceptability of health care interventions: A theoretical framework and proposed research agenda","title-short":"Acceptability of health care interventions","volume":"23","author":[{"family":"Sekhon","given":"Mandeep"},{"family":"Cartwright","given":"Martin"},{"family":"Francis","given":"Jill J."}],"issued":{"date-parts":[["2018",9]]}}}],"schema":"https://github.com/citation-style-language/schema/raw/master/csl-citation.json"} </w:instrText>
      </w:r>
      <w:r w:rsidR="001036D3">
        <w:rPr>
          <w:rFonts w:ascii="Arial" w:eastAsia="Arial" w:hAnsi="Arial" w:cs="Arial"/>
          <w:sz w:val="22"/>
          <w:szCs w:val="22"/>
        </w:rPr>
        <w:fldChar w:fldCharType="separate"/>
      </w:r>
      <w:r w:rsidR="0025398D" w:rsidRPr="0025398D">
        <w:rPr>
          <w:rFonts w:ascii="Arial" w:eastAsia="Arial" w:hAnsi="Arial" w:cs="Arial"/>
          <w:sz w:val="22"/>
        </w:rPr>
        <w:t>(15,16)</w:t>
      </w:r>
      <w:r w:rsidR="001036D3">
        <w:rPr>
          <w:rFonts w:ascii="Arial" w:eastAsia="Arial" w:hAnsi="Arial" w:cs="Arial"/>
          <w:sz w:val="22"/>
          <w:szCs w:val="22"/>
        </w:rPr>
        <w:fldChar w:fldCharType="end"/>
      </w:r>
      <w:r>
        <w:rPr>
          <w:rFonts w:ascii="Arial" w:eastAsia="Arial" w:hAnsi="Arial" w:cs="Arial"/>
          <w:sz w:val="22"/>
          <w:szCs w:val="22"/>
        </w:rPr>
        <w:t>. Ethicality was the only TFA</w:t>
      </w:r>
      <w:r w:rsidR="00A61C65">
        <w:rPr>
          <w:rFonts w:ascii="Arial" w:eastAsia="Arial" w:hAnsi="Arial" w:cs="Arial"/>
          <w:sz w:val="22"/>
          <w:szCs w:val="22"/>
        </w:rPr>
        <w:t xml:space="preserve"> component</w:t>
      </w:r>
      <w:r w:rsidR="00A61C65">
        <w:t xml:space="preserve"> </w:t>
      </w:r>
      <w:r>
        <w:rPr>
          <w:rFonts w:ascii="Arial" w:eastAsia="Arial" w:hAnsi="Arial" w:cs="Arial"/>
          <w:sz w:val="22"/>
          <w:szCs w:val="22"/>
        </w:rPr>
        <w:t xml:space="preserve">that did not emerge in the studies included in our review. Our analysis also revealed that, despite claiming to measure acceptability, many studies measured correlates of acceptability (preferences, perceived barriers/benefits, and willingness to use/recommend) or constructs that, though relevant to implementation, are conceptually distinct from acceptability (e.g., satisfaction, usability, and appropriateness)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{"citationID":"0wtCtllz","properties":{"formattedCitation":"(19)","plainCitation":"(19)","noteIndex":0},"citationItems":[{"id":39,"uris":["http://zotero.org/users/local/9yVqwJGQ/items/ADXVMY92"],"itemData":{"id":39,"type":"article-journal","abstract":"An unresolved issue in the field of implementation research is how to conceptualize and evaluate successful implementation. This paper advances the concept of “implementation outcomes” distinct from service system and clinical treatment outcomes. This paper proposes a heuristic, working “taxonomy” of eight conceptually distinct implementation outcomes—acceptability, adoption, appropriateness, feasibility, fidelity, implementation cost, penetration, and sustainability—along with their nominal definitions. We propose a two-pronged agenda for research on implementation outcomes. Conceptualizing and measuring implementation outcomes will advance understanding of implementation processes, enhance efficiency in implementation research, and pave the way for studies of the comparative effectiveness of implementation strategies.","container-title":"Administration and Policy in Mental Health","DOI":"10.1007/s10488-010-0319-7","ISSN":"0894-587X","issue":"2","journalAbbreviation":"Adm Policy Ment Health","note":"PMID: 20957426\nPMCID: PMC3068522","page":"65-76","source":"PubMed Central","title":"Outcomes for Implementation Research: Conceptual Distinctions, Measurement Challenges, and Research Agenda","title-short":"Outcomes for Implementation Research","volume":"38","author":[{"family":"Proctor","given":"Enola"},{"family":"Silmere","given":"Hiie"},{"family":"Raghavan","given":"Ramesh"},{"family":"Hovmand","given":"Peter"},{"family":"Aarons","given":"Greg"},{"family":"Bunger","given":"Alicia"},{"family":"Griffey","given":"Richard"},{"family":"Hensley","given":"Melissa"}],"issued":{"date-parts":[["2011"]]}}}],"schema":"https://github.com/citation-style-language/schema/raw/master/csl-citation.json"} </w:instrText>
      </w:r>
      <w:r w:rsidR="001036D3">
        <w:rPr>
          <w:rFonts w:ascii="Arial" w:eastAsia="Arial" w:hAnsi="Arial" w:cs="Arial"/>
          <w:sz w:val="22"/>
          <w:szCs w:val="22"/>
        </w:rPr>
        <w:fldChar w:fldCharType="separate"/>
      </w:r>
      <w:r w:rsidR="0025398D" w:rsidRPr="0025398D">
        <w:rPr>
          <w:rFonts w:ascii="Arial" w:eastAsia="Arial" w:hAnsi="Arial" w:cs="Arial"/>
          <w:sz w:val="22"/>
        </w:rPr>
        <w:t>(19)</w:t>
      </w:r>
      <w:r w:rsidR="001036D3">
        <w:rPr>
          <w:rFonts w:ascii="Arial" w:eastAsia="Arial" w:hAnsi="Arial" w:cs="Arial"/>
          <w:sz w:val="22"/>
          <w:szCs w:val="22"/>
        </w:rPr>
        <w:fldChar w:fldCharType="end"/>
      </w:r>
      <w:r>
        <w:rPr>
          <w:rFonts w:ascii="Arial" w:eastAsia="Arial" w:hAnsi="Arial" w:cs="Arial"/>
          <w:sz w:val="22"/>
          <w:szCs w:val="22"/>
        </w:rPr>
        <w:t xml:space="preserve">. </w:t>
      </w:r>
    </w:p>
    <w:p w14:paraId="00000029" w14:textId="77777777" w:rsidR="00B45B2A" w:rsidRDefault="007646A5">
      <w:pPr>
        <w:spacing w:after="240" w:line="480" w:lineRule="auto"/>
        <w:rPr>
          <w:rFonts w:ascii="Arial" w:eastAsia="Arial" w:hAnsi="Arial" w:cs="Arial"/>
          <w:b/>
          <w:sz w:val="22"/>
          <w:szCs w:val="22"/>
        </w:rPr>
      </w:pPr>
      <w:r>
        <w:rPr>
          <w:rFonts w:ascii="Arial" w:eastAsia="Arial" w:hAnsi="Arial" w:cs="Arial"/>
          <w:b/>
          <w:sz w:val="22"/>
          <w:szCs w:val="22"/>
        </w:rPr>
        <w:t>DISCUSSION</w:t>
      </w:r>
    </w:p>
    <w:p w14:paraId="0000002A" w14:textId="5CBBB82C"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 xml:space="preserve">We conducted a systematic review of research studies published from 2015-2020 that measured the acceptability of socio-behavioral and biomedical HIV prevention and treatment interventions </w:t>
      </w:r>
      <w:r>
        <w:rPr>
          <w:rFonts w:ascii="Arial" w:eastAsia="Arial" w:hAnsi="Arial" w:cs="Arial"/>
          <w:sz w:val="22"/>
          <w:szCs w:val="22"/>
        </w:rPr>
        <w:lastRenderedPageBreak/>
        <w:t>and service delivery models. Among the studies included in our final review, we found that many assessed only one component of acceptability (e.g., affective attitude) and most did not use a validated scale or established theory or framework to inform the acceptability assessment. Among the studies that used a validated scale or theory/framework for acceptability assessment, there was inconsistency in the scales and theories/frameworks used, with few being used in more than one study. While many components of acceptability identified in the TFA</w:t>
      </w:r>
      <w:r w:rsidR="001036D3">
        <w:rPr>
          <w:rFonts w:ascii="Arial" w:eastAsia="Arial" w:hAnsi="Arial" w:cs="Arial"/>
          <w:sz w:val="22"/>
          <w:szCs w:val="22"/>
        </w:rPr>
        <w:t xml:space="preserve">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{"citationID":"8ukgFIIQ","properties":{"formattedCitation":"(15,16)","plainCitation":"(15,16)","noteIndex":0},"citationItems":[{"id":26,"uris":["http://zotero.org/users/local/9yVqwJGQ/items/JBF8BCF5"],"itemData":{"id":26,"type":"article-journal","abstract":"BACKGROUND: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recipients.\nMETHODS: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indicators.\nRESULTS: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self-efficacy.\nCONCLUSION: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interventions.","container-title":"BMC health services research","DOI":"10.1186/s12913-017-2031-8","ISSN":"1472-6963","issue":"1","journalAbbreviation":"BMC Health Serv Res","language":"eng","note":"PMID: 28126032\nPMCID: PMC5267473","page":"88","source":"PubMed","title":"Acceptability of healthcare interventions: an overview of reviews and development of a theoretical framework","title-short":"Acceptability of healthcare interventions","volume":"17","author":[{"family":"Sekhon","given":"Mandeep"},{"family":"Cartwright","given":"Martin"},{"family":"Francis","given":"Jill J."}],"issued":{"date-parts":[["2017",1,26]]}}},{"id":29,"uris":["http://zotero.org/users/local/9yVqwJGQ/items/NVVQN3EP"],"itemData":{"id":29,"type":"article-journal","container-title":"British Journal of Health Psychology","DOI":"10.1111/bjhp.12295","ISSN":"2044-8287","issue":"3","journalAbbreviation":"Br J Health Psychol","language":"eng","note":"PMID: 29453791","page":"519-531","source":"PubMed","title":"Acceptability of health care interventions: A theoretical framework and proposed research agenda","title-short":"Acceptability of health care interventions","volume":"23","author":[{"family":"Sekhon","given":"Mandeep"},{"family":"Cartwright","given":"Martin"},{"family":"Francis","given":"Jill J."}],"issued":{"date-parts":[["2018",9]]}}}],"schema":"https://github.com/citation-style-language/schema/raw/master/csl-citation.json"} </w:instrText>
      </w:r>
      <w:r w:rsidR="001036D3">
        <w:rPr>
          <w:rFonts w:ascii="Arial" w:eastAsia="Arial" w:hAnsi="Arial" w:cs="Arial"/>
          <w:sz w:val="22"/>
          <w:szCs w:val="22"/>
        </w:rPr>
        <w:fldChar w:fldCharType="separate"/>
      </w:r>
      <w:r w:rsidR="0025398D" w:rsidRPr="0025398D">
        <w:rPr>
          <w:rFonts w:ascii="Arial" w:eastAsia="Arial" w:hAnsi="Arial" w:cs="Arial"/>
          <w:sz w:val="22"/>
        </w:rPr>
        <w:t>(15,16)</w:t>
      </w:r>
      <w:r w:rsidR="001036D3">
        <w:rPr>
          <w:rFonts w:ascii="Arial" w:eastAsia="Arial" w:hAnsi="Arial" w:cs="Arial"/>
          <w:sz w:val="22"/>
          <w:szCs w:val="22"/>
        </w:rPr>
        <w:fldChar w:fldCharType="end"/>
      </w:r>
      <w:r>
        <w:rPr>
          <w:rFonts w:ascii="Arial" w:eastAsia="Arial" w:hAnsi="Arial" w:cs="Arial"/>
          <w:sz w:val="22"/>
          <w:szCs w:val="22"/>
        </w:rPr>
        <w:t xml:space="preserve">, an established multi-dimensional acceptability framework, were captured in our data extraction, we also captured many other “components” that are more commonly classified as correlates of acceptability (e.g., willingness to use/recommend, perceived barriers and benefits) or separate implementation constructs (e.g., satisfaction, usability, appropriateness)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{"citationID":"pxw9qRWr","properties":{"formattedCitation":"(19)","plainCitation":"(19)","noteIndex":0},"citationItems":[{"id":39,"uris":["http://zotero.org/users/local/9yVqwJGQ/items/ADXVMY92"],"itemData":{"id":39,"type":"article-journal","abstract":"An unresolved issue in the field of implementation research is how to conceptualize and evaluate successful implementation. This paper advances the concept of “implementation outcomes” distinct from service system and clinical treatment outcomes. This paper proposes a heuristic, working “taxonomy” of eight conceptually distinct implementation outcomes—acceptability, adoption, appropriateness, feasibility, fidelity, implementation cost, penetration, and sustainability—along with their nominal definitions. We propose a two-pronged agenda for research on implementation outcomes. Conceptualizing and measuring implementation outcomes will advance understanding of implementation processes, enhance efficiency in implementation research, and pave the way for studies of the comparative effectiveness of implementation strategies.","container-title":"Administration and Policy in Mental Health","DOI":"10.1007/s10488-010-0319-7","ISSN":"0894-587X","issue":"2","journalAbbreviation":"Adm Policy Ment Health","note":"PMID: 20957426\nPMCID: PMC3068522","page":"65-76","source":"PubMed Central","title":"Outcomes for Implementation Research: Conceptual Distinctions, Measurement Challenges, and Research Agenda","title-short":"Outcomes for Implementation Research","volume":"38","author":[{"family":"Proctor","given":"Enola"},{"family":"Silmere","given":"Hiie"},{"family":"Raghavan","given":"Ramesh"},{"family":"Hovmand","given":"Peter"},{"family":"Aarons","given":"Greg"},{"family":"Bunger","given":"Alicia"},{"family":"Griffey","given":"Richard"},{"family":"Hensley","given":"Melissa"}],"issued":{"date-parts":[["2011"]]}}}],"schema":"https://github.com/citation-style-language/schema/raw/master/csl-citation.json"} </w:instrText>
      </w:r>
      <w:r w:rsidR="001036D3">
        <w:rPr>
          <w:rFonts w:ascii="Arial" w:eastAsia="Arial" w:hAnsi="Arial" w:cs="Arial"/>
          <w:sz w:val="22"/>
          <w:szCs w:val="22"/>
        </w:rPr>
        <w:fldChar w:fldCharType="separate"/>
      </w:r>
      <w:r w:rsidR="0025398D" w:rsidRPr="0025398D">
        <w:rPr>
          <w:rFonts w:ascii="Arial" w:eastAsia="Arial" w:hAnsi="Arial" w:cs="Arial"/>
          <w:sz w:val="22"/>
        </w:rPr>
        <w:t>(19)</w:t>
      </w:r>
      <w:r w:rsidR="001036D3">
        <w:rPr>
          <w:rFonts w:ascii="Arial" w:eastAsia="Arial" w:hAnsi="Arial" w:cs="Arial"/>
          <w:sz w:val="22"/>
          <w:szCs w:val="22"/>
        </w:rPr>
        <w:fldChar w:fldCharType="end"/>
      </w:r>
      <w:r>
        <w:rPr>
          <w:rFonts w:ascii="Arial" w:eastAsia="Arial" w:hAnsi="Arial" w:cs="Arial"/>
          <w:sz w:val="22"/>
          <w:szCs w:val="22"/>
        </w:rPr>
        <w:t xml:space="preserve">. Our findings emphasize the need for a good, validated acceptability instrument in the field of HIV intervention </w:t>
      </w:r>
      <w:r w:rsidR="00E0572D">
        <w:rPr>
          <w:rFonts w:ascii="Arial" w:eastAsia="Arial" w:hAnsi="Arial" w:cs="Arial"/>
          <w:sz w:val="22"/>
          <w:szCs w:val="22"/>
        </w:rPr>
        <w:t xml:space="preserve">and service delivery </w:t>
      </w:r>
      <w:r>
        <w:rPr>
          <w:rFonts w:ascii="Arial" w:eastAsia="Arial" w:hAnsi="Arial" w:cs="Arial"/>
          <w:sz w:val="22"/>
          <w:szCs w:val="22"/>
        </w:rPr>
        <w:t xml:space="preserve">research that is easy to complete, </w:t>
      </w:r>
      <w:r w:rsidR="001726F0">
        <w:rPr>
          <w:rFonts w:ascii="Arial" w:eastAsia="Arial" w:hAnsi="Arial" w:cs="Arial"/>
          <w:sz w:val="22"/>
          <w:szCs w:val="22"/>
        </w:rPr>
        <w:t xml:space="preserve">has a clear threshold for acceptability determination, and </w:t>
      </w:r>
      <w:r>
        <w:rPr>
          <w:rFonts w:ascii="Arial" w:eastAsia="Arial" w:hAnsi="Arial" w:cs="Arial"/>
          <w:sz w:val="22"/>
          <w:szCs w:val="22"/>
        </w:rPr>
        <w:t>can be applied across varying interventions and adapted to different populations and settings.</w:t>
      </w:r>
    </w:p>
    <w:p w14:paraId="0000002B" w14:textId="11EDC7EB" w:rsidR="00B45B2A" w:rsidRDefault="007646A5">
      <w:pPr>
        <w:spacing w:after="240" w:line="480" w:lineRule="auto"/>
        <w:jc w:val="both"/>
        <w:rPr>
          <w:rFonts w:ascii="Arial" w:eastAsia="Arial" w:hAnsi="Arial" w:cs="Arial"/>
          <w:sz w:val="22"/>
          <w:szCs w:val="22"/>
        </w:rPr>
      </w:pPr>
      <w:bookmarkStart w:id="23" w:name="_Hlk102124527"/>
      <w:bookmarkStart w:id="24" w:name="_Hlk102042817"/>
      <w:r>
        <w:rPr>
          <w:rFonts w:ascii="Arial" w:eastAsia="Arial" w:hAnsi="Arial" w:cs="Arial"/>
          <w:sz w:val="22"/>
          <w:szCs w:val="22"/>
        </w:rPr>
        <w:t xml:space="preserve">Narrow and psychometrically questionable methods of assessing acceptability </w:t>
      </w:r>
      <w:r w:rsidR="00C26ABA">
        <w:rPr>
          <w:rFonts w:ascii="Arial" w:eastAsia="Arial" w:hAnsi="Arial" w:cs="Arial"/>
          <w:sz w:val="22"/>
          <w:szCs w:val="22"/>
        </w:rPr>
        <w:t xml:space="preserve">(i.e., those that do not use </w:t>
      </w:r>
      <w:r w:rsidR="00E0572D">
        <w:rPr>
          <w:rFonts w:ascii="Arial" w:eastAsia="Arial" w:hAnsi="Arial" w:cs="Arial"/>
          <w:sz w:val="22"/>
          <w:szCs w:val="22"/>
        </w:rPr>
        <w:t>a</w:t>
      </w:r>
      <w:r w:rsidR="00C26ABA">
        <w:rPr>
          <w:rFonts w:ascii="Arial" w:eastAsia="Arial" w:hAnsi="Arial" w:cs="Arial"/>
          <w:sz w:val="22"/>
          <w:szCs w:val="22"/>
        </w:rPr>
        <w:t xml:space="preserve"> validated scale or an established theory/framework and pre-specified threshold</w:t>
      </w:r>
      <w:r w:rsidR="00E0572D">
        <w:rPr>
          <w:rFonts w:ascii="Arial" w:eastAsia="Arial" w:hAnsi="Arial" w:cs="Arial"/>
          <w:sz w:val="22"/>
          <w:szCs w:val="22"/>
        </w:rPr>
        <w:t>s</w:t>
      </w:r>
      <w:r w:rsidR="00C26ABA">
        <w:rPr>
          <w:rFonts w:ascii="Arial" w:eastAsia="Arial" w:hAnsi="Arial" w:cs="Arial"/>
          <w:sz w:val="22"/>
          <w:szCs w:val="22"/>
        </w:rPr>
        <w:t xml:space="preserve">) </w:t>
      </w:r>
      <w:r>
        <w:rPr>
          <w:rFonts w:ascii="Arial" w:eastAsia="Arial" w:hAnsi="Arial" w:cs="Arial"/>
          <w:sz w:val="22"/>
          <w:szCs w:val="22"/>
        </w:rPr>
        <w:t>risk yielding incomplete data on acceptability that lack insight and are not actionable</w:t>
      </w:r>
      <w:bookmarkEnd w:id="23"/>
      <w:r>
        <w:rPr>
          <w:rFonts w:ascii="Arial" w:eastAsia="Arial" w:hAnsi="Arial" w:cs="Arial"/>
          <w:sz w:val="22"/>
          <w:szCs w:val="22"/>
        </w:rPr>
        <w:t xml:space="preserve">. </w:t>
      </w:r>
      <w:bookmarkEnd w:id="24"/>
      <w:r>
        <w:rPr>
          <w:rFonts w:ascii="Arial" w:eastAsia="Arial" w:hAnsi="Arial" w:cs="Arial"/>
          <w:sz w:val="22"/>
          <w:szCs w:val="22"/>
        </w:rPr>
        <w:t>Understanding acceptability based on the anticipated or experienced cognitive and emotional responses of intervention users or recipients may inform intervention tailored refinements based on the specific target population or setting</w:t>
      </w:r>
      <w:r w:rsidR="001036D3">
        <w:rPr>
          <w:rFonts w:ascii="Arial" w:eastAsia="Arial" w:hAnsi="Arial" w:cs="Arial"/>
          <w:sz w:val="22"/>
          <w:szCs w:val="22"/>
        </w:rPr>
        <w:t xml:space="preserve"> </w:t>
      </w:r>
      <w:r w:rsidR="001036D3">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{"citationID":"LbfLq43z","properties":{"formattedCitation":"(30,31)","plainCitation":"(30,31)","noteIndex":0},"citationItems":[{"id":66,"uris":["http://zotero.org/users/local/9yVqwJGQ/items/5885IBAS"],"itemData":{"id":66,"type":"article-journal","abstract":"We evaluated the acceptability of the 25 mg dapivirine vaginal ring (DVR) as an HIV prevention intervention and its influence on DVR adherence in the MTN-020/ASPIRE phase III trial. Acceptability measures were captured using ACASI at month 3 and end of product use (median 24 months, IQR 15-30). Monthly returned rings were classified as nonadherent if dapivirine release rate was ≤ 0.9 mg/month. Associations between acceptability measures and nonadherence were estimated using Poisson regression models with robust standard errors. At month 3 (N = 2334), 88% reported DVR was comfortable, 80% were unaware of it during daily activities, and 74% never felt it during sex. At exit, 66% were 'very likely' to use DVR in the future. Acceptability was found to differ significantly by country across several measures including wearing the ring during sex, during menses, partner acceptability, impact on sexual pleasure and willingness to use the ring in the future. Risk of nonadherence at month 12 was elevated if DVR was felt during sex at month 3 (aRR 1.67, 95% CI 1.26, 2.23). Risk of nonadherence in the last year of study participation was elevated if, at exit, participants minded wearing during sex (aRR 2.08, 95% CI 1.52, 2.85), during menses (aRR 1.57, 95% CI 1.06, 2.32), reported a problematic change to the vaginal environment (aRR 1.57, 95% CI 1.12, 2.21), and were not \"very likely\" to use DVR in the future (aRR 1.31, 95% CI 1.02, 1.68). DVR acceptability was overall high yet varied by country. Addressing perceived ring interference with sex, menses, or problematic changes to the vaginal environment in future interventions could help improve adherence, as could embracing sex-positive messaging related to ring use and increased pleasure.Trial Registration ClinicalTrials.gov Identifier: NCT01617096.","container-title":"AIDS and behavior","DOI":"10.1007/s10461-021-03205-z","ISSN":"1573-3254","issue":"8","journalAbbreviation":"AIDS Behav","language":"eng","note":"PMID: 33713213\nPMCID: PMC8222015","page":"2430-2440","source":"PubMed","title":"Acceptability of the Dapivirine Vaginal Ring for HIV-1 Prevention and Association with Adherence in a Phase III Trial","volume":"25","author":[{"family":"Mayo","given":"Ashley J."},{"family":"Browne","given":"Erica N."},{"family":"Montgomery","given":"Elizabeth T."},{"family":"Torjesen","given":"Kristine"},{"family":"Palanee-Phillips","given":"Thesla"},{"family":"Jeenarain","given":"Nitesha"},{"family":"Seyama","given":"Linly"},{"family":"Woeber","given":"Kubashni"},{"family":"Harkoo","given":"Ishana"},{"family":"Reddy","given":"Krishnaveni"},{"family":"Tembo","given":"Tchangani"},{"family":"Mutero","given":"Prisca"},{"family":"Tauya","given":"Thelma"},{"family":"Chitukuta","given":"Miria"},{"family":"Gati Mirembe","given":"Brenda"},{"family":"Soto-Torres","given":"Lydia"},{"family":"Brown","given":"Elizabeth R."},{"family":"Baeten","given":"Jared M."},{"family":"Straten","given":"Ariane","non-dropping-particle":"van der"},{"literal":"MTN-020/ASPIRE study team"}],"issued":{"date-parts":[["2021",8]]}}},{"id":69,"uris":["http://zotero.org/users/local/9yVqwJGQ/items/UTW7ZTXG"],"itemData":{"id":69,"type":"article-journal","abstract":"BACKGROUND: In MTN-020/ASPIRE, a dapivirine vaginal ring effectiveness trial in sub-Saharan Africa, we assessed whether worries about ring use changed over time and were associated with adherence.\nMETHODS: Participants (N = 2585) were surveyed at baseline and follow-up about worries regarding daily ring use. First, they answered a question about general worries and then responded to 15 items covering specific worries. From a nested qualitative component (N = 214), we extracted themes related to ring worries and adherence. Seven months into the trial, aggregate adherence data were shared with study sites as part of an intervention that included counseling and social support. Nonadherence was defined as dapivirine plasma levels of ≤95 pg/mL. Mixed-effect logistic regression models were used to assess changes in ring worries and nonadherence from baseline to month 3 and later.\nRESULTS: Worry about wearing the ring decreased from 29% at baseline to 4% at month 3 (P &lt; 0.001), while having a specific worry decreased from 47% to 16% (P &lt; 0.001). Among those enrolled before intervention, 29% with baseline worries were nonadherent at month 3 (95% confidence interval: 19% to 39%) compared to 14% without worries (95% confidence interval: 9% to 19%; P = 0.005); the difference persisted through month 6. There was no difference in nonadherence by baseline worry for those enrolled after intervention (P = 0.40). In the qualitative subset, initial ring anxieties reportedly subsided with self-experimentation and practice and the beneficial influence of the intervention.\nCONCLUSIONS: Although worries may be an initial deterrent to correct ring use, intervening early by leveraging social influences from peers and clinicians should facilitate successful adoption and correct ring use.","container-title":"Journal of Acquired Immune Deficiency Syndromes (1999)","DOI":"10.1097/QAI.0000000000002028","ISSN":"1944-7884","issue":"3","journalAbbreviation":"J Acquir Immune Defic Syndr","language":"eng","note":"PMID: 30844995\nPMCID: PMC6571014","page":"304-310","source":"PubMed","title":"First Impressions Matter: How Initial Worries Influence Adherence to the Dapivirine Vaginal Ring","title-short":"First Impressions Matter","volume":"81","author":[{"family":"Straten","given":"Ariane","non-dropping-particle":"van der"},{"family":"Browne","given":"Erica N."},{"family":"Shapley-Quinn","given":"Mary Kate"},{"family":"Brown","given":"Elizabeth R."},{"family":"Reddy","given":"Krishnaveni"},{"family":"Scheckter","given":"Rachel"},{"family":"Soto-Torres","given":"Lydia"},{"family":"Palanee-Phillips","given":"Thesla"},{"family":"Baeten","given":"Jared M."},{"family":"Mensch","given":"Barbara"},{"literal":"MTN-020/ASPIRE Study Team"}],"issued":{"date-parts":[["2019",7,1]]}}}],"schema":"https://github.com/citation-style-language/schema/raw/master/csl-citation.json"} </w:instrText>
      </w:r>
      <w:r w:rsidR="001036D3">
        <w:rPr>
          <w:rFonts w:ascii="Arial" w:eastAsia="Arial" w:hAnsi="Arial" w:cs="Arial"/>
          <w:sz w:val="22"/>
          <w:szCs w:val="22"/>
        </w:rPr>
        <w:fldChar w:fldCharType="separate"/>
      </w:r>
      <w:r w:rsidR="00883080" w:rsidRPr="00883080">
        <w:rPr>
          <w:rFonts w:ascii="Arial" w:eastAsia="Arial" w:hAnsi="Arial" w:cs="Arial"/>
          <w:sz w:val="22"/>
        </w:rPr>
        <w:t>(30,31)</w:t>
      </w:r>
      <w:r w:rsidR="001036D3">
        <w:rPr>
          <w:rFonts w:ascii="Arial" w:eastAsia="Arial" w:hAnsi="Arial" w:cs="Arial"/>
          <w:sz w:val="22"/>
          <w:szCs w:val="22"/>
        </w:rPr>
        <w:fldChar w:fldCharType="end"/>
      </w:r>
      <w:r>
        <w:rPr>
          <w:rFonts w:ascii="Arial" w:eastAsia="Arial" w:hAnsi="Arial" w:cs="Arial"/>
          <w:sz w:val="22"/>
          <w:szCs w:val="22"/>
        </w:rPr>
        <w:t xml:space="preserve">. A more granular assessment of the various components that make up the broader concept of acceptability can </w:t>
      </w:r>
      <w:r w:rsidR="00E0572D">
        <w:rPr>
          <w:rFonts w:ascii="Arial" w:eastAsia="Arial" w:hAnsi="Arial" w:cs="Arial"/>
          <w:sz w:val="22"/>
          <w:szCs w:val="22"/>
        </w:rPr>
        <w:t xml:space="preserve">help </w:t>
      </w:r>
      <w:r>
        <w:rPr>
          <w:rFonts w:ascii="Arial" w:eastAsia="Arial" w:hAnsi="Arial" w:cs="Arial"/>
          <w:sz w:val="22"/>
          <w:szCs w:val="22"/>
        </w:rPr>
        <w:t xml:space="preserve">improve the social and behavioral congruence of intervention implementation and ultimately </w:t>
      </w:r>
      <w:r w:rsidR="00E0572D">
        <w:rPr>
          <w:rFonts w:ascii="Arial" w:eastAsia="Arial" w:hAnsi="Arial" w:cs="Arial"/>
          <w:sz w:val="22"/>
          <w:szCs w:val="22"/>
        </w:rPr>
        <w:t>the</w:t>
      </w:r>
      <w:r>
        <w:rPr>
          <w:rFonts w:ascii="Arial" w:eastAsia="Arial" w:hAnsi="Arial" w:cs="Arial"/>
          <w:sz w:val="22"/>
          <w:szCs w:val="22"/>
        </w:rPr>
        <w:t xml:space="preserve"> real-world intervention effectiveness </w:t>
      </w:r>
      <w:r w:rsidR="001036D3">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{"citationID":"zTXgvNdU","properties":{"formattedCitation":"(32,33)","plainCitation":"(32,33)","noteIndex":0},"citationItems":[{"id":108,"uris":["http://zotero.org/users/local/9yVqwJGQ/items/LE67QM9H"],"itemData":{"id":108,"type":"article-journal","container-title":"PLoS ONE","title":"Pregnant and breastfeeding women's prospective acceptability of two biomedical HIV prevention approaches in Sub Saharan Africa: a multisite qualitative analysis using the Theoretical Framework of Acceptability","volume":"In press","author":[{"family":"Sekhon","given":"Mandeep"},{"family":"Straten","given":"Ariane","non-dropping-particle":"van der"},{"family":"MTN-041/MAMMA Study Team","given":""}],"issued":{"date-parts":[["2021"]]}}},{"id":109,"uris":["http://zotero.org/users/local/9yVqwJGQ/items/C2SVEKNL"],"itemData":{"id":109,"type":"article-journal","container-title":"BMC Health Services Research","title":"Development of a theory-informed questionnaire to assess the acceptability of healthcare interventions","author":[{"family":"Sekhon","given":"Mandeep"},{"family":"Cartwright","given":"Martin"},{"family":"Francis","given":"Jill J."}],"issued":{"date-parts":[["2021"]]}}}],"schema":"https://github.com/citation-style-language/schema/raw/master/csl-citation.json"} </w:instrText>
      </w:r>
      <w:r w:rsidR="001036D3">
        <w:rPr>
          <w:rFonts w:ascii="Arial" w:eastAsia="Arial" w:hAnsi="Arial" w:cs="Arial"/>
          <w:sz w:val="22"/>
          <w:szCs w:val="22"/>
        </w:rPr>
        <w:fldChar w:fldCharType="separate"/>
      </w:r>
      <w:r w:rsidR="00883080" w:rsidRPr="00883080">
        <w:rPr>
          <w:rFonts w:ascii="Arial" w:eastAsia="Arial" w:hAnsi="Arial" w:cs="Arial"/>
          <w:sz w:val="22"/>
        </w:rPr>
        <w:t>(32,33)</w:t>
      </w:r>
      <w:r w:rsidR="001036D3">
        <w:rPr>
          <w:rFonts w:ascii="Arial" w:eastAsia="Arial" w:hAnsi="Arial" w:cs="Arial"/>
          <w:sz w:val="22"/>
          <w:szCs w:val="22"/>
        </w:rPr>
        <w:fldChar w:fldCharType="end"/>
      </w:r>
      <w:r>
        <w:rPr>
          <w:rFonts w:ascii="Arial" w:eastAsia="Arial" w:hAnsi="Arial" w:cs="Arial"/>
          <w:sz w:val="22"/>
          <w:szCs w:val="22"/>
        </w:rPr>
        <w:t>. Product developers of biomedical interventions may benefit from an early (and ongoing) focus on product acceptability to optimize the drug vehicle, dosage, and use considerations throughout the research and development process</w:t>
      </w:r>
      <w:r w:rsidR="001036D3">
        <w:rPr>
          <w:rFonts w:ascii="Arial" w:eastAsia="Arial" w:hAnsi="Arial" w:cs="Arial"/>
          <w:sz w:val="22"/>
          <w:szCs w:val="22"/>
        </w:rPr>
        <w:t xml:space="preserve">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{"citationID":"pzNXl2X4","properties":{"formattedCitation":"(1)","plainCitation":"(1)","noteIndex":0},"citationItems":[{"id":1,"uris":["http://zotero.org/users/local/9yVqwJGQ/items/JE7ZX9RS"],"itemData":{"id":1,"type":"article-journal","abstract":"Purpose of Review\nAssessment of acceptability is a central component of most oral PrEP and microbicide trials. In this paper we review current definitions and frameworks employed in acceptability research, discuss findings from recent studies of product acceptability and summarize trends in acceptability research. We conclude by offering a new framework for investigating product acceptability within clinical trials, one which considers product acceptability to be conceptually distinct from adherence.\n\nRecent Findings\nWhile numerous studies have investigated product acceptability, a consensus is lacking regarding the definition and operationalization of the concept. In addition fewer than half of the studies reviewed investigated actual candidate products. To the extent that an overall measure of acceptability is considered, the consensus is that most participants find the products acceptable. However, it is the rare study that investigates whether product adherence is associated with acceptability.\n\nSummary\nGiven the critical role of adherence to the success of clinical trials, it is important to identify the extent to which acceptability is a factor in product usage and to ascertain which dimensions of acceptability — product attributes, dosing regimen, delivery mechanism, use attributes, partner's attitudes, effect of product on the sexual encounter, product-related norms — if any, affect adherence.","container-title":"Current opinion in HIV and AIDS","DOI":"10.1097/COH.0b013e3283590632","ISSN":"1746-630X","issue":"6","journalAbbreviation":"Curr Opin HIV AIDS","note":"PMID: 23032737\nPMCID: PMC4026162","page":"534-541","source":"PubMed Central","title":"Acceptability in Microbicide and PrEP Trials: Current Status and a Reconceptualization","title-short":"Acceptability in Microbicide and PrEP Trials","volume":"7","author":[{"family":"Mensch","given":"Barbara S."},{"family":"Straten","given":"Ariane","non-dropping-particle":"van der"},{"family":"Katzen","given":"Lauren L."}],"issued":{"date-parts":[["2012",11]]}}}],"schema":"https://github.com/citation-style-language/schema/raw/master/csl-citation.json"} </w:instrText>
      </w:r>
      <w:r w:rsidR="001036D3">
        <w:rPr>
          <w:rFonts w:ascii="Arial" w:eastAsia="Arial" w:hAnsi="Arial" w:cs="Arial"/>
          <w:sz w:val="22"/>
          <w:szCs w:val="22"/>
        </w:rPr>
        <w:fldChar w:fldCharType="separate"/>
      </w:r>
      <w:r w:rsidR="001036D3" w:rsidRPr="001036D3">
        <w:rPr>
          <w:rFonts w:ascii="Arial" w:eastAsia="Arial" w:hAnsi="Arial" w:cs="Arial"/>
          <w:sz w:val="22"/>
        </w:rPr>
        <w:t>(1)</w:t>
      </w:r>
      <w:r w:rsidR="001036D3">
        <w:rPr>
          <w:rFonts w:ascii="Arial" w:eastAsia="Arial" w:hAnsi="Arial" w:cs="Arial"/>
          <w:sz w:val="22"/>
          <w:szCs w:val="22"/>
        </w:rPr>
        <w:fldChar w:fldCharType="end"/>
      </w:r>
      <w:r>
        <w:rPr>
          <w:rFonts w:ascii="Arial" w:eastAsia="Arial" w:hAnsi="Arial" w:cs="Arial"/>
          <w:sz w:val="22"/>
          <w:szCs w:val="22"/>
        </w:rPr>
        <w:t xml:space="preserve">. In addition, the appeal, fit, and interest for a particular intervention among a specific target population from a user-centric </w:t>
      </w:r>
      <w:r>
        <w:rPr>
          <w:rFonts w:ascii="Arial" w:eastAsia="Arial" w:hAnsi="Arial" w:cs="Arial"/>
          <w:sz w:val="22"/>
          <w:szCs w:val="22"/>
        </w:rPr>
        <w:lastRenderedPageBreak/>
        <w:t>vantage point is key to its adoption and ultimate health impact at the implementation and roll-out stage. Understanding the views, values, and preferences of end users on the potential benefits and harms of the intervention is also key to intervention approval and recommendations from regulatory bodies and policy makers</w:t>
      </w:r>
      <w:r w:rsidR="001036D3">
        <w:rPr>
          <w:rFonts w:ascii="Arial" w:eastAsia="Arial" w:hAnsi="Arial" w:cs="Arial"/>
          <w:sz w:val="22"/>
          <w:szCs w:val="22"/>
        </w:rPr>
        <w:t xml:space="preserve"> </w:t>
      </w:r>
      <w:r w:rsidR="001036D3">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{"citationID":"63APpslx","properties":{"formattedCitation":"(4,34,35)","plainCitation":"(4,34,35)","noteIndex":0},"citationItems":[{"id":7,"uris":["http://zotero.org/users/local/9yVqwJGQ/items/XI62DIU4"],"itemData":{"id":7,"type":"article-journal","abstract":"The vaginal ring (VR) is a female-initiated drug-delivery platform used for different indications, including HIV pre-exposure prophylaxis (PrEP). We conducted a systematic review of VR acceptability, values and preferences among women in low- and middle-income countries (LMIC) to inform further investment and/or guidance on VR use for HIV prevention. Following PRISMA guidelines, we used structured methods to search, screen, and extract data from randomized controlled trials (RCTs) and observational studies reporting quantitative outcomes of acceptability of the VR for any indication published 1/1970-2/2019 (PROSPERO: CRD42019122220). Of 1,110 records identified, 68 met inclusion criteria. Studies included women 15–50+ years from 25 LMIC for indications including HIV prevention, contraception, abnormal bleeding, and menopause. Overall VR acceptability was high (71–98% across RCTs; 62–100% across observational studies), with 80–100% continuation rates in RCTs and favorable ease of insertion (greater than 85%) and removal 89–99%). Users reported concerns about the VR getting lost in the body (8–43%), although actual expulsions and adverse events were generally infrequent. Most women disclosed use to partners, with some worrying about partner anger/violence. The VR was not felt during intercourse by 70–92% of users and 48–97% of partners. Acceptability improved over time both within studies (as women gained VR experience and worries diminished), and over chronological time (as the device was popularized). Women expressed preferences for accessible, long-acting, partner-approved methods that prevent both HIV and pregnancy, can be used without partner knowledge, and have no impact on sex and few side effects. This review was limited by a lack of standardization of acceptability measures and study heterogeneity. This systematic review suggests that most LMIC women users have a positive view of the VR that increases with familiarity of use; and, that many would consider the VR an acceptable future delivery device for HIV prevention or other indications.","container-title":"PLoS ONE","DOI":"10.1371/journal.pone.0224898","ISSN":"1932-6203","issue":"11","journalAbbreviation":"PLoS One","note":"PMID: 31703094\nPMCID: PMC6839883","page":"e0224898","source":"PubMed Central","title":"Vaginal ring acceptability and related preferences among women in low- and middle-income countries: A systematic review and narrative synthesis","title-short":"Vaginal ring acceptability and related preferences among women in low- and middle-income countries","volume":"14","author":[{"family":"Griffin","given":"Jennifer B."},{"family":"Ridgeway","given":"Kathleen"},{"family":"Montgomery","given":"Elizabeth"},{"family":"Torjesen","given":"Kristine"},{"family":"Clark","given":"Rachel"},{"family":"Peterson","given":"Jill"},{"family":"Baggaley","given":"Rachel"},{"family":"Straten","given":"Ariane","non-dropping-particle":"van der"}],"issued":{"date-parts":[["2019",11,8]]}}},{"id":77,"uris":["http://zotero.org/users/local/9yVqwJGQ/items/B8VYZEGK"],"itemData":{"id":77,"type":"report","publisher":"World Health Organization","title":"WHO: Handbook for Guideline Development: 2nd edition","URL":"https://apps.who.int/iris/bitstream/handle/10665/145714/9789241548960_eng.pdf?sequence=1&amp;isAllowed=y","accessed":{"date-parts":[["2021",10,13]]},"issued":{"date-parts":[["2014"]]}}},{"id":72,"uris":["http://zotero.org/users/local/9yVqwJGQ/items/9GZ9YHZB"],"itemData":{"id":72,"type":"article-journal","abstract":"Daily oral pre-exposure prophylaxis (PrEP) is the use of antiretroviral drugs by HIV-negative people to prevent HIV infection. WHO released new guidelines in 2015 recommending PrEP for all populations at substantial risk of HIV infection. To prepare these guidelines, we conducted a systematic review of values and preferences among populations that might benefit from PrEP, women, heterosexual men, young women and adolescent girls, female sex workers, serodiscordant couples, transgender people and people who inject drugs, and among healthcare providers who may prescribe PrEP. A comprehensive search strategy reviewed three electronic databases of articles and HIV-related conference abstracts (January 1990-April 2015). Data abstraction used standardised forms to categorise by population groups and relevant themes. Of 3068 citations screened, 76 peer-reviewed articles and 28 conference abstracts were included. Geographic coverage was global. Most studies (N = 78) evaluated hypothetical use of PrEP, while 26 studies included individuals who actually took PrEP or placebo. Awareness of PrEP was low, but once participants were presented with information about PrEP, the majority said they would consider using it. Concerns about safety, side effects, cost and effectiveness were the most frequently cited barriers to use. There was little indication of risk compensation. Healthcare providers would consider prescribing PrEP, but need more information before doing so. Findings from a rapidly expanding evidence base suggest that the majority of populations most likely to benefit from PrEP feel positively towards it. These same populations would benefit from overcoming current implementation challenges with the shortest possible delay.","container-title":"AIDS and behavior","DOI":"10.1007/s10461-016-1627-z","ISSN":"1573-3254","issue":"5","journalAbbreviation":"AIDS Behav","language":"eng","note":"PMID: 27900502\nPMCID: PMC5378753","page":"1325-1335","source":"PubMed","title":"Values and Preferences on the Use of Oral Pre-exposure Prophylaxis (PrEP) for HIV Prevention Among Multiple Populations: A Systematic Review of the Literature","title-short":"Values and Preferences on the Use of Oral Pre-exposure Prophylaxis (PrEP) for HIV Prevention Among Multiple Populations","volume":"21","author":[{"family":"Koechlin","given":"Florence M."},{"family":"Fonner","given":"Virginia A."},{"family":"Dalglish","given":"Sarah L."},{"family":"O'Reilly","given":"Kevin R."},{"family":"Baggaley","given":"Rachel"},{"family":"Grant","given":"Robert M."},{"family":"Rodolph","given":"Michelle"},{"family":"Hodges-Mameletzis","given":"Ioannis"},{"family":"Kennedy","given":"Caitlin E."}],"issued":{"date-parts":[["2017",5]]}}}],"schema":"https://github.com/citation-style-language/schema/raw/master/csl-citation.json"} </w:instrText>
      </w:r>
      <w:r w:rsidR="001036D3">
        <w:rPr>
          <w:rFonts w:ascii="Arial" w:eastAsia="Arial" w:hAnsi="Arial" w:cs="Arial"/>
          <w:sz w:val="22"/>
          <w:szCs w:val="22"/>
        </w:rPr>
        <w:fldChar w:fldCharType="separate"/>
      </w:r>
      <w:r w:rsidR="00883080" w:rsidRPr="00883080">
        <w:rPr>
          <w:rFonts w:ascii="Arial" w:eastAsia="Arial" w:hAnsi="Arial" w:cs="Arial"/>
          <w:sz w:val="22"/>
        </w:rPr>
        <w:t>(4,34,35)</w:t>
      </w:r>
      <w:r w:rsidR="001036D3">
        <w:rPr>
          <w:rFonts w:ascii="Arial" w:eastAsia="Arial" w:hAnsi="Arial" w:cs="Arial"/>
          <w:sz w:val="22"/>
          <w:szCs w:val="22"/>
        </w:rPr>
        <w:fldChar w:fldCharType="end"/>
      </w:r>
      <w:r>
        <w:rPr>
          <w:rFonts w:ascii="Arial" w:eastAsia="Arial" w:hAnsi="Arial" w:cs="Arial"/>
          <w:sz w:val="22"/>
          <w:szCs w:val="22"/>
        </w:rPr>
        <w:t xml:space="preserve">. </w:t>
      </w:r>
    </w:p>
    <w:p w14:paraId="64299F5F" w14:textId="6278919F" w:rsidR="001C6236" w:rsidRDefault="001C6236">
      <w:pPr>
        <w:spacing w:after="240" w:line="480" w:lineRule="auto"/>
        <w:jc w:val="both"/>
        <w:rPr>
          <w:rFonts w:ascii="Arial" w:eastAsia="Arial" w:hAnsi="Arial" w:cs="Arial"/>
          <w:sz w:val="22"/>
          <w:szCs w:val="22"/>
        </w:rPr>
      </w:pPr>
      <w:r>
        <w:rPr>
          <w:rFonts w:ascii="Arial" w:eastAsia="Arial" w:hAnsi="Arial" w:cs="Arial"/>
          <w:sz w:val="22"/>
          <w:szCs w:val="22"/>
        </w:rPr>
        <w:t xml:space="preserve">We found that many studies used only study retention or adherence data as the sole indicator of acceptability or did not include any details on how acceptability was assessed; these were excluded from full-text review. We considered acceptability to be a multi-faceted concept that is conceptually separate from behavioral outcomes (e.g., intervention retention, adherence)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{"citationID":"7GblJNWi","properties":{"formattedCitation":"(1,2,16)","plainCitation":"(1,2,16)","noteIndex":0},"citationItems":[{"id":1,"uris":["http://zotero.org/users/local/9yVqwJGQ/items/JE7ZX9RS"],"itemData":{"id":1,"type":"article-journal","abstract":"Purpose of Review\nAssessment of acceptability is a central component of most oral PrEP and microbicide trials. In this paper we review current definitions and frameworks employed in acceptability research, discuss findings from recent studies of product acceptability and summarize trends in acceptability research. We conclude by offering a new framework for investigating product acceptability within clinical trials, one which considers product acceptability to be conceptually distinct from adherence.\n\nRecent Findings\nWhile numerous studies have investigated product acceptability, a consensus is lacking regarding the definition and operationalization of the concept. In addition fewer than half of the studies reviewed investigated actual candidate products. To the extent that an overall measure of acceptability is considered, the consensus is that most participants find the products acceptable. However, it is the rare study that investigates whether product adherence is associated with acceptability.\n\nSummary\nGiven the critical role of adherence to the success of clinical trials, it is important to identify the extent to which acceptability is a factor in product usage and to ascertain which dimensions of acceptability — product attributes, dosing regimen, delivery mechanism, use attributes, partner's attitudes, effect of product on the sexual encounter, product-related norms — if any, affect adherence.","container-title":"Current opinion in HIV and AIDS","DOI":"10.1097/COH.0b013e3283590632","ISSN":"1746-630X","issue":"6","journalAbbreviation":"Curr Opin HIV AIDS","note":"PMID: 23032737\nPMCID: PMC4026162","page":"534-541","source":"PubMed Central","title":"Acceptability in Microbicide and PrEP Trials: Current Status and a Reconceptualization","title-short":"Acceptability in Microbicide and PrEP Trials","volume":"7","author":[{"family":"Mensch","given":"Barbara S."},{"family":"Straten","given":"Ariane","non-dropping-particle":"van der"},{"family":"Katzen","given":"Lauren L."}],"issued":{"date-parts":[["2012",11]]}}},{"id":4,"uris":["http://zotero.org/users/local/9yVqwJGQ/items/FLRMZQP8"],"itemData":{"id":4,"type":"article-journal","abstract":"A safe, effective, and acceptable microbicide is needed in order to decisively impact the global AIDS pandemic. As such, microbicide acceptability research is of paramount importance. In order to best utilize limited financial resources and save precious development time, acceptability studies should be fully integrated into preclinical and clinical trial contexts where candidate products are being developed and tested. An integrated approach for examining theoretically valid and relevant variables is needed so that data across studies and products can more effectively advance the field. We propose an approach for measuring factors related to microbicide acceptability in each phase of product development, and dependent on what product-specific knowledge is already established in the field. We discuss the roles that behavioral and social science methodologies should play in all phases of microbicide development, as well as the challenges faced when conducting acceptability research in the context of preclinical and clinical trial settings.","container-title":"AIDS and behavior","DOI":"10.1007/s10461-007-9266-z","ISSN":"1090-7165","issue":"2","journalAbbreviation":"AIDS Behav","note":"PMID: 17592763\nPMCID: PMC2628546","page":"272-283","source":"PubMed Central","title":"Assessing Microbicide Acceptability: A Comprehensive and Integrated Approach","title-short":"Assessing Microbicide Acceptability","volume":"12","author":[{"family":"Morrow","given":"Kathleen M."},{"family":"Ruiz","given":"Monica S."}],"issued":{"date-parts":[["2008",3]]}}},{"id":29,"uris":["http://zotero.org/users/local/9yVqwJGQ/items/NVVQN3EP"],"itemData":{"id":29,"type":"article-journal","container-title":"British Journal of Health Psychology","DOI":"10.1111/bjhp.12295","ISSN":"2044-8287","issue":"3","journalAbbreviation":"Br J Health Psychol","language":"eng","note":"PMID: 29453791","page":"519-531","source":"PubMed","title":"Acceptability of health care interventions: A theoretical framework and proposed research agenda","title-short":"Acceptability of health care interventions","volume":"23","author":[{"family":"Sekhon","given":"Mandeep"},{"family":"Cartwright","given":"Martin"},{"family":"Francis","given":"Jill J."}],"issued":{"date-parts":[["2018",9]]}}}],"schema":"https://github.com/citation-style-language/schema/raw/master/csl-citation.json"} </w:instrText>
      </w:r>
      <w:r w:rsidR="001036D3">
        <w:rPr>
          <w:rFonts w:ascii="Arial" w:eastAsia="Arial" w:hAnsi="Arial" w:cs="Arial"/>
          <w:sz w:val="22"/>
          <w:szCs w:val="22"/>
        </w:rPr>
        <w:fldChar w:fldCharType="separate"/>
      </w:r>
      <w:r w:rsidR="0025398D" w:rsidRPr="0025398D">
        <w:rPr>
          <w:rFonts w:ascii="Arial" w:eastAsia="Arial" w:hAnsi="Arial" w:cs="Arial"/>
          <w:sz w:val="22"/>
        </w:rPr>
        <w:t>(1,2,16)</w:t>
      </w:r>
      <w:r w:rsidR="001036D3">
        <w:rPr>
          <w:rFonts w:ascii="Arial" w:eastAsia="Arial" w:hAnsi="Arial" w:cs="Arial"/>
          <w:sz w:val="22"/>
          <w:szCs w:val="22"/>
        </w:rPr>
        <w:fldChar w:fldCharType="end"/>
      </w:r>
      <w:r>
        <w:rPr>
          <w:rFonts w:ascii="Arial" w:eastAsia="Arial" w:hAnsi="Arial" w:cs="Arial"/>
          <w:sz w:val="22"/>
          <w:szCs w:val="22"/>
        </w:rPr>
        <w:t xml:space="preserve">. </w:t>
      </w:r>
      <w:sdt>
        <w:sdtPr>
          <w:tag w:val="goog_rdk_99"/>
          <w:id w:val="-296304107"/>
        </w:sdtPr>
        <w:sdtEndPr/>
        <w:sdtContent/>
      </w:sdt>
      <w:r>
        <w:rPr>
          <w:rFonts w:ascii="Arial" w:eastAsia="Arial" w:hAnsi="Arial" w:cs="Arial"/>
          <w:sz w:val="22"/>
          <w:szCs w:val="22"/>
        </w:rPr>
        <w:t xml:space="preserve">Participants might adhere to an intervention or remain engaged in a study, for example, despite considering the intervention unacceptable. They might be motivated to receive benefits from the intervention or study participation, but this does not mean that, given other options, they would persist in using this intervention in the future. </w:t>
      </w:r>
      <w:proofErr w:type="gramStart"/>
      <w:r>
        <w:rPr>
          <w:rFonts w:ascii="Arial" w:eastAsia="Arial" w:hAnsi="Arial" w:cs="Arial"/>
          <w:sz w:val="22"/>
          <w:szCs w:val="22"/>
        </w:rPr>
        <w:t>This is why</w:t>
      </w:r>
      <w:proofErr w:type="gramEnd"/>
      <w:r>
        <w:rPr>
          <w:rFonts w:ascii="Arial" w:eastAsia="Arial" w:hAnsi="Arial" w:cs="Arial"/>
          <w:sz w:val="22"/>
          <w:szCs w:val="22"/>
        </w:rPr>
        <w:t xml:space="preserve"> a direct assessment of participants’ rating of acceptability, separate from adherence or engagement, is critical to the development of interventions with the most potential benefit. Acceptability may drive (i.e., act as a mediator for) other behavioral variables, but it is most instructive to view it as a distinct construct related to individuals’ perceptions of and experiences engaging with a given intervention or service in their context.</w:t>
      </w:r>
      <w:bookmarkStart w:id="25" w:name="_heading=h.2s8eyo1" w:colFirst="0" w:colLast="0"/>
      <w:bookmarkEnd w:id="25"/>
    </w:p>
    <w:p w14:paraId="6C74AD66" w14:textId="3B1164D0" w:rsidR="001C6236" w:rsidRDefault="001C6236">
      <w:pPr>
        <w:spacing w:after="240" w:line="480" w:lineRule="auto"/>
        <w:jc w:val="both"/>
        <w:rPr>
          <w:rFonts w:ascii="Arial" w:eastAsia="Arial" w:hAnsi="Arial" w:cs="Arial"/>
          <w:sz w:val="22"/>
          <w:szCs w:val="22"/>
        </w:rPr>
      </w:pPr>
      <w:bookmarkStart w:id="26" w:name="_Hlk102123193"/>
      <w:r>
        <w:rPr>
          <w:rFonts w:ascii="Arial" w:eastAsia="Arial" w:hAnsi="Arial" w:cs="Arial"/>
          <w:sz w:val="22"/>
          <w:szCs w:val="22"/>
        </w:rPr>
        <w:t xml:space="preserve">Among the TFA acceptability components, our review on acceptability assessment in the HIV literature captured all but ethicality. In the TFA, ethicality is defined as </w:t>
      </w:r>
      <w:r w:rsidRPr="003F79B3">
        <w:rPr>
          <w:rFonts w:ascii="Arial" w:eastAsia="Arial" w:hAnsi="Arial" w:cs="Arial"/>
          <w:sz w:val="22"/>
          <w:szCs w:val="22"/>
        </w:rPr>
        <w:t xml:space="preserve">“the extent to which the intervention has good fit with an individual’s value system”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{"citationID":"O8MjDrGa","properties":{"formattedCitation":"(15,16)","plainCitation":"(15,16)","noteIndex":0},"citationItems":[{"id":26,"uris":["http://zotero.org/users/local/9yVqwJGQ/items/JBF8BCF5"],"itemData":{"id":26,"type":"article-journal","abstract":"BACKGROUND: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recipients.\nMETHODS: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indicators.\nRESULTS: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self-efficacy.\nCONCLUSION: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interventions.","container-title":"BMC health services research","DOI":"10.1186/s12913-017-2031-8","ISSN":"1472-6963","issue":"1","journalAbbreviation":"BMC Health Serv Res","language":"eng","note":"PMID: 28126032\nPMCID: PMC5267473","page":"88","source":"PubMed","title":"Acceptability of healthcare interventions: an overview of reviews and development of a theoretical framework","title-short":"Acceptability of healthcare interventions","volume":"17","author":[{"family":"Sekhon","given":"Mandeep"},{"family":"Cartwright","given":"Martin"},{"family":"Francis","given":"Jill J."}],"issued":{"date-parts":[["2017",1,26]]}}},{"id":29,"uris":["http://zotero.org/users/local/9yVqwJGQ/items/NVVQN3EP"],"itemData":{"id":29,"type":"article-journal","container-title":"British Journal of Health Psychology","DOI":"10.1111/bjhp.12295","ISSN":"2044-8287","issue":"3","journalAbbreviation":"Br J Health Psychol","language":"eng","note":"PMID: 29453791","page":"519-531","source":"PubMed","title":"Acceptability of health care interventions: A theoretical framework and proposed research agenda","title-short":"Acceptability of health care interventions","volume":"23","author":[{"family":"Sekhon","given":"Mandeep"},{"family":"Cartwright","given":"Martin"},{"family":"Francis","given":"Jill J."}],"issued":{"date-parts":[["2018",9]]}}}],"schema":"https://github.com/citation-style-language/schema/raw/master/csl-citation.json"} </w:instrText>
      </w:r>
      <w:r w:rsidR="001036D3">
        <w:rPr>
          <w:rFonts w:ascii="Arial" w:eastAsia="Arial" w:hAnsi="Arial" w:cs="Arial"/>
          <w:sz w:val="22"/>
          <w:szCs w:val="22"/>
        </w:rPr>
        <w:fldChar w:fldCharType="separate"/>
      </w:r>
      <w:r w:rsidR="0025398D" w:rsidRPr="0025398D">
        <w:rPr>
          <w:rFonts w:ascii="Arial" w:eastAsia="Arial" w:hAnsi="Arial" w:cs="Arial"/>
          <w:sz w:val="22"/>
        </w:rPr>
        <w:t>(15,16)</w:t>
      </w:r>
      <w:r w:rsidR="001036D3">
        <w:rPr>
          <w:rFonts w:ascii="Arial" w:eastAsia="Arial" w:hAnsi="Arial" w:cs="Arial"/>
          <w:sz w:val="22"/>
          <w:szCs w:val="22"/>
        </w:rPr>
        <w:fldChar w:fldCharType="end"/>
      </w:r>
      <w:r w:rsidRPr="003F79B3">
        <w:rPr>
          <w:rFonts w:ascii="Arial" w:eastAsia="Arial" w:hAnsi="Arial" w:cs="Arial"/>
          <w:sz w:val="22"/>
          <w:szCs w:val="22"/>
        </w:rPr>
        <w:t xml:space="preserve">. </w:t>
      </w:r>
      <w:r w:rsidRPr="00C06E14">
        <w:rPr>
          <w:rFonts w:ascii="Arial" w:eastAsia="Arial" w:hAnsi="Arial" w:cs="Arial"/>
          <w:bCs/>
          <w:sz w:val="22"/>
          <w:szCs w:val="22"/>
        </w:rPr>
        <w:t xml:space="preserve">Although it is likely that participants </w:t>
      </w:r>
      <w:proofErr w:type="gramStart"/>
      <w:r w:rsidRPr="00C06E14">
        <w:rPr>
          <w:rFonts w:ascii="Arial" w:eastAsia="Arial" w:hAnsi="Arial" w:cs="Arial"/>
          <w:bCs/>
          <w:sz w:val="22"/>
          <w:szCs w:val="22"/>
        </w:rPr>
        <w:t>took into account</w:t>
      </w:r>
      <w:proofErr w:type="gramEnd"/>
      <w:r w:rsidRPr="00C06E14">
        <w:rPr>
          <w:rFonts w:ascii="Arial" w:eastAsia="Arial" w:hAnsi="Arial" w:cs="Arial"/>
          <w:bCs/>
          <w:sz w:val="22"/>
          <w:szCs w:val="22"/>
        </w:rPr>
        <w:t xml:space="preserve">, </w:t>
      </w:r>
      <w:r w:rsidR="00E0572D">
        <w:rPr>
          <w:rFonts w:ascii="Arial" w:eastAsia="Arial" w:hAnsi="Arial" w:cs="Arial"/>
          <w:bCs/>
          <w:sz w:val="22"/>
          <w:szCs w:val="22"/>
        </w:rPr>
        <w:t xml:space="preserve">to </w:t>
      </w:r>
      <w:r w:rsidRPr="00C06E14">
        <w:rPr>
          <w:rFonts w:ascii="Arial" w:eastAsia="Arial" w:hAnsi="Arial" w:cs="Arial"/>
          <w:bCs/>
          <w:sz w:val="22"/>
          <w:szCs w:val="22"/>
        </w:rPr>
        <w:t>at least to some extent, whether an intervention fit with their value system, no researcher opted to measure this as a distinct construct impacting acceptability. It may be viewed as too distal or diffuse an influence on acceptability judgmen</w:t>
      </w:r>
      <w:r w:rsidRPr="006C010A">
        <w:rPr>
          <w:rFonts w:ascii="Arial" w:eastAsia="Arial" w:hAnsi="Arial" w:cs="Arial"/>
          <w:bCs/>
          <w:sz w:val="22"/>
          <w:szCs w:val="22"/>
        </w:rPr>
        <w:t xml:space="preserve">ts. </w:t>
      </w:r>
      <w:r w:rsidR="006C010A" w:rsidRPr="006C010A">
        <w:rPr>
          <w:rFonts w:ascii="Arial" w:eastAsia="Arial" w:hAnsi="Arial" w:cs="Arial"/>
          <w:bCs/>
          <w:sz w:val="22"/>
          <w:szCs w:val="22"/>
        </w:rPr>
        <w:t xml:space="preserve">Studies may also capture this within measures of internalized or experienced stigma, rather than as a component of acceptability. </w:t>
      </w:r>
      <w:r w:rsidRPr="006C010A">
        <w:rPr>
          <w:rFonts w:ascii="Arial" w:eastAsia="Arial" w:hAnsi="Arial" w:cs="Arial"/>
          <w:bCs/>
          <w:sz w:val="22"/>
          <w:szCs w:val="22"/>
        </w:rPr>
        <w:t xml:space="preserve">Future </w:t>
      </w:r>
      <w:r w:rsidRPr="00C06E14">
        <w:rPr>
          <w:rFonts w:ascii="Arial" w:eastAsia="Arial" w:hAnsi="Arial" w:cs="Arial"/>
          <w:bCs/>
          <w:sz w:val="22"/>
          <w:szCs w:val="22"/>
        </w:rPr>
        <w:t xml:space="preserve">work to refine the TFA might include attempts to directly </w:t>
      </w:r>
      <w:r w:rsidRPr="00C06E14">
        <w:rPr>
          <w:rFonts w:ascii="Arial" w:eastAsia="Arial" w:hAnsi="Arial" w:cs="Arial"/>
          <w:bCs/>
          <w:sz w:val="22"/>
          <w:szCs w:val="22"/>
        </w:rPr>
        <w:lastRenderedPageBreak/>
        <w:t>assess the role of value systems in decisions around acceptability and whether it is possible to accurately measure this</w:t>
      </w:r>
      <w:r>
        <w:rPr>
          <w:rFonts w:ascii="Arial" w:eastAsia="Arial" w:hAnsi="Arial" w:cs="Arial"/>
          <w:bCs/>
          <w:sz w:val="22"/>
          <w:szCs w:val="22"/>
        </w:rPr>
        <w:t xml:space="preserve"> dimension. </w:t>
      </w:r>
    </w:p>
    <w:bookmarkEnd w:id="26"/>
    <w:p w14:paraId="0000002E" w14:textId="58F2D61B"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In this review, we also found that a number of self-described acceptability studies actually assessed implementation science constructs related</w:t>
      </w:r>
      <w:r w:rsidR="001726F0">
        <w:rPr>
          <w:rFonts w:ascii="Arial" w:eastAsia="Arial" w:hAnsi="Arial" w:cs="Arial"/>
          <w:sz w:val="22"/>
          <w:szCs w:val="22"/>
        </w:rPr>
        <w:t xml:space="preserve"> to</w:t>
      </w:r>
      <w:r>
        <w:rPr>
          <w:rFonts w:ascii="Arial" w:eastAsia="Arial" w:hAnsi="Arial" w:cs="Arial"/>
          <w:sz w:val="22"/>
          <w:szCs w:val="22"/>
        </w:rPr>
        <w:t xml:space="preserve">, but conceptually distinct, from acceptability, including satisfaction (a state of being content or fulfilled with an intervention or with a general service-delivery experience </w:t>
      </w:r>
      <w:r w:rsidR="001036D3">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{"citationID":"HjDwc3fE","properties":{"formattedCitation":"(19,36,37)","plainCitation":"(19,36,37)","noteIndex":0},"citationItems":[{"id":39,"uris":["http://zotero.org/users/local/9yVqwJGQ/items/ADXVMY92"],"itemData":{"id":39,"type":"article-journal","abstract":"An unresolved issue in the field of implementation research is how to conceptualize and evaluate successful implementation. This paper advances the concept of “implementation outcomes” distinct from service system and clinical treatment outcomes. This paper proposes a heuristic, working “taxonomy” of eight conceptually distinct implementation outcomes—acceptability, adoption, appropriateness, feasibility, fidelity, implementation cost, penetration, and sustainability—along with their nominal definitions. We propose a two-pronged agenda for research on implementation outcomes. Conceptualizing and measuring implementation outcomes will advance understanding of implementation processes, enhance efficiency in implementation research, and pave the way for studies of the comparative effectiveness of implementation strategies.","container-title":"Administration and Policy in Mental Health","DOI":"10.1007/s10488-010-0319-7","ISSN":"0894-587X","issue":"2","journalAbbreviation":"Adm Policy Ment Health","note":"PMID: 20957426\nPMCID: PMC3068522","page":"65-76","source":"PubMed Central","title":"Outcomes for Implementation Research: Conceptual Distinctions, Measurement Challenges, and Research Agenda","title-short":"Outcomes for Implementation Research","volume":"38","author":[{"family":"Proctor","given":"Enola"},{"family":"Silmere","given":"Hiie"},{"family":"Raghavan","given":"Ramesh"},{"family":"Hovmand","given":"Peter"},{"family":"Aarons","given":"Greg"},{"family":"Bunger","given":"Alicia"},{"family":"Griffey","given":"Richard"},{"family":"Hensley","given":"Melissa"}],"issued":{"date-parts":[["2011"]]}}},{"id":87,"uris":["http://zotero.org/users/local/9yVqwJGQ/items/6LQI99R3"],"itemData":{"id":87,"type":"article-journal","container-title":"Academy of Marketing Science Review","journalAbbreviation":"Academy of Marketing Science Review","page":"1-24","source":"ResearchGate","title":"Defining Consumer Satisfaction","volume":"4","author":[{"family":"Giese","given":"Joan"},{"family":"Cote","given":"Joseph"}],"issued":{"date-parts":[["2000",1,1]]}}},{"id":90,"uris":["http://zotero.org/users/local/9yVqwJGQ/items/5Y6QWFGL"],"itemData":{"id":90,"type":"article-journal","abstract":"While unmet need for contraception is commonly used to assess programmatic needs, it inadequately captures the complexity of fertility and contraceptive preferences, including women's satisfaction with their contraceptive method. In their 2019 commentary, Sarah Rominski and Rob Stephenson propose reclassifying dissatisfied current users as having an unmet need for contraception. As revising the current definition based on their proposal would require significant investment to update survey and monitoring systems, understanding the potential impact on current estimates of unmet need is critical. We estimated the impact of this approach in a Kenyan cohort of modern contraceptive users. We found the prevalence of method dissatisfaction ranges from 6.6% (95% confidence interval [CI] 5.6-7.8%) to 18.9% (95% CI 17.1-20.9%); if applied nationally, this results in a large (approximately 25-70%) increase in Kenya's current estimate of unmet need for any contraception. Our findings suggest a large impact on unmet need estimates for equivalent populations. Overall, we advocate for better measurements of method satisfaction and acceptability, with metrics developed that are robust to socioeconomic gradients and validated in low- and middle-income settings to ensure women's contraceptive needs are captured equitably.","container-title":"Studies in Family Planning","DOI":"10.1111/sifp.12146","ISSN":"1728-4465","issue":"1","journalAbbreviation":"Stud Fam Plann","language":"eng","note":"PMID: 33595116\nPMCID: PMC8048066","page":"95-102","source":"PubMed","title":"Incorporating Method Dissatisfaction into Unmet Need for Contraception: Implications for Measurement and Impact","title-short":"Incorporating Method Dissatisfaction into Unmet Need for Contraception","volume":"52","author":[{"family":"Rothschild","given":"Claire W."},{"family":"Brown","given":"Win"},{"family":"Drake","given":"Alison L."}],"issued":{"date-parts":[["2021",3]]}}}],"schema":"https://github.com/citation-style-language/schema/raw/master/csl-citation.json"} </w:instrText>
      </w:r>
      <w:r w:rsidR="001036D3">
        <w:rPr>
          <w:rFonts w:ascii="Arial" w:eastAsia="Arial" w:hAnsi="Arial" w:cs="Arial"/>
          <w:sz w:val="22"/>
          <w:szCs w:val="22"/>
        </w:rPr>
        <w:fldChar w:fldCharType="separate"/>
      </w:r>
      <w:r w:rsidR="00883080" w:rsidRPr="00883080">
        <w:rPr>
          <w:rFonts w:ascii="Arial" w:eastAsia="Arial" w:hAnsi="Arial" w:cs="Arial"/>
          <w:sz w:val="22"/>
        </w:rPr>
        <w:t>(19,36,37)</w:t>
      </w:r>
      <w:r w:rsidR="001036D3">
        <w:rPr>
          <w:rFonts w:ascii="Arial" w:eastAsia="Arial" w:hAnsi="Arial" w:cs="Arial"/>
          <w:sz w:val="22"/>
          <w:szCs w:val="22"/>
        </w:rPr>
        <w:fldChar w:fldCharType="end"/>
      </w:r>
      <w:r>
        <w:rPr>
          <w:rFonts w:ascii="Arial" w:eastAsia="Arial" w:hAnsi="Arial" w:cs="Arial"/>
          <w:sz w:val="22"/>
          <w:szCs w:val="22"/>
        </w:rPr>
        <w:t xml:space="preserve">), usability (the ease with which an intervention can be learned and used </w:t>
      </w:r>
      <w:r w:rsidR="001036D3">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O2xFKpfr","properties":{"formattedCitation":"(38,39)","plainCitation":"(38,39)","noteIndex":0},"citationItems":[{"id":81,"uris":["http://zotero.org/users/local/9yVqwJGQ/items/QKS6C44Z"],"itemData":{"id":81,"type":"article-journal","abstract":"Background\nGuidelines continue to be underutilized, and a variety of strategies to improve their use have been suboptimal. Modifying guideline features represents an alternative, but untested way to promote their use. The purpose of this study was to identify and define features that facilitate guideline use, and examine whether and how they are included in current guidelines.\n\nMethods\nA guideline implementability framework was developed by reviewing the implementation science literature. We then examined whether guidelines included these, or additional implementability elements. Data were extracted from publicly available high quality guidelines reflecting primary and institutional care, reviewed independently by two individuals, who through discussion resolved conflicts, then by the research team.\n\nResults\nThe final implementability framework included 22 elements organized in the domains of adaptability, usability, validity, applicability, communicability, accommodation, implementation, and evaluation. Data were extracted from 20 guidelines on the management of diabetes, hypertension, leg ulcer, and heart failure. Most contained a large volume of graded, narrative evidence, and tables featuring complementary clinical information. Few contained additional features that could improve guideline use. These included alternate versions for different users and purposes, summaries of evidence and recommendations, information to facilitate interaction with and involvement of patients, details of resource implications, and instructions on how to locally promote and monitor guideline use. There were no consistent trends by guideline topic.\n\nConclusions\nNumerous opportunities were identified by which guidelines could be modified to support various types of decision making by different users. New governance structures may be required to accommodate development of guidelines with these features. Further research is needed to validate the proposed framework of guideline implementability, develop methods for preparing this information, and evaluate how inclusion of this information influences guideline use.","container-title":"Implementation Science : IS","DOI":"10.1186/1748-5908-6-26","ISSN":"1748-5908","journalAbbreviation":"Implement Sci","note":"PMID: 21426574\nPMCID: PMC3072935","page":"26","source":"PubMed Central","title":"How can we improve guideline use? A conceptual framework of implementability","title-short":"How can we improve guideline use?","volume":"6","author":[{"family":"Gagliardi","given":"Anna R"},{"family":"Brouwers","given":"Melissa C"},{"family":"Palda","given":"Valerie A"},{"family":"Lemieux-Charles","given":"Louise"},{"family":"Grimshaw","given":"Jeremy M"}],"issued":{"date-parts":[["2011",3,22]]}}},{"id":84,"uris":["http://zotero.org/users/local/9yVqwJGQ/items/4V2P8C6C"],"itemData":{"id":84,"type":"article-journal","abstract":"Background\nPrinted educational materials (PEMs) are a frequently used tool to disseminate clinical information and attempt to change behavior within primary care. However, their effect on clinician behavior is limited. In this study, we explored how PEMs can be redesigned to better meet the needs of primary care physicians (PCPs) and whether usability and selection can be increased when design principles and user preferences are used.\n\nMethods\nWe redesigned a publicly available PEM using physician preferences, design principles, and graphic designer support. We invited PCPs to select their preferred document between the redesigned and original versions in a discrete choice experiment, followed by an assessment of usability with the System Usability Scale and a think aloud process. We conducted this study in both a controlled and opportunistic setting to determine whether usability testing results vary by study location. Think aloud data was thematically analyzed, and results were interpreted using the Technology Acceptance Model.\n\nResults\nOne hundred and eighty four PCPs participated in the discrete choice experiment at the 2014 Family Medicine Forum, a large Canadian conference for family physicians. Of these, 87.7 % preferred the redesigned version. Follow-up interviews were held with a randomly selected group of seven participants. We repeated this in a controlled setting in Toronto, Canada, with a set of 14 participants. Using the System Usability Scale, we found that usability scores were significantly increased with the redesign (p &lt; 0.001). We also found that when PCPs were given the choice between the two versions, they selected the redesigned version as their preferred PEM more often than the original (p &lt; 0.001). Results did not appear to differ between the opportunistic and controlled setting. We used the results of the think aloud process to add to a list of end user preferences developed in a previous study.\n\nConclusions\nWe found that redesigning a PEM with user preferences and design principles can improve its usability and result in the PEM being selected more often than the original. We feel this finding supports the involvement of the user, application of design principles, and the assistance of a graphic designer in the development of PEMs.\n\nElectronic supplementary material\nThe online version of this article (doi:10.1186/s13012-015-0339-5) contains supplementary material, which is available to authorized users.","container-title":"Implementation Science : IS","DOI":"10.1186/s13012-015-0339-5","ISSN":"1748-5908","journalAbbreviation":"Implement Sci","note":"PMID: 26537589\nPMCID: PMC4634785","page":"156","source":"PubMed Central","title":"Redesigning printed educational materials for primary care physicians: design improvements increase usability","title-short":"Redesigning printed educational materials for primary care physicians","volume":"10","author":[{"family":"Grudniewicz","given":"Agnes"},{"family":"Bhattacharyya","given":"Onil"},{"family":"McKibbon","given":"K. Ann"},{"family":"Straus","given":"Sharon E."}],"issued":{"date-parts":[["2015",11,4]]}}}],"schema":"https://github.com/citation-style-language/schema/raw/master/csl-citation.json"} </w:instrText>
      </w:r>
      <w:r w:rsidR="001036D3">
        <w:rPr>
          <w:rFonts w:ascii="Arial" w:eastAsia="Arial" w:hAnsi="Arial" w:cs="Arial"/>
          <w:sz w:val="22"/>
          <w:szCs w:val="22"/>
        </w:rPr>
        <w:fldChar w:fldCharType="separate"/>
      </w:r>
      <w:r w:rsidR="00883080" w:rsidRPr="00883080">
        <w:rPr>
          <w:rFonts w:ascii="Arial" w:eastAsia="Arial" w:hAnsi="Arial" w:cs="Arial"/>
          <w:sz w:val="22"/>
        </w:rPr>
        <w:t>(38,39)</w:t>
      </w:r>
      <w:r w:rsidR="001036D3">
        <w:rPr>
          <w:rFonts w:ascii="Arial" w:eastAsia="Arial" w:hAnsi="Arial" w:cs="Arial"/>
          <w:sz w:val="22"/>
          <w:szCs w:val="22"/>
        </w:rPr>
        <w:fldChar w:fldCharType="end"/>
      </w:r>
      <w:r>
        <w:rPr>
          <w:rFonts w:ascii="Arial" w:eastAsia="Arial" w:hAnsi="Arial" w:cs="Arial"/>
          <w:sz w:val="22"/>
          <w:szCs w:val="22"/>
        </w:rPr>
        <w:t xml:space="preserve">), or appropriateness (the perceived fit, relevance, or compatibility of the intervention for a given setting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{"citationID":"AIYbUIEz","properties":{"formattedCitation":"(19)","plainCitation":"(19)","noteIndex":0},"citationItems":[{"id":39,"uris":["http://zotero.org/users/local/9yVqwJGQ/items/ADXVMY92"],"itemData":{"id":39,"type":"article-journal","abstract":"An unresolved issue in the field of implementation research is how to conceptualize and evaluate successful implementation. This paper advances the concept of “implementation outcomes” distinct from service system and clinical treatment outcomes. This paper proposes a heuristic, working “taxonomy” of eight conceptually distinct implementation outcomes—acceptability, adoption, appropriateness, feasibility, fidelity, implementation cost, penetration, and sustainability—along with their nominal definitions. We propose a two-pronged agenda for research on implementation outcomes. Conceptualizing and measuring implementation outcomes will advance understanding of implementation processes, enhance efficiency in implementation research, and pave the way for studies of the comparative effectiveness of implementation strategies.","container-title":"Administration and Policy in Mental Health","DOI":"10.1007/s10488-010-0319-7","ISSN":"0894-587X","issue":"2","journalAbbreviation":"Adm Policy Ment Health","note":"PMID: 20957426\nPMCID: PMC3068522","page":"65-76","source":"PubMed Central","title":"Outcomes for Implementation Research: Conceptual Distinctions, Measurement Challenges, and Research Agenda","title-short":"Outcomes for Implementation Research","volume":"38","author":[{"family":"Proctor","given":"Enola"},{"family":"Silmere","given":"Hiie"},{"family":"Raghavan","given":"Ramesh"},{"family":"Hovmand","given":"Peter"},{"family":"Aarons","given":"Greg"},{"family":"Bunger","given":"Alicia"},{"family":"Griffey","given":"Richard"},{"family":"Hensley","given":"Melissa"}],"issued":{"date-parts":[["2011"]]}}}],"schema":"https://github.com/citation-style-language/schema/raw/master/csl-citation.json"} </w:instrText>
      </w:r>
      <w:r w:rsidR="001036D3">
        <w:rPr>
          <w:rFonts w:ascii="Arial" w:eastAsia="Arial" w:hAnsi="Arial" w:cs="Arial"/>
          <w:sz w:val="22"/>
          <w:szCs w:val="22"/>
        </w:rPr>
        <w:fldChar w:fldCharType="separate"/>
      </w:r>
      <w:r w:rsidR="0025398D" w:rsidRPr="0025398D">
        <w:rPr>
          <w:rFonts w:ascii="Arial" w:eastAsia="Arial" w:hAnsi="Arial" w:cs="Arial"/>
          <w:sz w:val="22"/>
        </w:rPr>
        <w:t>(19)</w:t>
      </w:r>
      <w:r w:rsidR="001036D3">
        <w:rPr>
          <w:rFonts w:ascii="Arial" w:eastAsia="Arial" w:hAnsi="Arial" w:cs="Arial"/>
          <w:sz w:val="22"/>
          <w:szCs w:val="22"/>
        </w:rPr>
        <w:fldChar w:fldCharType="end"/>
      </w:r>
      <w:r>
        <w:rPr>
          <w:rFonts w:ascii="Arial" w:eastAsia="Arial" w:hAnsi="Arial" w:cs="Arial"/>
          <w:sz w:val="22"/>
          <w:szCs w:val="22"/>
        </w:rPr>
        <w:t xml:space="preserve">). We might note that the categorization of acceptability components, acceptability correlates, and implementation science constructs is somewhat subjective. A better understanding of how different implementation science constructs, inclusive and exclusive of acceptability, are defined in “classical” behavior change and health psychology theories, implementation theories, and evaluation frameworks could help researchers more clearly delineate these constructs </w:t>
      </w:r>
      <w:r w:rsidR="001036D3">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{"citationID":"nTCFUaTl","properties":{"formattedCitation":"(40)","plainCitation":"(40)","noteIndex":0},"citationItems":[{"id":96,"uris":["http://zotero.org/users/local/9yVqwJGQ/items/ASVI6NS3"],"itemData":{"id":96,"type":"article-journal","abstract":"BACKGROUND: Implementation science has progressed towards increased use of theoretical approaches to provide better understanding and explanation of how and why implementation succeeds or fails. The aim of this article is to propose a taxonomy that distinguishes between different categories of theories, models and frameworks in implementation science, to facilitate appropriate selection and application of relevant approaches in implementation research and practice and to foster cross-disciplinary dialogue among implementation researchers.\nDISCUSSION: Theoretical approaches used in implementation science have three overarching aims: describing and/or guiding the process of translating research into practice (process models); understanding and/or explaining what influences implementation outcomes (determinant frameworks, classic theories, implementation theories); and evaluating implementation (evaluation frameworks). This article proposes five categories of theoretical approaches to achieve three overarching aims. These categories are not always recognized as separate types of approaches in the literature. While there is overlap between some of the theories, models and frameworks, awareness of the differences is important to facilitate the selection of relevant approaches. Most determinant frameworks provide limited \"how-to\" support for carrying out implementation endeavours since the determinants usually are too generic to provide sufficient detail for guiding an implementation process. And while the relevance of addressing barriers and enablers to translating research into practice is mentioned in many process models, these models do not identify or systematically structure specific determinants associated with implementation success. Furthermore, process models recognize a temporal sequence of implementation endeavours, whereas determinant frameworks do not explicitly take a process perspective of implementation.","container-title":"Implementation science: IS","DOI":"10.1186/s13012-015-0242-0","ISSN":"1748-5908","journalAbbreviation":"Implement Sci","language":"eng","note":"PMID: 25895742\nPMCID: PMC4406164","page":"53","source":"PubMed","title":"Making sense of implementation theories, models and frameworks","volume":"10","author":[{"family":"Nilsen","given":"Per"}],"issued":{"date-parts":[["2015",4,21]]}}}],"schema":"https://github.com/citation-style-language/schema/raw/master/csl-citation.json"} </w:instrText>
      </w:r>
      <w:r w:rsidR="001036D3">
        <w:rPr>
          <w:rFonts w:ascii="Arial" w:eastAsia="Arial" w:hAnsi="Arial" w:cs="Arial"/>
          <w:sz w:val="22"/>
          <w:szCs w:val="22"/>
        </w:rPr>
        <w:fldChar w:fldCharType="separate"/>
      </w:r>
      <w:r w:rsidR="00883080" w:rsidRPr="00883080">
        <w:rPr>
          <w:rFonts w:ascii="Arial" w:eastAsia="Arial" w:hAnsi="Arial" w:cs="Arial"/>
          <w:sz w:val="22"/>
        </w:rPr>
        <w:t>(40)</w:t>
      </w:r>
      <w:r w:rsidR="001036D3">
        <w:rPr>
          <w:rFonts w:ascii="Arial" w:eastAsia="Arial" w:hAnsi="Arial" w:cs="Arial"/>
          <w:sz w:val="22"/>
          <w:szCs w:val="22"/>
        </w:rPr>
        <w:fldChar w:fldCharType="end"/>
      </w:r>
      <w:r>
        <w:rPr>
          <w:rFonts w:ascii="Arial" w:eastAsia="Arial" w:hAnsi="Arial" w:cs="Arial"/>
          <w:sz w:val="22"/>
          <w:szCs w:val="22"/>
        </w:rPr>
        <w:t xml:space="preserve">. </w:t>
      </w:r>
    </w:p>
    <w:p w14:paraId="110E9B46" w14:textId="2A1D8D35" w:rsidR="00FE4301" w:rsidRDefault="00FE4301">
      <w:pPr>
        <w:spacing w:after="240" w:line="480" w:lineRule="auto"/>
        <w:jc w:val="both"/>
        <w:rPr>
          <w:rFonts w:ascii="Arial" w:eastAsia="Arial" w:hAnsi="Arial" w:cs="Arial"/>
          <w:sz w:val="22"/>
          <w:szCs w:val="22"/>
        </w:rPr>
      </w:pPr>
      <w:bookmarkStart w:id="27" w:name="_Hlk102132015"/>
      <w:r>
        <w:rPr>
          <w:rFonts w:ascii="Arial" w:eastAsia="Arial" w:hAnsi="Arial" w:cs="Arial"/>
          <w:sz w:val="22"/>
          <w:szCs w:val="22"/>
        </w:rPr>
        <w:t xml:space="preserve">Not pre-specifying a threshold for acceptability determination in quantitative instruments (as was the case for </w:t>
      </w:r>
      <w:r w:rsidR="0079045F">
        <w:rPr>
          <w:rFonts w:ascii="Arial" w:eastAsia="Arial" w:hAnsi="Arial" w:cs="Arial"/>
          <w:sz w:val="22"/>
          <w:szCs w:val="22"/>
        </w:rPr>
        <w:t xml:space="preserve">almost </w:t>
      </w:r>
      <w:r>
        <w:rPr>
          <w:rFonts w:ascii="Arial" w:eastAsia="Arial" w:hAnsi="Arial" w:cs="Arial"/>
          <w:sz w:val="22"/>
          <w:szCs w:val="22"/>
        </w:rPr>
        <w:t xml:space="preserve">all </w:t>
      </w:r>
      <w:r w:rsidR="0079045F">
        <w:rPr>
          <w:rFonts w:ascii="Arial" w:eastAsia="Arial" w:hAnsi="Arial" w:cs="Arial"/>
          <w:sz w:val="22"/>
          <w:szCs w:val="22"/>
        </w:rPr>
        <w:t xml:space="preserve">the </w:t>
      </w:r>
      <w:r>
        <w:rPr>
          <w:rFonts w:ascii="Arial" w:eastAsia="Arial" w:hAnsi="Arial" w:cs="Arial"/>
          <w:sz w:val="22"/>
          <w:szCs w:val="22"/>
        </w:rPr>
        <w:t>Tier 3 studies captured in this review) reduces the overall rigor of acceptability research</w:t>
      </w:r>
      <w:r w:rsidR="00A728A7">
        <w:rPr>
          <w:rFonts w:ascii="Arial" w:eastAsia="Arial" w:hAnsi="Arial" w:cs="Arial"/>
          <w:sz w:val="22"/>
          <w:szCs w:val="22"/>
        </w:rPr>
        <w:t xml:space="preserve">. In the absence of an a priori threshold specification, </w:t>
      </w:r>
      <w:r>
        <w:rPr>
          <w:rFonts w:ascii="Arial" w:eastAsia="Arial" w:hAnsi="Arial" w:cs="Arial"/>
          <w:sz w:val="22"/>
          <w:szCs w:val="22"/>
        </w:rPr>
        <w:t xml:space="preserve">the potential for measurement bias </w:t>
      </w:r>
      <w:r w:rsidR="00A728A7">
        <w:rPr>
          <w:rFonts w:ascii="Arial" w:eastAsia="Arial" w:hAnsi="Arial" w:cs="Arial"/>
          <w:sz w:val="22"/>
          <w:szCs w:val="22"/>
        </w:rPr>
        <w:t xml:space="preserve">is introduced </w:t>
      </w:r>
      <w:r>
        <w:rPr>
          <w:rFonts w:ascii="Arial" w:eastAsia="Arial" w:hAnsi="Arial" w:cs="Arial"/>
          <w:sz w:val="22"/>
          <w:szCs w:val="22"/>
        </w:rPr>
        <w:t>by arbitrary or subjective selection of thresholds post-hoc to suggest high intervention acceptability.</w:t>
      </w:r>
      <w:bookmarkEnd w:id="27"/>
      <w:r>
        <w:rPr>
          <w:rFonts w:ascii="Arial" w:eastAsia="Arial" w:hAnsi="Arial" w:cs="Arial"/>
          <w:sz w:val="22"/>
          <w:szCs w:val="22"/>
        </w:rPr>
        <w:t xml:space="preserve"> </w:t>
      </w:r>
      <w:r w:rsidRPr="00C06E14">
        <w:rPr>
          <w:rFonts w:ascii="Arial" w:eastAsia="Arial" w:hAnsi="Arial" w:cs="Arial"/>
          <w:sz w:val="22"/>
          <w:szCs w:val="22"/>
        </w:rPr>
        <w:t>Additionally, it adds to the challenge of comparing acceptability determinations across studies.</w:t>
      </w:r>
      <w:r w:rsidR="00EC1C90">
        <w:rPr>
          <w:rFonts w:ascii="Arial" w:eastAsia="Arial" w:hAnsi="Arial" w:cs="Arial"/>
          <w:sz w:val="22"/>
          <w:szCs w:val="22"/>
        </w:rPr>
        <w:t xml:space="preserve"> However, </w:t>
      </w:r>
      <w:r w:rsidR="00EC1C90" w:rsidRPr="00C06E14">
        <w:rPr>
          <w:rFonts w:ascii="Arial" w:eastAsia="Arial" w:hAnsi="Arial" w:cs="Arial"/>
          <w:sz w:val="22"/>
          <w:szCs w:val="22"/>
        </w:rPr>
        <w:t>we acknowledge that not all validated scales have recommended thresholds to inform acceptability determination and that existing thresholds may not hold if they are being used in a new setting or population in which the scale and threshold have not been validated (as is often the case). Thus, as new scales for acceptability assessment are developed and validated and data on responses eventual</w:t>
      </w:r>
      <w:r w:rsidR="00E36FF1">
        <w:rPr>
          <w:rFonts w:ascii="Arial" w:eastAsia="Arial" w:hAnsi="Arial" w:cs="Arial"/>
          <w:sz w:val="22"/>
          <w:szCs w:val="22"/>
        </w:rPr>
        <w:t>ly</w:t>
      </w:r>
      <w:r w:rsidR="00EC1C90" w:rsidRPr="00C06E14">
        <w:rPr>
          <w:rFonts w:ascii="Arial" w:eastAsia="Arial" w:hAnsi="Arial" w:cs="Arial"/>
          <w:sz w:val="22"/>
          <w:szCs w:val="22"/>
        </w:rPr>
        <w:t xml:space="preserve"> emerge, researchers may consider recommending a threshold as</w:t>
      </w:r>
      <w:r w:rsidR="00EC1C90">
        <w:rPr>
          <w:rFonts w:ascii="Arial" w:eastAsia="Arial" w:hAnsi="Arial" w:cs="Arial"/>
          <w:sz w:val="22"/>
          <w:szCs w:val="22"/>
        </w:rPr>
        <w:t xml:space="preserve"> well as</w:t>
      </w:r>
      <w:r w:rsidR="00A61C65">
        <w:rPr>
          <w:rFonts w:ascii="Arial" w:eastAsia="Arial" w:hAnsi="Arial" w:cs="Arial"/>
          <w:sz w:val="22"/>
          <w:szCs w:val="22"/>
        </w:rPr>
        <w:t xml:space="preserve"> contextual considerations </w:t>
      </w:r>
      <w:r w:rsidRPr="00C06E14">
        <w:rPr>
          <w:rFonts w:ascii="Arial" w:eastAsia="Arial" w:hAnsi="Arial" w:cs="Arial"/>
          <w:sz w:val="22"/>
          <w:szCs w:val="22"/>
        </w:rPr>
        <w:t>that can inform acceptability determination to help improve</w:t>
      </w:r>
      <w:r w:rsidR="00E36FF1">
        <w:rPr>
          <w:rFonts w:ascii="Arial" w:eastAsia="Arial" w:hAnsi="Arial" w:cs="Arial"/>
          <w:sz w:val="22"/>
          <w:szCs w:val="22"/>
        </w:rPr>
        <w:t xml:space="preserve"> the</w:t>
      </w:r>
      <w:r w:rsidRPr="00C06E14">
        <w:rPr>
          <w:rFonts w:ascii="Arial" w:eastAsia="Arial" w:hAnsi="Arial" w:cs="Arial"/>
          <w:sz w:val="22"/>
          <w:szCs w:val="22"/>
        </w:rPr>
        <w:t xml:space="preserve"> rigor of these assessments. We additionally </w:t>
      </w:r>
      <w:r w:rsidRPr="00C06E14">
        <w:rPr>
          <w:rFonts w:ascii="Arial" w:eastAsia="Arial" w:hAnsi="Arial" w:cs="Arial"/>
          <w:sz w:val="22"/>
          <w:szCs w:val="22"/>
        </w:rPr>
        <w:lastRenderedPageBreak/>
        <w:t>acknowledge that setting a pre-determined cut-off for acceptability determination is not always feasible nor appropriate and that data, at times, may have to be presented as descriptive and open to interpretation</w:t>
      </w:r>
      <w:r w:rsidR="002A2525">
        <w:rPr>
          <w:rFonts w:ascii="Arial" w:eastAsia="Arial" w:hAnsi="Arial" w:cs="Arial"/>
          <w:sz w:val="22"/>
          <w:szCs w:val="22"/>
        </w:rPr>
        <w:t>.</w:t>
      </w:r>
    </w:p>
    <w:p w14:paraId="273E7E7C" w14:textId="069A5B1A" w:rsidR="00043A05" w:rsidRDefault="00A61C65">
      <w:pPr>
        <w:spacing w:after="240" w:line="480" w:lineRule="auto"/>
        <w:jc w:val="both"/>
        <w:rPr>
          <w:rFonts w:ascii="Arial" w:eastAsia="Arial" w:hAnsi="Arial" w:cs="Arial"/>
          <w:sz w:val="22"/>
          <w:szCs w:val="22"/>
        </w:rPr>
      </w:pPr>
      <w:bookmarkStart w:id="28" w:name="_Hlk102124003"/>
      <w:bookmarkStart w:id="29" w:name="_Hlk102123083"/>
      <w:bookmarkStart w:id="30" w:name="_Hlk102123797"/>
      <w:r>
        <w:rPr>
          <w:rFonts w:ascii="Arial" w:eastAsia="Arial" w:hAnsi="Arial" w:cs="Arial"/>
          <w:sz w:val="22"/>
          <w:szCs w:val="22"/>
        </w:rPr>
        <w:t xml:space="preserve">In this review, </w:t>
      </w:r>
      <w:r w:rsidR="00E36FF1">
        <w:rPr>
          <w:rFonts w:ascii="Arial" w:eastAsia="Arial" w:hAnsi="Arial" w:cs="Arial"/>
          <w:sz w:val="22"/>
          <w:szCs w:val="22"/>
        </w:rPr>
        <w:t>many</w:t>
      </w:r>
      <w:r w:rsidR="007646A5">
        <w:rPr>
          <w:rFonts w:ascii="Arial" w:eastAsia="Arial" w:hAnsi="Arial" w:cs="Arial"/>
          <w:sz w:val="22"/>
          <w:szCs w:val="22"/>
        </w:rPr>
        <w:t xml:space="preserve"> studies</w:t>
      </w:r>
      <w:r w:rsidR="00850DF2">
        <w:rPr>
          <w:rFonts w:ascii="Arial" w:eastAsia="Arial" w:hAnsi="Arial" w:cs="Arial"/>
          <w:sz w:val="22"/>
          <w:szCs w:val="22"/>
        </w:rPr>
        <w:t xml:space="preserve"> assessed</w:t>
      </w:r>
      <w:r w:rsidR="007646A5">
        <w:rPr>
          <w:rFonts w:ascii="Arial" w:eastAsia="Arial" w:hAnsi="Arial" w:cs="Arial"/>
          <w:sz w:val="22"/>
          <w:szCs w:val="22"/>
        </w:rPr>
        <w:t xml:space="preserve"> acceptability retrospectively, after clients or providers experienced or delivered the intervention</w:t>
      </w:r>
      <w:r w:rsidR="00E36FF1">
        <w:rPr>
          <w:rFonts w:ascii="Arial" w:eastAsia="Arial" w:hAnsi="Arial" w:cs="Arial"/>
          <w:sz w:val="22"/>
          <w:szCs w:val="22"/>
        </w:rPr>
        <w:t xml:space="preserve"> or model of service delivery</w:t>
      </w:r>
      <w:r w:rsidR="007646A5">
        <w:rPr>
          <w:rFonts w:ascii="Arial" w:eastAsia="Arial" w:hAnsi="Arial" w:cs="Arial"/>
          <w:sz w:val="22"/>
          <w:szCs w:val="22"/>
        </w:rPr>
        <w:t xml:space="preserve">. This approach may be appropriate for behavioral interventions, which can often be </w:t>
      </w:r>
      <w:r w:rsidR="001035FB">
        <w:rPr>
          <w:rFonts w:ascii="Arial" w:eastAsia="Arial" w:hAnsi="Arial" w:cs="Arial"/>
          <w:sz w:val="22"/>
          <w:szCs w:val="22"/>
        </w:rPr>
        <w:t>complex</w:t>
      </w:r>
      <w:r w:rsidR="007646A5">
        <w:rPr>
          <w:rFonts w:ascii="Arial" w:eastAsia="Arial" w:hAnsi="Arial" w:cs="Arial"/>
          <w:sz w:val="22"/>
          <w:szCs w:val="22"/>
        </w:rPr>
        <w:t xml:space="preserve"> (e.g., counseling services </w:t>
      </w:r>
      <w:r w:rsidR="00326030">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{"citationID":"Rrg278ZM","properties":{"formattedCitation":"(41,42)","plainCitation":"(41,42)","noteIndex":0},"citationItems":[{"id":111,"uris":["http://zotero.org/users/local/9yVqwJGQ/items/9WZWIR9P"],"itemData":{"id":111,"type":"article-journal","abstract":"BACKGROUND: Daily oral pre-exposure prophylaxis (PrEP) can reduce HIV infection in adolescent girls and young women if used consistently during periods of risk. The EMPOWER study evaluated peer-based clubs incorporating an empowerment curriculum offered to adolescent girls and young women (16-24 years) in South Africa and Tanzania for adherence support.\nMETHODS: Using serial in-depth interviews (n = 33), we assessed the benefits and challenges of club attendance among 13 EMPOWER participants in the Johannesburg site who were randomised to clubs. We used a summary matrix of coded data to support a narrative, case-based analysis. Four case studies are presented.\nRESULTS: Club participants reported benefits such as increased self-esteem and self-efficacy, reduced isolation, and greater insight into gender-based violence and strategies to address it. Day-to-day PrEP adherence was not the only topic discussed in clubs; participants also appreciated the safe space for sharing problems (such as relationship conflict and PrEP stigma) and found interactive exercises helpful in improving partner communication.\nCONCLUSIONS: Findings support the use of peer-based clubs using a structured empowerment approach, which may offer valuable PrEP initiation support to adolescent girls and young women in settings with high HIV and gender-based violence prevalence.\nTRIAL REGISTRATION: Pan African Clinical Trials Registry PACTR202006754762723 , 5 April  2020, retrospectively registered.","container-title":"BMC public health","DOI":"10.1186/s12889-020-09115-4","ISSN":"1471-2458","issue":"1","journalAbbreviation":"BMC Public Health","language":"eng","note":"PMID: 32590969\nPMCID: PMC7320560","page":"1016","source":"PubMed","title":"\"You talk about problems until you feel free\": South African adolescent girls' and young women's narratives on the value of HIV prevention peer support clubs","title-short":"You talk about problems until you feel free","volume":"20","author":[{"family":"Baron","given":"Deborah"},{"family":"Scorgie","given":"Fiona"},{"family":"Ramskin","given":"Lethabo"},{"family":"Khoza","given":"Nomhle"},{"family":"Schutzman","given":"Jennifer"},{"family":"Stangl","given":"Anne"},{"family":"Harvey","given":"Sheila"},{"family":"Delany-Moretlwe","given":"Sinead"},{"literal":"EMPOWER study team"}],"issued":{"date-parts":[["2020",6,26]]}}},{"id":114,"uris":["http://zotero.org/users/local/9yVqwJGQ/items/NJ9HW9AT"],"itemData":{"id":114,"type":"article-journal","abstract":"Introduction Pre-exposure prophylaxis (PrEP) is a highly effective HIV prevention strategy and is recommended for populations at risk of HIV, including adolescent girls and young women (AGYW) in HIV endemic settings. However, PrEP continuation and high adherence remain challenges to its impact. Existing PrEP adherence interventions can be time- and cost-intensive. Widescale PrEP delivery will require the identification of layered PrEP support strategies for AGYW with diverse prevention needs. We describe the design of a sequential multiple assignment randomized trial (SMART) to evaluate a PrEP adherence support model using scalable, stepped interventions in AGYW in South Africa. Methods “PrEP SMART” is a randomized trial in Johannesburg, South Africa, enrolling AGYW who are between 18 and 25 years of age, sexually active, newly initiating PrEP, and have regular access to a mobile phone. Participants are randomized 1:1 to standard-of-care PrEP counseling with either two-way SMS or WhatsApp group adherence support. Adherence is assessed at three months using tenofovir diphosphate (TFV-DP) levels from dried blood spots collected at month 2 to categorize participants as “responders” (TFV-DP ≥500 fmol/punch) or “non-responders” (TFV-DP &lt;500 fmol/punch). AGYW defined as ‘non-responders’ undergo a secondary 1:1 randomization to either quarterly drug-level feedback counseling or monthly issue-focused counseling, in addition to their first-level intervention. The primary outcome is PrEP adherence at nine months (TFV-DP ≥700 fmol/punch). We will assess the effect of our two initial interventions on TFV-DP levels among responders, assess the effect of our intensified interventions on TFV-DP levels among non-responders, and identify the optimal sequence of adherence interventions through nine months. Trial registration ClinicalTrials.gov, NCT04038060. Registered on 30 July 2019.","container-title":"PLOS ONE","DOI":"10.1371/journal.pone.0266665","ISSN":"1932-6203","issue":"4","journalAbbreviation":"PLOS ONE","language":"en","note":"publisher: Public Library of Science","page":"e0266665","source":"PLoS Journals","title":"Adaptive HIV pre-exposure prophylaxis adherence interventions for young South African women: Study protocol for a sequential multiple assignment randomized trial","title-short":"Adaptive HIV pre-exposure prophylaxis adherence interventions for young South African women","volume":"17","author":[{"family":"Velloza","given":"Jennifer"},{"family":"Poovan","given":"Nicole"},{"family":"Ndlovu","given":"Nontokozo"},{"family":"Khoza","given":"Nomhle"},{"family":"Morton","given":"Jennifer F."},{"family":"Omony","given":"Jeanne"},{"family":"Mkwanazi","given":"Edwin"},{"family":"Grabow","given":"Cole"},{"family":"Donnell","given":"Deborah"},{"family":"Munthali","given":"Richard"},{"family":"Baeten","given":"Jared M."},{"family":"Hosek","given":"Sybil"},{"family":"Celum","given":"Connie"},{"family":"Delany-Moretlwe","given":"Sinead"}],"issued":{"date-parts":[["2022",4,13]]}}}],"schema":"https://github.com/citation-style-language/schema/raw/master/csl-citation.json"} </w:instrText>
      </w:r>
      <w:r w:rsidR="00326030">
        <w:rPr>
          <w:rFonts w:ascii="Arial" w:eastAsia="Arial" w:hAnsi="Arial" w:cs="Arial"/>
          <w:sz w:val="22"/>
          <w:szCs w:val="22"/>
        </w:rPr>
        <w:fldChar w:fldCharType="separate"/>
      </w:r>
      <w:r w:rsidR="00883080" w:rsidRPr="00883080">
        <w:rPr>
          <w:rFonts w:ascii="Arial" w:eastAsia="Arial" w:hAnsi="Arial" w:cs="Arial"/>
          <w:sz w:val="22"/>
        </w:rPr>
        <w:t>(41,42)</w:t>
      </w:r>
      <w:r w:rsidR="00326030">
        <w:rPr>
          <w:rFonts w:ascii="Arial" w:eastAsia="Arial" w:hAnsi="Arial" w:cs="Arial"/>
          <w:sz w:val="22"/>
          <w:szCs w:val="22"/>
        </w:rPr>
        <w:fldChar w:fldCharType="end"/>
      </w:r>
      <w:r w:rsidR="007646A5">
        <w:rPr>
          <w:rFonts w:ascii="Arial" w:eastAsia="Arial" w:hAnsi="Arial" w:cs="Arial"/>
          <w:sz w:val="22"/>
          <w:szCs w:val="22"/>
        </w:rPr>
        <w:t>) or a package of intervention services (e.g., six-month PrEP dispensing supported with interim HIV self-testing</w:t>
      </w:r>
      <w:r w:rsidR="00FE4301">
        <w:rPr>
          <w:rFonts w:ascii="Arial" w:eastAsia="Arial" w:hAnsi="Arial" w:cs="Arial"/>
          <w:sz w:val="22"/>
          <w:szCs w:val="22"/>
        </w:rPr>
        <w:t xml:space="preserve"> </w:t>
      </w:r>
      <w:r w:rsidR="00326030">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{"citationID":"WYTQCzRl","properties":{"formattedCitation":"(43)","plainCitation":"(43)","noteIndex":0},"citationItems":[{"id":110,"uris":["http://zotero.org/users/local/9yVqwJGQ/items/PSSSSP8A"],"itemData":{"id":110,"type":"article-journal","container-title":"Lancet HIV","title":"Six-month PrEP dispensing with HIV self-testing to improve the efficiency of delivery in Kenya: a randomized non-inferiority implementation trial","volume":"In-press","author":[{"family":"Ngure","given":"Kenneth"},{"family":"Ortblad","given":"Katrina F"},{"family":"Mogere","given":"Peter"},{"family":"Bardon","given":"Ashley R"},{"family":"Thomas","given":"Katherine T"},{"family":"Mangale","given":"Dorothy"},{"family":"Kiptinness","given":"Catherine"},{"family":"Gakuo","given":"Stephen"},{"family":"Mbarie","given":"Sarah"},{"family":"Nyokabi","given":"Jacinta"},{"family":"Mugo","given":"Nelly R"},{"family":"Baeten","given":"Jared M"}],"issued":{"date-parts":[["2022"]]}}}],"schema":"https://github.com/citation-style-language/schema/raw/master/csl-citation.json"} </w:instrText>
      </w:r>
      <w:r w:rsidR="00326030">
        <w:rPr>
          <w:rFonts w:ascii="Arial" w:eastAsia="Arial" w:hAnsi="Arial" w:cs="Arial"/>
          <w:sz w:val="22"/>
          <w:szCs w:val="22"/>
        </w:rPr>
        <w:fldChar w:fldCharType="separate"/>
      </w:r>
      <w:r w:rsidR="00883080" w:rsidRPr="00883080">
        <w:rPr>
          <w:rFonts w:ascii="Arial" w:eastAsia="Arial" w:hAnsi="Arial" w:cs="Arial"/>
          <w:sz w:val="22"/>
        </w:rPr>
        <w:t>(43)</w:t>
      </w:r>
      <w:r w:rsidR="00326030">
        <w:rPr>
          <w:rFonts w:ascii="Arial" w:eastAsia="Arial" w:hAnsi="Arial" w:cs="Arial"/>
          <w:sz w:val="22"/>
          <w:szCs w:val="22"/>
        </w:rPr>
        <w:fldChar w:fldCharType="end"/>
      </w:r>
      <w:r w:rsidR="007646A5">
        <w:rPr>
          <w:rFonts w:ascii="Arial" w:eastAsia="Arial" w:hAnsi="Arial" w:cs="Arial"/>
          <w:sz w:val="22"/>
          <w:szCs w:val="22"/>
        </w:rPr>
        <w:t>)</w:t>
      </w:r>
      <w:r w:rsidR="001035FB">
        <w:rPr>
          <w:rFonts w:ascii="Arial" w:eastAsia="Arial" w:hAnsi="Arial" w:cs="Arial"/>
          <w:sz w:val="22"/>
          <w:szCs w:val="22"/>
        </w:rPr>
        <w:t>, which</w:t>
      </w:r>
      <w:r w:rsidR="007646A5">
        <w:rPr>
          <w:rFonts w:ascii="Arial" w:eastAsia="Arial" w:hAnsi="Arial" w:cs="Arial"/>
          <w:sz w:val="22"/>
          <w:szCs w:val="22"/>
        </w:rPr>
        <w:t xml:space="preserve"> may be hard for clients to </w:t>
      </w:r>
      <w:r w:rsidR="001035FB">
        <w:rPr>
          <w:rFonts w:ascii="Arial" w:eastAsia="Arial" w:hAnsi="Arial" w:cs="Arial"/>
          <w:sz w:val="22"/>
          <w:szCs w:val="22"/>
        </w:rPr>
        <w:t>fully comprehend</w:t>
      </w:r>
      <w:r w:rsidR="007646A5">
        <w:rPr>
          <w:rFonts w:ascii="Arial" w:eastAsia="Arial" w:hAnsi="Arial" w:cs="Arial"/>
          <w:sz w:val="22"/>
          <w:szCs w:val="22"/>
        </w:rPr>
        <w:t xml:space="preserve"> before experiencing the intervention.</w:t>
      </w:r>
      <w:r w:rsidR="00043A05">
        <w:rPr>
          <w:rFonts w:ascii="Arial" w:eastAsia="Arial" w:hAnsi="Arial" w:cs="Arial"/>
          <w:sz w:val="22"/>
          <w:szCs w:val="22"/>
        </w:rPr>
        <w:t xml:space="preserve"> This approach may also be </w:t>
      </w:r>
      <w:r w:rsidR="00850DF2">
        <w:rPr>
          <w:rFonts w:ascii="Arial" w:eastAsia="Arial" w:hAnsi="Arial" w:cs="Arial"/>
          <w:sz w:val="22"/>
          <w:szCs w:val="22"/>
        </w:rPr>
        <w:t>appropriate</w:t>
      </w:r>
      <w:r w:rsidR="00043A05">
        <w:rPr>
          <w:rFonts w:ascii="Arial" w:eastAsia="Arial" w:hAnsi="Arial" w:cs="Arial"/>
          <w:sz w:val="22"/>
          <w:szCs w:val="22"/>
        </w:rPr>
        <w:t xml:space="preserve"> for biomedical interventions</w:t>
      </w:r>
      <w:r w:rsidR="00850DF2">
        <w:rPr>
          <w:rFonts w:ascii="Arial" w:eastAsia="Arial" w:hAnsi="Arial" w:cs="Arial"/>
          <w:sz w:val="22"/>
          <w:szCs w:val="22"/>
        </w:rPr>
        <w:t xml:space="preserve"> if informing intervention components that can be modified (e.g., packaging that </w:t>
      </w:r>
      <w:r w:rsidR="00043A05">
        <w:rPr>
          <w:rFonts w:ascii="Arial" w:eastAsia="Arial" w:hAnsi="Arial" w:cs="Arial"/>
          <w:sz w:val="22"/>
          <w:szCs w:val="22"/>
        </w:rPr>
        <w:t xml:space="preserve">can make the intervention more acceptable without changing the </w:t>
      </w:r>
      <w:r w:rsidR="006C010A">
        <w:rPr>
          <w:rFonts w:ascii="Arial" w:eastAsia="Arial" w:hAnsi="Arial" w:cs="Arial"/>
          <w:sz w:val="22"/>
          <w:szCs w:val="22"/>
        </w:rPr>
        <w:t>“</w:t>
      </w:r>
      <w:r w:rsidR="00043A05">
        <w:rPr>
          <w:rFonts w:ascii="Arial" w:eastAsia="Arial" w:hAnsi="Arial" w:cs="Arial"/>
          <w:sz w:val="22"/>
          <w:szCs w:val="22"/>
        </w:rPr>
        <w:t>active ingredient</w:t>
      </w:r>
      <w:r w:rsidR="006C010A">
        <w:rPr>
          <w:rFonts w:ascii="Arial" w:eastAsia="Arial" w:hAnsi="Arial" w:cs="Arial"/>
          <w:sz w:val="22"/>
          <w:szCs w:val="22"/>
        </w:rPr>
        <w:t>”</w:t>
      </w:r>
      <w:r w:rsidR="00850DF2">
        <w:rPr>
          <w:rFonts w:ascii="Arial" w:eastAsia="Arial" w:hAnsi="Arial" w:cs="Arial"/>
          <w:sz w:val="22"/>
          <w:szCs w:val="22"/>
        </w:rPr>
        <w:t>)</w:t>
      </w:r>
      <w:r w:rsidR="00E36FF1">
        <w:rPr>
          <w:rFonts w:ascii="Arial" w:eastAsia="Arial" w:hAnsi="Arial" w:cs="Arial"/>
          <w:sz w:val="22"/>
          <w:szCs w:val="22"/>
        </w:rPr>
        <w:t>,</w:t>
      </w:r>
      <w:r w:rsidR="00FE4301">
        <w:rPr>
          <w:rFonts w:ascii="Arial" w:eastAsia="Arial" w:hAnsi="Arial" w:cs="Arial"/>
          <w:sz w:val="22"/>
          <w:szCs w:val="22"/>
        </w:rPr>
        <w:t xml:space="preserve"> </w:t>
      </w:r>
      <w:r w:rsidR="00043A05">
        <w:rPr>
          <w:rFonts w:ascii="Arial" w:eastAsia="Arial" w:hAnsi="Arial" w:cs="Arial"/>
          <w:sz w:val="22"/>
          <w:szCs w:val="22"/>
        </w:rPr>
        <w:t xml:space="preserve">but </w:t>
      </w:r>
      <w:r w:rsidR="00850DF2">
        <w:rPr>
          <w:rFonts w:ascii="Arial" w:eastAsia="Arial" w:hAnsi="Arial" w:cs="Arial"/>
          <w:sz w:val="22"/>
          <w:szCs w:val="22"/>
        </w:rPr>
        <w:t>less appropriate if informing intervention components that need</w:t>
      </w:r>
      <w:r w:rsidR="00043A05">
        <w:t xml:space="preserve"> </w:t>
      </w:r>
      <w:r w:rsidR="007646A5">
        <w:rPr>
          <w:rFonts w:ascii="Arial" w:eastAsia="Arial" w:hAnsi="Arial" w:cs="Arial"/>
          <w:sz w:val="22"/>
          <w:szCs w:val="22"/>
        </w:rPr>
        <w:t xml:space="preserve">regulatory approvals or collaboration with private-sector </w:t>
      </w:r>
      <w:r w:rsidR="007646A5" w:rsidRPr="00850DF2">
        <w:rPr>
          <w:rFonts w:ascii="Arial" w:eastAsia="Arial" w:hAnsi="Arial" w:cs="Arial"/>
          <w:sz w:val="22"/>
          <w:szCs w:val="22"/>
        </w:rPr>
        <w:t>partners</w:t>
      </w:r>
      <w:r w:rsidR="00FE4301">
        <w:rPr>
          <w:rFonts w:ascii="Arial" w:eastAsia="Arial" w:hAnsi="Arial" w:cs="Arial"/>
          <w:sz w:val="22"/>
          <w:szCs w:val="22"/>
        </w:rPr>
        <w:t xml:space="preserve"> </w:t>
      </w:r>
      <w:r w:rsidR="00850DF2" w:rsidRPr="00C06E14">
        <w:rPr>
          <w:rFonts w:ascii="Arial" w:hAnsi="Arial" w:cs="Arial"/>
          <w:sz w:val="22"/>
          <w:szCs w:val="22"/>
        </w:rPr>
        <w:t>for modification</w:t>
      </w:r>
      <w:r w:rsidR="007646A5">
        <w:rPr>
          <w:rFonts w:ascii="Arial" w:eastAsia="Arial" w:hAnsi="Arial" w:cs="Arial"/>
          <w:sz w:val="22"/>
          <w:szCs w:val="22"/>
        </w:rPr>
        <w:t>.</w:t>
      </w:r>
      <w:bookmarkEnd w:id="28"/>
      <w:r w:rsidR="00E36FF1">
        <w:rPr>
          <w:rFonts w:ascii="Arial" w:eastAsia="Arial" w:hAnsi="Arial" w:cs="Arial"/>
          <w:sz w:val="22"/>
          <w:szCs w:val="22"/>
        </w:rPr>
        <w:t xml:space="preserve"> Retrospective acceptability assessments, however, </w:t>
      </w:r>
      <w:r w:rsidR="00043A05">
        <w:rPr>
          <w:rFonts w:ascii="Arial" w:eastAsia="Arial" w:hAnsi="Arial" w:cs="Arial"/>
          <w:sz w:val="22"/>
          <w:szCs w:val="22"/>
        </w:rPr>
        <w:t xml:space="preserve">may result in bias if </w:t>
      </w:r>
      <w:r w:rsidR="00E36FF1">
        <w:rPr>
          <w:rFonts w:ascii="Arial" w:eastAsia="Arial" w:hAnsi="Arial" w:cs="Arial"/>
          <w:sz w:val="22"/>
          <w:szCs w:val="22"/>
        </w:rPr>
        <w:t>they</w:t>
      </w:r>
      <w:r w:rsidR="00043A05">
        <w:rPr>
          <w:rFonts w:ascii="Arial" w:eastAsia="Arial" w:hAnsi="Arial" w:cs="Arial"/>
          <w:sz w:val="22"/>
          <w:szCs w:val="22"/>
        </w:rPr>
        <w:t xml:space="preserve"> are only completed among individuals that</w:t>
      </w:r>
      <w:r w:rsidR="00FE4301">
        <w:rPr>
          <w:rFonts w:ascii="Arial" w:eastAsia="Arial" w:hAnsi="Arial" w:cs="Arial"/>
          <w:sz w:val="22"/>
          <w:szCs w:val="22"/>
        </w:rPr>
        <w:t xml:space="preserve"> chose to engage and/or persist with the intervention, while those who might not have found the intervention acceptable dropped it prior to assessment. </w:t>
      </w:r>
    </w:p>
    <w:p w14:paraId="00000030" w14:textId="4A9F32FC"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Thus, prospective acceptability assessments</w:t>
      </w:r>
      <w:r w:rsidR="00E36FF1">
        <w:rPr>
          <w:rFonts w:ascii="Arial" w:eastAsia="Arial" w:hAnsi="Arial" w:cs="Arial"/>
          <w:sz w:val="22"/>
          <w:szCs w:val="22"/>
        </w:rPr>
        <w:t>, also captured in many studies in this review, which</w:t>
      </w:r>
      <w:r>
        <w:rPr>
          <w:rFonts w:ascii="Arial" w:eastAsia="Arial" w:hAnsi="Arial" w:cs="Arial"/>
          <w:sz w:val="22"/>
          <w:szCs w:val="22"/>
        </w:rPr>
        <w:t xml:space="preserve"> mimic the consumer experience may</w:t>
      </w:r>
      <w:r w:rsidR="00FE4301">
        <w:rPr>
          <w:rFonts w:ascii="Arial" w:eastAsia="Arial" w:hAnsi="Arial" w:cs="Arial"/>
          <w:sz w:val="22"/>
          <w:szCs w:val="22"/>
        </w:rPr>
        <w:t xml:space="preserve"> be better suited for some interventions. Prospective acceptability assessments are appropriate for informing </w:t>
      </w:r>
      <w:r>
        <w:rPr>
          <w:rFonts w:ascii="Arial" w:eastAsia="Arial" w:hAnsi="Arial" w:cs="Arial"/>
          <w:sz w:val="22"/>
          <w:szCs w:val="22"/>
        </w:rPr>
        <w:t xml:space="preserve">the design and development </w:t>
      </w:r>
      <w:r w:rsidR="00850DF2">
        <w:rPr>
          <w:rFonts w:ascii="Arial" w:eastAsia="Arial" w:hAnsi="Arial" w:cs="Arial"/>
          <w:sz w:val="22"/>
          <w:szCs w:val="22"/>
        </w:rPr>
        <w:t xml:space="preserve">of interventions </w:t>
      </w:r>
      <w:r w:rsidR="00E36FF1">
        <w:rPr>
          <w:rFonts w:ascii="Arial" w:eastAsia="Arial" w:hAnsi="Arial" w:cs="Arial"/>
          <w:sz w:val="22"/>
          <w:szCs w:val="22"/>
        </w:rPr>
        <w:t>o</w:t>
      </w:r>
      <w:r w:rsidR="00C9025C">
        <w:rPr>
          <w:rFonts w:ascii="Arial" w:eastAsia="Arial" w:hAnsi="Arial" w:cs="Arial"/>
          <w:sz w:val="22"/>
          <w:szCs w:val="22"/>
        </w:rPr>
        <w:t>r</w:t>
      </w:r>
      <w:r w:rsidR="00E36FF1">
        <w:rPr>
          <w:rFonts w:ascii="Arial" w:eastAsia="Arial" w:hAnsi="Arial" w:cs="Arial"/>
          <w:sz w:val="22"/>
          <w:szCs w:val="22"/>
        </w:rPr>
        <w:t xml:space="preserve"> models of service delivery </w:t>
      </w:r>
      <w:r>
        <w:rPr>
          <w:rFonts w:ascii="Arial" w:eastAsia="Arial" w:hAnsi="Arial" w:cs="Arial"/>
          <w:sz w:val="22"/>
          <w:szCs w:val="22"/>
        </w:rPr>
        <w:t xml:space="preserve">so that when they become available for clients and providers, they have the greatest probability of </w:t>
      </w:r>
      <w:r w:rsidR="00A4734A">
        <w:rPr>
          <w:rFonts w:ascii="Arial" w:eastAsia="Arial" w:hAnsi="Arial" w:cs="Arial"/>
          <w:sz w:val="22"/>
          <w:szCs w:val="22"/>
        </w:rPr>
        <w:t>adoption</w:t>
      </w:r>
      <w:r>
        <w:rPr>
          <w:rFonts w:ascii="Arial" w:eastAsia="Arial" w:hAnsi="Arial" w:cs="Arial"/>
          <w:sz w:val="22"/>
          <w:szCs w:val="22"/>
        </w:rPr>
        <w:t>.</w:t>
      </w:r>
      <w:r w:rsidR="001035FB">
        <w:rPr>
          <w:rFonts w:ascii="Arial" w:eastAsia="Arial" w:hAnsi="Arial" w:cs="Arial"/>
          <w:sz w:val="22"/>
          <w:szCs w:val="22"/>
        </w:rPr>
        <w:t xml:space="preserve"> Th</w:t>
      </w:r>
      <w:r w:rsidR="00850DF2">
        <w:rPr>
          <w:rFonts w:ascii="Arial" w:eastAsia="Arial" w:hAnsi="Arial" w:cs="Arial"/>
          <w:sz w:val="22"/>
          <w:szCs w:val="22"/>
        </w:rPr>
        <w:t>is approach</w:t>
      </w:r>
      <w:r w:rsidR="001035FB">
        <w:rPr>
          <w:rFonts w:ascii="Arial" w:eastAsia="Arial" w:hAnsi="Arial" w:cs="Arial"/>
          <w:sz w:val="22"/>
          <w:szCs w:val="22"/>
        </w:rPr>
        <w:t xml:space="preserve"> also mimic</w:t>
      </w:r>
      <w:r w:rsidR="00850DF2">
        <w:rPr>
          <w:rFonts w:ascii="Arial" w:eastAsia="Arial" w:hAnsi="Arial" w:cs="Arial"/>
          <w:sz w:val="22"/>
          <w:szCs w:val="22"/>
        </w:rPr>
        <w:t>s</w:t>
      </w:r>
      <w:r w:rsidR="001035FB">
        <w:rPr>
          <w:rFonts w:ascii="Arial" w:eastAsia="Arial" w:hAnsi="Arial" w:cs="Arial"/>
          <w:sz w:val="22"/>
          <w:szCs w:val="22"/>
        </w:rPr>
        <w:t xml:space="preserve"> real-world settings in which individuals </w:t>
      </w:r>
      <w:proofErr w:type="gramStart"/>
      <w:r w:rsidR="001035FB">
        <w:rPr>
          <w:rFonts w:ascii="Arial" w:eastAsia="Arial" w:hAnsi="Arial" w:cs="Arial"/>
          <w:sz w:val="22"/>
          <w:szCs w:val="22"/>
        </w:rPr>
        <w:t>have to</w:t>
      </w:r>
      <w:proofErr w:type="gramEnd"/>
      <w:r w:rsidR="001035FB">
        <w:rPr>
          <w:rFonts w:ascii="Arial" w:eastAsia="Arial" w:hAnsi="Arial" w:cs="Arial"/>
          <w:sz w:val="22"/>
          <w:szCs w:val="22"/>
        </w:rPr>
        <w:t xml:space="preserve"> make choice</w:t>
      </w:r>
      <w:r w:rsidR="00144694">
        <w:rPr>
          <w:rFonts w:ascii="Arial" w:eastAsia="Arial" w:hAnsi="Arial" w:cs="Arial"/>
          <w:sz w:val="22"/>
          <w:szCs w:val="22"/>
        </w:rPr>
        <w:t>s</w:t>
      </w:r>
      <w:r w:rsidR="001035FB">
        <w:rPr>
          <w:rFonts w:ascii="Arial" w:eastAsia="Arial" w:hAnsi="Arial" w:cs="Arial"/>
          <w:sz w:val="22"/>
          <w:szCs w:val="22"/>
        </w:rPr>
        <w:t xml:space="preserve"> about trying new product</w:t>
      </w:r>
      <w:r w:rsidR="00144694">
        <w:rPr>
          <w:rFonts w:ascii="Arial" w:eastAsia="Arial" w:hAnsi="Arial" w:cs="Arial"/>
          <w:sz w:val="22"/>
          <w:szCs w:val="22"/>
        </w:rPr>
        <w:t>s</w:t>
      </w:r>
      <w:r w:rsidR="001035FB">
        <w:rPr>
          <w:rFonts w:ascii="Arial" w:eastAsia="Arial" w:hAnsi="Arial" w:cs="Arial"/>
          <w:sz w:val="22"/>
          <w:szCs w:val="22"/>
        </w:rPr>
        <w:t xml:space="preserve"> or intervention</w:t>
      </w:r>
      <w:r w:rsidR="00144694">
        <w:rPr>
          <w:rFonts w:ascii="Arial" w:eastAsia="Arial" w:hAnsi="Arial" w:cs="Arial"/>
          <w:sz w:val="22"/>
          <w:szCs w:val="22"/>
        </w:rPr>
        <w:t>s</w:t>
      </w:r>
      <w:r w:rsidR="001035FB">
        <w:rPr>
          <w:rFonts w:ascii="Arial" w:eastAsia="Arial" w:hAnsi="Arial" w:cs="Arial"/>
          <w:sz w:val="22"/>
          <w:szCs w:val="22"/>
        </w:rPr>
        <w:t xml:space="preserve"> without any prior experience </w:t>
      </w:r>
      <w:r w:rsidR="00144694">
        <w:rPr>
          <w:rFonts w:ascii="Arial" w:eastAsia="Arial" w:hAnsi="Arial" w:cs="Arial"/>
          <w:sz w:val="22"/>
          <w:szCs w:val="22"/>
        </w:rPr>
        <w:t>using or engaging with them</w:t>
      </w:r>
      <w:r w:rsidR="001035FB">
        <w:rPr>
          <w:rFonts w:ascii="Arial" w:eastAsia="Arial" w:hAnsi="Arial" w:cs="Arial"/>
          <w:sz w:val="22"/>
          <w:szCs w:val="22"/>
        </w:rPr>
        <w:t>.</w:t>
      </w:r>
      <w:r w:rsidR="00FE4301">
        <w:rPr>
          <w:rFonts w:ascii="Arial" w:eastAsia="Arial" w:hAnsi="Arial" w:cs="Arial"/>
          <w:sz w:val="22"/>
          <w:szCs w:val="22"/>
        </w:rPr>
        <w:t xml:space="preserve"> </w:t>
      </w:r>
      <w:r w:rsidR="006807EC">
        <w:rPr>
          <w:rFonts w:ascii="Arial" w:eastAsia="Arial" w:hAnsi="Arial" w:cs="Arial"/>
          <w:sz w:val="22"/>
          <w:szCs w:val="22"/>
        </w:rPr>
        <w:t>P</w:t>
      </w:r>
      <w:r w:rsidR="00FE4301">
        <w:rPr>
          <w:rFonts w:ascii="Arial" w:eastAsia="Arial" w:hAnsi="Arial" w:cs="Arial"/>
          <w:sz w:val="22"/>
          <w:szCs w:val="22"/>
        </w:rPr>
        <w:t xml:space="preserve">rospective acceptability assessments, however, are </w:t>
      </w:r>
      <w:proofErr w:type="gramStart"/>
      <w:r w:rsidR="00FE4301">
        <w:rPr>
          <w:rFonts w:ascii="Arial" w:eastAsia="Arial" w:hAnsi="Arial" w:cs="Arial"/>
          <w:sz w:val="22"/>
          <w:szCs w:val="22"/>
        </w:rPr>
        <w:t>by definition solely</w:t>
      </w:r>
      <w:proofErr w:type="gramEnd"/>
      <w:r w:rsidR="00FE4301">
        <w:rPr>
          <w:rFonts w:ascii="Arial" w:eastAsia="Arial" w:hAnsi="Arial" w:cs="Arial"/>
          <w:sz w:val="22"/>
          <w:szCs w:val="22"/>
        </w:rPr>
        <w:t xml:space="preserve"> anticipatory and not based on real experience and thus may be less valid than retrospective assessment. </w:t>
      </w:r>
      <w:r w:rsidR="00594F5E">
        <w:rPr>
          <w:rFonts w:ascii="Arial" w:eastAsia="Arial" w:hAnsi="Arial" w:cs="Arial"/>
          <w:sz w:val="22"/>
          <w:szCs w:val="22"/>
        </w:rPr>
        <w:t xml:space="preserve">When conducting prospective acceptability </w:t>
      </w:r>
      <w:r w:rsidR="00594F5E">
        <w:rPr>
          <w:rFonts w:ascii="Arial" w:eastAsia="Arial" w:hAnsi="Arial" w:cs="Arial"/>
          <w:sz w:val="22"/>
          <w:szCs w:val="22"/>
        </w:rPr>
        <w:lastRenderedPageBreak/>
        <w:t>assessments, it is important to present options as neutral to</w:t>
      </w:r>
      <w:r w:rsidR="00C9025C">
        <w:rPr>
          <w:rFonts w:ascii="Arial" w:eastAsia="Arial" w:hAnsi="Arial" w:cs="Arial"/>
          <w:sz w:val="22"/>
          <w:szCs w:val="22"/>
        </w:rPr>
        <w:t xml:space="preserve"> help</w:t>
      </w:r>
      <w:r w:rsidR="00594F5E">
        <w:rPr>
          <w:rFonts w:ascii="Arial" w:eastAsia="Arial" w:hAnsi="Arial" w:cs="Arial"/>
          <w:sz w:val="22"/>
          <w:szCs w:val="22"/>
        </w:rPr>
        <w:t xml:space="preserve"> limit bias and potential rejection</w:t>
      </w:r>
      <w:r w:rsidR="001726F0">
        <w:rPr>
          <w:rFonts w:ascii="Arial" w:eastAsia="Arial" w:hAnsi="Arial" w:cs="Arial"/>
          <w:sz w:val="22"/>
          <w:szCs w:val="22"/>
        </w:rPr>
        <w:t xml:space="preserve"> </w:t>
      </w:r>
      <w:r w:rsidR="001726F0">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{"citationID":"CoNO75qe","properties":{"formattedCitation":"(44)","plainCitation":"(44)","noteIndex":0},"citationItems":[{"id":126,"uris":["http://zotero.org/users/local/9yVqwJGQ/items/AFFHSLIW"],"itemData":{"id":126,"type":"article-journal","abstract":"OBJECTIVE: To study the acceptability of pre-exposure prophylaxis (PrEP) to prevent the transmission of HIV among men who have sex with men (MSM) in Guangxi, China.\nMETHODS: Snow-balling methods were used to recruit 650 MSM in Guangxi. Questionnaires and interview were administrated to these 650 men, using a self-designed questionnaire and face to face interviews to collect information on HIV-related risk behaviors, knowledge and acceptability of PrEP.\nRESULTS: After an introduction on PrEP by interviewers, followed by as the statement-'If PrEP was effective, safe and free of charge', 597 (91.9%) of the 650 MSM claimed that they would accept it, with the main reason as the recognition of 'PrEP can decrease the risk of HIV infection'. For those who refused to use it, most of them said that were afraid of the side-effect and doubted on the effectiveness of PrEP. Data from logistic regression analysis showed that those who had found partners through friends (OR = 6.21, P = 0.020) and those who would advise his friend to use PrEP (OR = 39.32, P = 0.000) were more likely to accept PrEP. Those who thought they could protect themselves from HIV infection (OR = 0.32, P = 0.010) or not having sex with the ones who refused to use a condom (OR = 0.34, P = 0.010) were less likely to accept PrEP.\nCONCLUSION: Effectiveness, safety and cost seemed to be the main influential factors related to the acceptability of PrEP. Peer education might improve the acceptability of PrEP.","container-title":"Zhonghua Liu Xing Bing Xue Za Zhi = Zhonghua Liuxingbingxue Zazhi","ISSN":"0254-6450","issue":"8","journalAbbreviation":"Zhonghua Liu Xing Bing Xue Za Zhi","language":"chi","note":"PMID: 22093468","page":"786-788","source":"PubMed","title":"[Acceptability and influencing factors of pre-exposure prophylaxis among men who have sex with men in Guangxi]","volume":"32","author":[{"family":"Wei","given":"Suo-su"},{"family":"Zou","given":"Yun-feng"},{"family":"Xu","given":"Yong-fang"},{"family":"Liu","given":"Jin-ji"},{"family":"Nong","given":"Quan-xing"},{"family":"Bai","given":"Yu"},{"family":"Shi","given":"Yi"},{"family":"Zhong","given":"Xiao-ni"},{"family":"Huang","given":"Wen-xiang"},{"family":"Liang","given":"Hao"},{"family":"Huang","given":"Ai-long"}],"issued":{"date-parts":[["2011",8]]}}}],"schema":"https://github.com/citation-style-language/schema/raw/master/csl-citation.json"} </w:instrText>
      </w:r>
      <w:r w:rsidR="001726F0">
        <w:rPr>
          <w:rFonts w:ascii="Arial" w:eastAsia="Arial" w:hAnsi="Arial" w:cs="Arial"/>
          <w:sz w:val="22"/>
          <w:szCs w:val="22"/>
        </w:rPr>
        <w:fldChar w:fldCharType="separate"/>
      </w:r>
      <w:r w:rsidR="00883080" w:rsidRPr="00883080">
        <w:rPr>
          <w:rFonts w:ascii="Arial" w:eastAsia="Arial" w:hAnsi="Arial" w:cs="Arial"/>
          <w:sz w:val="22"/>
        </w:rPr>
        <w:t>(44)</w:t>
      </w:r>
      <w:r w:rsidR="001726F0">
        <w:rPr>
          <w:rFonts w:ascii="Arial" w:eastAsia="Arial" w:hAnsi="Arial" w:cs="Arial"/>
          <w:sz w:val="22"/>
          <w:szCs w:val="22"/>
        </w:rPr>
        <w:fldChar w:fldCharType="end"/>
      </w:r>
      <w:r w:rsidR="00594F5E">
        <w:rPr>
          <w:rFonts w:ascii="Arial" w:eastAsia="Arial" w:hAnsi="Arial" w:cs="Arial"/>
          <w:sz w:val="22"/>
          <w:szCs w:val="22"/>
        </w:rPr>
        <w:t xml:space="preserve">. </w:t>
      </w:r>
      <w:bookmarkEnd w:id="29"/>
      <w:r w:rsidR="006807EC">
        <w:rPr>
          <w:rFonts w:ascii="Arial" w:eastAsia="Arial" w:hAnsi="Arial" w:cs="Arial"/>
          <w:sz w:val="22"/>
          <w:szCs w:val="22"/>
        </w:rPr>
        <w:t xml:space="preserve">An alternative timing for acceptability assessment is while the intervention is ongoing, which can </w:t>
      </w:r>
      <w:r w:rsidR="001035FB">
        <w:rPr>
          <w:rFonts w:ascii="Arial" w:eastAsia="Arial" w:hAnsi="Arial" w:cs="Arial"/>
          <w:sz w:val="22"/>
          <w:szCs w:val="22"/>
        </w:rPr>
        <w:t>provide real-time feedback</w:t>
      </w:r>
      <w:r w:rsidR="00FE4301">
        <w:rPr>
          <w:rFonts w:ascii="Arial" w:eastAsia="Arial" w:hAnsi="Arial" w:cs="Arial"/>
          <w:sz w:val="22"/>
          <w:szCs w:val="22"/>
        </w:rPr>
        <w:t xml:space="preserve"> and</w:t>
      </w:r>
      <w:r w:rsidR="006807EC">
        <w:rPr>
          <w:rFonts w:ascii="Arial" w:eastAsia="Arial" w:hAnsi="Arial" w:cs="Arial"/>
          <w:sz w:val="22"/>
          <w:szCs w:val="22"/>
        </w:rPr>
        <w:t xml:space="preserve"> help inform if</w:t>
      </w:r>
      <w:r w:rsidR="00FE4301">
        <w:rPr>
          <w:rFonts w:ascii="Arial" w:eastAsia="Arial" w:hAnsi="Arial" w:cs="Arial"/>
          <w:sz w:val="22"/>
          <w:szCs w:val="22"/>
        </w:rPr>
        <w:t xml:space="preserve"> adaptations are needed mid-</w:t>
      </w:r>
      <w:r w:rsidR="006807EC">
        <w:rPr>
          <w:rFonts w:ascii="Arial" w:eastAsia="Arial" w:hAnsi="Arial" w:cs="Arial"/>
          <w:sz w:val="22"/>
          <w:szCs w:val="22"/>
        </w:rPr>
        <w:t>implementation</w:t>
      </w:r>
      <w:r w:rsidR="00FE4301">
        <w:rPr>
          <w:rFonts w:ascii="Arial" w:eastAsia="Arial" w:hAnsi="Arial" w:cs="Arial"/>
          <w:sz w:val="22"/>
          <w:szCs w:val="22"/>
        </w:rPr>
        <w:t xml:space="preserve"> to enhance intervention acceptability and potential downstream effectiveness. </w:t>
      </w:r>
      <w:r>
        <w:rPr>
          <w:rFonts w:ascii="Arial" w:eastAsia="Arial" w:hAnsi="Arial" w:cs="Arial"/>
          <w:sz w:val="22"/>
          <w:szCs w:val="22"/>
        </w:rPr>
        <w:t xml:space="preserve"> </w:t>
      </w:r>
    </w:p>
    <w:p w14:paraId="00000031" w14:textId="39F70B96" w:rsidR="00B45B2A" w:rsidRDefault="007646A5">
      <w:pPr>
        <w:spacing w:after="240" w:line="480" w:lineRule="auto"/>
        <w:jc w:val="both"/>
        <w:rPr>
          <w:rFonts w:ascii="Arial" w:eastAsia="Arial" w:hAnsi="Arial" w:cs="Arial"/>
          <w:sz w:val="22"/>
          <w:szCs w:val="22"/>
        </w:rPr>
      </w:pPr>
      <w:bookmarkStart w:id="31" w:name="_heading=h.17dp8vu" w:colFirst="0" w:colLast="0"/>
      <w:bookmarkEnd w:id="30"/>
      <w:bookmarkEnd w:id="31"/>
      <w:r>
        <w:rPr>
          <w:rFonts w:ascii="Arial" w:eastAsia="Arial" w:hAnsi="Arial" w:cs="Arial"/>
          <w:sz w:val="22"/>
          <w:szCs w:val="22"/>
        </w:rPr>
        <w:t xml:space="preserve">The populations and settings in which the acceptability of HIV prevention and treatment interventions </w:t>
      </w:r>
      <w:r w:rsidR="006807EC">
        <w:rPr>
          <w:rFonts w:ascii="Arial" w:eastAsia="Arial" w:hAnsi="Arial" w:cs="Arial"/>
          <w:sz w:val="22"/>
          <w:szCs w:val="22"/>
        </w:rPr>
        <w:t xml:space="preserve">and service delivery models </w:t>
      </w:r>
      <w:r>
        <w:rPr>
          <w:rFonts w:ascii="Arial" w:eastAsia="Arial" w:hAnsi="Arial" w:cs="Arial"/>
          <w:sz w:val="22"/>
          <w:szCs w:val="22"/>
        </w:rPr>
        <w:t xml:space="preserve">were assessed in this review were diverse. The populations included people living and not living with HIV, young people, cis-gender men, cis-gender women, and healthcare workers in high-, middle-, and low-income countries. Because </w:t>
      </w:r>
      <w:r w:rsidR="006807EC">
        <w:rPr>
          <w:rFonts w:ascii="Arial" w:eastAsia="Arial" w:hAnsi="Arial" w:cs="Arial"/>
          <w:sz w:val="22"/>
          <w:szCs w:val="22"/>
        </w:rPr>
        <w:t>these approaches were so</w:t>
      </w:r>
      <w:r>
        <w:rPr>
          <w:rFonts w:ascii="Arial" w:eastAsia="Arial" w:hAnsi="Arial" w:cs="Arial"/>
          <w:sz w:val="22"/>
          <w:szCs w:val="22"/>
        </w:rPr>
        <w:t xml:space="preserve"> varied, no one approach emerged as the standard of practice for any population or setting. As the HIV prevention and treatment field continues to refine and develop best practices for acceptability assessment, tailored approaches for different populations and settings should be considered. For example, when assessing the acceptability of interventions among underserved populations at increased risk of HIV acquisition – such as sex workers, transgender people, or adolescents – it is critical to reflect on who holds the power in that interaction and the ability of participants to candidly express their attitudes toward the intervention. Adaptations to the design or implementation of the acceptability assessment may be needed to empower participants and ensure the reliability of assessment findings. Another important consideration is to understand what alternatives different populations in different settings may have to the intervention being assessed, as this may influence participants’ attitudes and perceptions of the intervention being presented to them</w:t>
      </w:r>
      <w:r w:rsidR="00FE4301">
        <w:rPr>
          <w:rFonts w:ascii="Arial" w:eastAsia="Arial" w:hAnsi="Arial" w:cs="Arial"/>
          <w:sz w:val="22"/>
          <w:szCs w:val="22"/>
        </w:rPr>
        <w:t>.</w:t>
      </w:r>
      <w:bookmarkStart w:id="32" w:name="_Hlk102123701"/>
      <w:r w:rsidR="00FE4301">
        <w:rPr>
          <w:rFonts w:ascii="Arial" w:eastAsia="Arial" w:hAnsi="Arial" w:cs="Arial"/>
          <w:sz w:val="22"/>
          <w:szCs w:val="22"/>
        </w:rPr>
        <w:t xml:space="preserve"> Additionally, perceptions of intervention acceptability may vary by context, including geography and culture, thus affect</w:t>
      </w:r>
      <w:r w:rsidR="006807EC">
        <w:rPr>
          <w:rFonts w:ascii="Arial" w:eastAsia="Arial" w:hAnsi="Arial" w:cs="Arial"/>
          <w:sz w:val="22"/>
          <w:szCs w:val="22"/>
        </w:rPr>
        <w:t>ing</w:t>
      </w:r>
      <w:r w:rsidR="00FE4301">
        <w:rPr>
          <w:rFonts w:ascii="Arial" w:eastAsia="Arial" w:hAnsi="Arial" w:cs="Arial"/>
          <w:sz w:val="22"/>
          <w:szCs w:val="22"/>
        </w:rPr>
        <w:t xml:space="preserve"> the transportability of intervention effectiveness in new settings</w:t>
      </w:r>
      <w:r w:rsidR="00326030">
        <w:rPr>
          <w:rFonts w:ascii="Arial" w:eastAsia="Arial" w:hAnsi="Arial" w:cs="Arial"/>
          <w:sz w:val="22"/>
          <w:szCs w:val="22"/>
        </w:rPr>
        <w:t>.</w:t>
      </w:r>
      <w:r w:rsidR="00FE4301">
        <w:rPr>
          <w:rFonts w:ascii="Arial" w:eastAsia="Arial" w:hAnsi="Arial" w:cs="Arial"/>
          <w:sz w:val="22"/>
          <w:szCs w:val="22"/>
        </w:rPr>
        <w:t xml:space="preserve"> This emphasizes the importance of conducting acceptability assessments in new environments prior to intervention introduction, when possible, to determine if any intervention adaptations are needed to enhance acceptability and potential downstream effectiveness.</w:t>
      </w:r>
      <w:bookmarkEnd w:id="32"/>
    </w:p>
    <w:p w14:paraId="00000032" w14:textId="7196457C"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lastRenderedPageBreak/>
        <w:t xml:space="preserve">Based on the findings of this review, we developed recommendations for researchers interested in conducting </w:t>
      </w:r>
      <w:r w:rsidR="006D39DC">
        <w:rPr>
          <w:rFonts w:ascii="Arial" w:eastAsia="Arial" w:hAnsi="Arial" w:cs="Arial"/>
          <w:sz w:val="22"/>
          <w:szCs w:val="22"/>
        </w:rPr>
        <w:t xml:space="preserve">acceptability assessments for </w:t>
      </w:r>
      <w:r>
        <w:rPr>
          <w:rFonts w:ascii="Arial" w:eastAsia="Arial" w:hAnsi="Arial" w:cs="Arial"/>
          <w:sz w:val="22"/>
          <w:szCs w:val="22"/>
        </w:rPr>
        <w:t>HIV prevention and treatment interventions or service delivery strategies (</w:t>
      </w:r>
      <w:r>
        <w:rPr>
          <w:rFonts w:ascii="Arial" w:eastAsia="Arial" w:hAnsi="Arial" w:cs="Arial"/>
          <w:b/>
          <w:sz w:val="22"/>
          <w:szCs w:val="22"/>
        </w:rPr>
        <w:t>Box 1</w:t>
      </w:r>
      <w:r>
        <w:rPr>
          <w:rFonts w:ascii="Arial" w:eastAsia="Arial" w:hAnsi="Arial" w:cs="Arial"/>
          <w:sz w:val="22"/>
          <w:szCs w:val="22"/>
        </w:rPr>
        <w:t>). These recommendations include selecting the components</w:t>
      </w:r>
      <w:r w:rsidR="006D39DC">
        <w:rPr>
          <w:rFonts w:ascii="Arial" w:eastAsia="Arial" w:hAnsi="Arial" w:cs="Arial"/>
          <w:sz w:val="22"/>
          <w:szCs w:val="22"/>
        </w:rPr>
        <w:t xml:space="preserve"> (more than one)</w:t>
      </w:r>
      <w:r>
        <w:rPr>
          <w:rFonts w:ascii="Arial" w:eastAsia="Arial" w:hAnsi="Arial" w:cs="Arial"/>
          <w:sz w:val="22"/>
          <w:szCs w:val="22"/>
        </w:rPr>
        <w:t xml:space="preserve"> of acceptability (e.g., affective attitude, burden) that are most relevant to the intervention, selecting qualitative or quantitative data for assessment, selecting the best timing for assessment (e.g., before, during, or after the intervention), and selecting a validated scale or established theory or framework to inform the assessment.  We recommend pre-specifying the threshold for acceptability assessment (either based on the literature and prior thresholds if using a validated scale or based on a priori criteria if using a new measure). Additionally, we recommend pilot testing all acceptability assessments in the populations and settings of interest and adapting the assessment to fit the context in which it is being conducted (including the translatability of items and concepts to non-English languages)</w:t>
      </w:r>
      <w:r w:rsidR="006D39DC">
        <w:rPr>
          <w:rFonts w:ascii="Arial" w:eastAsia="Arial" w:hAnsi="Arial" w:cs="Arial"/>
          <w:sz w:val="22"/>
          <w:szCs w:val="22"/>
        </w:rPr>
        <w:t xml:space="preserve">; </w:t>
      </w:r>
      <w:r>
        <w:rPr>
          <w:rFonts w:ascii="Arial" w:eastAsia="Arial" w:hAnsi="Arial" w:cs="Arial"/>
          <w:sz w:val="22"/>
          <w:szCs w:val="22"/>
        </w:rPr>
        <w:t xml:space="preserve">potentially adjusting how the assessment is administered (e.g., who, what, where, when) to minimize the impact of power differentials between participants and researchers. </w:t>
      </w:r>
    </w:p>
    <w:p w14:paraId="00000033" w14:textId="3B2BD9BF" w:rsidR="00B45B2A" w:rsidRDefault="007646A5">
      <w:pPr>
        <w:spacing w:after="240" w:line="480" w:lineRule="auto"/>
        <w:jc w:val="both"/>
        <w:rPr>
          <w:rFonts w:ascii="Arial" w:eastAsia="Arial" w:hAnsi="Arial" w:cs="Arial"/>
          <w:sz w:val="22"/>
          <w:szCs w:val="22"/>
        </w:rPr>
      </w:pPr>
      <w:bookmarkStart w:id="33" w:name="_heading=h.3rdcrjn" w:colFirst="0" w:colLast="0"/>
      <w:bookmarkEnd w:id="33"/>
      <w:r>
        <w:rPr>
          <w:rFonts w:ascii="Arial" w:eastAsia="Arial" w:hAnsi="Arial" w:cs="Arial"/>
          <w:sz w:val="22"/>
          <w:szCs w:val="22"/>
        </w:rPr>
        <w:t xml:space="preserve">This review has strengths and weaknesses. A strength of this review is its comprehensiveness. Screening &gt;600 titles and extracting and analyzing data from &gt;200 studies provided us with broad insight into current acceptability assessments and may increase the applicability of our recommendations to a wide range of HIV prevention and treatment interventions and service delivery models. Additionally, for all included studies, more than one author reviewed the data abstraction for each study, thus increasing the reliability of our findings. </w:t>
      </w:r>
      <w:bookmarkStart w:id="34" w:name="_Hlk102122407"/>
      <w:r>
        <w:rPr>
          <w:rFonts w:ascii="Arial" w:eastAsia="Arial" w:hAnsi="Arial" w:cs="Arial"/>
          <w:sz w:val="22"/>
          <w:szCs w:val="22"/>
        </w:rPr>
        <w:t xml:space="preserve">Consolidation of study findings into general categories (e.g., HIV intervention, population, operational acceptability definition) helped us identity broad themes across studies; however, it also resulted in the loss of some of the nuanced differences between studies and could have resulted in false dichotomies between overlapping categories. For example, we decided to separate interventions into biomedical and behavioral interventions for ease of description, with the recognition that most </w:t>
      </w:r>
      <w:r>
        <w:rPr>
          <w:rFonts w:ascii="Arial" w:eastAsia="Arial" w:hAnsi="Arial" w:cs="Arial"/>
          <w:sz w:val="22"/>
          <w:szCs w:val="22"/>
        </w:rPr>
        <w:lastRenderedPageBreak/>
        <w:t xml:space="preserve">biomedical interventions are, in reality, bio-behavioral because their uptake and use rely on human behaviors </w:t>
      </w:r>
      <w:r w:rsidR="00EC1C90">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{"citationID":"Ve1DNlu7","properties":{"formattedCitation":"(45)","plainCitation":"(45)","noteIndex":0},"citationItems":[{"id":105,"uris":["http://zotero.org/users/local/9yVqwJGQ/items/I2I7266U"],"itemData":{"id":105,"type":"article-journal","abstract":"Adherence is a critical component of the success of antiretroviral-based pre-exposure prophylaxis (PrEP) in averting new HIV-infections. Ensuring drug availability at the time of potential HIV exposure relies on self-directed product use. A deeper understanding of how to best support sustained PrEP adherence remains critical to current and future PrEP efforts. This paper provides a succinct synthesis of the adherence support experiences from four pivotal PrEP trials--Centre for the AIDS Programme of Research in South Africa (CAPRISA) 004, FEM-PrEP, Iniciativa Prophylaxis (iPrEx), and Vaginal and Oral Interventions to Control the Epidemic (VOICE). Notwithstanding variability in the design, population/cohort, formulation, drug, dosing strategy, and operationalization of adherence approaches utilized in each trial, the theoretical basis and experiences in implementation and monitoring of the approaches used by these trials provide key lessons for optimizing adherence in future research and programmatic scale-up of PrEP. Recommendations from across these trials include participant-centered approaches, separating measurement of adherence from adherence counseling, incorporating tailored strategies that go beyond education, fostering motivation, and addressing the specific context in which an individual incorporates and negotiates PrEP use.","container-title":"AIDS and behavior","DOI":"10.1007/s10461-013-0429-9","ISSN":"1573-3254","issue":"6","journalAbbreviation":"AIDS Behav","language":"eng","note":"PMID: 23435697\nPMCID: PMC3672509","page":"2143-2155","source":"PubMed","title":"Adherence support approaches in biomedical HIV prevention trials: experiences, insights and future directions from four multisite prevention trials","title-short":"Adherence support approaches in biomedical HIV prevention trials","volume":"17","author":[{"family":"Amico","given":"K. Rivet"},{"family":"Mansoor","given":"Leila E."},{"family":"Corneli","given":"Amy"},{"family":"Torjesen","given":"Kristine"},{"family":"Straten","given":"Ariane","non-dropping-particle":"van der"}],"issued":{"date-parts":[["2013",7]]}}}],"schema":"https://github.com/citation-style-language/schema/raw/master/csl-citation.json"} </w:instrText>
      </w:r>
      <w:r w:rsidR="00EC1C90">
        <w:rPr>
          <w:rFonts w:ascii="Arial" w:eastAsia="Arial" w:hAnsi="Arial" w:cs="Arial"/>
          <w:sz w:val="22"/>
          <w:szCs w:val="22"/>
        </w:rPr>
        <w:fldChar w:fldCharType="separate"/>
      </w:r>
      <w:r w:rsidR="00883080" w:rsidRPr="00883080">
        <w:rPr>
          <w:rFonts w:ascii="Arial" w:eastAsia="Arial" w:hAnsi="Arial" w:cs="Arial"/>
          <w:sz w:val="22"/>
        </w:rPr>
        <w:t>(45)</w:t>
      </w:r>
      <w:r w:rsidR="00EC1C90">
        <w:rPr>
          <w:rFonts w:ascii="Arial" w:eastAsia="Arial" w:hAnsi="Arial" w:cs="Arial"/>
          <w:sz w:val="22"/>
          <w:szCs w:val="22"/>
        </w:rPr>
        <w:fldChar w:fldCharType="end"/>
      </w:r>
      <w:r>
        <w:rPr>
          <w:rFonts w:ascii="Arial" w:eastAsia="Arial" w:hAnsi="Arial" w:cs="Arial"/>
          <w:sz w:val="22"/>
          <w:szCs w:val="22"/>
        </w:rPr>
        <w:t>.</w:t>
      </w:r>
      <w:bookmarkEnd w:id="34"/>
      <w:r>
        <w:rPr>
          <w:rFonts w:ascii="Arial" w:eastAsia="Arial" w:hAnsi="Arial" w:cs="Arial"/>
          <w:sz w:val="22"/>
          <w:szCs w:val="22"/>
        </w:rPr>
        <w:t xml:space="preserve"> We also chose to use study authors’ definitions of acceptability, rather than imposing our own interpretation or meaning onto their methods, even if they did not fit within more established acceptability frameworks such as the TFA </w:t>
      </w:r>
      <w:r w:rsidR="001036D3">
        <w:rPr>
          <w:rFonts w:ascii="Arial" w:eastAsia="Arial" w:hAnsi="Arial" w:cs="Arial"/>
          <w:sz w:val="22"/>
          <w:szCs w:val="22"/>
        </w:rPr>
        <w:fldChar w:fldCharType="begin"/>
      </w:r>
      <w:r w:rsidR="0025398D">
        <w:rPr>
          <w:rFonts w:ascii="Arial" w:eastAsia="Arial" w:hAnsi="Arial" w:cs="Arial"/>
          <w:sz w:val="22"/>
          <w:szCs w:val="22"/>
        </w:rPr>
        <w:instrText xml:space="preserve"> ADDIN ZOTERO_ITEM CSL_CITATION {"citationID":"cYq8OFcz","properties":{"formattedCitation":"(15,16)","plainCitation":"(15,16)","noteIndex":0},"citationItems":[{"id":26,"uris":["http://zotero.org/users/local/9yVqwJGQ/items/JBF8BCF5"],"itemData":{"id":26,"type":"article-journal","abstract":"BACKGROUND: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recipients.\nMETHODS: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indicators.\nRESULTS: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self-efficacy.\nCONCLUSION: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interventions.","container-title":"BMC health services research","DOI":"10.1186/s12913-017-2031-8","ISSN":"1472-6963","issue":"1","journalAbbreviation":"BMC Health Serv Res","language":"eng","note":"PMID: 28126032\nPMCID: PMC5267473","page":"88","source":"PubMed","title":"Acceptability of healthcare interventions: an overview of reviews and development of a theoretical framework","title-short":"Acceptability of healthcare interventions","volume":"17","author":[{"family":"Sekhon","given":"Mandeep"},{"family":"Cartwright","given":"Martin"},{"family":"Francis","given":"Jill J."}],"issued":{"date-parts":[["2017",1,26]]}}},{"id":29,"uris":["http://zotero.org/users/local/9yVqwJGQ/items/NVVQN3EP"],"itemData":{"id":29,"type":"article-journal","container-title":"British Journal of Health Psychology","DOI":"10.1111/bjhp.12295","ISSN":"2044-8287","issue":"3","journalAbbreviation":"Br J Health Psychol","language":"eng","note":"PMID: 29453791","page":"519-531","source":"PubMed","title":"Acceptability of health care interventions: A theoretical framework and proposed research agenda","title-short":"Acceptability of health care interventions","volume":"23","author":[{"family":"Sekhon","given":"Mandeep"},{"family":"Cartwright","given":"Martin"},{"family":"Francis","given":"Jill J."}],"issued":{"date-parts":[["2018",9]]}}}],"schema":"https://github.com/citation-style-language/schema/raw/master/csl-citation.json"} </w:instrText>
      </w:r>
      <w:r w:rsidR="001036D3">
        <w:rPr>
          <w:rFonts w:ascii="Arial" w:eastAsia="Arial" w:hAnsi="Arial" w:cs="Arial"/>
          <w:sz w:val="22"/>
          <w:szCs w:val="22"/>
        </w:rPr>
        <w:fldChar w:fldCharType="separate"/>
      </w:r>
      <w:r w:rsidR="0025398D" w:rsidRPr="0025398D">
        <w:rPr>
          <w:rFonts w:ascii="Arial" w:eastAsia="Arial" w:hAnsi="Arial" w:cs="Arial"/>
          <w:sz w:val="22"/>
        </w:rPr>
        <w:t>(15,16)</w:t>
      </w:r>
      <w:r w:rsidR="001036D3">
        <w:rPr>
          <w:rFonts w:ascii="Arial" w:eastAsia="Arial" w:hAnsi="Arial" w:cs="Arial"/>
          <w:sz w:val="22"/>
          <w:szCs w:val="22"/>
        </w:rPr>
        <w:fldChar w:fldCharType="end"/>
      </w:r>
      <w:r>
        <w:rPr>
          <w:rFonts w:ascii="Arial" w:eastAsia="Arial" w:hAnsi="Arial" w:cs="Arial"/>
          <w:sz w:val="22"/>
          <w:szCs w:val="22"/>
        </w:rPr>
        <w:t xml:space="preserve">. Finally, this review focused on HIV prevention and treatment interventions and service delivery models, and thus our findings on acceptability assessment may have limited generalizability to other disease prevention and treatment interventions. </w:t>
      </w:r>
    </w:p>
    <w:p w14:paraId="00000034" w14:textId="4CD78521" w:rsidR="00B45B2A" w:rsidRDefault="007646A5">
      <w:pPr>
        <w:spacing w:after="240" w:line="480" w:lineRule="auto"/>
        <w:jc w:val="both"/>
        <w:rPr>
          <w:rFonts w:ascii="Arial" w:eastAsia="Arial" w:hAnsi="Arial" w:cs="Arial"/>
          <w:sz w:val="22"/>
          <w:szCs w:val="22"/>
        </w:rPr>
      </w:pPr>
      <w:r>
        <w:rPr>
          <w:rFonts w:ascii="Arial" w:eastAsia="Arial" w:hAnsi="Arial" w:cs="Arial"/>
          <w:sz w:val="22"/>
          <w:szCs w:val="22"/>
        </w:rPr>
        <w:t xml:space="preserve">Future research might expand the literature search to include work in areas other than HIV. This could result in the identification of acceptability measures commonly used in other fields (such as the Acceptability of Intervention Measure, or AIM </w:t>
      </w:r>
      <w:r w:rsidR="00EC1C90">
        <w:rPr>
          <w:rFonts w:ascii="Arial" w:eastAsia="Arial" w:hAnsi="Arial" w:cs="Arial"/>
          <w:sz w:val="22"/>
          <w:szCs w:val="22"/>
        </w:rPr>
        <w:fldChar w:fldCharType="begin"/>
      </w:r>
      <w:r w:rsidR="00883080">
        <w:rPr>
          <w:rFonts w:ascii="Arial" w:eastAsia="Arial" w:hAnsi="Arial" w:cs="Arial"/>
          <w:sz w:val="22"/>
          <w:szCs w:val="22"/>
        </w:rPr>
        <w:instrText xml:space="preserve"> ADDIN ZOTERO_ITEM CSL_CITATION {"citationID":"ovdrByNR","properties":{"formattedCitation":"(46)","plainCitation":"(46)","noteIndex":0},"citationItems":[{"id":78,"uris":["http://zotero.org/users/local/9yVqwJGQ/items/DREC8GED"],"itemData":{"id":78,"type":"article-journal","abstract":"Implementation outcome measures are essential for monitoring and evaluating the success of implementation efforts. Yet, currently available measures lack conceptual clarity and have largely unknown reliability and validity. This study developed and psychometrically assessed three new measures: the Acceptability of Intervention Measure (AIM), Intervention Appropriateness Measure (IAM), and Feasibility of Intervention Measure (FIM).","container-title":"Implementation Science","DOI":"10.1186/s13012-017-0635-3","ISSN":"1748-5908","issue":"1","journalAbbreviation":"Implementation Science","page":"108","source":"BioMed Central","title":"Psychometric assessment of three newly developed implementation outcome measures","volume":"12","author":[{"family":"Weiner","given":"Bryan J."},{"family":"Lewis","given":"Cara C."},{"family":"Stanick","given":"Cameo"},{"family":"Powell","given":"Byron J."},{"family":"Dorsey","given":"Caitlin N."},{"family":"Clary","given":"Alecia S."},{"family":"Boynton","given":"Marcella H."},{"family":"Halko","given":"Heather"}],"issued":{"date-parts":[["2017",8,29]]}}}],"schema":"https://github.com/citation-style-language/schema/raw/master/csl-citation.json"} </w:instrText>
      </w:r>
      <w:r w:rsidR="00EC1C90">
        <w:rPr>
          <w:rFonts w:ascii="Arial" w:eastAsia="Arial" w:hAnsi="Arial" w:cs="Arial"/>
          <w:sz w:val="22"/>
          <w:szCs w:val="22"/>
        </w:rPr>
        <w:fldChar w:fldCharType="separate"/>
      </w:r>
      <w:r w:rsidR="00883080" w:rsidRPr="00883080">
        <w:rPr>
          <w:rFonts w:ascii="Arial" w:eastAsia="Arial" w:hAnsi="Arial" w:cs="Arial"/>
          <w:sz w:val="22"/>
        </w:rPr>
        <w:t>(46)</w:t>
      </w:r>
      <w:r w:rsidR="00EC1C90">
        <w:rPr>
          <w:rFonts w:ascii="Arial" w:eastAsia="Arial" w:hAnsi="Arial" w:cs="Arial"/>
          <w:sz w:val="22"/>
          <w:szCs w:val="22"/>
        </w:rPr>
        <w:fldChar w:fldCharType="end"/>
      </w:r>
      <w:r w:rsidR="00EC1C90">
        <w:rPr>
          <w:rFonts w:ascii="Arial" w:eastAsia="Arial" w:hAnsi="Arial" w:cs="Arial"/>
          <w:sz w:val="22"/>
          <w:szCs w:val="22"/>
        </w:rPr>
        <w:t>)</w:t>
      </w:r>
      <w:r>
        <w:rPr>
          <w:rFonts w:ascii="Arial" w:eastAsia="Arial" w:hAnsi="Arial" w:cs="Arial"/>
          <w:sz w:val="22"/>
          <w:szCs w:val="22"/>
        </w:rPr>
        <w:t xml:space="preserve"> that could be adapted for HIV intervention and service delivery research. Work is needed to directly compare the </w:t>
      </w:r>
      <w:proofErr w:type="gramStart"/>
      <w:r>
        <w:rPr>
          <w:rFonts w:ascii="Arial" w:eastAsia="Arial" w:hAnsi="Arial" w:cs="Arial"/>
          <w:sz w:val="22"/>
          <w:szCs w:val="22"/>
        </w:rPr>
        <w:t>most commonly used</w:t>
      </w:r>
      <w:proofErr w:type="gramEnd"/>
      <w:r>
        <w:rPr>
          <w:rFonts w:ascii="Arial" w:eastAsia="Arial" w:hAnsi="Arial" w:cs="Arial"/>
          <w:sz w:val="22"/>
          <w:szCs w:val="22"/>
        </w:rPr>
        <w:t xml:space="preserve"> Tier 3 acceptability assessments across fields and subject them to more rigorous psychometrical evaluation. New frameworks consolidating components of acceptability found across current theories and frameworks would be helpful, as would specific recommendations on how to best assess each component.</w:t>
      </w:r>
    </w:p>
    <w:p w14:paraId="00000035" w14:textId="77777777" w:rsidR="00B45B2A" w:rsidRDefault="007646A5">
      <w:pPr>
        <w:spacing w:after="240" w:line="480" w:lineRule="auto"/>
        <w:rPr>
          <w:rFonts w:ascii="Arial" w:eastAsia="Arial" w:hAnsi="Arial" w:cs="Arial"/>
          <w:b/>
          <w:sz w:val="22"/>
          <w:szCs w:val="22"/>
        </w:rPr>
      </w:pPr>
      <w:r>
        <w:rPr>
          <w:rFonts w:ascii="Arial" w:eastAsia="Arial" w:hAnsi="Arial" w:cs="Arial"/>
          <w:b/>
          <w:sz w:val="22"/>
          <w:szCs w:val="22"/>
        </w:rPr>
        <w:t>CONCLUSION</w:t>
      </w:r>
    </w:p>
    <w:p w14:paraId="00000038" w14:textId="19880C9D" w:rsidR="00B45B2A" w:rsidRDefault="007646A5" w:rsidP="0025398D">
      <w:pPr>
        <w:spacing w:line="480" w:lineRule="auto"/>
        <w:jc w:val="both"/>
        <w:rPr>
          <w:rFonts w:ascii="Arial" w:eastAsia="Arial" w:hAnsi="Arial" w:cs="Arial"/>
          <w:b/>
          <w:sz w:val="22"/>
          <w:szCs w:val="22"/>
        </w:rPr>
      </w:pPr>
      <w:r>
        <w:rPr>
          <w:rFonts w:ascii="Arial" w:eastAsia="Arial" w:hAnsi="Arial" w:cs="Arial"/>
          <w:sz w:val="22"/>
          <w:szCs w:val="22"/>
        </w:rPr>
        <w:t xml:space="preserve">In sum, in the HIV prevention, treatment, and service delivery field, there has been a growing recognition of the importance of assessing the acceptability of new and existing interventions to increase uptake and engagement in care over time. However, the lack of consistency of acceptability assessment in the field makes it challenging to understand how to interpret and apply the findings from these acceptability studies. Current conflation of other constructs relevant to implementation (e.g., satisfaction) with acceptability creates confusion and impedes our ability to identify potential ways to improve HIV service delivery. Our recommendations may help guide </w:t>
      </w:r>
      <w:r>
        <w:rPr>
          <w:rFonts w:ascii="Arial" w:eastAsia="Arial" w:hAnsi="Arial" w:cs="Arial"/>
          <w:sz w:val="22"/>
          <w:szCs w:val="22"/>
        </w:rPr>
        <w:lastRenderedPageBreak/>
        <w:t xml:space="preserve">future acceptability assessments that will inform the development and implementation of novel interventions and service delivery strategies </w:t>
      </w:r>
      <w:proofErr w:type="gramStart"/>
      <w:r>
        <w:rPr>
          <w:rFonts w:ascii="Arial" w:eastAsia="Arial" w:hAnsi="Arial" w:cs="Arial"/>
          <w:sz w:val="22"/>
          <w:szCs w:val="22"/>
        </w:rPr>
        <w:t>in the area of</w:t>
      </w:r>
      <w:proofErr w:type="gramEnd"/>
      <w:r>
        <w:rPr>
          <w:rFonts w:ascii="Arial" w:eastAsia="Arial" w:hAnsi="Arial" w:cs="Arial"/>
          <w:sz w:val="22"/>
          <w:szCs w:val="22"/>
        </w:rPr>
        <w:t xml:space="preserve"> HIV and beyond.</w:t>
      </w:r>
      <w:r>
        <w:br w:type="page"/>
      </w:r>
    </w:p>
    <w:p w14:paraId="00000039" w14:textId="77777777" w:rsidR="00B45B2A" w:rsidRDefault="007646A5">
      <w:pPr>
        <w:spacing w:line="480" w:lineRule="auto"/>
        <w:rPr>
          <w:rFonts w:ascii="Arial" w:eastAsia="Arial" w:hAnsi="Arial" w:cs="Arial"/>
          <w:b/>
          <w:sz w:val="22"/>
          <w:szCs w:val="22"/>
        </w:rPr>
      </w:pPr>
      <w:r>
        <w:rPr>
          <w:rFonts w:ascii="Arial" w:eastAsia="Arial" w:hAnsi="Arial" w:cs="Arial"/>
          <w:b/>
          <w:sz w:val="22"/>
          <w:szCs w:val="22"/>
        </w:rPr>
        <w:lastRenderedPageBreak/>
        <w:t>REFERENCES</w:t>
      </w:r>
    </w:p>
    <w:p w14:paraId="23BB5A3C" w14:textId="77777777" w:rsidR="00883080" w:rsidRPr="00883080" w:rsidRDefault="00A90D09" w:rsidP="00883080">
      <w:pPr>
        <w:pStyle w:val="Bibliography"/>
        <w:jc w:val="both"/>
        <w:rPr>
          <w:rFonts w:ascii="Arial" w:hAnsi="Arial" w:cs="Arial"/>
        </w:rPr>
      </w:pPr>
      <w:r>
        <w:rPr>
          <w:rFonts w:ascii="Arial" w:eastAsia="Arial" w:hAnsi="Arial" w:cs="Arial"/>
          <w:b/>
        </w:rPr>
        <w:fldChar w:fldCharType="begin"/>
      </w:r>
      <w:r w:rsidR="00883080">
        <w:rPr>
          <w:rFonts w:ascii="Arial" w:eastAsia="Arial" w:hAnsi="Arial" w:cs="Arial"/>
          <w:b/>
        </w:rPr>
        <w:instrText xml:space="preserve"> ADDIN ZOTERO_BIBL {"uncited":[],"omitted":[],"custom":[]} CSL_BIBLIOGRAPHY </w:instrText>
      </w:r>
      <w:r>
        <w:rPr>
          <w:rFonts w:ascii="Arial" w:eastAsia="Arial" w:hAnsi="Arial" w:cs="Arial"/>
          <w:b/>
        </w:rPr>
        <w:fldChar w:fldCharType="separate"/>
      </w:r>
      <w:r w:rsidR="00883080" w:rsidRPr="00883080">
        <w:rPr>
          <w:rFonts w:ascii="Arial" w:hAnsi="Arial" w:cs="Arial"/>
        </w:rPr>
        <w:t xml:space="preserve">1. </w:t>
      </w:r>
      <w:r w:rsidR="00883080" w:rsidRPr="00883080">
        <w:rPr>
          <w:rFonts w:ascii="Arial" w:hAnsi="Arial" w:cs="Arial"/>
        </w:rPr>
        <w:tab/>
        <w:t xml:space="preserve">Mensch BS, van der Straten A, Katzen LL. Acceptability in Microbicide and PrEP Trials: Current Status and a Reconceptualization. Curr Opin HIV AIDS. 2012 Nov;7(6):534–41. </w:t>
      </w:r>
    </w:p>
    <w:p w14:paraId="6581746E" w14:textId="77777777" w:rsidR="00883080" w:rsidRPr="00883080" w:rsidRDefault="00883080" w:rsidP="00883080">
      <w:pPr>
        <w:pStyle w:val="Bibliography"/>
        <w:jc w:val="both"/>
        <w:rPr>
          <w:rFonts w:ascii="Arial" w:hAnsi="Arial" w:cs="Arial"/>
        </w:rPr>
      </w:pPr>
      <w:r w:rsidRPr="00883080">
        <w:rPr>
          <w:rFonts w:ascii="Arial" w:hAnsi="Arial" w:cs="Arial"/>
        </w:rPr>
        <w:t xml:space="preserve">2. </w:t>
      </w:r>
      <w:r w:rsidRPr="00883080">
        <w:rPr>
          <w:rFonts w:ascii="Arial" w:hAnsi="Arial" w:cs="Arial"/>
        </w:rPr>
        <w:tab/>
        <w:t xml:space="preserve">Morrow KM, Ruiz MS. Assessing Microbicide Acceptability: A Comprehensive and Integrated Approach. AIDS Behav. 2008 Mar;12(2):272–83. </w:t>
      </w:r>
    </w:p>
    <w:p w14:paraId="325C887D" w14:textId="77777777" w:rsidR="00883080" w:rsidRPr="00883080" w:rsidRDefault="00883080" w:rsidP="00883080">
      <w:pPr>
        <w:pStyle w:val="Bibliography"/>
        <w:jc w:val="both"/>
        <w:rPr>
          <w:rFonts w:ascii="Arial" w:hAnsi="Arial" w:cs="Arial"/>
        </w:rPr>
      </w:pPr>
      <w:r w:rsidRPr="00883080">
        <w:rPr>
          <w:rFonts w:ascii="Arial" w:hAnsi="Arial" w:cs="Arial"/>
        </w:rPr>
        <w:t xml:space="preserve">3. </w:t>
      </w:r>
      <w:r w:rsidRPr="00883080">
        <w:rPr>
          <w:rFonts w:ascii="Arial" w:hAnsi="Arial" w:cs="Arial"/>
        </w:rPr>
        <w:tab/>
        <w:t xml:space="preserve">Donenberg GR, Merrill KG, Obiezu-Umeh C, Nwaozuru U, Blachman-Demner D, Subramanian S, et al. Harmonizing Implementation and Outcome Data Across HIV Prevention and Care Studies in Resource-Constrained Settings. Glob Implement Res Appl. 2022 Apr 7;1–12. </w:t>
      </w:r>
    </w:p>
    <w:p w14:paraId="22ECE5CC" w14:textId="77777777" w:rsidR="00883080" w:rsidRPr="00883080" w:rsidRDefault="00883080" w:rsidP="00883080">
      <w:pPr>
        <w:pStyle w:val="Bibliography"/>
        <w:jc w:val="both"/>
        <w:rPr>
          <w:rFonts w:ascii="Arial" w:hAnsi="Arial" w:cs="Arial"/>
        </w:rPr>
      </w:pPr>
      <w:r w:rsidRPr="00883080">
        <w:rPr>
          <w:rFonts w:ascii="Arial" w:hAnsi="Arial" w:cs="Arial"/>
        </w:rPr>
        <w:t xml:space="preserve">4. </w:t>
      </w:r>
      <w:r w:rsidRPr="00883080">
        <w:rPr>
          <w:rFonts w:ascii="Arial" w:hAnsi="Arial" w:cs="Arial"/>
        </w:rPr>
        <w:tab/>
        <w:t xml:space="preserve">Griffin JB, Ridgeway K, Montgomery E, Torjesen K, Clark R, Peterson J, et al. Vaginal ring acceptability and related preferences among women in low- and middle-income countries: A systematic review and narrative synthesis. PLoS ONE. 2019 Nov 8;14(11):e0224898. </w:t>
      </w:r>
    </w:p>
    <w:p w14:paraId="75389A66" w14:textId="77777777" w:rsidR="00883080" w:rsidRPr="00883080" w:rsidRDefault="00883080" w:rsidP="00883080">
      <w:pPr>
        <w:pStyle w:val="Bibliography"/>
        <w:jc w:val="both"/>
        <w:rPr>
          <w:rFonts w:ascii="Arial" w:hAnsi="Arial" w:cs="Arial"/>
        </w:rPr>
      </w:pPr>
      <w:r w:rsidRPr="00883080">
        <w:rPr>
          <w:rFonts w:ascii="Arial" w:hAnsi="Arial" w:cs="Arial"/>
        </w:rPr>
        <w:t xml:space="preserve">5. </w:t>
      </w:r>
      <w:r w:rsidRPr="00883080">
        <w:rPr>
          <w:rFonts w:ascii="Arial" w:hAnsi="Arial" w:cs="Arial"/>
        </w:rPr>
        <w:tab/>
        <w:t xml:space="preserve">Atkins K, Yeh PT, Kennedy CE, Fonner VA, Sweat MD, O’Reilly KR, et al. Service delivery interventions to increase uptake of voluntary medical male circumcision for HIV prevention: A systematic review. PloS One. 2020;15(1):e0227755. </w:t>
      </w:r>
    </w:p>
    <w:p w14:paraId="17882C59" w14:textId="77777777" w:rsidR="00883080" w:rsidRPr="00883080" w:rsidRDefault="00883080" w:rsidP="00883080">
      <w:pPr>
        <w:pStyle w:val="Bibliography"/>
        <w:jc w:val="both"/>
        <w:rPr>
          <w:rFonts w:ascii="Arial" w:hAnsi="Arial" w:cs="Arial"/>
        </w:rPr>
      </w:pPr>
      <w:r w:rsidRPr="00883080">
        <w:rPr>
          <w:rFonts w:ascii="Arial" w:hAnsi="Arial" w:cs="Arial"/>
        </w:rPr>
        <w:t xml:space="preserve">6. </w:t>
      </w:r>
      <w:r w:rsidRPr="00883080">
        <w:rPr>
          <w:rFonts w:ascii="Arial" w:hAnsi="Arial" w:cs="Arial"/>
        </w:rPr>
        <w:tab/>
        <w:t xml:space="preserve">Young I, McDaid L. How acceptable are antiretrovirals for the prevention of sexually transmitted HIV?: A review of research on the acceptability of oral pre-exposure prophylaxis and treatment as prevention. AIDS Behav. 2013 Jul 30;18(2):195–216. </w:t>
      </w:r>
    </w:p>
    <w:p w14:paraId="5E1A1E62" w14:textId="77777777" w:rsidR="00883080" w:rsidRPr="00883080" w:rsidRDefault="00883080" w:rsidP="00883080">
      <w:pPr>
        <w:pStyle w:val="Bibliography"/>
        <w:jc w:val="both"/>
        <w:rPr>
          <w:rFonts w:ascii="Arial" w:hAnsi="Arial" w:cs="Arial"/>
        </w:rPr>
      </w:pPr>
      <w:r w:rsidRPr="00883080">
        <w:rPr>
          <w:rFonts w:ascii="Arial" w:hAnsi="Arial" w:cs="Arial"/>
        </w:rPr>
        <w:t xml:space="preserve">7. </w:t>
      </w:r>
      <w:r w:rsidRPr="00883080">
        <w:rPr>
          <w:rFonts w:ascii="Arial" w:hAnsi="Arial" w:cs="Arial"/>
        </w:rPr>
        <w:tab/>
        <w:t xml:space="preserve">Montgomery ET, van der Straten A, Chitukuta M, Reddy K, Woeber K, Atujuna M, et al. Acceptability and use of a dapivirine vaginal ring in a phase III trial. AIDS Lond Engl. 2017 May 15;31(8):1159–67. </w:t>
      </w:r>
    </w:p>
    <w:p w14:paraId="2B0C7D74" w14:textId="77777777" w:rsidR="00883080" w:rsidRPr="00883080" w:rsidRDefault="00883080" w:rsidP="00883080">
      <w:pPr>
        <w:pStyle w:val="Bibliography"/>
        <w:jc w:val="both"/>
        <w:rPr>
          <w:rFonts w:ascii="Arial" w:hAnsi="Arial" w:cs="Arial"/>
        </w:rPr>
      </w:pPr>
      <w:r w:rsidRPr="00883080">
        <w:rPr>
          <w:rFonts w:ascii="Arial" w:hAnsi="Arial" w:cs="Arial"/>
        </w:rPr>
        <w:t xml:space="preserve">8. </w:t>
      </w:r>
      <w:r w:rsidRPr="00883080">
        <w:rPr>
          <w:rFonts w:ascii="Arial" w:hAnsi="Arial" w:cs="Arial"/>
        </w:rPr>
        <w:tab/>
        <w:t xml:space="preserve">Golub SA, Operario D, Gorbach PM. Pre-exposure prophylaxis state of the science: empirical analogies for research and implementation. Curr HIV/AIDS Rep. 2010 Nov;7(4):201–9. </w:t>
      </w:r>
    </w:p>
    <w:p w14:paraId="19359B8B" w14:textId="77777777" w:rsidR="00883080" w:rsidRPr="00883080" w:rsidRDefault="00883080" w:rsidP="00883080">
      <w:pPr>
        <w:pStyle w:val="Bibliography"/>
        <w:jc w:val="both"/>
        <w:rPr>
          <w:rFonts w:ascii="Arial" w:hAnsi="Arial" w:cs="Arial"/>
        </w:rPr>
      </w:pPr>
      <w:r w:rsidRPr="00883080">
        <w:rPr>
          <w:rFonts w:ascii="Arial" w:hAnsi="Arial" w:cs="Arial"/>
        </w:rPr>
        <w:t xml:space="preserve">9. </w:t>
      </w:r>
      <w:r w:rsidRPr="00883080">
        <w:rPr>
          <w:rFonts w:ascii="Arial" w:hAnsi="Arial" w:cs="Arial"/>
        </w:rPr>
        <w:tab/>
        <w:t xml:space="preserve">Carballo-Diéguez A, Exner T, Dolezal C, Pickard R, Lin P, Mayer KH. Rectal microbicide acceptability: results of a volume escalation trial. Sex Transm Dis. 2007 Apr;34(4):224–9. </w:t>
      </w:r>
    </w:p>
    <w:p w14:paraId="389CD327" w14:textId="77777777" w:rsidR="00883080" w:rsidRPr="00883080" w:rsidRDefault="00883080" w:rsidP="00883080">
      <w:pPr>
        <w:pStyle w:val="Bibliography"/>
        <w:jc w:val="both"/>
        <w:rPr>
          <w:rFonts w:ascii="Arial" w:hAnsi="Arial" w:cs="Arial"/>
        </w:rPr>
      </w:pPr>
      <w:r w:rsidRPr="00883080">
        <w:rPr>
          <w:rFonts w:ascii="Arial" w:hAnsi="Arial" w:cs="Arial"/>
        </w:rPr>
        <w:t xml:space="preserve">10. </w:t>
      </w:r>
      <w:r w:rsidRPr="00883080">
        <w:rPr>
          <w:rFonts w:ascii="Arial" w:hAnsi="Arial" w:cs="Arial"/>
        </w:rPr>
        <w:tab/>
        <w:t xml:space="preserve">Coly A, Gorbach PM. Microbicide acceptability research: recent findings and evolution across phases of product development. Curr Opin HIV AIDS. 2008 Sep;3(5):581–6. </w:t>
      </w:r>
    </w:p>
    <w:p w14:paraId="735D46B9" w14:textId="77777777" w:rsidR="00883080" w:rsidRPr="00883080" w:rsidRDefault="00883080" w:rsidP="00883080">
      <w:pPr>
        <w:pStyle w:val="Bibliography"/>
        <w:jc w:val="both"/>
        <w:rPr>
          <w:rFonts w:ascii="Arial" w:hAnsi="Arial" w:cs="Arial"/>
        </w:rPr>
      </w:pPr>
      <w:r w:rsidRPr="00883080">
        <w:rPr>
          <w:rFonts w:ascii="Arial" w:hAnsi="Arial" w:cs="Arial"/>
        </w:rPr>
        <w:t xml:space="preserve">11. </w:t>
      </w:r>
      <w:r w:rsidRPr="00883080">
        <w:rPr>
          <w:rFonts w:ascii="Arial" w:hAnsi="Arial" w:cs="Arial"/>
        </w:rPr>
        <w:tab/>
        <w:t xml:space="preserve">Mantell JE, Myer L, Carballo-Diéguez A, Stein Z, Ramjee G, Morar NS, et al. Microbicide acceptability research: current approaches and future directions. Soc Sci Med 1982. 2005 Jan;60(2):319–30. </w:t>
      </w:r>
    </w:p>
    <w:p w14:paraId="5C6F12F4" w14:textId="77777777" w:rsidR="00883080" w:rsidRPr="00883080" w:rsidRDefault="00883080" w:rsidP="00883080">
      <w:pPr>
        <w:pStyle w:val="Bibliography"/>
        <w:jc w:val="both"/>
        <w:rPr>
          <w:rFonts w:ascii="Arial" w:hAnsi="Arial" w:cs="Arial"/>
        </w:rPr>
      </w:pPr>
      <w:r w:rsidRPr="00883080">
        <w:rPr>
          <w:rFonts w:ascii="Arial" w:hAnsi="Arial" w:cs="Arial"/>
        </w:rPr>
        <w:t xml:space="preserve">12. </w:t>
      </w:r>
      <w:r w:rsidRPr="00883080">
        <w:rPr>
          <w:rFonts w:ascii="Arial" w:hAnsi="Arial" w:cs="Arial"/>
        </w:rPr>
        <w:tab/>
        <w:t xml:space="preserve">Severy LJ, Tolley E, Woodsong C, Guest G. A framework for examining the sustained acceptability of microbicides. AIDS Behav. 2005 Mar;9(1):121–31. </w:t>
      </w:r>
    </w:p>
    <w:p w14:paraId="2C36FC46" w14:textId="77777777" w:rsidR="00883080" w:rsidRPr="00883080" w:rsidRDefault="00883080" w:rsidP="00883080">
      <w:pPr>
        <w:pStyle w:val="Bibliography"/>
        <w:jc w:val="both"/>
        <w:rPr>
          <w:rFonts w:ascii="Arial" w:hAnsi="Arial" w:cs="Arial"/>
        </w:rPr>
      </w:pPr>
      <w:r w:rsidRPr="00883080">
        <w:rPr>
          <w:rFonts w:ascii="Arial" w:hAnsi="Arial" w:cs="Arial"/>
        </w:rPr>
        <w:t xml:space="preserve">13. </w:t>
      </w:r>
      <w:r w:rsidRPr="00883080">
        <w:rPr>
          <w:rFonts w:ascii="Arial" w:hAnsi="Arial" w:cs="Arial"/>
        </w:rPr>
        <w:tab/>
        <w:t xml:space="preserve">Celum CL, Gill K, Morton JF, Stein G, Myers L, Thomas KK, et al. Incentives conditioned on tenofovir levels to support PrEP adherence among young South African women: a randomized trial. J Int AIDS Soc. 2020 Nov;23(11):e25636. </w:t>
      </w:r>
    </w:p>
    <w:p w14:paraId="5478D6E8" w14:textId="77777777" w:rsidR="00883080" w:rsidRPr="00883080" w:rsidRDefault="00883080" w:rsidP="00883080">
      <w:pPr>
        <w:pStyle w:val="Bibliography"/>
        <w:jc w:val="both"/>
        <w:rPr>
          <w:rFonts w:ascii="Arial" w:hAnsi="Arial" w:cs="Arial"/>
        </w:rPr>
      </w:pPr>
      <w:r w:rsidRPr="00883080">
        <w:rPr>
          <w:rFonts w:ascii="Arial" w:hAnsi="Arial" w:cs="Arial"/>
        </w:rPr>
        <w:t xml:space="preserve">14. </w:t>
      </w:r>
      <w:r w:rsidRPr="00883080">
        <w:rPr>
          <w:rFonts w:ascii="Arial" w:hAnsi="Arial" w:cs="Arial"/>
        </w:rPr>
        <w:tab/>
        <w:t xml:space="preserve">Somefun OD, Casale M, Haupt Ronnie G, Desmond C, Cluver L, Sherr L. Decade of research into the acceptability of interventions aimed at improving adolescent and youth health and </w:t>
      </w:r>
      <w:r w:rsidRPr="00883080">
        <w:rPr>
          <w:rFonts w:ascii="Arial" w:hAnsi="Arial" w:cs="Arial"/>
        </w:rPr>
        <w:lastRenderedPageBreak/>
        <w:t xml:space="preserve">social outcomes in Africa: a systematic review and evidence map. BMJ Open. 2021 Dec 20;11(12):e055160. </w:t>
      </w:r>
    </w:p>
    <w:p w14:paraId="3AD95514" w14:textId="77777777" w:rsidR="00883080" w:rsidRPr="00883080" w:rsidRDefault="00883080" w:rsidP="00883080">
      <w:pPr>
        <w:pStyle w:val="Bibliography"/>
        <w:jc w:val="both"/>
        <w:rPr>
          <w:rFonts w:ascii="Arial" w:hAnsi="Arial" w:cs="Arial"/>
        </w:rPr>
      </w:pPr>
      <w:r w:rsidRPr="00883080">
        <w:rPr>
          <w:rFonts w:ascii="Arial" w:hAnsi="Arial" w:cs="Arial"/>
        </w:rPr>
        <w:t xml:space="preserve">15. </w:t>
      </w:r>
      <w:r w:rsidRPr="00883080">
        <w:rPr>
          <w:rFonts w:ascii="Arial" w:hAnsi="Arial" w:cs="Arial"/>
        </w:rPr>
        <w:tab/>
        <w:t xml:space="preserve">Sekhon M, Cartwright M, Francis JJ. Acceptability of healthcare interventions: an overview of reviews and development of a theoretical framework. BMC Health Serv Res. 2017 Jan 26;17(1):88. </w:t>
      </w:r>
    </w:p>
    <w:p w14:paraId="3EA1AF17" w14:textId="77777777" w:rsidR="00883080" w:rsidRPr="00883080" w:rsidRDefault="00883080" w:rsidP="00883080">
      <w:pPr>
        <w:pStyle w:val="Bibliography"/>
        <w:jc w:val="both"/>
        <w:rPr>
          <w:rFonts w:ascii="Arial" w:hAnsi="Arial" w:cs="Arial"/>
        </w:rPr>
      </w:pPr>
      <w:r w:rsidRPr="00883080">
        <w:rPr>
          <w:rFonts w:ascii="Arial" w:hAnsi="Arial" w:cs="Arial"/>
        </w:rPr>
        <w:t xml:space="preserve">16. </w:t>
      </w:r>
      <w:r w:rsidRPr="00883080">
        <w:rPr>
          <w:rFonts w:ascii="Arial" w:hAnsi="Arial" w:cs="Arial"/>
        </w:rPr>
        <w:tab/>
        <w:t xml:space="preserve">Sekhon M, Cartwright M, Francis JJ. Acceptability of health care interventions: A theoretical framework and proposed research agenda. Br J Health Psychol. 2018 Sep;23(3):519–31. </w:t>
      </w:r>
    </w:p>
    <w:p w14:paraId="5BC6E27D" w14:textId="77777777" w:rsidR="00883080" w:rsidRPr="00883080" w:rsidRDefault="00883080" w:rsidP="00883080">
      <w:pPr>
        <w:pStyle w:val="Bibliography"/>
        <w:jc w:val="both"/>
        <w:rPr>
          <w:rFonts w:ascii="Arial" w:hAnsi="Arial" w:cs="Arial"/>
        </w:rPr>
      </w:pPr>
      <w:r w:rsidRPr="00883080">
        <w:rPr>
          <w:rFonts w:ascii="Arial" w:hAnsi="Arial" w:cs="Arial"/>
        </w:rPr>
        <w:t xml:space="preserve">17. </w:t>
      </w:r>
      <w:r w:rsidRPr="00883080">
        <w:rPr>
          <w:rFonts w:ascii="Arial" w:hAnsi="Arial" w:cs="Arial"/>
        </w:rPr>
        <w:tab/>
        <w:t xml:space="preserve">Woodsong C, Alleman P. Sexual pleasure, gender power and microbicide acceptability in Zimbabwe and Malawi. AIDS Educ Prev Off Publ Int Soc AIDS Educ. 2008 Apr;20(2):171–87. </w:t>
      </w:r>
    </w:p>
    <w:p w14:paraId="77EBCD24" w14:textId="77777777" w:rsidR="00883080" w:rsidRPr="00883080" w:rsidRDefault="00883080" w:rsidP="00883080">
      <w:pPr>
        <w:pStyle w:val="Bibliography"/>
        <w:jc w:val="both"/>
        <w:rPr>
          <w:rFonts w:ascii="Arial" w:hAnsi="Arial" w:cs="Arial"/>
        </w:rPr>
      </w:pPr>
      <w:r w:rsidRPr="00883080">
        <w:rPr>
          <w:rFonts w:ascii="Arial" w:hAnsi="Arial" w:cs="Arial"/>
        </w:rPr>
        <w:t xml:space="preserve">18. </w:t>
      </w:r>
      <w:r w:rsidRPr="00883080">
        <w:rPr>
          <w:rFonts w:ascii="Arial" w:hAnsi="Arial" w:cs="Arial"/>
        </w:rPr>
        <w:tab/>
        <w:t xml:space="preserve">Page MJ, McKenzie JE, Bossuyt PM, Boutron I, Hoffmann TC, Mulrow CD, et al. The PRISMA 2020 statement: an updated guideline for reporting systematic reviews. BMJ. 2021 Mar 29;372:n71. </w:t>
      </w:r>
    </w:p>
    <w:p w14:paraId="2C29E853" w14:textId="77777777" w:rsidR="00883080" w:rsidRPr="00883080" w:rsidRDefault="00883080" w:rsidP="00883080">
      <w:pPr>
        <w:pStyle w:val="Bibliography"/>
        <w:jc w:val="both"/>
        <w:rPr>
          <w:rFonts w:ascii="Arial" w:hAnsi="Arial" w:cs="Arial"/>
        </w:rPr>
      </w:pPr>
      <w:r w:rsidRPr="00883080">
        <w:rPr>
          <w:rFonts w:ascii="Arial" w:hAnsi="Arial" w:cs="Arial"/>
        </w:rPr>
        <w:t xml:space="preserve">19. </w:t>
      </w:r>
      <w:r w:rsidRPr="00883080">
        <w:rPr>
          <w:rFonts w:ascii="Arial" w:hAnsi="Arial" w:cs="Arial"/>
        </w:rPr>
        <w:tab/>
        <w:t xml:space="preserve">Proctor E, Silmere H, Raghavan R, Hovmand P, Aarons G, Bunger A, et al. Outcomes for Implementation Research: Conceptual Distinctions, Measurement Challenges, and Research Agenda. Adm Policy Ment Health. 2011;38(2):65–76. </w:t>
      </w:r>
    </w:p>
    <w:p w14:paraId="5EC27092" w14:textId="77777777" w:rsidR="00883080" w:rsidRPr="00883080" w:rsidRDefault="00883080" w:rsidP="00883080">
      <w:pPr>
        <w:pStyle w:val="Bibliography"/>
        <w:jc w:val="both"/>
        <w:rPr>
          <w:rFonts w:ascii="Arial" w:hAnsi="Arial" w:cs="Arial"/>
        </w:rPr>
      </w:pPr>
      <w:r w:rsidRPr="00883080">
        <w:rPr>
          <w:rFonts w:ascii="Arial" w:hAnsi="Arial" w:cs="Arial"/>
        </w:rPr>
        <w:t xml:space="preserve">20. </w:t>
      </w:r>
      <w:r w:rsidRPr="00883080">
        <w:rPr>
          <w:rFonts w:ascii="Arial" w:hAnsi="Arial" w:cs="Arial"/>
        </w:rPr>
        <w:tab/>
        <w:t xml:space="preserve">Tarnowski KJ, Simonian SJ. Assessing treatment acceptance: the Abbreviated Acceptability Rating Profile. J Behav Ther Exp Psychiatry. 1992 Jun;23(2):101–6. </w:t>
      </w:r>
    </w:p>
    <w:p w14:paraId="6465889F" w14:textId="77777777" w:rsidR="00883080" w:rsidRPr="00883080" w:rsidRDefault="00883080" w:rsidP="00883080">
      <w:pPr>
        <w:pStyle w:val="Bibliography"/>
        <w:jc w:val="both"/>
        <w:rPr>
          <w:rFonts w:ascii="Arial" w:hAnsi="Arial" w:cs="Arial"/>
        </w:rPr>
      </w:pPr>
      <w:r w:rsidRPr="00883080">
        <w:rPr>
          <w:rFonts w:ascii="Arial" w:hAnsi="Arial" w:cs="Arial"/>
        </w:rPr>
        <w:t xml:space="preserve">21. </w:t>
      </w:r>
      <w:r w:rsidRPr="00883080">
        <w:rPr>
          <w:rFonts w:ascii="Arial" w:hAnsi="Arial" w:cs="Arial"/>
        </w:rPr>
        <w:tab/>
        <w:t xml:space="preserve">Larsen DL, Attkisson CC, Hargreaves WA, Nguyen TD. Assessment of client/patient satisfaction: Development of a general scale. Eval Program Plann. 1979 Jan 1;2(3):197–207. </w:t>
      </w:r>
    </w:p>
    <w:p w14:paraId="26373812" w14:textId="77777777" w:rsidR="00883080" w:rsidRPr="00883080" w:rsidRDefault="00883080" w:rsidP="00883080">
      <w:pPr>
        <w:pStyle w:val="Bibliography"/>
        <w:jc w:val="both"/>
        <w:rPr>
          <w:rFonts w:ascii="Arial" w:hAnsi="Arial" w:cs="Arial"/>
        </w:rPr>
      </w:pPr>
      <w:r w:rsidRPr="00883080">
        <w:rPr>
          <w:rFonts w:ascii="Arial" w:hAnsi="Arial" w:cs="Arial"/>
        </w:rPr>
        <w:t xml:space="preserve">22. </w:t>
      </w:r>
      <w:r w:rsidRPr="00883080">
        <w:rPr>
          <w:rFonts w:ascii="Arial" w:hAnsi="Arial" w:cs="Arial"/>
        </w:rPr>
        <w:tab/>
        <w:t xml:space="preserve">Brooke J. SUS: a “quick and dirty” usability scale. In: Usability Evaluation in Industry. London: Taylor and Francis; 1986. </w:t>
      </w:r>
    </w:p>
    <w:p w14:paraId="2F6ECB21" w14:textId="77777777" w:rsidR="00883080" w:rsidRPr="00883080" w:rsidRDefault="00883080" w:rsidP="00883080">
      <w:pPr>
        <w:pStyle w:val="Bibliography"/>
        <w:jc w:val="both"/>
        <w:rPr>
          <w:rFonts w:ascii="Arial" w:hAnsi="Arial" w:cs="Arial"/>
        </w:rPr>
      </w:pPr>
      <w:r w:rsidRPr="00883080">
        <w:rPr>
          <w:rFonts w:ascii="Arial" w:hAnsi="Arial" w:cs="Arial"/>
        </w:rPr>
        <w:t xml:space="preserve">23. </w:t>
      </w:r>
      <w:r w:rsidRPr="00883080">
        <w:rPr>
          <w:rFonts w:ascii="Arial" w:hAnsi="Arial" w:cs="Arial"/>
        </w:rPr>
        <w:tab/>
        <w:t xml:space="preserve">Schnall R, Cho H, Liu J. Health Information Technology Usability Evaluation Scale (Health-ITUES) for Usability Assessment of Mobile Health Technology: Validation Study. JMIR MHealth UHealth. 2018 Jan 5;6(1):e4. </w:t>
      </w:r>
    </w:p>
    <w:p w14:paraId="48737A7E" w14:textId="77777777" w:rsidR="00883080" w:rsidRPr="00883080" w:rsidRDefault="00883080" w:rsidP="00883080">
      <w:pPr>
        <w:pStyle w:val="Bibliography"/>
        <w:jc w:val="both"/>
        <w:rPr>
          <w:rFonts w:ascii="Arial" w:hAnsi="Arial" w:cs="Arial"/>
        </w:rPr>
      </w:pPr>
      <w:r w:rsidRPr="00883080">
        <w:rPr>
          <w:rFonts w:ascii="Arial" w:hAnsi="Arial" w:cs="Arial"/>
        </w:rPr>
        <w:t xml:space="preserve">24. </w:t>
      </w:r>
      <w:r w:rsidRPr="00883080">
        <w:rPr>
          <w:rFonts w:ascii="Arial" w:hAnsi="Arial" w:cs="Arial"/>
        </w:rPr>
        <w:tab/>
        <w:t xml:space="preserve">Lewis JR. Psychometric Evaluation of the Post-Study System Usability Questionnaire: The PSSUQ. Proc Hum Factors Soc Annu Meet. 1992 Oct 1;36(16):1259–60. </w:t>
      </w:r>
    </w:p>
    <w:p w14:paraId="112F14E2" w14:textId="77777777" w:rsidR="00883080" w:rsidRPr="00883080" w:rsidRDefault="00883080" w:rsidP="00883080">
      <w:pPr>
        <w:pStyle w:val="Bibliography"/>
        <w:jc w:val="both"/>
        <w:rPr>
          <w:rFonts w:ascii="Arial" w:hAnsi="Arial" w:cs="Arial"/>
        </w:rPr>
      </w:pPr>
      <w:r w:rsidRPr="00883080">
        <w:rPr>
          <w:rFonts w:ascii="Arial" w:hAnsi="Arial" w:cs="Arial"/>
        </w:rPr>
        <w:t xml:space="preserve">25. </w:t>
      </w:r>
      <w:r w:rsidRPr="00883080">
        <w:rPr>
          <w:rFonts w:ascii="Arial" w:hAnsi="Arial" w:cs="Arial"/>
        </w:rPr>
        <w:tab/>
        <w:t xml:space="preserve">Sullivan PS, Driggers R, Stekler JD, Siegler A, Goldenberg T, McDougal SJ, et al. Usability and Acceptability of a Mobile Comprehensive HIV Prevention App for Men Who Have Sex With Men: A Pilot Study. JMIR MHealth UHealth. 2017 Mar 9;5(3):e26. </w:t>
      </w:r>
    </w:p>
    <w:p w14:paraId="5640E529" w14:textId="77777777" w:rsidR="00883080" w:rsidRPr="00883080" w:rsidRDefault="00883080" w:rsidP="00883080">
      <w:pPr>
        <w:pStyle w:val="Bibliography"/>
        <w:jc w:val="both"/>
        <w:rPr>
          <w:rFonts w:ascii="Arial" w:hAnsi="Arial" w:cs="Arial"/>
        </w:rPr>
      </w:pPr>
      <w:r w:rsidRPr="00883080">
        <w:rPr>
          <w:rFonts w:ascii="Arial" w:hAnsi="Arial" w:cs="Arial"/>
        </w:rPr>
        <w:t xml:space="preserve">26. </w:t>
      </w:r>
      <w:r w:rsidRPr="00883080">
        <w:rPr>
          <w:rFonts w:ascii="Arial" w:hAnsi="Arial" w:cs="Arial"/>
        </w:rPr>
        <w:tab/>
        <w:t xml:space="preserve">Davis FD. Perceived Usefulness, Perceived Ease of Use, and User Acceptance of Information Technology. MIS Q. 1989;13(3):319–40. </w:t>
      </w:r>
    </w:p>
    <w:p w14:paraId="12A4458A" w14:textId="77777777" w:rsidR="00883080" w:rsidRPr="00883080" w:rsidRDefault="00883080" w:rsidP="00883080">
      <w:pPr>
        <w:pStyle w:val="Bibliography"/>
        <w:jc w:val="both"/>
        <w:rPr>
          <w:rFonts w:ascii="Arial" w:hAnsi="Arial" w:cs="Arial"/>
        </w:rPr>
      </w:pPr>
      <w:r w:rsidRPr="00883080">
        <w:rPr>
          <w:rFonts w:ascii="Arial" w:hAnsi="Arial" w:cs="Arial"/>
        </w:rPr>
        <w:t xml:space="preserve">27. </w:t>
      </w:r>
      <w:r w:rsidRPr="00883080">
        <w:rPr>
          <w:rFonts w:ascii="Arial" w:hAnsi="Arial" w:cs="Arial"/>
        </w:rPr>
        <w:tab/>
        <w:t xml:space="preserve">Michie S, Johnston M, Abraham C, Lawton R, Parker D, Walker A, et al. Making psychological theory useful for implementing evidence based practice: a consensus approach. Qual Saf Health Care. 2005 Feb;14(1):26–33. </w:t>
      </w:r>
    </w:p>
    <w:p w14:paraId="430C8B56" w14:textId="77777777" w:rsidR="00883080" w:rsidRPr="00883080" w:rsidRDefault="00883080" w:rsidP="00883080">
      <w:pPr>
        <w:pStyle w:val="Bibliography"/>
        <w:jc w:val="both"/>
        <w:rPr>
          <w:rFonts w:ascii="Arial" w:hAnsi="Arial" w:cs="Arial"/>
        </w:rPr>
      </w:pPr>
      <w:r w:rsidRPr="00883080">
        <w:rPr>
          <w:rFonts w:ascii="Arial" w:hAnsi="Arial" w:cs="Arial"/>
        </w:rPr>
        <w:t xml:space="preserve">28. </w:t>
      </w:r>
      <w:r w:rsidRPr="00883080">
        <w:rPr>
          <w:rFonts w:ascii="Arial" w:hAnsi="Arial" w:cs="Arial"/>
        </w:rPr>
        <w:tab/>
        <w:t xml:space="preserve">Cane J, O’Connor D, Michie S. Validation of the theoretical domains framework for use in behaviour change and implementation research. Implement Sci IS. 2012 Apr 24;7:37. </w:t>
      </w:r>
    </w:p>
    <w:p w14:paraId="534A31AA" w14:textId="77777777" w:rsidR="00883080" w:rsidRPr="00883080" w:rsidRDefault="00883080" w:rsidP="00883080">
      <w:pPr>
        <w:pStyle w:val="Bibliography"/>
        <w:jc w:val="both"/>
        <w:rPr>
          <w:rFonts w:ascii="Arial" w:hAnsi="Arial" w:cs="Arial"/>
        </w:rPr>
      </w:pPr>
      <w:r w:rsidRPr="00883080">
        <w:rPr>
          <w:rFonts w:ascii="Arial" w:hAnsi="Arial" w:cs="Arial"/>
        </w:rPr>
        <w:lastRenderedPageBreak/>
        <w:t xml:space="preserve">29. </w:t>
      </w:r>
      <w:r w:rsidRPr="00883080">
        <w:rPr>
          <w:rFonts w:ascii="Arial" w:hAnsi="Arial" w:cs="Arial"/>
        </w:rPr>
        <w:tab/>
        <w:t xml:space="preserve">Venkatesh V, Morris MG, Davis GB, Davis FD. User Acceptance of Information Technology: Toward a Unified View. MIS Q. 2003;27(3):425–78. </w:t>
      </w:r>
    </w:p>
    <w:p w14:paraId="60603546" w14:textId="77777777" w:rsidR="00883080" w:rsidRPr="00883080" w:rsidRDefault="00883080" w:rsidP="00883080">
      <w:pPr>
        <w:pStyle w:val="Bibliography"/>
        <w:jc w:val="both"/>
        <w:rPr>
          <w:rFonts w:ascii="Arial" w:hAnsi="Arial" w:cs="Arial"/>
        </w:rPr>
      </w:pPr>
      <w:r w:rsidRPr="00883080">
        <w:rPr>
          <w:rFonts w:ascii="Arial" w:hAnsi="Arial" w:cs="Arial"/>
        </w:rPr>
        <w:t xml:space="preserve">30. </w:t>
      </w:r>
      <w:r w:rsidRPr="00883080">
        <w:rPr>
          <w:rFonts w:ascii="Arial" w:hAnsi="Arial" w:cs="Arial"/>
        </w:rPr>
        <w:tab/>
        <w:t xml:space="preserve">Mayo AJ, Browne EN, Montgomery ET, Torjesen K, Palanee-Phillips T, Jeenarain N, et al. Acceptability of the Dapivirine Vaginal Ring for HIV-1 Prevention and Association with Adherence in a Phase III Trial. AIDS Behav. 2021 Aug;25(8):2430–40. </w:t>
      </w:r>
    </w:p>
    <w:p w14:paraId="65E8BB8F" w14:textId="77777777" w:rsidR="00883080" w:rsidRPr="00883080" w:rsidRDefault="00883080" w:rsidP="00883080">
      <w:pPr>
        <w:pStyle w:val="Bibliography"/>
        <w:jc w:val="both"/>
        <w:rPr>
          <w:rFonts w:ascii="Arial" w:hAnsi="Arial" w:cs="Arial"/>
        </w:rPr>
      </w:pPr>
      <w:r w:rsidRPr="00883080">
        <w:rPr>
          <w:rFonts w:ascii="Arial" w:hAnsi="Arial" w:cs="Arial"/>
        </w:rPr>
        <w:t xml:space="preserve">31. </w:t>
      </w:r>
      <w:r w:rsidRPr="00883080">
        <w:rPr>
          <w:rFonts w:ascii="Arial" w:hAnsi="Arial" w:cs="Arial"/>
        </w:rPr>
        <w:tab/>
        <w:t xml:space="preserve">van der Straten A, Browne EN, Shapley-Quinn MK, Brown ER, Reddy K, Scheckter R, et al. First Impressions Matter: How Initial Worries Influence Adherence to the Dapivirine Vaginal Ring. J Acquir Immune Defic Syndr 1999. 2019 Jul 1;81(3):304–10. </w:t>
      </w:r>
    </w:p>
    <w:p w14:paraId="2C7043D4" w14:textId="77777777" w:rsidR="00883080" w:rsidRPr="00883080" w:rsidRDefault="00883080" w:rsidP="00883080">
      <w:pPr>
        <w:pStyle w:val="Bibliography"/>
        <w:jc w:val="both"/>
        <w:rPr>
          <w:rFonts w:ascii="Arial" w:hAnsi="Arial" w:cs="Arial"/>
        </w:rPr>
      </w:pPr>
      <w:r w:rsidRPr="00883080">
        <w:rPr>
          <w:rFonts w:ascii="Arial" w:hAnsi="Arial" w:cs="Arial"/>
        </w:rPr>
        <w:t xml:space="preserve">32. </w:t>
      </w:r>
      <w:r w:rsidRPr="00883080">
        <w:rPr>
          <w:rFonts w:ascii="Arial" w:hAnsi="Arial" w:cs="Arial"/>
        </w:rPr>
        <w:tab/>
        <w:t xml:space="preserve">Sekhon M, van der Straten A, MTN-041/MAMMA Study Team. Pregnant and breastfeeding women’s prospective acceptability of two biomedical HIV prevention approaches in Sub Saharan Africa: a multisite qualitative analysis using the Theoretical Framework of Acceptability. PLoS ONE. 2021;In press. </w:t>
      </w:r>
    </w:p>
    <w:p w14:paraId="69E6DE8D" w14:textId="77777777" w:rsidR="00883080" w:rsidRPr="00883080" w:rsidRDefault="00883080" w:rsidP="00883080">
      <w:pPr>
        <w:pStyle w:val="Bibliography"/>
        <w:jc w:val="both"/>
        <w:rPr>
          <w:rFonts w:ascii="Arial" w:hAnsi="Arial" w:cs="Arial"/>
        </w:rPr>
      </w:pPr>
      <w:r w:rsidRPr="00883080">
        <w:rPr>
          <w:rFonts w:ascii="Arial" w:hAnsi="Arial" w:cs="Arial"/>
        </w:rPr>
        <w:t xml:space="preserve">33. </w:t>
      </w:r>
      <w:r w:rsidRPr="00883080">
        <w:rPr>
          <w:rFonts w:ascii="Arial" w:hAnsi="Arial" w:cs="Arial"/>
        </w:rPr>
        <w:tab/>
        <w:t xml:space="preserve">Sekhon M, Cartwright M, Francis JJ. Development of a theory-informed questionnaire to assess the acceptability of healthcare interventions. BMC Health Serv Res. 2021; </w:t>
      </w:r>
    </w:p>
    <w:p w14:paraId="58F4AC73" w14:textId="77777777" w:rsidR="00883080" w:rsidRPr="00883080" w:rsidRDefault="00883080" w:rsidP="00883080">
      <w:pPr>
        <w:pStyle w:val="Bibliography"/>
        <w:jc w:val="both"/>
        <w:rPr>
          <w:rFonts w:ascii="Arial" w:hAnsi="Arial" w:cs="Arial"/>
        </w:rPr>
      </w:pPr>
      <w:r w:rsidRPr="00883080">
        <w:rPr>
          <w:rFonts w:ascii="Arial" w:hAnsi="Arial" w:cs="Arial"/>
        </w:rPr>
        <w:t xml:space="preserve">34. </w:t>
      </w:r>
      <w:r w:rsidRPr="00883080">
        <w:rPr>
          <w:rFonts w:ascii="Arial" w:hAnsi="Arial" w:cs="Arial"/>
        </w:rPr>
        <w:tab/>
        <w:t>WHO: Handbook for Guideline Development: 2nd edition [Internet]. World Health Organization; 2014 [cited 2021 Oct 13]. Available from: https://apps.who.int/iris/bitstream/handle/10665/145714/9789241548960_eng.pdf?sequence=1&amp;isAllowed=y</w:t>
      </w:r>
    </w:p>
    <w:p w14:paraId="3D88A0D4" w14:textId="77777777" w:rsidR="00883080" w:rsidRPr="00883080" w:rsidRDefault="00883080" w:rsidP="00883080">
      <w:pPr>
        <w:pStyle w:val="Bibliography"/>
        <w:jc w:val="both"/>
        <w:rPr>
          <w:rFonts w:ascii="Arial" w:hAnsi="Arial" w:cs="Arial"/>
        </w:rPr>
      </w:pPr>
      <w:r w:rsidRPr="00883080">
        <w:rPr>
          <w:rFonts w:ascii="Arial" w:hAnsi="Arial" w:cs="Arial"/>
        </w:rPr>
        <w:t xml:space="preserve">35. </w:t>
      </w:r>
      <w:r w:rsidRPr="00883080">
        <w:rPr>
          <w:rFonts w:ascii="Arial" w:hAnsi="Arial" w:cs="Arial"/>
        </w:rPr>
        <w:tab/>
        <w:t xml:space="preserve">Koechlin FM, Fonner VA, Dalglish SL, O’Reilly KR, Baggaley R, Grant RM, et al. Values and Preferences on the Use of Oral Pre-exposure Prophylaxis (PrEP) for HIV Prevention Among Multiple Populations: A Systematic Review of the Literature. AIDS Behav. 2017 May;21(5):1325–35. </w:t>
      </w:r>
    </w:p>
    <w:p w14:paraId="3D8EB1D1" w14:textId="77777777" w:rsidR="00883080" w:rsidRPr="00883080" w:rsidRDefault="00883080" w:rsidP="00883080">
      <w:pPr>
        <w:pStyle w:val="Bibliography"/>
        <w:jc w:val="both"/>
        <w:rPr>
          <w:rFonts w:ascii="Arial" w:hAnsi="Arial" w:cs="Arial"/>
        </w:rPr>
      </w:pPr>
      <w:r w:rsidRPr="00883080">
        <w:rPr>
          <w:rFonts w:ascii="Arial" w:hAnsi="Arial" w:cs="Arial"/>
        </w:rPr>
        <w:t xml:space="preserve">36. </w:t>
      </w:r>
      <w:r w:rsidRPr="00883080">
        <w:rPr>
          <w:rFonts w:ascii="Arial" w:hAnsi="Arial" w:cs="Arial"/>
        </w:rPr>
        <w:tab/>
        <w:t xml:space="preserve">Giese J, Cote J. Defining Consumer Satisfaction. Acad Mark Sci Rev. 2000 Jan 1;4:1–24. </w:t>
      </w:r>
    </w:p>
    <w:p w14:paraId="26487FBC" w14:textId="77777777" w:rsidR="00883080" w:rsidRPr="00883080" w:rsidRDefault="00883080" w:rsidP="00883080">
      <w:pPr>
        <w:pStyle w:val="Bibliography"/>
        <w:jc w:val="both"/>
        <w:rPr>
          <w:rFonts w:ascii="Arial" w:hAnsi="Arial" w:cs="Arial"/>
        </w:rPr>
      </w:pPr>
      <w:r w:rsidRPr="00883080">
        <w:rPr>
          <w:rFonts w:ascii="Arial" w:hAnsi="Arial" w:cs="Arial"/>
        </w:rPr>
        <w:t xml:space="preserve">37. </w:t>
      </w:r>
      <w:r w:rsidRPr="00883080">
        <w:rPr>
          <w:rFonts w:ascii="Arial" w:hAnsi="Arial" w:cs="Arial"/>
        </w:rPr>
        <w:tab/>
        <w:t xml:space="preserve">Rothschild CW, Brown W, Drake AL. Incorporating Method Dissatisfaction into Unmet Need for Contraception: Implications for Measurement and Impact. Stud Fam Plann. 2021 Mar;52(1):95–102. </w:t>
      </w:r>
    </w:p>
    <w:p w14:paraId="46591CD9" w14:textId="77777777" w:rsidR="00883080" w:rsidRPr="00883080" w:rsidRDefault="00883080" w:rsidP="00883080">
      <w:pPr>
        <w:pStyle w:val="Bibliography"/>
        <w:jc w:val="both"/>
        <w:rPr>
          <w:rFonts w:ascii="Arial" w:hAnsi="Arial" w:cs="Arial"/>
        </w:rPr>
      </w:pPr>
      <w:r w:rsidRPr="00883080">
        <w:rPr>
          <w:rFonts w:ascii="Arial" w:hAnsi="Arial" w:cs="Arial"/>
        </w:rPr>
        <w:t xml:space="preserve">38. </w:t>
      </w:r>
      <w:r w:rsidRPr="00883080">
        <w:rPr>
          <w:rFonts w:ascii="Arial" w:hAnsi="Arial" w:cs="Arial"/>
        </w:rPr>
        <w:tab/>
        <w:t xml:space="preserve">Gagliardi AR, Brouwers MC, Palda VA, Lemieux-Charles L, Grimshaw JM. How can we improve guideline use? A conceptual framework of implementability. Implement Sci IS. 2011 Mar 22;6:26. </w:t>
      </w:r>
    </w:p>
    <w:p w14:paraId="63B48A98" w14:textId="77777777" w:rsidR="00883080" w:rsidRPr="00883080" w:rsidRDefault="00883080" w:rsidP="00883080">
      <w:pPr>
        <w:pStyle w:val="Bibliography"/>
        <w:jc w:val="both"/>
        <w:rPr>
          <w:rFonts w:ascii="Arial" w:hAnsi="Arial" w:cs="Arial"/>
        </w:rPr>
      </w:pPr>
      <w:r w:rsidRPr="00883080">
        <w:rPr>
          <w:rFonts w:ascii="Arial" w:hAnsi="Arial" w:cs="Arial"/>
        </w:rPr>
        <w:t xml:space="preserve">39. </w:t>
      </w:r>
      <w:r w:rsidRPr="00883080">
        <w:rPr>
          <w:rFonts w:ascii="Arial" w:hAnsi="Arial" w:cs="Arial"/>
        </w:rPr>
        <w:tab/>
        <w:t xml:space="preserve">Grudniewicz A, Bhattacharyya O, McKibbon KA, Straus SE. Redesigning printed educational materials for primary care physicians: design improvements increase usability. Implement Sci IS. 2015 Nov 4;10:156. </w:t>
      </w:r>
    </w:p>
    <w:p w14:paraId="2035DA4A" w14:textId="77777777" w:rsidR="00883080" w:rsidRPr="00883080" w:rsidRDefault="00883080" w:rsidP="00883080">
      <w:pPr>
        <w:pStyle w:val="Bibliography"/>
        <w:jc w:val="both"/>
        <w:rPr>
          <w:rFonts w:ascii="Arial" w:hAnsi="Arial" w:cs="Arial"/>
        </w:rPr>
      </w:pPr>
      <w:r w:rsidRPr="00883080">
        <w:rPr>
          <w:rFonts w:ascii="Arial" w:hAnsi="Arial" w:cs="Arial"/>
        </w:rPr>
        <w:t xml:space="preserve">40. </w:t>
      </w:r>
      <w:r w:rsidRPr="00883080">
        <w:rPr>
          <w:rFonts w:ascii="Arial" w:hAnsi="Arial" w:cs="Arial"/>
        </w:rPr>
        <w:tab/>
        <w:t xml:space="preserve">Nilsen P. Making sense of implementation theories, models and frameworks. Implement Sci IS. 2015 Apr 21;10:53. </w:t>
      </w:r>
    </w:p>
    <w:p w14:paraId="4D040008" w14:textId="77777777" w:rsidR="00883080" w:rsidRPr="00883080" w:rsidRDefault="00883080" w:rsidP="00883080">
      <w:pPr>
        <w:pStyle w:val="Bibliography"/>
        <w:jc w:val="both"/>
        <w:rPr>
          <w:rFonts w:ascii="Arial" w:hAnsi="Arial" w:cs="Arial"/>
        </w:rPr>
      </w:pPr>
      <w:r w:rsidRPr="00883080">
        <w:rPr>
          <w:rFonts w:ascii="Arial" w:hAnsi="Arial" w:cs="Arial"/>
        </w:rPr>
        <w:t xml:space="preserve">41. </w:t>
      </w:r>
      <w:r w:rsidRPr="00883080">
        <w:rPr>
          <w:rFonts w:ascii="Arial" w:hAnsi="Arial" w:cs="Arial"/>
        </w:rPr>
        <w:tab/>
        <w:t xml:space="preserve">Baron D, Scorgie F, Ramskin L, Khoza N, Schutzman J, Stangl A, et al. “You talk about problems until you feel free”: South African adolescent girls’ and young women’s narratives on the value of HIV prevention peer support clubs. BMC Public Health. 2020 Jun 26;20(1):1016. </w:t>
      </w:r>
    </w:p>
    <w:p w14:paraId="2D8200C2" w14:textId="77777777" w:rsidR="00883080" w:rsidRPr="00883080" w:rsidRDefault="00883080" w:rsidP="00883080">
      <w:pPr>
        <w:pStyle w:val="Bibliography"/>
        <w:jc w:val="both"/>
        <w:rPr>
          <w:rFonts w:ascii="Arial" w:hAnsi="Arial" w:cs="Arial"/>
        </w:rPr>
      </w:pPr>
      <w:r w:rsidRPr="00883080">
        <w:rPr>
          <w:rFonts w:ascii="Arial" w:hAnsi="Arial" w:cs="Arial"/>
        </w:rPr>
        <w:lastRenderedPageBreak/>
        <w:t xml:space="preserve">42. </w:t>
      </w:r>
      <w:r w:rsidRPr="00883080">
        <w:rPr>
          <w:rFonts w:ascii="Arial" w:hAnsi="Arial" w:cs="Arial"/>
        </w:rPr>
        <w:tab/>
        <w:t xml:space="preserve">Velloza J, Poovan N, Ndlovu N, Khoza N, Morton JF, Omony J, et al. Adaptive HIV pre-exposure prophylaxis adherence interventions for young South African women: Study protocol for a sequential multiple assignment randomized trial. PLOS ONE. 2022 Apr 13;17(4):e0266665. </w:t>
      </w:r>
    </w:p>
    <w:p w14:paraId="6F63E1C0" w14:textId="77777777" w:rsidR="00883080" w:rsidRPr="00883080" w:rsidRDefault="00883080" w:rsidP="00883080">
      <w:pPr>
        <w:pStyle w:val="Bibliography"/>
        <w:jc w:val="both"/>
        <w:rPr>
          <w:rFonts w:ascii="Arial" w:hAnsi="Arial" w:cs="Arial"/>
        </w:rPr>
      </w:pPr>
      <w:r w:rsidRPr="00883080">
        <w:rPr>
          <w:rFonts w:ascii="Arial" w:hAnsi="Arial" w:cs="Arial"/>
        </w:rPr>
        <w:t xml:space="preserve">43. </w:t>
      </w:r>
      <w:r w:rsidRPr="00883080">
        <w:rPr>
          <w:rFonts w:ascii="Arial" w:hAnsi="Arial" w:cs="Arial"/>
        </w:rPr>
        <w:tab/>
        <w:t xml:space="preserve">Ngure K, Ortblad KF, Mogere P, Bardon AR, Thomas KT, Mangale D, et al. Six-month PrEP dispensing with HIV self-testing to improve the efficiency of delivery in Kenya: a randomized non-inferiority implementation trial. Lancet HIV. 2022;In-press. </w:t>
      </w:r>
    </w:p>
    <w:p w14:paraId="65D86355" w14:textId="77777777" w:rsidR="00883080" w:rsidRPr="00883080" w:rsidRDefault="00883080" w:rsidP="00883080">
      <w:pPr>
        <w:pStyle w:val="Bibliography"/>
        <w:jc w:val="both"/>
        <w:rPr>
          <w:rFonts w:ascii="Arial" w:hAnsi="Arial" w:cs="Arial"/>
        </w:rPr>
      </w:pPr>
      <w:r w:rsidRPr="00883080">
        <w:rPr>
          <w:rFonts w:ascii="Arial" w:hAnsi="Arial" w:cs="Arial"/>
        </w:rPr>
        <w:t xml:space="preserve">44. </w:t>
      </w:r>
      <w:r w:rsidRPr="00883080">
        <w:rPr>
          <w:rFonts w:ascii="Arial" w:hAnsi="Arial" w:cs="Arial"/>
        </w:rPr>
        <w:tab/>
        <w:t xml:space="preserve">Wei S su, Zou Y feng, Xu Y fang, Liu J ji, Nong Q xing, Bai Y, et al. [Acceptability and influencing factors of pre-exposure prophylaxis among men who have sex with men in Guangxi]. Zhonghua Liu Xing Bing Xue Za Zhi Zhonghua Liuxingbingxue Zazhi. 2011 Aug;32(8):786–8. </w:t>
      </w:r>
    </w:p>
    <w:p w14:paraId="396792F7" w14:textId="77777777" w:rsidR="00883080" w:rsidRPr="00883080" w:rsidRDefault="00883080" w:rsidP="00883080">
      <w:pPr>
        <w:pStyle w:val="Bibliography"/>
        <w:jc w:val="both"/>
        <w:rPr>
          <w:rFonts w:ascii="Arial" w:hAnsi="Arial" w:cs="Arial"/>
        </w:rPr>
      </w:pPr>
      <w:r w:rsidRPr="00883080">
        <w:rPr>
          <w:rFonts w:ascii="Arial" w:hAnsi="Arial" w:cs="Arial"/>
        </w:rPr>
        <w:t xml:space="preserve">45. </w:t>
      </w:r>
      <w:r w:rsidRPr="00883080">
        <w:rPr>
          <w:rFonts w:ascii="Arial" w:hAnsi="Arial" w:cs="Arial"/>
        </w:rPr>
        <w:tab/>
        <w:t xml:space="preserve">Amico KR, Mansoor LE, Corneli A, Torjesen K, van der Straten A. Adherence support approaches in biomedical HIV prevention trials: experiences, insights and future directions from four multisite prevention trials. AIDS Behav. 2013 Jul;17(6):2143–55. </w:t>
      </w:r>
    </w:p>
    <w:p w14:paraId="557DD476" w14:textId="77777777" w:rsidR="00883080" w:rsidRPr="00883080" w:rsidRDefault="00883080" w:rsidP="00883080">
      <w:pPr>
        <w:pStyle w:val="Bibliography"/>
        <w:jc w:val="both"/>
        <w:rPr>
          <w:rFonts w:ascii="Arial" w:hAnsi="Arial" w:cs="Arial"/>
        </w:rPr>
      </w:pPr>
      <w:r w:rsidRPr="00883080">
        <w:rPr>
          <w:rFonts w:ascii="Arial" w:hAnsi="Arial" w:cs="Arial"/>
        </w:rPr>
        <w:t xml:space="preserve">46. </w:t>
      </w:r>
      <w:r w:rsidRPr="00883080">
        <w:rPr>
          <w:rFonts w:ascii="Arial" w:hAnsi="Arial" w:cs="Arial"/>
        </w:rPr>
        <w:tab/>
        <w:t xml:space="preserve">Weiner BJ, Lewis CC, Stanick C, Powell BJ, Dorsey CN, Clary AS, et al. Psychometric assessment of three newly developed implementation outcome measures. Implement Sci. 2017 Aug 29;12(1):108. </w:t>
      </w:r>
    </w:p>
    <w:p w14:paraId="00000061" w14:textId="3170AE64" w:rsidR="00B45B2A" w:rsidRDefault="00A90D09" w:rsidP="00883080">
      <w:pPr>
        <w:pStyle w:val="Bibliography"/>
        <w:jc w:val="both"/>
      </w:pPr>
      <w:r>
        <w:rPr>
          <w:rFonts w:ascii="Arial" w:eastAsia="Arial" w:hAnsi="Arial" w:cs="Arial"/>
          <w:b/>
        </w:rPr>
        <w:fldChar w:fldCharType="end"/>
      </w:r>
    </w:p>
    <w:sectPr w:rsidR="00B45B2A" w:rsidSect="0090131B">
      <w:headerReference w:type="even" r:id="rId8"/>
      <w:headerReference w:type="default" r:id="rId9"/>
      <w:footerReference w:type="default" r:id="rId10"/>
      <w:headerReference w:type="first" r:id="rId11"/>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1F8A" w14:textId="77777777" w:rsidR="00840641" w:rsidRDefault="00840641">
      <w:r>
        <w:separator/>
      </w:r>
    </w:p>
  </w:endnote>
  <w:endnote w:type="continuationSeparator" w:id="0">
    <w:p w14:paraId="09880ACD" w14:textId="77777777" w:rsidR="00840641" w:rsidRDefault="0084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5A15191" w:rsidR="00B45B2A" w:rsidRDefault="007646A5">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36A3D">
      <w:rPr>
        <w:rFonts w:ascii="Arial" w:eastAsia="Arial" w:hAnsi="Arial" w:cs="Arial"/>
        <w:noProof/>
        <w:color w:val="000000"/>
      </w:rPr>
      <w:t>1</w:t>
    </w:r>
    <w:r>
      <w:rPr>
        <w:rFonts w:ascii="Arial" w:eastAsia="Arial" w:hAnsi="Arial" w:cs="Arial"/>
        <w:color w:val="000000"/>
      </w:rPr>
      <w:fldChar w:fldCharType="end"/>
    </w:r>
  </w:p>
  <w:p w14:paraId="0000006D" w14:textId="77777777" w:rsidR="00B45B2A" w:rsidRDefault="00B45B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4313" w14:textId="77777777" w:rsidR="00840641" w:rsidRDefault="00840641">
      <w:r>
        <w:separator/>
      </w:r>
    </w:p>
  </w:footnote>
  <w:footnote w:type="continuationSeparator" w:id="0">
    <w:p w14:paraId="072F77D9" w14:textId="77777777" w:rsidR="00840641" w:rsidRDefault="0084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B45B2A" w:rsidRDefault="007646A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64" w14:textId="77777777" w:rsidR="00B45B2A" w:rsidRDefault="00B45B2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B45B2A" w:rsidRDefault="00B45B2A">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B45B2A" w:rsidRDefault="007646A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66" w14:textId="77777777" w:rsidR="00B45B2A" w:rsidRDefault="00B45B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0325"/>
    <w:multiLevelType w:val="multilevel"/>
    <w:tmpl w:val="995CCCC8"/>
    <w:lvl w:ilvl="0">
      <w:start w:val="5"/>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935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2A"/>
    <w:rsid w:val="000134F3"/>
    <w:rsid w:val="00025175"/>
    <w:rsid w:val="00025DD2"/>
    <w:rsid w:val="0003424C"/>
    <w:rsid w:val="000373BE"/>
    <w:rsid w:val="00043A05"/>
    <w:rsid w:val="000705A3"/>
    <w:rsid w:val="00094B43"/>
    <w:rsid w:val="00100B76"/>
    <w:rsid w:val="001035FB"/>
    <w:rsid w:val="001036D3"/>
    <w:rsid w:val="00136A3D"/>
    <w:rsid w:val="00144694"/>
    <w:rsid w:val="001706A9"/>
    <w:rsid w:val="001726F0"/>
    <w:rsid w:val="001A30C0"/>
    <w:rsid w:val="001C6236"/>
    <w:rsid w:val="001E314B"/>
    <w:rsid w:val="0025398D"/>
    <w:rsid w:val="0025514C"/>
    <w:rsid w:val="00257B1E"/>
    <w:rsid w:val="002A2525"/>
    <w:rsid w:val="002A265E"/>
    <w:rsid w:val="002A2979"/>
    <w:rsid w:val="002B2397"/>
    <w:rsid w:val="002E2A1A"/>
    <w:rsid w:val="002F19A5"/>
    <w:rsid w:val="00326030"/>
    <w:rsid w:val="00342AE3"/>
    <w:rsid w:val="003507B9"/>
    <w:rsid w:val="003B0C87"/>
    <w:rsid w:val="003F79B3"/>
    <w:rsid w:val="00413039"/>
    <w:rsid w:val="00423A78"/>
    <w:rsid w:val="00465A36"/>
    <w:rsid w:val="00506263"/>
    <w:rsid w:val="0055527C"/>
    <w:rsid w:val="00594F5E"/>
    <w:rsid w:val="005B072E"/>
    <w:rsid w:val="005C433C"/>
    <w:rsid w:val="005C46A1"/>
    <w:rsid w:val="005C6E7A"/>
    <w:rsid w:val="005D775D"/>
    <w:rsid w:val="006068B5"/>
    <w:rsid w:val="00610990"/>
    <w:rsid w:val="006807EC"/>
    <w:rsid w:val="006B77B6"/>
    <w:rsid w:val="006C010A"/>
    <w:rsid w:val="006D39DC"/>
    <w:rsid w:val="00710F0C"/>
    <w:rsid w:val="0071598D"/>
    <w:rsid w:val="007618D7"/>
    <w:rsid w:val="0076395A"/>
    <w:rsid w:val="007646A5"/>
    <w:rsid w:val="0079045F"/>
    <w:rsid w:val="007F166A"/>
    <w:rsid w:val="00840641"/>
    <w:rsid w:val="00850DF2"/>
    <w:rsid w:val="00883080"/>
    <w:rsid w:val="008B215F"/>
    <w:rsid w:val="008B59DA"/>
    <w:rsid w:val="008C41DC"/>
    <w:rsid w:val="008D3764"/>
    <w:rsid w:val="0090131B"/>
    <w:rsid w:val="009966C0"/>
    <w:rsid w:val="00A03FAB"/>
    <w:rsid w:val="00A125D2"/>
    <w:rsid w:val="00A1426B"/>
    <w:rsid w:val="00A4734A"/>
    <w:rsid w:val="00A61C65"/>
    <w:rsid w:val="00A728A7"/>
    <w:rsid w:val="00A90D09"/>
    <w:rsid w:val="00AD2F5A"/>
    <w:rsid w:val="00AF0F01"/>
    <w:rsid w:val="00B45B2A"/>
    <w:rsid w:val="00B82A6E"/>
    <w:rsid w:val="00B8784B"/>
    <w:rsid w:val="00B939FA"/>
    <w:rsid w:val="00BA345C"/>
    <w:rsid w:val="00BA7236"/>
    <w:rsid w:val="00C06E14"/>
    <w:rsid w:val="00C26ABA"/>
    <w:rsid w:val="00C9025C"/>
    <w:rsid w:val="00CD2D7A"/>
    <w:rsid w:val="00CE3FAE"/>
    <w:rsid w:val="00D37485"/>
    <w:rsid w:val="00D51100"/>
    <w:rsid w:val="00DB770D"/>
    <w:rsid w:val="00DD7943"/>
    <w:rsid w:val="00DF0826"/>
    <w:rsid w:val="00E0572D"/>
    <w:rsid w:val="00E14D37"/>
    <w:rsid w:val="00E25C24"/>
    <w:rsid w:val="00E36FF1"/>
    <w:rsid w:val="00EC1C90"/>
    <w:rsid w:val="00ED11EB"/>
    <w:rsid w:val="00EE75E5"/>
    <w:rsid w:val="00F23E1C"/>
    <w:rsid w:val="00F331B8"/>
    <w:rsid w:val="00F33D5D"/>
    <w:rsid w:val="00F42786"/>
    <w:rsid w:val="00F72DE0"/>
    <w:rsid w:val="00FE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4089"/>
  <w15:docId w15:val="{4B1D1A26-A264-1648-B4DB-E68E44F0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6E"/>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character" w:styleId="Hyperlink">
    <w:name w:val="Hyperlink"/>
    <w:basedOn w:val="DefaultParagraphFont"/>
    <w:uiPriority w:val="99"/>
    <w:unhideWhenUsed/>
    <w:rsid w:val="006B2AE1"/>
    <w:rPr>
      <w:color w:val="0000FF"/>
      <w:u w:val="single"/>
    </w:rPr>
  </w:style>
  <w:style w:type="paragraph" w:styleId="Header">
    <w:name w:val="header"/>
    <w:basedOn w:val="Normal"/>
    <w:link w:val="HeaderChar"/>
    <w:uiPriority w:val="99"/>
    <w:unhideWhenUsed/>
    <w:rsid w:val="006B2AE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6B2AE1"/>
    <w:rPr>
      <w:sz w:val="22"/>
      <w:szCs w:val="22"/>
    </w:rPr>
  </w:style>
  <w:style w:type="paragraph" w:styleId="Footer">
    <w:name w:val="footer"/>
    <w:basedOn w:val="Normal"/>
    <w:link w:val="FooterChar"/>
    <w:uiPriority w:val="99"/>
    <w:unhideWhenUsed/>
    <w:rsid w:val="006B2AE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6B2AE1"/>
    <w:rPr>
      <w:sz w:val="22"/>
      <w:szCs w:val="22"/>
    </w:rPr>
  </w:style>
  <w:style w:type="character" w:styleId="PageNumber">
    <w:name w:val="page number"/>
    <w:basedOn w:val="DefaultParagraphFont"/>
    <w:uiPriority w:val="99"/>
    <w:semiHidden/>
    <w:unhideWhenUsed/>
    <w:rsid w:val="006B2AE1"/>
  </w:style>
  <w:style w:type="table" w:styleId="TableGrid">
    <w:name w:val="Table Grid"/>
    <w:basedOn w:val="TableNormal"/>
    <w:uiPriority w:val="39"/>
    <w:rsid w:val="001D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3400"/>
    <w:rPr>
      <w:sz w:val="16"/>
      <w:szCs w:val="16"/>
    </w:rPr>
  </w:style>
  <w:style w:type="paragraph" w:styleId="CommentText">
    <w:name w:val="annotation text"/>
    <w:basedOn w:val="Normal"/>
    <w:link w:val="CommentTextChar"/>
    <w:uiPriority w:val="99"/>
    <w:unhideWhenUsed/>
    <w:rsid w:val="009C3400"/>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9C3400"/>
    <w:rPr>
      <w:sz w:val="20"/>
      <w:szCs w:val="20"/>
    </w:rPr>
  </w:style>
  <w:style w:type="paragraph" w:styleId="CommentSubject">
    <w:name w:val="annotation subject"/>
    <w:basedOn w:val="CommentText"/>
    <w:next w:val="CommentText"/>
    <w:link w:val="CommentSubjectChar"/>
    <w:uiPriority w:val="99"/>
    <w:semiHidden/>
    <w:unhideWhenUsed/>
    <w:rsid w:val="009C3400"/>
    <w:rPr>
      <w:b/>
      <w:bCs/>
    </w:rPr>
  </w:style>
  <w:style w:type="character" w:customStyle="1" w:styleId="CommentSubjectChar">
    <w:name w:val="Comment Subject Char"/>
    <w:basedOn w:val="CommentTextChar"/>
    <w:link w:val="CommentSubject"/>
    <w:uiPriority w:val="99"/>
    <w:semiHidden/>
    <w:rsid w:val="009C3400"/>
    <w:rPr>
      <w:b/>
      <w:bCs/>
      <w:sz w:val="20"/>
      <w:szCs w:val="20"/>
    </w:rPr>
  </w:style>
  <w:style w:type="paragraph" w:styleId="BalloonText">
    <w:name w:val="Balloon Text"/>
    <w:basedOn w:val="Normal"/>
    <w:link w:val="BalloonTextChar"/>
    <w:uiPriority w:val="99"/>
    <w:semiHidden/>
    <w:unhideWhenUsed/>
    <w:rsid w:val="009C3400"/>
    <w:rPr>
      <w:rFonts w:eastAsia="Calibri"/>
      <w:sz w:val="18"/>
      <w:szCs w:val="18"/>
    </w:rPr>
  </w:style>
  <w:style w:type="character" w:customStyle="1" w:styleId="BalloonTextChar">
    <w:name w:val="Balloon Text Char"/>
    <w:basedOn w:val="DefaultParagraphFont"/>
    <w:link w:val="BalloonText"/>
    <w:uiPriority w:val="99"/>
    <w:semiHidden/>
    <w:rsid w:val="009C3400"/>
    <w:rPr>
      <w:rFonts w:ascii="Times New Roman" w:hAnsi="Times New Roman" w:cs="Times New Roman"/>
      <w:sz w:val="18"/>
      <w:szCs w:val="18"/>
    </w:rPr>
  </w:style>
  <w:style w:type="paragraph" w:styleId="ListParagraph">
    <w:name w:val="List Paragraph"/>
    <w:basedOn w:val="Normal"/>
    <w:uiPriority w:val="34"/>
    <w:qFormat/>
    <w:rsid w:val="00BC569E"/>
    <w:pPr>
      <w:spacing w:after="160" w:line="259" w:lineRule="auto"/>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0B12B8"/>
    <w:pPr>
      <w:spacing w:before="100" w:beforeAutospacing="1" w:after="100" w:afterAutospacing="1"/>
    </w:pPr>
  </w:style>
  <w:style w:type="paragraph" w:styleId="Revision">
    <w:name w:val="Revision"/>
    <w:hidden/>
    <w:uiPriority w:val="99"/>
    <w:semiHidden/>
    <w:rsid w:val="00432545"/>
  </w:style>
  <w:style w:type="table" w:customStyle="1" w:styleId="TableGrid32">
    <w:name w:val="Table Grid32"/>
    <w:basedOn w:val="TableNormal"/>
    <w:next w:val="TableGrid"/>
    <w:uiPriority w:val="59"/>
    <w:rsid w:val="00C431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41C05"/>
    <w:pPr>
      <w:tabs>
        <w:tab w:val="left" w:pos="384"/>
      </w:tabs>
      <w:spacing w:after="240"/>
      <w:ind w:left="384" w:hanging="384"/>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character" w:styleId="FollowedHyperlink">
    <w:name w:val="FollowedHyperlink"/>
    <w:basedOn w:val="DefaultParagraphFont"/>
    <w:uiPriority w:val="99"/>
    <w:semiHidden/>
    <w:unhideWhenUsed/>
    <w:rsid w:val="00F85072"/>
    <w:rPr>
      <w:color w:val="954F72" w:themeColor="followedHyperlink"/>
      <w:u w:val="single"/>
    </w:rPr>
  </w:style>
  <w:style w:type="paragraph" w:customStyle="1" w:styleId="xmsoplaintext">
    <w:name w:val="x_msoplaintext"/>
    <w:basedOn w:val="Normal"/>
    <w:rsid w:val="003C3246"/>
    <w:rPr>
      <w:rFonts w:ascii="Calibri" w:eastAsiaTheme="minorHAnsi" w:hAnsi="Calibri" w:cs="Calibri"/>
      <w:sz w:val="22"/>
      <w:szCs w:val="22"/>
      <w:lang w:val="en-GB" w:eastAsia="en-GB"/>
    </w:rPr>
  </w:style>
  <w:style w:type="character" w:styleId="LineNumber">
    <w:name w:val="line number"/>
    <w:basedOn w:val="DefaultParagraphFont"/>
    <w:uiPriority w:val="99"/>
    <w:semiHidden/>
    <w:unhideWhenUsed/>
    <w:rsid w:val="0001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6jEJH04K/O2TgkCISGUCng3Jg==">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33234</Words>
  <Characters>189435</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jvelloza</dc:creator>
  <cp:lastModifiedBy>Sekhon, Mandeep</cp:lastModifiedBy>
  <cp:revision>2</cp:revision>
  <dcterms:created xsi:type="dcterms:W3CDTF">2022-08-01T13:26:00Z</dcterms:created>
  <dcterms:modified xsi:type="dcterms:W3CDTF">2022-08-01T13:26:00Z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id="dr3YJ0Fd"/&gt;&lt;style id="http://www.zotero.org/styles/vancouver" locale="en-US"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