
<file path=[Content_Types].xml><?xml version="1.0" encoding="utf-8"?>
<Types xmlns="http://schemas.openxmlformats.org/package/2006/content-types">
  <Default Extension="bin" ContentType="application/vnd.openxmlformats-officedocument.oleObject"/>
  <Default Extension="emf" ContentType="image/x-emf"/>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B63BC" w14:textId="506BA35D" w:rsidR="00CC57EA" w:rsidRPr="00343E7C" w:rsidRDefault="00CC57EA" w:rsidP="00CC57EA">
      <w:pPr>
        <w:spacing w:line="360" w:lineRule="auto"/>
        <w:rPr>
          <w:rFonts w:ascii="Arial" w:hAnsi="Arial" w:cs="Arial"/>
          <w:b/>
          <w:bCs/>
        </w:rPr>
      </w:pPr>
      <w:r w:rsidRPr="00343E7C">
        <w:rPr>
          <w:rFonts w:ascii="Arial" w:hAnsi="Arial" w:cs="Arial"/>
          <w:b/>
          <w:bCs/>
        </w:rPr>
        <w:t xml:space="preserve">Group B </w:t>
      </w:r>
      <w:r w:rsidRPr="00343E7C">
        <w:rPr>
          <w:rFonts w:ascii="Arial" w:hAnsi="Arial" w:cs="Arial"/>
          <w:b/>
          <w:bCs/>
          <w:i/>
          <w:iCs/>
        </w:rPr>
        <w:t>Streptococcus</w:t>
      </w:r>
      <w:r w:rsidRPr="00343E7C">
        <w:rPr>
          <w:rFonts w:ascii="Arial" w:hAnsi="Arial" w:cs="Arial"/>
          <w:b/>
          <w:bCs/>
        </w:rPr>
        <w:t xml:space="preserve"> </w:t>
      </w:r>
      <w:r w:rsidR="00E92779">
        <w:rPr>
          <w:rFonts w:ascii="Arial" w:hAnsi="Arial" w:cs="Arial"/>
          <w:b/>
          <w:bCs/>
        </w:rPr>
        <w:t xml:space="preserve">(GBS) </w:t>
      </w:r>
      <w:r w:rsidRPr="00343E7C">
        <w:rPr>
          <w:rFonts w:ascii="Arial" w:hAnsi="Arial" w:cs="Arial"/>
          <w:b/>
          <w:bCs/>
        </w:rPr>
        <w:t>colonisation</w:t>
      </w:r>
      <w:r w:rsidR="001D1A7C">
        <w:rPr>
          <w:rFonts w:ascii="Arial" w:hAnsi="Arial" w:cs="Arial"/>
          <w:b/>
          <w:bCs/>
        </w:rPr>
        <w:t xml:space="preserve"> </w:t>
      </w:r>
      <w:r w:rsidRPr="00343E7C">
        <w:rPr>
          <w:rFonts w:ascii="Arial" w:hAnsi="Arial" w:cs="Arial"/>
          <w:b/>
          <w:bCs/>
        </w:rPr>
        <w:t>is dynamic over time, whilst</w:t>
      </w:r>
      <w:r w:rsidR="00E92779">
        <w:rPr>
          <w:rFonts w:ascii="Arial" w:hAnsi="Arial" w:cs="Arial"/>
          <w:b/>
          <w:bCs/>
        </w:rPr>
        <w:t xml:space="preserve"> GBS</w:t>
      </w:r>
      <w:r w:rsidR="00B41F6F">
        <w:rPr>
          <w:rFonts w:ascii="Arial" w:hAnsi="Arial" w:cs="Arial"/>
          <w:b/>
          <w:bCs/>
        </w:rPr>
        <w:t xml:space="preserve"> </w:t>
      </w:r>
      <w:r w:rsidRPr="00343E7C">
        <w:rPr>
          <w:rFonts w:ascii="Arial" w:hAnsi="Arial" w:cs="Arial"/>
          <w:b/>
          <w:bCs/>
        </w:rPr>
        <w:t>capsular polysaccharides-specific antibody remains stable</w:t>
      </w:r>
    </w:p>
    <w:p w14:paraId="04A64BB1" w14:textId="3602BFB7" w:rsidR="001E6765" w:rsidRPr="00343E7C" w:rsidRDefault="001E6765" w:rsidP="001E6765">
      <w:pPr>
        <w:spacing w:line="360" w:lineRule="auto"/>
        <w:rPr>
          <w:rFonts w:ascii="Arial" w:hAnsi="Arial" w:cs="Arial"/>
        </w:rPr>
      </w:pPr>
      <w:r w:rsidRPr="00343E7C">
        <w:rPr>
          <w:rFonts w:ascii="Arial" w:hAnsi="Arial" w:cs="Arial"/>
        </w:rPr>
        <w:t>I.</w:t>
      </w:r>
      <w:r w:rsidR="002B7D3C">
        <w:rPr>
          <w:rFonts w:ascii="Arial" w:hAnsi="Arial" w:cs="Arial"/>
        </w:rPr>
        <w:t>L</w:t>
      </w:r>
      <w:r w:rsidRPr="00343E7C">
        <w:rPr>
          <w:rFonts w:ascii="Arial" w:hAnsi="Arial" w:cs="Arial"/>
        </w:rPr>
        <w:t>. Haeusler</w:t>
      </w:r>
      <w:r w:rsidRPr="00343E7C">
        <w:rPr>
          <w:rFonts w:ascii="Arial" w:hAnsi="Arial" w:cs="Arial"/>
          <w:vertAlign w:val="superscript"/>
        </w:rPr>
        <w:t>1*</w:t>
      </w:r>
      <w:r w:rsidRPr="00343E7C">
        <w:rPr>
          <w:rFonts w:ascii="Arial" w:hAnsi="Arial" w:cs="Arial"/>
        </w:rPr>
        <w:t>, O. Daniel</w:t>
      </w:r>
      <w:r w:rsidRPr="00343E7C">
        <w:rPr>
          <w:rFonts w:ascii="Arial" w:hAnsi="Arial" w:cs="Arial"/>
          <w:vertAlign w:val="superscript"/>
        </w:rPr>
        <w:t>1*</w:t>
      </w:r>
      <w:r w:rsidRPr="00343E7C">
        <w:rPr>
          <w:rFonts w:ascii="Arial" w:hAnsi="Arial" w:cs="Arial"/>
        </w:rPr>
        <w:t>, </w:t>
      </w:r>
      <w:r w:rsidR="000B25F7">
        <w:rPr>
          <w:rFonts w:ascii="Arial" w:hAnsi="Arial" w:cs="Arial"/>
        </w:rPr>
        <w:t>C</w:t>
      </w:r>
      <w:r w:rsidRPr="00343E7C">
        <w:rPr>
          <w:rFonts w:ascii="Arial" w:hAnsi="Arial" w:cs="Arial"/>
        </w:rPr>
        <w:t>. Isitt</w:t>
      </w:r>
      <w:r w:rsidR="00D95D8F">
        <w:rPr>
          <w:rFonts w:ascii="Arial" w:hAnsi="Arial" w:cs="Arial"/>
          <w:vertAlign w:val="superscript"/>
        </w:rPr>
        <w:t>4</w:t>
      </w:r>
      <w:r w:rsidRPr="00343E7C">
        <w:rPr>
          <w:rFonts w:ascii="Arial" w:hAnsi="Arial" w:cs="Arial"/>
          <w:vertAlign w:val="superscript"/>
        </w:rPr>
        <w:t>*</w:t>
      </w:r>
      <w:r w:rsidRPr="00343E7C">
        <w:rPr>
          <w:rFonts w:ascii="Arial" w:hAnsi="Arial" w:cs="Arial"/>
        </w:rPr>
        <w:t>, R. Watts</w:t>
      </w:r>
      <w:r w:rsidRPr="00343E7C">
        <w:rPr>
          <w:rFonts w:ascii="Arial" w:hAnsi="Arial" w:cs="Arial"/>
          <w:vertAlign w:val="superscript"/>
        </w:rPr>
        <w:t>1</w:t>
      </w:r>
      <w:r w:rsidRPr="00343E7C">
        <w:rPr>
          <w:rFonts w:ascii="Arial" w:hAnsi="Arial" w:cs="Arial"/>
        </w:rPr>
        <w:t>, </w:t>
      </w:r>
      <w:r w:rsidR="0037380F" w:rsidRPr="00343E7C">
        <w:rPr>
          <w:rFonts w:ascii="Arial" w:hAnsi="Arial" w:cs="Arial"/>
        </w:rPr>
        <w:t>L. Cantrell</w:t>
      </w:r>
      <w:r w:rsidRPr="00343E7C">
        <w:rPr>
          <w:rFonts w:ascii="Arial" w:hAnsi="Arial" w:cs="Arial"/>
          <w:vertAlign w:val="superscript"/>
        </w:rPr>
        <w:t>2</w:t>
      </w:r>
      <w:r w:rsidRPr="00343E7C">
        <w:rPr>
          <w:rFonts w:ascii="Arial" w:hAnsi="Arial" w:cs="Arial"/>
        </w:rPr>
        <w:t xml:space="preserve">, </w:t>
      </w:r>
      <w:r w:rsidR="0037380F" w:rsidRPr="00343E7C">
        <w:rPr>
          <w:rFonts w:ascii="Arial" w:hAnsi="Arial" w:cs="Arial"/>
        </w:rPr>
        <w:t>S. Feng</w:t>
      </w:r>
      <w:r w:rsidRPr="00343E7C">
        <w:rPr>
          <w:rFonts w:ascii="Arial" w:hAnsi="Arial" w:cs="Arial"/>
          <w:vertAlign w:val="superscript"/>
        </w:rPr>
        <w:t>2</w:t>
      </w:r>
      <w:r w:rsidRPr="00343E7C">
        <w:rPr>
          <w:rFonts w:ascii="Arial" w:hAnsi="Arial" w:cs="Arial"/>
        </w:rPr>
        <w:t>,</w:t>
      </w:r>
      <w:r w:rsidR="00BE5B5A" w:rsidRPr="00343E7C">
        <w:rPr>
          <w:rFonts w:ascii="Arial" w:hAnsi="Arial" w:cs="Arial"/>
        </w:rPr>
        <w:t xml:space="preserve"> </w:t>
      </w:r>
      <w:r w:rsidR="0037380F" w:rsidRPr="00343E7C">
        <w:rPr>
          <w:rFonts w:ascii="Arial" w:hAnsi="Arial" w:cs="Arial"/>
        </w:rPr>
        <w:t>M. Cochet</w:t>
      </w:r>
      <w:r w:rsidRPr="00343E7C">
        <w:rPr>
          <w:rFonts w:ascii="Arial" w:hAnsi="Arial" w:cs="Arial"/>
          <w:vertAlign w:val="superscript"/>
        </w:rPr>
        <w:t>1</w:t>
      </w:r>
      <w:r w:rsidRPr="00343E7C">
        <w:rPr>
          <w:rFonts w:ascii="Arial" w:hAnsi="Arial" w:cs="Arial"/>
        </w:rPr>
        <w:t>,</w:t>
      </w:r>
      <w:r w:rsidR="00BE5B5A" w:rsidRPr="00343E7C">
        <w:rPr>
          <w:rFonts w:ascii="Arial" w:hAnsi="Arial" w:cs="Arial"/>
        </w:rPr>
        <w:t xml:space="preserve"> </w:t>
      </w:r>
      <w:r w:rsidR="0037380F" w:rsidRPr="00343E7C">
        <w:rPr>
          <w:rFonts w:ascii="Arial" w:hAnsi="Arial" w:cs="Arial"/>
        </w:rPr>
        <w:t>M. Salloum</w:t>
      </w:r>
      <w:r w:rsidRPr="00343E7C">
        <w:rPr>
          <w:rFonts w:ascii="Arial" w:hAnsi="Arial" w:cs="Arial"/>
          <w:vertAlign w:val="superscript"/>
        </w:rPr>
        <w:t>1,3</w:t>
      </w:r>
      <w:r w:rsidRPr="00343E7C">
        <w:rPr>
          <w:rFonts w:ascii="Arial" w:hAnsi="Arial" w:cs="Arial"/>
        </w:rPr>
        <w:t>,</w:t>
      </w:r>
      <w:r w:rsidR="00BE5B5A" w:rsidRPr="00343E7C">
        <w:rPr>
          <w:rFonts w:ascii="Arial" w:hAnsi="Arial" w:cs="Arial"/>
        </w:rPr>
        <w:t xml:space="preserve"> </w:t>
      </w:r>
      <w:r w:rsidRPr="00343E7C">
        <w:rPr>
          <w:rFonts w:ascii="Arial" w:hAnsi="Arial" w:cs="Arial"/>
        </w:rPr>
        <w:t>S. Ikram</w:t>
      </w:r>
      <w:r w:rsidR="00D95D8F">
        <w:rPr>
          <w:rFonts w:ascii="Arial" w:hAnsi="Arial" w:cs="Arial"/>
          <w:vertAlign w:val="superscript"/>
        </w:rPr>
        <w:t>4</w:t>
      </w:r>
      <w:r w:rsidRPr="00343E7C">
        <w:rPr>
          <w:rFonts w:ascii="Arial" w:hAnsi="Arial" w:cs="Arial"/>
        </w:rPr>
        <w:t>,</w:t>
      </w:r>
      <w:r w:rsidR="000B25F7" w:rsidRPr="000B25F7">
        <w:rPr>
          <w:rFonts w:ascii="Arial" w:hAnsi="Arial" w:cs="Arial"/>
        </w:rPr>
        <w:t xml:space="preserve"> </w:t>
      </w:r>
      <w:r w:rsidR="000B25F7">
        <w:rPr>
          <w:rFonts w:ascii="Arial" w:hAnsi="Arial" w:cs="Arial"/>
        </w:rPr>
        <w:t>E.</w:t>
      </w:r>
      <w:r w:rsidR="002B7D3C">
        <w:rPr>
          <w:rFonts w:ascii="Arial" w:hAnsi="Arial" w:cs="Arial"/>
        </w:rPr>
        <w:t xml:space="preserve"> </w:t>
      </w:r>
      <w:r w:rsidR="000B25F7">
        <w:rPr>
          <w:rFonts w:ascii="Arial" w:hAnsi="Arial" w:cs="Arial"/>
        </w:rPr>
        <w:t>Hayter</w:t>
      </w:r>
      <w:r w:rsidR="00667E32">
        <w:rPr>
          <w:rFonts w:ascii="Arial" w:hAnsi="Arial" w:cs="Arial"/>
          <w:vertAlign w:val="superscript"/>
        </w:rPr>
        <w:t>4</w:t>
      </w:r>
      <w:r w:rsidR="000B25F7">
        <w:rPr>
          <w:rFonts w:ascii="Arial" w:hAnsi="Arial" w:cs="Arial"/>
        </w:rPr>
        <w:t>,</w:t>
      </w:r>
      <w:r w:rsidRPr="00343E7C">
        <w:rPr>
          <w:rFonts w:ascii="Arial" w:hAnsi="Arial" w:cs="Arial"/>
        </w:rPr>
        <w:t> S. Lim</w:t>
      </w:r>
      <w:r w:rsidRPr="00343E7C">
        <w:rPr>
          <w:rFonts w:ascii="Arial" w:hAnsi="Arial" w:cs="Arial"/>
          <w:vertAlign w:val="superscript"/>
        </w:rPr>
        <w:t>1</w:t>
      </w:r>
      <w:r w:rsidRPr="00343E7C">
        <w:rPr>
          <w:rFonts w:ascii="Arial" w:hAnsi="Arial" w:cs="Arial"/>
        </w:rPr>
        <w:t>, T. Hall</w:t>
      </w:r>
      <w:r w:rsidRPr="00343E7C">
        <w:rPr>
          <w:rFonts w:ascii="Arial" w:hAnsi="Arial" w:cs="Arial"/>
          <w:vertAlign w:val="superscript"/>
        </w:rPr>
        <w:t>1</w:t>
      </w:r>
      <w:r w:rsidRPr="00343E7C">
        <w:rPr>
          <w:rFonts w:ascii="Arial" w:hAnsi="Arial" w:cs="Arial"/>
        </w:rPr>
        <w:t>, S. Athaide</w:t>
      </w:r>
      <w:r w:rsidR="00D95D8F">
        <w:rPr>
          <w:rFonts w:ascii="Arial" w:hAnsi="Arial" w:cs="Arial"/>
          <w:vertAlign w:val="superscript"/>
        </w:rPr>
        <w:t>4</w:t>
      </w:r>
      <w:r w:rsidRPr="00343E7C">
        <w:rPr>
          <w:rFonts w:ascii="Arial" w:hAnsi="Arial" w:cs="Arial"/>
        </w:rPr>
        <w:t>, C.</w:t>
      </w:r>
      <w:r w:rsidR="000B25F7">
        <w:rPr>
          <w:rFonts w:ascii="Arial" w:hAnsi="Arial" w:cs="Arial"/>
        </w:rPr>
        <w:t xml:space="preserve">A. </w:t>
      </w:r>
      <w:r w:rsidRPr="00343E7C">
        <w:rPr>
          <w:rFonts w:ascii="Arial" w:hAnsi="Arial" w:cs="Arial"/>
        </w:rPr>
        <w:t>Cosgrove</w:t>
      </w:r>
      <w:r w:rsidRPr="00343E7C">
        <w:rPr>
          <w:rFonts w:ascii="Arial" w:hAnsi="Arial" w:cs="Arial"/>
          <w:vertAlign w:val="superscript"/>
        </w:rPr>
        <w:t>4</w:t>
      </w:r>
      <w:r w:rsidR="000B25F7">
        <w:rPr>
          <w:rFonts w:ascii="Arial" w:hAnsi="Arial" w:cs="Arial"/>
          <w:vertAlign w:val="superscript"/>
        </w:rPr>
        <w:t>^</w:t>
      </w:r>
      <w:r w:rsidRPr="00343E7C">
        <w:rPr>
          <w:rFonts w:ascii="Arial" w:hAnsi="Arial" w:cs="Arial"/>
        </w:rPr>
        <w:t>, J.S. Tregoning</w:t>
      </w:r>
      <w:r w:rsidRPr="00343E7C">
        <w:rPr>
          <w:rFonts w:ascii="Arial" w:hAnsi="Arial" w:cs="Arial"/>
          <w:vertAlign w:val="superscript"/>
        </w:rPr>
        <w:t>5^</w:t>
      </w:r>
      <w:r w:rsidRPr="00343E7C">
        <w:rPr>
          <w:rFonts w:ascii="Arial" w:hAnsi="Arial" w:cs="Arial"/>
        </w:rPr>
        <w:t>, K. Le Doare</w:t>
      </w:r>
      <w:r w:rsidRPr="00343E7C">
        <w:rPr>
          <w:rFonts w:ascii="Arial" w:hAnsi="Arial" w:cs="Arial"/>
          <w:vertAlign w:val="superscript"/>
        </w:rPr>
        <w:t>1,6,7^</w:t>
      </w:r>
    </w:p>
    <w:p w14:paraId="7AB27BFF" w14:textId="23BC4D61" w:rsidR="001E6765" w:rsidRPr="00343E7C" w:rsidRDefault="001E6765" w:rsidP="001E6765">
      <w:pPr>
        <w:spacing w:line="360" w:lineRule="auto"/>
        <w:rPr>
          <w:rFonts w:ascii="Arial" w:hAnsi="Arial" w:cs="Arial"/>
        </w:rPr>
      </w:pPr>
      <w:r w:rsidRPr="00343E7C">
        <w:rPr>
          <w:rFonts w:ascii="Arial" w:hAnsi="Arial" w:cs="Arial"/>
          <w:vertAlign w:val="superscript"/>
        </w:rPr>
        <w:t>1</w:t>
      </w:r>
      <w:r w:rsidRPr="00343E7C">
        <w:rPr>
          <w:rFonts w:ascii="Arial" w:hAnsi="Arial" w:cs="Arial"/>
        </w:rPr>
        <w:t xml:space="preserve">St George's University of London, Paediatric Infectious Diseases Research Group, London, United Kingdom; </w:t>
      </w:r>
      <w:r w:rsidRPr="00343E7C">
        <w:rPr>
          <w:rFonts w:ascii="Arial" w:hAnsi="Arial" w:cs="Arial"/>
          <w:vertAlign w:val="superscript"/>
        </w:rPr>
        <w:t>2</w:t>
      </w:r>
      <w:r w:rsidRPr="00343E7C">
        <w:rPr>
          <w:rFonts w:ascii="Arial" w:hAnsi="Arial" w:cs="Arial"/>
        </w:rPr>
        <w:t>Oxford Vaccine Group, Department of Paediatrics, University of Oxford; </w:t>
      </w:r>
      <w:r w:rsidRPr="00343E7C">
        <w:rPr>
          <w:rFonts w:ascii="Arial" w:hAnsi="Arial" w:cs="Arial"/>
          <w:vertAlign w:val="superscript"/>
        </w:rPr>
        <w:t>3</w:t>
      </w:r>
      <w:r w:rsidRPr="00343E7C">
        <w:rPr>
          <w:rFonts w:ascii="Arial" w:hAnsi="Arial" w:cs="Arial"/>
        </w:rPr>
        <w:t xml:space="preserve">UnivLyon, Claude Bernard </w:t>
      </w:r>
      <w:r w:rsidR="005D1014" w:rsidRPr="00343E7C">
        <w:rPr>
          <w:rFonts w:ascii="Arial" w:hAnsi="Arial" w:cs="Arial"/>
        </w:rPr>
        <w:t>Universi</w:t>
      </w:r>
      <w:r w:rsidR="005D1014">
        <w:rPr>
          <w:rFonts w:ascii="Arial" w:hAnsi="Arial" w:cs="Arial"/>
        </w:rPr>
        <w:t>ty</w:t>
      </w:r>
      <w:r w:rsidR="005D1014" w:rsidRPr="00343E7C">
        <w:rPr>
          <w:rFonts w:ascii="Arial" w:hAnsi="Arial" w:cs="Arial"/>
        </w:rPr>
        <w:t xml:space="preserve"> </w:t>
      </w:r>
      <w:r w:rsidRPr="00343E7C">
        <w:rPr>
          <w:rFonts w:ascii="Arial" w:hAnsi="Arial" w:cs="Arial"/>
        </w:rPr>
        <w:t>Lyon I, France; </w:t>
      </w:r>
      <w:r w:rsidRPr="00343E7C">
        <w:rPr>
          <w:rFonts w:ascii="Arial" w:hAnsi="Arial" w:cs="Arial"/>
          <w:vertAlign w:val="superscript"/>
        </w:rPr>
        <w:t>4</w:t>
      </w:r>
      <w:r w:rsidRPr="00343E7C">
        <w:rPr>
          <w:rFonts w:ascii="Arial" w:hAnsi="Arial" w:cs="Arial"/>
        </w:rPr>
        <w:t xml:space="preserve">St George's University of London, The Vaccine Institute, London, United Kingdom; </w:t>
      </w:r>
      <w:r w:rsidRPr="00343E7C">
        <w:rPr>
          <w:rFonts w:ascii="Arial" w:hAnsi="Arial" w:cs="Arial"/>
          <w:vertAlign w:val="superscript"/>
        </w:rPr>
        <w:t>5</w:t>
      </w:r>
      <w:r w:rsidRPr="00343E7C">
        <w:rPr>
          <w:rFonts w:ascii="Arial" w:hAnsi="Arial" w:cs="Arial"/>
        </w:rPr>
        <w:t>Imperial College London, Department of Infectious Disease, London, United Kingdom;</w:t>
      </w:r>
      <w:r w:rsidRPr="00343E7C">
        <w:rPr>
          <w:rFonts w:ascii="Arial" w:hAnsi="Arial" w:cs="Arial"/>
          <w:vertAlign w:val="superscript"/>
        </w:rPr>
        <w:t xml:space="preserve"> 6</w:t>
      </w:r>
      <w:r w:rsidRPr="00343E7C">
        <w:rPr>
          <w:rFonts w:ascii="Arial" w:hAnsi="Arial" w:cs="Arial"/>
        </w:rPr>
        <w:t xml:space="preserve">Makerere University John Hopkins Research Collaboration, Kampala, Uganda; </w:t>
      </w:r>
      <w:r w:rsidRPr="00343E7C">
        <w:rPr>
          <w:rFonts w:ascii="Arial" w:hAnsi="Arial" w:cs="Arial"/>
          <w:vertAlign w:val="superscript"/>
        </w:rPr>
        <w:t>7</w:t>
      </w:r>
      <w:r w:rsidRPr="00343E7C">
        <w:rPr>
          <w:rFonts w:ascii="Arial" w:hAnsi="Arial" w:cs="Arial"/>
        </w:rPr>
        <w:t xml:space="preserve">Pathogen Immunology Group, United Kingdom Health Security Agency, </w:t>
      </w:r>
      <w:proofErr w:type="spellStart"/>
      <w:r w:rsidRPr="00343E7C">
        <w:rPr>
          <w:rFonts w:ascii="Arial" w:hAnsi="Arial" w:cs="Arial"/>
        </w:rPr>
        <w:t>Porton</w:t>
      </w:r>
      <w:proofErr w:type="spellEnd"/>
      <w:r w:rsidRPr="00343E7C">
        <w:rPr>
          <w:rFonts w:ascii="Arial" w:hAnsi="Arial" w:cs="Arial"/>
        </w:rPr>
        <w:t xml:space="preserve"> Down, United Kingdom.</w:t>
      </w:r>
    </w:p>
    <w:p w14:paraId="7F4A0969" w14:textId="209EF49F" w:rsidR="00D913CA" w:rsidRPr="00343E7C" w:rsidRDefault="00E81C4A" w:rsidP="000A22B7">
      <w:pPr>
        <w:spacing w:line="360" w:lineRule="auto"/>
        <w:rPr>
          <w:rFonts w:ascii="Arial" w:hAnsi="Arial" w:cs="Arial"/>
        </w:rPr>
      </w:pPr>
      <w:r w:rsidRPr="00343E7C">
        <w:rPr>
          <w:rFonts w:ascii="Arial" w:hAnsi="Arial" w:cs="Arial"/>
        </w:rPr>
        <w:t>*</w:t>
      </w:r>
      <w:r w:rsidR="009233E4">
        <w:rPr>
          <w:rFonts w:ascii="Arial" w:hAnsi="Arial" w:cs="Arial"/>
        </w:rPr>
        <w:t>,</w:t>
      </w:r>
      <w:r w:rsidR="00980928" w:rsidRPr="00343E7C">
        <w:rPr>
          <w:rFonts w:ascii="Arial" w:hAnsi="Arial" w:cs="Arial"/>
        </w:rPr>
        <w:t>^</w:t>
      </w:r>
      <w:r w:rsidRPr="00343E7C">
        <w:rPr>
          <w:rFonts w:ascii="Arial" w:hAnsi="Arial" w:cs="Arial"/>
        </w:rPr>
        <w:t>Contributed equally</w:t>
      </w:r>
    </w:p>
    <w:p w14:paraId="5F7A851E" w14:textId="5699ECA4" w:rsidR="00B647A3" w:rsidRPr="00B647A3" w:rsidRDefault="00E81C4A" w:rsidP="00B647A3">
      <w:pPr>
        <w:spacing w:line="360" w:lineRule="auto"/>
        <w:rPr>
          <w:rFonts w:ascii="Arial" w:hAnsi="Arial" w:cs="Arial"/>
        </w:rPr>
      </w:pPr>
      <w:r w:rsidRPr="00343E7C">
        <w:rPr>
          <w:rFonts w:ascii="Arial" w:hAnsi="Arial" w:cs="Arial"/>
        </w:rPr>
        <w:t xml:space="preserve">Corresponding author: </w:t>
      </w:r>
      <w:r w:rsidR="000876D5" w:rsidRPr="00343E7C">
        <w:rPr>
          <w:rFonts w:ascii="Arial" w:hAnsi="Arial" w:cs="Arial"/>
        </w:rPr>
        <w:t>Olwenn Daniel</w:t>
      </w:r>
      <w:r w:rsidRPr="00343E7C">
        <w:rPr>
          <w:rFonts w:ascii="Arial" w:hAnsi="Arial" w:cs="Arial"/>
        </w:rPr>
        <w:t xml:space="preserve"> (</w:t>
      </w:r>
      <w:hyperlink r:id="rId8" w:history="1">
        <w:r w:rsidR="000876D5" w:rsidRPr="00343E7C">
          <w:rPr>
            <w:rStyle w:val="Hyperlink"/>
            <w:rFonts w:ascii="Arial" w:hAnsi="Arial" w:cs="Arial"/>
          </w:rPr>
          <w:t>odaniel@sgul.ac.uk</w:t>
        </w:r>
      </w:hyperlink>
      <w:r w:rsidRPr="00343E7C">
        <w:rPr>
          <w:rFonts w:ascii="Arial" w:hAnsi="Arial" w:cs="Arial"/>
        </w:rPr>
        <w:t>)</w:t>
      </w:r>
      <w:r w:rsidR="00B647A3">
        <w:rPr>
          <w:rFonts w:ascii="Arial" w:hAnsi="Arial" w:cs="Arial"/>
          <w:b/>
          <w:bCs/>
        </w:rPr>
        <w:br w:type="page"/>
      </w:r>
    </w:p>
    <w:p w14:paraId="762385FD" w14:textId="2F914AA8" w:rsidR="005F4FD6" w:rsidRPr="00343E7C" w:rsidRDefault="00B647A3" w:rsidP="00840939">
      <w:pPr>
        <w:spacing w:line="360" w:lineRule="auto"/>
        <w:jc w:val="both"/>
        <w:rPr>
          <w:rFonts w:ascii="Arial" w:hAnsi="Arial" w:cs="Arial"/>
          <w:b/>
          <w:bCs/>
        </w:rPr>
      </w:pPr>
      <w:r>
        <w:rPr>
          <w:rFonts w:ascii="Arial" w:hAnsi="Arial" w:cs="Arial"/>
          <w:b/>
          <w:bCs/>
        </w:rPr>
        <w:lastRenderedPageBreak/>
        <w:t>Statements</w:t>
      </w:r>
    </w:p>
    <w:p w14:paraId="32BFFDA2" w14:textId="77777777" w:rsidR="00B647A3" w:rsidRPr="00343E7C" w:rsidRDefault="00B647A3" w:rsidP="00B647A3">
      <w:pPr>
        <w:spacing w:line="360" w:lineRule="auto"/>
        <w:rPr>
          <w:rFonts w:ascii="Arial" w:hAnsi="Arial" w:cs="Arial"/>
          <w:b/>
          <w:bCs/>
        </w:rPr>
      </w:pPr>
      <w:r w:rsidRPr="00343E7C">
        <w:rPr>
          <w:rFonts w:ascii="Arial" w:hAnsi="Arial" w:cs="Arial"/>
          <w:b/>
          <w:bCs/>
        </w:rPr>
        <w:t>Data availability statement</w:t>
      </w:r>
    </w:p>
    <w:p w14:paraId="0A71F098" w14:textId="266F6854" w:rsidR="00B647A3" w:rsidRPr="00343E7C" w:rsidRDefault="00B647A3" w:rsidP="00B647A3">
      <w:pPr>
        <w:spacing w:line="360" w:lineRule="auto"/>
        <w:rPr>
          <w:rFonts w:ascii="Arial" w:hAnsi="Arial" w:cs="Arial"/>
        </w:rPr>
      </w:pPr>
      <w:r w:rsidRPr="00343E7C">
        <w:rPr>
          <w:rFonts w:ascii="Arial" w:hAnsi="Arial" w:cs="Arial"/>
        </w:rPr>
        <w:t>Data are available in the St George’s Research Data Repository (</w:t>
      </w:r>
      <w:hyperlink r:id="rId9" w:history="1">
        <w:r w:rsidRPr="00343E7C">
          <w:rPr>
            <w:rStyle w:val="Hyperlink"/>
            <w:rFonts w:ascii="Arial" w:hAnsi="Arial" w:cs="Arial"/>
          </w:rPr>
          <w:t>https://sgul.figshare.com</w:t>
        </w:r>
      </w:hyperlink>
      <w:r w:rsidRPr="00343E7C">
        <w:rPr>
          <w:rFonts w:ascii="Arial" w:hAnsi="Arial" w:cs="Arial"/>
        </w:rPr>
        <w:t>)</w:t>
      </w:r>
      <w:r w:rsidR="00A7256A">
        <w:rPr>
          <w:rFonts w:ascii="Arial" w:hAnsi="Arial" w:cs="Arial"/>
        </w:rPr>
        <w:t>.</w:t>
      </w:r>
    </w:p>
    <w:p w14:paraId="477449AA" w14:textId="77777777" w:rsidR="00B647A3" w:rsidRDefault="00B647A3" w:rsidP="000A22B7">
      <w:pPr>
        <w:spacing w:line="360" w:lineRule="auto"/>
        <w:rPr>
          <w:rFonts w:ascii="Arial" w:hAnsi="Arial" w:cs="Arial"/>
          <w:b/>
          <w:bCs/>
        </w:rPr>
      </w:pPr>
    </w:p>
    <w:p w14:paraId="1A82CFCF" w14:textId="1264FE16" w:rsidR="00783EB2" w:rsidRPr="00343E7C" w:rsidRDefault="00783EB2" w:rsidP="000A22B7">
      <w:pPr>
        <w:spacing w:line="360" w:lineRule="auto"/>
        <w:rPr>
          <w:rFonts w:ascii="Arial" w:hAnsi="Arial" w:cs="Arial"/>
          <w:b/>
          <w:bCs/>
        </w:rPr>
      </w:pPr>
      <w:r w:rsidRPr="00343E7C">
        <w:rPr>
          <w:rFonts w:ascii="Arial" w:hAnsi="Arial" w:cs="Arial"/>
          <w:b/>
          <w:bCs/>
        </w:rPr>
        <w:t>Funding</w:t>
      </w:r>
    </w:p>
    <w:p w14:paraId="25C4D665" w14:textId="23304ABD" w:rsidR="007704CF" w:rsidRPr="000B25F7" w:rsidRDefault="007704CF" w:rsidP="007704CF">
      <w:pPr>
        <w:spacing w:line="360" w:lineRule="auto"/>
        <w:rPr>
          <w:rFonts w:ascii="Arial" w:hAnsi="Arial" w:cs="Arial"/>
        </w:rPr>
      </w:pPr>
      <w:r w:rsidRPr="000B25F7">
        <w:rPr>
          <w:rFonts w:ascii="Arial" w:hAnsi="Arial" w:cs="Arial"/>
        </w:rPr>
        <w:t xml:space="preserve">This work was supported by the Human Infection Challenge Network for Vaccine Development (HIC-Vac) </w:t>
      </w:r>
      <w:r w:rsidRPr="00343E7C">
        <w:rPr>
          <w:rFonts w:ascii="Arial" w:hAnsi="Arial" w:cs="Arial"/>
        </w:rPr>
        <w:t xml:space="preserve">(grant number MR/R005982/1) </w:t>
      </w:r>
      <w:r w:rsidRPr="000B25F7">
        <w:rPr>
          <w:rFonts w:ascii="Arial" w:hAnsi="Arial" w:cs="Arial"/>
        </w:rPr>
        <w:t>funded by the GCRF Networks in Vaccines Research and Development which was co-funded by the MRC and BBSRC. This UK funded award is part of the EDCTP2 programme supported by the European Union.</w:t>
      </w:r>
    </w:p>
    <w:p w14:paraId="0B61A2EE" w14:textId="77777777" w:rsidR="007704CF" w:rsidRDefault="007704CF" w:rsidP="007704CF">
      <w:pPr>
        <w:spacing w:line="360" w:lineRule="auto"/>
        <w:rPr>
          <w:rFonts w:ascii="Arial" w:hAnsi="Arial" w:cs="Arial"/>
        </w:rPr>
      </w:pPr>
      <w:r w:rsidRPr="000B25F7">
        <w:rPr>
          <w:rFonts w:ascii="Arial" w:hAnsi="Arial" w:cs="Arial"/>
        </w:rPr>
        <w:t>This work was also supported by the UKRI Fellowship [grant number MR/S016570/1].</w:t>
      </w:r>
    </w:p>
    <w:p w14:paraId="7AD7ED2C" w14:textId="4A400340" w:rsidR="007041EE" w:rsidRDefault="007041EE" w:rsidP="007041EE">
      <w:pPr>
        <w:tabs>
          <w:tab w:val="left" w:pos="2763"/>
          <w:tab w:val="left" w:pos="5877"/>
        </w:tabs>
        <w:spacing w:line="360" w:lineRule="auto"/>
        <w:rPr>
          <w:rFonts w:ascii="Arial" w:hAnsi="Arial" w:cs="Arial"/>
        </w:rPr>
      </w:pPr>
      <w:r>
        <w:rPr>
          <w:rFonts w:ascii="Arial" w:hAnsi="Arial" w:cs="Arial"/>
        </w:rPr>
        <w:t xml:space="preserve">MS was registered in the EMJMD LIVE (Erasmus+ Mundus joint Master Degree Leading International Vaccinology Education), co-funded by the EACEA (Education, </w:t>
      </w:r>
      <w:proofErr w:type="spellStart"/>
      <w:r>
        <w:rPr>
          <w:rFonts w:ascii="Arial" w:hAnsi="Arial" w:cs="Arial"/>
        </w:rPr>
        <w:t>Audiovisual</w:t>
      </w:r>
      <w:proofErr w:type="spellEnd"/>
      <w:r>
        <w:rPr>
          <w:rFonts w:ascii="Arial" w:hAnsi="Arial" w:cs="Arial"/>
        </w:rPr>
        <w:t xml:space="preserve"> and Culture Executive Agency, award 2018-1484) of the European Commission and received a scholarship form the EACEA.</w:t>
      </w:r>
    </w:p>
    <w:p w14:paraId="34D34DA7" w14:textId="04F30A1F" w:rsidR="00783EB2" w:rsidRPr="00343E7C" w:rsidRDefault="00783EB2" w:rsidP="000A22B7">
      <w:pPr>
        <w:spacing w:line="360" w:lineRule="auto"/>
        <w:rPr>
          <w:rFonts w:ascii="Arial" w:hAnsi="Arial" w:cs="Arial"/>
        </w:rPr>
      </w:pPr>
      <w:r w:rsidRPr="00343E7C">
        <w:rPr>
          <w:rFonts w:ascii="Arial" w:hAnsi="Arial" w:cs="Arial"/>
        </w:rPr>
        <w:t>The funders played no role in the design</w:t>
      </w:r>
      <w:r w:rsidR="005A2F9D" w:rsidRPr="00343E7C">
        <w:rPr>
          <w:rFonts w:ascii="Arial" w:hAnsi="Arial" w:cs="Arial"/>
        </w:rPr>
        <w:t xml:space="preserve">, </w:t>
      </w:r>
      <w:r w:rsidRPr="00343E7C">
        <w:rPr>
          <w:rFonts w:ascii="Arial" w:hAnsi="Arial" w:cs="Arial"/>
        </w:rPr>
        <w:t>implementation</w:t>
      </w:r>
      <w:r w:rsidR="00F4017B" w:rsidRPr="00343E7C">
        <w:rPr>
          <w:rFonts w:ascii="Arial" w:hAnsi="Arial" w:cs="Arial"/>
        </w:rPr>
        <w:t xml:space="preserve">, </w:t>
      </w:r>
      <w:r w:rsidR="005A2F9D" w:rsidRPr="00343E7C">
        <w:rPr>
          <w:rFonts w:ascii="Arial" w:hAnsi="Arial" w:cs="Arial"/>
        </w:rPr>
        <w:t>analysis</w:t>
      </w:r>
      <w:r w:rsidR="00DC7707" w:rsidRPr="00343E7C">
        <w:rPr>
          <w:rFonts w:ascii="Arial" w:hAnsi="Arial" w:cs="Arial"/>
        </w:rPr>
        <w:t xml:space="preserve">, </w:t>
      </w:r>
      <w:r w:rsidR="00303780" w:rsidRPr="00343E7C">
        <w:rPr>
          <w:rFonts w:ascii="Arial" w:hAnsi="Arial" w:cs="Arial"/>
        </w:rPr>
        <w:t>interpretation</w:t>
      </w:r>
      <w:r w:rsidR="005A2F9D" w:rsidRPr="00343E7C">
        <w:rPr>
          <w:rFonts w:ascii="Arial" w:hAnsi="Arial" w:cs="Arial"/>
        </w:rPr>
        <w:t xml:space="preserve"> </w:t>
      </w:r>
      <w:r w:rsidR="002C3DC9" w:rsidRPr="00343E7C">
        <w:rPr>
          <w:rFonts w:ascii="Arial" w:hAnsi="Arial" w:cs="Arial"/>
        </w:rPr>
        <w:t>n</w:t>
      </w:r>
      <w:r w:rsidR="00F4017B" w:rsidRPr="00343E7C">
        <w:rPr>
          <w:rFonts w:ascii="Arial" w:hAnsi="Arial" w:cs="Arial"/>
        </w:rPr>
        <w:t xml:space="preserve">or publication </w:t>
      </w:r>
      <w:r w:rsidRPr="00343E7C">
        <w:rPr>
          <w:rFonts w:ascii="Arial" w:hAnsi="Arial" w:cs="Arial"/>
        </w:rPr>
        <w:t>of the study</w:t>
      </w:r>
      <w:r w:rsidR="00F4017B" w:rsidRPr="00343E7C">
        <w:rPr>
          <w:rFonts w:ascii="Arial" w:hAnsi="Arial" w:cs="Arial"/>
        </w:rPr>
        <w:t>.</w:t>
      </w:r>
    </w:p>
    <w:p w14:paraId="0D4B7613" w14:textId="77777777" w:rsidR="00695747" w:rsidRPr="00343E7C" w:rsidRDefault="00695747" w:rsidP="000A22B7">
      <w:pPr>
        <w:spacing w:line="360" w:lineRule="auto"/>
        <w:rPr>
          <w:rFonts w:ascii="Arial" w:hAnsi="Arial" w:cs="Arial"/>
          <w:b/>
          <w:bCs/>
        </w:rPr>
      </w:pPr>
    </w:p>
    <w:p w14:paraId="1823B1D7" w14:textId="1AF5266D" w:rsidR="00695747" w:rsidRPr="00343E7C" w:rsidRDefault="00695747" w:rsidP="000A22B7">
      <w:pPr>
        <w:spacing w:line="360" w:lineRule="auto"/>
        <w:rPr>
          <w:rFonts w:ascii="Arial" w:hAnsi="Arial" w:cs="Arial"/>
          <w:b/>
          <w:bCs/>
        </w:rPr>
      </w:pPr>
      <w:r w:rsidRPr="00343E7C">
        <w:rPr>
          <w:rFonts w:ascii="Arial" w:hAnsi="Arial" w:cs="Arial"/>
          <w:b/>
          <w:bCs/>
        </w:rPr>
        <w:t>Conflict of interests</w:t>
      </w:r>
    </w:p>
    <w:p w14:paraId="53E50DD8" w14:textId="02B76F4C" w:rsidR="00A9195C" w:rsidRPr="00343E7C" w:rsidRDefault="0025440C" w:rsidP="000A22B7">
      <w:pPr>
        <w:spacing w:line="360" w:lineRule="auto"/>
        <w:rPr>
          <w:rFonts w:ascii="Arial" w:hAnsi="Arial" w:cs="Arial"/>
        </w:rPr>
      </w:pPr>
      <w:r w:rsidRPr="00343E7C">
        <w:rPr>
          <w:rFonts w:ascii="Arial" w:hAnsi="Arial" w:cs="Arial"/>
        </w:rPr>
        <w:t>The authors have declared no conflicts of interest.</w:t>
      </w:r>
    </w:p>
    <w:p w14:paraId="52356789" w14:textId="664A6790" w:rsidR="005F4FD6" w:rsidRPr="00343E7C" w:rsidRDefault="005F4FD6" w:rsidP="000A22B7">
      <w:pPr>
        <w:spacing w:line="360" w:lineRule="auto"/>
        <w:rPr>
          <w:rFonts w:ascii="Arial" w:hAnsi="Arial" w:cs="Arial"/>
        </w:rPr>
      </w:pPr>
    </w:p>
    <w:p w14:paraId="75F3FE8C" w14:textId="77777777" w:rsidR="00B647A3" w:rsidRPr="00343E7C" w:rsidRDefault="00B647A3" w:rsidP="00B647A3">
      <w:pPr>
        <w:spacing w:line="360" w:lineRule="auto"/>
        <w:rPr>
          <w:rFonts w:ascii="Arial" w:hAnsi="Arial" w:cs="Arial"/>
          <w:b/>
          <w:bCs/>
        </w:rPr>
      </w:pPr>
      <w:r w:rsidRPr="00343E7C">
        <w:rPr>
          <w:rFonts w:ascii="Arial" w:hAnsi="Arial" w:cs="Arial"/>
          <w:b/>
          <w:bCs/>
        </w:rPr>
        <w:t>Ethics approval and patient consent</w:t>
      </w:r>
    </w:p>
    <w:p w14:paraId="2C79390C" w14:textId="72672F79" w:rsidR="00B647A3" w:rsidRDefault="00B647A3" w:rsidP="00B647A3">
      <w:pPr>
        <w:spacing w:line="360" w:lineRule="auto"/>
        <w:rPr>
          <w:rFonts w:ascii="Arial" w:hAnsi="Arial" w:cs="Arial"/>
        </w:rPr>
      </w:pPr>
      <w:r w:rsidRPr="00343E7C">
        <w:rPr>
          <w:rFonts w:ascii="Arial" w:hAnsi="Arial" w:cs="Arial"/>
        </w:rPr>
        <w:t>The study was approved by the HRA and HCRW (Health Research Authority and Health and Care Research Wales, IRAS number 261556). Participants provided written informed consent prior to inclusion in the study and were able to leave the study at any time without consequence.</w:t>
      </w:r>
    </w:p>
    <w:p w14:paraId="7B952891" w14:textId="77777777" w:rsidR="00B647A3" w:rsidRPr="00343E7C" w:rsidRDefault="00B647A3" w:rsidP="00B647A3">
      <w:pPr>
        <w:spacing w:line="360" w:lineRule="auto"/>
        <w:rPr>
          <w:rFonts w:ascii="Arial" w:hAnsi="Arial" w:cs="Arial"/>
        </w:rPr>
      </w:pPr>
    </w:p>
    <w:p w14:paraId="4F73F1A7" w14:textId="09FE0204" w:rsidR="005F4FD6" w:rsidRPr="00343E7C" w:rsidRDefault="005F4FD6" w:rsidP="000A22B7">
      <w:pPr>
        <w:spacing w:line="360" w:lineRule="auto"/>
        <w:rPr>
          <w:rFonts w:ascii="Arial" w:hAnsi="Arial" w:cs="Arial"/>
          <w:b/>
          <w:bCs/>
        </w:rPr>
      </w:pPr>
      <w:r w:rsidRPr="00343E7C">
        <w:rPr>
          <w:rFonts w:ascii="Arial" w:hAnsi="Arial" w:cs="Arial"/>
          <w:b/>
          <w:bCs/>
        </w:rPr>
        <w:t>Clinical trial registration</w:t>
      </w:r>
    </w:p>
    <w:p w14:paraId="709FFCA9" w14:textId="2440495D" w:rsidR="005F4FD6" w:rsidRPr="00343E7C" w:rsidRDefault="005F4FD6" w:rsidP="000A22B7">
      <w:pPr>
        <w:spacing w:line="360" w:lineRule="auto"/>
        <w:rPr>
          <w:rFonts w:ascii="Arial" w:hAnsi="Arial" w:cs="Arial"/>
        </w:rPr>
      </w:pPr>
      <w:r w:rsidRPr="00343E7C">
        <w:rPr>
          <w:rFonts w:ascii="Arial" w:hAnsi="Arial" w:cs="Arial"/>
        </w:rPr>
        <w:t>Trial registry identification NCT04059510 (</w:t>
      </w:r>
      <w:hyperlink r:id="rId10" w:history="1">
        <w:r w:rsidRPr="00343E7C">
          <w:rPr>
            <w:rStyle w:val="Hyperlink"/>
            <w:rFonts w:ascii="Arial" w:hAnsi="Arial" w:cs="Arial"/>
          </w:rPr>
          <w:t>www.clinicaltrials.gov</w:t>
        </w:r>
      </w:hyperlink>
      <w:r w:rsidRPr="00343E7C">
        <w:rPr>
          <w:rFonts w:ascii="Arial" w:hAnsi="Arial" w:cs="Arial"/>
        </w:rPr>
        <w:t>).</w:t>
      </w:r>
    </w:p>
    <w:p w14:paraId="5453F587" w14:textId="77777777" w:rsidR="005F4FD6" w:rsidRPr="00343E7C" w:rsidRDefault="005F4FD6" w:rsidP="000A22B7">
      <w:pPr>
        <w:spacing w:line="360" w:lineRule="auto"/>
        <w:rPr>
          <w:rFonts w:ascii="Arial" w:hAnsi="Arial" w:cs="Arial"/>
          <w:b/>
          <w:bCs/>
        </w:rPr>
      </w:pPr>
    </w:p>
    <w:p w14:paraId="328156AC" w14:textId="18475E67" w:rsidR="00695747" w:rsidRPr="00343E7C" w:rsidRDefault="00695747" w:rsidP="000A22B7">
      <w:pPr>
        <w:spacing w:line="360" w:lineRule="auto"/>
        <w:rPr>
          <w:rFonts w:ascii="Arial" w:hAnsi="Arial" w:cs="Arial"/>
          <w:b/>
          <w:bCs/>
        </w:rPr>
      </w:pPr>
      <w:r w:rsidRPr="00343E7C">
        <w:rPr>
          <w:rFonts w:ascii="Arial" w:hAnsi="Arial" w:cs="Arial"/>
          <w:b/>
          <w:bCs/>
        </w:rPr>
        <w:lastRenderedPageBreak/>
        <w:t>Acknowledgments</w:t>
      </w:r>
    </w:p>
    <w:p w14:paraId="20AF5528" w14:textId="3969D5C7" w:rsidR="006D4412" w:rsidRDefault="00232D7E" w:rsidP="000B25F7">
      <w:pPr>
        <w:spacing w:line="360" w:lineRule="auto"/>
        <w:rPr>
          <w:rFonts w:ascii="Arial" w:hAnsi="Arial" w:cs="Arial"/>
        </w:rPr>
      </w:pPr>
      <w:r w:rsidRPr="00343E7C">
        <w:rPr>
          <w:rFonts w:ascii="Arial" w:hAnsi="Arial" w:cs="Arial"/>
        </w:rPr>
        <w:t xml:space="preserve">We thank the participants for their involvement in this study. </w:t>
      </w:r>
    </w:p>
    <w:p w14:paraId="5C0A8F8E" w14:textId="628AD476" w:rsidR="006D4412" w:rsidRDefault="000B25F7" w:rsidP="000A22B7">
      <w:pPr>
        <w:spacing w:line="360" w:lineRule="auto"/>
        <w:rPr>
          <w:rFonts w:ascii="Arial" w:hAnsi="Arial" w:cs="Arial"/>
        </w:rPr>
      </w:pPr>
      <w:r>
        <w:rPr>
          <w:rFonts w:ascii="Arial" w:hAnsi="Arial" w:cs="Arial"/>
        </w:rPr>
        <w:t>Capsul</w:t>
      </w:r>
      <w:r w:rsidR="00EC5997">
        <w:rPr>
          <w:rFonts w:ascii="Arial" w:hAnsi="Arial" w:cs="Arial"/>
        </w:rPr>
        <w:t>ar</w:t>
      </w:r>
      <w:r>
        <w:rPr>
          <w:rFonts w:ascii="Arial" w:hAnsi="Arial" w:cs="Arial"/>
        </w:rPr>
        <w:t xml:space="preserve"> polysaccharides </w:t>
      </w:r>
      <w:r w:rsidR="00EC5997" w:rsidRPr="00343E7C">
        <w:rPr>
          <w:rFonts w:ascii="Arial" w:hAnsi="Arial" w:cs="Arial"/>
        </w:rPr>
        <w:t>poly-l-lysine conjugates</w:t>
      </w:r>
      <w:r w:rsidR="00EC5997">
        <w:rPr>
          <w:rFonts w:ascii="Arial" w:hAnsi="Arial" w:cs="Arial"/>
        </w:rPr>
        <w:t xml:space="preserve"> </w:t>
      </w:r>
      <w:r>
        <w:rPr>
          <w:rFonts w:ascii="Arial" w:hAnsi="Arial" w:cs="Arial"/>
        </w:rPr>
        <w:t xml:space="preserve">were </w:t>
      </w:r>
      <w:r w:rsidR="00EC5997">
        <w:rPr>
          <w:rFonts w:ascii="Arial" w:hAnsi="Arial" w:cs="Arial"/>
        </w:rPr>
        <w:t xml:space="preserve">kindly </w:t>
      </w:r>
      <w:r>
        <w:rPr>
          <w:rFonts w:ascii="Arial" w:hAnsi="Arial" w:cs="Arial"/>
        </w:rPr>
        <w:t>provided by Pfizer.</w:t>
      </w:r>
    </w:p>
    <w:p w14:paraId="5191CADC" w14:textId="06C61F59" w:rsidR="00A7256A" w:rsidRPr="00343E7C" w:rsidRDefault="00A7256A" w:rsidP="0069596F">
      <w:pPr>
        <w:tabs>
          <w:tab w:val="left" w:pos="2763"/>
          <w:tab w:val="left" w:pos="5877"/>
        </w:tabs>
        <w:spacing w:line="360" w:lineRule="auto"/>
        <w:rPr>
          <w:rFonts w:ascii="Arial" w:hAnsi="Arial" w:cs="Arial"/>
        </w:rPr>
      </w:pPr>
      <w:r>
        <w:rPr>
          <w:rFonts w:ascii="Arial" w:hAnsi="Arial" w:cs="Arial"/>
        </w:rPr>
        <w:t xml:space="preserve">Graphical abstract created </w:t>
      </w:r>
      <w:r w:rsidRPr="00245C87">
        <w:rPr>
          <w:rFonts w:ascii="Arial" w:hAnsi="Arial" w:cs="Arial"/>
        </w:rPr>
        <w:t>with</w:t>
      </w:r>
      <w:hyperlink r:id="rId11" w:tgtFrame="_blank" w:history="1">
        <w:r w:rsidRPr="000B25F7">
          <w:rPr>
            <w:rStyle w:val="Hyperlink"/>
            <w:rFonts w:ascii="Arial" w:hAnsi="Arial" w:cs="Arial"/>
            <w:u w:val="none"/>
          </w:rPr>
          <w:t xml:space="preserve"> </w:t>
        </w:r>
        <w:r w:rsidRPr="00245C87">
          <w:rPr>
            <w:rStyle w:val="Hyperlink"/>
            <w:rFonts w:ascii="Arial" w:hAnsi="Arial" w:cs="Arial"/>
          </w:rPr>
          <w:t>BioRender.com</w:t>
        </w:r>
      </w:hyperlink>
      <w:r>
        <w:rPr>
          <w:rFonts w:ascii="Arial" w:hAnsi="Arial" w:cs="Arial"/>
        </w:rPr>
        <w:t>.</w:t>
      </w:r>
    </w:p>
    <w:p w14:paraId="3B87F41D" w14:textId="77777777" w:rsidR="00A9195C" w:rsidRPr="00343E7C" w:rsidRDefault="00A9195C" w:rsidP="000A22B7">
      <w:pPr>
        <w:spacing w:line="360" w:lineRule="auto"/>
        <w:rPr>
          <w:rFonts w:ascii="Arial" w:hAnsi="Arial" w:cs="Arial"/>
          <w:b/>
          <w:bCs/>
        </w:rPr>
      </w:pPr>
    </w:p>
    <w:p w14:paraId="0874D18D" w14:textId="2393E398" w:rsidR="00DC7707" w:rsidRPr="00343E7C" w:rsidRDefault="00DC7707" w:rsidP="000A22B7">
      <w:pPr>
        <w:spacing w:line="360" w:lineRule="auto"/>
        <w:rPr>
          <w:rFonts w:ascii="Arial" w:hAnsi="Arial" w:cs="Arial"/>
          <w:b/>
          <w:bCs/>
        </w:rPr>
      </w:pPr>
      <w:r w:rsidRPr="00343E7C">
        <w:rPr>
          <w:rFonts w:ascii="Arial" w:hAnsi="Arial" w:cs="Arial"/>
          <w:b/>
          <w:bCs/>
        </w:rPr>
        <w:t>Author contributions</w:t>
      </w:r>
    </w:p>
    <w:p w14:paraId="46C9B17D" w14:textId="2F2DBB28" w:rsidR="00695747" w:rsidRPr="00343E7C" w:rsidRDefault="00AA5B0A" w:rsidP="000A22B7">
      <w:pPr>
        <w:spacing w:line="360" w:lineRule="auto"/>
        <w:rPr>
          <w:rFonts w:ascii="Arial" w:hAnsi="Arial" w:cs="Arial"/>
        </w:rPr>
      </w:pPr>
      <w:r w:rsidRPr="00343E7C">
        <w:rPr>
          <w:rFonts w:ascii="Arial" w:hAnsi="Arial" w:cs="Arial"/>
        </w:rPr>
        <w:t>KLD</w:t>
      </w:r>
      <w:r w:rsidR="002A7592" w:rsidRPr="00343E7C">
        <w:rPr>
          <w:rFonts w:ascii="Arial" w:hAnsi="Arial" w:cs="Arial"/>
        </w:rPr>
        <w:t xml:space="preserve">, </w:t>
      </w:r>
      <w:r w:rsidRPr="00343E7C">
        <w:rPr>
          <w:rFonts w:ascii="Arial" w:hAnsi="Arial" w:cs="Arial"/>
        </w:rPr>
        <w:t>JT</w:t>
      </w:r>
      <w:r w:rsidR="000B25F7">
        <w:rPr>
          <w:rFonts w:ascii="Arial" w:hAnsi="Arial" w:cs="Arial"/>
        </w:rPr>
        <w:t xml:space="preserve">, </w:t>
      </w:r>
      <w:r w:rsidR="002A7592" w:rsidRPr="00343E7C">
        <w:rPr>
          <w:rFonts w:ascii="Arial" w:hAnsi="Arial" w:cs="Arial"/>
        </w:rPr>
        <w:t>CC</w:t>
      </w:r>
      <w:r w:rsidR="000B25F7">
        <w:rPr>
          <w:rFonts w:ascii="Arial" w:hAnsi="Arial" w:cs="Arial"/>
        </w:rPr>
        <w:t xml:space="preserve"> and CI</w:t>
      </w:r>
      <w:r w:rsidR="002A7592" w:rsidRPr="00343E7C">
        <w:rPr>
          <w:rFonts w:ascii="Arial" w:hAnsi="Arial" w:cs="Arial"/>
        </w:rPr>
        <w:t xml:space="preserve"> </w:t>
      </w:r>
      <w:r w:rsidR="00232D7E" w:rsidRPr="00343E7C">
        <w:rPr>
          <w:rFonts w:ascii="Arial" w:hAnsi="Arial" w:cs="Arial"/>
        </w:rPr>
        <w:t>conceived the study</w:t>
      </w:r>
      <w:r w:rsidRPr="00343E7C">
        <w:rPr>
          <w:rFonts w:ascii="Arial" w:hAnsi="Arial" w:cs="Arial"/>
        </w:rPr>
        <w:t xml:space="preserve"> and </w:t>
      </w:r>
      <w:r w:rsidR="00232D7E" w:rsidRPr="00343E7C">
        <w:rPr>
          <w:rFonts w:ascii="Arial" w:hAnsi="Arial" w:cs="Arial"/>
        </w:rPr>
        <w:t xml:space="preserve">designed the study methods. </w:t>
      </w:r>
      <w:r w:rsidR="00E81C4A" w:rsidRPr="00343E7C">
        <w:rPr>
          <w:rFonts w:ascii="Arial" w:hAnsi="Arial" w:cs="Arial"/>
        </w:rPr>
        <w:t xml:space="preserve">OD, </w:t>
      </w:r>
      <w:r w:rsidR="000B25F7">
        <w:rPr>
          <w:rFonts w:ascii="Arial" w:hAnsi="Arial" w:cs="Arial"/>
        </w:rPr>
        <w:t>C</w:t>
      </w:r>
      <w:r w:rsidR="00E81C4A" w:rsidRPr="00343E7C">
        <w:rPr>
          <w:rFonts w:ascii="Arial" w:hAnsi="Arial" w:cs="Arial"/>
        </w:rPr>
        <w:t>I,</w:t>
      </w:r>
      <w:r w:rsidR="000B25F7">
        <w:rPr>
          <w:rFonts w:ascii="Arial" w:hAnsi="Arial" w:cs="Arial"/>
        </w:rPr>
        <w:t xml:space="preserve"> EH,</w:t>
      </w:r>
      <w:r w:rsidR="00E81C4A" w:rsidRPr="00343E7C">
        <w:rPr>
          <w:rFonts w:ascii="Arial" w:hAnsi="Arial" w:cs="Arial"/>
        </w:rPr>
        <w:t xml:space="preserve"> RW</w:t>
      </w:r>
      <w:r w:rsidR="00CE1ACA" w:rsidRPr="00343E7C">
        <w:rPr>
          <w:rFonts w:ascii="Arial" w:hAnsi="Arial" w:cs="Arial"/>
        </w:rPr>
        <w:t xml:space="preserve">, </w:t>
      </w:r>
      <w:r w:rsidR="00A57391" w:rsidRPr="00343E7C">
        <w:rPr>
          <w:rFonts w:ascii="Arial" w:hAnsi="Arial" w:cs="Arial"/>
        </w:rPr>
        <w:t xml:space="preserve">MC, </w:t>
      </w:r>
      <w:r w:rsidR="00CE1ACA" w:rsidRPr="00343E7C">
        <w:rPr>
          <w:rFonts w:ascii="Arial" w:hAnsi="Arial" w:cs="Arial"/>
        </w:rPr>
        <w:t>SI, SL, SA and TH</w:t>
      </w:r>
      <w:r w:rsidR="00232D7E" w:rsidRPr="00343E7C">
        <w:rPr>
          <w:rFonts w:ascii="Arial" w:hAnsi="Arial" w:cs="Arial"/>
        </w:rPr>
        <w:t xml:space="preserve"> collected data. </w:t>
      </w:r>
      <w:r w:rsidR="00E81C4A" w:rsidRPr="00343E7C">
        <w:rPr>
          <w:rFonts w:ascii="Arial" w:hAnsi="Arial" w:cs="Arial"/>
        </w:rPr>
        <w:t>ILH</w:t>
      </w:r>
      <w:r w:rsidR="00232D7E" w:rsidRPr="00343E7C">
        <w:rPr>
          <w:rFonts w:ascii="Arial" w:hAnsi="Arial" w:cs="Arial"/>
        </w:rPr>
        <w:t xml:space="preserve"> </w:t>
      </w:r>
      <w:r w:rsidR="00A57391" w:rsidRPr="00343E7C">
        <w:rPr>
          <w:rFonts w:ascii="Arial" w:hAnsi="Arial" w:cs="Arial"/>
        </w:rPr>
        <w:t xml:space="preserve">and OD </w:t>
      </w:r>
      <w:r w:rsidR="00232D7E" w:rsidRPr="00343E7C">
        <w:rPr>
          <w:rFonts w:ascii="Arial" w:hAnsi="Arial" w:cs="Arial"/>
        </w:rPr>
        <w:t xml:space="preserve">entered </w:t>
      </w:r>
      <w:r w:rsidR="00A57391" w:rsidRPr="00343E7C">
        <w:rPr>
          <w:rFonts w:ascii="Arial" w:hAnsi="Arial" w:cs="Arial"/>
        </w:rPr>
        <w:t xml:space="preserve">and cleaned </w:t>
      </w:r>
      <w:r w:rsidR="003977F2" w:rsidRPr="00343E7C">
        <w:rPr>
          <w:rFonts w:ascii="Arial" w:hAnsi="Arial" w:cs="Arial"/>
        </w:rPr>
        <w:t>the data.</w:t>
      </w:r>
      <w:r w:rsidR="00A57391" w:rsidRPr="00343E7C">
        <w:rPr>
          <w:rFonts w:ascii="Arial" w:hAnsi="Arial" w:cs="Arial"/>
        </w:rPr>
        <w:t xml:space="preserve"> </w:t>
      </w:r>
      <w:r w:rsidRPr="00343E7C">
        <w:rPr>
          <w:rFonts w:ascii="Arial" w:hAnsi="Arial" w:cs="Arial"/>
        </w:rPr>
        <w:t>OD, RW, MS</w:t>
      </w:r>
      <w:r w:rsidR="00232D7E" w:rsidRPr="00343E7C">
        <w:rPr>
          <w:rFonts w:ascii="Arial" w:hAnsi="Arial" w:cs="Arial"/>
        </w:rPr>
        <w:t xml:space="preserve"> performed the laboratory analysis.</w:t>
      </w:r>
      <w:r w:rsidR="000B25F7">
        <w:rPr>
          <w:rFonts w:ascii="Arial" w:hAnsi="Arial" w:cs="Arial"/>
        </w:rPr>
        <w:t xml:space="preserve"> SL and TH oversaw laboratory analysis and quality control.</w:t>
      </w:r>
      <w:r w:rsidR="00232D7E" w:rsidRPr="00343E7C">
        <w:rPr>
          <w:rFonts w:ascii="Arial" w:hAnsi="Arial" w:cs="Arial"/>
        </w:rPr>
        <w:t xml:space="preserve"> </w:t>
      </w:r>
      <w:r w:rsidR="00E81C4A" w:rsidRPr="00343E7C">
        <w:rPr>
          <w:rFonts w:ascii="Arial" w:hAnsi="Arial" w:cs="Arial"/>
        </w:rPr>
        <w:t>ILH</w:t>
      </w:r>
      <w:r w:rsidR="00CC57EA" w:rsidRPr="00343E7C">
        <w:rPr>
          <w:rFonts w:ascii="Arial" w:hAnsi="Arial" w:cs="Arial"/>
        </w:rPr>
        <w:t xml:space="preserve">, </w:t>
      </w:r>
      <w:r w:rsidR="00E81C4A" w:rsidRPr="00343E7C">
        <w:rPr>
          <w:rFonts w:ascii="Arial" w:hAnsi="Arial" w:cs="Arial"/>
        </w:rPr>
        <w:t>OD</w:t>
      </w:r>
      <w:r w:rsidR="001E6765" w:rsidRPr="00343E7C">
        <w:rPr>
          <w:rFonts w:ascii="Arial" w:hAnsi="Arial" w:cs="Arial"/>
        </w:rPr>
        <w:t xml:space="preserve">, LC, and SF </w:t>
      </w:r>
      <w:r w:rsidR="00232D7E" w:rsidRPr="00343E7C">
        <w:rPr>
          <w:rFonts w:ascii="Arial" w:hAnsi="Arial" w:cs="Arial"/>
        </w:rPr>
        <w:t xml:space="preserve">performed the statistical analysis. </w:t>
      </w:r>
      <w:r w:rsidR="00E81C4A" w:rsidRPr="00343E7C">
        <w:rPr>
          <w:rFonts w:ascii="Arial" w:hAnsi="Arial" w:cs="Arial"/>
        </w:rPr>
        <w:t>IL</w:t>
      </w:r>
      <w:r w:rsidR="00F15BB0" w:rsidRPr="00343E7C">
        <w:rPr>
          <w:rFonts w:ascii="Arial" w:hAnsi="Arial" w:cs="Arial"/>
        </w:rPr>
        <w:t>H</w:t>
      </w:r>
      <w:r w:rsidR="00E81C4A" w:rsidRPr="00343E7C">
        <w:rPr>
          <w:rFonts w:ascii="Arial" w:hAnsi="Arial" w:cs="Arial"/>
        </w:rPr>
        <w:t xml:space="preserve"> and OD</w:t>
      </w:r>
      <w:r w:rsidR="00232D7E" w:rsidRPr="00343E7C">
        <w:rPr>
          <w:rFonts w:ascii="Arial" w:hAnsi="Arial" w:cs="Arial"/>
        </w:rPr>
        <w:t xml:space="preserve"> wrote the first draft of the manuscript. All authors reviewed the manuscript and approved the final version. </w:t>
      </w:r>
    </w:p>
    <w:p w14:paraId="7EBAFF2B" w14:textId="77777777" w:rsidR="00DC7707" w:rsidRPr="00343E7C" w:rsidRDefault="00DC7707" w:rsidP="000A22B7">
      <w:pPr>
        <w:spacing w:line="360" w:lineRule="auto"/>
        <w:rPr>
          <w:rFonts w:ascii="Arial" w:hAnsi="Arial" w:cs="Arial"/>
          <w:b/>
          <w:bCs/>
        </w:rPr>
      </w:pPr>
    </w:p>
    <w:p w14:paraId="6DE31C72" w14:textId="4E8ABFF1" w:rsidR="004E6981" w:rsidRPr="00343E7C" w:rsidRDefault="004E6981" w:rsidP="000A22B7">
      <w:pPr>
        <w:spacing w:line="360" w:lineRule="auto"/>
        <w:rPr>
          <w:rFonts w:ascii="Arial" w:hAnsi="Arial" w:cs="Arial"/>
          <w:b/>
          <w:bCs/>
        </w:rPr>
      </w:pPr>
      <w:r w:rsidRPr="00343E7C">
        <w:rPr>
          <w:rFonts w:ascii="Arial" w:hAnsi="Arial" w:cs="Arial"/>
          <w:b/>
          <w:bCs/>
        </w:rPr>
        <w:t>Keywords</w:t>
      </w:r>
    </w:p>
    <w:p w14:paraId="6AB2028E" w14:textId="0FE09C40" w:rsidR="004C7B60" w:rsidRPr="006734FC" w:rsidRDefault="004E6981" w:rsidP="006734FC">
      <w:pPr>
        <w:spacing w:line="360" w:lineRule="auto"/>
        <w:rPr>
          <w:rFonts w:ascii="Arial" w:hAnsi="Arial" w:cs="Arial"/>
        </w:rPr>
      </w:pPr>
      <w:r w:rsidRPr="00343E7C">
        <w:rPr>
          <w:rFonts w:ascii="Arial" w:hAnsi="Arial" w:cs="Arial"/>
        </w:rPr>
        <w:t xml:space="preserve">Group B </w:t>
      </w:r>
      <w:r w:rsidRPr="00343E7C">
        <w:rPr>
          <w:rFonts w:ascii="Arial" w:hAnsi="Arial" w:cs="Arial"/>
          <w:i/>
          <w:iCs/>
        </w:rPr>
        <w:t>Streptococcus</w:t>
      </w:r>
      <w:r w:rsidRPr="00343E7C">
        <w:rPr>
          <w:rFonts w:ascii="Arial" w:hAnsi="Arial" w:cs="Arial"/>
        </w:rPr>
        <w:t>; neonatal infection;</w:t>
      </w:r>
      <w:r w:rsidR="00CE5861" w:rsidRPr="00343E7C">
        <w:rPr>
          <w:rFonts w:ascii="Arial" w:hAnsi="Arial" w:cs="Arial"/>
        </w:rPr>
        <w:t xml:space="preserve"> </w:t>
      </w:r>
      <w:r w:rsidR="00F13D5A">
        <w:rPr>
          <w:rFonts w:ascii="Arial" w:hAnsi="Arial" w:cs="Arial"/>
        </w:rPr>
        <w:t xml:space="preserve">colonisation; </w:t>
      </w:r>
      <w:r w:rsidR="00CE5861" w:rsidRPr="00343E7C">
        <w:rPr>
          <w:rFonts w:ascii="Arial" w:hAnsi="Arial" w:cs="Arial"/>
        </w:rPr>
        <w:t>mucosal immunity;</w:t>
      </w:r>
      <w:r w:rsidRPr="00343E7C">
        <w:rPr>
          <w:rFonts w:ascii="Arial" w:hAnsi="Arial" w:cs="Arial"/>
        </w:rPr>
        <w:t xml:space="preserve"> </w:t>
      </w:r>
      <w:r w:rsidR="000C6AB5">
        <w:rPr>
          <w:rFonts w:ascii="Arial" w:hAnsi="Arial" w:cs="Arial"/>
        </w:rPr>
        <w:t>c</w:t>
      </w:r>
      <w:r w:rsidR="006734FC">
        <w:rPr>
          <w:rFonts w:ascii="Arial" w:hAnsi="Arial" w:cs="Arial"/>
        </w:rPr>
        <w:t xml:space="preserve">apsular-polysaccharides </w:t>
      </w:r>
      <w:r w:rsidR="00F13D5A">
        <w:rPr>
          <w:rFonts w:ascii="Arial" w:hAnsi="Arial" w:cs="Arial"/>
        </w:rPr>
        <w:t xml:space="preserve">specific </w:t>
      </w:r>
      <w:r w:rsidR="006734FC">
        <w:rPr>
          <w:rFonts w:ascii="Arial" w:hAnsi="Arial" w:cs="Arial"/>
        </w:rPr>
        <w:t xml:space="preserve">antibodies; </w:t>
      </w:r>
      <w:r w:rsidRPr="00343E7C">
        <w:rPr>
          <w:rFonts w:ascii="Arial" w:hAnsi="Arial" w:cs="Arial"/>
        </w:rPr>
        <w:t>GBS vaccine</w:t>
      </w:r>
      <w:r w:rsidR="004E4CE8" w:rsidRPr="00343E7C">
        <w:rPr>
          <w:rFonts w:ascii="Arial" w:hAnsi="Arial" w:cs="Arial"/>
        </w:rPr>
        <w:t>.</w:t>
      </w:r>
      <w:r w:rsidR="004C7B60" w:rsidRPr="00343E7C">
        <w:rPr>
          <w:rFonts w:ascii="Arial" w:hAnsi="Arial" w:cs="Arial"/>
          <w:b/>
          <w:bCs/>
        </w:rPr>
        <w:br w:type="page"/>
      </w:r>
    </w:p>
    <w:p w14:paraId="372AFDDA" w14:textId="77777777" w:rsidR="005A15D3" w:rsidRPr="00343E7C" w:rsidRDefault="00695747" w:rsidP="000563FC">
      <w:pPr>
        <w:spacing w:line="360" w:lineRule="auto"/>
        <w:rPr>
          <w:rFonts w:ascii="Arial" w:hAnsi="Arial" w:cs="Arial"/>
          <w:b/>
          <w:bCs/>
        </w:rPr>
      </w:pPr>
      <w:r w:rsidRPr="00343E7C">
        <w:rPr>
          <w:rFonts w:ascii="Arial" w:hAnsi="Arial" w:cs="Arial"/>
          <w:b/>
          <w:bCs/>
        </w:rPr>
        <w:lastRenderedPageBreak/>
        <w:t>Abstract</w:t>
      </w:r>
    </w:p>
    <w:p w14:paraId="1F508C26" w14:textId="77777777" w:rsidR="00622672" w:rsidRPr="00343E7C" w:rsidRDefault="005A15D3" w:rsidP="0018686B">
      <w:pPr>
        <w:spacing w:line="360" w:lineRule="auto"/>
        <w:rPr>
          <w:rFonts w:ascii="Arial" w:hAnsi="Arial" w:cs="Arial"/>
        </w:rPr>
      </w:pPr>
      <w:r w:rsidRPr="00343E7C">
        <w:rPr>
          <w:rFonts w:ascii="Arial" w:hAnsi="Arial" w:cs="Arial"/>
        </w:rPr>
        <w:t xml:space="preserve">Group B </w:t>
      </w:r>
      <w:r w:rsidRPr="00343E7C">
        <w:rPr>
          <w:rFonts w:ascii="Arial" w:hAnsi="Arial" w:cs="Arial"/>
          <w:i/>
          <w:iCs/>
        </w:rPr>
        <w:t>Streptococcus</w:t>
      </w:r>
      <w:r w:rsidRPr="00343E7C">
        <w:rPr>
          <w:rFonts w:ascii="Arial" w:hAnsi="Arial" w:cs="Arial"/>
        </w:rPr>
        <w:t xml:space="preserve"> (GBS) is a leading cause </w:t>
      </w:r>
      <w:r w:rsidR="009133C9" w:rsidRPr="00343E7C">
        <w:rPr>
          <w:rFonts w:ascii="Arial" w:hAnsi="Arial" w:cs="Arial"/>
        </w:rPr>
        <w:t>of adverse pregnancy outcomes due to invasive infection.</w:t>
      </w:r>
      <w:r w:rsidR="00453497" w:rsidRPr="00343E7C">
        <w:rPr>
          <w:rFonts w:ascii="Arial" w:hAnsi="Arial" w:cs="Arial"/>
        </w:rPr>
        <w:t xml:space="preserve"> </w:t>
      </w:r>
      <w:r w:rsidR="00255C53" w:rsidRPr="00343E7C">
        <w:rPr>
          <w:rFonts w:ascii="Arial" w:hAnsi="Arial" w:cs="Arial"/>
        </w:rPr>
        <w:t xml:space="preserve">This study investigated longitudinal variation in GBS rectovaginal colonisation, serum and vaginal GBS capsular polysaccharide (CPS)-specific </w:t>
      </w:r>
      <w:r w:rsidR="0018686B" w:rsidRPr="00343E7C">
        <w:rPr>
          <w:rFonts w:ascii="Arial" w:hAnsi="Arial" w:cs="Arial"/>
        </w:rPr>
        <w:t>antibody levels.</w:t>
      </w:r>
      <w:r w:rsidR="00622672" w:rsidRPr="00343E7C">
        <w:rPr>
          <w:rFonts w:ascii="Arial" w:hAnsi="Arial" w:cs="Arial"/>
        </w:rPr>
        <w:t xml:space="preserve"> </w:t>
      </w:r>
    </w:p>
    <w:p w14:paraId="21F53F0D" w14:textId="2630725C" w:rsidR="00223EED" w:rsidRPr="00343E7C" w:rsidRDefault="009B6C67" w:rsidP="0018686B">
      <w:pPr>
        <w:spacing w:line="360" w:lineRule="auto"/>
        <w:rPr>
          <w:rFonts w:ascii="Arial" w:hAnsi="Arial" w:cs="Arial"/>
        </w:rPr>
      </w:pPr>
      <w:r w:rsidRPr="00343E7C">
        <w:rPr>
          <w:rFonts w:ascii="Arial" w:hAnsi="Arial" w:cs="Arial"/>
        </w:rPr>
        <w:t>N</w:t>
      </w:r>
      <w:r w:rsidR="00B1235C" w:rsidRPr="00343E7C">
        <w:rPr>
          <w:rFonts w:ascii="Arial" w:hAnsi="Arial" w:cs="Arial"/>
        </w:rPr>
        <w:t xml:space="preserve">on-pregnant women were recruited </w:t>
      </w:r>
      <w:r w:rsidR="00935462" w:rsidRPr="00343E7C">
        <w:rPr>
          <w:rFonts w:ascii="Arial" w:hAnsi="Arial" w:cs="Arial"/>
        </w:rPr>
        <w:t xml:space="preserve">in the UK, </w:t>
      </w:r>
      <w:r w:rsidR="002668B9" w:rsidRPr="00343E7C">
        <w:rPr>
          <w:rFonts w:ascii="Arial" w:hAnsi="Arial" w:cs="Arial"/>
        </w:rPr>
        <w:t>and</w:t>
      </w:r>
      <w:r w:rsidR="0018686B" w:rsidRPr="00343E7C">
        <w:rPr>
          <w:rFonts w:ascii="Arial" w:hAnsi="Arial" w:cs="Arial"/>
        </w:rPr>
        <w:t xml:space="preserve"> </w:t>
      </w:r>
      <w:r w:rsidR="008243E7">
        <w:rPr>
          <w:rFonts w:ascii="Arial" w:hAnsi="Arial" w:cs="Arial"/>
        </w:rPr>
        <w:t xml:space="preserve">were sampled </w:t>
      </w:r>
      <w:r w:rsidR="00773258">
        <w:rPr>
          <w:rFonts w:ascii="Arial" w:hAnsi="Arial" w:cs="Arial"/>
        </w:rPr>
        <w:t>every two weeks</w:t>
      </w:r>
      <w:r w:rsidR="00773258" w:rsidRPr="00343E7C">
        <w:rPr>
          <w:rFonts w:ascii="Arial" w:hAnsi="Arial" w:cs="Arial"/>
        </w:rPr>
        <w:t xml:space="preserve"> over a 12-week period</w:t>
      </w:r>
      <w:r w:rsidR="0018686B" w:rsidRPr="00343E7C">
        <w:rPr>
          <w:rFonts w:ascii="Arial" w:hAnsi="Arial" w:cs="Arial"/>
        </w:rPr>
        <w:t xml:space="preserve">. GBS isolates were </w:t>
      </w:r>
      <w:r w:rsidR="00622672" w:rsidRPr="00343E7C">
        <w:rPr>
          <w:rFonts w:ascii="Arial" w:hAnsi="Arial" w:cs="Arial"/>
        </w:rPr>
        <w:t>taken</w:t>
      </w:r>
      <w:r w:rsidR="0018686B" w:rsidRPr="00343E7C">
        <w:rPr>
          <w:rFonts w:ascii="Arial" w:hAnsi="Arial" w:cs="Arial"/>
        </w:rPr>
        <w:t xml:space="preserve"> from recto-vaginal swabs</w:t>
      </w:r>
      <w:r w:rsidR="00AB5F6F" w:rsidRPr="00343E7C">
        <w:rPr>
          <w:rFonts w:ascii="Arial" w:hAnsi="Arial" w:cs="Arial"/>
        </w:rPr>
        <w:t xml:space="preserve"> </w:t>
      </w:r>
      <w:r w:rsidR="00381EB1" w:rsidRPr="00343E7C">
        <w:rPr>
          <w:rFonts w:ascii="Arial" w:hAnsi="Arial" w:cs="Arial"/>
        </w:rPr>
        <w:t>and</w:t>
      </w:r>
      <w:r w:rsidR="00AB5F6F" w:rsidRPr="00343E7C">
        <w:rPr>
          <w:rFonts w:ascii="Arial" w:hAnsi="Arial" w:cs="Arial"/>
        </w:rPr>
        <w:t xml:space="preserve"> serotyped by </w:t>
      </w:r>
      <w:r w:rsidR="00307F4E" w:rsidRPr="00343E7C">
        <w:rPr>
          <w:rFonts w:ascii="Arial" w:hAnsi="Arial" w:cs="Arial"/>
        </w:rPr>
        <w:t>polymerase chain reaction</w:t>
      </w:r>
      <w:r w:rsidR="00AB5F6F" w:rsidRPr="00343E7C">
        <w:rPr>
          <w:rFonts w:ascii="Arial" w:hAnsi="Arial" w:cs="Arial"/>
        </w:rPr>
        <w:t xml:space="preserve">. </w:t>
      </w:r>
      <w:r w:rsidR="00223EED" w:rsidRPr="00343E7C">
        <w:rPr>
          <w:rFonts w:ascii="Arial" w:hAnsi="Arial" w:cs="Arial"/>
        </w:rPr>
        <w:t xml:space="preserve">Serum and vaginal </w:t>
      </w:r>
      <w:r w:rsidR="00307F4E" w:rsidRPr="00343E7C">
        <w:rPr>
          <w:rFonts w:ascii="Arial" w:hAnsi="Arial" w:cs="Arial"/>
        </w:rPr>
        <w:t xml:space="preserve">immunoglobulin </w:t>
      </w:r>
      <w:r w:rsidR="00223EED" w:rsidRPr="00343E7C">
        <w:rPr>
          <w:rFonts w:ascii="Arial" w:hAnsi="Arial" w:cs="Arial"/>
        </w:rPr>
        <w:t>G</w:t>
      </w:r>
      <w:r w:rsidR="00307F4E" w:rsidRPr="00343E7C">
        <w:rPr>
          <w:rFonts w:ascii="Arial" w:hAnsi="Arial" w:cs="Arial"/>
        </w:rPr>
        <w:t xml:space="preserve"> (IgG) </w:t>
      </w:r>
      <w:r w:rsidR="00223EED" w:rsidRPr="00343E7C">
        <w:rPr>
          <w:rFonts w:ascii="Arial" w:hAnsi="Arial" w:cs="Arial"/>
        </w:rPr>
        <w:t xml:space="preserve">and nasal </w:t>
      </w:r>
      <w:r w:rsidR="00307F4E" w:rsidRPr="00343E7C">
        <w:rPr>
          <w:rFonts w:ascii="Arial" w:hAnsi="Arial" w:cs="Arial"/>
        </w:rPr>
        <w:t xml:space="preserve">immunoglobulin </w:t>
      </w:r>
      <w:r w:rsidR="00223EED" w:rsidRPr="00343E7C">
        <w:rPr>
          <w:rFonts w:ascii="Arial" w:hAnsi="Arial" w:cs="Arial"/>
        </w:rPr>
        <w:t>A</w:t>
      </w:r>
      <w:r w:rsidR="00307F4E" w:rsidRPr="00343E7C">
        <w:rPr>
          <w:rFonts w:ascii="Arial" w:hAnsi="Arial" w:cs="Arial"/>
        </w:rPr>
        <w:t xml:space="preserve"> (IgA)</w:t>
      </w:r>
      <w:r w:rsidR="00223EED" w:rsidRPr="00343E7C">
        <w:rPr>
          <w:rFonts w:ascii="Arial" w:hAnsi="Arial" w:cs="Arial"/>
        </w:rPr>
        <w:t xml:space="preserve"> </w:t>
      </w:r>
      <w:r w:rsidR="00935462" w:rsidRPr="00343E7C">
        <w:rPr>
          <w:rFonts w:ascii="Arial" w:hAnsi="Arial" w:cs="Arial"/>
        </w:rPr>
        <w:t xml:space="preserve">specific to CPS </w:t>
      </w:r>
      <w:r w:rsidR="00223EED" w:rsidRPr="00343E7C">
        <w:rPr>
          <w:rFonts w:ascii="Arial" w:hAnsi="Arial" w:cs="Arial"/>
        </w:rPr>
        <w:t>were measured by Luminex</w:t>
      </w:r>
      <w:r w:rsidR="00935462" w:rsidRPr="00343E7C">
        <w:rPr>
          <w:rFonts w:ascii="Arial" w:hAnsi="Arial" w:cs="Arial"/>
        </w:rPr>
        <w:t>, and total IgG/A</w:t>
      </w:r>
      <w:r w:rsidR="00223EED" w:rsidRPr="00343E7C">
        <w:rPr>
          <w:rFonts w:ascii="Arial" w:hAnsi="Arial" w:cs="Arial"/>
        </w:rPr>
        <w:t xml:space="preserve"> by </w:t>
      </w:r>
      <w:r w:rsidR="00D93F7A">
        <w:rPr>
          <w:rFonts w:ascii="Arial" w:hAnsi="Arial" w:cs="Arial"/>
        </w:rPr>
        <w:t>ELISA.</w:t>
      </w:r>
    </w:p>
    <w:p w14:paraId="1AAA86A9" w14:textId="5A99AC94" w:rsidR="001E1A94" w:rsidRPr="00343E7C" w:rsidRDefault="005F302B" w:rsidP="000563FC">
      <w:pPr>
        <w:spacing w:line="360" w:lineRule="auto"/>
        <w:rPr>
          <w:rFonts w:ascii="Arial" w:hAnsi="Arial" w:cs="Arial"/>
        </w:rPr>
      </w:pPr>
      <w:r w:rsidRPr="00343E7C">
        <w:rPr>
          <w:rFonts w:ascii="Arial" w:hAnsi="Arial" w:cs="Arial"/>
        </w:rPr>
        <w:t xml:space="preserve">70 women </w:t>
      </w:r>
      <w:r w:rsidR="0018686B" w:rsidRPr="00343E7C">
        <w:rPr>
          <w:rFonts w:ascii="Arial" w:hAnsi="Arial" w:cs="Arial"/>
        </w:rPr>
        <w:t xml:space="preserve">were </w:t>
      </w:r>
      <w:r w:rsidRPr="00343E7C">
        <w:rPr>
          <w:rFonts w:ascii="Arial" w:hAnsi="Arial" w:cs="Arial"/>
        </w:rPr>
        <w:t>enrolled</w:t>
      </w:r>
      <w:r w:rsidR="0018686B" w:rsidRPr="00343E7C">
        <w:rPr>
          <w:rFonts w:ascii="Arial" w:hAnsi="Arial" w:cs="Arial"/>
        </w:rPr>
        <w:t xml:space="preserve">, </w:t>
      </w:r>
      <w:r w:rsidR="005D5FA6" w:rsidRPr="00343E7C">
        <w:rPr>
          <w:rFonts w:ascii="Arial" w:hAnsi="Arial" w:cs="Arial"/>
        </w:rPr>
        <w:t xml:space="preserve">of </w:t>
      </w:r>
      <w:r w:rsidRPr="00343E7C">
        <w:rPr>
          <w:rFonts w:ascii="Arial" w:hAnsi="Arial" w:cs="Arial"/>
        </w:rPr>
        <w:t xml:space="preserve">median age 26. </w:t>
      </w:r>
      <w:r w:rsidR="00F94D27" w:rsidRPr="00343E7C">
        <w:rPr>
          <w:rFonts w:ascii="Arial" w:hAnsi="Arial" w:cs="Arial"/>
        </w:rPr>
        <w:t>Out o</w:t>
      </w:r>
      <w:r w:rsidRPr="00343E7C">
        <w:rPr>
          <w:rFonts w:ascii="Arial" w:hAnsi="Arial" w:cs="Arial"/>
        </w:rPr>
        <w:t>f</w:t>
      </w:r>
      <w:r w:rsidR="00735011">
        <w:rPr>
          <w:rFonts w:ascii="Arial" w:hAnsi="Arial" w:cs="Arial"/>
        </w:rPr>
        <w:t xml:space="preserve"> the</w:t>
      </w:r>
      <w:r w:rsidRPr="00343E7C">
        <w:rPr>
          <w:rFonts w:ascii="Arial" w:hAnsi="Arial" w:cs="Arial"/>
        </w:rPr>
        <w:t xml:space="preserve"> 66 participants </w:t>
      </w:r>
      <w:r w:rsidR="004B3A67">
        <w:rPr>
          <w:rFonts w:ascii="Arial" w:hAnsi="Arial" w:cs="Arial"/>
        </w:rPr>
        <w:t>who</w:t>
      </w:r>
      <w:r w:rsidR="004B3A67" w:rsidRPr="00343E7C">
        <w:rPr>
          <w:rFonts w:ascii="Arial" w:hAnsi="Arial" w:cs="Arial"/>
        </w:rPr>
        <w:t xml:space="preserve"> </w:t>
      </w:r>
      <w:r w:rsidRPr="00343E7C">
        <w:rPr>
          <w:rFonts w:ascii="Arial" w:hAnsi="Arial" w:cs="Arial"/>
        </w:rPr>
        <w:t xml:space="preserve">completed at least </w:t>
      </w:r>
      <w:r w:rsidR="00935462" w:rsidRPr="00343E7C">
        <w:rPr>
          <w:rFonts w:ascii="Arial" w:hAnsi="Arial" w:cs="Arial"/>
        </w:rPr>
        <w:t>three</w:t>
      </w:r>
      <w:r w:rsidRPr="00343E7C">
        <w:rPr>
          <w:rFonts w:ascii="Arial" w:hAnsi="Arial" w:cs="Arial"/>
        </w:rPr>
        <w:t xml:space="preserve"> visits</w:t>
      </w:r>
      <w:r w:rsidR="00381EB1" w:rsidRPr="00343E7C">
        <w:rPr>
          <w:rFonts w:ascii="Arial" w:hAnsi="Arial" w:cs="Arial"/>
        </w:rPr>
        <w:t>:</w:t>
      </w:r>
      <w:r w:rsidRPr="00343E7C">
        <w:rPr>
          <w:rFonts w:ascii="Arial" w:hAnsi="Arial" w:cs="Arial"/>
        </w:rPr>
        <w:t xml:space="preserve"> </w:t>
      </w:r>
      <w:r w:rsidR="00381EB1" w:rsidRPr="00343E7C">
        <w:rPr>
          <w:rFonts w:ascii="Arial" w:hAnsi="Arial" w:cs="Arial"/>
        </w:rPr>
        <w:t>14/</w:t>
      </w:r>
      <w:r w:rsidRPr="00343E7C">
        <w:rPr>
          <w:rFonts w:ascii="Arial" w:hAnsi="Arial" w:cs="Arial"/>
        </w:rPr>
        <w:t>47</w:t>
      </w:r>
      <w:r w:rsidR="0018686B" w:rsidRPr="00343E7C">
        <w:rPr>
          <w:rFonts w:ascii="Arial" w:hAnsi="Arial" w:cs="Arial"/>
        </w:rPr>
        <w:t xml:space="preserve"> (29</w:t>
      </w:r>
      <w:r w:rsidR="004B3A67">
        <w:rPr>
          <w:rFonts w:ascii="Arial" w:hAnsi="Arial" w:cs="Arial"/>
        </w:rPr>
        <w:t>.</w:t>
      </w:r>
      <w:r w:rsidR="0018686B" w:rsidRPr="00343E7C">
        <w:rPr>
          <w:rFonts w:ascii="Arial" w:hAnsi="Arial" w:cs="Arial"/>
        </w:rPr>
        <w:t>8%)</w:t>
      </w:r>
      <w:r w:rsidRPr="00343E7C">
        <w:rPr>
          <w:rFonts w:ascii="Arial" w:hAnsi="Arial" w:cs="Arial"/>
        </w:rPr>
        <w:t xml:space="preserve"> </w:t>
      </w:r>
      <w:r w:rsidR="00381EB1" w:rsidRPr="00343E7C">
        <w:rPr>
          <w:rFonts w:ascii="Arial" w:hAnsi="Arial" w:cs="Arial"/>
        </w:rPr>
        <w:t xml:space="preserve">women that </w:t>
      </w:r>
      <w:r w:rsidRPr="00343E7C">
        <w:rPr>
          <w:rFonts w:ascii="Arial" w:hAnsi="Arial" w:cs="Arial"/>
        </w:rPr>
        <w:t>were GBS negative at screening</w:t>
      </w:r>
      <w:r w:rsidR="00C17BF1" w:rsidRPr="00343E7C">
        <w:rPr>
          <w:rFonts w:ascii="Arial" w:hAnsi="Arial" w:cs="Arial"/>
        </w:rPr>
        <w:t xml:space="preserve"> </w:t>
      </w:r>
      <w:r w:rsidRPr="00343E7C">
        <w:rPr>
          <w:rFonts w:ascii="Arial" w:hAnsi="Arial" w:cs="Arial"/>
        </w:rPr>
        <w:t>became positive</w:t>
      </w:r>
      <w:r w:rsidR="00381EB1" w:rsidRPr="00343E7C">
        <w:rPr>
          <w:rFonts w:ascii="Arial" w:hAnsi="Arial" w:cs="Arial"/>
        </w:rPr>
        <w:t xml:space="preserve"> in follow up visits and</w:t>
      </w:r>
      <w:r w:rsidRPr="00343E7C">
        <w:rPr>
          <w:rFonts w:ascii="Arial" w:hAnsi="Arial" w:cs="Arial"/>
        </w:rPr>
        <w:t xml:space="preserve"> 16</w:t>
      </w:r>
      <w:r w:rsidR="00381EB1" w:rsidRPr="00343E7C">
        <w:rPr>
          <w:rFonts w:ascii="Arial" w:hAnsi="Arial" w:cs="Arial"/>
        </w:rPr>
        <w:t>/</w:t>
      </w:r>
      <w:r w:rsidRPr="00343E7C">
        <w:rPr>
          <w:rFonts w:ascii="Arial" w:hAnsi="Arial" w:cs="Arial"/>
        </w:rPr>
        <w:t>19 (84.2%) women who were GBS positive at screening became negative.</w:t>
      </w:r>
      <w:r w:rsidR="00077659" w:rsidRPr="00343E7C">
        <w:rPr>
          <w:rFonts w:ascii="Arial" w:hAnsi="Arial" w:cs="Arial"/>
        </w:rPr>
        <w:t xml:space="preserve"> </w:t>
      </w:r>
      <w:r w:rsidR="00C17BF1" w:rsidRPr="00343E7C">
        <w:rPr>
          <w:rFonts w:ascii="Arial" w:hAnsi="Arial" w:cs="Arial"/>
        </w:rPr>
        <w:t xml:space="preserve">There was 50% probability of becoming negative 36 days after the first positive swab. </w:t>
      </w:r>
      <w:r w:rsidR="001E1A94" w:rsidRPr="00343E7C">
        <w:rPr>
          <w:rFonts w:ascii="Arial" w:hAnsi="Arial" w:cs="Arial"/>
        </w:rPr>
        <w:t>The rate of detectable GBS carriage fluctuated over time, although serum, vaginal and nasal CPS-specific antibody levels remained constant.</w:t>
      </w:r>
      <w:r w:rsidR="00A71FCE" w:rsidRPr="00343E7C">
        <w:rPr>
          <w:rFonts w:ascii="Arial" w:hAnsi="Arial" w:cs="Arial"/>
        </w:rPr>
        <w:t xml:space="preserve"> Level</w:t>
      </w:r>
      <w:r w:rsidR="00EB1996" w:rsidRPr="00343E7C">
        <w:rPr>
          <w:rFonts w:ascii="Arial" w:hAnsi="Arial" w:cs="Arial"/>
        </w:rPr>
        <w:t>s of C</w:t>
      </w:r>
      <w:r w:rsidR="00A71FCE" w:rsidRPr="00343E7C">
        <w:rPr>
          <w:rFonts w:ascii="Arial" w:hAnsi="Arial" w:cs="Arial"/>
        </w:rPr>
        <w:t xml:space="preserve">PS-specific </w:t>
      </w:r>
      <w:r w:rsidR="00EB1996" w:rsidRPr="00343E7C">
        <w:rPr>
          <w:rFonts w:ascii="Arial" w:hAnsi="Arial" w:cs="Arial"/>
        </w:rPr>
        <w:t xml:space="preserve">antibodies </w:t>
      </w:r>
      <w:r w:rsidR="00A71FCE" w:rsidRPr="00343E7C">
        <w:rPr>
          <w:rFonts w:ascii="Arial" w:hAnsi="Arial" w:cs="Arial"/>
        </w:rPr>
        <w:t xml:space="preserve">were higher in </w:t>
      </w:r>
      <w:r w:rsidR="00EB1996" w:rsidRPr="00343E7C">
        <w:rPr>
          <w:rFonts w:ascii="Arial" w:hAnsi="Arial" w:cs="Arial"/>
        </w:rPr>
        <w:t xml:space="preserve">the serum of </w:t>
      </w:r>
      <w:r w:rsidR="00A71FCE" w:rsidRPr="00343E7C">
        <w:rPr>
          <w:rFonts w:ascii="Arial" w:hAnsi="Arial" w:cs="Arial"/>
        </w:rPr>
        <w:t xml:space="preserve">individuals colonised with GBS than in non-colonised, but similar in the vaginal and nasal mucosa. </w:t>
      </w:r>
      <w:r w:rsidR="00C575CF" w:rsidRPr="00343E7C">
        <w:rPr>
          <w:rFonts w:ascii="Arial" w:hAnsi="Arial" w:cs="Arial"/>
        </w:rPr>
        <w:t>We found correlations betwee</w:t>
      </w:r>
      <w:r w:rsidR="00920E01" w:rsidRPr="00343E7C">
        <w:rPr>
          <w:rFonts w:ascii="Arial" w:hAnsi="Arial" w:cs="Arial"/>
        </w:rPr>
        <w:t xml:space="preserve">n </w:t>
      </w:r>
      <w:r w:rsidR="0018686B" w:rsidRPr="00343E7C">
        <w:rPr>
          <w:rFonts w:ascii="Arial" w:hAnsi="Arial" w:cs="Arial"/>
        </w:rPr>
        <w:t>antibody</w:t>
      </w:r>
      <w:r w:rsidR="000C6AB5">
        <w:rPr>
          <w:rFonts w:ascii="Arial" w:hAnsi="Arial" w:cs="Arial"/>
        </w:rPr>
        <w:t xml:space="preserve"> levels</w:t>
      </w:r>
      <w:r w:rsidR="0018686B" w:rsidRPr="00343E7C">
        <w:rPr>
          <w:rFonts w:ascii="Arial" w:hAnsi="Arial" w:cs="Arial"/>
        </w:rPr>
        <w:t xml:space="preserve"> in </w:t>
      </w:r>
      <w:r w:rsidR="00920E01" w:rsidRPr="00343E7C">
        <w:rPr>
          <w:rFonts w:ascii="Arial" w:hAnsi="Arial" w:cs="Arial"/>
        </w:rPr>
        <w:t>s</w:t>
      </w:r>
      <w:r w:rsidR="00A71FCE" w:rsidRPr="00343E7C">
        <w:rPr>
          <w:rFonts w:ascii="Arial" w:hAnsi="Arial" w:cs="Arial"/>
        </w:rPr>
        <w:t>erum and</w:t>
      </w:r>
      <w:r w:rsidR="0018686B" w:rsidRPr="00343E7C">
        <w:rPr>
          <w:rFonts w:ascii="Arial" w:hAnsi="Arial" w:cs="Arial"/>
        </w:rPr>
        <w:t xml:space="preserve"> the </w:t>
      </w:r>
      <w:r w:rsidR="00A71FCE" w:rsidRPr="00343E7C">
        <w:rPr>
          <w:rFonts w:ascii="Arial" w:hAnsi="Arial" w:cs="Arial"/>
        </w:rPr>
        <w:t>vaginal and nasal</w:t>
      </w:r>
      <w:r w:rsidR="0018686B" w:rsidRPr="00343E7C">
        <w:rPr>
          <w:rFonts w:ascii="Arial" w:hAnsi="Arial" w:cs="Arial"/>
        </w:rPr>
        <w:t xml:space="preserve"> mucosa.</w:t>
      </w:r>
    </w:p>
    <w:p w14:paraId="3F381EE9" w14:textId="03F786F0" w:rsidR="00695747" w:rsidRPr="00343E7C" w:rsidRDefault="00CC57EA" w:rsidP="000563FC">
      <w:pPr>
        <w:spacing w:line="360" w:lineRule="auto"/>
        <w:rPr>
          <w:rFonts w:ascii="Arial" w:hAnsi="Arial" w:cs="Arial"/>
          <w:b/>
          <w:bCs/>
        </w:rPr>
      </w:pPr>
      <w:r w:rsidRPr="00343E7C">
        <w:rPr>
          <w:rFonts w:ascii="Arial" w:hAnsi="Arial" w:cs="Arial"/>
          <w:bCs/>
        </w:rPr>
        <w:t xml:space="preserve">Our study demonstrates the feasibility of elution methods to retrieve vaginal and nasal antibodies, and the optimisation of immunoassays </w:t>
      </w:r>
      <w:r w:rsidR="0018686B" w:rsidRPr="00343E7C">
        <w:rPr>
          <w:rFonts w:ascii="Arial" w:hAnsi="Arial" w:cs="Arial"/>
          <w:bCs/>
        </w:rPr>
        <w:t>to measure</w:t>
      </w:r>
      <w:r w:rsidRPr="00343E7C">
        <w:rPr>
          <w:rFonts w:ascii="Arial" w:hAnsi="Arial" w:cs="Arial"/>
          <w:bCs/>
        </w:rPr>
        <w:t xml:space="preserve"> GBS-CPS specific antibodies</w:t>
      </w:r>
      <w:r w:rsidR="00005328" w:rsidRPr="00343E7C">
        <w:rPr>
          <w:rFonts w:ascii="Arial" w:hAnsi="Arial" w:cs="Arial"/>
          <w:bCs/>
        </w:rPr>
        <w:t>.</w:t>
      </w:r>
      <w:r w:rsidRPr="00343E7C">
        <w:rPr>
          <w:rFonts w:ascii="Arial" w:hAnsi="Arial" w:cs="Arial"/>
          <w:bCs/>
        </w:rPr>
        <w:t xml:space="preserve"> The difference between the dynamics of colonisation and antibody response is interesting </w:t>
      </w:r>
      <w:r w:rsidR="001E7CC8" w:rsidRPr="00343E7C">
        <w:rPr>
          <w:rFonts w:ascii="Arial" w:hAnsi="Arial" w:cs="Arial"/>
          <w:bCs/>
        </w:rPr>
        <w:t xml:space="preserve">and </w:t>
      </w:r>
      <w:r w:rsidR="00F3359A" w:rsidRPr="00343E7C">
        <w:rPr>
          <w:rFonts w:ascii="Arial" w:hAnsi="Arial" w:cs="Arial"/>
          <w:bCs/>
        </w:rPr>
        <w:t>further investigation is required for vaccine</w:t>
      </w:r>
      <w:r w:rsidR="0072106C" w:rsidRPr="0072106C">
        <w:rPr>
          <w:rFonts w:ascii="Arial" w:hAnsi="Arial" w:cs="Arial"/>
          <w:bCs/>
        </w:rPr>
        <w:t xml:space="preserve"> </w:t>
      </w:r>
      <w:r w:rsidR="0072106C" w:rsidRPr="00343E7C">
        <w:rPr>
          <w:rFonts w:ascii="Arial" w:hAnsi="Arial" w:cs="Arial"/>
          <w:bCs/>
        </w:rPr>
        <w:t>development</w:t>
      </w:r>
      <w:r w:rsidR="00F3359A" w:rsidRPr="00343E7C">
        <w:rPr>
          <w:rFonts w:ascii="Arial" w:hAnsi="Arial" w:cs="Arial"/>
          <w:bCs/>
        </w:rPr>
        <w:t>.</w:t>
      </w:r>
      <w:r w:rsidR="00695747" w:rsidRPr="00343E7C">
        <w:rPr>
          <w:rFonts w:ascii="Arial" w:hAnsi="Arial" w:cs="Arial"/>
          <w:bCs/>
        </w:rPr>
        <w:br w:type="page"/>
      </w:r>
    </w:p>
    <w:p w14:paraId="542A3DA3" w14:textId="3DB40BDE" w:rsidR="0061005F" w:rsidRPr="00343E7C" w:rsidRDefault="009F6BB9" w:rsidP="000A22B7">
      <w:pPr>
        <w:spacing w:line="360" w:lineRule="auto"/>
        <w:rPr>
          <w:rFonts w:ascii="Arial" w:hAnsi="Arial" w:cs="Arial"/>
          <w:b/>
          <w:bCs/>
        </w:rPr>
      </w:pPr>
      <w:r w:rsidRPr="00343E7C">
        <w:rPr>
          <w:rFonts w:ascii="Arial" w:hAnsi="Arial" w:cs="Arial"/>
          <w:b/>
          <w:bCs/>
        </w:rPr>
        <w:lastRenderedPageBreak/>
        <w:t>Introduction</w:t>
      </w:r>
    </w:p>
    <w:p w14:paraId="53900D91" w14:textId="6F33797D" w:rsidR="00BE2FE6" w:rsidRPr="00343E7C" w:rsidRDefault="00745C4F" w:rsidP="000A22B7">
      <w:pPr>
        <w:spacing w:line="360" w:lineRule="auto"/>
        <w:rPr>
          <w:rFonts w:ascii="Arial" w:hAnsi="Arial" w:cs="Arial"/>
        </w:rPr>
      </w:pPr>
      <w:r w:rsidRPr="00343E7C">
        <w:rPr>
          <w:rFonts w:ascii="Arial" w:hAnsi="Arial" w:cs="Arial"/>
        </w:rPr>
        <w:t xml:space="preserve">Infection is one of the most important causes of adverse pregnancy outcomes, with Group B </w:t>
      </w:r>
      <w:r w:rsidRPr="00343E7C">
        <w:rPr>
          <w:rFonts w:ascii="Arial" w:hAnsi="Arial" w:cs="Arial"/>
          <w:i/>
          <w:iCs/>
        </w:rPr>
        <w:t>Streptococcus</w:t>
      </w:r>
      <w:r w:rsidRPr="00343E7C">
        <w:rPr>
          <w:rFonts w:ascii="Arial" w:hAnsi="Arial" w:cs="Arial"/>
        </w:rPr>
        <w:t xml:space="preserve"> (GBS) a leading cause of invasive neonatal disease, maternal infection, stillbirth and premature delivery worldwide</w:t>
      </w:r>
      <w:r w:rsidR="00EC6342">
        <w:rPr>
          <w:rFonts w:ascii="Arial" w:hAnsi="Arial" w:cs="Arial"/>
        </w:rPr>
        <w:t xml:space="preserve"> (1,2)</w:t>
      </w:r>
      <w:r w:rsidR="00B02CE6" w:rsidRPr="00343E7C">
        <w:rPr>
          <w:rFonts w:ascii="Arial" w:hAnsi="Arial" w:cs="Arial"/>
        </w:rPr>
        <w:t>.</w:t>
      </w:r>
      <w:r w:rsidRPr="00343E7C">
        <w:rPr>
          <w:rFonts w:ascii="Arial" w:hAnsi="Arial" w:cs="Arial"/>
        </w:rPr>
        <w:t xml:space="preserve"> The estimated incidence rate of invasive </w:t>
      </w:r>
      <w:r w:rsidR="0094593A" w:rsidRPr="00343E7C">
        <w:rPr>
          <w:rFonts w:ascii="Arial" w:hAnsi="Arial" w:cs="Arial"/>
        </w:rPr>
        <w:t xml:space="preserve">neonatal </w:t>
      </w:r>
      <w:r w:rsidRPr="00343E7C">
        <w:rPr>
          <w:rFonts w:ascii="Arial" w:hAnsi="Arial" w:cs="Arial"/>
        </w:rPr>
        <w:t xml:space="preserve">GBS disease in the UK </w:t>
      </w:r>
      <w:r w:rsidR="000D1FEB" w:rsidRPr="00343E7C">
        <w:rPr>
          <w:rFonts w:ascii="Arial" w:hAnsi="Arial" w:cs="Arial"/>
        </w:rPr>
        <w:t>range</w:t>
      </w:r>
      <w:r w:rsidR="004524DC" w:rsidRPr="00343E7C">
        <w:rPr>
          <w:rFonts w:ascii="Arial" w:hAnsi="Arial" w:cs="Arial"/>
        </w:rPr>
        <w:t>s</w:t>
      </w:r>
      <w:r w:rsidR="000D1FEB" w:rsidRPr="00343E7C">
        <w:rPr>
          <w:rFonts w:ascii="Arial" w:hAnsi="Arial" w:cs="Arial"/>
        </w:rPr>
        <w:t xml:space="preserve"> from</w:t>
      </w:r>
      <w:r w:rsidRPr="00343E7C">
        <w:rPr>
          <w:rFonts w:ascii="Arial" w:hAnsi="Arial" w:cs="Arial"/>
        </w:rPr>
        <w:t xml:space="preserve"> 0.94 </w:t>
      </w:r>
      <w:r w:rsidR="000D1FEB" w:rsidRPr="00343E7C">
        <w:rPr>
          <w:rFonts w:ascii="Arial" w:hAnsi="Arial" w:cs="Arial"/>
        </w:rPr>
        <w:t xml:space="preserve">to 1.28 </w:t>
      </w:r>
      <w:r w:rsidRPr="00343E7C">
        <w:rPr>
          <w:rFonts w:ascii="Arial" w:hAnsi="Arial" w:cs="Arial"/>
        </w:rPr>
        <w:t>per 1</w:t>
      </w:r>
      <w:r w:rsidR="00EF5A8E">
        <w:rPr>
          <w:rFonts w:ascii="Arial" w:hAnsi="Arial" w:cs="Arial"/>
        </w:rPr>
        <w:t> </w:t>
      </w:r>
      <w:r w:rsidRPr="00343E7C">
        <w:rPr>
          <w:rFonts w:ascii="Arial" w:hAnsi="Arial" w:cs="Arial"/>
        </w:rPr>
        <w:t>000 live births</w:t>
      </w:r>
      <w:r w:rsidR="00EC6342">
        <w:rPr>
          <w:rFonts w:ascii="Arial" w:hAnsi="Arial" w:cs="Arial"/>
        </w:rPr>
        <w:t xml:space="preserve"> (3,4).</w:t>
      </w:r>
      <w:r w:rsidRPr="00343E7C">
        <w:rPr>
          <w:rFonts w:ascii="Arial" w:hAnsi="Arial" w:cs="Arial"/>
        </w:rPr>
        <w:t xml:space="preserve"> Maternal rectovaginal or urogenital colonisation with GBS is a prerequisite for early-onset neonatal disease</w:t>
      </w:r>
      <w:r w:rsidR="00D53EBF" w:rsidRPr="00343E7C">
        <w:rPr>
          <w:rFonts w:ascii="Arial" w:hAnsi="Arial" w:cs="Arial"/>
        </w:rPr>
        <w:t xml:space="preserve"> (within the first 6 days of life)</w:t>
      </w:r>
      <w:r w:rsidRPr="00343E7C">
        <w:rPr>
          <w:rFonts w:ascii="Arial" w:hAnsi="Arial" w:cs="Arial"/>
        </w:rPr>
        <w:t>, with vertical transmission occurring around the time of birth</w:t>
      </w:r>
      <w:r w:rsidR="00EC6342">
        <w:rPr>
          <w:rFonts w:ascii="Arial" w:hAnsi="Arial" w:cs="Arial"/>
        </w:rPr>
        <w:t xml:space="preserve"> (5)</w:t>
      </w:r>
      <w:r w:rsidR="0030025E" w:rsidRPr="00343E7C">
        <w:rPr>
          <w:rFonts w:ascii="Arial" w:hAnsi="Arial" w:cs="Arial"/>
        </w:rPr>
        <w:t>.</w:t>
      </w:r>
      <w:r w:rsidRPr="00343E7C">
        <w:rPr>
          <w:rFonts w:ascii="Arial" w:hAnsi="Arial" w:cs="Arial"/>
        </w:rPr>
        <w:t xml:space="preserve"> </w:t>
      </w:r>
      <w:r w:rsidR="005F6350" w:rsidRPr="00343E7C">
        <w:rPr>
          <w:rFonts w:ascii="Arial" w:hAnsi="Arial" w:cs="Arial"/>
        </w:rPr>
        <w:t>I</w:t>
      </w:r>
      <w:r w:rsidRPr="00343E7C">
        <w:rPr>
          <w:rFonts w:ascii="Arial" w:hAnsi="Arial" w:cs="Arial"/>
        </w:rPr>
        <w:t>ntrapartum antibiotic prophylaxis (IAP)</w:t>
      </w:r>
      <w:r w:rsidR="005F6350" w:rsidRPr="00343E7C">
        <w:rPr>
          <w:rFonts w:ascii="Arial" w:hAnsi="Arial" w:cs="Arial"/>
        </w:rPr>
        <w:t xml:space="preserve"> is</w:t>
      </w:r>
      <w:r w:rsidRPr="00343E7C">
        <w:rPr>
          <w:rFonts w:ascii="Arial" w:hAnsi="Arial" w:cs="Arial"/>
        </w:rPr>
        <w:t xml:space="preserve"> the only method of disease control currently </w:t>
      </w:r>
      <w:r w:rsidR="00EC6342">
        <w:rPr>
          <w:rFonts w:ascii="Arial" w:hAnsi="Arial" w:cs="Arial"/>
        </w:rPr>
        <w:t>available (6)</w:t>
      </w:r>
      <w:r w:rsidR="0030025E" w:rsidRPr="00343E7C">
        <w:rPr>
          <w:rFonts w:ascii="Arial" w:hAnsi="Arial" w:cs="Arial"/>
        </w:rPr>
        <w:t>.</w:t>
      </w:r>
      <w:r w:rsidR="009738A0" w:rsidRPr="00343E7C">
        <w:rPr>
          <w:rFonts w:ascii="Arial" w:hAnsi="Arial" w:cs="Arial"/>
        </w:rPr>
        <w:t xml:space="preserve"> </w:t>
      </w:r>
      <w:r w:rsidRPr="00343E7C">
        <w:rPr>
          <w:rFonts w:ascii="Arial" w:hAnsi="Arial" w:cs="Arial"/>
        </w:rPr>
        <w:t xml:space="preserve">IAP policies are </w:t>
      </w:r>
      <w:r w:rsidR="00D97706" w:rsidRPr="00343E7C">
        <w:rPr>
          <w:rFonts w:ascii="Arial" w:hAnsi="Arial" w:cs="Arial"/>
        </w:rPr>
        <w:t>poorly sensitive and specific</w:t>
      </w:r>
      <w:r w:rsidRPr="00343E7C">
        <w:rPr>
          <w:rFonts w:ascii="Arial" w:hAnsi="Arial" w:cs="Arial"/>
        </w:rPr>
        <w:t xml:space="preserve"> at identifying neonates with invasive disease, resulting in </w:t>
      </w:r>
      <w:r w:rsidR="00F70F25" w:rsidRPr="00343E7C">
        <w:rPr>
          <w:rFonts w:ascii="Arial" w:hAnsi="Arial" w:cs="Arial"/>
        </w:rPr>
        <w:t xml:space="preserve">both missed </w:t>
      </w:r>
      <w:r w:rsidR="006F4379" w:rsidRPr="00343E7C">
        <w:rPr>
          <w:rFonts w:ascii="Arial" w:hAnsi="Arial" w:cs="Arial"/>
        </w:rPr>
        <w:t>cases</w:t>
      </w:r>
      <w:r w:rsidRPr="00343E7C">
        <w:rPr>
          <w:rFonts w:ascii="Arial" w:hAnsi="Arial" w:cs="Arial"/>
        </w:rPr>
        <w:t xml:space="preserve"> and </w:t>
      </w:r>
      <w:r w:rsidR="004B4277" w:rsidRPr="00343E7C">
        <w:rPr>
          <w:rFonts w:ascii="Arial" w:hAnsi="Arial" w:cs="Arial"/>
        </w:rPr>
        <w:t>unnecessary antibiotic administration</w:t>
      </w:r>
      <w:r w:rsidRPr="00343E7C">
        <w:rPr>
          <w:rFonts w:ascii="Arial" w:hAnsi="Arial" w:cs="Arial"/>
        </w:rPr>
        <w:t xml:space="preserve">. </w:t>
      </w:r>
      <w:r w:rsidR="00E842F1" w:rsidRPr="00343E7C">
        <w:rPr>
          <w:rFonts w:ascii="Arial" w:hAnsi="Arial" w:cs="Arial"/>
        </w:rPr>
        <w:t xml:space="preserve">For example, a UK study found that </w:t>
      </w:r>
      <w:r w:rsidR="007822BE" w:rsidRPr="00343E7C">
        <w:rPr>
          <w:rFonts w:ascii="Arial" w:hAnsi="Arial" w:cs="Arial"/>
        </w:rPr>
        <w:t>65</w:t>
      </w:r>
      <w:r w:rsidR="00E842F1" w:rsidRPr="00343E7C">
        <w:rPr>
          <w:rFonts w:ascii="Arial" w:hAnsi="Arial" w:cs="Arial"/>
        </w:rPr>
        <w:t>% of babies who developed early-onset disease were born to mothers with no sepsis risk factors</w:t>
      </w:r>
      <w:r w:rsidR="00EC6342">
        <w:rPr>
          <w:rFonts w:ascii="Arial" w:hAnsi="Arial" w:cs="Arial"/>
        </w:rPr>
        <w:t xml:space="preserve"> (3)</w:t>
      </w:r>
      <w:r w:rsidR="00E842F1" w:rsidRPr="00343E7C">
        <w:rPr>
          <w:rFonts w:ascii="Arial" w:hAnsi="Arial" w:cs="Arial"/>
        </w:rPr>
        <w:t xml:space="preserve">. </w:t>
      </w:r>
    </w:p>
    <w:p w14:paraId="43C7F09D" w14:textId="7536D7CC" w:rsidR="00AB10F5" w:rsidRPr="00343E7C" w:rsidRDefault="00745C4F" w:rsidP="000A22B7">
      <w:pPr>
        <w:spacing w:line="360" w:lineRule="auto"/>
        <w:rPr>
          <w:rFonts w:ascii="Arial" w:hAnsi="Arial" w:cs="Arial"/>
        </w:rPr>
      </w:pPr>
      <w:r w:rsidRPr="00343E7C">
        <w:rPr>
          <w:rFonts w:ascii="Arial" w:hAnsi="Arial" w:cs="Arial"/>
        </w:rPr>
        <w:t>Given the shortcomings of IAP strategies, novel methods of</w:t>
      </w:r>
      <w:r w:rsidR="00344F35">
        <w:rPr>
          <w:rFonts w:ascii="Arial" w:hAnsi="Arial" w:cs="Arial"/>
        </w:rPr>
        <w:t xml:space="preserve"> GBS</w:t>
      </w:r>
      <w:r w:rsidRPr="00343E7C">
        <w:rPr>
          <w:rFonts w:ascii="Arial" w:hAnsi="Arial" w:cs="Arial"/>
        </w:rPr>
        <w:t xml:space="preserve"> control are urgently required. The World Health Organization</w:t>
      </w:r>
      <w:r w:rsidR="00BE74FA" w:rsidRPr="00343E7C">
        <w:rPr>
          <w:rFonts w:ascii="Arial" w:hAnsi="Arial" w:cs="Arial"/>
        </w:rPr>
        <w:t xml:space="preserve"> </w:t>
      </w:r>
      <w:r w:rsidR="00CA7C72" w:rsidRPr="00343E7C">
        <w:rPr>
          <w:rFonts w:ascii="Arial" w:hAnsi="Arial" w:cs="Arial"/>
        </w:rPr>
        <w:t>considers</w:t>
      </w:r>
      <w:r w:rsidRPr="00343E7C">
        <w:rPr>
          <w:rFonts w:ascii="Arial" w:hAnsi="Arial" w:cs="Arial"/>
        </w:rPr>
        <w:t xml:space="preserve"> the development of a maternal GBS vaccine a high priority</w:t>
      </w:r>
      <w:r w:rsidR="00EC6342">
        <w:rPr>
          <w:rFonts w:ascii="Arial" w:hAnsi="Arial" w:cs="Arial"/>
        </w:rPr>
        <w:t xml:space="preserve"> (7,8)</w:t>
      </w:r>
      <w:r w:rsidRPr="00343E7C">
        <w:rPr>
          <w:rFonts w:ascii="Arial" w:hAnsi="Arial" w:cs="Arial"/>
        </w:rPr>
        <w:fldChar w:fldCharType="begin">
          <w:fldData xml:space="preserve">PEVuZE5vdGU+PENpdGU+PEF1dGhvcj5WZWtlbWFuczwvQXV0aG9yPjxZZWFyPjIwMTk8L1llYXI+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</w:fldData>
        </w:fldChar>
      </w:r>
      <w:r w:rsidR="007E05D2">
        <w:rPr>
          <w:rFonts w:ascii="Arial" w:hAnsi="Arial" w:cs="Arial"/>
        </w:rPr>
        <w:instrText xml:space="preserve"> ADDIN EN.CITE </w:instrText>
      </w:r>
      <w:r w:rsidR="007E05D2">
        <w:rPr>
          <w:rFonts w:ascii="Arial" w:hAnsi="Arial" w:cs="Arial"/>
        </w:rPr>
        <w:fldChar w:fldCharType="begin">
          <w:fldData xml:space="preserve">PEVuZE5vdGU+PENpdGU+PEF1dGhvcj5WZWtlbWFuczwvQXV0aG9yPjxZZWFyPjIwMTk8L1llYXI+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</w:fldData>
        </w:fldChar>
      </w:r>
      <w:r w:rsidR="007E05D2">
        <w:rPr>
          <w:rFonts w:ascii="Arial" w:hAnsi="Arial" w:cs="Arial"/>
        </w:rPr>
        <w:instrText xml:space="preserve"> ADDIN EN.CITE.DATA </w:instrText>
      </w:r>
      <w:r w:rsidR="007E05D2">
        <w:rPr>
          <w:rFonts w:ascii="Arial" w:hAnsi="Arial" w:cs="Arial"/>
        </w:rPr>
      </w:r>
      <w:r w:rsidR="007E05D2">
        <w:rPr>
          <w:rFonts w:ascii="Arial" w:hAnsi="Arial" w:cs="Arial"/>
        </w:rPr>
        <w:fldChar w:fldCharType="end"/>
      </w:r>
      <w:r w:rsidRPr="00343E7C">
        <w:rPr>
          <w:rFonts w:ascii="Arial" w:hAnsi="Arial" w:cs="Arial"/>
        </w:rPr>
      </w:r>
      <w:r w:rsidRPr="00343E7C">
        <w:rPr>
          <w:rFonts w:ascii="Arial" w:hAnsi="Arial" w:cs="Arial"/>
        </w:rPr>
        <w:fldChar w:fldCharType="end"/>
      </w:r>
      <w:r w:rsidR="00E27903" w:rsidRPr="00343E7C">
        <w:rPr>
          <w:rFonts w:ascii="Arial" w:hAnsi="Arial" w:cs="Arial"/>
        </w:rPr>
        <w:t>,</w:t>
      </w:r>
      <w:r w:rsidRPr="00343E7C">
        <w:rPr>
          <w:rFonts w:ascii="Arial" w:hAnsi="Arial" w:cs="Arial"/>
        </w:rPr>
        <w:t xml:space="preserve"> and there are </w:t>
      </w:r>
      <w:r w:rsidR="00385C1F" w:rsidRPr="00343E7C">
        <w:rPr>
          <w:rFonts w:ascii="Arial" w:hAnsi="Arial" w:cs="Arial"/>
        </w:rPr>
        <w:t xml:space="preserve">currently </w:t>
      </w:r>
      <w:r w:rsidRPr="00343E7C">
        <w:rPr>
          <w:rFonts w:ascii="Arial" w:hAnsi="Arial" w:cs="Arial"/>
        </w:rPr>
        <w:t>a number of potential candidates</w:t>
      </w:r>
      <w:r w:rsidR="00EC6342">
        <w:rPr>
          <w:rFonts w:ascii="Arial" w:hAnsi="Arial" w:cs="Arial"/>
        </w:rPr>
        <w:t xml:space="preserve"> (9)</w:t>
      </w:r>
      <w:r w:rsidR="00E27903" w:rsidRPr="00343E7C">
        <w:rPr>
          <w:rFonts w:ascii="Arial" w:hAnsi="Arial" w:cs="Arial"/>
        </w:rPr>
        <w:t>.</w:t>
      </w:r>
      <w:r w:rsidRPr="00343E7C">
        <w:rPr>
          <w:rFonts w:ascii="Arial" w:hAnsi="Arial" w:cs="Arial"/>
        </w:rPr>
        <w:t xml:space="preserve"> One challenge with establishing </w:t>
      </w:r>
      <w:r w:rsidR="00931ADB" w:rsidRPr="00343E7C">
        <w:rPr>
          <w:rFonts w:ascii="Arial" w:hAnsi="Arial" w:cs="Arial"/>
        </w:rPr>
        <w:t xml:space="preserve">vaccine </w:t>
      </w:r>
      <w:r w:rsidRPr="00343E7C">
        <w:rPr>
          <w:rFonts w:ascii="Arial" w:hAnsi="Arial" w:cs="Arial"/>
        </w:rPr>
        <w:t xml:space="preserve">efficacy against invasive neonatal disease </w:t>
      </w:r>
      <w:r w:rsidR="00BE74FA" w:rsidRPr="00343E7C">
        <w:rPr>
          <w:rFonts w:ascii="Arial" w:hAnsi="Arial" w:cs="Arial"/>
        </w:rPr>
        <w:t xml:space="preserve">as a primary endpoint </w:t>
      </w:r>
      <w:r w:rsidRPr="00343E7C">
        <w:rPr>
          <w:rFonts w:ascii="Arial" w:hAnsi="Arial" w:cs="Arial"/>
        </w:rPr>
        <w:t xml:space="preserve">is the very large number of pregnant women who would need to be </w:t>
      </w:r>
      <w:r w:rsidR="009A5B24" w:rsidRPr="00343E7C">
        <w:rPr>
          <w:rFonts w:ascii="Arial" w:hAnsi="Arial" w:cs="Arial"/>
        </w:rPr>
        <w:t>recruited</w:t>
      </w:r>
      <w:r w:rsidRPr="00343E7C">
        <w:rPr>
          <w:rFonts w:ascii="Arial" w:hAnsi="Arial" w:cs="Arial"/>
        </w:rPr>
        <w:t xml:space="preserve"> </w:t>
      </w:r>
      <w:r w:rsidR="009A5B24" w:rsidRPr="00343E7C">
        <w:rPr>
          <w:rFonts w:ascii="Arial" w:hAnsi="Arial" w:cs="Arial"/>
        </w:rPr>
        <w:t>to</w:t>
      </w:r>
      <w:r w:rsidRPr="00343E7C">
        <w:rPr>
          <w:rFonts w:ascii="Arial" w:hAnsi="Arial" w:cs="Arial"/>
        </w:rPr>
        <w:t xml:space="preserve"> phase 3 studies</w:t>
      </w:r>
      <w:r w:rsidR="00EC6342">
        <w:rPr>
          <w:rFonts w:ascii="Arial" w:hAnsi="Arial" w:cs="Arial"/>
        </w:rPr>
        <w:t xml:space="preserve"> (10)</w:t>
      </w:r>
      <w:r w:rsidR="00E27903" w:rsidRPr="00343E7C">
        <w:rPr>
          <w:rFonts w:ascii="Arial" w:hAnsi="Arial" w:cs="Arial"/>
        </w:rPr>
        <w:t>.</w:t>
      </w:r>
      <w:r w:rsidR="009A5B24" w:rsidRPr="00343E7C">
        <w:rPr>
          <w:rFonts w:ascii="Arial" w:hAnsi="Arial" w:cs="Arial"/>
        </w:rPr>
        <w:t xml:space="preserve"> </w:t>
      </w:r>
      <w:r w:rsidR="00BE74FA" w:rsidRPr="00343E7C">
        <w:rPr>
          <w:rFonts w:ascii="Arial" w:hAnsi="Arial" w:cs="Arial"/>
        </w:rPr>
        <w:t>Efforts are currently underway to develop a controlled human infection model (CHIM)</w:t>
      </w:r>
      <w:r w:rsidR="005F3279" w:rsidRPr="00343E7C">
        <w:rPr>
          <w:rFonts w:ascii="Arial" w:hAnsi="Arial" w:cs="Arial"/>
        </w:rPr>
        <w:t xml:space="preserve"> </w:t>
      </w:r>
      <w:r w:rsidR="009A5B24" w:rsidRPr="00343E7C">
        <w:rPr>
          <w:rFonts w:ascii="Arial" w:hAnsi="Arial" w:cs="Arial"/>
        </w:rPr>
        <w:t xml:space="preserve">for GBS </w:t>
      </w:r>
      <w:r w:rsidR="005F3279" w:rsidRPr="00343E7C">
        <w:rPr>
          <w:rFonts w:ascii="Arial" w:hAnsi="Arial" w:cs="Arial"/>
        </w:rPr>
        <w:t xml:space="preserve">as a </w:t>
      </w:r>
      <w:r w:rsidR="009A5B24" w:rsidRPr="00343E7C">
        <w:rPr>
          <w:rFonts w:ascii="Arial" w:hAnsi="Arial" w:cs="Arial"/>
        </w:rPr>
        <w:t xml:space="preserve">way to gain further insight into host/pathogen interactions. A GBS CHIM </w:t>
      </w:r>
      <w:r w:rsidR="00EF6D5A" w:rsidRPr="00343E7C">
        <w:rPr>
          <w:rFonts w:ascii="Arial" w:hAnsi="Arial" w:cs="Arial"/>
        </w:rPr>
        <w:t xml:space="preserve">could </w:t>
      </w:r>
      <w:r w:rsidR="009A5B24" w:rsidRPr="00343E7C">
        <w:rPr>
          <w:rFonts w:ascii="Arial" w:hAnsi="Arial" w:cs="Arial"/>
        </w:rPr>
        <w:t>provide the opportunity to improve our understanding of immune parameters associated with different clinical outcomes (colonisation, disease), and</w:t>
      </w:r>
      <w:r w:rsidR="00540060" w:rsidRPr="00343E7C">
        <w:rPr>
          <w:rFonts w:ascii="Arial" w:hAnsi="Arial" w:cs="Arial"/>
        </w:rPr>
        <w:t xml:space="preserve"> ultimately appropriate </w:t>
      </w:r>
      <w:proofErr w:type="spellStart"/>
      <w:r w:rsidR="0037380F" w:rsidRPr="00343E7C">
        <w:rPr>
          <w:rFonts w:ascii="Arial" w:hAnsi="Arial" w:cs="Arial"/>
        </w:rPr>
        <w:t>serocorrelate</w:t>
      </w:r>
      <w:r w:rsidR="0037380F">
        <w:rPr>
          <w:rFonts w:ascii="Arial" w:hAnsi="Arial" w:cs="Arial"/>
        </w:rPr>
        <w:t>s</w:t>
      </w:r>
      <w:proofErr w:type="spellEnd"/>
      <w:r w:rsidR="00540060" w:rsidRPr="00343E7C">
        <w:rPr>
          <w:rFonts w:ascii="Arial" w:hAnsi="Arial" w:cs="Arial"/>
        </w:rPr>
        <w:t xml:space="preserve"> of protection. A validated </w:t>
      </w:r>
      <w:proofErr w:type="spellStart"/>
      <w:r w:rsidR="00540060" w:rsidRPr="00343E7C">
        <w:rPr>
          <w:rFonts w:ascii="Arial" w:hAnsi="Arial" w:cs="Arial"/>
        </w:rPr>
        <w:t>serocorrelate</w:t>
      </w:r>
      <w:proofErr w:type="spellEnd"/>
      <w:r w:rsidR="00540060" w:rsidRPr="00343E7C">
        <w:rPr>
          <w:rFonts w:ascii="Arial" w:hAnsi="Arial" w:cs="Arial"/>
        </w:rPr>
        <w:t xml:space="preserve"> of protection </w:t>
      </w:r>
      <w:r w:rsidR="00FE7BF5" w:rsidRPr="00343E7C">
        <w:rPr>
          <w:rFonts w:ascii="Arial" w:hAnsi="Arial" w:cs="Arial"/>
        </w:rPr>
        <w:t xml:space="preserve">could </w:t>
      </w:r>
      <w:r w:rsidR="00540060" w:rsidRPr="00343E7C">
        <w:rPr>
          <w:rFonts w:ascii="Arial" w:hAnsi="Arial" w:cs="Arial"/>
        </w:rPr>
        <w:t>provide a potential surrogate endpoint for vaccine efficacy studie</w:t>
      </w:r>
      <w:r w:rsidR="000115D5" w:rsidRPr="00343E7C">
        <w:rPr>
          <w:rFonts w:ascii="Arial" w:hAnsi="Arial" w:cs="Arial"/>
        </w:rPr>
        <w:t>s.</w:t>
      </w:r>
      <w:r w:rsidR="003C0B5D" w:rsidRPr="00343E7C">
        <w:rPr>
          <w:rFonts w:ascii="Arial" w:hAnsi="Arial" w:cs="Arial"/>
        </w:rPr>
        <w:t xml:space="preserve"> </w:t>
      </w:r>
    </w:p>
    <w:p w14:paraId="599F8E43" w14:textId="67423998" w:rsidR="00B63FFD" w:rsidRPr="00343E7C" w:rsidRDefault="00773258" w:rsidP="00990CD4">
      <w:pPr>
        <w:spacing w:line="360" w:lineRule="auto"/>
        <w:jc w:val="both"/>
        <w:rPr>
          <w:rFonts w:ascii="Arial" w:hAnsi="Arial" w:cs="Arial"/>
          <w:b/>
          <w:bCs/>
        </w:rPr>
      </w:pPr>
      <w:r>
        <w:rPr>
          <w:rFonts w:ascii="Arial" w:hAnsi="Arial" w:cs="Arial"/>
        </w:rPr>
        <w:t>The current</w:t>
      </w:r>
      <w:r w:rsidRPr="00343E7C">
        <w:rPr>
          <w:rFonts w:ascii="Arial" w:hAnsi="Arial" w:cs="Arial"/>
        </w:rPr>
        <w:t xml:space="preserve"> </w:t>
      </w:r>
      <w:r w:rsidR="00255C53" w:rsidRPr="00343E7C">
        <w:rPr>
          <w:rFonts w:ascii="Arial" w:hAnsi="Arial" w:cs="Arial"/>
        </w:rPr>
        <w:t>study investigated longitudinal variation in GBS rectovaginal colonisation, serum and vaginal GBS capsular polysaccharide (CPS)-specific IgG, and CPS-specific IgA response in the nasal mucosa.</w:t>
      </w:r>
      <w:r w:rsidR="00B63FFD" w:rsidRPr="00343E7C">
        <w:rPr>
          <w:rFonts w:ascii="Arial" w:hAnsi="Arial" w:cs="Arial"/>
          <w:b/>
          <w:bCs/>
        </w:rPr>
        <w:br w:type="page"/>
      </w:r>
    </w:p>
    <w:p w14:paraId="0F31E6B7" w14:textId="681DC871" w:rsidR="00CB26C6" w:rsidRPr="00343E7C" w:rsidRDefault="00B67A5B" w:rsidP="000A22B7">
      <w:pPr>
        <w:spacing w:line="360" w:lineRule="auto"/>
        <w:rPr>
          <w:rFonts w:ascii="Arial" w:hAnsi="Arial" w:cs="Arial"/>
          <w:b/>
          <w:bCs/>
        </w:rPr>
      </w:pPr>
      <w:r w:rsidRPr="00343E7C">
        <w:rPr>
          <w:rFonts w:ascii="Arial" w:hAnsi="Arial" w:cs="Arial"/>
          <w:b/>
          <w:bCs/>
        </w:rPr>
        <w:lastRenderedPageBreak/>
        <w:t>Methods</w:t>
      </w:r>
    </w:p>
    <w:p w14:paraId="7EA9C3AE" w14:textId="08F22B42" w:rsidR="009E711F" w:rsidRPr="00343E7C" w:rsidRDefault="009E711F" w:rsidP="000A22B7">
      <w:pPr>
        <w:spacing w:line="360" w:lineRule="auto"/>
        <w:rPr>
          <w:rFonts w:ascii="Arial" w:hAnsi="Arial" w:cs="Arial"/>
          <w:i/>
          <w:iCs/>
        </w:rPr>
      </w:pPr>
      <w:r w:rsidRPr="00343E7C">
        <w:rPr>
          <w:rFonts w:ascii="Arial" w:hAnsi="Arial" w:cs="Arial"/>
          <w:i/>
          <w:iCs/>
        </w:rPr>
        <w:t>Study design</w:t>
      </w:r>
      <w:r w:rsidR="001559FC" w:rsidRPr="00343E7C">
        <w:rPr>
          <w:rFonts w:ascii="Arial" w:hAnsi="Arial" w:cs="Arial"/>
          <w:i/>
          <w:iCs/>
        </w:rPr>
        <w:t xml:space="preserve"> and outcome</w:t>
      </w:r>
      <w:r w:rsidR="000B7C72" w:rsidRPr="00343E7C">
        <w:rPr>
          <w:rFonts w:ascii="Arial" w:hAnsi="Arial" w:cs="Arial"/>
          <w:i/>
          <w:iCs/>
        </w:rPr>
        <w:t xml:space="preserve"> measures</w:t>
      </w:r>
    </w:p>
    <w:p w14:paraId="2F1B9643" w14:textId="7790C377" w:rsidR="00C47AD0" w:rsidRPr="00343E7C" w:rsidRDefault="00060044" w:rsidP="000A22B7">
      <w:pPr>
        <w:spacing w:line="360" w:lineRule="auto"/>
        <w:rPr>
          <w:rFonts w:ascii="Arial" w:hAnsi="Arial" w:cs="Arial"/>
        </w:rPr>
      </w:pPr>
      <w:r w:rsidRPr="00343E7C">
        <w:rPr>
          <w:rFonts w:ascii="Arial" w:hAnsi="Arial" w:cs="Arial"/>
        </w:rPr>
        <w:t>This was a</w:t>
      </w:r>
      <w:r w:rsidR="00503664" w:rsidRPr="00343E7C">
        <w:rPr>
          <w:rFonts w:ascii="Arial" w:hAnsi="Arial" w:cs="Arial"/>
        </w:rPr>
        <w:t xml:space="preserve"> pilot,</w:t>
      </w:r>
      <w:r w:rsidRPr="00343E7C">
        <w:rPr>
          <w:rFonts w:ascii="Arial" w:hAnsi="Arial" w:cs="Arial"/>
        </w:rPr>
        <w:t xml:space="preserve"> prospective </w:t>
      </w:r>
      <w:r w:rsidR="00E250DF" w:rsidRPr="00343E7C">
        <w:rPr>
          <w:rFonts w:ascii="Arial" w:hAnsi="Arial" w:cs="Arial"/>
        </w:rPr>
        <w:t xml:space="preserve">observational </w:t>
      </w:r>
      <w:r w:rsidRPr="00343E7C">
        <w:rPr>
          <w:rFonts w:ascii="Arial" w:hAnsi="Arial" w:cs="Arial"/>
        </w:rPr>
        <w:t>cohort study</w:t>
      </w:r>
      <w:r w:rsidR="001559FC" w:rsidRPr="00343E7C">
        <w:rPr>
          <w:rFonts w:ascii="Arial" w:hAnsi="Arial" w:cs="Arial"/>
        </w:rPr>
        <w:t xml:space="preserve"> conducted at </w:t>
      </w:r>
      <w:r w:rsidR="00D654CA" w:rsidRPr="00343E7C">
        <w:rPr>
          <w:rFonts w:ascii="Arial" w:hAnsi="Arial" w:cs="Arial"/>
        </w:rPr>
        <w:t xml:space="preserve">St George’s Hospital </w:t>
      </w:r>
      <w:r w:rsidR="001559FC" w:rsidRPr="00343E7C">
        <w:rPr>
          <w:rFonts w:ascii="Arial" w:hAnsi="Arial" w:cs="Arial"/>
        </w:rPr>
        <w:t xml:space="preserve">in </w:t>
      </w:r>
      <w:r w:rsidR="00B77B76" w:rsidRPr="00343E7C">
        <w:rPr>
          <w:rFonts w:ascii="Arial" w:hAnsi="Arial" w:cs="Arial"/>
        </w:rPr>
        <w:t xml:space="preserve">London, </w:t>
      </w:r>
      <w:r w:rsidR="001559FC" w:rsidRPr="00343E7C">
        <w:rPr>
          <w:rFonts w:ascii="Arial" w:hAnsi="Arial" w:cs="Arial"/>
        </w:rPr>
        <w:t xml:space="preserve">UK </w:t>
      </w:r>
      <w:r w:rsidR="002E40C8" w:rsidRPr="00343E7C">
        <w:rPr>
          <w:rFonts w:ascii="Arial" w:hAnsi="Arial" w:cs="Arial"/>
        </w:rPr>
        <w:t>(trial registry identification NCT04059510)</w:t>
      </w:r>
      <w:r w:rsidR="00783EB2" w:rsidRPr="00343E7C">
        <w:rPr>
          <w:rFonts w:ascii="Arial" w:hAnsi="Arial" w:cs="Arial"/>
        </w:rPr>
        <w:t xml:space="preserve">. </w:t>
      </w:r>
      <w:r w:rsidR="007C4076" w:rsidRPr="00343E7C">
        <w:rPr>
          <w:rFonts w:ascii="Arial" w:hAnsi="Arial" w:cs="Arial"/>
        </w:rPr>
        <w:t xml:space="preserve">The study was approved by the HRA and HCRW (Health Research Authority and Health and Care Research Wales, IRAS number 261556). </w:t>
      </w:r>
      <w:r w:rsidR="001559FC" w:rsidRPr="00343E7C">
        <w:rPr>
          <w:rFonts w:ascii="Arial" w:hAnsi="Arial" w:cs="Arial"/>
        </w:rPr>
        <w:t xml:space="preserve">The primary </w:t>
      </w:r>
      <w:r w:rsidR="000B2416" w:rsidRPr="00343E7C">
        <w:rPr>
          <w:rFonts w:ascii="Arial" w:hAnsi="Arial" w:cs="Arial"/>
        </w:rPr>
        <w:t>outcome</w:t>
      </w:r>
      <w:r w:rsidR="009E5983" w:rsidRPr="00343E7C">
        <w:rPr>
          <w:rFonts w:ascii="Arial" w:hAnsi="Arial" w:cs="Arial"/>
        </w:rPr>
        <w:t>s</w:t>
      </w:r>
      <w:r w:rsidR="001559FC" w:rsidRPr="00343E7C">
        <w:rPr>
          <w:rFonts w:ascii="Arial" w:hAnsi="Arial" w:cs="Arial"/>
        </w:rPr>
        <w:t xml:space="preserve"> w</w:t>
      </w:r>
      <w:r w:rsidR="009E5983" w:rsidRPr="00343E7C">
        <w:rPr>
          <w:rFonts w:ascii="Arial" w:hAnsi="Arial" w:cs="Arial"/>
        </w:rPr>
        <w:t>ere</w:t>
      </w:r>
      <w:r w:rsidR="001559FC" w:rsidRPr="00343E7C">
        <w:rPr>
          <w:rFonts w:ascii="Arial" w:hAnsi="Arial" w:cs="Arial"/>
        </w:rPr>
        <w:t xml:space="preserve"> to determine </w:t>
      </w:r>
      <w:r w:rsidR="009E5983" w:rsidRPr="00343E7C">
        <w:rPr>
          <w:rFonts w:ascii="Arial" w:hAnsi="Arial" w:cs="Arial"/>
        </w:rPr>
        <w:t>GBS colonisation status of</w:t>
      </w:r>
      <w:r w:rsidR="00EC5997">
        <w:rPr>
          <w:rFonts w:ascii="Arial" w:hAnsi="Arial" w:cs="Arial"/>
        </w:rPr>
        <w:t xml:space="preserve"> non-pregnant</w:t>
      </w:r>
      <w:r w:rsidR="009E5983" w:rsidRPr="00343E7C">
        <w:rPr>
          <w:rFonts w:ascii="Arial" w:hAnsi="Arial" w:cs="Arial"/>
        </w:rPr>
        <w:t xml:space="preserve"> women </w:t>
      </w:r>
      <w:r w:rsidR="00D770B8">
        <w:rPr>
          <w:rFonts w:ascii="Arial" w:hAnsi="Arial" w:cs="Arial"/>
        </w:rPr>
        <w:t>every two weeks</w:t>
      </w:r>
      <w:r w:rsidR="009E5983" w:rsidRPr="00343E7C">
        <w:rPr>
          <w:rFonts w:ascii="Arial" w:hAnsi="Arial" w:cs="Arial"/>
        </w:rPr>
        <w:t xml:space="preserve"> over a 12-week </w:t>
      </w:r>
      <w:r w:rsidR="000F6091" w:rsidRPr="00343E7C">
        <w:rPr>
          <w:rFonts w:ascii="Arial" w:hAnsi="Arial" w:cs="Arial"/>
        </w:rPr>
        <w:t>period</w:t>
      </w:r>
      <w:r w:rsidR="00986991" w:rsidRPr="00343E7C">
        <w:rPr>
          <w:rFonts w:ascii="Arial" w:hAnsi="Arial" w:cs="Arial"/>
        </w:rPr>
        <w:t xml:space="preserve">, </w:t>
      </w:r>
      <w:r w:rsidR="007A07F3" w:rsidRPr="00343E7C">
        <w:rPr>
          <w:rFonts w:ascii="Arial" w:hAnsi="Arial" w:cs="Arial"/>
        </w:rPr>
        <w:t xml:space="preserve">and </w:t>
      </w:r>
      <w:r w:rsidR="00986991" w:rsidRPr="00343E7C">
        <w:rPr>
          <w:rFonts w:ascii="Arial" w:hAnsi="Arial" w:cs="Arial"/>
        </w:rPr>
        <w:t>to</w:t>
      </w:r>
      <w:r w:rsidR="009E5983" w:rsidRPr="00343E7C">
        <w:rPr>
          <w:rFonts w:ascii="Arial" w:hAnsi="Arial" w:cs="Arial"/>
        </w:rPr>
        <w:t xml:space="preserve"> determine </w:t>
      </w:r>
      <w:r w:rsidR="00C331C0" w:rsidRPr="00343E7C">
        <w:rPr>
          <w:rFonts w:ascii="Arial" w:hAnsi="Arial" w:cs="Arial"/>
        </w:rPr>
        <w:t>the concentration of</w:t>
      </w:r>
      <w:r w:rsidR="00986991" w:rsidRPr="00343E7C">
        <w:rPr>
          <w:rFonts w:ascii="Arial" w:hAnsi="Arial" w:cs="Arial"/>
        </w:rPr>
        <w:t xml:space="preserve"> </w:t>
      </w:r>
      <w:r w:rsidR="00E81816" w:rsidRPr="00343E7C">
        <w:rPr>
          <w:rFonts w:ascii="Arial" w:hAnsi="Arial" w:cs="Arial"/>
        </w:rPr>
        <w:t>CPS</w:t>
      </w:r>
      <w:r w:rsidR="00C331C0" w:rsidRPr="00343E7C">
        <w:rPr>
          <w:rFonts w:ascii="Arial" w:hAnsi="Arial" w:cs="Arial"/>
        </w:rPr>
        <w:t xml:space="preserve">-specific </w:t>
      </w:r>
      <w:r w:rsidR="007A07F3" w:rsidRPr="00343E7C">
        <w:rPr>
          <w:rFonts w:ascii="Arial" w:hAnsi="Arial" w:cs="Arial"/>
        </w:rPr>
        <w:t xml:space="preserve">antibodies in GBS colonised and </w:t>
      </w:r>
      <w:r w:rsidR="00FC0E5E" w:rsidRPr="00343E7C">
        <w:rPr>
          <w:rFonts w:ascii="Arial" w:hAnsi="Arial" w:cs="Arial"/>
        </w:rPr>
        <w:t>non-</w:t>
      </w:r>
      <w:r w:rsidR="007A07F3" w:rsidRPr="00343E7C">
        <w:rPr>
          <w:rFonts w:ascii="Arial" w:hAnsi="Arial" w:cs="Arial"/>
        </w:rPr>
        <w:t>coloni</w:t>
      </w:r>
      <w:r w:rsidR="00FC0E5E" w:rsidRPr="00343E7C">
        <w:rPr>
          <w:rFonts w:ascii="Arial" w:hAnsi="Arial" w:cs="Arial"/>
        </w:rPr>
        <w:t>s</w:t>
      </w:r>
      <w:r w:rsidR="007A07F3" w:rsidRPr="00343E7C">
        <w:rPr>
          <w:rFonts w:ascii="Arial" w:hAnsi="Arial" w:cs="Arial"/>
        </w:rPr>
        <w:t xml:space="preserve">ed women: total and </w:t>
      </w:r>
      <w:r w:rsidR="00E81816" w:rsidRPr="00343E7C">
        <w:rPr>
          <w:rFonts w:ascii="Arial" w:hAnsi="Arial" w:cs="Arial"/>
        </w:rPr>
        <w:t>CPS-</w:t>
      </w:r>
      <w:r w:rsidR="007A07F3" w:rsidRPr="00343E7C">
        <w:rPr>
          <w:rFonts w:ascii="Arial" w:hAnsi="Arial" w:cs="Arial"/>
        </w:rPr>
        <w:t xml:space="preserve">specific IgG </w:t>
      </w:r>
      <w:r w:rsidR="00986991" w:rsidRPr="00343E7C">
        <w:rPr>
          <w:rFonts w:ascii="Arial" w:hAnsi="Arial" w:cs="Arial"/>
        </w:rPr>
        <w:t xml:space="preserve">in </w:t>
      </w:r>
      <w:r w:rsidR="00C331C0" w:rsidRPr="00343E7C">
        <w:rPr>
          <w:rFonts w:ascii="Arial" w:hAnsi="Arial" w:cs="Arial"/>
        </w:rPr>
        <w:t>vaginal secretions at baseline and two</w:t>
      </w:r>
      <w:r w:rsidR="00E269AF" w:rsidRPr="00343E7C">
        <w:rPr>
          <w:rFonts w:ascii="Arial" w:hAnsi="Arial" w:cs="Arial"/>
        </w:rPr>
        <w:t>-</w:t>
      </w:r>
      <w:r w:rsidR="00C331C0" w:rsidRPr="00343E7C">
        <w:rPr>
          <w:rFonts w:ascii="Arial" w:hAnsi="Arial" w:cs="Arial"/>
        </w:rPr>
        <w:t>weekly intervals</w:t>
      </w:r>
      <w:r w:rsidR="00986991" w:rsidRPr="00343E7C">
        <w:rPr>
          <w:rFonts w:ascii="Arial" w:hAnsi="Arial" w:cs="Arial"/>
        </w:rPr>
        <w:t xml:space="preserve">, </w:t>
      </w:r>
      <w:r w:rsidR="00E81816" w:rsidRPr="00343E7C">
        <w:rPr>
          <w:rFonts w:ascii="Arial" w:hAnsi="Arial" w:cs="Arial"/>
        </w:rPr>
        <w:t>CPS-</w:t>
      </w:r>
      <w:r w:rsidR="00986991" w:rsidRPr="00343E7C">
        <w:rPr>
          <w:rFonts w:ascii="Arial" w:hAnsi="Arial" w:cs="Arial"/>
        </w:rPr>
        <w:t xml:space="preserve">specific IgG in serum at </w:t>
      </w:r>
      <w:r w:rsidR="00251C25" w:rsidRPr="00343E7C">
        <w:rPr>
          <w:rFonts w:ascii="Arial" w:hAnsi="Arial" w:cs="Arial"/>
        </w:rPr>
        <w:t>6-week</w:t>
      </w:r>
      <w:r w:rsidR="00986991" w:rsidRPr="00343E7C">
        <w:rPr>
          <w:rFonts w:ascii="Arial" w:hAnsi="Arial" w:cs="Arial"/>
        </w:rPr>
        <w:t xml:space="preserve"> intervals</w:t>
      </w:r>
      <w:r w:rsidR="007A07F3" w:rsidRPr="00343E7C">
        <w:rPr>
          <w:rFonts w:ascii="Arial" w:hAnsi="Arial" w:cs="Arial"/>
        </w:rPr>
        <w:t>,</w:t>
      </w:r>
      <w:r w:rsidR="00986991" w:rsidRPr="00343E7C">
        <w:rPr>
          <w:rFonts w:ascii="Arial" w:hAnsi="Arial" w:cs="Arial"/>
        </w:rPr>
        <w:t xml:space="preserve"> </w:t>
      </w:r>
      <w:r w:rsidR="00790D84" w:rsidRPr="00343E7C">
        <w:rPr>
          <w:rFonts w:ascii="Arial" w:hAnsi="Arial" w:cs="Arial"/>
        </w:rPr>
        <w:t xml:space="preserve">and </w:t>
      </w:r>
      <w:r w:rsidR="007A07F3" w:rsidRPr="00343E7C">
        <w:rPr>
          <w:rFonts w:ascii="Arial" w:hAnsi="Arial" w:cs="Arial"/>
        </w:rPr>
        <w:t>total and</w:t>
      </w:r>
      <w:r w:rsidR="00932508" w:rsidRPr="00343E7C">
        <w:rPr>
          <w:rFonts w:ascii="Arial" w:hAnsi="Arial" w:cs="Arial"/>
        </w:rPr>
        <w:t xml:space="preserve"> CPS-</w:t>
      </w:r>
      <w:r w:rsidR="00986991" w:rsidRPr="00343E7C">
        <w:rPr>
          <w:rFonts w:ascii="Arial" w:hAnsi="Arial" w:cs="Arial"/>
        </w:rPr>
        <w:t xml:space="preserve">specific IgA in nasal samples at baseline and </w:t>
      </w:r>
      <w:r w:rsidR="007A07F3" w:rsidRPr="00343E7C">
        <w:rPr>
          <w:rFonts w:ascii="Arial" w:hAnsi="Arial" w:cs="Arial"/>
        </w:rPr>
        <w:t>after 12 weeks.</w:t>
      </w:r>
      <w:r w:rsidR="00F15BB0" w:rsidRPr="00343E7C">
        <w:rPr>
          <w:rFonts w:ascii="Arial" w:hAnsi="Arial" w:cs="Arial"/>
        </w:rPr>
        <w:t xml:space="preserve"> </w:t>
      </w:r>
      <w:r w:rsidR="00EB13D4">
        <w:rPr>
          <w:rFonts w:ascii="Arial" w:hAnsi="Arial" w:cs="Arial"/>
        </w:rPr>
        <w:t>The s</w:t>
      </w:r>
      <w:r w:rsidR="00652E40" w:rsidRPr="00343E7C">
        <w:rPr>
          <w:rFonts w:ascii="Arial" w:hAnsi="Arial" w:cs="Arial"/>
        </w:rPr>
        <w:t xml:space="preserve">econdary </w:t>
      </w:r>
      <w:r w:rsidR="000B2416" w:rsidRPr="00343E7C">
        <w:rPr>
          <w:rFonts w:ascii="Arial" w:hAnsi="Arial" w:cs="Arial"/>
        </w:rPr>
        <w:t>outcomes</w:t>
      </w:r>
      <w:r w:rsidR="00652E40" w:rsidRPr="00343E7C">
        <w:rPr>
          <w:rFonts w:ascii="Arial" w:hAnsi="Arial" w:cs="Arial"/>
        </w:rPr>
        <w:t xml:space="preserve"> were</w:t>
      </w:r>
      <w:r w:rsidR="00784D0A" w:rsidRPr="00343E7C">
        <w:rPr>
          <w:rFonts w:ascii="Arial" w:hAnsi="Arial" w:cs="Arial"/>
        </w:rPr>
        <w:t xml:space="preserve"> to</w:t>
      </w:r>
      <w:r w:rsidR="00652E40" w:rsidRPr="00343E7C">
        <w:rPr>
          <w:rFonts w:ascii="Arial" w:hAnsi="Arial" w:cs="Arial"/>
        </w:rPr>
        <w:t xml:space="preserve"> </w:t>
      </w:r>
      <w:r w:rsidR="005515E3" w:rsidRPr="00343E7C">
        <w:rPr>
          <w:rFonts w:ascii="Arial" w:hAnsi="Arial" w:cs="Arial"/>
        </w:rPr>
        <w:t xml:space="preserve">determine the </w:t>
      </w:r>
      <w:r w:rsidR="002A685C" w:rsidRPr="00343E7C">
        <w:rPr>
          <w:rFonts w:ascii="Arial" w:hAnsi="Arial" w:cs="Arial"/>
        </w:rPr>
        <w:t xml:space="preserve">correlation between </w:t>
      </w:r>
      <w:r w:rsidR="005515E3" w:rsidRPr="00343E7C">
        <w:rPr>
          <w:rFonts w:ascii="Arial" w:hAnsi="Arial" w:cs="Arial"/>
        </w:rPr>
        <w:t xml:space="preserve">GBS </w:t>
      </w:r>
      <w:r w:rsidR="00ED2FF2" w:rsidRPr="00343E7C">
        <w:rPr>
          <w:rFonts w:ascii="Arial" w:hAnsi="Arial" w:cs="Arial"/>
        </w:rPr>
        <w:t>antibodies</w:t>
      </w:r>
      <w:r w:rsidR="009017A6" w:rsidRPr="00343E7C">
        <w:rPr>
          <w:rFonts w:ascii="Arial" w:hAnsi="Arial" w:cs="Arial"/>
        </w:rPr>
        <w:t xml:space="preserve"> </w:t>
      </w:r>
      <w:r w:rsidR="005515E3" w:rsidRPr="00343E7C">
        <w:rPr>
          <w:rFonts w:ascii="Arial" w:hAnsi="Arial" w:cs="Arial"/>
        </w:rPr>
        <w:t>in serum</w:t>
      </w:r>
      <w:r w:rsidR="00E172DE" w:rsidRPr="00343E7C">
        <w:rPr>
          <w:rFonts w:ascii="Arial" w:hAnsi="Arial" w:cs="Arial"/>
        </w:rPr>
        <w:t xml:space="preserve">, and in the </w:t>
      </w:r>
      <w:r w:rsidR="005515E3" w:rsidRPr="00343E7C">
        <w:rPr>
          <w:rFonts w:ascii="Arial" w:hAnsi="Arial" w:cs="Arial"/>
        </w:rPr>
        <w:t xml:space="preserve">vaginal </w:t>
      </w:r>
      <w:r w:rsidR="00E172DE" w:rsidRPr="00343E7C">
        <w:rPr>
          <w:rFonts w:ascii="Arial" w:hAnsi="Arial" w:cs="Arial"/>
        </w:rPr>
        <w:t>and nasal mucosa.</w:t>
      </w:r>
    </w:p>
    <w:p w14:paraId="69E018F4" w14:textId="4985DCEB" w:rsidR="005320BF" w:rsidRPr="00343E7C" w:rsidRDefault="003D32BB" w:rsidP="000A22B7">
      <w:pPr>
        <w:spacing w:line="360" w:lineRule="auto"/>
        <w:rPr>
          <w:rFonts w:ascii="Arial" w:hAnsi="Arial" w:cs="Arial"/>
          <w:i/>
          <w:iCs/>
        </w:rPr>
      </w:pPr>
      <w:r w:rsidRPr="00343E7C">
        <w:rPr>
          <w:rFonts w:ascii="Arial" w:hAnsi="Arial" w:cs="Arial"/>
          <w:i/>
          <w:iCs/>
        </w:rPr>
        <w:t>Recruitment and</w:t>
      </w:r>
      <w:r w:rsidR="00A33E99" w:rsidRPr="00343E7C">
        <w:rPr>
          <w:rFonts w:ascii="Arial" w:hAnsi="Arial" w:cs="Arial"/>
          <w:i/>
          <w:iCs/>
        </w:rPr>
        <w:t xml:space="preserve"> eligibility</w:t>
      </w:r>
      <w:r w:rsidRPr="00343E7C">
        <w:rPr>
          <w:rFonts w:ascii="Arial" w:hAnsi="Arial" w:cs="Arial"/>
          <w:i/>
          <w:iCs/>
        </w:rPr>
        <w:t xml:space="preserve"> </w:t>
      </w:r>
    </w:p>
    <w:p w14:paraId="4BE1B08B" w14:textId="391A7AE5" w:rsidR="005745FE" w:rsidRPr="00343E7C" w:rsidRDefault="00BA19FF" w:rsidP="000A22B7">
      <w:pPr>
        <w:spacing w:line="360" w:lineRule="auto"/>
        <w:rPr>
          <w:rFonts w:ascii="Arial" w:hAnsi="Arial" w:cs="Arial"/>
        </w:rPr>
      </w:pPr>
      <w:r w:rsidRPr="00343E7C">
        <w:rPr>
          <w:rFonts w:ascii="Arial" w:hAnsi="Arial" w:cs="Arial"/>
          <w:color w:val="000000"/>
          <w:shd w:val="clear" w:color="auto" w:fill="FFFFFF"/>
        </w:rPr>
        <w:t>The s</w:t>
      </w:r>
      <w:r w:rsidR="00A73A15" w:rsidRPr="00343E7C">
        <w:rPr>
          <w:rFonts w:ascii="Arial" w:hAnsi="Arial" w:cs="Arial"/>
          <w:color w:val="000000"/>
          <w:shd w:val="clear" w:color="auto" w:fill="FFFFFF"/>
        </w:rPr>
        <w:t xml:space="preserve">tudy was </w:t>
      </w:r>
      <w:r w:rsidR="00C47AD0" w:rsidRPr="00343E7C">
        <w:rPr>
          <w:rFonts w:ascii="Arial" w:hAnsi="Arial" w:cs="Arial"/>
          <w:color w:val="000000"/>
          <w:shd w:val="clear" w:color="auto" w:fill="FFFFFF"/>
        </w:rPr>
        <w:t>advertise</w:t>
      </w:r>
      <w:r w:rsidR="00A73A15" w:rsidRPr="00343E7C">
        <w:rPr>
          <w:rFonts w:ascii="Arial" w:hAnsi="Arial" w:cs="Arial"/>
          <w:color w:val="000000"/>
          <w:shd w:val="clear" w:color="auto" w:fill="FFFFFF"/>
        </w:rPr>
        <w:t>d</w:t>
      </w:r>
      <w:r w:rsidR="00C47AD0" w:rsidRPr="00343E7C">
        <w:rPr>
          <w:rFonts w:ascii="Arial" w:hAnsi="Arial" w:cs="Arial"/>
          <w:color w:val="000000"/>
          <w:shd w:val="clear" w:color="auto" w:fill="FFFFFF"/>
        </w:rPr>
        <w:t xml:space="preserve"> </w:t>
      </w:r>
      <w:r w:rsidR="008F26B1" w:rsidRPr="00343E7C">
        <w:rPr>
          <w:rFonts w:ascii="Arial" w:hAnsi="Arial" w:cs="Arial"/>
          <w:color w:val="000000"/>
          <w:shd w:val="clear" w:color="auto" w:fill="FFFFFF"/>
        </w:rPr>
        <w:t>using posters</w:t>
      </w:r>
      <w:r w:rsidR="00A73A15" w:rsidRPr="00343E7C">
        <w:rPr>
          <w:rFonts w:ascii="Arial" w:hAnsi="Arial" w:cs="Arial"/>
          <w:color w:val="000000"/>
          <w:shd w:val="clear" w:color="auto" w:fill="FFFFFF"/>
        </w:rPr>
        <w:t xml:space="preserve"> around the hospital</w:t>
      </w:r>
      <w:r w:rsidR="00EC5997">
        <w:rPr>
          <w:rFonts w:ascii="Arial" w:hAnsi="Arial" w:cs="Arial"/>
          <w:color w:val="000000"/>
          <w:shd w:val="clear" w:color="auto" w:fill="FFFFFF"/>
        </w:rPr>
        <w:t xml:space="preserve"> and</w:t>
      </w:r>
      <w:r w:rsidR="008F26B1" w:rsidRPr="00343E7C">
        <w:rPr>
          <w:rFonts w:ascii="Arial" w:hAnsi="Arial" w:cs="Arial"/>
          <w:color w:val="000000"/>
          <w:shd w:val="clear" w:color="auto" w:fill="FFFFFF"/>
        </w:rPr>
        <w:t xml:space="preserve"> </w:t>
      </w:r>
      <w:r w:rsidRPr="00343E7C">
        <w:rPr>
          <w:rFonts w:ascii="Arial" w:hAnsi="Arial" w:cs="Arial"/>
          <w:color w:val="000000"/>
          <w:shd w:val="clear" w:color="auto" w:fill="FFFFFF"/>
        </w:rPr>
        <w:t>notices</w:t>
      </w:r>
      <w:r w:rsidR="001C3454" w:rsidRPr="00343E7C">
        <w:rPr>
          <w:rFonts w:ascii="Arial" w:hAnsi="Arial" w:cs="Arial"/>
          <w:color w:val="000000"/>
          <w:shd w:val="clear" w:color="auto" w:fill="FFFFFF"/>
        </w:rPr>
        <w:t xml:space="preserve"> on websites</w:t>
      </w:r>
      <w:r w:rsidR="00EC5997">
        <w:rPr>
          <w:rFonts w:ascii="Arial" w:hAnsi="Arial" w:cs="Arial"/>
          <w:color w:val="000000"/>
          <w:shd w:val="clear" w:color="auto" w:fill="FFFFFF"/>
        </w:rPr>
        <w:t>.</w:t>
      </w:r>
      <w:r w:rsidR="008F26B1" w:rsidRPr="00343E7C">
        <w:rPr>
          <w:rFonts w:ascii="Arial" w:hAnsi="Arial" w:cs="Arial"/>
          <w:color w:val="000000"/>
          <w:shd w:val="clear" w:color="auto" w:fill="FFFFFF"/>
        </w:rPr>
        <w:t xml:space="preserve"> </w:t>
      </w:r>
      <w:r w:rsidR="005745FE" w:rsidRPr="00343E7C">
        <w:rPr>
          <w:rFonts w:ascii="Arial" w:hAnsi="Arial" w:cs="Arial"/>
        </w:rPr>
        <w:t xml:space="preserve">Healthy non-pregnant women aged 18-40 were eligible. Participants had to be willing to use adequate contraception for the duration of the study. Women with any of the following were ineligible: history of latex allergy, current intra-uterine device/intra-uterine system, presence of an untreated </w:t>
      </w:r>
      <w:r w:rsidR="00D11497">
        <w:rPr>
          <w:rFonts w:ascii="Arial" w:hAnsi="Arial" w:cs="Arial"/>
        </w:rPr>
        <w:t xml:space="preserve">genitourinary infection including </w:t>
      </w:r>
      <w:r w:rsidR="00C44050" w:rsidRPr="00343E7C">
        <w:rPr>
          <w:rFonts w:ascii="Arial" w:hAnsi="Arial" w:cs="Arial"/>
        </w:rPr>
        <w:t xml:space="preserve">sexually transmitted </w:t>
      </w:r>
      <w:r w:rsidR="00EC5997" w:rsidRPr="00343E7C">
        <w:rPr>
          <w:rFonts w:ascii="Arial" w:hAnsi="Arial" w:cs="Arial"/>
        </w:rPr>
        <w:t>infection</w:t>
      </w:r>
      <w:r w:rsidR="00EC5997">
        <w:rPr>
          <w:rFonts w:ascii="Arial" w:hAnsi="Arial" w:cs="Arial"/>
        </w:rPr>
        <w:t>s,</w:t>
      </w:r>
      <w:r w:rsidR="00EC5997" w:rsidRPr="00343E7C">
        <w:rPr>
          <w:rFonts w:ascii="Arial" w:hAnsi="Arial" w:cs="Arial"/>
        </w:rPr>
        <w:t xml:space="preserve"> diabetes</w:t>
      </w:r>
      <w:r w:rsidR="005745FE" w:rsidRPr="00343E7C">
        <w:rPr>
          <w:rFonts w:ascii="Arial" w:hAnsi="Arial" w:cs="Arial"/>
        </w:rPr>
        <w:t xml:space="preserve"> mellitus, genital dermatoses, cervical intraepithelial neoplasia within the past three years, </w:t>
      </w:r>
      <w:r w:rsidRPr="00343E7C">
        <w:rPr>
          <w:rFonts w:ascii="Arial" w:hAnsi="Arial" w:cs="Arial"/>
        </w:rPr>
        <w:t xml:space="preserve">and </w:t>
      </w:r>
      <w:r w:rsidR="005745FE" w:rsidRPr="00343E7C">
        <w:rPr>
          <w:rFonts w:ascii="Arial" w:hAnsi="Arial" w:cs="Arial"/>
        </w:rPr>
        <w:t>post-menopausal</w:t>
      </w:r>
      <w:r w:rsidR="006019A8" w:rsidRPr="00343E7C">
        <w:rPr>
          <w:rFonts w:ascii="Arial" w:hAnsi="Arial" w:cs="Arial"/>
        </w:rPr>
        <w:t xml:space="preserve"> women</w:t>
      </w:r>
      <w:r w:rsidR="005745FE" w:rsidRPr="00343E7C">
        <w:rPr>
          <w:rFonts w:ascii="Arial" w:hAnsi="Arial" w:cs="Arial"/>
        </w:rPr>
        <w:t>. Those found to have a</w:t>
      </w:r>
      <w:r w:rsidR="00D11497">
        <w:rPr>
          <w:rFonts w:ascii="Arial" w:hAnsi="Arial" w:cs="Arial"/>
        </w:rPr>
        <w:t xml:space="preserve"> genitourinary infection</w:t>
      </w:r>
      <w:r w:rsidR="005745FE" w:rsidRPr="00343E7C">
        <w:rPr>
          <w:rFonts w:ascii="Arial" w:hAnsi="Arial" w:cs="Arial"/>
        </w:rPr>
        <w:t xml:space="preserve"> at screening were eligible for inclusion if the</w:t>
      </w:r>
      <w:r w:rsidR="00022F6B">
        <w:rPr>
          <w:rFonts w:ascii="Arial" w:hAnsi="Arial" w:cs="Arial"/>
        </w:rPr>
        <w:t xml:space="preserve"> infection</w:t>
      </w:r>
      <w:r w:rsidR="005745FE" w:rsidRPr="00343E7C">
        <w:rPr>
          <w:rFonts w:ascii="Arial" w:hAnsi="Arial" w:cs="Arial"/>
        </w:rPr>
        <w:t xml:space="preserve"> was </w:t>
      </w:r>
      <w:r w:rsidR="00251C25" w:rsidRPr="00343E7C">
        <w:rPr>
          <w:rFonts w:ascii="Arial" w:hAnsi="Arial" w:cs="Arial"/>
        </w:rPr>
        <w:t xml:space="preserve">fully treated or </w:t>
      </w:r>
      <w:r w:rsidR="005745FE" w:rsidRPr="00343E7C">
        <w:rPr>
          <w:rFonts w:ascii="Arial" w:hAnsi="Arial" w:cs="Arial"/>
        </w:rPr>
        <w:t xml:space="preserve">appropriately managed prior to commencing the main study. </w:t>
      </w:r>
    </w:p>
    <w:p w14:paraId="1BD71D1E" w14:textId="3FEE840E" w:rsidR="005745FE" w:rsidRPr="00343E7C" w:rsidRDefault="005745FE" w:rsidP="000A22B7">
      <w:pPr>
        <w:spacing w:line="360" w:lineRule="auto"/>
        <w:rPr>
          <w:rFonts w:ascii="Arial" w:hAnsi="Arial" w:cs="Arial"/>
          <w:i/>
          <w:iCs/>
        </w:rPr>
      </w:pPr>
      <w:r w:rsidRPr="00343E7C">
        <w:rPr>
          <w:rFonts w:ascii="Arial" w:hAnsi="Arial" w:cs="Arial"/>
          <w:i/>
          <w:iCs/>
        </w:rPr>
        <w:t>Screening</w:t>
      </w:r>
    </w:p>
    <w:p w14:paraId="28F357E8" w14:textId="5683A880" w:rsidR="00C402A3" w:rsidRPr="00343E7C" w:rsidRDefault="009017A6" w:rsidP="000A22B7">
      <w:pPr>
        <w:spacing w:line="360" w:lineRule="auto"/>
        <w:rPr>
          <w:rFonts w:ascii="Arial" w:hAnsi="Arial" w:cs="Arial"/>
          <w:color w:val="000000"/>
          <w:shd w:val="clear" w:color="auto" w:fill="FFFFFF"/>
        </w:rPr>
      </w:pPr>
      <w:r w:rsidRPr="00343E7C">
        <w:rPr>
          <w:rFonts w:ascii="Arial" w:hAnsi="Arial" w:cs="Arial"/>
          <w:color w:val="000000"/>
          <w:shd w:val="clear" w:color="auto" w:fill="FFFFFF"/>
        </w:rPr>
        <w:t xml:space="preserve">Following written informed consent, </w:t>
      </w:r>
      <w:r w:rsidR="007733CB" w:rsidRPr="00343E7C">
        <w:rPr>
          <w:rFonts w:ascii="Arial" w:hAnsi="Arial" w:cs="Arial"/>
          <w:color w:val="000000"/>
          <w:shd w:val="clear" w:color="auto" w:fill="FFFFFF"/>
        </w:rPr>
        <w:t xml:space="preserve">volunteers underwent </w:t>
      </w:r>
      <w:r w:rsidRPr="00343E7C">
        <w:rPr>
          <w:rFonts w:ascii="Arial" w:hAnsi="Arial" w:cs="Arial"/>
          <w:color w:val="000000"/>
          <w:shd w:val="clear" w:color="auto" w:fill="FFFFFF"/>
        </w:rPr>
        <w:t>screening by m</w:t>
      </w:r>
      <w:r w:rsidR="008A0363" w:rsidRPr="00343E7C">
        <w:rPr>
          <w:rFonts w:ascii="Arial" w:hAnsi="Arial" w:cs="Arial"/>
          <w:color w:val="000000"/>
          <w:shd w:val="clear" w:color="auto" w:fill="FFFFFF"/>
        </w:rPr>
        <w:t>edical</w:t>
      </w:r>
      <w:r w:rsidR="00CA127D" w:rsidRPr="00343E7C">
        <w:rPr>
          <w:rFonts w:ascii="Arial" w:hAnsi="Arial" w:cs="Arial"/>
          <w:color w:val="000000"/>
          <w:shd w:val="clear" w:color="auto" w:fill="FFFFFF"/>
        </w:rPr>
        <w:t xml:space="preserve"> </w:t>
      </w:r>
      <w:r w:rsidR="008A0363" w:rsidRPr="00343E7C">
        <w:rPr>
          <w:rFonts w:ascii="Arial" w:hAnsi="Arial" w:cs="Arial"/>
          <w:color w:val="000000"/>
          <w:shd w:val="clear" w:color="auto" w:fill="FFFFFF"/>
        </w:rPr>
        <w:t>staff (nurses, midwives</w:t>
      </w:r>
      <w:r w:rsidR="00FD4693" w:rsidRPr="00343E7C">
        <w:rPr>
          <w:rFonts w:ascii="Arial" w:hAnsi="Arial" w:cs="Arial"/>
          <w:color w:val="000000"/>
          <w:shd w:val="clear" w:color="auto" w:fill="FFFFFF"/>
        </w:rPr>
        <w:t xml:space="preserve"> or</w:t>
      </w:r>
      <w:r w:rsidR="008A0363" w:rsidRPr="00343E7C">
        <w:rPr>
          <w:rFonts w:ascii="Arial" w:hAnsi="Arial" w:cs="Arial"/>
          <w:color w:val="000000"/>
          <w:shd w:val="clear" w:color="auto" w:fill="FFFFFF"/>
        </w:rPr>
        <w:t xml:space="preserve"> physicians). </w:t>
      </w:r>
      <w:r w:rsidR="0011473E" w:rsidRPr="00343E7C">
        <w:rPr>
          <w:rFonts w:ascii="Arial" w:hAnsi="Arial" w:cs="Arial"/>
          <w:color w:val="000000"/>
          <w:shd w:val="clear" w:color="auto" w:fill="FFFFFF"/>
        </w:rPr>
        <w:t>The participant’s</w:t>
      </w:r>
      <w:r w:rsidR="005320BF" w:rsidRPr="00343E7C">
        <w:rPr>
          <w:rFonts w:ascii="Arial" w:hAnsi="Arial" w:cs="Arial"/>
          <w:color w:val="000000"/>
          <w:shd w:val="clear" w:color="auto" w:fill="FFFFFF"/>
        </w:rPr>
        <w:t xml:space="preserve"> medical history was </w:t>
      </w:r>
      <w:r w:rsidR="0011473E" w:rsidRPr="00343E7C">
        <w:rPr>
          <w:rFonts w:ascii="Arial" w:hAnsi="Arial" w:cs="Arial"/>
          <w:color w:val="000000"/>
          <w:shd w:val="clear" w:color="auto" w:fill="FFFFFF"/>
        </w:rPr>
        <w:t>discussed</w:t>
      </w:r>
      <w:r w:rsidR="005320BF" w:rsidRPr="00343E7C">
        <w:rPr>
          <w:rFonts w:ascii="Arial" w:hAnsi="Arial" w:cs="Arial"/>
          <w:color w:val="000000"/>
          <w:shd w:val="clear" w:color="auto" w:fill="FFFFFF"/>
        </w:rPr>
        <w:t xml:space="preserve"> </w:t>
      </w:r>
      <w:r w:rsidR="00CA127D" w:rsidRPr="00343E7C">
        <w:rPr>
          <w:rFonts w:ascii="Arial" w:hAnsi="Arial" w:cs="Arial"/>
          <w:color w:val="000000"/>
          <w:shd w:val="clear" w:color="auto" w:fill="FFFFFF"/>
        </w:rPr>
        <w:t>(</w:t>
      </w:r>
      <w:r w:rsidR="002F4B38" w:rsidRPr="00343E7C">
        <w:rPr>
          <w:rFonts w:ascii="Arial" w:hAnsi="Arial" w:cs="Arial"/>
          <w:color w:val="000000"/>
          <w:shd w:val="clear" w:color="auto" w:fill="FFFFFF"/>
        </w:rPr>
        <w:t xml:space="preserve">co-morbidities, smoking and alcohol use, </w:t>
      </w:r>
      <w:r w:rsidR="00E806E0" w:rsidRPr="00343E7C">
        <w:rPr>
          <w:rFonts w:ascii="Arial" w:hAnsi="Arial" w:cs="Arial"/>
          <w:color w:val="000000"/>
          <w:shd w:val="clear" w:color="auto" w:fill="FFFFFF"/>
        </w:rPr>
        <w:t xml:space="preserve">and </w:t>
      </w:r>
      <w:r w:rsidR="002F4B38" w:rsidRPr="00343E7C">
        <w:rPr>
          <w:rFonts w:ascii="Arial" w:hAnsi="Arial" w:cs="Arial"/>
          <w:color w:val="000000"/>
          <w:shd w:val="clear" w:color="auto" w:fill="FFFFFF"/>
        </w:rPr>
        <w:t>method of contraception</w:t>
      </w:r>
      <w:r w:rsidR="00CA127D" w:rsidRPr="00343E7C">
        <w:rPr>
          <w:rFonts w:ascii="Arial" w:hAnsi="Arial" w:cs="Arial"/>
          <w:color w:val="000000"/>
          <w:shd w:val="clear" w:color="auto" w:fill="FFFFFF"/>
        </w:rPr>
        <w:t>)</w:t>
      </w:r>
      <w:r w:rsidR="0011473E" w:rsidRPr="00343E7C">
        <w:rPr>
          <w:rFonts w:ascii="Arial" w:hAnsi="Arial" w:cs="Arial"/>
          <w:color w:val="000000"/>
          <w:shd w:val="clear" w:color="auto" w:fill="FFFFFF"/>
        </w:rPr>
        <w:t>.</w:t>
      </w:r>
      <w:r w:rsidR="005320BF" w:rsidRPr="00343E7C">
        <w:rPr>
          <w:rFonts w:ascii="Arial" w:hAnsi="Arial" w:cs="Arial"/>
          <w:color w:val="000000"/>
          <w:shd w:val="clear" w:color="auto" w:fill="FFFFFF"/>
        </w:rPr>
        <w:t xml:space="preserve"> </w:t>
      </w:r>
      <w:r w:rsidR="008A0363" w:rsidRPr="00343E7C">
        <w:rPr>
          <w:rFonts w:ascii="Arial" w:hAnsi="Arial" w:cs="Arial"/>
          <w:color w:val="000000"/>
          <w:shd w:val="clear" w:color="auto" w:fill="FFFFFF"/>
        </w:rPr>
        <w:t>R</w:t>
      </w:r>
      <w:r w:rsidR="005320BF" w:rsidRPr="00343E7C">
        <w:rPr>
          <w:rFonts w:ascii="Arial" w:hAnsi="Arial" w:cs="Arial"/>
          <w:color w:val="000000"/>
          <w:shd w:val="clear" w:color="auto" w:fill="FFFFFF"/>
        </w:rPr>
        <w:t xml:space="preserve">ectal and </w:t>
      </w:r>
      <w:r w:rsidR="009E2781" w:rsidRPr="00343E7C">
        <w:rPr>
          <w:rFonts w:ascii="Arial" w:hAnsi="Arial" w:cs="Arial"/>
          <w:color w:val="000000"/>
          <w:shd w:val="clear" w:color="auto" w:fill="FFFFFF"/>
        </w:rPr>
        <w:t>low-</w:t>
      </w:r>
      <w:r w:rsidR="005320BF" w:rsidRPr="00343E7C">
        <w:rPr>
          <w:rFonts w:ascii="Arial" w:hAnsi="Arial" w:cs="Arial"/>
          <w:color w:val="000000"/>
          <w:shd w:val="clear" w:color="auto" w:fill="FFFFFF"/>
        </w:rPr>
        <w:t xml:space="preserve">vaginal </w:t>
      </w:r>
      <w:r w:rsidR="006C6DFD" w:rsidRPr="00343E7C">
        <w:rPr>
          <w:rFonts w:ascii="Arial" w:hAnsi="Arial" w:cs="Arial"/>
          <w:color w:val="000000"/>
          <w:shd w:val="clear" w:color="auto" w:fill="FFFFFF"/>
        </w:rPr>
        <w:t xml:space="preserve">Copan </w:t>
      </w:r>
      <w:r w:rsidR="005A04D7">
        <w:rPr>
          <w:rFonts w:ascii="Arial" w:hAnsi="Arial" w:cs="Arial"/>
          <w:color w:val="000000"/>
          <w:shd w:val="clear" w:color="auto" w:fill="FFFFFF"/>
        </w:rPr>
        <w:t>Italia SPA swabs (Italy</w:t>
      </w:r>
      <w:r w:rsidR="00990528" w:rsidRPr="00343E7C">
        <w:rPr>
          <w:rFonts w:ascii="Arial" w:hAnsi="Arial" w:cs="Arial"/>
          <w:color w:val="000000"/>
          <w:shd w:val="clear" w:color="auto" w:fill="FFFFFF"/>
        </w:rPr>
        <w:t xml:space="preserve">) </w:t>
      </w:r>
      <w:r w:rsidR="00536BD5" w:rsidRPr="00343E7C">
        <w:rPr>
          <w:rFonts w:ascii="Arial" w:hAnsi="Arial" w:cs="Arial"/>
          <w:color w:val="000000"/>
          <w:shd w:val="clear" w:color="auto" w:fill="FFFFFF"/>
        </w:rPr>
        <w:t>were taken</w:t>
      </w:r>
      <w:r w:rsidR="005320BF" w:rsidRPr="00343E7C">
        <w:rPr>
          <w:rFonts w:ascii="Arial" w:hAnsi="Arial" w:cs="Arial"/>
          <w:color w:val="000000"/>
          <w:shd w:val="clear" w:color="auto" w:fill="FFFFFF"/>
        </w:rPr>
        <w:t xml:space="preserve"> to </w:t>
      </w:r>
      <w:r w:rsidR="0011473E" w:rsidRPr="00343E7C">
        <w:rPr>
          <w:rFonts w:ascii="Arial" w:hAnsi="Arial" w:cs="Arial"/>
          <w:color w:val="000000"/>
          <w:shd w:val="clear" w:color="auto" w:fill="FFFFFF"/>
        </w:rPr>
        <w:t>determine</w:t>
      </w:r>
      <w:r w:rsidR="005320BF" w:rsidRPr="00343E7C">
        <w:rPr>
          <w:rFonts w:ascii="Arial" w:hAnsi="Arial" w:cs="Arial"/>
          <w:color w:val="000000"/>
          <w:shd w:val="clear" w:color="auto" w:fill="FFFFFF"/>
        </w:rPr>
        <w:t xml:space="preserve"> GBS </w:t>
      </w:r>
      <w:r w:rsidR="0011473E" w:rsidRPr="00343E7C">
        <w:rPr>
          <w:rFonts w:ascii="Arial" w:hAnsi="Arial" w:cs="Arial"/>
          <w:color w:val="000000"/>
          <w:shd w:val="clear" w:color="auto" w:fill="FFFFFF"/>
        </w:rPr>
        <w:t xml:space="preserve">carriage </w:t>
      </w:r>
      <w:r w:rsidR="005320BF" w:rsidRPr="00343E7C">
        <w:rPr>
          <w:rFonts w:ascii="Arial" w:hAnsi="Arial" w:cs="Arial"/>
          <w:color w:val="000000"/>
          <w:shd w:val="clear" w:color="auto" w:fill="FFFFFF"/>
        </w:rPr>
        <w:t>status</w:t>
      </w:r>
      <w:r w:rsidR="0011473E" w:rsidRPr="00343E7C">
        <w:rPr>
          <w:rFonts w:ascii="Arial" w:hAnsi="Arial" w:cs="Arial"/>
          <w:color w:val="000000"/>
          <w:shd w:val="clear" w:color="auto" w:fill="FFFFFF"/>
        </w:rPr>
        <w:t xml:space="preserve">. </w:t>
      </w:r>
      <w:r w:rsidR="00536BD5" w:rsidRPr="00343E7C">
        <w:rPr>
          <w:rFonts w:ascii="Arial" w:hAnsi="Arial" w:cs="Arial"/>
          <w:color w:val="000000"/>
          <w:shd w:val="clear" w:color="auto" w:fill="FFFFFF"/>
        </w:rPr>
        <w:t xml:space="preserve">A urine pregnancy test </w:t>
      </w:r>
      <w:r w:rsidR="00EE5702" w:rsidRPr="00343E7C">
        <w:rPr>
          <w:rFonts w:ascii="Arial" w:hAnsi="Arial" w:cs="Arial"/>
          <w:color w:val="000000"/>
          <w:shd w:val="clear" w:color="auto" w:fill="FFFFFF"/>
        </w:rPr>
        <w:t>and</w:t>
      </w:r>
      <w:r w:rsidR="00536BD5" w:rsidRPr="00343E7C">
        <w:rPr>
          <w:rFonts w:ascii="Arial" w:hAnsi="Arial" w:cs="Arial"/>
          <w:color w:val="000000"/>
          <w:shd w:val="clear" w:color="auto" w:fill="FFFFFF"/>
        </w:rPr>
        <w:t xml:space="preserve"> a</w:t>
      </w:r>
      <w:r w:rsidR="0011473E" w:rsidRPr="00343E7C">
        <w:rPr>
          <w:rFonts w:ascii="Arial" w:hAnsi="Arial" w:cs="Arial"/>
          <w:color w:val="000000"/>
          <w:shd w:val="clear" w:color="auto" w:fill="FFFFFF"/>
        </w:rPr>
        <w:t xml:space="preserve"> </w:t>
      </w:r>
      <w:r w:rsidR="00022F6B">
        <w:rPr>
          <w:rFonts w:ascii="Arial" w:hAnsi="Arial" w:cs="Arial"/>
          <w:color w:val="000000"/>
          <w:shd w:val="clear" w:color="auto" w:fill="FFFFFF"/>
        </w:rPr>
        <w:t xml:space="preserve">genitourinary infection </w:t>
      </w:r>
      <w:r w:rsidR="00E250DF" w:rsidRPr="00343E7C">
        <w:rPr>
          <w:rFonts w:ascii="Arial" w:hAnsi="Arial" w:cs="Arial"/>
          <w:color w:val="000000"/>
          <w:shd w:val="clear" w:color="auto" w:fill="FFFFFF"/>
        </w:rPr>
        <w:t xml:space="preserve">screen </w:t>
      </w:r>
      <w:r w:rsidR="0032548E" w:rsidRPr="00343E7C">
        <w:rPr>
          <w:rFonts w:ascii="Arial" w:hAnsi="Arial" w:cs="Arial"/>
          <w:color w:val="000000"/>
          <w:shd w:val="clear" w:color="auto" w:fill="FFFFFF"/>
        </w:rPr>
        <w:t xml:space="preserve">was performed </w:t>
      </w:r>
      <w:r w:rsidR="00536BD5" w:rsidRPr="00343E7C">
        <w:rPr>
          <w:rFonts w:ascii="Arial" w:hAnsi="Arial" w:cs="Arial"/>
          <w:color w:val="000000"/>
          <w:shd w:val="clear" w:color="auto" w:fill="FFFFFF"/>
        </w:rPr>
        <w:t>for</w:t>
      </w:r>
      <w:r w:rsidR="0011473E" w:rsidRPr="00343E7C">
        <w:rPr>
          <w:rFonts w:ascii="Arial" w:hAnsi="Arial" w:cs="Arial"/>
          <w:color w:val="000000"/>
          <w:shd w:val="clear" w:color="auto" w:fill="FFFFFF"/>
        </w:rPr>
        <w:t xml:space="preserve"> </w:t>
      </w:r>
      <w:r w:rsidR="000A52D8" w:rsidRPr="00343E7C">
        <w:rPr>
          <w:rFonts w:ascii="Arial" w:hAnsi="Arial" w:cs="Arial"/>
          <w:i/>
          <w:iCs/>
          <w:color w:val="000000"/>
          <w:shd w:val="clear" w:color="auto" w:fill="FFFFFF"/>
        </w:rPr>
        <w:t>C</w:t>
      </w:r>
      <w:r w:rsidR="0011473E" w:rsidRPr="00343E7C">
        <w:rPr>
          <w:rFonts w:ascii="Arial" w:hAnsi="Arial" w:cs="Arial"/>
          <w:i/>
          <w:iCs/>
          <w:color w:val="000000"/>
          <w:shd w:val="clear" w:color="auto" w:fill="FFFFFF"/>
        </w:rPr>
        <w:t>hlamydia</w:t>
      </w:r>
      <w:r w:rsidR="000A52D8" w:rsidRPr="00343E7C">
        <w:rPr>
          <w:rFonts w:ascii="Arial" w:hAnsi="Arial" w:cs="Arial"/>
          <w:i/>
          <w:iCs/>
          <w:color w:val="000000"/>
          <w:shd w:val="clear" w:color="auto" w:fill="FFFFFF"/>
        </w:rPr>
        <w:t xml:space="preserve"> trachomatis</w:t>
      </w:r>
      <w:r w:rsidR="0011473E" w:rsidRPr="00343E7C">
        <w:rPr>
          <w:rFonts w:ascii="Arial" w:hAnsi="Arial" w:cs="Arial"/>
          <w:color w:val="000000"/>
          <w:shd w:val="clear" w:color="auto" w:fill="FFFFFF"/>
        </w:rPr>
        <w:t xml:space="preserve">, </w:t>
      </w:r>
      <w:r w:rsidR="000A52D8" w:rsidRPr="00343E7C">
        <w:rPr>
          <w:rFonts w:ascii="Arial" w:hAnsi="Arial" w:cs="Arial"/>
          <w:i/>
          <w:iCs/>
          <w:color w:val="000000"/>
          <w:shd w:val="clear" w:color="auto" w:fill="FFFFFF"/>
        </w:rPr>
        <w:t>Neisseria gonorrhoeae</w:t>
      </w:r>
      <w:r w:rsidR="0011473E" w:rsidRPr="00343E7C">
        <w:rPr>
          <w:rFonts w:ascii="Arial" w:hAnsi="Arial" w:cs="Arial"/>
          <w:color w:val="000000"/>
          <w:shd w:val="clear" w:color="auto" w:fill="FFFFFF"/>
        </w:rPr>
        <w:t xml:space="preserve">, </w:t>
      </w:r>
      <w:r w:rsidR="000A52D8" w:rsidRPr="00343E7C">
        <w:rPr>
          <w:rFonts w:ascii="Arial" w:hAnsi="Arial" w:cs="Arial"/>
          <w:i/>
          <w:iCs/>
          <w:color w:val="000000"/>
          <w:shd w:val="clear" w:color="auto" w:fill="FFFFFF"/>
        </w:rPr>
        <w:t>T</w:t>
      </w:r>
      <w:r w:rsidR="0011473E" w:rsidRPr="00343E7C">
        <w:rPr>
          <w:rFonts w:ascii="Arial" w:hAnsi="Arial" w:cs="Arial"/>
          <w:i/>
          <w:iCs/>
          <w:color w:val="000000"/>
          <w:shd w:val="clear" w:color="auto" w:fill="FFFFFF"/>
        </w:rPr>
        <w:t>richomonas vaginalis</w:t>
      </w:r>
      <w:r w:rsidR="0011473E" w:rsidRPr="00343E7C">
        <w:rPr>
          <w:rFonts w:ascii="Arial" w:hAnsi="Arial" w:cs="Arial"/>
          <w:color w:val="000000"/>
          <w:shd w:val="clear" w:color="auto" w:fill="FFFFFF"/>
        </w:rPr>
        <w:t xml:space="preserve">, </w:t>
      </w:r>
      <w:r w:rsidR="000A52D8" w:rsidRPr="00343E7C">
        <w:rPr>
          <w:rFonts w:ascii="Arial" w:hAnsi="Arial" w:cs="Arial"/>
          <w:color w:val="000000"/>
          <w:shd w:val="clear" w:color="auto" w:fill="FFFFFF"/>
        </w:rPr>
        <w:t>C</w:t>
      </w:r>
      <w:r w:rsidR="0011473E" w:rsidRPr="00343E7C">
        <w:rPr>
          <w:rFonts w:ascii="Arial" w:hAnsi="Arial" w:cs="Arial"/>
          <w:color w:val="000000"/>
          <w:shd w:val="clear" w:color="auto" w:fill="FFFFFF"/>
        </w:rPr>
        <w:t>andida</w:t>
      </w:r>
      <w:r w:rsidR="000A52D8" w:rsidRPr="00343E7C">
        <w:rPr>
          <w:rFonts w:ascii="Arial" w:hAnsi="Arial" w:cs="Arial"/>
          <w:color w:val="000000"/>
          <w:shd w:val="clear" w:color="auto" w:fill="FFFFFF"/>
        </w:rPr>
        <w:t xml:space="preserve"> species</w:t>
      </w:r>
      <w:r w:rsidR="00C402A3" w:rsidRPr="00343E7C">
        <w:rPr>
          <w:rFonts w:ascii="Arial" w:hAnsi="Arial" w:cs="Arial"/>
          <w:color w:val="000000"/>
          <w:shd w:val="clear" w:color="auto" w:fill="FFFFFF"/>
        </w:rPr>
        <w:t>,</w:t>
      </w:r>
      <w:r w:rsidR="0011473E" w:rsidRPr="00343E7C">
        <w:rPr>
          <w:rFonts w:ascii="Arial" w:hAnsi="Arial" w:cs="Arial"/>
          <w:color w:val="000000"/>
          <w:shd w:val="clear" w:color="auto" w:fill="FFFFFF"/>
        </w:rPr>
        <w:t xml:space="preserve"> </w:t>
      </w:r>
      <w:r w:rsidR="00022F6B" w:rsidRPr="00343E7C">
        <w:rPr>
          <w:rFonts w:ascii="Arial" w:hAnsi="Arial" w:cs="Arial"/>
          <w:i/>
          <w:iCs/>
          <w:color w:val="000000"/>
          <w:shd w:val="clear" w:color="auto" w:fill="FFFFFF"/>
        </w:rPr>
        <w:t>Gardnerella vaginalis</w:t>
      </w:r>
      <w:r w:rsidR="00022F6B">
        <w:rPr>
          <w:rFonts w:ascii="Arial" w:hAnsi="Arial" w:cs="Arial"/>
          <w:i/>
          <w:iCs/>
          <w:color w:val="000000"/>
          <w:shd w:val="clear" w:color="auto" w:fill="FFFFFF"/>
        </w:rPr>
        <w:t xml:space="preserve"> </w:t>
      </w:r>
      <w:r w:rsidR="00022F6B" w:rsidRPr="00EC5997">
        <w:rPr>
          <w:rFonts w:ascii="Arial" w:hAnsi="Arial" w:cs="Arial"/>
          <w:iCs/>
          <w:color w:val="000000"/>
          <w:shd w:val="clear" w:color="auto" w:fill="FFFFFF"/>
        </w:rPr>
        <w:t>(two genital swabs) and a 10mL venous blood sample was taken for</w:t>
      </w:r>
      <w:r w:rsidR="00022F6B" w:rsidRPr="00B93C83">
        <w:rPr>
          <w:rFonts w:ascii="Arial" w:hAnsi="Arial" w:cs="Arial"/>
          <w:iCs/>
          <w:color w:val="000000"/>
          <w:shd w:val="clear" w:color="auto" w:fill="FFFFFF"/>
        </w:rPr>
        <w:t xml:space="preserve"> </w:t>
      </w:r>
      <w:r w:rsidR="00B93C83" w:rsidRPr="00B93C83">
        <w:rPr>
          <w:rFonts w:ascii="Arial" w:hAnsi="Arial" w:cs="Arial"/>
          <w:iCs/>
          <w:color w:val="000000"/>
          <w:shd w:val="clear" w:color="auto" w:fill="FFFFFF"/>
        </w:rPr>
        <w:t>s</w:t>
      </w:r>
      <w:r w:rsidR="00022F6B" w:rsidRPr="00B93C83">
        <w:rPr>
          <w:rFonts w:ascii="Arial" w:hAnsi="Arial" w:cs="Arial"/>
          <w:iCs/>
          <w:color w:val="000000"/>
          <w:shd w:val="clear" w:color="auto" w:fill="FFFFFF"/>
        </w:rPr>
        <w:t>yphilis</w:t>
      </w:r>
      <w:r w:rsidR="00022F6B">
        <w:rPr>
          <w:rFonts w:ascii="Arial" w:hAnsi="Arial" w:cs="Arial"/>
          <w:i/>
          <w:iCs/>
          <w:color w:val="000000"/>
          <w:shd w:val="clear" w:color="auto" w:fill="FFFFFF"/>
        </w:rPr>
        <w:t>,</w:t>
      </w:r>
      <w:r w:rsidR="00022F6B" w:rsidRPr="00343E7C">
        <w:rPr>
          <w:rFonts w:ascii="Arial" w:hAnsi="Arial" w:cs="Arial"/>
          <w:i/>
          <w:iCs/>
          <w:color w:val="000000"/>
          <w:shd w:val="clear" w:color="auto" w:fill="FFFFFF"/>
        </w:rPr>
        <w:t xml:space="preserve"> </w:t>
      </w:r>
      <w:r w:rsidR="00D010DE" w:rsidRPr="00343E7C">
        <w:rPr>
          <w:rFonts w:ascii="Arial" w:hAnsi="Arial" w:cs="Arial"/>
          <w:color w:val="000000"/>
          <w:shd w:val="clear" w:color="auto" w:fill="FFFFFF"/>
        </w:rPr>
        <w:t>human immunodeficiency virus (</w:t>
      </w:r>
      <w:r w:rsidR="0011473E" w:rsidRPr="00343E7C">
        <w:rPr>
          <w:rFonts w:ascii="Arial" w:hAnsi="Arial" w:cs="Arial"/>
          <w:color w:val="000000"/>
          <w:shd w:val="clear" w:color="auto" w:fill="FFFFFF"/>
        </w:rPr>
        <w:t>HIV</w:t>
      </w:r>
      <w:r w:rsidR="00D010DE" w:rsidRPr="00343E7C">
        <w:rPr>
          <w:rFonts w:ascii="Arial" w:hAnsi="Arial" w:cs="Arial"/>
          <w:color w:val="000000"/>
          <w:shd w:val="clear" w:color="auto" w:fill="FFFFFF"/>
        </w:rPr>
        <w:t>)</w:t>
      </w:r>
      <w:r w:rsidR="00022F6B">
        <w:rPr>
          <w:rFonts w:ascii="Arial" w:hAnsi="Arial" w:cs="Arial"/>
          <w:color w:val="000000"/>
          <w:shd w:val="clear" w:color="auto" w:fill="FFFFFF"/>
        </w:rPr>
        <w:t xml:space="preserve"> and </w:t>
      </w:r>
      <w:r w:rsidR="00E349E8" w:rsidRPr="00343E7C">
        <w:rPr>
          <w:rFonts w:ascii="Arial" w:hAnsi="Arial" w:cs="Arial"/>
          <w:color w:val="000000"/>
          <w:shd w:val="clear" w:color="auto" w:fill="FFFFFF"/>
        </w:rPr>
        <w:t>h</w:t>
      </w:r>
      <w:r w:rsidR="0011473E" w:rsidRPr="00343E7C">
        <w:rPr>
          <w:rFonts w:ascii="Arial" w:hAnsi="Arial" w:cs="Arial"/>
          <w:color w:val="000000"/>
          <w:shd w:val="clear" w:color="auto" w:fill="FFFFFF"/>
        </w:rPr>
        <w:t>epatitis B and C</w:t>
      </w:r>
      <w:r w:rsidR="00EC5997">
        <w:rPr>
          <w:rFonts w:ascii="Arial" w:hAnsi="Arial" w:cs="Arial"/>
          <w:color w:val="000000"/>
          <w:shd w:val="clear" w:color="auto" w:fill="FFFFFF"/>
        </w:rPr>
        <w:t>.</w:t>
      </w:r>
      <w:r w:rsidR="00BE7983" w:rsidRPr="00343E7C">
        <w:rPr>
          <w:rFonts w:ascii="Arial" w:hAnsi="Arial" w:cs="Arial"/>
          <w:color w:val="000000"/>
          <w:shd w:val="clear" w:color="auto" w:fill="FFFFFF"/>
        </w:rPr>
        <w:t xml:space="preserve"> </w:t>
      </w:r>
      <w:r w:rsidR="00E349E8" w:rsidRPr="00343E7C">
        <w:rPr>
          <w:rFonts w:ascii="Arial" w:hAnsi="Arial" w:cs="Arial"/>
          <w:color w:val="000000"/>
          <w:shd w:val="clear" w:color="auto" w:fill="FFFFFF"/>
        </w:rPr>
        <w:t xml:space="preserve">If a </w:t>
      </w:r>
      <w:r w:rsidR="00022F6B">
        <w:rPr>
          <w:rFonts w:ascii="Arial" w:hAnsi="Arial" w:cs="Arial"/>
          <w:color w:val="000000"/>
          <w:shd w:val="clear" w:color="auto" w:fill="FFFFFF"/>
        </w:rPr>
        <w:t xml:space="preserve">participant </w:t>
      </w:r>
      <w:r w:rsidR="00E349E8" w:rsidRPr="00343E7C">
        <w:rPr>
          <w:rFonts w:ascii="Arial" w:hAnsi="Arial" w:cs="Arial"/>
          <w:color w:val="000000"/>
          <w:shd w:val="clear" w:color="auto" w:fill="FFFFFF"/>
        </w:rPr>
        <w:t xml:space="preserve">tested positive for any of these infections, </w:t>
      </w:r>
      <w:r w:rsidR="00EC5997">
        <w:rPr>
          <w:rFonts w:ascii="Arial" w:hAnsi="Arial" w:cs="Arial"/>
          <w:color w:val="000000"/>
          <w:shd w:val="clear" w:color="auto" w:fill="FFFFFF"/>
        </w:rPr>
        <w:t xml:space="preserve">they </w:t>
      </w:r>
      <w:r w:rsidR="00022F6B">
        <w:rPr>
          <w:rFonts w:ascii="Arial" w:hAnsi="Arial" w:cs="Arial"/>
          <w:color w:val="000000"/>
          <w:shd w:val="clear" w:color="auto" w:fill="FFFFFF"/>
        </w:rPr>
        <w:t>were</w:t>
      </w:r>
      <w:r w:rsidR="00E349E8" w:rsidRPr="00343E7C">
        <w:rPr>
          <w:rFonts w:ascii="Arial" w:hAnsi="Arial" w:cs="Arial"/>
          <w:color w:val="000000"/>
          <w:shd w:val="clear" w:color="auto" w:fill="FFFFFF"/>
        </w:rPr>
        <w:t xml:space="preserve"> referred to a local healthcare provider for treatment if </w:t>
      </w:r>
      <w:r w:rsidR="00EC5997">
        <w:rPr>
          <w:rFonts w:ascii="Arial" w:hAnsi="Arial" w:cs="Arial"/>
          <w:color w:val="000000"/>
          <w:shd w:val="clear" w:color="auto" w:fill="FFFFFF"/>
        </w:rPr>
        <w:t>it</w:t>
      </w:r>
      <w:r w:rsidR="00022F6B">
        <w:rPr>
          <w:rFonts w:ascii="Arial" w:hAnsi="Arial" w:cs="Arial"/>
          <w:color w:val="000000"/>
          <w:shd w:val="clear" w:color="auto" w:fill="FFFFFF"/>
        </w:rPr>
        <w:t xml:space="preserve"> was deemed </w:t>
      </w:r>
      <w:r w:rsidR="00E349E8" w:rsidRPr="00343E7C">
        <w:rPr>
          <w:rFonts w:ascii="Arial" w:hAnsi="Arial" w:cs="Arial"/>
          <w:color w:val="000000"/>
          <w:shd w:val="clear" w:color="auto" w:fill="FFFFFF"/>
        </w:rPr>
        <w:t>necessary</w:t>
      </w:r>
      <w:r w:rsidR="00251C25" w:rsidRPr="00343E7C">
        <w:rPr>
          <w:rFonts w:ascii="Arial" w:hAnsi="Arial" w:cs="Arial"/>
          <w:color w:val="000000"/>
          <w:shd w:val="clear" w:color="auto" w:fill="FFFFFF"/>
        </w:rPr>
        <w:t>.</w:t>
      </w:r>
    </w:p>
    <w:p w14:paraId="78876EA5" w14:textId="34B64310" w:rsidR="00B67A5B" w:rsidRPr="00343E7C" w:rsidRDefault="00B67A5B" w:rsidP="000A22B7">
      <w:pPr>
        <w:spacing w:line="360" w:lineRule="auto"/>
        <w:rPr>
          <w:rFonts w:ascii="Arial" w:hAnsi="Arial" w:cs="Arial"/>
          <w:i/>
          <w:iCs/>
        </w:rPr>
      </w:pPr>
      <w:r w:rsidRPr="00343E7C">
        <w:rPr>
          <w:rFonts w:ascii="Arial" w:hAnsi="Arial" w:cs="Arial"/>
          <w:i/>
          <w:iCs/>
        </w:rPr>
        <w:t>Study procedures</w:t>
      </w:r>
    </w:p>
    <w:p w14:paraId="1A8A9F2A" w14:textId="5BB69FD5" w:rsidR="00007B90" w:rsidRDefault="00007B90" w:rsidP="000A22B7">
      <w:pPr>
        <w:spacing w:line="360" w:lineRule="auto"/>
        <w:rPr>
          <w:rFonts w:ascii="Arial" w:hAnsi="Arial" w:cs="Arial"/>
          <w:color w:val="000000"/>
          <w:shd w:val="clear" w:color="auto" w:fill="FFFFFF"/>
        </w:rPr>
      </w:pPr>
      <w:r>
        <w:rPr>
          <w:rFonts w:ascii="Arial" w:hAnsi="Arial" w:cs="Arial"/>
          <w:color w:val="000000"/>
          <w:shd w:val="clear" w:color="auto" w:fill="FFFFFF"/>
        </w:rPr>
        <w:lastRenderedPageBreak/>
        <w:t xml:space="preserve">Study data were collected and managed using </w:t>
      </w:r>
      <w:proofErr w:type="spellStart"/>
      <w:r>
        <w:rPr>
          <w:rFonts w:ascii="Arial" w:hAnsi="Arial" w:cs="Arial"/>
          <w:color w:val="000000"/>
          <w:shd w:val="clear" w:color="auto" w:fill="FFFFFF"/>
        </w:rPr>
        <w:t>REDCap</w:t>
      </w:r>
      <w:proofErr w:type="spellEnd"/>
      <w:r>
        <w:rPr>
          <w:rFonts w:ascii="Arial" w:hAnsi="Arial" w:cs="Arial"/>
          <w:color w:val="000000"/>
          <w:shd w:val="clear" w:color="auto" w:fill="FFFFFF"/>
        </w:rPr>
        <w:t xml:space="preserve"> electronic data capture tools</w:t>
      </w:r>
      <w:r w:rsidR="00EC6342">
        <w:rPr>
          <w:rFonts w:ascii="Arial" w:hAnsi="Arial" w:cs="Arial"/>
          <w:color w:val="000000"/>
          <w:shd w:val="clear" w:color="auto" w:fill="FFFFFF"/>
        </w:rPr>
        <w:t xml:space="preserve"> </w:t>
      </w:r>
      <w:r w:rsidR="00EC6342" w:rsidRPr="004829AA">
        <w:rPr>
          <w:rFonts w:ascii="Arial" w:hAnsi="Arial" w:cs="Arial"/>
          <w:color w:val="000000"/>
          <w:shd w:val="clear" w:color="auto" w:fill="FFFFFF"/>
        </w:rPr>
        <w:t>(11, 12</w:t>
      </w:r>
      <w:r w:rsidR="00EC6342">
        <w:rPr>
          <w:rFonts w:ascii="Arial" w:hAnsi="Arial" w:cs="Arial"/>
          <w:color w:val="000000"/>
          <w:shd w:val="clear" w:color="auto" w:fill="FFFFFF"/>
        </w:rPr>
        <w:t>)</w:t>
      </w:r>
      <w:r>
        <w:rPr>
          <w:rFonts w:ascii="Arial" w:hAnsi="Arial" w:cs="Arial"/>
          <w:color w:val="000000"/>
          <w:shd w:val="clear" w:color="auto" w:fill="FFFFFF"/>
        </w:rPr>
        <w:t>.</w:t>
      </w:r>
    </w:p>
    <w:p w14:paraId="5C2B93A6" w14:textId="150DE951" w:rsidR="008B16BD" w:rsidRPr="00343E7C" w:rsidRDefault="00004FF6" w:rsidP="000A22B7">
      <w:pPr>
        <w:spacing w:line="360" w:lineRule="auto"/>
        <w:rPr>
          <w:rFonts w:ascii="Arial" w:eastAsia="Times New Roman" w:hAnsi="Arial" w:cs="Arial"/>
          <w:color w:val="000000"/>
          <w:lang w:eastAsia="en-GB"/>
        </w:rPr>
      </w:pPr>
      <w:r w:rsidRPr="00343E7C">
        <w:rPr>
          <w:rFonts w:ascii="Arial" w:hAnsi="Arial" w:cs="Arial"/>
          <w:color w:val="000000"/>
          <w:shd w:val="clear" w:color="auto" w:fill="FFFFFF"/>
        </w:rPr>
        <w:t xml:space="preserve">Any </w:t>
      </w:r>
      <w:r w:rsidR="00022F6B">
        <w:rPr>
          <w:rFonts w:ascii="Arial" w:hAnsi="Arial" w:cs="Arial"/>
          <w:color w:val="000000"/>
          <w:shd w:val="clear" w:color="auto" w:fill="FFFFFF"/>
        </w:rPr>
        <w:t>participant</w:t>
      </w:r>
      <w:r w:rsidRPr="00343E7C">
        <w:rPr>
          <w:rFonts w:ascii="Arial" w:hAnsi="Arial" w:cs="Arial"/>
          <w:color w:val="000000"/>
          <w:shd w:val="clear" w:color="auto" w:fill="FFFFFF"/>
        </w:rPr>
        <w:t xml:space="preserve"> meeting the full inclusion criteria following screening was invited to take part in the main study</w:t>
      </w:r>
      <w:r w:rsidR="00E96813" w:rsidRPr="00343E7C">
        <w:rPr>
          <w:rFonts w:ascii="Arial" w:hAnsi="Arial" w:cs="Arial"/>
          <w:color w:val="000000"/>
          <w:shd w:val="clear" w:color="auto" w:fill="FFFFFF"/>
        </w:rPr>
        <w:t xml:space="preserve">, </w:t>
      </w:r>
      <w:r w:rsidR="00E250DF" w:rsidRPr="00343E7C">
        <w:rPr>
          <w:rFonts w:ascii="Arial" w:eastAsia="Times New Roman" w:hAnsi="Arial" w:cs="Arial"/>
          <w:color w:val="000000"/>
          <w:lang w:eastAsia="en-GB"/>
        </w:rPr>
        <w:t xml:space="preserve">for </w:t>
      </w:r>
      <w:r w:rsidR="00663815" w:rsidRPr="00343E7C">
        <w:rPr>
          <w:rFonts w:ascii="Arial" w:eastAsia="Times New Roman" w:hAnsi="Arial" w:cs="Arial"/>
          <w:color w:val="000000"/>
          <w:lang w:eastAsia="en-GB"/>
        </w:rPr>
        <w:t>twelve</w:t>
      </w:r>
      <w:r w:rsidR="00E250DF" w:rsidRPr="00343E7C">
        <w:rPr>
          <w:rFonts w:ascii="Arial" w:eastAsia="Times New Roman" w:hAnsi="Arial" w:cs="Arial"/>
          <w:color w:val="000000"/>
          <w:lang w:eastAsia="en-GB"/>
        </w:rPr>
        <w:t xml:space="preserve"> weeks</w:t>
      </w:r>
      <w:r w:rsidR="006C6DFD" w:rsidRPr="00343E7C">
        <w:rPr>
          <w:rFonts w:ascii="Arial" w:eastAsia="Times New Roman" w:hAnsi="Arial" w:cs="Arial"/>
          <w:color w:val="000000"/>
          <w:lang w:eastAsia="en-GB"/>
        </w:rPr>
        <w:t xml:space="preserve"> with seven visits in total </w:t>
      </w:r>
      <w:r w:rsidR="00876CC9" w:rsidRPr="00343E7C">
        <w:rPr>
          <w:rFonts w:ascii="Arial" w:eastAsia="Times New Roman" w:hAnsi="Arial" w:cs="Arial"/>
          <w:color w:val="000000"/>
          <w:lang w:eastAsia="en-GB"/>
        </w:rPr>
        <w:t>(</w:t>
      </w:r>
      <w:r w:rsidR="00990528" w:rsidRPr="00343E7C">
        <w:rPr>
          <w:rFonts w:ascii="Arial" w:eastAsia="Times New Roman" w:hAnsi="Arial" w:cs="Arial"/>
          <w:color w:val="000000"/>
          <w:lang w:eastAsia="en-GB"/>
        </w:rPr>
        <w:t xml:space="preserve">Supplementary </w:t>
      </w:r>
      <w:r w:rsidR="00B049DC" w:rsidRPr="00343E7C">
        <w:rPr>
          <w:rFonts w:ascii="Arial" w:eastAsia="Times New Roman" w:hAnsi="Arial" w:cs="Arial"/>
          <w:color w:val="000000"/>
          <w:lang w:eastAsia="en-GB"/>
        </w:rPr>
        <w:t>information</w:t>
      </w:r>
      <w:r w:rsidR="005A4AEC" w:rsidRPr="00343E7C">
        <w:rPr>
          <w:rFonts w:ascii="Arial" w:eastAsia="Times New Roman" w:hAnsi="Arial" w:cs="Arial"/>
          <w:color w:val="000000"/>
          <w:lang w:eastAsia="en-GB"/>
        </w:rPr>
        <w:t xml:space="preserve"> 1</w:t>
      </w:r>
      <w:r w:rsidR="00876CC9" w:rsidRPr="00343E7C">
        <w:rPr>
          <w:rFonts w:ascii="Arial" w:eastAsia="Times New Roman" w:hAnsi="Arial" w:cs="Arial"/>
          <w:color w:val="000000"/>
          <w:lang w:eastAsia="en-GB"/>
        </w:rPr>
        <w:t>)</w:t>
      </w:r>
      <w:r w:rsidR="006C6DFD" w:rsidRPr="00343E7C">
        <w:rPr>
          <w:rFonts w:ascii="Arial" w:eastAsia="Times New Roman" w:hAnsi="Arial" w:cs="Arial"/>
          <w:color w:val="000000"/>
          <w:lang w:eastAsia="en-GB"/>
        </w:rPr>
        <w:t xml:space="preserve">. </w:t>
      </w:r>
      <w:r w:rsidR="00A522C6" w:rsidRPr="00343E7C">
        <w:rPr>
          <w:rFonts w:ascii="Arial" w:eastAsia="Times New Roman" w:hAnsi="Arial" w:cs="Arial"/>
          <w:color w:val="000000"/>
          <w:lang w:eastAsia="en-GB"/>
        </w:rPr>
        <w:t>The maximum length of time between screening a</w:t>
      </w:r>
      <w:r w:rsidR="00DE7B38" w:rsidRPr="00343E7C">
        <w:rPr>
          <w:rFonts w:ascii="Arial" w:eastAsia="Times New Roman" w:hAnsi="Arial" w:cs="Arial"/>
          <w:color w:val="000000"/>
          <w:lang w:eastAsia="en-GB"/>
        </w:rPr>
        <w:t>nd</w:t>
      </w:r>
      <w:r w:rsidR="00A522C6" w:rsidRPr="00343E7C">
        <w:rPr>
          <w:rFonts w:ascii="Arial" w:eastAsia="Times New Roman" w:hAnsi="Arial" w:cs="Arial"/>
          <w:color w:val="000000"/>
          <w:lang w:eastAsia="en-GB"/>
        </w:rPr>
        <w:t xml:space="preserve"> </w:t>
      </w:r>
      <w:r w:rsidR="00BB6A77">
        <w:rPr>
          <w:rFonts w:ascii="Arial" w:eastAsia="Times New Roman" w:hAnsi="Arial" w:cs="Arial"/>
          <w:color w:val="000000"/>
          <w:lang w:eastAsia="en-GB"/>
        </w:rPr>
        <w:t>the first visit</w:t>
      </w:r>
      <w:r w:rsidR="00A522C6" w:rsidRPr="00343E7C">
        <w:rPr>
          <w:rFonts w:ascii="Arial" w:eastAsia="Times New Roman" w:hAnsi="Arial" w:cs="Arial"/>
          <w:color w:val="000000"/>
          <w:lang w:eastAsia="en-GB"/>
        </w:rPr>
        <w:t xml:space="preserve"> was 28 days,</w:t>
      </w:r>
      <w:r w:rsidR="00E32BA4" w:rsidRPr="00343E7C">
        <w:rPr>
          <w:rFonts w:ascii="Arial" w:eastAsia="Times New Roman" w:hAnsi="Arial" w:cs="Arial"/>
          <w:color w:val="000000"/>
          <w:lang w:eastAsia="en-GB"/>
        </w:rPr>
        <w:t xml:space="preserve"> with each </w:t>
      </w:r>
      <w:r w:rsidR="00DE7B38" w:rsidRPr="00343E7C">
        <w:rPr>
          <w:rFonts w:ascii="Arial" w:eastAsia="Times New Roman" w:hAnsi="Arial" w:cs="Arial"/>
          <w:color w:val="000000"/>
          <w:lang w:eastAsia="en-GB"/>
        </w:rPr>
        <w:t xml:space="preserve">subsequent </w:t>
      </w:r>
      <w:r w:rsidR="00E32BA4" w:rsidRPr="00343E7C">
        <w:rPr>
          <w:rFonts w:ascii="Arial" w:eastAsia="Times New Roman" w:hAnsi="Arial" w:cs="Arial"/>
          <w:color w:val="000000"/>
          <w:lang w:eastAsia="en-GB"/>
        </w:rPr>
        <w:t>visit</w:t>
      </w:r>
      <w:r w:rsidR="00A522C6" w:rsidRPr="00343E7C">
        <w:rPr>
          <w:rFonts w:ascii="Arial" w:eastAsia="Times New Roman" w:hAnsi="Arial" w:cs="Arial"/>
          <w:color w:val="000000"/>
          <w:lang w:eastAsia="en-GB"/>
        </w:rPr>
        <w:t xml:space="preserve"> </w:t>
      </w:r>
      <w:r w:rsidR="00E32BA4" w:rsidRPr="00343E7C">
        <w:rPr>
          <w:rFonts w:ascii="Arial" w:eastAsia="Times New Roman" w:hAnsi="Arial" w:cs="Arial"/>
          <w:color w:val="000000"/>
          <w:lang w:eastAsia="en-GB"/>
        </w:rPr>
        <w:t>separated by two weeks (</w:t>
      </w:r>
      <w:r w:rsidR="00A522C6" w:rsidRPr="00343E7C">
        <w:rPr>
          <w:rFonts w:ascii="Arial" w:eastAsia="Times New Roman" w:hAnsi="Arial" w:cs="Arial"/>
          <w:color w:val="000000"/>
          <w:lang w:eastAsia="en-GB"/>
        </w:rPr>
        <w:t xml:space="preserve">minimum 7 days </w:t>
      </w:r>
      <w:r w:rsidR="00E32BA4" w:rsidRPr="00343E7C">
        <w:rPr>
          <w:rFonts w:ascii="Arial" w:eastAsia="Times New Roman" w:hAnsi="Arial" w:cs="Arial"/>
          <w:color w:val="000000"/>
          <w:lang w:eastAsia="en-GB"/>
        </w:rPr>
        <w:t>to</w:t>
      </w:r>
      <w:r w:rsidR="00A522C6" w:rsidRPr="00343E7C">
        <w:rPr>
          <w:rFonts w:ascii="Arial" w:eastAsia="Times New Roman" w:hAnsi="Arial" w:cs="Arial"/>
          <w:color w:val="000000"/>
          <w:lang w:eastAsia="en-GB"/>
        </w:rPr>
        <w:t xml:space="preserve"> a maximum of 21 days</w:t>
      </w:r>
      <w:r w:rsidR="00E32BA4" w:rsidRPr="00343E7C">
        <w:rPr>
          <w:rFonts w:ascii="Arial" w:eastAsia="Times New Roman" w:hAnsi="Arial" w:cs="Arial"/>
          <w:color w:val="000000"/>
          <w:lang w:eastAsia="en-GB"/>
        </w:rPr>
        <w:t>)</w:t>
      </w:r>
      <w:r w:rsidR="00A522C6" w:rsidRPr="00343E7C">
        <w:rPr>
          <w:rFonts w:ascii="Arial" w:eastAsia="Times New Roman" w:hAnsi="Arial" w:cs="Arial"/>
          <w:color w:val="000000"/>
          <w:lang w:eastAsia="en-GB"/>
        </w:rPr>
        <w:t xml:space="preserve">. </w:t>
      </w:r>
    </w:p>
    <w:p w14:paraId="600FD857" w14:textId="12DE9F0F" w:rsidR="00BC27C9" w:rsidRPr="00343E7C" w:rsidRDefault="00867851" w:rsidP="000A22B7">
      <w:pPr>
        <w:spacing w:line="360" w:lineRule="auto"/>
        <w:rPr>
          <w:rFonts w:ascii="Arial" w:eastAsia="Times New Roman" w:hAnsi="Arial" w:cs="Arial"/>
          <w:color w:val="000000"/>
          <w:lang w:eastAsia="en-GB"/>
        </w:rPr>
      </w:pPr>
      <w:r w:rsidRPr="00343E7C">
        <w:rPr>
          <w:rFonts w:ascii="Arial" w:eastAsia="Times New Roman" w:hAnsi="Arial" w:cs="Arial"/>
          <w:color w:val="000000"/>
          <w:lang w:eastAsia="en-GB"/>
        </w:rPr>
        <w:t>R</w:t>
      </w:r>
      <w:r w:rsidR="00896319" w:rsidRPr="00343E7C">
        <w:rPr>
          <w:rFonts w:ascii="Arial" w:eastAsia="Times New Roman" w:hAnsi="Arial" w:cs="Arial"/>
          <w:color w:val="000000"/>
          <w:lang w:eastAsia="en-GB"/>
        </w:rPr>
        <w:t>ectovaginal</w:t>
      </w:r>
      <w:r w:rsidR="00BC27C9" w:rsidRPr="00343E7C">
        <w:rPr>
          <w:rFonts w:ascii="Arial" w:eastAsia="Times New Roman" w:hAnsi="Arial" w:cs="Arial"/>
          <w:color w:val="000000"/>
          <w:lang w:eastAsia="en-GB"/>
        </w:rPr>
        <w:t xml:space="preserve"> swab</w:t>
      </w:r>
      <w:r w:rsidR="00896319" w:rsidRPr="00343E7C">
        <w:rPr>
          <w:rFonts w:ascii="Arial" w:eastAsia="Times New Roman" w:hAnsi="Arial" w:cs="Arial"/>
          <w:color w:val="000000"/>
          <w:lang w:eastAsia="en-GB"/>
        </w:rPr>
        <w:t>s</w:t>
      </w:r>
      <w:r w:rsidR="00BC27C9" w:rsidRPr="00343E7C">
        <w:rPr>
          <w:rFonts w:ascii="Arial" w:eastAsia="Times New Roman" w:hAnsi="Arial" w:cs="Arial"/>
          <w:color w:val="000000"/>
          <w:lang w:eastAsia="en-GB"/>
        </w:rPr>
        <w:t xml:space="preserve"> </w:t>
      </w:r>
      <w:r w:rsidR="00F70142" w:rsidRPr="00343E7C">
        <w:rPr>
          <w:rFonts w:ascii="Arial" w:eastAsia="Times New Roman" w:hAnsi="Arial" w:cs="Arial"/>
          <w:color w:val="000000"/>
          <w:lang w:eastAsia="en-GB"/>
        </w:rPr>
        <w:t xml:space="preserve">for GBS carriage </w:t>
      </w:r>
      <w:r w:rsidRPr="00343E7C">
        <w:rPr>
          <w:rFonts w:ascii="Arial" w:eastAsia="Times New Roman" w:hAnsi="Arial" w:cs="Arial"/>
          <w:color w:val="000000"/>
          <w:lang w:eastAsia="en-GB"/>
        </w:rPr>
        <w:t>were taken at each visit, as well as a</w:t>
      </w:r>
      <w:r w:rsidR="00D55F4D" w:rsidRPr="00343E7C">
        <w:rPr>
          <w:rFonts w:ascii="Arial" w:eastAsia="Times New Roman" w:hAnsi="Arial" w:cs="Arial"/>
          <w:color w:val="000000"/>
          <w:lang w:eastAsia="en-GB"/>
        </w:rPr>
        <w:t xml:space="preserve"> </w:t>
      </w:r>
      <w:r w:rsidR="00AF6B4C" w:rsidRPr="00343E7C">
        <w:rPr>
          <w:rFonts w:ascii="Arial" w:eastAsia="Times New Roman" w:hAnsi="Arial" w:cs="Arial"/>
          <w:color w:val="000000"/>
          <w:lang w:eastAsia="en-GB"/>
        </w:rPr>
        <w:t xml:space="preserve">self-inserted </w:t>
      </w:r>
      <w:r w:rsidR="00D55F4D" w:rsidRPr="00343E7C">
        <w:rPr>
          <w:rFonts w:ascii="Arial" w:eastAsia="Times New Roman" w:hAnsi="Arial" w:cs="Arial"/>
          <w:color w:val="000000"/>
          <w:lang w:eastAsia="en-GB"/>
        </w:rPr>
        <w:t>m</w:t>
      </w:r>
      <w:r w:rsidR="00BC27C9" w:rsidRPr="00343E7C">
        <w:rPr>
          <w:rFonts w:ascii="Arial" w:eastAsia="Times New Roman" w:hAnsi="Arial" w:cs="Arial"/>
          <w:color w:val="000000"/>
          <w:lang w:eastAsia="en-GB"/>
        </w:rPr>
        <w:t xml:space="preserve">enstrual cup </w:t>
      </w:r>
      <w:r w:rsidR="005A5B22" w:rsidRPr="00343E7C">
        <w:rPr>
          <w:rFonts w:ascii="Arial" w:eastAsia="Times New Roman" w:hAnsi="Arial" w:cs="Arial"/>
          <w:color w:val="000000"/>
          <w:lang w:eastAsia="en-GB"/>
        </w:rPr>
        <w:t>(</w:t>
      </w:r>
      <w:proofErr w:type="spellStart"/>
      <w:r w:rsidR="005A5B22" w:rsidRPr="00343E7C">
        <w:rPr>
          <w:rFonts w:ascii="Arial" w:eastAsia="Times New Roman" w:hAnsi="Arial" w:cs="Arial"/>
          <w:color w:val="000000"/>
          <w:lang w:eastAsia="en-GB"/>
        </w:rPr>
        <w:t>Softdisc</w:t>
      </w:r>
      <w:r w:rsidR="005A5B22" w:rsidRPr="00343E7C">
        <w:rPr>
          <w:rFonts w:ascii="Arial" w:eastAsia="Times New Roman" w:hAnsi="Arial" w:cs="Arial"/>
          <w:color w:val="000000"/>
          <w:vertAlign w:val="superscript"/>
          <w:lang w:eastAsia="en-GB"/>
        </w:rPr>
        <w:t>TM</w:t>
      </w:r>
      <w:proofErr w:type="spellEnd"/>
      <w:r w:rsidR="005A5B22" w:rsidRPr="00343E7C">
        <w:rPr>
          <w:rFonts w:ascii="Arial" w:eastAsia="Times New Roman" w:hAnsi="Arial" w:cs="Arial"/>
          <w:color w:val="000000"/>
          <w:lang w:eastAsia="en-GB"/>
        </w:rPr>
        <w:t>)</w:t>
      </w:r>
      <w:r w:rsidR="00D55F4D" w:rsidRPr="00343E7C">
        <w:rPr>
          <w:rFonts w:ascii="Arial" w:eastAsia="Times New Roman" w:hAnsi="Arial" w:cs="Arial"/>
          <w:color w:val="000000"/>
          <w:lang w:eastAsia="en-GB"/>
        </w:rPr>
        <w:t xml:space="preserve"> to collect vaginal secretions. </w:t>
      </w:r>
      <w:r w:rsidR="00FC251E" w:rsidRPr="00343E7C">
        <w:rPr>
          <w:rFonts w:ascii="Arial" w:eastAsia="Times New Roman" w:hAnsi="Arial" w:cs="Arial"/>
          <w:color w:val="000000"/>
          <w:lang w:eastAsia="en-GB"/>
        </w:rPr>
        <w:t xml:space="preserve">The </w:t>
      </w:r>
      <w:r w:rsidR="00225E31" w:rsidRPr="00343E7C">
        <w:rPr>
          <w:rFonts w:ascii="Arial" w:eastAsia="Times New Roman" w:hAnsi="Arial" w:cs="Arial"/>
          <w:color w:val="000000"/>
          <w:lang w:eastAsia="en-GB"/>
        </w:rPr>
        <w:t>vaginal</w:t>
      </w:r>
      <w:r w:rsidR="00FC251E" w:rsidRPr="00343E7C">
        <w:rPr>
          <w:rFonts w:ascii="Arial" w:eastAsia="Times New Roman" w:hAnsi="Arial" w:cs="Arial"/>
          <w:color w:val="000000"/>
          <w:lang w:eastAsia="en-GB"/>
        </w:rPr>
        <w:t xml:space="preserve"> cups remained in position for </w:t>
      </w:r>
      <w:r w:rsidR="00564F84" w:rsidRPr="00343E7C">
        <w:rPr>
          <w:rFonts w:ascii="Arial" w:eastAsia="Times New Roman" w:hAnsi="Arial" w:cs="Arial"/>
          <w:color w:val="000000"/>
          <w:lang w:eastAsia="en-GB"/>
        </w:rPr>
        <w:t>one</w:t>
      </w:r>
      <w:r w:rsidR="00FC251E" w:rsidRPr="00343E7C">
        <w:rPr>
          <w:rFonts w:ascii="Arial" w:eastAsia="Times New Roman" w:hAnsi="Arial" w:cs="Arial"/>
          <w:color w:val="000000"/>
          <w:lang w:eastAsia="en-GB"/>
        </w:rPr>
        <w:t xml:space="preserve"> hour before being removed</w:t>
      </w:r>
      <w:r w:rsidR="00AF6B4C" w:rsidRPr="00343E7C">
        <w:rPr>
          <w:rFonts w:ascii="Arial" w:eastAsia="Times New Roman" w:hAnsi="Arial" w:cs="Arial"/>
          <w:color w:val="000000"/>
          <w:lang w:eastAsia="en-GB"/>
        </w:rPr>
        <w:t xml:space="preserve"> </w:t>
      </w:r>
      <w:r w:rsidR="00FC251E" w:rsidRPr="00343E7C">
        <w:rPr>
          <w:rFonts w:ascii="Arial" w:eastAsia="Times New Roman" w:hAnsi="Arial" w:cs="Arial"/>
          <w:color w:val="000000"/>
          <w:lang w:eastAsia="en-GB"/>
        </w:rPr>
        <w:t>and immediately frozen. At visits 1, 4 and 7, 10 mL</w:t>
      </w:r>
      <w:r w:rsidR="00631988" w:rsidRPr="00343E7C">
        <w:rPr>
          <w:rFonts w:ascii="Arial" w:eastAsia="Times New Roman" w:hAnsi="Arial" w:cs="Arial"/>
          <w:color w:val="000000"/>
          <w:lang w:eastAsia="en-GB"/>
        </w:rPr>
        <w:t xml:space="preserve"> </w:t>
      </w:r>
      <w:r w:rsidR="00FC251E" w:rsidRPr="00343E7C">
        <w:rPr>
          <w:rFonts w:ascii="Arial" w:eastAsia="Times New Roman" w:hAnsi="Arial" w:cs="Arial"/>
          <w:color w:val="000000"/>
          <w:lang w:eastAsia="en-GB"/>
        </w:rPr>
        <w:t xml:space="preserve">of venous blood was taken </w:t>
      </w:r>
      <w:r w:rsidR="00631988" w:rsidRPr="00343E7C">
        <w:rPr>
          <w:rFonts w:ascii="Arial" w:eastAsia="Times New Roman" w:hAnsi="Arial" w:cs="Arial"/>
          <w:color w:val="000000"/>
          <w:lang w:eastAsia="en-GB"/>
        </w:rPr>
        <w:t>by venepuncture</w:t>
      </w:r>
      <w:r w:rsidR="00FC251E" w:rsidRPr="00343E7C">
        <w:rPr>
          <w:rFonts w:ascii="Arial" w:eastAsia="Times New Roman" w:hAnsi="Arial" w:cs="Arial"/>
          <w:color w:val="000000"/>
          <w:lang w:eastAsia="en-GB"/>
        </w:rPr>
        <w:t xml:space="preserve">, </w:t>
      </w:r>
      <w:r w:rsidR="00631988" w:rsidRPr="00343E7C">
        <w:rPr>
          <w:rFonts w:ascii="Arial" w:eastAsia="Times New Roman" w:hAnsi="Arial" w:cs="Arial"/>
          <w:color w:val="000000"/>
          <w:lang w:eastAsia="en-GB"/>
        </w:rPr>
        <w:t>in addition to</w:t>
      </w:r>
      <w:r w:rsidR="00FC251E" w:rsidRPr="00343E7C">
        <w:rPr>
          <w:rFonts w:ascii="Arial" w:eastAsia="Times New Roman" w:hAnsi="Arial" w:cs="Arial"/>
          <w:color w:val="000000"/>
          <w:lang w:eastAsia="en-GB"/>
        </w:rPr>
        <w:t xml:space="preserve"> a urine pregnancy test.</w:t>
      </w:r>
      <w:r w:rsidR="00F70142" w:rsidRPr="00343E7C">
        <w:rPr>
          <w:rFonts w:ascii="Arial" w:eastAsia="Times New Roman" w:hAnsi="Arial" w:cs="Arial"/>
          <w:color w:val="000000"/>
          <w:lang w:eastAsia="en-GB"/>
        </w:rPr>
        <w:t xml:space="preserve"> A</w:t>
      </w:r>
      <w:r w:rsidR="00CD2757" w:rsidRPr="00343E7C">
        <w:rPr>
          <w:rFonts w:ascii="Arial" w:eastAsia="Times New Roman" w:hAnsi="Arial" w:cs="Arial"/>
          <w:color w:val="000000"/>
          <w:lang w:eastAsia="en-GB"/>
        </w:rPr>
        <w:t>t visits 1 and 7,</w:t>
      </w:r>
      <w:r w:rsidR="00A3157B" w:rsidRPr="00343E7C">
        <w:rPr>
          <w:rFonts w:ascii="Arial" w:eastAsia="Times New Roman" w:hAnsi="Arial" w:cs="Arial"/>
          <w:color w:val="000000"/>
          <w:lang w:eastAsia="en-GB"/>
        </w:rPr>
        <w:t xml:space="preserve"> synthetic absorptive matrix</w:t>
      </w:r>
      <w:r w:rsidR="00CD2757" w:rsidRPr="00343E7C">
        <w:rPr>
          <w:rFonts w:ascii="Arial" w:eastAsia="Times New Roman" w:hAnsi="Arial" w:cs="Arial"/>
          <w:color w:val="000000"/>
          <w:lang w:eastAsia="en-GB"/>
        </w:rPr>
        <w:t xml:space="preserve"> </w:t>
      </w:r>
      <w:r w:rsidR="00A3157B" w:rsidRPr="00343E7C">
        <w:rPr>
          <w:rFonts w:ascii="Arial" w:eastAsia="Times New Roman" w:hAnsi="Arial" w:cs="Arial"/>
          <w:color w:val="000000"/>
          <w:lang w:eastAsia="en-GB"/>
        </w:rPr>
        <w:t xml:space="preserve">strip (SAM strip, </w:t>
      </w:r>
      <w:proofErr w:type="spellStart"/>
      <w:r w:rsidR="00A3157B" w:rsidRPr="00343E7C">
        <w:rPr>
          <w:rFonts w:ascii="Arial" w:eastAsia="Times New Roman" w:hAnsi="Arial" w:cs="Arial"/>
          <w:color w:val="000000"/>
          <w:lang w:eastAsia="en-GB"/>
        </w:rPr>
        <w:t>Nasorption</w:t>
      </w:r>
      <w:r w:rsidR="00A3157B" w:rsidRPr="00343E7C">
        <w:rPr>
          <w:rFonts w:ascii="Arial" w:eastAsia="Times New Roman" w:hAnsi="Arial" w:cs="Arial"/>
          <w:color w:val="000000"/>
          <w:vertAlign w:val="superscript"/>
          <w:lang w:eastAsia="en-GB"/>
        </w:rPr>
        <w:t>TM</w:t>
      </w:r>
      <w:proofErr w:type="spellEnd"/>
      <w:r w:rsidR="00A3157B" w:rsidRPr="00343E7C">
        <w:rPr>
          <w:rFonts w:ascii="Arial" w:eastAsia="Times New Roman" w:hAnsi="Arial" w:cs="Arial"/>
          <w:color w:val="000000"/>
          <w:lang w:eastAsia="en-GB"/>
        </w:rPr>
        <w:t xml:space="preserve">) </w:t>
      </w:r>
      <w:r w:rsidR="00CD2757" w:rsidRPr="00343E7C">
        <w:rPr>
          <w:rFonts w:ascii="Arial" w:eastAsia="Times New Roman" w:hAnsi="Arial" w:cs="Arial"/>
          <w:color w:val="000000"/>
          <w:lang w:eastAsia="en-GB"/>
        </w:rPr>
        <w:t>was placed</w:t>
      </w:r>
      <w:r w:rsidR="009B1DCC" w:rsidRPr="00343E7C">
        <w:rPr>
          <w:rFonts w:ascii="Arial" w:eastAsia="Times New Roman" w:hAnsi="Arial" w:cs="Arial"/>
          <w:color w:val="000000"/>
          <w:lang w:eastAsia="en-GB"/>
        </w:rPr>
        <w:t xml:space="preserve"> into participants’ nostrils for two minutes </w:t>
      </w:r>
      <w:r w:rsidR="007B1D1B" w:rsidRPr="00343E7C">
        <w:rPr>
          <w:rFonts w:ascii="Arial" w:eastAsia="Times New Roman" w:hAnsi="Arial" w:cs="Arial"/>
          <w:color w:val="000000"/>
          <w:lang w:eastAsia="en-GB"/>
        </w:rPr>
        <w:t>to collect nasolacrimal fluid</w:t>
      </w:r>
      <w:r w:rsidR="00FC251E" w:rsidRPr="00343E7C">
        <w:rPr>
          <w:rFonts w:ascii="Arial" w:eastAsia="Times New Roman" w:hAnsi="Arial" w:cs="Arial"/>
          <w:color w:val="000000"/>
          <w:lang w:eastAsia="en-GB"/>
        </w:rPr>
        <w:t xml:space="preserve">. </w:t>
      </w:r>
    </w:p>
    <w:p w14:paraId="1E531D17" w14:textId="67EF5E1D" w:rsidR="001F1721" w:rsidRPr="00343E7C" w:rsidRDefault="001F1721" w:rsidP="000A22B7">
      <w:pPr>
        <w:spacing w:line="360" w:lineRule="auto"/>
        <w:rPr>
          <w:rFonts w:ascii="Arial" w:hAnsi="Arial" w:cs="Arial"/>
          <w:i/>
          <w:iCs/>
        </w:rPr>
      </w:pPr>
      <w:r w:rsidRPr="00343E7C">
        <w:rPr>
          <w:rFonts w:ascii="Arial" w:hAnsi="Arial" w:cs="Arial"/>
          <w:i/>
          <w:iCs/>
        </w:rPr>
        <w:t xml:space="preserve">Changes to study procedures </w:t>
      </w:r>
      <w:r w:rsidR="00CA5906" w:rsidRPr="00343E7C">
        <w:rPr>
          <w:rFonts w:ascii="Arial" w:hAnsi="Arial" w:cs="Arial"/>
          <w:i/>
          <w:iCs/>
        </w:rPr>
        <w:t>because</w:t>
      </w:r>
      <w:r w:rsidRPr="00343E7C">
        <w:rPr>
          <w:rFonts w:ascii="Arial" w:hAnsi="Arial" w:cs="Arial"/>
          <w:i/>
          <w:iCs/>
        </w:rPr>
        <w:t xml:space="preserve"> of COVID-19</w:t>
      </w:r>
    </w:p>
    <w:p w14:paraId="502995CA" w14:textId="194E16ED" w:rsidR="001F1721" w:rsidRPr="00343E7C" w:rsidRDefault="001F1721" w:rsidP="000A22B7">
      <w:pPr>
        <w:spacing w:line="360" w:lineRule="auto"/>
        <w:rPr>
          <w:rFonts w:ascii="Arial" w:hAnsi="Arial" w:cs="Arial"/>
          <w:strike/>
        </w:rPr>
      </w:pPr>
      <w:r w:rsidRPr="00343E7C">
        <w:rPr>
          <w:rFonts w:ascii="Arial" w:hAnsi="Arial" w:cs="Arial"/>
        </w:rPr>
        <w:t>Social distancing measures were introduced in the UK on 23 March 202</w:t>
      </w:r>
      <w:r w:rsidR="00EE5702" w:rsidRPr="00343E7C">
        <w:rPr>
          <w:rFonts w:ascii="Arial" w:hAnsi="Arial" w:cs="Arial"/>
        </w:rPr>
        <w:t>0 making</w:t>
      </w:r>
      <w:r w:rsidRPr="00343E7C">
        <w:rPr>
          <w:rFonts w:ascii="Arial" w:hAnsi="Arial" w:cs="Arial"/>
        </w:rPr>
        <w:t xml:space="preserve"> in-person study visits </w:t>
      </w:r>
      <w:r w:rsidR="00EE5702" w:rsidRPr="00343E7C">
        <w:rPr>
          <w:rFonts w:ascii="Arial" w:hAnsi="Arial" w:cs="Arial"/>
        </w:rPr>
        <w:t>im</w:t>
      </w:r>
      <w:r w:rsidRPr="00343E7C">
        <w:rPr>
          <w:rFonts w:ascii="Arial" w:hAnsi="Arial" w:cs="Arial"/>
        </w:rPr>
        <w:t xml:space="preserve">possible. Participants who had completed at least </w:t>
      </w:r>
      <w:r w:rsidR="00D93F7A">
        <w:rPr>
          <w:rFonts w:ascii="Arial" w:hAnsi="Arial" w:cs="Arial"/>
        </w:rPr>
        <w:t>the first visit</w:t>
      </w:r>
      <w:r w:rsidRPr="00343E7C">
        <w:rPr>
          <w:rFonts w:ascii="Arial" w:hAnsi="Arial" w:cs="Arial"/>
        </w:rPr>
        <w:t xml:space="preserve"> </w:t>
      </w:r>
      <w:r w:rsidR="00E96813" w:rsidRPr="00343E7C">
        <w:rPr>
          <w:rFonts w:ascii="Arial" w:hAnsi="Arial" w:cs="Arial"/>
        </w:rPr>
        <w:t>and who agreed</w:t>
      </w:r>
      <w:r w:rsidRPr="00343E7C">
        <w:rPr>
          <w:rFonts w:ascii="Arial" w:hAnsi="Arial" w:cs="Arial"/>
        </w:rPr>
        <w:t xml:space="preserve"> to continue self-sampling at home</w:t>
      </w:r>
      <w:r w:rsidR="00E96813" w:rsidRPr="00343E7C">
        <w:rPr>
          <w:rFonts w:ascii="Arial" w:hAnsi="Arial" w:cs="Arial"/>
        </w:rPr>
        <w:t xml:space="preserve"> </w:t>
      </w:r>
      <w:r w:rsidRPr="00343E7C">
        <w:rPr>
          <w:rFonts w:ascii="Arial" w:hAnsi="Arial" w:cs="Arial"/>
        </w:rPr>
        <w:t>were provided with the study materials by post</w:t>
      </w:r>
      <w:r w:rsidR="00E96813" w:rsidRPr="00343E7C">
        <w:rPr>
          <w:rFonts w:ascii="Arial" w:hAnsi="Arial" w:cs="Arial"/>
        </w:rPr>
        <w:t>.</w:t>
      </w:r>
      <w:r w:rsidRPr="00343E7C">
        <w:rPr>
          <w:rFonts w:ascii="Arial" w:hAnsi="Arial" w:cs="Arial"/>
        </w:rPr>
        <w:t xml:space="preserve"> Participants were instructed to triple-pack samples in specimen bags and freeze </w:t>
      </w:r>
      <w:r w:rsidR="00E96813" w:rsidRPr="00343E7C">
        <w:rPr>
          <w:rFonts w:ascii="Arial" w:hAnsi="Arial" w:cs="Arial"/>
        </w:rPr>
        <w:t xml:space="preserve">swabs and vaginal cup </w:t>
      </w:r>
      <w:r w:rsidRPr="00343E7C">
        <w:rPr>
          <w:rFonts w:ascii="Arial" w:hAnsi="Arial" w:cs="Arial"/>
        </w:rPr>
        <w:t>immediately following collection</w:t>
      </w:r>
      <w:r w:rsidR="00E96813" w:rsidRPr="00343E7C">
        <w:rPr>
          <w:rFonts w:ascii="Arial" w:hAnsi="Arial" w:cs="Arial"/>
        </w:rPr>
        <w:t xml:space="preserve"> in their home freezer</w:t>
      </w:r>
      <w:r w:rsidRPr="00343E7C">
        <w:rPr>
          <w:rFonts w:ascii="Arial" w:hAnsi="Arial" w:cs="Arial"/>
        </w:rPr>
        <w:t xml:space="preserve">. When social distancing measures were lifted, the study team retrieved the specimens with ice packs. Venous </w:t>
      </w:r>
      <w:bookmarkStart w:id="0" w:name="_Hlk92197844"/>
      <w:r w:rsidRPr="00343E7C">
        <w:rPr>
          <w:rFonts w:ascii="Arial" w:hAnsi="Arial" w:cs="Arial"/>
        </w:rPr>
        <w:t>blood draws, urine pregnancy tests and nasolacrimal swabs were unable to be collected</w:t>
      </w:r>
      <w:bookmarkEnd w:id="0"/>
      <w:r w:rsidR="0032548E" w:rsidRPr="00343E7C">
        <w:rPr>
          <w:rFonts w:ascii="Arial" w:hAnsi="Arial" w:cs="Arial"/>
        </w:rPr>
        <w:t>.</w:t>
      </w:r>
    </w:p>
    <w:p w14:paraId="7E519D36" w14:textId="7739F23D" w:rsidR="004A030B" w:rsidRPr="00343E7C" w:rsidRDefault="00EE5702" w:rsidP="000A22B7">
      <w:pPr>
        <w:spacing w:line="360" w:lineRule="auto"/>
        <w:rPr>
          <w:rFonts w:ascii="Arial" w:hAnsi="Arial" w:cs="Arial"/>
          <w:i/>
          <w:iCs/>
        </w:rPr>
      </w:pPr>
      <w:r w:rsidRPr="00343E7C">
        <w:rPr>
          <w:rFonts w:ascii="Arial" w:hAnsi="Arial" w:cs="Arial"/>
          <w:i/>
          <w:iCs/>
        </w:rPr>
        <w:t xml:space="preserve">Microbiology </w:t>
      </w:r>
      <w:r w:rsidR="00A54B33" w:rsidRPr="00343E7C">
        <w:rPr>
          <w:rFonts w:ascii="Arial" w:hAnsi="Arial" w:cs="Arial"/>
          <w:i/>
          <w:iCs/>
        </w:rPr>
        <w:t>and serotyping</w:t>
      </w:r>
    </w:p>
    <w:p w14:paraId="04910F00" w14:textId="4063AD96" w:rsidR="003E10F5" w:rsidRPr="00343E7C" w:rsidRDefault="003E10F5" w:rsidP="000A22B7">
      <w:pPr>
        <w:spacing w:line="360" w:lineRule="auto"/>
        <w:rPr>
          <w:rFonts w:ascii="Arial" w:hAnsi="Arial" w:cs="Arial"/>
        </w:rPr>
      </w:pPr>
      <w:r w:rsidRPr="00343E7C">
        <w:rPr>
          <w:rFonts w:ascii="Arial" w:hAnsi="Arial" w:cs="Arial"/>
        </w:rPr>
        <w:t xml:space="preserve">Rectal and vaginal swabs in Amies gel were delivered to the St George’s Vaccine Institute </w:t>
      </w:r>
      <w:r w:rsidR="00FD7E39" w:rsidRPr="00343E7C">
        <w:rPr>
          <w:rFonts w:ascii="Arial" w:hAnsi="Arial" w:cs="Arial"/>
        </w:rPr>
        <w:t>following collection</w:t>
      </w:r>
      <w:r w:rsidRPr="00343E7C">
        <w:rPr>
          <w:rFonts w:ascii="Arial" w:hAnsi="Arial" w:cs="Arial"/>
        </w:rPr>
        <w:t xml:space="preserve">; during </w:t>
      </w:r>
      <w:r w:rsidR="00906C6E" w:rsidRPr="00343E7C">
        <w:rPr>
          <w:rFonts w:ascii="Arial" w:hAnsi="Arial" w:cs="Arial"/>
        </w:rPr>
        <w:t xml:space="preserve">the </w:t>
      </w:r>
      <w:r w:rsidRPr="00343E7C">
        <w:rPr>
          <w:rFonts w:ascii="Arial" w:hAnsi="Arial" w:cs="Arial"/>
        </w:rPr>
        <w:t xml:space="preserve">COVID-19 lockdown they were cut into skim milk, tryptone, glycerol, and glucose (STGG) storage medium </w:t>
      </w:r>
      <w:r w:rsidR="002A0A80" w:rsidRPr="00343E7C">
        <w:rPr>
          <w:rFonts w:ascii="Arial" w:hAnsi="Arial" w:cs="Arial"/>
        </w:rPr>
        <w:t xml:space="preserve">by participants </w:t>
      </w:r>
      <w:r w:rsidRPr="00343E7C">
        <w:rPr>
          <w:rFonts w:ascii="Arial" w:hAnsi="Arial" w:cs="Arial"/>
        </w:rPr>
        <w:t xml:space="preserve">and frozen at </w:t>
      </w:r>
      <w:r w:rsidR="00FD7E39" w:rsidRPr="00343E7C">
        <w:rPr>
          <w:rFonts w:ascii="Arial" w:hAnsi="Arial" w:cs="Arial"/>
        </w:rPr>
        <w:t>-</w:t>
      </w:r>
      <w:r w:rsidRPr="00343E7C">
        <w:rPr>
          <w:rFonts w:ascii="Arial" w:hAnsi="Arial" w:cs="Arial"/>
        </w:rPr>
        <w:t>20°C</w:t>
      </w:r>
      <w:r w:rsidR="00EE5702" w:rsidRPr="00343E7C">
        <w:rPr>
          <w:rFonts w:ascii="Arial" w:hAnsi="Arial" w:cs="Arial"/>
        </w:rPr>
        <w:t xml:space="preserve"> at home until collection</w:t>
      </w:r>
      <w:r w:rsidRPr="00343E7C">
        <w:rPr>
          <w:rFonts w:ascii="Arial" w:hAnsi="Arial" w:cs="Arial"/>
        </w:rPr>
        <w:t xml:space="preserve">. </w:t>
      </w:r>
      <w:r w:rsidR="00EE5702" w:rsidRPr="00343E7C">
        <w:rPr>
          <w:rFonts w:ascii="Arial" w:hAnsi="Arial" w:cs="Arial"/>
        </w:rPr>
        <w:t>Once collected, t</w:t>
      </w:r>
      <w:r w:rsidRPr="00343E7C">
        <w:rPr>
          <w:rFonts w:ascii="Arial" w:hAnsi="Arial" w:cs="Arial"/>
        </w:rPr>
        <w:t>he swabs were inoculated into Todd-Hewitt Broth with nalidixic acid (15 mg/m</w:t>
      </w:r>
      <w:r w:rsidR="00C60DDE" w:rsidRPr="00343E7C">
        <w:rPr>
          <w:rFonts w:ascii="Arial" w:hAnsi="Arial" w:cs="Arial"/>
        </w:rPr>
        <w:t>L</w:t>
      </w:r>
      <w:r w:rsidRPr="00343E7C">
        <w:rPr>
          <w:rFonts w:ascii="Arial" w:hAnsi="Arial" w:cs="Arial"/>
        </w:rPr>
        <w:t>) and colistin (10</w:t>
      </w:r>
      <w:r w:rsidR="002C1BFD">
        <w:rPr>
          <w:rFonts w:ascii="Arial" w:hAnsi="Arial" w:cs="Arial"/>
        </w:rPr>
        <w:t xml:space="preserve"> </w:t>
      </w:r>
      <w:r w:rsidRPr="00343E7C">
        <w:rPr>
          <w:rFonts w:ascii="Arial" w:hAnsi="Arial" w:cs="Arial"/>
        </w:rPr>
        <w:t>mg/m</w:t>
      </w:r>
      <w:r w:rsidR="00C60DDE" w:rsidRPr="00343E7C">
        <w:rPr>
          <w:rFonts w:ascii="Arial" w:hAnsi="Arial" w:cs="Arial"/>
        </w:rPr>
        <w:t>L</w:t>
      </w:r>
      <w:r w:rsidRPr="00343E7C">
        <w:rPr>
          <w:rFonts w:ascii="Arial" w:hAnsi="Arial" w:cs="Arial"/>
        </w:rPr>
        <w:t>) (</w:t>
      </w:r>
      <w:r w:rsidR="00CE53C9" w:rsidRPr="00343E7C">
        <w:rPr>
          <w:rFonts w:ascii="Arial" w:hAnsi="Arial" w:cs="Arial"/>
        </w:rPr>
        <w:t>lysine indole motility medium</w:t>
      </w:r>
      <w:r w:rsidR="00CE53C9">
        <w:rPr>
          <w:rFonts w:ascii="Arial" w:hAnsi="Arial" w:cs="Arial"/>
        </w:rPr>
        <w:t>,</w:t>
      </w:r>
      <w:r w:rsidR="00CE53C9" w:rsidRPr="00343E7C">
        <w:rPr>
          <w:rFonts w:ascii="Arial" w:hAnsi="Arial" w:cs="Arial"/>
        </w:rPr>
        <w:t xml:space="preserve"> </w:t>
      </w:r>
      <w:r w:rsidRPr="00343E7C">
        <w:rPr>
          <w:rFonts w:ascii="Arial" w:hAnsi="Arial" w:cs="Arial"/>
        </w:rPr>
        <w:t>LIM broth). The LIM was incubated for 6-18 hours at 37°C</w:t>
      </w:r>
      <w:r w:rsidR="0032785A" w:rsidRPr="00343E7C">
        <w:rPr>
          <w:rFonts w:ascii="Arial" w:hAnsi="Arial" w:cs="Arial"/>
        </w:rPr>
        <w:t xml:space="preserve"> </w:t>
      </w:r>
      <w:r w:rsidR="00FD7E39" w:rsidRPr="00343E7C">
        <w:rPr>
          <w:rFonts w:ascii="Arial" w:hAnsi="Arial" w:cs="Arial"/>
        </w:rPr>
        <w:t>in</w:t>
      </w:r>
      <w:r w:rsidRPr="00343E7C">
        <w:rPr>
          <w:rFonts w:ascii="Arial" w:hAnsi="Arial" w:cs="Arial"/>
        </w:rPr>
        <w:t xml:space="preserve"> 5% CO</w:t>
      </w:r>
      <w:r w:rsidRPr="00343E7C">
        <w:rPr>
          <w:rFonts w:ascii="Arial" w:hAnsi="Arial" w:cs="Arial"/>
          <w:vertAlign w:val="subscript"/>
        </w:rPr>
        <w:t>2</w:t>
      </w:r>
      <w:r w:rsidRPr="00343E7C">
        <w:rPr>
          <w:rFonts w:ascii="Arial" w:hAnsi="Arial" w:cs="Arial"/>
        </w:rPr>
        <w:t>. 10</w:t>
      </w:r>
      <w:r w:rsidR="002C1BFD">
        <w:rPr>
          <w:rFonts w:ascii="Arial" w:hAnsi="Arial" w:cs="Arial"/>
        </w:rPr>
        <w:t xml:space="preserve"> </w:t>
      </w:r>
      <w:r w:rsidRPr="00343E7C">
        <w:rPr>
          <w:rFonts w:ascii="Arial" w:hAnsi="Arial" w:cs="Arial"/>
        </w:rPr>
        <w:t>µ</w:t>
      </w:r>
      <w:r w:rsidR="009B656B" w:rsidRPr="00343E7C">
        <w:rPr>
          <w:rFonts w:ascii="Arial" w:hAnsi="Arial" w:cs="Arial"/>
        </w:rPr>
        <w:t>L</w:t>
      </w:r>
      <w:r w:rsidRPr="00343E7C">
        <w:rPr>
          <w:rFonts w:ascii="Arial" w:hAnsi="Arial" w:cs="Arial"/>
        </w:rPr>
        <w:t xml:space="preserve"> of this culture was streaked to single colonies on </w:t>
      </w:r>
      <w:proofErr w:type="spellStart"/>
      <w:r w:rsidRPr="00343E7C">
        <w:rPr>
          <w:rFonts w:ascii="Arial" w:hAnsi="Arial" w:cs="Arial"/>
        </w:rPr>
        <w:t>CHROMagar</w:t>
      </w:r>
      <w:proofErr w:type="spellEnd"/>
      <w:r w:rsidRPr="00343E7C">
        <w:rPr>
          <w:rFonts w:ascii="Arial" w:hAnsi="Arial" w:cs="Arial"/>
        </w:rPr>
        <w:t xml:space="preserve"> </w:t>
      </w:r>
      <w:proofErr w:type="spellStart"/>
      <w:r w:rsidRPr="00343E7C">
        <w:rPr>
          <w:rFonts w:ascii="Arial" w:hAnsi="Arial" w:cs="Arial"/>
        </w:rPr>
        <w:t>StrepB</w:t>
      </w:r>
      <w:proofErr w:type="spellEnd"/>
      <w:r w:rsidRPr="00343E7C">
        <w:rPr>
          <w:rFonts w:ascii="Arial" w:hAnsi="Arial" w:cs="Arial"/>
        </w:rPr>
        <w:t xml:space="preserve"> (</w:t>
      </w:r>
      <w:proofErr w:type="spellStart"/>
      <w:r w:rsidRPr="00343E7C">
        <w:rPr>
          <w:rFonts w:ascii="Arial" w:hAnsi="Arial" w:cs="Arial"/>
        </w:rPr>
        <w:t>CHROMagar</w:t>
      </w:r>
      <w:proofErr w:type="spellEnd"/>
      <w:r w:rsidRPr="00343E7C">
        <w:rPr>
          <w:rFonts w:ascii="Arial" w:hAnsi="Arial" w:cs="Arial"/>
        </w:rPr>
        <w:t>, France) and incubated for 18-24 hours at 37°C</w:t>
      </w:r>
      <w:r w:rsidR="00DA491F" w:rsidRPr="00343E7C">
        <w:rPr>
          <w:rFonts w:ascii="Arial" w:hAnsi="Arial" w:cs="Arial"/>
        </w:rPr>
        <w:t>.</w:t>
      </w:r>
      <w:r w:rsidRPr="00343E7C">
        <w:rPr>
          <w:rFonts w:ascii="Arial" w:hAnsi="Arial" w:cs="Arial"/>
        </w:rPr>
        <w:t xml:space="preserve"> </w:t>
      </w:r>
      <w:r w:rsidR="009D4EA4" w:rsidRPr="00343E7C">
        <w:rPr>
          <w:rFonts w:ascii="Arial" w:hAnsi="Arial" w:cs="Arial"/>
        </w:rPr>
        <w:t>P</w:t>
      </w:r>
      <w:r w:rsidRPr="00343E7C">
        <w:rPr>
          <w:rFonts w:ascii="Arial" w:hAnsi="Arial" w:cs="Arial"/>
        </w:rPr>
        <w:t>ositive colonies were selected for subculture on Columbia horse blood agar (</w:t>
      </w:r>
      <w:proofErr w:type="spellStart"/>
      <w:r w:rsidRPr="00343E7C">
        <w:rPr>
          <w:rFonts w:ascii="Arial" w:hAnsi="Arial" w:cs="Arial"/>
        </w:rPr>
        <w:t>Oxoid</w:t>
      </w:r>
      <w:proofErr w:type="spellEnd"/>
      <w:r w:rsidRPr="00343E7C">
        <w:rPr>
          <w:rFonts w:ascii="Arial" w:hAnsi="Arial" w:cs="Arial"/>
        </w:rPr>
        <w:t xml:space="preserve">, England) and incubated for 24-48 hours at 37°C </w:t>
      </w:r>
      <w:r w:rsidR="00711E44" w:rsidRPr="00343E7C">
        <w:rPr>
          <w:rFonts w:ascii="Arial" w:hAnsi="Arial" w:cs="Arial"/>
        </w:rPr>
        <w:t>in</w:t>
      </w:r>
      <w:r w:rsidRPr="00343E7C">
        <w:rPr>
          <w:rFonts w:ascii="Arial" w:hAnsi="Arial" w:cs="Arial"/>
        </w:rPr>
        <w:t xml:space="preserve"> 5% </w:t>
      </w:r>
      <w:r w:rsidR="00711E44" w:rsidRPr="00343E7C">
        <w:rPr>
          <w:rFonts w:ascii="Arial" w:hAnsi="Arial" w:cs="Arial"/>
        </w:rPr>
        <w:t>CO</w:t>
      </w:r>
      <w:r w:rsidR="00711E44" w:rsidRPr="00343E7C">
        <w:rPr>
          <w:rFonts w:ascii="Arial" w:hAnsi="Arial" w:cs="Arial"/>
          <w:vertAlign w:val="subscript"/>
        </w:rPr>
        <w:t>2</w:t>
      </w:r>
      <w:r w:rsidRPr="00343E7C">
        <w:rPr>
          <w:rFonts w:ascii="Arial" w:hAnsi="Arial" w:cs="Arial"/>
        </w:rPr>
        <w:t>. Identity was confirmed using a Matrix Assisted Laser Desorption/Ionisation Time-of-Flight Mass Spectrometer (MALDI-TOF MS, MALDI).</w:t>
      </w:r>
    </w:p>
    <w:p w14:paraId="4BF91504" w14:textId="0CB93454" w:rsidR="003E10F5" w:rsidRPr="00343E7C" w:rsidRDefault="000C2BD0" w:rsidP="000A22B7">
      <w:pPr>
        <w:spacing w:line="360" w:lineRule="auto"/>
        <w:rPr>
          <w:rFonts w:ascii="Arial" w:hAnsi="Arial" w:cs="Arial"/>
        </w:rPr>
      </w:pPr>
      <w:r w:rsidRPr="00343E7C">
        <w:rPr>
          <w:rFonts w:ascii="Arial" w:hAnsi="Arial" w:cs="Arial"/>
        </w:rPr>
        <w:t>Isolates</w:t>
      </w:r>
      <w:r w:rsidR="003E10F5" w:rsidRPr="00343E7C">
        <w:rPr>
          <w:rFonts w:ascii="Arial" w:hAnsi="Arial" w:cs="Arial"/>
        </w:rPr>
        <w:t xml:space="preserve"> were re-cultured for 18 hours in LIM broth, then centrifuged at </w:t>
      </w:r>
      <w:r w:rsidR="002757CB" w:rsidRPr="00343E7C">
        <w:rPr>
          <w:rFonts w:ascii="Arial" w:hAnsi="Arial" w:cs="Arial"/>
        </w:rPr>
        <w:t>5</w:t>
      </w:r>
      <w:r w:rsidR="009F41DD">
        <w:rPr>
          <w:rFonts w:ascii="Arial" w:hAnsi="Arial" w:cs="Arial"/>
        </w:rPr>
        <w:t> 000</w:t>
      </w:r>
      <w:r w:rsidR="002757CB" w:rsidRPr="00343E7C">
        <w:rPr>
          <w:rFonts w:ascii="Arial" w:hAnsi="Arial" w:cs="Arial"/>
        </w:rPr>
        <w:t>g</w:t>
      </w:r>
      <w:r w:rsidR="003E10F5" w:rsidRPr="00343E7C">
        <w:rPr>
          <w:rFonts w:ascii="Arial" w:hAnsi="Arial" w:cs="Arial"/>
        </w:rPr>
        <w:t xml:space="preserve"> for </w:t>
      </w:r>
      <w:r w:rsidR="009002D9">
        <w:rPr>
          <w:rFonts w:ascii="Arial" w:hAnsi="Arial" w:cs="Arial"/>
        </w:rPr>
        <w:t xml:space="preserve">10 </w:t>
      </w:r>
      <w:r w:rsidR="003E10F5" w:rsidRPr="00343E7C">
        <w:rPr>
          <w:rFonts w:ascii="Arial" w:hAnsi="Arial" w:cs="Arial"/>
        </w:rPr>
        <w:t xml:space="preserve">minutes. </w:t>
      </w:r>
      <w:r w:rsidR="00044B20" w:rsidRPr="00343E7C">
        <w:rPr>
          <w:rFonts w:ascii="Arial" w:hAnsi="Arial" w:cs="Arial"/>
        </w:rPr>
        <w:t>P</w:t>
      </w:r>
      <w:r w:rsidR="003E10F5" w:rsidRPr="00343E7C">
        <w:rPr>
          <w:rFonts w:ascii="Arial" w:hAnsi="Arial" w:cs="Arial"/>
        </w:rPr>
        <w:t xml:space="preserve">ellets </w:t>
      </w:r>
      <w:r w:rsidR="00044B20" w:rsidRPr="00343E7C">
        <w:rPr>
          <w:rFonts w:ascii="Arial" w:hAnsi="Arial" w:cs="Arial"/>
        </w:rPr>
        <w:t xml:space="preserve">were </w:t>
      </w:r>
      <w:r w:rsidR="003E10F5" w:rsidRPr="00343E7C">
        <w:rPr>
          <w:rFonts w:ascii="Arial" w:hAnsi="Arial" w:cs="Arial"/>
        </w:rPr>
        <w:t>resuspended in 200</w:t>
      </w:r>
      <w:r w:rsidR="002C1BFD">
        <w:rPr>
          <w:rFonts w:ascii="Arial" w:hAnsi="Arial" w:cs="Arial"/>
        </w:rPr>
        <w:t xml:space="preserve"> </w:t>
      </w:r>
      <w:r w:rsidR="003E10F5" w:rsidRPr="00343E7C">
        <w:rPr>
          <w:rFonts w:ascii="Arial" w:hAnsi="Arial" w:cs="Arial"/>
        </w:rPr>
        <w:t>µ</w:t>
      </w:r>
      <w:r w:rsidR="009B656B" w:rsidRPr="00343E7C">
        <w:rPr>
          <w:rFonts w:ascii="Arial" w:hAnsi="Arial" w:cs="Arial"/>
        </w:rPr>
        <w:t>L</w:t>
      </w:r>
      <w:r w:rsidR="003E10F5" w:rsidRPr="00343E7C">
        <w:rPr>
          <w:rFonts w:ascii="Arial" w:hAnsi="Arial" w:cs="Arial"/>
        </w:rPr>
        <w:t xml:space="preserve"> of lysis buffer (1M Tris-HCl, 0.5M EDTA, 10% </w:t>
      </w:r>
      <w:r w:rsidR="003E10F5" w:rsidRPr="00343E7C">
        <w:rPr>
          <w:rFonts w:ascii="Arial" w:hAnsi="Arial" w:cs="Arial"/>
        </w:rPr>
        <w:lastRenderedPageBreak/>
        <w:t>Triton X-100), 40</w:t>
      </w:r>
      <w:r w:rsidR="002C1BFD">
        <w:rPr>
          <w:rFonts w:ascii="Arial" w:hAnsi="Arial" w:cs="Arial"/>
        </w:rPr>
        <w:t xml:space="preserve"> </w:t>
      </w:r>
      <w:r w:rsidR="003E10F5" w:rsidRPr="00343E7C">
        <w:rPr>
          <w:rFonts w:ascii="Arial" w:hAnsi="Arial" w:cs="Arial"/>
        </w:rPr>
        <w:t>µ</w:t>
      </w:r>
      <w:r w:rsidR="009B656B" w:rsidRPr="00343E7C">
        <w:rPr>
          <w:rFonts w:ascii="Arial" w:hAnsi="Arial" w:cs="Arial"/>
        </w:rPr>
        <w:t>L</w:t>
      </w:r>
      <w:r w:rsidR="003E10F5" w:rsidRPr="00343E7C">
        <w:rPr>
          <w:rFonts w:ascii="Arial" w:hAnsi="Arial" w:cs="Arial"/>
        </w:rPr>
        <w:t xml:space="preserve"> of </w:t>
      </w:r>
      <w:proofErr w:type="spellStart"/>
      <w:r w:rsidR="003E10F5" w:rsidRPr="00343E7C">
        <w:rPr>
          <w:rFonts w:ascii="Arial" w:hAnsi="Arial" w:cs="Arial"/>
        </w:rPr>
        <w:t>mutanolysin</w:t>
      </w:r>
      <w:proofErr w:type="spellEnd"/>
      <w:r w:rsidR="003E10F5" w:rsidRPr="00343E7C">
        <w:rPr>
          <w:rFonts w:ascii="Arial" w:hAnsi="Arial" w:cs="Arial"/>
        </w:rPr>
        <w:t xml:space="preserve"> (3ku), 40</w:t>
      </w:r>
      <w:r w:rsidR="002C1BFD">
        <w:rPr>
          <w:rFonts w:ascii="Arial" w:hAnsi="Arial" w:cs="Arial"/>
        </w:rPr>
        <w:t xml:space="preserve"> </w:t>
      </w:r>
      <w:r w:rsidR="003E10F5" w:rsidRPr="00343E7C">
        <w:rPr>
          <w:rFonts w:ascii="Arial" w:hAnsi="Arial" w:cs="Arial"/>
        </w:rPr>
        <w:t>µ</w:t>
      </w:r>
      <w:r w:rsidR="009B656B" w:rsidRPr="00343E7C">
        <w:rPr>
          <w:rFonts w:ascii="Arial" w:hAnsi="Arial" w:cs="Arial"/>
        </w:rPr>
        <w:t>L</w:t>
      </w:r>
      <w:r w:rsidR="003E10F5" w:rsidRPr="00343E7C">
        <w:rPr>
          <w:rFonts w:ascii="Arial" w:hAnsi="Arial" w:cs="Arial"/>
        </w:rPr>
        <w:t xml:space="preserve"> of lysozyme (100mg/m</w:t>
      </w:r>
      <w:r w:rsidR="00C60DDE" w:rsidRPr="00343E7C">
        <w:rPr>
          <w:rFonts w:ascii="Arial" w:hAnsi="Arial" w:cs="Arial"/>
        </w:rPr>
        <w:t>L</w:t>
      </w:r>
      <w:r w:rsidR="003E10F5" w:rsidRPr="00343E7C">
        <w:rPr>
          <w:rFonts w:ascii="Arial" w:hAnsi="Arial" w:cs="Arial"/>
        </w:rPr>
        <w:t>) and 4</w:t>
      </w:r>
      <w:r w:rsidR="009002D9">
        <w:rPr>
          <w:rFonts w:ascii="Arial" w:hAnsi="Arial" w:cs="Arial"/>
        </w:rPr>
        <w:t xml:space="preserve"> </w:t>
      </w:r>
      <w:r w:rsidR="009002D9" w:rsidRPr="00343E7C">
        <w:rPr>
          <w:rFonts w:ascii="Arial" w:hAnsi="Arial" w:cs="Arial"/>
        </w:rPr>
        <w:t xml:space="preserve">µL </w:t>
      </w:r>
      <w:r w:rsidR="003E10F5" w:rsidRPr="00343E7C">
        <w:rPr>
          <w:rFonts w:ascii="Arial" w:hAnsi="Arial" w:cs="Arial"/>
        </w:rPr>
        <w:t>of RNase (100</w:t>
      </w:r>
      <w:r w:rsidR="002C1BFD">
        <w:rPr>
          <w:rFonts w:ascii="Arial" w:hAnsi="Arial" w:cs="Arial"/>
        </w:rPr>
        <w:t xml:space="preserve"> </w:t>
      </w:r>
      <w:r w:rsidR="003E10F5" w:rsidRPr="00343E7C">
        <w:rPr>
          <w:rFonts w:ascii="Arial" w:hAnsi="Arial" w:cs="Arial"/>
        </w:rPr>
        <w:t>mg/m</w:t>
      </w:r>
      <w:r w:rsidR="00C60DDE" w:rsidRPr="00343E7C">
        <w:rPr>
          <w:rFonts w:ascii="Arial" w:hAnsi="Arial" w:cs="Arial"/>
        </w:rPr>
        <w:t>L</w:t>
      </w:r>
      <w:r w:rsidR="003E10F5" w:rsidRPr="00343E7C">
        <w:rPr>
          <w:rFonts w:ascii="Arial" w:hAnsi="Arial" w:cs="Arial"/>
        </w:rPr>
        <w:t xml:space="preserve">) per sample. </w:t>
      </w:r>
      <w:r w:rsidR="00044B20" w:rsidRPr="00343E7C">
        <w:rPr>
          <w:rFonts w:ascii="Arial" w:hAnsi="Arial" w:cs="Arial"/>
        </w:rPr>
        <w:t>After</w:t>
      </w:r>
      <w:r w:rsidR="003E10F5" w:rsidRPr="00343E7C">
        <w:rPr>
          <w:rFonts w:ascii="Arial" w:hAnsi="Arial" w:cs="Arial"/>
        </w:rPr>
        <w:t xml:space="preserve"> incubat</w:t>
      </w:r>
      <w:r w:rsidR="00044B20" w:rsidRPr="00343E7C">
        <w:rPr>
          <w:rFonts w:ascii="Arial" w:hAnsi="Arial" w:cs="Arial"/>
        </w:rPr>
        <w:t>ion</w:t>
      </w:r>
      <w:r w:rsidR="003E10F5" w:rsidRPr="00343E7C">
        <w:rPr>
          <w:rFonts w:ascii="Arial" w:hAnsi="Arial" w:cs="Arial"/>
        </w:rPr>
        <w:t xml:space="preserve"> at 37°C for </w:t>
      </w:r>
      <w:r w:rsidR="00343E7C">
        <w:rPr>
          <w:rFonts w:ascii="Arial" w:hAnsi="Arial" w:cs="Arial"/>
        </w:rPr>
        <w:t>one</w:t>
      </w:r>
      <w:r w:rsidR="003E10F5" w:rsidRPr="00343E7C">
        <w:rPr>
          <w:rFonts w:ascii="Arial" w:hAnsi="Arial" w:cs="Arial"/>
        </w:rPr>
        <w:t xml:space="preserve"> hour, 20</w:t>
      </w:r>
      <w:r w:rsidR="002C1BFD">
        <w:rPr>
          <w:rFonts w:ascii="Arial" w:hAnsi="Arial" w:cs="Arial"/>
        </w:rPr>
        <w:t xml:space="preserve"> </w:t>
      </w:r>
      <w:r w:rsidR="003E10F5" w:rsidRPr="00343E7C">
        <w:rPr>
          <w:rFonts w:ascii="Arial" w:hAnsi="Arial" w:cs="Arial"/>
        </w:rPr>
        <w:t>µ</w:t>
      </w:r>
      <w:r w:rsidR="009B656B" w:rsidRPr="00343E7C">
        <w:rPr>
          <w:rFonts w:ascii="Arial" w:hAnsi="Arial" w:cs="Arial"/>
        </w:rPr>
        <w:t>L</w:t>
      </w:r>
      <w:r w:rsidR="003E10F5" w:rsidRPr="00343E7C">
        <w:rPr>
          <w:rFonts w:ascii="Arial" w:hAnsi="Arial" w:cs="Arial"/>
        </w:rPr>
        <w:t xml:space="preserve"> of proteinase K</w:t>
      </w:r>
      <w:r w:rsidR="00D93F7A">
        <w:rPr>
          <w:rFonts w:ascii="Arial" w:hAnsi="Arial" w:cs="Arial"/>
        </w:rPr>
        <w:t xml:space="preserve"> </w:t>
      </w:r>
      <w:r w:rsidR="003E10F5" w:rsidRPr="00343E7C">
        <w:rPr>
          <w:rFonts w:ascii="Arial" w:hAnsi="Arial" w:cs="Arial"/>
        </w:rPr>
        <w:t>and 200</w:t>
      </w:r>
      <w:r w:rsidR="002C1BFD">
        <w:rPr>
          <w:rFonts w:ascii="Arial" w:hAnsi="Arial" w:cs="Arial"/>
        </w:rPr>
        <w:t xml:space="preserve"> </w:t>
      </w:r>
      <w:r w:rsidR="003E10F5" w:rsidRPr="00343E7C">
        <w:rPr>
          <w:rFonts w:ascii="Arial" w:hAnsi="Arial" w:cs="Arial"/>
        </w:rPr>
        <w:t>µ</w:t>
      </w:r>
      <w:r w:rsidR="009B656B" w:rsidRPr="00343E7C">
        <w:rPr>
          <w:rFonts w:ascii="Arial" w:hAnsi="Arial" w:cs="Arial"/>
        </w:rPr>
        <w:t>L</w:t>
      </w:r>
      <w:r w:rsidR="003E10F5" w:rsidRPr="00343E7C">
        <w:rPr>
          <w:rFonts w:ascii="Arial" w:hAnsi="Arial" w:cs="Arial"/>
        </w:rPr>
        <w:t xml:space="preserve"> of AL buffer (QIAGEN, Germany) were added to each sample, </w:t>
      </w:r>
      <w:r w:rsidR="00044B20" w:rsidRPr="00343E7C">
        <w:rPr>
          <w:rFonts w:ascii="Arial" w:hAnsi="Arial" w:cs="Arial"/>
        </w:rPr>
        <w:t>and incubated</w:t>
      </w:r>
      <w:r w:rsidR="003E10F5" w:rsidRPr="00343E7C">
        <w:rPr>
          <w:rFonts w:ascii="Arial" w:hAnsi="Arial" w:cs="Arial"/>
        </w:rPr>
        <w:t xml:space="preserve"> 90</w:t>
      </w:r>
      <w:r w:rsidR="00044B20" w:rsidRPr="00343E7C">
        <w:rPr>
          <w:rFonts w:ascii="Arial" w:hAnsi="Arial" w:cs="Arial"/>
        </w:rPr>
        <w:t xml:space="preserve"> </w:t>
      </w:r>
      <w:r w:rsidR="003E10F5" w:rsidRPr="00343E7C">
        <w:rPr>
          <w:rFonts w:ascii="Arial" w:hAnsi="Arial" w:cs="Arial"/>
        </w:rPr>
        <w:t>minute</w:t>
      </w:r>
      <w:r w:rsidR="00044B20" w:rsidRPr="00343E7C">
        <w:rPr>
          <w:rFonts w:ascii="Arial" w:hAnsi="Arial" w:cs="Arial"/>
        </w:rPr>
        <w:t>s</w:t>
      </w:r>
      <w:r w:rsidR="003E10F5" w:rsidRPr="00343E7C">
        <w:rPr>
          <w:rFonts w:ascii="Arial" w:hAnsi="Arial" w:cs="Arial"/>
        </w:rPr>
        <w:t xml:space="preserve"> at 56°C.</w:t>
      </w:r>
      <w:r w:rsidR="00E94E6A" w:rsidRPr="00343E7C">
        <w:rPr>
          <w:rFonts w:ascii="Arial" w:hAnsi="Arial" w:cs="Arial"/>
        </w:rPr>
        <w:t xml:space="preserve">The subsequent steps followed the manufacturer’s </w:t>
      </w:r>
      <w:r w:rsidR="00D93F7A" w:rsidRPr="00343E7C">
        <w:rPr>
          <w:rFonts w:ascii="Arial" w:hAnsi="Arial" w:cs="Arial"/>
        </w:rPr>
        <w:t>instructions,</w:t>
      </w:r>
      <w:r w:rsidR="00E94E6A" w:rsidRPr="00343E7C">
        <w:rPr>
          <w:rFonts w:ascii="Arial" w:hAnsi="Arial" w:cs="Arial"/>
        </w:rPr>
        <w:t xml:space="preserve"> and the l</w:t>
      </w:r>
      <w:r w:rsidR="00A53B79" w:rsidRPr="00343E7C">
        <w:rPr>
          <w:rFonts w:ascii="Arial" w:hAnsi="Arial" w:cs="Arial"/>
        </w:rPr>
        <w:t xml:space="preserve">ast </w:t>
      </w:r>
      <w:r w:rsidR="00E94E6A" w:rsidRPr="00343E7C">
        <w:rPr>
          <w:rFonts w:ascii="Arial" w:hAnsi="Arial" w:cs="Arial"/>
        </w:rPr>
        <w:t xml:space="preserve">elution step </w:t>
      </w:r>
      <w:r w:rsidR="00A53B79" w:rsidRPr="00343E7C">
        <w:rPr>
          <w:rFonts w:ascii="Arial" w:hAnsi="Arial" w:cs="Arial"/>
        </w:rPr>
        <w:t xml:space="preserve">was realised with </w:t>
      </w:r>
      <w:r w:rsidR="003E10F5" w:rsidRPr="00343E7C">
        <w:rPr>
          <w:rFonts w:ascii="Arial" w:hAnsi="Arial" w:cs="Arial"/>
        </w:rPr>
        <w:t>100</w:t>
      </w:r>
      <w:r w:rsidR="00A45997">
        <w:rPr>
          <w:rFonts w:ascii="Arial" w:hAnsi="Arial" w:cs="Arial"/>
        </w:rPr>
        <w:t xml:space="preserve"> </w:t>
      </w:r>
      <w:r w:rsidR="003E10F5" w:rsidRPr="00343E7C">
        <w:rPr>
          <w:rFonts w:ascii="Arial" w:hAnsi="Arial" w:cs="Arial"/>
        </w:rPr>
        <w:t>µ</w:t>
      </w:r>
      <w:r w:rsidR="009B656B" w:rsidRPr="00343E7C">
        <w:rPr>
          <w:rFonts w:ascii="Arial" w:hAnsi="Arial" w:cs="Arial"/>
        </w:rPr>
        <w:t>L</w:t>
      </w:r>
      <w:r w:rsidR="003E10F5" w:rsidRPr="00343E7C">
        <w:rPr>
          <w:rFonts w:ascii="Arial" w:hAnsi="Arial" w:cs="Arial"/>
        </w:rPr>
        <w:t xml:space="preserve"> of filtered distilled </w:t>
      </w:r>
      <w:r w:rsidR="00E94E6A" w:rsidRPr="00343E7C">
        <w:rPr>
          <w:rFonts w:ascii="Arial" w:hAnsi="Arial" w:cs="Arial"/>
        </w:rPr>
        <w:t>water. E</w:t>
      </w:r>
      <w:r w:rsidR="003E10F5" w:rsidRPr="00343E7C">
        <w:rPr>
          <w:rFonts w:ascii="Arial" w:hAnsi="Arial" w:cs="Arial"/>
        </w:rPr>
        <w:t>xtracted DNA was quantified using a Qubit fluorometer (Invitrogen, USA)</w:t>
      </w:r>
      <w:r w:rsidR="00EE0200" w:rsidRPr="00343E7C">
        <w:rPr>
          <w:rFonts w:ascii="Arial" w:hAnsi="Arial" w:cs="Arial"/>
        </w:rPr>
        <w:t>.</w:t>
      </w:r>
    </w:p>
    <w:p w14:paraId="19297B57" w14:textId="270FF044" w:rsidR="003242A3" w:rsidRPr="00343E7C" w:rsidRDefault="00E96813" w:rsidP="000A22B7">
      <w:pPr>
        <w:spacing w:line="360" w:lineRule="auto"/>
        <w:rPr>
          <w:rFonts w:ascii="Arial" w:hAnsi="Arial" w:cs="Arial"/>
        </w:rPr>
      </w:pPr>
      <w:r w:rsidRPr="00343E7C">
        <w:rPr>
          <w:rFonts w:ascii="Arial" w:hAnsi="Arial" w:cs="Arial"/>
        </w:rPr>
        <w:t>For serotyping, t</w:t>
      </w:r>
      <w:r w:rsidR="003E10F5" w:rsidRPr="00343E7C">
        <w:rPr>
          <w:rFonts w:ascii="Arial" w:hAnsi="Arial" w:cs="Arial"/>
        </w:rPr>
        <w:t xml:space="preserve">he extracted DNA was run in </w:t>
      </w:r>
      <w:r w:rsidR="00F072B9" w:rsidRPr="00343E7C">
        <w:rPr>
          <w:rFonts w:ascii="Arial" w:hAnsi="Arial" w:cs="Arial"/>
        </w:rPr>
        <w:t>a polymerase chain reaction as</w:t>
      </w:r>
      <w:r w:rsidR="00005328" w:rsidRPr="00343E7C">
        <w:rPr>
          <w:rFonts w:ascii="Arial" w:hAnsi="Arial" w:cs="Arial"/>
        </w:rPr>
        <w:t>s</w:t>
      </w:r>
      <w:r w:rsidR="00F072B9" w:rsidRPr="00343E7C">
        <w:rPr>
          <w:rFonts w:ascii="Arial" w:hAnsi="Arial" w:cs="Arial"/>
        </w:rPr>
        <w:t>ay (</w:t>
      </w:r>
      <w:r w:rsidR="003E10F5" w:rsidRPr="00343E7C">
        <w:rPr>
          <w:rFonts w:ascii="Arial" w:hAnsi="Arial" w:cs="Arial"/>
        </w:rPr>
        <w:t>PCR</w:t>
      </w:r>
      <w:r w:rsidR="00F072B9" w:rsidRPr="00343E7C">
        <w:rPr>
          <w:rFonts w:ascii="Arial" w:hAnsi="Arial" w:cs="Arial"/>
        </w:rPr>
        <w:t>)</w:t>
      </w:r>
      <w:r w:rsidR="003E10F5" w:rsidRPr="00343E7C">
        <w:rPr>
          <w:rFonts w:ascii="Arial" w:hAnsi="Arial" w:cs="Arial"/>
        </w:rPr>
        <w:t xml:space="preserve"> with 19 primers for GBS </w:t>
      </w:r>
      <w:r w:rsidR="00E81816" w:rsidRPr="00343E7C">
        <w:rPr>
          <w:rFonts w:ascii="Arial" w:hAnsi="Arial" w:cs="Arial"/>
        </w:rPr>
        <w:t>CPS</w:t>
      </w:r>
      <w:r w:rsidR="003E10F5" w:rsidRPr="00343E7C">
        <w:rPr>
          <w:rFonts w:ascii="Arial" w:hAnsi="Arial" w:cs="Arial"/>
        </w:rPr>
        <w:t xml:space="preserve"> genes using the </w:t>
      </w:r>
      <w:r w:rsidR="00DD6799" w:rsidRPr="00343E7C">
        <w:rPr>
          <w:rFonts w:ascii="Arial" w:hAnsi="Arial" w:cs="Arial"/>
        </w:rPr>
        <w:t xml:space="preserve">PCR </w:t>
      </w:r>
      <w:r w:rsidR="003E10F5" w:rsidRPr="00343E7C">
        <w:rPr>
          <w:rFonts w:ascii="Arial" w:hAnsi="Arial" w:cs="Arial"/>
        </w:rPr>
        <w:t xml:space="preserve">Multiplex </w:t>
      </w:r>
      <w:r w:rsidR="00DD6799" w:rsidRPr="00343E7C">
        <w:rPr>
          <w:rFonts w:ascii="Arial" w:hAnsi="Arial" w:cs="Arial"/>
        </w:rPr>
        <w:t>Master Mix</w:t>
      </w:r>
      <w:r w:rsidR="003E10F5" w:rsidRPr="00343E7C">
        <w:rPr>
          <w:rFonts w:ascii="Arial" w:hAnsi="Arial" w:cs="Arial"/>
        </w:rPr>
        <w:t xml:space="preserve"> (QIAGEN, Germany)</w:t>
      </w:r>
      <w:r w:rsidR="00DD6799" w:rsidRPr="00343E7C">
        <w:rPr>
          <w:rFonts w:ascii="Arial" w:hAnsi="Arial" w:cs="Arial"/>
        </w:rPr>
        <w:t xml:space="preserve">. </w:t>
      </w:r>
      <w:r w:rsidR="003E10F5" w:rsidRPr="00343E7C">
        <w:rPr>
          <w:rFonts w:ascii="Arial" w:hAnsi="Arial" w:cs="Arial"/>
        </w:rPr>
        <w:t xml:space="preserve">This </w:t>
      </w:r>
      <w:r w:rsidR="008C5CB8" w:rsidRPr="00343E7C">
        <w:rPr>
          <w:rFonts w:ascii="Arial" w:hAnsi="Arial" w:cs="Arial"/>
        </w:rPr>
        <w:t>included</w:t>
      </w:r>
      <w:r w:rsidR="003E10F5" w:rsidRPr="00343E7C">
        <w:rPr>
          <w:rFonts w:ascii="Arial" w:hAnsi="Arial" w:cs="Arial"/>
        </w:rPr>
        <w:t xml:space="preserve"> a 15-minute denaturing step at 95°C, followed by 35 cycles of 95</w:t>
      </w:r>
      <w:r w:rsidR="00C4636C" w:rsidRPr="00343E7C">
        <w:rPr>
          <w:rFonts w:ascii="Arial" w:hAnsi="Arial" w:cs="Arial"/>
        </w:rPr>
        <w:t>°C</w:t>
      </w:r>
      <w:r w:rsidR="003E10F5" w:rsidRPr="00343E7C">
        <w:rPr>
          <w:rFonts w:ascii="Arial" w:hAnsi="Arial" w:cs="Arial"/>
        </w:rPr>
        <w:t>, 54</w:t>
      </w:r>
      <w:r w:rsidR="00C4636C" w:rsidRPr="00343E7C">
        <w:rPr>
          <w:rFonts w:ascii="Arial" w:hAnsi="Arial" w:cs="Arial"/>
        </w:rPr>
        <w:t>°C</w:t>
      </w:r>
      <w:r w:rsidR="003E10F5" w:rsidRPr="00343E7C">
        <w:rPr>
          <w:rFonts w:ascii="Arial" w:hAnsi="Arial" w:cs="Arial"/>
        </w:rPr>
        <w:t xml:space="preserve">, and 72°C for </w:t>
      </w:r>
      <w:r w:rsidR="00BB6A77">
        <w:rPr>
          <w:rFonts w:ascii="Arial" w:hAnsi="Arial" w:cs="Arial"/>
        </w:rPr>
        <w:t xml:space="preserve">1, 1, and </w:t>
      </w:r>
      <w:r w:rsidR="003E10F5" w:rsidRPr="00343E7C">
        <w:rPr>
          <w:rFonts w:ascii="Arial" w:hAnsi="Arial" w:cs="Arial"/>
        </w:rPr>
        <w:t xml:space="preserve">2 minutes respectively. The </w:t>
      </w:r>
      <w:r w:rsidR="00C4636C" w:rsidRPr="00343E7C">
        <w:rPr>
          <w:rFonts w:ascii="Arial" w:hAnsi="Arial" w:cs="Arial"/>
        </w:rPr>
        <w:t>amplified</w:t>
      </w:r>
      <w:r w:rsidR="003E10F5" w:rsidRPr="00343E7C">
        <w:rPr>
          <w:rFonts w:ascii="Arial" w:hAnsi="Arial" w:cs="Arial"/>
        </w:rPr>
        <w:t xml:space="preserve"> product was visualised on a 1.5% agarose gel. 5</w:t>
      </w:r>
      <w:r w:rsidR="00A45997">
        <w:rPr>
          <w:rFonts w:ascii="Arial" w:hAnsi="Arial" w:cs="Arial"/>
        </w:rPr>
        <w:t xml:space="preserve"> </w:t>
      </w:r>
      <w:r w:rsidR="003E10F5" w:rsidRPr="00343E7C">
        <w:rPr>
          <w:rFonts w:ascii="Arial" w:hAnsi="Arial" w:cs="Arial"/>
        </w:rPr>
        <w:t>µ</w:t>
      </w:r>
      <w:r w:rsidR="009B656B" w:rsidRPr="00343E7C">
        <w:rPr>
          <w:rFonts w:ascii="Arial" w:hAnsi="Arial" w:cs="Arial"/>
        </w:rPr>
        <w:t>L</w:t>
      </w:r>
      <w:r w:rsidR="003E10F5" w:rsidRPr="00343E7C">
        <w:rPr>
          <w:rFonts w:ascii="Arial" w:hAnsi="Arial" w:cs="Arial"/>
        </w:rPr>
        <w:t xml:space="preserve"> of each sample was run with a NEB 100bp purple DNA ladder (New England Biolabs, USA), using SYBR Safe (Life Technologies, USA) gel stain, while immersed in </w:t>
      </w:r>
      <w:r w:rsidR="00DB05BC" w:rsidRPr="00343E7C">
        <w:rPr>
          <w:rFonts w:ascii="Arial" w:hAnsi="Arial" w:cs="Arial"/>
        </w:rPr>
        <w:t>tris-acetate EDTA</w:t>
      </w:r>
      <w:r w:rsidR="003E10F5" w:rsidRPr="00343E7C">
        <w:rPr>
          <w:rFonts w:ascii="Arial" w:hAnsi="Arial" w:cs="Arial"/>
        </w:rPr>
        <w:t xml:space="preserve"> buffer. Serotype standards obtained from Public Health England</w:t>
      </w:r>
      <w:r w:rsidR="00D4161C" w:rsidRPr="00343E7C">
        <w:rPr>
          <w:rFonts w:ascii="Arial" w:hAnsi="Arial" w:cs="Arial"/>
        </w:rPr>
        <w:t xml:space="preserve"> </w:t>
      </w:r>
      <w:r w:rsidR="003E10F5" w:rsidRPr="00343E7C">
        <w:rPr>
          <w:rFonts w:ascii="Arial" w:hAnsi="Arial" w:cs="Arial"/>
        </w:rPr>
        <w:t>were used as controls and to assist in identification</w:t>
      </w:r>
      <w:r w:rsidR="00EC6342">
        <w:rPr>
          <w:rFonts w:ascii="Arial" w:hAnsi="Arial" w:cs="Arial"/>
        </w:rPr>
        <w:t xml:space="preserve"> </w:t>
      </w:r>
      <w:r w:rsidR="00EC6342" w:rsidRPr="004829AA">
        <w:rPr>
          <w:rFonts w:ascii="Arial" w:hAnsi="Arial" w:cs="Arial"/>
        </w:rPr>
        <w:t>(13</w:t>
      </w:r>
      <w:r w:rsidR="00EC6342">
        <w:rPr>
          <w:rFonts w:ascii="Arial" w:hAnsi="Arial" w:cs="Arial"/>
        </w:rPr>
        <w:t>)</w:t>
      </w:r>
      <w:r w:rsidR="003E10F5" w:rsidRPr="00343E7C">
        <w:rPr>
          <w:rFonts w:ascii="Arial" w:hAnsi="Arial" w:cs="Arial"/>
        </w:rPr>
        <w:t xml:space="preserve">. </w:t>
      </w:r>
      <w:r w:rsidR="00044B20" w:rsidRPr="00343E7C">
        <w:rPr>
          <w:rFonts w:ascii="Arial" w:hAnsi="Arial" w:cs="Arial"/>
        </w:rPr>
        <w:t>G</w:t>
      </w:r>
      <w:r w:rsidR="003E10F5" w:rsidRPr="00343E7C">
        <w:rPr>
          <w:rFonts w:ascii="Arial" w:hAnsi="Arial" w:cs="Arial"/>
        </w:rPr>
        <w:t xml:space="preserve">els were imaged using a Bio-Rad Gel Doc XR+ (Bio-Rad, USA). </w:t>
      </w:r>
      <w:r w:rsidR="003242A3" w:rsidRPr="00343E7C">
        <w:rPr>
          <w:rFonts w:ascii="Arial" w:hAnsi="Arial" w:cs="Arial"/>
        </w:rPr>
        <w:t>Positive isolates identified during the screening visit were not serotyped.</w:t>
      </w:r>
    </w:p>
    <w:p w14:paraId="72CA6B65" w14:textId="77777777" w:rsidR="00764AC7" w:rsidRPr="00343E7C" w:rsidRDefault="00764AC7" w:rsidP="000A22B7">
      <w:pPr>
        <w:spacing w:line="360" w:lineRule="auto"/>
        <w:rPr>
          <w:rFonts w:ascii="Arial" w:hAnsi="Arial" w:cs="Arial"/>
          <w:i/>
          <w:iCs/>
        </w:rPr>
      </w:pPr>
      <w:r w:rsidRPr="00343E7C">
        <w:rPr>
          <w:rFonts w:ascii="Arial" w:hAnsi="Arial" w:cs="Arial"/>
          <w:i/>
          <w:iCs/>
        </w:rPr>
        <w:t>Antibody elution from mucosal samples</w:t>
      </w:r>
    </w:p>
    <w:p w14:paraId="5A86F468" w14:textId="2DD9DEBC" w:rsidR="00764AC7" w:rsidRPr="00343E7C" w:rsidRDefault="00764AC7" w:rsidP="000A22B7">
      <w:pPr>
        <w:spacing w:line="360" w:lineRule="auto"/>
        <w:rPr>
          <w:rFonts w:ascii="Arial" w:hAnsi="Arial" w:cs="Arial"/>
        </w:rPr>
      </w:pPr>
      <w:r w:rsidRPr="00343E7C">
        <w:rPr>
          <w:rFonts w:ascii="Arial" w:hAnsi="Arial" w:cs="Arial"/>
        </w:rPr>
        <w:t>Nasal strips were placed into 300</w:t>
      </w:r>
      <w:r w:rsidR="00A45997">
        <w:rPr>
          <w:rFonts w:ascii="Arial" w:hAnsi="Arial" w:cs="Arial"/>
        </w:rPr>
        <w:t xml:space="preserve"> </w:t>
      </w:r>
      <w:r w:rsidRPr="00343E7C">
        <w:rPr>
          <w:rFonts w:ascii="Arial" w:hAnsi="Arial" w:cs="Arial"/>
        </w:rPr>
        <w:t>µL of extraction buffer (</w:t>
      </w:r>
      <w:r w:rsidR="00F43A1D" w:rsidRPr="00343E7C">
        <w:rPr>
          <w:rFonts w:ascii="Arial" w:hAnsi="Arial" w:cs="Arial"/>
        </w:rPr>
        <w:t>Dulbecco’s phosphate-buffered saline,</w:t>
      </w:r>
      <w:r w:rsidRPr="00343E7C">
        <w:rPr>
          <w:rFonts w:ascii="Arial" w:hAnsi="Arial" w:cs="Arial"/>
        </w:rPr>
        <w:t xml:space="preserve"> 0.25M NaCl with </w:t>
      </w:r>
      <w:proofErr w:type="spellStart"/>
      <w:r w:rsidRPr="00343E7C">
        <w:rPr>
          <w:rFonts w:ascii="Arial" w:hAnsi="Arial" w:cs="Arial"/>
        </w:rPr>
        <w:t>Calbiochem</w:t>
      </w:r>
      <w:proofErr w:type="spellEnd"/>
      <w:r w:rsidRPr="00343E7C">
        <w:rPr>
          <w:rFonts w:ascii="Arial" w:hAnsi="Arial" w:cs="Arial"/>
        </w:rPr>
        <w:t xml:space="preserve"> Protease inhibitor Set I) and left overnight on a shaker at 4°C. Strip were placed in spin columns and centrifuged at 16</w:t>
      </w:r>
      <w:r w:rsidR="009F41DD">
        <w:rPr>
          <w:rFonts w:ascii="Arial" w:hAnsi="Arial" w:cs="Arial"/>
        </w:rPr>
        <w:t> 000</w:t>
      </w:r>
      <w:r w:rsidRPr="00343E7C">
        <w:rPr>
          <w:rFonts w:ascii="Arial" w:hAnsi="Arial" w:cs="Arial"/>
        </w:rPr>
        <w:t>g for 10 minutes at 4°C.</w:t>
      </w:r>
    </w:p>
    <w:p w14:paraId="7A8EFF89" w14:textId="201217BE" w:rsidR="00005328" w:rsidRPr="00343E7C" w:rsidRDefault="00225E31" w:rsidP="000A22B7">
      <w:pPr>
        <w:spacing w:line="360" w:lineRule="auto"/>
        <w:rPr>
          <w:rFonts w:ascii="Arial" w:hAnsi="Arial" w:cs="Arial"/>
        </w:rPr>
      </w:pPr>
      <w:r w:rsidRPr="00343E7C">
        <w:rPr>
          <w:rFonts w:ascii="Arial" w:hAnsi="Arial" w:cs="Arial"/>
        </w:rPr>
        <w:t>Vaginal</w:t>
      </w:r>
      <w:r w:rsidR="00764AC7" w:rsidRPr="00343E7C">
        <w:rPr>
          <w:rFonts w:ascii="Arial" w:hAnsi="Arial" w:cs="Arial"/>
        </w:rPr>
        <w:t xml:space="preserve"> cups placed in 50</w:t>
      </w:r>
      <w:r w:rsidR="00012477">
        <w:rPr>
          <w:rFonts w:ascii="Arial" w:hAnsi="Arial" w:cs="Arial"/>
        </w:rPr>
        <w:t xml:space="preserve"> </w:t>
      </w:r>
      <w:r w:rsidR="00764AC7" w:rsidRPr="00343E7C">
        <w:rPr>
          <w:rFonts w:ascii="Arial" w:hAnsi="Arial" w:cs="Arial"/>
        </w:rPr>
        <w:t>m</w:t>
      </w:r>
      <w:r w:rsidR="00C60DDE" w:rsidRPr="00343E7C">
        <w:rPr>
          <w:rFonts w:ascii="Arial" w:hAnsi="Arial" w:cs="Arial"/>
        </w:rPr>
        <w:t>L</w:t>
      </w:r>
      <w:r w:rsidR="00764AC7" w:rsidRPr="00343E7C">
        <w:rPr>
          <w:rFonts w:ascii="Arial" w:hAnsi="Arial" w:cs="Arial"/>
        </w:rPr>
        <w:t xml:space="preserve"> tubes were centrifuged at 2</w:t>
      </w:r>
      <w:r w:rsidR="003B2593">
        <w:rPr>
          <w:rFonts w:ascii="Arial" w:hAnsi="Arial" w:cs="Arial"/>
        </w:rPr>
        <w:t> </w:t>
      </w:r>
      <w:r w:rsidR="00764AC7" w:rsidRPr="00343E7C">
        <w:rPr>
          <w:rFonts w:ascii="Arial" w:hAnsi="Arial" w:cs="Arial"/>
        </w:rPr>
        <w:t>500g for 5 minutes. Cups were removed and collected secretions weighted. Extraction buffer was added proportionally to the weight of secretion (100</w:t>
      </w:r>
      <w:r w:rsidR="00A45997">
        <w:rPr>
          <w:rFonts w:ascii="Arial" w:hAnsi="Arial" w:cs="Arial"/>
        </w:rPr>
        <w:t xml:space="preserve"> </w:t>
      </w:r>
      <w:r w:rsidR="00764AC7" w:rsidRPr="00343E7C">
        <w:rPr>
          <w:rFonts w:ascii="Arial" w:hAnsi="Arial" w:cs="Arial"/>
        </w:rPr>
        <w:t>µL for 100</w:t>
      </w:r>
      <w:r w:rsidR="00012477">
        <w:rPr>
          <w:rFonts w:ascii="Arial" w:hAnsi="Arial" w:cs="Arial"/>
        </w:rPr>
        <w:t xml:space="preserve"> </w:t>
      </w:r>
      <w:r w:rsidR="00764AC7" w:rsidRPr="00343E7C">
        <w:rPr>
          <w:rFonts w:ascii="Arial" w:hAnsi="Arial" w:cs="Arial"/>
        </w:rPr>
        <w:t>mg) and the mix transferred to small tubes. After centrifugation at 16</w:t>
      </w:r>
      <w:r w:rsidR="009F41DD">
        <w:rPr>
          <w:rFonts w:ascii="Arial" w:hAnsi="Arial" w:cs="Arial"/>
        </w:rPr>
        <w:t> 000</w:t>
      </w:r>
      <w:r w:rsidR="00764AC7" w:rsidRPr="00343E7C">
        <w:rPr>
          <w:rFonts w:ascii="Arial" w:hAnsi="Arial" w:cs="Arial"/>
        </w:rPr>
        <w:t>g for 10 minutes, supernatant was collected.</w:t>
      </w:r>
    </w:p>
    <w:p w14:paraId="7CA83276" w14:textId="203A6059" w:rsidR="00764AC7" w:rsidRPr="00343E7C" w:rsidRDefault="00764AC7" w:rsidP="000A22B7">
      <w:pPr>
        <w:spacing w:line="360" w:lineRule="auto"/>
        <w:rPr>
          <w:rFonts w:ascii="Arial" w:hAnsi="Arial" w:cs="Arial"/>
        </w:rPr>
      </w:pPr>
      <w:r w:rsidRPr="00343E7C">
        <w:rPr>
          <w:rFonts w:ascii="Arial" w:hAnsi="Arial" w:cs="Arial"/>
          <w:i/>
          <w:iCs/>
        </w:rPr>
        <w:t>GBS CPS</w:t>
      </w:r>
      <w:r w:rsidR="00932508" w:rsidRPr="00343E7C">
        <w:rPr>
          <w:rFonts w:ascii="Arial" w:hAnsi="Arial" w:cs="Arial"/>
          <w:i/>
          <w:iCs/>
        </w:rPr>
        <w:t>-</w:t>
      </w:r>
      <w:r w:rsidRPr="00343E7C">
        <w:rPr>
          <w:rFonts w:ascii="Arial" w:hAnsi="Arial" w:cs="Arial"/>
          <w:i/>
          <w:iCs/>
        </w:rPr>
        <w:t>specific antibody measurement</w:t>
      </w:r>
    </w:p>
    <w:p w14:paraId="5BA4DF83" w14:textId="3BE2DC23" w:rsidR="00764AC7" w:rsidRPr="00343E7C" w:rsidRDefault="00764AC7" w:rsidP="000A22B7">
      <w:pPr>
        <w:spacing w:line="360" w:lineRule="auto"/>
        <w:rPr>
          <w:rFonts w:ascii="Arial" w:hAnsi="Arial" w:cs="Arial"/>
        </w:rPr>
      </w:pPr>
      <w:r w:rsidRPr="00343E7C">
        <w:rPr>
          <w:rFonts w:ascii="Arial" w:hAnsi="Arial" w:cs="Arial"/>
        </w:rPr>
        <w:t>GBS CPS</w:t>
      </w:r>
      <w:r w:rsidR="00932508" w:rsidRPr="00343E7C">
        <w:rPr>
          <w:rFonts w:ascii="Arial" w:hAnsi="Arial" w:cs="Arial"/>
        </w:rPr>
        <w:t>-</w:t>
      </w:r>
      <w:r w:rsidRPr="00343E7C">
        <w:rPr>
          <w:rFonts w:ascii="Arial" w:hAnsi="Arial" w:cs="Arial"/>
        </w:rPr>
        <w:t xml:space="preserve">specific IgG in serum and vaginal secretions, and </w:t>
      </w:r>
      <w:r w:rsidR="00932508" w:rsidRPr="00343E7C">
        <w:rPr>
          <w:rFonts w:ascii="Arial" w:hAnsi="Arial" w:cs="Arial"/>
        </w:rPr>
        <w:t>CPS-</w:t>
      </w:r>
      <w:r w:rsidRPr="00343E7C">
        <w:rPr>
          <w:rFonts w:ascii="Arial" w:hAnsi="Arial" w:cs="Arial"/>
        </w:rPr>
        <w:t xml:space="preserve">specific IgA in nasal samples, were measured using a multiplex immunoassay. </w:t>
      </w:r>
      <w:proofErr w:type="spellStart"/>
      <w:r w:rsidRPr="00343E7C">
        <w:rPr>
          <w:rFonts w:ascii="Arial" w:hAnsi="Arial" w:cs="Arial"/>
        </w:rPr>
        <w:t>MagPlex</w:t>
      </w:r>
      <w:proofErr w:type="spellEnd"/>
      <w:r w:rsidRPr="00343E7C">
        <w:rPr>
          <w:rFonts w:ascii="Arial" w:hAnsi="Arial" w:cs="Arial"/>
        </w:rPr>
        <w:t xml:space="preserve"> microspheres</w:t>
      </w:r>
      <w:r w:rsidR="00D770B8">
        <w:rPr>
          <w:rFonts w:ascii="Arial" w:hAnsi="Arial" w:cs="Arial"/>
        </w:rPr>
        <w:t xml:space="preserve"> (Luminex Corp</w:t>
      </w:r>
      <w:r w:rsidRPr="00343E7C">
        <w:rPr>
          <w:rFonts w:ascii="Arial" w:hAnsi="Arial" w:cs="Arial"/>
        </w:rPr>
        <w:t>) were coated with CPS-</w:t>
      </w:r>
      <w:r w:rsidR="004C05A3" w:rsidRPr="00343E7C">
        <w:rPr>
          <w:rFonts w:ascii="Arial" w:hAnsi="Arial" w:cs="Arial"/>
        </w:rPr>
        <w:t>poly-l-lysine</w:t>
      </w:r>
      <w:r w:rsidRPr="00343E7C">
        <w:rPr>
          <w:rFonts w:ascii="Arial" w:hAnsi="Arial" w:cs="Arial"/>
        </w:rPr>
        <w:t xml:space="preserve"> conjugates for GBS serotypes </w:t>
      </w:r>
      <w:proofErr w:type="spellStart"/>
      <w:r w:rsidRPr="00343E7C">
        <w:rPr>
          <w:rFonts w:ascii="Arial" w:hAnsi="Arial" w:cs="Arial"/>
        </w:rPr>
        <w:t>Ia</w:t>
      </w:r>
      <w:proofErr w:type="spellEnd"/>
      <w:r w:rsidRPr="00343E7C">
        <w:rPr>
          <w:rFonts w:ascii="Arial" w:hAnsi="Arial" w:cs="Arial"/>
        </w:rPr>
        <w:t xml:space="preserve">, </w:t>
      </w:r>
      <w:proofErr w:type="spellStart"/>
      <w:r w:rsidRPr="00343E7C">
        <w:rPr>
          <w:rFonts w:ascii="Arial" w:hAnsi="Arial" w:cs="Arial"/>
        </w:rPr>
        <w:t>Ib</w:t>
      </w:r>
      <w:proofErr w:type="spellEnd"/>
      <w:r w:rsidRPr="00343E7C">
        <w:rPr>
          <w:rFonts w:ascii="Arial" w:hAnsi="Arial" w:cs="Arial"/>
        </w:rPr>
        <w:t xml:space="preserve">, II, III, IV and V (Pfizer). </w:t>
      </w:r>
      <w:r w:rsidR="00D770B8">
        <w:rPr>
          <w:rFonts w:ascii="Arial" w:hAnsi="Arial" w:cs="Arial"/>
        </w:rPr>
        <w:t>Samples were diluted in</w:t>
      </w:r>
      <w:r w:rsidR="00D770B8" w:rsidRPr="008C0806">
        <w:rPr>
          <w:rFonts w:ascii="Arial" w:hAnsi="Arial" w:cs="Arial"/>
        </w:rPr>
        <w:t xml:space="preserve"> </w:t>
      </w:r>
      <w:r w:rsidR="00D770B8" w:rsidRPr="00343E7C">
        <w:rPr>
          <w:rFonts w:ascii="Arial" w:hAnsi="Arial" w:cs="Arial"/>
        </w:rPr>
        <w:t xml:space="preserve">assay buffer (0.5% bovine serum albumin on 1X </w:t>
      </w:r>
      <w:r w:rsidR="00D770B8">
        <w:rPr>
          <w:rFonts w:ascii="Arial" w:hAnsi="Arial" w:cs="Arial"/>
        </w:rPr>
        <w:t>phosphate buffer saline (PBS)</w:t>
      </w:r>
      <w:r w:rsidR="00D770B8" w:rsidRPr="00343E7C">
        <w:rPr>
          <w:rFonts w:ascii="Arial" w:hAnsi="Arial" w:cs="Arial"/>
        </w:rPr>
        <w:t>, 0.</w:t>
      </w:r>
      <w:r w:rsidR="00EF271F">
        <w:rPr>
          <w:rFonts w:ascii="Arial" w:hAnsi="Arial" w:cs="Arial"/>
        </w:rPr>
        <w:t>0</w:t>
      </w:r>
      <w:r w:rsidR="00D770B8" w:rsidRPr="00343E7C">
        <w:rPr>
          <w:rFonts w:ascii="Arial" w:hAnsi="Arial" w:cs="Arial"/>
        </w:rPr>
        <w:t xml:space="preserve">5% Tween-20, 0.02% sodium </w:t>
      </w:r>
      <w:proofErr w:type="spellStart"/>
      <w:r w:rsidR="00D770B8" w:rsidRPr="00343E7C">
        <w:rPr>
          <w:rFonts w:ascii="Arial" w:hAnsi="Arial" w:cs="Arial"/>
        </w:rPr>
        <w:t>azide</w:t>
      </w:r>
      <w:proofErr w:type="spellEnd"/>
      <w:r w:rsidR="00D770B8" w:rsidRPr="00343E7C">
        <w:rPr>
          <w:rFonts w:ascii="Arial" w:hAnsi="Arial" w:cs="Arial"/>
        </w:rPr>
        <w:t>, pH 7.2)</w:t>
      </w:r>
      <w:r w:rsidR="00D770B8">
        <w:rPr>
          <w:rFonts w:ascii="Arial" w:hAnsi="Arial" w:cs="Arial"/>
        </w:rPr>
        <w:t xml:space="preserve"> to the following dilutions: s</w:t>
      </w:r>
      <w:r w:rsidR="00D770B8" w:rsidRPr="00343E7C">
        <w:rPr>
          <w:rFonts w:ascii="Arial" w:hAnsi="Arial" w:cs="Arial"/>
        </w:rPr>
        <w:t>erum</w:t>
      </w:r>
      <w:r w:rsidR="00D770B8">
        <w:rPr>
          <w:rFonts w:ascii="Arial" w:hAnsi="Arial" w:cs="Arial"/>
        </w:rPr>
        <w:t xml:space="preserve"> </w:t>
      </w:r>
      <w:r w:rsidR="00D770B8" w:rsidRPr="00343E7C">
        <w:rPr>
          <w:rFonts w:ascii="Arial" w:hAnsi="Arial" w:cs="Arial"/>
        </w:rPr>
        <w:t>1:25, 1:250, 1:2</w:t>
      </w:r>
      <w:r w:rsidR="00D770B8">
        <w:rPr>
          <w:rFonts w:ascii="Arial" w:hAnsi="Arial" w:cs="Arial"/>
        </w:rPr>
        <w:t> </w:t>
      </w:r>
      <w:r w:rsidR="00D770B8" w:rsidRPr="00343E7C">
        <w:rPr>
          <w:rFonts w:ascii="Arial" w:hAnsi="Arial" w:cs="Arial"/>
        </w:rPr>
        <w:t>500, vaginal secretions 1:5, 1:25, 1</w:t>
      </w:r>
      <w:r w:rsidR="00D770B8">
        <w:rPr>
          <w:rFonts w:ascii="Arial" w:hAnsi="Arial" w:cs="Arial"/>
        </w:rPr>
        <w:t>:</w:t>
      </w:r>
      <w:r w:rsidR="00D770B8" w:rsidRPr="00343E7C">
        <w:rPr>
          <w:rFonts w:ascii="Arial" w:hAnsi="Arial" w:cs="Arial"/>
        </w:rPr>
        <w:t>100 and nasal samples 1:10, 1:20</w:t>
      </w:r>
      <w:r w:rsidR="00D770B8">
        <w:rPr>
          <w:rFonts w:ascii="Arial" w:hAnsi="Arial" w:cs="Arial"/>
        </w:rPr>
        <w:t>,</w:t>
      </w:r>
      <w:r w:rsidR="00D770B8" w:rsidRPr="00343E7C">
        <w:rPr>
          <w:rFonts w:ascii="Arial" w:hAnsi="Arial" w:cs="Arial"/>
        </w:rPr>
        <w:t xml:space="preserve"> 1:40</w:t>
      </w:r>
      <w:r w:rsidR="00D770B8">
        <w:rPr>
          <w:rFonts w:ascii="Arial" w:hAnsi="Arial" w:cs="Arial"/>
        </w:rPr>
        <w:t xml:space="preserve">. </w:t>
      </w:r>
      <w:r w:rsidRPr="00343E7C">
        <w:rPr>
          <w:rFonts w:ascii="Arial" w:hAnsi="Arial" w:cs="Arial"/>
        </w:rPr>
        <w:t xml:space="preserve">Standard curves were made from serially diluted </w:t>
      </w:r>
      <w:r w:rsidR="00D770B8">
        <w:rPr>
          <w:rFonts w:ascii="Arial" w:hAnsi="Arial" w:cs="Arial"/>
        </w:rPr>
        <w:t xml:space="preserve">positive </w:t>
      </w:r>
      <w:r w:rsidRPr="00343E7C">
        <w:rPr>
          <w:rFonts w:ascii="Arial" w:hAnsi="Arial" w:cs="Arial"/>
        </w:rPr>
        <w:t>serum (</w:t>
      </w:r>
      <w:r w:rsidR="00707ED3" w:rsidRPr="00343E7C">
        <w:rPr>
          <w:rFonts w:ascii="Arial" w:hAnsi="Arial" w:cs="Arial"/>
        </w:rPr>
        <w:t xml:space="preserve">supplied by </w:t>
      </w:r>
      <w:r w:rsidRPr="00343E7C">
        <w:rPr>
          <w:rFonts w:ascii="Arial" w:hAnsi="Arial" w:cs="Arial"/>
        </w:rPr>
        <w:t xml:space="preserve">Carol Baker) for IgG, or from pooled </w:t>
      </w:r>
      <w:r w:rsidR="00D770B8">
        <w:rPr>
          <w:rFonts w:ascii="Arial" w:hAnsi="Arial" w:cs="Arial"/>
        </w:rPr>
        <w:t xml:space="preserve">positive </w:t>
      </w:r>
      <w:r w:rsidRPr="00343E7C">
        <w:rPr>
          <w:rFonts w:ascii="Arial" w:hAnsi="Arial" w:cs="Arial"/>
        </w:rPr>
        <w:t xml:space="preserve">breastmilk samples for IgA. </w:t>
      </w:r>
      <w:r w:rsidR="007E05D2">
        <w:rPr>
          <w:rFonts w:ascii="Arial" w:hAnsi="Arial" w:cs="Arial"/>
        </w:rPr>
        <w:t>Breastmilk samples were previously collected from a cohort of Gambian women in 2014</w:t>
      </w:r>
      <w:r w:rsidR="001C70E3">
        <w:rPr>
          <w:rFonts w:ascii="Arial" w:hAnsi="Arial" w:cs="Arial"/>
        </w:rPr>
        <w:t xml:space="preserve"> </w:t>
      </w:r>
      <w:r w:rsidR="001C70E3">
        <w:rPr>
          <w:rFonts w:ascii="Arial" w:hAnsi="Arial" w:cs="Arial"/>
        </w:rPr>
        <w:lastRenderedPageBreak/>
        <w:t>(</w:t>
      </w:r>
      <w:r w:rsidR="003F0850">
        <w:rPr>
          <w:rFonts w:ascii="Arial" w:hAnsi="Arial" w:cs="Arial"/>
        </w:rPr>
        <w:t>14</w:t>
      </w:r>
      <w:r w:rsidR="001C70E3">
        <w:rPr>
          <w:rFonts w:ascii="Arial" w:hAnsi="Arial" w:cs="Arial"/>
        </w:rPr>
        <w:t>)</w:t>
      </w:r>
      <w:r w:rsidR="007E05D2">
        <w:rPr>
          <w:rFonts w:ascii="Arial" w:hAnsi="Arial" w:cs="Arial"/>
        </w:rPr>
        <w:t xml:space="preserve">, </w:t>
      </w:r>
      <w:r w:rsidR="00F875B2">
        <w:rPr>
          <w:rFonts w:ascii="Arial" w:hAnsi="Arial" w:cs="Arial"/>
        </w:rPr>
        <w:t xml:space="preserve">and the </w:t>
      </w:r>
      <w:r w:rsidR="001C70E3">
        <w:rPr>
          <w:rFonts w:ascii="Arial" w:hAnsi="Arial" w:cs="Arial"/>
        </w:rPr>
        <w:t xml:space="preserve">study </w:t>
      </w:r>
      <w:r w:rsidR="00F875B2">
        <w:rPr>
          <w:rFonts w:ascii="Arial" w:hAnsi="Arial" w:cs="Arial"/>
        </w:rPr>
        <w:t xml:space="preserve">was </w:t>
      </w:r>
      <w:r w:rsidR="007E05D2">
        <w:rPr>
          <w:rFonts w:ascii="Arial" w:hAnsi="Arial" w:cs="Arial"/>
        </w:rPr>
        <w:t xml:space="preserve">approved by the joint Gambian Government/Medical Research Council Research Ethics Committee, SCC 1350 V4. </w:t>
      </w:r>
      <w:r w:rsidRPr="00343E7C">
        <w:rPr>
          <w:rFonts w:ascii="Arial" w:hAnsi="Arial" w:cs="Arial"/>
        </w:rPr>
        <w:t xml:space="preserve">Samples and beads were incubated overnight at 4°C. After washing </w:t>
      </w:r>
      <w:r w:rsidR="00D770B8">
        <w:rPr>
          <w:rFonts w:ascii="Arial" w:hAnsi="Arial" w:cs="Arial"/>
        </w:rPr>
        <w:t xml:space="preserve">(1X </w:t>
      </w:r>
      <w:r w:rsidR="00D770B8" w:rsidRPr="00343E7C">
        <w:rPr>
          <w:rFonts w:ascii="Arial" w:hAnsi="Arial" w:cs="Arial"/>
        </w:rPr>
        <w:t>PBS</w:t>
      </w:r>
      <w:r w:rsidR="00D770B8">
        <w:rPr>
          <w:rFonts w:ascii="Arial" w:hAnsi="Arial" w:cs="Arial"/>
        </w:rPr>
        <w:t xml:space="preserve">, </w:t>
      </w:r>
      <w:r w:rsidR="00D770B8" w:rsidRPr="00343E7C">
        <w:rPr>
          <w:rFonts w:ascii="Arial" w:hAnsi="Arial" w:cs="Arial"/>
        </w:rPr>
        <w:t>0.05% Tween</w:t>
      </w:r>
      <w:r w:rsidR="00D770B8">
        <w:rPr>
          <w:rFonts w:ascii="Arial" w:hAnsi="Arial" w:cs="Arial"/>
        </w:rPr>
        <w:t>-</w:t>
      </w:r>
      <w:r w:rsidR="00D770B8" w:rsidRPr="00343E7C">
        <w:rPr>
          <w:rFonts w:ascii="Arial" w:hAnsi="Arial" w:cs="Arial"/>
        </w:rPr>
        <w:t>20</w:t>
      </w:r>
      <w:r w:rsidR="00D770B8">
        <w:rPr>
          <w:rFonts w:ascii="Arial" w:hAnsi="Arial" w:cs="Arial"/>
        </w:rPr>
        <w:t>)</w:t>
      </w:r>
      <w:r w:rsidRPr="00343E7C">
        <w:rPr>
          <w:rFonts w:ascii="Arial" w:hAnsi="Arial" w:cs="Arial"/>
        </w:rPr>
        <w:t>, samples were incubated for 1.5 hour</w:t>
      </w:r>
      <w:r w:rsidR="00D770B8">
        <w:rPr>
          <w:rFonts w:ascii="Arial" w:hAnsi="Arial" w:cs="Arial"/>
        </w:rPr>
        <w:t>s</w:t>
      </w:r>
      <w:r w:rsidRPr="00343E7C">
        <w:rPr>
          <w:rFonts w:ascii="Arial" w:hAnsi="Arial" w:cs="Arial"/>
        </w:rPr>
        <w:t xml:space="preserve">, with a 1:500 dilution </w:t>
      </w:r>
      <w:r w:rsidR="00D770B8">
        <w:rPr>
          <w:rFonts w:ascii="Arial" w:hAnsi="Arial" w:cs="Arial"/>
        </w:rPr>
        <w:t xml:space="preserve">in wash buffer </w:t>
      </w:r>
      <w:r w:rsidRPr="00343E7C">
        <w:rPr>
          <w:rFonts w:ascii="Arial" w:hAnsi="Arial" w:cs="Arial"/>
        </w:rPr>
        <w:t xml:space="preserve">of R-Phycoerythrin-conjugated goat α-human IgG </w:t>
      </w:r>
      <w:proofErr w:type="spellStart"/>
      <w:r w:rsidRPr="00343E7C">
        <w:rPr>
          <w:rFonts w:ascii="Arial" w:hAnsi="Arial" w:cs="Arial"/>
        </w:rPr>
        <w:t>Fcγ</w:t>
      </w:r>
      <w:proofErr w:type="spellEnd"/>
      <w:r w:rsidR="00932508" w:rsidRPr="00343E7C">
        <w:rPr>
          <w:rFonts w:ascii="Arial" w:hAnsi="Arial" w:cs="Arial"/>
        </w:rPr>
        <w:t>-</w:t>
      </w:r>
      <w:r w:rsidRPr="00343E7C">
        <w:rPr>
          <w:rFonts w:ascii="Arial" w:hAnsi="Arial" w:cs="Arial"/>
        </w:rPr>
        <w:t xml:space="preserve">specific (109-115-098, Jackson </w:t>
      </w:r>
      <w:proofErr w:type="spellStart"/>
      <w:r w:rsidRPr="00343E7C">
        <w:rPr>
          <w:rFonts w:ascii="Arial" w:hAnsi="Arial" w:cs="Arial"/>
        </w:rPr>
        <w:t>ImmunoResearch</w:t>
      </w:r>
      <w:proofErr w:type="spellEnd"/>
      <w:r w:rsidRPr="00343E7C">
        <w:rPr>
          <w:rFonts w:ascii="Arial" w:hAnsi="Arial" w:cs="Arial"/>
        </w:rPr>
        <w:t xml:space="preserve"> Cambridge UK) or R-Phycoerythrin-conjugated goat α-human α IgA chain Ab (109-115-011 Jackson </w:t>
      </w:r>
      <w:proofErr w:type="spellStart"/>
      <w:r w:rsidRPr="00343E7C">
        <w:rPr>
          <w:rFonts w:ascii="Arial" w:hAnsi="Arial" w:cs="Arial"/>
        </w:rPr>
        <w:t>ImmunoResearch</w:t>
      </w:r>
      <w:proofErr w:type="spellEnd"/>
      <w:r w:rsidRPr="00343E7C">
        <w:rPr>
          <w:rFonts w:ascii="Arial" w:hAnsi="Arial" w:cs="Arial"/>
        </w:rPr>
        <w:t xml:space="preserve"> Cambridge UK).</w:t>
      </w:r>
    </w:p>
    <w:p w14:paraId="589DB879" w14:textId="28E45359" w:rsidR="00764AC7" w:rsidRPr="00343E7C" w:rsidRDefault="00764AC7" w:rsidP="000A22B7">
      <w:pPr>
        <w:spacing w:line="360" w:lineRule="auto"/>
        <w:rPr>
          <w:rFonts w:ascii="Arial" w:hAnsi="Arial" w:cs="Arial"/>
          <w:i/>
          <w:iCs/>
        </w:rPr>
      </w:pPr>
      <w:r w:rsidRPr="00343E7C">
        <w:rPr>
          <w:rFonts w:ascii="Arial" w:hAnsi="Arial" w:cs="Arial"/>
          <w:i/>
          <w:iCs/>
        </w:rPr>
        <w:t>Total Ig</w:t>
      </w:r>
      <w:r w:rsidR="000B0A96" w:rsidRPr="00343E7C">
        <w:rPr>
          <w:rFonts w:ascii="Arial" w:hAnsi="Arial" w:cs="Arial"/>
          <w:i/>
          <w:iCs/>
        </w:rPr>
        <w:t>G and IgA</w:t>
      </w:r>
      <w:r w:rsidRPr="00343E7C">
        <w:rPr>
          <w:rFonts w:ascii="Arial" w:hAnsi="Arial" w:cs="Arial"/>
          <w:i/>
          <w:iCs/>
        </w:rPr>
        <w:t xml:space="preserve"> measurement</w:t>
      </w:r>
    </w:p>
    <w:p w14:paraId="40A5C5FA" w14:textId="75AC846A" w:rsidR="00594B6B" w:rsidRPr="00343E7C" w:rsidRDefault="00764AC7" w:rsidP="00CE53C9">
      <w:pPr>
        <w:spacing w:line="360" w:lineRule="auto"/>
        <w:jc w:val="both"/>
        <w:rPr>
          <w:rFonts w:ascii="Arial" w:hAnsi="Arial" w:cs="Arial"/>
        </w:rPr>
      </w:pPr>
      <w:r w:rsidRPr="00343E7C">
        <w:rPr>
          <w:rFonts w:ascii="Arial" w:hAnsi="Arial" w:cs="Arial"/>
        </w:rPr>
        <w:t>Total IgG was measured in vaginal secretions by</w:t>
      </w:r>
      <w:r w:rsidR="00E92779">
        <w:rPr>
          <w:rFonts w:ascii="Arial" w:hAnsi="Arial" w:cs="Arial"/>
        </w:rPr>
        <w:t xml:space="preserve"> </w:t>
      </w:r>
      <w:r w:rsidRPr="00343E7C">
        <w:rPr>
          <w:rFonts w:ascii="Arial" w:hAnsi="Arial" w:cs="Arial"/>
        </w:rPr>
        <w:t>ELISA. Briefly, plates were coated with Fab-specific anti-human IgG (I5260 Sigma-Aldrich</w:t>
      </w:r>
      <w:r w:rsidRPr="00343E7C">
        <w:rPr>
          <w:rFonts w:ascii="Arial" w:eastAsiaTheme="minorEastAsia" w:hAnsi="Arial" w:cs="Arial"/>
          <w:lang w:eastAsia="zh-CN"/>
        </w:rPr>
        <w:t>)</w:t>
      </w:r>
      <w:r w:rsidRPr="00343E7C">
        <w:rPr>
          <w:rFonts w:ascii="Arial" w:hAnsi="Arial" w:cs="Arial"/>
        </w:rPr>
        <w:t xml:space="preserve"> at </w:t>
      </w:r>
      <w:r w:rsidR="00C30713" w:rsidRPr="00343E7C">
        <w:rPr>
          <w:rFonts w:ascii="Arial" w:hAnsi="Arial" w:cs="Arial"/>
        </w:rPr>
        <w:t>2</w:t>
      </w:r>
      <w:r w:rsidR="00C30713">
        <w:rPr>
          <w:rFonts w:ascii="Arial" w:hAnsi="Arial" w:cs="Arial"/>
        </w:rPr>
        <w:t>µ</w:t>
      </w:r>
      <w:r w:rsidR="00C30713" w:rsidRPr="00343E7C">
        <w:rPr>
          <w:rFonts w:ascii="Arial" w:hAnsi="Arial" w:cs="Arial"/>
        </w:rPr>
        <w:t>g</w:t>
      </w:r>
      <w:r w:rsidRPr="00343E7C">
        <w:rPr>
          <w:rFonts w:ascii="Arial" w:hAnsi="Arial" w:cs="Arial"/>
        </w:rPr>
        <w:t>/m</w:t>
      </w:r>
      <w:r w:rsidR="00C60DDE" w:rsidRPr="00343E7C">
        <w:rPr>
          <w:rFonts w:ascii="Arial" w:hAnsi="Arial" w:cs="Arial"/>
        </w:rPr>
        <w:t>L</w:t>
      </w:r>
      <w:r w:rsidRPr="00343E7C">
        <w:rPr>
          <w:rFonts w:ascii="Arial" w:hAnsi="Arial" w:cs="Arial"/>
        </w:rPr>
        <w:t>, then incubated overnight at 4</w:t>
      </w:r>
      <w:r w:rsidR="003B2593">
        <w:rPr>
          <w:rFonts w:ascii="Arial" w:hAnsi="Arial" w:cs="Arial"/>
          <w:vertAlign w:val="superscript"/>
        </w:rPr>
        <w:t>°</w:t>
      </w:r>
      <w:r w:rsidRPr="00343E7C">
        <w:rPr>
          <w:rFonts w:ascii="Arial" w:hAnsi="Arial" w:cs="Arial"/>
        </w:rPr>
        <w:t xml:space="preserve">C. </w:t>
      </w:r>
      <w:r w:rsidR="006B7C82" w:rsidRPr="00343E7C">
        <w:rPr>
          <w:rFonts w:ascii="Arial" w:hAnsi="Arial" w:cs="Arial"/>
        </w:rPr>
        <w:t>Blocking b</w:t>
      </w:r>
      <w:r w:rsidRPr="00343E7C">
        <w:rPr>
          <w:rFonts w:ascii="Arial" w:hAnsi="Arial" w:cs="Arial"/>
        </w:rPr>
        <w:t>uffer</w:t>
      </w:r>
      <w:r w:rsidR="006B7C82" w:rsidRPr="00343E7C">
        <w:rPr>
          <w:rFonts w:ascii="Arial" w:hAnsi="Arial" w:cs="Arial"/>
        </w:rPr>
        <w:t xml:space="preserve"> </w:t>
      </w:r>
      <w:r w:rsidRPr="00343E7C">
        <w:rPr>
          <w:rFonts w:ascii="Arial" w:hAnsi="Arial" w:cs="Arial"/>
        </w:rPr>
        <w:t>(</w:t>
      </w:r>
      <w:r w:rsidR="005157EA">
        <w:rPr>
          <w:rFonts w:ascii="Arial" w:hAnsi="Arial" w:cs="Arial"/>
        </w:rPr>
        <w:t xml:space="preserve">1X </w:t>
      </w:r>
      <w:r w:rsidRPr="00343E7C">
        <w:rPr>
          <w:rFonts w:ascii="Arial" w:hAnsi="Arial" w:cs="Arial"/>
        </w:rPr>
        <w:t>PBS</w:t>
      </w:r>
      <w:r w:rsidR="005157EA">
        <w:rPr>
          <w:rFonts w:ascii="Arial" w:hAnsi="Arial" w:cs="Arial"/>
        </w:rPr>
        <w:t>,</w:t>
      </w:r>
      <w:r w:rsidRPr="00343E7C">
        <w:rPr>
          <w:rFonts w:ascii="Arial" w:hAnsi="Arial" w:cs="Arial"/>
        </w:rPr>
        <w:t xml:space="preserve"> 0.5% Tween</w:t>
      </w:r>
      <w:r w:rsidR="003B2593">
        <w:rPr>
          <w:rFonts w:ascii="Arial" w:hAnsi="Arial" w:cs="Arial"/>
        </w:rPr>
        <w:t>-20,</w:t>
      </w:r>
      <w:r w:rsidRPr="00343E7C">
        <w:rPr>
          <w:rFonts w:ascii="Arial" w:hAnsi="Arial" w:cs="Arial"/>
        </w:rPr>
        <w:t xml:space="preserve"> 1% skimmed milk powder) </w:t>
      </w:r>
      <w:r w:rsidR="006B7C82" w:rsidRPr="00343E7C">
        <w:rPr>
          <w:rFonts w:ascii="Arial" w:hAnsi="Arial" w:cs="Arial"/>
        </w:rPr>
        <w:t xml:space="preserve">was added </w:t>
      </w:r>
      <w:r w:rsidRPr="00343E7C">
        <w:rPr>
          <w:rFonts w:ascii="Arial" w:hAnsi="Arial" w:cs="Arial"/>
        </w:rPr>
        <w:t>for 3 hours. Samples were diluted to 1:40</w:t>
      </w:r>
      <w:r w:rsidR="00EF5A8E">
        <w:rPr>
          <w:rFonts w:ascii="Arial" w:hAnsi="Arial" w:cs="Arial"/>
        </w:rPr>
        <w:t> 000</w:t>
      </w:r>
      <w:r w:rsidRPr="00343E7C">
        <w:rPr>
          <w:rFonts w:ascii="Arial" w:hAnsi="Arial" w:cs="Arial"/>
        </w:rPr>
        <w:t>, 1:80</w:t>
      </w:r>
      <w:r w:rsidR="00EF5A8E">
        <w:rPr>
          <w:rFonts w:ascii="Arial" w:hAnsi="Arial" w:cs="Arial"/>
        </w:rPr>
        <w:t> 000</w:t>
      </w:r>
      <w:r w:rsidRPr="00343E7C">
        <w:rPr>
          <w:rFonts w:ascii="Arial" w:hAnsi="Arial" w:cs="Arial"/>
        </w:rPr>
        <w:t>, 1:160</w:t>
      </w:r>
      <w:r w:rsidR="00EF5A8E">
        <w:rPr>
          <w:rFonts w:ascii="Arial" w:hAnsi="Arial" w:cs="Arial"/>
        </w:rPr>
        <w:t> 000</w:t>
      </w:r>
      <w:r w:rsidRPr="00343E7C">
        <w:rPr>
          <w:rFonts w:ascii="Arial" w:hAnsi="Arial" w:cs="Arial"/>
        </w:rPr>
        <w:t>, 1:320</w:t>
      </w:r>
      <w:r w:rsidR="00EF5A8E">
        <w:rPr>
          <w:rFonts w:ascii="Arial" w:hAnsi="Arial" w:cs="Arial"/>
        </w:rPr>
        <w:t> 000</w:t>
      </w:r>
      <w:r w:rsidRPr="00343E7C">
        <w:rPr>
          <w:rFonts w:ascii="Arial" w:hAnsi="Arial" w:cs="Arial"/>
        </w:rPr>
        <w:t xml:space="preserve"> in blocking buffer, and run against a standard curve of serially diluted IgG from human serum (I2511 Sigma-Aldrich</w:t>
      </w:r>
      <w:r w:rsidRPr="00343E7C">
        <w:rPr>
          <w:rFonts w:ascii="Arial" w:eastAsiaTheme="minorEastAsia" w:hAnsi="Arial" w:cs="Arial"/>
          <w:lang w:eastAsia="zh-CN"/>
        </w:rPr>
        <w:t>)</w:t>
      </w:r>
      <w:r w:rsidRPr="00343E7C">
        <w:rPr>
          <w:rFonts w:ascii="Arial" w:hAnsi="Arial" w:cs="Arial"/>
        </w:rPr>
        <w:t>. Plates were incubated overnight at 4</w:t>
      </w:r>
      <w:r w:rsidR="003B2593">
        <w:rPr>
          <w:rFonts w:ascii="Arial" w:hAnsi="Arial" w:cs="Arial"/>
          <w:vertAlign w:val="superscript"/>
        </w:rPr>
        <w:t>°</w:t>
      </w:r>
      <w:r w:rsidRPr="00343E7C">
        <w:rPr>
          <w:rFonts w:ascii="Arial" w:hAnsi="Arial" w:cs="Arial"/>
        </w:rPr>
        <w:t>C</w:t>
      </w:r>
      <w:r w:rsidR="006B7C82" w:rsidRPr="00343E7C">
        <w:rPr>
          <w:rFonts w:ascii="Arial" w:hAnsi="Arial" w:cs="Arial"/>
        </w:rPr>
        <w:t>, then</w:t>
      </w:r>
      <w:r w:rsidRPr="00343E7C">
        <w:rPr>
          <w:rFonts w:ascii="Arial" w:hAnsi="Arial" w:cs="Arial"/>
        </w:rPr>
        <w:t xml:space="preserve"> incubated with 1:100</w:t>
      </w:r>
      <w:r w:rsidR="009F41DD">
        <w:rPr>
          <w:rFonts w:ascii="Arial" w:hAnsi="Arial" w:cs="Arial"/>
        </w:rPr>
        <w:t> 000</w:t>
      </w:r>
      <w:r w:rsidRPr="00343E7C">
        <w:rPr>
          <w:rFonts w:ascii="Arial" w:hAnsi="Arial" w:cs="Arial"/>
        </w:rPr>
        <w:t xml:space="preserve"> anti-human IgG-</w:t>
      </w:r>
      <w:r w:rsidR="00CE53C9" w:rsidRPr="00343E7C">
        <w:rPr>
          <w:rFonts w:ascii="Arial" w:hAnsi="Arial" w:cs="Arial"/>
        </w:rPr>
        <w:t>horseradish peroxidase</w:t>
      </w:r>
      <w:r w:rsidRPr="00343E7C">
        <w:rPr>
          <w:rFonts w:ascii="Arial" w:hAnsi="Arial" w:cs="Arial"/>
        </w:rPr>
        <w:t xml:space="preserve"> (A8667 Sigma-Aldrich) for 3 hours. 3',5,5'-Tetramethylbenzidine substrate </w:t>
      </w:r>
      <w:r w:rsidRPr="00343E7C">
        <w:rPr>
          <w:rFonts w:ascii="Arial" w:eastAsiaTheme="minorEastAsia" w:hAnsi="Arial" w:cs="Arial"/>
          <w:lang w:eastAsia="zh-CN"/>
        </w:rPr>
        <w:t>(TMBW-1000-01, Cambridge bioscience)</w:t>
      </w:r>
      <w:r w:rsidRPr="00343E7C">
        <w:rPr>
          <w:rFonts w:ascii="Arial" w:hAnsi="Arial" w:cs="Arial"/>
        </w:rPr>
        <w:t xml:space="preserve"> was added for 5 minutes, and the reaction stopped with 0.2M H</w:t>
      </w:r>
      <w:r w:rsidRPr="00343E7C">
        <w:rPr>
          <w:rFonts w:ascii="Arial" w:hAnsi="Arial" w:cs="Arial"/>
          <w:vertAlign w:val="subscript"/>
        </w:rPr>
        <w:t>2</w:t>
      </w:r>
      <w:r w:rsidRPr="00343E7C">
        <w:rPr>
          <w:rFonts w:ascii="Arial" w:hAnsi="Arial" w:cs="Arial"/>
        </w:rPr>
        <w:t>SO</w:t>
      </w:r>
      <w:r w:rsidRPr="00343E7C">
        <w:rPr>
          <w:rFonts w:ascii="Arial" w:hAnsi="Arial" w:cs="Arial"/>
          <w:vertAlign w:val="subscript"/>
        </w:rPr>
        <w:t>4</w:t>
      </w:r>
      <w:r w:rsidRPr="00343E7C">
        <w:rPr>
          <w:rFonts w:ascii="Arial" w:hAnsi="Arial" w:cs="Arial"/>
        </w:rPr>
        <w:t xml:space="preserve">. </w:t>
      </w:r>
      <w:r w:rsidR="00594B6B" w:rsidRPr="00343E7C">
        <w:rPr>
          <w:rFonts w:ascii="Arial" w:hAnsi="Arial" w:cs="Arial"/>
        </w:rPr>
        <w:t>Optical density was read at 450 nm.</w:t>
      </w:r>
      <w:r w:rsidR="00D770B8" w:rsidRPr="00D770B8">
        <w:rPr>
          <w:rFonts w:ascii="Arial" w:hAnsi="Arial" w:cs="Arial"/>
        </w:rPr>
        <w:t xml:space="preserve"> </w:t>
      </w:r>
      <w:r w:rsidR="00D770B8">
        <w:rPr>
          <w:rFonts w:ascii="Arial" w:hAnsi="Arial" w:cs="Arial"/>
        </w:rPr>
        <w:t>Plates were washed between each step</w:t>
      </w:r>
      <w:r w:rsidR="00D770B8" w:rsidRPr="00343E7C">
        <w:rPr>
          <w:rFonts w:ascii="Arial" w:hAnsi="Arial" w:cs="Arial"/>
        </w:rPr>
        <w:t xml:space="preserve"> with </w:t>
      </w:r>
      <w:r w:rsidR="00D770B8">
        <w:rPr>
          <w:rFonts w:ascii="Arial" w:hAnsi="Arial" w:cs="Arial"/>
        </w:rPr>
        <w:t xml:space="preserve">1X </w:t>
      </w:r>
      <w:r w:rsidR="00D770B8" w:rsidRPr="00343E7C">
        <w:rPr>
          <w:rFonts w:ascii="Arial" w:hAnsi="Arial" w:cs="Arial"/>
        </w:rPr>
        <w:t>PBS</w:t>
      </w:r>
      <w:r w:rsidR="00D770B8">
        <w:rPr>
          <w:rFonts w:ascii="Arial" w:hAnsi="Arial" w:cs="Arial"/>
        </w:rPr>
        <w:t>,</w:t>
      </w:r>
      <w:r w:rsidR="00D770B8" w:rsidRPr="00343E7C">
        <w:rPr>
          <w:rFonts w:ascii="Arial" w:hAnsi="Arial" w:cs="Arial"/>
        </w:rPr>
        <w:t xml:space="preserve"> 0.5% Tween</w:t>
      </w:r>
      <w:r w:rsidR="00D770B8">
        <w:rPr>
          <w:rFonts w:ascii="Arial" w:hAnsi="Arial" w:cs="Arial"/>
        </w:rPr>
        <w:t>-</w:t>
      </w:r>
      <w:r w:rsidR="00D770B8" w:rsidRPr="00343E7C">
        <w:rPr>
          <w:rFonts w:ascii="Arial" w:hAnsi="Arial" w:cs="Arial"/>
        </w:rPr>
        <w:t>20.</w:t>
      </w:r>
    </w:p>
    <w:p w14:paraId="518B9846" w14:textId="2F156B23" w:rsidR="00A9540E" w:rsidRPr="00343E7C" w:rsidRDefault="000B0A96" w:rsidP="000B0A96">
      <w:pPr>
        <w:spacing w:line="360" w:lineRule="auto"/>
        <w:rPr>
          <w:rFonts w:ascii="Arial" w:hAnsi="Arial" w:cs="Arial"/>
        </w:rPr>
      </w:pPr>
      <w:r w:rsidRPr="00343E7C">
        <w:rPr>
          <w:rFonts w:ascii="Arial" w:hAnsi="Arial" w:cs="Arial"/>
        </w:rPr>
        <w:t xml:space="preserve">Total IgA was measured in nasal samples by ELISA, following the protocol of </w:t>
      </w:r>
      <w:r w:rsidRPr="00343E7C">
        <w:rPr>
          <w:rFonts w:ascii="Arial" w:hAnsi="Arial" w:cs="Arial"/>
          <w:i/>
          <w:iCs/>
        </w:rPr>
        <w:t>De Silva et al.</w:t>
      </w:r>
      <w:r w:rsidRPr="00343E7C">
        <w:rPr>
          <w:rFonts w:ascii="Arial" w:hAnsi="Arial" w:cs="Arial"/>
        </w:rPr>
        <w:t xml:space="preserve"> </w:t>
      </w:r>
      <w:r w:rsidR="004829AA">
        <w:rPr>
          <w:rFonts w:ascii="Arial" w:hAnsi="Arial" w:cs="Arial"/>
        </w:rPr>
        <w:t>(1</w:t>
      </w:r>
      <w:r w:rsidR="005F7A1D">
        <w:rPr>
          <w:rFonts w:ascii="Arial" w:hAnsi="Arial" w:cs="Arial"/>
        </w:rPr>
        <w:t>5</w:t>
      </w:r>
      <w:r w:rsidR="004829AA">
        <w:rPr>
          <w:rFonts w:ascii="Arial" w:hAnsi="Arial" w:cs="Arial"/>
        </w:rPr>
        <w:t>)</w:t>
      </w:r>
      <w:r w:rsidRPr="00343E7C">
        <w:rPr>
          <w:rFonts w:ascii="Arial" w:hAnsi="Arial" w:cs="Arial"/>
        </w:rPr>
        <w:t>. Samples were diluted 1:40</w:t>
      </w:r>
      <w:r w:rsidR="00EF5A8E">
        <w:rPr>
          <w:rFonts w:ascii="Arial" w:hAnsi="Arial" w:cs="Arial"/>
        </w:rPr>
        <w:t> 000</w:t>
      </w:r>
      <w:r w:rsidRPr="00343E7C">
        <w:rPr>
          <w:rFonts w:ascii="Arial" w:hAnsi="Arial" w:cs="Arial"/>
        </w:rPr>
        <w:t>, 1:80</w:t>
      </w:r>
      <w:r w:rsidR="00EF5A8E">
        <w:rPr>
          <w:rFonts w:ascii="Arial" w:hAnsi="Arial" w:cs="Arial"/>
        </w:rPr>
        <w:t> 000</w:t>
      </w:r>
      <w:r w:rsidRPr="00343E7C">
        <w:rPr>
          <w:rFonts w:ascii="Arial" w:hAnsi="Arial" w:cs="Arial"/>
        </w:rPr>
        <w:t>, 1:160</w:t>
      </w:r>
      <w:r w:rsidR="00EF5A8E">
        <w:rPr>
          <w:rFonts w:ascii="Arial" w:hAnsi="Arial" w:cs="Arial"/>
        </w:rPr>
        <w:t> 000</w:t>
      </w:r>
      <w:r w:rsidRPr="00343E7C">
        <w:rPr>
          <w:rFonts w:ascii="Arial" w:hAnsi="Arial" w:cs="Arial"/>
        </w:rPr>
        <w:t xml:space="preserve"> and 1:320</w:t>
      </w:r>
      <w:r w:rsidR="00EF5A8E">
        <w:rPr>
          <w:rFonts w:ascii="Arial" w:hAnsi="Arial" w:cs="Arial"/>
        </w:rPr>
        <w:t> 000</w:t>
      </w:r>
      <w:r w:rsidRPr="00343E7C">
        <w:rPr>
          <w:rFonts w:ascii="Arial" w:hAnsi="Arial" w:cs="Arial"/>
        </w:rPr>
        <w:t xml:space="preserve"> and run against a curve of serially diluted purified human secretory IgA (Bio</w:t>
      </w:r>
      <w:r w:rsidR="005D1014">
        <w:rPr>
          <w:rFonts w:ascii="Arial" w:hAnsi="Arial" w:cs="Arial"/>
        </w:rPr>
        <w:t>-R</w:t>
      </w:r>
      <w:r w:rsidRPr="00343E7C">
        <w:rPr>
          <w:rFonts w:ascii="Arial" w:hAnsi="Arial" w:cs="Arial"/>
        </w:rPr>
        <w:t>ad PHP133)</w:t>
      </w:r>
      <w:r w:rsidRPr="00343E7C">
        <w:rPr>
          <w:rFonts w:ascii="Arial" w:hAnsi="Arial" w:cs="Arial"/>
          <w:bCs/>
        </w:rPr>
        <w:t>.</w:t>
      </w:r>
      <w:r w:rsidRPr="00343E7C">
        <w:rPr>
          <w:rFonts w:ascii="Arial" w:hAnsi="Arial" w:cs="Arial"/>
        </w:rPr>
        <w:t xml:space="preserve"> </w:t>
      </w:r>
    </w:p>
    <w:p w14:paraId="19ADF795" w14:textId="77777777" w:rsidR="00CC57EA" w:rsidRPr="00343E7C" w:rsidRDefault="00CC57EA" w:rsidP="00CC57EA">
      <w:pPr>
        <w:spacing w:line="360" w:lineRule="auto"/>
        <w:rPr>
          <w:rFonts w:ascii="Arial" w:hAnsi="Arial" w:cs="Arial"/>
        </w:rPr>
      </w:pPr>
      <w:r w:rsidRPr="00343E7C">
        <w:rPr>
          <w:rFonts w:ascii="Arial" w:hAnsi="Arial" w:cs="Arial"/>
          <w:i/>
          <w:iCs/>
        </w:rPr>
        <w:t>Statistical analysis</w:t>
      </w:r>
    </w:p>
    <w:p w14:paraId="2278DDDC" w14:textId="4C8ED3C1" w:rsidR="00E67D6E" w:rsidRPr="00343E7C" w:rsidRDefault="00594B6B" w:rsidP="000A22B7">
      <w:pPr>
        <w:spacing w:line="360" w:lineRule="auto"/>
        <w:rPr>
          <w:rFonts w:ascii="Arial" w:hAnsi="Arial" w:cs="Arial"/>
        </w:rPr>
      </w:pPr>
      <w:r w:rsidRPr="00343E7C">
        <w:rPr>
          <w:rFonts w:ascii="Arial" w:hAnsi="Arial" w:cs="Arial"/>
        </w:rPr>
        <w:t xml:space="preserve">No formal sample size calculation was undertaken because this was a pilot study. </w:t>
      </w:r>
      <w:r w:rsidR="00776940" w:rsidRPr="00343E7C">
        <w:rPr>
          <w:rFonts w:ascii="Arial" w:hAnsi="Arial" w:cs="Arial"/>
        </w:rPr>
        <w:t>Mean, median and proportions were used for descriptive analyses</w:t>
      </w:r>
      <w:r w:rsidR="00545B05" w:rsidRPr="00343E7C">
        <w:rPr>
          <w:rFonts w:ascii="Arial" w:hAnsi="Arial" w:cs="Arial"/>
        </w:rPr>
        <w:t>.</w:t>
      </w:r>
      <w:r w:rsidR="005A3043" w:rsidRPr="00343E7C">
        <w:rPr>
          <w:rFonts w:ascii="Arial" w:hAnsi="Arial" w:cs="Arial"/>
        </w:rPr>
        <w:t xml:space="preserve"> </w:t>
      </w:r>
      <w:r w:rsidR="00E67D6E" w:rsidRPr="00343E7C">
        <w:rPr>
          <w:rFonts w:ascii="Arial" w:hAnsi="Arial" w:cs="Arial"/>
        </w:rPr>
        <w:t>GBS positivity was considered when either the rectal or vaginal swab were positive.</w:t>
      </w:r>
      <w:r w:rsidR="00CF0C3D" w:rsidRPr="00343E7C">
        <w:rPr>
          <w:rFonts w:ascii="Arial" w:hAnsi="Arial" w:cs="Arial"/>
        </w:rPr>
        <w:t xml:space="preserve"> </w:t>
      </w:r>
      <w:r w:rsidR="00C4636C" w:rsidRPr="00343E7C">
        <w:rPr>
          <w:rFonts w:ascii="Arial" w:hAnsi="Arial" w:cs="Arial"/>
        </w:rPr>
        <w:t>Probability of</w:t>
      </w:r>
      <w:r w:rsidR="00CF0C3D" w:rsidRPr="00343E7C">
        <w:rPr>
          <w:rFonts w:ascii="Arial" w:hAnsi="Arial" w:cs="Arial"/>
        </w:rPr>
        <w:t xml:space="preserve"> GBS clearance </w:t>
      </w:r>
      <w:r w:rsidR="00C4636C" w:rsidRPr="00343E7C">
        <w:rPr>
          <w:rFonts w:ascii="Arial" w:hAnsi="Arial" w:cs="Arial"/>
        </w:rPr>
        <w:t xml:space="preserve">over time </w:t>
      </w:r>
      <w:r w:rsidR="00CF0C3D" w:rsidRPr="00343E7C">
        <w:rPr>
          <w:rFonts w:ascii="Arial" w:hAnsi="Arial" w:cs="Arial"/>
        </w:rPr>
        <w:t>was estimated with a Kaplan</w:t>
      </w:r>
      <w:r w:rsidR="00C05EE4" w:rsidRPr="00343E7C">
        <w:rPr>
          <w:rFonts w:ascii="Arial" w:hAnsi="Arial" w:cs="Arial"/>
        </w:rPr>
        <w:t>-</w:t>
      </w:r>
      <w:r w:rsidR="00CF0C3D" w:rsidRPr="00343E7C">
        <w:rPr>
          <w:rFonts w:ascii="Arial" w:hAnsi="Arial" w:cs="Arial"/>
        </w:rPr>
        <w:t>Meier analysis</w:t>
      </w:r>
      <w:r w:rsidR="006015ED" w:rsidRPr="00343E7C">
        <w:rPr>
          <w:rFonts w:ascii="Arial" w:hAnsi="Arial" w:cs="Arial"/>
        </w:rPr>
        <w:t>.</w:t>
      </w:r>
    </w:p>
    <w:p w14:paraId="755E3234" w14:textId="6B85EA63" w:rsidR="00825A55" w:rsidRDefault="006E28D3" w:rsidP="000A22B7">
      <w:pPr>
        <w:spacing w:line="360" w:lineRule="auto"/>
      </w:pPr>
      <w:r w:rsidRPr="00343E7C">
        <w:rPr>
          <w:rFonts w:ascii="Arial" w:hAnsi="Arial" w:cs="Arial"/>
        </w:rPr>
        <w:t xml:space="preserve">Antibody concentrations were interpolated using a </w:t>
      </w:r>
      <w:r w:rsidR="00825A55" w:rsidRPr="00343E7C">
        <w:rPr>
          <w:rFonts w:ascii="Arial" w:hAnsi="Arial" w:cs="Arial"/>
        </w:rPr>
        <w:t>5-p</w:t>
      </w:r>
      <w:r w:rsidR="00825A55">
        <w:rPr>
          <w:rFonts w:ascii="Arial" w:hAnsi="Arial" w:cs="Arial"/>
        </w:rPr>
        <w:t xml:space="preserve">arameter </w:t>
      </w:r>
      <w:r w:rsidR="00825A55" w:rsidRPr="00343E7C">
        <w:rPr>
          <w:rFonts w:ascii="Arial" w:hAnsi="Arial" w:cs="Arial"/>
        </w:rPr>
        <w:t>l</w:t>
      </w:r>
      <w:r w:rsidR="00825A55">
        <w:rPr>
          <w:rFonts w:ascii="Arial" w:hAnsi="Arial" w:cs="Arial"/>
        </w:rPr>
        <w:t>ogistic regression</w:t>
      </w:r>
      <w:r w:rsidR="00825A55" w:rsidRPr="00343E7C">
        <w:rPr>
          <w:rFonts w:ascii="Arial" w:hAnsi="Arial" w:cs="Arial"/>
        </w:rPr>
        <w:t xml:space="preserve"> for Luminex assays</w:t>
      </w:r>
      <w:r w:rsidR="00825A55">
        <w:rPr>
          <w:rFonts w:ascii="Arial" w:hAnsi="Arial" w:cs="Arial"/>
        </w:rPr>
        <w:t xml:space="preserve"> and a</w:t>
      </w:r>
      <w:r w:rsidR="00825A55" w:rsidRPr="00343E7C">
        <w:rPr>
          <w:rFonts w:ascii="Arial" w:hAnsi="Arial" w:cs="Arial"/>
        </w:rPr>
        <w:t xml:space="preserve"> </w:t>
      </w:r>
      <w:r w:rsidRPr="00343E7C">
        <w:rPr>
          <w:rFonts w:ascii="Arial" w:hAnsi="Arial" w:cs="Arial"/>
        </w:rPr>
        <w:t xml:space="preserve">4-parameter logistic regression for ELISA assays. </w:t>
      </w:r>
      <w:r w:rsidR="00825A55">
        <w:rPr>
          <w:rFonts w:ascii="Arial" w:hAnsi="Arial" w:cs="Arial"/>
        </w:rPr>
        <w:t>For serum, CPS-specific IgG c</w:t>
      </w:r>
      <w:r w:rsidR="00825A55" w:rsidRPr="00343E7C">
        <w:rPr>
          <w:rFonts w:ascii="Arial" w:hAnsi="Arial" w:cs="Arial"/>
        </w:rPr>
        <w:t xml:space="preserve">oncentrations under the limit of quantification (0.1 </w:t>
      </w:r>
      <w:r w:rsidR="00C30713">
        <w:rPr>
          <w:rFonts w:ascii="Arial" w:hAnsi="Arial" w:cs="Arial"/>
        </w:rPr>
        <w:t>µ</w:t>
      </w:r>
      <w:r w:rsidR="00C30713" w:rsidRPr="00343E7C">
        <w:rPr>
          <w:rFonts w:ascii="Arial" w:hAnsi="Arial" w:cs="Arial"/>
        </w:rPr>
        <w:t>g</w:t>
      </w:r>
      <w:r w:rsidR="00825A55" w:rsidRPr="00343E7C">
        <w:rPr>
          <w:rFonts w:ascii="Arial" w:hAnsi="Arial" w:cs="Arial"/>
        </w:rPr>
        <w:t xml:space="preserve">/mL) were </w:t>
      </w:r>
      <w:r w:rsidR="00825A55">
        <w:rPr>
          <w:rFonts w:ascii="Arial" w:hAnsi="Arial" w:cs="Arial"/>
        </w:rPr>
        <w:t xml:space="preserve">assigned a value of 0.05 </w:t>
      </w:r>
      <w:r w:rsidR="00C30713">
        <w:rPr>
          <w:rFonts w:ascii="Arial" w:hAnsi="Arial" w:cs="Arial"/>
        </w:rPr>
        <w:t>µg</w:t>
      </w:r>
      <w:r w:rsidR="00825A55">
        <w:rPr>
          <w:rFonts w:ascii="Arial" w:hAnsi="Arial" w:cs="Arial"/>
        </w:rPr>
        <w:t>/ml. V</w:t>
      </w:r>
      <w:r w:rsidR="00825A55" w:rsidRPr="00825A55">
        <w:rPr>
          <w:rFonts w:ascii="Arial" w:hAnsi="Arial" w:cs="Arial"/>
        </w:rPr>
        <w:t>aginal</w:t>
      </w:r>
      <w:r w:rsidR="00825A55">
        <w:rPr>
          <w:rFonts w:ascii="Arial" w:hAnsi="Arial" w:cs="Arial"/>
        </w:rPr>
        <w:t xml:space="preserve"> </w:t>
      </w:r>
      <w:r w:rsidR="001C70E3" w:rsidRPr="00825A55">
        <w:rPr>
          <w:rFonts w:ascii="Arial" w:hAnsi="Arial" w:cs="Arial"/>
        </w:rPr>
        <w:t xml:space="preserve">CPS-specific IgG </w:t>
      </w:r>
      <w:r w:rsidR="00825A55">
        <w:rPr>
          <w:rFonts w:ascii="Arial" w:hAnsi="Arial" w:cs="Arial"/>
        </w:rPr>
        <w:t xml:space="preserve">concentrations </w:t>
      </w:r>
      <w:r w:rsidR="001C70E3">
        <w:rPr>
          <w:rFonts w:ascii="Arial" w:hAnsi="Arial" w:cs="Arial"/>
        </w:rPr>
        <w:t xml:space="preserve">above </w:t>
      </w:r>
      <w:r w:rsidR="001C70E3" w:rsidRPr="00343E7C">
        <w:rPr>
          <w:rFonts w:ascii="Arial" w:hAnsi="Arial" w:cs="Arial"/>
        </w:rPr>
        <w:t xml:space="preserve">the limit of quantification (0.1 </w:t>
      </w:r>
      <w:r w:rsidR="00C30713">
        <w:rPr>
          <w:rFonts w:ascii="Arial" w:hAnsi="Arial" w:cs="Arial"/>
        </w:rPr>
        <w:t>µ</w:t>
      </w:r>
      <w:r w:rsidR="001C70E3" w:rsidRPr="00343E7C">
        <w:rPr>
          <w:rFonts w:ascii="Arial" w:hAnsi="Arial" w:cs="Arial"/>
        </w:rPr>
        <w:t>g/mL)</w:t>
      </w:r>
      <w:r w:rsidR="001C70E3">
        <w:rPr>
          <w:rFonts w:ascii="Arial" w:hAnsi="Arial" w:cs="Arial"/>
        </w:rPr>
        <w:t xml:space="preserve"> </w:t>
      </w:r>
      <w:r w:rsidR="00825A55">
        <w:rPr>
          <w:rFonts w:ascii="Arial" w:hAnsi="Arial" w:cs="Arial"/>
        </w:rPr>
        <w:t>were expressed as</w:t>
      </w:r>
      <w:r w:rsidR="00825A55" w:rsidRPr="00825A55">
        <w:rPr>
          <w:rFonts w:ascii="Arial" w:hAnsi="Arial" w:cs="Arial"/>
        </w:rPr>
        <w:t xml:space="preserve"> </w:t>
      </w:r>
      <w:r w:rsidR="001C70E3">
        <w:rPr>
          <w:rFonts w:ascii="Arial" w:hAnsi="Arial" w:cs="Arial"/>
        </w:rPr>
        <w:t xml:space="preserve">a proportion of </w:t>
      </w:r>
      <w:r w:rsidR="00825A55" w:rsidRPr="00825A55">
        <w:rPr>
          <w:rFonts w:ascii="Arial" w:hAnsi="Arial" w:cs="Arial"/>
        </w:rPr>
        <w:t>total IgG in ‰</w:t>
      </w:r>
      <w:r w:rsidR="00825A55">
        <w:rPr>
          <w:rFonts w:ascii="Arial" w:hAnsi="Arial" w:cs="Arial"/>
        </w:rPr>
        <w:t>, and nasal antibody concentrations as</w:t>
      </w:r>
      <w:r w:rsidR="00825A55" w:rsidRPr="00825A55">
        <w:rPr>
          <w:rFonts w:ascii="Arial" w:hAnsi="Arial" w:cs="Arial"/>
        </w:rPr>
        <w:t xml:space="preserve"> CPS-specific IgA / total IgA in </w:t>
      </w:r>
      <w:r w:rsidR="00825A55">
        <w:rPr>
          <w:rFonts w:ascii="Arial" w:hAnsi="Arial" w:cs="Arial"/>
        </w:rPr>
        <w:t xml:space="preserve">arbitrary </w:t>
      </w:r>
      <w:r w:rsidR="006B770D">
        <w:rPr>
          <w:rFonts w:ascii="Arial" w:hAnsi="Arial" w:cs="Arial"/>
        </w:rPr>
        <w:t>units</w:t>
      </w:r>
      <w:r w:rsidR="00825A55">
        <w:rPr>
          <w:rFonts w:ascii="Arial" w:hAnsi="Arial" w:cs="Arial"/>
        </w:rPr>
        <w:t xml:space="preserve"> (AU)</w:t>
      </w:r>
      <w:r w:rsidR="00825A55" w:rsidRPr="00825A55">
        <w:rPr>
          <w:rFonts w:ascii="Arial" w:hAnsi="Arial" w:cs="Arial"/>
        </w:rPr>
        <w:t>.</w:t>
      </w:r>
      <w:r w:rsidR="00825A55">
        <w:rPr>
          <w:rFonts w:ascii="Arial" w:hAnsi="Arial" w:cs="Arial"/>
        </w:rPr>
        <w:t xml:space="preserve"> For mucosal samples, concentrations falling </w:t>
      </w:r>
      <w:r w:rsidR="00825A55" w:rsidRPr="00343E7C">
        <w:rPr>
          <w:rFonts w:ascii="Arial" w:hAnsi="Arial" w:cs="Arial"/>
        </w:rPr>
        <w:t xml:space="preserve">under the limit of quantification </w:t>
      </w:r>
      <w:r w:rsidR="00825A55">
        <w:rPr>
          <w:rFonts w:ascii="Arial" w:hAnsi="Arial" w:cs="Arial"/>
        </w:rPr>
        <w:t>of the Luminex assay were removed to prevent bias during adjustment with the total antibody values</w:t>
      </w:r>
      <w:r w:rsidR="00825A55" w:rsidRPr="00343E7C">
        <w:rPr>
          <w:rFonts w:ascii="Arial" w:hAnsi="Arial" w:cs="Arial"/>
        </w:rPr>
        <w:t>.</w:t>
      </w:r>
    </w:p>
    <w:p w14:paraId="56DEAAE6" w14:textId="005FC6E7" w:rsidR="006E28D3" w:rsidRPr="00343E7C" w:rsidRDefault="005F626C" w:rsidP="000A22B7">
      <w:pPr>
        <w:spacing w:line="360" w:lineRule="auto"/>
        <w:rPr>
          <w:rFonts w:ascii="Arial" w:hAnsi="Arial" w:cs="Arial"/>
          <w:color w:val="2F5496" w:themeColor="accent1" w:themeShade="BF"/>
        </w:rPr>
      </w:pPr>
      <w:r w:rsidRPr="00343E7C">
        <w:rPr>
          <w:rFonts w:ascii="Arial" w:hAnsi="Arial" w:cs="Arial"/>
        </w:rPr>
        <w:lastRenderedPageBreak/>
        <w:t>S</w:t>
      </w:r>
      <w:r w:rsidR="006E28D3" w:rsidRPr="00343E7C">
        <w:rPr>
          <w:rFonts w:ascii="Arial" w:hAnsi="Arial" w:cs="Arial"/>
        </w:rPr>
        <w:t>erum antibodies</w:t>
      </w:r>
      <w:r w:rsidRPr="00343E7C">
        <w:rPr>
          <w:rFonts w:ascii="Arial" w:hAnsi="Arial" w:cs="Arial"/>
        </w:rPr>
        <w:t xml:space="preserve"> results d</w:t>
      </w:r>
      <w:r w:rsidR="00C4636C" w:rsidRPr="00343E7C">
        <w:rPr>
          <w:rFonts w:ascii="Arial" w:hAnsi="Arial" w:cs="Arial"/>
        </w:rPr>
        <w:t>id</w:t>
      </w:r>
      <w:r w:rsidRPr="00343E7C">
        <w:rPr>
          <w:rFonts w:ascii="Arial" w:hAnsi="Arial" w:cs="Arial"/>
        </w:rPr>
        <w:t xml:space="preserve"> not follow </w:t>
      </w:r>
      <w:r w:rsidR="006E28D3" w:rsidRPr="00343E7C">
        <w:rPr>
          <w:rFonts w:ascii="Arial" w:hAnsi="Arial" w:cs="Arial"/>
        </w:rPr>
        <w:t xml:space="preserve">a normal or log normal distribution </w:t>
      </w:r>
      <w:r w:rsidRPr="00343E7C">
        <w:rPr>
          <w:rFonts w:ascii="Arial" w:hAnsi="Arial" w:cs="Arial"/>
        </w:rPr>
        <w:t>therefore n</w:t>
      </w:r>
      <w:r w:rsidR="006E28D3" w:rsidRPr="00343E7C">
        <w:rPr>
          <w:rFonts w:ascii="Arial" w:hAnsi="Arial" w:cs="Arial"/>
        </w:rPr>
        <w:t>on-parametric tests were used</w:t>
      </w:r>
      <w:r w:rsidR="0005592F" w:rsidRPr="00343E7C">
        <w:rPr>
          <w:rFonts w:ascii="Arial" w:hAnsi="Arial" w:cs="Arial"/>
        </w:rPr>
        <w:t>:</w:t>
      </w:r>
      <w:r w:rsidR="00CF0C3D" w:rsidRPr="00343E7C">
        <w:rPr>
          <w:rFonts w:ascii="Arial" w:hAnsi="Arial" w:cs="Arial"/>
        </w:rPr>
        <w:t xml:space="preserve"> </w:t>
      </w:r>
      <w:r w:rsidR="006E28D3" w:rsidRPr="00343E7C">
        <w:rPr>
          <w:rFonts w:ascii="Arial" w:hAnsi="Arial" w:cs="Arial"/>
        </w:rPr>
        <w:t>Spearman for correlation</w:t>
      </w:r>
      <w:r w:rsidR="008A3059" w:rsidRPr="00343E7C">
        <w:rPr>
          <w:rFonts w:ascii="Arial" w:hAnsi="Arial" w:cs="Arial"/>
        </w:rPr>
        <w:t>,</w:t>
      </w:r>
      <w:r w:rsidR="00CF0C3D" w:rsidRPr="00343E7C">
        <w:rPr>
          <w:rFonts w:ascii="Arial" w:hAnsi="Arial" w:cs="Arial"/>
        </w:rPr>
        <w:t xml:space="preserve"> and</w:t>
      </w:r>
      <w:r w:rsidR="008A3059" w:rsidRPr="00343E7C">
        <w:rPr>
          <w:rFonts w:ascii="Arial" w:hAnsi="Arial" w:cs="Arial"/>
        </w:rPr>
        <w:t xml:space="preserve"> Mann-Whitney for me</w:t>
      </w:r>
      <w:r w:rsidRPr="00343E7C">
        <w:rPr>
          <w:rFonts w:ascii="Arial" w:hAnsi="Arial" w:cs="Arial"/>
        </w:rPr>
        <w:t>di</w:t>
      </w:r>
      <w:r w:rsidR="008A3059" w:rsidRPr="00343E7C">
        <w:rPr>
          <w:rFonts w:ascii="Arial" w:hAnsi="Arial" w:cs="Arial"/>
        </w:rPr>
        <w:t>an comparison between colonised and non</w:t>
      </w:r>
      <w:r w:rsidR="0005592F" w:rsidRPr="00343E7C">
        <w:rPr>
          <w:rFonts w:ascii="Arial" w:hAnsi="Arial" w:cs="Arial"/>
        </w:rPr>
        <w:t>-</w:t>
      </w:r>
      <w:r w:rsidR="00970931" w:rsidRPr="00343E7C">
        <w:rPr>
          <w:rFonts w:ascii="Arial" w:hAnsi="Arial" w:cs="Arial"/>
        </w:rPr>
        <w:t>colonised</w:t>
      </w:r>
      <w:r w:rsidR="006E28D3" w:rsidRPr="00343E7C">
        <w:rPr>
          <w:rFonts w:ascii="Arial" w:hAnsi="Arial" w:cs="Arial"/>
        </w:rPr>
        <w:t>.</w:t>
      </w:r>
    </w:p>
    <w:p w14:paraId="5BEF13D3" w14:textId="14A49A70" w:rsidR="00F65B9B" w:rsidRPr="00343E7C" w:rsidRDefault="00E73A3F" w:rsidP="00005328">
      <w:pPr>
        <w:spacing w:line="360" w:lineRule="auto"/>
        <w:rPr>
          <w:rFonts w:ascii="Arial" w:hAnsi="Arial" w:cs="Arial"/>
        </w:rPr>
      </w:pPr>
      <w:r w:rsidRPr="00343E7C">
        <w:rPr>
          <w:rFonts w:ascii="Arial" w:hAnsi="Arial" w:cs="Arial"/>
        </w:rPr>
        <w:t xml:space="preserve">Missing data was assumed missing completely at random with respect to the response variables and excluded from the analysis. </w:t>
      </w:r>
      <w:r w:rsidR="007F2AAD" w:rsidRPr="00343E7C">
        <w:rPr>
          <w:rFonts w:ascii="Arial" w:hAnsi="Arial" w:cs="Arial"/>
        </w:rPr>
        <w:t xml:space="preserve">A 5% significance threshold was set. </w:t>
      </w:r>
      <w:r w:rsidRPr="00343E7C">
        <w:rPr>
          <w:rFonts w:ascii="Arial" w:hAnsi="Arial" w:cs="Arial"/>
        </w:rPr>
        <w:t>Analyses were completed using</w:t>
      </w:r>
      <w:r w:rsidR="00013A5A" w:rsidRPr="00343E7C">
        <w:rPr>
          <w:rFonts w:ascii="Arial" w:hAnsi="Arial" w:cs="Arial"/>
        </w:rPr>
        <w:t xml:space="preserve"> STATA version 17 (</w:t>
      </w:r>
      <w:r w:rsidR="00E16B68">
        <w:rPr>
          <w:rFonts w:ascii="Arial" w:hAnsi="Arial" w:cs="Arial"/>
        </w:rPr>
        <w:t>1</w:t>
      </w:r>
      <w:r w:rsidR="005F7A1D">
        <w:rPr>
          <w:rFonts w:ascii="Arial" w:hAnsi="Arial" w:cs="Arial"/>
        </w:rPr>
        <w:t>6</w:t>
      </w:r>
      <w:r w:rsidR="00E16B68">
        <w:rPr>
          <w:rFonts w:ascii="Arial" w:hAnsi="Arial" w:cs="Arial"/>
        </w:rPr>
        <w:t>)</w:t>
      </w:r>
      <w:r w:rsidR="00F51F32" w:rsidRPr="00343E7C">
        <w:rPr>
          <w:rFonts w:ascii="Arial" w:hAnsi="Arial" w:cs="Arial"/>
        </w:rPr>
        <w:t>, Bio-Plex Manager S</w:t>
      </w:r>
      <w:r w:rsidR="00A62971" w:rsidRPr="00343E7C">
        <w:rPr>
          <w:rFonts w:ascii="Arial" w:hAnsi="Arial" w:cs="Arial"/>
        </w:rPr>
        <w:t>oftware versio</w:t>
      </w:r>
      <w:r w:rsidR="00F51F32" w:rsidRPr="00343E7C">
        <w:rPr>
          <w:rFonts w:ascii="Arial" w:hAnsi="Arial" w:cs="Arial"/>
        </w:rPr>
        <w:t>n 6.2</w:t>
      </w:r>
      <w:r w:rsidR="00DC3F1F" w:rsidRPr="00343E7C">
        <w:rPr>
          <w:rFonts w:ascii="Arial" w:hAnsi="Arial" w:cs="Arial"/>
        </w:rPr>
        <w:t xml:space="preserve">, </w:t>
      </w:r>
      <w:r w:rsidR="00B76F82" w:rsidRPr="00343E7C">
        <w:rPr>
          <w:rFonts w:ascii="Arial" w:hAnsi="Arial" w:cs="Arial"/>
        </w:rPr>
        <w:t xml:space="preserve">GraphPad Prism </w:t>
      </w:r>
      <w:r w:rsidR="00E16B68">
        <w:rPr>
          <w:rFonts w:ascii="Arial" w:hAnsi="Arial" w:cs="Arial"/>
        </w:rPr>
        <w:t xml:space="preserve">version </w:t>
      </w:r>
      <w:r w:rsidR="00B76F82" w:rsidRPr="00343E7C">
        <w:rPr>
          <w:rFonts w:ascii="Arial" w:hAnsi="Arial" w:cs="Arial"/>
        </w:rPr>
        <w:t>9</w:t>
      </w:r>
      <w:r w:rsidR="00E16B68">
        <w:rPr>
          <w:rFonts w:ascii="Arial" w:hAnsi="Arial" w:cs="Arial"/>
        </w:rPr>
        <w:t>.0.0 (1</w:t>
      </w:r>
      <w:r w:rsidR="005F7A1D">
        <w:rPr>
          <w:rFonts w:ascii="Arial" w:hAnsi="Arial" w:cs="Arial"/>
        </w:rPr>
        <w:t>7</w:t>
      </w:r>
      <w:r w:rsidR="00E16B68">
        <w:rPr>
          <w:rFonts w:ascii="Arial" w:hAnsi="Arial" w:cs="Arial"/>
        </w:rPr>
        <w:t>)</w:t>
      </w:r>
      <w:r w:rsidR="00DC3F1F" w:rsidRPr="00343E7C">
        <w:rPr>
          <w:rFonts w:ascii="Arial" w:hAnsi="Arial" w:cs="Arial"/>
        </w:rPr>
        <w:t xml:space="preserve"> and R version</w:t>
      </w:r>
      <w:r w:rsidR="003D5363" w:rsidRPr="00343E7C">
        <w:rPr>
          <w:rFonts w:ascii="Arial" w:hAnsi="Arial" w:cs="Arial"/>
        </w:rPr>
        <w:t xml:space="preserve"> 4.1.1</w:t>
      </w:r>
      <w:r w:rsidR="009166B4">
        <w:rPr>
          <w:rFonts w:ascii="Arial" w:hAnsi="Arial" w:cs="Arial"/>
        </w:rPr>
        <w:t xml:space="preserve"> (1</w:t>
      </w:r>
      <w:r w:rsidR="005F7A1D">
        <w:rPr>
          <w:rFonts w:ascii="Arial" w:hAnsi="Arial" w:cs="Arial"/>
        </w:rPr>
        <w:t>8</w:t>
      </w:r>
      <w:r w:rsidR="009166B4">
        <w:rPr>
          <w:rFonts w:ascii="Arial" w:hAnsi="Arial" w:cs="Arial"/>
        </w:rPr>
        <w:t>)</w:t>
      </w:r>
      <w:r w:rsidR="00B76F82" w:rsidRPr="00343E7C">
        <w:rPr>
          <w:rFonts w:ascii="Arial" w:hAnsi="Arial" w:cs="Arial"/>
        </w:rPr>
        <w:t xml:space="preserve">. </w:t>
      </w:r>
    </w:p>
    <w:p w14:paraId="2204B096" w14:textId="77777777" w:rsidR="00005328" w:rsidRPr="00343E7C" w:rsidRDefault="00005328" w:rsidP="00005328">
      <w:pPr>
        <w:spacing w:line="360" w:lineRule="auto"/>
        <w:rPr>
          <w:rFonts w:ascii="Arial" w:hAnsi="Arial" w:cs="Arial"/>
          <w:color w:val="2F5496" w:themeColor="accent1" w:themeShade="BF"/>
        </w:rPr>
      </w:pPr>
    </w:p>
    <w:p w14:paraId="4FEB5176" w14:textId="4CB1CC15" w:rsidR="00B67A5B" w:rsidRPr="00343E7C" w:rsidRDefault="009E571F" w:rsidP="000A22B7">
      <w:pPr>
        <w:spacing w:line="360" w:lineRule="auto"/>
        <w:rPr>
          <w:rFonts w:ascii="Arial" w:hAnsi="Arial" w:cs="Arial"/>
          <w:b/>
          <w:bCs/>
        </w:rPr>
      </w:pPr>
      <w:r w:rsidRPr="00343E7C">
        <w:rPr>
          <w:rFonts w:ascii="Arial" w:hAnsi="Arial" w:cs="Arial"/>
          <w:b/>
          <w:bCs/>
        </w:rPr>
        <w:t>Result</w:t>
      </w:r>
      <w:r w:rsidR="00436CCB" w:rsidRPr="00343E7C">
        <w:rPr>
          <w:rFonts w:ascii="Arial" w:hAnsi="Arial" w:cs="Arial"/>
          <w:b/>
          <w:bCs/>
        </w:rPr>
        <w:t>s</w:t>
      </w:r>
    </w:p>
    <w:p w14:paraId="56B2C735" w14:textId="463033A8" w:rsidR="009E571F" w:rsidRPr="00343E7C" w:rsidRDefault="009E571F" w:rsidP="000A22B7">
      <w:pPr>
        <w:spacing w:line="360" w:lineRule="auto"/>
        <w:rPr>
          <w:rFonts w:ascii="Arial" w:hAnsi="Arial" w:cs="Arial"/>
          <w:i/>
          <w:iCs/>
        </w:rPr>
      </w:pPr>
      <w:r w:rsidRPr="00343E7C">
        <w:rPr>
          <w:rFonts w:ascii="Arial" w:hAnsi="Arial" w:cs="Arial"/>
          <w:i/>
          <w:iCs/>
        </w:rPr>
        <w:t>Screening and participant flow</w:t>
      </w:r>
    </w:p>
    <w:p w14:paraId="3A83F00F" w14:textId="4581D6DE" w:rsidR="008B7AA2" w:rsidRDefault="005E0B30">
      <w:pPr>
        <w:rPr>
          <w:rFonts w:ascii="Arial" w:hAnsi="Arial" w:cs="Arial"/>
        </w:rPr>
      </w:pPr>
      <w:r>
        <w:rPr>
          <w:noProof/>
        </w:rPr>
        <w:drawing>
          <wp:inline distT="0" distB="0" distL="0" distR="0" wp14:anchorId="211CEEC6" wp14:editId="0ADB16B3">
            <wp:extent cx="3557446" cy="4245996"/>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1.jpg"/>
                    <pic:cNvPicPr/>
                  </pic:nvPicPr>
                  <pic:blipFill>
                    <a:blip r:embed="rId12">
                      <a:extLst>
                        <a:ext uri="{28A0092B-C50C-407E-A947-70E740481C1C}">
                          <a14:useLocalDpi xmlns:a14="http://schemas.microsoft.com/office/drawing/2010/main" val="0"/>
                        </a:ext>
                      </a:extLst>
                    </a:blip>
                    <a:stretch>
                      <a:fillRect/>
                    </a:stretch>
                  </pic:blipFill>
                  <pic:spPr>
                    <a:xfrm>
                      <a:off x="0" y="0"/>
                      <a:ext cx="3587474" cy="4281836"/>
                    </a:xfrm>
                    <a:prstGeom prst="rect">
                      <a:avLst/>
                    </a:prstGeom>
                  </pic:spPr>
                </pic:pic>
              </a:graphicData>
            </a:graphic>
          </wp:inline>
        </w:drawing>
      </w:r>
      <w:r w:rsidR="002F6A81" w:rsidRPr="00343E7C">
        <w:rPr>
          <w:noProof/>
        </w:rPr>
        <mc:AlternateContent>
          <mc:Choice Requires="wps">
            <w:drawing>
              <wp:anchor distT="0" distB="0" distL="114300" distR="114300" simplePos="0" relativeHeight="251657216" behindDoc="0" locked="0" layoutInCell="1" allowOverlap="1" wp14:anchorId="232A308F" wp14:editId="53B99C2E">
                <wp:simplePos x="0" y="0"/>
                <wp:positionH relativeFrom="margin">
                  <wp:posOffset>149225</wp:posOffset>
                </wp:positionH>
                <wp:positionV relativeFrom="paragraph">
                  <wp:posOffset>4299585</wp:posOffset>
                </wp:positionV>
                <wp:extent cx="4899660" cy="626110"/>
                <wp:effectExtent l="0" t="0" r="0" b="2540"/>
                <wp:wrapTopAndBottom/>
                <wp:docPr id="2" name="Text Box 2"/>
                <wp:cNvGraphicFramePr/>
                <a:graphic xmlns:a="http://schemas.openxmlformats.org/drawingml/2006/main">
                  <a:graphicData uri="http://schemas.microsoft.com/office/word/2010/wordprocessingShape">
                    <wps:wsp>
                      <wps:cNvSpPr txBox="1"/>
                      <wps:spPr>
                        <a:xfrm>
                          <a:off x="0" y="0"/>
                          <a:ext cx="4899660" cy="626110"/>
                        </a:xfrm>
                        <a:prstGeom prst="rect">
                          <a:avLst/>
                        </a:prstGeom>
                        <a:solidFill>
                          <a:prstClr val="white"/>
                        </a:solidFill>
                        <a:ln>
                          <a:noFill/>
                        </a:ln>
                      </wps:spPr>
                      <wps:txbx>
                        <w:txbxContent>
                          <w:p w14:paraId="69644A0C" w14:textId="2E238459" w:rsidR="00EF271F" w:rsidRDefault="00EF271F" w:rsidP="00F60F96">
                            <w:pPr>
                              <w:pStyle w:val="Caption"/>
                              <w:spacing w:after="80"/>
                              <w:rPr>
                                <w:rFonts w:ascii="Arial" w:hAnsi="Arial" w:cs="Arial"/>
                                <w:i w:val="0"/>
                                <w:iCs w:val="0"/>
                                <w:color w:val="000000" w:themeColor="text1"/>
                                <w:sz w:val="22"/>
                                <w:szCs w:val="22"/>
                              </w:rPr>
                            </w:pPr>
                            <w:r w:rsidRPr="00D72282">
                              <w:rPr>
                                <w:rFonts w:ascii="Arial" w:hAnsi="Arial" w:cs="Arial"/>
                                <w:b/>
                                <w:bCs/>
                                <w:i w:val="0"/>
                                <w:iCs w:val="0"/>
                                <w:color w:val="000000" w:themeColor="text1"/>
                                <w:sz w:val="22"/>
                                <w:szCs w:val="22"/>
                              </w:rPr>
                              <w:t xml:space="preserve">Figure </w:t>
                            </w:r>
                            <w:r>
                              <w:rPr>
                                <w:rFonts w:ascii="Arial" w:hAnsi="Arial" w:cs="Arial"/>
                                <w:b/>
                                <w:bCs/>
                                <w:i w:val="0"/>
                                <w:iCs w:val="0"/>
                                <w:color w:val="000000" w:themeColor="text1"/>
                                <w:sz w:val="22"/>
                                <w:szCs w:val="22"/>
                              </w:rPr>
                              <w:fldChar w:fldCharType="begin"/>
                            </w:r>
                            <w:r>
                              <w:rPr>
                                <w:rFonts w:ascii="Arial" w:hAnsi="Arial" w:cs="Arial"/>
                                <w:b/>
                                <w:bCs/>
                                <w:i w:val="0"/>
                                <w:iCs w:val="0"/>
                                <w:color w:val="000000" w:themeColor="text1"/>
                                <w:sz w:val="22"/>
                                <w:szCs w:val="22"/>
                              </w:rPr>
                              <w:instrText xml:space="preserve"> SEQ Figure \* ARABIC </w:instrText>
                            </w:r>
                            <w:r>
                              <w:rPr>
                                <w:rFonts w:ascii="Arial" w:hAnsi="Arial" w:cs="Arial"/>
                                <w:b/>
                                <w:bCs/>
                                <w:i w:val="0"/>
                                <w:iCs w:val="0"/>
                                <w:color w:val="000000" w:themeColor="text1"/>
                                <w:sz w:val="22"/>
                                <w:szCs w:val="22"/>
                              </w:rPr>
                              <w:fldChar w:fldCharType="separate"/>
                            </w:r>
                            <w:r>
                              <w:rPr>
                                <w:rFonts w:ascii="Arial" w:hAnsi="Arial" w:cs="Arial"/>
                                <w:b/>
                                <w:bCs/>
                                <w:i w:val="0"/>
                                <w:iCs w:val="0"/>
                                <w:noProof/>
                                <w:color w:val="000000" w:themeColor="text1"/>
                                <w:sz w:val="22"/>
                                <w:szCs w:val="22"/>
                              </w:rPr>
                              <w:t>1</w:t>
                            </w:r>
                            <w:r>
                              <w:rPr>
                                <w:rFonts w:ascii="Arial" w:hAnsi="Arial" w:cs="Arial"/>
                                <w:b/>
                                <w:bCs/>
                                <w:i w:val="0"/>
                                <w:iCs w:val="0"/>
                                <w:color w:val="000000" w:themeColor="text1"/>
                                <w:sz w:val="22"/>
                                <w:szCs w:val="22"/>
                              </w:rPr>
                              <w:fldChar w:fldCharType="end"/>
                            </w:r>
                            <w:r w:rsidRPr="00D72282">
                              <w:rPr>
                                <w:rFonts w:ascii="Arial" w:hAnsi="Arial" w:cs="Arial"/>
                                <w:b/>
                                <w:bCs/>
                                <w:i w:val="0"/>
                                <w:iCs w:val="0"/>
                                <w:color w:val="000000" w:themeColor="text1"/>
                                <w:sz w:val="22"/>
                                <w:szCs w:val="22"/>
                              </w:rPr>
                              <w:t>:</w:t>
                            </w:r>
                            <w:r w:rsidRPr="00D72282">
                              <w:rPr>
                                <w:rFonts w:ascii="Arial" w:hAnsi="Arial" w:cs="Arial"/>
                                <w:i w:val="0"/>
                                <w:iCs w:val="0"/>
                                <w:color w:val="000000" w:themeColor="text1"/>
                                <w:sz w:val="22"/>
                                <w:szCs w:val="22"/>
                              </w:rPr>
                              <w:t xml:space="preserve"> Flow of participants </w:t>
                            </w:r>
                            <w:r w:rsidRPr="00072DF1">
                              <w:rPr>
                                <w:rFonts w:ascii="Arial" w:hAnsi="Arial" w:cs="Arial"/>
                                <w:i w:val="0"/>
                                <w:iCs w:val="0"/>
                                <w:color w:val="000000" w:themeColor="text1"/>
                                <w:sz w:val="22"/>
                                <w:szCs w:val="22"/>
                              </w:rPr>
                              <w:t xml:space="preserve">through study. </w:t>
                            </w:r>
                          </w:p>
                          <w:p w14:paraId="64856598" w14:textId="3EAD3B12" w:rsidR="00EF271F" w:rsidRPr="00913A6C" w:rsidRDefault="00EF271F" w:rsidP="00F60F96">
                            <w:pPr>
                              <w:pStyle w:val="Caption"/>
                              <w:spacing w:after="80"/>
                              <w:rPr>
                                <w:rFonts w:ascii="Arial" w:hAnsi="Arial" w:cs="Arial"/>
                                <w:i w:val="0"/>
                                <w:iCs w:val="0"/>
                                <w:noProof/>
                                <w:color w:val="000000" w:themeColor="text1"/>
                              </w:rPr>
                            </w:pPr>
                            <w:r w:rsidRPr="00913A6C">
                              <w:rPr>
                                <w:rFonts w:ascii="Arial" w:eastAsia="Times New Roman" w:hAnsi="Arial" w:cs="Arial"/>
                                <w:color w:val="000000" w:themeColor="text1"/>
                                <w:lang w:eastAsia="en-GB"/>
                              </w:rPr>
                              <w:t>GBS: Group B Streptococcu</w:t>
                            </w:r>
                            <w:r w:rsidRPr="00913A6C">
                              <w:rPr>
                                <w:rFonts w:ascii="Arial" w:eastAsia="Times New Roman" w:hAnsi="Arial" w:cs="Arial"/>
                                <w:i w:val="0"/>
                                <w:iCs w:val="0"/>
                                <w:color w:val="000000" w:themeColor="text1"/>
                                <w:lang w:eastAsia="en-GB"/>
                              </w:rPr>
                              <w:t>s; LTFU: lost to follow-up; GUTI: genitourinary infection.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A308F" id="_x0000_t202" coordsize="21600,21600" o:spt="202" path="m,l,21600r21600,l21600,xe">
                <v:stroke joinstyle="miter"/>
                <v:path gradientshapeok="t" o:connecttype="rect"/>
              </v:shapetype>
              <v:shape id="Text Box 2" o:spid="_x0000_s1026" type="#_x0000_t202" style="position:absolute;margin-left:11.75pt;margin-top:338.55pt;width:385.8pt;height:49.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" stroked="f">
                <v:textbox inset="0,0,0,0">
                  <w:txbxContent>
                    <w:p w14:paraId="69644A0C" w14:textId="2E238459" w:rsidR="00EF271F" w:rsidRDefault="00EF271F" w:rsidP="00F60F96">
                      <w:pPr>
                        <w:pStyle w:val="Caption"/>
                        <w:spacing w:after="80"/>
                        <w:rPr>
                          <w:rFonts w:ascii="Arial" w:hAnsi="Arial" w:cs="Arial"/>
                          <w:i w:val="0"/>
                          <w:iCs w:val="0"/>
                          <w:color w:val="000000" w:themeColor="text1"/>
                          <w:sz w:val="22"/>
                          <w:szCs w:val="22"/>
                        </w:rPr>
                      </w:pPr>
                      <w:r w:rsidRPr="00D72282">
                        <w:rPr>
                          <w:rFonts w:ascii="Arial" w:hAnsi="Arial" w:cs="Arial"/>
                          <w:b/>
                          <w:bCs/>
                          <w:i w:val="0"/>
                          <w:iCs w:val="0"/>
                          <w:color w:val="000000" w:themeColor="text1"/>
                          <w:sz w:val="22"/>
                          <w:szCs w:val="22"/>
                        </w:rPr>
                        <w:t xml:space="preserve">Figure </w:t>
                      </w:r>
                      <w:r>
                        <w:rPr>
                          <w:rFonts w:ascii="Arial" w:hAnsi="Arial" w:cs="Arial"/>
                          <w:b/>
                          <w:bCs/>
                          <w:i w:val="0"/>
                          <w:iCs w:val="0"/>
                          <w:color w:val="000000" w:themeColor="text1"/>
                          <w:sz w:val="22"/>
                          <w:szCs w:val="22"/>
                        </w:rPr>
                        <w:fldChar w:fldCharType="begin"/>
                      </w:r>
                      <w:r>
                        <w:rPr>
                          <w:rFonts w:ascii="Arial" w:hAnsi="Arial" w:cs="Arial"/>
                          <w:b/>
                          <w:bCs/>
                          <w:i w:val="0"/>
                          <w:iCs w:val="0"/>
                          <w:color w:val="000000" w:themeColor="text1"/>
                          <w:sz w:val="22"/>
                          <w:szCs w:val="22"/>
                        </w:rPr>
                        <w:instrText xml:space="preserve"> SEQ Figure \* ARABIC </w:instrText>
                      </w:r>
                      <w:r>
                        <w:rPr>
                          <w:rFonts w:ascii="Arial" w:hAnsi="Arial" w:cs="Arial"/>
                          <w:b/>
                          <w:bCs/>
                          <w:i w:val="0"/>
                          <w:iCs w:val="0"/>
                          <w:color w:val="000000" w:themeColor="text1"/>
                          <w:sz w:val="22"/>
                          <w:szCs w:val="22"/>
                        </w:rPr>
                        <w:fldChar w:fldCharType="separate"/>
                      </w:r>
                      <w:r>
                        <w:rPr>
                          <w:rFonts w:ascii="Arial" w:hAnsi="Arial" w:cs="Arial"/>
                          <w:b/>
                          <w:bCs/>
                          <w:i w:val="0"/>
                          <w:iCs w:val="0"/>
                          <w:noProof/>
                          <w:color w:val="000000" w:themeColor="text1"/>
                          <w:sz w:val="22"/>
                          <w:szCs w:val="22"/>
                        </w:rPr>
                        <w:t>1</w:t>
                      </w:r>
                      <w:r>
                        <w:rPr>
                          <w:rFonts w:ascii="Arial" w:hAnsi="Arial" w:cs="Arial"/>
                          <w:b/>
                          <w:bCs/>
                          <w:i w:val="0"/>
                          <w:iCs w:val="0"/>
                          <w:color w:val="000000" w:themeColor="text1"/>
                          <w:sz w:val="22"/>
                          <w:szCs w:val="22"/>
                        </w:rPr>
                        <w:fldChar w:fldCharType="end"/>
                      </w:r>
                      <w:r w:rsidRPr="00D72282">
                        <w:rPr>
                          <w:rFonts w:ascii="Arial" w:hAnsi="Arial" w:cs="Arial"/>
                          <w:b/>
                          <w:bCs/>
                          <w:i w:val="0"/>
                          <w:iCs w:val="0"/>
                          <w:color w:val="000000" w:themeColor="text1"/>
                          <w:sz w:val="22"/>
                          <w:szCs w:val="22"/>
                        </w:rPr>
                        <w:t>:</w:t>
                      </w:r>
                      <w:r w:rsidRPr="00D72282">
                        <w:rPr>
                          <w:rFonts w:ascii="Arial" w:hAnsi="Arial" w:cs="Arial"/>
                          <w:i w:val="0"/>
                          <w:iCs w:val="0"/>
                          <w:color w:val="000000" w:themeColor="text1"/>
                          <w:sz w:val="22"/>
                          <w:szCs w:val="22"/>
                        </w:rPr>
                        <w:t xml:space="preserve"> Flow of participants </w:t>
                      </w:r>
                      <w:r w:rsidRPr="00072DF1">
                        <w:rPr>
                          <w:rFonts w:ascii="Arial" w:hAnsi="Arial" w:cs="Arial"/>
                          <w:i w:val="0"/>
                          <w:iCs w:val="0"/>
                          <w:color w:val="000000" w:themeColor="text1"/>
                          <w:sz w:val="22"/>
                          <w:szCs w:val="22"/>
                        </w:rPr>
                        <w:t xml:space="preserve">through study. </w:t>
                      </w:r>
                    </w:p>
                    <w:p w14:paraId="64856598" w14:textId="3EAD3B12" w:rsidR="00EF271F" w:rsidRPr="00913A6C" w:rsidRDefault="00EF271F" w:rsidP="00F60F96">
                      <w:pPr>
                        <w:pStyle w:val="Caption"/>
                        <w:spacing w:after="80"/>
                        <w:rPr>
                          <w:rFonts w:ascii="Arial" w:hAnsi="Arial" w:cs="Arial"/>
                          <w:i w:val="0"/>
                          <w:iCs w:val="0"/>
                          <w:noProof/>
                          <w:color w:val="000000" w:themeColor="text1"/>
                        </w:rPr>
                      </w:pPr>
                      <w:r w:rsidRPr="00913A6C">
                        <w:rPr>
                          <w:rFonts w:ascii="Arial" w:eastAsia="Times New Roman" w:hAnsi="Arial" w:cs="Arial"/>
                          <w:color w:val="000000" w:themeColor="text1"/>
                          <w:lang w:eastAsia="en-GB"/>
                        </w:rPr>
                        <w:t>GBS: Group B Streptococcu</w:t>
                      </w:r>
                      <w:r w:rsidRPr="00913A6C">
                        <w:rPr>
                          <w:rFonts w:ascii="Arial" w:eastAsia="Times New Roman" w:hAnsi="Arial" w:cs="Arial"/>
                          <w:i w:val="0"/>
                          <w:iCs w:val="0"/>
                          <w:color w:val="000000" w:themeColor="text1"/>
                          <w:lang w:eastAsia="en-GB"/>
                        </w:rPr>
                        <w:t>s; LTFU: lost to follow-up; GUTI: genitourinary infection.</w:t>
                      </w:r>
                    </w:p>
                  </w:txbxContent>
                </v:textbox>
                <w10:wrap type="topAndBottom" anchorx="margin"/>
              </v:shape>
            </w:pict>
          </mc:Fallback>
        </mc:AlternateContent>
      </w:r>
      <w:r w:rsidR="008B7AA2">
        <w:rPr>
          <w:rFonts w:ascii="Arial" w:hAnsi="Arial" w:cs="Arial"/>
        </w:rPr>
        <w:br w:type="page"/>
      </w:r>
    </w:p>
    <w:p w14:paraId="533CFF18" w14:textId="174DC8FD" w:rsidR="00C14F20" w:rsidRPr="00343E7C" w:rsidRDefault="00F20635" w:rsidP="000A22B7">
      <w:pPr>
        <w:spacing w:line="360" w:lineRule="auto"/>
        <w:rPr>
          <w:rFonts w:ascii="Arial" w:hAnsi="Arial" w:cs="Arial"/>
        </w:rPr>
      </w:pPr>
      <w:r w:rsidRPr="00343E7C">
        <w:rPr>
          <w:rFonts w:ascii="Arial" w:hAnsi="Arial" w:cs="Arial"/>
        </w:rPr>
        <w:lastRenderedPageBreak/>
        <w:t xml:space="preserve">Between </w:t>
      </w:r>
      <w:r w:rsidR="006678A2" w:rsidRPr="00343E7C">
        <w:rPr>
          <w:rFonts w:ascii="Arial" w:hAnsi="Arial" w:cs="Arial"/>
        </w:rPr>
        <w:t>November 2019</w:t>
      </w:r>
      <w:r w:rsidRPr="00343E7C">
        <w:rPr>
          <w:rFonts w:ascii="Arial" w:hAnsi="Arial" w:cs="Arial"/>
        </w:rPr>
        <w:t xml:space="preserve"> and </w:t>
      </w:r>
      <w:r w:rsidR="006678A2" w:rsidRPr="00343E7C">
        <w:rPr>
          <w:rFonts w:ascii="Arial" w:hAnsi="Arial" w:cs="Arial"/>
        </w:rPr>
        <w:t>March 2020</w:t>
      </w:r>
      <w:r w:rsidRPr="00343E7C">
        <w:rPr>
          <w:rFonts w:ascii="Arial" w:hAnsi="Arial" w:cs="Arial"/>
        </w:rPr>
        <w:t xml:space="preserve">, </w:t>
      </w:r>
      <w:r w:rsidR="00587544" w:rsidRPr="00343E7C">
        <w:rPr>
          <w:rFonts w:ascii="Arial" w:hAnsi="Arial" w:cs="Arial"/>
        </w:rPr>
        <w:t>110 women underwent screening, with 107 eligible for inclusion</w:t>
      </w:r>
      <w:r w:rsidR="001A3BE7" w:rsidRPr="00343E7C">
        <w:rPr>
          <w:rFonts w:ascii="Arial" w:hAnsi="Arial" w:cs="Arial"/>
        </w:rPr>
        <w:t xml:space="preserve"> and 70 entering the main study</w:t>
      </w:r>
      <w:r w:rsidR="00587544" w:rsidRPr="00343E7C">
        <w:rPr>
          <w:rFonts w:ascii="Arial" w:hAnsi="Arial" w:cs="Arial"/>
        </w:rPr>
        <w:t xml:space="preserve"> (Figure 1).</w:t>
      </w:r>
      <w:r w:rsidR="00F74161" w:rsidRPr="00343E7C">
        <w:rPr>
          <w:rFonts w:ascii="Arial" w:hAnsi="Arial" w:cs="Arial"/>
        </w:rPr>
        <w:t xml:space="preserve"> </w:t>
      </w:r>
      <w:r w:rsidR="00156C6F" w:rsidRPr="00343E7C">
        <w:rPr>
          <w:rFonts w:ascii="Arial" w:hAnsi="Arial" w:cs="Arial"/>
        </w:rPr>
        <w:t xml:space="preserve">Of </w:t>
      </w:r>
      <w:r w:rsidR="00F74161" w:rsidRPr="00343E7C">
        <w:rPr>
          <w:rFonts w:ascii="Arial" w:hAnsi="Arial" w:cs="Arial"/>
        </w:rPr>
        <w:t>these</w:t>
      </w:r>
      <w:r w:rsidR="00156C6F" w:rsidRPr="00343E7C">
        <w:rPr>
          <w:rFonts w:ascii="Arial" w:hAnsi="Arial" w:cs="Arial"/>
        </w:rPr>
        <w:t xml:space="preserve"> 70 participants, there were 51 who </w:t>
      </w:r>
      <w:r w:rsidR="00A43B03">
        <w:rPr>
          <w:rFonts w:ascii="Arial" w:hAnsi="Arial" w:cs="Arial"/>
        </w:rPr>
        <w:t xml:space="preserve">remained in the study until the final visit, </w:t>
      </w:r>
      <w:r w:rsidR="00156C6F" w:rsidRPr="00343E7C">
        <w:rPr>
          <w:rFonts w:ascii="Arial" w:hAnsi="Arial" w:cs="Arial"/>
        </w:rPr>
        <w:t xml:space="preserve">with 47 completing all </w:t>
      </w:r>
      <w:r w:rsidR="00816FE5">
        <w:rPr>
          <w:rFonts w:ascii="Arial" w:hAnsi="Arial" w:cs="Arial"/>
        </w:rPr>
        <w:t>seven</w:t>
      </w:r>
      <w:r w:rsidR="00156C6F" w:rsidRPr="00343E7C">
        <w:rPr>
          <w:rFonts w:ascii="Arial" w:hAnsi="Arial" w:cs="Arial"/>
        </w:rPr>
        <w:t xml:space="preserve"> visits</w:t>
      </w:r>
      <w:r w:rsidR="00A43B03">
        <w:rPr>
          <w:rFonts w:ascii="Arial" w:hAnsi="Arial" w:cs="Arial"/>
        </w:rPr>
        <w:t xml:space="preserve"> and 66 completing at least three visits</w:t>
      </w:r>
      <w:r w:rsidR="00156C6F" w:rsidRPr="00343E7C">
        <w:rPr>
          <w:rFonts w:ascii="Arial" w:hAnsi="Arial" w:cs="Arial"/>
        </w:rPr>
        <w:t>.</w:t>
      </w:r>
    </w:p>
    <w:p w14:paraId="67E365EE" w14:textId="2452913C" w:rsidR="003277DD" w:rsidRPr="00343E7C" w:rsidRDefault="003277DD" w:rsidP="000A22B7">
      <w:pPr>
        <w:spacing w:line="360" w:lineRule="auto"/>
        <w:rPr>
          <w:rFonts w:ascii="Arial" w:hAnsi="Arial" w:cs="Arial"/>
          <w:i/>
          <w:iCs/>
        </w:rPr>
      </w:pPr>
    </w:p>
    <w:p w14:paraId="1BC331B4" w14:textId="66D05674" w:rsidR="009E571F" w:rsidRPr="00343E7C" w:rsidRDefault="009E571F" w:rsidP="000A22B7">
      <w:pPr>
        <w:spacing w:line="360" w:lineRule="auto"/>
        <w:rPr>
          <w:rFonts w:ascii="Arial" w:hAnsi="Arial" w:cs="Arial"/>
          <w:i/>
          <w:iCs/>
        </w:rPr>
      </w:pPr>
      <w:r w:rsidRPr="00343E7C">
        <w:rPr>
          <w:rFonts w:ascii="Arial" w:hAnsi="Arial" w:cs="Arial"/>
          <w:i/>
          <w:iCs/>
        </w:rPr>
        <w:t>Demographic details</w:t>
      </w:r>
      <w:r w:rsidR="00936B48" w:rsidRPr="00343E7C">
        <w:rPr>
          <w:rFonts w:ascii="Arial" w:hAnsi="Arial" w:cs="Arial"/>
          <w:i/>
          <w:iCs/>
        </w:rPr>
        <w:t xml:space="preserve"> </w:t>
      </w:r>
    </w:p>
    <w:p w14:paraId="6C317BEC" w14:textId="3039A433" w:rsidR="00FC0B3B" w:rsidRPr="00343E7C" w:rsidRDefault="00FC0B3B" w:rsidP="000A22B7">
      <w:pPr>
        <w:spacing w:line="360" w:lineRule="auto"/>
        <w:rPr>
          <w:rFonts w:ascii="Arial" w:hAnsi="Arial" w:cs="Arial"/>
        </w:rPr>
      </w:pPr>
      <w:bookmarkStart w:id="1" w:name="_Hlk92225438"/>
      <w:r w:rsidRPr="00343E7C">
        <w:rPr>
          <w:rFonts w:ascii="Arial" w:hAnsi="Arial" w:cs="Arial"/>
        </w:rPr>
        <w:t>The median age of the 51 women completing the study was 26 years (IQR 24-30), and 11 (21.6%) were GBS positive at baseline (Table 1).</w:t>
      </w:r>
      <w:bookmarkEnd w:id="1"/>
      <w:r w:rsidRPr="00343E7C">
        <w:rPr>
          <w:rFonts w:ascii="Arial" w:hAnsi="Arial" w:cs="Arial"/>
        </w:rPr>
        <w:t xml:space="preserve"> The majority of participants were never-smokers (40/51, 78.4% for cigarettes and 49/51, 96.1% for e-cigarettes) and consumed </w:t>
      </w:r>
      <w:r w:rsidR="00816FE5">
        <w:rPr>
          <w:rFonts w:ascii="Arial" w:hAnsi="Arial" w:cs="Arial"/>
        </w:rPr>
        <w:t>one to five</w:t>
      </w:r>
      <w:r w:rsidRPr="00343E7C">
        <w:rPr>
          <w:rFonts w:ascii="Arial" w:hAnsi="Arial" w:cs="Arial"/>
        </w:rPr>
        <w:t xml:space="preserve"> alcoholic beverages per week (38/51, 74.5%). The most common methods of contraception were the combined oral contraceptive pill (18/51, 35.3%) and condoms/diaphragm (17/51, 33.3%). </w:t>
      </w:r>
      <w:r w:rsidR="005B0E0D" w:rsidRPr="00343E7C">
        <w:rPr>
          <w:rFonts w:ascii="Arial" w:hAnsi="Arial" w:cs="Arial"/>
        </w:rPr>
        <w:t xml:space="preserve">Of women completing the study, 4/51 (7.8%) and 4/51 (7.8%) were positive or had an intermediate bacterial vaginosis result respectively, and 3/51 (5.9%), 3/51 (5.9%) and 1/51 (2.0%) had positive, intermediate, or mild candida screens respectively. </w:t>
      </w:r>
      <w:r w:rsidRPr="00343E7C">
        <w:rPr>
          <w:rFonts w:ascii="Arial" w:hAnsi="Arial" w:cs="Arial"/>
        </w:rPr>
        <w:t>There were no important differences in the baseline demographic details between those who underwent screening and those who completed the study (Table 1).</w:t>
      </w:r>
    </w:p>
    <w:p w14:paraId="7507DC13" w14:textId="77777777" w:rsidR="00415692" w:rsidRPr="00343E7C" w:rsidRDefault="00415692" w:rsidP="00840939">
      <w:pPr>
        <w:spacing w:line="360" w:lineRule="auto"/>
        <w:jc w:val="both"/>
        <w:rPr>
          <w:rFonts w:ascii="Arial" w:hAnsi="Arial" w:cs="Arial"/>
        </w:rPr>
      </w:pPr>
    </w:p>
    <w:p w14:paraId="7FB2616C" w14:textId="63E3F26D" w:rsidR="009E571F" w:rsidRPr="00343E7C" w:rsidRDefault="00CA7D6A" w:rsidP="000A22B7">
      <w:pPr>
        <w:spacing w:line="360" w:lineRule="auto"/>
        <w:rPr>
          <w:rFonts w:ascii="Arial" w:hAnsi="Arial" w:cs="Arial"/>
          <w:i/>
          <w:iCs/>
        </w:rPr>
      </w:pPr>
      <w:r w:rsidRPr="00343E7C">
        <w:rPr>
          <w:rFonts w:ascii="Arial" w:hAnsi="Arial" w:cs="Arial"/>
          <w:i/>
          <w:iCs/>
        </w:rPr>
        <w:t xml:space="preserve">Rectovaginal </w:t>
      </w:r>
      <w:r w:rsidR="00C35857" w:rsidRPr="00343E7C">
        <w:rPr>
          <w:rFonts w:ascii="Arial" w:hAnsi="Arial" w:cs="Arial"/>
          <w:i/>
          <w:iCs/>
        </w:rPr>
        <w:t>c</w:t>
      </w:r>
      <w:r w:rsidRPr="00343E7C">
        <w:rPr>
          <w:rFonts w:ascii="Arial" w:hAnsi="Arial" w:cs="Arial"/>
          <w:i/>
          <w:iCs/>
        </w:rPr>
        <w:t>arriage</w:t>
      </w:r>
      <w:r w:rsidR="00936B48" w:rsidRPr="00343E7C">
        <w:rPr>
          <w:rFonts w:ascii="Arial" w:hAnsi="Arial" w:cs="Arial"/>
          <w:i/>
          <w:iCs/>
        </w:rPr>
        <w:t xml:space="preserve"> </w:t>
      </w:r>
    </w:p>
    <w:p w14:paraId="50940FF8" w14:textId="6A0221AC" w:rsidR="001E0C62" w:rsidRPr="00343E7C" w:rsidRDefault="008D7F0E" w:rsidP="000A22B7">
      <w:pPr>
        <w:spacing w:line="360" w:lineRule="auto"/>
        <w:rPr>
          <w:rFonts w:ascii="Arial" w:hAnsi="Arial" w:cs="Arial"/>
        </w:rPr>
      </w:pPr>
      <w:bookmarkStart w:id="2" w:name="_Hlk92225510"/>
      <w:r>
        <w:rPr>
          <w:rFonts w:ascii="Arial" w:hAnsi="Arial" w:cs="Arial"/>
        </w:rPr>
        <w:t>W</w:t>
      </w:r>
      <w:r w:rsidRPr="00343E7C">
        <w:rPr>
          <w:rFonts w:ascii="Arial" w:hAnsi="Arial" w:cs="Arial"/>
        </w:rPr>
        <w:t xml:space="preserve">omen were considered GBS positive </w:t>
      </w:r>
      <w:r>
        <w:rPr>
          <w:rFonts w:ascii="Arial" w:hAnsi="Arial" w:cs="Arial"/>
        </w:rPr>
        <w:t xml:space="preserve">when </w:t>
      </w:r>
      <w:r w:rsidRPr="00343E7C">
        <w:rPr>
          <w:rFonts w:ascii="Arial" w:hAnsi="Arial" w:cs="Arial"/>
        </w:rPr>
        <w:t xml:space="preserve">GBS </w:t>
      </w:r>
      <w:r>
        <w:rPr>
          <w:rFonts w:ascii="Arial" w:hAnsi="Arial" w:cs="Arial"/>
        </w:rPr>
        <w:t xml:space="preserve">was </w:t>
      </w:r>
      <w:r w:rsidRPr="00343E7C">
        <w:rPr>
          <w:rFonts w:ascii="Arial" w:hAnsi="Arial" w:cs="Arial"/>
        </w:rPr>
        <w:t>detected on rectal and/or vaginal swabs</w:t>
      </w:r>
      <w:r>
        <w:rPr>
          <w:rFonts w:ascii="Arial" w:hAnsi="Arial" w:cs="Arial"/>
        </w:rPr>
        <w:t>.</w:t>
      </w:r>
      <w:r w:rsidRPr="00343E7C">
        <w:rPr>
          <w:rFonts w:ascii="Arial" w:hAnsi="Arial" w:cs="Arial"/>
        </w:rPr>
        <w:t xml:space="preserve"> Of the 70 enrolled participants, 35 (50.0%) were colonised at least during </w:t>
      </w:r>
      <w:r>
        <w:rPr>
          <w:rFonts w:ascii="Arial" w:hAnsi="Arial" w:cs="Arial"/>
        </w:rPr>
        <w:t xml:space="preserve">one visit </w:t>
      </w:r>
      <w:r w:rsidRPr="00343E7C">
        <w:rPr>
          <w:rFonts w:ascii="Arial" w:hAnsi="Arial" w:cs="Arial"/>
        </w:rPr>
        <w:t>including the screening visit</w:t>
      </w:r>
      <w:r>
        <w:rPr>
          <w:rFonts w:ascii="Arial" w:hAnsi="Arial" w:cs="Arial"/>
        </w:rPr>
        <w:t>, and 2</w:t>
      </w:r>
      <w:r w:rsidR="006F43A7">
        <w:rPr>
          <w:rFonts w:ascii="Arial" w:hAnsi="Arial" w:cs="Arial"/>
        </w:rPr>
        <w:t>6</w:t>
      </w:r>
      <w:r>
        <w:rPr>
          <w:rFonts w:ascii="Arial" w:hAnsi="Arial" w:cs="Arial"/>
        </w:rPr>
        <w:t xml:space="preserve"> (3</w:t>
      </w:r>
      <w:r w:rsidR="006F43A7">
        <w:rPr>
          <w:rFonts w:ascii="Arial" w:hAnsi="Arial" w:cs="Arial"/>
        </w:rPr>
        <w:t>7.1</w:t>
      </w:r>
      <w:r>
        <w:rPr>
          <w:rFonts w:ascii="Arial" w:hAnsi="Arial" w:cs="Arial"/>
        </w:rPr>
        <w:t>%) when excluding the screening visit</w:t>
      </w:r>
      <w:r w:rsidRPr="00343E7C">
        <w:rPr>
          <w:rFonts w:ascii="Arial" w:hAnsi="Arial" w:cs="Arial"/>
        </w:rPr>
        <w:t xml:space="preserve">. </w:t>
      </w:r>
      <w:r w:rsidR="0058587E" w:rsidRPr="00343E7C">
        <w:rPr>
          <w:rFonts w:ascii="Arial" w:hAnsi="Arial" w:cs="Arial"/>
        </w:rPr>
        <w:t>The prevalence of rectal and vaginal GBS detection fluctuated between visits</w:t>
      </w:r>
      <w:bookmarkEnd w:id="2"/>
      <w:r w:rsidR="00FB0CD9" w:rsidRPr="00343E7C">
        <w:rPr>
          <w:rFonts w:ascii="Arial" w:hAnsi="Arial" w:cs="Arial"/>
        </w:rPr>
        <w:t xml:space="preserve"> (Table 2)</w:t>
      </w:r>
      <w:r w:rsidR="0058587E" w:rsidRPr="00343E7C">
        <w:rPr>
          <w:rFonts w:ascii="Arial" w:hAnsi="Arial" w:cs="Arial"/>
        </w:rPr>
        <w:t xml:space="preserve">. </w:t>
      </w:r>
      <w:bookmarkStart w:id="3" w:name="_Hlk92228325"/>
      <w:r w:rsidR="00B077E7" w:rsidRPr="00343E7C">
        <w:rPr>
          <w:rFonts w:ascii="Arial" w:hAnsi="Arial" w:cs="Arial"/>
        </w:rPr>
        <w:t xml:space="preserve">The </w:t>
      </w:r>
      <w:r w:rsidR="00B41B30" w:rsidRPr="00343E7C">
        <w:rPr>
          <w:rFonts w:ascii="Arial" w:hAnsi="Arial" w:cs="Arial"/>
        </w:rPr>
        <w:t>use of rectal and vaginal swabs</w:t>
      </w:r>
      <w:r w:rsidR="007C1B85" w:rsidRPr="00343E7C">
        <w:rPr>
          <w:rFonts w:ascii="Arial" w:hAnsi="Arial" w:cs="Arial"/>
        </w:rPr>
        <w:t xml:space="preserve">, </w:t>
      </w:r>
      <w:r w:rsidR="00B077E7" w:rsidRPr="00343E7C">
        <w:rPr>
          <w:rFonts w:ascii="Arial" w:hAnsi="Arial" w:cs="Arial"/>
        </w:rPr>
        <w:t>compared with vaginal swab alone</w:t>
      </w:r>
      <w:r w:rsidR="007C1B85" w:rsidRPr="00343E7C">
        <w:rPr>
          <w:rFonts w:ascii="Arial" w:hAnsi="Arial" w:cs="Arial"/>
        </w:rPr>
        <w:t>,</w:t>
      </w:r>
      <w:r w:rsidR="00B077E7" w:rsidRPr="00343E7C">
        <w:rPr>
          <w:rFonts w:ascii="Arial" w:hAnsi="Arial" w:cs="Arial"/>
        </w:rPr>
        <w:t xml:space="preserve"> increased GBS detection by an additional mean proportion across visits of </w:t>
      </w:r>
      <w:r w:rsidR="00980A0D" w:rsidRPr="00343E7C">
        <w:rPr>
          <w:rFonts w:ascii="Arial" w:hAnsi="Arial" w:cs="Arial"/>
        </w:rPr>
        <w:t>58.3</w:t>
      </w:r>
      <w:r w:rsidR="00B077E7" w:rsidRPr="00343E7C">
        <w:rPr>
          <w:rFonts w:ascii="Arial" w:hAnsi="Arial" w:cs="Arial"/>
        </w:rPr>
        <w:t>%</w:t>
      </w:r>
      <w:bookmarkEnd w:id="3"/>
      <w:r w:rsidR="00B077E7" w:rsidRPr="00343E7C">
        <w:rPr>
          <w:rFonts w:ascii="Arial" w:hAnsi="Arial" w:cs="Arial"/>
        </w:rPr>
        <w:t xml:space="preserve">. </w:t>
      </w:r>
      <w:r>
        <w:rPr>
          <w:rFonts w:ascii="Arial" w:hAnsi="Arial" w:cs="Arial"/>
        </w:rPr>
        <w:t>A</w:t>
      </w:r>
      <w:r w:rsidR="009B443F" w:rsidRPr="00343E7C">
        <w:rPr>
          <w:rFonts w:ascii="Arial" w:hAnsi="Arial" w:cs="Arial"/>
        </w:rPr>
        <w:t xml:space="preserve"> minority of women were positive on both rectal and vaginal swabs</w:t>
      </w:r>
      <w:r w:rsidR="005F59F5" w:rsidRPr="00343E7C">
        <w:rPr>
          <w:rFonts w:ascii="Arial" w:hAnsi="Arial" w:cs="Arial"/>
        </w:rPr>
        <w:t xml:space="preserve"> (mean proportion across each visit </w:t>
      </w:r>
      <w:r w:rsidR="00224974" w:rsidRPr="00343E7C">
        <w:rPr>
          <w:rFonts w:ascii="Arial" w:hAnsi="Arial" w:cs="Arial"/>
        </w:rPr>
        <w:t xml:space="preserve">of </w:t>
      </w:r>
      <w:r w:rsidR="005F59F5" w:rsidRPr="00343E7C">
        <w:rPr>
          <w:rFonts w:ascii="Arial" w:hAnsi="Arial" w:cs="Arial"/>
        </w:rPr>
        <w:t>40</w:t>
      </w:r>
      <w:r w:rsidR="009B443F" w:rsidRPr="00343E7C">
        <w:rPr>
          <w:rFonts w:ascii="Arial" w:hAnsi="Arial" w:cs="Arial"/>
        </w:rPr>
        <w:t>.</w:t>
      </w:r>
      <w:r w:rsidR="005F59F5" w:rsidRPr="00343E7C">
        <w:rPr>
          <w:rFonts w:ascii="Arial" w:hAnsi="Arial" w:cs="Arial"/>
        </w:rPr>
        <w:t>7%</w:t>
      </w:r>
      <w:r w:rsidR="00FF0438" w:rsidRPr="00343E7C">
        <w:rPr>
          <w:rFonts w:ascii="Arial" w:hAnsi="Arial" w:cs="Arial"/>
        </w:rPr>
        <w:t>)</w:t>
      </w:r>
      <w:r w:rsidR="005F59F5" w:rsidRPr="00343E7C">
        <w:rPr>
          <w:rFonts w:ascii="Arial" w:hAnsi="Arial" w:cs="Arial"/>
        </w:rPr>
        <w:t>.</w:t>
      </w:r>
      <w:r w:rsidR="00F5790D" w:rsidRPr="00343E7C">
        <w:rPr>
          <w:rFonts w:ascii="Arial" w:hAnsi="Arial" w:cs="Arial"/>
        </w:rPr>
        <w:t xml:space="preserve"> </w:t>
      </w:r>
      <w:r w:rsidR="0077696A" w:rsidRPr="00343E7C">
        <w:rPr>
          <w:rFonts w:ascii="Arial" w:hAnsi="Arial" w:cs="Arial"/>
        </w:rPr>
        <w:t>T</w:t>
      </w:r>
      <w:r w:rsidR="0015408D" w:rsidRPr="00343E7C">
        <w:rPr>
          <w:rFonts w:ascii="Arial" w:hAnsi="Arial" w:cs="Arial"/>
        </w:rPr>
        <w:t xml:space="preserve">here was no clear </w:t>
      </w:r>
      <w:r w:rsidR="0077696A" w:rsidRPr="00343E7C">
        <w:rPr>
          <w:rFonts w:ascii="Arial" w:hAnsi="Arial" w:cs="Arial"/>
        </w:rPr>
        <w:t xml:space="preserve">difference in the prevalence of women who were detected as being GBS positive at each visit if only rectal or only vaginal swabs were used </w:t>
      </w:r>
      <w:r w:rsidR="00F5790D" w:rsidRPr="00343E7C">
        <w:rPr>
          <w:rFonts w:ascii="Arial" w:hAnsi="Arial" w:cs="Arial"/>
        </w:rPr>
        <w:t>(</w:t>
      </w:r>
      <w:r w:rsidR="00CC6743" w:rsidRPr="00343E7C">
        <w:rPr>
          <w:rFonts w:ascii="Arial" w:hAnsi="Arial" w:cs="Arial"/>
        </w:rPr>
        <w:t xml:space="preserve">Supplementary </w:t>
      </w:r>
      <w:r w:rsidR="00590FE5" w:rsidRPr="00343E7C">
        <w:rPr>
          <w:rFonts w:ascii="Arial" w:hAnsi="Arial" w:cs="Arial"/>
        </w:rPr>
        <w:t>information</w:t>
      </w:r>
      <w:r w:rsidR="00F5790D" w:rsidRPr="00343E7C">
        <w:rPr>
          <w:rFonts w:ascii="Arial" w:hAnsi="Arial" w:cs="Arial"/>
        </w:rPr>
        <w:t xml:space="preserve"> </w:t>
      </w:r>
      <w:r w:rsidR="00D00E75" w:rsidRPr="00343E7C">
        <w:rPr>
          <w:rFonts w:ascii="Arial" w:hAnsi="Arial" w:cs="Arial"/>
        </w:rPr>
        <w:t>2</w:t>
      </w:r>
      <w:r w:rsidR="00F5790D" w:rsidRPr="00343E7C">
        <w:rPr>
          <w:rFonts w:ascii="Arial" w:hAnsi="Arial" w:cs="Arial"/>
        </w:rPr>
        <w:t>)</w:t>
      </w:r>
      <w:r w:rsidR="0077696A" w:rsidRPr="00343E7C">
        <w:rPr>
          <w:rFonts w:ascii="Arial" w:hAnsi="Arial" w:cs="Arial"/>
        </w:rPr>
        <w:t>.</w:t>
      </w:r>
    </w:p>
    <w:p w14:paraId="3C5B9C81" w14:textId="0024E942" w:rsidR="0093413D" w:rsidRPr="00343E7C" w:rsidRDefault="004B27F0" w:rsidP="0093413D">
      <w:pPr>
        <w:spacing w:line="360" w:lineRule="auto"/>
        <w:rPr>
          <w:rFonts w:ascii="Arial" w:hAnsi="Arial" w:cs="Arial"/>
        </w:rPr>
      </w:pPr>
      <w:bookmarkStart w:id="4" w:name="_Hlk92228379"/>
      <w:r w:rsidRPr="00343E7C">
        <w:rPr>
          <w:rFonts w:ascii="Arial" w:hAnsi="Arial" w:cs="Arial"/>
        </w:rPr>
        <w:t>T</w:t>
      </w:r>
      <w:r w:rsidR="00484131" w:rsidRPr="00343E7C">
        <w:rPr>
          <w:rFonts w:ascii="Arial" w:hAnsi="Arial" w:cs="Arial"/>
        </w:rPr>
        <w:t>here were 136 GBS isolates identified</w:t>
      </w:r>
      <w:bookmarkEnd w:id="4"/>
      <w:r w:rsidR="00286E9A" w:rsidRPr="00343E7C">
        <w:rPr>
          <w:rFonts w:ascii="Arial" w:hAnsi="Arial" w:cs="Arial"/>
        </w:rPr>
        <w:t>, of which</w:t>
      </w:r>
      <w:r w:rsidR="00885BD5">
        <w:rPr>
          <w:rFonts w:ascii="Arial" w:hAnsi="Arial" w:cs="Arial"/>
        </w:rPr>
        <w:t xml:space="preserve"> 10</w:t>
      </w:r>
      <w:r w:rsidR="00A84747" w:rsidRPr="00343E7C">
        <w:rPr>
          <w:rFonts w:ascii="Arial" w:hAnsi="Arial" w:cs="Arial"/>
        </w:rPr>
        <w:t xml:space="preserve"> </w:t>
      </w:r>
      <w:r w:rsidR="00286E9A" w:rsidRPr="00343E7C">
        <w:rPr>
          <w:rFonts w:ascii="Arial" w:hAnsi="Arial" w:cs="Arial"/>
        </w:rPr>
        <w:t xml:space="preserve">were </w:t>
      </w:r>
      <w:r w:rsidR="00885BD5">
        <w:rPr>
          <w:rFonts w:ascii="Arial" w:hAnsi="Arial" w:cs="Arial"/>
        </w:rPr>
        <w:t xml:space="preserve">not </w:t>
      </w:r>
      <w:r w:rsidR="00286E9A" w:rsidRPr="00343E7C">
        <w:rPr>
          <w:rFonts w:ascii="Arial" w:hAnsi="Arial" w:cs="Arial"/>
        </w:rPr>
        <w:t xml:space="preserve">able to </w:t>
      </w:r>
      <w:r w:rsidR="00885BD5">
        <w:rPr>
          <w:rFonts w:ascii="Arial" w:hAnsi="Arial" w:cs="Arial"/>
        </w:rPr>
        <w:t xml:space="preserve">be </w:t>
      </w:r>
      <w:r w:rsidR="00286E9A" w:rsidRPr="00343E7C">
        <w:rPr>
          <w:rFonts w:ascii="Arial" w:hAnsi="Arial" w:cs="Arial"/>
        </w:rPr>
        <w:t>serotype</w:t>
      </w:r>
      <w:r w:rsidR="00885BD5">
        <w:rPr>
          <w:rFonts w:ascii="Arial" w:hAnsi="Arial" w:cs="Arial"/>
        </w:rPr>
        <w:t>d</w:t>
      </w:r>
      <w:r w:rsidR="00005328" w:rsidRPr="00343E7C">
        <w:rPr>
          <w:rFonts w:ascii="Arial" w:hAnsi="Arial" w:cs="Arial"/>
        </w:rPr>
        <w:t xml:space="preserve"> </w:t>
      </w:r>
      <w:r w:rsidR="00885BD5">
        <w:rPr>
          <w:rFonts w:ascii="Arial" w:hAnsi="Arial" w:cs="Arial"/>
        </w:rPr>
        <w:t>(</w:t>
      </w:r>
      <w:r w:rsidR="00F91BE9" w:rsidRPr="00343E7C">
        <w:rPr>
          <w:rFonts w:ascii="Arial" w:hAnsi="Arial" w:cs="Arial"/>
        </w:rPr>
        <w:t>S</w:t>
      </w:r>
      <w:r w:rsidR="003D623D" w:rsidRPr="00343E7C">
        <w:rPr>
          <w:rFonts w:ascii="Arial" w:hAnsi="Arial" w:cs="Arial"/>
        </w:rPr>
        <w:t>upplementary information</w:t>
      </w:r>
      <w:r w:rsidR="00D00E75" w:rsidRPr="00343E7C">
        <w:rPr>
          <w:rFonts w:ascii="Arial" w:hAnsi="Arial" w:cs="Arial"/>
        </w:rPr>
        <w:t xml:space="preserve"> </w:t>
      </w:r>
      <w:r w:rsidR="00A84747" w:rsidRPr="00343E7C">
        <w:rPr>
          <w:rFonts w:ascii="Arial" w:hAnsi="Arial" w:cs="Arial"/>
        </w:rPr>
        <w:t>3</w:t>
      </w:r>
      <w:r w:rsidR="00484131" w:rsidRPr="00343E7C">
        <w:rPr>
          <w:rFonts w:ascii="Arial" w:hAnsi="Arial" w:cs="Arial"/>
        </w:rPr>
        <w:t>)</w:t>
      </w:r>
      <w:bookmarkStart w:id="5" w:name="_Hlk92228394"/>
      <w:r w:rsidR="00286E9A" w:rsidRPr="00343E7C">
        <w:rPr>
          <w:rFonts w:ascii="Arial" w:hAnsi="Arial" w:cs="Arial"/>
        </w:rPr>
        <w:t xml:space="preserve">. </w:t>
      </w:r>
      <w:r w:rsidR="00A07319" w:rsidRPr="00343E7C">
        <w:rPr>
          <w:rFonts w:ascii="Arial" w:hAnsi="Arial" w:cs="Arial"/>
        </w:rPr>
        <w:t>The most common cumulative s</w:t>
      </w:r>
      <w:r w:rsidR="009B7C4D" w:rsidRPr="00343E7C">
        <w:rPr>
          <w:rFonts w:ascii="Arial" w:hAnsi="Arial" w:cs="Arial"/>
        </w:rPr>
        <w:t xml:space="preserve">erotype </w:t>
      </w:r>
      <w:r w:rsidR="00A07319" w:rsidRPr="00343E7C">
        <w:rPr>
          <w:rFonts w:ascii="Arial" w:hAnsi="Arial" w:cs="Arial"/>
        </w:rPr>
        <w:t xml:space="preserve">across the study was serotype </w:t>
      </w:r>
      <w:proofErr w:type="spellStart"/>
      <w:r w:rsidR="00CA5B65" w:rsidRPr="00343E7C">
        <w:rPr>
          <w:rFonts w:ascii="Arial" w:hAnsi="Arial" w:cs="Arial"/>
        </w:rPr>
        <w:t>I</w:t>
      </w:r>
      <w:r w:rsidR="009B7C4D" w:rsidRPr="00343E7C">
        <w:rPr>
          <w:rFonts w:ascii="Arial" w:hAnsi="Arial" w:cs="Arial"/>
        </w:rPr>
        <w:t>a</w:t>
      </w:r>
      <w:proofErr w:type="spellEnd"/>
      <w:r w:rsidR="009B7C4D" w:rsidRPr="00343E7C">
        <w:rPr>
          <w:rFonts w:ascii="Arial" w:hAnsi="Arial" w:cs="Arial"/>
        </w:rPr>
        <w:t xml:space="preserve"> </w:t>
      </w:r>
      <w:r w:rsidR="004A084A" w:rsidRPr="00343E7C">
        <w:rPr>
          <w:rFonts w:ascii="Arial" w:hAnsi="Arial" w:cs="Arial"/>
        </w:rPr>
        <w:t xml:space="preserve">(37/136, 27.2%), followed by </w:t>
      </w:r>
      <w:r w:rsidR="00996255" w:rsidRPr="00343E7C">
        <w:rPr>
          <w:rFonts w:ascii="Arial" w:hAnsi="Arial" w:cs="Arial"/>
        </w:rPr>
        <w:t>III (34/136, 25.0%)</w:t>
      </w:r>
      <w:r w:rsidR="004A084A" w:rsidRPr="00343E7C">
        <w:rPr>
          <w:rFonts w:ascii="Arial" w:hAnsi="Arial" w:cs="Arial"/>
        </w:rPr>
        <w:t xml:space="preserve">, II (22/136, 16.2%), V (15/136, 11.0%), IV (10/136, 7.4%), and </w:t>
      </w:r>
      <w:proofErr w:type="spellStart"/>
      <w:r w:rsidR="004A084A" w:rsidRPr="00343E7C">
        <w:rPr>
          <w:rFonts w:ascii="Arial" w:hAnsi="Arial" w:cs="Arial"/>
        </w:rPr>
        <w:t>Ib</w:t>
      </w:r>
      <w:proofErr w:type="spellEnd"/>
      <w:r w:rsidR="004A084A" w:rsidRPr="00343E7C">
        <w:rPr>
          <w:rFonts w:ascii="Arial" w:hAnsi="Arial" w:cs="Arial"/>
        </w:rPr>
        <w:t xml:space="preserve"> (8/136, 5.9%)</w:t>
      </w:r>
      <w:r w:rsidR="00C855DB" w:rsidRPr="00343E7C">
        <w:rPr>
          <w:rFonts w:ascii="Arial" w:hAnsi="Arial" w:cs="Arial"/>
        </w:rPr>
        <w:t xml:space="preserve"> (</w:t>
      </w:r>
      <w:r w:rsidR="007A5797" w:rsidRPr="00343E7C">
        <w:rPr>
          <w:rFonts w:ascii="Arial" w:hAnsi="Arial" w:cs="Arial"/>
        </w:rPr>
        <w:t xml:space="preserve">Figure </w:t>
      </w:r>
      <w:r w:rsidR="00D827FF" w:rsidRPr="00343E7C">
        <w:rPr>
          <w:rFonts w:ascii="Arial" w:hAnsi="Arial" w:cs="Arial"/>
        </w:rPr>
        <w:t>2</w:t>
      </w:r>
      <w:r w:rsidR="00C855DB" w:rsidRPr="00343E7C">
        <w:rPr>
          <w:rFonts w:ascii="Arial" w:hAnsi="Arial" w:cs="Arial"/>
        </w:rPr>
        <w:t>)</w:t>
      </w:r>
      <w:r w:rsidR="004A084A" w:rsidRPr="00343E7C">
        <w:rPr>
          <w:rFonts w:ascii="Arial" w:hAnsi="Arial" w:cs="Arial"/>
        </w:rPr>
        <w:t xml:space="preserve">. </w:t>
      </w:r>
      <w:bookmarkEnd w:id="5"/>
      <w:r w:rsidR="0093413D" w:rsidRPr="0093413D">
        <w:rPr>
          <w:rFonts w:ascii="Arial" w:hAnsi="Arial" w:cs="Arial"/>
        </w:rPr>
        <w:t xml:space="preserve">Across visits, eight </w:t>
      </w:r>
      <w:r w:rsidR="0093413D" w:rsidRPr="0093413D">
        <w:rPr>
          <w:rFonts w:ascii="Arial" w:hAnsi="Arial" w:cs="Arial"/>
          <w:iCs/>
        </w:rPr>
        <w:t xml:space="preserve">individuals were colonised with serotype </w:t>
      </w:r>
      <w:proofErr w:type="spellStart"/>
      <w:r w:rsidR="0093413D" w:rsidRPr="0093413D">
        <w:rPr>
          <w:rFonts w:ascii="Arial" w:hAnsi="Arial" w:cs="Arial"/>
          <w:iCs/>
        </w:rPr>
        <w:t>Ia</w:t>
      </w:r>
      <w:proofErr w:type="spellEnd"/>
      <w:r w:rsidR="0093413D" w:rsidRPr="0093413D">
        <w:rPr>
          <w:rFonts w:ascii="Arial" w:hAnsi="Arial" w:cs="Arial"/>
          <w:iCs/>
        </w:rPr>
        <w:t xml:space="preserve">, eight with III, six with II, three with IV, three with V, and one with </w:t>
      </w:r>
      <w:proofErr w:type="spellStart"/>
      <w:r w:rsidR="0093413D" w:rsidRPr="0093413D">
        <w:rPr>
          <w:rFonts w:ascii="Arial" w:hAnsi="Arial" w:cs="Arial"/>
          <w:iCs/>
        </w:rPr>
        <w:t>Ib</w:t>
      </w:r>
      <w:proofErr w:type="spellEnd"/>
      <w:r w:rsidR="0093413D">
        <w:rPr>
          <w:rFonts w:ascii="Arial" w:hAnsi="Arial" w:cs="Arial"/>
          <w:iCs/>
        </w:rPr>
        <w:t xml:space="preserve"> (</w:t>
      </w:r>
      <w:r w:rsidR="0093413D" w:rsidRPr="00343E7C">
        <w:rPr>
          <w:rFonts w:ascii="Arial" w:hAnsi="Arial" w:cs="Arial"/>
        </w:rPr>
        <w:t>Supplementary information 4</w:t>
      </w:r>
      <w:r w:rsidR="0093413D">
        <w:rPr>
          <w:rFonts w:ascii="Arial" w:hAnsi="Arial" w:cs="Arial"/>
        </w:rPr>
        <w:t>)</w:t>
      </w:r>
      <w:r w:rsidR="0093413D" w:rsidRPr="0093413D">
        <w:rPr>
          <w:rFonts w:ascii="Arial" w:hAnsi="Arial" w:cs="Arial"/>
        </w:rPr>
        <w:t>.</w:t>
      </w:r>
      <w:r w:rsidR="0093413D">
        <w:rPr>
          <w:rFonts w:ascii="Arial" w:hAnsi="Arial" w:cs="Arial"/>
          <w:iCs/>
        </w:rPr>
        <w:t xml:space="preserve"> </w:t>
      </w:r>
      <w:r w:rsidR="0093413D" w:rsidRPr="0093413D">
        <w:rPr>
          <w:rFonts w:ascii="Arial" w:hAnsi="Arial" w:cs="Arial"/>
        </w:rPr>
        <w:t xml:space="preserve">Four individuals carried more than one </w:t>
      </w:r>
      <w:r w:rsidR="0093413D" w:rsidRPr="0093413D">
        <w:rPr>
          <w:rFonts w:ascii="Arial" w:hAnsi="Arial" w:cs="Arial"/>
        </w:rPr>
        <w:lastRenderedPageBreak/>
        <w:t>serotype overtime,</w:t>
      </w:r>
      <w:r w:rsidR="0093413D" w:rsidRPr="0093413D">
        <w:rPr>
          <w:rFonts w:ascii="Arial" w:hAnsi="Arial" w:cs="Arial"/>
          <w:iCs/>
        </w:rPr>
        <w:t xml:space="preserve"> and three individuals were colonised vaginally and rectally with different serotypes at the same visit</w:t>
      </w:r>
      <w:r w:rsidR="0093413D">
        <w:rPr>
          <w:rFonts w:ascii="Arial" w:hAnsi="Arial" w:cs="Arial"/>
          <w:iCs/>
        </w:rPr>
        <w:t>.</w:t>
      </w:r>
    </w:p>
    <w:bookmarkStart w:id="6" w:name="_Hlk92225623"/>
    <w:p w14:paraId="6AE7E63E" w14:textId="14C3D2E8" w:rsidR="00B47758" w:rsidRPr="00343E7C" w:rsidRDefault="003E51E8" w:rsidP="00B47758">
      <w:pPr>
        <w:keepNext/>
        <w:spacing w:line="360" w:lineRule="auto"/>
      </w:pPr>
      <w:r>
        <w:object w:dxaOrig="8472" w:dyaOrig="9238" w14:anchorId="5B73B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35pt;height:496.55pt" o:ole="">
            <v:imagedata r:id="rId13" o:title=""/>
          </v:shape>
          <o:OLEObject Type="Embed" ProgID="Prism9.Document" ShapeID="_x0000_i1025" DrawAspect="Content" ObjectID="_1718437733" r:id="rId14"/>
        </w:object>
      </w:r>
    </w:p>
    <w:p w14:paraId="354ED0BC" w14:textId="77777777" w:rsidR="00B47758" w:rsidRPr="00343E7C" w:rsidRDefault="00B47758" w:rsidP="00B47758">
      <w:pPr>
        <w:spacing w:line="360" w:lineRule="auto"/>
        <w:rPr>
          <w:rFonts w:ascii="Arial" w:hAnsi="Arial" w:cs="Arial"/>
          <w:i/>
          <w:iCs/>
          <w:sz w:val="18"/>
          <w:szCs w:val="18"/>
        </w:rPr>
      </w:pPr>
      <w:r w:rsidRPr="00343E7C">
        <w:rPr>
          <w:rFonts w:ascii="Arial" w:hAnsi="Arial" w:cs="Arial"/>
          <w:b/>
          <w:bCs/>
        </w:rPr>
        <w:t>Figure 2</w:t>
      </w:r>
      <w:r w:rsidRPr="00343E7C">
        <w:rPr>
          <w:rFonts w:ascii="Arial" w:hAnsi="Arial" w:cs="Arial"/>
        </w:rPr>
        <w:t>: Proportion of GBS serotypes, by visit, detected by rectal and vaginal swabs.</w:t>
      </w:r>
      <w:r w:rsidRPr="00343E7C">
        <w:rPr>
          <w:rFonts w:ascii="Arial" w:hAnsi="Arial" w:cs="Arial"/>
          <w:i/>
          <w:iCs/>
        </w:rPr>
        <w:t xml:space="preserve"> </w:t>
      </w:r>
      <w:r w:rsidRPr="00343E7C">
        <w:rPr>
          <w:rFonts w:ascii="Arial" w:eastAsia="Times New Roman" w:hAnsi="Arial" w:cs="Arial"/>
          <w:color w:val="000000"/>
          <w:sz w:val="18"/>
          <w:szCs w:val="18"/>
          <w:lang w:eastAsia="en-GB"/>
        </w:rPr>
        <w:t>Percent serotype calculated using the total number of isolates at each visit as the denominator.</w:t>
      </w:r>
      <w:r w:rsidRPr="00343E7C">
        <w:rPr>
          <w:rFonts w:ascii="Arial" w:hAnsi="Arial" w:cs="Arial"/>
          <w:i/>
          <w:iCs/>
          <w:sz w:val="18"/>
          <w:szCs w:val="18"/>
        </w:rPr>
        <w:t xml:space="preserve"> </w:t>
      </w:r>
    </w:p>
    <w:bookmarkEnd w:id="6"/>
    <w:p w14:paraId="648770CC" w14:textId="62BF10CB" w:rsidR="002277B5" w:rsidRPr="00343E7C" w:rsidRDefault="008D7F0E" w:rsidP="002277B5">
      <w:pPr>
        <w:spacing w:line="360" w:lineRule="auto"/>
        <w:rPr>
          <w:rFonts w:ascii="Arial" w:hAnsi="Arial" w:cs="Arial"/>
        </w:rPr>
      </w:pPr>
      <w:r w:rsidRPr="00343E7C">
        <w:rPr>
          <w:rFonts w:ascii="Arial" w:hAnsi="Arial" w:cs="Arial"/>
        </w:rPr>
        <w:t>Dynamics in colonisation are detailed in Supplementary information 4</w:t>
      </w:r>
      <w:r>
        <w:rPr>
          <w:rFonts w:ascii="Arial" w:hAnsi="Arial" w:cs="Arial"/>
        </w:rPr>
        <w:t xml:space="preserve">. </w:t>
      </w:r>
      <w:r w:rsidR="002277B5" w:rsidRPr="00343E7C">
        <w:rPr>
          <w:rFonts w:ascii="Arial" w:hAnsi="Arial" w:cs="Arial"/>
        </w:rPr>
        <w:t xml:space="preserve">From 66 participants (94.3%) who completed three or more study visits: 33 (50.0%) were persistently negative throughout the study, and </w:t>
      </w:r>
      <w:r w:rsidR="00816FE5">
        <w:rPr>
          <w:rFonts w:ascii="Arial" w:hAnsi="Arial" w:cs="Arial"/>
        </w:rPr>
        <w:t>three</w:t>
      </w:r>
      <w:r w:rsidR="002277B5" w:rsidRPr="00343E7C">
        <w:rPr>
          <w:rFonts w:ascii="Arial" w:hAnsi="Arial" w:cs="Arial"/>
        </w:rPr>
        <w:t xml:space="preserve"> (4.5%) were persistently positive. </w:t>
      </w:r>
      <w:r w:rsidR="00816FE5">
        <w:rPr>
          <w:rFonts w:ascii="Arial" w:hAnsi="Arial" w:cs="Arial"/>
        </w:rPr>
        <w:t>Four</w:t>
      </w:r>
      <w:r w:rsidR="002277B5" w:rsidRPr="00343E7C">
        <w:rPr>
          <w:rFonts w:ascii="Arial" w:hAnsi="Arial" w:cs="Arial"/>
        </w:rPr>
        <w:t xml:space="preserve"> (6.1%) were positive at one visit only, with the remaining visits GBS negative, and a further </w:t>
      </w:r>
      <w:r w:rsidR="00816FE5">
        <w:rPr>
          <w:rFonts w:ascii="Arial" w:hAnsi="Arial" w:cs="Arial"/>
        </w:rPr>
        <w:t xml:space="preserve">four </w:t>
      </w:r>
      <w:r w:rsidR="002277B5" w:rsidRPr="00343E7C">
        <w:rPr>
          <w:rFonts w:ascii="Arial" w:hAnsi="Arial" w:cs="Arial"/>
        </w:rPr>
        <w:t xml:space="preserve">were negative only once during the study with the remaining visits GBS positive. 11 participants (16.7%) </w:t>
      </w:r>
      <w:r w:rsidR="002277B5" w:rsidRPr="00343E7C">
        <w:rPr>
          <w:rFonts w:ascii="Arial" w:hAnsi="Arial" w:cs="Arial"/>
        </w:rPr>
        <w:lastRenderedPageBreak/>
        <w:t xml:space="preserve">moved between positivity and negativity. </w:t>
      </w:r>
      <w:r w:rsidR="00816FE5">
        <w:rPr>
          <w:rFonts w:ascii="Arial" w:hAnsi="Arial" w:cs="Arial"/>
        </w:rPr>
        <w:t>Nine</w:t>
      </w:r>
      <w:r w:rsidR="002277B5" w:rsidRPr="00343E7C">
        <w:rPr>
          <w:rFonts w:ascii="Arial" w:hAnsi="Arial" w:cs="Arial"/>
        </w:rPr>
        <w:t xml:space="preserve"> participants (13.6%) who were initially positive became and remained negative. </w:t>
      </w:r>
      <w:r w:rsidR="00816FE5">
        <w:rPr>
          <w:rFonts w:ascii="Arial" w:hAnsi="Arial" w:cs="Arial"/>
        </w:rPr>
        <w:t>Two</w:t>
      </w:r>
      <w:r w:rsidR="002277B5" w:rsidRPr="00343E7C">
        <w:rPr>
          <w:rFonts w:ascii="Arial" w:hAnsi="Arial" w:cs="Arial"/>
        </w:rPr>
        <w:t xml:space="preserve"> participants (3.0%) were initially negative, then became and remained positive.</w:t>
      </w:r>
    </w:p>
    <w:p w14:paraId="215636E8" w14:textId="209E53F7" w:rsidR="002277B5" w:rsidRPr="00343E7C" w:rsidRDefault="002277B5" w:rsidP="002277B5">
      <w:pPr>
        <w:spacing w:line="360" w:lineRule="auto"/>
        <w:rPr>
          <w:rFonts w:ascii="Arial" w:hAnsi="Arial" w:cs="Arial"/>
        </w:rPr>
      </w:pPr>
      <w:r w:rsidRPr="00343E7C">
        <w:rPr>
          <w:rFonts w:ascii="Arial" w:hAnsi="Arial" w:cs="Arial"/>
        </w:rPr>
        <w:t>When considering the time between the first positive and first negative swab, the probability of remaining positive drop</w:t>
      </w:r>
      <w:r w:rsidR="00570783" w:rsidRPr="00343E7C">
        <w:rPr>
          <w:rFonts w:ascii="Arial" w:hAnsi="Arial" w:cs="Arial"/>
        </w:rPr>
        <w:t>ped</w:t>
      </w:r>
      <w:r w:rsidRPr="00343E7C">
        <w:rPr>
          <w:rFonts w:ascii="Arial" w:hAnsi="Arial" w:cs="Arial"/>
        </w:rPr>
        <w:t xml:space="preserve"> to 50% after 36 days (Figure 3A). However, when considering participants that cleared GBS </w:t>
      </w:r>
      <w:r w:rsidR="00570783" w:rsidRPr="00343E7C">
        <w:rPr>
          <w:rFonts w:ascii="Arial" w:hAnsi="Arial" w:cs="Arial"/>
        </w:rPr>
        <w:t>by</w:t>
      </w:r>
      <w:r w:rsidRPr="00343E7C">
        <w:rPr>
          <w:rFonts w:ascii="Arial" w:hAnsi="Arial" w:cs="Arial"/>
        </w:rPr>
        <w:t xml:space="preserve"> the end of the study, there </w:t>
      </w:r>
      <w:r w:rsidR="00570783" w:rsidRPr="00343E7C">
        <w:rPr>
          <w:rFonts w:ascii="Arial" w:hAnsi="Arial" w:cs="Arial"/>
        </w:rPr>
        <w:t>wa</w:t>
      </w:r>
      <w:r w:rsidRPr="00343E7C">
        <w:rPr>
          <w:rFonts w:ascii="Arial" w:hAnsi="Arial" w:cs="Arial"/>
        </w:rPr>
        <w:t xml:space="preserve">s still a 50% chance of being colonised after </w:t>
      </w:r>
      <w:r w:rsidR="00ED5B11" w:rsidRPr="00343E7C">
        <w:rPr>
          <w:rFonts w:ascii="Arial" w:hAnsi="Arial" w:cs="Arial"/>
        </w:rPr>
        <w:t>92</w:t>
      </w:r>
      <w:r w:rsidRPr="00343E7C">
        <w:rPr>
          <w:rFonts w:ascii="Arial" w:hAnsi="Arial" w:cs="Arial"/>
        </w:rPr>
        <w:t xml:space="preserve"> days</w:t>
      </w:r>
      <w:r w:rsidR="00285665" w:rsidRPr="00343E7C">
        <w:rPr>
          <w:rFonts w:ascii="Arial" w:hAnsi="Arial" w:cs="Arial"/>
        </w:rPr>
        <w:t xml:space="preserve"> (Figure 3B).</w:t>
      </w:r>
      <w:r w:rsidR="00000907" w:rsidRPr="00000907">
        <w:rPr>
          <w:noProof/>
          <w:sz w:val="16"/>
          <w:szCs w:val="16"/>
        </w:rPr>
        <w:t xml:space="preserve"> </w:t>
      </w:r>
      <w:r w:rsidR="00000907">
        <w:rPr>
          <w:noProof/>
          <w:sz w:val="16"/>
          <w:szCs w:val="16"/>
        </w:rPr>
        <mc:AlternateContent>
          <mc:Choice Requires="wpg">
            <w:drawing>
              <wp:inline distT="0" distB="0" distL="0" distR="0" wp14:anchorId="56A248D3" wp14:editId="7529A97C">
                <wp:extent cx="5725572" cy="2225008"/>
                <wp:effectExtent l="0" t="0" r="8890" b="4445"/>
                <wp:docPr id="17" name="Group 17"/>
                <wp:cNvGraphicFramePr/>
                <a:graphic xmlns:a="http://schemas.openxmlformats.org/drawingml/2006/main">
                  <a:graphicData uri="http://schemas.microsoft.com/office/word/2010/wordprocessingGroup">
                    <wpg:wgp>
                      <wpg:cNvGrpSpPr/>
                      <wpg:grpSpPr>
                        <a:xfrm>
                          <a:off x="0" y="0"/>
                          <a:ext cx="5725572" cy="2225008"/>
                          <a:chOff x="6053" y="-30930"/>
                          <a:chExt cx="5836557" cy="2317997"/>
                        </a:xfrm>
                      </wpg:grpSpPr>
                      <wpg:grpSp>
                        <wpg:cNvPr id="9" name="Group 9"/>
                        <wpg:cNvGrpSpPr/>
                        <wpg:grpSpPr>
                          <a:xfrm>
                            <a:off x="6053" y="-30930"/>
                            <a:ext cx="5836557" cy="2317997"/>
                            <a:chOff x="6053" y="-104082"/>
                            <a:chExt cx="5836557" cy="2317997"/>
                          </a:xfrm>
                        </wpg:grpSpPr>
                        <pic:pic xmlns:pic="http://schemas.openxmlformats.org/drawingml/2006/picture">
                          <pic:nvPicPr>
                            <pic:cNvPr id="15" name="Content Placeholder 6" descr="Chart, histogram&#10;&#10;Description automatically generated">
                              <a:extLst>
                                <a:ext uri="{FF2B5EF4-FFF2-40B4-BE49-F238E27FC236}">
                                  <a16:creationId xmlns:a16="http://schemas.microsoft.com/office/drawing/2014/main" id="{C20DA1F5-EDF2-4A15-9CC1-2FBCD82AD237}"/>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3002890" y="84125"/>
                              <a:ext cx="2839720" cy="2129790"/>
                            </a:xfrm>
                            <a:prstGeom prst="rect">
                              <a:avLst/>
                            </a:prstGeom>
                          </pic:spPr>
                        </pic:pic>
                        <wpg:grpSp>
                          <wpg:cNvPr id="8" name="Group 8"/>
                          <wpg:cNvGrpSpPr/>
                          <wpg:grpSpPr>
                            <a:xfrm>
                              <a:off x="6053" y="-104082"/>
                              <a:ext cx="2909867" cy="2317692"/>
                              <a:chOff x="9712" y="-188222"/>
                              <a:chExt cx="2910476" cy="2318012"/>
                            </a:xfrm>
                          </wpg:grpSpPr>
                          <pic:pic xmlns:pic="http://schemas.openxmlformats.org/drawingml/2006/picture">
                            <pic:nvPicPr>
                              <pic:cNvPr id="13" name="Content Placeholder 6" descr="Chart, histogram&#10;&#10;Description automatically generated">
                                <a:extLst>
                                  <a:ext uri="{FF2B5EF4-FFF2-40B4-BE49-F238E27FC236}">
                                    <a16:creationId xmlns:a16="http://schemas.microsoft.com/office/drawing/2014/main" id="{D3FBD6B7-D9C6-4297-84EB-49AF308F90E7}"/>
                                  </a:ext>
                                </a:extLst>
                              </pic:cNvPr>
                              <pic:cNvPicPr>
                                <a:picLocks noGrp="1"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80468" y="0"/>
                                <a:ext cx="2839720" cy="2129790"/>
                              </a:xfrm>
                              <a:prstGeom prst="rect">
                                <a:avLst/>
                              </a:prstGeom>
                            </pic:spPr>
                          </pic:pic>
                          <wps:wsp>
                            <wps:cNvPr id="217" name="Text Box 2"/>
                            <wps:cNvSpPr txBox="1">
                              <a:spLocks noChangeArrowheads="1"/>
                            </wps:cNvSpPr>
                            <wps:spPr bwMode="auto">
                              <a:xfrm>
                                <a:off x="9712" y="-188222"/>
                                <a:ext cx="288290" cy="271145"/>
                              </a:xfrm>
                              <a:prstGeom prst="rect">
                                <a:avLst/>
                              </a:prstGeom>
                              <a:noFill/>
                              <a:ln w="9525">
                                <a:noFill/>
                                <a:miter lim="800000"/>
                                <a:headEnd/>
                                <a:tailEnd/>
                              </a:ln>
                            </wps:spPr>
                            <wps:txbx>
                              <w:txbxContent>
                                <w:p w14:paraId="00F6598B" w14:textId="77777777" w:rsidR="00EF271F" w:rsidRPr="00000907" w:rsidRDefault="00EF271F" w:rsidP="00000907">
                                  <w:pPr>
                                    <w:rPr>
                                      <w:rFonts w:ascii="Arial" w:hAnsi="Arial" w:cs="Arial"/>
                                      <w:sz w:val="16"/>
                                    </w:rPr>
                                  </w:pPr>
                                  <w:r w:rsidRPr="00000907">
                                    <w:rPr>
                                      <w:rFonts w:ascii="Arial" w:hAnsi="Arial" w:cs="Arial"/>
                                      <w:sz w:val="16"/>
                                    </w:rPr>
                                    <w:t>A</w:t>
                                  </w:r>
                                </w:p>
                              </w:txbxContent>
                            </wps:txbx>
                            <wps:bodyPr rot="0" vert="horz" wrap="square" lIns="91440" tIns="45720" rIns="91440" bIns="45720" anchor="t" anchorCtr="0">
                              <a:noAutofit/>
                            </wps:bodyPr>
                          </wps:wsp>
                        </wpg:grpSp>
                      </wpg:grpSp>
                      <wps:wsp>
                        <wps:cNvPr id="11" name="Text Box 2"/>
                        <wps:cNvSpPr txBox="1">
                          <a:spLocks noChangeArrowheads="1"/>
                        </wps:cNvSpPr>
                        <wps:spPr bwMode="auto">
                          <a:xfrm>
                            <a:off x="2905967" y="-30874"/>
                            <a:ext cx="288200" cy="271057"/>
                          </a:xfrm>
                          <a:prstGeom prst="rect">
                            <a:avLst/>
                          </a:prstGeom>
                          <a:noFill/>
                          <a:ln w="9525">
                            <a:noFill/>
                            <a:miter lim="800000"/>
                            <a:headEnd/>
                            <a:tailEnd/>
                          </a:ln>
                        </wps:spPr>
                        <wps:txbx>
                          <w:txbxContent>
                            <w:p w14:paraId="05D5D628" w14:textId="77777777" w:rsidR="00EF271F" w:rsidRPr="00000907" w:rsidRDefault="00EF271F" w:rsidP="00000907">
                              <w:pPr>
                                <w:rPr>
                                  <w:rFonts w:ascii="Arial" w:hAnsi="Arial" w:cs="Arial"/>
                                  <w:sz w:val="16"/>
                                </w:rPr>
                              </w:pPr>
                              <w:r>
                                <w:rPr>
                                  <w:rFonts w:ascii="Arial" w:hAnsi="Arial" w:cs="Arial"/>
                                  <w:sz w:val="16"/>
                                </w:rPr>
                                <w:t>B</w:t>
                              </w:r>
                            </w:p>
                          </w:txbxContent>
                        </wps:txbx>
                        <wps:bodyPr rot="0" vert="horz" wrap="square" lIns="91440" tIns="45720" rIns="91440" bIns="45720" anchor="t" anchorCtr="0">
                          <a:noAutofit/>
                        </wps:bodyPr>
                      </wps:wsp>
                    </wpg:wgp>
                  </a:graphicData>
                </a:graphic>
              </wp:inline>
            </w:drawing>
          </mc:Choice>
          <mc:Fallback>
            <w:pict>
              <v:group w14:anchorId="56A248D3" id="Group 17" o:spid="_x0000_s1027" style="width:450.85pt;height:175.2pt;mso-position-horizontal-relative:char;mso-position-vertical-relative:line" coordorigin="60,-309" coordsize="58365,231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">
                <v:group id="Group 9" o:spid="_x0000_s1028" style="position:absolute;left:60;top:-309;width:58366;height:23179" coordorigin="60,-1040" coordsize="58365,23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_x0000_s1029" type="#_x0000_t75" alt="Chart, histogram&#10;&#10;Description automatically generated" style="position:absolute;left:30028;top:841;width:28398;height:21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">
                    <v:imagedata r:id="rId17" o:title="Chart, histogram&#10;&#10;Description automatically generated"/>
                  </v:shape>
                  <v:group id="Group 8" o:spid="_x0000_s1030" style="position:absolute;left:60;top:-1040;width:29099;height:23176" coordorigin="97,-1882" coordsize="29104,2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_x0000_s1032" type="#_x0000_t202" style="position:absolute;left:97;top:-1882;width:2883;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0F6598B" w14:textId="77777777" w:rsidR="00EF271F" w:rsidRPr="00000907" w:rsidRDefault="00EF271F" w:rsidP="00000907">
                            <w:pPr>
                              <w:rPr>
                                <w:rFonts w:ascii="Arial" w:hAnsi="Arial" w:cs="Arial"/>
                                <w:sz w:val="16"/>
                              </w:rPr>
                            </w:pPr>
                            <w:r w:rsidRPr="00000907">
                              <w:rPr>
                                <w:rFonts w:ascii="Arial" w:hAnsi="Arial" w:cs="Arial"/>
                                <w:sz w:val="16"/>
                              </w:rPr>
                              <w:t>A</w:t>
                            </w:r>
                          </w:p>
                        </w:txbxContent>
                      </v:textbox>
                    </v:shape>
                  </v:group>
                </v:group>
                <v:shape id="_x0000_s1033" type="#_x0000_t202" style="position:absolute;left:29059;top:-308;width:2882;height:2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5D5D628" w14:textId="77777777" w:rsidR="00EF271F" w:rsidRPr="00000907" w:rsidRDefault="00EF271F" w:rsidP="00000907">
                        <w:pPr>
                          <w:rPr>
                            <w:rFonts w:ascii="Arial" w:hAnsi="Arial" w:cs="Arial"/>
                            <w:sz w:val="16"/>
                          </w:rPr>
                        </w:pPr>
                        <w:r>
                          <w:rPr>
                            <w:rFonts w:ascii="Arial" w:hAnsi="Arial" w:cs="Arial"/>
                            <w:sz w:val="16"/>
                          </w:rPr>
                          <w:t>B</w:t>
                        </w:r>
                      </w:p>
                    </w:txbxContent>
                  </v:textbox>
                </v:shape>
                <w10:anchorlock/>
              </v:group>
            </w:pict>
          </mc:Fallback>
        </mc:AlternateContent>
      </w:r>
      <w:r w:rsidRPr="00343E7C">
        <w:rPr>
          <w:rFonts w:ascii="Arial" w:hAnsi="Arial" w:cs="Arial"/>
        </w:rPr>
        <w:t xml:space="preserve"> </w:t>
      </w:r>
    </w:p>
    <w:p w14:paraId="10EA7792" w14:textId="7F715E15" w:rsidR="00DF6AF8" w:rsidRPr="00343E7C" w:rsidRDefault="00DF6AF8" w:rsidP="00F91BE9">
      <w:pPr>
        <w:spacing w:line="360" w:lineRule="auto"/>
        <w:rPr>
          <w:rFonts w:ascii="Arial" w:hAnsi="Arial" w:cs="Arial"/>
          <w:highlight w:val="yellow"/>
        </w:rPr>
      </w:pPr>
      <w:r w:rsidRPr="00343E7C">
        <w:rPr>
          <w:noProof/>
        </w:rPr>
        <mc:AlternateContent>
          <mc:Choice Requires="wps">
            <w:drawing>
              <wp:inline distT="0" distB="0" distL="0" distR="0" wp14:anchorId="59923EC3" wp14:editId="0A9CDB8D">
                <wp:extent cx="5711825" cy="647700"/>
                <wp:effectExtent l="0" t="0" r="3175" b="0"/>
                <wp:docPr id="16" name="Text Box 16"/>
                <wp:cNvGraphicFramePr/>
                <a:graphic xmlns:a="http://schemas.openxmlformats.org/drawingml/2006/main">
                  <a:graphicData uri="http://schemas.microsoft.com/office/word/2010/wordprocessingShape">
                    <wps:wsp>
                      <wps:cNvSpPr txBox="1"/>
                      <wps:spPr>
                        <a:xfrm>
                          <a:off x="0" y="0"/>
                          <a:ext cx="5711825" cy="647700"/>
                        </a:xfrm>
                        <a:prstGeom prst="rect">
                          <a:avLst/>
                        </a:prstGeom>
                        <a:solidFill>
                          <a:prstClr val="white"/>
                        </a:solidFill>
                        <a:ln>
                          <a:noFill/>
                        </a:ln>
                      </wps:spPr>
                      <wps:txbx>
                        <w:txbxContent>
                          <w:p w14:paraId="79CD5CC4" w14:textId="77777777" w:rsidR="00EF271F" w:rsidRPr="00D72282" w:rsidRDefault="00EF271F" w:rsidP="00DF6AF8">
                            <w:pPr>
                              <w:pStyle w:val="Caption"/>
                              <w:spacing w:after="0"/>
                              <w:rPr>
                                <w:rFonts w:ascii="Arial" w:hAnsi="Arial" w:cs="Arial"/>
                                <w:i w:val="0"/>
                                <w:iCs w:val="0"/>
                                <w:color w:val="000000" w:themeColor="text1"/>
                                <w:sz w:val="22"/>
                                <w:szCs w:val="22"/>
                              </w:rPr>
                            </w:pPr>
                            <w:r w:rsidRPr="00D72282">
                              <w:rPr>
                                <w:rFonts w:ascii="Arial" w:hAnsi="Arial" w:cs="Arial"/>
                                <w:b/>
                                <w:bCs/>
                                <w:i w:val="0"/>
                                <w:iCs w:val="0"/>
                                <w:color w:val="000000" w:themeColor="text1"/>
                                <w:sz w:val="22"/>
                                <w:szCs w:val="22"/>
                              </w:rPr>
                              <w:t xml:space="preserve">Figure </w:t>
                            </w:r>
                            <w:r>
                              <w:rPr>
                                <w:rFonts w:ascii="Arial" w:hAnsi="Arial" w:cs="Arial"/>
                                <w:b/>
                                <w:bCs/>
                                <w:i w:val="0"/>
                                <w:iCs w:val="0"/>
                                <w:color w:val="000000" w:themeColor="text1"/>
                                <w:sz w:val="22"/>
                                <w:szCs w:val="22"/>
                              </w:rPr>
                              <w:t>3</w:t>
                            </w:r>
                            <w:r w:rsidRPr="00D72282">
                              <w:rPr>
                                <w:rFonts w:ascii="Arial" w:hAnsi="Arial" w:cs="Arial"/>
                                <w:b/>
                                <w:bCs/>
                                <w:i w:val="0"/>
                                <w:iCs w:val="0"/>
                                <w:color w:val="000000" w:themeColor="text1"/>
                                <w:sz w:val="22"/>
                                <w:szCs w:val="22"/>
                              </w:rPr>
                              <w:t>:</w:t>
                            </w:r>
                            <w:r w:rsidRPr="00D72282">
                              <w:rPr>
                                <w:rFonts w:ascii="Arial" w:hAnsi="Arial" w:cs="Arial"/>
                                <w:i w:val="0"/>
                                <w:iCs w:val="0"/>
                                <w:color w:val="000000" w:themeColor="text1"/>
                                <w:sz w:val="22"/>
                                <w:szCs w:val="22"/>
                              </w:rPr>
                              <w:t xml:space="preserve"> </w:t>
                            </w:r>
                            <w:bookmarkStart w:id="7" w:name="_Hlk97312957"/>
                            <w:r>
                              <w:rPr>
                                <w:rFonts w:ascii="Arial" w:hAnsi="Arial" w:cs="Arial"/>
                                <w:i w:val="0"/>
                                <w:iCs w:val="0"/>
                                <w:color w:val="000000" w:themeColor="text1"/>
                                <w:sz w:val="22"/>
                                <w:szCs w:val="22"/>
                              </w:rPr>
                              <w:t>Estimated time before rectovaginal GBS clearance</w:t>
                            </w:r>
                            <w:bookmarkEnd w:id="7"/>
                            <w:r>
                              <w:rPr>
                                <w:rFonts w:ascii="Arial" w:hAnsi="Arial" w:cs="Arial"/>
                                <w:i w:val="0"/>
                                <w:iCs w:val="0"/>
                                <w:color w:val="000000" w:themeColor="text1"/>
                                <w:sz w:val="22"/>
                                <w:szCs w:val="22"/>
                              </w:rPr>
                              <w:t>.</w:t>
                            </w:r>
                          </w:p>
                          <w:p w14:paraId="6D32FBE1" w14:textId="4D5A89D8" w:rsidR="00EF271F" w:rsidRPr="00B27266" w:rsidRDefault="00EF271F" w:rsidP="00B27266">
                            <w:pPr>
                              <w:shd w:val="clear" w:color="auto" w:fill="FFFFFF"/>
                              <w:textAlignment w:val="baseline"/>
                              <w:rPr>
                                <w:rFonts w:ascii="Calibri" w:eastAsia="Times New Roman" w:hAnsi="Calibri" w:cs="Calibri"/>
                                <w:color w:val="000000"/>
                                <w:lang w:eastAsia="en-GB"/>
                              </w:rPr>
                            </w:pPr>
                            <w:r>
                              <w:rPr>
                                <w:rFonts w:ascii="Arial" w:hAnsi="Arial" w:cs="Arial"/>
                                <w:sz w:val="18"/>
                                <w:szCs w:val="18"/>
                              </w:rPr>
                              <w:t>Estimated with the Kaplan-Meir method, including 95% confidence bands. Time from the first positive to the first negative swab (A), and time from the first positive swab to clearance until the end of the study (B).</w:t>
                            </w:r>
                            <w:r w:rsidRPr="0018492B">
                              <w:rPr>
                                <w:rFonts w:ascii="Arial" w:hAnsi="Arial" w:cs="Arial"/>
                                <w:sz w:val="18"/>
                                <w:szCs w:val="18"/>
                              </w:rPr>
                              <w:t xml:space="preserve"> </w:t>
                            </w:r>
                            <w:r w:rsidRPr="0018492B">
                              <w:rPr>
                                <w:rFonts w:ascii="Arial" w:eastAsia="Times New Roman" w:hAnsi="Arial" w:cs="Arial"/>
                                <w:iCs/>
                                <w:sz w:val="18"/>
                                <w:szCs w:val="18"/>
                                <w:bdr w:val="none" w:sz="0" w:space="0" w:color="auto" w:frame="1"/>
                                <w:lang w:eastAsia="en-GB"/>
                              </w:rPr>
                              <w:t>The upper bound of IQR in</w:t>
                            </w:r>
                            <w:r>
                              <w:rPr>
                                <w:rFonts w:ascii="Arial" w:eastAsia="Times New Roman" w:hAnsi="Arial" w:cs="Arial"/>
                                <w:iCs/>
                                <w:sz w:val="18"/>
                                <w:szCs w:val="18"/>
                                <w:bdr w:val="none" w:sz="0" w:space="0" w:color="auto" w:frame="1"/>
                                <w:lang w:eastAsia="en-GB"/>
                              </w:rPr>
                              <w:t xml:space="preserve"> the</w:t>
                            </w:r>
                            <w:r w:rsidRPr="0018492B">
                              <w:rPr>
                                <w:rFonts w:ascii="Arial" w:eastAsia="Times New Roman" w:hAnsi="Arial" w:cs="Arial"/>
                                <w:iCs/>
                                <w:sz w:val="18"/>
                                <w:szCs w:val="18"/>
                                <w:bdr w:val="none" w:sz="0" w:space="0" w:color="auto" w:frame="1"/>
                                <w:lang w:eastAsia="en-GB"/>
                              </w:rPr>
                              <w:t xml:space="preserve"> right-hand panel is out of data range and not computable.</w:t>
                            </w:r>
                          </w:p>
                          <w:p w14:paraId="566CD6B8" w14:textId="176611D4" w:rsidR="00EF271F" w:rsidRPr="00F60F96" w:rsidRDefault="00EF271F" w:rsidP="00DF6AF8">
                            <w:pPr>
                              <w:spacing w:before="80" w:after="0"/>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59923EC3" id="Text Box 16" o:spid="_x0000_s1034" type="#_x0000_t202" style="width:449.7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" stroked="f">
                <v:textbox inset="0,0,0,0">
                  <w:txbxContent>
                    <w:p w14:paraId="79CD5CC4" w14:textId="77777777" w:rsidR="00EF271F" w:rsidRPr="00D72282" w:rsidRDefault="00EF271F" w:rsidP="00DF6AF8">
                      <w:pPr>
                        <w:pStyle w:val="Caption"/>
                        <w:spacing w:after="0"/>
                        <w:rPr>
                          <w:rFonts w:ascii="Arial" w:hAnsi="Arial" w:cs="Arial"/>
                          <w:i w:val="0"/>
                          <w:iCs w:val="0"/>
                          <w:color w:val="000000" w:themeColor="text1"/>
                          <w:sz w:val="22"/>
                          <w:szCs w:val="22"/>
                        </w:rPr>
                      </w:pPr>
                      <w:r w:rsidRPr="00D72282">
                        <w:rPr>
                          <w:rFonts w:ascii="Arial" w:hAnsi="Arial" w:cs="Arial"/>
                          <w:b/>
                          <w:bCs/>
                          <w:i w:val="0"/>
                          <w:iCs w:val="0"/>
                          <w:color w:val="000000" w:themeColor="text1"/>
                          <w:sz w:val="22"/>
                          <w:szCs w:val="22"/>
                        </w:rPr>
                        <w:t xml:space="preserve">Figure </w:t>
                      </w:r>
                      <w:r>
                        <w:rPr>
                          <w:rFonts w:ascii="Arial" w:hAnsi="Arial" w:cs="Arial"/>
                          <w:b/>
                          <w:bCs/>
                          <w:i w:val="0"/>
                          <w:iCs w:val="0"/>
                          <w:color w:val="000000" w:themeColor="text1"/>
                          <w:sz w:val="22"/>
                          <w:szCs w:val="22"/>
                        </w:rPr>
                        <w:t>3</w:t>
                      </w:r>
                      <w:r w:rsidRPr="00D72282">
                        <w:rPr>
                          <w:rFonts w:ascii="Arial" w:hAnsi="Arial" w:cs="Arial"/>
                          <w:b/>
                          <w:bCs/>
                          <w:i w:val="0"/>
                          <w:iCs w:val="0"/>
                          <w:color w:val="000000" w:themeColor="text1"/>
                          <w:sz w:val="22"/>
                          <w:szCs w:val="22"/>
                        </w:rPr>
                        <w:t>:</w:t>
                      </w:r>
                      <w:r w:rsidRPr="00D72282">
                        <w:rPr>
                          <w:rFonts w:ascii="Arial" w:hAnsi="Arial" w:cs="Arial"/>
                          <w:i w:val="0"/>
                          <w:iCs w:val="0"/>
                          <w:color w:val="000000" w:themeColor="text1"/>
                          <w:sz w:val="22"/>
                          <w:szCs w:val="22"/>
                        </w:rPr>
                        <w:t xml:space="preserve"> </w:t>
                      </w:r>
                      <w:bookmarkStart w:id="8" w:name="_Hlk97312957"/>
                      <w:r>
                        <w:rPr>
                          <w:rFonts w:ascii="Arial" w:hAnsi="Arial" w:cs="Arial"/>
                          <w:i w:val="0"/>
                          <w:iCs w:val="0"/>
                          <w:color w:val="000000" w:themeColor="text1"/>
                          <w:sz w:val="22"/>
                          <w:szCs w:val="22"/>
                        </w:rPr>
                        <w:t>Estimated time before rectovaginal GBS clearance</w:t>
                      </w:r>
                      <w:bookmarkEnd w:id="8"/>
                      <w:r>
                        <w:rPr>
                          <w:rFonts w:ascii="Arial" w:hAnsi="Arial" w:cs="Arial"/>
                          <w:i w:val="0"/>
                          <w:iCs w:val="0"/>
                          <w:color w:val="000000" w:themeColor="text1"/>
                          <w:sz w:val="22"/>
                          <w:szCs w:val="22"/>
                        </w:rPr>
                        <w:t>.</w:t>
                      </w:r>
                    </w:p>
                    <w:p w14:paraId="6D32FBE1" w14:textId="4D5A89D8" w:rsidR="00EF271F" w:rsidRPr="00B27266" w:rsidRDefault="00EF271F" w:rsidP="00B27266">
                      <w:pPr>
                        <w:shd w:val="clear" w:color="auto" w:fill="FFFFFF"/>
                        <w:textAlignment w:val="baseline"/>
                        <w:rPr>
                          <w:rFonts w:ascii="Calibri" w:eastAsia="Times New Roman" w:hAnsi="Calibri" w:cs="Calibri"/>
                          <w:color w:val="000000"/>
                          <w:lang w:eastAsia="en-GB"/>
                        </w:rPr>
                      </w:pPr>
                      <w:r>
                        <w:rPr>
                          <w:rFonts w:ascii="Arial" w:hAnsi="Arial" w:cs="Arial"/>
                          <w:sz w:val="18"/>
                          <w:szCs w:val="18"/>
                        </w:rPr>
                        <w:t>Estimated with the Kaplan-Meir method, including 95% confidence bands. Time from the first positive to the first negative swab (A), and time from the first positive swab to clearance until the end of the study (B).</w:t>
                      </w:r>
                      <w:r w:rsidRPr="0018492B">
                        <w:rPr>
                          <w:rFonts w:ascii="Arial" w:hAnsi="Arial" w:cs="Arial"/>
                          <w:sz w:val="18"/>
                          <w:szCs w:val="18"/>
                        </w:rPr>
                        <w:t xml:space="preserve"> </w:t>
                      </w:r>
                      <w:r w:rsidRPr="0018492B">
                        <w:rPr>
                          <w:rFonts w:ascii="Arial" w:eastAsia="Times New Roman" w:hAnsi="Arial" w:cs="Arial"/>
                          <w:iCs/>
                          <w:sz w:val="18"/>
                          <w:szCs w:val="18"/>
                          <w:bdr w:val="none" w:sz="0" w:space="0" w:color="auto" w:frame="1"/>
                          <w:lang w:eastAsia="en-GB"/>
                        </w:rPr>
                        <w:t>The upper bound of IQR in</w:t>
                      </w:r>
                      <w:r>
                        <w:rPr>
                          <w:rFonts w:ascii="Arial" w:eastAsia="Times New Roman" w:hAnsi="Arial" w:cs="Arial"/>
                          <w:iCs/>
                          <w:sz w:val="18"/>
                          <w:szCs w:val="18"/>
                          <w:bdr w:val="none" w:sz="0" w:space="0" w:color="auto" w:frame="1"/>
                          <w:lang w:eastAsia="en-GB"/>
                        </w:rPr>
                        <w:t xml:space="preserve"> the</w:t>
                      </w:r>
                      <w:r w:rsidRPr="0018492B">
                        <w:rPr>
                          <w:rFonts w:ascii="Arial" w:eastAsia="Times New Roman" w:hAnsi="Arial" w:cs="Arial"/>
                          <w:iCs/>
                          <w:sz w:val="18"/>
                          <w:szCs w:val="18"/>
                          <w:bdr w:val="none" w:sz="0" w:space="0" w:color="auto" w:frame="1"/>
                          <w:lang w:eastAsia="en-GB"/>
                        </w:rPr>
                        <w:t xml:space="preserve"> right-hand panel is out of data range and not computable.</w:t>
                      </w:r>
                    </w:p>
                    <w:p w14:paraId="566CD6B8" w14:textId="176611D4" w:rsidR="00EF271F" w:rsidRPr="00F60F96" w:rsidRDefault="00EF271F" w:rsidP="00DF6AF8">
                      <w:pPr>
                        <w:spacing w:before="80" w:after="0"/>
                        <w:rPr>
                          <w:rFonts w:ascii="Arial" w:hAnsi="Arial" w:cs="Arial"/>
                          <w:sz w:val="18"/>
                          <w:szCs w:val="18"/>
                        </w:rPr>
                      </w:pPr>
                    </w:p>
                  </w:txbxContent>
                </v:textbox>
                <w10:anchorlock/>
              </v:shape>
            </w:pict>
          </mc:Fallback>
        </mc:AlternateContent>
      </w:r>
    </w:p>
    <w:p w14:paraId="13AAE301" w14:textId="6EB0B286" w:rsidR="00917541" w:rsidRPr="00343E7C" w:rsidRDefault="00917541" w:rsidP="00F91BE9">
      <w:pPr>
        <w:spacing w:line="360" w:lineRule="auto"/>
        <w:rPr>
          <w:rFonts w:ascii="Arial" w:hAnsi="Arial" w:cs="Arial"/>
        </w:rPr>
      </w:pPr>
      <w:r w:rsidRPr="00343E7C">
        <w:rPr>
          <w:rFonts w:ascii="Arial" w:hAnsi="Arial" w:cs="Arial"/>
        </w:rPr>
        <w:t xml:space="preserve">Of </w:t>
      </w:r>
      <w:r w:rsidR="00AE632C">
        <w:rPr>
          <w:rFonts w:ascii="Arial" w:hAnsi="Arial" w:cs="Arial"/>
        </w:rPr>
        <w:t xml:space="preserve">the </w:t>
      </w:r>
      <w:r w:rsidRPr="00343E7C">
        <w:rPr>
          <w:rFonts w:ascii="Arial" w:hAnsi="Arial" w:cs="Arial"/>
        </w:rPr>
        <w:t xml:space="preserve">22 individuals taking the combined oral contraceptive pill and completing the study, </w:t>
      </w:r>
      <w:r w:rsidR="00816FE5">
        <w:rPr>
          <w:rFonts w:ascii="Arial" w:hAnsi="Arial" w:cs="Arial"/>
        </w:rPr>
        <w:t xml:space="preserve">nine </w:t>
      </w:r>
      <w:r w:rsidRPr="00343E7C">
        <w:rPr>
          <w:rFonts w:ascii="Arial" w:hAnsi="Arial" w:cs="Arial"/>
        </w:rPr>
        <w:t xml:space="preserve">(40.9%) were colonised with GBS at one or multiple time points, and 13 (59.1%) remained non-colonised throughout. Of </w:t>
      </w:r>
      <w:r w:rsidR="00AE632C">
        <w:rPr>
          <w:rFonts w:ascii="Arial" w:hAnsi="Arial" w:cs="Arial"/>
        </w:rPr>
        <w:t xml:space="preserve">the </w:t>
      </w:r>
      <w:r w:rsidR="00816FE5">
        <w:rPr>
          <w:rFonts w:ascii="Arial" w:hAnsi="Arial" w:cs="Arial"/>
        </w:rPr>
        <w:t>five</w:t>
      </w:r>
      <w:r w:rsidRPr="00343E7C">
        <w:rPr>
          <w:rFonts w:ascii="Arial" w:hAnsi="Arial" w:cs="Arial"/>
        </w:rPr>
        <w:t xml:space="preserve"> individuals taking progesterone </w:t>
      </w:r>
      <w:r w:rsidR="00570783" w:rsidRPr="00343E7C">
        <w:rPr>
          <w:rFonts w:ascii="Arial" w:hAnsi="Arial" w:cs="Arial"/>
        </w:rPr>
        <w:t xml:space="preserve">only pill </w:t>
      </w:r>
      <w:r w:rsidRPr="00343E7C">
        <w:rPr>
          <w:rFonts w:ascii="Arial" w:hAnsi="Arial" w:cs="Arial"/>
        </w:rPr>
        <w:t xml:space="preserve">and completing the study, </w:t>
      </w:r>
      <w:r w:rsidR="00816FE5">
        <w:rPr>
          <w:rFonts w:ascii="Arial" w:hAnsi="Arial" w:cs="Arial"/>
        </w:rPr>
        <w:t>two</w:t>
      </w:r>
      <w:r w:rsidRPr="00343E7C">
        <w:rPr>
          <w:rFonts w:ascii="Arial" w:hAnsi="Arial" w:cs="Arial"/>
        </w:rPr>
        <w:t xml:space="preserve"> (40%) were colonised with GBS at multiple time points, </w:t>
      </w:r>
      <w:r w:rsidR="00816FE5">
        <w:rPr>
          <w:rFonts w:ascii="Arial" w:hAnsi="Arial" w:cs="Arial"/>
        </w:rPr>
        <w:t>three</w:t>
      </w:r>
      <w:r w:rsidRPr="00343E7C">
        <w:rPr>
          <w:rFonts w:ascii="Arial" w:hAnsi="Arial" w:cs="Arial"/>
        </w:rPr>
        <w:t xml:space="preserve"> (60%) remained non-colonised.</w:t>
      </w:r>
    </w:p>
    <w:p w14:paraId="2A6E3D9D" w14:textId="1DAD2C0E" w:rsidR="00627AAF" w:rsidRPr="00343E7C" w:rsidRDefault="00627AAF" w:rsidP="000A22B7">
      <w:pPr>
        <w:spacing w:line="360" w:lineRule="auto"/>
        <w:rPr>
          <w:rFonts w:ascii="Arial" w:hAnsi="Arial" w:cs="Arial"/>
          <w:i/>
          <w:iCs/>
        </w:rPr>
      </w:pPr>
      <w:r w:rsidRPr="00343E7C">
        <w:rPr>
          <w:rFonts w:ascii="Arial" w:hAnsi="Arial" w:cs="Arial"/>
          <w:i/>
          <w:iCs/>
        </w:rPr>
        <w:t xml:space="preserve">Antibody </w:t>
      </w:r>
      <w:r w:rsidR="00330D50" w:rsidRPr="00343E7C">
        <w:rPr>
          <w:rFonts w:ascii="Arial" w:hAnsi="Arial" w:cs="Arial"/>
          <w:i/>
          <w:iCs/>
        </w:rPr>
        <w:t>evolution over time</w:t>
      </w:r>
    </w:p>
    <w:p w14:paraId="52C1C392" w14:textId="77777777" w:rsidR="000544D5" w:rsidRDefault="00A140F3" w:rsidP="000A22B7">
      <w:pPr>
        <w:spacing w:line="360" w:lineRule="auto"/>
        <w:rPr>
          <w:rFonts w:ascii="Arial" w:hAnsi="Arial" w:cs="Arial"/>
        </w:rPr>
      </w:pPr>
      <w:r w:rsidRPr="00343E7C">
        <w:rPr>
          <w:rFonts w:ascii="Arial" w:hAnsi="Arial" w:cs="Arial"/>
        </w:rPr>
        <w:t>The total number of specimens collected per site is displayed in Supplementary information 5</w:t>
      </w:r>
      <w:r w:rsidR="008E6C50" w:rsidRPr="00343E7C">
        <w:rPr>
          <w:rFonts w:ascii="Arial" w:hAnsi="Arial" w:cs="Arial"/>
        </w:rPr>
        <w:t xml:space="preserve"> and the distribution of measured antibo</w:t>
      </w:r>
      <w:r w:rsidR="0070093E" w:rsidRPr="00343E7C">
        <w:rPr>
          <w:rFonts w:ascii="Arial" w:hAnsi="Arial" w:cs="Arial"/>
        </w:rPr>
        <w:t>dies in Supplementary information 6</w:t>
      </w:r>
      <w:r w:rsidRPr="00343E7C">
        <w:rPr>
          <w:rFonts w:ascii="Arial" w:hAnsi="Arial" w:cs="Arial"/>
        </w:rPr>
        <w:t xml:space="preserve">. </w:t>
      </w:r>
      <w:bookmarkStart w:id="9" w:name="_Hlk92236160"/>
    </w:p>
    <w:p w14:paraId="4905BFE3" w14:textId="601C6D3C" w:rsidR="0085756D" w:rsidRPr="00343E7C" w:rsidRDefault="00CC57EA" w:rsidP="000A22B7">
      <w:pPr>
        <w:spacing w:line="360" w:lineRule="auto"/>
        <w:rPr>
          <w:rFonts w:ascii="Arial" w:hAnsi="Arial" w:cs="Arial"/>
        </w:rPr>
      </w:pPr>
      <w:r w:rsidRPr="00343E7C">
        <w:rPr>
          <w:rFonts w:ascii="Arial" w:hAnsi="Arial" w:cs="Arial"/>
        </w:rPr>
        <w:t xml:space="preserve">GBS CPS-specific antibody levels </w:t>
      </w:r>
      <w:r w:rsidR="00220522">
        <w:rPr>
          <w:rFonts w:ascii="Arial" w:hAnsi="Arial" w:cs="Arial"/>
        </w:rPr>
        <w:t>were</w:t>
      </w:r>
      <w:r w:rsidR="00220522" w:rsidRPr="00343E7C">
        <w:rPr>
          <w:rFonts w:ascii="Arial" w:hAnsi="Arial" w:cs="Arial"/>
        </w:rPr>
        <w:t xml:space="preserve"> </w:t>
      </w:r>
      <w:r w:rsidRPr="00343E7C">
        <w:rPr>
          <w:rFonts w:ascii="Arial" w:hAnsi="Arial" w:cs="Arial"/>
        </w:rPr>
        <w:t xml:space="preserve">investigated over the three months of the study. Out of the 70 participants, serum CPS-specific IgG </w:t>
      </w:r>
      <w:r w:rsidR="00F328BA" w:rsidRPr="00343E7C">
        <w:rPr>
          <w:rFonts w:ascii="Arial" w:hAnsi="Arial" w:cs="Arial"/>
        </w:rPr>
        <w:t xml:space="preserve">were </w:t>
      </w:r>
      <w:r w:rsidRPr="00343E7C">
        <w:rPr>
          <w:rFonts w:ascii="Arial" w:hAnsi="Arial" w:cs="Arial"/>
        </w:rPr>
        <w:t xml:space="preserve">over 0.1 µg/mL in 23 </w:t>
      </w:r>
      <w:r w:rsidR="00A84747" w:rsidRPr="00343E7C">
        <w:rPr>
          <w:rFonts w:ascii="Arial" w:hAnsi="Arial" w:cs="Arial"/>
        </w:rPr>
        <w:t xml:space="preserve">(32.9%) </w:t>
      </w:r>
      <w:r w:rsidRPr="00343E7C">
        <w:rPr>
          <w:rFonts w:ascii="Arial" w:hAnsi="Arial" w:cs="Arial"/>
        </w:rPr>
        <w:t xml:space="preserve">individuals for serotype </w:t>
      </w:r>
      <w:proofErr w:type="spellStart"/>
      <w:r w:rsidRPr="00343E7C">
        <w:rPr>
          <w:rFonts w:ascii="Arial" w:hAnsi="Arial" w:cs="Arial"/>
        </w:rPr>
        <w:t>Ia</w:t>
      </w:r>
      <w:proofErr w:type="spellEnd"/>
      <w:r w:rsidRPr="00343E7C">
        <w:rPr>
          <w:rFonts w:ascii="Arial" w:hAnsi="Arial" w:cs="Arial"/>
        </w:rPr>
        <w:t>, 14</w:t>
      </w:r>
      <w:r w:rsidR="00A84747" w:rsidRPr="00343E7C">
        <w:rPr>
          <w:rFonts w:ascii="Arial" w:hAnsi="Arial" w:cs="Arial"/>
        </w:rPr>
        <w:t xml:space="preserve"> (20%)</w:t>
      </w:r>
      <w:r w:rsidRPr="00343E7C">
        <w:rPr>
          <w:rFonts w:ascii="Arial" w:hAnsi="Arial" w:cs="Arial"/>
        </w:rPr>
        <w:t xml:space="preserve"> for </w:t>
      </w:r>
      <w:proofErr w:type="spellStart"/>
      <w:r w:rsidRPr="00343E7C">
        <w:rPr>
          <w:rFonts w:ascii="Arial" w:hAnsi="Arial" w:cs="Arial"/>
        </w:rPr>
        <w:t>Ib</w:t>
      </w:r>
      <w:proofErr w:type="spellEnd"/>
      <w:r w:rsidRPr="00343E7C">
        <w:rPr>
          <w:rFonts w:ascii="Arial" w:hAnsi="Arial" w:cs="Arial"/>
        </w:rPr>
        <w:t>, 44 for II</w:t>
      </w:r>
      <w:r w:rsidR="00A84747" w:rsidRPr="00343E7C">
        <w:rPr>
          <w:rFonts w:ascii="Arial" w:hAnsi="Arial" w:cs="Arial"/>
        </w:rPr>
        <w:t xml:space="preserve"> (62.9%)</w:t>
      </w:r>
      <w:r w:rsidRPr="00343E7C">
        <w:rPr>
          <w:rFonts w:ascii="Arial" w:hAnsi="Arial" w:cs="Arial"/>
        </w:rPr>
        <w:t xml:space="preserve">, 20 </w:t>
      </w:r>
      <w:r w:rsidR="00A84747" w:rsidRPr="00343E7C">
        <w:rPr>
          <w:rFonts w:ascii="Arial" w:hAnsi="Arial" w:cs="Arial"/>
        </w:rPr>
        <w:t xml:space="preserve">(28.6%) </w:t>
      </w:r>
      <w:r w:rsidRPr="00343E7C">
        <w:rPr>
          <w:rFonts w:ascii="Arial" w:hAnsi="Arial" w:cs="Arial"/>
        </w:rPr>
        <w:t>for III and 19</w:t>
      </w:r>
      <w:r w:rsidR="00A84747" w:rsidRPr="00343E7C">
        <w:rPr>
          <w:rFonts w:ascii="Arial" w:hAnsi="Arial" w:cs="Arial"/>
        </w:rPr>
        <w:t xml:space="preserve"> (27.1%)</w:t>
      </w:r>
      <w:r w:rsidRPr="00343E7C">
        <w:rPr>
          <w:rFonts w:ascii="Arial" w:hAnsi="Arial" w:cs="Arial"/>
        </w:rPr>
        <w:t xml:space="preserve"> for V</w:t>
      </w:r>
      <w:r w:rsidR="00A84747" w:rsidRPr="00343E7C">
        <w:rPr>
          <w:rFonts w:ascii="Arial" w:hAnsi="Arial" w:cs="Arial"/>
        </w:rPr>
        <w:t xml:space="preserve">. </w:t>
      </w:r>
      <w:r w:rsidR="00816FE5">
        <w:rPr>
          <w:rFonts w:ascii="Arial" w:hAnsi="Arial" w:cs="Arial"/>
        </w:rPr>
        <w:t>Five</w:t>
      </w:r>
      <w:r w:rsidR="00F328BA" w:rsidRPr="00343E7C">
        <w:rPr>
          <w:rFonts w:ascii="Arial" w:hAnsi="Arial" w:cs="Arial"/>
        </w:rPr>
        <w:t xml:space="preserve"> individuals did not have quantifiable</w:t>
      </w:r>
      <w:r w:rsidR="00220522">
        <w:rPr>
          <w:rFonts w:ascii="Arial" w:hAnsi="Arial" w:cs="Arial"/>
        </w:rPr>
        <w:t xml:space="preserve"> CPS-specific</w:t>
      </w:r>
      <w:r w:rsidR="00F328BA" w:rsidRPr="00343E7C">
        <w:rPr>
          <w:rFonts w:ascii="Arial" w:hAnsi="Arial" w:cs="Arial"/>
        </w:rPr>
        <w:t xml:space="preserve"> serum antibodies.</w:t>
      </w:r>
      <w:r w:rsidRPr="00343E7C">
        <w:rPr>
          <w:rFonts w:ascii="Arial" w:hAnsi="Arial" w:cs="Arial"/>
        </w:rPr>
        <w:t xml:space="preserve"> For seropositive individuals, levels were largely constant over time for all serotypes</w:t>
      </w:r>
      <w:r w:rsidR="000544D5">
        <w:rPr>
          <w:rFonts w:ascii="Arial" w:hAnsi="Arial" w:cs="Arial"/>
        </w:rPr>
        <w:t xml:space="preserve"> </w:t>
      </w:r>
      <w:r w:rsidR="000544D5" w:rsidRPr="00343E7C">
        <w:rPr>
          <w:rFonts w:ascii="Arial" w:hAnsi="Arial" w:cs="Arial"/>
        </w:rPr>
        <w:t>(Figure 4A)</w:t>
      </w:r>
      <w:r w:rsidRPr="00343E7C">
        <w:rPr>
          <w:rFonts w:ascii="Arial" w:hAnsi="Arial" w:cs="Arial"/>
        </w:rPr>
        <w:t xml:space="preserve"> and there was no change in titre in individuals colonised with the matching strain</w:t>
      </w:r>
      <w:r w:rsidR="000544D5">
        <w:rPr>
          <w:rFonts w:ascii="Arial" w:hAnsi="Arial" w:cs="Arial"/>
        </w:rPr>
        <w:t>.</w:t>
      </w:r>
    </w:p>
    <w:p w14:paraId="3380C7CF" w14:textId="39DE11D9" w:rsidR="00256987" w:rsidRPr="00343E7C" w:rsidRDefault="004D0F6C" w:rsidP="000A22B7">
      <w:pPr>
        <w:spacing w:line="360" w:lineRule="auto"/>
        <w:rPr>
          <w:rFonts w:ascii="Arial" w:hAnsi="Arial" w:cs="Arial"/>
        </w:rPr>
      </w:pPr>
      <w:bookmarkStart w:id="10" w:name="_Hlk92236249"/>
      <w:bookmarkEnd w:id="9"/>
      <w:r w:rsidRPr="00343E7C">
        <w:rPr>
          <w:rFonts w:ascii="Arial" w:hAnsi="Arial" w:cs="Arial"/>
        </w:rPr>
        <w:lastRenderedPageBreak/>
        <w:t>CPS</w:t>
      </w:r>
      <w:r w:rsidR="00932508" w:rsidRPr="00343E7C">
        <w:rPr>
          <w:rFonts w:ascii="Arial" w:hAnsi="Arial" w:cs="Arial"/>
        </w:rPr>
        <w:t>-</w:t>
      </w:r>
      <w:r w:rsidRPr="00343E7C">
        <w:rPr>
          <w:rFonts w:ascii="Arial" w:hAnsi="Arial" w:cs="Arial"/>
        </w:rPr>
        <w:t>specific IgG were measurable in vaginal s</w:t>
      </w:r>
      <w:r w:rsidR="00256987" w:rsidRPr="00343E7C">
        <w:rPr>
          <w:rFonts w:ascii="Arial" w:hAnsi="Arial" w:cs="Arial"/>
        </w:rPr>
        <w:t>ecretion</w:t>
      </w:r>
      <w:r w:rsidRPr="00343E7C">
        <w:rPr>
          <w:rFonts w:ascii="Arial" w:hAnsi="Arial" w:cs="Arial"/>
        </w:rPr>
        <w:t>s from 27</w:t>
      </w:r>
      <w:r w:rsidR="00CC57EA" w:rsidRPr="00343E7C">
        <w:rPr>
          <w:rFonts w:ascii="Arial" w:hAnsi="Arial" w:cs="Arial"/>
        </w:rPr>
        <w:t>/70</w:t>
      </w:r>
      <w:r w:rsidRPr="00343E7C">
        <w:rPr>
          <w:rFonts w:ascii="Arial" w:hAnsi="Arial" w:cs="Arial"/>
        </w:rPr>
        <w:t xml:space="preserve"> </w:t>
      </w:r>
      <w:r w:rsidR="00256987" w:rsidRPr="00343E7C">
        <w:rPr>
          <w:rFonts w:ascii="Arial" w:hAnsi="Arial" w:cs="Arial"/>
        </w:rPr>
        <w:t>women</w:t>
      </w:r>
      <w:r w:rsidR="00C653BD" w:rsidRPr="00343E7C">
        <w:rPr>
          <w:rFonts w:ascii="Arial" w:hAnsi="Arial" w:cs="Arial"/>
        </w:rPr>
        <w:t xml:space="preserve"> </w:t>
      </w:r>
      <w:r w:rsidR="00E85E1B" w:rsidRPr="00343E7C">
        <w:rPr>
          <w:rFonts w:ascii="Arial" w:hAnsi="Arial" w:cs="Arial"/>
        </w:rPr>
        <w:t xml:space="preserve">(Figure </w:t>
      </w:r>
      <w:r w:rsidR="002054A2" w:rsidRPr="00343E7C">
        <w:rPr>
          <w:rFonts w:ascii="Arial" w:hAnsi="Arial" w:cs="Arial"/>
        </w:rPr>
        <w:t>4B</w:t>
      </w:r>
      <w:r w:rsidR="00E85E1B" w:rsidRPr="00343E7C">
        <w:rPr>
          <w:rFonts w:ascii="Arial" w:hAnsi="Arial" w:cs="Arial"/>
        </w:rPr>
        <w:t xml:space="preserve">). In the small numbers of </w:t>
      </w:r>
      <w:r w:rsidR="000945C2" w:rsidRPr="00343E7C">
        <w:rPr>
          <w:rFonts w:ascii="Arial" w:hAnsi="Arial" w:cs="Arial"/>
        </w:rPr>
        <w:t xml:space="preserve">vaginal </w:t>
      </w:r>
      <w:r w:rsidR="00E85E1B" w:rsidRPr="00343E7C">
        <w:rPr>
          <w:rFonts w:ascii="Arial" w:hAnsi="Arial" w:cs="Arial"/>
        </w:rPr>
        <w:t>samples with CPS-specific IgG, the levels reflected the serum data, with a relatively constant level of response throughout the study. This was no different in the individuals colonised</w:t>
      </w:r>
      <w:r w:rsidR="002F24BE" w:rsidRPr="00343E7C">
        <w:rPr>
          <w:rFonts w:ascii="Arial" w:hAnsi="Arial" w:cs="Arial"/>
        </w:rPr>
        <w:t xml:space="preserve"> compared to those who were </w:t>
      </w:r>
      <w:r w:rsidR="00F62163" w:rsidRPr="00343E7C">
        <w:rPr>
          <w:rFonts w:ascii="Arial" w:hAnsi="Arial" w:cs="Arial"/>
        </w:rPr>
        <w:t xml:space="preserve">not </w:t>
      </w:r>
      <w:r w:rsidR="002F24BE" w:rsidRPr="00343E7C">
        <w:rPr>
          <w:rFonts w:ascii="Arial" w:hAnsi="Arial" w:cs="Arial"/>
        </w:rPr>
        <w:t>colonised</w:t>
      </w:r>
      <w:r w:rsidR="00E85E1B" w:rsidRPr="00343E7C">
        <w:rPr>
          <w:rFonts w:ascii="Arial" w:hAnsi="Arial" w:cs="Arial"/>
        </w:rPr>
        <w:t>.</w:t>
      </w:r>
    </w:p>
    <w:p w14:paraId="5FF2AA8D" w14:textId="7489D104" w:rsidR="000F0B1B" w:rsidRPr="00343E7C" w:rsidRDefault="004D0F6C" w:rsidP="000A22B7">
      <w:pPr>
        <w:spacing w:line="360" w:lineRule="auto"/>
        <w:rPr>
          <w:rFonts w:ascii="Arial" w:hAnsi="Arial" w:cs="Arial"/>
        </w:rPr>
      </w:pPr>
      <w:r w:rsidRPr="00343E7C">
        <w:rPr>
          <w:rFonts w:ascii="Arial" w:hAnsi="Arial" w:cs="Arial"/>
        </w:rPr>
        <w:t>CPS</w:t>
      </w:r>
      <w:r w:rsidR="00932508" w:rsidRPr="00343E7C">
        <w:rPr>
          <w:rFonts w:ascii="Arial" w:hAnsi="Arial" w:cs="Arial"/>
        </w:rPr>
        <w:t>-specific</w:t>
      </w:r>
      <w:r w:rsidRPr="00343E7C">
        <w:rPr>
          <w:rFonts w:ascii="Arial" w:hAnsi="Arial" w:cs="Arial"/>
        </w:rPr>
        <w:t xml:space="preserve"> IgA in nasal samples </w:t>
      </w:r>
      <w:r w:rsidR="001E6E4B" w:rsidRPr="00343E7C">
        <w:rPr>
          <w:rFonts w:ascii="Arial" w:hAnsi="Arial" w:cs="Arial"/>
        </w:rPr>
        <w:t>were measured in</w:t>
      </w:r>
      <w:r w:rsidRPr="00343E7C">
        <w:rPr>
          <w:rFonts w:ascii="Arial" w:hAnsi="Arial" w:cs="Arial"/>
        </w:rPr>
        <w:t xml:space="preserve"> 23</w:t>
      </w:r>
      <w:r w:rsidR="00CC57EA" w:rsidRPr="00343E7C">
        <w:rPr>
          <w:rFonts w:ascii="Arial" w:hAnsi="Arial" w:cs="Arial"/>
        </w:rPr>
        <w:t>/70</w:t>
      </w:r>
      <w:r w:rsidRPr="00343E7C">
        <w:rPr>
          <w:rFonts w:ascii="Arial" w:hAnsi="Arial" w:cs="Arial"/>
        </w:rPr>
        <w:t xml:space="preserve"> individuals</w:t>
      </w:r>
      <w:r w:rsidR="001E6E4B" w:rsidRPr="00343E7C">
        <w:rPr>
          <w:rFonts w:ascii="Arial" w:hAnsi="Arial" w:cs="Arial"/>
        </w:rPr>
        <w:t>, however o</w:t>
      </w:r>
      <w:r w:rsidR="007867CE" w:rsidRPr="00343E7C">
        <w:rPr>
          <w:rFonts w:ascii="Arial" w:hAnsi="Arial" w:cs="Arial"/>
        </w:rPr>
        <w:t xml:space="preserve">nly </w:t>
      </w:r>
      <w:r w:rsidR="00816FE5">
        <w:rPr>
          <w:rFonts w:ascii="Arial" w:hAnsi="Arial" w:cs="Arial"/>
        </w:rPr>
        <w:t>nine</w:t>
      </w:r>
      <w:r w:rsidR="007867CE" w:rsidRPr="00343E7C">
        <w:rPr>
          <w:rFonts w:ascii="Arial" w:hAnsi="Arial" w:cs="Arial"/>
        </w:rPr>
        <w:t xml:space="preserve"> completed the nasal swabbing at the first and last visits</w:t>
      </w:r>
      <w:r w:rsidR="001E6E4B" w:rsidRPr="00343E7C">
        <w:rPr>
          <w:rFonts w:ascii="Arial" w:hAnsi="Arial" w:cs="Arial"/>
        </w:rPr>
        <w:t>. N</w:t>
      </w:r>
      <w:r w:rsidR="007867CE" w:rsidRPr="00343E7C">
        <w:rPr>
          <w:rFonts w:ascii="Arial" w:hAnsi="Arial" w:cs="Arial"/>
        </w:rPr>
        <w:t>asal CPS</w:t>
      </w:r>
      <w:r w:rsidR="00515B3F" w:rsidRPr="00343E7C">
        <w:rPr>
          <w:rFonts w:ascii="Arial" w:hAnsi="Arial" w:cs="Arial"/>
        </w:rPr>
        <w:t>-</w:t>
      </w:r>
      <w:r w:rsidR="007867CE" w:rsidRPr="00343E7C">
        <w:rPr>
          <w:rFonts w:ascii="Arial" w:hAnsi="Arial" w:cs="Arial"/>
        </w:rPr>
        <w:t>specific</w:t>
      </w:r>
      <w:r w:rsidR="00515B3F" w:rsidRPr="00343E7C">
        <w:rPr>
          <w:rFonts w:ascii="Arial" w:hAnsi="Arial" w:cs="Arial"/>
        </w:rPr>
        <w:t xml:space="preserve"> </w:t>
      </w:r>
      <w:r w:rsidR="007867CE" w:rsidRPr="00343E7C">
        <w:rPr>
          <w:rFonts w:ascii="Arial" w:hAnsi="Arial" w:cs="Arial"/>
        </w:rPr>
        <w:t xml:space="preserve">IgA levels (Figure </w:t>
      </w:r>
      <w:r w:rsidR="002054A2" w:rsidRPr="00343E7C">
        <w:rPr>
          <w:rFonts w:ascii="Arial" w:hAnsi="Arial" w:cs="Arial"/>
        </w:rPr>
        <w:t>4C</w:t>
      </w:r>
      <w:r w:rsidR="008F4EED" w:rsidRPr="00343E7C">
        <w:rPr>
          <w:rFonts w:ascii="Arial" w:hAnsi="Arial" w:cs="Arial"/>
        </w:rPr>
        <w:t xml:space="preserve">) were constant over </w:t>
      </w:r>
      <w:r w:rsidR="00330D50" w:rsidRPr="00343E7C">
        <w:rPr>
          <w:rFonts w:ascii="Arial" w:hAnsi="Arial" w:cs="Arial"/>
        </w:rPr>
        <w:t xml:space="preserve">the </w:t>
      </w:r>
      <w:r w:rsidR="008F4EED" w:rsidRPr="00343E7C">
        <w:rPr>
          <w:rFonts w:ascii="Arial" w:hAnsi="Arial" w:cs="Arial"/>
        </w:rPr>
        <w:t xml:space="preserve">three months </w:t>
      </w:r>
      <w:r w:rsidR="00330D50" w:rsidRPr="00343E7C">
        <w:rPr>
          <w:rFonts w:ascii="Arial" w:hAnsi="Arial" w:cs="Arial"/>
        </w:rPr>
        <w:t>of the study.</w:t>
      </w:r>
      <w:bookmarkEnd w:id="10"/>
    </w:p>
    <w:p w14:paraId="5389ABB4" w14:textId="3D99F0BE" w:rsidR="00415317" w:rsidRPr="00343E7C" w:rsidRDefault="00E85E1B" w:rsidP="000A22B7">
      <w:pPr>
        <w:spacing w:line="360" w:lineRule="auto"/>
        <w:rPr>
          <w:rFonts w:ascii="Arial" w:hAnsi="Arial" w:cs="Arial"/>
        </w:rPr>
      </w:pPr>
      <w:r w:rsidRPr="00343E7C">
        <w:rPr>
          <w:rFonts w:ascii="Arial" w:hAnsi="Arial" w:cs="Arial"/>
        </w:rPr>
        <w:t>There</w:t>
      </w:r>
      <w:r w:rsidR="008158C1" w:rsidRPr="00343E7C">
        <w:rPr>
          <w:rFonts w:ascii="Arial" w:hAnsi="Arial" w:cs="Arial"/>
        </w:rPr>
        <w:t xml:space="preserve"> was </w:t>
      </w:r>
      <w:r w:rsidR="004D0F6C" w:rsidRPr="00343E7C">
        <w:rPr>
          <w:rFonts w:ascii="Arial" w:hAnsi="Arial" w:cs="Arial"/>
        </w:rPr>
        <w:t xml:space="preserve">no visible </w:t>
      </w:r>
      <w:r w:rsidR="00220522">
        <w:rPr>
          <w:rFonts w:ascii="Arial" w:hAnsi="Arial" w:cs="Arial"/>
        </w:rPr>
        <w:t>change</w:t>
      </w:r>
      <w:r w:rsidR="00220522" w:rsidRPr="00343E7C">
        <w:rPr>
          <w:rFonts w:ascii="Arial" w:hAnsi="Arial" w:cs="Arial"/>
        </w:rPr>
        <w:t xml:space="preserve"> </w:t>
      </w:r>
      <w:r w:rsidR="004D0F6C" w:rsidRPr="00343E7C">
        <w:rPr>
          <w:rFonts w:ascii="Arial" w:hAnsi="Arial" w:cs="Arial"/>
        </w:rPr>
        <w:t>of antibody levels over the course of the study in serum</w:t>
      </w:r>
      <w:r w:rsidR="00B27816" w:rsidRPr="00343E7C">
        <w:rPr>
          <w:rFonts w:ascii="Arial" w:hAnsi="Arial" w:cs="Arial"/>
        </w:rPr>
        <w:t>,</w:t>
      </w:r>
      <w:r w:rsidR="004D0F6C" w:rsidRPr="00343E7C">
        <w:rPr>
          <w:rFonts w:ascii="Arial" w:hAnsi="Arial" w:cs="Arial"/>
        </w:rPr>
        <w:t xml:space="preserve"> or in the vaginal and nasal mucosa. </w:t>
      </w:r>
      <w:r w:rsidR="00CC57EA" w:rsidRPr="00343E7C">
        <w:rPr>
          <w:rFonts w:ascii="Arial" w:hAnsi="Arial" w:cs="Arial"/>
        </w:rPr>
        <w:t>A</w:t>
      </w:r>
      <w:r w:rsidR="004D0F6C" w:rsidRPr="00343E7C">
        <w:rPr>
          <w:rFonts w:ascii="Arial" w:hAnsi="Arial" w:cs="Arial"/>
        </w:rPr>
        <w:t xml:space="preserve">ntibody levels </w:t>
      </w:r>
      <w:r w:rsidR="00CC57EA" w:rsidRPr="00343E7C">
        <w:rPr>
          <w:rFonts w:ascii="Arial" w:hAnsi="Arial" w:cs="Arial"/>
        </w:rPr>
        <w:t>were</w:t>
      </w:r>
      <w:r w:rsidR="004D0F6C" w:rsidRPr="00343E7C">
        <w:rPr>
          <w:rFonts w:ascii="Arial" w:hAnsi="Arial" w:cs="Arial"/>
        </w:rPr>
        <w:t xml:space="preserve"> not related to gain or loss of GBS colonisation. </w:t>
      </w:r>
      <w:r w:rsidR="00B56C97" w:rsidRPr="00343E7C">
        <w:rPr>
          <w:rFonts w:ascii="Arial" w:hAnsi="Arial" w:cs="Arial"/>
        </w:rPr>
        <w:t>Moreover, a</w:t>
      </w:r>
      <w:r w:rsidR="004D0F6C" w:rsidRPr="00343E7C">
        <w:rPr>
          <w:rFonts w:ascii="Arial" w:hAnsi="Arial" w:cs="Arial"/>
        </w:rPr>
        <w:t>fter GBS clearance, CPS-specific antibody levels remain</w:t>
      </w:r>
      <w:r w:rsidR="008158C1" w:rsidRPr="00343E7C">
        <w:rPr>
          <w:rFonts w:ascii="Arial" w:hAnsi="Arial" w:cs="Arial"/>
        </w:rPr>
        <w:t>ed</w:t>
      </w:r>
      <w:r w:rsidR="004D0F6C" w:rsidRPr="00343E7C">
        <w:rPr>
          <w:rFonts w:ascii="Arial" w:hAnsi="Arial" w:cs="Arial"/>
        </w:rPr>
        <w:t xml:space="preserve"> constant for at least three months.</w:t>
      </w:r>
    </w:p>
    <w:p w14:paraId="27F5E174" w14:textId="437A4A0E" w:rsidR="0076704D" w:rsidRPr="00343E7C" w:rsidRDefault="002E51A4" w:rsidP="000A22B7">
      <w:pPr>
        <w:spacing w:line="360" w:lineRule="auto"/>
        <w:rPr>
          <w:rFonts w:ascii="Arial" w:hAnsi="Arial" w:cs="Arial"/>
          <w:color w:val="2F5496" w:themeColor="accent1" w:themeShade="BF"/>
        </w:rPr>
      </w:pPr>
      <w:r w:rsidRPr="00343E7C">
        <w:rPr>
          <w:noProof/>
        </w:rPr>
        <w:lastRenderedPageBreak/>
        <mc:AlternateContent>
          <mc:Choice Requires="wps">
            <w:drawing>
              <wp:anchor distT="0" distB="0" distL="114300" distR="114300" simplePos="0" relativeHeight="251714560" behindDoc="0" locked="0" layoutInCell="1" allowOverlap="1" wp14:anchorId="6F5E6DF6" wp14:editId="6D5D7280">
                <wp:simplePos x="0" y="0"/>
                <wp:positionH relativeFrom="margin">
                  <wp:posOffset>-101076</wp:posOffset>
                </wp:positionH>
                <wp:positionV relativeFrom="paragraph">
                  <wp:posOffset>7594627</wp:posOffset>
                </wp:positionV>
                <wp:extent cx="5711825" cy="318135"/>
                <wp:effectExtent l="0" t="0" r="3175" b="0"/>
                <wp:wrapTopAndBottom/>
                <wp:docPr id="46" name="Text Box 46"/>
                <wp:cNvGraphicFramePr/>
                <a:graphic xmlns:a="http://schemas.openxmlformats.org/drawingml/2006/main">
                  <a:graphicData uri="http://schemas.microsoft.com/office/word/2010/wordprocessingShape">
                    <wps:wsp>
                      <wps:cNvSpPr txBox="1"/>
                      <wps:spPr>
                        <a:xfrm>
                          <a:off x="0" y="0"/>
                          <a:ext cx="5711825" cy="318135"/>
                        </a:xfrm>
                        <a:prstGeom prst="rect">
                          <a:avLst/>
                        </a:prstGeom>
                        <a:solidFill>
                          <a:prstClr val="white"/>
                        </a:solidFill>
                        <a:ln>
                          <a:noFill/>
                        </a:ln>
                      </wps:spPr>
                      <wps:txbx>
                        <w:txbxContent>
                          <w:p w14:paraId="48B02194" w14:textId="023529D6" w:rsidR="00EF271F" w:rsidRDefault="00EF271F" w:rsidP="00733A74">
                            <w:pPr>
                              <w:pStyle w:val="Caption"/>
                              <w:spacing w:after="0"/>
                              <w:rPr>
                                <w:rFonts w:ascii="Arial" w:hAnsi="Arial" w:cs="Arial"/>
                                <w:i w:val="0"/>
                                <w:iCs w:val="0"/>
                                <w:color w:val="000000" w:themeColor="text1"/>
                                <w:sz w:val="22"/>
                                <w:szCs w:val="22"/>
                              </w:rPr>
                            </w:pPr>
                            <w:r w:rsidRPr="00D72282">
                              <w:rPr>
                                <w:rFonts w:ascii="Arial" w:hAnsi="Arial" w:cs="Arial"/>
                                <w:b/>
                                <w:bCs/>
                                <w:i w:val="0"/>
                                <w:iCs w:val="0"/>
                                <w:color w:val="000000" w:themeColor="text1"/>
                                <w:sz w:val="22"/>
                                <w:szCs w:val="22"/>
                              </w:rPr>
                              <w:t xml:space="preserve">Figure </w:t>
                            </w:r>
                            <w:r>
                              <w:rPr>
                                <w:rFonts w:ascii="Arial" w:hAnsi="Arial" w:cs="Arial"/>
                                <w:b/>
                                <w:bCs/>
                                <w:i w:val="0"/>
                                <w:iCs w:val="0"/>
                                <w:color w:val="000000" w:themeColor="text1"/>
                                <w:sz w:val="22"/>
                                <w:szCs w:val="22"/>
                              </w:rPr>
                              <w:t>4</w:t>
                            </w:r>
                            <w:r w:rsidRPr="00D72282">
                              <w:rPr>
                                <w:rFonts w:ascii="Arial" w:hAnsi="Arial" w:cs="Arial"/>
                                <w:b/>
                                <w:bCs/>
                                <w:i w:val="0"/>
                                <w:iCs w:val="0"/>
                                <w:color w:val="000000" w:themeColor="text1"/>
                                <w:sz w:val="22"/>
                                <w:szCs w:val="22"/>
                              </w:rPr>
                              <w:t>:</w:t>
                            </w:r>
                            <w:r w:rsidRPr="00D72282">
                              <w:rPr>
                                <w:rFonts w:ascii="Arial" w:hAnsi="Arial" w:cs="Arial"/>
                                <w:i w:val="0"/>
                                <w:iCs w:val="0"/>
                                <w:color w:val="000000" w:themeColor="text1"/>
                                <w:sz w:val="22"/>
                                <w:szCs w:val="22"/>
                              </w:rPr>
                              <w:t xml:space="preserve"> </w:t>
                            </w:r>
                            <w:bookmarkStart w:id="11" w:name="_Hlk105413945"/>
                            <w:bookmarkStart w:id="12" w:name="_Hlk89164846"/>
                            <w:r>
                              <w:rPr>
                                <w:rFonts w:ascii="Arial" w:hAnsi="Arial" w:cs="Arial"/>
                                <w:i w:val="0"/>
                                <w:iCs w:val="0"/>
                                <w:color w:val="000000" w:themeColor="text1"/>
                                <w:sz w:val="22"/>
                                <w:szCs w:val="22"/>
                              </w:rPr>
                              <w:t>Timecourse of CPS-specific antibody levels.</w:t>
                            </w:r>
                            <w:bookmarkEnd w:id="11"/>
                          </w:p>
                          <w:p w14:paraId="1E295510" w14:textId="3E713F3E" w:rsidR="00EF271F" w:rsidRPr="00F60F96" w:rsidRDefault="00EF271F" w:rsidP="00F60F96">
                            <w:pPr>
                              <w:spacing w:before="80" w:after="0"/>
                              <w:rPr>
                                <w:rFonts w:ascii="Arial" w:hAnsi="Arial" w:cs="Arial"/>
                                <w:sz w:val="18"/>
                                <w:szCs w:val="18"/>
                              </w:rPr>
                            </w:pPr>
                            <w:r>
                              <w:rPr>
                                <w:rFonts w:ascii="Arial" w:hAnsi="Arial" w:cs="Arial"/>
                                <w:sz w:val="18"/>
                                <w:szCs w:val="18"/>
                              </w:rPr>
                              <w:t>CPS-specific IgG</w:t>
                            </w:r>
                            <w:r w:rsidRPr="002333BB">
                              <w:rPr>
                                <w:rFonts w:ascii="Arial" w:hAnsi="Arial" w:cs="Arial"/>
                                <w:sz w:val="18"/>
                                <w:szCs w:val="18"/>
                              </w:rPr>
                              <w:t xml:space="preserve"> levels </w:t>
                            </w:r>
                            <w:r>
                              <w:rPr>
                                <w:rFonts w:ascii="Arial" w:hAnsi="Arial" w:cs="Arial"/>
                                <w:sz w:val="18"/>
                                <w:szCs w:val="18"/>
                              </w:rPr>
                              <w:t xml:space="preserve">were measured </w:t>
                            </w:r>
                            <w:r w:rsidRPr="002333BB">
                              <w:rPr>
                                <w:rFonts w:ascii="Arial" w:hAnsi="Arial" w:cs="Arial"/>
                                <w:sz w:val="18"/>
                                <w:szCs w:val="18"/>
                              </w:rPr>
                              <w:t>in serum (A)</w:t>
                            </w:r>
                            <w:r>
                              <w:rPr>
                                <w:rFonts w:ascii="Arial" w:hAnsi="Arial" w:cs="Arial"/>
                                <w:sz w:val="18"/>
                                <w:szCs w:val="18"/>
                              </w:rPr>
                              <w:t xml:space="preserve"> and</w:t>
                            </w:r>
                            <w:r w:rsidRPr="002333BB">
                              <w:rPr>
                                <w:rFonts w:ascii="Arial" w:hAnsi="Arial" w:cs="Arial"/>
                                <w:sz w:val="18"/>
                                <w:szCs w:val="18"/>
                              </w:rPr>
                              <w:t xml:space="preserve"> vaginal secretions (B)</w:t>
                            </w:r>
                            <w:r>
                              <w:rPr>
                                <w:rFonts w:ascii="Arial" w:hAnsi="Arial" w:cs="Arial"/>
                                <w:sz w:val="18"/>
                                <w:szCs w:val="18"/>
                              </w:rPr>
                              <w:t>,</w:t>
                            </w:r>
                            <w:r w:rsidRPr="002333BB">
                              <w:rPr>
                                <w:rFonts w:ascii="Arial" w:hAnsi="Arial" w:cs="Arial"/>
                                <w:sz w:val="18"/>
                                <w:szCs w:val="18"/>
                              </w:rPr>
                              <w:t xml:space="preserve"> and </w:t>
                            </w:r>
                            <w:r>
                              <w:rPr>
                                <w:rFonts w:ascii="Arial" w:hAnsi="Arial" w:cs="Arial"/>
                                <w:sz w:val="18"/>
                                <w:szCs w:val="18"/>
                              </w:rPr>
                              <w:t xml:space="preserve">IgA in </w:t>
                            </w:r>
                            <w:r w:rsidRPr="002333BB">
                              <w:rPr>
                                <w:rFonts w:ascii="Arial" w:hAnsi="Arial" w:cs="Arial"/>
                                <w:sz w:val="18"/>
                                <w:szCs w:val="18"/>
                              </w:rPr>
                              <w:t>nasal samples (C) over the three months of the study.</w:t>
                            </w:r>
                            <w:bookmarkEnd w:id="12"/>
                            <w:r>
                              <w:rPr>
                                <w:rFonts w:ascii="Arial" w:hAnsi="Arial" w:cs="Arial"/>
                                <w:sz w:val="18"/>
                                <w:szCs w:val="18"/>
                              </w:rPr>
                              <w:t xml:space="preserve"> </w:t>
                            </w:r>
                            <w:r w:rsidRPr="00F60F96">
                              <w:rPr>
                                <w:rFonts w:ascii="Arial" w:hAnsi="Arial" w:cs="Arial"/>
                                <w:sz w:val="18"/>
                                <w:szCs w:val="18"/>
                              </w:rPr>
                              <w:t>Serum was collected on weeks 0, 6 and 12</w:t>
                            </w:r>
                            <w:r>
                              <w:rPr>
                                <w:rFonts w:ascii="Arial" w:hAnsi="Arial" w:cs="Arial"/>
                                <w:sz w:val="18"/>
                                <w:szCs w:val="18"/>
                              </w:rPr>
                              <w:t>. Vaginal secretions were collected every two weeks. Nasal samples were collected on weeks 0 and 12</w:t>
                            </w:r>
                            <w:r w:rsidRPr="00F60F96">
                              <w:rPr>
                                <w:rFonts w:ascii="Arial" w:hAnsi="Arial" w:cs="Arial"/>
                                <w:sz w:val="18"/>
                                <w:szCs w:val="18"/>
                              </w:rPr>
                              <w:t>. The concentration of GBS CPS</w:t>
                            </w:r>
                            <w:r>
                              <w:rPr>
                                <w:rFonts w:ascii="Arial" w:hAnsi="Arial" w:cs="Arial"/>
                                <w:sz w:val="18"/>
                                <w:szCs w:val="18"/>
                              </w:rPr>
                              <w:t>-</w:t>
                            </w:r>
                            <w:r w:rsidRPr="00F60F96">
                              <w:rPr>
                                <w:rFonts w:ascii="Arial" w:hAnsi="Arial" w:cs="Arial"/>
                                <w:sz w:val="18"/>
                                <w:szCs w:val="18"/>
                              </w:rPr>
                              <w:t xml:space="preserve">specific </w:t>
                            </w:r>
                            <w:r>
                              <w:rPr>
                                <w:rFonts w:ascii="Arial" w:hAnsi="Arial" w:cs="Arial"/>
                                <w:sz w:val="18"/>
                                <w:szCs w:val="18"/>
                              </w:rPr>
                              <w:t>antibodies</w:t>
                            </w:r>
                            <w:r w:rsidRPr="00F60F96">
                              <w:rPr>
                                <w:rFonts w:ascii="Arial" w:hAnsi="Arial" w:cs="Arial"/>
                                <w:sz w:val="18"/>
                                <w:szCs w:val="18"/>
                              </w:rPr>
                              <w:t xml:space="preserve"> w</w:t>
                            </w:r>
                            <w:r>
                              <w:rPr>
                                <w:rFonts w:ascii="Arial" w:hAnsi="Arial" w:cs="Arial"/>
                                <w:sz w:val="18"/>
                                <w:szCs w:val="18"/>
                              </w:rPr>
                              <w:t>ere</w:t>
                            </w:r>
                            <w:r w:rsidRPr="00F60F96">
                              <w:rPr>
                                <w:rFonts w:ascii="Arial" w:hAnsi="Arial" w:cs="Arial"/>
                                <w:sz w:val="18"/>
                                <w:szCs w:val="18"/>
                              </w:rPr>
                              <w:t xml:space="preserve"> measured at each time point. </w:t>
                            </w:r>
                            <w:bookmarkStart w:id="13" w:name="_Hlk98163128"/>
                            <w:bookmarkStart w:id="14" w:name="OLE_LINK1"/>
                            <w:r w:rsidRPr="00F60F96">
                              <w:rPr>
                                <w:rFonts w:ascii="Arial" w:hAnsi="Arial" w:cs="Arial"/>
                                <w:sz w:val="18"/>
                                <w:szCs w:val="18"/>
                              </w:rPr>
                              <w:t>Concentrations on log scale</w:t>
                            </w:r>
                            <w:bookmarkEnd w:id="13"/>
                            <w:r w:rsidRPr="00F60F96">
                              <w:rPr>
                                <w:rFonts w:ascii="Arial" w:hAnsi="Arial" w:cs="Arial"/>
                                <w:sz w:val="18"/>
                                <w:szCs w:val="18"/>
                              </w:rPr>
                              <w:t xml:space="preserve">. </w:t>
                            </w:r>
                            <w:bookmarkEnd w:id="14"/>
                            <w:r w:rsidRPr="00F60F96">
                              <w:rPr>
                                <w:rFonts w:ascii="Arial" w:hAnsi="Arial" w:cs="Arial"/>
                                <w:sz w:val="18"/>
                                <w:szCs w:val="18"/>
                              </w:rPr>
                              <w:t>Each line represents an individual.</w:t>
                            </w:r>
                            <w:r>
                              <w:rPr>
                                <w:rFonts w:ascii="Arial" w:hAnsi="Arial" w:cs="Arial"/>
                                <w:sz w:val="18"/>
                                <w:szCs w:val="18"/>
                              </w:rPr>
                              <w:t xml:space="preserve"> Medians and quartiles are plotted.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F5E6DF6" id="Text Box 46" o:spid="_x0000_s1035" type="#_x0000_t202" style="position:absolute;margin-left:-7.95pt;margin-top:598pt;width:449.75pt;height:25.05pt;z-index:251714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" stroked="f">
                <v:textbox style="mso-fit-shape-to-text:t" inset="0,0,0,0">
                  <w:txbxContent>
                    <w:p w14:paraId="48B02194" w14:textId="023529D6" w:rsidR="00EF271F" w:rsidRDefault="00EF271F" w:rsidP="00733A74">
                      <w:pPr>
                        <w:pStyle w:val="Caption"/>
                        <w:spacing w:after="0"/>
                        <w:rPr>
                          <w:rFonts w:ascii="Arial" w:hAnsi="Arial" w:cs="Arial"/>
                          <w:i w:val="0"/>
                          <w:iCs w:val="0"/>
                          <w:color w:val="000000" w:themeColor="text1"/>
                          <w:sz w:val="22"/>
                          <w:szCs w:val="22"/>
                        </w:rPr>
                      </w:pPr>
                      <w:r w:rsidRPr="00D72282">
                        <w:rPr>
                          <w:rFonts w:ascii="Arial" w:hAnsi="Arial" w:cs="Arial"/>
                          <w:b/>
                          <w:bCs/>
                          <w:i w:val="0"/>
                          <w:iCs w:val="0"/>
                          <w:color w:val="000000" w:themeColor="text1"/>
                          <w:sz w:val="22"/>
                          <w:szCs w:val="22"/>
                        </w:rPr>
                        <w:t xml:space="preserve">Figure </w:t>
                      </w:r>
                      <w:r>
                        <w:rPr>
                          <w:rFonts w:ascii="Arial" w:hAnsi="Arial" w:cs="Arial"/>
                          <w:b/>
                          <w:bCs/>
                          <w:i w:val="0"/>
                          <w:iCs w:val="0"/>
                          <w:color w:val="000000" w:themeColor="text1"/>
                          <w:sz w:val="22"/>
                          <w:szCs w:val="22"/>
                        </w:rPr>
                        <w:t>4</w:t>
                      </w:r>
                      <w:r w:rsidRPr="00D72282">
                        <w:rPr>
                          <w:rFonts w:ascii="Arial" w:hAnsi="Arial" w:cs="Arial"/>
                          <w:b/>
                          <w:bCs/>
                          <w:i w:val="0"/>
                          <w:iCs w:val="0"/>
                          <w:color w:val="000000" w:themeColor="text1"/>
                          <w:sz w:val="22"/>
                          <w:szCs w:val="22"/>
                        </w:rPr>
                        <w:t>:</w:t>
                      </w:r>
                      <w:r w:rsidRPr="00D72282">
                        <w:rPr>
                          <w:rFonts w:ascii="Arial" w:hAnsi="Arial" w:cs="Arial"/>
                          <w:i w:val="0"/>
                          <w:iCs w:val="0"/>
                          <w:color w:val="000000" w:themeColor="text1"/>
                          <w:sz w:val="22"/>
                          <w:szCs w:val="22"/>
                        </w:rPr>
                        <w:t xml:space="preserve"> </w:t>
                      </w:r>
                      <w:bookmarkStart w:id="15" w:name="_Hlk105413945"/>
                      <w:bookmarkStart w:id="16" w:name="_Hlk89164846"/>
                      <w:r>
                        <w:rPr>
                          <w:rFonts w:ascii="Arial" w:hAnsi="Arial" w:cs="Arial"/>
                          <w:i w:val="0"/>
                          <w:iCs w:val="0"/>
                          <w:color w:val="000000" w:themeColor="text1"/>
                          <w:sz w:val="22"/>
                          <w:szCs w:val="22"/>
                        </w:rPr>
                        <w:t>Timecourse of CPS-specific antibody levels.</w:t>
                      </w:r>
                      <w:bookmarkEnd w:id="15"/>
                    </w:p>
                    <w:p w14:paraId="1E295510" w14:textId="3E713F3E" w:rsidR="00EF271F" w:rsidRPr="00F60F96" w:rsidRDefault="00EF271F" w:rsidP="00F60F96">
                      <w:pPr>
                        <w:spacing w:before="80" w:after="0"/>
                        <w:rPr>
                          <w:rFonts w:ascii="Arial" w:hAnsi="Arial" w:cs="Arial"/>
                          <w:sz w:val="18"/>
                          <w:szCs w:val="18"/>
                        </w:rPr>
                      </w:pPr>
                      <w:r>
                        <w:rPr>
                          <w:rFonts w:ascii="Arial" w:hAnsi="Arial" w:cs="Arial"/>
                          <w:sz w:val="18"/>
                          <w:szCs w:val="18"/>
                        </w:rPr>
                        <w:t>CPS-specific IgG</w:t>
                      </w:r>
                      <w:r w:rsidRPr="002333BB">
                        <w:rPr>
                          <w:rFonts w:ascii="Arial" w:hAnsi="Arial" w:cs="Arial"/>
                          <w:sz w:val="18"/>
                          <w:szCs w:val="18"/>
                        </w:rPr>
                        <w:t xml:space="preserve"> levels </w:t>
                      </w:r>
                      <w:r>
                        <w:rPr>
                          <w:rFonts w:ascii="Arial" w:hAnsi="Arial" w:cs="Arial"/>
                          <w:sz w:val="18"/>
                          <w:szCs w:val="18"/>
                        </w:rPr>
                        <w:t xml:space="preserve">were measured </w:t>
                      </w:r>
                      <w:r w:rsidRPr="002333BB">
                        <w:rPr>
                          <w:rFonts w:ascii="Arial" w:hAnsi="Arial" w:cs="Arial"/>
                          <w:sz w:val="18"/>
                          <w:szCs w:val="18"/>
                        </w:rPr>
                        <w:t>in serum (A)</w:t>
                      </w:r>
                      <w:r>
                        <w:rPr>
                          <w:rFonts w:ascii="Arial" w:hAnsi="Arial" w:cs="Arial"/>
                          <w:sz w:val="18"/>
                          <w:szCs w:val="18"/>
                        </w:rPr>
                        <w:t xml:space="preserve"> and</w:t>
                      </w:r>
                      <w:r w:rsidRPr="002333BB">
                        <w:rPr>
                          <w:rFonts w:ascii="Arial" w:hAnsi="Arial" w:cs="Arial"/>
                          <w:sz w:val="18"/>
                          <w:szCs w:val="18"/>
                        </w:rPr>
                        <w:t xml:space="preserve"> vaginal secretions (B)</w:t>
                      </w:r>
                      <w:r>
                        <w:rPr>
                          <w:rFonts w:ascii="Arial" w:hAnsi="Arial" w:cs="Arial"/>
                          <w:sz w:val="18"/>
                          <w:szCs w:val="18"/>
                        </w:rPr>
                        <w:t>,</w:t>
                      </w:r>
                      <w:r w:rsidRPr="002333BB">
                        <w:rPr>
                          <w:rFonts w:ascii="Arial" w:hAnsi="Arial" w:cs="Arial"/>
                          <w:sz w:val="18"/>
                          <w:szCs w:val="18"/>
                        </w:rPr>
                        <w:t xml:space="preserve"> and </w:t>
                      </w:r>
                      <w:r>
                        <w:rPr>
                          <w:rFonts w:ascii="Arial" w:hAnsi="Arial" w:cs="Arial"/>
                          <w:sz w:val="18"/>
                          <w:szCs w:val="18"/>
                        </w:rPr>
                        <w:t xml:space="preserve">IgA in </w:t>
                      </w:r>
                      <w:r w:rsidRPr="002333BB">
                        <w:rPr>
                          <w:rFonts w:ascii="Arial" w:hAnsi="Arial" w:cs="Arial"/>
                          <w:sz w:val="18"/>
                          <w:szCs w:val="18"/>
                        </w:rPr>
                        <w:t>nasal samples (C) over the three months of the study.</w:t>
                      </w:r>
                      <w:bookmarkEnd w:id="16"/>
                      <w:r>
                        <w:rPr>
                          <w:rFonts w:ascii="Arial" w:hAnsi="Arial" w:cs="Arial"/>
                          <w:sz w:val="18"/>
                          <w:szCs w:val="18"/>
                        </w:rPr>
                        <w:t xml:space="preserve"> </w:t>
                      </w:r>
                      <w:r w:rsidRPr="00F60F96">
                        <w:rPr>
                          <w:rFonts w:ascii="Arial" w:hAnsi="Arial" w:cs="Arial"/>
                          <w:sz w:val="18"/>
                          <w:szCs w:val="18"/>
                        </w:rPr>
                        <w:t>Serum was collected on weeks 0, 6 and 12</w:t>
                      </w:r>
                      <w:r>
                        <w:rPr>
                          <w:rFonts w:ascii="Arial" w:hAnsi="Arial" w:cs="Arial"/>
                          <w:sz w:val="18"/>
                          <w:szCs w:val="18"/>
                        </w:rPr>
                        <w:t>. Vaginal secretions were collected every two weeks. Nasal samples were collected on weeks 0 and 12</w:t>
                      </w:r>
                      <w:r w:rsidRPr="00F60F96">
                        <w:rPr>
                          <w:rFonts w:ascii="Arial" w:hAnsi="Arial" w:cs="Arial"/>
                          <w:sz w:val="18"/>
                          <w:szCs w:val="18"/>
                        </w:rPr>
                        <w:t>. The concentration of GBS CPS</w:t>
                      </w:r>
                      <w:r>
                        <w:rPr>
                          <w:rFonts w:ascii="Arial" w:hAnsi="Arial" w:cs="Arial"/>
                          <w:sz w:val="18"/>
                          <w:szCs w:val="18"/>
                        </w:rPr>
                        <w:t>-</w:t>
                      </w:r>
                      <w:r w:rsidRPr="00F60F96">
                        <w:rPr>
                          <w:rFonts w:ascii="Arial" w:hAnsi="Arial" w:cs="Arial"/>
                          <w:sz w:val="18"/>
                          <w:szCs w:val="18"/>
                        </w:rPr>
                        <w:t xml:space="preserve">specific </w:t>
                      </w:r>
                      <w:r>
                        <w:rPr>
                          <w:rFonts w:ascii="Arial" w:hAnsi="Arial" w:cs="Arial"/>
                          <w:sz w:val="18"/>
                          <w:szCs w:val="18"/>
                        </w:rPr>
                        <w:t>antibodies</w:t>
                      </w:r>
                      <w:r w:rsidRPr="00F60F96">
                        <w:rPr>
                          <w:rFonts w:ascii="Arial" w:hAnsi="Arial" w:cs="Arial"/>
                          <w:sz w:val="18"/>
                          <w:szCs w:val="18"/>
                        </w:rPr>
                        <w:t xml:space="preserve"> w</w:t>
                      </w:r>
                      <w:r>
                        <w:rPr>
                          <w:rFonts w:ascii="Arial" w:hAnsi="Arial" w:cs="Arial"/>
                          <w:sz w:val="18"/>
                          <w:szCs w:val="18"/>
                        </w:rPr>
                        <w:t>ere</w:t>
                      </w:r>
                      <w:r w:rsidRPr="00F60F96">
                        <w:rPr>
                          <w:rFonts w:ascii="Arial" w:hAnsi="Arial" w:cs="Arial"/>
                          <w:sz w:val="18"/>
                          <w:szCs w:val="18"/>
                        </w:rPr>
                        <w:t xml:space="preserve"> measured at each time point. </w:t>
                      </w:r>
                      <w:bookmarkStart w:id="17" w:name="_Hlk98163128"/>
                      <w:bookmarkStart w:id="18" w:name="OLE_LINK1"/>
                      <w:r w:rsidRPr="00F60F96">
                        <w:rPr>
                          <w:rFonts w:ascii="Arial" w:hAnsi="Arial" w:cs="Arial"/>
                          <w:sz w:val="18"/>
                          <w:szCs w:val="18"/>
                        </w:rPr>
                        <w:t>Concentrations on log scale</w:t>
                      </w:r>
                      <w:bookmarkEnd w:id="17"/>
                      <w:r w:rsidRPr="00F60F96">
                        <w:rPr>
                          <w:rFonts w:ascii="Arial" w:hAnsi="Arial" w:cs="Arial"/>
                          <w:sz w:val="18"/>
                          <w:szCs w:val="18"/>
                        </w:rPr>
                        <w:t xml:space="preserve">. </w:t>
                      </w:r>
                      <w:bookmarkEnd w:id="18"/>
                      <w:r w:rsidRPr="00F60F96">
                        <w:rPr>
                          <w:rFonts w:ascii="Arial" w:hAnsi="Arial" w:cs="Arial"/>
                          <w:sz w:val="18"/>
                          <w:szCs w:val="18"/>
                        </w:rPr>
                        <w:t>Each line represents an individual.</w:t>
                      </w:r>
                      <w:r>
                        <w:rPr>
                          <w:rFonts w:ascii="Arial" w:hAnsi="Arial" w:cs="Arial"/>
                          <w:sz w:val="18"/>
                          <w:szCs w:val="18"/>
                        </w:rPr>
                        <w:t xml:space="preserve"> Medians and quartiles are plotted.</w:t>
                      </w:r>
                    </w:p>
                  </w:txbxContent>
                </v:textbox>
                <w10:wrap type="topAndBottom" anchorx="margin"/>
              </v:shape>
            </w:pict>
          </mc:Fallback>
        </mc:AlternateContent>
      </w:r>
      <w:r w:rsidR="00415317" w:rsidRPr="00343E7C">
        <w:rPr>
          <w:rFonts w:ascii="Arial" w:hAnsi="Arial" w:cs="Arial"/>
          <w:color w:val="2F5496" w:themeColor="accent1" w:themeShade="BF"/>
        </w:rPr>
        <w:t xml:space="preserve"> </w:t>
      </w:r>
      <w:r>
        <w:rPr>
          <w:rFonts w:ascii="Arial" w:hAnsi="Arial" w:cs="Arial"/>
          <w:noProof/>
          <w:color w:val="2F5496" w:themeColor="accent1" w:themeShade="BF"/>
        </w:rPr>
        <w:drawing>
          <wp:inline distT="0" distB="0" distL="0" distR="0" wp14:anchorId="21CFBC68" wp14:editId="2E06A8FE">
            <wp:extent cx="5049078" cy="7573617"/>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 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66144" cy="7599216"/>
                    </a:xfrm>
                    <a:prstGeom prst="rect">
                      <a:avLst/>
                    </a:prstGeom>
                  </pic:spPr>
                </pic:pic>
              </a:graphicData>
            </a:graphic>
          </wp:inline>
        </w:drawing>
      </w:r>
    </w:p>
    <w:p w14:paraId="043015F0" w14:textId="0519A276" w:rsidR="0087302A" w:rsidRDefault="0087302A">
      <w:pPr>
        <w:rPr>
          <w:rStyle w:val="CommentReference"/>
        </w:rPr>
      </w:pPr>
      <w:r>
        <w:rPr>
          <w:rStyle w:val="CommentReference"/>
        </w:rPr>
        <w:br w:type="page"/>
      </w:r>
    </w:p>
    <w:p w14:paraId="43BEADA6" w14:textId="6E3215BC" w:rsidR="00330D50" w:rsidRPr="00343E7C" w:rsidRDefault="0087302A" w:rsidP="0087302A">
      <w:pPr>
        <w:spacing w:line="360" w:lineRule="auto"/>
        <w:rPr>
          <w:rFonts w:ascii="Arial" w:hAnsi="Arial" w:cs="Arial"/>
          <w:i/>
          <w:iCs/>
        </w:rPr>
      </w:pPr>
      <w:r>
        <w:rPr>
          <w:rFonts w:ascii="Arial" w:hAnsi="Arial" w:cs="Arial"/>
          <w:i/>
          <w:iCs/>
        </w:rPr>
        <w:lastRenderedPageBreak/>
        <w:t>T</w:t>
      </w:r>
      <w:r w:rsidR="00330D50" w:rsidRPr="00343E7C">
        <w:rPr>
          <w:rFonts w:ascii="Arial" w:hAnsi="Arial" w:cs="Arial"/>
          <w:i/>
          <w:iCs/>
        </w:rPr>
        <w:t>he impact of GBS colonisation on antibody levels</w:t>
      </w:r>
    </w:p>
    <w:p w14:paraId="7AE979A4" w14:textId="0119439A" w:rsidR="00A840B2" w:rsidRPr="00343E7C" w:rsidRDefault="00A840B2" w:rsidP="00A840B2">
      <w:pPr>
        <w:spacing w:line="360" w:lineRule="auto"/>
      </w:pPr>
      <w:bookmarkStart w:id="19" w:name="_Hlk92236458"/>
      <w:r w:rsidRPr="00343E7C">
        <w:rPr>
          <w:rFonts w:ascii="Arial" w:hAnsi="Arial" w:cs="Arial"/>
        </w:rPr>
        <w:t xml:space="preserve">Participants were split into two groups: women with CPS-specific antibodies </w:t>
      </w:r>
      <w:r w:rsidR="00AC0AB1" w:rsidRPr="00343E7C">
        <w:rPr>
          <w:rFonts w:ascii="Arial" w:hAnsi="Arial" w:cs="Arial"/>
        </w:rPr>
        <w:t xml:space="preserve">that were </w:t>
      </w:r>
      <w:r w:rsidRPr="00343E7C">
        <w:rPr>
          <w:rFonts w:ascii="Arial" w:hAnsi="Arial" w:cs="Arial"/>
        </w:rPr>
        <w:t>colonised with the same serotype</w:t>
      </w:r>
      <w:r w:rsidR="00AC0AB1" w:rsidRPr="00343E7C">
        <w:rPr>
          <w:rFonts w:ascii="Arial" w:hAnsi="Arial" w:cs="Arial"/>
        </w:rPr>
        <w:t xml:space="preserve"> at any time in the study</w:t>
      </w:r>
      <w:r w:rsidRPr="00343E7C">
        <w:rPr>
          <w:rFonts w:ascii="Arial" w:hAnsi="Arial" w:cs="Arial"/>
        </w:rPr>
        <w:t xml:space="preserve"> (C) and women either non-colonised by GBS or colonised </w:t>
      </w:r>
      <w:r w:rsidR="00AC0AB1" w:rsidRPr="00343E7C">
        <w:rPr>
          <w:rFonts w:ascii="Arial" w:hAnsi="Arial" w:cs="Arial"/>
        </w:rPr>
        <w:t>with</w:t>
      </w:r>
      <w:r w:rsidRPr="00343E7C">
        <w:rPr>
          <w:rFonts w:ascii="Arial" w:hAnsi="Arial" w:cs="Arial"/>
        </w:rPr>
        <w:t xml:space="preserve"> another serotype (NC). As antibody levels were constant over time, the average concentration between visits was used for this analysis. The median for CPS-specific IgG was 6.8 times higher in the serum of colonised individuals than in non-colonised individuals (Figure 5A, Mann-Whitney, </w:t>
      </w:r>
      <w:bookmarkStart w:id="20" w:name="_Hlk94821985"/>
      <w:r w:rsidRPr="00343E7C">
        <w:rPr>
          <w:rFonts w:ascii="Arial" w:hAnsi="Arial" w:cs="Arial"/>
        </w:rPr>
        <w:t>p-value=0.01</w:t>
      </w:r>
      <w:bookmarkEnd w:id="20"/>
      <w:r w:rsidRPr="00343E7C">
        <w:rPr>
          <w:rFonts w:ascii="Arial" w:hAnsi="Arial" w:cs="Arial"/>
        </w:rPr>
        <w:t xml:space="preserve">). There was no difference in the levels of CPS-specific IgG in vaginal samples (Figure 5B, Mann-Whitney, p-value=0.89) or in the levels of CPS-specific IgA in the nasal mucosa (Figure 5C, Mann-Whitney, p-value=0.74). </w:t>
      </w:r>
      <w:bookmarkEnd w:id="19"/>
      <w:r w:rsidRPr="00343E7C">
        <w:rPr>
          <w:rFonts w:ascii="Arial" w:hAnsi="Arial" w:cs="Arial"/>
        </w:rPr>
        <w:t>There was no difference in fold change in serum, vaginal and nasal antibody levels between colonised and non-colonised</w:t>
      </w:r>
      <w:r w:rsidR="00570783" w:rsidRPr="00343E7C">
        <w:rPr>
          <w:rFonts w:ascii="Arial" w:hAnsi="Arial" w:cs="Arial"/>
        </w:rPr>
        <w:t xml:space="preserve"> women</w:t>
      </w:r>
      <w:r w:rsidRPr="00343E7C">
        <w:rPr>
          <w:rFonts w:ascii="Arial" w:hAnsi="Arial" w:cs="Arial"/>
        </w:rPr>
        <w:t xml:space="preserve"> (Figure </w:t>
      </w:r>
      <w:r w:rsidR="007F223B" w:rsidRPr="00343E7C">
        <w:rPr>
          <w:rFonts w:ascii="Arial" w:hAnsi="Arial" w:cs="Arial"/>
        </w:rPr>
        <w:t>5D-F</w:t>
      </w:r>
      <w:r w:rsidRPr="00343E7C">
        <w:rPr>
          <w:rFonts w:ascii="Arial" w:hAnsi="Arial" w:cs="Arial"/>
        </w:rPr>
        <w:t>).</w:t>
      </w:r>
    </w:p>
    <w:p w14:paraId="206B2B86" w14:textId="3698C0EF" w:rsidR="00E71227" w:rsidRPr="00343E7C" w:rsidRDefault="004412C3" w:rsidP="00FD7694">
      <w:pPr>
        <w:spacing w:line="360" w:lineRule="auto"/>
        <w:jc w:val="both"/>
      </w:pPr>
      <w:r>
        <w:object w:dxaOrig="15951" w:dyaOrig="12094" w14:anchorId="1D0EC00E">
          <v:shape id="_x0000_i1026" type="#_x0000_t75" style="width:450.6pt;height:341.65pt" o:ole="">
            <v:imagedata r:id="rId19" o:title=""/>
          </v:shape>
          <o:OLEObject Type="Embed" ProgID="Prism9.Document" ShapeID="_x0000_i1026" DrawAspect="Content" ObjectID="_1718437734" r:id="rId20"/>
        </w:object>
      </w:r>
      <w:r w:rsidRPr="00343E7C">
        <w:rPr>
          <w:noProof/>
        </w:rPr>
        <mc:AlternateContent>
          <mc:Choice Requires="wps">
            <w:drawing>
              <wp:anchor distT="0" distB="0" distL="114300" distR="114300" simplePos="0" relativeHeight="251728896" behindDoc="0" locked="0" layoutInCell="1" allowOverlap="1" wp14:anchorId="62C76256" wp14:editId="6B5352DD">
                <wp:simplePos x="0" y="0"/>
                <wp:positionH relativeFrom="margin">
                  <wp:posOffset>-221</wp:posOffset>
                </wp:positionH>
                <wp:positionV relativeFrom="paragraph">
                  <wp:posOffset>4557671</wp:posOffset>
                </wp:positionV>
                <wp:extent cx="5723890" cy="635"/>
                <wp:effectExtent l="0" t="0" r="0" b="635"/>
                <wp:wrapTopAndBottom/>
                <wp:docPr id="51" name="Text Box 51"/>
                <wp:cNvGraphicFramePr/>
                <a:graphic xmlns:a="http://schemas.openxmlformats.org/drawingml/2006/main">
                  <a:graphicData uri="http://schemas.microsoft.com/office/word/2010/wordprocessingShape">
                    <wps:wsp>
                      <wps:cNvSpPr txBox="1"/>
                      <wps:spPr>
                        <a:xfrm>
                          <a:off x="0" y="0"/>
                          <a:ext cx="5723890" cy="635"/>
                        </a:xfrm>
                        <a:prstGeom prst="rect">
                          <a:avLst/>
                        </a:prstGeom>
                        <a:solidFill>
                          <a:prstClr val="white"/>
                        </a:solidFill>
                        <a:ln>
                          <a:noFill/>
                        </a:ln>
                      </wps:spPr>
                      <wps:txbx>
                        <w:txbxContent>
                          <w:p w14:paraId="79943709" w14:textId="7C8442BE" w:rsidR="00EF271F" w:rsidRPr="00D72282" w:rsidRDefault="00EF271F" w:rsidP="00F60F96">
                            <w:pPr>
                              <w:pStyle w:val="Caption"/>
                              <w:spacing w:after="0"/>
                              <w:rPr>
                                <w:rFonts w:ascii="Arial" w:hAnsi="Arial" w:cs="Arial"/>
                                <w:i w:val="0"/>
                                <w:iCs w:val="0"/>
                                <w:color w:val="000000" w:themeColor="text1"/>
                                <w:sz w:val="22"/>
                                <w:szCs w:val="22"/>
                              </w:rPr>
                            </w:pPr>
                            <w:r w:rsidRPr="00D72282">
                              <w:rPr>
                                <w:rFonts w:ascii="Arial" w:hAnsi="Arial" w:cs="Arial"/>
                                <w:b/>
                                <w:bCs/>
                                <w:i w:val="0"/>
                                <w:iCs w:val="0"/>
                                <w:color w:val="000000" w:themeColor="text1"/>
                                <w:sz w:val="22"/>
                                <w:szCs w:val="22"/>
                              </w:rPr>
                              <w:t xml:space="preserve">Figure </w:t>
                            </w:r>
                            <w:r>
                              <w:rPr>
                                <w:rFonts w:ascii="Arial" w:hAnsi="Arial" w:cs="Arial"/>
                                <w:b/>
                                <w:bCs/>
                                <w:i w:val="0"/>
                                <w:iCs w:val="0"/>
                                <w:color w:val="000000" w:themeColor="text1"/>
                                <w:sz w:val="22"/>
                                <w:szCs w:val="22"/>
                              </w:rPr>
                              <w:t>5</w:t>
                            </w:r>
                            <w:r w:rsidRPr="00D72282">
                              <w:rPr>
                                <w:rFonts w:ascii="Arial" w:hAnsi="Arial" w:cs="Arial"/>
                                <w:b/>
                                <w:bCs/>
                                <w:i w:val="0"/>
                                <w:iCs w:val="0"/>
                                <w:color w:val="000000" w:themeColor="text1"/>
                                <w:sz w:val="22"/>
                                <w:szCs w:val="22"/>
                              </w:rPr>
                              <w:t>:</w:t>
                            </w:r>
                            <w:r w:rsidRPr="00D72282">
                              <w:rPr>
                                <w:rFonts w:ascii="Arial" w:hAnsi="Arial" w:cs="Arial"/>
                                <w:i w:val="0"/>
                                <w:iCs w:val="0"/>
                                <w:color w:val="000000" w:themeColor="text1"/>
                                <w:sz w:val="22"/>
                                <w:szCs w:val="22"/>
                              </w:rPr>
                              <w:t xml:space="preserve"> CPS-specific antibodies between colonised (C) and non-colonised (NC) individuals in serum </w:t>
                            </w:r>
                            <w:r>
                              <w:rPr>
                                <w:rFonts w:ascii="Arial" w:hAnsi="Arial" w:cs="Arial"/>
                                <w:i w:val="0"/>
                                <w:iCs w:val="0"/>
                                <w:color w:val="000000" w:themeColor="text1"/>
                                <w:sz w:val="22"/>
                                <w:szCs w:val="22"/>
                              </w:rPr>
                              <w:t>and</w:t>
                            </w:r>
                            <w:r w:rsidRPr="00D72282">
                              <w:rPr>
                                <w:rFonts w:ascii="Arial" w:hAnsi="Arial" w:cs="Arial"/>
                                <w:i w:val="0"/>
                                <w:iCs w:val="0"/>
                                <w:color w:val="000000" w:themeColor="text1"/>
                                <w:sz w:val="22"/>
                                <w:szCs w:val="22"/>
                              </w:rPr>
                              <w:t xml:space="preserve"> </w:t>
                            </w:r>
                            <w:r>
                              <w:rPr>
                                <w:rFonts w:ascii="Arial" w:hAnsi="Arial" w:cs="Arial"/>
                                <w:i w:val="0"/>
                                <w:iCs w:val="0"/>
                                <w:color w:val="000000" w:themeColor="text1"/>
                                <w:sz w:val="22"/>
                                <w:szCs w:val="22"/>
                              </w:rPr>
                              <w:t xml:space="preserve">nasal and vaginal </w:t>
                            </w:r>
                            <w:r w:rsidRPr="00D72282">
                              <w:rPr>
                                <w:rFonts w:ascii="Arial" w:hAnsi="Arial" w:cs="Arial"/>
                                <w:i w:val="0"/>
                                <w:iCs w:val="0"/>
                                <w:color w:val="000000" w:themeColor="text1"/>
                                <w:sz w:val="22"/>
                                <w:szCs w:val="22"/>
                              </w:rPr>
                              <w:t>mucosa.</w:t>
                            </w:r>
                          </w:p>
                          <w:p w14:paraId="46105033" w14:textId="3EEECE69" w:rsidR="00EF271F" w:rsidRDefault="00EF271F" w:rsidP="00F60F96">
                            <w:pPr>
                              <w:spacing w:before="80" w:after="0"/>
                              <w:rPr>
                                <w:rFonts w:ascii="Arial" w:hAnsi="Arial" w:cs="Arial"/>
                                <w:sz w:val="18"/>
                                <w:szCs w:val="18"/>
                              </w:rPr>
                            </w:pPr>
                            <w:r w:rsidRPr="00F60F96">
                              <w:rPr>
                                <w:rFonts w:ascii="Arial" w:hAnsi="Arial" w:cs="Arial"/>
                                <w:sz w:val="18"/>
                                <w:szCs w:val="18"/>
                              </w:rPr>
                              <w:t>An individual was defined as colonised with a serotype if they carried this serotype at one or more visits.</w:t>
                            </w:r>
                            <w:r>
                              <w:rPr>
                                <w:rFonts w:ascii="Arial" w:hAnsi="Arial" w:cs="Arial"/>
                                <w:sz w:val="18"/>
                                <w:szCs w:val="18"/>
                              </w:rPr>
                              <w:t xml:space="preserve"> Concentrations plotted are, for each individual, the average concentrations between all visits.</w:t>
                            </w:r>
                            <w:r w:rsidRPr="00F60F96">
                              <w:rPr>
                                <w:rFonts w:ascii="Arial" w:hAnsi="Arial" w:cs="Arial"/>
                                <w:sz w:val="18"/>
                                <w:szCs w:val="18"/>
                              </w:rPr>
                              <w:t xml:space="preserve"> Medians compared with a Mann-Whitney test in serum (A), vaginal (B) and nasal samples (C)</w:t>
                            </w:r>
                            <w:r>
                              <w:rPr>
                                <w:rFonts w:ascii="Arial" w:hAnsi="Arial" w:cs="Arial"/>
                                <w:sz w:val="18"/>
                                <w:szCs w:val="18"/>
                              </w:rPr>
                              <w:t>, c</w:t>
                            </w:r>
                            <w:r w:rsidRPr="00F60F96">
                              <w:rPr>
                                <w:rFonts w:ascii="Arial" w:hAnsi="Arial" w:cs="Arial"/>
                                <w:sz w:val="18"/>
                                <w:szCs w:val="18"/>
                              </w:rPr>
                              <w:t xml:space="preserve">oncentration </w:t>
                            </w:r>
                            <w:r>
                              <w:rPr>
                                <w:rFonts w:ascii="Arial" w:hAnsi="Arial" w:cs="Arial"/>
                                <w:sz w:val="18"/>
                                <w:szCs w:val="18"/>
                              </w:rPr>
                              <w:t>on log scale</w:t>
                            </w:r>
                            <w:r w:rsidRPr="00F60F96">
                              <w:rPr>
                                <w:rFonts w:ascii="Arial" w:hAnsi="Arial" w:cs="Arial"/>
                                <w:sz w:val="18"/>
                                <w:szCs w:val="18"/>
                              </w:rPr>
                              <w:t>. Fold change</w:t>
                            </w:r>
                            <w:r>
                              <w:rPr>
                                <w:rFonts w:ascii="Arial" w:hAnsi="Arial" w:cs="Arial"/>
                                <w:sz w:val="18"/>
                                <w:szCs w:val="18"/>
                              </w:rPr>
                              <w:t xml:space="preserve"> </w:t>
                            </w:r>
                            <w:r w:rsidRPr="00F60F96">
                              <w:rPr>
                                <w:rFonts w:ascii="Arial" w:hAnsi="Arial" w:cs="Arial"/>
                                <w:sz w:val="18"/>
                                <w:szCs w:val="18"/>
                              </w:rPr>
                              <w:t>in serum (</w:t>
                            </w:r>
                            <w:r>
                              <w:rPr>
                                <w:rFonts w:ascii="Arial" w:hAnsi="Arial" w:cs="Arial"/>
                                <w:sz w:val="18"/>
                                <w:szCs w:val="18"/>
                              </w:rPr>
                              <w:t>D</w:t>
                            </w:r>
                            <w:r w:rsidRPr="00F60F96">
                              <w:rPr>
                                <w:rFonts w:ascii="Arial" w:hAnsi="Arial" w:cs="Arial"/>
                                <w:sz w:val="18"/>
                                <w:szCs w:val="18"/>
                              </w:rPr>
                              <w:t>), vaginal (</w:t>
                            </w:r>
                            <w:r>
                              <w:rPr>
                                <w:rFonts w:ascii="Arial" w:hAnsi="Arial" w:cs="Arial"/>
                                <w:sz w:val="18"/>
                                <w:szCs w:val="18"/>
                              </w:rPr>
                              <w:t>E</w:t>
                            </w:r>
                            <w:r w:rsidRPr="00F60F96">
                              <w:rPr>
                                <w:rFonts w:ascii="Arial" w:hAnsi="Arial" w:cs="Arial"/>
                                <w:sz w:val="18"/>
                                <w:szCs w:val="18"/>
                              </w:rPr>
                              <w:t>) and nasal samples (</w:t>
                            </w:r>
                            <w:r>
                              <w:rPr>
                                <w:rFonts w:ascii="Arial" w:hAnsi="Arial" w:cs="Arial"/>
                                <w:sz w:val="18"/>
                                <w:szCs w:val="18"/>
                              </w:rPr>
                              <w:t>F</w:t>
                            </w:r>
                            <w:r w:rsidRPr="00F60F96">
                              <w:rPr>
                                <w:rFonts w:ascii="Arial" w:hAnsi="Arial" w:cs="Arial"/>
                                <w:sz w:val="18"/>
                                <w:szCs w:val="18"/>
                              </w:rPr>
                              <w:t>) was</w:t>
                            </w:r>
                            <w:r>
                              <w:rPr>
                                <w:rFonts w:ascii="Arial" w:hAnsi="Arial" w:cs="Arial"/>
                                <w:sz w:val="18"/>
                                <w:szCs w:val="18"/>
                              </w:rPr>
                              <w:t xml:space="preserve"> </w:t>
                            </w:r>
                            <w:r w:rsidRPr="00F60F96">
                              <w:rPr>
                                <w:rFonts w:ascii="Arial" w:hAnsi="Arial" w:cs="Arial"/>
                                <w:sz w:val="18"/>
                                <w:szCs w:val="18"/>
                              </w:rPr>
                              <w:t>calculated between levels measured in the last collected sample over the first collected sample for each individual.</w:t>
                            </w:r>
                            <w:r w:rsidRPr="00562328">
                              <w:rPr>
                                <w:rFonts w:ascii="Arial" w:hAnsi="Arial" w:cs="Arial"/>
                                <w:sz w:val="18"/>
                                <w:szCs w:val="18"/>
                              </w:rPr>
                              <w:t xml:space="preserve"> </w:t>
                            </w:r>
                            <w:r w:rsidRPr="00F60F96">
                              <w:rPr>
                                <w:rFonts w:ascii="Arial" w:hAnsi="Arial" w:cs="Arial"/>
                                <w:sz w:val="18"/>
                                <w:szCs w:val="18"/>
                              </w:rPr>
                              <w:t xml:space="preserve">Concentrations of serum CPS-specific IgG in </w:t>
                            </w:r>
                            <w:r>
                              <w:rPr>
                                <w:rFonts w:ascii="Arial" w:hAnsi="Arial" w:cs="Arial"/>
                                <w:sz w:val="18"/>
                                <w:szCs w:val="18"/>
                              </w:rPr>
                              <w:t>µ</w:t>
                            </w:r>
                            <w:r w:rsidRPr="00F60F96">
                              <w:rPr>
                                <w:rFonts w:ascii="Arial" w:hAnsi="Arial" w:cs="Arial"/>
                                <w:sz w:val="18"/>
                                <w:szCs w:val="18"/>
                              </w:rPr>
                              <w:t xml:space="preserve">g/ml, </w:t>
                            </w:r>
                            <w:bookmarkStart w:id="21" w:name="_Hlk99118801"/>
                            <w:r w:rsidRPr="00F60F96">
                              <w:rPr>
                                <w:rFonts w:ascii="Arial" w:hAnsi="Arial" w:cs="Arial"/>
                                <w:sz w:val="18"/>
                                <w:szCs w:val="18"/>
                              </w:rPr>
                              <w:t xml:space="preserve">of vaginal CPS-specific IgG / total IgG in </w:t>
                            </w:r>
                            <w:r w:rsidRPr="00562328">
                              <w:rPr>
                                <w:rFonts w:ascii="Arial" w:hAnsi="Arial" w:cs="Arial"/>
                                <w:bCs/>
                                <w:sz w:val="18"/>
                                <w:szCs w:val="18"/>
                              </w:rPr>
                              <w:t xml:space="preserve">‰ </w:t>
                            </w:r>
                            <w:r w:rsidRPr="00F60F96">
                              <w:rPr>
                                <w:bCs/>
                                <w:sz w:val="18"/>
                                <w:szCs w:val="18"/>
                              </w:rPr>
                              <w:t xml:space="preserve">and </w:t>
                            </w:r>
                            <w:r w:rsidRPr="00F60F96">
                              <w:rPr>
                                <w:rFonts w:ascii="Arial" w:hAnsi="Arial" w:cs="Arial"/>
                                <w:sz w:val="18"/>
                                <w:szCs w:val="18"/>
                              </w:rPr>
                              <w:t>of</w:t>
                            </w:r>
                            <w:r>
                              <w:rPr>
                                <w:rFonts w:ascii="Arial" w:hAnsi="Arial" w:cs="Arial"/>
                                <w:sz w:val="18"/>
                                <w:szCs w:val="18"/>
                              </w:rPr>
                              <w:t xml:space="preserve"> </w:t>
                            </w:r>
                            <w:r w:rsidRPr="00F60F96">
                              <w:rPr>
                                <w:rFonts w:ascii="Arial" w:hAnsi="Arial" w:cs="Arial"/>
                                <w:sz w:val="18"/>
                                <w:szCs w:val="18"/>
                              </w:rPr>
                              <w:t>nasal CPS-specific IgA / total IgA in AU.</w:t>
                            </w:r>
                          </w:p>
                          <w:bookmarkEnd w:id="21"/>
                          <w:p w14:paraId="57696E8C" w14:textId="77777777" w:rsidR="00EF271F" w:rsidRPr="00F60F96" w:rsidRDefault="00EF271F" w:rsidP="00F60F96">
                            <w:pPr>
                              <w:spacing w:before="80" w:after="0"/>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2C76256" id="Text Box 51" o:spid="_x0000_s1036" type="#_x0000_t202" style="position:absolute;left:0;text-align:left;margin-left:0;margin-top:358.85pt;width:450.7pt;height:.05pt;z-index:251728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" stroked="f">
                <v:textbox style="mso-fit-shape-to-text:t" inset="0,0,0,0">
                  <w:txbxContent>
                    <w:p w14:paraId="79943709" w14:textId="7C8442BE" w:rsidR="00EF271F" w:rsidRPr="00D72282" w:rsidRDefault="00EF271F" w:rsidP="00F60F96">
                      <w:pPr>
                        <w:pStyle w:val="Caption"/>
                        <w:spacing w:after="0"/>
                        <w:rPr>
                          <w:rFonts w:ascii="Arial" w:hAnsi="Arial" w:cs="Arial"/>
                          <w:i w:val="0"/>
                          <w:iCs w:val="0"/>
                          <w:color w:val="000000" w:themeColor="text1"/>
                          <w:sz w:val="22"/>
                          <w:szCs w:val="22"/>
                        </w:rPr>
                      </w:pPr>
                      <w:r w:rsidRPr="00D72282">
                        <w:rPr>
                          <w:rFonts w:ascii="Arial" w:hAnsi="Arial" w:cs="Arial"/>
                          <w:b/>
                          <w:bCs/>
                          <w:i w:val="0"/>
                          <w:iCs w:val="0"/>
                          <w:color w:val="000000" w:themeColor="text1"/>
                          <w:sz w:val="22"/>
                          <w:szCs w:val="22"/>
                        </w:rPr>
                        <w:t xml:space="preserve">Figure </w:t>
                      </w:r>
                      <w:r>
                        <w:rPr>
                          <w:rFonts w:ascii="Arial" w:hAnsi="Arial" w:cs="Arial"/>
                          <w:b/>
                          <w:bCs/>
                          <w:i w:val="0"/>
                          <w:iCs w:val="0"/>
                          <w:color w:val="000000" w:themeColor="text1"/>
                          <w:sz w:val="22"/>
                          <w:szCs w:val="22"/>
                        </w:rPr>
                        <w:t>5</w:t>
                      </w:r>
                      <w:r w:rsidRPr="00D72282">
                        <w:rPr>
                          <w:rFonts w:ascii="Arial" w:hAnsi="Arial" w:cs="Arial"/>
                          <w:b/>
                          <w:bCs/>
                          <w:i w:val="0"/>
                          <w:iCs w:val="0"/>
                          <w:color w:val="000000" w:themeColor="text1"/>
                          <w:sz w:val="22"/>
                          <w:szCs w:val="22"/>
                        </w:rPr>
                        <w:t>:</w:t>
                      </w:r>
                      <w:r w:rsidRPr="00D72282">
                        <w:rPr>
                          <w:rFonts w:ascii="Arial" w:hAnsi="Arial" w:cs="Arial"/>
                          <w:i w:val="0"/>
                          <w:iCs w:val="0"/>
                          <w:color w:val="000000" w:themeColor="text1"/>
                          <w:sz w:val="22"/>
                          <w:szCs w:val="22"/>
                        </w:rPr>
                        <w:t xml:space="preserve"> CPS-specific antibodies between colonised (C) and non-colonised (NC) individuals in serum </w:t>
                      </w:r>
                      <w:r>
                        <w:rPr>
                          <w:rFonts w:ascii="Arial" w:hAnsi="Arial" w:cs="Arial"/>
                          <w:i w:val="0"/>
                          <w:iCs w:val="0"/>
                          <w:color w:val="000000" w:themeColor="text1"/>
                          <w:sz w:val="22"/>
                          <w:szCs w:val="22"/>
                        </w:rPr>
                        <w:t>and</w:t>
                      </w:r>
                      <w:r w:rsidRPr="00D72282">
                        <w:rPr>
                          <w:rFonts w:ascii="Arial" w:hAnsi="Arial" w:cs="Arial"/>
                          <w:i w:val="0"/>
                          <w:iCs w:val="0"/>
                          <w:color w:val="000000" w:themeColor="text1"/>
                          <w:sz w:val="22"/>
                          <w:szCs w:val="22"/>
                        </w:rPr>
                        <w:t xml:space="preserve"> </w:t>
                      </w:r>
                      <w:r>
                        <w:rPr>
                          <w:rFonts w:ascii="Arial" w:hAnsi="Arial" w:cs="Arial"/>
                          <w:i w:val="0"/>
                          <w:iCs w:val="0"/>
                          <w:color w:val="000000" w:themeColor="text1"/>
                          <w:sz w:val="22"/>
                          <w:szCs w:val="22"/>
                        </w:rPr>
                        <w:t xml:space="preserve">nasal and vaginal </w:t>
                      </w:r>
                      <w:r w:rsidRPr="00D72282">
                        <w:rPr>
                          <w:rFonts w:ascii="Arial" w:hAnsi="Arial" w:cs="Arial"/>
                          <w:i w:val="0"/>
                          <w:iCs w:val="0"/>
                          <w:color w:val="000000" w:themeColor="text1"/>
                          <w:sz w:val="22"/>
                          <w:szCs w:val="22"/>
                        </w:rPr>
                        <w:t>mucosa.</w:t>
                      </w:r>
                    </w:p>
                    <w:p w14:paraId="46105033" w14:textId="3EEECE69" w:rsidR="00EF271F" w:rsidRDefault="00EF271F" w:rsidP="00F60F96">
                      <w:pPr>
                        <w:spacing w:before="80" w:after="0"/>
                        <w:rPr>
                          <w:rFonts w:ascii="Arial" w:hAnsi="Arial" w:cs="Arial"/>
                          <w:sz w:val="18"/>
                          <w:szCs w:val="18"/>
                        </w:rPr>
                      </w:pPr>
                      <w:r w:rsidRPr="00F60F96">
                        <w:rPr>
                          <w:rFonts w:ascii="Arial" w:hAnsi="Arial" w:cs="Arial"/>
                          <w:sz w:val="18"/>
                          <w:szCs w:val="18"/>
                        </w:rPr>
                        <w:t>An individual was defined as colonised with a serotype if they carried this serotype at one or more visits.</w:t>
                      </w:r>
                      <w:r>
                        <w:rPr>
                          <w:rFonts w:ascii="Arial" w:hAnsi="Arial" w:cs="Arial"/>
                          <w:sz w:val="18"/>
                          <w:szCs w:val="18"/>
                        </w:rPr>
                        <w:t xml:space="preserve"> Concentrations plotted are, for each individual, the average concentrations between all visits.</w:t>
                      </w:r>
                      <w:r w:rsidRPr="00F60F96">
                        <w:rPr>
                          <w:rFonts w:ascii="Arial" w:hAnsi="Arial" w:cs="Arial"/>
                          <w:sz w:val="18"/>
                          <w:szCs w:val="18"/>
                        </w:rPr>
                        <w:t xml:space="preserve"> Medians compared with a Mann-Whitney test in serum (A), vaginal (B) and nasal samples (C)</w:t>
                      </w:r>
                      <w:r>
                        <w:rPr>
                          <w:rFonts w:ascii="Arial" w:hAnsi="Arial" w:cs="Arial"/>
                          <w:sz w:val="18"/>
                          <w:szCs w:val="18"/>
                        </w:rPr>
                        <w:t>, c</w:t>
                      </w:r>
                      <w:r w:rsidRPr="00F60F96">
                        <w:rPr>
                          <w:rFonts w:ascii="Arial" w:hAnsi="Arial" w:cs="Arial"/>
                          <w:sz w:val="18"/>
                          <w:szCs w:val="18"/>
                        </w:rPr>
                        <w:t xml:space="preserve">oncentration </w:t>
                      </w:r>
                      <w:r>
                        <w:rPr>
                          <w:rFonts w:ascii="Arial" w:hAnsi="Arial" w:cs="Arial"/>
                          <w:sz w:val="18"/>
                          <w:szCs w:val="18"/>
                        </w:rPr>
                        <w:t>on log scale</w:t>
                      </w:r>
                      <w:r w:rsidRPr="00F60F96">
                        <w:rPr>
                          <w:rFonts w:ascii="Arial" w:hAnsi="Arial" w:cs="Arial"/>
                          <w:sz w:val="18"/>
                          <w:szCs w:val="18"/>
                        </w:rPr>
                        <w:t>. Fold change</w:t>
                      </w:r>
                      <w:r>
                        <w:rPr>
                          <w:rFonts w:ascii="Arial" w:hAnsi="Arial" w:cs="Arial"/>
                          <w:sz w:val="18"/>
                          <w:szCs w:val="18"/>
                        </w:rPr>
                        <w:t xml:space="preserve"> </w:t>
                      </w:r>
                      <w:r w:rsidRPr="00F60F96">
                        <w:rPr>
                          <w:rFonts w:ascii="Arial" w:hAnsi="Arial" w:cs="Arial"/>
                          <w:sz w:val="18"/>
                          <w:szCs w:val="18"/>
                        </w:rPr>
                        <w:t>in serum (</w:t>
                      </w:r>
                      <w:r>
                        <w:rPr>
                          <w:rFonts w:ascii="Arial" w:hAnsi="Arial" w:cs="Arial"/>
                          <w:sz w:val="18"/>
                          <w:szCs w:val="18"/>
                        </w:rPr>
                        <w:t>D</w:t>
                      </w:r>
                      <w:r w:rsidRPr="00F60F96">
                        <w:rPr>
                          <w:rFonts w:ascii="Arial" w:hAnsi="Arial" w:cs="Arial"/>
                          <w:sz w:val="18"/>
                          <w:szCs w:val="18"/>
                        </w:rPr>
                        <w:t>), vaginal (</w:t>
                      </w:r>
                      <w:r>
                        <w:rPr>
                          <w:rFonts w:ascii="Arial" w:hAnsi="Arial" w:cs="Arial"/>
                          <w:sz w:val="18"/>
                          <w:szCs w:val="18"/>
                        </w:rPr>
                        <w:t>E</w:t>
                      </w:r>
                      <w:r w:rsidRPr="00F60F96">
                        <w:rPr>
                          <w:rFonts w:ascii="Arial" w:hAnsi="Arial" w:cs="Arial"/>
                          <w:sz w:val="18"/>
                          <w:szCs w:val="18"/>
                        </w:rPr>
                        <w:t>) and nasal samples (</w:t>
                      </w:r>
                      <w:r>
                        <w:rPr>
                          <w:rFonts w:ascii="Arial" w:hAnsi="Arial" w:cs="Arial"/>
                          <w:sz w:val="18"/>
                          <w:szCs w:val="18"/>
                        </w:rPr>
                        <w:t>F</w:t>
                      </w:r>
                      <w:r w:rsidRPr="00F60F96">
                        <w:rPr>
                          <w:rFonts w:ascii="Arial" w:hAnsi="Arial" w:cs="Arial"/>
                          <w:sz w:val="18"/>
                          <w:szCs w:val="18"/>
                        </w:rPr>
                        <w:t>) was</w:t>
                      </w:r>
                      <w:r>
                        <w:rPr>
                          <w:rFonts w:ascii="Arial" w:hAnsi="Arial" w:cs="Arial"/>
                          <w:sz w:val="18"/>
                          <w:szCs w:val="18"/>
                        </w:rPr>
                        <w:t xml:space="preserve"> </w:t>
                      </w:r>
                      <w:r w:rsidRPr="00F60F96">
                        <w:rPr>
                          <w:rFonts w:ascii="Arial" w:hAnsi="Arial" w:cs="Arial"/>
                          <w:sz w:val="18"/>
                          <w:szCs w:val="18"/>
                        </w:rPr>
                        <w:t>calculated between levels measured in the last collected sample over the first collected sample for each individual.</w:t>
                      </w:r>
                      <w:r w:rsidRPr="00562328">
                        <w:rPr>
                          <w:rFonts w:ascii="Arial" w:hAnsi="Arial" w:cs="Arial"/>
                          <w:sz w:val="18"/>
                          <w:szCs w:val="18"/>
                        </w:rPr>
                        <w:t xml:space="preserve"> </w:t>
                      </w:r>
                      <w:r w:rsidRPr="00F60F96">
                        <w:rPr>
                          <w:rFonts w:ascii="Arial" w:hAnsi="Arial" w:cs="Arial"/>
                          <w:sz w:val="18"/>
                          <w:szCs w:val="18"/>
                        </w:rPr>
                        <w:t xml:space="preserve">Concentrations of serum CPS-specific IgG in </w:t>
                      </w:r>
                      <w:r>
                        <w:rPr>
                          <w:rFonts w:ascii="Arial" w:hAnsi="Arial" w:cs="Arial"/>
                          <w:sz w:val="18"/>
                          <w:szCs w:val="18"/>
                        </w:rPr>
                        <w:t>µ</w:t>
                      </w:r>
                      <w:r w:rsidRPr="00F60F96">
                        <w:rPr>
                          <w:rFonts w:ascii="Arial" w:hAnsi="Arial" w:cs="Arial"/>
                          <w:sz w:val="18"/>
                          <w:szCs w:val="18"/>
                        </w:rPr>
                        <w:t xml:space="preserve">g/ml, </w:t>
                      </w:r>
                      <w:bookmarkStart w:id="22" w:name="_Hlk99118801"/>
                      <w:r w:rsidRPr="00F60F96">
                        <w:rPr>
                          <w:rFonts w:ascii="Arial" w:hAnsi="Arial" w:cs="Arial"/>
                          <w:sz w:val="18"/>
                          <w:szCs w:val="18"/>
                        </w:rPr>
                        <w:t xml:space="preserve">of vaginal CPS-specific IgG / total IgG in </w:t>
                      </w:r>
                      <w:r w:rsidRPr="00562328">
                        <w:rPr>
                          <w:rFonts w:ascii="Arial" w:hAnsi="Arial" w:cs="Arial"/>
                          <w:bCs/>
                          <w:sz w:val="18"/>
                          <w:szCs w:val="18"/>
                        </w:rPr>
                        <w:t xml:space="preserve">‰ </w:t>
                      </w:r>
                      <w:r w:rsidRPr="00F60F96">
                        <w:rPr>
                          <w:bCs/>
                          <w:sz w:val="18"/>
                          <w:szCs w:val="18"/>
                        </w:rPr>
                        <w:t xml:space="preserve">and </w:t>
                      </w:r>
                      <w:r w:rsidRPr="00F60F96">
                        <w:rPr>
                          <w:rFonts w:ascii="Arial" w:hAnsi="Arial" w:cs="Arial"/>
                          <w:sz w:val="18"/>
                          <w:szCs w:val="18"/>
                        </w:rPr>
                        <w:t>of</w:t>
                      </w:r>
                      <w:r>
                        <w:rPr>
                          <w:rFonts w:ascii="Arial" w:hAnsi="Arial" w:cs="Arial"/>
                          <w:sz w:val="18"/>
                          <w:szCs w:val="18"/>
                        </w:rPr>
                        <w:t xml:space="preserve"> </w:t>
                      </w:r>
                      <w:r w:rsidRPr="00F60F96">
                        <w:rPr>
                          <w:rFonts w:ascii="Arial" w:hAnsi="Arial" w:cs="Arial"/>
                          <w:sz w:val="18"/>
                          <w:szCs w:val="18"/>
                        </w:rPr>
                        <w:t>nasal CPS-specific IgA / total IgA in AU.</w:t>
                      </w:r>
                    </w:p>
                    <w:bookmarkEnd w:id="22"/>
                    <w:p w14:paraId="57696E8C" w14:textId="77777777" w:rsidR="00EF271F" w:rsidRPr="00F60F96" w:rsidRDefault="00EF271F" w:rsidP="00F60F96">
                      <w:pPr>
                        <w:spacing w:before="80" w:after="0"/>
                        <w:rPr>
                          <w:rFonts w:ascii="Arial" w:hAnsi="Arial" w:cs="Arial"/>
                          <w:sz w:val="18"/>
                          <w:szCs w:val="18"/>
                        </w:rPr>
                      </w:pPr>
                    </w:p>
                  </w:txbxContent>
                </v:textbox>
                <w10:wrap type="topAndBottom" anchorx="margin"/>
              </v:shape>
            </w:pict>
          </mc:Fallback>
        </mc:AlternateContent>
      </w:r>
    </w:p>
    <w:p w14:paraId="205B9BB9" w14:textId="4EDFEC81" w:rsidR="00E37210" w:rsidRPr="00343E7C" w:rsidRDefault="00F45E2E" w:rsidP="00996752">
      <w:pPr>
        <w:spacing w:line="360" w:lineRule="auto"/>
        <w:rPr>
          <w:rFonts w:ascii="Arial" w:hAnsi="Arial" w:cs="Arial"/>
        </w:rPr>
      </w:pPr>
      <w:r w:rsidRPr="00343E7C">
        <w:rPr>
          <w:rFonts w:ascii="Arial" w:hAnsi="Arial" w:cs="Arial"/>
        </w:rPr>
        <w:lastRenderedPageBreak/>
        <w:t>1</w:t>
      </w:r>
      <w:r w:rsidR="00AD66FD">
        <w:rPr>
          <w:rFonts w:ascii="Arial" w:hAnsi="Arial" w:cs="Arial"/>
        </w:rPr>
        <w:t>7</w:t>
      </w:r>
      <w:r w:rsidRPr="00343E7C">
        <w:rPr>
          <w:rFonts w:ascii="Arial" w:hAnsi="Arial" w:cs="Arial"/>
        </w:rPr>
        <w:t xml:space="preserve">% of the participants </w:t>
      </w:r>
      <w:r w:rsidR="00583B11" w:rsidRPr="00343E7C">
        <w:rPr>
          <w:rFonts w:ascii="Arial" w:hAnsi="Arial" w:cs="Arial"/>
        </w:rPr>
        <w:t>were</w:t>
      </w:r>
      <w:r w:rsidRPr="00343E7C">
        <w:rPr>
          <w:rFonts w:ascii="Arial" w:hAnsi="Arial" w:cs="Arial"/>
        </w:rPr>
        <w:t xml:space="preserve"> colonised with GBS and exhibit</w:t>
      </w:r>
      <w:r w:rsidR="005A3793" w:rsidRPr="00343E7C">
        <w:rPr>
          <w:rFonts w:ascii="Arial" w:hAnsi="Arial" w:cs="Arial"/>
        </w:rPr>
        <w:t>ed</w:t>
      </w:r>
      <w:r w:rsidRPr="00343E7C">
        <w:rPr>
          <w:rFonts w:ascii="Arial" w:hAnsi="Arial" w:cs="Arial"/>
        </w:rPr>
        <w:t xml:space="preserve"> homologous antibodies to the serotype of colonisation (</w:t>
      </w:r>
      <w:r w:rsidR="007F223B" w:rsidRPr="00343E7C">
        <w:rPr>
          <w:rFonts w:ascii="Arial" w:hAnsi="Arial" w:cs="Arial"/>
        </w:rPr>
        <w:t>Figure 6</w:t>
      </w:r>
      <w:r w:rsidRPr="00343E7C">
        <w:rPr>
          <w:rFonts w:ascii="Arial" w:hAnsi="Arial" w:cs="Arial"/>
        </w:rPr>
        <w:t xml:space="preserve">A). </w:t>
      </w:r>
      <w:r w:rsidR="0007631D" w:rsidRPr="00343E7C">
        <w:rPr>
          <w:rFonts w:ascii="Arial" w:hAnsi="Arial" w:cs="Arial"/>
        </w:rPr>
        <w:t xml:space="preserve">Some individuals (9%) were colonised </w:t>
      </w:r>
      <w:r w:rsidR="00847B87" w:rsidRPr="00343E7C">
        <w:rPr>
          <w:rFonts w:ascii="Arial" w:hAnsi="Arial" w:cs="Arial"/>
        </w:rPr>
        <w:t>with</w:t>
      </w:r>
      <w:r w:rsidR="0007631D" w:rsidRPr="00343E7C">
        <w:rPr>
          <w:rFonts w:ascii="Arial" w:hAnsi="Arial" w:cs="Arial"/>
        </w:rPr>
        <w:t xml:space="preserve"> GBS</w:t>
      </w:r>
      <w:r w:rsidR="00685989" w:rsidRPr="00343E7C">
        <w:rPr>
          <w:rFonts w:ascii="Arial" w:hAnsi="Arial" w:cs="Arial"/>
        </w:rPr>
        <w:t xml:space="preserve"> but </w:t>
      </w:r>
      <w:r w:rsidR="00847B87" w:rsidRPr="00343E7C">
        <w:rPr>
          <w:rFonts w:ascii="Arial" w:hAnsi="Arial" w:cs="Arial"/>
        </w:rPr>
        <w:t>had no detectable</w:t>
      </w:r>
      <w:r w:rsidR="00685989" w:rsidRPr="00343E7C">
        <w:rPr>
          <w:rFonts w:ascii="Arial" w:hAnsi="Arial" w:cs="Arial"/>
        </w:rPr>
        <w:t xml:space="preserve"> antibody for the colonising serotype (</w:t>
      </w:r>
      <w:r w:rsidR="007F223B" w:rsidRPr="00343E7C">
        <w:rPr>
          <w:rFonts w:ascii="Arial" w:hAnsi="Arial" w:cs="Arial"/>
        </w:rPr>
        <w:t>Figure 6</w:t>
      </w:r>
      <w:r w:rsidR="00685989" w:rsidRPr="00343E7C">
        <w:rPr>
          <w:rFonts w:ascii="Arial" w:hAnsi="Arial" w:cs="Arial"/>
        </w:rPr>
        <w:t>B).</w:t>
      </w:r>
      <w:r w:rsidRPr="00343E7C">
        <w:rPr>
          <w:rFonts w:ascii="Arial" w:hAnsi="Arial" w:cs="Arial"/>
        </w:rPr>
        <w:t xml:space="preserve"> </w:t>
      </w:r>
      <w:r w:rsidR="00031121" w:rsidRPr="00343E7C">
        <w:rPr>
          <w:rFonts w:ascii="Arial" w:hAnsi="Arial" w:cs="Arial"/>
        </w:rPr>
        <w:t>The majority of individuals</w:t>
      </w:r>
      <w:r w:rsidR="0007631D" w:rsidRPr="00343E7C">
        <w:rPr>
          <w:rFonts w:ascii="Arial" w:hAnsi="Arial" w:cs="Arial"/>
        </w:rPr>
        <w:t xml:space="preserve"> (</w:t>
      </w:r>
      <w:r w:rsidR="006F43A7">
        <w:rPr>
          <w:rFonts w:ascii="Arial" w:hAnsi="Arial" w:cs="Arial"/>
        </w:rPr>
        <w:t>62.9%)</w:t>
      </w:r>
      <w:r w:rsidR="00031121" w:rsidRPr="00343E7C">
        <w:rPr>
          <w:rFonts w:ascii="Arial" w:hAnsi="Arial" w:cs="Arial"/>
        </w:rPr>
        <w:t xml:space="preserve"> were not colonised by GBS </w:t>
      </w:r>
      <w:r w:rsidR="00847B87" w:rsidRPr="00343E7C">
        <w:rPr>
          <w:rFonts w:ascii="Arial" w:hAnsi="Arial" w:cs="Arial"/>
        </w:rPr>
        <w:t>during</w:t>
      </w:r>
      <w:r w:rsidR="00031121" w:rsidRPr="00343E7C">
        <w:rPr>
          <w:rFonts w:ascii="Arial" w:hAnsi="Arial" w:cs="Arial"/>
        </w:rPr>
        <w:t xml:space="preserve"> the study</w:t>
      </w:r>
      <w:r w:rsidR="006F43A7">
        <w:rPr>
          <w:rFonts w:ascii="Arial" w:hAnsi="Arial" w:cs="Arial"/>
        </w:rPr>
        <w:t xml:space="preserve"> visits</w:t>
      </w:r>
      <w:r w:rsidR="00031121" w:rsidRPr="00343E7C">
        <w:rPr>
          <w:rFonts w:ascii="Arial" w:hAnsi="Arial" w:cs="Arial"/>
        </w:rPr>
        <w:t>, however they</w:t>
      </w:r>
      <w:r w:rsidR="00996752" w:rsidRPr="00343E7C">
        <w:rPr>
          <w:rFonts w:ascii="Arial" w:hAnsi="Arial" w:cs="Arial"/>
        </w:rPr>
        <w:t xml:space="preserve"> e</w:t>
      </w:r>
      <w:r w:rsidR="00031121" w:rsidRPr="00343E7C">
        <w:rPr>
          <w:rFonts w:ascii="Arial" w:hAnsi="Arial" w:cs="Arial"/>
        </w:rPr>
        <w:t>xhibit</w:t>
      </w:r>
      <w:r w:rsidR="00847B87" w:rsidRPr="00343E7C">
        <w:rPr>
          <w:rFonts w:ascii="Arial" w:hAnsi="Arial" w:cs="Arial"/>
        </w:rPr>
        <w:t>ed detectable</w:t>
      </w:r>
      <w:r w:rsidR="00031121" w:rsidRPr="00343E7C">
        <w:rPr>
          <w:rFonts w:ascii="Arial" w:hAnsi="Arial" w:cs="Arial"/>
        </w:rPr>
        <w:t xml:space="preserve"> antibody levels in both the serum and vagina, for various GBS serotypes (</w:t>
      </w:r>
      <w:r w:rsidR="007F223B" w:rsidRPr="00343E7C">
        <w:rPr>
          <w:rFonts w:ascii="Arial" w:hAnsi="Arial" w:cs="Arial"/>
        </w:rPr>
        <w:t>Figure 6</w:t>
      </w:r>
      <w:r w:rsidR="00031121" w:rsidRPr="00343E7C">
        <w:rPr>
          <w:rFonts w:ascii="Arial" w:hAnsi="Arial" w:cs="Arial"/>
        </w:rPr>
        <w:t>C).</w:t>
      </w:r>
    </w:p>
    <w:p w14:paraId="05606AAF" w14:textId="6671B071" w:rsidR="0033703E" w:rsidRPr="00343E7C" w:rsidRDefault="0075708D" w:rsidP="00840939">
      <w:pPr>
        <w:spacing w:line="360" w:lineRule="auto"/>
        <w:jc w:val="both"/>
        <w:rPr>
          <w:rFonts w:ascii="Arial" w:hAnsi="Arial" w:cs="Arial"/>
          <w:i/>
          <w:iCs/>
        </w:rPr>
      </w:pPr>
      <w:r w:rsidRPr="00343E7C">
        <w:rPr>
          <w:rFonts w:ascii="Arial" w:hAnsi="Arial" w:cs="Arial"/>
          <w:i/>
          <w:iCs/>
          <w:noProof/>
        </w:rPr>
        <mc:AlternateContent>
          <mc:Choice Requires="wps">
            <w:drawing>
              <wp:anchor distT="0" distB="0" distL="114300" distR="114300" simplePos="0" relativeHeight="251689984" behindDoc="0" locked="0" layoutInCell="1" allowOverlap="1" wp14:anchorId="0F49CF02" wp14:editId="35945F34">
                <wp:simplePos x="0" y="0"/>
                <wp:positionH relativeFrom="column">
                  <wp:posOffset>3197225</wp:posOffset>
                </wp:positionH>
                <wp:positionV relativeFrom="paragraph">
                  <wp:posOffset>65215</wp:posOffset>
                </wp:positionV>
                <wp:extent cx="547370" cy="461645"/>
                <wp:effectExtent l="0" t="0" r="0" b="0"/>
                <wp:wrapNone/>
                <wp:docPr id="30" name="TextBox 8"/>
                <wp:cNvGraphicFramePr/>
                <a:graphic xmlns:a="http://schemas.openxmlformats.org/drawingml/2006/main">
                  <a:graphicData uri="http://schemas.microsoft.com/office/word/2010/wordprocessingShape">
                    <wps:wsp>
                      <wps:cNvSpPr txBox="1"/>
                      <wps:spPr>
                        <a:xfrm>
                          <a:off x="0" y="0"/>
                          <a:ext cx="547370" cy="461645"/>
                        </a:xfrm>
                        <a:prstGeom prst="rect">
                          <a:avLst/>
                        </a:prstGeom>
                        <a:noFill/>
                      </wps:spPr>
                      <wps:txbx>
                        <w:txbxContent>
                          <w:p w14:paraId="7F09C5F5" w14:textId="375C97F7" w:rsidR="00EF271F" w:rsidRPr="001A132B" w:rsidRDefault="00EF271F" w:rsidP="0033703E">
                            <w:pPr>
                              <w:textAlignment w:val="baseline"/>
                              <w:rPr>
                                <w:rFonts w:ascii="Arial" w:hAnsi="Arial" w:cs="Arial"/>
                                <w:b/>
                                <w:bCs/>
                                <w:color w:val="000000"/>
                                <w:sz w:val="28"/>
                                <w:szCs w:val="28"/>
                                <w:lang w:val="fr-FR"/>
                              </w:rPr>
                            </w:pPr>
                            <w:r w:rsidRPr="001A132B">
                              <w:rPr>
                                <w:rFonts w:ascii="Arial" w:hAnsi="Arial" w:cs="Arial"/>
                                <w:b/>
                                <w:bCs/>
                                <w:color w:val="000000"/>
                                <w:sz w:val="28"/>
                                <w:szCs w:val="28"/>
                                <w:lang w:val="fr-FR"/>
                              </w:rPr>
                              <w:t>B</w:t>
                            </w:r>
                          </w:p>
                        </w:txbxContent>
                      </wps:txbx>
                      <wps:bodyPr wrap="square" rtlCol="0">
                        <a:spAutoFit/>
                      </wps:bodyPr>
                    </wps:wsp>
                  </a:graphicData>
                </a:graphic>
              </wp:anchor>
            </w:drawing>
          </mc:Choice>
          <mc:Fallback>
            <w:pict>
              <v:shape w14:anchorId="0F49CF02" id="TextBox 8" o:spid="_x0000_s1037" type="#_x0000_t202" style="position:absolute;left:0;text-align:left;margin-left:251.75pt;margin-top:5.15pt;width:43.1pt;height:36.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" filled="f" stroked="f">
                <v:textbox style="mso-fit-shape-to-text:t">
                  <w:txbxContent>
                    <w:p w14:paraId="7F09C5F5" w14:textId="375C97F7" w:rsidR="00EF271F" w:rsidRPr="001A132B" w:rsidRDefault="00EF271F" w:rsidP="0033703E">
                      <w:pPr>
                        <w:textAlignment w:val="baseline"/>
                        <w:rPr>
                          <w:rFonts w:ascii="Arial" w:hAnsi="Arial" w:cs="Arial"/>
                          <w:b/>
                          <w:bCs/>
                          <w:color w:val="000000"/>
                          <w:sz w:val="28"/>
                          <w:szCs w:val="28"/>
                          <w:lang w:val="fr-FR"/>
                        </w:rPr>
                      </w:pPr>
                      <w:r w:rsidRPr="001A132B">
                        <w:rPr>
                          <w:rFonts w:ascii="Arial" w:hAnsi="Arial" w:cs="Arial"/>
                          <w:b/>
                          <w:bCs/>
                          <w:color w:val="000000"/>
                          <w:sz w:val="28"/>
                          <w:szCs w:val="28"/>
                          <w:lang w:val="fr-FR"/>
                        </w:rPr>
                        <w:t>B</w:t>
                      </w:r>
                    </w:p>
                  </w:txbxContent>
                </v:textbox>
              </v:shape>
            </w:pict>
          </mc:Fallback>
        </mc:AlternateContent>
      </w:r>
      <w:r w:rsidRPr="00343E7C">
        <w:rPr>
          <w:rFonts w:ascii="Arial" w:hAnsi="Arial" w:cs="Arial"/>
          <w:i/>
          <w:iCs/>
          <w:noProof/>
        </w:rPr>
        <mc:AlternateContent>
          <mc:Choice Requires="wps">
            <w:drawing>
              <wp:anchor distT="0" distB="0" distL="114300" distR="114300" simplePos="0" relativeHeight="251691008" behindDoc="0" locked="0" layoutInCell="1" allowOverlap="1" wp14:anchorId="4FF55CA2" wp14:editId="18151E4B">
                <wp:simplePos x="0" y="0"/>
                <wp:positionH relativeFrom="column">
                  <wp:posOffset>68580</wp:posOffset>
                </wp:positionH>
                <wp:positionV relativeFrom="paragraph">
                  <wp:posOffset>41465</wp:posOffset>
                </wp:positionV>
                <wp:extent cx="547370" cy="461645"/>
                <wp:effectExtent l="0" t="0" r="0" b="0"/>
                <wp:wrapNone/>
                <wp:docPr id="10" name="TextBox 9">
                  <a:extLst xmlns:a="http://schemas.openxmlformats.org/drawingml/2006/main">
                    <a:ext uri="{FF2B5EF4-FFF2-40B4-BE49-F238E27FC236}">
                      <a16:creationId xmlns:a16="http://schemas.microsoft.com/office/drawing/2014/main" id="{D36687E4-008C-4C4A-BEAF-D9460EEB9867}"/>
                    </a:ext>
                  </a:extLst>
                </wp:docPr>
                <wp:cNvGraphicFramePr/>
                <a:graphic xmlns:a="http://schemas.openxmlformats.org/drawingml/2006/main">
                  <a:graphicData uri="http://schemas.microsoft.com/office/word/2010/wordprocessingShape">
                    <wps:wsp>
                      <wps:cNvSpPr txBox="1"/>
                      <wps:spPr>
                        <a:xfrm>
                          <a:off x="0" y="0"/>
                          <a:ext cx="547370" cy="461645"/>
                        </a:xfrm>
                        <a:prstGeom prst="rect">
                          <a:avLst/>
                        </a:prstGeom>
                        <a:noFill/>
                      </wps:spPr>
                      <wps:txbx>
                        <w:txbxContent>
                          <w:p w14:paraId="4F0318A3" w14:textId="77777777" w:rsidR="00EF271F" w:rsidRPr="001A132B" w:rsidRDefault="00EF271F" w:rsidP="0033703E">
                            <w:pPr>
                              <w:textAlignment w:val="baseline"/>
                              <w:rPr>
                                <w:rFonts w:ascii="Arial" w:hAnsi="Arial" w:cs="Arial"/>
                                <w:b/>
                                <w:bCs/>
                                <w:color w:val="000000"/>
                                <w:sz w:val="28"/>
                                <w:szCs w:val="28"/>
                                <w:lang w:val="fr-FR"/>
                              </w:rPr>
                            </w:pPr>
                            <w:r w:rsidRPr="001A132B">
                              <w:rPr>
                                <w:rFonts w:ascii="Arial" w:hAnsi="Arial" w:cs="Arial"/>
                                <w:b/>
                                <w:bCs/>
                                <w:color w:val="000000"/>
                                <w:sz w:val="28"/>
                                <w:szCs w:val="28"/>
                                <w:lang w:val="fr-FR"/>
                              </w:rPr>
                              <w:t>A</w:t>
                            </w:r>
                          </w:p>
                        </w:txbxContent>
                      </wps:txbx>
                      <wps:bodyPr wrap="square" rtlCol="0">
                        <a:spAutoFit/>
                      </wps:bodyPr>
                    </wps:wsp>
                  </a:graphicData>
                </a:graphic>
              </wp:anchor>
            </w:drawing>
          </mc:Choice>
          <mc:Fallback>
            <w:pict>
              <v:shape w14:anchorId="4FF55CA2" id="TextBox 9" o:spid="_x0000_s1038" type="#_x0000_t202" style="position:absolute;left:0;text-align:left;margin-left:5.4pt;margin-top:3.25pt;width:43.1pt;height:36.3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" filled="f" stroked="f">
                <v:textbox style="mso-fit-shape-to-text:t">
                  <w:txbxContent>
                    <w:p w14:paraId="4F0318A3" w14:textId="77777777" w:rsidR="00EF271F" w:rsidRPr="001A132B" w:rsidRDefault="00EF271F" w:rsidP="0033703E">
                      <w:pPr>
                        <w:textAlignment w:val="baseline"/>
                        <w:rPr>
                          <w:rFonts w:ascii="Arial" w:hAnsi="Arial" w:cs="Arial"/>
                          <w:b/>
                          <w:bCs/>
                          <w:color w:val="000000"/>
                          <w:sz w:val="28"/>
                          <w:szCs w:val="28"/>
                          <w:lang w:val="fr-FR"/>
                        </w:rPr>
                      </w:pPr>
                      <w:r w:rsidRPr="001A132B">
                        <w:rPr>
                          <w:rFonts w:ascii="Arial" w:hAnsi="Arial" w:cs="Arial"/>
                          <w:b/>
                          <w:bCs/>
                          <w:color w:val="000000"/>
                          <w:sz w:val="28"/>
                          <w:szCs w:val="28"/>
                          <w:lang w:val="fr-FR"/>
                        </w:rPr>
                        <w:t>A</w:t>
                      </w:r>
                    </w:p>
                  </w:txbxContent>
                </v:textbox>
              </v:shape>
            </w:pict>
          </mc:Fallback>
        </mc:AlternateContent>
      </w:r>
      <w:r w:rsidR="00685989" w:rsidRPr="00343E7C">
        <w:rPr>
          <w:rFonts w:ascii="Arial" w:hAnsi="Arial" w:cs="Arial"/>
          <w:i/>
          <w:iCs/>
          <w:noProof/>
        </w:rPr>
        <w:drawing>
          <wp:anchor distT="0" distB="0" distL="114300" distR="114300" simplePos="0" relativeHeight="251687936" behindDoc="0" locked="0" layoutInCell="1" allowOverlap="1" wp14:anchorId="35766300" wp14:editId="7D37D2E6">
            <wp:simplePos x="0" y="0"/>
            <wp:positionH relativeFrom="column">
              <wp:posOffset>3143250</wp:posOffset>
            </wp:positionH>
            <wp:positionV relativeFrom="paragraph">
              <wp:posOffset>19050</wp:posOffset>
            </wp:positionV>
            <wp:extent cx="2538095" cy="2254250"/>
            <wp:effectExtent l="0" t="0" r="0" b="0"/>
            <wp:wrapSquare wrapText="bothSides"/>
            <wp:docPr id="32" name="Picture 3">
              <a:extLst xmlns:a="http://schemas.openxmlformats.org/drawingml/2006/main">
                <a:ext uri="{FF2B5EF4-FFF2-40B4-BE49-F238E27FC236}">
                  <a16:creationId xmlns:a16="http://schemas.microsoft.com/office/drawing/2014/main" id="{1000EBE4-4D60-461D-89E6-79E5C6B8FC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
                      <a:extLst>
                        <a:ext uri="{FF2B5EF4-FFF2-40B4-BE49-F238E27FC236}">
                          <a16:creationId xmlns:a16="http://schemas.microsoft.com/office/drawing/2014/main" id="{1000EBE4-4D60-461D-89E6-79E5C6B8FC72}"/>
                        </a:ext>
                      </a:extLst>
                    </pic:cNvPr>
                    <pic:cNvPicPr>
                      <a:picLocks noChangeAspect="1"/>
                    </pic:cNvPicPr>
                  </pic:nvPicPr>
                  <pic:blipFill>
                    <a:blip r:embed="rId21"/>
                    <a:stretch>
                      <a:fillRect/>
                    </a:stretch>
                  </pic:blipFill>
                  <pic:spPr>
                    <a:xfrm>
                      <a:off x="0" y="0"/>
                      <a:ext cx="2538095" cy="2254250"/>
                    </a:xfrm>
                    <a:prstGeom prst="rect">
                      <a:avLst/>
                    </a:prstGeom>
                  </pic:spPr>
                </pic:pic>
              </a:graphicData>
            </a:graphic>
            <wp14:sizeRelH relativeFrom="margin">
              <wp14:pctWidth>0</wp14:pctWidth>
            </wp14:sizeRelH>
            <wp14:sizeRelV relativeFrom="margin">
              <wp14:pctHeight>0</wp14:pctHeight>
            </wp14:sizeRelV>
          </wp:anchor>
        </w:drawing>
      </w:r>
      <w:r w:rsidR="00685989" w:rsidRPr="00343E7C">
        <w:rPr>
          <w:rFonts w:ascii="Arial" w:hAnsi="Arial" w:cs="Arial"/>
          <w:i/>
          <w:iCs/>
          <w:noProof/>
        </w:rPr>
        <w:drawing>
          <wp:anchor distT="0" distB="0" distL="114300" distR="114300" simplePos="0" relativeHeight="251688960" behindDoc="0" locked="0" layoutInCell="1" allowOverlap="1" wp14:anchorId="1110A835" wp14:editId="61A2AF79">
            <wp:simplePos x="0" y="0"/>
            <wp:positionH relativeFrom="margin">
              <wp:align>left</wp:align>
            </wp:positionH>
            <wp:positionV relativeFrom="paragraph">
              <wp:posOffset>12569</wp:posOffset>
            </wp:positionV>
            <wp:extent cx="2522220" cy="6858000"/>
            <wp:effectExtent l="0" t="0" r="0" b="0"/>
            <wp:wrapSquare wrapText="bothSides"/>
            <wp:docPr id="33" name="Picture 4">
              <a:extLst xmlns:a="http://schemas.openxmlformats.org/drawingml/2006/main">
                <a:ext uri="{FF2B5EF4-FFF2-40B4-BE49-F238E27FC236}">
                  <a16:creationId xmlns:a16="http://schemas.microsoft.com/office/drawing/2014/main" id="{C1DB3FDA-FFFC-4642-86C5-3B401402E7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4">
                      <a:extLst>
                        <a:ext uri="{FF2B5EF4-FFF2-40B4-BE49-F238E27FC236}">
                          <a16:creationId xmlns:a16="http://schemas.microsoft.com/office/drawing/2014/main" id="{C1DB3FDA-FFFC-4642-86C5-3B401402E768}"/>
                        </a:ext>
                      </a:extLst>
                    </pic:cNvPr>
                    <pic:cNvPicPr>
                      <a:picLocks noChangeAspect="1"/>
                    </pic:cNvPicPr>
                  </pic:nvPicPr>
                  <pic:blipFill>
                    <a:blip r:embed="rId22"/>
                    <a:stretch>
                      <a:fillRect/>
                    </a:stretch>
                  </pic:blipFill>
                  <pic:spPr>
                    <a:xfrm>
                      <a:off x="0" y="0"/>
                      <a:ext cx="2522220" cy="6858000"/>
                    </a:xfrm>
                    <a:prstGeom prst="rect">
                      <a:avLst/>
                    </a:prstGeom>
                  </pic:spPr>
                </pic:pic>
              </a:graphicData>
            </a:graphic>
          </wp:anchor>
        </w:drawing>
      </w:r>
    </w:p>
    <w:p w14:paraId="47226525" w14:textId="08B76F14" w:rsidR="0033703E" w:rsidRPr="00343E7C" w:rsidRDefault="0033703E" w:rsidP="00840939">
      <w:pPr>
        <w:spacing w:line="360" w:lineRule="auto"/>
        <w:jc w:val="both"/>
        <w:rPr>
          <w:rFonts w:ascii="Arial" w:hAnsi="Arial" w:cs="Arial"/>
          <w:i/>
          <w:iCs/>
        </w:rPr>
      </w:pPr>
    </w:p>
    <w:p w14:paraId="603EC85D" w14:textId="46897DAD" w:rsidR="0033703E" w:rsidRPr="00343E7C" w:rsidRDefault="0033703E" w:rsidP="00840939">
      <w:pPr>
        <w:spacing w:line="360" w:lineRule="auto"/>
        <w:jc w:val="both"/>
        <w:rPr>
          <w:rFonts w:ascii="Arial" w:hAnsi="Arial" w:cs="Arial"/>
          <w:i/>
          <w:iCs/>
        </w:rPr>
      </w:pPr>
    </w:p>
    <w:p w14:paraId="3A514126" w14:textId="66FC6610" w:rsidR="0033703E" w:rsidRPr="00343E7C" w:rsidRDefault="0033703E" w:rsidP="00840939">
      <w:pPr>
        <w:spacing w:line="360" w:lineRule="auto"/>
        <w:jc w:val="both"/>
        <w:rPr>
          <w:rFonts w:ascii="Arial" w:hAnsi="Arial" w:cs="Arial"/>
          <w:i/>
          <w:iCs/>
        </w:rPr>
      </w:pPr>
    </w:p>
    <w:p w14:paraId="1E65DF06" w14:textId="77777777" w:rsidR="0033703E" w:rsidRPr="00343E7C" w:rsidRDefault="0033703E" w:rsidP="00840939">
      <w:pPr>
        <w:spacing w:line="360" w:lineRule="auto"/>
        <w:jc w:val="both"/>
        <w:rPr>
          <w:rFonts w:ascii="Arial" w:hAnsi="Arial" w:cs="Arial"/>
          <w:i/>
          <w:iCs/>
        </w:rPr>
      </w:pPr>
    </w:p>
    <w:p w14:paraId="128C035A" w14:textId="3A61C1A0" w:rsidR="0033703E" w:rsidRPr="00343E7C" w:rsidRDefault="0033703E" w:rsidP="00840939">
      <w:pPr>
        <w:spacing w:line="360" w:lineRule="auto"/>
        <w:jc w:val="both"/>
        <w:rPr>
          <w:rFonts w:ascii="Arial" w:hAnsi="Arial" w:cs="Arial"/>
          <w:i/>
          <w:iCs/>
        </w:rPr>
      </w:pPr>
    </w:p>
    <w:p w14:paraId="5E1C5858" w14:textId="77777777" w:rsidR="0033703E" w:rsidRPr="00343E7C" w:rsidRDefault="0033703E" w:rsidP="00840939">
      <w:pPr>
        <w:spacing w:line="360" w:lineRule="auto"/>
        <w:jc w:val="both"/>
        <w:rPr>
          <w:rFonts w:ascii="Arial" w:hAnsi="Arial" w:cs="Arial"/>
          <w:i/>
          <w:iCs/>
        </w:rPr>
      </w:pPr>
    </w:p>
    <w:p w14:paraId="69A23916" w14:textId="2AC31170" w:rsidR="0033703E" w:rsidRPr="00343E7C" w:rsidRDefault="00F260C3" w:rsidP="00840939">
      <w:pPr>
        <w:spacing w:line="360" w:lineRule="auto"/>
        <w:jc w:val="both"/>
        <w:rPr>
          <w:rFonts w:ascii="Arial" w:hAnsi="Arial" w:cs="Arial"/>
          <w:i/>
          <w:iCs/>
        </w:rPr>
      </w:pPr>
      <w:r w:rsidRPr="00343E7C">
        <w:rPr>
          <w:rFonts w:ascii="Arial" w:hAnsi="Arial" w:cs="Arial"/>
          <w:i/>
          <w:iCs/>
          <w:noProof/>
        </w:rPr>
        <mc:AlternateContent>
          <mc:Choice Requires="wps">
            <w:drawing>
              <wp:anchor distT="0" distB="0" distL="114300" distR="114300" simplePos="0" relativeHeight="251695104" behindDoc="0" locked="0" layoutInCell="1" allowOverlap="1" wp14:anchorId="1B9173F3" wp14:editId="3932A0C8">
                <wp:simplePos x="0" y="0"/>
                <wp:positionH relativeFrom="column">
                  <wp:posOffset>3124200</wp:posOffset>
                </wp:positionH>
                <wp:positionV relativeFrom="paragraph">
                  <wp:posOffset>297815</wp:posOffset>
                </wp:positionV>
                <wp:extent cx="3332480" cy="4180114"/>
                <wp:effectExtent l="0" t="0" r="0" b="0"/>
                <wp:wrapSquare wrapText="bothSides"/>
                <wp:docPr id="14" name="TextBox 13">
                  <a:extLst xmlns:a="http://schemas.openxmlformats.org/drawingml/2006/main">
                    <a:ext uri="{FF2B5EF4-FFF2-40B4-BE49-F238E27FC236}">
                      <a16:creationId xmlns:a16="http://schemas.microsoft.com/office/drawing/2014/main" id="{681A93AD-ED16-416B-BDFF-9BBF0CD702B0}"/>
                    </a:ext>
                  </a:extLst>
                </wp:docPr>
                <wp:cNvGraphicFramePr/>
                <a:graphic xmlns:a="http://schemas.openxmlformats.org/drawingml/2006/main">
                  <a:graphicData uri="http://schemas.microsoft.com/office/word/2010/wordprocessingShape">
                    <wps:wsp>
                      <wps:cNvSpPr txBox="1"/>
                      <wps:spPr>
                        <a:xfrm>
                          <a:off x="0" y="0"/>
                          <a:ext cx="3332480" cy="4180114"/>
                        </a:xfrm>
                        <a:prstGeom prst="rect">
                          <a:avLst/>
                        </a:prstGeom>
                        <a:noFill/>
                      </wps:spPr>
                      <wps:txbx>
                        <w:txbxContent>
                          <w:p w14:paraId="79FA4471" w14:textId="7AA048B4" w:rsidR="00EF271F" w:rsidRPr="003D2CA0" w:rsidRDefault="00EF271F" w:rsidP="0033703E">
                            <w:pPr>
                              <w:textAlignment w:val="baseline"/>
                              <w:rPr>
                                <w:rFonts w:ascii="Arial" w:hAnsi="Arial" w:cs="Arial"/>
                                <w:color w:val="000000"/>
                                <w:sz w:val="20"/>
                                <w:szCs w:val="20"/>
                              </w:rPr>
                            </w:pPr>
                            <w:r w:rsidRPr="003D2CA0">
                              <w:rPr>
                                <w:rFonts w:ascii="Arial" w:hAnsi="Arial" w:cs="Arial"/>
                                <w:color w:val="000000"/>
                                <w:sz w:val="20"/>
                                <w:szCs w:val="20"/>
                              </w:rPr>
                              <w:t>T0--: participant ID</w:t>
                            </w:r>
                          </w:p>
                          <w:p w14:paraId="07438FD3" w14:textId="77777777" w:rsidR="00EF271F" w:rsidRPr="003D2CA0" w:rsidRDefault="00EF271F" w:rsidP="0031394A">
                            <w:pPr>
                              <w:spacing w:after="0"/>
                              <w:textAlignment w:val="baseline"/>
                              <w:rPr>
                                <w:rFonts w:ascii="Arial" w:hAnsi="Arial" w:cs="Arial"/>
                                <w:color w:val="000000"/>
                                <w:sz w:val="20"/>
                                <w:szCs w:val="20"/>
                              </w:rPr>
                            </w:pPr>
                            <w:r w:rsidRPr="003D2CA0">
                              <w:rPr>
                                <w:rFonts w:ascii="Arial" w:hAnsi="Arial" w:cs="Arial"/>
                                <w:color w:val="000000"/>
                                <w:sz w:val="20"/>
                                <w:szCs w:val="20"/>
                              </w:rPr>
                              <w:t>ND: No Data available</w:t>
                            </w:r>
                          </w:p>
                          <w:p w14:paraId="598CF374" w14:textId="179C3A5F" w:rsidR="00EF271F" w:rsidRPr="003D2CA0" w:rsidRDefault="00EF271F" w:rsidP="0033703E">
                            <w:pPr>
                              <w:textAlignment w:val="baseline"/>
                              <w:rPr>
                                <w:rFonts w:ascii="Arial" w:hAnsi="Arial" w:cs="Arial"/>
                                <w:color w:val="000000"/>
                                <w:sz w:val="20"/>
                                <w:szCs w:val="20"/>
                              </w:rPr>
                            </w:pPr>
                            <w:r w:rsidRPr="003D2CA0">
                              <w:rPr>
                                <w:noProof/>
                                <w:sz w:val="20"/>
                                <w:szCs w:val="20"/>
                              </w:rPr>
                              <w:drawing>
                                <wp:inline distT="0" distB="0" distL="0" distR="0" wp14:anchorId="7A2ECA91" wp14:editId="63BDF16B">
                                  <wp:extent cx="840799" cy="331791"/>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t="-26677" r="55443" b="52248"/>
                                          <a:stretch/>
                                        </pic:blipFill>
                                        <pic:spPr bwMode="auto">
                                          <a:xfrm>
                                            <a:off x="0" y="0"/>
                                            <a:ext cx="853063" cy="336631"/>
                                          </a:xfrm>
                                          <a:prstGeom prst="rect">
                                            <a:avLst/>
                                          </a:prstGeom>
                                          <a:noFill/>
                                          <a:ln>
                                            <a:noFill/>
                                          </a:ln>
                                          <a:extLst>
                                            <a:ext uri="{53640926-AAD7-44D8-BBD7-CCE9431645EC}">
                                              <a14:shadowObscured xmlns:a14="http://schemas.microsoft.com/office/drawing/2010/main"/>
                                            </a:ext>
                                          </a:extLst>
                                        </pic:spPr>
                                      </pic:pic>
                                    </a:graphicData>
                                  </a:graphic>
                                </wp:inline>
                              </w:drawing>
                            </w:r>
                            <w:r w:rsidRPr="003D2CA0">
                              <w:rPr>
                                <w:rFonts w:ascii="Arial" w:hAnsi="Arial" w:cs="Arial"/>
                                <w:color w:val="000000"/>
                                <w:sz w:val="20"/>
                                <w:szCs w:val="20"/>
                              </w:rPr>
                              <w:t xml:space="preserve"> Colonised</w:t>
                            </w:r>
                          </w:p>
                          <w:p w14:paraId="5308D0CB" w14:textId="77777777" w:rsidR="00EF271F" w:rsidRDefault="00EF271F" w:rsidP="0033703E">
                            <w:pPr>
                              <w:textAlignment w:val="baseline"/>
                              <w:rPr>
                                <w:rFonts w:ascii="Arial" w:hAnsi="Arial" w:cs="Arial"/>
                                <w:color w:val="000000"/>
                                <w:sz w:val="20"/>
                                <w:szCs w:val="20"/>
                              </w:rPr>
                            </w:pPr>
                          </w:p>
                          <w:p w14:paraId="3C4EE15E" w14:textId="3E4716FD" w:rsidR="00EF271F" w:rsidRDefault="00EF271F" w:rsidP="0033703E">
                            <w:pPr>
                              <w:textAlignment w:val="baseline"/>
                              <w:rPr>
                                <w:rFonts w:ascii="Arial" w:hAnsi="Arial" w:cs="Arial"/>
                                <w:color w:val="000000"/>
                                <w:sz w:val="20"/>
                                <w:szCs w:val="20"/>
                              </w:rPr>
                            </w:pPr>
                            <w:r w:rsidRPr="003D2CA0">
                              <w:rPr>
                                <w:rFonts w:ascii="Arial" w:hAnsi="Arial" w:cs="Arial"/>
                                <w:color w:val="000000"/>
                                <w:sz w:val="20"/>
                                <w:szCs w:val="20"/>
                              </w:rPr>
                              <w:t>Serum CPS</w:t>
                            </w:r>
                            <w:r>
                              <w:rPr>
                                <w:rFonts w:ascii="Arial" w:hAnsi="Arial" w:cs="Arial"/>
                                <w:color w:val="000000"/>
                                <w:sz w:val="20"/>
                                <w:szCs w:val="20"/>
                              </w:rPr>
                              <w:t>-</w:t>
                            </w:r>
                            <w:r w:rsidRPr="003D2CA0">
                              <w:rPr>
                                <w:rFonts w:ascii="Arial" w:hAnsi="Arial" w:cs="Arial"/>
                                <w:color w:val="000000"/>
                                <w:sz w:val="20"/>
                                <w:szCs w:val="20"/>
                              </w:rPr>
                              <w:t xml:space="preserve">specific IgG </w:t>
                            </w:r>
                            <w:r>
                              <w:rPr>
                                <w:rFonts w:ascii="Arial" w:hAnsi="Arial" w:cs="Arial"/>
                                <w:color w:val="000000"/>
                                <w:sz w:val="20"/>
                                <w:szCs w:val="20"/>
                              </w:rPr>
                              <w:t>µ</w:t>
                            </w:r>
                            <w:r w:rsidRPr="003D2CA0">
                              <w:rPr>
                                <w:rFonts w:ascii="Arial" w:hAnsi="Arial" w:cs="Arial"/>
                                <w:color w:val="000000"/>
                                <w:sz w:val="20"/>
                                <w:szCs w:val="20"/>
                              </w:rPr>
                              <w:t>g/mL</w:t>
                            </w:r>
                          </w:p>
                          <w:p w14:paraId="4C54B354" w14:textId="75FC4640" w:rsidR="00EF271F" w:rsidRPr="003D2CA0" w:rsidRDefault="00EF271F" w:rsidP="0033703E">
                            <w:pPr>
                              <w:textAlignment w:val="baseline"/>
                              <w:rPr>
                                <w:rFonts w:ascii="Arial" w:hAnsi="Arial" w:cs="Arial"/>
                                <w:color w:val="000000"/>
                                <w:sz w:val="20"/>
                                <w:szCs w:val="20"/>
                              </w:rPr>
                            </w:pPr>
                            <w:r>
                              <w:rPr>
                                <w:noProof/>
                              </w:rPr>
                              <w:drawing>
                                <wp:inline distT="0" distB="0" distL="0" distR="0" wp14:anchorId="504AB717" wp14:editId="5D5EDF18">
                                  <wp:extent cx="807085" cy="640715"/>
                                  <wp:effectExtent l="0" t="0" r="0" b="0"/>
                                  <wp:docPr id="42" name="table" descr="A picture containing table&#10;&#10;Description automatically generated">
                                    <a:extLst xmlns:a="http://schemas.openxmlformats.org/drawingml/2006/main">
                                      <a:ext uri="{FF2B5EF4-FFF2-40B4-BE49-F238E27FC236}">
                                        <a16:creationId xmlns:a16="http://schemas.microsoft.com/office/drawing/2014/main" id="{3BB505ED-B33B-4E18-81D7-FD24545EE3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able" descr="A picture containing table&#10;&#10;Description automatically generated">
                                            <a:extLst>
                                              <a:ext uri="{FF2B5EF4-FFF2-40B4-BE49-F238E27FC236}">
                                                <a16:creationId xmlns:a16="http://schemas.microsoft.com/office/drawing/2014/main" id="{3BB505ED-B33B-4E18-81D7-FD24545EE3CB}"/>
                                              </a:ext>
                                            </a:extLst>
                                          </pic:cNvPr>
                                          <pic:cNvPicPr>
                                            <a:picLocks noChangeAspect="1"/>
                                          </pic:cNvPicPr>
                                        </pic:nvPicPr>
                                        <pic:blipFill rotWithShape="1">
                                          <a:blip r:embed="rId24"/>
                                          <a:srcRect t="45258" r="49214" b="28465"/>
                                          <a:stretch/>
                                        </pic:blipFill>
                                        <pic:spPr bwMode="auto">
                                          <a:xfrm>
                                            <a:off x="0" y="0"/>
                                            <a:ext cx="807085" cy="640715"/>
                                          </a:xfrm>
                                          <a:prstGeom prst="rect">
                                            <a:avLst/>
                                          </a:prstGeom>
                                          <a:ln>
                                            <a:noFill/>
                                          </a:ln>
                                          <a:extLst>
                                            <a:ext uri="{53640926-AAD7-44D8-BBD7-CCE9431645EC}">
                                              <a14:shadowObscured xmlns:a14="http://schemas.microsoft.com/office/drawing/2010/main"/>
                                            </a:ext>
                                          </a:extLst>
                                        </pic:spPr>
                                      </pic:pic>
                                    </a:graphicData>
                                  </a:graphic>
                                </wp:inline>
                              </w:drawing>
                            </w:r>
                          </w:p>
                          <w:p w14:paraId="01EF22A2" w14:textId="59892A10" w:rsidR="00EF271F" w:rsidRPr="003D2CA0" w:rsidRDefault="00EF271F" w:rsidP="003D2CA0">
                            <w:pPr>
                              <w:textAlignment w:val="baseline"/>
                              <w:rPr>
                                <w:rFonts w:ascii="Arial" w:hAnsi="Arial" w:cs="Arial"/>
                                <w:color w:val="000000"/>
                                <w:sz w:val="20"/>
                                <w:szCs w:val="20"/>
                              </w:rPr>
                            </w:pPr>
                            <w:r w:rsidRPr="003D2CA0">
                              <w:rPr>
                                <w:rFonts w:ascii="Arial" w:hAnsi="Arial" w:cs="Arial"/>
                                <w:color w:val="000000"/>
                                <w:sz w:val="20"/>
                                <w:szCs w:val="20"/>
                              </w:rPr>
                              <w:t>Vaginal CPS</w:t>
                            </w:r>
                            <w:r>
                              <w:rPr>
                                <w:rFonts w:ascii="Arial" w:hAnsi="Arial" w:cs="Arial"/>
                                <w:color w:val="000000"/>
                                <w:sz w:val="20"/>
                                <w:szCs w:val="20"/>
                              </w:rPr>
                              <w:t>-</w:t>
                            </w:r>
                            <w:r w:rsidRPr="003D2CA0">
                              <w:rPr>
                                <w:rFonts w:ascii="Arial" w:hAnsi="Arial" w:cs="Arial"/>
                                <w:color w:val="000000"/>
                                <w:sz w:val="20"/>
                                <w:szCs w:val="20"/>
                              </w:rPr>
                              <w:t xml:space="preserve">specific IgG </w:t>
                            </w:r>
                            <w:bookmarkStart w:id="23" w:name="OLE_LINK3"/>
                            <w:r>
                              <w:rPr>
                                <w:rFonts w:ascii="Arial" w:hAnsi="Arial" w:cs="Arial"/>
                                <w:color w:val="000000"/>
                                <w:sz w:val="20"/>
                                <w:szCs w:val="20"/>
                              </w:rPr>
                              <w:t>µ</w:t>
                            </w:r>
                            <w:bookmarkEnd w:id="23"/>
                            <w:r w:rsidRPr="003D2CA0">
                              <w:rPr>
                                <w:rFonts w:ascii="Arial" w:hAnsi="Arial" w:cs="Arial"/>
                                <w:color w:val="000000"/>
                                <w:sz w:val="20"/>
                                <w:szCs w:val="20"/>
                              </w:rPr>
                              <w:t>g / total IgG mg</w:t>
                            </w:r>
                          </w:p>
                          <w:p w14:paraId="4E1054ED" w14:textId="77777777" w:rsidR="00EF271F" w:rsidRDefault="00EF271F" w:rsidP="003D2CA0">
                            <w:pPr>
                              <w:textAlignment w:val="baseline"/>
                              <w:rPr>
                                <w:rFonts w:ascii="Arial" w:hAnsi="Arial" w:cs="Arial"/>
                                <w:color w:val="000000"/>
                              </w:rPr>
                            </w:pPr>
                            <w:r>
                              <w:rPr>
                                <w:noProof/>
                              </w:rPr>
                              <w:drawing>
                                <wp:inline distT="0" distB="0" distL="0" distR="0" wp14:anchorId="6396EB27" wp14:editId="2FC82CF5">
                                  <wp:extent cx="807523" cy="581660"/>
                                  <wp:effectExtent l="0" t="0" r="0" b="8890"/>
                                  <wp:docPr id="44" name="table" descr="A picture containing table&#10;&#10;Description automatically generated">
                                    <a:extLst xmlns:a="http://schemas.openxmlformats.org/drawingml/2006/main">
                                      <a:ext uri="{FF2B5EF4-FFF2-40B4-BE49-F238E27FC236}">
                                        <a16:creationId xmlns:a16="http://schemas.microsoft.com/office/drawing/2014/main" id="{3BB505ED-B33B-4E18-81D7-FD24545EE3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able" descr="A picture containing table&#10;&#10;Description automatically generated">
                                            <a:extLst>
                                              <a:ext uri="{FF2B5EF4-FFF2-40B4-BE49-F238E27FC236}">
                                                <a16:creationId xmlns:a16="http://schemas.microsoft.com/office/drawing/2014/main" id="{3BB505ED-B33B-4E18-81D7-FD24545EE3CB}"/>
                                              </a:ext>
                                            </a:extLst>
                                          </pic:cNvPr>
                                          <pic:cNvPicPr>
                                            <a:picLocks noChangeAspect="1"/>
                                          </pic:cNvPicPr>
                                        </pic:nvPicPr>
                                        <pic:blipFill rotWithShape="1">
                                          <a:blip r:embed="rId24"/>
                                          <a:srcRect t="8273" r="49192" b="67880"/>
                                          <a:stretch/>
                                        </pic:blipFill>
                                        <pic:spPr bwMode="auto">
                                          <a:xfrm>
                                            <a:off x="0" y="0"/>
                                            <a:ext cx="807869" cy="581909"/>
                                          </a:xfrm>
                                          <a:prstGeom prst="rect">
                                            <a:avLst/>
                                          </a:prstGeom>
                                          <a:ln>
                                            <a:noFill/>
                                          </a:ln>
                                          <a:extLst>
                                            <a:ext uri="{53640926-AAD7-44D8-BBD7-CCE9431645EC}">
                                              <a14:shadowObscured xmlns:a14="http://schemas.microsoft.com/office/drawing/2010/main"/>
                                            </a:ext>
                                          </a:extLst>
                                        </pic:spPr>
                                      </pic:pic>
                                    </a:graphicData>
                                  </a:graphic>
                                </wp:inline>
                              </w:drawing>
                            </w:r>
                          </w:p>
                          <w:p w14:paraId="60C082A3" w14:textId="77777777" w:rsidR="00EF271F" w:rsidRPr="001A132B" w:rsidRDefault="00EF271F" w:rsidP="0033703E">
                            <w:pPr>
                              <w:textAlignment w:val="baseline"/>
                              <w:rPr>
                                <w:rFonts w:ascii="Arial" w:hAnsi="Arial" w:cs="Arial"/>
                                <w:color w:val="00000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B9173F3" id="TextBox 13" o:spid="_x0000_s1039" type="#_x0000_t202" style="position:absolute;left:0;text-align:left;margin-left:246pt;margin-top:23.45pt;width:262.4pt;height:329.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" filled="f" stroked="f">
                <v:textbox>
                  <w:txbxContent>
                    <w:p w14:paraId="79FA4471" w14:textId="7AA048B4" w:rsidR="00EF271F" w:rsidRPr="003D2CA0" w:rsidRDefault="00EF271F" w:rsidP="0033703E">
                      <w:pPr>
                        <w:textAlignment w:val="baseline"/>
                        <w:rPr>
                          <w:rFonts w:ascii="Arial" w:hAnsi="Arial" w:cs="Arial"/>
                          <w:color w:val="000000"/>
                          <w:sz w:val="20"/>
                          <w:szCs w:val="20"/>
                        </w:rPr>
                      </w:pPr>
                      <w:r w:rsidRPr="003D2CA0">
                        <w:rPr>
                          <w:rFonts w:ascii="Arial" w:hAnsi="Arial" w:cs="Arial"/>
                          <w:color w:val="000000"/>
                          <w:sz w:val="20"/>
                          <w:szCs w:val="20"/>
                        </w:rPr>
                        <w:t>T0--: participant ID</w:t>
                      </w:r>
                    </w:p>
                    <w:p w14:paraId="07438FD3" w14:textId="77777777" w:rsidR="00EF271F" w:rsidRPr="003D2CA0" w:rsidRDefault="00EF271F" w:rsidP="0031394A">
                      <w:pPr>
                        <w:spacing w:after="0"/>
                        <w:textAlignment w:val="baseline"/>
                        <w:rPr>
                          <w:rFonts w:ascii="Arial" w:hAnsi="Arial" w:cs="Arial"/>
                          <w:color w:val="000000"/>
                          <w:sz w:val="20"/>
                          <w:szCs w:val="20"/>
                        </w:rPr>
                      </w:pPr>
                      <w:r w:rsidRPr="003D2CA0">
                        <w:rPr>
                          <w:rFonts w:ascii="Arial" w:hAnsi="Arial" w:cs="Arial"/>
                          <w:color w:val="000000"/>
                          <w:sz w:val="20"/>
                          <w:szCs w:val="20"/>
                        </w:rPr>
                        <w:t>ND: No Data available</w:t>
                      </w:r>
                    </w:p>
                    <w:p w14:paraId="598CF374" w14:textId="179C3A5F" w:rsidR="00EF271F" w:rsidRPr="003D2CA0" w:rsidRDefault="00EF271F" w:rsidP="0033703E">
                      <w:pPr>
                        <w:textAlignment w:val="baseline"/>
                        <w:rPr>
                          <w:rFonts w:ascii="Arial" w:hAnsi="Arial" w:cs="Arial"/>
                          <w:color w:val="000000"/>
                          <w:sz w:val="20"/>
                          <w:szCs w:val="20"/>
                        </w:rPr>
                      </w:pPr>
                      <w:r w:rsidRPr="003D2CA0">
                        <w:rPr>
                          <w:noProof/>
                          <w:sz w:val="20"/>
                          <w:szCs w:val="20"/>
                        </w:rPr>
                        <w:drawing>
                          <wp:inline distT="0" distB="0" distL="0" distR="0" wp14:anchorId="7A2ECA91" wp14:editId="63BDF16B">
                            <wp:extent cx="840799" cy="331791"/>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t="-26677" r="55443" b="52248"/>
                                    <a:stretch/>
                                  </pic:blipFill>
                                  <pic:spPr bwMode="auto">
                                    <a:xfrm>
                                      <a:off x="0" y="0"/>
                                      <a:ext cx="853063" cy="336631"/>
                                    </a:xfrm>
                                    <a:prstGeom prst="rect">
                                      <a:avLst/>
                                    </a:prstGeom>
                                    <a:noFill/>
                                    <a:ln>
                                      <a:noFill/>
                                    </a:ln>
                                    <a:extLst>
                                      <a:ext uri="{53640926-AAD7-44D8-BBD7-CCE9431645EC}">
                                        <a14:shadowObscured xmlns:a14="http://schemas.microsoft.com/office/drawing/2010/main"/>
                                      </a:ext>
                                    </a:extLst>
                                  </pic:spPr>
                                </pic:pic>
                              </a:graphicData>
                            </a:graphic>
                          </wp:inline>
                        </w:drawing>
                      </w:r>
                      <w:r w:rsidRPr="003D2CA0">
                        <w:rPr>
                          <w:rFonts w:ascii="Arial" w:hAnsi="Arial" w:cs="Arial"/>
                          <w:color w:val="000000"/>
                          <w:sz w:val="20"/>
                          <w:szCs w:val="20"/>
                        </w:rPr>
                        <w:t xml:space="preserve"> Colonised</w:t>
                      </w:r>
                    </w:p>
                    <w:p w14:paraId="5308D0CB" w14:textId="77777777" w:rsidR="00EF271F" w:rsidRDefault="00EF271F" w:rsidP="0033703E">
                      <w:pPr>
                        <w:textAlignment w:val="baseline"/>
                        <w:rPr>
                          <w:rFonts w:ascii="Arial" w:hAnsi="Arial" w:cs="Arial"/>
                          <w:color w:val="000000"/>
                          <w:sz w:val="20"/>
                          <w:szCs w:val="20"/>
                        </w:rPr>
                      </w:pPr>
                    </w:p>
                    <w:p w14:paraId="3C4EE15E" w14:textId="3E4716FD" w:rsidR="00EF271F" w:rsidRDefault="00EF271F" w:rsidP="0033703E">
                      <w:pPr>
                        <w:textAlignment w:val="baseline"/>
                        <w:rPr>
                          <w:rFonts w:ascii="Arial" w:hAnsi="Arial" w:cs="Arial"/>
                          <w:color w:val="000000"/>
                          <w:sz w:val="20"/>
                          <w:szCs w:val="20"/>
                        </w:rPr>
                      </w:pPr>
                      <w:r w:rsidRPr="003D2CA0">
                        <w:rPr>
                          <w:rFonts w:ascii="Arial" w:hAnsi="Arial" w:cs="Arial"/>
                          <w:color w:val="000000"/>
                          <w:sz w:val="20"/>
                          <w:szCs w:val="20"/>
                        </w:rPr>
                        <w:t>Serum CPS</w:t>
                      </w:r>
                      <w:r>
                        <w:rPr>
                          <w:rFonts w:ascii="Arial" w:hAnsi="Arial" w:cs="Arial"/>
                          <w:color w:val="000000"/>
                          <w:sz w:val="20"/>
                          <w:szCs w:val="20"/>
                        </w:rPr>
                        <w:t>-</w:t>
                      </w:r>
                      <w:r w:rsidRPr="003D2CA0">
                        <w:rPr>
                          <w:rFonts w:ascii="Arial" w:hAnsi="Arial" w:cs="Arial"/>
                          <w:color w:val="000000"/>
                          <w:sz w:val="20"/>
                          <w:szCs w:val="20"/>
                        </w:rPr>
                        <w:t xml:space="preserve">specific IgG </w:t>
                      </w:r>
                      <w:r>
                        <w:rPr>
                          <w:rFonts w:ascii="Arial" w:hAnsi="Arial" w:cs="Arial"/>
                          <w:color w:val="000000"/>
                          <w:sz w:val="20"/>
                          <w:szCs w:val="20"/>
                        </w:rPr>
                        <w:t>µ</w:t>
                      </w:r>
                      <w:r w:rsidRPr="003D2CA0">
                        <w:rPr>
                          <w:rFonts w:ascii="Arial" w:hAnsi="Arial" w:cs="Arial"/>
                          <w:color w:val="000000"/>
                          <w:sz w:val="20"/>
                          <w:szCs w:val="20"/>
                        </w:rPr>
                        <w:t>g/mL</w:t>
                      </w:r>
                    </w:p>
                    <w:p w14:paraId="4C54B354" w14:textId="75FC4640" w:rsidR="00EF271F" w:rsidRPr="003D2CA0" w:rsidRDefault="00EF271F" w:rsidP="0033703E">
                      <w:pPr>
                        <w:textAlignment w:val="baseline"/>
                        <w:rPr>
                          <w:rFonts w:ascii="Arial" w:hAnsi="Arial" w:cs="Arial"/>
                          <w:color w:val="000000"/>
                          <w:sz w:val="20"/>
                          <w:szCs w:val="20"/>
                        </w:rPr>
                      </w:pPr>
                      <w:r>
                        <w:rPr>
                          <w:noProof/>
                        </w:rPr>
                        <w:drawing>
                          <wp:inline distT="0" distB="0" distL="0" distR="0" wp14:anchorId="504AB717" wp14:editId="5D5EDF18">
                            <wp:extent cx="807085" cy="640715"/>
                            <wp:effectExtent l="0" t="0" r="0" b="0"/>
                            <wp:docPr id="42" name="table" descr="A picture containing table&#10;&#10;Description automatically generated">
                              <a:extLst xmlns:a="http://schemas.openxmlformats.org/drawingml/2006/main">
                                <a:ext uri="{FF2B5EF4-FFF2-40B4-BE49-F238E27FC236}">
                                  <a16:creationId xmlns:a16="http://schemas.microsoft.com/office/drawing/2014/main" id="{3BB505ED-B33B-4E18-81D7-FD24545EE3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able" descr="A picture containing table&#10;&#10;Description automatically generated">
                                      <a:extLst>
                                        <a:ext uri="{FF2B5EF4-FFF2-40B4-BE49-F238E27FC236}">
                                          <a16:creationId xmlns:a16="http://schemas.microsoft.com/office/drawing/2014/main" id="{3BB505ED-B33B-4E18-81D7-FD24545EE3CB}"/>
                                        </a:ext>
                                      </a:extLst>
                                    </pic:cNvPr>
                                    <pic:cNvPicPr>
                                      <a:picLocks noChangeAspect="1"/>
                                    </pic:cNvPicPr>
                                  </pic:nvPicPr>
                                  <pic:blipFill rotWithShape="1">
                                    <a:blip r:embed="rId24"/>
                                    <a:srcRect t="45258" r="49214" b="28465"/>
                                    <a:stretch/>
                                  </pic:blipFill>
                                  <pic:spPr bwMode="auto">
                                    <a:xfrm>
                                      <a:off x="0" y="0"/>
                                      <a:ext cx="807085" cy="640715"/>
                                    </a:xfrm>
                                    <a:prstGeom prst="rect">
                                      <a:avLst/>
                                    </a:prstGeom>
                                    <a:ln>
                                      <a:noFill/>
                                    </a:ln>
                                    <a:extLst>
                                      <a:ext uri="{53640926-AAD7-44D8-BBD7-CCE9431645EC}">
                                        <a14:shadowObscured xmlns:a14="http://schemas.microsoft.com/office/drawing/2010/main"/>
                                      </a:ext>
                                    </a:extLst>
                                  </pic:spPr>
                                </pic:pic>
                              </a:graphicData>
                            </a:graphic>
                          </wp:inline>
                        </w:drawing>
                      </w:r>
                    </w:p>
                    <w:p w14:paraId="01EF22A2" w14:textId="59892A10" w:rsidR="00EF271F" w:rsidRPr="003D2CA0" w:rsidRDefault="00EF271F" w:rsidP="003D2CA0">
                      <w:pPr>
                        <w:textAlignment w:val="baseline"/>
                        <w:rPr>
                          <w:rFonts w:ascii="Arial" w:hAnsi="Arial" w:cs="Arial"/>
                          <w:color w:val="000000"/>
                          <w:sz w:val="20"/>
                          <w:szCs w:val="20"/>
                        </w:rPr>
                      </w:pPr>
                      <w:r w:rsidRPr="003D2CA0">
                        <w:rPr>
                          <w:rFonts w:ascii="Arial" w:hAnsi="Arial" w:cs="Arial"/>
                          <w:color w:val="000000"/>
                          <w:sz w:val="20"/>
                          <w:szCs w:val="20"/>
                        </w:rPr>
                        <w:t>Vaginal CPS</w:t>
                      </w:r>
                      <w:r>
                        <w:rPr>
                          <w:rFonts w:ascii="Arial" w:hAnsi="Arial" w:cs="Arial"/>
                          <w:color w:val="000000"/>
                          <w:sz w:val="20"/>
                          <w:szCs w:val="20"/>
                        </w:rPr>
                        <w:t>-</w:t>
                      </w:r>
                      <w:r w:rsidRPr="003D2CA0">
                        <w:rPr>
                          <w:rFonts w:ascii="Arial" w:hAnsi="Arial" w:cs="Arial"/>
                          <w:color w:val="000000"/>
                          <w:sz w:val="20"/>
                          <w:szCs w:val="20"/>
                        </w:rPr>
                        <w:t xml:space="preserve">specific IgG </w:t>
                      </w:r>
                      <w:bookmarkStart w:id="24" w:name="OLE_LINK3"/>
                      <w:r>
                        <w:rPr>
                          <w:rFonts w:ascii="Arial" w:hAnsi="Arial" w:cs="Arial"/>
                          <w:color w:val="000000"/>
                          <w:sz w:val="20"/>
                          <w:szCs w:val="20"/>
                        </w:rPr>
                        <w:t>µ</w:t>
                      </w:r>
                      <w:bookmarkEnd w:id="24"/>
                      <w:r w:rsidRPr="003D2CA0">
                        <w:rPr>
                          <w:rFonts w:ascii="Arial" w:hAnsi="Arial" w:cs="Arial"/>
                          <w:color w:val="000000"/>
                          <w:sz w:val="20"/>
                          <w:szCs w:val="20"/>
                        </w:rPr>
                        <w:t>g / total IgG mg</w:t>
                      </w:r>
                    </w:p>
                    <w:p w14:paraId="4E1054ED" w14:textId="77777777" w:rsidR="00EF271F" w:rsidRDefault="00EF271F" w:rsidP="003D2CA0">
                      <w:pPr>
                        <w:textAlignment w:val="baseline"/>
                        <w:rPr>
                          <w:rFonts w:ascii="Arial" w:hAnsi="Arial" w:cs="Arial"/>
                          <w:color w:val="000000"/>
                        </w:rPr>
                      </w:pPr>
                      <w:r>
                        <w:rPr>
                          <w:noProof/>
                        </w:rPr>
                        <w:drawing>
                          <wp:inline distT="0" distB="0" distL="0" distR="0" wp14:anchorId="6396EB27" wp14:editId="2FC82CF5">
                            <wp:extent cx="807523" cy="581660"/>
                            <wp:effectExtent l="0" t="0" r="0" b="8890"/>
                            <wp:docPr id="44" name="table" descr="A picture containing table&#10;&#10;Description automatically generated">
                              <a:extLst xmlns:a="http://schemas.openxmlformats.org/drawingml/2006/main">
                                <a:ext uri="{FF2B5EF4-FFF2-40B4-BE49-F238E27FC236}">
                                  <a16:creationId xmlns:a16="http://schemas.microsoft.com/office/drawing/2014/main" id="{3BB505ED-B33B-4E18-81D7-FD24545EE3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able" descr="A picture containing table&#10;&#10;Description automatically generated">
                                      <a:extLst>
                                        <a:ext uri="{FF2B5EF4-FFF2-40B4-BE49-F238E27FC236}">
                                          <a16:creationId xmlns:a16="http://schemas.microsoft.com/office/drawing/2014/main" id="{3BB505ED-B33B-4E18-81D7-FD24545EE3CB}"/>
                                        </a:ext>
                                      </a:extLst>
                                    </pic:cNvPr>
                                    <pic:cNvPicPr>
                                      <a:picLocks noChangeAspect="1"/>
                                    </pic:cNvPicPr>
                                  </pic:nvPicPr>
                                  <pic:blipFill rotWithShape="1">
                                    <a:blip r:embed="rId24"/>
                                    <a:srcRect t="8273" r="49192" b="67880"/>
                                    <a:stretch/>
                                  </pic:blipFill>
                                  <pic:spPr bwMode="auto">
                                    <a:xfrm>
                                      <a:off x="0" y="0"/>
                                      <a:ext cx="807869" cy="581909"/>
                                    </a:xfrm>
                                    <a:prstGeom prst="rect">
                                      <a:avLst/>
                                    </a:prstGeom>
                                    <a:ln>
                                      <a:noFill/>
                                    </a:ln>
                                    <a:extLst>
                                      <a:ext uri="{53640926-AAD7-44D8-BBD7-CCE9431645EC}">
                                        <a14:shadowObscured xmlns:a14="http://schemas.microsoft.com/office/drawing/2010/main"/>
                                      </a:ext>
                                    </a:extLst>
                                  </pic:spPr>
                                </pic:pic>
                              </a:graphicData>
                            </a:graphic>
                          </wp:inline>
                        </w:drawing>
                      </w:r>
                    </w:p>
                    <w:p w14:paraId="60C082A3" w14:textId="77777777" w:rsidR="00EF271F" w:rsidRPr="001A132B" w:rsidRDefault="00EF271F" w:rsidP="0033703E">
                      <w:pPr>
                        <w:textAlignment w:val="baseline"/>
                        <w:rPr>
                          <w:rFonts w:ascii="Arial" w:hAnsi="Arial" w:cs="Arial"/>
                          <w:color w:val="000000"/>
                        </w:rPr>
                      </w:pPr>
                    </w:p>
                  </w:txbxContent>
                </v:textbox>
                <w10:wrap type="square"/>
              </v:shape>
            </w:pict>
          </mc:Fallback>
        </mc:AlternateContent>
      </w:r>
    </w:p>
    <w:p w14:paraId="410A0B8F" w14:textId="0BAE16FE" w:rsidR="0033703E" w:rsidRPr="00343E7C" w:rsidRDefault="0033703E" w:rsidP="00840939">
      <w:pPr>
        <w:spacing w:line="360" w:lineRule="auto"/>
        <w:jc w:val="both"/>
        <w:rPr>
          <w:rFonts w:ascii="Arial" w:hAnsi="Arial" w:cs="Arial"/>
          <w:i/>
          <w:iCs/>
        </w:rPr>
      </w:pPr>
    </w:p>
    <w:p w14:paraId="2A973D12" w14:textId="77777777" w:rsidR="0033703E" w:rsidRPr="00343E7C" w:rsidRDefault="0033703E" w:rsidP="00840939">
      <w:pPr>
        <w:spacing w:line="360" w:lineRule="auto"/>
        <w:jc w:val="both"/>
        <w:rPr>
          <w:rFonts w:ascii="Arial" w:hAnsi="Arial" w:cs="Arial"/>
          <w:i/>
          <w:iCs/>
        </w:rPr>
      </w:pPr>
    </w:p>
    <w:p w14:paraId="17F3072E" w14:textId="36C8FD99" w:rsidR="0033703E" w:rsidRPr="00343E7C" w:rsidRDefault="0033703E" w:rsidP="00840939">
      <w:pPr>
        <w:spacing w:line="360" w:lineRule="auto"/>
        <w:jc w:val="both"/>
        <w:rPr>
          <w:rFonts w:ascii="Arial" w:hAnsi="Arial" w:cs="Arial"/>
          <w:i/>
          <w:iCs/>
        </w:rPr>
      </w:pPr>
    </w:p>
    <w:p w14:paraId="5B7E1970" w14:textId="48B4C30B" w:rsidR="0033703E" w:rsidRPr="00343E7C" w:rsidRDefault="0033703E" w:rsidP="00840939">
      <w:pPr>
        <w:spacing w:line="360" w:lineRule="auto"/>
        <w:jc w:val="both"/>
        <w:rPr>
          <w:rFonts w:ascii="Arial" w:hAnsi="Arial" w:cs="Arial"/>
          <w:i/>
          <w:iCs/>
        </w:rPr>
      </w:pPr>
    </w:p>
    <w:p w14:paraId="449E5A6A" w14:textId="14605C2F" w:rsidR="0033703E" w:rsidRPr="00343E7C" w:rsidRDefault="0033703E" w:rsidP="00840939">
      <w:pPr>
        <w:spacing w:line="360" w:lineRule="auto"/>
        <w:jc w:val="both"/>
        <w:rPr>
          <w:rFonts w:ascii="Arial" w:hAnsi="Arial" w:cs="Arial"/>
          <w:i/>
          <w:iCs/>
        </w:rPr>
      </w:pPr>
    </w:p>
    <w:p w14:paraId="3EF4200B" w14:textId="3F9C3DB3" w:rsidR="0033703E" w:rsidRPr="00343E7C" w:rsidRDefault="0033703E" w:rsidP="00840939">
      <w:pPr>
        <w:spacing w:line="360" w:lineRule="auto"/>
        <w:jc w:val="both"/>
        <w:rPr>
          <w:rFonts w:ascii="Arial" w:hAnsi="Arial" w:cs="Arial"/>
          <w:i/>
          <w:iCs/>
        </w:rPr>
      </w:pPr>
    </w:p>
    <w:p w14:paraId="74B60192" w14:textId="38C2E4F2" w:rsidR="0033703E" w:rsidRPr="00343E7C" w:rsidRDefault="0033703E" w:rsidP="00840939">
      <w:pPr>
        <w:spacing w:line="360" w:lineRule="auto"/>
        <w:jc w:val="both"/>
        <w:rPr>
          <w:rFonts w:ascii="Arial" w:hAnsi="Arial" w:cs="Arial"/>
          <w:i/>
          <w:iCs/>
        </w:rPr>
      </w:pPr>
    </w:p>
    <w:p w14:paraId="63ABF8A0" w14:textId="59048A8F" w:rsidR="0033703E" w:rsidRPr="00343E7C" w:rsidRDefault="0033703E" w:rsidP="00840939">
      <w:pPr>
        <w:spacing w:line="360" w:lineRule="auto"/>
        <w:jc w:val="both"/>
        <w:rPr>
          <w:rFonts w:ascii="Arial" w:hAnsi="Arial" w:cs="Arial"/>
          <w:i/>
          <w:iCs/>
        </w:rPr>
      </w:pPr>
    </w:p>
    <w:p w14:paraId="07A5BAA6" w14:textId="42B63F50" w:rsidR="0033703E" w:rsidRPr="00343E7C" w:rsidRDefault="0033703E" w:rsidP="00840939">
      <w:pPr>
        <w:spacing w:line="360" w:lineRule="auto"/>
        <w:jc w:val="both"/>
        <w:rPr>
          <w:rFonts w:ascii="Arial" w:hAnsi="Arial" w:cs="Arial"/>
          <w:i/>
          <w:iCs/>
        </w:rPr>
      </w:pPr>
    </w:p>
    <w:p w14:paraId="37BCA03B" w14:textId="1566077E" w:rsidR="0033703E" w:rsidRPr="00343E7C" w:rsidRDefault="0033703E" w:rsidP="00840939">
      <w:pPr>
        <w:spacing w:line="360" w:lineRule="auto"/>
        <w:jc w:val="both"/>
        <w:rPr>
          <w:rFonts w:ascii="Arial" w:hAnsi="Arial" w:cs="Arial"/>
          <w:i/>
          <w:iCs/>
        </w:rPr>
      </w:pPr>
    </w:p>
    <w:p w14:paraId="243A6AAC" w14:textId="4E703B32" w:rsidR="0033703E" w:rsidRPr="00343E7C" w:rsidRDefault="0033703E" w:rsidP="00840939">
      <w:pPr>
        <w:spacing w:line="360" w:lineRule="auto"/>
        <w:jc w:val="both"/>
        <w:rPr>
          <w:rFonts w:ascii="Arial" w:hAnsi="Arial" w:cs="Arial"/>
          <w:i/>
          <w:iCs/>
        </w:rPr>
      </w:pPr>
    </w:p>
    <w:p w14:paraId="3916A4A1" w14:textId="59E495EC" w:rsidR="001A132B" w:rsidRPr="00343E7C" w:rsidRDefault="001A132B" w:rsidP="00840939">
      <w:pPr>
        <w:spacing w:line="360" w:lineRule="auto"/>
        <w:jc w:val="both"/>
        <w:rPr>
          <w:rFonts w:ascii="Arial" w:hAnsi="Arial" w:cs="Arial"/>
          <w:i/>
          <w:iCs/>
        </w:rPr>
      </w:pPr>
    </w:p>
    <w:p w14:paraId="4BDC0D56" w14:textId="23573E64" w:rsidR="001A132B" w:rsidRPr="00343E7C" w:rsidRDefault="001A132B" w:rsidP="00840939">
      <w:pPr>
        <w:spacing w:line="360" w:lineRule="auto"/>
        <w:jc w:val="both"/>
        <w:rPr>
          <w:rFonts w:ascii="Arial" w:hAnsi="Arial" w:cs="Arial"/>
          <w:i/>
          <w:iCs/>
        </w:rPr>
      </w:pPr>
    </w:p>
    <w:p w14:paraId="1A6ADC0A" w14:textId="5314A4BA" w:rsidR="001A132B" w:rsidRPr="00343E7C" w:rsidRDefault="001A132B" w:rsidP="00840939">
      <w:pPr>
        <w:spacing w:line="360" w:lineRule="auto"/>
        <w:jc w:val="both"/>
        <w:rPr>
          <w:rFonts w:ascii="Arial" w:hAnsi="Arial" w:cs="Arial"/>
          <w:i/>
          <w:iCs/>
        </w:rPr>
      </w:pPr>
    </w:p>
    <w:p w14:paraId="44B6E191" w14:textId="45BD5BA9" w:rsidR="001A132B" w:rsidRPr="00343E7C" w:rsidRDefault="004D7E62" w:rsidP="00840939">
      <w:pPr>
        <w:spacing w:line="360" w:lineRule="auto"/>
        <w:jc w:val="both"/>
        <w:rPr>
          <w:rFonts w:ascii="Arial" w:hAnsi="Arial" w:cs="Arial"/>
          <w:i/>
          <w:iCs/>
        </w:rPr>
      </w:pPr>
      <w:r w:rsidRPr="00343E7C">
        <w:rPr>
          <w:noProof/>
        </w:rPr>
        <w:drawing>
          <wp:anchor distT="0" distB="0" distL="114300" distR="114300" simplePos="0" relativeHeight="251769856" behindDoc="0" locked="0" layoutInCell="1" allowOverlap="1" wp14:anchorId="5C63CBF1" wp14:editId="664EDABE">
            <wp:simplePos x="0" y="0"/>
            <wp:positionH relativeFrom="column">
              <wp:posOffset>133350</wp:posOffset>
            </wp:positionH>
            <wp:positionV relativeFrom="paragraph">
              <wp:posOffset>0</wp:posOffset>
            </wp:positionV>
            <wp:extent cx="2400300" cy="68649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00300" cy="6864985"/>
                    </a:xfrm>
                    <a:prstGeom prst="rect">
                      <a:avLst/>
                    </a:prstGeom>
                    <a:noFill/>
                    <a:ln>
                      <a:noFill/>
                    </a:ln>
                  </pic:spPr>
                </pic:pic>
              </a:graphicData>
            </a:graphic>
            <wp14:sizeRelH relativeFrom="page">
              <wp14:pctWidth>0</wp14:pctWidth>
            </wp14:sizeRelH>
            <wp14:sizeRelV relativeFrom="page">
              <wp14:pctHeight>0</wp14:pctHeight>
            </wp14:sizeRelV>
          </wp:anchor>
        </w:drawing>
      </w:r>
      <w:r w:rsidR="00E37210" w:rsidRPr="00343E7C">
        <w:rPr>
          <w:rFonts w:ascii="Arial" w:hAnsi="Arial" w:cs="Arial"/>
          <w:i/>
          <w:iCs/>
          <w:noProof/>
        </w:rPr>
        <mc:AlternateContent>
          <mc:Choice Requires="wps">
            <w:drawing>
              <wp:anchor distT="0" distB="0" distL="114300" distR="114300" simplePos="0" relativeHeight="251699200" behindDoc="0" locked="0" layoutInCell="1" allowOverlap="1" wp14:anchorId="6CE18E55" wp14:editId="7A2A8CCD">
                <wp:simplePos x="0" y="0"/>
                <wp:positionH relativeFrom="column">
                  <wp:posOffset>160655</wp:posOffset>
                </wp:positionH>
                <wp:positionV relativeFrom="paragraph">
                  <wp:posOffset>3175</wp:posOffset>
                </wp:positionV>
                <wp:extent cx="547370" cy="461645"/>
                <wp:effectExtent l="0" t="0" r="0" b="0"/>
                <wp:wrapNone/>
                <wp:docPr id="35" name="TextBox 5"/>
                <wp:cNvGraphicFramePr/>
                <a:graphic xmlns:a="http://schemas.openxmlformats.org/drawingml/2006/main">
                  <a:graphicData uri="http://schemas.microsoft.com/office/word/2010/wordprocessingShape">
                    <wps:wsp>
                      <wps:cNvSpPr txBox="1"/>
                      <wps:spPr>
                        <a:xfrm>
                          <a:off x="0" y="0"/>
                          <a:ext cx="547370" cy="461645"/>
                        </a:xfrm>
                        <a:prstGeom prst="rect">
                          <a:avLst/>
                        </a:prstGeom>
                        <a:noFill/>
                      </wps:spPr>
                      <wps:txbx>
                        <w:txbxContent>
                          <w:p w14:paraId="4577D494" w14:textId="77777777" w:rsidR="00EF271F" w:rsidRPr="001A132B" w:rsidRDefault="00EF271F" w:rsidP="001A132B">
                            <w:pPr>
                              <w:textAlignment w:val="baseline"/>
                              <w:rPr>
                                <w:rFonts w:ascii="Arial" w:hAnsi="Arial" w:cs="Arial"/>
                                <w:b/>
                                <w:bCs/>
                                <w:color w:val="000000"/>
                                <w:sz w:val="28"/>
                                <w:szCs w:val="28"/>
                                <w:lang w:val="fr-FR"/>
                              </w:rPr>
                            </w:pPr>
                            <w:r w:rsidRPr="001A132B">
                              <w:rPr>
                                <w:rFonts w:ascii="Arial" w:hAnsi="Arial" w:cs="Arial"/>
                                <w:b/>
                                <w:bCs/>
                                <w:color w:val="000000"/>
                                <w:sz w:val="28"/>
                                <w:szCs w:val="28"/>
                                <w:lang w:val="fr-FR"/>
                              </w:rPr>
                              <w:t>C</w:t>
                            </w:r>
                          </w:p>
                        </w:txbxContent>
                      </wps:txbx>
                      <wps:bodyPr wrap="square" rtlCol="0">
                        <a:spAutoFit/>
                      </wps:bodyPr>
                    </wps:wsp>
                  </a:graphicData>
                </a:graphic>
              </wp:anchor>
            </w:drawing>
          </mc:Choice>
          <mc:Fallback>
            <w:pict>
              <v:shape w14:anchorId="6CE18E55" id="TextBox 5" o:spid="_x0000_s1040" type="#_x0000_t202" style="position:absolute;left:0;text-align:left;margin-left:12.65pt;margin-top:.25pt;width:43.1pt;height:36.3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" filled="f" stroked="f">
                <v:textbox style="mso-fit-shape-to-text:t">
                  <w:txbxContent>
                    <w:p w14:paraId="4577D494" w14:textId="77777777" w:rsidR="00EF271F" w:rsidRPr="001A132B" w:rsidRDefault="00EF271F" w:rsidP="001A132B">
                      <w:pPr>
                        <w:textAlignment w:val="baseline"/>
                        <w:rPr>
                          <w:rFonts w:ascii="Arial" w:hAnsi="Arial" w:cs="Arial"/>
                          <w:b/>
                          <w:bCs/>
                          <w:color w:val="000000"/>
                          <w:sz w:val="28"/>
                          <w:szCs w:val="28"/>
                          <w:lang w:val="fr-FR"/>
                        </w:rPr>
                      </w:pPr>
                      <w:r w:rsidRPr="001A132B">
                        <w:rPr>
                          <w:rFonts w:ascii="Arial" w:hAnsi="Arial" w:cs="Arial"/>
                          <w:b/>
                          <w:bCs/>
                          <w:color w:val="000000"/>
                          <w:sz w:val="28"/>
                          <w:szCs w:val="28"/>
                          <w:lang w:val="fr-FR"/>
                        </w:rPr>
                        <w:t>C</w:t>
                      </w:r>
                    </w:p>
                  </w:txbxContent>
                </v:textbox>
              </v:shape>
            </w:pict>
          </mc:Fallback>
        </mc:AlternateContent>
      </w:r>
      <w:r w:rsidR="00E37210" w:rsidRPr="00343E7C">
        <w:rPr>
          <w:rFonts w:ascii="Arial" w:hAnsi="Arial" w:cs="Arial"/>
          <w:i/>
          <w:iCs/>
          <w:noProof/>
        </w:rPr>
        <w:drawing>
          <wp:anchor distT="0" distB="0" distL="114300" distR="114300" simplePos="0" relativeHeight="251698176" behindDoc="0" locked="0" layoutInCell="1" allowOverlap="1" wp14:anchorId="0B7A8676" wp14:editId="4D68963F">
            <wp:simplePos x="0" y="0"/>
            <wp:positionH relativeFrom="column">
              <wp:posOffset>2819400</wp:posOffset>
            </wp:positionH>
            <wp:positionV relativeFrom="paragraph">
              <wp:posOffset>0</wp:posOffset>
            </wp:positionV>
            <wp:extent cx="2402205" cy="6858000"/>
            <wp:effectExtent l="0" t="0" r="0" b="0"/>
            <wp:wrapSquare wrapText="bothSides"/>
            <wp:docPr id="37" name="Picture 4">
              <a:extLst xmlns:a="http://schemas.openxmlformats.org/drawingml/2006/main">
                <a:ext uri="{FF2B5EF4-FFF2-40B4-BE49-F238E27FC236}">
                  <a16:creationId xmlns:a16="http://schemas.microsoft.com/office/drawing/2014/main" id="{8D0814D4-55C5-4A7E-BC74-654E2E1196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D0814D4-55C5-4A7E-BC74-654E2E11968F}"/>
                        </a:ext>
                      </a:extLst>
                    </pic:cNvPr>
                    <pic:cNvPicPr>
                      <a:picLocks noChangeAspect="1"/>
                    </pic:cNvPicPr>
                  </pic:nvPicPr>
                  <pic:blipFill>
                    <a:blip r:embed="rId26"/>
                    <a:stretch>
                      <a:fillRect/>
                    </a:stretch>
                  </pic:blipFill>
                  <pic:spPr>
                    <a:xfrm>
                      <a:off x="0" y="0"/>
                      <a:ext cx="2402205" cy="6858000"/>
                    </a:xfrm>
                    <a:prstGeom prst="rect">
                      <a:avLst/>
                    </a:prstGeom>
                  </pic:spPr>
                </pic:pic>
              </a:graphicData>
            </a:graphic>
          </wp:anchor>
        </w:drawing>
      </w:r>
    </w:p>
    <w:p w14:paraId="0CE04DE0" w14:textId="4A5538AE" w:rsidR="001A132B" w:rsidRPr="00343E7C" w:rsidRDefault="001A132B" w:rsidP="00840939">
      <w:pPr>
        <w:spacing w:line="360" w:lineRule="auto"/>
        <w:jc w:val="both"/>
        <w:rPr>
          <w:rFonts w:ascii="Arial" w:hAnsi="Arial" w:cs="Arial"/>
          <w:i/>
          <w:iCs/>
        </w:rPr>
      </w:pPr>
    </w:p>
    <w:p w14:paraId="41456ABF" w14:textId="29D75AA6" w:rsidR="001A132B" w:rsidRPr="00343E7C" w:rsidRDefault="001A132B" w:rsidP="00840939">
      <w:pPr>
        <w:spacing w:line="360" w:lineRule="auto"/>
        <w:jc w:val="both"/>
        <w:rPr>
          <w:rFonts w:ascii="Arial" w:hAnsi="Arial" w:cs="Arial"/>
          <w:i/>
          <w:iCs/>
        </w:rPr>
      </w:pPr>
    </w:p>
    <w:p w14:paraId="7BC773B1" w14:textId="3383CE87" w:rsidR="001A132B" w:rsidRPr="00343E7C" w:rsidRDefault="001A132B" w:rsidP="00840939">
      <w:pPr>
        <w:spacing w:line="360" w:lineRule="auto"/>
        <w:jc w:val="both"/>
        <w:rPr>
          <w:rFonts w:ascii="Arial" w:hAnsi="Arial" w:cs="Arial"/>
          <w:i/>
          <w:iCs/>
        </w:rPr>
      </w:pPr>
    </w:p>
    <w:p w14:paraId="6296DF31" w14:textId="3C200DC6" w:rsidR="001A132B" w:rsidRPr="00343E7C" w:rsidRDefault="001A132B" w:rsidP="00840939">
      <w:pPr>
        <w:spacing w:line="360" w:lineRule="auto"/>
        <w:jc w:val="both"/>
        <w:rPr>
          <w:rFonts w:ascii="Arial" w:hAnsi="Arial" w:cs="Arial"/>
          <w:i/>
          <w:iCs/>
        </w:rPr>
      </w:pPr>
    </w:p>
    <w:p w14:paraId="34BD4BE2" w14:textId="175A6426" w:rsidR="001A132B" w:rsidRPr="00343E7C" w:rsidRDefault="001A132B" w:rsidP="00840939">
      <w:pPr>
        <w:spacing w:line="360" w:lineRule="auto"/>
        <w:jc w:val="both"/>
        <w:rPr>
          <w:rFonts w:ascii="Arial" w:hAnsi="Arial" w:cs="Arial"/>
          <w:i/>
          <w:iCs/>
        </w:rPr>
      </w:pPr>
    </w:p>
    <w:p w14:paraId="01C0BB62" w14:textId="69813BD9" w:rsidR="001A132B" w:rsidRPr="00343E7C" w:rsidRDefault="001A132B" w:rsidP="00840939">
      <w:pPr>
        <w:spacing w:line="360" w:lineRule="auto"/>
        <w:jc w:val="both"/>
        <w:rPr>
          <w:rFonts w:ascii="Arial" w:hAnsi="Arial" w:cs="Arial"/>
          <w:i/>
          <w:iCs/>
        </w:rPr>
      </w:pPr>
    </w:p>
    <w:p w14:paraId="1DE1F3D0" w14:textId="11C26C49" w:rsidR="001A132B" w:rsidRPr="00343E7C" w:rsidRDefault="001A132B" w:rsidP="00840939">
      <w:pPr>
        <w:spacing w:line="360" w:lineRule="auto"/>
        <w:jc w:val="both"/>
        <w:rPr>
          <w:rFonts w:ascii="Arial" w:hAnsi="Arial" w:cs="Arial"/>
          <w:i/>
          <w:iCs/>
        </w:rPr>
      </w:pPr>
    </w:p>
    <w:p w14:paraId="6AC0DEA5" w14:textId="61A7490C" w:rsidR="001A132B" w:rsidRPr="00343E7C" w:rsidRDefault="001A132B" w:rsidP="00840939">
      <w:pPr>
        <w:spacing w:line="360" w:lineRule="auto"/>
        <w:jc w:val="both"/>
        <w:rPr>
          <w:rFonts w:ascii="Arial" w:hAnsi="Arial" w:cs="Arial"/>
          <w:i/>
          <w:iCs/>
        </w:rPr>
      </w:pPr>
    </w:p>
    <w:p w14:paraId="69AA4E56" w14:textId="34D9AD59" w:rsidR="001A132B" w:rsidRPr="00343E7C" w:rsidRDefault="001A132B" w:rsidP="00840939">
      <w:pPr>
        <w:spacing w:line="360" w:lineRule="auto"/>
        <w:jc w:val="both"/>
        <w:rPr>
          <w:rFonts w:ascii="Arial" w:hAnsi="Arial" w:cs="Arial"/>
          <w:i/>
          <w:iCs/>
        </w:rPr>
      </w:pPr>
    </w:p>
    <w:p w14:paraId="1DDBED86" w14:textId="35BCE01F" w:rsidR="001A132B" w:rsidRPr="00343E7C" w:rsidRDefault="001A132B" w:rsidP="00840939">
      <w:pPr>
        <w:spacing w:line="360" w:lineRule="auto"/>
        <w:jc w:val="both"/>
        <w:rPr>
          <w:rFonts w:ascii="Arial" w:hAnsi="Arial" w:cs="Arial"/>
          <w:i/>
          <w:iCs/>
        </w:rPr>
      </w:pPr>
    </w:p>
    <w:p w14:paraId="29EEC52D" w14:textId="4B9E2528" w:rsidR="001A132B" w:rsidRPr="00343E7C" w:rsidRDefault="001A132B" w:rsidP="00840939">
      <w:pPr>
        <w:spacing w:line="360" w:lineRule="auto"/>
        <w:jc w:val="both"/>
        <w:rPr>
          <w:rFonts w:ascii="Arial" w:hAnsi="Arial" w:cs="Arial"/>
          <w:i/>
          <w:iCs/>
        </w:rPr>
      </w:pPr>
    </w:p>
    <w:p w14:paraId="0D043CDC" w14:textId="3099CDAD" w:rsidR="001A132B" w:rsidRPr="00343E7C" w:rsidRDefault="001A132B" w:rsidP="00840939">
      <w:pPr>
        <w:spacing w:line="360" w:lineRule="auto"/>
        <w:jc w:val="both"/>
        <w:rPr>
          <w:rFonts w:ascii="Arial" w:hAnsi="Arial" w:cs="Arial"/>
          <w:i/>
          <w:iCs/>
        </w:rPr>
      </w:pPr>
    </w:p>
    <w:p w14:paraId="177431AE" w14:textId="5228CAC0" w:rsidR="001A132B" w:rsidRPr="00343E7C" w:rsidRDefault="001A132B" w:rsidP="00840939">
      <w:pPr>
        <w:spacing w:line="360" w:lineRule="auto"/>
        <w:jc w:val="both"/>
        <w:rPr>
          <w:rFonts w:ascii="Arial" w:hAnsi="Arial" w:cs="Arial"/>
        </w:rPr>
      </w:pPr>
    </w:p>
    <w:p w14:paraId="461D71A3" w14:textId="5DDBBB3D" w:rsidR="001A132B" w:rsidRPr="00343E7C" w:rsidRDefault="001A132B" w:rsidP="00840939">
      <w:pPr>
        <w:spacing w:line="360" w:lineRule="auto"/>
        <w:jc w:val="both"/>
        <w:rPr>
          <w:rFonts w:ascii="Arial" w:hAnsi="Arial" w:cs="Arial"/>
        </w:rPr>
      </w:pPr>
    </w:p>
    <w:p w14:paraId="51AB0CEB" w14:textId="1E73E3C6" w:rsidR="00FD7694" w:rsidRPr="00343E7C" w:rsidRDefault="00FD7694" w:rsidP="00840939">
      <w:pPr>
        <w:spacing w:line="360" w:lineRule="auto"/>
        <w:jc w:val="both"/>
        <w:rPr>
          <w:rFonts w:ascii="Arial" w:hAnsi="Arial" w:cs="Arial"/>
        </w:rPr>
      </w:pPr>
    </w:p>
    <w:p w14:paraId="7F5D33C8" w14:textId="597132E3" w:rsidR="00FD7694" w:rsidRPr="00343E7C" w:rsidRDefault="00FD7694" w:rsidP="00840939">
      <w:pPr>
        <w:spacing w:line="360" w:lineRule="auto"/>
        <w:jc w:val="both"/>
        <w:rPr>
          <w:rFonts w:ascii="Arial" w:hAnsi="Arial" w:cs="Arial"/>
        </w:rPr>
      </w:pPr>
    </w:p>
    <w:p w14:paraId="3231E2AF" w14:textId="2CA0486A" w:rsidR="00FD7694" w:rsidRPr="00343E7C" w:rsidRDefault="00FD7694" w:rsidP="00840939">
      <w:pPr>
        <w:spacing w:line="360" w:lineRule="auto"/>
        <w:jc w:val="both"/>
        <w:rPr>
          <w:rFonts w:ascii="Arial" w:hAnsi="Arial" w:cs="Arial"/>
        </w:rPr>
      </w:pPr>
    </w:p>
    <w:p w14:paraId="4C3B7E39" w14:textId="2B7C1CCA" w:rsidR="00E37210" w:rsidRPr="00343E7C" w:rsidRDefault="00E37210" w:rsidP="00840939">
      <w:pPr>
        <w:spacing w:line="360" w:lineRule="auto"/>
        <w:jc w:val="both"/>
        <w:rPr>
          <w:rFonts w:ascii="Arial" w:hAnsi="Arial" w:cs="Arial"/>
        </w:rPr>
      </w:pPr>
    </w:p>
    <w:p w14:paraId="4788B271" w14:textId="01F71BAB" w:rsidR="00E37210" w:rsidRPr="00343E7C" w:rsidRDefault="00E37210" w:rsidP="00840939">
      <w:pPr>
        <w:spacing w:line="360" w:lineRule="auto"/>
        <w:jc w:val="both"/>
        <w:rPr>
          <w:rFonts w:ascii="Arial" w:hAnsi="Arial" w:cs="Arial"/>
        </w:rPr>
      </w:pPr>
      <w:r w:rsidRPr="00343E7C">
        <w:rPr>
          <w:noProof/>
        </w:rPr>
        <mc:AlternateContent>
          <mc:Choice Requires="wps">
            <w:drawing>
              <wp:anchor distT="0" distB="0" distL="114300" distR="114300" simplePos="0" relativeHeight="251743232" behindDoc="0" locked="0" layoutInCell="1" allowOverlap="1" wp14:anchorId="5632E791" wp14:editId="4058DFCE">
                <wp:simplePos x="0" y="0"/>
                <wp:positionH relativeFrom="margin">
                  <wp:posOffset>142875</wp:posOffset>
                </wp:positionH>
                <wp:positionV relativeFrom="paragraph">
                  <wp:posOffset>426085</wp:posOffset>
                </wp:positionV>
                <wp:extent cx="5735320" cy="1114425"/>
                <wp:effectExtent l="0" t="0" r="0" b="9525"/>
                <wp:wrapTopAndBottom/>
                <wp:docPr id="58" name="Text Box 58"/>
                <wp:cNvGraphicFramePr/>
                <a:graphic xmlns:a="http://schemas.openxmlformats.org/drawingml/2006/main">
                  <a:graphicData uri="http://schemas.microsoft.com/office/word/2010/wordprocessingShape">
                    <wps:wsp>
                      <wps:cNvSpPr txBox="1"/>
                      <wps:spPr>
                        <a:xfrm>
                          <a:off x="0" y="0"/>
                          <a:ext cx="5735320" cy="1114425"/>
                        </a:xfrm>
                        <a:prstGeom prst="rect">
                          <a:avLst/>
                        </a:prstGeom>
                        <a:solidFill>
                          <a:prstClr val="white"/>
                        </a:solidFill>
                        <a:ln>
                          <a:noFill/>
                        </a:ln>
                      </wps:spPr>
                      <wps:txbx>
                        <w:txbxContent>
                          <w:p w14:paraId="503A163E" w14:textId="4DAEF5ED" w:rsidR="00EF271F" w:rsidRPr="00D72282" w:rsidRDefault="00EF271F" w:rsidP="009675D5">
                            <w:pPr>
                              <w:pStyle w:val="Caption"/>
                              <w:spacing w:after="0"/>
                              <w:rPr>
                                <w:rFonts w:ascii="Arial" w:hAnsi="Arial" w:cs="Arial"/>
                                <w:i w:val="0"/>
                                <w:iCs w:val="0"/>
                                <w:color w:val="000000" w:themeColor="text1"/>
                                <w:sz w:val="22"/>
                                <w:szCs w:val="22"/>
                              </w:rPr>
                            </w:pPr>
                            <w:r>
                              <w:rPr>
                                <w:rFonts w:ascii="Arial" w:hAnsi="Arial" w:cs="Arial"/>
                                <w:b/>
                                <w:bCs/>
                                <w:i w:val="0"/>
                                <w:iCs w:val="0"/>
                                <w:color w:val="000000" w:themeColor="text1"/>
                                <w:sz w:val="22"/>
                                <w:szCs w:val="22"/>
                              </w:rPr>
                              <w:t>Figure 6</w:t>
                            </w:r>
                            <w:r w:rsidRPr="00D72282">
                              <w:rPr>
                                <w:rFonts w:ascii="Arial" w:hAnsi="Arial" w:cs="Arial"/>
                                <w:b/>
                                <w:bCs/>
                                <w:i w:val="0"/>
                                <w:iCs w:val="0"/>
                                <w:color w:val="000000" w:themeColor="text1"/>
                                <w:sz w:val="22"/>
                                <w:szCs w:val="22"/>
                              </w:rPr>
                              <w:t>:</w:t>
                            </w:r>
                            <w:r w:rsidRPr="00D72282">
                              <w:rPr>
                                <w:rFonts w:ascii="Arial" w:hAnsi="Arial" w:cs="Arial"/>
                                <w:i w:val="0"/>
                                <w:iCs w:val="0"/>
                                <w:color w:val="000000" w:themeColor="text1"/>
                                <w:sz w:val="22"/>
                                <w:szCs w:val="22"/>
                              </w:rPr>
                              <w:t xml:space="preserve"> </w:t>
                            </w:r>
                            <w:bookmarkStart w:id="25" w:name="_Hlk98163174"/>
                            <w:r>
                              <w:rPr>
                                <w:rFonts w:ascii="Arial" w:hAnsi="Arial" w:cs="Arial"/>
                                <w:i w:val="0"/>
                                <w:iCs w:val="0"/>
                                <w:color w:val="000000" w:themeColor="text1"/>
                                <w:sz w:val="22"/>
                                <w:szCs w:val="22"/>
                              </w:rPr>
                              <w:t xml:space="preserve">Colonisation status and CPS-specific </w:t>
                            </w:r>
                            <w:r w:rsidRPr="00D72282">
                              <w:rPr>
                                <w:rFonts w:ascii="Arial" w:hAnsi="Arial" w:cs="Arial"/>
                                <w:i w:val="0"/>
                                <w:iCs w:val="0"/>
                                <w:color w:val="000000" w:themeColor="text1"/>
                                <w:sz w:val="22"/>
                                <w:szCs w:val="22"/>
                              </w:rPr>
                              <w:t xml:space="preserve">antibody </w:t>
                            </w:r>
                            <w:r>
                              <w:rPr>
                                <w:rFonts w:ascii="Arial" w:hAnsi="Arial" w:cs="Arial"/>
                                <w:i w:val="0"/>
                                <w:iCs w:val="0"/>
                                <w:color w:val="000000" w:themeColor="text1"/>
                                <w:sz w:val="22"/>
                                <w:szCs w:val="22"/>
                              </w:rPr>
                              <w:t>levels</w:t>
                            </w:r>
                            <w:bookmarkEnd w:id="25"/>
                            <w:r>
                              <w:rPr>
                                <w:rFonts w:ascii="Arial" w:hAnsi="Arial" w:cs="Arial"/>
                                <w:i w:val="0"/>
                                <w:iCs w:val="0"/>
                                <w:color w:val="000000" w:themeColor="text1"/>
                                <w:sz w:val="22"/>
                                <w:szCs w:val="22"/>
                              </w:rPr>
                              <w:t xml:space="preserve">. </w:t>
                            </w:r>
                          </w:p>
                          <w:p w14:paraId="5F742762" w14:textId="62BD2FB8" w:rsidR="00EF271F" w:rsidRPr="008E418A" w:rsidRDefault="00EF271F" w:rsidP="008E418A">
                            <w:pPr>
                              <w:spacing w:before="80" w:after="0"/>
                              <w:rPr>
                                <w:rFonts w:ascii="Arial" w:hAnsi="Arial" w:cs="Arial"/>
                                <w:sz w:val="18"/>
                                <w:szCs w:val="18"/>
                              </w:rPr>
                            </w:pPr>
                            <w:bookmarkStart w:id="26" w:name="_Hlk92218128"/>
                            <w:bookmarkStart w:id="27" w:name="_Hlk92218129"/>
                            <w:r>
                              <w:rPr>
                                <w:rFonts w:ascii="Arial" w:hAnsi="Arial" w:cs="Arial"/>
                                <w:sz w:val="18"/>
                                <w:szCs w:val="18"/>
                              </w:rPr>
                              <w:t>Average concentrations between all visits, only concentrations above the assay limit of quantification of 0.1 µg/ml are displayed.</w:t>
                            </w:r>
                            <w:r w:rsidRPr="00F60F96">
                              <w:rPr>
                                <w:rFonts w:ascii="Arial" w:hAnsi="Arial" w:cs="Arial"/>
                                <w:sz w:val="18"/>
                                <w:szCs w:val="18"/>
                              </w:rPr>
                              <w:t xml:space="preserve"> </w:t>
                            </w:r>
                            <w:r w:rsidRPr="008E418A">
                              <w:rPr>
                                <w:rFonts w:ascii="Arial" w:hAnsi="Arial" w:cs="Arial"/>
                                <w:sz w:val="18"/>
                                <w:szCs w:val="18"/>
                              </w:rPr>
                              <w:t xml:space="preserve">A: Colonised individuals </w:t>
                            </w:r>
                            <w:r>
                              <w:rPr>
                                <w:rFonts w:ascii="Arial" w:hAnsi="Arial" w:cs="Arial"/>
                                <w:sz w:val="18"/>
                                <w:szCs w:val="18"/>
                              </w:rPr>
                              <w:t>with</w:t>
                            </w:r>
                            <w:r w:rsidRPr="008E418A">
                              <w:rPr>
                                <w:rFonts w:ascii="Arial" w:hAnsi="Arial" w:cs="Arial"/>
                                <w:sz w:val="18"/>
                                <w:szCs w:val="18"/>
                              </w:rPr>
                              <w:t xml:space="preserve"> homologous antibodies. B: Colonised individuals </w:t>
                            </w:r>
                            <w:r>
                              <w:rPr>
                                <w:rFonts w:ascii="Arial" w:hAnsi="Arial" w:cs="Arial"/>
                                <w:sz w:val="18"/>
                                <w:szCs w:val="18"/>
                              </w:rPr>
                              <w:t>with</w:t>
                            </w:r>
                            <w:r w:rsidRPr="008E418A">
                              <w:rPr>
                                <w:rFonts w:ascii="Arial" w:hAnsi="Arial" w:cs="Arial"/>
                                <w:sz w:val="18"/>
                                <w:szCs w:val="18"/>
                              </w:rPr>
                              <w:t xml:space="preserve"> GBS CPS-specific antibodies for heterologous serotypes. C: Non-colonised individuals </w:t>
                            </w:r>
                            <w:r>
                              <w:rPr>
                                <w:rFonts w:ascii="Arial" w:hAnsi="Arial" w:cs="Arial"/>
                                <w:sz w:val="18"/>
                                <w:szCs w:val="18"/>
                              </w:rPr>
                              <w:t>with</w:t>
                            </w:r>
                            <w:r w:rsidRPr="008E418A">
                              <w:rPr>
                                <w:rFonts w:ascii="Arial" w:hAnsi="Arial" w:cs="Arial"/>
                                <w:sz w:val="18"/>
                                <w:szCs w:val="18"/>
                              </w:rPr>
                              <w:t xml:space="preserve"> GBS CPS-specific antibodies.</w:t>
                            </w:r>
                            <w:bookmarkEnd w:id="26"/>
                            <w:bookmarkEnd w:id="2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2E791" id="Text Box 58" o:spid="_x0000_s1041" type="#_x0000_t202" style="position:absolute;left:0;text-align:left;margin-left:11.25pt;margin-top:33.55pt;width:451.6pt;height:87.7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" stroked="f">
                <v:textbox inset="0,0,0,0">
                  <w:txbxContent>
                    <w:p w14:paraId="503A163E" w14:textId="4DAEF5ED" w:rsidR="00EF271F" w:rsidRPr="00D72282" w:rsidRDefault="00EF271F" w:rsidP="009675D5">
                      <w:pPr>
                        <w:pStyle w:val="Caption"/>
                        <w:spacing w:after="0"/>
                        <w:rPr>
                          <w:rFonts w:ascii="Arial" w:hAnsi="Arial" w:cs="Arial"/>
                          <w:i w:val="0"/>
                          <w:iCs w:val="0"/>
                          <w:color w:val="000000" w:themeColor="text1"/>
                          <w:sz w:val="22"/>
                          <w:szCs w:val="22"/>
                        </w:rPr>
                      </w:pPr>
                      <w:r>
                        <w:rPr>
                          <w:rFonts w:ascii="Arial" w:hAnsi="Arial" w:cs="Arial"/>
                          <w:b/>
                          <w:bCs/>
                          <w:i w:val="0"/>
                          <w:iCs w:val="0"/>
                          <w:color w:val="000000" w:themeColor="text1"/>
                          <w:sz w:val="22"/>
                          <w:szCs w:val="22"/>
                        </w:rPr>
                        <w:t>Figure 6</w:t>
                      </w:r>
                      <w:r w:rsidRPr="00D72282">
                        <w:rPr>
                          <w:rFonts w:ascii="Arial" w:hAnsi="Arial" w:cs="Arial"/>
                          <w:b/>
                          <w:bCs/>
                          <w:i w:val="0"/>
                          <w:iCs w:val="0"/>
                          <w:color w:val="000000" w:themeColor="text1"/>
                          <w:sz w:val="22"/>
                          <w:szCs w:val="22"/>
                        </w:rPr>
                        <w:t>:</w:t>
                      </w:r>
                      <w:r w:rsidRPr="00D72282">
                        <w:rPr>
                          <w:rFonts w:ascii="Arial" w:hAnsi="Arial" w:cs="Arial"/>
                          <w:i w:val="0"/>
                          <w:iCs w:val="0"/>
                          <w:color w:val="000000" w:themeColor="text1"/>
                          <w:sz w:val="22"/>
                          <w:szCs w:val="22"/>
                        </w:rPr>
                        <w:t xml:space="preserve"> </w:t>
                      </w:r>
                      <w:bookmarkStart w:id="28" w:name="_Hlk98163174"/>
                      <w:r>
                        <w:rPr>
                          <w:rFonts w:ascii="Arial" w:hAnsi="Arial" w:cs="Arial"/>
                          <w:i w:val="0"/>
                          <w:iCs w:val="0"/>
                          <w:color w:val="000000" w:themeColor="text1"/>
                          <w:sz w:val="22"/>
                          <w:szCs w:val="22"/>
                        </w:rPr>
                        <w:t xml:space="preserve">Colonisation status and CPS-specific </w:t>
                      </w:r>
                      <w:r w:rsidRPr="00D72282">
                        <w:rPr>
                          <w:rFonts w:ascii="Arial" w:hAnsi="Arial" w:cs="Arial"/>
                          <w:i w:val="0"/>
                          <w:iCs w:val="0"/>
                          <w:color w:val="000000" w:themeColor="text1"/>
                          <w:sz w:val="22"/>
                          <w:szCs w:val="22"/>
                        </w:rPr>
                        <w:t xml:space="preserve">antibody </w:t>
                      </w:r>
                      <w:r>
                        <w:rPr>
                          <w:rFonts w:ascii="Arial" w:hAnsi="Arial" w:cs="Arial"/>
                          <w:i w:val="0"/>
                          <w:iCs w:val="0"/>
                          <w:color w:val="000000" w:themeColor="text1"/>
                          <w:sz w:val="22"/>
                          <w:szCs w:val="22"/>
                        </w:rPr>
                        <w:t>levels</w:t>
                      </w:r>
                      <w:bookmarkEnd w:id="28"/>
                      <w:r>
                        <w:rPr>
                          <w:rFonts w:ascii="Arial" w:hAnsi="Arial" w:cs="Arial"/>
                          <w:i w:val="0"/>
                          <w:iCs w:val="0"/>
                          <w:color w:val="000000" w:themeColor="text1"/>
                          <w:sz w:val="22"/>
                          <w:szCs w:val="22"/>
                        </w:rPr>
                        <w:t xml:space="preserve">. </w:t>
                      </w:r>
                    </w:p>
                    <w:p w14:paraId="5F742762" w14:textId="62BD2FB8" w:rsidR="00EF271F" w:rsidRPr="008E418A" w:rsidRDefault="00EF271F" w:rsidP="008E418A">
                      <w:pPr>
                        <w:spacing w:before="80" w:after="0"/>
                        <w:rPr>
                          <w:rFonts w:ascii="Arial" w:hAnsi="Arial" w:cs="Arial"/>
                          <w:sz w:val="18"/>
                          <w:szCs w:val="18"/>
                        </w:rPr>
                      </w:pPr>
                      <w:bookmarkStart w:id="29" w:name="_Hlk92218128"/>
                      <w:bookmarkStart w:id="30" w:name="_Hlk92218129"/>
                      <w:r>
                        <w:rPr>
                          <w:rFonts w:ascii="Arial" w:hAnsi="Arial" w:cs="Arial"/>
                          <w:sz w:val="18"/>
                          <w:szCs w:val="18"/>
                        </w:rPr>
                        <w:t>Average concentrations between all visits, only concentrations above the assay limit of quantification of 0.1 µg/ml are displayed.</w:t>
                      </w:r>
                      <w:r w:rsidRPr="00F60F96">
                        <w:rPr>
                          <w:rFonts w:ascii="Arial" w:hAnsi="Arial" w:cs="Arial"/>
                          <w:sz w:val="18"/>
                          <w:szCs w:val="18"/>
                        </w:rPr>
                        <w:t xml:space="preserve"> </w:t>
                      </w:r>
                      <w:r w:rsidRPr="008E418A">
                        <w:rPr>
                          <w:rFonts w:ascii="Arial" w:hAnsi="Arial" w:cs="Arial"/>
                          <w:sz w:val="18"/>
                          <w:szCs w:val="18"/>
                        </w:rPr>
                        <w:t xml:space="preserve">A: Colonised individuals </w:t>
                      </w:r>
                      <w:r>
                        <w:rPr>
                          <w:rFonts w:ascii="Arial" w:hAnsi="Arial" w:cs="Arial"/>
                          <w:sz w:val="18"/>
                          <w:szCs w:val="18"/>
                        </w:rPr>
                        <w:t>with</w:t>
                      </w:r>
                      <w:r w:rsidRPr="008E418A">
                        <w:rPr>
                          <w:rFonts w:ascii="Arial" w:hAnsi="Arial" w:cs="Arial"/>
                          <w:sz w:val="18"/>
                          <w:szCs w:val="18"/>
                        </w:rPr>
                        <w:t xml:space="preserve"> homologous antibodies. B: Colonised individuals </w:t>
                      </w:r>
                      <w:r>
                        <w:rPr>
                          <w:rFonts w:ascii="Arial" w:hAnsi="Arial" w:cs="Arial"/>
                          <w:sz w:val="18"/>
                          <w:szCs w:val="18"/>
                        </w:rPr>
                        <w:t>with</w:t>
                      </w:r>
                      <w:r w:rsidRPr="008E418A">
                        <w:rPr>
                          <w:rFonts w:ascii="Arial" w:hAnsi="Arial" w:cs="Arial"/>
                          <w:sz w:val="18"/>
                          <w:szCs w:val="18"/>
                        </w:rPr>
                        <w:t xml:space="preserve"> GBS CPS-specific antibodies for heterologous serotypes. C: Non-colonised individuals </w:t>
                      </w:r>
                      <w:r>
                        <w:rPr>
                          <w:rFonts w:ascii="Arial" w:hAnsi="Arial" w:cs="Arial"/>
                          <w:sz w:val="18"/>
                          <w:szCs w:val="18"/>
                        </w:rPr>
                        <w:t>with</w:t>
                      </w:r>
                      <w:r w:rsidRPr="008E418A">
                        <w:rPr>
                          <w:rFonts w:ascii="Arial" w:hAnsi="Arial" w:cs="Arial"/>
                          <w:sz w:val="18"/>
                          <w:szCs w:val="18"/>
                        </w:rPr>
                        <w:t xml:space="preserve"> GBS CPS-specific antibodies.</w:t>
                      </w:r>
                      <w:bookmarkEnd w:id="29"/>
                      <w:bookmarkEnd w:id="30"/>
                    </w:p>
                  </w:txbxContent>
                </v:textbox>
                <w10:wrap type="topAndBottom" anchorx="margin"/>
              </v:shape>
            </w:pict>
          </mc:Fallback>
        </mc:AlternateContent>
      </w:r>
    </w:p>
    <w:p w14:paraId="37A43373" w14:textId="61D275BF" w:rsidR="00E37210" w:rsidRPr="00343E7C" w:rsidRDefault="005A3793" w:rsidP="00840939">
      <w:pPr>
        <w:spacing w:line="360" w:lineRule="auto"/>
        <w:jc w:val="both"/>
        <w:rPr>
          <w:rFonts w:ascii="Arial" w:hAnsi="Arial" w:cs="Arial"/>
        </w:rPr>
      </w:pPr>
      <w:r w:rsidRPr="00343E7C">
        <w:rPr>
          <w:rFonts w:ascii="Arial" w:hAnsi="Arial" w:cs="Arial"/>
        </w:rPr>
        <w:t xml:space="preserve"> </w:t>
      </w:r>
    </w:p>
    <w:p w14:paraId="0CBE3DAD" w14:textId="7D30744C" w:rsidR="004B5F2D" w:rsidRPr="00343E7C" w:rsidRDefault="004B5F2D" w:rsidP="000A22B7">
      <w:pPr>
        <w:spacing w:line="360" w:lineRule="auto"/>
        <w:rPr>
          <w:rFonts w:ascii="Arial" w:hAnsi="Arial" w:cs="Arial"/>
          <w:i/>
          <w:iCs/>
        </w:rPr>
      </w:pPr>
      <w:r w:rsidRPr="00343E7C">
        <w:rPr>
          <w:rFonts w:ascii="Arial" w:hAnsi="Arial" w:cs="Arial"/>
          <w:i/>
          <w:iCs/>
        </w:rPr>
        <w:lastRenderedPageBreak/>
        <w:t>Antibody responses</w:t>
      </w:r>
      <w:r w:rsidR="00C3504D" w:rsidRPr="00343E7C">
        <w:rPr>
          <w:rFonts w:ascii="Arial" w:hAnsi="Arial" w:cs="Arial"/>
          <w:i/>
          <w:iCs/>
        </w:rPr>
        <w:t xml:space="preserve"> correlate</w:t>
      </w:r>
      <w:r w:rsidRPr="00343E7C">
        <w:rPr>
          <w:rFonts w:ascii="Arial" w:hAnsi="Arial" w:cs="Arial"/>
          <w:i/>
          <w:iCs/>
        </w:rPr>
        <w:t xml:space="preserve"> in</w:t>
      </w:r>
      <w:r w:rsidR="00C3504D" w:rsidRPr="00343E7C">
        <w:rPr>
          <w:rFonts w:ascii="Arial" w:hAnsi="Arial" w:cs="Arial"/>
          <w:i/>
          <w:iCs/>
        </w:rPr>
        <w:t xml:space="preserve"> serum and in</w:t>
      </w:r>
      <w:r w:rsidRPr="00343E7C">
        <w:rPr>
          <w:rFonts w:ascii="Arial" w:hAnsi="Arial" w:cs="Arial"/>
          <w:i/>
          <w:iCs/>
        </w:rPr>
        <w:t xml:space="preserve"> </w:t>
      </w:r>
      <w:r w:rsidR="007C7F84" w:rsidRPr="00343E7C">
        <w:rPr>
          <w:rFonts w:ascii="Arial" w:hAnsi="Arial" w:cs="Arial"/>
          <w:i/>
          <w:iCs/>
        </w:rPr>
        <w:t xml:space="preserve">the </w:t>
      </w:r>
      <w:r w:rsidR="00A21634" w:rsidRPr="00343E7C">
        <w:rPr>
          <w:rFonts w:ascii="Arial" w:hAnsi="Arial" w:cs="Arial"/>
          <w:i/>
          <w:iCs/>
        </w:rPr>
        <w:t>vagina</w:t>
      </w:r>
      <w:r w:rsidR="007C7F84" w:rsidRPr="00343E7C">
        <w:rPr>
          <w:rFonts w:ascii="Arial" w:hAnsi="Arial" w:cs="Arial"/>
          <w:i/>
          <w:iCs/>
        </w:rPr>
        <w:t>l</w:t>
      </w:r>
      <w:r w:rsidR="00A21634" w:rsidRPr="00343E7C">
        <w:rPr>
          <w:rFonts w:ascii="Arial" w:hAnsi="Arial" w:cs="Arial"/>
          <w:i/>
          <w:iCs/>
        </w:rPr>
        <w:t xml:space="preserve"> and n</w:t>
      </w:r>
      <w:r w:rsidR="007C7F84" w:rsidRPr="00343E7C">
        <w:rPr>
          <w:rFonts w:ascii="Arial" w:hAnsi="Arial" w:cs="Arial"/>
          <w:i/>
          <w:iCs/>
        </w:rPr>
        <w:t>a</w:t>
      </w:r>
      <w:r w:rsidR="00A21634" w:rsidRPr="00343E7C">
        <w:rPr>
          <w:rFonts w:ascii="Arial" w:hAnsi="Arial" w:cs="Arial"/>
          <w:i/>
          <w:iCs/>
        </w:rPr>
        <w:t>s</w:t>
      </w:r>
      <w:r w:rsidR="007C7F84" w:rsidRPr="00343E7C">
        <w:rPr>
          <w:rFonts w:ascii="Arial" w:hAnsi="Arial" w:cs="Arial"/>
          <w:i/>
          <w:iCs/>
        </w:rPr>
        <w:t>al mucosa</w:t>
      </w:r>
    </w:p>
    <w:p w14:paraId="6DB4D186" w14:textId="5027C6EA" w:rsidR="00E95460" w:rsidRPr="00343E7C" w:rsidRDefault="00E95460" w:rsidP="000A22B7">
      <w:pPr>
        <w:spacing w:line="360" w:lineRule="auto"/>
        <w:rPr>
          <w:rFonts w:ascii="Arial" w:hAnsi="Arial" w:cs="Arial"/>
        </w:rPr>
      </w:pPr>
      <w:r w:rsidRPr="00343E7C">
        <w:rPr>
          <w:rFonts w:ascii="Arial" w:hAnsi="Arial" w:cs="Arial"/>
        </w:rPr>
        <w:t xml:space="preserve">Out of 27 individuals with measurable vaginal </w:t>
      </w:r>
      <w:r w:rsidR="00515B3F" w:rsidRPr="00343E7C">
        <w:rPr>
          <w:rFonts w:ascii="Arial" w:hAnsi="Arial" w:cs="Arial"/>
        </w:rPr>
        <w:t>CPS-</w:t>
      </w:r>
      <w:r w:rsidRPr="00343E7C">
        <w:rPr>
          <w:rFonts w:ascii="Arial" w:hAnsi="Arial" w:cs="Arial"/>
        </w:rPr>
        <w:t xml:space="preserve">specific IgG, a significant correlation was found between the level of vaginal and serum </w:t>
      </w:r>
      <w:r w:rsidR="000E66C8" w:rsidRPr="00343E7C">
        <w:rPr>
          <w:rFonts w:ascii="Arial" w:hAnsi="Arial" w:cs="Arial"/>
        </w:rPr>
        <w:t xml:space="preserve">CPS-specific </w:t>
      </w:r>
      <w:r w:rsidRPr="00343E7C">
        <w:rPr>
          <w:rFonts w:ascii="Arial" w:hAnsi="Arial" w:cs="Arial"/>
        </w:rPr>
        <w:t>IgG for 19 individuals (</w:t>
      </w:r>
      <w:r w:rsidR="0024133B" w:rsidRPr="00343E7C">
        <w:rPr>
          <w:rFonts w:ascii="Arial" w:hAnsi="Arial" w:cs="Arial"/>
        </w:rPr>
        <w:t>Figure 7</w:t>
      </w:r>
      <w:r w:rsidRPr="00343E7C">
        <w:rPr>
          <w:rFonts w:ascii="Arial" w:hAnsi="Arial" w:cs="Arial"/>
        </w:rPr>
        <w:t>, r=0.61), for a total of 32 visits. However, for some individuals</w:t>
      </w:r>
      <w:r w:rsidR="00A21634" w:rsidRPr="00343E7C">
        <w:rPr>
          <w:rFonts w:ascii="Arial" w:hAnsi="Arial" w:cs="Arial"/>
        </w:rPr>
        <w:t>,</w:t>
      </w:r>
      <w:r w:rsidRPr="00343E7C">
        <w:rPr>
          <w:rFonts w:ascii="Arial" w:hAnsi="Arial" w:cs="Arial"/>
        </w:rPr>
        <w:t xml:space="preserve"> </w:t>
      </w:r>
      <w:r w:rsidR="00515B3F" w:rsidRPr="00343E7C">
        <w:rPr>
          <w:rFonts w:ascii="Arial" w:hAnsi="Arial" w:cs="Arial"/>
        </w:rPr>
        <w:t>CPS-</w:t>
      </w:r>
      <w:r w:rsidRPr="00343E7C">
        <w:rPr>
          <w:rFonts w:ascii="Arial" w:hAnsi="Arial" w:cs="Arial"/>
        </w:rPr>
        <w:t>specific IgG was measurable in vaginal secretions but not in serum (</w:t>
      </w:r>
      <w:r w:rsidR="007F223B" w:rsidRPr="00343E7C">
        <w:rPr>
          <w:rFonts w:ascii="Arial" w:hAnsi="Arial" w:cs="Arial"/>
        </w:rPr>
        <w:t>Figure 6</w:t>
      </w:r>
      <w:r w:rsidRPr="00343E7C">
        <w:rPr>
          <w:rFonts w:ascii="Arial" w:hAnsi="Arial" w:cs="Arial"/>
        </w:rPr>
        <w:t>)</w:t>
      </w:r>
      <w:r w:rsidR="000E66C8" w:rsidRPr="00343E7C">
        <w:rPr>
          <w:rFonts w:ascii="Arial" w:hAnsi="Arial" w:cs="Arial"/>
        </w:rPr>
        <w:t>.</w:t>
      </w:r>
    </w:p>
    <w:p w14:paraId="4CD6F84A" w14:textId="7CE23DDB" w:rsidR="00E95460" w:rsidRPr="00343E7C" w:rsidRDefault="00E95460" w:rsidP="000A22B7">
      <w:pPr>
        <w:spacing w:line="360" w:lineRule="auto"/>
        <w:rPr>
          <w:rFonts w:ascii="Arial" w:hAnsi="Arial" w:cs="Arial"/>
        </w:rPr>
      </w:pPr>
      <w:r w:rsidRPr="00343E7C">
        <w:rPr>
          <w:rFonts w:ascii="Arial" w:hAnsi="Arial" w:cs="Arial"/>
        </w:rPr>
        <w:t xml:space="preserve">Five individuals had matching nasal </w:t>
      </w:r>
      <w:r w:rsidR="00515B3F" w:rsidRPr="00343E7C">
        <w:rPr>
          <w:rFonts w:ascii="Arial" w:hAnsi="Arial" w:cs="Arial"/>
        </w:rPr>
        <w:t>CPS-</w:t>
      </w:r>
      <w:r w:rsidRPr="00343E7C">
        <w:rPr>
          <w:rFonts w:ascii="Arial" w:hAnsi="Arial" w:cs="Arial"/>
        </w:rPr>
        <w:t xml:space="preserve">specific IgA and vaginal IgG that </w:t>
      </w:r>
      <w:r w:rsidR="001D069C" w:rsidRPr="00343E7C">
        <w:rPr>
          <w:rFonts w:ascii="Arial" w:hAnsi="Arial" w:cs="Arial"/>
        </w:rPr>
        <w:t>we</w:t>
      </w:r>
      <w:r w:rsidRPr="00343E7C">
        <w:rPr>
          <w:rFonts w:ascii="Arial" w:hAnsi="Arial" w:cs="Arial"/>
        </w:rPr>
        <w:t>re significantly correlated (</w:t>
      </w:r>
      <w:r w:rsidR="0024133B" w:rsidRPr="00343E7C">
        <w:rPr>
          <w:rFonts w:ascii="Arial" w:hAnsi="Arial" w:cs="Arial"/>
        </w:rPr>
        <w:t>Figure 7</w:t>
      </w:r>
      <w:r w:rsidRPr="00343E7C">
        <w:rPr>
          <w:rFonts w:ascii="Arial" w:hAnsi="Arial" w:cs="Arial"/>
        </w:rPr>
        <w:t>, r=0.</w:t>
      </w:r>
      <w:r w:rsidR="00AC0AB1" w:rsidRPr="00343E7C">
        <w:rPr>
          <w:rFonts w:ascii="Arial" w:hAnsi="Arial" w:cs="Arial"/>
        </w:rPr>
        <w:t>76</w:t>
      </w:r>
      <w:r w:rsidRPr="00343E7C">
        <w:rPr>
          <w:rFonts w:ascii="Arial" w:hAnsi="Arial" w:cs="Arial"/>
        </w:rPr>
        <w:t xml:space="preserve">), for a total of </w:t>
      </w:r>
      <w:r w:rsidR="00816FE5">
        <w:rPr>
          <w:rFonts w:ascii="Arial" w:hAnsi="Arial" w:cs="Arial"/>
        </w:rPr>
        <w:t>eight</w:t>
      </w:r>
      <w:r w:rsidRPr="00343E7C">
        <w:rPr>
          <w:rFonts w:ascii="Arial" w:hAnsi="Arial" w:cs="Arial"/>
        </w:rPr>
        <w:t xml:space="preserve"> visits.</w:t>
      </w:r>
    </w:p>
    <w:p w14:paraId="50B516FD" w14:textId="30A72132" w:rsidR="005E2D10" w:rsidRPr="00343E7C" w:rsidRDefault="000B3D6A" w:rsidP="00840939">
      <w:pPr>
        <w:spacing w:line="360" w:lineRule="auto"/>
        <w:jc w:val="both"/>
        <w:rPr>
          <w:rFonts w:ascii="Arial" w:hAnsi="Arial" w:cs="Arial"/>
        </w:rPr>
      </w:pPr>
      <w:r w:rsidRPr="00343E7C">
        <w:rPr>
          <w:noProof/>
        </w:rPr>
        <mc:AlternateContent>
          <mc:Choice Requires="wps">
            <w:drawing>
              <wp:anchor distT="0" distB="0" distL="114300" distR="114300" simplePos="0" relativeHeight="251765760" behindDoc="0" locked="0" layoutInCell="1" allowOverlap="1" wp14:anchorId="73D86B65" wp14:editId="2C8EB169">
                <wp:simplePos x="0" y="0"/>
                <wp:positionH relativeFrom="margin">
                  <wp:align>right</wp:align>
                </wp:positionH>
                <wp:positionV relativeFrom="paragraph">
                  <wp:posOffset>3148965</wp:posOffset>
                </wp:positionV>
                <wp:extent cx="5722620" cy="635"/>
                <wp:effectExtent l="0" t="0" r="0" b="0"/>
                <wp:wrapTopAndBottom/>
                <wp:docPr id="52" name="Text Box 52"/>
                <wp:cNvGraphicFramePr/>
                <a:graphic xmlns:a="http://schemas.openxmlformats.org/drawingml/2006/main">
                  <a:graphicData uri="http://schemas.microsoft.com/office/word/2010/wordprocessingShape">
                    <wps:wsp>
                      <wps:cNvSpPr txBox="1"/>
                      <wps:spPr>
                        <a:xfrm>
                          <a:off x="0" y="0"/>
                          <a:ext cx="5722620" cy="635"/>
                        </a:xfrm>
                        <a:prstGeom prst="rect">
                          <a:avLst/>
                        </a:prstGeom>
                        <a:solidFill>
                          <a:prstClr val="white"/>
                        </a:solidFill>
                        <a:ln>
                          <a:noFill/>
                        </a:ln>
                      </wps:spPr>
                      <wps:txbx>
                        <w:txbxContent>
                          <w:p w14:paraId="006E6A4E" w14:textId="06C622E9" w:rsidR="00EF271F" w:rsidRPr="00D72282" w:rsidRDefault="00EF271F" w:rsidP="00AE50C6">
                            <w:pPr>
                              <w:pStyle w:val="Caption"/>
                              <w:spacing w:after="0"/>
                              <w:rPr>
                                <w:rFonts w:ascii="Arial" w:hAnsi="Arial" w:cs="Arial"/>
                                <w:i w:val="0"/>
                                <w:iCs w:val="0"/>
                                <w:color w:val="000000" w:themeColor="text1"/>
                                <w:sz w:val="22"/>
                                <w:szCs w:val="22"/>
                              </w:rPr>
                            </w:pPr>
                            <w:bookmarkStart w:id="31" w:name="_Hlk93069223"/>
                            <w:r>
                              <w:rPr>
                                <w:rFonts w:ascii="Arial" w:hAnsi="Arial" w:cs="Arial"/>
                                <w:b/>
                                <w:bCs/>
                                <w:i w:val="0"/>
                                <w:iCs w:val="0"/>
                                <w:color w:val="000000" w:themeColor="text1"/>
                                <w:sz w:val="22"/>
                                <w:szCs w:val="22"/>
                              </w:rPr>
                              <w:t>Figure 7</w:t>
                            </w:r>
                            <w:r w:rsidRPr="00D72282">
                              <w:rPr>
                                <w:rFonts w:ascii="Arial" w:hAnsi="Arial" w:cs="Arial"/>
                                <w:b/>
                                <w:bCs/>
                                <w:i w:val="0"/>
                                <w:iCs w:val="0"/>
                                <w:color w:val="000000" w:themeColor="text1"/>
                                <w:sz w:val="22"/>
                                <w:szCs w:val="22"/>
                              </w:rPr>
                              <w:t>:</w:t>
                            </w:r>
                            <w:r w:rsidRPr="00D72282">
                              <w:rPr>
                                <w:rFonts w:ascii="Arial" w:hAnsi="Arial" w:cs="Arial"/>
                                <w:i w:val="0"/>
                                <w:iCs w:val="0"/>
                                <w:color w:val="000000" w:themeColor="text1"/>
                                <w:sz w:val="22"/>
                                <w:szCs w:val="22"/>
                              </w:rPr>
                              <w:t xml:space="preserve"> </w:t>
                            </w:r>
                            <w:r>
                              <w:rPr>
                                <w:rFonts w:ascii="Arial" w:hAnsi="Arial" w:cs="Arial"/>
                                <w:i w:val="0"/>
                                <w:iCs w:val="0"/>
                                <w:color w:val="000000" w:themeColor="text1"/>
                                <w:sz w:val="22"/>
                                <w:szCs w:val="22"/>
                              </w:rPr>
                              <w:t xml:space="preserve">Correlation between </w:t>
                            </w:r>
                            <w:r w:rsidRPr="00D72282">
                              <w:rPr>
                                <w:rFonts w:ascii="Arial" w:hAnsi="Arial" w:cs="Arial"/>
                                <w:i w:val="0"/>
                                <w:iCs w:val="0"/>
                                <w:color w:val="000000" w:themeColor="text1"/>
                                <w:sz w:val="22"/>
                                <w:szCs w:val="22"/>
                              </w:rPr>
                              <w:t xml:space="preserve">CPS-specific </w:t>
                            </w:r>
                            <w:r>
                              <w:rPr>
                                <w:rFonts w:ascii="Arial" w:hAnsi="Arial" w:cs="Arial"/>
                                <w:i w:val="0"/>
                                <w:iCs w:val="0"/>
                                <w:color w:val="000000" w:themeColor="text1"/>
                                <w:sz w:val="22"/>
                                <w:szCs w:val="22"/>
                              </w:rPr>
                              <w:t>antibody</w:t>
                            </w:r>
                            <w:r w:rsidRPr="00D72282">
                              <w:rPr>
                                <w:rFonts w:ascii="Arial" w:hAnsi="Arial" w:cs="Arial"/>
                                <w:i w:val="0"/>
                                <w:iCs w:val="0"/>
                                <w:color w:val="000000" w:themeColor="text1"/>
                                <w:sz w:val="22"/>
                                <w:szCs w:val="22"/>
                              </w:rPr>
                              <w:t xml:space="preserve"> </w:t>
                            </w:r>
                            <w:r>
                              <w:rPr>
                                <w:rFonts w:ascii="Arial" w:hAnsi="Arial" w:cs="Arial"/>
                                <w:i w:val="0"/>
                                <w:iCs w:val="0"/>
                                <w:color w:val="000000" w:themeColor="text1"/>
                                <w:sz w:val="22"/>
                                <w:szCs w:val="22"/>
                              </w:rPr>
                              <w:t>concentrations in s</w:t>
                            </w:r>
                            <w:r w:rsidRPr="00D72282">
                              <w:rPr>
                                <w:rFonts w:ascii="Arial" w:hAnsi="Arial" w:cs="Arial"/>
                                <w:i w:val="0"/>
                                <w:iCs w:val="0"/>
                                <w:color w:val="000000" w:themeColor="text1"/>
                                <w:sz w:val="22"/>
                                <w:szCs w:val="22"/>
                              </w:rPr>
                              <w:t>erum</w:t>
                            </w:r>
                            <w:r>
                              <w:rPr>
                                <w:rFonts w:ascii="Arial" w:hAnsi="Arial" w:cs="Arial"/>
                                <w:i w:val="0"/>
                                <w:iCs w:val="0"/>
                                <w:color w:val="000000" w:themeColor="text1"/>
                                <w:sz w:val="22"/>
                                <w:szCs w:val="22"/>
                              </w:rPr>
                              <w:t>,</w:t>
                            </w:r>
                            <w:r w:rsidRPr="00D72282">
                              <w:rPr>
                                <w:rFonts w:ascii="Arial" w:hAnsi="Arial" w:cs="Arial"/>
                                <w:i w:val="0"/>
                                <w:iCs w:val="0"/>
                                <w:color w:val="000000" w:themeColor="text1"/>
                                <w:sz w:val="22"/>
                                <w:szCs w:val="22"/>
                              </w:rPr>
                              <w:t xml:space="preserve"> vaginal </w:t>
                            </w:r>
                            <w:r>
                              <w:rPr>
                                <w:rFonts w:ascii="Arial" w:hAnsi="Arial" w:cs="Arial"/>
                                <w:i w:val="0"/>
                                <w:iCs w:val="0"/>
                                <w:color w:val="000000" w:themeColor="text1"/>
                                <w:sz w:val="22"/>
                                <w:szCs w:val="22"/>
                              </w:rPr>
                              <w:t>secretions, and</w:t>
                            </w:r>
                            <w:r w:rsidRPr="00D72282">
                              <w:rPr>
                                <w:rFonts w:ascii="Arial" w:hAnsi="Arial" w:cs="Arial"/>
                                <w:i w:val="0"/>
                                <w:iCs w:val="0"/>
                                <w:color w:val="000000" w:themeColor="text1"/>
                                <w:sz w:val="22"/>
                                <w:szCs w:val="22"/>
                              </w:rPr>
                              <w:t xml:space="preserve"> </w:t>
                            </w:r>
                            <w:r>
                              <w:rPr>
                                <w:rFonts w:ascii="Arial" w:hAnsi="Arial" w:cs="Arial"/>
                                <w:i w:val="0"/>
                                <w:iCs w:val="0"/>
                                <w:color w:val="000000" w:themeColor="text1"/>
                                <w:sz w:val="22"/>
                                <w:szCs w:val="22"/>
                              </w:rPr>
                              <w:t>nasal samples</w:t>
                            </w:r>
                            <w:r w:rsidRPr="00D72282">
                              <w:rPr>
                                <w:rFonts w:ascii="Arial" w:hAnsi="Arial" w:cs="Arial"/>
                                <w:i w:val="0"/>
                                <w:iCs w:val="0"/>
                                <w:color w:val="000000" w:themeColor="text1"/>
                                <w:sz w:val="22"/>
                                <w:szCs w:val="22"/>
                              </w:rPr>
                              <w:t>.</w:t>
                            </w:r>
                          </w:p>
                          <w:bookmarkEnd w:id="31"/>
                          <w:p w14:paraId="7AD237D5" w14:textId="21E45DB2" w:rsidR="00EF271F" w:rsidRPr="00AE50C6" w:rsidRDefault="00EF271F" w:rsidP="00AE50C6">
                            <w:pPr>
                              <w:pStyle w:val="Caption"/>
                              <w:spacing w:before="80" w:after="0"/>
                              <w:rPr>
                                <w:rFonts w:ascii="Arial" w:hAnsi="Arial" w:cs="Arial"/>
                                <w:b/>
                                <w:bCs/>
                                <w:i w:val="0"/>
                                <w:iCs w:val="0"/>
                                <w:color w:val="000000" w:themeColor="text1"/>
                              </w:rPr>
                            </w:pPr>
                            <w:r>
                              <w:rPr>
                                <w:rFonts w:ascii="Arial" w:hAnsi="Arial" w:cs="Arial"/>
                                <w:i w:val="0"/>
                                <w:iCs w:val="0"/>
                                <w:color w:val="000000" w:themeColor="text1"/>
                              </w:rPr>
                              <w:t>Spearman correlation coefficient are respectively, between serum and vaginal secretions:</w:t>
                            </w:r>
                            <w:r w:rsidRPr="00AE50C6">
                              <w:rPr>
                                <w:rFonts w:ascii="Arial" w:hAnsi="Arial" w:cs="Arial"/>
                                <w:i w:val="0"/>
                                <w:iCs w:val="0"/>
                                <w:color w:val="000000" w:themeColor="text1"/>
                              </w:rPr>
                              <w:t xml:space="preserve"> r=0.61</w:t>
                            </w:r>
                            <w:r w:rsidRPr="0018492B">
                              <w:rPr>
                                <w:rFonts w:ascii="Arial" w:hAnsi="Arial" w:cs="Arial"/>
                                <w:i w:val="0"/>
                                <w:iCs w:val="0"/>
                                <w:color w:val="000000" w:themeColor="text1"/>
                              </w:rPr>
                              <w:t xml:space="preserve"> </w:t>
                            </w:r>
                            <w:r>
                              <w:rPr>
                                <w:rFonts w:ascii="Arial" w:hAnsi="Arial" w:cs="Arial"/>
                                <w:i w:val="0"/>
                                <w:iCs w:val="0"/>
                                <w:color w:val="000000" w:themeColor="text1"/>
                              </w:rPr>
                              <w:t>(n=32), between vaginal secretions and nasal samples</w:t>
                            </w:r>
                            <w:r w:rsidRPr="00AE50C6">
                              <w:rPr>
                                <w:rFonts w:ascii="Arial" w:hAnsi="Arial" w:cs="Arial"/>
                                <w:i w:val="0"/>
                                <w:iCs w:val="0"/>
                                <w:color w:val="000000" w:themeColor="text1"/>
                              </w:rPr>
                              <w:t>: r=0.</w:t>
                            </w:r>
                            <w:r>
                              <w:rPr>
                                <w:rFonts w:ascii="Arial" w:hAnsi="Arial" w:cs="Arial"/>
                                <w:i w:val="0"/>
                                <w:iCs w:val="0"/>
                                <w:color w:val="000000" w:themeColor="text1"/>
                              </w:rPr>
                              <w:t>76</w:t>
                            </w:r>
                            <w:r>
                              <w:rPr>
                                <w:rFonts w:ascii="Arial" w:hAnsi="Arial" w:cs="Arial"/>
                                <w:i w:val="0"/>
                                <w:iCs w:val="0"/>
                                <w:color w:val="000000" w:themeColor="text1"/>
                              </w:rPr>
                              <w:t xml:space="preserve"> (n=8)</w:t>
                            </w:r>
                            <w:r>
                              <w:rPr>
                                <w:rFonts w:ascii="Arial" w:hAnsi="Arial" w:cs="Arial"/>
                                <w:i w:val="0"/>
                                <w:iCs w:val="0"/>
                                <w:color w:val="000000" w:themeColor="text1"/>
                              </w:rPr>
                              <w:t>,</w:t>
                            </w:r>
                            <w:r w:rsidRPr="00AE50C6">
                              <w:rPr>
                                <w:rFonts w:ascii="Arial" w:hAnsi="Arial" w:cs="Arial"/>
                                <w:i w:val="0"/>
                                <w:iCs w:val="0"/>
                                <w:color w:val="000000" w:themeColor="text1"/>
                              </w:rPr>
                              <w:t xml:space="preserve"> </w:t>
                            </w:r>
                            <w:r>
                              <w:rPr>
                                <w:rFonts w:ascii="Arial" w:hAnsi="Arial" w:cs="Arial"/>
                                <w:i w:val="0"/>
                                <w:iCs w:val="0"/>
                                <w:color w:val="000000" w:themeColor="text1"/>
                              </w:rPr>
                              <w:t>and between serum and nasal samples: r=0.45 (n=37).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3D86B65" id="Text Box 52" o:spid="_x0000_s1042" type="#_x0000_t202" style="position:absolute;left:0;text-align:left;margin-left:399.4pt;margin-top:247.95pt;width:450.6pt;height:.05pt;z-index:2517657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" stroked="f">
                <v:textbox style="mso-fit-shape-to-text:t" inset="0,0,0,0">
                  <w:txbxContent>
                    <w:p w14:paraId="006E6A4E" w14:textId="06C622E9" w:rsidR="00EF271F" w:rsidRPr="00D72282" w:rsidRDefault="00EF271F" w:rsidP="00AE50C6">
                      <w:pPr>
                        <w:pStyle w:val="Caption"/>
                        <w:spacing w:after="0"/>
                        <w:rPr>
                          <w:rFonts w:ascii="Arial" w:hAnsi="Arial" w:cs="Arial"/>
                          <w:i w:val="0"/>
                          <w:iCs w:val="0"/>
                          <w:color w:val="000000" w:themeColor="text1"/>
                          <w:sz w:val="22"/>
                          <w:szCs w:val="22"/>
                        </w:rPr>
                      </w:pPr>
                      <w:bookmarkStart w:id="32" w:name="_Hlk93069223"/>
                      <w:r>
                        <w:rPr>
                          <w:rFonts w:ascii="Arial" w:hAnsi="Arial" w:cs="Arial"/>
                          <w:b/>
                          <w:bCs/>
                          <w:i w:val="0"/>
                          <w:iCs w:val="0"/>
                          <w:color w:val="000000" w:themeColor="text1"/>
                          <w:sz w:val="22"/>
                          <w:szCs w:val="22"/>
                        </w:rPr>
                        <w:t>Figure 7</w:t>
                      </w:r>
                      <w:r w:rsidRPr="00D72282">
                        <w:rPr>
                          <w:rFonts w:ascii="Arial" w:hAnsi="Arial" w:cs="Arial"/>
                          <w:b/>
                          <w:bCs/>
                          <w:i w:val="0"/>
                          <w:iCs w:val="0"/>
                          <w:color w:val="000000" w:themeColor="text1"/>
                          <w:sz w:val="22"/>
                          <w:szCs w:val="22"/>
                        </w:rPr>
                        <w:t>:</w:t>
                      </w:r>
                      <w:r w:rsidRPr="00D72282">
                        <w:rPr>
                          <w:rFonts w:ascii="Arial" w:hAnsi="Arial" w:cs="Arial"/>
                          <w:i w:val="0"/>
                          <w:iCs w:val="0"/>
                          <w:color w:val="000000" w:themeColor="text1"/>
                          <w:sz w:val="22"/>
                          <w:szCs w:val="22"/>
                        </w:rPr>
                        <w:t xml:space="preserve"> </w:t>
                      </w:r>
                      <w:r>
                        <w:rPr>
                          <w:rFonts w:ascii="Arial" w:hAnsi="Arial" w:cs="Arial"/>
                          <w:i w:val="0"/>
                          <w:iCs w:val="0"/>
                          <w:color w:val="000000" w:themeColor="text1"/>
                          <w:sz w:val="22"/>
                          <w:szCs w:val="22"/>
                        </w:rPr>
                        <w:t xml:space="preserve">Correlation between </w:t>
                      </w:r>
                      <w:r w:rsidRPr="00D72282">
                        <w:rPr>
                          <w:rFonts w:ascii="Arial" w:hAnsi="Arial" w:cs="Arial"/>
                          <w:i w:val="0"/>
                          <w:iCs w:val="0"/>
                          <w:color w:val="000000" w:themeColor="text1"/>
                          <w:sz w:val="22"/>
                          <w:szCs w:val="22"/>
                        </w:rPr>
                        <w:t xml:space="preserve">CPS-specific </w:t>
                      </w:r>
                      <w:r>
                        <w:rPr>
                          <w:rFonts w:ascii="Arial" w:hAnsi="Arial" w:cs="Arial"/>
                          <w:i w:val="0"/>
                          <w:iCs w:val="0"/>
                          <w:color w:val="000000" w:themeColor="text1"/>
                          <w:sz w:val="22"/>
                          <w:szCs w:val="22"/>
                        </w:rPr>
                        <w:t>antibody</w:t>
                      </w:r>
                      <w:r w:rsidRPr="00D72282">
                        <w:rPr>
                          <w:rFonts w:ascii="Arial" w:hAnsi="Arial" w:cs="Arial"/>
                          <w:i w:val="0"/>
                          <w:iCs w:val="0"/>
                          <w:color w:val="000000" w:themeColor="text1"/>
                          <w:sz w:val="22"/>
                          <w:szCs w:val="22"/>
                        </w:rPr>
                        <w:t xml:space="preserve"> </w:t>
                      </w:r>
                      <w:r>
                        <w:rPr>
                          <w:rFonts w:ascii="Arial" w:hAnsi="Arial" w:cs="Arial"/>
                          <w:i w:val="0"/>
                          <w:iCs w:val="0"/>
                          <w:color w:val="000000" w:themeColor="text1"/>
                          <w:sz w:val="22"/>
                          <w:szCs w:val="22"/>
                        </w:rPr>
                        <w:t>concentrations in s</w:t>
                      </w:r>
                      <w:r w:rsidRPr="00D72282">
                        <w:rPr>
                          <w:rFonts w:ascii="Arial" w:hAnsi="Arial" w:cs="Arial"/>
                          <w:i w:val="0"/>
                          <w:iCs w:val="0"/>
                          <w:color w:val="000000" w:themeColor="text1"/>
                          <w:sz w:val="22"/>
                          <w:szCs w:val="22"/>
                        </w:rPr>
                        <w:t>erum</w:t>
                      </w:r>
                      <w:r>
                        <w:rPr>
                          <w:rFonts w:ascii="Arial" w:hAnsi="Arial" w:cs="Arial"/>
                          <w:i w:val="0"/>
                          <w:iCs w:val="0"/>
                          <w:color w:val="000000" w:themeColor="text1"/>
                          <w:sz w:val="22"/>
                          <w:szCs w:val="22"/>
                        </w:rPr>
                        <w:t>,</w:t>
                      </w:r>
                      <w:r w:rsidRPr="00D72282">
                        <w:rPr>
                          <w:rFonts w:ascii="Arial" w:hAnsi="Arial" w:cs="Arial"/>
                          <w:i w:val="0"/>
                          <w:iCs w:val="0"/>
                          <w:color w:val="000000" w:themeColor="text1"/>
                          <w:sz w:val="22"/>
                          <w:szCs w:val="22"/>
                        </w:rPr>
                        <w:t xml:space="preserve"> vaginal </w:t>
                      </w:r>
                      <w:r>
                        <w:rPr>
                          <w:rFonts w:ascii="Arial" w:hAnsi="Arial" w:cs="Arial"/>
                          <w:i w:val="0"/>
                          <w:iCs w:val="0"/>
                          <w:color w:val="000000" w:themeColor="text1"/>
                          <w:sz w:val="22"/>
                          <w:szCs w:val="22"/>
                        </w:rPr>
                        <w:t>secretions, and</w:t>
                      </w:r>
                      <w:r w:rsidRPr="00D72282">
                        <w:rPr>
                          <w:rFonts w:ascii="Arial" w:hAnsi="Arial" w:cs="Arial"/>
                          <w:i w:val="0"/>
                          <w:iCs w:val="0"/>
                          <w:color w:val="000000" w:themeColor="text1"/>
                          <w:sz w:val="22"/>
                          <w:szCs w:val="22"/>
                        </w:rPr>
                        <w:t xml:space="preserve"> </w:t>
                      </w:r>
                      <w:r>
                        <w:rPr>
                          <w:rFonts w:ascii="Arial" w:hAnsi="Arial" w:cs="Arial"/>
                          <w:i w:val="0"/>
                          <w:iCs w:val="0"/>
                          <w:color w:val="000000" w:themeColor="text1"/>
                          <w:sz w:val="22"/>
                          <w:szCs w:val="22"/>
                        </w:rPr>
                        <w:t>nasal samples</w:t>
                      </w:r>
                      <w:r w:rsidRPr="00D72282">
                        <w:rPr>
                          <w:rFonts w:ascii="Arial" w:hAnsi="Arial" w:cs="Arial"/>
                          <w:i w:val="0"/>
                          <w:iCs w:val="0"/>
                          <w:color w:val="000000" w:themeColor="text1"/>
                          <w:sz w:val="22"/>
                          <w:szCs w:val="22"/>
                        </w:rPr>
                        <w:t>.</w:t>
                      </w:r>
                    </w:p>
                    <w:bookmarkEnd w:id="32"/>
                    <w:p w14:paraId="7AD237D5" w14:textId="21E45DB2" w:rsidR="00EF271F" w:rsidRPr="00AE50C6" w:rsidRDefault="00EF271F" w:rsidP="00AE50C6">
                      <w:pPr>
                        <w:pStyle w:val="Caption"/>
                        <w:spacing w:before="80" w:after="0"/>
                        <w:rPr>
                          <w:rFonts w:ascii="Arial" w:hAnsi="Arial" w:cs="Arial"/>
                          <w:b/>
                          <w:bCs/>
                          <w:i w:val="0"/>
                          <w:iCs w:val="0"/>
                          <w:color w:val="000000" w:themeColor="text1"/>
                        </w:rPr>
                      </w:pPr>
                      <w:r>
                        <w:rPr>
                          <w:rFonts w:ascii="Arial" w:hAnsi="Arial" w:cs="Arial"/>
                          <w:i w:val="0"/>
                          <w:iCs w:val="0"/>
                          <w:color w:val="000000" w:themeColor="text1"/>
                        </w:rPr>
                        <w:t>Spearman correlation coefficient are respectively, between serum and vaginal secretions:</w:t>
                      </w:r>
                      <w:r w:rsidRPr="00AE50C6">
                        <w:rPr>
                          <w:rFonts w:ascii="Arial" w:hAnsi="Arial" w:cs="Arial"/>
                          <w:i w:val="0"/>
                          <w:iCs w:val="0"/>
                          <w:color w:val="000000" w:themeColor="text1"/>
                        </w:rPr>
                        <w:t xml:space="preserve"> r=0.61</w:t>
                      </w:r>
                      <w:r w:rsidRPr="0018492B">
                        <w:rPr>
                          <w:rFonts w:ascii="Arial" w:hAnsi="Arial" w:cs="Arial"/>
                          <w:i w:val="0"/>
                          <w:iCs w:val="0"/>
                          <w:color w:val="000000" w:themeColor="text1"/>
                        </w:rPr>
                        <w:t xml:space="preserve"> </w:t>
                      </w:r>
                      <w:r>
                        <w:rPr>
                          <w:rFonts w:ascii="Arial" w:hAnsi="Arial" w:cs="Arial"/>
                          <w:i w:val="0"/>
                          <w:iCs w:val="0"/>
                          <w:color w:val="000000" w:themeColor="text1"/>
                        </w:rPr>
                        <w:t>(n=32), between vaginal secretions and nasal samples</w:t>
                      </w:r>
                      <w:r w:rsidRPr="00AE50C6">
                        <w:rPr>
                          <w:rFonts w:ascii="Arial" w:hAnsi="Arial" w:cs="Arial"/>
                          <w:i w:val="0"/>
                          <w:iCs w:val="0"/>
                          <w:color w:val="000000" w:themeColor="text1"/>
                        </w:rPr>
                        <w:t>: r=0.</w:t>
                      </w:r>
                      <w:r>
                        <w:rPr>
                          <w:rFonts w:ascii="Arial" w:hAnsi="Arial" w:cs="Arial"/>
                          <w:i w:val="0"/>
                          <w:iCs w:val="0"/>
                          <w:color w:val="000000" w:themeColor="text1"/>
                        </w:rPr>
                        <w:t>76</w:t>
                      </w:r>
                      <w:r>
                        <w:rPr>
                          <w:rFonts w:ascii="Arial" w:hAnsi="Arial" w:cs="Arial"/>
                          <w:i w:val="0"/>
                          <w:iCs w:val="0"/>
                          <w:color w:val="000000" w:themeColor="text1"/>
                        </w:rPr>
                        <w:t xml:space="preserve"> (n=8)</w:t>
                      </w:r>
                      <w:r>
                        <w:rPr>
                          <w:rFonts w:ascii="Arial" w:hAnsi="Arial" w:cs="Arial"/>
                          <w:i w:val="0"/>
                          <w:iCs w:val="0"/>
                          <w:color w:val="000000" w:themeColor="text1"/>
                        </w:rPr>
                        <w:t>,</w:t>
                      </w:r>
                      <w:r w:rsidRPr="00AE50C6">
                        <w:rPr>
                          <w:rFonts w:ascii="Arial" w:hAnsi="Arial" w:cs="Arial"/>
                          <w:i w:val="0"/>
                          <w:iCs w:val="0"/>
                          <w:color w:val="000000" w:themeColor="text1"/>
                        </w:rPr>
                        <w:t xml:space="preserve"> </w:t>
                      </w:r>
                      <w:r>
                        <w:rPr>
                          <w:rFonts w:ascii="Arial" w:hAnsi="Arial" w:cs="Arial"/>
                          <w:i w:val="0"/>
                          <w:iCs w:val="0"/>
                          <w:color w:val="000000" w:themeColor="text1"/>
                        </w:rPr>
                        <w:t>and between serum and nasal samples: r=0.45 (n=37).</w:t>
                      </w:r>
                    </w:p>
                  </w:txbxContent>
                </v:textbox>
                <w10:wrap type="topAndBottom" anchorx="margin"/>
              </v:shape>
            </w:pict>
          </mc:Fallback>
        </mc:AlternateContent>
      </w:r>
      <w:r w:rsidR="00E95460" w:rsidRPr="00343E7C">
        <w:rPr>
          <w:rFonts w:ascii="Arial" w:hAnsi="Arial" w:cs="Arial"/>
          <w:i/>
          <w:iCs/>
          <w:noProof/>
        </w:rPr>
        <mc:AlternateContent>
          <mc:Choice Requires="wps">
            <w:drawing>
              <wp:anchor distT="0" distB="0" distL="114300" distR="114300" simplePos="0" relativeHeight="251764736" behindDoc="0" locked="0" layoutInCell="1" allowOverlap="1" wp14:anchorId="1ECBE87D" wp14:editId="7938DF3C">
                <wp:simplePos x="0" y="0"/>
                <wp:positionH relativeFrom="column">
                  <wp:posOffset>370840</wp:posOffset>
                </wp:positionH>
                <wp:positionV relativeFrom="paragraph">
                  <wp:posOffset>37465</wp:posOffset>
                </wp:positionV>
                <wp:extent cx="1439009" cy="430887"/>
                <wp:effectExtent l="0" t="0" r="0" b="0"/>
                <wp:wrapNone/>
                <wp:docPr id="43" name="TextBox 13"/>
                <wp:cNvGraphicFramePr/>
                <a:graphic xmlns:a="http://schemas.openxmlformats.org/drawingml/2006/main">
                  <a:graphicData uri="http://schemas.microsoft.com/office/word/2010/wordprocessingShape">
                    <wps:wsp>
                      <wps:cNvSpPr txBox="1"/>
                      <wps:spPr>
                        <a:xfrm>
                          <a:off x="0" y="0"/>
                          <a:ext cx="1439009" cy="430887"/>
                        </a:xfrm>
                        <a:prstGeom prst="rect">
                          <a:avLst/>
                        </a:prstGeom>
                        <a:noFill/>
                      </wps:spPr>
                      <wps:txbx>
                        <w:txbxContent>
                          <w:p w14:paraId="6B7CF613" w14:textId="5C0B7206" w:rsidR="00EF271F" w:rsidRDefault="00EF271F" w:rsidP="00E95460">
                            <w:pPr>
                              <w:spacing w:line="240" w:lineRule="auto"/>
                              <w:rPr>
                                <w:rFonts w:ascii="Arial" w:hAnsi="Arial" w:cs="Arial"/>
                                <w:color w:val="000000" w:themeColor="text1"/>
                                <w:kern w:val="24"/>
                              </w:rPr>
                            </w:pPr>
                          </w:p>
                        </w:txbxContent>
                      </wps:txbx>
                      <wps:bodyPr wrap="square" rtlCol="0">
                        <a:spAutoFit/>
                      </wps:bodyPr>
                    </wps:wsp>
                  </a:graphicData>
                </a:graphic>
              </wp:anchor>
            </w:drawing>
          </mc:Choice>
          <mc:Fallback>
            <w:pict>
              <v:shape w14:anchorId="1ECBE87D" id="_x0000_s1043" type="#_x0000_t202" style="position:absolute;left:0;text-align:left;margin-left:29.2pt;margin-top:2.95pt;width:113.3pt;height:33.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" filled="f" stroked="f">
                <v:textbox style="mso-fit-shape-to-text:t">
                  <w:txbxContent>
                    <w:p w14:paraId="6B7CF613" w14:textId="5C0B7206" w:rsidR="00EF271F" w:rsidRDefault="00EF271F" w:rsidP="00E95460">
                      <w:pPr>
                        <w:spacing w:line="240" w:lineRule="auto"/>
                        <w:rPr>
                          <w:rFonts w:ascii="Arial" w:hAnsi="Arial" w:cs="Arial"/>
                          <w:color w:val="000000" w:themeColor="text1"/>
                          <w:kern w:val="24"/>
                        </w:rPr>
                      </w:pPr>
                    </w:p>
                  </w:txbxContent>
                </v:textbox>
              </v:shape>
            </w:pict>
          </mc:Fallback>
        </mc:AlternateContent>
      </w:r>
      <w:r w:rsidR="00AE50C6" w:rsidRPr="00343E7C">
        <w:rPr>
          <w:rFonts w:ascii="Arial" w:hAnsi="Arial" w:cs="Arial"/>
        </w:rPr>
        <w:t xml:space="preserve"> </w:t>
      </w:r>
      <w:r w:rsidR="00061599" w:rsidRPr="00343E7C">
        <w:rPr>
          <w:rFonts w:ascii="Arial" w:hAnsi="Arial" w:cs="Arial"/>
          <w:noProof/>
        </w:rPr>
        <w:drawing>
          <wp:inline distT="0" distB="0" distL="0" distR="0" wp14:anchorId="21A8FBEB" wp14:editId="15D8F5B0">
            <wp:extent cx="5331355" cy="3095625"/>
            <wp:effectExtent l="0" t="0" r="3175" b="0"/>
            <wp:docPr id="3" name="Content Placeholder 9" descr="Chart, scatter chart&#10;&#10;Description automatically generated">
              <a:extLst xmlns:a="http://schemas.openxmlformats.org/drawingml/2006/main">
                <a:ext uri="{FF2B5EF4-FFF2-40B4-BE49-F238E27FC236}">
                  <a16:creationId xmlns:a16="http://schemas.microsoft.com/office/drawing/2014/main" id="{BA46B851-D281-48B8-87FE-B6DB793C18D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Content Placeholder 9" descr="Chart, scatter chart&#10;&#10;Description automatically generated">
                      <a:extLst>
                        <a:ext uri="{FF2B5EF4-FFF2-40B4-BE49-F238E27FC236}">
                          <a16:creationId xmlns:a16="http://schemas.microsoft.com/office/drawing/2014/main" id="{BA46B851-D281-48B8-87FE-B6DB793C18D6}"/>
                        </a:ext>
                      </a:extLst>
                    </pic:cNvPr>
                    <pic:cNvPicPr>
                      <a:picLocks noGrp="1"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5357836" cy="3111001"/>
                    </a:xfrm>
                    <a:prstGeom prst="rect">
                      <a:avLst/>
                    </a:prstGeom>
                  </pic:spPr>
                </pic:pic>
              </a:graphicData>
            </a:graphic>
          </wp:inline>
        </w:drawing>
      </w:r>
      <w:r w:rsidR="00A140F3" w:rsidRPr="00343E7C">
        <w:rPr>
          <w:rFonts w:ascii="Arial" w:hAnsi="Arial" w:cs="Arial"/>
        </w:rPr>
        <w:t xml:space="preserve"> </w:t>
      </w:r>
    </w:p>
    <w:p w14:paraId="2C53C7A5" w14:textId="487AF8C9" w:rsidR="00061599" w:rsidRPr="00343E7C" w:rsidRDefault="00061599" w:rsidP="00840939">
      <w:pPr>
        <w:spacing w:line="360" w:lineRule="auto"/>
        <w:jc w:val="both"/>
        <w:rPr>
          <w:rFonts w:ascii="Arial" w:hAnsi="Arial" w:cs="Arial"/>
        </w:rPr>
      </w:pPr>
    </w:p>
    <w:p w14:paraId="2B2372D4" w14:textId="7C2C536D" w:rsidR="005E2D10" w:rsidRPr="00343E7C" w:rsidRDefault="00D40232" w:rsidP="000A22B7">
      <w:pPr>
        <w:spacing w:line="360" w:lineRule="auto"/>
        <w:rPr>
          <w:rFonts w:ascii="Arial" w:hAnsi="Arial" w:cs="Arial"/>
          <w:i/>
        </w:rPr>
      </w:pPr>
      <w:r w:rsidRPr="00343E7C">
        <w:rPr>
          <w:rFonts w:ascii="Arial" w:hAnsi="Arial" w:cs="Arial"/>
          <w:i/>
        </w:rPr>
        <w:t>Colonising serotype distribution and frequency of CPS-specific antibodies</w:t>
      </w:r>
    </w:p>
    <w:p w14:paraId="5758A80B" w14:textId="29D95E3E" w:rsidR="00D40232" w:rsidRPr="00343E7C" w:rsidRDefault="00176AD9" w:rsidP="000A22B7">
      <w:pPr>
        <w:spacing w:line="360" w:lineRule="auto"/>
        <w:rPr>
          <w:rFonts w:ascii="Arial" w:hAnsi="Arial" w:cs="Arial"/>
        </w:rPr>
      </w:pPr>
      <w:r w:rsidRPr="00343E7C">
        <w:rPr>
          <w:rFonts w:ascii="Arial" w:hAnsi="Arial" w:cs="Arial"/>
        </w:rPr>
        <w:t xml:space="preserve">The prevalence of serotypes of colonisation </w:t>
      </w:r>
      <w:r w:rsidRPr="00343E7C">
        <w:rPr>
          <w:rFonts w:ascii="Arial" w:hAnsi="Arial" w:cs="Arial"/>
          <w:iCs/>
        </w:rPr>
        <w:t>(</w:t>
      </w:r>
      <w:r w:rsidR="0024133B" w:rsidRPr="00343E7C">
        <w:rPr>
          <w:rFonts w:ascii="Arial" w:hAnsi="Arial" w:cs="Arial"/>
          <w:iCs/>
        </w:rPr>
        <w:t>Figure 8</w:t>
      </w:r>
      <w:r w:rsidRPr="00343E7C">
        <w:rPr>
          <w:rFonts w:ascii="Arial" w:hAnsi="Arial" w:cs="Arial"/>
          <w:iCs/>
        </w:rPr>
        <w:t>A)</w:t>
      </w:r>
      <w:r w:rsidRPr="00343E7C">
        <w:rPr>
          <w:rFonts w:ascii="Arial" w:hAnsi="Arial" w:cs="Arial"/>
        </w:rPr>
        <w:t xml:space="preserve"> </w:t>
      </w:r>
      <w:r w:rsidR="001D069C" w:rsidRPr="00343E7C">
        <w:rPr>
          <w:rFonts w:ascii="Arial" w:hAnsi="Arial" w:cs="Arial"/>
        </w:rPr>
        <w:t>wa</w:t>
      </w:r>
      <w:r w:rsidR="00D40232" w:rsidRPr="00343E7C">
        <w:rPr>
          <w:rFonts w:ascii="Arial" w:hAnsi="Arial" w:cs="Arial"/>
        </w:rPr>
        <w:t xml:space="preserve">s similar to </w:t>
      </w:r>
      <w:r w:rsidRPr="00343E7C">
        <w:rPr>
          <w:rFonts w:ascii="Arial" w:hAnsi="Arial" w:cs="Arial"/>
        </w:rPr>
        <w:t>serotype-specific antibody distribution</w:t>
      </w:r>
      <w:r w:rsidR="00AC0AB1" w:rsidRPr="00343E7C">
        <w:rPr>
          <w:rFonts w:ascii="Arial" w:hAnsi="Arial" w:cs="Arial"/>
        </w:rPr>
        <w:t xml:space="preserve"> in serum and in the vaginal and nasal mucosa</w:t>
      </w:r>
      <w:r w:rsidRPr="00343E7C">
        <w:rPr>
          <w:rFonts w:ascii="Arial" w:hAnsi="Arial" w:cs="Arial"/>
        </w:rPr>
        <w:t xml:space="preserve"> </w:t>
      </w:r>
      <w:r w:rsidRPr="00343E7C">
        <w:rPr>
          <w:rFonts w:ascii="Arial" w:hAnsi="Arial" w:cs="Arial"/>
          <w:iCs/>
        </w:rPr>
        <w:t>(</w:t>
      </w:r>
      <w:r w:rsidR="0024133B" w:rsidRPr="00343E7C">
        <w:rPr>
          <w:rFonts w:ascii="Arial" w:hAnsi="Arial" w:cs="Arial"/>
          <w:iCs/>
        </w:rPr>
        <w:t>Figure 8</w:t>
      </w:r>
      <w:r w:rsidRPr="00343E7C">
        <w:rPr>
          <w:rFonts w:ascii="Arial" w:hAnsi="Arial" w:cs="Arial"/>
          <w:iCs/>
        </w:rPr>
        <w:t xml:space="preserve">B, C, D), </w:t>
      </w:r>
      <w:r w:rsidR="00D40232" w:rsidRPr="00343E7C">
        <w:rPr>
          <w:rFonts w:ascii="Arial" w:hAnsi="Arial" w:cs="Arial"/>
        </w:rPr>
        <w:t xml:space="preserve">with the three most common serotypes being </w:t>
      </w:r>
      <w:proofErr w:type="spellStart"/>
      <w:r w:rsidR="00D40232" w:rsidRPr="00343E7C">
        <w:rPr>
          <w:rFonts w:ascii="Arial" w:hAnsi="Arial" w:cs="Arial"/>
        </w:rPr>
        <w:t>Ia</w:t>
      </w:r>
      <w:proofErr w:type="spellEnd"/>
      <w:r w:rsidR="00D40232" w:rsidRPr="00343E7C">
        <w:rPr>
          <w:rFonts w:ascii="Arial" w:hAnsi="Arial" w:cs="Arial"/>
        </w:rPr>
        <w:t xml:space="preserve">, II and III, and the least common </w:t>
      </w:r>
      <w:proofErr w:type="spellStart"/>
      <w:r w:rsidR="00D40232" w:rsidRPr="00343E7C">
        <w:rPr>
          <w:rFonts w:ascii="Arial" w:hAnsi="Arial" w:cs="Arial"/>
        </w:rPr>
        <w:t>Ib</w:t>
      </w:r>
      <w:proofErr w:type="spellEnd"/>
      <w:r w:rsidR="00D40232" w:rsidRPr="00343E7C">
        <w:rPr>
          <w:rFonts w:ascii="Arial" w:hAnsi="Arial" w:cs="Arial"/>
        </w:rPr>
        <w:t xml:space="preserve"> and V.</w:t>
      </w:r>
    </w:p>
    <w:p w14:paraId="02E3F4BD" w14:textId="35118CDF" w:rsidR="00CE07B7" w:rsidRPr="00CE07B7" w:rsidRDefault="00C25B5C" w:rsidP="00840939">
      <w:pPr>
        <w:spacing w:line="360" w:lineRule="auto"/>
        <w:jc w:val="both"/>
      </w:pPr>
      <w:r>
        <w:rPr>
          <w:noProof/>
        </w:rPr>
        <w:object w:dxaOrig="14585" w:dyaOrig="11277" w14:anchorId="39AD0651">
          <v:shape id="_x0000_i1027" type="#_x0000_t75" alt="" style="width:450.7pt;height:348.45pt;mso-width-percent:0;mso-height-percent:0;mso-width-percent:0;mso-height-percent:0" o:ole="">
            <v:imagedata r:id="rId28" o:title=""/>
          </v:shape>
          <o:OLEObject Type="Embed" ProgID="Prism9.Document" ShapeID="_x0000_i1027" DrawAspect="Content" ObjectID="_1718437735" r:id="rId29"/>
        </w:object>
      </w:r>
      <w:r w:rsidR="001A30A2" w:rsidRPr="00343E7C">
        <w:rPr>
          <w:noProof/>
        </w:rPr>
        <mc:AlternateContent>
          <mc:Choice Requires="wps">
            <w:drawing>
              <wp:anchor distT="0" distB="0" distL="114300" distR="114300" simplePos="0" relativeHeight="251745280" behindDoc="0" locked="0" layoutInCell="1" allowOverlap="1" wp14:anchorId="5293CC23" wp14:editId="3F562233">
                <wp:simplePos x="0" y="0"/>
                <wp:positionH relativeFrom="margin">
                  <wp:posOffset>-60960</wp:posOffset>
                </wp:positionH>
                <wp:positionV relativeFrom="paragraph">
                  <wp:posOffset>4533900</wp:posOffset>
                </wp:positionV>
                <wp:extent cx="5735320" cy="635"/>
                <wp:effectExtent l="0" t="0" r="0" b="0"/>
                <wp:wrapTopAndBottom/>
                <wp:docPr id="59" name="Text Box 59"/>
                <wp:cNvGraphicFramePr/>
                <a:graphic xmlns:a="http://schemas.openxmlformats.org/drawingml/2006/main">
                  <a:graphicData uri="http://schemas.microsoft.com/office/word/2010/wordprocessingShape">
                    <wps:wsp>
                      <wps:cNvSpPr txBox="1"/>
                      <wps:spPr>
                        <a:xfrm>
                          <a:off x="0" y="0"/>
                          <a:ext cx="5735320" cy="635"/>
                        </a:xfrm>
                        <a:prstGeom prst="rect">
                          <a:avLst/>
                        </a:prstGeom>
                        <a:solidFill>
                          <a:prstClr val="white"/>
                        </a:solidFill>
                        <a:ln>
                          <a:noFill/>
                        </a:ln>
                      </wps:spPr>
                      <wps:txbx>
                        <w:txbxContent>
                          <w:p w14:paraId="08ABDBE6" w14:textId="6E2DEB6D" w:rsidR="00EF271F" w:rsidRPr="00C44454" w:rsidRDefault="00EF271F" w:rsidP="00C4553F">
                            <w:pPr>
                              <w:pStyle w:val="Caption"/>
                              <w:spacing w:after="0"/>
                              <w:rPr>
                                <w:rFonts w:ascii="Arial" w:hAnsi="Arial" w:cs="Arial"/>
                                <w:i w:val="0"/>
                                <w:iCs w:val="0"/>
                                <w:color w:val="000000" w:themeColor="text1"/>
                                <w:sz w:val="22"/>
                                <w:szCs w:val="22"/>
                              </w:rPr>
                            </w:pPr>
                            <w:r>
                              <w:rPr>
                                <w:rFonts w:ascii="Arial" w:hAnsi="Arial" w:cs="Arial"/>
                                <w:b/>
                                <w:bCs/>
                                <w:i w:val="0"/>
                                <w:iCs w:val="0"/>
                                <w:color w:val="000000" w:themeColor="text1"/>
                                <w:sz w:val="22"/>
                                <w:szCs w:val="22"/>
                              </w:rPr>
                              <w:t>Figure 8</w:t>
                            </w:r>
                            <w:r w:rsidRPr="00C44454">
                              <w:rPr>
                                <w:rFonts w:ascii="Arial" w:hAnsi="Arial" w:cs="Arial"/>
                                <w:b/>
                                <w:bCs/>
                                <w:i w:val="0"/>
                                <w:iCs w:val="0"/>
                                <w:color w:val="000000" w:themeColor="text1"/>
                                <w:sz w:val="22"/>
                                <w:szCs w:val="22"/>
                              </w:rPr>
                              <w:t>:</w:t>
                            </w:r>
                            <w:r w:rsidRPr="00C44454">
                              <w:rPr>
                                <w:rFonts w:ascii="Arial" w:hAnsi="Arial" w:cs="Arial"/>
                                <w:i w:val="0"/>
                                <w:iCs w:val="0"/>
                                <w:color w:val="000000" w:themeColor="text1"/>
                                <w:sz w:val="22"/>
                                <w:szCs w:val="22"/>
                              </w:rPr>
                              <w:t xml:space="preserve"> </w:t>
                            </w:r>
                            <w:bookmarkStart w:id="33" w:name="_Hlk89194135"/>
                            <w:bookmarkStart w:id="34" w:name="_Hlk89194136"/>
                            <w:r>
                              <w:rPr>
                                <w:rFonts w:ascii="Arial" w:hAnsi="Arial" w:cs="Arial"/>
                                <w:i w:val="0"/>
                                <w:iCs w:val="0"/>
                                <w:color w:val="000000" w:themeColor="text1"/>
                                <w:sz w:val="22"/>
                                <w:szCs w:val="22"/>
                              </w:rPr>
                              <w:t>Proportion</w:t>
                            </w:r>
                            <w:r w:rsidRPr="00C44454">
                              <w:rPr>
                                <w:rFonts w:ascii="Arial" w:hAnsi="Arial" w:cs="Arial"/>
                                <w:i w:val="0"/>
                                <w:iCs w:val="0"/>
                                <w:color w:val="000000" w:themeColor="text1"/>
                                <w:sz w:val="22"/>
                                <w:szCs w:val="22"/>
                              </w:rPr>
                              <w:t xml:space="preserve"> of colonising serotypes</w:t>
                            </w:r>
                            <w:r>
                              <w:rPr>
                                <w:rFonts w:ascii="Arial" w:hAnsi="Arial" w:cs="Arial"/>
                                <w:i w:val="0"/>
                                <w:iCs w:val="0"/>
                                <w:color w:val="000000" w:themeColor="text1"/>
                                <w:sz w:val="22"/>
                                <w:szCs w:val="22"/>
                              </w:rPr>
                              <w:t xml:space="preserve"> (A), and proportions of CPS-specific antibodies in serum (B) and vaginal (C) and nasal mucosa (D). </w:t>
                            </w:r>
                            <w:bookmarkEnd w:id="33"/>
                            <w:bookmarkEnd w:id="34"/>
                          </w:p>
                          <w:p w14:paraId="12F521E7" w14:textId="05C122DE" w:rsidR="00EF271F" w:rsidRPr="00C44454" w:rsidRDefault="00EF271F" w:rsidP="00C44454">
                            <w:pPr>
                              <w:spacing w:before="80" w:after="0" w:line="240" w:lineRule="auto"/>
                              <w:jc w:val="both"/>
                              <w:rPr>
                                <w:rFonts w:ascii="Arial" w:hAnsi="Arial" w:cs="Arial"/>
                                <w:sz w:val="18"/>
                                <w:szCs w:val="18"/>
                              </w:rPr>
                            </w:pPr>
                            <w:r w:rsidRPr="00C44454">
                              <w:rPr>
                                <w:rFonts w:ascii="Arial" w:hAnsi="Arial" w:cs="Arial"/>
                                <w:sz w:val="18"/>
                                <w:szCs w:val="18"/>
                              </w:rPr>
                              <w:t xml:space="preserve">An individual was defined as colonised </w:t>
                            </w:r>
                            <w:r>
                              <w:rPr>
                                <w:rFonts w:ascii="Arial" w:hAnsi="Arial" w:cs="Arial"/>
                                <w:sz w:val="18"/>
                                <w:szCs w:val="18"/>
                              </w:rPr>
                              <w:t xml:space="preserve">or as having serotype-specific antibody </w:t>
                            </w:r>
                            <w:r w:rsidRPr="00C44454">
                              <w:rPr>
                                <w:rFonts w:ascii="Arial" w:hAnsi="Arial" w:cs="Arial"/>
                                <w:sz w:val="18"/>
                                <w:szCs w:val="18"/>
                              </w:rPr>
                              <w:t xml:space="preserve">if detection occurred </w:t>
                            </w:r>
                            <w:r>
                              <w:rPr>
                                <w:rFonts w:ascii="Arial" w:hAnsi="Arial" w:cs="Arial"/>
                                <w:sz w:val="18"/>
                                <w:szCs w:val="18"/>
                              </w:rPr>
                              <w:t>at least once during study visits</w:t>
                            </w:r>
                            <w:r w:rsidRPr="00C44454">
                              <w:rPr>
                                <w:rFonts w:ascii="Arial" w:hAnsi="Arial" w:cs="Arial"/>
                                <w:sz w:val="18"/>
                                <w:szCs w:val="18"/>
                              </w:rPr>
                              <w:t>.</w:t>
                            </w:r>
                            <w:r>
                              <w:rPr>
                                <w:rFonts w:ascii="Arial" w:hAnsi="Arial" w:cs="Arial"/>
                                <w:sz w:val="18"/>
                                <w:szCs w:val="18"/>
                              </w:rPr>
                              <w:t xml:space="preserve"> Some individuals carried multiple serotypes and had multiple different CPS-specific antibodies detected.</w:t>
                            </w:r>
                            <w:bookmarkStart w:id="35" w:name="OLE_LINK2"/>
                            <w:r>
                              <w:rPr>
                                <w:rFonts w:ascii="Arial" w:hAnsi="Arial" w:cs="Arial"/>
                                <w:sz w:val="18"/>
                                <w:szCs w:val="18"/>
                              </w:rPr>
                              <w:t xml:space="preserve"> The denominator for pr</w:t>
                            </w:r>
                            <w:r w:rsidRPr="00C44454">
                              <w:rPr>
                                <w:rFonts w:ascii="Arial" w:hAnsi="Arial" w:cs="Arial"/>
                                <w:sz w:val="18"/>
                                <w:szCs w:val="18"/>
                              </w:rPr>
                              <w:t xml:space="preserve">oportions </w:t>
                            </w:r>
                            <w:r>
                              <w:rPr>
                                <w:rFonts w:ascii="Arial" w:hAnsi="Arial" w:cs="Arial"/>
                                <w:sz w:val="18"/>
                                <w:szCs w:val="18"/>
                              </w:rPr>
                              <w:t xml:space="preserve">is the </w:t>
                            </w:r>
                            <w:r w:rsidRPr="00C44454">
                              <w:rPr>
                                <w:rFonts w:ascii="Arial" w:hAnsi="Arial" w:cs="Arial"/>
                                <w:sz w:val="18"/>
                                <w:szCs w:val="18"/>
                              </w:rPr>
                              <w:t xml:space="preserve">total number of </w:t>
                            </w:r>
                            <w:r>
                              <w:rPr>
                                <w:rFonts w:ascii="Arial" w:hAnsi="Arial" w:cs="Arial"/>
                                <w:sz w:val="18"/>
                                <w:szCs w:val="18"/>
                              </w:rPr>
                              <w:t xml:space="preserve">women who were colonised (A) or with detected </w:t>
                            </w:r>
                            <w:bookmarkEnd w:id="35"/>
                            <w:r>
                              <w:rPr>
                                <w:rFonts w:ascii="Arial" w:hAnsi="Arial" w:cs="Arial"/>
                                <w:sz w:val="18"/>
                                <w:szCs w:val="18"/>
                              </w:rPr>
                              <w:t>antibody by site (B, C, 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293CC23" id="Text Box 59" o:spid="_x0000_s1044" type="#_x0000_t202" style="position:absolute;left:0;text-align:left;margin-left:-4.8pt;margin-top:357pt;width:451.6pt;height:.05pt;z-index:2517452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" stroked="f">
                <v:textbox style="mso-fit-shape-to-text:t" inset="0,0,0,0">
                  <w:txbxContent>
                    <w:p w14:paraId="08ABDBE6" w14:textId="6E2DEB6D" w:rsidR="00EF271F" w:rsidRPr="00C44454" w:rsidRDefault="00EF271F" w:rsidP="00C4553F">
                      <w:pPr>
                        <w:pStyle w:val="Caption"/>
                        <w:spacing w:after="0"/>
                        <w:rPr>
                          <w:rFonts w:ascii="Arial" w:hAnsi="Arial" w:cs="Arial"/>
                          <w:i w:val="0"/>
                          <w:iCs w:val="0"/>
                          <w:color w:val="000000" w:themeColor="text1"/>
                          <w:sz w:val="22"/>
                          <w:szCs w:val="22"/>
                        </w:rPr>
                      </w:pPr>
                      <w:r>
                        <w:rPr>
                          <w:rFonts w:ascii="Arial" w:hAnsi="Arial" w:cs="Arial"/>
                          <w:b/>
                          <w:bCs/>
                          <w:i w:val="0"/>
                          <w:iCs w:val="0"/>
                          <w:color w:val="000000" w:themeColor="text1"/>
                          <w:sz w:val="22"/>
                          <w:szCs w:val="22"/>
                        </w:rPr>
                        <w:t>Figure 8</w:t>
                      </w:r>
                      <w:r w:rsidRPr="00C44454">
                        <w:rPr>
                          <w:rFonts w:ascii="Arial" w:hAnsi="Arial" w:cs="Arial"/>
                          <w:b/>
                          <w:bCs/>
                          <w:i w:val="0"/>
                          <w:iCs w:val="0"/>
                          <w:color w:val="000000" w:themeColor="text1"/>
                          <w:sz w:val="22"/>
                          <w:szCs w:val="22"/>
                        </w:rPr>
                        <w:t>:</w:t>
                      </w:r>
                      <w:r w:rsidRPr="00C44454">
                        <w:rPr>
                          <w:rFonts w:ascii="Arial" w:hAnsi="Arial" w:cs="Arial"/>
                          <w:i w:val="0"/>
                          <w:iCs w:val="0"/>
                          <w:color w:val="000000" w:themeColor="text1"/>
                          <w:sz w:val="22"/>
                          <w:szCs w:val="22"/>
                        </w:rPr>
                        <w:t xml:space="preserve"> </w:t>
                      </w:r>
                      <w:bookmarkStart w:id="36" w:name="_Hlk89194135"/>
                      <w:bookmarkStart w:id="37" w:name="_Hlk89194136"/>
                      <w:r>
                        <w:rPr>
                          <w:rFonts w:ascii="Arial" w:hAnsi="Arial" w:cs="Arial"/>
                          <w:i w:val="0"/>
                          <w:iCs w:val="0"/>
                          <w:color w:val="000000" w:themeColor="text1"/>
                          <w:sz w:val="22"/>
                          <w:szCs w:val="22"/>
                        </w:rPr>
                        <w:t>Proportion</w:t>
                      </w:r>
                      <w:r w:rsidRPr="00C44454">
                        <w:rPr>
                          <w:rFonts w:ascii="Arial" w:hAnsi="Arial" w:cs="Arial"/>
                          <w:i w:val="0"/>
                          <w:iCs w:val="0"/>
                          <w:color w:val="000000" w:themeColor="text1"/>
                          <w:sz w:val="22"/>
                          <w:szCs w:val="22"/>
                        </w:rPr>
                        <w:t xml:space="preserve"> of colonising serotypes</w:t>
                      </w:r>
                      <w:r>
                        <w:rPr>
                          <w:rFonts w:ascii="Arial" w:hAnsi="Arial" w:cs="Arial"/>
                          <w:i w:val="0"/>
                          <w:iCs w:val="0"/>
                          <w:color w:val="000000" w:themeColor="text1"/>
                          <w:sz w:val="22"/>
                          <w:szCs w:val="22"/>
                        </w:rPr>
                        <w:t xml:space="preserve"> (A), and proportions of CPS-specific antibodies in serum (B) and vaginal (C) and nasal mucosa (D). </w:t>
                      </w:r>
                      <w:bookmarkEnd w:id="36"/>
                      <w:bookmarkEnd w:id="37"/>
                    </w:p>
                    <w:p w14:paraId="12F521E7" w14:textId="05C122DE" w:rsidR="00EF271F" w:rsidRPr="00C44454" w:rsidRDefault="00EF271F" w:rsidP="00C44454">
                      <w:pPr>
                        <w:spacing w:before="80" w:after="0" w:line="240" w:lineRule="auto"/>
                        <w:jc w:val="both"/>
                        <w:rPr>
                          <w:rFonts w:ascii="Arial" w:hAnsi="Arial" w:cs="Arial"/>
                          <w:sz w:val="18"/>
                          <w:szCs w:val="18"/>
                        </w:rPr>
                      </w:pPr>
                      <w:r w:rsidRPr="00C44454">
                        <w:rPr>
                          <w:rFonts w:ascii="Arial" w:hAnsi="Arial" w:cs="Arial"/>
                          <w:sz w:val="18"/>
                          <w:szCs w:val="18"/>
                        </w:rPr>
                        <w:t xml:space="preserve">An individual was defined as colonised </w:t>
                      </w:r>
                      <w:r>
                        <w:rPr>
                          <w:rFonts w:ascii="Arial" w:hAnsi="Arial" w:cs="Arial"/>
                          <w:sz w:val="18"/>
                          <w:szCs w:val="18"/>
                        </w:rPr>
                        <w:t xml:space="preserve">or as having serotype-specific antibody </w:t>
                      </w:r>
                      <w:r w:rsidRPr="00C44454">
                        <w:rPr>
                          <w:rFonts w:ascii="Arial" w:hAnsi="Arial" w:cs="Arial"/>
                          <w:sz w:val="18"/>
                          <w:szCs w:val="18"/>
                        </w:rPr>
                        <w:t xml:space="preserve">if detection occurred </w:t>
                      </w:r>
                      <w:r>
                        <w:rPr>
                          <w:rFonts w:ascii="Arial" w:hAnsi="Arial" w:cs="Arial"/>
                          <w:sz w:val="18"/>
                          <w:szCs w:val="18"/>
                        </w:rPr>
                        <w:t>at least once during study visits</w:t>
                      </w:r>
                      <w:r w:rsidRPr="00C44454">
                        <w:rPr>
                          <w:rFonts w:ascii="Arial" w:hAnsi="Arial" w:cs="Arial"/>
                          <w:sz w:val="18"/>
                          <w:szCs w:val="18"/>
                        </w:rPr>
                        <w:t>.</w:t>
                      </w:r>
                      <w:r>
                        <w:rPr>
                          <w:rFonts w:ascii="Arial" w:hAnsi="Arial" w:cs="Arial"/>
                          <w:sz w:val="18"/>
                          <w:szCs w:val="18"/>
                        </w:rPr>
                        <w:t xml:space="preserve"> Some individuals carried multiple serotypes and had multiple different CPS-specific antibodies detected.</w:t>
                      </w:r>
                      <w:bookmarkStart w:id="38" w:name="OLE_LINK2"/>
                      <w:r>
                        <w:rPr>
                          <w:rFonts w:ascii="Arial" w:hAnsi="Arial" w:cs="Arial"/>
                          <w:sz w:val="18"/>
                          <w:szCs w:val="18"/>
                        </w:rPr>
                        <w:t xml:space="preserve"> The denominator for pr</w:t>
                      </w:r>
                      <w:r w:rsidRPr="00C44454">
                        <w:rPr>
                          <w:rFonts w:ascii="Arial" w:hAnsi="Arial" w:cs="Arial"/>
                          <w:sz w:val="18"/>
                          <w:szCs w:val="18"/>
                        </w:rPr>
                        <w:t xml:space="preserve">oportions </w:t>
                      </w:r>
                      <w:r>
                        <w:rPr>
                          <w:rFonts w:ascii="Arial" w:hAnsi="Arial" w:cs="Arial"/>
                          <w:sz w:val="18"/>
                          <w:szCs w:val="18"/>
                        </w:rPr>
                        <w:t xml:space="preserve">is the </w:t>
                      </w:r>
                      <w:r w:rsidRPr="00C44454">
                        <w:rPr>
                          <w:rFonts w:ascii="Arial" w:hAnsi="Arial" w:cs="Arial"/>
                          <w:sz w:val="18"/>
                          <w:szCs w:val="18"/>
                        </w:rPr>
                        <w:t xml:space="preserve">total number of </w:t>
                      </w:r>
                      <w:r>
                        <w:rPr>
                          <w:rFonts w:ascii="Arial" w:hAnsi="Arial" w:cs="Arial"/>
                          <w:sz w:val="18"/>
                          <w:szCs w:val="18"/>
                        </w:rPr>
                        <w:t xml:space="preserve">women who were colonised (A) or with detected </w:t>
                      </w:r>
                      <w:bookmarkEnd w:id="38"/>
                      <w:r>
                        <w:rPr>
                          <w:rFonts w:ascii="Arial" w:hAnsi="Arial" w:cs="Arial"/>
                          <w:sz w:val="18"/>
                          <w:szCs w:val="18"/>
                        </w:rPr>
                        <w:t>antibody by site (B, C, D).</w:t>
                      </w:r>
                    </w:p>
                  </w:txbxContent>
                </v:textbox>
                <w10:wrap type="topAndBottom" anchorx="margin"/>
              </v:shape>
            </w:pict>
          </mc:Fallback>
        </mc:AlternateContent>
      </w:r>
    </w:p>
    <w:p w14:paraId="060779A2" w14:textId="51AE582E" w:rsidR="00CE07B7" w:rsidRDefault="00CE07B7">
      <w:pPr>
        <w:rPr>
          <w:rFonts w:ascii="Arial" w:hAnsi="Arial" w:cs="Arial"/>
          <w:b/>
          <w:bCs/>
        </w:rPr>
      </w:pPr>
      <w:r>
        <w:rPr>
          <w:rFonts w:ascii="Arial" w:hAnsi="Arial" w:cs="Arial"/>
          <w:b/>
          <w:bCs/>
        </w:rPr>
        <w:br w:type="page"/>
      </w:r>
    </w:p>
    <w:p w14:paraId="31ACA3A3" w14:textId="364812D6" w:rsidR="00587544" w:rsidRPr="00343E7C" w:rsidRDefault="00604954" w:rsidP="00F15BA8">
      <w:pPr>
        <w:spacing w:line="360" w:lineRule="auto"/>
        <w:rPr>
          <w:rFonts w:ascii="Arial" w:hAnsi="Arial" w:cs="Arial"/>
          <w:b/>
          <w:bCs/>
        </w:rPr>
      </w:pPr>
      <w:r w:rsidRPr="00343E7C">
        <w:rPr>
          <w:rFonts w:ascii="Arial" w:hAnsi="Arial" w:cs="Arial"/>
          <w:b/>
          <w:bCs/>
        </w:rPr>
        <w:lastRenderedPageBreak/>
        <w:t>Discussion</w:t>
      </w:r>
    </w:p>
    <w:p w14:paraId="41B2E438" w14:textId="703D194D" w:rsidR="008A3665" w:rsidRPr="00343E7C" w:rsidRDefault="00B93C83" w:rsidP="008A3665">
      <w:pPr>
        <w:spacing w:line="360" w:lineRule="auto"/>
        <w:rPr>
          <w:rFonts w:ascii="Arial" w:hAnsi="Arial" w:cs="Arial"/>
        </w:rPr>
      </w:pPr>
      <w:r w:rsidRPr="00343E7C">
        <w:rPr>
          <w:rFonts w:ascii="Arial" w:hAnsi="Arial" w:cs="Arial"/>
        </w:rPr>
        <w:t>We demonstrated that we are able to elute and measure GBS CPS-specific antibody in different bodily fluids: serum, vaginal and nasal samples for the first time</w:t>
      </w:r>
      <w:r>
        <w:rPr>
          <w:rFonts w:ascii="Arial" w:hAnsi="Arial" w:cs="Arial"/>
        </w:rPr>
        <w:t xml:space="preserve">, </w:t>
      </w:r>
      <w:r w:rsidR="008A3665" w:rsidRPr="00343E7C">
        <w:rPr>
          <w:rFonts w:ascii="Arial" w:hAnsi="Arial" w:cs="Arial"/>
        </w:rPr>
        <w:t>and</w:t>
      </w:r>
      <w:r>
        <w:rPr>
          <w:rFonts w:ascii="Arial" w:hAnsi="Arial" w:cs="Arial"/>
        </w:rPr>
        <w:t xml:space="preserve"> to</w:t>
      </w:r>
      <w:r w:rsidR="008A3665" w:rsidRPr="00343E7C">
        <w:rPr>
          <w:rFonts w:ascii="Arial" w:hAnsi="Arial" w:cs="Arial"/>
        </w:rPr>
        <w:t xml:space="preserve"> explore the dynamic interplay between those antibodies and colonisation of the rectovaginal tract, with a view to developing a </w:t>
      </w:r>
      <w:r w:rsidR="001D069C" w:rsidRPr="00343E7C">
        <w:rPr>
          <w:rFonts w:ascii="Arial" w:hAnsi="Arial" w:cs="Arial"/>
        </w:rPr>
        <w:t xml:space="preserve">mucosal </w:t>
      </w:r>
      <w:r w:rsidR="008A3665" w:rsidRPr="00343E7C">
        <w:rPr>
          <w:rFonts w:ascii="Arial" w:hAnsi="Arial" w:cs="Arial"/>
        </w:rPr>
        <w:t>vaccine.</w:t>
      </w:r>
    </w:p>
    <w:p w14:paraId="06EA10C3" w14:textId="523ACD94" w:rsidR="008A3665" w:rsidRPr="00343E7C" w:rsidRDefault="008A3665" w:rsidP="008A3665">
      <w:pPr>
        <w:spacing w:line="360" w:lineRule="auto"/>
        <w:rPr>
          <w:rFonts w:ascii="Arial" w:hAnsi="Arial" w:cs="Arial"/>
        </w:rPr>
      </w:pPr>
      <w:r w:rsidRPr="00343E7C">
        <w:rPr>
          <w:rFonts w:ascii="Arial" w:hAnsi="Arial" w:cs="Arial"/>
        </w:rPr>
        <w:t xml:space="preserve">GBS colonisation was variable across the participants. Whilst </w:t>
      </w:r>
      <w:r w:rsidR="006F43A7">
        <w:rPr>
          <w:rFonts w:ascii="Arial" w:hAnsi="Arial" w:cs="Arial"/>
        </w:rPr>
        <w:t>62.9%</w:t>
      </w:r>
      <w:r w:rsidRPr="00343E7C">
        <w:rPr>
          <w:rFonts w:ascii="Arial" w:hAnsi="Arial" w:cs="Arial"/>
        </w:rPr>
        <w:t xml:space="preserve"> of participants remained negative throughout the study, others were more variable with some evidence of either strain replacement or co-colonisation. There was no clear boosting effect of colonisation on antibodies in serum and in the vaginal and nasal mucosa, with GBS CPS-specific </w:t>
      </w:r>
      <w:r w:rsidR="00EB00AE" w:rsidRPr="00343E7C">
        <w:rPr>
          <w:rFonts w:ascii="Arial" w:hAnsi="Arial" w:cs="Arial"/>
        </w:rPr>
        <w:t xml:space="preserve">antibodies </w:t>
      </w:r>
      <w:r w:rsidRPr="00343E7C">
        <w:rPr>
          <w:rFonts w:ascii="Arial" w:hAnsi="Arial" w:cs="Arial"/>
        </w:rPr>
        <w:t xml:space="preserve">remaining relatively </w:t>
      </w:r>
      <w:r w:rsidR="005203B6" w:rsidRPr="00343E7C">
        <w:rPr>
          <w:rFonts w:ascii="Arial" w:hAnsi="Arial" w:cs="Arial"/>
        </w:rPr>
        <w:t>stable</w:t>
      </w:r>
      <w:r w:rsidRPr="00343E7C">
        <w:rPr>
          <w:rFonts w:ascii="Arial" w:hAnsi="Arial" w:cs="Arial"/>
        </w:rPr>
        <w:t xml:space="preserve"> over the three months of the study. </w:t>
      </w:r>
      <w:r w:rsidR="00357C7B" w:rsidRPr="00E548AE">
        <w:rPr>
          <w:rFonts w:ascii="Arial" w:hAnsi="Arial" w:cs="Arial"/>
        </w:rPr>
        <w:t>C</w:t>
      </w:r>
      <w:r w:rsidR="006A431C" w:rsidRPr="00E548AE">
        <w:rPr>
          <w:rFonts w:ascii="Arial" w:hAnsi="Arial" w:cs="Arial"/>
        </w:rPr>
        <w:t>hanges in colonisation over a short time period</w:t>
      </w:r>
      <w:r w:rsidR="00357C7B" w:rsidRPr="00E548AE">
        <w:rPr>
          <w:rFonts w:ascii="Arial" w:hAnsi="Arial" w:cs="Arial"/>
        </w:rPr>
        <w:t xml:space="preserve"> may cause </w:t>
      </w:r>
      <w:r w:rsidR="00E548AE" w:rsidRPr="00E548AE">
        <w:rPr>
          <w:rFonts w:ascii="Arial" w:hAnsi="Arial" w:cs="Arial"/>
        </w:rPr>
        <w:t>positive cases to be missed while s</w:t>
      </w:r>
      <w:r w:rsidR="00357C7B" w:rsidRPr="00E548AE">
        <w:rPr>
          <w:rFonts w:ascii="Arial" w:hAnsi="Arial" w:cs="Arial"/>
        </w:rPr>
        <w:t>creening for GBS in pregnancy.</w:t>
      </w:r>
      <w:r w:rsidR="006A431C">
        <w:rPr>
          <w:rFonts w:ascii="Arial" w:hAnsi="Arial" w:cs="Arial"/>
        </w:rPr>
        <w:t xml:space="preserve"> </w:t>
      </w:r>
      <w:r w:rsidR="00F60A00" w:rsidRPr="00343E7C">
        <w:rPr>
          <w:rFonts w:ascii="Arial" w:hAnsi="Arial" w:cs="Arial"/>
        </w:rPr>
        <w:t xml:space="preserve">The relative stability of the antibody response </w:t>
      </w:r>
      <w:r w:rsidRPr="00343E7C">
        <w:rPr>
          <w:rFonts w:ascii="Arial" w:hAnsi="Arial" w:cs="Arial"/>
        </w:rPr>
        <w:t xml:space="preserve">could imply that vaccination in the last three months of gestation </w:t>
      </w:r>
      <w:r w:rsidR="003C3C32" w:rsidRPr="00343E7C">
        <w:rPr>
          <w:rFonts w:ascii="Arial" w:hAnsi="Arial" w:cs="Arial"/>
        </w:rPr>
        <w:t>w</w:t>
      </w:r>
      <w:r w:rsidRPr="00343E7C">
        <w:rPr>
          <w:rFonts w:ascii="Arial" w:hAnsi="Arial" w:cs="Arial"/>
        </w:rPr>
        <w:t>ould give a persistent protective antibody level to</w:t>
      </w:r>
      <w:r w:rsidR="00CD15DC" w:rsidRPr="00343E7C">
        <w:rPr>
          <w:rFonts w:ascii="Arial" w:hAnsi="Arial" w:cs="Arial"/>
        </w:rPr>
        <w:t xml:space="preserve"> lower the risk of early-onset disease </w:t>
      </w:r>
      <w:r w:rsidR="0039474C">
        <w:rPr>
          <w:rFonts w:ascii="Arial" w:hAnsi="Arial" w:cs="Arial"/>
        </w:rPr>
        <w:t>(19,20</w:t>
      </w:r>
      <w:r w:rsidR="005F7A1D">
        <w:rPr>
          <w:rFonts w:ascii="Arial" w:hAnsi="Arial" w:cs="Arial"/>
        </w:rPr>
        <w:t>,21</w:t>
      </w:r>
      <w:r w:rsidR="0039474C">
        <w:rPr>
          <w:rFonts w:ascii="Arial" w:hAnsi="Arial" w:cs="Arial"/>
        </w:rPr>
        <w:t>)</w:t>
      </w:r>
      <w:r w:rsidR="00CD15DC" w:rsidRPr="00343E7C">
        <w:rPr>
          <w:rFonts w:ascii="Arial" w:hAnsi="Arial" w:cs="Arial"/>
        </w:rPr>
        <w:t>.</w:t>
      </w:r>
    </w:p>
    <w:p w14:paraId="0C503BEC" w14:textId="32F2B9BD" w:rsidR="00CE53C9" w:rsidRDefault="008A3665" w:rsidP="008A3665">
      <w:pPr>
        <w:spacing w:line="360" w:lineRule="auto"/>
        <w:rPr>
          <w:rFonts w:ascii="Arial" w:hAnsi="Arial" w:cs="Arial"/>
        </w:rPr>
      </w:pPr>
      <w:r w:rsidRPr="00343E7C">
        <w:rPr>
          <w:rFonts w:ascii="Arial" w:hAnsi="Arial" w:cs="Arial"/>
        </w:rPr>
        <w:t xml:space="preserve">We found that levels of CPS-specific </w:t>
      </w:r>
      <w:r w:rsidR="00357C7B">
        <w:rPr>
          <w:rFonts w:ascii="Arial" w:hAnsi="Arial" w:cs="Arial"/>
        </w:rPr>
        <w:t>IgG</w:t>
      </w:r>
      <w:r w:rsidRPr="00343E7C">
        <w:rPr>
          <w:rFonts w:ascii="Arial" w:hAnsi="Arial" w:cs="Arial"/>
        </w:rPr>
        <w:t xml:space="preserve"> were 6.8 times higher in the serum of colonised individuals than non-colonised individuals, but similar in the vagina. </w:t>
      </w:r>
      <w:r w:rsidR="009C5FCC">
        <w:rPr>
          <w:rFonts w:ascii="Arial" w:hAnsi="Arial" w:cs="Arial"/>
        </w:rPr>
        <w:t>Of note</w:t>
      </w:r>
      <w:r w:rsidR="00DB7F77" w:rsidRPr="00343E7C">
        <w:rPr>
          <w:rFonts w:ascii="Arial" w:hAnsi="Arial" w:cs="Arial"/>
        </w:rPr>
        <w:t xml:space="preserve">, </w:t>
      </w:r>
      <w:r w:rsidR="00CD15DC" w:rsidRPr="00343E7C">
        <w:rPr>
          <w:rFonts w:ascii="Arial" w:hAnsi="Arial" w:cs="Arial"/>
        </w:rPr>
        <w:t xml:space="preserve">a </w:t>
      </w:r>
      <w:r w:rsidR="00DB7F77" w:rsidRPr="00343E7C">
        <w:rPr>
          <w:rFonts w:ascii="Arial" w:hAnsi="Arial" w:cs="Arial"/>
        </w:rPr>
        <w:t>stud</w:t>
      </w:r>
      <w:r w:rsidR="00CD15DC" w:rsidRPr="00343E7C">
        <w:rPr>
          <w:rFonts w:ascii="Arial" w:hAnsi="Arial" w:cs="Arial"/>
        </w:rPr>
        <w:t>y</w:t>
      </w:r>
      <w:r w:rsidR="00DB7F77" w:rsidRPr="00343E7C">
        <w:rPr>
          <w:rFonts w:ascii="Arial" w:hAnsi="Arial" w:cs="Arial"/>
        </w:rPr>
        <w:t xml:space="preserve"> showed </w:t>
      </w:r>
      <w:r w:rsidR="00DD505D">
        <w:rPr>
          <w:rFonts w:ascii="Arial" w:hAnsi="Arial" w:cs="Arial"/>
        </w:rPr>
        <w:t xml:space="preserve">that </w:t>
      </w:r>
      <w:r w:rsidR="00DB7F77" w:rsidRPr="00343E7C">
        <w:rPr>
          <w:rFonts w:ascii="Arial" w:hAnsi="Arial" w:cs="Arial"/>
        </w:rPr>
        <w:t xml:space="preserve">higher </w:t>
      </w:r>
      <w:r w:rsidR="00DD505D" w:rsidRPr="00343E7C">
        <w:rPr>
          <w:rFonts w:ascii="Arial" w:hAnsi="Arial" w:cs="Arial"/>
        </w:rPr>
        <w:t xml:space="preserve">serum </w:t>
      </w:r>
      <w:r w:rsidR="00DB7F77" w:rsidRPr="00343E7C">
        <w:rPr>
          <w:rFonts w:ascii="Arial" w:hAnsi="Arial" w:cs="Arial"/>
        </w:rPr>
        <w:t xml:space="preserve">antibody levels </w:t>
      </w:r>
      <w:r w:rsidR="00DD505D">
        <w:rPr>
          <w:rFonts w:ascii="Arial" w:hAnsi="Arial" w:cs="Arial"/>
        </w:rPr>
        <w:t xml:space="preserve">was associated </w:t>
      </w:r>
      <w:r w:rsidR="00DB7F77" w:rsidRPr="00343E7C">
        <w:rPr>
          <w:rFonts w:ascii="Arial" w:hAnsi="Arial" w:cs="Arial"/>
        </w:rPr>
        <w:t xml:space="preserve">with a lower risk of </w:t>
      </w:r>
      <w:r w:rsidR="00CD15DC" w:rsidRPr="00343E7C">
        <w:rPr>
          <w:rFonts w:ascii="Arial" w:hAnsi="Arial" w:cs="Arial"/>
        </w:rPr>
        <w:t xml:space="preserve">GBS </w:t>
      </w:r>
      <w:r w:rsidR="00DB7F77" w:rsidRPr="00343E7C">
        <w:rPr>
          <w:rFonts w:ascii="Arial" w:hAnsi="Arial" w:cs="Arial"/>
        </w:rPr>
        <w:t xml:space="preserve">acquisition </w:t>
      </w:r>
      <w:r w:rsidR="00DD505D">
        <w:rPr>
          <w:rFonts w:ascii="Arial" w:hAnsi="Arial" w:cs="Arial"/>
        </w:rPr>
        <w:t xml:space="preserve">during pregnancy </w:t>
      </w:r>
      <w:r w:rsidR="0039474C">
        <w:rPr>
          <w:rFonts w:ascii="Arial" w:hAnsi="Arial" w:cs="Arial"/>
        </w:rPr>
        <w:t>(2</w:t>
      </w:r>
      <w:r w:rsidR="005F7A1D">
        <w:rPr>
          <w:rFonts w:ascii="Arial" w:hAnsi="Arial" w:cs="Arial"/>
        </w:rPr>
        <w:t>2</w:t>
      </w:r>
      <w:r w:rsidR="0039474C">
        <w:rPr>
          <w:rFonts w:ascii="Arial" w:hAnsi="Arial" w:cs="Arial"/>
        </w:rPr>
        <w:t>)</w:t>
      </w:r>
      <w:r w:rsidR="00DD505D">
        <w:rPr>
          <w:rFonts w:ascii="Arial" w:hAnsi="Arial" w:cs="Arial"/>
        </w:rPr>
        <w:t>.</w:t>
      </w:r>
      <w:r w:rsidR="00DB7F77" w:rsidRPr="00343E7C">
        <w:rPr>
          <w:rFonts w:ascii="Arial" w:hAnsi="Arial" w:cs="Arial"/>
        </w:rPr>
        <w:t xml:space="preserve"> </w:t>
      </w:r>
      <w:r w:rsidRPr="00343E7C">
        <w:rPr>
          <w:rFonts w:ascii="Arial" w:hAnsi="Arial" w:cs="Arial"/>
        </w:rPr>
        <w:t>Conversely, a</w:t>
      </w:r>
      <w:r w:rsidR="00DD505D">
        <w:rPr>
          <w:rFonts w:ascii="Arial" w:hAnsi="Arial" w:cs="Arial"/>
        </w:rPr>
        <w:t>nother</w:t>
      </w:r>
      <w:r w:rsidRPr="00343E7C">
        <w:rPr>
          <w:rFonts w:ascii="Arial" w:hAnsi="Arial" w:cs="Arial"/>
        </w:rPr>
        <w:t xml:space="preserve"> study of pregnant women rectally or vaginally colonised with GBS showed higher serotype specific IgG and IgA levels in cervical secretions than in non-colonised women, but similar levels in serum </w:t>
      </w:r>
      <w:r w:rsidR="0039474C">
        <w:rPr>
          <w:rFonts w:ascii="Arial" w:hAnsi="Arial" w:cs="Arial"/>
        </w:rPr>
        <w:t>(2</w:t>
      </w:r>
      <w:r w:rsidR="005F7A1D">
        <w:rPr>
          <w:rFonts w:ascii="Arial" w:hAnsi="Arial" w:cs="Arial"/>
        </w:rPr>
        <w:t>3</w:t>
      </w:r>
      <w:r w:rsidR="0039474C">
        <w:rPr>
          <w:rFonts w:ascii="Arial" w:hAnsi="Arial" w:cs="Arial"/>
        </w:rPr>
        <w:t>)</w:t>
      </w:r>
      <w:r w:rsidRPr="00343E7C">
        <w:rPr>
          <w:rFonts w:ascii="Arial" w:hAnsi="Arial" w:cs="Arial"/>
        </w:rPr>
        <w:fldChar w:fldCharType="begin">
          <w:fldData xml:space="preserve">PEVuZE5vdGU+PENpdGU+PEF1dGhvcj5Ib3JkbmVzPC9BdXRob3I+PFllYXI+MTk5NjwvWWVhcj48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</w:fldData>
        </w:fldChar>
      </w:r>
      <w:r w:rsidR="007E05D2">
        <w:rPr>
          <w:rFonts w:ascii="Arial" w:hAnsi="Arial" w:cs="Arial"/>
        </w:rPr>
        <w:instrText xml:space="preserve"> ADDIN EN.CITE </w:instrText>
      </w:r>
      <w:r w:rsidR="007E05D2">
        <w:rPr>
          <w:rFonts w:ascii="Arial" w:hAnsi="Arial" w:cs="Arial"/>
        </w:rPr>
        <w:fldChar w:fldCharType="begin">
          <w:fldData xml:space="preserve">PEVuZE5vdGU+PENpdGU+PEF1dGhvcj5Ib3JkbmVzPC9BdXRob3I+PFllYXI+MTk5NjwvWWVhcj48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</w:fldData>
        </w:fldChar>
      </w:r>
      <w:r w:rsidR="007E05D2">
        <w:rPr>
          <w:rFonts w:ascii="Arial" w:hAnsi="Arial" w:cs="Arial"/>
        </w:rPr>
        <w:instrText xml:space="preserve"> ADDIN EN.CITE.DATA </w:instrText>
      </w:r>
      <w:r w:rsidR="007E05D2">
        <w:rPr>
          <w:rFonts w:ascii="Arial" w:hAnsi="Arial" w:cs="Arial"/>
        </w:rPr>
      </w:r>
      <w:r w:rsidR="007E05D2">
        <w:rPr>
          <w:rFonts w:ascii="Arial" w:hAnsi="Arial" w:cs="Arial"/>
        </w:rPr>
        <w:fldChar w:fldCharType="end"/>
      </w:r>
      <w:r w:rsidRPr="00343E7C">
        <w:rPr>
          <w:rFonts w:ascii="Arial" w:hAnsi="Arial" w:cs="Arial"/>
        </w:rPr>
      </w:r>
      <w:r w:rsidRPr="00343E7C">
        <w:rPr>
          <w:rFonts w:ascii="Arial" w:hAnsi="Arial" w:cs="Arial"/>
        </w:rPr>
        <w:fldChar w:fldCharType="end"/>
      </w:r>
      <w:r w:rsidR="001568C3" w:rsidRPr="00343E7C">
        <w:rPr>
          <w:rFonts w:ascii="Arial" w:hAnsi="Arial" w:cs="Arial"/>
        </w:rPr>
        <w:t>.</w:t>
      </w:r>
    </w:p>
    <w:p w14:paraId="5FE0AADA" w14:textId="1912C684" w:rsidR="008A3665" w:rsidRPr="00343E7C" w:rsidRDefault="00D770B8" w:rsidP="008A3665">
      <w:pPr>
        <w:spacing w:line="360" w:lineRule="auto"/>
        <w:rPr>
          <w:rFonts w:ascii="Arial" w:hAnsi="Arial" w:cs="Arial"/>
        </w:rPr>
      </w:pPr>
      <w:r>
        <w:rPr>
          <w:rFonts w:ascii="Arial" w:hAnsi="Arial" w:cs="Arial"/>
        </w:rPr>
        <w:t>A correlation between vaginal and serum CPS-IgG was found regardless of colonisation status,</w:t>
      </w:r>
      <w:r w:rsidRPr="00343E7C">
        <w:rPr>
          <w:rFonts w:ascii="Arial" w:hAnsi="Arial" w:cs="Arial"/>
        </w:rPr>
        <w:t xml:space="preserve"> </w:t>
      </w:r>
      <w:r w:rsidR="008A3665" w:rsidRPr="00343E7C">
        <w:rPr>
          <w:rFonts w:ascii="Arial" w:hAnsi="Arial" w:cs="Arial"/>
        </w:rPr>
        <w:t xml:space="preserve">supporting the hypothesis that vaginal IgG are </w:t>
      </w:r>
      <w:r w:rsidR="001D069C" w:rsidRPr="00343E7C">
        <w:rPr>
          <w:rFonts w:ascii="Arial" w:hAnsi="Arial" w:cs="Arial"/>
        </w:rPr>
        <w:t>a</w:t>
      </w:r>
      <w:r w:rsidR="008A3665" w:rsidRPr="00343E7C">
        <w:rPr>
          <w:rFonts w:ascii="Arial" w:hAnsi="Arial" w:cs="Arial"/>
        </w:rPr>
        <w:t xml:space="preserve"> transudate</w:t>
      </w:r>
      <w:r w:rsidR="001D069C" w:rsidRPr="00343E7C">
        <w:rPr>
          <w:rFonts w:ascii="Arial" w:hAnsi="Arial" w:cs="Arial"/>
        </w:rPr>
        <w:t xml:space="preserve"> from serum</w:t>
      </w:r>
      <w:r w:rsidR="00C727AA" w:rsidRPr="00343E7C">
        <w:rPr>
          <w:rFonts w:ascii="Arial" w:hAnsi="Arial" w:cs="Arial"/>
        </w:rPr>
        <w:t xml:space="preserve"> </w:t>
      </w:r>
      <w:r w:rsidR="00D308A6">
        <w:rPr>
          <w:rFonts w:ascii="Arial" w:hAnsi="Arial" w:cs="Arial"/>
        </w:rPr>
        <w:t>(24,25</w:t>
      </w:r>
      <w:r w:rsidR="005F7A1D">
        <w:rPr>
          <w:rFonts w:ascii="Arial" w:hAnsi="Arial" w:cs="Arial"/>
        </w:rPr>
        <w:t>,26</w:t>
      </w:r>
      <w:r w:rsidR="00D308A6">
        <w:rPr>
          <w:rFonts w:ascii="Arial" w:hAnsi="Arial" w:cs="Arial"/>
        </w:rPr>
        <w:t xml:space="preserve">) </w:t>
      </w:r>
      <w:r w:rsidR="008A3665" w:rsidRPr="00343E7C">
        <w:rPr>
          <w:rFonts w:ascii="Arial" w:hAnsi="Arial" w:cs="Arial"/>
        </w:rPr>
        <w:t>and c</w:t>
      </w:r>
      <w:r w:rsidR="006D2111" w:rsidRPr="00343E7C">
        <w:rPr>
          <w:rFonts w:ascii="Arial" w:hAnsi="Arial" w:cs="Arial"/>
        </w:rPr>
        <w:t>ould</w:t>
      </w:r>
      <w:r w:rsidR="008A3665" w:rsidRPr="00343E7C">
        <w:rPr>
          <w:rFonts w:ascii="Arial" w:hAnsi="Arial" w:cs="Arial"/>
        </w:rPr>
        <w:t xml:space="preserve"> be induced by parenteral vaccination </w:t>
      </w:r>
      <w:r w:rsidR="00D308A6">
        <w:rPr>
          <w:rFonts w:ascii="Arial" w:hAnsi="Arial" w:cs="Arial"/>
        </w:rPr>
        <w:t>(2</w:t>
      </w:r>
      <w:r w:rsidR="005F7A1D">
        <w:rPr>
          <w:rFonts w:ascii="Arial" w:hAnsi="Arial" w:cs="Arial"/>
        </w:rPr>
        <w:t>7</w:t>
      </w:r>
      <w:r w:rsidR="00D308A6">
        <w:rPr>
          <w:rFonts w:ascii="Arial" w:hAnsi="Arial" w:cs="Arial"/>
        </w:rPr>
        <w:t>)</w:t>
      </w:r>
      <w:r w:rsidR="008A3665" w:rsidRPr="00343E7C">
        <w:rPr>
          <w:rFonts w:ascii="Arial" w:hAnsi="Arial" w:cs="Arial"/>
        </w:rPr>
        <w:t xml:space="preserve">. However, the presence of quantifiable CPS-specific IgG in the vagina but not in the serum of three individuals suggests that there is also local mucosal IgG production, as </w:t>
      </w:r>
      <w:r w:rsidR="00357C7B">
        <w:rPr>
          <w:rFonts w:ascii="Arial" w:hAnsi="Arial" w:cs="Arial"/>
        </w:rPr>
        <w:t xml:space="preserve">it </w:t>
      </w:r>
      <w:r w:rsidR="001D069C" w:rsidRPr="00343E7C">
        <w:rPr>
          <w:rFonts w:ascii="Arial" w:hAnsi="Arial" w:cs="Arial"/>
        </w:rPr>
        <w:t xml:space="preserve">has </w:t>
      </w:r>
      <w:r w:rsidR="008A3665" w:rsidRPr="00343E7C">
        <w:rPr>
          <w:rFonts w:ascii="Arial" w:hAnsi="Arial" w:cs="Arial"/>
        </w:rPr>
        <w:t xml:space="preserve">been suggested </w:t>
      </w:r>
      <w:r w:rsidR="005F5539" w:rsidRPr="00343E7C">
        <w:rPr>
          <w:rFonts w:ascii="Arial" w:hAnsi="Arial" w:cs="Arial"/>
        </w:rPr>
        <w:t xml:space="preserve">in the cervix for GBS specific antibodies </w:t>
      </w:r>
      <w:r w:rsidR="00D308A6">
        <w:rPr>
          <w:rFonts w:ascii="Arial" w:hAnsi="Arial" w:cs="Arial"/>
        </w:rPr>
        <w:t>(2</w:t>
      </w:r>
      <w:r w:rsidR="005F7A1D">
        <w:rPr>
          <w:rFonts w:ascii="Arial" w:hAnsi="Arial" w:cs="Arial"/>
        </w:rPr>
        <w:t>8</w:t>
      </w:r>
      <w:r w:rsidR="00D308A6">
        <w:rPr>
          <w:rFonts w:ascii="Arial" w:hAnsi="Arial" w:cs="Arial"/>
        </w:rPr>
        <w:t>)</w:t>
      </w:r>
      <w:r w:rsidR="005F5539" w:rsidRPr="00343E7C">
        <w:rPr>
          <w:rFonts w:ascii="Arial" w:hAnsi="Arial" w:cs="Arial"/>
        </w:rPr>
        <w:t xml:space="preserve">, and HIV specific antibodies </w:t>
      </w:r>
      <w:r w:rsidR="00D308A6">
        <w:rPr>
          <w:rFonts w:ascii="Arial" w:hAnsi="Arial" w:cs="Arial"/>
        </w:rPr>
        <w:t>(2</w:t>
      </w:r>
      <w:r w:rsidR="005F7A1D">
        <w:rPr>
          <w:rFonts w:ascii="Arial" w:hAnsi="Arial" w:cs="Arial"/>
        </w:rPr>
        <w:t>9</w:t>
      </w:r>
      <w:r w:rsidR="00D308A6">
        <w:rPr>
          <w:rFonts w:ascii="Arial" w:hAnsi="Arial" w:cs="Arial"/>
        </w:rPr>
        <w:t>)</w:t>
      </w:r>
      <w:r w:rsidR="008A3665" w:rsidRPr="00343E7C">
        <w:rPr>
          <w:rFonts w:ascii="Arial" w:hAnsi="Arial" w:cs="Arial"/>
        </w:rPr>
        <w:t xml:space="preserve">. This indicates that both an intramuscular vaccine or a mucosal vaccine could allow an increase in vaginal IgG and protection against </w:t>
      </w:r>
      <w:r w:rsidR="00343FBD" w:rsidRPr="00343E7C">
        <w:rPr>
          <w:rFonts w:ascii="Arial" w:hAnsi="Arial" w:cs="Arial"/>
        </w:rPr>
        <w:t>GBS</w:t>
      </w:r>
      <w:r w:rsidR="00343FBD">
        <w:rPr>
          <w:rFonts w:ascii="Arial" w:hAnsi="Arial" w:cs="Arial"/>
        </w:rPr>
        <w:t xml:space="preserve"> colonisation and</w:t>
      </w:r>
      <w:r w:rsidR="00343FBD" w:rsidRPr="00343E7C">
        <w:rPr>
          <w:rFonts w:ascii="Arial" w:hAnsi="Arial" w:cs="Arial"/>
        </w:rPr>
        <w:t xml:space="preserve"> </w:t>
      </w:r>
      <w:r w:rsidR="001D069C" w:rsidRPr="00343E7C">
        <w:rPr>
          <w:rFonts w:ascii="Arial" w:hAnsi="Arial" w:cs="Arial"/>
        </w:rPr>
        <w:t>invasive disease</w:t>
      </w:r>
      <w:r w:rsidR="008A3665" w:rsidRPr="00343E7C">
        <w:rPr>
          <w:rFonts w:ascii="Arial" w:hAnsi="Arial" w:cs="Arial"/>
        </w:rPr>
        <w:t xml:space="preserve">. </w:t>
      </w:r>
      <w:r w:rsidR="008A3665" w:rsidRPr="005A04D7">
        <w:rPr>
          <w:rFonts w:ascii="Arial" w:hAnsi="Arial" w:cs="Arial"/>
        </w:rPr>
        <w:t xml:space="preserve">Enhancing vaginal antibody responses </w:t>
      </w:r>
      <w:r w:rsidR="00B93C83" w:rsidRPr="005A04D7">
        <w:rPr>
          <w:rFonts w:ascii="Arial" w:hAnsi="Arial" w:cs="Arial"/>
        </w:rPr>
        <w:t>may</w:t>
      </w:r>
      <w:r w:rsidR="008A3665" w:rsidRPr="005A04D7">
        <w:rPr>
          <w:rFonts w:ascii="Arial" w:hAnsi="Arial" w:cs="Arial"/>
        </w:rPr>
        <w:t xml:space="preserve"> help protect the female genital tract, </w:t>
      </w:r>
      <w:r w:rsidR="001D069C" w:rsidRPr="005A04D7">
        <w:rPr>
          <w:rFonts w:ascii="Arial" w:hAnsi="Arial" w:cs="Arial"/>
        </w:rPr>
        <w:t xml:space="preserve">thus </w:t>
      </w:r>
      <w:r w:rsidR="008A3665" w:rsidRPr="005A04D7">
        <w:rPr>
          <w:rFonts w:ascii="Arial" w:hAnsi="Arial" w:cs="Arial"/>
        </w:rPr>
        <w:t>diminish</w:t>
      </w:r>
      <w:r w:rsidR="001D069C" w:rsidRPr="005A04D7">
        <w:rPr>
          <w:rFonts w:ascii="Arial" w:hAnsi="Arial" w:cs="Arial"/>
        </w:rPr>
        <w:t>ing</w:t>
      </w:r>
      <w:r w:rsidR="008A3665" w:rsidRPr="005A04D7">
        <w:rPr>
          <w:rFonts w:ascii="Arial" w:hAnsi="Arial" w:cs="Arial"/>
        </w:rPr>
        <w:t xml:space="preserve"> the risk of ascending GBS colonisation in the cervix and vertical transmission to the infant.</w:t>
      </w:r>
    </w:p>
    <w:p w14:paraId="49075AAA" w14:textId="351F8788" w:rsidR="008A3665" w:rsidRPr="00343E7C" w:rsidRDefault="008A3665" w:rsidP="008A3665">
      <w:pPr>
        <w:spacing w:line="360" w:lineRule="auto"/>
        <w:rPr>
          <w:rFonts w:ascii="Arial" w:hAnsi="Arial" w:cs="Arial"/>
        </w:rPr>
      </w:pPr>
      <w:r w:rsidRPr="00343E7C">
        <w:rPr>
          <w:rFonts w:ascii="Arial" w:hAnsi="Arial" w:cs="Arial"/>
        </w:rPr>
        <w:t>We</w:t>
      </w:r>
      <w:r w:rsidR="00885BD5">
        <w:rPr>
          <w:rFonts w:ascii="Arial" w:hAnsi="Arial" w:cs="Arial"/>
        </w:rPr>
        <w:t xml:space="preserve"> have shown</w:t>
      </w:r>
      <w:r w:rsidRPr="00343E7C">
        <w:rPr>
          <w:rFonts w:ascii="Arial" w:hAnsi="Arial" w:cs="Arial"/>
        </w:rPr>
        <w:t xml:space="preserve"> that nasal and vaginal antibody responses were correlated, </w:t>
      </w:r>
      <w:r w:rsidR="00885BD5">
        <w:rPr>
          <w:rFonts w:ascii="Arial" w:hAnsi="Arial" w:cs="Arial"/>
        </w:rPr>
        <w:t>suggesting</w:t>
      </w:r>
      <w:r w:rsidRPr="00343E7C">
        <w:rPr>
          <w:rFonts w:ascii="Arial" w:hAnsi="Arial" w:cs="Arial"/>
        </w:rPr>
        <w:t xml:space="preserve"> that intranasal </w:t>
      </w:r>
      <w:r w:rsidR="00885BD5">
        <w:rPr>
          <w:rFonts w:ascii="Arial" w:hAnsi="Arial" w:cs="Arial"/>
        </w:rPr>
        <w:t>delivery of a vaccine may enhance vaginal antibody levels.</w:t>
      </w:r>
      <w:r w:rsidRPr="00343E7C">
        <w:rPr>
          <w:rFonts w:ascii="Arial" w:hAnsi="Arial" w:cs="Arial"/>
        </w:rPr>
        <w:t xml:space="preserve"> It </w:t>
      </w:r>
      <w:r w:rsidR="00686238" w:rsidRPr="00343E7C">
        <w:rPr>
          <w:rFonts w:ascii="Arial" w:hAnsi="Arial" w:cs="Arial"/>
        </w:rPr>
        <w:t xml:space="preserve">has been observed </w:t>
      </w:r>
      <w:r w:rsidRPr="00343E7C">
        <w:rPr>
          <w:rFonts w:ascii="Arial" w:hAnsi="Arial" w:cs="Arial"/>
        </w:rPr>
        <w:t>that GBS intranasal immunisation of mice triggered specific IgG and IgA responses in the vagina</w:t>
      </w:r>
      <w:r w:rsidR="00616EBD" w:rsidRPr="00343E7C">
        <w:rPr>
          <w:rFonts w:ascii="Arial" w:hAnsi="Arial" w:cs="Arial"/>
        </w:rPr>
        <w:t xml:space="preserve"> </w:t>
      </w:r>
      <w:r w:rsidR="005013EE">
        <w:rPr>
          <w:rFonts w:ascii="Arial" w:hAnsi="Arial" w:cs="Arial"/>
        </w:rPr>
        <w:t>(30,31,32</w:t>
      </w:r>
      <w:r w:rsidR="005F7A1D">
        <w:rPr>
          <w:rFonts w:ascii="Arial" w:hAnsi="Arial" w:cs="Arial"/>
        </w:rPr>
        <w:t>,33</w:t>
      </w:r>
      <w:r w:rsidR="005013EE">
        <w:rPr>
          <w:rFonts w:ascii="Arial" w:hAnsi="Arial" w:cs="Arial"/>
        </w:rPr>
        <w:t>)</w:t>
      </w:r>
      <w:r w:rsidRPr="00343E7C">
        <w:rPr>
          <w:rFonts w:ascii="Arial" w:hAnsi="Arial" w:cs="Arial"/>
        </w:rPr>
        <w:fldChar w:fldCharType="begin">
          <w:fldData xml:space="preserve">PEVuZE5vdGU+PENpdGU+PEF1dGhvcj5Ib3JkbmVzPC9BdXRob3I+PFllYXI+MTk5NzwvWWVhcj48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</w:fldData>
        </w:fldChar>
      </w:r>
      <w:r w:rsidR="007E05D2">
        <w:rPr>
          <w:rFonts w:ascii="Arial" w:hAnsi="Arial" w:cs="Arial"/>
        </w:rPr>
        <w:instrText xml:space="preserve"> ADDIN EN.CITE </w:instrText>
      </w:r>
      <w:r w:rsidR="007E05D2">
        <w:rPr>
          <w:rFonts w:ascii="Arial" w:hAnsi="Arial" w:cs="Arial"/>
        </w:rPr>
        <w:fldChar w:fldCharType="begin">
          <w:fldData xml:space="preserve">PEVuZE5vdGU+PENpdGU+PEF1dGhvcj5Ib3JkbmVzPC9BdXRob3I+PFllYXI+MTk5NzwvWWVhcj48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</w:fldData>
        </w:fldChar>
      </w:r>
      <w:r w:rsidR="007E05D2">
        <w:rPr>
          <w:rFonts w:ascii="Arial" w:hAnsi="Arial" w:cs="Arial"/>
        </w:rPr>
        <w:instrText xml:space="preserve"> ADDIN EN.CITE.DATA </w:instrText>
      </w:r>
      <w:r w:rsidR="007E05D2">
        <w:rPr>
          <w:rFonts w:ascii="Arial" w:hAnsi="Arial" w:cs="Arial"/>
        </w:rPr>
      </w:r>
      <w:r w:rsidR="007E05D2">
        <w:rPr>
          <w:rFonts w:ascii="Arial" w:hAnsi="Arial" w:cs="Arial"/>
        </w:rPr>
        <w:fldChar w:fldCharType="end"/>
      </w:r>
      <w:r w:rsidRPr="00343E7C">
        <w:rPr>
          <w:rFonts w:ascii="Arial" w:hAnsi="Arial" w:cs="Arial"/>
        </w:rPr>
      </w:r>
      <w:r w:rsidRPr="00343E7C">
        <w:rPr>
          <w:rFonts w:ascii="Arial" w:hAnsi="Arial" w:cs="Arial"/>
        </w:rPr>
        <w:fldChar w:fldCharType="end"/>
      </w:r>
      <w:r w:rsidRPr="00343E7C">
        <w:rPr>
          <w:rFonts w:ascii="Arial" w:hAnsi="Arial" w:cs="Arial"/>
        </w:rPr>
        <w:t>, and protected pups against a GBS peritoneal challenge</w:t>
      </w:r>
      <w:r w:rsidR="00616EBD" w:rsidRPr="00343E7C">
        <w:rPr>
          <w:rFonts w:ascii="Arial" w:hAnsi="Arial" w:cs="Arial"/>
        </w:rPr>
        <w:t xml:space="preserve"> </w:t>
      </w:r>
      <w:r w:rsidR="005013EE">
        <w:rPr>
          <w:rFonts w:ascii="Arial" w:hAnsi="Arial" w:cs="Arial"/>
        </w:rPr>
        <w:t>(3</w:t>
      </w:r>
      <w:r w:rsidR="005F7A1D">
        <w:rPr>
          <w:rFonts w:ascii="Arial" w:hAnsi="Arial" w:cs="Arial"/>
        </w:rPr>
        <w:t>2</w:t>
      </w:r>
      <w:r w:rsidR="005013EE">
        <w:rPr>
          <w:rFonts w:ascii="Arial" w:hAnsi="Arial" w:cs="Arial"/>
        </w:rPr>
        <w:t>)</w:t>
      </w:r>
      <w:r w:rsidRPr="00343E7C">
        <w:rPr>
          <w:rFonts w:ascii="Arial" w:hAnsi="Arial" w:cs="Arial"/>
        </w:rPr>
        <w:fldChar w:fldCharType="begin">
          <w:fldData xml:space="preserve">PEVuZE5vdGU+PENpdGU+PEF1dGhvcj5TYW50aWxsYW48L0F1dGhvcj48WWVhcj4yMDA4PC9ZZWFy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</w:fldData>
        </w:fldChar>
      </w:r>
      <w:r w:rsidR="007E05D2">
        <w:rPr>
          <w:rFonts w:ascii="Arial" w:hAnsi="Arial" w:cs="Arial"/>
        </w:rPr>
        <w:instrText xml:space="preserve"> ADDIN EN.CITE </w:instrText>
      </w:r>
      <w:r w:rsidR="007E05D2">
        <w:rPr>
          <w:rFonts w:ascii="Arial" w:hAnsi="Arial" w:cs="Arial"/>
        </w:rPr>
        <w:fldChar w:fldCharType="begin">
          <w:fldData xml:space="preserve">PEVuZE5vdGU+PENpdGU+PEF1dGhvcj5TYW50aWxsYW48L0F1dGhvcj48WWVhcj4yMDA4PC9ZZWFy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</w:fldData>
        </w:fldChar>
      </w:r>
      <w:r w:rsidR="007E05D2">
        <w:rPr>
          <w:rFonts w:ascii="Arial" w:hAnsi="Arial" w:cs="Arial"/>
        </w:rPr>
        <w:instrText xml:space="preserve"> ADDIN EN.CITE.DATA </w:instrText>
      </w:r>
      <w:r w:rsidR="007E05D2">
        <w:rPr>
          <w:rFonts w:ascii="Arial" w:hAnsi="Arial" w:cs="Arial"/>
        </w:rPr>
      </w:r>
      <w:r w:rsidR="007E05D2">
        <w:rPr>
          <w:rFonts w:ascii="Arial" w:hAnsi="Arial" w:cs="Arial"/>
        </w:rPr>
        <w:fldChar w:fldCharType="end"/>
      </w:r>
      <w:r w:rsidRPr="00343E7C">
        <w:rPr>
          <w:rFonts w:ascii="Arial" w:hAnsi="Arial" w:cs="Arial"/>
        </w:rPr>
      </w:r>
      <w:r w:rsidRPr="00343E7C">
        <w:rPr>
          <w:rFonts w:ascii="Arial" w:hAnsi="Arial" w:cs="Arial"/>
        </w:rPr>
        <w:fldChar w:fldCharType="end"/>
      </w:r>
      <w:r w:rsidRPr="00343E7C">
        <w:rPr>
          <w:rFonts w:ascii="Arial" w:hAnsi="Arial" w:cs="Arial"/>
        </w:rPr>
        <w:t xml:space="preserve">. The first human studies investigating the intranasal route of immunisations were realized with the </w:t>
      </w:r>
      <w:r w:rsidRPr="00343E7C">
        <w:rPr>
          <w:rFonts w:ascii="Arial" w:hAnsi="Arial" w:cs="Arial"/>
        </w:rPr>
        <w:lastRenderedPageBreak/>
        <w:t>cholera toxin B (CTB) and successfully elicited distant specific antibody responses in the vaginal mucosa</w:t>
      </w:r>
      <w:r w:rsidR="005013EE">
        <w:rPr>
          <w:rFonts w:ascii="Arial" w:hAnsi="Arial" w:cs="Arial"/>
        </w:rPr>
        <w:t xml:space="preserve"> (34,35</w:t>
      </w:r>
      <w:r w:rsidR="005F7A1D">
        <w:rPr>
          <w:rFonts w:ascii="Arial" w:hAnsi="Arial" w:cs="Arial"/>
        </w:rPr>
        <w:t>,36</w:t>
      </w:r>
      <w:r w:rsidR="005013EE">
        <w:rPr>
          <w:rFonts w:ascii="Arial" w:hAnsi="Arial" w:cs="Arial"/>
        </w:rPr>
        <w:t>)</w:t>
      </w:r>
      <w:r w:rsidRPr="00343E7C">
        <w:rPr>
          <w:rFonts w:ascii="Arial" w:hAnsi="Arial" w:cs="Arial"/>
        </w:rPr>
        <w:t xml:space="preserve">. Currently, a vaccine in clinical trial is looking at the association of intramuscular and intranasal administration to protect against </w:t>
      </w:r>
      <w:r w:rsidRPr="00343E7C">
        <w:rPr>
          <w:rFonts w:ascii="Arial" w:hAnsi="Arial" w:cs="Arial"/>
          <w:i/>
          <w:iCs/>
          <w:shd w:val="clear" w:color="auto" w:fill="FFFFFF"/>
        </w:rPr>
        <w:t>Chlamydia trachomatis</w:t>
      </w:r>
      <w:r w:rsidRPr="00343E7C">
        <w:rPr>
          <w:rFonts w:ascii="Arial" w:hAnsi="Arial" w:cs="Arial"/>
        </w:rPr>
        <w:t>, another vaginal pathogen</w:t>
      </w:r>
      <w:r w:rsidR="005013EE">
        <w:rPr>
          <w:rFonts w:ascii="Arial" w:hAnsi="Arial" w:cs="Arial"/>
        </w:rPr>
        <w:t xml:space="preserve"> (3</w:t>
      </w:r>
      <w:r w:rsidR="005F7A1D">
        <w:rPr>
          <w:rFonts w:ascii="Arial" w:hAnsi="Arial" w:cs="Arial"/>
        </w:rPr>
        <w:t>7</w:t>
      </w:r>
      <w:r w:rsidR="005013EE">
        <w:rPr>
          <w:rFonts w:ascii="Arial" w:hAnsi="Arial" w:cs="Arial"/>
        </w:rPr>
        <w:t>)</w:t>
      </w:r>
      <w:r w:rsidRPr="00343E7C">
        <w:rPr>
          <w:rFonts w:ascii="Arial" w:hAnsi="Arial" w:cs="Arial"/>
        </w:rPr>
        <w:fldChar w:fldCharType="begin">
          <w:fldData xml:space="preserve">PEVuZE5vdGU+PENpdGU+PEF1dGhvcj5BYnJhaGFtPC9BdXRob3I+PFllYXI+MjAxOTwvWWVhcj48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</w:fldData>
        </w:fldChar>
      </w:r>
      <w:r w:rsidR="007E05D2">
        <w:rPr>
          <w:rFonts w:ascii="Arial" w:hAnsi="Arial" w:cs="Arial"/>
        </w:rPr>
        <w:instrText xml:space="preserve"> ADDIN EN.CITE </w:instrText>
      </w:r>
      <w:r w:rsidR="007E05D2">
        <w:rPr>
          <w:rFonts w:ascii="Arial" w:hAnsi="Arial" w:cs="Arial"/>
        </w:rPr>
        <w:fldChar w:fldCharType="begin">
          <w:fldData xml:space="preserve">PEVuZE5vdGU+PENpdGU+PEF1dGhvcj5BYnJhaGFtPC9BdXRob3I+PFllYXI+MjAxOTwvWWVhcj48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</w:fldData>
        </w:fldChar>
      </w:r>
      <w:r w:rsidR="007E05D2">
        <w:rPr>
          <w:rFonts w:ascii="Arial" w:hAnsi="Arial" w:cs="Arial"/>
        </w:rPr>
        <w:instrText xml:space="preserve"> ADDIN EN.CITE.DATA </w:instrText>
      </w:r>
      <w:r w:rsidR="007E05D2">
        <w:rPr>
          <w:rFonts w:ascii="Arial" w:hAnsi="Arial" w:cs="Arial"/>
        </w:rPr>
      </w:r>
      <w:r w:rsidR="007E05D2">
        <w:rPr>
          <w:rFonts w:ascii="Arial" w:hAnsi="Arial" w:cs="Arial"/>
        </w:rPr>
        <w:fldChar w:fldCharType="end"/>
      </w:r>
      <w:r w:rsidRPr="00343E7C">
        <w:rPr>
          <w:rFonts w:ascii="Arial" w:hAnsi="Arial" w:cs="Arial"/>
        </w:rPr>
      </w:r>
      <w:r w:rsidRPr="00343E7C">
        <w:rPr>
          <w:rFonts w:ascii="Arial" w:hAnsi="Arial" w:cs="Arial"/>
        </w:rPr>
        <w:fldChar w:fldCharType="end"/>
      </w:r>
      <w:r w:rsidR="007E05D2" w:rsidRPr="007E05D2">
        <w:rPr>
          <w:rFonts w:ascii="Arial" w:hAnsi="Arial" w:cs="Arial"/>
          <w:vertAlign w:val="superscript"/>
        </w:rPr>
        <w:t xml:space="preserve"> </w:t>
      </w:r>
      <w:r w:rsidRPr="00343E7C">
        <w:rPr>
          <w:rFonts w:ascii="Arial" w:hAnsi="Arial" w:cs="Arial"/>
        </w:rPr>
        <w:t xml:space="preserve">and </w:t>
      </w:r>
      <w:r w:rsidR="00885BD5">
        <w:rPr>
          <w:rFonts w:ascii="Arial" w:hAnsi="Arial" w:cs="Arial"/>
        </w:rPr>
        <w:t>t</w:t>
      </w:r>
      <w:r w:rsidR="00885BD5" w:rsidRPr="00885BD5">
        <w:rPr>
          <w:rFonts w:ascii="Arial" w:hAnsi="Arial" w:cs="Arial"/>
        </w:rPr>
        <w:t xml:space="preserve">here is a further clinical trial with an </w:t>
      </w:r>
      <w:r w:rsidRPr="00343E7C">
        <w:rPr>
          <w:rFonts w:ascii="Arial" w:hAnsi="Arial" w:cs="Arial"/>
        </w:rPr>
        <w:t xml:space="preserve">intranasal vaccine against the intestinal pathogen </w:t>
      </w:r>
      <w:r w:rsidRPr="00343E7C">
        <w:rPr>
          <w:rFonts w:ascii="Arial" w:hAnsi="Arial" w:cs="Arial"/>
          <w:i/>
        </w:rPr>
        <w:t xml:space="preserve">Shigella </w:t>
      </w:r>
      <w:proofErr w:type="spellStart"/>
      <w:r w:rsidRPr="00343E7C">
        <w:rPr>
          <w:rFonts w:ascii="Arial" w:hAnsi="Arial" w:cs="Arial"/>
          <w:i/>
        </w:rPr>
        <w:t>flexneri</w:t>
      </w:r>
      <w:proofErr w:type="spellEnd"/>
      <w:r w:rsidRPr="00343E7C">
        <w:rPr>
          <w:rFonts w:ascii="Arial" w:hAnsi="Arial" w:cs="Arial"/>
        </w:rPr>
        <w:t xml:space="preserve"> </w:t>
      </w:r>
      <w:r w:rsidR="005013EE">
        <w:rPr>
          <w:rFonts w:ascii="Arial" w:hAnsi="Arial" w:cs="Arial"/>
        </w:rPr>
        <w:t>(3</w:t>
      </w:r>
      <w:r w:rsidR="005F7A1D">
        <w:rPr>
          <w:rFonts w:ascii="Arial" w:hAnsi="Arial" w:cs="Arial"/>
        </w:rPr>
        <w:t>8</w:t>
      </w:r>
      <w:r w:rsidR="005013EE">
        <w:rPr>
          <w:rFonts w:ascii="Arial" w:hAnsi="Arial" w:cs="Arial"/>
        </w:rPr>
        <w:t>).</w:t>
      </w:r>
      <w:r w:rsidR="00774E64" w:rsidRPr="00343E7C">
        <w:rPr>
          <w:rFonts w:ascii="Arial" w:hAnsi="Arial" w:cs="Arial"/>
        </w:rPr>
        <w:t xml:space="preserve"> Our data indicate that a similar mode of administration might be useful for GBS.</w:t>
      </w:r>
    </w:p>
    <w:p w14:paraId="3A2E140F" w14:textId="77777777" w:rsidR="008A3665" w:rsidRPr="00343E7C" w:rsidRDefault="008A3665" w:rsidP="008A3665">
      <w:pPr>
        <w:spacing w:line="360" w:lineRule="auto"/>
        <w:rPr>
          <w:rFonts w:ascii="Arial" w:hAnsi="Arial" w:cs="Arial"/>
        </w:rPr>
      </w:pPr>
      <w:r w:rsidRPr="00343E7C">
        <w:rPr>
          <w:rFonts w:ascii="Arial" w:hAnsi="Arial" w:cs="Arial"/>
          <w:i/>
          <w:iCs/>
        </w:rPr>
        <w:t>Limitations</w:t>
      </w:r>
      <w:r w:rsidRPr="00343E7C">
        <w:rPr>
          <w:rFonts w:ascii="Arial" w:hAnsi="Arial" w:cs="Arial"/>
        </w:rPr>
        <w:t xml:space="preserve"> </w:t>
      </w:r>
    </w:p>
    <w:p w14:paraId="14C4574C" w14:textId="5A459AC1" w:rsidR="008A3665" w:rsidRPr="00343E7C" w:rsidRDefault="008A3665" w:rsidP="008A3665">
      <w:pPr>
        <w:spacing w:line="360" w:lineRule="auto"/>
        <w:rPr>
          <w:rFonts w:ascii="Arial" w:hAnsi="Arial" w:cs="Arial"/>
        </w:rPr>
      </w:pPr>
      <w:r w:rsidRPr="00343E7C">
        <w:rPr>
          <w:rFonts w:ascii="Arial" w:hAnsi="Arial" w:cs="Arial"/>
        </w:rPr>
        <w:t>Our study has several limitations. The COVID pandemic impacted recruitment of participants with only 70 women recruited, and collection of samples with notabl</w:t>
      </w:r>
      <w:r w:rsidR="00774E64" w:rsidRPr="00343E7C">
        <w:rPr>
          <w:rFonts w:ascii="Arial" w:hAnsi="Arial" w:cs="Arial"/>
        </w:rPr>
        <w:t>e</w:t>
      </w:r>
      <w:r w:rsidRPr="00343E7C">
        <w:rPr>
          <w:rFonts w:ascii="Arial" w:hAnsi="Arial" w:cs="Arial"/>
        </w:rPr>
        <w:t xml:space="preserve"> loss of follow up, missing </w:t>
      </w:r>
      <w:r w:rsidR="006D2111" w:rsidRPr="00343E7C">
        <w:rPr>
          <w:rFonts w:ascii="Arial" w:hAnsi="Arial" w:cs="Arial"/>
        </w:rPr>
        <w:t>visits</w:t>
      </w:r>
      <w:r w:rsidRPr="00343E7C">
        <w:rPr>
          <w:rFonts w:ascii="Arial" w:hAnsi="Arial" w:cs="Arial"/>
        </w:rPr>
        <w:t xml:space="preserve"> and </w:t>
      </w:r>
      <w:r w:rsidR="00D770B8" w:rsidRPr="00D770B8">
        <w:rPr>
          <w:rFonts w:ascii="Arial" w:hAnsi="Arial" w:cs="Arial"/>
        </w:rPr>
        <w:t>potentially variable home storage conditions</w:t>
      </w:r>
      <w:r w:rsidRPr="00343E7C">
        <w:rPr>
          <w:rFonts w:ascii="Arial" w:hAnsi="Arial" w:cs="Arial"/>
        </w:rPr>
        <w:t>. Therefore, the number of collected mucosal samples and the levels of antibody detected were relatively limited, which may impact the power of the analysis.</w:t>
      </w:r>
    </w:p>
    <w:p w14:paraId="4B55BBE6" w14:textId="57905311" w:rsidR="008A3665" w:rsidRPr="00343E7C" w:rsidRDefault="008A3665" w:rsidP="008A3665">
      <w:pPr>
        <w:spacing w:line="360" w:lineRule="auto"/>
        <w:rPr>
          <w:rFonts w:ascii="Arial" w:hAnsi="Arial" w:cs="Arial"/>
        </w:rPr>
      </w:pPr>
      <w:r w:rsidRPr="00343E7C">
        <w:rPr>
          <w:rFonts w:ascii="Arial" w:hAnsi="Arial" w:cs="Arial"/>
        </w:rPr>
        <w:t xml:space="preserve">The laboratory capacity only enabled </w:t>
      </w:r>
      <w:r w:rsidR="00774E64" w:rsidRPr="00343E7C">
        <w:rPr>
          <w:rFonts w:ascii="Arial" w:hAnsi="Arial" w:cs="Arial"/>
        </w:rPr>
        <w:t xml:space="preserve">us to </w:t>
      </w:r>
      <w:r w:rsidRPr="00343E7C">
        <w:rPr>
          <w:rFonts w:ascii="Arial" w:hAnsi="Arial" w:cs="Arial"/>
        </w:rPr>
        <w:t>serotype one bacterial colony per swab, however</w:t>
      </w:r>
      <w:r w:rsidR="0089066D">
        <w:rPr>
          <w:rFonts w:ascii="Arial" w:hAnsi="Arial" w:cs="Arial"/>
        </w:rPr>
        <w:t xml:space="preserve"> </w:t>
      </w:r>
      <w:r w:rsidRPr="00343E7C">
        <w:rPr>
          <w:rFonts w:ascii="Arial" w:hAnsi="Arial" w:cs="Arial"/>
        </w:rPr>
        <w:t>we believe</w:t>
      </w:r>
      <w:r w:rsidR="0089066D">
        <w:rPr>
          <w:rFonts w:ascii="Arial" w:hAnsi="Arial" w:cs="Arial"/>
        </w:rPr>
        <w:t xml:space="preserve"> </w:t>
      </w:r>
      <w:r w:rsidRPr="00343E7C">
        <w:rPr>
          <w:rFonts w:ascii="Arial" w:hAnsi="Arial" w:cs="Arial"/>
        </w:rPr>
        <w:t>that rectovaginal</w:t>
      </w:r>
      <w:r w:rsidR="0089066D">
        <w:rPr>
          <w:rFonts w:ascii="Arial" w:hAnsi="Arial" w:cs="Arial"/>
        </w:rPr>
        <w:t xml:space="preserve"> </w:t>
      </w:r>
      <w:r w:rsidRPr="00343E7C">
        <w:rPr>
          <w:rFonts w:ascii="Arial" w:hAnsi="Arial" w:cs="Arial"/>
        </w:rPr>
        <w:t>co-colonisation by multiple</w:t>
      </w:r>
      <w:r w:rsidR="0089066D">
        <w:rPr>
          <w:rFonts w:ascii="Arial" w:hAnsi="Arial" w:cs="Arial"/>
        </w:rPr>
        <w:t xml:space="preserve"> </w:t>
      </w:r>
      <w:r w:rsidRPr="00343E7C">
        <w:rPr>
          <w:rFonts w:ascii="Arial" w:hAnsi="Arial" w:cs="Arial"/>
        </w:rPr>
        <w:t>serotypes is not excluded</w:t>
      </w:r>
      <w:r w:rsidR="00D770B8">
        <w:rPr>
          <w:rFonts w:ascii="Arial" w:hAnsi="Arial" w:cs="Arial"/>
        </w:rPr>
        <w:t>,</w:t>
      </w:r>
      <w:r w:rsidRPr="00343E7C">
        <w:rPr>
          <w:rFonts w:ascii="Arial" w:hAnsi="Arial" w:cs="Arial"/>
        </w:rPr>
        <w:t xml:space="preserve"> as multiple carriage was demonstrated in 6.6% of pregnant women carrying GBS in England </w:t>
      </w:r>
      <w:r w:rsidR="005013EE">
        <w:rPr>
          <w:rFonts w:ascii="Arial" w:hAnsi="Arial" w:cs="Arial"/>
        </w:rPr>
        <w:t>(3</w:t>
      </w:r>
      <w:r w:rsidR="005F7A1D">
        <w:rPr>
          <w:rFonts w:ascii="Arial" w:hAnsi="Arial" w:cs="Arial"/>
        </w:rPr>
        <w:t>9</w:t>
      </w:r>
      <w:r w:rsidR="005013EE">
        <w:rPr>
          <w:rFonts w:ascii="Arial" w:hAnsi="Arial" w:cs="Arial"/>
        </w:rPr>
        <w:t>)</w:t>
      </w:r>
      <w:r w:rsidRPr="00343E7C">
        <w:rPr>
          <w:rFonts w:ascii="Arial" w:hAnsi="Arial" w:cs="Arial"/>
        </w:rPr>
        <w:t xml:space="preserve"> and 6.6% of non-pregnant women carrying GBS in the US </w:t>
      </w:r>
      <w:r w:rsidR="005013EE">
        <w:rPr>
          <w:rFonts w:ascii="Arial" w:hAnsi="Arial" w:cs="Arial"/>
        </w:rPr>
        <w:t>(</w:t>
      </w:r>
      <w:r w:rsidR="005F7A1D">
        <w:rPr>
          <w:rFonts w:ascii="Arial" w:hAnsi="Arial" w:cs="Arial"/>
        </w:rPr>
        <w:t>40</w:t>
      </w:r>
      <w:r w:rsidR="005013EE">
        <w:rPr>
          <w:rFonts w:ascii="Arial" w:hAnsi="Arial" w:cs="Arial"/>
        </w:rPr>
        <w:t>)</w:t>
      </w:r>
      <w:r w:rsidRPr="00343E7C">
        <w:rPr>
          <w:rFonts w:ascii="Arial" w:hAnsi="Arial" w:cs="Arial"/>
        </w:rPr>
        <w:t xml:space="preserve">. </w:t>
      </w:r>
    </w:p>
    <w:p w14:paraId="331656B9" w14:textId="5A0D72BC" w:rsidR="008A3665" w:rsidRPr="00343E7C" w:rsidRDefault="008A3665" w:rsidP="008A3665">
      <w:pPr>
        <w:spacing w:line="360" w:lineRule="auto"/>
        <w:rPr>
          <w:rFonts w:ascii="Arial" w:hAnsi="Arial" w:cs="Arial"/>
        </w:rPr>
      </w:pPr>
      <w:r w:rsidRPr="00343E7C">
        <w:rPr>
          <w:rFonts w:ascii="Arial" w:hAnsi="Arial" w:cs="Arial"/>
        </w:rPr>
        <w:t>Due to the lack of standardised reagents with known concentration</w:t>
      </w:r>
      <w:r w:rsidR="00774E64" w:rsidRPr="00343E7C">
        <w:rPr>
          <w:rFonts w:ascii="Arial" w:hAnsi="Arial" w:cs="Arial"/>
        </w:rPr>
        <w:t>s</w:t>
      </w:r>
      <w:r w:rsidRPr="00343E7C">
        <w:rPr>
          <w:rFonts w:ascii="Arial" w:hAnsi="Arial" w:cs="Arial"/>
        </w:rPr>
        <w:t xml:space="preserve"> of IgG or IgA directed against GBS, concentrations for CPS-specific antibodies were interpolated from serially diluted sera (Carol Baker) and breastmilk samples from GBS positive individuals. However, work is ongoing to develop standardised assays to assess antibody responses to GBS and </w:t>
      </w:r>
      <w:proofErr w:type="spellStart"/>
      <w:r w:rsidRPr="00343E7C">
        <w:rPr>
          <w:rFonts w:ascii="Arial" w:hAnsi="Arial" w:cs="Arial"/>
        </w:rPr>
        <w:t>serocorrelates</w:t>
      </w:r>
      <w:proofErr w:type="spellEnd"/>
      <w:r w:rsidRPr="00343E7C">
        <w:rPr>
          <w:rFonts w:ascii="Arial" w:hAnsi="Arial" w:cs="Arial"/>
        </w:rPr>
        <w:t xml:space="preserve"> of protection </w:t>
      </w:r>
      <w:r w:rsidR="005013EE">
        <w:rPr>
          <w:rFonts w:ascii="Arial" w:hAnsi="Arial" w:cs="Arial"/>
        </w:rPr>
        <w:t>(4</w:t>
      </w:r>
      <w:r w:rsidR="005F7A1D">
        <w:rPr>
          <w:rFonts w:ascii="Arial" w:hAnsi="Arial" w:cs="Arial"/>
        </w:rPr>
        <w:t>1</w:t>
      </w:r>
      <w:r w:rsidR="005013EE">
        <w:rPr>
          <w:rFonts w:ascii="Arial" w:hAnsi="Arial" w:cs="Arial"/>
        </w:rPr>
        <w:t>)</w:t>
      </w:r>
      <w:r w:rsidRPr="00343E7C">
        <w:rPr>
          <w:rFonts w:ascii="Arial" w:hAnsi="Arial" w:cs="Arial"/>
        </w:rPr>
        <w:t>.</w:t>
      </w:r>
    </w:p>
    <w:p w14:paraId="7B09CDD2" w14:textId="77777777" w:rsidR="008A3665" w:rsidRPr="00343E7C" w:rsidRDefault="008A3665" w:rsidP="008A3665">
      <w:pPr>
        <w:spacing w:line="360" w:lineRule="auto"/>
        <w:rPr>
          <w:rFonts w:ascii="Arial" w:hAnsi="Arial" w:cs="Arial"/>
          <w:i/>
          <w:iCs/>
        </w:rPr>
      </w:pPr>
      <w:r w:rsidRPr="00343E7C">
        <w:rPr>
          <w:rFonts w:ascii="Arial" w:hAnsi="Arial" w:cs="Arial"/>
          <w:i/>
          <w:iCs/>
        </w:rPr>
        <w:t>Conclusion</w:t>
      </w:r>
    </w:p>
    <w:p w14:paraId="7B1C92AF" w14:textId="378CEA82" w:rsidR="002E0D3A" w:rsidRPr="006734FC" w:rsidRDefault="008A3665" w:rsidP="00686238">
      <w:pPr>
        <w:spacing w:line="360" w:lineRule="auto"/>
        <w:rPr>
          <w:rFonts w:ascii="Arial" w:hAnsi="Arial" w:cs="Arial"/>
        </w:rPr>
      </w:pPr>
      <w:r w:rsidRPr="00343E7C">
        <w:rPr>
          <w:rFonts w:ascii="Arial" w:hAnsi="Arial" w:cs="Arial"/>
        </w:rPr>
        <w:t xml:space="preserve">Our study demonstrated that we </w:t>
      </w:r>
      <w:r w:rsidR="00774E64" w:rsidRPr="00343E7C">
        <w:rPr>
          <w:rFonts w:ascii="Arial" w:hAnsi="Arial" w:cs="Arial"/>
        </w:rPr>
        <w:t xml:space="preserve">are able to </w:t>
      </w:r>
      <w:r w:rsidRPr="00343E7C">
        <w:rPr>
          <w:rFonts w:ascii="Arial" w:hAnsi="Arial" w:cs="Arial"/>
        </w:rPr>
        <w:t xml:space="preserve">successfully </w:t>
      </w:r>
      <w:r w:rsidR="00B93C83">
        <w:rPr>
          <w:rFonts w:ascii="Arial" w:hAnsi="Arial" w:cs="Arial"/>
        </w:rPr>
        <w:t>elute</w:t>
      </w:r>
      <w:r w:rsidRPr="00343E7C">
        <w:rPr>
          <w:rFonts w:ascii="Arial" w:hAnsi="Arial" w:cs="Arial"/>
        </w:rPr>
        <w:t xml:space="preserve"> vaginal and nasal antibod</w:t>
      </w:r>
      <w:r w:rsidR="00B93C83">
        <w:rPr>
          <w:rFonts w:ascii="Arial" w:hAnsi="Arial" w:cs="Arial"/>
        </w:rPr>
        <w:t>ies</w:t>
      </w:r>
      <w:r w:rsidRPr="00343E7C">
        <w:rPr>
          <w:rFonts w:ascii="Arial" w:hAnsi="Arial" w:cs="Arial"/>
        </w:rPr>
        <w:t xml:space="preserve">, </w:t>
      </w:r>
      <w:r w:rsidR="00B93C83">
        <w:rPr>
          <w:rFonts w:ascii="Arial" w:hAnsi="Arial" w:cs="Arial"/>
        </w:rPr>
        <w:t>to</w:t>
      </w:r>
      <w:r w:rsidRPr="00343E7C">
        <w:rPr>
          <w:rFonts w:ascii="Arial" w:hAnsi="Arial" w:cs="Arial"/>
        </w:rPr>
        <w:t xml:space="preserve"> measure GBS capsular polysaccharides specific IgG and IgA with a multiplex immunoassay.</w:t>
      </w:r>
      <w:r w:rsidR="00774E64" w:rsidRPr="00343E7C">
        <w:rPr>
          <w:rFonts w:ascii="Arial" w:hAnsi="Arial" w:cs="Arial"/>
        </w:rPr>
        <w:t xml:space="preserve"> These methods may be useful for </w:t>
      </w:r>
      <w:r w:rsidR="00B37875">
        <w:rPr>
          <w:rFonts w:ascii="Arial" w:hAnsi="Arial" w:cs="Arial"/>
        </w:rPr>
        <w:t xml:space="preserve">the </w:t>
      </w:r>
      <w:r w:rsidR="00774E64" w:rsidRPr="00343E7C">
        <w:rPr>
          <w:rFonts w:ascii="Arial" w:hAnsi="Arial" w:cs="Arial"/>
        </w:rPr>
        <w:t xml:space="preserve">development </w:t>
      </w:r>
      <w:r w:rsidR="00B37875">
        <w:rPr>
          <w:rFonts w:ascii="Arial" w:hAnsi="Arial" w:cs="Arial"/>
        </w:rPr>
        <w:t xml:space="preserve">of a </w:t>
      </w:r>
      <w:r w:rsidR="00B37875" w:rsidRPr="00343E7C">
        <w:rPr>
          <w:rFonts w:ascii="Arial" w:hAnsi="Arial" w:cs="Arial"/>
        </w:rPr>
        <w:t xml:space="preserve">mucosal vaccine </w:t>
      </w:r>
      <w:r w:rsidR="00B37875">
        <w:rPr>
          <w:rFonts w:ascii="Arial" w:hAnsi="Arial" w:cs="Arial"/>
        </w:rPr>
        <w:t xml:space="preserve">against GBS, </w:t>
      </w:r>
      <w:r w:rsidR="00774E64" w:rsidRPr="00343E7C">
        <w:rPr>
          <w:rFonts w:ascii="Arial" w:hAnsi="Arial" w:cs="Arial"/>
        </w:rPr>
        <w:t>and human challenge models.</w:t>
      </w:r>
    </w:p>
    <w:tbl>
      <w:tblPr>
        <w:tblpPr w:leftFromText="181" w:rightFromText="181" w:vertAnchor="page" w:horzAnchor="margin" w:tblpXSpec="center" w:tblpY="1084"/>
        <w:tblW w:w="8976" w:type="dxa"/>
        <w:tblLayout w:type="fixed"/>
        <w:tblLook w:val="04A0" w:firstRow="1" w:lastRow="0" w:firstColumn="1" w:lastColumn="0" w:noHBand="0" w:noVBand="1"/>
      </w:tblPr>
      <w:tblGrid>
        <w:gridCol w:w="1659"/>
        <w:gridCol w:w="2877"/>
        <w:gridCol w:w="2127"/>
        <w:gridCol w:w="2313"/>
      </w:tblGrid>
      <w:tr w:rsidR="002E0D3A" w:rsidRPr="00343E7C" w14:paraId="13CFFA0F" w14:textId="77777777" w:rsidTr="0076704D">
        <w:trPr>
          <w:gridAfter w:val="1"/>
          <w:wAfter w:w="2313" w:type="dxa"/>
          <w:trHeight w:val="235"/>
          <w:tblHeader/>
        </w:trPr>
        <w:tc>
          <w:tcPr>
            <w:tcW w:w="6663" w:type="dxa"/>
            <w:gridSpan w:val="3"/>
            <w:tcBorders>
              <w:top w:val="nil"/>
              <w:bottom w:val="single" w:sz="4" w:space="0" w:color="auto"/>
            </w:tcBorders>
            <w:shd w:val="clear" w:color="auto" w:fill="auto"/>
            <w:noWrap/>
            <w:vAlign w:val="center"/>
            <w:hideMark/>
          </w:tcPr>
          <w:p w14:paraId="1C9B7B25" w14:textId="77777777" w:rsidR="002E0D3A" w:rsidRPr="00343E7C" w:rsidRDefault="002E0D3A" w:rsidP="0076704D">
            <w:pPr>
              <w:spacing w:after="0" w:line="240" w:lineRule="auto"/>
              <w:rPr>
                <w:rFonts w:ascii="Arial" w:eastAsia="Times New Roman" w:hAnsi="Arial" w:cs="Arial"/>
                <w:color w:val="000000"/>
                <w:lang w:eastAsia="en-GB"/>
              </w:rPr>
            </w:pPr>
            <w:r w:rsidRPr="00343E7C">
              <w:rPr>
                <w:rFonts w:ascii="Arial" w:eastAsia="Times New Roman" w:hAnsi="Arial" w:cs="Arial"/>
                <w:b/>
                <w:bCs/>
                <w:color w:val="000000"/>
                <w:lang w:eastAsia="en-GB"/>
              </w:rPr>
              <w:lastRenderedPageBreak/>
              <w:t xml:space="preserve">Table 1: </w:t>
            </w:r>
            <w:r w:rsidRPr="00343E7C">
              <w:rPr>
                <w:rFonts w:ascii="Arial" w:eastAsia="Times New Roman" w:hAnsi="Arial" w:cs="Arial"/>
                <w:color w:val="000000"/>
                <w:lang w:eastAsia="en-GB"/>
              </w:rPr>
              <w:t>Baseline demographics of participants.</w:t>
            </w:r>
          </w:p>
        </w:tc>
      </w:tr>
      <w:tr w:rsidR="002E0D3A" w:rsidRPr="00343E7C" w14:paraId="19042269" w14:textId="77777777" w:rsidTr="0076704D">
        <w:trPr>
          <w:trHeight w:val="235"/>
          <w:tblHeader/>
        </w:trPr>
        <w:tc>
          <w:tcPr>
            <w:tcW w:w="4536" w:type="dxa"/>
            <w:gridSpan w:val="2"/>
            <w:tcBorders>
              <w:top w:val="single" w:sz="4" w:space="0" w:color="auto"/>
              <w:bottom w:val="single" w:sz="4" w:space="0" w:color="auto"/>
              <w:right w:val="single" w:sz="4" w:space="0" w:color="auto"/>
            </w:tcBorders>
            <w:shd w:val="clear" w:color="auto" w:fill="auto"/>
            <w:noWrap/>
            <w:vAlign w:val="center"/>
            <w:hideMark/>
          </w:tcPr>
          <w:p w14:paraId="2CB8CD18"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14:paraId="48A0DBAC"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r w:rsidRPr="00343E7C">
              <w:rPr>
                <w:rFonts w:ascii="Arial" w:eastAsia="Times New Roman" w:hAnsi="Arial" w:cs="Arial"/>
                <w:b/>
                <w:bCs/>
                <w:color w:val="000000"/>
                <w:sz w:val="18"/>
                <w:szCs w:val="18"/>
                <w:lang w:eastAsia="en-GB"/>
              </w:rPr>
              <w:t xml:space="preserve">Participants screened </w:t>
            </w:r>
          </w:p>
          <w:p w14:paraId="5E183A09"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(n=110) </w:t>
            </w:r>
            <w:r w:rsidRPr="00343E7C">
              <w:rPr>
                <w:rFonts w:ascii="Arial" w:eastAsia="Times New Roman" w:hAnsi="Arial" w:cs="Arial"/>
                <w:b/>
                <w:bCs/>
                <w:color w:val="000000"/>
                <w:sz w:val="18"/>
                <w:szCs w:val="18"/>
                <w:lang w:eastAsia="en-GB"/>
              </w:rPr>
              <w:t>n (%)</w:t>
            </w:r>
          </w:p>
        </w:tc>
        <w:tc>
          <w:tcPr>
            <w:tcW w:w="2313" w:type="dxa"/>
            <w:tcBorders>
              <w:top w:val="single" w:sz="4" w:space="0" w:color="auto"/>
              <w:left w:val="nil"/>
              <w:bottom w:val="single" w:sz="4" w:space="0" w:color="auto"/>
            </w:tcBorders>
            <w:shd w:val="clear" w:color="000000" w:fill="FFFFFF"/>
            <w:noWrap/>
            <w:vAlign w:val="center"/>
            <w:hideMark/>
          </w:tcPr>
          <w:p w14:paraId="62776254" w14:textId="77777777" w:rsidR="002E0D3A" w:rsidRPr="00343E7C" w:rsidRDefault="002E0D3A" w:rsidP="0076704D">
            <w:pPr>
              <w:spacing w:after="0" w:line="240" w:lineRule="auto"/>
              <w:rPr>
                <w:rFonts w:ascii="Arial" w:eastAsia="Times New Roman" w:hAnsi="Arial" w:cs="Arial"/>
                <w:sz w:val="18"/>
                <w:szCs w:val="18"/>
                <w:lang w:eastAsia="en-GB"/>
              </w:rPr>
            </w:pPr>
            <w:r w:rsidRPr="00343E7C">
              <w:rPr>
                <w:rFonts w:ascii="Arial" w:eastAsia="Times New Roman" w:hAnsi="Arial" w:cs="Arial"/>
                <w:b/>
                <w:bCs/>
                <w:color w:val="000000"/>
                <w:sz w:val="18"/>
                <w:szCs w:val="18"/>
                <w:lang w:eastAsia="en-GB"/>
              </w:rPr>
              <w:t xml:space="preserve">Participants completing study </w:t>
            </w:r>
            <w:r w:rsidRPr="00343E7C">
              <w:rPr>
                <w:rFonts w:ascii="Arial" w:eastAsia="Times New Roman" w:hAnsi="Arial" w:cs="Arial"/>
                <w:color w:val="000000"/>
                <w:sz w:val="18"/>
                <w:szCs w:val="18"/>
                <w:lang w:eastAsia="en-GB"/>
              </w:rPr>
              <w:t>(</w:t>
            </w:r>
            <w:r w:rsidRPr="00343E7C">
              <w:rPr>
                <w:rFonts w:ascii="Arial" w:eastAsia="Times New Roman" w:hAnsi="Arial" w:cs="Arial"/>
                <w:sz w:val="18"/>
                <w:szCs w:val="18"/>
                <w:lang w:eastAsia="en-GB"/>
              </w:rPr>
              <w:t xml:space="preserve">n=51) </w:t>
            </w:r>
            <w:r w:rsidRPr="00343E7C">
              <w:rPr>
                <w:rFonts w:ascii="Arial" w:eastAsia="Times New Roman" w:hAnsi="Arial" w:cs="Arial"/>
                <w:b/>
                <w:bCs/>
                <w:color w:val="000000"/>
                <w:sz w:val="18"/>
                <w:szCs w:val="18"/>
                <w:lang w:eastAsia="en-GB"/>
              </w:rPr>
              <w:t>n (%)</w:t>
            </w:r>
          </w:p>
        </w:tc>
      </w:tr>
      <w:tr w:rsidR="002E0D3A" w:rsidRPr="00343E7C" w14:paraId="7D596D6F" w14:textId="77777777" w:rsidTr="0076704D">
        <w:trPr>
          <w:trHeight w:val="235"/>
          <w:tblHeader/>
        </w:trPr>
        <w:tc>
          <w:tcPr>
            <w:tcW w:w="4536" w:type="dxa"/>
            <w:gridSpan w:val="2"/>
            <w:tcBorders>
              <w:top w:val="single" w:sz="4" w:space="0" w:color="auto"/>
              <w:bottom w:val="single" w:sz="4" w:space="0" w:color="auto"/>
              <w:right w:val="single" w:sz="4" w:space="0" w:color="auto"/>
            </w:tcBorders>
            <w:shd w:val="clear" w:color="auto" w:fill="auto"/>
            <w:noWrap/>
            <w:vAlign w:val="center"/>
            <w:hideMark/>
          </w:tcPr>
          <w:p w14:paraId="4EA8CD37"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r w:rsidRPr="00343E7C">
              <w:rPr>
                <w:rFonts w:ascii="Arial" w:eastAsia="Times New Roman" w:hAnsi="Arial" w:cs="Arial"/>
                <w:b/>
                <w:bCs/>
                <w:color w:val="000000"/>
                <w:sz w:val="18"/>
                <w:szCs w:val="18"/>
                <w:lang w:eastAsia="en-GB"/>
              </w:rPr>
              <w:t>Age [median (IQR)]</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14:paraId="3CD5A43A"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26 (23-29)</w:t>
            </w:r>
          </w:p>
        </w:tc>
        <w:tc>
          <w:tcPr>
            <w:tcW w:w="2313" w:type="dxa"/>
            <w:tcBorders>
              <w:top w:val="single" w:sz="4" w:space="0" w:color="auto"/>
              <w:left w:val="nil"/>
              <w:bottom w:val="single" w:sz="4" w:space="0" w:color="auto"/>
            </w:tcBorders>
            <w:shd w:val="clear" w:color="000000" w:fill="FFFFFF"/>
            <w:noWrap/>
            <w:vAlign w:val="center"/>
            <w:hideMark/>
          </w:tcPr>
          <w:p w14:paraId="6B0A1877" w14:textId="77777777" w:rsidR="002E0D3A" w:rsidRPr="00343E7C" w:rsidRDefault="002E0D3A" w:rsidP="0076704D">
            <w:pPr>
              <w:spacing w:after="0" w:line="240" w:lineRule="auto"/>
              <w:rPr>
                <w:rFonts w:ascii="Arial" w:eastAsia="Times New Roman" w:hAnsi="Arial" w:cs="Arial"/>
                <w:sz w:val="18"/>
                <w:szCs w:val="18"/>
                <w:lang w:eastAsia="en-GB"/>
              </w:rPr>
            </w:pPr>
            <w:r w:rsidRPr="00343E7C">
              <w:rPr>
                <w:rFonts w:ascii="Arial" w:eastAsia="Times New Roman" w:hAnsi="Arial" w:cs="Arial"/>
                <w:sz w:val="18"/>
                <w:szCs w:val="18"/>
                <w:lang w:eastAsia="en-GB"/>
              </w:rPr>
              <w:t>26 (24-30)</w:t>
            </w:r>
          </w:p>
        </w:tc>
      </w:tr>
      <w:tr w:rsidR="002E0D3A" w:rsidRPr="00343E7C" w14:paraId="2C9489D0" w14:textId="77777777" w:rsidTr="0076704D">
        <w:trPr>
          <w:trHeight w:val="235"/>
          <w:tblHeader/>
        </w:trPr>
        <w:tc>
          <w:tcPr>
            <w:tcW w:w="1659" w:type="dxa"/>
            <w:vMerge w:val="restart"/>
            <w:tcBorders>
              <w:top w:val="nil"/>
              <w:right w:val="single" w:sz="4" w:space="0" w:color="auto"/>
            </w:tcBorders>
            <w:shd w:val="clear" w:color="000000" w:fill="FFFFFF"/>
            <w:noWrap/>
            <w:vAlign w:val="center"/>
            <w:hideMark/>
          </w:tcPr>
          <w:p w14:paraId="6AC84437"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r w:rsidRPr="00343E7C">
              <w:rPr>
                <w:rFonts w:ascii="Arial" w:eastAsia="Times New Roman" w:hAnsi="Arial" w:cs="Arial"/>
                <w:b/>
                <w:bCs/>
                <w:color w:val="000000"/>
                <w:sz w:val="18"/>
                <w:szCs w:val="18"/>
                <w:lang w:eastAsia="en-GB"/>
              </w:rPr>
              <w:t xml:space="preserve">GBS </w:t>
            </w:r>
          </w:p>
        </w:tc>
        <w:tc>
          <w:tcPr>
            <w:tcW w:w="2877" w:type="dxa"/>
            <w:tcBorders>
              <w:top w:val="nil"/>
              <w:left w:val="nil"/>
              <w:right w:val="single" w:sz="4" w:space="0" w:color="auto"/>
            </w:tcBorders>
            <w:shd w:val="clear" w:color="auto" w:fill="auto"/>
            <w:noWrap/>
            <w:vAlign w:val="center"/>
            <w:hideMark/>
          </w:tcPr>
          <w:p w14:paraId="1FEDECCA"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Positive </w:t>
            </w:r>
          </w:p>
        </w:tc>
        <w:tc>
          <w:tcPr>
            <w:tcW w:w="2127" w:type="dxa"/>
            <w:tcBorders>
              <w:top w:val="nil"/>
              <w:left w:val="nil"/>
              <w:right w:val="single" w:sz="4" w:space="0" w:color="auto"/>
            </w:tcBorders>
            <w:shd w:val="clear" w:color="000000" w:fill="FFFFFF"/>
            <w:noWrap/>
            <w:vAlign w:val="center"/>
            <w:hideMark/>
          </w:tcPr>
          <w:p w14:paraId="05A1D023"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33 (30.0)</w:t>
            </w:r>
          </w:p>
        </w:tc>
        <w:tc>
          <w:tcPr>
            <w:tcW w:w="2313" w:type="dxa"/>
            <w:tcBorders>
              <w:top w:val="nil"/>
              <w:left w:val="nil"/>
            </w:tcBorders>
            <w:shd w:val="clear" w:color="auto" w:fill="auto"/>
            <w:noWrap/>
            <w:vAlign w:val="center"/>
            <w:hideMark/>
          </w:tcPr>
          <w:p w14:paraId="2BBA7E85"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11 (21.6)</w:t>
            </w:r>
          </w:p>
        </w:tc>
      </w:tr>
      <w:tr w:rsidR="002E0D3A" w:rsidRPr="00343E7C" w14:paraId="1B4DC777" w14:textId="77777777" w:rsidTr="0076704D">
        <w:trPr>
          <w:trHeight w:val="235"/>
          <w:tblHeader/>
        </w:trPr>
        <w:tc>
          <w:tcPr>
            <w:tcW w:w="1659" w:type="dxa"/>
            <w:vMerge/>
            <w:tcBorders>
              <w:right w:val="single" w:sz="4" w:space="0" w:color="auto"/>
            </w:tcBorders>
            <w:shd w:val="clear" w:color="auto" w:fill="auto"/>
            <w:noWrap/>
            <w:vAlign w:val="center"/>
            <w:hideMark/>
          </w:tcPr>
          <w:p w14:paraId="5977ADB4" w14:textId="77777777" w:rsidR="002E0D3A" w:rsidRPr="00343E7C" w:rsidRDefault="002E0D3A" w:rsidP="0076704D">
            <w:pPr>
              <w:spacing w:after="0" w:line="240" w:lineRule="auto"/>
              <w:rPr>
                <w:rFonts w:ascii="Arial" w:eastAsia="Times New Roman" w:hAnsi="Arial" w:cs="Arial"/>
                <w:color w:val="000000"/>
                <w:sz w:val="18"/>
                <w:szCs w:val="18"/>
                <w:lang w:eastAsia="en-GB"/>
              </w:rPr>
            </w:pPr>
          </w:p>
        </w:tc>
        <w:tc>
          <w:tcPr>
            <w:tcW w:w="2877" w:type="dxa"/>
            <w:tcBorders>
              <w:top w:val="nil"/>
              <w:left w:val="nil"/>
              <w:right w:val="single" w:sz="4" w:space="0" w:color="auto"/>
            </w:tcBorders>
            <w:shd w:val="clear" w:color="auto" w:fill="auto"/>
            <w:noWrap/>
            <w:vAlign w:val="center"/>
            <w:hideMark/>
          </w:tcPr>
          <w:p w14:paraId="5F4FB49F"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Negative </w:t>
            </w:r>
          </w:p>
        </w:tc>
        <w:tc>
          <w:tcPr>
            <w:tcW w:w="2127" w:type="dxa"/>
            <w:tcBorders>
              <w:top w:val="nil"/>
              <w:left w:val="nil"/>
              <w:right w:val="single" w:sz="4" w:space="0" w:color="auto"/>
            </w:tcBorders>
            <w:shd w:val="clear" w:color="000000" w:fill="FFFFFF"/>
            <w:noWrap/>
            <w:vAlign w:val="center"/>
            <w:hideMark/>
          </w:tcPr>
          <w:p w14:paraId="0FD116A0"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76 (69.1)</w:t>
            </w:r>
          </w:p>
        </w:tc>
        <w:tc>
          <w:tcPr>
            <w:tcW w:w="2313" w:type="dxa"/>
            <w:tcBorders>
              <w:top w:val="nil"/>
              <w:left w:val="nil"/>
            </w:tcBorders>
            <w:shd w:val="clear" w:color="auto" w:fill="auto"/>
            <w:noWrap/>
            <w:vAlign w:val="center"/>
            <w:hideMark/>
          </w:tcPr>
          <w:p w14:paraId="635DA9F3"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40 (78.4)</w:t>
            </w:r>
          </w:p>
        </w:tc>
      </w:tr>
      <w:tr w:rsidR="002E0D3A" w:rsidRPr="00343E7C" w14:paraId="469F66E3" w14:textId="77777777" w:rsidTr="0076704D">
        <w:trPr>
          <w:trHeight w:val="235"/>
          <w:tblHeader/>
        </w:trPr>
        <w:tc>
          <w:tcPr>
            <w:tcW w:w="1659" w:type="dxa"/>
            <w:vMerge/>
            <w:tcBorders>
              <w:bottom w:val="single" w:sz="4" w:space="0" w:color="auto"/>
              <w:right w:val="single" w:sz="4" w:space="0" w:color="auto"/>
            </w:tcBorders>
            <w:shd w:val="clear" w:color="auto" w:fill="auto"/>
            <w:noWrap/>
            <w:vAlign w:val="center"/>
            <w:hideMark/>
          </w:tcPr>
          <w:p w14:paraId="11E9E132" w14:textId="77777777" w:rsidR="002E0D3A" w:rsidRPr="00343E7C" w:rsidRDefault="002E0D3A" w:rsidP="0076704D">
            <w:pPr>
              <w:spacing w:after="0" w:line="240" w:lineRule="auto"/>
              <w:rPr>
                <w:rFonts w:ascii="Arial" w:eastAsia="Times New Roman" w:hAnsi="Arial" w:cs="Arial"/>
                <w:color w:val="000000"/>
                <w:sz w:val="18"/>
                <w:szCs w:val="18"/>
                <w:lang w:eastAsia="en-GB"/>
              </w:rPr>
            </w:pPr>
          </w:p>
        </w:tc>
        <w:tc>
          <w:tcPr>
            <w:tcW w:w="2877" w:type="dxa"/>
            <w:tcBorders>
              <w:top w:val="nil"/>
              <w:left w:val="nil"/>
              <w:bottom w:val="single" w:sz="4" w:space="0" w:color="auto"/>
              <w:right w:val="single" w:sz="4" w:space="0" w:color="auto"/>
            </w:tcBorders>
            <w:shd w:val="clear" w:color="auto" w:fill="auto"/>
            <w:noWrap/>
            <w:vAlign w:val="center"/>
            <w:hideMark/>
          </w:tcPr>
          <w:p w14:paraId="54710125" w14:textId="77777777" w:rsidR="002E0D3A" w:rsidRPr="00343E7C" w:rsidRDefault="002E0D3A" w:rsidP="0076704D">
            <w:pPr>
              <w:spacing w:after="0" w:line="240" w:lineRule="auto"/>
              <w:jc w:val="both"/>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Missing</w:t>
            </w:r>
          </w:p>
        </w:tc>
        <w:tc>
          <w:tcPr>
            <w:tcW w:w="2127" w:type="dxa"/>
            <w:tcBorders>
              <w:top w:val="nil"/>
              <w:left w:val="nil"/>
              <w:bottom w:val="single" w:sz="4" w:space="0" w:color="auto"/>
              <w:right w:val="single" w:sz="4" w:space="0" w:color="auto"/>
            </w:tcBorders>
            <w:shd w:val="clear" w:color="000000" w:fill="FFFFFF"/>
            <w:noWrap/>
            <w:vAlign w:val="center"/>
            <w:hideMark/>
          </w:tcPr>
          <w:p w14:paraId="0E45DB4F"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 (0.9)</w:t>
            </w:r>
          </w:p>
        </w:tc>
        <w:tc>
          <w:tcPr>
            <w:tcW w:w="2313" w:type="dxa"/>
            <w:tcBorders>
              <w:top w:val="nil"/>
              <w:left w:val="nil"/>
              <w:bottom w:val="single" w:sz="4" w:space="0" w:color="auto"/>
            </w:tcBorders>
            <w:shd w:val="clear" w:color="000000" w:fill="FFFFFF"/>
            <w:noWrap/>
            <w:vAlign w:val="center"/>
            <w:hideMark/>
          </w:tcPr>
          <w:p w14:paraId="28FB2AA3"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0 (0.0)</w:t>
            </w:r>
          </w:p>
        </w:tc>
      </w:tr>
      <w:tr w:rsidR="002E0D3A" w:rsidRPr="00343E7C" w14:paraId="15575B86" w14:textId="77777777" w:rsidTr="0076704D">
        <w:trPr>
          <w:trHeight w:val="235"/>
          <w:tblHeader/>
        </w:trPr>
        <w:tc>
          <w:tcPr>
            <w:tcW w:w="1659" w:type="dxa"/>
            <w:vMerge w:val="restart"/>
            <w:tcBorders>
              <w:top w:val="nil"/>
              <w:right w:val="single" w:sz="4" w:space="0" w:color="auto"/>
            </w:tcBorders>
            <w:shd w:val="clear" w:color="auto" w:fill="auto"/>
            <w:noWrap/>
            <w:vAlign w:val="center"/>
            <w:hideMark/>
          </w:tcPr>
          <w:p w14:paraId="6C3AEABA"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r w:rsidRPr="00343E7C">
              <w:rPr>
                <w:rFonts w:ascii="Arial" w:eastAsia="Times New Roman" w:hAnsi="Arial" w:cs="Arial"/>
                <w:b/>
                <w:bCs/>
                <w:color w:val="000000"/>
                <w:sz w:val="18"/>
                <w:szCs w:val="18"/>
                <w:lang w:eastAsia="en-GB"/>
              </w:rPr>
              <w:t xml:space="preserve">Cigarette smoking </w:t>
            </w:r>
          </w:p>
        </w:tc>
        <w:tc>
          <w:tcPr>
            <w:tcW w:w="2877" w:type="dxa"/>
            <w:tcBorders>
              <w:top w:val="single" w:sz="4" w:space="0" w:color="auto"/>
              <w:left w:val="nil"/>
              <w:right w:val="single" w:sz="4" w:space="0" w:color="auto"/>
            </w:tcBorders>
            <w:shd w:val="clear" w:color="auto" w:fill="auto"/>
            <w:noWrap/>
            <w:vAlign w:val="center"/>
            <w:hideMark/>
          </w:tcPr>
          <w:p w14:paraId="2B4BE0BA"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Current</w:t>
            </w:r>
          </w:p>
        </w:tc>
        <w:tc>
          <w:tcPr>
            <w:tcW w:w="2127" w:type="dxa"/>
            <w:tcBorders>
              <w:top w:val="single" w:sz="4" w:space="0" w:color="auto"/>
              <w:left w:val="nil"/>
              <w:right w:val="single" w:sz="4" w:space="0" w:color="auto"/>
            </w:tcBorders>
            <w:shd w:val="clear" w:color="000000" w:fill="FFFFFF"/>
            <w:noWrap/>
            <w:vAlign w:val="center"/>
            <w:hideMark/>
          </w:tcPr>
          <w:p w14:paraId="18F8FC7D"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12 (10.9)</w:t>
            </w:r>
          </w:p>
        </w:tc>
        <w:tc>
          <w:tcPr>
            <w:tcW w:w="2313" w:type="dxa"/>
            <w:tcBorders>
              <w:top w:val="single" w:sz="4" w:space="0" w:color="auto"/>
              <w:left w:val="nil"/>
            </w:tcBorders>
            <w:shd w:val="clear" w:color="000000" w:fill="FFFFFF"/>
            <w:noWrap/>
            <w:vAlign w:val="center"/>
            <w:hideMark/>
          </w:tcPr>
          <w:p w14:paraId="22FB14BD"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4 (7.8)</w:t>
            </w:r>
          </w:p>
        </w:tc>
      </w:tr>
      <w:tr w:rsidR="002E0D3A" w:rsidRPr="00343E7C" w14:paraId="1D13EDB4" w14:textId="77777777" w:rsidTr="0076704D">
        <w:trPr>
          <w:trHeight w:val="235"/>
          <w:tblHeader/>
        </w:trPr>
        <w:tc>
          <w:tcPr>
            <w:tcW w:w="1659" w:type="dxa"/>
            <w:vMerge/>
            <w:tcBorders>
              <w:right w:val="single" w:sz="4" w:space="0" w:color="auto"/>
            </w:tcBorders>
            <w:shd w:val="clear" w:color="auto" w:fill="auto"/>
            <w:noWrap/>
            <w:vAlign w:val="center"/>
            <w:hideMark/>
          </w:tcPr>
          <w:p w14:paraId="535ED462" w14:textId="77777777" w:rsidR="002E0D3A" w:rsidRPr="00343E7C" w:rsidRDefault="002E0D3A" w:rsidP="0076704D">
            <w:pPr>
              <w:spacing w:after="0" w:line="240" w:lineRule="auto"/>
              <w:rPr>
                <w:rFonts w:ascii="Arial" w:eastAsia="Times New Roman" w:hAnsi="Arial" w:cs="Arial"/>
                <w:color w:val="000000"/>
                <w:sz w:val="18"/>
                <w:szCs w:val="18"/>
                <w:lang w:eastAsia="en-GB"/>
              </w:rPr>
            </w:pPr>
          </w:p>
        </w:tc>
        <w:tc>
          <w:tcPr>
            <w:tcW w:w="2877" w:type="dxa"/>
            <w:tcBorders>
              <w:top w:val="nil"/>
              <w:left w:val="nil"/>
              <w:right w:val="single" w:sz="4" w:space="0" w:color="auto"/>
            </w:tcBorders>
            <w:shd w:val="clear" w:color="auto" w:fill="auto"/>
            <w:noWrap/>
            <w:vAlign w:val="center"/>
            <w:hideMark/>
          </w:tcPr>
          <w:p w14:paraId="78068FFC"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Ex-smoker</w:t>
            </w:r>
          </w:p>
        </w:tc>
        <w:tc>
          <w:tcPr>
            <w:tcW w:w="2127" w:type="dxa"/>
            <w:tcBorders>
              <w:top w:val="nil"/>
              <w:left w:val="nil"/>
              <w:right w:val="single" w:sz="4" w:space="0" w:color="auto"/>
            </w:tcBorders>
            <w:shd w:val="clear" w:color="000000" w:fill="FFFFFF"/>
            <w:noWrap/>
            <w:vAlign w:val="center"/>
            <w:hideMark/>
          </w:tcPr>
          <w:p w14:paraId="2ECEB554"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16 (14.6)</w:t>
            </w:r>
          </w:p>
        </w:tc>
        <w:tc>
          <w:tcPr>
            <w:tcW w:w="2313" w:type="dxa"/>
            <w:tcBorders>
              <w:top w:val="nil"/>
              <w:left w:val="nil"/>
            </w:tcBorders>
            <w:shd w:val="clear" w:color="000000" w:fill="FFFFFF"/>
            <w:noWrap/>
            <w:vAlign w:val="center"/>
            <w:hideMark/>
          </w:tcPr>
          <w:p w14:paraId="4B0F17E1"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6 (11.8)</w:t>
            </w:r>
          </w:p>
        </w:tc>
      </w:tr>
      <w:tr w:rsidR="002E0D3A" w:rsidRPr="00343E7C" w14:paraId="0920959F" w14:textId="77777777" w:rsidTr="0076704D">
        <w:trPr>
          <w:trHeight w:val="235"/>
          <w:tblHeader/>
        </w:trPr>
        <w:tc>
          <w:tcPr>
            <w:tcW w:w="1659" w:type="dxa"/>
            <w:vMerge/>
            <w:tcBorders>
              <w:right w:val="single" w:sz="4" w:space="0" w:color="auto"/>
            </w:tcBorders>
            <w:shd w:val="clear" w:color="auto" w:fill="auto"/>
            <w:noWrap/>
            <w:vAlign w:val="center"/>
            <w:hideMark/>
          </w:tcPr>
          <w:p w14:paraId="2092D980" w14:textId="77777777" w:rsidR="002E0D3A" w:rsidRPr="00343E7C" w:rsidRDefault="002E0D3A" w:rsidP="0076704D">
            <w:pPr>
              <w:spacing w:after="0" w:line="240" w:lineRule="auto"/>
              <w:rPr>
                <w:rFonts w:ascii="Arial" w:eastAsia="Times New Roman" w:hAnsi="Arial" w:cs="Arial"/>
                <w:color w:val="000000"/>
                <w:sz w:val="18"/>
                <w:szCs w:val="18"/>
                <w:lang w:eastAsia="en-GB"/>
              </w:rPr>
            </w:pPr>
          </w:p>
        </w:tc>
        <w:tc>
          <w:tcPr>
            <w:tcW w:w="2877" w:type="dxa"/>
            <w:tcBorders>
              <w:top w:val="nil"/>
              <w:left w:val="nil"/>
              <w:right w:val="single" w:sz="4" w:space="0" w:color="auto"/>
            </w:tcBorders>
            <w:shd w:val="clear" w:color="auto" w:fill="auto"/>
            <w:noWrap/>
            <w:vAlign w:val="center"/>
            <w:hideMark/>
          </w:tcPr>
          <w:p w14:paraId="3CAEC570"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Never smoker</w:t>
            </w:r>
          </w:p>
        </w:tc>
        <w:tc>
          <w:tcPr>
            <w:tcW w:w="2127" w:type="dxa"/>
            <w:tcBorders>
              <w:top w:val="nil"/>
              <w:left w:val="nil"/>
              <w:right w:val="single" w:sz="4" w:space="0" w:color="auto"/>
            </w:tcBorders>
            <w:shd w:val="clear" w:color="000000" w:fill="FFFFFF"/>
            <w:noWrap/>
            <w:vAlign w:val="center"/>
            <w:hideMark/>
          </w:tcPr>
          <w:p w14:paraId="17D92D89"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80 (72.7)</w:t>
            </w:r>
          </w:p>
        </w:tc>
        <w:tc>
          <w:tcPr>
            <w:tcW w:w="2313" w:type="dxa"/>
            <w:tcBorders>
              <w:top w:val="nil"/>
              <w:left w:val="nil"/>
            </w:tcBorders>
            <w:shd w:val="clear" w:color="000000" w:fill="FFFFFF"/>
            <w:noWrap/>
            <w:vAlign w:val="center"/>
            <w:hideMark/>
          </w:tcPr>
          <w:p w14:paraId="01B49E11"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40 (78.4)</w:t>
            </w:r>
          </w:p>
        </w:tc>
      </w:tr>
      <w:tr w:rsidR="002E0D3A" w:rsidRPr="00343E7C" w14:paraId="3E024326" w14:textId="77777777" w:rsidTr="0076704D">
        <w:trPr>
          <w:trHeight w:val="235"/>
          <w:tblHeader/>
        </w:trPr>
        <w:tc>
          <w:tcPr>
            <w:tcW w:w="1659" w:type="dxa"/>
            <w:vMerge/>
            <w:tcBorders>
              <w:bottom w:val="single" w:sz="4" w:space="0" w:color="auto"/>
              <w:right w:val="single" w:sz="4" w:space="0" w:color="auto"/>
            </w:tcBorders>
            <w:shd w:val="clear" w:color="auto" w:fill="auto"/>
            <w:noWrap/>
            <w:vAlign w:val="center"/>
            <w:hideMark/>
          </w:tcPr>
          <w:p w14:paraId="4218A505" w14:textId="77777777" w:rsidR="002E0D3A" w:rsidRPr="00343E7C" w:rsidRDefault="002E0D3A" w:rsidP="0076704D">
            <w:pPr>
              <w:spacing w:after="0" w:line="240" w:lineRule="auto"/>
              <w:rPr>
                <w:rFonts w:ascii="Arial" w:eastAsia="Times New Roman" w:hAnsi="Arial" w:cs="Arial"/>
                <w:color w:val="000000"/>
                <w:sz w:val="18"/>
                <w:szCs w:val="18"/>
                <w:lang w:eastAsia="en-GB"/>
              </w:rPr>
            </w:pPr>
          </w:p>
        </w:tc>
        <w:tc>
          <w:tcPr>
            <w:tcW w:w="2877" w:type="dxa"/>
            <w:tcBorders>
              <w:top w:val="nil"/>
              <w:left w:val="nil"/>
              <w:bottom w:val="single" w:sz="4" w:space="0" w:color="auto"/>
              <w:right w:val="single" w:sz="4" w:space="0" w:color="auto"/>
            </w:tcBorders>
            <w:shd w:val="clear" w:color="auto" w:fill="auto"/>
            <w:noWrap/>
            <w:vAlign w:val="center"/>
            <w:hideMark/>
          </w:tcPr>
          <w:p w14:paraId="467F7A63"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Missing</w:t>
            </w:r>
          </w:p>
        </w:tc>
        <w:tc>
          <w:tcPr>
            <w:tcW w:w="2127" w:type="dxa"/>
            <w:tcBorders>
              <w:top w:val="nil"/>
              <w:left w:val="nil"/>
              <w:bottom w:val="single" w:sz="4" w:space="0" w:color="auto"/>
              <w:right w:val="single" w:sz="4" w:space="0" w:color="auto"/>
            </w:tcBorders>
            <w:shd w:val="clear" w:color="000000" w:fill="FFFFFF"/>
            <w:noWrap/>
            <w:vAlign w:val="center"/>
            <w:hideMark/>
          </w:tcPr>
          <w:p w14:paraId="238700C2"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2 (1.8)</w:t>
            </w:r>
          </w:p>
        </w:tc>
        <w:tc>
          <w:tcPr>
            <w:tcW w:w="2313" w:type="dxa"/>
            <w:tcBorders>
              <w:top w:val="nil"/>
              <w:left w:val="nil"/>
              <w:bottom w:val="single" w:sz="4" w:space="0" w:color="auto"/>
            </w:tcBorders>
            <w:shd w:val="clear" w:color="000000" w:fill="FFFFFF"/>
            <w:noWrap/>
            <w:vAlign w:val="center"/>
            <w:hideMark/>
          </w:tcPr>
          <w:p w14:paraId="0D34CF52"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 (2.0)</w:t>
            </w:r>
          </w:p>
        </w:tc>
      </w:tr>
      <w:tr w:rsidR="002E0D3A" w:rsidRPr="00343E7C" w14:paraId="325FF312" w14:textId="77777777" w:rsidTr="0076704D">
        <w:trPr>
          <w:trHeight w:val="235"/>
          <w:tblHeader/>
        </w:trPr>
        <w:tc>
          <w:tcPr>
            <w:tcW w:w="4536" w:type="dxa"/>
            <w:gridSpan w:val="2"/>
            <w:tcBorders>
              <w:top w:val="nil"/>
              <w:bottom w:val="single" w:sz="4" w:space="0" w:color="auto"/>
              <w:right w:val="single" w:sz="4" w:space="0" w:color="auto"/>
            </w:tcBorders>
            <w:shd w:val="clear" w:color="auto" w:fill="auto"/>
            <w:noWrap/>
            <w:vAlign w:val="center"/>
            <w:hideMark/>
          </w:tcPr>
          <w:p w14:paraId="77D6D1C8"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r w:rsidRPr="00343E7C">
              <w:rPr>
                <w:rFonts w:ascii="Arial" w:eastAsia="Times New Roman" w:hAnsi="Arial" w:cs="Arial"/>
                <w:b/>
                <w:bCs/>
                <w:color w:val="000000"/>
                <w:sz w:val="18"/>
                <w:szCs w:val="18"/>
                <w:lang w:eastAsia="en-GB"/>
              </w:rPr>
              <w:t>Cigarettes per day [median (IQR)]</w:t>
            </w:r>
          </w:p>
        </w:tc>
        <w:tc>
          <w:tcPr>
            <w:tcW w:w="2127" w:type="dxa"/>
            <w:tcBorders>
              <w:top w:val="nil"/>
              <w:left w:val="nil"/>
              <w:bottom w:val="single" w:sz="4" w:space="0" w:color="auto"/>
              <w:right w:val="single" w:sz="4" w:space="0" w:color="auto"/>
            </w:tcBorders>
            <w:shd w:val="clear" w:color="000000" w:fill="FFFFFF"/>
            <w:noWrap/>
            <w:vAlign w:val="center"/>
            <w:hideMark/>
          </w:tcPr>
          <w:p w14:paraId="073AE2B7"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2 (1-3)</w:t>
            </w:r>
          </w:p>
        </w:tc>
        <w:tc>
          <w:tcPr>
            <w:tcW w:w="2313" w:type="dxa"/>
            <w:tcBorders>
              <w:top w:val="nil"/>
              <w:left w:val="nil"/>
              <w:bottom w:val="single" w:sz="4" w:space="0" w:color="auto"/>
            </w:tcBorders>
            <w:shd w:val="clear" w:color="000000" w:fill="FFFFFF"/>
            <w:noWrap/>
            <w:vAlign w:val="center"/>
            <w:hideMark/>
          </w:tcPr>
          <w:p w14:paraId="79184019"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 (1-3)</w:t>
            </w:r>
          </w:p>
        </w:tc>
      </w:tr>
      <w:tr w:rsidR="002E0D3A" w:rsidRPr="00343E7C" w14:paraId="73392DB4" w14:textId="77777777" w:rsidTr="0076704D">
        <w:trPr>
          <w:trHeight w:val="235"/>
          <w:tblHeader/>
        </w:trPr>
        <w:tc>
          <w:tcPr>
            <w:tcW w:w="1659" w:type="dxa"/>
            <w:vMerge w:val="restart"/>
            <w:tcBorders>
              <w:top w:val="nil"/>
              <w:right w:val="single" w:sz="4" w:space="0" w:color="auto"/>
            </w:tcBorders>
            <w:shd w:val="clear" w:color="auto" w:fill="auto"/>
            <w:noWrap/>
            <w:vAlign w:val="center"/>
            <w:hideMark/>
          </w:tcPr>
          <w:p w14:paraId="25FCDA46"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r w:rsidRPr="00343E7C">
              <w:rPr>
                <w:rFonts w:ascii="Arial" w:eastAsia="Times New Roman" w:hAnsi="Arial" w:cs="Arial"/>
                <w:b/>
                <w:bCs/>
                <w:color w:val="000000"/>
                <w:sz w:val="18"/>
                <w:szCs w:val="18"/>
                <w:lang w:eastAsia="en-GB"/>
              </w:rPr>
              <w:t>E-cigarette use</w:t>
            </w:r>
          </w:p>
        </w:tc>
        <w:tc>
          <w:tcPr>
            <w:tcW w:w="2877" w:type="dxa"/>
            <w:tcBorders>
              <w:top w:val="nil"/>
              <w:left w:val="nil"/>
              <w:right w:val="single" w:sz="4" w:space="0" w:color="auto"/>
            </w:tcBorders>
            <w:shd w:val="clear" w:color="auto" w:fill="auto"/>
            <w:noWrap/>
            <w:vAlign w:val="center"/>
            <w:hideMark/>
          </w:tcPr>
          <w:p w14:paraId="704E7602"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Current</w:t>
            </w:r>
          </w:p>
        </w:tc>
        <w:tc>
          <w:tcPr>
            <w:tcW w:w="2127" w:type="dxa"/>
            <w:tcBorders>
              <w:top w:val="nil"/>
              <w:left w:val="nil"/>
              <w:right w:val="single" w:sz="4" w:space="0" w:color="auto"/>
            </w:tcBorders>
            <w:shd w:val="clear" w:color="000000" w:fill="FFFFFF"/>
            <w:noWrap/>
            <w:vAlign w:val="center"/>
            <w:hideMark/>
          </w:tcPr>
          <w:p w14:paraId="0D122EFA"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2 (1.8)</w:t>
            </w:r>
          </w:p>
        </w:tc>
        <w:tc>
          <w:tcPr>
            <w:tcW w:w="2313" w:type="dxa"/>
            <w:tcBorders>
              <w:top w:val="nil"/>
              <w:left w:val="nil"/>
            </w:tcBorders>
            <w:shd w:val="clear" w:color="000000" w:fill="FFFFFF"/>
            <w:noWrap/>
            <w:vAlign w:val="center"/>
            <w:hideMark/>
          </w:tcPr>
          <w:p w14:paraId="0DA0F73A"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 (2.0)</w:t>
            </w:r>
          </w:p>
        </w:tc>
      </w:tr>
      <w:tr w:rsidR="002E0D3A" w:rsidRPr="00343E7C" w14:paraId="5EA31906" w14:textId="77777777" w:rsidTr="0076704D">
        <w:trPr>
          <w:trHeight w:val="235"/>
          <w:tblHeader/>
        </w:trPr>
        <w:tc>
          <w:tcPr>
            <w:tcW w:w="1659" w:type="dxa"/>
            <w:vMerge/>
            <w:tcBorders>
              <w:right w:val="single" w:sz="4" w:space="0" w:color="auto"/>
            </w:tcBorders>
            <w:shd w:val="clear" w:color="auto" w:fill="auto"/>
            <w:noWrap/>
            <w:vAlign w:val="center"/>
            <w:hideMark/>
          </w:tcPr>
          <w:p w14:paraId="739B5716" w14:textId="77777777" w:rsidR="002E0D3A" w:rsidRPr="00343E7C" w:rsidRDefault="002E0D3A" w:rsidP="0076704D">
            <w:pPr>
              <w:spacing w:after="0" w:line="240" w:lineRule="auto"/>
              <w:rPr>
                <w:rFonts w:ascii="Arial" w:eastAsia="Times New Roman" w:hAnsi="Arial" w:cs="Arial"/>
                <w:color w:val="000000"/>
                <w:sz w:val="18"/>
                <w:szCs w:val="18"/>
                <w:lang w:eastAsia="en-GB"/>
              </w:rPr>
            </w:pPr>
          </w:p>
        </w:tc>
        <w:tc>
          <w:tcPr>
            <w:tcW w:w="2877" w:type="dxa"/>
            <w:tcBorders>
              <w:top w:val="nil"/>
              <w:left w:val="nil"/>
              <w:right w:val="single" w:sz="4" w:space="0" w:color="auto"/>
            </w:tcBorders>
            <w:shd w:val="clear" w:color="auto" w:fill="auto"/>
            <w:noWrap/>
            <w:vAlign w:val="center"/>
            <w:hideMark/>
          </w:tcPr>
          <w:p w14:paraId="2968DB35"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Ex-smoker</w:t>
            </w:r>
          </w:p>
        </w:tc>
        <w:tc>
          <w:tcPr>
            <w:tcW w:w="2127" w:type="dxa"/>
            <w:tcBorders>
              <w:top w:val="nil"/>
              <w:left w:val="nil"/>
              <w:right w:val="single" w:sz="4" w:space="0" w:color="auto"/>
            </w:tcBorders>
            <w:shd w:val="clear" w:color="000000" w:fill="FFFFFF"/>
            <w:noWrap/>
            <w:vAlign w:val="center"/>
            <w:hideMark/>
          </w:tcPr>
          <w:p w14:paraId="36AE4F9B"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2 (1.8)</w:t>
            </w:r>
          </w:p>
        </w:tc>
        <w:tc>
          <w:tcPr>
            <w:tcW w:w="2313" w:type="dxa"/>
            <w:tcBorders>
              <w:top w:val="nil"/>
              <w:left w:val="nil"/>
            </w:tcBorders>
            <w:shd w:val="clear" w:color="000000" w:fill="FFFFFF"/>
            <w:noWrap/>
            <w:vAlign w:val="center"/>
            <w:hideMark/>
          </w:tcPr>
          <w:p w14:paraId="5830AE7F"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0 (0.0)</w:t>
            </w:r>
          </w:p>
        </w:tc>
      </w:tr>
      <w:tr w:rsidR="002E0D3A" w:rsidRPr="00343E7C" w14:paraId="7B786823" w14:textId="77777777" w:rsidTr="0076704D">
        <w:trPr>
          <w:trHeight w:val="235"/>
          <w:tblHeader/>
        </w:trPr>
        <w:tc>
          <w:tcPr>
            <w:tcW w:w="1659" w:type="dxa"/>
            <w:vMerge/>
            <w:tcBorders>
              <w:right w:val="single" w:sz="4" w:space="0" w:color="auto"/>
            </w:tcBorders>
            <w:shd w:val="clear" w:color="auto" w:fill="auto"/>
            <w:noWrap/>
            <w:vAlign w:val="center"/>
            <w:hideMark/>
          </w:tcPr>
          <w:p w14:paraId="3203E1AF" w14:textId="77777777" w:rsidR="002E0D3A" w:rsidRPr="00343E7C" w:rsidRDefault="002E0D3A" w:rsidP="0076704D">
            <w:pPr>
              <w:spacing w:after="0" w:line="240" w:lineRule="auto"/>
              <w:rPr>
                <w:rFonts w:ascii="Arial" w:eastAsia="Times New Roman" w:hAnsi="Arial" w:cs="Arial"/>
                <w:color w:val="000000"/>
                <w:sz w:val="18"/>
                <w:szCs w:val="18"/>
                <w:lang w:eastAsia="en-GB"/>
              </w:rPr>
            </w:pPr>
          </w:p>
        </w:tc>
        <w:tc>
          <w:tcPr>
            <w:tcW w:w="2877" w:type="dxa"/>
            <w:tcBorders>
              <w:top w:val="nil"/>
              <w:left w:val="nil"/>
              <w:right w:val="single" w:sz="4" w:space="0" w:color="auto"/>
            </w:tcBorders>
            <w:shd w:val="clear" w:color="auto" w:fill="auto"/>
            <w:noWrap/>
            <w:vAlign w:val="center"/>
            <w:hideMark/>
          </w:tcPr>
          <w:p w14:paraId="59F5BCA2"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Never smoker</w:t>
            </w:r>
          </w:p>
        </w:tc>
        <w:tc>
          <w:tcPr>
            <w:tcW w:w="2127" w:type="dxa"/>
            <w:tcBorders>
              <w:top w:val="nil"/>
              <w:left w:val="nil"/>
              <w:right w:val="single" w:sz="4" w:space="0" w:color="auto"/>
            </w:tcBorders>
            <w:shd w:val="clear" w:color="000000" w:fill="FFFFFF"/>
            <w:noWrap/>
            <w:vAlign w:val="center"/>
            <w:hideMark/>
          </w:tcPr>
          <w:p w14:paraId="43526652"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104 (94.6)</w:t>
            </w:r>
          </w:p>
        </w:tc>
        <w:tc>
          <w:tcPr>
            <w:tcW w:w="2313" w:type="dxa"/>
            <w:tcBorders>
              <w:top w:val="nil"/>
              <w:left w:val="nil"/>
            </w:tcBorders>
            <w:shd w:val="clear" w:color="000000" w:fill="FFFFFF"/>
            <w:noWrap/>
            <w:vAlign w:val="center"/>
            <w:hideMark/>
          </w:tcPr>
          <w:p w14:paraId="4B2C3EF7"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49 (96.1)</w:t>
            </w:r>
          </w:p>
        </w:tc>
      </w:tr>
      <w:tr w:rsidR="002E0D3A" w:rsidRPr="00343E7C" w14:paraId="17D59CBE" w14:textId="77777777" w:rsidTr="0076704D">
        <w:trPr>
          <w:trHeight w:val="235"/>
          <w:tblHeader/>
        </w:trPr>
        <w:tc>
          <w:tcPr>
            <w:tcW w:w="1659" w:type="dxa"/>
            <w:vMerge/>
            <w:tcBorders>
              <w:bottom w:val="single" w:sz="4" w:space="0" w:color="auto"/>
              <w:right w:val="single" w:sz="4" w:space="0" w:color="auto"/>
            </w:tcBorders>
            <w:shd w:val="clear" w:color="auto" w:fill="auto"/>
            <w:noWrap/>
            <w:vAlign w:val="center"/>
            <w:hideMark/>
          </w:tcPr>
          <w:p w14:paraId="554001D2" w14:textId="77777777" w:rsidR="002E0D3A" w:rsidRPr="00343E7C" w:rsidRDefault="002E0D3A" w:rsidP="0076704D">
            <w:pPr>
              <w:spacing w:after="0" w:line="240" w:lineRule="auto"/>
              <w:rPr>
                <w:rFonts w:ascii="Arial" w:eastAsia="Times New Roman" w:hAnsi="Arial" w:cs="Arial"/>
                <w:color w:val="000000"/>
                <w:sz w:val="18"/>
                <w:szCs w:val="18"/>
                <w:lang w:eastAsia="en-GB"/>
              </w:rPr>
            </w:pPr>
          </w:p>
        </w:tc>
        <w:tc>
          <w:tcPr>
            <w:tcW w:w="2877" w:type="dxa"/>
            <w:tcBorders>
              <w:top w:val="nil"/>
              <w:left w:val="nil"/>
              <w:bottom w:val="single" w:sz="4" w:space="0" w:color="auto"/>
              <w:right w:val="single" w:sz="4" w:space="0" w:color="auto"/>
            </w:tcBorders>
            <w:shd w:val="clear" w:color="auto" w:fill="auto"/>
            <w:noWrap/>
            <w:vAlign w:val="center"/>
            <w:hideMark/>
          </w:tcPr>
          <w:p w14:paraId="1392BFEA"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Missing</w:t>
            </w:r>
          </w:p>
        </w:tc>
        <w:tc>
          <w:tcPr>
            <w:tcW w:w="2127" w:type="dxa"/>
            <w:tcBorders>
              <w:top w:val="nil"/>
              <w:left w:val="nil"/>
              <w:bottom w:val="single" w:sz="4" w:space="0" w:color="auto"/>
              <w:right w:val="single" w:sz="4" w:space="0" w:color="auto"/>
            </w:tcBorders>
            <w:shd w:val="clear" w:color="000000" w:fill="FFFFFF"/>
            <w:noWrap/>
            <w:vAlign w:val="center"/>
            <w:hideMark/>
          </w:tcPr>
          <w:p w14:paraId="7FD939B0"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2 (1.8)</w:t>
            </w:r>
          </w:p>
        </w:tc>
        <w:tc>
          <w:tcPr>
            <w:tcW w:w="2313" w:type="dxa"/>
            <w:tcBorders>
              <w:top w:val="nil"/>
              <w:left w:val="nil"/>
              <w:bottom w:val="single" w:sz="4" w:space="0" w:color="auto"/>
            </w:tcBorders>
            <w:shd w:val="clear" w:color="000000" w:fill="FFFFFF"/>
            <w:noWrap/>
            <w:vAlign w:val="center"/>
            <w:hideMark/>
          </w:tcPr>
          <w:p w14:paraId="4B87124B"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 (2.0)</w:t>
            </w:r>
          </w:p>
        </w:tc>
      </w:tr>
      <w:tr w:rsidR="002E0D3A" w:rsidRPr="00343E7C" w14:paraId="6A7D7FB0" w14:textId="77777777" w:rsidTr="0076704D">
        <w:trPr>
          <w:trHeight w:val="235"/>
          <w:tblHeader/>
        </w:trPr>
        <w:tc>
          <w:tcPr>
            <w:tcW w:w="1659" w:type="dxa"/>
            <w:vMerge w:val="restart"/>
            <w:tcBorders>
              <w:top w:val="nil"/>
              <w:right w:val="single" w:sz="4" w:space="0" w:color="auto"/>
            </w:tcBorders>
            <w:shd w:val="clear" w:color="auto" w:fill="auto"/>
            <w:noWrap/>
            <w:vAlign w:val="center"/>
            <w:hideMark/>
          </w:tcPr>
          <w:p w14:paraId="78EAE229"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r w:rsidRPr="00343E7C">
              <w:rPr>
                <w:rFonts w:ascii="Arial" w:eastAsia="Times New Roman" w:hAnsi="Arial" w:cs="Arial"/>
                <w:b/>
                <w:bCs/>
                <w:color w:val="000000"/>
                <w:sz w:val="18"/>
                <w:szCs w:val="18"/>
                <w:lang w:eastAsia="en-GB"/>
              </w:rPr>
              <w:t>Alcohol consumption (drinks/week)</w:t>
            </w:r>
          </w:p>
        </w:tc>
        <w:tc>
          <w:tcPr>
            <w:tcW w:w="2877" w:type="dxa"/>
            <w:tcBorders>
              <w:top w:val="single" w:sz="4" w:space="0" w:color="auto"/>
              <w:left w:val="nil"/>
              <w:right w:val="single" w:sz="4" w:space="0" w:color="auto"/>
            </w:tcBorders>
            <w:shd w:val="clear" w:color="auto" w:fill="auto"/>
            <w:noWrap/>
            <w:vAlign w:val="center"/>
            <w:hideMark/>
          </w:tcPr>
          <w:p w14:paraId="65F3477D"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None</w:t>
            </w:r>
          </w:p>
        </w:tc>
        <w:tc>
          <w:tcPr>
            <w:tcW w:w="2127" w:type="dxa"/>
            <w:tcBorders>
              <w:top w:val="single" w:sz="4" w:space="0" w:color="auto"/>
              <w:left w:val="nil"/>
              <w:right w:val="single" w:sz="4" w:space="0" w:color="auto"/>
            </w:tcBorders>
            <w:shd w:val="clear" w:color="000000" w:fill="FFFFFF"/>
            <w:noWrap/>
            <w:vAlign w:val="center"/>
            <w:hideMark/>
          </w:tcPr>
          <w:p w14:paraId="410A6558"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7 (6.4)</w:t>
            </w:r>
          </w:p>
        </w:tc>
        <w:tc>
          <w:tcPr>
            <w:tcW w:w="2313" w:type="dxa"/>
            <w:tcBorders>
              <w:top w:val="single" w:sz="4" w:space="0" w:color="auto"/>
              <w:left w:val="nil"/>
            </w:tcBorders>
            <w:shd w:val="clear" w:color="000000" w:fill="FFFFFF"/>
            <w:noWrap/>
            <w:vAlign w:val="center"/>
            <w:hideMark/>
          </w:tcPr>
          <w:p w14:paraId="46DEC021"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3 (5.9)</w:t>
            </w:r>
          </w:p>
        </w:tc>
      </w:tr>
      <w:tr w:rsidR="002E0D3A" w:rsidRPr="00343E7C" w14:paraId="21EE2B52" w14:textId="77777777" w:rsidTr="0076704D">
        <w:trPr>
          <w:trHeight w:val="235"/>
          <w:tblHeader/>
        </w:trPr>
        <w:tc>
          <w:tcPr>
            <w:tcW w:w="1659" w:type="dxa"/>
            <w:vMerge/>
            <w:tcBorders>
              <w:right w:val="single" w:sz="4" w:space="0" w:color="auto"/>
            </w:tcBorders>
            <w:shd w:val="clear" w:color="auto" w:fill="auto"/>
            <w:noWrap/>
            <w:vAlign w:val="center"/>
            <w:hideMark/>
          </w:tcPr>
          <w:p w14:paraId="6B986AA3" w14:textId="77777777" w:rsidR="002E0D3A" w:rsidRPr="00343E7C" w:rsidRDefault="002E0D3A" w:rsidP="0076704D">
            <w:pPr>
              <w:spacing w:after="0" w:line="240" w:lineRule="auto"/>
              <w:rPr>
                <w:rFonts w:ascii="Arial" w:eastAsia="Times New Roman" w:hAnsi="Arial" w:cs="Arial"/>
                <w:color w:val="000000"/>
                <w:sz w:val="18"/>
                <w:szCs w:val="18"/>
                <w:lang w:eastAsia="en-GB"/>
              </w:rPr>
            </w:pPr>
          </w:p>
        </w:tc>
        <w:tc>
          <w:tcPr>
            <w:tcW w:w="2877" w:type="dxa"/>
            <w:tcBorders>
              <w:top w:val="nil"/>
              <w:left w:val="nil"/>
              <w:right w:val="single" w:sz="4" w:space="0" w:color="auto"/>
            </w:tcBorders>
            <w:shd w:val="clear" w:color="auto" w:fill="auto"/>
            <w:noWrap/>
            <w:vAlign w:val="center"/>
            <w:hideMark/>
          </w:tcPr>
          <w:p w14:paraId="513FD80A"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1-5</w:t>
            </w:r>
          </w:p>
        </w:tc>
        <w:tc>
          <w:tcPr>
            <w:tcW w:w="2127" w:type="dxa"/>
            <w:tcBorders>
              <w:top w:val="nil"/>
              <w:left w:val="nil"/>
              <w:right w:val="single" w:sz="4" w:space="0" w:color="auto"/>
            </w:tcBorders>
            <w:shd w:val="clear" w:color="000000" w:fill="FFFFFF"/>
            <w:noWrap/>
            <w:vAlign w:val="center"/>
            <w:hideMark/>
          </w:tcPr>
          <w:p w14:paraId="194FD5F8"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78 (70.9)</w:t>
            </w:r>
          </w:p>
        </w:tc>
        <w:tc>
          <w:tcPr>
            <w:tcW w:w="2313" w:type="dxa"/>
            <w:tcBorders>
              <w:top w:val="nil"/>
              <w:left w:val="nil"/>
            </w:tcBorders>
            <w:shd w:val="clear" w:color="000000" w:fill="FFFFFF"/>
            <w:noWrap/>
            <w:vAlign w:val="center"/>
            <w:hideMark/>
          </w:tcPr>
          <w:p w14:paraId="26D058DF"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38 (74.5)</w:t>
            </w:r>
          </w:p>
        </w:tc>
      </w:tr>
      <w:tr w:rsidR="002E0D3A" w:rsidRPr="00343E7C" w14:paraId="444D3ACB" w14:textId="77777777" w:rsidTr="0076704D">
        <w:trPr>
          <w:trHeight w:val="235"/>
          <w:tblHeader/>
        </w:trPr>
        <w:tc>
          <w:tcPr>
            <w:tcW w:w="1659" w:type="dxa"/>
            <w:vMerge/>
            <w:tcBorders>
              <w:right w:val="single" w:sz="4" w:space="0" w:color="auto"/>
            </w:tcBorders>
            <w:shd w:val="clear" w:color="auto" w:fill="auto"/>
            <w:noWrap/>
            <w:vAlign w:val="center"/>
            <w:hideMark/>
          </w:tcPr>
          <w:p w14:paraId="4900A721" w14:textId="77777777" w:rsidR="002E0D3A" w:rsidRPr="00343E7C" w:rsidRDefault="002E0D3A" w:rsidP="0076704D">
            <w:pPr>
              <w:spacing w:after="0" w:line="240" w:lineRule="auto"/>
              <w:rPr>
                <w:rFonts w:ascii="Arial" w:eastAsia="Times New Roman" w:hAnsi="Arial" w:cs="Arial"/>
                <w:color w:val="000000"/>
                <w:sz w:val="18"/>
                <w:szCs w:val="18"/>
                <w:lang w:eastAsia="en-GB"/>
              </w:rPr>
            </w:pPr>
          </w:p>
        </w:tc>
        <w:tc>
          <w:tcPr>
            <w:tcW w:w="2877" w:type="dxa"/>
            <w:tcBorders>
              <w:top w:val="nil"/>
              <w:left w:val="nil"/>
              <w:right w:val="single" w:sz="4" w:space="0" w:color="auto"/>
            </w:tcBorders>
            <w:shd w:val="clear" w:color="auto" w:fill="auto"/>
            <w:noWrap/>
            <w:vAlign w:val="center"/>
            <w:hideMark/>
          </w:tcPr>
          <w:p w14:paraId="39187BA0"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6-10</w:t>
            </w:r>
          </w:p>
        </w:tc>
        <w:tc>
          <w:tcPr>
            <w:tcW w:w="2127" w:type="dxa"/>
            <w:tcBorders>
              <w:top w:val="nil"/>
              <w:left w:val="nil"/>
              <w:right w:val="single" w:sz="4" w:space="0" w:color="auto"/>
            </w:tcBorders>
            <w:shd w:val="clear" w:color="000000" w:fill="FFFFFF"/>
            <w:noWrap/>
            <w:vAlign w:val="center"/>
            <w:hideMark/>
          </w:tcPr>
          <w:p w14:paraId="7B4B6C68"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22 (20.0)</w:t>
            </w:r>
          </w:p>
        </w:tc>
        <w:tc>
          <w:tcPr>
            <w:tcW w:w="2313" w:type="dxa"/>
            <w:tcBorders>
              <w:top w:val="nil"/>
              <w:left w:val="nil"/>
            </w:tcBorders>
            <w:shd w:val="clear" w:color="000000" w:fill="FFFFFF"/>
            <w:noWrap/>
            <w:vAlign w:val="center"/>
            <w:hideMark/>
          </w:tcPr>
          <w:p w14:paraId="178AD655"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9 (17.7)</w:t>
            </w:r>
          </w:p>
        </w:tc>
      </w:tr>
      <w:tr w:rsidR="002E0D3A" w:rsidRPr="00343E7C" w14:paraId="560415B8" w14:textId="77777777" w:rsidTr="0076704D">
        <w:trPr>
          <w:trHeight w:val="235"/>
          <w:tblHeader/>
        </w:trPr>
        <w:tc>
          <w:tcPr>
            <w:tcW w:w="1659" w:type="dxa"/>
            <w:vMerge/>
            <w:tcBorders>
              <w:right w:val="single" w:sz="4" w:space="0" w:color="auto"/>
            </w:tcBorders>
            <w:shd w:val="clear" w:color="auto" w:fill="auto"/>
            <w:noWrap/>
            <w:vAlign w:val="center"/>
            <w:hideMark/>
          </w:tcPr>
          <w:p w14:paraId="61D55543" w14:textId="77777777" w:rsidR="002E0D3A" w:rsidRPr="00343E7C" w:rsidRDefault="002E0D3A" w:rsidP="0076704D">
            <w:pPr>
              <w:spacing w:after="0" w:line="240" w:lineRule="auto"/>
              <w:rPr>
                <w:rFonts w:ascii="Arial" w:eastAsia="Times New Roman" w:hAnsi="Arial" w:cs="Arial"/>
                <w:color w:val="000000"/>
                <w:sz w:val="18"/>
                <w:szCs w:val="18"/>
                <w:lang w:eastAsia="en-GB"/>
              </w:rPr>
            </w:pPr>
          </w:p>
        </w:tc>
        <w:tc>
          <w:tcPr>
            <w:tcW w:w="2877" w:type="dxa"/>
            <w:tcBorders>
              <w:top w:val="nil"/>
              <w:left w:val="nil"/>
              <w:right w:val="single" w:sz="4" w:space="0" w:color="auto"/>
            </w:tcBorders>
            <w:shd w:val="clear" w:color="auto" w:fill="auto"/>
            <w:noWrap/>
            <w:vAlign w:val="center"/>
            <w:hideMark/>
          </w:tcPr>
          <w:p w14:paraId="5034CB2C"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11-15</w:t>
            </w:r>
          </w:p>
        </w:tc>
        <w:tc>
          <w:tcPr>
            <w:tcW w:w="2127" w:type="dxa"/>
            <w:tcBorders>
              <w:top w:val="nil"/>
              <w:left w:val="nil"/>
              <w:right w:val="single" w:sz="4" w:space="0" w:color="auto"/>
            </w:tcBorders>
            <w:shd w:val="clear" w:color="000000" w:fill="FFFFFF"/>
            <w:noWrap/>
            <w:vAlign w:val="center"/>
            <w:hideMark/>
          </w:tcPr>
          <w:p w14:paraId="14633D0A"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 (0.9)</w:t>
            </w:r>
          </w:p>
        </w:tc>
        <w:tc>
          <w:tcPr>
            <w:tcW w:w="2313" w:type="dxa"/>
            <w:tcBorders>
              <w:top w:val="nil"/>
              <w:left w:val="nil"/>
            </w:tcBorders>
            <w:shd w:val="clear" w:color="000000" w:fill="FFFFFF"/>
            <w:noWrap/>
            <w:vAlign w:val="center"/>
            <w:hideMark/>
          </w:tcPr>
          <w:p w14:paraId="3E296B3F"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 (2.0)</w:t>
            </w:r>
          </w:p>
        </w:tc>
      </w:tr>
      <w:tr w:rsidR="002E0D3A" w:rsidRPr="00343E7C" w14:paraId="7E2C3A1C" w14:textId="77777777" w:rsidTr="0076704D">
        <w:trPr>
          <w:trHeight w:val="235"/>
          <w:tblHeader/>
        </w:trPr>
        <w:tc>
          <w:tcPr>
            <w:tcW w:w="1659" w:type="dxa"/>
            <w:vMerge/>
            <w:tcBorders>
              <w:right w:val="single" w:sz="4" w:space="0" w:color="auto"/>
            </w:tcBorders>
            <w:shd w:val="clear" w:color="auto" w:fill="auto"/>
            <w:noWrap/>
            <w:vAlign w:val="center"/>
            <w:hideMark/>
          </w:tcPr>
          <w:p w14:paraId="75C218C5" w14:textId="77777777" w:rsidR="002E0D3A" w:rsidRPr="00343E7C" w:rsidRDefault="002E0D3A" w:rsidP="0076704D">
            <w:pPr>
              <w:spacing w:after="0" w:line="240" w:lineRule="auto"/>
              <w:rPr>
                <w:rFonts w:ascii="Arial" w:eastAsia="Times New Roman" w:hAnsi="Arial" w:cs="Arial"/>
                <w:color w:val="000000"/>
                <w:sz w:val="18"/>
                <w:szCs w:val="18"/>
                <w:lang w:eastAsia="en-GB"/>
              </w:rPr>
            </w:pPr>
          </w:p>
        </w:tc>
        <w:tc>
          <w:tcPr>
            <w:tcW w:w="2877" w:type="dxa"/>
            <w:tcBorders>
              <w:top w:val="nil"/>
              <w:left w:val="nil"/>
              <w:right w:val="single" w:sz="4" w:space="0" w:color="auto"/>
            </w:tcBorders>
            <w:shd w:val="clear" w:color="auto" w:fill="auto"/>
            <w:noWrap/>
            <w:vAlign w:val="center"/>
            <w:hideMark/>
          </w:tcPr>
          <w:p w14:paraId="323D311B"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≥16</w:t>
            </w:r>
          </w:p>
        </w:tc>
        <w:tc>
          <w:tcPr>
            <w:tcW w:w="2127" w:type="dxa"/>
            <w:tcBorders>
              <w:top w:val="nil"/>
              <w:left w:val="nil"/>
              <w:right w:val="single" w:sz="4" w:space="0" w:color="auto"/>
            </w:tcBorders>
            <w:shd w:val="clear" w:color="000000" w:fill="FFFFFF"/>
            <w:noWrap/>
            <w:vAlign w:val="center"/>
            <w:hideMark/>
          </w:tcPr>
          <w:p w14:paraId="7091B63E"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0 (0.0)</w:t>
            </w:r>
          </w:p>
        </w:tc>
        <w:tc>
          <w:tcPr>
            <w:tcW w:w="2313" w:type="dxa"/>
            <w:tcBorders>
              <w:top w:val="nil"/>
              <w:left w:val="nil"/>
            </w:tcBorders>
            <w:shd w:val="clear" w:color="000000" w:fill="FFFFFF"/>
            <w:noWrap/>
            <w:vAlign w:val="center"/>
            <w:hideMark/>
          </w:tcPr>
          <w:p w14:paraId="210955C5"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0 (0.0)</w:t>
            </w:r>
          </w:p>
        </w:tc>
      </w:tr>
      <w:tr w:rsidR="002E0D3A" w:rsidRPr="00343E7C" w14:paraId="22CFF9B8" w14:textId="77777777" w:rsidTr="0076704D">
        <w:trPr>
          <w:trHeight w:val="235"/>
          <w:tblHeader/>
        </w:trPr>
        <w:tc>
          <w:tcPr>
            <w:tcW w:w="1659" w:type="dxa"/>
            <w:vMerge/>
            <w:tcBorders>
              <w:bottom w:val="single" w:sz="4" w:space="0" w:color="auto"/>
              <w:right w:val="single" w:sz="4" w:space="0" w:color="auto"/>
            </w:tcBorders>
            <w:shd w:val="clear" w:color="auto" w:fill="auto"/>
            <w:noWrap/>
            <w:vAlign w:val="center"/>
            <w:hideMark/>
          </w:tcPr>
          <w:p w14:paraId="01BE3252" w14:textId="77777777" w:rsidR="002E0D3A" w:rsidRPr="00343E7C" w:rsidRDefault="002E0D3A" w:rsidP="0076704D">
            <w:pPr>
              <w:spacing w:after="0" w:line="240" w:lineRule="auto"/>
              <w:rPr>
                <w:rFonts w:ascii="Arial" w:eastAsia="Times New Roman" w:hAnsi="Arial" w:cs="Arial"/>
                <w:color w:val="000000"/>
                <w:sz w:val="18"/>
                <w:szCs w:val="18"/>
                <w:lang w:eastAsia="en-GB"/>
              </w:rPr>
            </w:pPr>
          </w:p>
        </w:tc>
        <w:tc>
          <w:tcPr>
            <w:tcW w:w="2877" w:type="dxa"/>
            <w:tcBorders>
              <w:top w:val="nil"/>
              <w:left w:val="nil"/>
              <w:bottom w:val="single" w:sz="4" w:space="0" w:color="auto"/>
              <w:right w:val="single" w:sz="4" w:space="0" w:color="auto"/>
            </w:tcBorders>
            <w:shd w:val="clear" w:color="auto" w:fill="auto"/>
            <w:noWrap/>
            <w:vAlign w:val="center"/>
            <w:hideMark/>
          </w:tcPr>
          <w:p w14:paraId="789D27DC"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Missing</w:t>
            </w:r>
          </w:p>
        </w:tc>
        <w:tc>
          <w:tcPr>
            <w:tcW w:w="2127" w:type="dxa"/>
            <w:tcBorders>
              <w:top w:val="nil"/>
              <w:left w:val="nil"/>
              <w:bottom w:val="single" w:sz="4" w:space="0" w:color="auto"/>
              <w:right w:val="single" w:sz="4" w:space="0" w:color="auto"/>
            </w:tcBorders>
            <w:shd w:val="clear" w:color="000000" w:fill="FFFFFF"/>
            <w:noWrap/>
            <w:vAlign w:val="center"/>
            <w:hideMark/>
          </w:tcPr>
          <w:p w14:paraId="400F2C58"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2 (1.8)</w:t>
            </w:r>
          </w:p>
        </w:tc>
        <w:tc>
          <w:tcPr>
            <w:tcW w:w="2313" w:type="dxa"/>
            <w:tcBorders>
              <w:top w:val="nil"/>
              <w:left w:val="nil"/>
              <w:bottom w:val="single" w:sz="4" w:space="0" w:color="auto"/>
            </w:tcBorders>
            <w:shd w:val="clear" w:color="000000" w:fill="FFFFFF"/>
            <w:noWrap/>
            <w:vAlign w:val="center"/>
            <w:hideMark/>
          </w:tcPr>
          <w:p w14:paraId="2124FB78"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0 (0.0)</w:t>
            </w:r>
          </w:p>
        </w:tc>
      </w:tr>
      <w:tr w:rsidR="002E0D3A" w:rsidRPr="00343E7C" w14:paraId="1C843426" w14:textId="77777777" w:rsidTr="0076704D">
        <w:trPr>
          <w:trHeight w:val="235"/>
          <w:tblHeader/>
        </w:trPr>
        <w:tc>
          <w:tcPr>
            <w:tcW w:w="1659" w:type="dxa"/>
            <w:vMerge w:val="restart"/>
            <w:tcBorders>
              <w:top w:val="nil"/>
              <w:right w:val="single" w:sz="4" w:space="0" w:color="auto"/>
            </w:tcBorders>
            <w:shd w:val="clear" w:color="auto" w:fill="auto"/>
            <w:noWrap/>
            <w:vAlign w:val="center"/>
            <w:hideMark/>
          </w:tcPr>
          <w:p w14:paraId="1FABDA7E"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r w:rsidRPr="00343E7C">
              <w:rPr>
                <w:rFonts w:ascii="Arial" w:eastAsia="Times New Roman" w:hAnsi="Arial" w:cs="Arial"/>
                <w:b/>
                <w:bCs/>
                <w:color w:val="000000"/>
                <w:sz w:val="18"/>
                <w:szCs w:val="18"/>
                <w:lang w:eastAsia="en-GB"/>
              </w:rPr>
              <w:t>Current contraception</w:t>
            </w:r>
          </w:p>
        </w:tc>
        <w:tc>
          <w:tcPr>
            <w:tcW w:w="2877" w:type="dxa"/>
            <w:tcBorders>
              <w:top w:val="single" w:sz="4" w:space="0" w:color="auto"/>
              <w:left w:val="nil"/>
              <w:right w:val="single" w:sz="4" w:space="0" w:color="auto"/>
            </w:tcBorders>
            <w:shd w:val="clear" w:color="auto" w:fill="auto"/>
            <w:noWrap/>
            <w:vAlign w:val="center"/>
            <w:hideMark/>
          </w:tcPr>
          <w:p w14:paraId="1EE9D4AA"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Combined oral contraceptive pill</w:t>
            </w:r>
          </w:p>
        </w:tc>
        <w:tc>
          <w:tcPr>
            <w:tcW w:w="2127" w:type="dxa"/>
            <w:tcBorders>
              <w:top w:val="single" w:sz="4" w:space="0" w:color="auto"/>
              <w:left w:val="nil"/>
              <w:right w:val="single" w:sz="4" w:space="0" w:color="auto"/>
            </w:tcBorders>
            <w:shd w:val="clear" w:color="000000" w:fill="FFFFFF"/>
            <w:noWrap/>
            <w:vAlign w:val="center"/>
            <w:hideMark/>
          </w:tcPr>
          <w:p w14:paraId="0B903CC7"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35 (31.8)</w:t>
            </w:r>
          </w:p>
        </w:tc>
        <w:tc>
          <w:tcPr>
            <w:tcW w:w="2313" w:type="dxa"/>
            <w:tcBorders>
              <w:top w:val="single" w:sz="4" w:space="0" w:color="auto"/>
              <w:left w:val="nil"/>
            </w:tcBorders>
            <w:shd w:val="clear" w:color="000000" w:fill="FFFFFF"/>
            <w:noWrap/>
            <w:vAlign w:val="center"/>
            <w:hideMark/>
          </w:tcPr>
          <w:p w14:paraId="3778488E"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18 (35.3)</w:t>
            </w:r>
          </w:p>
        </w:tc>
      </w:tr>
      <w:tr w:rsidR="002E0D3A" w:rsidRPr="00343E7C" w14:paraId="2D63C17D" w14:textId="77777777" w:rsidTr="0076704D">
        <w:trPr>
          <w:trHeight w:val="235"/>
          <w:tblHeader/>
        </w:trPr>
        <w:tc>
          <w:tcPr>
            <w:tcW w:w="1659" w:type="dxa"/>
            <w:vMerge/>
            <w:tcBorders>
              <w:right w:val="single" w:sz="4" w:space="0" w:color="auto"/>
            </w:tcBorders>
            <w:shd w:val="clear" w:color="auto" w:fill="auto"/>
            <w:noWrap/>
            <w:vAlign w:val="center"/>
            <w:hideMark/>
          </w:tcPr>
          <w:p w14:paraId="16D15100"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p>
        </w:tc>
        <w:tc>
          <w:tcPr>
            <w:tcW w:w="2877" w:type="dxa"/>
            <w:tcBorders>
              <w:top w:val="nil"/>
              <w:left w:val="nil"/>
              <w:right w:val="single" w:sz="4" w:space="0" w:color="auto"/>
            </w:tcBorders>
            <w:shd w:val="clear" w:color="auto" w:fill="auto"/>
            <w:noWrap/>
            <w:vAlign w:val="center"/>
            <w:hideMark/>
          </w:tcPr>
          <w:p w14:paraId="771D3381"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Progesterone only pill</w:t>
            </w:r>
          </w:p>
        </w:tc>
        <w:tc>
          <w:tcPr>
            <w:tcW w:w="2127" w:type="dxa"/>
            <w:tcBorders>
              <w:top w:val="nil"/>
              <w:left w:val="nil"/>
              <w:right w:val="single" w:sz="4" w:space="0" w:color="auto"/>
            </w:tcBorders>
            <w:shd w:val="clear" w:color="000000" w:fill="FFFFFF"/>
            <w:noWrap/>
            <w:vAlign w:val="center"/>
            <w:hideMark/>
          </w:tcPr>
          <w:p w14:paraId="364DD925"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12 (10.9)</w:t>
            </w:r>
          </w:p>
        </w:tc>
        <w:tc>
          <w:tcPr>
            <w:tcW w:w="2313" w:type="dxa"/>
            <w:tcBorders>
              <w:top w:val="nil"/>
              <w:left w:val="nil"/>
            </w:tcBorders>
            <w:shd w:val="clear" w:color="000000" w:fill="FFFFFF"/>
            <w:noWrap/>
            <w:vAlign w:val="center"/>
            <w:hideMark/>
          </w:tcPr>
          <w:p w14:paraId="63902EE4"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2 (3.9)</w:t>
            </w:r>
          </w:p>
        </w:tc>
      </w:tr>
      <w:tr w:rsidR="002E0D3A" w:rsidRPr="00343E7C" w14:paraId="275921CD" w14:textId="77777777" w:rsidTr="0076704D">
        <w:trPr>
          <w:trHeight w:val="235"/>
          <w:tblHeader/>
        </w:trPr>
        <w:tc>
          <w:tcPr>
            <w:tcW w:w="1659" w:type="dxa"/>
            <w:vMerge/>
            <w:tcBorders>
              <w:right w:val="single" w:sz="4" w:space="0" w:color="auto"/>
            </w:tcBorders>
            <w:shd w:val="clear" w:color="auto" w:fill="auto"/>
            <w:noWrap/>
            <w:vAlign w:val="center"/>
            <w:hideMark/>
          </w:tcPr>
          <w:p w14:paraId="67029806"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p>
        </w:tc>
        <w:tc>
          <w:tcPr>
            <w:tcW w:w="2877" w:type="dxa"/>
            <w:tcBorders>
              <w:top w:val="nil"/>
              <w:left w:val="nil"/>
              <w:right w:val="single" w:sz="4" w:space="0" w:color="auto"/>
            </w:tcBorders>
            <w:shd w:val="clear" w:color="auto" w:fill="auto"/>
            <w:noWrap/>
            <w:vAlign w:val="center"/>
            <w:hideMark/>
          </w:tcPr>
          <w:p w14:paraId="698F002F"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Abstinence from sex</w:t>
            </w:r>
          </w:p>
        </w:tc>
        <w:tc>
          <w:tcPr>
            <w:tcW w:w="2127" w:type="dxa"/>
            <w:tcBorders>
              <w:top w:val="nil"/>
              <w:left w:val="nil"/>
              <w:right w:val="single" w:sz="4" w:space="0" w:color="auto"/>
            </w:tcBorders>
            <w:shd w:val="clear" w:color="000000" w:fill="FFFFFF"/>
            <w:noWrap/>
            <w:vAlign w:val="center"/>
            <w:hideMark/>
          </w:tcPr>
          <w:p w14:paraId="2E06FB65"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17 (15.5)</w:t>
            </w:r>
          </w:p>
        </w:tc>
        <w:tc>
          <w:tcPr>
            <w:tcW w:w="2313" w:type="dxa"/>
            <w:tcBorders>
              <w:top w:val="nil"/>
              <w:left w:val="nil"/>
            </w:tcBorders>
            <w:shd w:val="clear" w:color="000000" w:fill="FFFFFF"/>
            <w:noWrap/>
            <w:vAlign w:val="center"/>
            <w:hideMark/>
          </w:tcPr>
          <w:p w14:paraId="5CE70FE1"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7 (13.7)</w:t>
            </w:r>
          </w:p>
        </w:tc>
      </w:tr>
      <w:tr w:rsidR="002E0D3A" w:rsidRPr="00343E7C" w14:paraId="2683CF89" w14:textId="77777777" w:rsidTr="0076704D">
        <w:trPr>
          <w:trHeight w:val="235"/>
          <w:tblHeader/>
        </w:trPr>
        <w:tc>
          <w:tcPr>
            <w:tcW w:w="1659" w:type="dxa"/>
            <w:vMerge/>
            <w:tcBorders>
              <w:right w:val="single" w:sz="4" w:space="0" w:color="auto"/>
            </w:tcBorders>
            <w:shd w:val="clear" w:color="auto" w:fill="auto"/>
            <w:noWrap/>
            <w:vAlign w:val="center"/>
            <w:hideMark/>
          </w:tcPr>
          <w:p w14:paraId="21728101"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p>
        </w:tc>
        <w:tc>
          <w:tcPr>
            <w:tcW w:w="2877" w:type="dxa"/>
            <w:tcBorders>
              <w:top w:val="nil"/>
              <w:left w:val="nil"/>
              <w:right w:val="single" w:sz="4" w:space="0" w:color="auto"/>
            </w:tcBorders>
            <w:shd w:val="clear" w:color="auto" w:fill="auto"/>
            <w:noWrap/>
            <w:vAlign w:val="center"/>
            <w:hideMark/>
          </w:tcPr>
          <w:p w14:paraId="40CBBA70"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Condom/diaphragm</w:t>
            </w:r>
          </w:p>
        </w:tc>
        <w:tc>
          <w:tcPr>
            <w:tcW w:w="2127" w:type="dxa"/>
            <w:tcBorders>
              <w:top w:val="nil"/>
              <w:left w:val="nil"/>
              <w:right w:val="single" w:sz="4" w:space="0" w:color="auto"/>
            </w:tcBorders>
            <w:shd w:val="clear" w:color="000000" w:fill="FFFFFF"/>
            <w:noWrap/>
            <w:vAlign w:val="center"/>
            <w:hideMark/>
          </w:tcPr>
          <w:p w14:paraId="62BC2191"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30 (27.3)</w:t>
            </w:r>
          </w:p>
        </w:tc>
        <w:tc>
          <w:tcPr>
            <w:tcW w:w="2313" w:type="dxa"/>
            <w:tcBorders>
              <w:top w:val="nil"/>
              <w:left w:val="nil"/>
            </w:tcBorders>
            <w:shd w:val="clear" w:color="000000" w:fill="FFFFFF"/>
            <w:noWrap/>
            <w:vAlign w:val="center"/>
            <w:hideMark/>
          </w:tcPr>
          <w:p w14:paraId="6660B16F"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17 (33.3)</w:t>
            </w:r>
          </w:p>
        </w:tc>
      </w:tr>
      <w:tr w:rsidR="002E0D3A" w:rsidRPr="00343E7C" w14:paraId="3B983FEF" w14:textId="77777777" w:rsidTr="0076704D">
        <w:trPr>
          <w:trHeight w:val="235"/>
          <w:tblHeader/>
        </w:trPr>
        <w:tc>
          <w:tcPr>
            <w:tcW w:w="1659" w:type="dxa"/>
            <w:vMerge/>
            <w:tcBorders>
              <w:right w:val="single" w:sz="4" w:space="0" w:color="auto"/>
            </w:tcBorders>
            <w:shd w:val="clear" w:color="auto" w:fill="auto"/>
            <w:noWrap/>
            <w:vAlign w:val="center"/>
            <w:hideMark/>
          </w:tcPr>
          <w:p w14:paraId="29BD76F0"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p>
        </w:tc>
        <w:tc>
          <w:tcPr>
            <w:tcW w:w="2877" w:type="dxa"/>
            <w:tcBorders>
              <w:top w:val="nil"/>
              <w:left w:val="nil"/>
              <w:right w:val="single" w:sz="4" w:space="0" w:color="auto"/>
            </w:tcBorders>
            <w:shd w:val="clear" w:color="auto" w:fill="auto"/>
            <w:noWrap/>
            <w:vAlign w:val="center"/>
            <w:hideMark/>
          </w:tcPr>
          <w:p w14:paraId="6488A98E"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Sex only with other women</w:t>
            </w:r>
          </w:p>
        </w:tc>
        <w:tc>
          <w:tcPr>
            <w:tcW w:w="2127" w:type="dxa"/>
            <w:tcBorders>
              <w:top w:val="nil"/>
              <w:left w:val="nil"/>
              <w:right w:val="single" w:sz="4" w:space="0" w:color="auto"/>
            </w:tcBorders>
            <w:shd w:val="clear" w:color="000000" w:fill="FFFFFF"/>
            <w:noWrap/>
            <w:vAlign w:val="center"/>
            <w:hideMark/>
          </w:tcPr>
          <w:p w14:paraId="69DD9AA7"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2 (1.8)</w:t>
            </w:r>
          </w:p>
        </w:tc>
        <w:tc>
          <w:tcPr>
            <w:tcW w:w="2313" w:type="dxa"/>
            <w:tcBorders>
              <w:top w:val="nil"/>
              <w:left w:val="nil"/>
            </w:tcBorders>
            <w:shd w:val="clear" w:color="000000" w:fill="FFFFFF"/>
            <w:noWrap/>
            <w:vAlign w:val="center"/>
            <w:hideMark/>
          </w:tcPr>
          <w:p w14:paraId="7582F259"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0 (0.0)</w:t>
            </w:r>
          </w:p>
        </w:tc>
      </w:tr>
      <w:tr w:rsidR="002E0D3A" w:rsidRPr="00343E7C" w14:paraId="42410FF4" w14:textId="77777777" w:rsidTr="0076704D">
        <w:trPr>
          <w:trHeight w:val="235"/>
          <w:tblHeader/>
        </w:trPr>
        <w:tc>
          <w:tcPr>
            <w:tcW w:w="1659" w:type="dxa"/>
            <w:vMerge/>
            <w:tcBorders>
              <w:right w:val="single" w:sz="4" w:space="0" w:color="auto"/>
            </w:tcBorders>
            <w:shd w:val="clear" w:color="auto" w:fill="auto"/>
            <w:noWrap/>
            <w:vAlign w:val="center"/>
            <w:hideMark/>
          </w:tcPr>
          <w:p w14:paraId="5AD99A8D"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p>
        </w:tc>
        <w:tc>
          <w:tcPr>
            <w:tcW w:w="2877" w:type="dxa"/>
            <w:tcBorders>
              <w:top w:val="nil"/>
              <w:left w:val="nil"/>
              <w:right w:val="single" w:sz="4" w:space="0" w:color="auto"/>
            </w:tcBorders>
            <w:shd w:val="clear" w:color="auto" w:fill="auto"/>
            <w:noWrap/>
            <w:vAlign w:val="center"/>
            <w:hideMark/>
          </w:tcPr>
          <w:p w14:paraId="690AEE2F" w14:textId="77777777" w:rsidR="002E0D3A" w:rsidRPr="00343E7C" w:rsidRDefault="002E0D3A" w:rsidP="0076704D">
            <w:pPr>
              <w:spacing w:after="0" w:line="240" w:lineRule="auto"/>
              <w:rPr>
                <w:rFonts w:ascii="Arial" w:eastAsia="Times New Roman" w:hAnsi="Arial" w:cs="Arial"/>
                <w:sz w:val="18"/>
                <w:szCs w:val="18"/>
                <w:lang w:eastAsia="en-GB"/>
              </w:rPr>
            </w:pPr>
            <w:r w:rsidRPr="00343E7C">
              <w:rPr>
                <w:rFonts w:ascii="Arial" w:eastAsia="Times New Roman" w:hAnsi="Arial" w:cs="Arial"/>
                <w:sz w:val="18"/>
                <w:szCs w:val="18"/>
                <w:lang w:eastAsia="en-GB"/>
              </w:rPr>
              <w:t>Implant</w:t>
            </w:r>
          </w:p>
        </w:tc>
        <w:tc>
          <w:tcPr>
            <w:tcW w:w="2127" w:type="dxa"/>
            <w:tcBorders>
              <w:top w:val="nil"/>
              <w:left w:val="nil"/>
              <w:right w:val="single" w:sz="4" w:space="0" w:color="auto"/>
            </w:tcBorders>
            <w:shd w:val="clear" w:color="000000" w:fill="FFFFFF"/>
            <w:noWrap/>
            <w:vAlign w:val="center"/>
            <w:hideMark/>
          </w:tcPr>
          <w:p w14:paraId="63606E8B"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9 (8.2)</w:t>
            </w:r>
          </w:p>
        </w:tc>
        <w:tc>
          <w:tcPr>
            <w:tcW w:w="2313" w:type="dxa"/>
            <w:tcBorders>
              <w:top w:val="nil"/>
              <w:left w:val="nil"/>
            </w:tcBorders>
            <w:shd w:val="clear" w:color="000000" w:fill="FFFFFF"/>
            <w:noWrap/>
            <w:vAlign w:val="center"/>
            <w:hideMark/>
          </w:tcPr>
          <w:p w14:paraId="057DB2CD"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4 (7.8)</w:t>
            </w:r>
          </w:p>
        </w:tc>
      </w:tr>
      <w:tr w:rsidR="002E0D3A" w:rsidRPr="00343E7C" w14:paraId="7DF0D287" w14:textId="77777777" w:rsidTr="0076704D">
        <w:trPr>
          <w:trHeight w:val="235"/>
          <w:tblHeader/>
        </w:trPr>
        <w:tc>
          <w:tcPr>
            <w:tcW w:w="1659" w:type="dxa"/>
            <w:vMerge/>
            <w:tcBorders>
              <w:right w:val="single" w:sz="4" w:space="0" w:color="auto"/>
            </w:tcBorders>
            <w:shd w:val="clear" w:color="auto" w:fill="auto"/>
            <w:noWrap/>
            <w:vAlign w:val="center"/>
            <w:hideMark/>
          </w:tcPr>
          <w:p w14:paraId="550DE74B"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p>
        </w:tc>
        <w:tc>
          <w:tcPr>
            <w:tcW w:w="2877" w:type="dxa"/>
            <w:tcBorders>
              <w:top w:val="nil"/>
              <w:left w:val="nil"/>
              <w:right w:val="single" w:sz="4" w:space="0" w:color="auto"/>
            </w:tcBorders>
            <w:shd w:val="clear" w:color="auto" w:fill="auto"/>
            <w:noWrap/>
            <w:vAlign w:val="center"/>
            <w:hideMark/>
          </w:tcPr>
          <w:p w14:paraId="116F186B" w14:textId="77777777" w:rsidR="002E0D3A" w:rsidRPr="00343E7C" w:rsidRDefault="002E0D3A" w:rsidP="0076704D">
            <w:pPr>
              <w:spacing w:after="0" w:line="240" w:lineRule="auto"/>
              <w:rPr>
                <w:rFonts w:ascii="Arial" w:eastAsia="Times New Roman" w:hAnsi="Arial" w:cs="Arial"/>
                <w:sz w:val="18"/>
                <w:szCs w:val="18"/>
                <w:lang w:eastAsia="en-GB"/>
              </w:rPr>
            </w:pPr>
            <w:r w:rsidRPr="00343E7C">
              <w:rPr>
                <w:rFonts w:ascii="Arial" w:eastAsia="Times New Roman" w:hAnsi="Arial" w:cs="Arial"/>
                <w:sz w:val="18"/>
                <w:szCs w:val="18"/>
                <w:lang w:eastAsia="en-GB"/>
              </w:rPr>
              <w:t>Other</w:t>
            </w:r>
          </w:p>
        </w:tc>
        <w:tc>
          <w:tcPr>
            <w:tcW w:w="2127" w:type="dxa"/>
            <w:tcBorders>
              <w:top w:val="nil"/>
              <w:left w:val="nil"/>
              <w:right w:val="single" w:sz="4" w:space="0" w:color="auto"/>
            </w:tcBorders>
            <w:shd w:val="clear" w:color="000000" w:fill="FFFFFF"/>
            <w:noWrap/>
            <w:vAlign w:val="center"/>
            <w:hideMark/>
          </w:tcPr>
          <w:p w14:paraId="6E08711F"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4 (3.6)</w:t>
            </w:r>
          </w:p>
        </w:tc>
        <w:tc>
          <w:tcPr>
            <w:tcW w:w="2313" w:type="dxa"/>
            <w:tcBorders>
              <w:top w:val="nil"/>
              <w:left w:val="nil"/>
            </w:tcBorders>
            <w:shd w:val="clear" w:color="000000" w:fill="FFFFFF"/>
            <w:noWrap/>
            <w:vAlign w:val="center"/>
            <w:hideMark/>
          </w:tcPr>
          <w:p w14:paraId="54E8B190"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3 (5.9)</w:t>
            </w:r>
          </w:p>
        </w:tc>
      </w:tr>
      <w:tr w:rsidR="002E0D3A" w:rsidRPr="00343E7C" w14:paraId="1D660767" w14:textId="77777777" w:rsidTr="0076704D">
        <w:trPr>
          <w:trHeight w:val="235"/>
          <w:tblHeader/>
        </w:trPr>
        <w:tc>
          <w:tcPr>
            <w:tcW w:w="1659" w:type="dxa"/>
            <w:vMerge/>
            <w:tcBorders>
              <w:bottom w:val="single" w:sz="4" w:space="0" w:color="auto"/>
              <w:right w:val="single" w:sz="4" w:space="0" w:color="auto"/>
            </w:tcBorders>
            <w:shd w:val="clear" w:color="auto" w:fill="auto"/>
            <w:noWrap/>
            <w:vAlign w:val="center"/>
            <w:hideMark/>
          </w:tcPr>
          <w:p w14:paraId="1AC9707E"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p>
        </w:tc>
        <w:tc>
          <w:tcPr>
            <w:tcW w:w="2877" w:type="dxa"/>
            <w:tcBorders>
              <w:top w:val="nil"/>
              <w:left w:val="nil"/>
              <w:bottom w:val="single" w:sz="4" w:space="0" w:color="auto"/>
              <w:right w:val="single" w:sz="4" w:space="0" w:color="auto"/>
            </w:tcBorders>
            <w:shd w:val="clear" w:color="auto" w:fill="auto"/>
            <w:noWrap/>
            <w:vAlign w:val="center"/>
            <w:hideMark/>
          </w:tcPr>
          <w:p w14:paraId="3CED5788"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Missing</w:t>
            </w:r>
          </w:p>
        </w:tc>
        <w:tc>
          <w:tcPr>
            <w:tcW w:w="2127" w:type="dxa"/>
            <w:tcBorders>
              <w:top w:val="nil"/>
              <w:left w:val="nil"/>
              <w:bottom w:val="single" w:sz="4" w:space="0" w:color="auto"/>
              <w:right w:val="single" w:sz="4" w:space="0" w:color="auto"/>
            </w:tcBorders>
            <w:shd w:val="clear" w:color="000000" w:fill="FFFFFF"/>
            <w:noWrap/>
            <w:vAlign w:val="center"/>
            <w:hideMark/>
          </w:tcPr>
          <w:p w14:paraId="7843DA5D"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 (0.9)</w:t>
            </w:r>
          </w:p>
        </w:tc>
        <w:tc>
          <w:tcPr>
            <w:tcW w:w="2313" w:type="dxa"/>
            <w:tcBorders>
              <w:top w:val="nil"/>
              <w:left w:val="nil"/>
              <w:bottom w:val="single" w:sz="4" w:space="0" w:color="auto"/>
            </w:tcBorders>
            <w:shd w:val="clear" w:color="000000" w:fill="FFFFFF"/>
            <w:noWrap/>
            <w:vAlign w:val="center"/>
            <w:hideMark/>
          </w:tcPr>
          <w:p w14:paraId="5E1D1972"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0 (0.0)</w:t>
            </w:r>
          </w:p>
        </w:tc>
      </w:tr>
      <w:tr w:rsidR="002E0D3A" w:rsidRPr="00343E7C" w14:paraId="34290525" w14:textId="77777777" w:rsidTr="0076704D">
        <w:trPr>
          <w:trHeight w:val="235"/>
          <w:tblHeader/>
        </w:trPr>
        <w:tc>
          <w:tcPr>
            <w:tcW w:w="1659" w:type="dxa"/>
            <w:vMerge w:val="restart"/>
            <w:tcBorders>
              <w:top w:val="nil"/>
              <w:right w:val="single" w:sz="4" w:space="0" w:color="auto"/>
            </w:tcBorders>
            <w:shd w:val="clear" w:color="000000" w:fill="FFFFFF"/>
            <w:noWrap/>
            <w:vAlign w:val="center"/>
            <w:hideMark/>
          </w:tcPr>
          <w:p w14:paraId="6E36BDDA" w14:textId="77777777" w:rsidR="002E0D3A" w:rsidRPr="00343E7C" w:rsidRDefault="002E0D3A" w:rsidP="0076704D">
            <w:pPr>
              <w:spacing w:after="0" w:line="240" w:lineRule="auto"/>
              <w:rPr>
                <w:rFonts w:ascii="Arial" w:eastAsia="Times New Roman" w:hAnsi="Arial" w:cs="Arial"/>
                <w:b/>
                <w:bCs/>
                <w:i/>
                <w:iCs/>
                <w:color w:val="000000"/>
                <w:sz w:val="18"/>
                <w:szCs w:val="18"/>
                <w:lang w:eastAsia="en-GB"/>
              </w:rPr>
            </w:pPr>
            <w:r w:rsidRPr="00343E7C">
              <w:rPr>
                <w:rFonts w:ascii="Arial" w:eastAsia="Times New Roman" w:hAnsi="Arial" w:cs="Arial"/>
                <w:b/>
                <w:bCs/>
                <w:i/>
                <w:iCs/>
                <w:color w:val="000000"/>
                <w:sz w:val="18"/>
                <w:szCs w:val="18"/>
                <w:lang w:eastAsia="en-GB"/>
              </w:rPr>
              <w:t xml:space="preserve">Chlamydia trachomatis </w:t>
            </w:r>
          </w:p>
        </w:tc>
        <w:tc>
          <w:tcPr>
            <w:tcW w:w="2877" w:type="dxa"/>
            <w:tcBorders>
              <w:top w:val="single" w:sz="4" w:space="0" w:color="auto"/>
              <w:left w:val="nil"/>
              <w:right w:val="single" w:sz="4" w:space="0" w:color="auto"/>
            </w:tcBorders>
            <w:shd w:val="clear" w:color="auto" w:fill="auto"/>
            <w:noWrap/>
            <w:vAlign w:val="center"/>
            <w:hideMark/>
          </w:tcPr>
          <w:p w14:paraId="451E4051"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Positive </w:t>
            </w:r>
          </w:p>
        </w:tc>
        <w:tc>
          <w:tcPr>
            <w:tcW w:w="2127" w:type="dxa"/>
            <w:tcBorders>
              <w:top w:val="single" w:sz="4" w:space="0" w:color="auto"/>
              <w:left w:val="nil"/>
              <w:right w:val="single" w:sz="4" w:space="0" w:color="auto"/>
            </w:tcBorders>
            <w:shd w:val="clear" w:color="000000" w:fill="FFFFFF"/>
            <w:noWrap/>
            <w:vAlign w:val="center"/>
            <w:hideMark/>
          </w:tcPr>
          <w:p w14:paraId="34964176"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 0 (0.0)</w:t>
            </w:r>
          </w:p>
        </w:tc>
        <w:tc>
          <w:tcPr>
            <w:tcW w:w="2313" w:type="dxa"/>
            <w:tcBorders>
              <w:top w:val="single" w:sz="4" w:space="0" w:color="auto"/>
              <w:left w:val="nil"/>
            </w:tcBorders>
            <w:shd w:val="clear" w:color="000000" w:fill="FFFFFF"/>
            <w:noWrap/>
            <w:vAlign w:val="center"/>
            <w:hideMark/>
          </w:tcPr>
          <w:p w14:paraId="035A2423"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 0 (0.0)</w:t>
            </w:r>
          </w:p>
        </w:tc>
      </w:tr>
      <w:tr w:rsidR="002E0D3A" w:rsidRPr="00343E7C" w14:paraId="789903AD" w14:textId="77777777" w:rsidTr="0076704D">
        <w:trPr>
          <w:trHeight w:val="235"/>
          <w:tblHeader/>
        </w:trPr>
        <w:tc>
          <w:tcPr>
            <w:tcW w:w="1659" w:type="dxa"/>
            <w:vMerge/>
            <w:tcBorders>
              <w:right w:val="single" w:sz="4" w:space="0" w:color="auto"/>
            </w:tcBorders>
            <w:shd w:val="clear" w:color="000000" w:fill="FFFFFF"/>
            <w:noWrap/>
            <w:vAlign w:val="center"/>
            <w:hideMark/>
          </w:tcPr>
          <w:p w14:paraId="24B71949"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p>
        </w:tc>
        <w:tc>
          <w:tcPr>
            <w:tcW w:w="2877" w:type="dxa"/>
            <w:tcBorders>
              <w:top w:val="nil"/>
              <w:left w:val="nil"/>
              <w:right w:val="single" w:sz="4" w:space="0" w:color="auto"/>
            </w:tcBorders>
            <w:shd w:val="clear" w:color="auto" w:fill="auto"/>
            <w:noWrap/>
            <w:vAlign w:val="center"/>
            <w:hideMark/>
          </w:tcPr>
          <w:p w14:paraId="1F51CBE1"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Negative </w:t>
            </w:r>
          </w:p>
        </w:tc>
        <w:tc>
          <w:tcPr>
            <w:tcW w:w="2127" w:type="dxa"/>
            <w:tcBorders>
              <w:top w:val="nil"/>
              <w:left w:val="nil"/>
              <w:right w:val="single" w:sz="4" w:space="0" w:color="auto"/>
            </w:tcBorders>
            <w:shd w:val="clear" w:color="000000" w:fill="FFFFFF"/>
            <w:noWrap/>
            <w:vAlign w:val="center"/>
            <w:hideMark/>
          </w:tcPr>
          <w:p w14:paraId="20073FB9"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109 (99.1)</w:t>
            </w:r>
          </w:p>
        </w:tc>
        <w:tc>
          <w:tcPr>
            <w:tcW w:w="2313" w:type="dxa"/>
            <w:tcBorders>
              <w:top w:val="nil"/>
              <w:left w:val="nil"/>
            </w:tcBorders>
            <w:shd w:val="clear" w:color="000000" w:fill="FFFFFF"/>
            <w:noWrap/>
            <w:vAlign w:val="center"/>
            <w:hideMark/>
          </w:tcPr>
          <w:p w14:paraId="51244C89"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51 (100.0)</w:t>
            </w:r>
          </w:p>
        </w:tc>
      </w:tr>
      <w:tr w:rsidR="002E0D3A" w:rsidRPr="00343E7C" w14:paraId="44ECCA0D" w14:textId="77777777" w:rsidTr="0076704D">
        <w:trPr>
          <w:trHeight w:val="235"/>
          <w:tblHeader/>
        </w:trPr>
        <w:tc>
          <w:tcPr>
            <w:tcW w:w="1659" w:type="dxa"/>
            <w:vMerge/>
            <w:tcBorders>
              <w:bottom w:val="single" w:sz="4" w:space="0" w:color="auto"/>
              <w:right w:val="single" w:sz="4" w:space="0" w:color="auto"/>
            </w:tcBorders>
            <w:shd w:val="clear" w:color="000000" w:fill="FFFFFF"/>
            <w:noWrap/>
            <w:vAlign w:val="center"/>
            <w:hideMark/>
          </w:tcPr>
          <w:p w14:paraId="212EF0DF"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p>
        </w:tc>
        <w:tc>
          <w:tcPr>
            <w:tcW w:w="2877" w:type="dxa"/>
            <w:tcBorders>
              <w:top w:val="nil"/>
              <w:left w:val="nil"/>
              <w:bottom w:val="single" w:sz="4" w:space="0" w:color="auto"/>
              <w:right w:val="single" w:sz="4" w:space="0" w:color="auto"/>
            </w:tcBorders>
            <w:shd w:val="clear" w:color="auto" w:fill="auto"/>
            <w:noWrap/>
            <w:vAlign w:val="center"/>
            <w:hideMark/>
          </w:tcPr>
          <w:p w14:paraId="20DB5994"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Missing</w:t>
            </w:r>
          </w:p>
        </w:tc>
        <w:tc>
          <w:tcPr>
            <w:tcW w:w="2127" w:type="dxa"/>
            <w:tcBorders>
              <w:top w:val="nil"/>
              <w:left w:val="nil"/>
              <w:bottom w:val="single" w:sz="4" w:space="0" w:color="auto"/>
              <w:right w:val="single" w:sz="4" w:space="0" w:color="auto"/>
            </w:tcBorders>
            <w:shd w:val="clear" w:color="000000" w:fill="FFFFFF"/>
            <w:noWrap/>
            <w:vAlign w:val="center"/>
            <w:hideMark/>
          </w:tcPr>
          <w:p w14:paraId="1A084FF2"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 (0.9)</w:t>
            </w:r>
          </w:p>
        </w:tc>
        <w:tc>
          <w:tcPr>
            <w:tcW w:w="2313" w:type="dxa"/>
            <w:tcBorders>
              <w:top w:val="nil"/>
              <w:left w:val="nil"/>
              <w:bottom w:val="single" w:sz="4" w:space="0" w:color="auto"/>
            </w:tcBorders>
            <w:shd w:val="clear" w:color="000000" w:fill="FFFFFF"/>
            <w:noWrap/>
            <w:vAlign w:val="center"/>
            <w:hideMark/>
          </w:tcPr>
          <w:p w14:paraId="4BEFADD6"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 0 (0.0)</w:t>
            </w:r>
          </w:p>
        </w:tc>
      </w:tr>
      <w:tr w:rsidR="002E0D3A" w:rsidRPr="00343E7C" w14:paraId="245A731E" w14:textId="77777777" w:rsidTr="0076704D">
        <w:trPr>
          <w:trHeight w:val="235"/>
          <w:tblHeader/>
        </w:trPr>
        <w:tc>
          <w:tcPr>
            <w:tcW w:w="1659" w:type="dxa"/>
            <w:vMerge w:val="restart"/>
            <w:tcBorders>
              <w:top w:val="nil"/>
              <w:right w:val="single" w:sz="4" w:space="0" w:color="auto"/>
            </w:tcBorders>
            <w:shd w:val="clear" w:color="000000" w:fill="FFFFFF"/>
            <w:noWrap/>
            <w:vAlign w:val="center"/>
            <w:hideMark/>
          </w:tcPr>
          <w:p w14:paraId="4B10305C" w14:textId="77777777" w:rsidR="002E0D3A" w:rsidRPr="00343E7C" w:rsidRDefault="002E0D3A" w:rsidP="0076704D">
            <w:pPr>
              <w:spacing w:after="0" w:line="240" w:lineRule="auto"/>
              <w:rPr>
                <w:rFonts w:ascii="Arial" w:eastAsia="Times New Roman" w:hAnsi="Arial" w:cs="Arial"/>
                <w:b/>
                <w:bCs/>
                <w:i/>
                <w:iCs/>
                <w:color w:val="000000"/>
                <w:sz w:val="18"/>
                <w:szCs w:val="18"/>
                <w:lang w:eastAsia="en-GB"/>
              </w:rPr>
            </w:pPr>
            <w:r w:rsidRPr="00343E7C">
              <w:rPr>
                <w:rFonts w:ascii="Arial" w:eastAsia="Times New Roman" w:hAnsi="Arial" w:cs="Arial"/>
                <w:b/>
                <w:bCs/>
                <w:i/>
                <w:iCs/>
                <w:color w:val="000000"/>
                <w:sz w:val="18"/>
                <w:szCs w:val="18"/>
                <w:lang w:eastAsia="en-GB"/>
              </w:rPr>
              <w:t xml:space="preserve">Neisseria gonorrhoea </w:t>
            </w:r>
          </w:p>
        </w:tc>
        <w:tc>
          <w:tcPr>
            <w:tcW w:w="2877" w:type="dxa"/>
            <w:tcBorders>
              <w:top w:val="single" w:sz="4" w:space="0" w:color="auto"/>
              <w:left w:val="nil"/>
              <w:right w:val="single" w:sz="4" w:space="0" w:color="auto"/>
            </w:tcBorders>
            <w:shd w:val="clear" w:color="auto" w:fill="auto"/>
            <w:noWrap/>
            <w:vAlign w:val="center"/>
            <w:hideMark/>
          </w:tcPr>
          <w:p w14:paraId="471C18E1"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Positive </w:t>
            </w:r>
          </w:p>
        </w:tc>
        <w:tc>
          <w:tcPr>
            <w:tcW w:w="2127" w:type="dxa"/>
            <w:tcBorders>
              <w:top w:val="single" w:sz="4" w:space="0" w:color="auto"/>
              <w:left w:val="nil"/>
              <w:right w:val="single" w:sz="4" w:space="0" w:color="auto"/>
            </w:tcBorders>
            <w:shd w:val="clear" w:color="000000" w:fill="FFFFFF"/>
            <w:noWrap/>
            <w:vAlign w:val="center"/>
            <w:hideMark/>
          </w:tcPr>
          <w:p w14:paraId="1BF35951"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 (0.9)</w:t>
            </w:r>
          </w:p>
        </w:tc>
        <w:tc>
          <w:tcPr>
            <w:tcW w:w="2313" w:type="dxa"/>
            <w:tcBorders>
              <w:top w:val="single" w:sz="4" w:space="0" w:color="auto"/>
              <w:left w:val="nil"/>
            </w:tcBorders>
            <w:shd w:val="clear" w:color="000000" w:fill="FFFFFF"/>
            <w:noWrap/>
            <w:vAlign w:val="center"/>
            <w:hideMark/>
          </w:tcPr>
          <w:p w14:paraId="61B62947"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 0 (0.0)</w:t>
            </w:r>
          </w:p>
        </w:tc>
      </w:tr>
      <w:tr w:rsidR="002E0D3A" w:rsidRPr="00343E7C" w14:paraId="4975BC66" w14:textId="77777777" w:rsidTr="0076704D">
        <w:trPr>
          <w:trHeight w:val="235"/>
          <w:tblHeader/>
        </w:trPr>
        <w:tc>
          <w:tcPr>
            <w:tcW w:w="1659" w:type="dxa"/>
            <w:vMerge/>
            <w:tcBorders>
              <w:right w:val="single" w:sz="4" w:space="0" w:color="auto"/>
            </w:tcBorders>
            <w:shd w:val="clear" w:color="000000" w:fill="FFFFFF"/>
            <w:noWrap/>
            <w:vAlign w:val="center"/>
            <w:hideMark/>
          </w:tcPr>
          <w:p w14:paraId="3CFF1612"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p>
        </w:tc>
        <w:tc>
          <w:tcPr>
            <w:tcW w:w="2877" w:type="dxa"/>
            <w:tcBorders>
              <w:top w:val="nil"/>
              <w:left w:val="nil"/>
              <w:right w:val="single" w:sz="4" w:space="0" w:color="auto"/>
            </w:tcBorders>
            <w:shd w:val="clear" w:color="auto" w:fill="auto"/>
            <w:noWrap/>
            <w:vAlign w:val="center"/>
            <w:hideMark/>
          </w:tcPr>
          <w:p w14:paraId="20FE9804"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Negative </w:t>
            </w:r>
          </w:p>
        </w:tc>
        <w:tc>
          <w:tcPr>
            <w:tcW w:w="2127" w:type="dxa"/>
            <w:tcBorders>
              <w:top w:val="nil"/>
              <w:left w:val="nil"/>
              <w:right w:val="single" w:sz="4" w:space="0" w:color="auto"/>
            </w:tcBorders>
            <w:shd w:val="clear" w:color="000000" w:fill="FFFFFF"/>
            <w:noWrap/>
            <w:vAlign w:val="center"/>
            <w:hideMark/>
          </w:tcPr>
          <w:p w14:paraId="621AA55F"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108 (98.2)</w:t>
            </w:r>
          </w:p>
        </w:tc>
        <w:tc>
          <w:tcPr>
            <w:tcW w:w="2313" w:type="dxa"/>
            <w:tcBorders>
              <w:top w:val="nil"/>
              <w:left w:val="nil"/>
            </w:tcBorders>
            <w:shd w:val="clear" w:color="000000" w:fill="FFFFFF"/>
            <w:noWrap/>
            <w:vAlign w:val="center"/>
            <w:hideMark/>
          </w:tcPr>
          <w:p w14:paraId="33471823"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51 (100.0)</w:t>
            </w:r>
          </w:p>
        </w:tc>
      </w:tr>
      <w:tr w:rsidR="002E0D3A" w:rsidRPr="00343E7C" w14:paraId="1FA8E282" w14:textId="77777777" w:rsidTr="0076704D">
        <w:trPr>
          <w:trHeight w:val="235"/>
          <w:tblHeader/>
        </w:trPr>
        <w:tc>
          <w:tcPr>
            <w:tcW w:w="1659" w:type="dxa"/>
            <w:vMerge/>
            <w:tcBorders>
              <w:bottom w:val="single" w:sz="4" w:space="0" w:color="auto"/>
              <w:right w:val="single" w:sz="4" w:space="0" w:color="auto"/>
            </w:tcBorders>
            <w:shd w:val="clear" w:color="000000" w:fill="FFFFFF"/>
            <w:noWrap/>
            <w:vAlign w:val="center"/>
            <w:hideMark/>
          </w:tcPr>
          <w:p w14:paraId="44C96C0C"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p>
        </w:tc>
        <w:tc>
          <w:tcPr>
            <w:tcW w:w="2877" w:type="dxa"/>
            <w:tcBorders>
              <w:top w:val="nil"/>
              <w:left w:val="nil"/>
              <w:bottom w:val="single" w:sz="4" w:space="0" w:color="auto"/>
              <w:right w:val="single" w:sz="4" w:space="0" w:color="auto"/>
            </w:tcBorders>
            <w:shd w:val="clear" w:color="auto" w:fill="auto"/>
            <w:noWrap/>
            <w:vAlign w:val="center"/>
            <w:hideMark/>
          </w:tcPr>
          <w:p w14:paraId="7E42DDC6"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Missing</w:t>
            </w:r>
          </w:p>
        </w:tc>
        <w:tc>
          <w:tcPr>
            <w:tcW w:w="2127" w:type="dxa"/>
            <w:tcBorders>
              <w:top w:val="nil"/>
              <w:left w:val="nil"/>
              <w:bottom w:val="single" w:sz="4" w:space="0" w:color="auto"/>
              <w:right w:val="single" w:sz="4" w:space="0" w:color="auto"/>
            </w:tcBorders>
            <w:shd w:val="clear" w:color="000000" w:fill="FFFFFF"/>
            <w:noWrap/>
            <w:vAlign w:val="center"/>
            <w:hideMark/>
          </w:tcPr>
          <w:p w14:paraId="6642F7D4"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 (0.9)</w:t>
            </w:r>
          </w:p>
        </w:tc>
        <w:tc>
          <w:tcPr>
            <w:tcW w:w="2313" w:type="dxa"/>
            <w:tcBorders>
              <w:top w:val="nil"/>
              <w:left w:val="nil"/>
              <w:bottom w:val="single" w:sz="4" w:space="0" w:color="auto"/>
            </w:tcBorders>
            <w:shd w:val="clear" w:color="000000" w:fill="FFFFFF"/>
            <w:noWrap/>
            <w:vAlign w:val="center"/>
            <w:hideMark/>
          </w:tcPr>
          <w:p w14:paraId="322A6672"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 0 (0.0)</w:t>
            </w:r>
          </w:p>
        </w:tc>
      </w:tr>
      <w:tr w:rsidR="002E0D3A" w:rsidRPr="00343E7C" w14:paraId="735CD894" w14:textId="77777777" w:rsidTr="0076704D">
        <w:trPr>
          <w:trHeight w:val="235"/>
          <w:tblHeader/>
        </w:trPr>
        <w:tc>
          <w:tcPr>
            <w:tcW w:w="1659" w:type="dxa"/>
            <w:vMerge w:val="restart"/>
            <w:tcBorders>
              <w:top w:val="nil"/>
              <w:right w:val="single" w:sz="4" w:space="0" w:color="auto"/>
            </w:tcBorders>
            <w:shd w:val="clear" w:color="000000" w:fill="FFFFFF"/>
            <w:noWrap/>
            <w:vAlign w:val="center"/>
            <w:hideMark/>
          </w:tcPr>
          <w:p w14:paraId="2D064675" w14:textId="77777777" w:rsidR="002E0D3A" w:rsidRPr="00343E7C" w:rsidRDefault="002E0D3A" w:rsidP="0076704D">
            <w:pPr>
              <w:spacing w:after="0" w:line="240" w:lineRule="auto"/>
              <w:rPr>
                <w:rFonts w:ascii="Arial" w:eastAsia="Times New Roman" w:hAnsi="Arial" w:cs="Arial"/>
                <w:b/>
                <w:bCs/>
                <w:i/>
                <w:iCs/>
                <w:color w:val="000000"/>
                <w:sz w:val="18"/>
                <w:szCs w:val="18"/>
                <w:lang w:eastAsia="en-GB"/>
              </w:rPr>
            </w:pPr>
            <w:r w:rsidRPr="00343E7C">
              <w:rPr>
                <w:rFonts w:ascii="Arial" w:eastAsia="Times New Roman" w:hAnsi="Arial" w:cs="Arial"/>
                <w:b/>
                <w:bCs/>
                <w:i/>
                <w:iCs/>
                <w:color w:val="000000"/>
                <w:sz w:val="18"/>
                <w:szCs w:val="18"/>
                <w:lang w:eastAsia="en-GB"/>
              </w:rPr>
              <w:t xml:space="preserve">Trichomonas vaginalis </w:t>
            </w:r>
          </w:p>
        </w:tc>
        <w:tc>
          <w:tcPr>
            <w:tcW w:w="2877" w:type="dxa"/>
            <w:tcBorders>
              <w:top w:val="single" w:sz="4" w:space="0" w:color="auto"/>
              <w:left w:val="nil"/>
              <w:right w:val="single" w:sz="4" w:space="0" w:color="auto"/>
            </w:tcBorders>
            <w:shd w:val="clear" w:color="auto" w:fill="auto"/>
            <w:noWrap/>
            <w:vAlign w:val="center"/>
            <w:hideMark/>
          </w:tcPr>
          <w:p w14:paraId="64C9B6F1"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Positive </w:t>
            </w:r>
          </w:p>
        </w:tc>
        <w:tc>
          <w:tcPr>
            <w:tcW w:w="2127" w:type="dxa"/>
            <w:tcBorders>
              <w:top w:val="single" w:sz="4" w:space="0" w:color="auto"/>
              <w:left w:val="nil"/>
              <w:right w:val="single" w:sz="4" w:space="0" w:color="auto"/>
            </w:tcBorders>
            <w:shd w:val="clear" w:color="000000" w:fill="FFFFFF"/>
            <w:noWrap/>
            <w:vAlign w:val="center"/>
            <w:hideMark/>
          </w:tcPr>
          <w:p w14:paraId="297C1D7C"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0 (0.0)</w:t>
            </w:r>
          </w:p>
        </w:tc>
        <w:tc>
          <w:tcPr>
            <w:tcW w:w="2313" w:type="dxa"/>
            <w:tcBorders>
              <w:top w:val="single" w:sz="4" w:space="0" w:color="auto"/>
              <w:left w:val="nil"/>
            </w:tcBorders>
            <w:shd w:val="clear" w:color="000000" w:fill="FFFFFF"/>
            <w:noWrap/>
            <w:vAlign w:val="center"/>
            <w:hideMark/>
          </w:tcPr>
          <w:p w14:paraId="1983E109"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 0 (0.0)</w:t>
            </w:r>
          </w:p>
        </w:tc>
      </w:tr>
      <w:tr w:rsidR="002E0D3A" w:rsidRPr="00343E7C" w14:paraId="6C5A7E0B" w14:textId="77777777" w:rsidTr="0076704D">
        <w:trPr>
          <w:trHeight w:val="235"/>
          <w:tblHeader/>
        </w:trPr>
        <w:tc>
          <w:tcPr>
            <w:tcW w:w="1659" w:type="dxa"/>
            <w:vMerge/>
            <w:tcBorders>
              <w:right w:val="single" w:sz="4" w:space="0" w:color="auto"/>
            </w:tcBorders>
            <w:shd w:val="clear" w:color="000000" w:fill="FFFFFF"/>
            <w:noWrap/>
            <w:vAlign w:val="center"/>
            <w:hideMark/>
          </w:tcPr>
          <w:p w14:paraId="4BED9C74"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p>
        </w:tc>
        <w:tc>
          <w:tcPr>
            <w:tcW w:w="2877" w:type="dxa"/>
            <w:tcBorders>
              <w:top w:val="nil"/>
              <w:left w:val="nil"/>
              <w:right w:val="single" w:sz="4" w:space="0" w:color="auto"/>
            </w:tcBorders>
            <w:shd w:val="clear" w:color="auto" w:fill="auto"/>
            <w:noWrap/>
            <w:vAlign w:val="center"/>
            <w:hideMark/>
          </w:tcPr>
          <w:p w14:paraId="7597DD30"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Negative </w:t>
            </w:r>
          </w:p>
        </w:tc>
        <w:tc>
          <w:tcPr>
            <w:tcW w:w="2127" w:type="dxa"/>
            <w:tcBorders>
              <w:top w:val="nil"/>
              <w:left w:val="nil"/>
              <w:right w:val="single" w:sz="4" w:space="0" w:color="auto"/>
            </w:tcBorders>
            <w:shd w:val="clear" w:color="000000" w:fill="FFFFFF"/>
            <w:noWrap/>
            <w:vAlign w:val="center"/>
            <w:hideMark/>
          </w:tcPr>
          <w:p w14:paraId="5E0D6C7A"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109 (99.1)</w:t>
            </w:r>
          </w:p>
        </w:tc>
        <w:tc>
          <w:tcPr>
            <w:tcW w:w="2313" w:type="dxa"/>
            <w:tcBorders>
              <w:top w:val="nil"/>
              <w:left w:val="nil"/>
            </w:tcBorders>
            <w:shd w:val="clear" w:color="000000" w:fill="FFFFFF"/>
            <w:noWrap/>
            <w:vAlign w:val="center"/>
            <w:hideMark/>
          </w:tcPr>
          <w:p w14:paraId="44076FD8"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51 (100.0)</w:t>
            </w:r>
          </w:p>
        </w:tc>
      </w:tr>
      <w:tr w:rsidR="002E0D3A" w:rsidRPr="00343E7C" w14:paraId="5EC6FEFA" w14:textId="77777777" w:rsidTr="0076704D">
        <w:trPr>
          <w:trHeight w:val="235"/>
          <w:tblHeader/>
        </w:trPr>
        <w:tc>
          <w:tcPr>
            <w:tcW w:w="1659" w:type="dxa"/>
            <w:vMerge/>
            <w:tcBorders>
              <w:bottom w:val="single" w:sz="4" w:space="0" w:color="auto"/>
              <w:right w:val="single" w:sz="4" w:space="0" w:color="auto"/>
            </w:tcBorders>
            <w:shd w:val="clear" w:color="000000" w:fill="FFFFFF"/>
            <w:noWrap/>
            <w:vAlign w:val="center"/>
            <w:hideMark/>
          </w:tcPr>
          <w:p w14:paraId="66A25E42"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p>
        </w:tc>
        <w:tc>
          <w:tcPr>
            <w:tcW w:w="2877" w:type="dxa"/>
            <w:tcBorders>
              <w:top w:val="nil"/>
              <w:left w:val="nil"/>
              <w:bottom w:val="single" w:sz="4" w:space="0" w:color="auto"/>
              <w:right w:val="single" w:sz="4" w:space="0" w:color="auto"/>
            </w:tcBorders>
            <w:shd w:val="clear" w:color="auto" w:fill="auto"/>
            <w:noWrap/>
            <w:vAlign w:val="center"/>
            <w:hideMark/>
          </w:tcPr>
          <w:p w14:paraId="7E070A53"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Missing</w:t>
            </w:r>
          </w:p>
        </w:tc>
        <w:tc>
          <w:tcPr>
            <w:tcW w:w="2127" w:type="dxa"/>
            <w:tcBorders>
              <w:top w:val="nil"/>
              <w:left w:val="nil"/>
              <w:bottom w:val="single" w:sz="4" w:space="0" w:color="auto"/>
              <w:right w:val="single" w:sz="4" w:space="0" w:color="auto"/>
            </w:tcBorders>
            <w:shd w:val="clear" w:color="000000" w:fill="FFFFFF"/>
            <w:noWrap/>
            <w:vAlign w:val="center"/>
            <w:hideMark/>
          </w:tcPr>
          <w:p w14:paraId="6F24181F"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 (0.9)</w:t>
            </w:r>
          </w:p>
        </w:tc>
        <w:tc>
          <w:tcPr>
            <w:tcW w:w="2313" w:type="dxa"/>
            <w:tcBorders>
              <w:top w:val="nil"/>
              <w:left w:val="nil"/>
              <w:bottom w:val="single" w:sz="4" w:space="0" w:color="auto"/>
            </w:tcBorders>
            <w:shd w:val="clear" w:color="000000" w:fill="FFFFFF"/>
            <w:noWrap/>
            <w:vAlign w:val="center"/>
            <w:hideMark/>
          </w:tcPr>
          <w:p w14:paraId="56BE54C5"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 0 (0.0)</w:t>
            </w:r>
          </w:p>
        </w:tc>
      </w:tr>
      <w:tr w:rsidR="002E0D3A" w:rsidRPr="00343E7C" w14:paraId="362D09DB" w14:textId="77777777" w:rsidTr="0076704D">
        <w:trPr>
          <w:trHeight w:val="235"/>
          <w:tblHeader/>
        </w:trPr>
        <w:tc>
          <w:tcPr>
            <w:tcW w:w="1659" w:type="dxa"/>
            <w:vMerge w:val="restart"/>
            <w:tcBorders>
              <w:top w:val="nil"/>
              <w:right w:val="single" w:sz="4" w:space="0" w:color="auto"/>
            </w:tcBorders>
            <w:shd w:val="clear" w:color="000000" w:fill="FFFFFF"/>
            <w:noWrap/>
            <w:vAlign w:val="center"/>
            <w:hideMark/>
          </w:tcPr>
          <w:p w14:paraId="1330AEDD"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r w:rsidRPr="00343E7C">
              <w:rPr>
                <w:rFonts w:ascii="Arial" w:hAnsi="Arial" w:cs="Arial"/>
                <w:b/>
                <w:bCs/>
                <w:i/>
                <w:iCs/>
                <w:color w:val="000000"/>
                <w:sz w:val="18"/>
                <w:szCs w:val="18"/>
                <w:shd w:val="clear" w:color="auto" w:fill="FFFFFF"/>
              </w:rPr>
              <w:t>Gardnerella vaginalis</w:t>
            </w:r>
          </w:p>
        </w:tc>
        <w:tc>
          <w:tcPr>
            <w:tcW w:w="2877" w:type="dxa"/>
            <w:tcBorders>
              <w:top w:val="single" w:sz="4" w:space="0" w:color="auto"/>
              <w:left w:val="nil"/>
              <w:right w:val="single" w:sz="4" w:space="0" w:color="auto"/>
            </w:tcBorders>
            <w:shd w:val="clear" w:color="auto" w:fill="auto"/>
            <w:noWrap/>
            <w:vAlign w:val="center"/>
            <w:hideMark/>
          </w:tcPr>
          <w:p w14:paraId="4DB1194B"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Positive </w:t>
            </w:r>
          </w:p>
        </w:tc>
        <w:tc>
          <w:tcPr>
            <w:tcW w:w="2127" w:type="dxa"/>
            <w:tcBorders>
              <w:top w:val="single" w:sz="4" w:space="0" w:color="auto"/>
              <w:left w:val="nil"/>
              <w:right w:val="single" w:sz="4" w:space="0" w:color="auto"/>
            </w:tcBorders>
            <w:shd w:val="clear" w:color="000000" w:fill="FFFFFF"/>
            <w:noWrap/>
            <w:vAlign w:val="center"/>
            <w:hideMark/>
          </w:tcPr>
          <w:p w14:paraId="1E243740"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9 (8.2)</w:t>
            </w:r>
          </w:p>
        </w:tc>
        <w:tc>
          <w:tcPr>
            <w:tcW w:w="2313" w:type="dxa"/>
            <w:tcBorders>
              <w:top w:val="single" w:sz="4" w:space="0" w:color="auto"/>
              <w:left w:val="nil"/>
            </w:tcBorders>
            <w:shd w:val="clear" w:color="auto" w:fill="auto"/>
            <w:noWrap/>
            <w:vAlign w:val="center"/>
            <w:hideMark/>
          </w:tcPr>
          <w:p w14:paraId="6E686664"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4 (7.8)</w:t>
            </w:r>
          </w:p>
        </w:tc>
      </w:tr>
      <w:tr w:rsidR="002E0D3A" w:rsidRPr="00343E7C" w14:paraId="2770BD46" w14:textId="77777777" w:rsidTr="0076704D">
        <w:trPr>
          <w:trHeight w:val="235"/>
          <w:tblHeader/>
        </w:trPr>
        <w:tc>
          <w:tcPr>
            <w:tcW w:w="1659" w:type="dxa"/>
            <w:vMerge/>
            <w:tcBorders>
              <w:right w:val="single" w:sz="4" w:space="0" w:color="auto"/>
            </w:tcBorders>
            <w:shd w:val="clear" w:color="000000" w:fill="FFFFFF"/>
            <w:noWrap/>
            <w:vAlign w:val="center"/>
            <w:hideMark/>
          </w:tcPr>
          <w:p w14:paraId="78DFF664"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p>
        </w:tc>
        <w:tc>
          <w:tcPr>
            <w:tcW w:w="2877" w:type="dxa"/>
            <w:tcBorders>
              <w:top w:val="nil"/>
              <w:left w:val="nil"/>
              <w:right w:val="single" w:sz="4" w:space="0" w:color="auto"/>
            </w:tcBorders>
            <w:shd w:val="clear" w:color="auto" w:fill="auto"/>
            <w:noWrap/>
            <w:vAlign w:val="center"/>
            <w:hideMark/>
          </w:tcPr>
          <w:p w14:paraId="42FC4061"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Intermediate</w:t>
            </w:r>
          </w:p>
        </w:tc>
        <w:tc>
          <w:tcPr>
            <w:tcW w:w="2127" w:type="dxa"/>
            <w:tcBorders>
              <w:top w:val="nil"/>
              <w:left w:val="nil"/>
              <w:right w:val="single" w:sz="4" w:space="0" w:color="auto"/>
            </w:tcBorders>
            <w:shd w:val="clear" w:color="000000" w:fill="FFFFFF"/>
            <w:noWrap/>
            <w:vAlign w:val="center"/>
            <w:hideMark/>
          </w:tcPr>
          <w:p w14:paraId="623EB25C"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8 (7.3)</w:t>
            </w:r>
          </w:p>
        </w:tc>
        <w:tc>
          <w:tcPr>
            <w:tcW w:w="2313" w:type="dxa"/>
            <w:tcBorders>
              <w:top w:val="nil"/>
              <w:left w:val="nil"/>
            </w:tcBorders>
            <w:shd w:val="clear" w:color="auto" w:fill="auto"/>
            <w:noWrap/>
            <w:vAlign w:val="center"/>
            <w:hideMark/>
          </w:tcPr>
          <w:p w14:paraId="1A4D6D8F"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4 (7.8)</w:t>
            </w:r>
          </w:p>
        </w:tc>
      </w:tr>
      <w:tr w:rsidR="002E0D3A" w:rsidRPr="00343E7C" w14:paraId="4BE4866F" w14:textId="77777777" w:rsidTr="0076704D">
        <w:trPr>
          <w:trHeight w:val="235"/>
          <w:tblHeader/>
        </w:trPr>
        <w:tc>
          <w:tcPr>
            <w:tcW w:w="1659" w:type="dxa"/>
            <w:vMerge/>
            <w:tcBorders>
              <w:right w:val="single" w:sz="4" w:space="0" w:color="auto"/>
            </w:tcBorders>
            <w:shd w:val="clear" w:color="000000" w:fill="FFFFFF"/>
            <w:noWrap/>
            <w:vAlign w:val="center"/>
            <w:hideMark/>
          </w:tcPr>
          <w:p w14:paraId="2B19F45B"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p>
        </w:tc>
        <w:tc>
          <w:tcPr>
            <w:tcW w:w="2877" w:type="dxa"/>
            <w:tcBorders>
              <w:top w:val="nil"/>
              <w:left w:val="nil"/>
              <w:right w:val="single" w:sz="4" w:space="0" w:color="auto"/>
            </w:tcBorders>
            <w:shd w:val="clear" w:color="auto" w:fill="auto"/>
            <w:noWrap/>
            <w:vAlign w:val="center"/>
            <w:hideMark/>
          </w:tcPr>
          <w:p w14:paraId="1DC01D4E"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Negative </w:t>
            </w:r>
          </w:p>
        </w:tc>
        <w:tc>
          <w:tcPr>
            <w:tcW w:w="2127" w:type="dxa"/>
            <w:tcBorders>
              <w:top w:val="nil"/>
              <w:left w:val="nil"/>
              <w:right w:val="single" w:sz="4" w:space="0" w:color="auto"/>
            </w:tcBorders>
            <w:shd w:val="clear" w:color="000000" w:fill="FFFFFF"/>
            <w:noWrap/>
            <w:vAlign w:val="center"/>
            <w:hideMark/>
          </w:tcPr>
          <w:p w14:paraId="6E30EF6F"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92 (83.6)</w:t>
            </w:r>
          </w:p>
        </w:tc>
        <w:tc>
          <w:tcPr>
            <w:tcW w:w="2313" w:type="dxa"/>
            <w:tcBorders>
              <w:top w:val="nil"/>
              <w:left w:val="nil"/>
            </w:tcBorders>
            <w:shd w:val="clear" w:color="auto" w:fill="auto"/>
            <w:noWrap/>
            <w:vAlign w:val="center"/>
            <w:hideMark/>
          </w:tcPr>
          <w:p w14:paraId="665E54B5"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43 (84.3)</w:t>
            </w:r>
          </w:p>
        </w:tc>
      </w:tr>
      <w:tr w:rsidR="002E0D3A" w:rsidRPr="00343E7C" w14:paraId="4092B1C2" w14:textId="77777777" w:rsidTr="0076704D">
        <w:trPr>
          <w:trHeight w:val="235"/>
          <w:tblHeader/>
        </w:trPr>
        <w:tc>
          <w:tcPr>
            <w:tcW w:w="1659" w:type="dxa"/>
            <w:vMerge/>
            <w:tcBorders>
              <w:bottom w:val="single" w:sz="4" w:space="0" w:color="auto"/>
              <w:right w:val="single" w:sz="4" w:space="0" w:color="auto"/>
            </w:tcBorders>
            <w:shd w:val="clear" w:color="000000" w:fill="FFFFFF"/>
            <w:noWrap/>
            <w:vAlign w:val="center"/>
            <w:hideMark/>
          </w:tcPr>
          <w:p w14:paraId="190632A2" w14:textId="77777777" w:rsidR="002E0D3A" w:rsidRPr="00343E7C" w:rsidRDefault="002E0D3A" w:rsidP="0076704D">
            <w:pPr>
              <w:spacing w:after="0" w:line="240" w:lineRule="auto"/>
              <w:rPr>
                <w:rFonts w:ascii="Arial" w:eastAsia="Times New Roman" w:hAnsi="Arial" w:cs="Arial"/>
                <w:color w:val="000000"/>
                <w:sz w:val="18"/>
                <w:szCs w:val="18"/>
                <w:lang w:eastAsia="en-GB"/>
              </w:rPr>
            </w:pPr>
          </w:p>
        </w:tc>
        <w:tc>
          <w:tcPr>
            <w:tcW w:w="2877" w:type="dxa"/>
            <w:tcBorders>
              <w:top w:val="nil"/>
              <w:left w:val="nil"/>
              <w:bottom w:val="single" w:sz="4" w:space="0" w:color="auto"/>
              <w:right w:val="single" w:sz="4" w:space="0" w:color="auto"/>
            </w:tcBorders>
            <w:shd w:val="clear" w:color="auto" w:fill="auto"/>
            <w:noWrap/>
            <w:vAlign w:val="center"/>
            <w:hideMark/>
          </w:tcPr>
          <w:p w14:paraId="1DD13051"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Missing</w:t>
            </w:r>
          </w:p>
        </w:tc>
        <w:tc>
          <w:tcPr>
            <w:tcW w:w="2127" w:type="dxa"/>
            <w:tcBorders>
              <w:top w:val="nil"/>
              <w:left w:val="nil"/>
              <w:bottom w:val="single" w:sz="4" w:space="0" w:color="auto"/>
              <w:right w:val="single" w:sz="4" w:space="0" w:color="auto"/>
            </w:tcBorders>
            <w:shd w:val="clear" w:color="000000" w:fill="FFFFFF"/>
            <w:noWrap/>
            <w:vAlign w:val="center"/>
            <w:hideMark/>
          </w:tcPr>
          <w:p w14:paraId="7D37677E"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 (0.9)</w:t>
            </w:r>
          </w:p>
        </w:tc>
        <w:tc>
          <w:tcPr>
            <w:tcW w:w="2313" w:type="dxa"/>
            <w:tcBorders>
              <w:top w:val="nil"/>
              <w:left w:val="nil"/>
              <w:bottom w:val="single" w:sz="4" w:space="0" w:color="auto"/>
            </w:tcBorders>
            <w:shd w:val="clear" w:color="000000" w:fill="FFFFFF"/>
            <w:noWrap/>
            <w:vAlign w:val="center"/>
            <w:hideMark/>
          </w:tcPr>
          <w:p w14:paraId="518A4555"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 0 (0.0)</w:t>
            </w:r>
          </w:p>
        </w:tc>
      </w:tr>
      <w:tr w:rsidR="002E0D3A" w:rsidRPr="00343E7C" w14:paraId="74E35FCF" w14:textId="77777777" w:rsidTr="0076704D">
        <w:trPr>
          <w:trHeight w:val="280"/>
          <w:tblHeader/>
        </w:trPr>
        <w:tc>
          <w:tcPr>
            <w:tcW w:w="1659" w:type="dxa"/>
            <w:vMerge w:val="restart"/>
            <w:tcBorders>
              <w:top w:val="nil"/>
              <w:right w:val="single" w:sz="4" w:space="0" w:color="auto"/>
            </w:tcBorders>
            <w:shd w:val="clear" w:color="000000" w:fill="FFFFFF"/>
            <w:vAlign w:val="center"/>
            <w:hideMark/>
          </w:tcPr>
          <w:p w14:paraId="56BA3E2F"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r w:rsidRPr="00343E7C">
              <w:rPr>
                <w:rFonts w:ascii="Arial" w:eastAsia="Times New Roman" w:hAnsi="Arial" w:cs="Arial"/>
                <w:b/>
                <w:bCs/>
                <w:color w:val="000000"/>
                <w:sz w:val="18"/>
                <w:szCs w:val="18"/>
                <w:lang w:eastAsia="en-GB"/>
              </w:rPr>
              <w:t>Candida species</w:t>
            </w:r>
          </w:p>
        </w:tc>
        <w:tc>
          <w:tcPr>
            <w:tcW w:w="2877" w:type="dxa"/>
            <w:tcBorders>
              <w:top w:val="single" w:sz="4" w:space="0" w:color="auto"/>
              <w:left w:val="nil"/>
              <w:right w:val="single" w:sz="4" w:space="0" w:color="auto"/>
            </w:tcBorders>
            <w:shd w:val="clear" w:color="auto" w:fill="auto"/>
            <w:noWrap/>
            <w:vAlign w:val="center"/>
            <w:hideMark/>
          </w:tcPr>
          <w:p w14:paraId="41F081B1"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Positive </w:t>
            </w:r>
          </w:p>
        </w:tc>
        <w:tc>
          <w:tcPr>
            <w:tcW w:w="2127" w:type="dxa"/>
            <w:tcBorders>
              <w:top w:val="single" w:sz="4" w:space="0" w:color="auto"/>
              <w:left w:val="nil"/>
              <w:right w:val="single" w:sz="4" w:space="0" w:color="auto"/>
            </w:tcBorders>
            <w:shd w:val="clear" w:color="000000" w:fill="FFFFFF"/>
            <w:noWrap/>
            <w:vAlign w:val="center"/>
            <w:hideMark/>
          </w:tcPr>
          <w:p w14:paraId="42AC3D5D"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6 (5.5)</w:t>
            </w:r>
          </w:p>
        </w:tc>
        <w:tc>
          <w:tcPr>
            <w:tcW w:w="2313" w:type="dxa"/>
            <w:tcBorders>
              <w:top w:val="single" w:sz="4" w:space="0" w:color="auto"/>
              <w:left w:val="nil"/>
            </w:tcBorders>
            <w:shd w:val="clear" w:color="auto" w:fill="auto"/>
            <w:noWrap/>
            <w:vAlign w:val="center"/>
            <w:hideMark/>
          </w:tcPr>
          <w:p w14:paraId="64BAFF5C"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3 (5.9)</w:t>
            </w:r>
          </w:p>
        </w:tc>
      </w:tr>
      <w:tr w:rsidR="002E0D3A" w:rsidRPr="00343E7C" w14:paraId="336AA455" w14:textId="77777777" w:rsidTr="0076704D">
        <w:trPr>
          <w:trHeight w:val="222"/>
          <w:tblHeader/>
        </w:trPr>
        <w:tc>
          <w:tcPr>
            <w:tcW w:w="1659" w:type="dxa"/>
            <w:vMerge/>
            <w:tcBorders>
              <w:right w:val="single" w:sz="4" w:space="0" w:color="auto"/>
            </w:tcBorders>
            <w:shd w:val="clear" w:color="000000" w:fill="FFFFFF"/>
            <w:vAlign w:val="center"/>
            <w:hideMark/>
          </w:tcPr>
          <w:p w14:paraId="51DF7DE9"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p>
        </w:tc>
        <w:tc>
          <w:tcPr>
            <w:tcW w:w="2877" w:type="dxa"/>
            <w:tcBorders>
              <w:top w:val="nil"/>
              <w:left w:val="nil"/>
              <w:right w:val="single" w:sz="4" w:space="0" w:color="auto"/>
            </w:tcBorders>
            <w:shd w:val="clear" w:color="auto" w:fill="auto"/>
            <w:noWrap/>
            <w:vAlign w:val="center"/>
            <w:hideMark/>
          </w:tcPr>
          <w:p w14:paraId="05EE3B46"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Intermediate</w:t>
            </w:r>
          </w:p>
        </w:tc>
        <w:tc>
          <w:tcPr>
            <w:tcW w:w="2127" w:type="dxa"/>
            <w:tcBorders>
              <w:top w:val="nil"/>
              <w:left w:val="nil"/>
              <w:right w:val="single" w:sz="4" w:space="0" w:color="auto"/>
            </w:tcBorders>
            <w:shd w:val="clear" w:color="000000" w:fill="FFFFFF"/>
            <w:noWrap/>
            <w:vAlign w:val="center"/>
            <w:hideMark/>
          </w:tcPr>
          <w:p w14:paraId="1F64A7ED"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5 (4.6)</w:t>
            </w:r>
          </w:p>
        </w:tc>
        <w:tc>
          <w:tcPr>
            <w:tcW w:w="2313" w:type="dxa"/>
            <w:tcBorders>
              <w:top w:val="nil"/>
              <w:left w:val="nil"/>
            </w:tcBorders>
            <w:shd w:val="clear" w:color="auto" w:fill="auto"/>
            <w:noWrap/>
            <w:vAlign w:val="center"/>
            <w:hideMark/>
          </w:tcPr>
          <w:p w14:paraId="738AEB1D"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3 (5.9)</w:t>
            </w:r>
          </w:p>
        </w:tc>
      </w:tr>
      <w:tr w:rsidR="002E0D3A" w:rsidRPr="00343E7C" w14:paraId="76172A35" w14:textId="77777777" w:rsidTr="0076704D">
        <w:trPr>
          <w:trHeight w:val="226"/>
          <w:tblHeader/>
        </w:trPr>
        <w:tc>
          <w:tcPr>
            <w:tcW w:w="1659" w:type="dxa"/>
            <w:vMerge/>
            <w:tcBorders>
              <w:right w:val="single" w:sz="4" w:space="0" w:color="auto"/>
            </w:tcBorders>
            <w:shd w:val="clear" w:color="000000" w:fill="FFFFFF"/>
            <w:vAlign w:val="center"/>
            <w:hideMark/>
          </w:tcPr>
          <w:p w14:paraId="1D2F20D4"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p>
        </w:tc>
        <w:tc>
          <w:tcPr>
            <w:tcW w:w="2877" w:type="dxa"/>
            <w:tcBorders>
              <w:top w:val="nil"/>
              <w:left w:val="nil"/>
              <w:right w:val="single" w:sz="4" w:space="0" w:color="auto"/>
            </w:tcBorders>
            <w:shd w:val="clear" w:color="auto" w:fill="auto"/>
            <w:noWrap/>
            <w:vAlign w:val="center"/>
            <w:hideMark/>
          </w:tcPr>
          <w:p w14:paraId="340B3796"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Mild</w:t>
            </w:r>
          </w:p>
        </w:tc>
        <w:tc>
          <w:tcPr>
            <w:tcW w:w="2127" w:type="dxa"/>
            <w:tcBorders>
              <w:top w:val="nil"/>
              <w:left w:val="nil"/>
              <w:right w:val="single" w:sz="4" w:space="0" w:color="auto"/>
            </w:tcBorders>
            <w:shd w:val="clear" w:color="000000" w:fill="FFFFFF"/>
            <w:noWrap/>
            <w:vAlign w:val="center"/>
            <w:hideMark/>
          </w:tcPr>
          <w:p w14:paraId="2D6055C7"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10 (9.1)</w:t>
            </w:r>
          </w:p>
        </w:tc>
        <w:tc>
          <w:tcPr>
            <w:tcW w:w="2313" w:type="dxa"/>
            <w:tcBorders>
              <w:top w:val="nil"/>
              <w:left w:val="nil"/>
            </w:tcBorders>
            <w:shd w:val="clear" w:color="000000" w:fill="FFFFFF"/>
            <w:noWrap/>
            <w:vAlign w:val="center"/>
            <w:hideMark/>
          </w:tcPr>
          <w:p w14:paraId="63C7766D"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 (2.0)</w:t>
            </w:r>
          </w:p>
        </w:tc>
      </w:tr>
      <w:tr w:rsidR="002E0D3A" w:rsidRPr="00343E7C" w14:paraId="3EF50C36" w14:textId="77777777" w:rsidTr="0076704D">
        <w:trPr>
          <w:trHeight w:val="235"/>
          <w:tblHeader/>
        </w:trPr>
        <w:tc>
          <w:tcPr>
            <w:tcW w:w="1659" w:type="dxa"/>
            <w:vMerge/>
            <w:tcBorders>
              <w:right w:val="single" w:sz="4" w:space="0" w:color="auto"/>
            </w:tcBorders>
            <w:shd w:val="clear" w:color="000000" w:fill="FFFFFF"/>
            <w:vAlign w:val="center"/>
            <w:hideMark/>
          </w:tcPr>
          <w:p w14:paraId="71BB21B2"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p>
        </w:tc>
        <w:tc>
          <w:tcPr>
            <w:tcW w:w="2877" w:type="dxa"/>
            <w:tcBorders>
              <w:top w:val="nil"/>
              <w:left w:val="nil"/>
              <w:right w:val="single" w:sz="4" w:space="0" w:color="auto"/>
            </w:tcBorders>
            <w:shd w:val="clear" w:color="auto" w:fill="auto"/>
            <w:noWrap/>
            <w:vAlign w:val="center"/>
            <w:hideMark/>
          </w:tcPr>
          <w:p w14:paraId="33089FFA"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Negative </w:t>
            </w:r>
          </w:p>
        </w:tc>
        <w:tc>
          <w:tcPr>
            <w:tcW w:w="2127" w:type="dxa"/>
            <w:tcBorders>
              <w:top w:val="nil"/>
              <w:left w:val="nil"/>
              <w:right w:val="single" w:sz="4" w:space="0" w:color="auto"/>
            </w:tcBorders>
            <w:shd w:val="clear" w:color="000000" w:fill="FFFFFF"/>
            <w:noWrap/>
            <w:vAlign w:val="center"/>
            <w:hideMark/>
          </w:tcPr>
          <w:p w14:paraId="6CEE0C77"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88 (80.0)</w:t>
            </w:r>
          </w:p>
        </w:tc>
        <w:tc>
          <w:tcPr>
            <w:tcW w:w="2313" w:type="dxa"/>
            <w:tcBorders>
              <w:top w:val="nil"/>
              <w:left w:val="nil"/>
            </w:tcBorders>
            <w:shd w:val="clear" w:color="000000" w:fill="FFFFFF"/>
            <w:noWrap/>
            <w:vAlign w:val="center"/>
            <w:hideMark/>
          </w:tcPr>
          <w:p w14:paraId="0361187C"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44 (86.3)</w:t>
            </w:r>
          </w:p>
        </w:tc>
      </w:tr>
      <w:tr w:rsidR="002E0D3A" w:rsidRPr="00343E7C" w14:paraId="11F49E78" w14:textId="77777777" w:rsidTr="0076704D">
        <w:trPr>
          <w:trHeight w:val="235"/>
          <w:tblHeader/>
        </w:trPr>
        <w:tc>
          <w:tcPr>
            <w:tcW w:w="1659" w:type="dxa"/>
            <w:vMerge/>
            <w:tcBorders>
              <w:bottom w:val="single" w:sz="4" w:space="0" w:color="auto"/>
              <w:right w:val="single" w:sz="4" w:space="0" w:color="auto"/>
            </w:tcBorders>
            <w:shd w:val="clear" w:color="000000" w:fill="FFFFFF"/>
            <w:noWrap/>
            <w:vAlign w:val="center"/>
            <w:hideMark/>
          </w:tcPr>
          <w:p w14:paraId="59E2522D" w14:textId="77777777" w:rsidR="002E0D3A" w:rsidRPr="00343E7C" w:rsidRDefault="002E0D3A" w:rsidP="0076704D">
            <w:pPr>
              <w:spacing w:after="0" w:line="240" w:lineRule="auto"/>
              <w:rPr>
                <w:rFonts w:ascii="Arial" w:eastAsia="Times New Roman" w:hAnsi="Arial" w:cs="Arial"/>
                <w:color w:val="000000"/>
                <w:sz w:val="18"/>
                <w:szCs w:val="18"/>
                <w:lang w:eastAsia="en-GB"/>
              </w:rPr>
            </w:pPr>
          </w:p>
        </w:tc>
        <w:tc>
          <w:tcPr>
            <w:tcW w:w="2877" w:type="dxa"/>
            <w:tcBorders>
              <w:top w:val="nil"/>
              <w:left w:val="nil"/>
              <w:bottom w:val="single" w:sz="4" w:space="0" w:color="auto"/>
              <w:right w:val="single" w:sz="4" w:space="0" w:color="auto"/>
            </w:tcBorders>
            <w:shd w:val="clear" w:color="auto" w:fill="auto"/>
            <w:noWrap/>
            <w:vAlign w:val="center"/>
            <w:hideMark/>
          </w:tcPr>
          <w:p w14:paraId="5A776B07"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Missing</w:t>
            </w:r>
          </w:p>
        </w:tc>
        <w:tc>
          <w:tcPr>
            <w:tcW w:w="2127" w:type="dxa"/>
            <w:tcBorders>
              <w:top w:val="nil"/>
              <w:left w:val="nil"/>
              <w:bottom w:val="single" w:sz="4" w:space="0" w:color="auto"/>
              <w:right w:val="single" w:sz="4" w:space="0" w:color="auto"/>
            </w:tcBorders>
            <w:shd w:val="clear" w:color="000000" w:fill="FFFFFF"/>
            <w:noWrap/>
            <w:vAlign w:val="center"/>
            <w:hideMark/>
          </w:tcPr>
          <w:p w14:paraId="3251CDDA"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 (0.9)</w:t>
            </w:r>
          </w:p>
        </w:tc>
        <w:tc>
          <w:tcPr>
            <w:tcW w:w="2313" w:type="dxa"/>
            <w:tcBorders>
              <w:top w:val="nil"/>
              <w:left w:val="nil"/>
              <w:bottom w:val="single" w:sz="4" w:space="0" w:color="auto"/>
            </w:tcBorders>
            <w:shd w:val="clear" w:color="000000" w:fill="FFFFFF"/>
            <w:noWrap/>
            <w:vAlign w:val="center"/>
            <w:hideMark/>
          </w:tcPr>
          <w:p w14:paraId="0752E3AA"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 0 (0.0)</w:t>
            </w:r>
          </w:p>
        </w:tc>
      </w:tr>
      <w:tr w:rsidR="002E0D3A" w:rsidRPr="00343E7C" w14:paraId="3B79F0E8" w14:textId="77777777" w:rsidTr="0076704D">
        <w:trPr>
          <w:trHeight w:val="235"/>
          <w:tblHeader/>
        </w:trPr>
        <w:tc>
          <w:tcPr>
            <w:tcW w:w="1659" w:type="dxa"/>
            <w:vMerge w:val="restart"/>
            <w:tcBorders>
              <w:top w:val="nil"/>
              <w:right w:val="single" w:sz="4" w:space="0" w:color="auto"/>
            </w:tcBorders>
            <w:shd w:val="clear" w:color="000000" w:fill="FFFFFF"/>
            <w:noWrap/>
            <w:vAlign w:val="center"/>
            <w:hideMark/>
          </w:tcPr>
          <w:p w14:paraId="70700D6D"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r w:rsidRPr="00343E7C">
              <w:rPr>
                <w:rFonts w:ascii="Arial" w:eastAsia="Times New Roman" w:hAnsi="Arial" w:cs="Arial"/>
                <w:b/>
                <w:bCs/>
                <w:color w:val="000000"/>
                <w:sz w:val="18"/>
                <w:szCs w:val="18"/>
                <w:lang w:eastAsia="en-GB"/>
              </w:rPr>
              <w:t xml:space="preserve">HIV </w:t>
            </w:r>
          </w:p>
        </w:tc>
        <w:tc>
          <w:tcPr>
            <w:tcW w:w="2877" w:type="dxa"/>
            <w:tcBorders>
              <w:top w:val="single" w:sz="4" w:space="0" w:color="auto"/>
              <w:left w:val="nil"/>
              <w:right w:val="single" w:sz="4" w:space="0" w:color="auto"/>
            </w:tcBorders>
            <w:shd w:val="clear" w:color="auto" w:fill="auto"/>
            <w:noWrap/>
            <w:vAlign w:val="center"/>
            <w:hideMark/>
          </w:tcPr>
          <w:p w14:paraId="15BFF268"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Positive </w:t>
            </w:r>
          </w:p>
        </w:tc>
        <w:tc>
          <w:tcPr>
            <w:tcW w:w="2127" w:type="dxa"/>
            <w:tcBorders>
              <w:top w:val="single" w:sz="4" w:space="0" w:color="auto"/>
              <w:left w:val="nil"/>
              <w:right w:val="single" w:sz="4" w:space="0" w:color="auto"/>
            </w:tcBorders>
            <w:shd w:val="clear" w:color="000000" w:fill="FFFFFF"/>
            <w:noWrap/>
            <w:vAlign w:val="center"/>
            <w:hideMark/>
          </w:tcPr>
          <w:p w14:paraId="7FC33128"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0 (0.0)</w:t>
            </w:r>
          </w:p>
        </w:tc>
        <w:tc>
          <w:tcPr>
            <w:tcW w:w="2313" w:type="dxa"/>
            <w:tcBorders>
              <w:top w:val="single" w:sz="4" w:space="0" w:color="auto"/>
              <w:left w:val="nil"/>
            </w:tcBorders>
            <w:shd w:val="clear" w:color="000000" w:fill="FFFFFF"/>
            <w:noWrap/>
            <w:vAlign w:val="center"/>
            <w:hideMark/>
          </w:tcPr>
          <w:p w14:paraId="7E41C044"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 0 (0.0)</w:t>
            </w:r>
          </w:p>
        </w:tc>
      </w:tr>
      <w:tr w:rsidR="002E0D3A" w:rsidRPr="00343E7C" w14:paraId="267B3328" w14:textId="77777777" w:rsidTr="0076704D">
        <w:trPr>
          <w:trHeight w:val="235"/>
          <w:tblHeader/>
        </w:trPr>
        <w:tc>
          <w:tcPr>
            <w:tcW w:w="1659" w:type="dxa"/>
            <w:vMerge/>
            <w:tcBorders>
              <w:right w:val="single" w:sz="4" w:space="0" w:color="auto"/>
            </w:tcBorders>
            <w:shd w:val="clear" w:color="000000" w:fill="FFFFFF"/>
            <w:noWrap/>
            <w:vAlign w:val="center"/>
            <w:hideMark/>
          </w:tcPr>
          <w:p w14:paraId="501BC607"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p>
        </w:tc>
        <w:tc>
          <w:tcPr>
            <w:tcW w:w="2877" w:type="dxa"/>
            <w:tcBorders>
              <w:top w:val="nil"/>
              <w:left w:val="nil"/>
              <w:right w:val="single" w:sz="4" w:space="0" w:color="auto"/>
            </w:tcBorders>
            <w:shd w:val="clear" w:color="auto" w:fill="auto"/>
            <w:noWrap/>
            <w:vAlign w:val="center"/>
            <w:hideMark/>
          </w:tcPr>
          <w:p w14:paraId="5488DAE6"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Negative </w:t>
            </w:r>
          </w:p>
        </w:tc>
        <w:tc>
          <w:tcPr>
            <w:tcW w:w="2127" w:type="dxa"/>
            <w:tcBorders>
              <w:top w:val="nil"/>
              <w:left w:val="nil"/>
              <w:right w:val="single" w:sz="4" w:space="0" w:color="auto"/>
            </w:tcBorders>
            <w:shd w:val="clear" w:color="000000" w:fill="FFFFFF"/>
            <w:noWrap/>
            <w:vAlign w:val="center"/>
            <w:hideMark/>
          </w:tcPr>
          <w:p w14:paraId="21429A06"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109 (99.1)</w:t>
            </w:r>
          </w:p>
        </w:tc>
        <w:tc>
          <w:tcPr>
            <w:tcW w:w="2313" w:type="dxa"/>
            <w:tcBorders>
              <w:top w:val="nil"/>
              <w:left w:val="nil"/>
            </w:tcBorders>
            <w:shd w:val="clear" w:color="000000" w:fill="FFFFFF"/>
            <w:noWrap/>
            <w:vAlign w:val="center"/>
            <w:hideMark/>
          </w:tcPr>
          <w:p w14:paraId="131BA44F"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51 (100.0)</w:t>
            </w:r>
          </w:p>
        </w:tc>
      </w:tr>
      <w:tr w:rsidR="002E0D3A" w:rsidRPr="00343E7C" w14:paraId="06EF1E79" w14:textId="77777777" w:rsidTr="0076704D">
        <w:trPr>
          <w:trHeight w:val="235"/>
          <w:tblHeader/>
        </w:trPr>
        <w:tc>
          <w:tcPr>
            <w:tcW w:w="1659" w:type="dxa"/>
            <w:vMerge/>
            <w:tcBorders>
              <w:bottom w:val="single" w:sz="4" w:space="0" w:color="auto"/>
              <w:right w:val="single" w:sz="4" w:space="0" w:color="auto"/>
            </w:tcBorders>
            <w:shd w:val="clear" w:color="000000" w:fill="FFFFFF"/>
            <w:noWrap/>
            <w:vAlign w:val="center"/>
            <w:hideMark/>
          </w:tcPr>
          <w:p w14:paraId="5F6651CF" w14:textId="77777777" w:rsidR="002E0D3A" w:rsidRPr="00343E7C" w:rsidRDefault="002E0D3A" w:rsidP="0076704D">
            <w:pPr>
              <w:spacing w:after="0" w:line="240" w:lineRule="auto"/>
              <w:rPr>
                <w:rFonts w:ascii="Arial" w:eastAsia="Times New Roman" w:hAnsi="Arial" w:cs="Arial"/>
                <w:color w:val="000000"/>
                <w:sz w:val="18"/>
                <w:szCs w:val="18"/>
                <w:lang w:eastAsia="en-GB"/>
              </w:rPr>
            </w:pPr>
          </w:p>
        </w:tc>
        <w:tc>
          <w:tcPr>
            <w:tcW w:w="2877" w:type="dxa"/>
            <w:tcBorders>
              <w:top w:val="nil"/>
              <w:left w:val="nil"/>
              <w:bottom w:val="single" w:sz="4" w:space="0" w:color="auto"/>
              <w:right w:val="single" w:sz="4" w:space="0" w:color="auto"/>
            </w:tcBorders>
            <w:shd w:val="clear" w:color="auto" w:fill="auto"/>
            <w:noWrap/>
            <w:vAlign w:val="center"/>
            <w:hideMark/>
          </w:tcPr>
          <w:p w14:paraId="735D4897"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Missing</w:t>
            </w:r>
          </w:p>
        </w:tc>
        <w:tc>
          <w:tcPr>
            <w:tcW w:w="2127" w:type="dxa"/>
            <w:tcBorders>
              <w:top w:val="nil"/>
              <w:left w:val="nil"/>
              <w:bottom w:val="single" w:sz="4" w:space="0" w:color="auto"/>
              <w:right w:val="single" w:sz="4" w:space="0" w:color="auto"/>
            </w:tcBorders>
            <w:shd w:val="clear" w:color="000000" w:fill="FFFFFF"/>
            <w:noWrap/>
            <w:vAlign w:val="center"/>
            <w:hideMark/>
          </w:tcPr>
          <w:p w14:paraId="5CB6B341"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 (0.9)</w:t>
            </w:r>
          </w:p>
        </w:tc>
        <w:tc>
          <w:tcPr>
            <w:tcW w:w="2313" w:type="dxa"/>
            <w:tcBorders>
              <w:top w:val="nil"/>
              <w:left w:val="nil"/>
              <w:bottom w:val="single" w:sz="4" w:space="0" w:color="auto"/>
            </w:tcBorders>
            <w:shd w:val="clear" w:color="000000" w:fill="FFFFFF"/>
            <w:noWrap/>
            <w:vAlign w:val="center"/>
            <w:hideMark/>
          </w:tcPr>
          <w:p w14:paraId="68079BC1"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 0 (0.0)</w:t>
            </w:r>
          </w:p>
        </w:tc>
      </w:tr>
      <w:tr w:rsidR="002E0D3A" w:rsidRPr="00343E7C" w14:paraId="78A8BC03" w14:textId="77777777" w:rsidTr="0076704D">
        <w:trPr>
          <w:trHeight w:val="235"/>
          <w:tblHeader/>
        </w:trPr>
        <w:tc>
          <w:tcPr>
            <w:tcW w:w="1659" w:type="dxa"/>
            <w:vMerge w:val="restart"/>
            <w:tcBorders>
              <w:top w:val="nil"/>
              <w:right w:val="single" w:sz="4" w:space="0" w:color="auto"/>
            </w:tcBorders>
            <w:shd w:val="clear" w:color="000000" w:fill="FFFFFF"/>
            <w:noWrap/>
            <w:vAlign w:val="center"/>
            <w:hideMark/>
          </w:tcPr>
          <w:p w14:paraId="1E70B5E4"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r w:rsidRPr="00343E7C">
              <w:rPr>
                <w:rFonts w:ascii="Arial" w:eastAsia="Times New Roman" w:hAnsi="Arial" w:cs="Arial"/>
                <w:b/>
                <w:bCs/>
                <w:color w:val="000000"/>
                <w:sz w:val="18"/>
                <w:szCs w:val="18"/>
                <w:lang w:eastAsia="en-GB"/>
              </w:rPr>
              <w:t xml:space="preserve">Hepatitis B </w:t>
            </w:r>
          </w:p>
        </w:tc>
        <w:tc>
          <w:tcPr>
            <w:tcW w:w="2877" w:type="dxa"/>
            <w:tcBorders>
              <w:top w:val="single" w:sz="4" w:space="0" w:color="auto"/>
              <w:left w:val="nil"/>
              <w:right w:val="single" w:sz="4" w:space="0" w:color="auto"/>
            </w:tcBorders>
            <w:shd w:val="clear" w:color="auto" w:fill="auto"/>
            <w:noWrap/>
            <w:vAlign w:val="center"/>
            <w:hideMark/>
          </w:tcPr>
          <w:p w14:paraId="64FEAC90"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Positive </w:t>
            </w:r>
          </w:p>
        </w:tc>
        <w:tc>
          <w:tcPr>
            <w:tcW w:w="2127" w:type="dxa"/>
            <w:tcBorders>
              <w:top w:val="single" w:sz="4" w:space="0" w:color="auto"/>
              <w:left w:val="nil"/>
              <w:right w:val="single" w:sz="4" w:space="0" w:color="auto"/>
            </w:tcBorders>
            <w:shd w:val="clear" w:color="000000" w:fill="FFFFFF"/>
            <w:noWrap/>
            <w:vAlign w:val="center"/>
            <w:hideMark/>
          </w:tcPr>
          <w:p w14:paraId="192F0E1F"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0 (0.0)</w:t>
            </w:r>
          </w:p>
        </w:tc>
        <w:tc>
          <w:tcPr>
            <w:tcW w:w="2313" w:type="dxa"/>
            <w:tcBorders>
              <w:top w:val="single" w:sz="4" w:space="0" w:color="auto"/>
              <w:left w:val="nil"/>
            </w:tcBorders>
            <w:shd w:val="clear" w:color="000000" w:fill="FFFFFF"/>
            <w:noWrap/>
            <w:vAlign w:val="center"/>
            <w:hideMark/>
          </w:tcPr>
          <w:p w14:paraId="3D3D6DC4"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 0 (0.0)</w:t>
            </w:r>
          </w:p>
        </w:tc>
      </w:tr>
      <w:tr w:rsidR="002E0D3A" w:rsidRPr="00343E7C" w14:paraId="6338F087" w14:textId="77777777" w:rsidTr="0076704D">
        <w:trPr>
          <w:trHeight w:val="235"/>
          <w:tblHeader/>
        </w:trPr>
        <w:tc>
          <w:tcPr>
            <w:tcW w:w="1659" w:type="dxa"/>
            <w:vMerge/>
            <w:tcBorders>
              <w:right w:val="single" w:sz="4" w:space="0" w:color="auto"/>
            </w:tcBorders>
            <w:shd w:val="clear" w:color="000000" w:fill="FFFFFF"/>
            <w:noWrap/>
            <w:vAlign w:val="center"/>
            <w:hideMark/>
          </w:tcPr>
          <w:p w14:paraId="7C41A7B0"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p>
        </w:tc>
        <w:tc>
          <w:tcPr>
            <w:tcW w:w="2877" w:type="dxa"/>
            <w:tcBorders>
              <w:top w:val="nil"/>
              <w:left w:val="nil"/>
              <w:right w:val="single" w:sz="4" w:space="0" w:color="auto"/>
            </w:tcBorders>
            <w:shd w:val="clear" w:color="auto" w:fill="auto"/>
            <w:noWrap/>
            <w:vAlign w:val="center"/>
            <w:hideMark/>
          </w:tcPr>
          <w:p w14:paraId="7DCAFAA7"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Negative </w:t>
            </w:r>
          </w:p>
        </w:tc>
        <w:tc>
          <w:tcPr>
            <w:tcW w:w="2127" w:type="dxa"/>
            <w:tcBorders>
              <w:top w:val="nil"/>
              <w:left w:val="nil"/>
              <w:right w:val="single" w:sz="4" w:space="0" w:color="auto"/>
            </w:tcBorders>
            <w:shd w:val="clear" w:color="000000" w:fill="FFFFFF"/>
            <w:noWrap/>
            <w:vAlign w:val="center"/>
            <w:hideMark/>
          </w:tcPr>
          <w:p w14:paraId="6EFED246"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109 (99.1)</w:t>
            </w:r>
          </w:p>
        </w:tc>
        <w:tc>
          <w:tcPr>
            <w:tcW w:w="2313" w:type="dxa"/>
            <w:tcBorders>
              <w:top w:val="nil"/>
              <w:left w:val="nil"/>
            </w:tcBorders>
            <w:shd w:val="clear" w:color="000000" w:fill="FFFFFF"/>
            <w:noWrap/>
            <w:vAlign w:val="center"/>
            <w:hideMark/>
          </w:tcPr>
          <w:p w14:paraId="40D5C024"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51 (100.0)</w:t>
            </w:r>
          </w:p>
        </w:tc>
      </w:tr>
      <w:tr w:rsidR="002E0D3A" w:rsidRPr="00343E7C" w14:paraId="365C5A9A" w14:textId="77777777" w:rsidTr="0076704D">
        <w:trPr>
          <w:trHeight w:val="235"/>
          <w:tblHeader/>
        </w:trPr>
        <w:tc>
          <w:tcPr>
            <w:tcW w:w="1659" w:type="dxa"/>
            <w:vMerge/>
            <w:tcBorders>
              <w:bottom w:val="single" w:sz="4" w:space="0" w:color="auto"/>
              <w:right w:val="single" w:sz="4" w:space="0" w:color="auto"/>
            </w:tcBorders>
            <w:shd w:val="clear" w:color="000000" w:fill="FFFFFF"/>
            <w:noWrap/>
            <w:vAlign w:val="center"/>
            <w:hideMark/>
          </w:tcPr>
          <w:p w14:paraId="1A7067E0" w14:textId="77777777" w:rsidR="002E0D3A" w:rsidRPr="00343E7C" w:rsidRDefault="002E0D3A" w:rsidP="0076704D">
            <w:pPr>
              <w:spacing w:after="0" w:line="240" w:lineRule="auto"/>
              <w:rPr>
                <w:rFonts w:ascii="Arial" w:eastAsia="Times New Roman" w:hAnsi="Arial" w:cs="Arial"/>
                <w:color w:val="000000"/>
                <w:sz w:val="18"/>
                <w:szCs w:val="18"/>
                <w:lang w:eastAsia="en-GB"/>
              </w:rPr>
            </w:pPr>
          </w:p>
        </w:tc>
        <w:tc>
          <w:tcPr>
            <w:tcW w:w="2877" w:type="dxa"/>
            <w:tcBorders>
              <w:top w:val="nil"/>
              <w:left w:val="nil"/>
              <w:bottom w:val="single" w:sz="4" w:space="0" w:color="auto"/>
              <w:right w:val="single" w:sz="4" w:space="0" w:color="auto"/>
            </w:tcBorders>
            <w:shd w:val="clear" w:color="auto" w:fill="auto"/>
            <w:noWrap/>
            <w:vAlign w:val="center"/>
            <w:hideMark/>
          </w:tcPr>
          <w:p w14:paraId="654DC760"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Missing</w:t>
            </w:r>
          </w:p>
        </w:tc>
        <w:tc>
          <w:tcPr>
            <w:tcW w:w="2127" w:type="dxa"/>
            <w:tcBorders>
              <w:top w:val="nil"/>
              <w:left w:val="nil"/>
              <w:bottom w:val="single" w:sz="4" w:space="0" w:color="auto"/>
              <w:right w:val="single" w:sz="4" w:space="0" w:color="auto"/>
            </w:tcBorders>
            <w:shd w:val="clear" w:color="000000" w:fill="FFFFFF"/>
            <w:noWrap/>
            <w:vAlign w:val="center"/>
            <w:hideMark/>
          </w:tcPr>
          <w:p w14:paraId="73E6A742"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 (0.9)</w:t>
            </w:r>
          </w:p>
        </w:tc>
        <w:tc>
          <w:tcPr>
            <w:tcW w:w="2313" w:type="dxa"/>
            <w:tcBorders>
              <w:top w:val="nil"/>
              <w:left w:val="nil"/>
              <w:bottom w:val="single" w:sz="4" w:space="0" w:color="auto"/>
            </w:tcBorders>
            <w:shd w:val="clear" w:color="000000" w:fill="FFFFFF"/>
            <w:noWrap/>
            <w:vAlign w:val="center"/>
            <w:hideMark/>
          </w:tcPr>
          <w:p w14:paraId="72AB72B4"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 0 (0.0)</w:t>
            </w:r>
          </w:p>
        </w:tc>
      </w:tr>
      <w:tr w:rsidR="002E0D3A" w:rsidRPr="00343E7C" w14:paraId="6A094351" w14:textId="77777777" w:rsidTr="0076704D">
        <w:trPr>
          <w:trHeight w:val="235"/>
          <w:tblHeader/>
        </w:trPr>
        <w:tc>
          <w:tcPr>
            <w:tcW w:w="1659" w:type="dxa"/>
            <w:vMerge w:val="restart"/>
            <w:tcBorders>
              <w:top w:val="nil"/>
              <w:right w:val="single" w:sz="4" w:space="0" w:color="auto"/>
            </w:tcBorders>
            <w:shd w:val="clear" w:color="000000" w:fill="FFFFFF"/>
            <w:noWrap/>
            <w:vAlign w:val="center"/>
            <w:hideMark/>
          </w:tcPr>
          <w:p w14:paraId="100C9F7D"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r w:rsidRPr="00343E7C">
              <w:rPr>
                <w:rFonts w:ascii="Arial" w:eastAsia="Times New Roman" w:hAnsi="Arial" w:cs="Arial"/>
                <w:b/>
                <w:bCs/>
                <w:color w:val="000000"/>
                <w:sz w:val="18"/>
                <w:szCs w:val="18"/>
                <w:lang w:eastAsia="en-GB"/>
              </w:rPr>
              <w:t xml:space="preserve">Hepatitis C </w:t>
            </w:r>
          </w:p>
        </w:tc>
        <w:tc>
          <w:tcPr>
            <w:tcW w:w="2877" w:type="dxa"/>
            <w:tcBorders>
              <w:top w:val="single" w:sz="4" w:space="0" w:color="auto"/>
              <w:left w:val="nil"/>
              <w:right w:val="single" w:sz="4" w:space="0" w:color="auto"/>
            </w:tcBorders>
            <w:shd w:val="clear" w:color="auto" w:fill="auto"/>
            <w:noWrap/>
            <w:vAlign w:val="center"/>
            <w:hideMark/>
          </w:tcPr>
          <w:p w14:paraId="4F4F3435"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Positive </w:t>
            </w:r>
          </w:p>
        </w:tc>
        <w:tc>
          <w:tcPr>
            <w:tcW w:w="2127" w:type="dxa"/>
            <w:tcBorders>
              <w:top w:val="single" w:sz="4" w:space="0" w:color="auto"/>
              <w:left w:val="nil"/>
              <w:right w:val="single" w:sz="4" w:space="0" w:color="auto"/>
            </w:tcBorders>
            <w:shd w:val="clear" w:color="000000" w:fill="FFFFFF"/>
            <w:noWrap/>
            <w:vAlign w:val="center"/>
            <w:hideMark/>
          </w:tcPr>
          <w:p w14:paraId="2C92BF21"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0 (0.0)</w:t>
            </w:r>
          </w:p>
        </w:tc>
        <w:tc>
          <w:tcPr>
            <w:tcW w:w="2313" w:type="dxa"/>
            <w:tcBorders>
              <w:top w:val="single" w:sz="4" w:space="0" w:color="auto"/>
              <w:left w:val="nil"/>
            </w:tcBorders>
            <w:shd w:val="clear" w:color="000000" w:fill="FFFFFF"/>
            <w:noWrap/>
            <w:vAlign w:val="center"/>
            <w:hideMark/>
          </w:tcPr>
          <w:p w14:paraId="14BB21B8"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 0 (0.0)</w:t>
            </w:r>
          </w:p>
        </w:tc>
      </w:tr>
      <w:tr w:rsidR="002E0D3A" w:rsidRPr="00343E7C" w14:paraId="6B436729" w14:textId="77777777" w:rsidTr="0076704D">
        <w:trPr>
          <w:trHeight w:val="235"/>
          <w:tblHeader/>
        </w:trPr>
        <w:tc>
          <w:tcPr>
            <w:tcW w:w="1659" w:type="dxa"/>
            <w:vMerge/>
            <w:tcBorders>
              <w:right w:val="single" w:sz="4" w:space="0" w:color="auto"/>
            </w:tcBorders>
            <w:shd w:val="clear" w:color="000000" w:fill="FFFFFF"/>
            <w:noWrap/>
            <w:vAlign w:val="center"/>
            <w:hideMark/>
          </w:tcPr>
          <w:p w14:paraId="00687277"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p>
        </w:tc>
        <w:tc>
          <w:tcPr>
            <w:tcW w:w="2877" w:type="dxa"/>
            <w:tcBorders>
              <w:top w:val="nil"/>
              <w:left w:val="nil"/>
              <w:right w:val="single" w:sz="4" w:space="0" w:color="auto"/>
            </w:tcBorders>
            <w:shd w:val="clear" w:color="auto" w:fill="auto"/>
            <w:noWrap/>
            <w:vAlign w:val="center"/>
            <w:hideMark/>
          </w:tcPr>
          <w:p w14:paraId="41FBF242"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Negative </w:t>
            </w:r>
          </w:p>
        </w:tc>
        <w:tc>
          <w:tcPr>
            <w:tcW w:w="2127" w:type="dxa"/>
            <w:tcBorders>
              <w:top w:val="nil"/>
              <w:left w:val="nil"/>
              <w:right w:val="single" w:sz="4" w:space="0" w:color="auto"/>
            </w:tcBorders>
            <w:shd w:val="clear" w:color="000000" w:fill="FFFFFF"/>
            <w:noWrap/>
            <w:vAlign w:val="center"/>
            <w:hideMark/>
          </w:tcPr>
          <w:p w14:paraId="79899C33"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109 (99.1)</w:t>
            </w:r>
          </w:p>
        </w:tc>
        <w:tc>
          <w:tcPr>
            <w:tcW w:w="2313" w:type="dxa"/>
            <w:tcBorders>
              <w:top w:val="nil"/>
              <w:left w:val="nil"/>
            </w:tcBorders>
            <w:shd w:val="clear" w:color="000000" w:fill="FFFFFF"/>
            <w:noWrap/>
            <w:vAlign w:val="center"/>
            <w:hideMark/>
          </w:tcPr>
          <w:p w14:paraId="2F3A5108"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51 (100.0)</w:t>
            </w:r>
          </w:p>
        </w:tc>
      </w:tr>
      <w:tr w:rsidR="002E0D3A" w:rsidRPr="00343E7C" w14:paraId="5A95BE70" w14:textId="77777777" w:rsidTr="0076704D">
        <w:trPr>
          <w:trHeight w:val="235"/>
          <w:tblHeader/>
        </w:trPr>
        <w:tc>
          <w:tcPr>
            <w:tcW w:w="1659" w:type="dxa"/>
            <w:vMerge/>
            <w:tcBorders>
              <w:bottom w:val="single" w:sz="4" w:space="0" w:color="auto"/>
              <w:right w:val="single" w:sz="4" w:space="0" w:color="auto"/>
            </w:tcBorders>
            <w:shd w:val="clear" w:color="000000" w:fill="FFFFFF"/>
            <w:noWrap/>
            <w:vAlign w:val="center"/>
            <w:hideMark/>
          </w:tcPr>
          <w:p w14:paraId="13D98622" w14:textId="77777777" w:rsidR="002E0D3A" w:rsidRPr="00343E7C" w:rsidRDefault="002E0D3A" w:rsidP="0076704D">
            <w:pPr>
              <w:spacing w:after="0" w:line="240" w:lineRule="auto"/>
              <w:rPr>
                <w:rFonts w:ascii="Arial" w:eastAsia="Times New Roman" w:hAnsi="Arial" w:cs="Arial"/>
                <w:color w:val="000000"/>
                <w:sz w:val="18"/>
                <w:szCs w:val="18"/>
                <w:lang w:eastAsia="en-GB"/>
              </w:rPr>
            </w:pPr>
          </w:p>
        </w:tc>
        <w:tc>
          <w:tcPr>
            <w:tcW w:w="2877" w:type="dxa"/>
            <w:tcBorders>
              <w:top w:val="nil"/>
              <w:left w:val="nil"/>
              <w:bottom w:val="single" w:sz="4" w:space="0" w:color="auto"/>
              <w:right w:val="single" w:sz="4" w:space="0" w:color="auto"/>
            </w:tcBorders>
            <w:shd w:val="clear" w:color="auto" w:fill="auto"/>
            <w:noWrap/>
            <w:vAlign w:val="center"/>
            <w:hideMark/>
          </w:tcPr>
          <w:p w14:paraId="1AFB921B"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Missing</w:t>
            </w:r>
          </w:p>
        </w:tc>
        <w:tc>
          <w:tcPr>
            <w:tcW w:w="2127" w:type="dxa"/>
            <w:tcBorders>
              <w:top w:val="nil"/>
              <w:left w:val="nil"/>
              <w:bottom w:val="single" w:sz="4" w:space="0" w:color="auto"/>
              <w:right w:val="single" w:sz="4" w:space="0" w:color="auto"/>
            </w:tcBorders>
            <w:shd w:val="clear" w:color="000000" w:fill="FFFFFF"/>
            <w:noWrap/>
            <w:vAlign w:val="center"/>
            <w:hideMark/>
          </w:tcPr>
          <w:p w14:paraId="4020E1C9"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 (0.9)</w:t>
            </w:r>
          </w:p>
        </w:tc>
        <w:tc>
          <w:tcPr>
            <w:tcW w:w="2313" w:type="dxa"/>
            <w:tcBorders>
              <w:top w:val="nil"/>
              <w:left w:val="nil"/>
              <w:bottom w:val="single" w:sz="4" w:space="0" w:color="auto"/>
            </w:tcBorders>
            <w:shd w:val="clear" w:color="000000" w:fill="FFFFFF"/>
            <w:noWrap/>
            <w:vAlign w:val="center"/>
            <w:hideMark/>
          </w:tcPr>
          <w:p w14:paraId="4882BCE7"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 0 (0.0)</w:t>
            </w:r>
          </w:p>
        </w:tc>
      </w:tr>
      <w:tr w:rsidR="002E0D3A" w:rsidRPr="00343E7C" w14:paraId="7144193F" w14:textId="77777777" w:rsidTr="0076704D">
        <w:trPr>
          <w:trHeight w:val="240"/>
          <w:tblHeader/>
        </w:trPr>
        <w:tc>
          <w:tcPr>
            <w:tcW w:w="1659" w:type="dxa"/>
            <w:vMerge w:val="restart"/>
            <w:tcBorders>
              <w:top w:val="nil"/>
              <w:right w:val="single" w:sz="4" w:space="0" w:color="auto"/>
            </w:tcBorders>
            <w:shd w:val="clear" w:color="000000" w:fill="FFFFFF"/>
            <w:vAlign w:val="center"/>
            <w:hideMark/>
          </w:tcPr>
          <w:p w14:paraId="3DB7A455" w14:textId="77777777" w:rsidR="002E0D3A" w:rsidRPr="00343E7C" w:rsidRDefault="002E0D3A" w:rsidP="0076704D">
            <w:pPr>
              <w:spacing w:after="0" w:line="240" w:lineRule="auto"/>
              <w:rPr>
                <w:rFonts w:ascii="Arial" w:eastAsia="Times New Roman" w:hAnsi="Arial" w:cs="Arial"/>
                <w:b/>
                <w:bCs/>
                <w:i/>
                <w:iCs/>
                <w:color w:val="000000"/>
                <w:sz w:val="18"/>
                <w:szCs w:val="18"/>
                <w:lang w:eastAsia="en-GB"/>
              </w:rPr>
            </w:pPr>
            <w:r w:rsidRPr="00343E7C">
              <w:rPr>
                <w:rFonts w:ascii="Arial" w:eastAsia="Times New Roman" w:hAnsi="Arial" w:cs="Arial"/>
                <w:b/>
                <w:bCs/>
                <w:i/>
                <w:iCs/>
                <w:color w:val="000000"/>
                <w:sz w:val="18"/>
                <w:szCs w:val="18"/>
                <w:lang w:eastAsia="en-GB"/>
              </w:rPr>
              <w:t xml:space="preserve">Treponema pallidum </w:t>
            </w:r>
          </w:p>
        </w:tc>
        <w:tc>
          <w:tcPr>
            <w:tcW w:w="2877" w:type="dxa"/>
            <w:tcBorders>
              <w:top w:val="single" w:sz="4" w:space="0" w:color="auto"/>
              <w:left w:val="nil"/>
              <w:right w:val="single" w:sz="4" w:space="0" w:color="auto"/>
            </w:tcBorders>
            <w:shd w:val="clear" w:color="auto" w:fill="auto"/>
            <w:noWrap/>
            <w:vAlign w:val="center"/>
            <w:hideMark/>
          </w:tcPr>
          <w:p w14:paraId="49281BF5"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Positive </w:t>
            </w:r>
          </w:p>
        </w:tc>
        <w:tc>
          <w:tcPr>
            <w:tcW w:w="2127" w:type="dxa"/>
            <w:tcBorders>
              <w:top w:val="single" w:sz="4" w:space="0" w:color="auto"/>
              <w:left w:val="nil"/>
              <w:right w:val="single" w:sz="4" w:space="0" w:color="auto"/>
            </w:tcBorders>
            <w:shd w:val="clear" w:color="000000" w:fill="FFFFFF"/>
            <w:noWrap/>
            <w:vAlign w:val="center"/>
            <w:hideMark/>
          </w:tcPr>
          <w:p w14:paraId="22C55FFF"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0 (0.0)</w:t>
            </w:r>
          </w:p>
        </w:tc>
        <w:tc>
          <w:tcPr>
            <w:tcW w:w="2313" w:type="dxa"/>
            <w:tcBorders>
              <w:top w:val="single" w:sz="4" w:space="0" w:color="auto"/>
              <w:left w:val="nil"/>
            </w:tcBorders>
            <w:shd w:val="clear" w:color="000000" w:fill="FFFFFF"/>
            <w:noWrap/>
            <w:vAlign w:val="center"/>
            <w:hideMark/>
          </w:tcPr>
          <w:p w14:paraId="090072E3"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0 (0.0)</w:t>
            </w:r>
          </w:p>
        </w:tc>
      </w:tr>
      <w:tr w:rsidR="002E0D3A" w:rsidRPr="00343E7C" w14:paraId="3D6CAC60" w14:textId="77777777" w:rsidTr="0076704D">
        <w:trPr>
          <w:trHeight w:val="235"/>
          <w:tblHeader/>
        </w:trPr>
        <w:tc>
          <w:tcPr>
            <w:tcW w:w="1659" w:type="dxa"/>
            <w:vMerge/>
            <w:tcBorders>
              <w:right w:val="single" w:sz="4" w:space="0" w:color="auto"/>
            </w:tcBorders>
            <w:shd w:val="clear" w:color="000000" w:fill="FFFFFF"/>
            <w:vAlign w:val="center"/>
            <w:hideMark/>
          </w:tcPr>
          <w:p w14:paraId="5C897B39" w14:textId="77777777" w:rsidR="002E0D3A" w:rsidRPr="00343E7C" w:rsidRDefault="002E0D3A" w:rsidP="0076704D">
            <w:pPr>
              <w:spacing w:after="0" w:line="240" w:lineRule="auto"/>
              <w:rPr>
                <w:rFonts w:ascii="Arial" w:eastAsia="Times New Roman" w:hAnsi="Arial" w:cs="Arial"/>
                <w:b/>
                <w:bCs/>
                <w:color w:val="000000"/>
                <w:sz w:val="18"/>
                <w:szCs w:val="18"/>
                <w:lang w:eastAsia="en-GB"/>
              </w:rPr>
            </w:pPr>
          </w:p>
        </w:tc>
        <w:tc>
          <w:tcPr>
            <w:tcW w:w="2877" w:type="dxa"/>
            <w:tcBorders>
              <w:top w:val="nil"/>
              <w:left w:val="nil"/>
              <w:right w:val="single" w:sz="4" w:space="0" w:color="auto"/>
            </w:tcBorders>
            <w:shd w:val="clear" w:color="auto" w:fill="auto"/>
            <w:noWrap/>
            <w:vAlign w:val="center"/>
            <w:hideMark/>
          </w:tcPr>
          <w:p w14:paraId="214924EE"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Negative </w:t>
            </w:r>
          </w:p>
        </w:tc>
        <w:tc>
          <w:tcPr>
            <w:tcW w:w="2127" w:type="dxa"/>
            <w:tcBorders>
              <w:top w:val="nil"/>
              <w:left w:val="nil"/>
              <w:right w:val="single" w:sz="4" w:space="0" w:color="auto"/>
            </w:tcBorders>
            <w:shd w:val="clear" w:color="000000" w:fill="FFFFFF"/>
            <w:noWrap/>
            <w:vAlign w:val="center"/>
            <w:hideMark/>
          </w:tcPr>
          <w:p w14:paraId="0E1A9588"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109 (99.1)</w:t>
            </w:r>
          </w:p>
        </w:tc>
        <w:tc>
          <w:tcPr>
            <w:tcW w:w="2313" w:type="dxa"/>
            <w:tcBorders>
              <w:top w:val="nil"/>
              <w:left w:val="nil"/>
            </w:tcBorders>
            <w:shd w:val="clear" w:color="000000" w:fill="FFFFFF"/>
            <w:noWrap/>
            <w:vAlign w:val="center"/>
            <w:hideMark/>
          </w:tcPr>
          <w:p w14:paraId="2CE7386E"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51 (100.0)</w:t>
            </w:r>
          </w:p>
        </w:tc>
      </w:tr>
      <w:tr w:rsidR="002E0D3A" w:rsidRPr="00343E7C" w14:paraId="595A7091" w14:textId="77777777" w:rsidTr="0076704D">
        <w:trPr>
          <w:trHeight w:val="235"/>
          <w:tblHeader/>
        </w:trPr>
        <w:tc>
          <w:tcPr>
            <w:tcW w:w="1659" w:type="dxa"/>
            <w:vMerge/>
            <w:tcBorders>
              <w:bottom w:val="single" w:sz="4" w:space="0" w:color="auto"/>
              <w:right w:val="single" w:sz="4" w:space="0" w:color="auto"/>
            </w:tcBorders>
            <w:shd w:val="clear" w:color="000000" w:fill="FFFFFF"/>
            <w:noWrap/>
            <w:vAlign w:val="center"/>
            <w:hideMark/>
          </w:tcPr>
          <w:p w14:paraId="0D1DC59B" w14:textId="77777777" w:rsidR="002E0D3A" w:rsidRPr="00343E7C" w:rsidRDefault="002E0D3A" w:rsidP="0076704D">
            <w:pPr>
              <w:spacing w:after="0" w:line="240" w:lineRule="auto"/>
              <w:rPr>
                <w:rFonts w:ascii="Arial" w:eastAsia="Times New Roman" w:hAnsi="Arial" w:cs="Arial"/>
                <w:color w:val="000000"/>
                <w:sz w:val="18"/>
                <w:szCs w:val="18"/>
                <w:lang w:eastAsia="en-GB"/>
              </w:rPr>
            </w:pPr>
          </w:p>
        </w:tc>
        <w:tc>
          <w:tcPr>
            <w:tcW w:w="2877" w:type="dxa"/>
            <w:tcBorders>
              <w:top w:val="nil"/>
              <w:left w:val="nil"/>
              <w:bottom w:val="single" w:sz="4" w:space="0" w:color="auto"/>
              <w:right w:val="single" w:sz="4" w:space="0" w:color="auto"/>
            </w:tcBorders>
            <w:shd w:val="clear" w:color="auto" w:fill="auto"/>
            <w:noWrap/>
            <w:vAlign w:val="center"/>
            <w:hideMark/>
          </w:tcPr>
          <w:p w14:paraId="4A327FE8"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Missing</w:t>
            </w:r>
          </w:p>
        </w:tc>
        <w:tc>
          <w:tcPr>
            <w:tcW w:w="2127" w:type="dxa"/>
            <w:tcBorders>
              <w:top w:val="nil"/>
              <w:left w:val="nil"/>
              <w:bottom w:val="single" w:sz="4" w:space="0" w:color="auto"/>
              <w:right w:val="single" w:sz="4" w:space="0" w:color="auto"/>
            </w:tcBorders>
            <w:shd w:val="clear" w:color="000000" w:fill="FFFFFF"/>
            <w:noWrap/>
            <w:vAlign w:val="center"/>
            <w:hideMark/>
          </w:tcPr>
          <w:p w14:paraId="0E61D4C1"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 (0.9)</w:t>
            </w:r>
          </w:p>
        </w:tc>
        <w:tc>
          <w:tcPr>
            <w:tcW w:w="2313" w:type="dxa"/>
            <w:tcBorders>
              <w:top w:val="nil"/>
              <w:left w:val="nil"/>
              <w:bottom w:val="single" w:sz="4" w:space="0" w:color="auto"/>
            </w:tcBorders>
            <w:shd w:val="clear" w:color="000000" w:fill="FFFFFF"/>
            <w:noWrap/>
            <w:vAlign w:val="center"/>
            <w:hideMark/>
          </w:tcPr>
          <w:p w14:paraId="5A2BB20D"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 0 (0.0)</w:t>
            </w:r>
          </w:p>
        </w:tc>
      </w:tr>
      <w:tr w:rsidR="002E0D3A" w:rsidRPr="00343E7C" w14:paraId="16D2DCB0" w14:textId="77777777" w:rsidTr="0076704D">
        <w:trPr>
          <w:trHeight w:val="235"/>
          <w:tblHeader/>
        </w:trPr>
        <w:tc>
          <w:tcPr>
            <w:tcW w:w="8976" w:type="dxa"/>
            <w:gridSpan w:val="4"/>
            <w:tcBorders>
              <w:top w:val="single" w:sz="4" w:space="0" w:color="auto"/>
            </w:tcBorders>
            <w:shd w:val="clear" w:color="auto" w:fill="auto"/>
            <w:noWrap/>
            <w:vAlign w:val="center"/>
            <w:hideMark/>
          </w:tcPr>
          <w:p w14:paraId="7D9D4E54" w14:textId="77777777" w:rsidR="002E0D3A" w:rsidRPr="00343E7C" w:rsidRDefault="002E0D3A" w:rsidP="0076704D">
            <w:pPr>
              <w:spacing w:after="0" w:line="240" w:lineRule="auto"/>
              <w:rPr>
                <w:rFonts w:ascii="Arial" w:eastAsia="Times New Roman" w:hAnsi="Arial" w:cs="Arial"/>
                <w:sz w:val="18"/>
                <w:szCs w:val="18"/>
                <w:lang w:eastAsia="en-GB"/>
              </w:rPr>
            </w:pPr>
            <w:r w:rsidRPr="00343E7C">
              <w:rPr>
                <w:rFonts w:ascii="Arial" w:eastAsia="Times New Roman" w:hAnsi="Arial" w:cs="Arial"/>
                <w:sz w:val="18"/>
                <w:szCs w:val="18"/>
                <w:lang w:eastAsia="en-GB"/>
              </w:rPr>
              <w:t xml:space="preserve">GBS: Group B </w:t>
            </w:r>
            <w:r w:rsidRPr="00343E7C">
              <w:rPr>
                <w:rFonts w:ascii="Arial" w:eastAsia="Times New Roman" w:hAnsi="Arial" w:cs="Arial"/>
                <w:i/>
                <w:iCs/>
                <w:sz w:val="18"/>
                <w:szCs w:val="18"/>
                <w:lang w:eastAsia="en-GB"/>
              </w:rPr>
              <w:t>Streptococcus</w:t>
            </w:r>
            <w:r w:rsidRPr="00343E7C">
              <w:rPr>
                <w:rFonts w:ascii="Arial" w:eastAsia="Times New Roman" w:hAnsi="Arial" w:cs="Arial"/>
                <w:sz w:val="18"/>
                <w:szCs w:val="18"/>
                <w:lang w:eastAsia="en-GB"/>
              </w:rPr>
              <w:t>; HIV: Human immunodeficiency virus.</w:t>
            </w:r>
          </w:p>
        </w:tc>
      </w:tr>
    </w:tbl>
    <w:p w14:paraId="2B541243" w14:textId="77777777" w:rsidR="002E0D3A" w:rsidRPr="00343E7C" w:rsidRDefault="002E0D3A" w:rsidP="00686238">
      <w:pPr>
        <w:spacing w:line="360" w:lineRule="auto"/>
        <w:rPr>
          <w:rFonts w:ascii="Arial" w:hAnsi="Arial" w:cs="Arial"/>
          <w:b/>
          <w:bCs/>
        </w:rPr>
      </w:pPr>
    </w:p>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1712"/>
        <w:gridCol w:w="1039"/>
        <w:gridCol w:w="901"/>
        <w:gridCol w:w="901"/>
        <w:gridCol w:w="901"/>
        <w:gridCol w:w="901"/>
        <w:gridCol w:w="901"/>
        <w:gridCol w:w="901"/>
        <w:gridCol w:w="902"/>
        <w:gridCol w:w="8"/>
      </w:tblGrid>
      <w:tr w:rsidR="002E0D3A" w:rsidRPr="00343E7C" w14:paraId="54C1E77C" w14:textId="77777777" w:rsidTr="0076704D">
        <w:trPr>
          <w:trHeight w:val="281"/>
        </w:trPr>
        <w:tc>
          <w:tcPr>
            <w:tcW w:w="9067" w:type="dxa"/>
            <w:gridSpan w:val="10"/>
            <w:shd w:val="clear" w:color="auto" w:fill="auto"/>
            <w:noWrap/>
            <w:vAlign w:val="bottom"/>
            <w:hideMark/>
          </w:tcPr>
          <w:p w14:paraId="49F19A86" w14:textId="77777777" w:rsidR="002E0D3A" w:rsidRPr="00343E7C" w:rsidRDefault="002E0D3A" w:rsidP="0076704D">
            <w:pPr>
              <w:spacing w:after="0" w:line="240" w:lineRule="auto"/>
              <w:rPr>
                <w:rFonts w:ascii="Arial" w:eastAsia="Times New Roman" w:hAnsi="Arial" w:cs="Arial"/>
                <w:b/>
                <w:bCs/>
                <w:color w:val="000000"/>
                <w:lang w:eastAsia="en-GB"/>
              </w:rPr>
            </w:pPr>
            <w:r w:rsidRPr="00343E7C">
              <w:rPr>
                <w:rFonts w:ascii="Arial" w:eastAsia="Times New Roman" w:hAnsi="Arial" w:cs="Arial"/>
                <w:b/>
                <w:bCs/>
                <w:color w:val="000000"/>
                <w:lang w:eastAsia="en-GB"/>
              </w:rPr>
              <w:t xml:space="preserve">Table 2: </w:t>
            </w:r>
            <w:r w:rsidRPr="00343E7C">
              <w:rPr>
                <w:rFonts w:ascii="Arial" w:eastAsia="Times New Roman" w:hAnsi="Arial" w:cs="Arial"/>
                <w:color w:val="000000"/>
                <w:lang w:eastAsia="en-GB"/>
              </w:rPr>
              <w:t>Prevalence of GBS colonisation during each study visit.</w:t>
            </w:r>
          </w:p>
        </w:tc>
      </w:tr>
      <w:tr w:rsidR="002E0D3A" w:rsidRPr="00343E7C" w14:paraId="2F7063B0" w14:textId="77777777" w:rsidTr="0076704D">
        <w:trPr>
          <w:gridAfter w:val="1"/>
          <w:wAfter w:w="8" w:type="dxa"/>
          <w:trHeight w:val="281"/>
        </w:trPr>
        <w:tc>
          <w:tcPr>
            <w:tcW w:w="1712" w:type="dxa"/>
            <w:vMerge w:val="restart"/>
            <w:tcBorders>
              <w:top w:val="single" w:sz="4" w:space="0" w:color="auto"/>
              <w:left w:val="single" w:sz="4" w:space="0" w:color="auto"/>
              <w:bottom w:val="single" w:sz="4" w:space="0" w:color="auto"/>
            </w:tcBorders>
            <w:shd w:val="clear" w:color="auto" w:fill="auto"/>
            <w:noWrap/>
            <w:vAlign w:val="center"/>
            <w:hideMark/>
          </w:tcPr>
          <w:p w14:paraId="2DDA73F6" w14:textId="2D4FEB78" w:rsidR="002E0D3A" w:rsidRPr="00343E7C" w:rsidRDefault="002E0D3A" w:rsidP="0076704D">
            <w:pPr>
              <w:spacing w:after="0" w:line="240" w:lineRule="auto"/>
              <w:rPr>
                <w:rFonts w:ascii="Arial" w:eastAsia="Times New Roman" w:hAnsi="Arial" w:cs="Arial"/>
                <w:b/>
                <w:bCs/>
                <w:color w:val="000000"/>
                <w:sz w:val="18"/>
                <w:szCs w:val="18"/>
                <w:lang w:eastAsia="en-GB"/>
              </w:rPr>
            </w:pPr>
            <w:r w:rsidRPr="00343E7C">
              <w:rPr>
                <w:rFonts w:ascii="Arial" w:eastAsia="Times New Roman" w:hAnsi="Arial" w:cs="Arial"/>
                <w:b/>
                <w:bCs/>
                <w:color w:val="000000"/>
                <w:sz w:val="18"/>
                <w:szCs w:val="18"/>
                <w:lang w:eastAsia="en-GB"/>
              </w:rPr>
              <w:t>Site of coloni</w:t>
            </w:r>
            <w:r w:rsidR="00EF5A8E">
              <w:rPr>
                <w:rFonts w:ascii="Arial" w:eastAsia="Times New Roman" w:hAnsi="Arial" w:cs="Arial"/>
                <w:b/>
                <w:bCs/>
                <w:color w:val="000000"/>
                <w:sz w:val="18"/>
                <w:szCs w:val="18"/>
                <w:lang w:eastAsia="en-GB"/>
              </w:rPr>
              <w:t>s</w:t>
            </w:r>
            <w:r w:rsidRPr="00343E7C">
              <w:rPr>
                <w:rFonts w:ascii="Arial" w:eastAsia="Times New Roman" w:hAnsi="Arial" w:cs="Arial"/>
                <w:b/>
                <w:bCs/>
                <w:color w:val="000000"/>
                <w:sz w:val="18"/>
                <w:szCs w:val="18"/>
                <w:lang w:eastAsia="en-GB"/>
              </w:rPr>
              <w:t>ation</w:t>
            </w:r>
          </w:p>
        </w:tc>
        <w:tc>
          <w:tcPr>
            <w:tcW w:w="1039" w:type="dxa"/>
            <w:shd w:val="clear" w:color="auto" w:fill="auto"/>
            <w:noWrap/>
            <w:vAlign w:val="center"/>
            <w:hideMark/>
          </w:tcPr>
          <w:p w14:paraId="309F7E22" w14:textId="77777777" w:rsidR="002E0D3A" w:rsidRPr="00343E7C" w:rsidRDefault="002E0D3A" w:rsidP="0076704D">
            <w:pPr>
              <w:spacing w:after="0" w:line="240" w:lineRule="auto"/>
              <w:jc w:val="center"/>
              <w:rPr>
                <w:rFonts w:ascii="Arial" w:eastAsia="Times New Roman" w:hAnsi="Arial" w:cs="Arial"/>
                <w:b/>
                <w:bCs/>
                <w:color w:val="000000"/>
                <w:sz w:val="16"/>
                <w:szCs w:val="16"/>
                <w:lang w:eastAsia="en-GB"/>
              </w:rPr>
            </w:pPr>
            <w:r w:rsidRPr="00343E7C">
              <w:rPr>
                <w:rFonts w:ascii="Arial" w:eastAsia="Times New Roman" w:hAnsi="Arial" w:cs="Arial"/>
                <w:b/>
                <w:bCs/>
                <w:color w:val="000000"/>
                <w:sz w:val="16"/>
                <w:szCs w:val="16"/>
                <w:lang w:eastAsia="en-GB"/>
              </w:rPr>
              <w:t>Screening</w:t>
            </w:r>
          </w:p>
          <w:p w14:paraId="71B6A90D" w14:textId="77777777" w:rsidR="002E0D3A" w:rsidRPr="00343E7C" w:rsidRDefault="002E0D3A" w:rsidP="0076704D">
            <w:pPr>
              <w:spacing w:after="0" w:line="240" w:lineRule="auto"/>
              <w:jc w:val="center"/>
              <w:rPr>
                <w:rFonts w:ascii="Arial" w:eastAsia="Times New Roman" w:hAnsi="Arial" w:cs="Arial"/>
                <w:color w:val="000000"/>
                <w:sz w:val="16"/>
                <w:szCs w:val="16"/>
                <w:lang w:eastAsia="en-GB"/>
              </w:rPr>
            </w:pPr>
            <w:r w:rsidRPr="00343E7C">
              <w:rPr>
                <w:rFonts w:ascii="Arial" w:eastAsia="Times New Roman" w:hAnsi="Arial" w:cs="Arial"/>
                <w:color w:val="000000"/>
                <w:sz w:val="16"/>
                <w:szCs w:val="16"/>
                <w:lang w:eastAsia="en-GB"/>
              </w:rPr>
              <w:t>n=70</w:t>
            </w:r>
          </w:p>
        </w:tc>
        <w:tc>
          <w:tcPr>
            <w:tcW w:w="901" w:type="dxa"/>
            <w:shd w:val="clear" w:color="auto" w:fill="auto"/>
            <w:noWrap/>
            <w:vAlign w:val="center"/>
            <w:hideMark/>
          </w:tcPr>
          <w:p w14:paraId="07805B9A" w14:textId="77777777" w:rsidR="002E0D3A" w:rsidRPr="00343E7C" w:rsidRDefault="002E0D3A" w:rsidP="0076704D">
            <w:pPr>
              <w:spacing w:after="0" w:line="240" w:lineRule="auto"/>
              <w:jc w:val="center"/>
              <w:rPr>
                <w:rFonts w:ascii="Arial" w:eastAsia="Times New Roman" w:hAnsi="Arial" w:cs="Arial"/>
                <w:b/>
                <w:bCs/>
                <w:color w:val="000000"/>
                <w:sz w:val="16"/>
                <w:szCs w:val="16"/>
                <w:lang w:eastAsia="en-GB"/>
              </w:rPr>
            </w:pPr>
            <w:r w:rsidRPr="00343E7C">
              <w:rPr>
                <w:rFonts w:ascii="Arial" w:eastAsia="Times New Roman" w:hAnsi="Arial" w:cs="Arial"/>
                <w:b/>
                <w:bCs/>
                <w:color w:val="000000"/>
                <w:sz w:val="16"/>
                <w:szCs w:val="16"/>
                <w:lang w:eastAsia="en-GB"/>
              </w:rPr>
              <w:t>Visit 1</w:t>
            </w:r>
          </w:p>
          <w:p w14:paraId="6246CA6E" w14:textId="77777777" w:rsidR="002E0D3A" w:rsidRPr="00343E7C" w:rsidRDefault="002E0D3A" w:rsidP="0076704D">
            <w:pPr>
              <w:spacing w:after="0" w:line="240" w:lineRule="auto"/>
              <w:jc w:val="center"/>
              <w:rPr>
                <w:rFonts w:ascii="Arial" w:eastAsia="Times New Roman" w:hAnsi="Arial" w:cs="Arial"/>
                <w:color w:val="000000"/>
                <w:sz w:val="16"/>
                <w:szCs w:val="16"/>
                <w:lang w:eastAsia="en-GB"/>
              </w:rPr>
            </w:pPr>
            <w:r w:rsidRPr="00343E7C">
              <w:rPr>
                <w:rFonts w:ascii="Arial" w:eastAsia="Times New Roman" w:hAnsi="Arial" w:cs="Arial"/>
                <w:color w:val="000000"/>
                <w:sz w:val="16"/>
                <w:szCs w:val="16"/>
                <w:lang w:eastAsia="en-GB"/>
              </w:rPr>
              <w:t>n=70</w:t>
            </w:r>
          </w:p>
        </w:tc>
        <w:tc>
          <w:tcPr>
            <w:tcW w:w="901" w:type="dxa"/>
            <w:shd w:val="clear" w:color="auto" w:fill="auto"/>
            <w:noWrap/>
            <w:vAlign w:val="center"/>
            <w:hideMark/>
          </w:tcPr>
          <w:p w14:paraId="50D0D399" w14:textId="77777777" w:rsidR="002E0D3A" w:rsidRPr="00343E7C" w:rsidRDefault="002E0D3A" w:rsidP="0076704D">
            <w:pPr>
              <w:spacing w:after="0" w:line="240" w:lineRule="auto"/>
              <w:jc w:val="center"/>
              <w:rPr>
                <w:rFonts w:ascii="Arial" w:eastAsia="Times New Roman" w:hAnsi="Arial" w:cs="Arial"/>
                <w:b/>
                <w:bCs/>
                <w:color w:val="000000"/>
                <w:sz w:val="16"/>
                <w:szCs w:val="16"/>
                <w:lang w:eastAsia="en-GB"/>
              </w:rPr>
            </w:pPr>
            <w:r w:rsidRPr="00343E7C">
              <w:rPr>
                <w:rFonts w:ascii="Arial" w:eastAsia="Times New Roman" w:hAnsi="Arial" w:cs="Arial"/>
                <w:b/>
                <w:bCs/>
                <w:color w:val="000000"/>
                <w:sz w:val="16"/>
                <w:szCs w:val="16"/>
                <w:lang w:eastAsia="en-GB"/>
              </w:rPr>
              <w:t>Visit 2</w:t>
            </w:r>
          </w:p>
          <w:p w14:paraId="76527529" w14:textId="77777777" w:rsidR="002E0D3A" w:rsidRPr="00343E7C" w:rsidRDefault="002E0D3A" w:rsidP="0076704D">
            <w:pPr>
              <w:spacing w:after="0" w:line="240" w:lineRule="auto"/>
              <w:jc w:val="center"/>
              <w:rPr>
                <w:rFonts w:ascii="Arial" w:eastAsia="Times New Roman" w:hAnsi="Arial" w:cs="Arial"/>
                <w:color w:val="000000"/>
                <w:sz w:val="16"/>
                <w:szCs w:val="16"/>
                <w:lang w:eastAsia="en-GB"/>
              </w:rPr>
            </w:pPr>
            <w:r w:rsidRPr="00343E7C">
              <w:rPr>
                <w:rFonts w:ascii="Arial" w:eastAsia="Times New Roman" w:hAnsi="Arial" w:cs="Arial"/>
                <w:color w:val="000000"/>
                <w:sz w:val="16"/>
                <w:szCs w:val="16"/>
                <w:lang w:eastAsia="en-GB"/>
              </w:rPr>
              <w:t>n=63</w:t>
            </w:r>
          </w:p>
        </w:tc>
        <w:tc>
          <w:tcPr>
            <w:tcW w:w="901" w:type="dxa"/>
            <w:shd w:val="clear" w:color="auto" w:fill="auto"/>
            <w:noWrap/>
            <w:vAlign w:val="center"/>
            <w:hideMark/>
          </w:tcPr>
          <w:p w14:paraId="5465AB44" w14:textId="77777777" w:rsidR="002E0D3A" w:rsidRPr="00343E7C" w:rsidRDefault="002E0D3A" w:rsidP="0076704D">
            <w:pPr>
              <w:spacing w:after="0" w:line="240" w:lineRule="auto"/>
              <w:jc w:val="center"/>
              <w:rPr>
                <w:rFonts w:ascii="Arial" w:eastAsia="Times New Roman" w:hAnsi="Arial" w:cs="Arial"/>
                <w:b/>
                <w:bCs/>
                <w:color w:val="000000"/>
                <w:sz w:val="16"/>
                <w:szCs w:val="16"/>
                <w:lang w:eastAsia="en-GB"/>
              </w:rPr>
            </w:pPr>
            <w:r w:rsidRPr="00343E7C">
              <w:rPr>
                <w:rFonts w:ascii="Arial" w:eastAsia="Times New Roman" w:hAnsi="Arial" w:cs="Arial"/>
                <w:b/>
                <w:bCs/>
                <w:color w:val="000000"/>
                <w:sz w:val="16"/>
                <w:szCs w:val="16"/>
                <w:lang w:eastAsia="en-GB"/>
              </w:rPr>
              <w:t>Visit 3</w:t>
            </w:r>
          </w:p>
          <w:p w14:paraId="5B6835D4" w14:textId="77777777" w:rsidR="002E0D3A" w:rsidRPr="00343E7C" w:rsidRDefault="002E0D3A" w:rsidP="0076704D">
            <w:pPr>
              <w:spacing w:after="0" w:line="240" w:lineRule="auto"/>
              <w:jc w:val="center"/>
              <w:rPr>
                <w:rFonts w:ascii="Arial" w:eastAsia="Times New Roman" w:hAnsi="Arial" w:cs="Arial"/>
                <w:color w:val="000000"/>
                <w:sz w:val="16"/>
                <w:szCs w:val="16"/>
                <w:lang w:eastAsia="en-GB"/>
              </w:rPr>
            </w:pPr>
            <w:r w:rsidRPr="00343E7C">
              <w:rPr>
                <w:rFonts w:ascii="Arial" w:eastAsia="Times New Roman" w:hAnsi="Arial" w:cs="Arial"/>
                <w:color w:val="000000"/>
                <w:sz w:val="16"/>
                <w:szCs w:val="16"/>
                <w:lang w:eastAsia="en-GB"/>
              </w:rPr>
              <w:t>n=63</w:t>
            </w:r>
          </w:p>
        </w:tc>
        <w:tc>
          <w:tcPr>
            <w:tcW w:w="901" w:type="dxa"/>
            <w:shd w:val="clear" w:color="auto" w:fill="auto"/>
            <w:noWrap/>
            <w:vAlign w:val="center"/>
            <w:hideMark/>
          </w:tcPr>
          <w:p w14:paraId="47E5F5F5" w14:textId="77777777" w:rsidR="002E0D3A" w:rsidRPr="00343E7C" w:rsidRDefault="002E0D3A" w:rsidP="0076704D">
            <w:pPr>
              <w:spacing w:after="0" w:line="240" w:lineRule="auto"/>
              <w:jc w:val="center"/>
              <w:rPr>
                <w:rFonts w:ascii="Arial" w:eastAsia="Times New Roman" w:hAnsi="Arial" w:cs="Arial"/>
                <w:b/>
                <w:bCs/>
                <w:color w:val="000000"/>
                <w:sz w:val="16"/>
                <w:szCs w:val="16"/>
                <w:lang w:eastAsia="en-GB"/>
              </w:rPr>
            </w:pPr>
            <w:r w:rsidRPr="00343E7C">
              <w:rPr>
                <w:rFonts w:ascii="Arial" w:eastAsia="Times New Roman" w:hAnsi="Arial" w:cs="Arial"/>
                <w:b/>
                <w:bCs/>
                <w:color w:val="000000"/>
                <w:sz w:val="16"/>
                <w:szCs w:val="16"/>
                <w:lang w:eastAsia="en-GB"/>
              </w:rPr>
              <w:t>Visit 4</w:t>
            </w:r>
          </w:p>
          <w:p w14:paraId="5C19A014" w14:textId="77777777" w:rsidR="002E0D3A" w:rsidRPr="00343E7C" w:rsidRDefault="002E0D3A" w:rsidP="0076704D">
            <w:pPr>
              <w:spacing w:after="0" w:line="240" w:lineRule="auto"/>
              <w:jc w:val="center"/>
              <w:rPr>
                <w:rFonts w:ascii="Arial" w:eastAsia="Times New Roman" w:hAnsi="Arial" w:cs="Arial"/>
                <w:color w:val="000000"/>
                <w:sz w:val="16"/>
                <w:szCs w:val="16"/>
                <w:lang w:eastAsia="en-GB"/>
              </w:rPr>
            </w:pPr>
            <w:r w:rsidRPr="00343E7C">
              <w:rPr>
                <w:rFonts w:ascii="Arial" w:eastAsia="Times New Roman" w:hAnsi="Arial" w:cs="Arial"/>
                <w:color w:val="000000"/>
                <w:sz w:val="16"/>
                <w:szCs w:val="16"/>
                <w:lang w:eastAsia="en-GB"/>
              </w:rPr>
              <w:t>n=56</w:t>
            </w:r>
          </w:p>
        </w:tc>
        <w:tc>
          <w:tcPr>
            <w:tcW w:w="901" w:type="dxa"/>
            <w:shd w:val="clear" w:color="auto" w:fill="auto"/>
            <w:noWrap/>
            <w:vAlign w:val="center"/>
            <w:hideMark/>
          </w:tcPr>
          <w:p w14:paraId="5E1F0491" w14:textId="77777777" w:rsidR="002E0D3A" w:rsidRPr="00343E7C" w:rsidRDefault="002E0D3A" w:rsidP="0076704D">
            <w:pPr>
              <w:spacing w:after="0" w:line="240" w:lineRule="auto"/>
              <w:jc w:val="center"/>
              <w:rPr>
                <w:rFonts w:ascii="Arial" w:eastAsia="Times New Roman" w:hAnsi="Arial" w:cs="Arial"/>
                <w:b/>
                <w:bCs/>
                <w:color w:val="000000"/>
                <w:sz w:val="16"/>
                <w:szCs w:val="16"/>
                <w:lang w:eastAsia="en-GB"/>
              </w:rPr>
            </w:pPr>
            <w:r w:rsidRPr="00343E7C">
              <w:rPr>
                <w:rFonts w:ascii="Arial" w:eastAsia="Times New Roman" w:hAnsi="Arial" w:cs="Arial"/>
                <w:b/>
                <w:bCs/>
                <w:color w:val="000000"/>
                <w:sz w:val="16"/>
                <w:szCs w:val="16"/>
                <w:lang w:eastAsia="en-GB"/>
              </w:rPr>
              <w:t>Visit 5</w:t>
            </w:r>
          </w:p>
          <w:p w14:paraId="66FF1EB1" w14:textId="77777777" w:rsidR="002E0D3A" w:rsidRPr="00343E7C" w:rsidRDefault="002E0D3A" w:rsidP="0076704D">
            <w:pPr>
              <w:spacing w:after="0" w:line="240" w:lineRule="auto"/>
              <w:jc w:val="center"/>
              <w:rPr>
                <w:rFonts w:ascii="Arial" w:eastAsia="Times New Roman" w:hAnsi="Arial" w:cs="Arial"/>
                <w:color w:val="000000"/>
                <w:sz w:val="16"/>
                <w:szCs w:val="16"/>
                <w:lang w:eastAsia="en-GB"/>
              </w:rPr>
            </w:pPr>
            <w:r w:rsidRPr="00343E7C">
              <w:rPr>
                <w:rFonts w:ascii="Arial" w:eastAsia="Times New Roman" w:hAnsi="Arial" w:cs="Arial"/>
                <w:color w:val="000000"/>
                <w:sz w:val="16"/>
                <w:szCs w:val="16"/>
                <w:lang w:eastAsia="en-GB"/>
              </w:rPr>
              <w:t>n=58</w:t>
            </w:r>
          </w:p>
        </w:tc>
        <w:tc>
          <w:tcPr>
            <w:tcW w:w="901" w:type="dxa"/>
            <w:shd w:val="clear" w:color="auto" w:fill="auto"/>
            <w:noWrap/>
            <w:vAlign w:val="center"/>
            <w:hideMark/>
          </w:tcPr>
          <w:p w14:paraId="64495B58" w14:textId="77777777" w:rsidR="002E0D3A" w:rsidRPr="00343E7C" w:rsidRDefault="002E0D3A" w:rsidP="0076704D">
            <w:pPr>
              <w:spacing w:after="0" w:line="240" w:lineRule="auto"/>
              <w:jc w:val="center"/>
              <w:rPr>
                <w:rFonts w:ascii="Arial" w:eastAsia="Times New Roman" w:hAnsi="Arial" w:cs="Arial"/>
                <w:b/>
                <w:bCs/>
                <w:color w:val="000000"/>
                <w:sz w:val="16"/>
                <w:szCs w:val="16"/>
                <w:lang w:eastAsia="en-GB"/>
              </w:rPr>
            </w:pPr>
            <w:r w:rsidRPr="00343E7C">
              <w:rPr>
                <w:rFonts w:ascii="Arial" w:eastAsia="Times New Roman" w:hAnsi="Arial" w:cs="Arial"/>
                <w:b/>
                <w:bCs/>
                <w:color w:val="000000"/>
                <w:sz w:val="16"/>
                <w:szCs w:val="16"/>
                <w:lang w:eastAsia="en-GB"/>
              </w:rPr>
              <w:t xml:space="preserve">Visit 6 </w:t>
            </w:r>
            <w:r w:rsidRPr="00343E7C">
              <w:rPr>
                <w:rFonts w:ascii="Arial" w:eastAsia="Times New Roman" w:hAnsi="Arial" w:cs="Arial"/>
                <w:color w:val="000000"/>
                <w:sz w:val="16"/>
                <w:szCs w:val="16"/>
                <w:lang w:eastAsia="en-GB"/>
              </w:rPr>
              <w:t>n=57</w:t>
            </w:r>
          </w:p>
        </w:tc>
        <w:tc>
          <w:tcPr>
            <w:tcW w:w="902" w:type="dxa"/>
            <w:tcBorders>
              <w:top w:val="single" w:sz="4" w:space="0" w:color="auto"/>
              <w:bottom w:val="single" w:sz="4" w:space="0" w:color="auto"/>
              <w:right w:val="single" w:sz="4" w:space="0" w:color="auto"/>
            </w:tcBorders>
            <w:shd w:val="clear" w:color="auto" w:fill="auto"/>
            <w:noWrap/>
            <w:vAlign w:val="center"/>
            <w:hideMark/>
          </w:tcPr>
          <w:p w14:paraId="6D422026" w14:textId="77777777" w:rsidR="002E0D3A" w:rsidRPr="00343E7C" w:rsidRDefault="002E0D3A" w:rsidP="0076704D">
            <w:pPr>
              <w:spacing w:after="0" w:line="240" w:lineRule="auto"/>
              <w:jc w:val="center"/>
              <w:rPr>
                <w:rFonts w:ascii="Arial" w:eastAsia="Times New Roman" w:hAnsi="Arial" w:cs="Arial"/>
                <w:b/>
                <w:bCs/>
                <w:color w:val="000000"/>
                <w:sz w:val="16"/>
                <w:szCs w:val="16"/>
                <w:lang w:eastAsia="en-GB"/>
              </w:rPr>
            </w:pPr>
            <w:r w:rsidRPr="00343E7C">
              <w:rPr>
                <w:rFonts w:ascii="Arial" w:eastAsia="Times New Roman" w:hAnsi="Arial" w:cs="Arial"/>
                <w:b/>
                <w:bCs/>
                <w:color w:val="000000"/>
                <w:sz w:val="16"/>
                <w:szCs w:val="16"/>
                <w:lang w:eastAsia="en-GB"/>
              </w:rPr>
              <w:t>Visit 7</w:t>
            </w:r>
          </w:p>
          <w:p w14:paraId="1CD84233" w14:textId="77777777" w:rsidR="002E0D3A" w:rsidRPr="00343E7C" w:rsidRDefault="002E0D3A" w:rsidP="0076704D">
            <w:pPr>
              <w:spacing w:after="0" w:line="240" w:lineRule="auto"/>
              <w:jc w:val="center"/>
              <w:rPr>
                <w:rFonts w:ascii="Arial" w:eastAsia="Times New Roman" w:hAnsi="Arial" w:cs="Arial"/>
                <w:color w:val="000000"/>
                <w:sz w:val="16"/>
                <w:szCs w:val="16"/>
                <w:lang w:eastAsia="en-GB"/>
              </w:rPr>
            </w:pPr>
            <w:r w:rsidRPr="00343E7C">
              <w:rPr>
                <w:rFonts w:ascii="Arial" w:eastAsia="Times New Roman" w:hAnsi="Arial" w:cs="Arial"/>
                <w:color w:val="000000"/>
                <w:sz w:val="16"/>
                <w:szCs w:val="16"/>
                <w:lang w:eastAsia="en-GB"/>
              </w:rPr>
              <w:t>n=51</w:t>
            </w:r>
          </w:p>
        </w:tc>
      </w:tr>
      <w:tr w:rsidR="002E0D3A" w:rsidRPr="00343E7C" w14:paraId="309C8D79" w14:textId="77777777" w:rsidTr="0076704D">
        <w:trPr>
          <w:gridAfter w:val="1"/>
          <w:wAfter w:w="8" w:type="dxa"/>
          <w:trHeight w:val="281"/>
        </w:trPr>
        <w:tc>
          <w:tcPr>
            <w:tcW w:w="1712" w:type="dxa"/>
            <w:vMerge/>
            <w:tcBorders>
              <w:top w:val="single" w:sz="4" w:space="0" w:color="auto"/>
              <w:left w:val="single" w:sz="4" w:space="0" w:color="auto"/>
              <w:bottom w:val="single" w:sz="4" w:space="0" w:color="auto"/>
            </w:tcBorders>
            <w:shd w:val="clear" w:color="auto" w:fill="auto"/>
            <w:noWrap/>
            <w:vAlign w:val="center"/>
            <w:hideMark/>
          </w:tcPr>
          <w:p w14:paraId="05AD2385" w14:textId="77777777" w:rsidR="002E0D3A" w:rsidRPr="00343E7C" w:rsidRDefault="002E0D3A" w:rsidP="0076704D">
            <w:pPr>
              <w:spacing w:after="0" w:line="240" w:lineRule="auto"/>
              <w:rPr>
                <w:rFonts w:ascii="Arial" w:eastAsia="Times New Roman" w:hAnsi="Arial" w:cs="Arial"/>
                <w:color w:val="000000"/>
                <w:sz w:val="18"/>
                <w:szCs w:val="18"/>
                <w:lang w:eastAsia="en-GB"/>
              </w:rPr>
            </w:pPr>
          </w:p>
        </w:tc>
        <w:tc>
          <w:tcPr>
            <w:tcW w:w="7347" w:type="dxa"/>
            <w:gridSpan w:val="8"/>
            <w:tcBorders>
              <w:top w:val="single" w:sz="4" w:space="0" w:color="auto"/>
              <w:bottom w:val="single" w:sz="4" w:space="0" w:color="auto"/>
              <w:right w:val="single" w:sz="4" w:space="0" w:color="auto"/>
            </w:tcBorders>
            <w:shd w:val="clear" w:color="auto" w:fill="auto"/>
            <w:noWrap/>
            <w:vAlign w:val="center"/>
            <w:hideMark/>
          </w:tcPr>
          <w:p w14:paraId="5E384ADB" w14:textId="77777777" w:rsidR="002E0D3A" w:rsidRPr="00343E7C" w:rsidRDefault="002E0D3A" w:rsidP="0076704D">
            <w:pPr>
              <w:spacing w:after="0" w:line="240" w:lineRule="auto"/>
              <w:jc w:val="center"/>
              <w:rPr>
                <w:rFonts w:ascii="Arial" w:eastAsia="Times New Roman" w:hAnsi="Arial" w:cs="Arial"/>
                <w:b/>
                <w:bCs/>
                <w:color w:val="000000"/>
                <w:sz w:val="18"/>
                <w:szCs w:val="18"/>
                <w:lang w:eastAsia="en-GB"/>
              </w:rPr>
            </w:pPr>
            <w:r w:rsidRPr="00343E7C">
              <w:rPr>
                <w:rFonts w:ascii="Arial" w:eastAsia="Times New Roman" w:hAnsi="Arial" w:cs="Arial"/>
                <w:b/>
                <w:bCs/>
                <w:color w:val="000000"/>
                <w:sz w:val="18"/>
                <w:szCs w:val="18"/>
                <w:lang w:eastAsia="en-GB"/>
              </w:rPr>
              <w:t>n (%)</w:t>
            </w:r>
          </w:p>
        </w:tc>
      </w:tr>
      <w:tr w:rsidR="002E0D3A" w:rsidRPr="00343E7C" w14:paraId="42033E83" w14:textId="77777777" w:rsidTr="0076704D">
        <w:trPr>
          <w:gridAfter w:val="1"/>
          <w:wAfter w:w="8" w:type="dxa"/>
          <w:trHeight w:val="281"/>
        </w:trPr>
        <w:tc>
          <w:tcPr>
            <w:tcW w:w="1712" w:type="dxa"/>
            <w:tcBorders>
              <w:top w:val="single" w:sz="4" w:space="0" w:color="auto"/>
              <w:left w:val="single" w:sz="4" w:space="0" w:color="auto"/>
              <w:bottom w:val="single" w:sz="4" w:space="0" w:color="auto"/>
            </w:tcBorders>
            <w:shd w:val="clear" w:color="auto" w:fill="auto"/>
            <w:noWrap/>
            <w:vAlign w:val="center"/>
            <w:hideMark/>
          </w:tcPr>
          <w:p w14:paraId="00EC339A"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 xml:space="preserve">Rectal only </w:t>
            </w:r>
          </w:p>
        </w:tc>
        <w:tc>
          <w:tcPr>
            <w:tcW w:w="1039" w:type="dxa"/>
            <w:shd w:val="clear" w:color="auto" w:fill="auto"/>
            <w:noWrap/>
            <w:vAlign w:val="center"/>
            <w:hideMark/>
          </w:tcPr>
          <w:p w14:paraId="008449DB"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8 (11.4)</w:t>
            </w:r>
          </w:p>
        </w:tc>
        <w:tc>
          <w:tcPr>
            <w:tcW w:w="901" w:type="dxa"/>
            <w:shd w:val="clear" w:color="auto" w:fill="auto"/>
            <w:noWrap/>
            <w:vAlign w:val="center"/>
            <w:hideMark/>
          </w:tcPr>
          <w:p w14:paraId="6E11FECB"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9 (12.9)</w:t>
            </w:r>
          </w:p>
        </w:tc>
        <w:tc>
          <w:tcPr>
            <w:tcW w:w="901" w:type="dxa"/>
            <w:shd w:val="clear" w:color="auto" w:fill="auto"/>
            <w:noWrap/>
            <w:vAlign w:val="center"/>
            <w:hideMark/>
          </w:tcPr>
          <w:p w14:paraId="4368ABD7"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3 (4.8)</w:t>
            </w:r>
          </w:p>
        </w:tc>
        <w:tc>
          <w:tcPr>
            <w:tcW w:w="901" w:type="dxa"/>
            <w:shd w:val="clear" w:color="auto" w:fill="auto"/>
            <w:noWrap/>
            <w:vAlign w:val="center"/>
            <w:hideMark/>
          </w:tcPr>
          <w:p w14:paraId="21952C9A"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7 (11.1)</w:t>
            </w:r>
          </w:p>
        </w:tc>
        <w:tc>
          <w:tcPr>
            <w:tcW w:w="901" w:type="dxa"/>
            <w:shd w:val="clear" w:color="auto" w:fill="auto"/>
            <w:noWrap/>
            <w:vAlign w:val="center"/>
            <w:hideMark/>
          </w:tcPr>
          <w:p w14:paraId="72DCCD16"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5 (8.9)</w:t>
            </w:r>
          </w:p>
        </w:tc>
        <w:tc>
          <w:tcPr>
            <w:tcW w:w="901" w:type="dxa"/>
            <w:shd w:val="clear" w:color="auto" w:fill="auto"/>
            <w:noWrap/>
            <w:vAlign w:val="center"/>
            <w:hideMark/>
          </w:tcPr>
          <w:p w14:paraId="1BB4A73A"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3 (5.2)</w:t>
            </w:r>
          </w:p>
        </w:tc>
        <w:tc>
          <w:tcPr>
            <w:tcW w:w="901" w:type="dxa"/>
            <w:shd w:val="clear" w:color="auto" w:fill="auto"/>
            <w:noWrap/>
            <w:vAlign w:val="center"/>
            <w:hideMark/>
          </w:tcPr>
          <w:p w14:paraId="7C8014A3"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6 (10.5)</w:t>
            </w:r>
          </w:p>
        </w:tc>
        <w:tc>
          <w:tcPr>
            <w:tcW w:w="902" w:type="dxa"/>
            <w:tcBorders>
              <w:top w:val="single" w:sz="4" w:space="0" w:color="auto"/>
              <w:bottom w:val="single" w:sz="4" w:space="0" w:color="auto"/>
              <w:right w:val="single" w:sz="4" w:space="0" w:color="auto"/>
            </w:tcBorders>
            <w:shd w:val="clear" w:color="auto" w:fill="auto"/>
            <w:noWrap/>
            <w:vAlign w:val="center"/>
            <w:hideMark/>
          </w:tcPr>
          <w:p w14:paraId="58A4B6BC"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0 (0.0)</w:t>
            </w:r>
          </w:p>
        </w:tc>
      </w:tr>
      <w:tr w:rsidR="002E0D3A" w:rsidRPr="00343E7C" w14:paraId="4B9CB85A" w14:textId="77777777" w:rsidTr="0076704D">
        <w:trPr>
          <w:gridAfter w:val="1"/>
          <w:wAfter w:w="8" w:type="dxa"/>
          <w:trHeight w:val="281"/>
        </w:trPr>
        <w:tc>
          <w:tcPr>
            <w:tcW w:w="1712" w:type="dxa"/>
            <w:tcBorders>
              <w:top w:val="single" w:sz="4" w:space="0" w:color="auto"/>
              <w:left w:val="single" w:sz="4" w:space="0" w:color="auto"/>
              <w:bottom w:val="single" w:sz="4" w:space="0" w:color="auto"/>
            </w:tcBorders>
            <w:shd w:val="clear" w:color="auto" w:fill="auto"/>
            <w:noWrap/>
            <w:vAlign w:val="center"/>
            <w:hideMark/>
          </w:tcPr>
          <w:p w14:paraId="1181F6DE"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Vaginal only</w:t>
            </w:r>
          </w:p>
        </w:tc>
        <w:tc>
          <w:tcPr>
            <w:tcW w:w="1039" w:type="dxa"/>
            <w:shd w:val="clear" w:color="auto" w:fill="auto"/>
            <w:noWrap/>
            <w:vAlign w:val="center"/>
            <w:hideMark/>
          </w:tcPr>
          <w:p w14:paraId="41E85CDE"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5 (7.1)</w:t>
            </w:r>
          </w:p>
        </w:tc>
        <w:tc>
          <w:tcPr>
            <w:tcW w:w="901" w:type="dxa"/>
            <w:shd w:val="clear" w:color="auto" w:fill="auto"/>
            <w:noWrap/>
            <w:vAlign w:val="center"/>
            <w:hideMark/>
          </w:tcPr>
          <w:p w14:paraId="0A3F8FA9"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4 (5.7)</w:t>
            </w:r>
          </w:p>
        </w:tc>
        <w:tc>
          <w:tcPr>
            <w:tcW w:w="901" w:type="dxa"/>
            <w:shd w:val="clear" w:color="auto" w:fill="auto"/>
            <w:noWrap/>
            <w:vAlign w:val="center"/>
            <w:hideMark/>
          </w:tcPr>
          <w:p w14:paraId="43770629"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4 (6.3)</w:t>
            </w:r>
          </w:p>
        </w:tc>
        <w:tc>
          <w:tcPr>
            <w:tcW w:w="901" w:type="dxa"/>
            <w:shd w:val="clear" w:color="auto" w:fill="auto"/>
            <w:noWrap/>
            <w:vAlign w:val="center"/>
            <w:hideMark/>
          </w:tcPr>
          <w:p w14:paraId="48341C79"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2 (3.2)</w:t>
            </w:r>
          </w:p>
        </w:tc>
        <w:tc>
          <w:tcPr>
            <w:tcW w:w="901" w:type="dxa"/>
            <w:shd w:val="clear" w:color="auto" w:fill="auto"/>
            <w:noWrap/>
            <w:vAlign w:val="center"/>
            <w:hideMark/>
          </w:tcPr>
          <w:p w14:paraId="12353609"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6 (10.7)</w:t>
            </w:r>
          </w:p>
        </w:tc>
        <w:tc>
          <w:tcPr>
            <w:tcW w:w="901" w:type="dxa"/>
            <w:shd w:val="clear" w:color="auto" w:fill="auto"/>
            <w:noWrap/>
            <w:vAlign w:val="center"/>
            <w:hideMark/>
          </w:tcPr>
          <w:p w14:paraId="1E66B636"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4 (6.9)</w:t>
            </w:r>
          </w:p>
        </w:tc>
        <w:tc>
          <w:tcPr>
            <w:tcW w:w="901" w:type="dxa"/>
            <w:shd w:val="clear" w:color="auto" w:fill="auto"/>
            <w:noWrap/>
            <w:vAlign w:val="center"/>
            <w:hideMark/>
          </w:tcPr>
          <w:p w14:paraId="6568FF45"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2 (3.5)</w:t>
            </w:r>
          </w:p>
        </w:tc>
        <w:tc>
          <w:tcPr>
            <w:tcW w:w="902" w:type="dxa"/>
            <w:tcBorders>
              <w:top w:val="single" w:sz="4" w:space="0" w:color="auto"/>
              <w:bottom w:val="single" w:sz="4" w:space="0" w:color="auto"/>
              <w:right w:val="single" w:sz="4" w:space="0" w:color="auto"/>
            </w:tcBorders>
            <w:shd w:val="clear" w:color="auto" w:fill="auto"/>
            <w:noWrap/>
            <w:vAlign w:val="center"/>
            <w:hideMark/>
          </w:tcPr>
          <w:p w14:paraId="0815E91D"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3 (5.9)</w:t>
            </w:r>
          </w:p>
        </w:tc>
      </w:tr>
      <w:tr w:rsidR="002E0D3A" w:rsidRPr="00343E7C" w14:paraId="5C5DD0AB" w14:textId="77777777" w:rsidTr="0076704D">
        <w:trPr>
          <w:gridAfter w:val="1"/>
          <w:wAfter w:w="8" w:type="dxa"/>
          <w:trHeight w:val="281"/>
        </w:trPr>
        <w:tc>
          <w:tcPr>
            <w:tcW w:w="1712" w:type="dxa"/>
            <w:tcBorders>
              <w:top w:val="single" w:sz="4" w:space="0" w:color="auto"/>
              <w:left w:val="single" w:sz="4" w:space="0" w:color="auto"/>
              <w:bottom w:val="single" w:sz="4" w:space="0" w:color="auto"/>
            </w:tcBorders>
            <w:shd w:val="clear" w:color="auto" w:fill="auto"/>
            <w:noWrap/>
            <w:vAlign w:val="center"/>
            <w:hideMark/>
          </w:tcPr>
          <w:p w14:paraId="56594516"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Both rectal and vaginal</w:t>
            </w:r>
          </w:p>
        </w:tc>
        <w:tc>
          <w:tcPr>
            <w:tcW w:w="1039" w:type="dxa"/>
            <w:shd w:val="clear" w:color="auto" w:fill="auto"/>
            <w:noWrap/>
            <w:vAlign w:val="center"/>
            <w:hideMark/>
          </w:tcPr>
          <w:p w14:paraId="39BC4884"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8 (11.4)</w:t>
            </w:r>
          </w:p>
        </w:tc>
        <w:tc>
          <w:tcPr>
            <w:tcW w:w="901" w:type="dxa"/>
            <w:shd w:val="clear" w:color="auto" w:fill="auto"/>
            <w:noWrap/>
            <w:vAlign w:val="center"/>
            <w:hideMark/>
          </w:tcPr>
          <w:p w14:paraId="0736BC89"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6 (8.6)</w:t>
            </w:r>
          </w:p>
        </w:tc>
        <w:tc>
          <w:tcPr>
            <w:tcW w:w="901" w:type="dxa"/>
            <w:shd w:val="clear" w:color="auto" w:fill="auto"/>
            <w:noWrap/>
            <w:vAlign w:val="center"/>
            <w:hideMark/>
          </w:tcPr>
          <w:p w14:paraId="59EB794F"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10 (15.9)</w:t>
            </w:r>
          </w:p>
        </w:tc>
        <w:tc>
          <w:tcPr>
            <w:tcW w:w="901" w:type="dxa"/>
            <w:shd w:val="clear" w:color="auto" w:fill="auto"/>
            <w:noWrap/>
            <w:vAlign w:val="center"/>
            <w:hideMark/>
          </w:tcPr>
          <w:p w14:paraId="3999A59D"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5 (7.9)</w:t>
            </w:r>
          </w:p>
        </w:tc>
        <w:tc>
          <w:tcPr>
            <w:tcW w:w="901" w:type="dxa"/>
            <w:shd w:val="clear" w:color="auto" w:fill="auto"/>
            <w:noWrap/>
            <w:vAlign w:val="center"/>
            <w:hideMark/>
          </w:tcPr>
          <w:p w14:paraId="567350AD"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3 (5.4)</w:t>
            </w:r>
          </w:p>
        </w:tc>
        <w:tc>
          <w:tcPr>
            <w:tcW w:w="901" w:type="dxa"/>
            <w:shd w:val="clear" w:color="auto" w:fill="auto"/>
            <w:noWrap/>
            <w:vAlign w:val="center"/>
            <w:hideMark/>
          </w:tcPr>
          <w:p w14:paraId="20EAD21E"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4 (6.9)</w:t>
            </w:r>
          </w:p>
        </w:tc>
        <w:tc>
          <w:tcPr>
            <w:tcW w:w="901" w:type="dxa"/>
            <w:shd w:val="clear" w:color="auto" w:fill="auto"/>
            <w:noWrap/>
            <w:vAlign w:val="center"/>
            <w:hideMark/>
          </w:tcPr>
          <w:p w14:paraId="6B8B977F"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4 (7.01)</w:t>
            </w:r>
          </w:p>
        </w:tc>
        <w:tc>
          <w:tcPr>
            <w:tcW w:w="902" w:type="dxa"/>
            <w:tcBorders>
              <w:top w:val="single" w:sz="4" w:space="0" w:color="auto"/>
              <w:bottom w:val="single" w:sz="4" w:space="0" w:color="auto"/>
              <w:right w:val="single" w:sz="4" w:space="0" w:color="auto"/>
            </w:tcBorders>
            <w:shd w:val="clear" w:color="auto" w:fill="auto"/>
            <w:noWrap/>
            <w:vAlign w:val="center"/>
            <w:hideMark/>
          </w:tcPr>
          <w:p w14:paraId="653FD1BB"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7 (13.7)</w:t>
            </w:r>
          </w:p>
        </w:tc>
      </w:tr>
      <w:tr w:rsidR="002E0D3A" w:rsidRPr="00343E7C" w14:paraId="61C69E91" w14:textId="77777777" w:rsidTr="0076704D">
        <w:trPr>
          <w:gridAfter w:val="1"/>
          <w:wAfter w:w="8" w:type="dxa"/>
          <w:trHeight w:val="281"/>
        </w:trPr>
        <w:tc>
          <w:tcPr>
            <w:tcW w:w="1712" w:type="dxa"/>
            <w:tcBorders>
              <w:top w:val="single" w:sz="4" w:space="0" w:color="auto"/>
              <w:left w:val="single" w:sz="4" w:space="0" w:color="auto"/>
              <w:bottom w:val="single" w:sz="4" w:space="0" w:color="auto"/>
            </w:tcBorders>
            <w:shd w:val="clear" w:color="000000" w:fill="FFFFFF"/>
            <w:noWrap/>
            <w:vAlign w:val="center"/>
            <w:hideMark/>
          </w:tcPr>
          <w:p w14:paraId="161B12E1"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Rectal and/or vaginal</w:t>
            </w:r>
          </w:p>
        </w:tc>
        <w:tc>
          <w:tcPr>
            <w:tcW w:w="1039" w:type="dxa"/>
            <w:shd w:val="clear" w:color="000000" w:fill="FFFFFF"/>
            <w:noWrap/>
            <w:vAlign w:val="center"/>
            <w:hideMark/>
          </w:tcPr>
          <w:p w14:paraId="27B004A7"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21 (30.0)</w:t>
            </w:r>
          </w:p>
        </w:tc>
        <w:tc>
          <w:tcPr>
            <w:tcW w:w="901" w:type="dxa"/>
            <w:shd w:val="clear" w:color="000000" w:fill="FFFFFF"/>
            <w:noWrap/>
            <w:vAlign w:val="center"/>
            <w:hideMark/>
          </w:tcPr>
          <w:p w14:paraId="26AF3603"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19 (27.1)</w:t>
            </w:r>
          </w:p>
        </w:tc>
        <w:tc>
          <w:tcPr>
            <w:tcW w:w="901" w:type="dxa"/>
            <w:shd w:val="clear" w:color="000000" w:fill="FFFFFF"/>
            <w:noWrap/>
            <w:vAlign w:val="center"/>
            <w:hideMark/>
          </w:tcPr>
          <w:p w14:paraId="2AB7E589"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17 (27.0)</w:t>
            </w:r>
          </w:p>
        </w:tc>
        <w:tc>
          <w:tcPr>
            <w:tcW w:w="901" w:type="dxa"/>
            <w:shd w:val="clear" w:color="000000" w:fill="FFFFFF"/>
            <w:noWrap/>
            <w:vAlign w:val="center"/>
            <w:hideMark/>
          </w:tcPr>
          <w:p w14:paraId="6BED8771"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14 (22.2)</w:t>
            </w:r>
          </w:p>
        </w:tc>
        <w:tc>
          <w:tcPr>
            <w:tcW w:w="901" w:type="dxa"/>
            <w:shd w:val="clear" w:color="000000" w:fill="FFFFFF"/>
            <w:noWrap/>
            <w:vAlign w:val="center"/>
            <w:hideMark/>
          </w:tcPr>
          <w:p w14:paraId="1271EF9E"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14 (25.0)</w:t>
            </w:r>
          </w:p>
        </w:tc>
        <w:tc>
          <w:tcPr>
            <w:tcW w:w="901" w:type="dxa"/>
            <w:shd w:val="clear" w:color="000000" w:fill="FFFFFF"/>
            <w:noWrap/>
            <w:vAlign w:val="center"/>
            <w:hideMark/>
          </w:tcPr>
          <w:p w14:paraId="380233BA"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11 (19.0)</w:t>
            </w:r>
          </w:p>
        </w:tc>
        <w:tc>
          <w:tcPr>
            <w:tcW w:w="901" w:type="dxa"/>
            <w:shd w:val="clear" w:color="000000" w:fill="FFFFFF"/>
            <w:noWrap/>
            <w:vAlign w:val="center"/>
            <w:hideMark/>
          </w:tcPr>
          <w:p w14:paraId="47872A4E"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12 (21.1)</w:t>
            </w:r>
          </w:p>
        </w:tc>
        <w:tc>
          <w:tcPr>
            <w:tcW w:w="902" w:type="dxa"/>
            <w:tcBorders>
              <w:top w:val="single" w:sz="4" w:space="0" w:color="auto"/>
              <w:bottom w:val="single" w:sz="4" w:space="0" w:color="auto"/>
              <w:right w:val="single" w:sz="4" w:space="0" w:color="auto"/>
            </w:tcBorders>
            <w:shd w:val="clear" w:color="000000" w:fill="FFFFFF"/>
            <w:noWrap/>
            <w:vAlign w:val="center"/>
            <w:hideMark/>
          </w:tcPr>
          <w:p w14:paraId="276ED3F8"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10 (19.6)</w:t>
            </w:r>
          </w:p>
        </w:tc>
      </w:tr>
      <w:tr w:rsidR="002E0D3A" w:rsidRPr="00343E7C" w14:paraId="66F1F591" w14:textId="77777777" w:rsidTr="0076704D">
        <w:trPr>
          <w:trHeight w:val="281"/>
        </w:trPr>
        <w:tc>
          <w:tcPr>
            <w:tcW w:w="9067" w:type="dxa"/>
            <w:gridSpan w:val="10"/>
            <w:shd w:val="clear" w:color="auto" w:fill="auto"/>
            <w:noWrap/>
            <w:vAlign w:val="bottom"/>
            <w:hideMark/>
          </w:tcPr>
          <w:p w14:paraId="1BBE19D6" w14:textId="77777777" w:rsidR="002E0D3A" w:rsidRPr="00343E7C" w:rsidRDefault="002E0D3A" w:rsidP="0076704D">
            <w:pPr>
              <w:spacing w:after="0" w:line="240" w:lineRule="auto"/>
              <w:rPr>
                <w:rFonts w:ascii="Arial" w:eastAsia="Times New Roman" w:hAnsi="Arial" w:cs="Arial"/>
                <w:color w:val="000000"/>
                <w:sz w:val="18"/>
                <w:szCs w:val="18"/>
                <w:lang w:eastAsia="en-GB"/>
              </w:rPr>
            </w:pPr>
            <w:r w:rsidRPr="00343E7C">
              <w:rPr>
                <w:rFonts w:ascii="Arial" w:eastAsia="Times New Roman" w:hAnsi="Arial" w:cs="Arial"/>
                <w:color w:val="000000"/>
                <w:sz w:val="18"/>
                <w:szCs w:val="18"/>
                <w:lang w:eastAsia="en-GB"/>
              </w:rPr>
              <w:t>Proportions are of those non-missing per visit. GBS: Group B </w:t>
            </w:r>
            <w:r w:rsidRPr="00343E7C">
              <w:rPr>
                <w:rFonts w:ascii="Arial" w:eastAsia="Times New Roman" w:hAnsi="Arial" w:cs="Arial"/>
                <w:i/>
                <w:iCs/>
                <w:color w:val="000000"/>
                <w:sz w:val="18"/>
                <w:szCs w:val="18"/>
                <w:lang w:eastAsia="en-GB"/>
              </w:rPr>
              <w:t>Streptococcus.</w:t>
            </w:r>
          </w:p>
        </w:tc>
      </w:tr>
    </w:tbl>
    <w:p w14:paraId="5EF0A726" w14:textId="33324A2B" w:rsidR="00686238" w:rsidRPr="00343E7C" w:rsidRDefault="00686238" w:rsidP="00686238">
      <w:pPr>
        <w:spacing w:line="360" w:lineRule="auto"/>
        <w:rPr>
          <w:rFonts w:ascii="Arial" w:hAnsi="Arial" w:cs="Arial"/>
        </w:rPr>
      </w:pPr>
      <w:r w:rsidRPr="00343E7C">
        <w:rPr>
          <w:rFonts w:ascii="Arial" w:hAnsi="Arial" w:cs="Arial"/>
          <w:b/>
          <w:bCs/>
        </w:rPr>
        <w:br w:type="page"/>
      </w:r>
    </w:p>
    <w:p w14:paraId="686DC29B" w14:textId="42DACCD4" w:rsidR="00436CCB" w:rsidRPr="00343E7C" w:rsidRDefault="00436CCB" w:rsidP="00840939">
      <w:pPr>
        <w:spacing w:line="360" w:lineRule="auto"/>
        <w:jc w:val="both"/>
        <w:rPr>
          <w:rFonts w:ascii="Arial" w:hAnsi="Arial" w:cs="Arial"/>
          <w:b/>
          <w:bCs/>
        </w:rPr>
      </w:pPr>
      <w:r w:rsidRPr="00343E7C">
        <w:rPr>
          <w:rFonts w:ascii="Arial" w:hAnsi="Arial" w:cs="Arial"/>
          <w:b/>
          <w:bCs/>
        </w:rPr>
        <w:lastRenderedPageBreak/>
        <w:t>Abbreviations</w:t>
      </w:r>
    </w:p>
    <w:p w14:paraId="690B2C23" w14:textId="74CB5C28" w:rsidR="00BE74FA" w:rsidRPr="00343E7C" w:rsidRDefault="00BE74FA" w:rsidP="00840939">
      <w:pPr>
        <w:spacing w:line="360" w:lineRule="auto"/>
        <w:jc w:val="both"/>
        <w:rPr>
          <w:rFonts w:ascii="Arial" w:hAnsi="Arial" w:cs="Arial"/>
        </w:rPr>
      </w:pPr>
      <w:r w:rsidRPr="00343E7C">
        <w:rPr>
          <w:rFonts w:ascii="Arial" w:hAnsi="Arial" w:cs="Arial"/>
        </w:rPr>
        <w:t xml:space="preserve">CHIM </w:t>
      </w:r>
      <w:r w:rsidR="00637BB3" w:rsidRPr="00343E7C">
        <w:rPr>
          <w:rFonts w:ascii="Arial" w:hAnsi="Arial" w:cs="Arial"/>
        </w:rPr>
        <w:t>co</w:t>
      </w:r>
      <w:r w:rsidRPr="00343E7C">
        <w:rPr>
          <w:rFonts w:ascii="Arial" w:hAnsi="Arial" w:cs="Arial"/>
        </w:rPr>
        <w:t>ntrolled human infection model</w:t>
      </w:r>
    </w:p>
    <w:p w14:paraId="336EEF66" w14:textId="6B0BF43D" w:rsidR="00E81816" w:rsidRPr="00343E7C" w:rsidRDefault="00E81816" w:rsidP="00840939">
      <w:pPr>
        <w:spacing w:line="360" w:lineRule="auto"/>
        <w:jc w:val="both"/>
        <w:rPr>
          <w:rFonts w:ascii="Arial" w:hAnsi="Arial" w:cs="Arial"/>
        </w:rPr>
      </w:pPr>
      <w:r w:rsidRPr="00343E7C">
        <w:rPr>
          <w:rFonts w:ascii="Arial" w:hAnsi="Arial" w:cs="Arial"/>
        </w:rPr>
        <w:t>CPS capsular polysaccharides</w:t>
      </w:r>
    </w:p>
    <w:p w14:paraId="7C4CB299" w14:textId="4CED5C08" w:rsidR="00AD2657" w:rsidRPr="00343E7C" w:rsidRDefault="00AD2657" w:rsidP="00840939">
      <w:pPr>
        <w:spacing w:line="360" w:lineRule="auto"/>
        <w:jc w:val="both"/>
        <w:rPr>
          <w:rFonts w:ascii="Arial" w:hAnsi="Arial" w:cs="Arial"/>
        </w:rPr>
      </w:pPr>
      <w:r w:rsidRPr="00343E7C">
        <w:rPr>
          <w:rFonts w:ascii="Arial" w:hAnsi="Arial" w:cs="Arial"/>
        </w:rPr>
        <w:t>EDTA ethylenediaminetetraacetic acid</w:t>
      </w:r>
    </w:p>
    <w:p w14:paraId="0D4FA2E2" w14:textId="05CD5225" w:rsidR="00970931" w:rsidRPr="00343E7C" w:rsidRDefault="00970931" w:rsidP="00840939">
      <w:pPr>
        <w:spacing w:line="360" w:lineRule="auto"/>
        <w:jc w:val="both"/>
        <w:rPr>
          <w:rFonts w:ascii="Arial" w:hAnsi="Arial" w:cs="Arial"/>
        </w:rPr>
      </w:pPr>
      <w:r w:rsidRPr="00343E7C">
        <w:rPr>
          <w:rFonts w:ascii="Arial" w:hAnsi="Arial" w:cs="Arial"/>
        </w:rPr>
        <w:t>ELISA</w:t>
      </w:r>
      <w:r w:rsidR="002E0D3A" w:rsidRPr="00343E7C">
        <w:rPr>
          <w:rFonts w:ascii="Arial" w:hAnsi="Arial" w:cs="Arial"/>
        </w:rPr>
        <w:t xml:space="preserve"> </w:t>
      </w:r>
      <w:r w:rsidRPr="00343E7C">
        <w:rPr>
          <w:rFonts w:ascii="Arial" w:hAnsi="Arial" w:cs="Arial"/>
        </w:rPr>
        <w:t>enzyme-linked immunosorbent assay</w:t>
      </w:r>
    </w:p>
    <w:p w14:paraId="566D8EDD" w14:textId="6C350073" w:rsidR="006B770D" w:rsidRDefault="006B770D" w:rsidP="00840939">
      <w:pPr>
        <w:spacing w:line="360" w:lineRule="auto"/>
        <w:jc w:val="both"/>
        <w:rPr>
          <w:rFonts w:ascii="Arial" w:hAnsi="Arial" w:cs="Arial"/>
        </w:rPr>
      </w:pPr>
      <w:r w:rsidRPr="006B770D">
        <w:rPr>
          <w:rFonts w:ascii="Arial" w:hAnsi="Arial" w:cs="Arial"/>
        </w:rPr>
        <w:t>GUTI genitourinary infection</w:t>
      </w:r>
    </w:p>
    <w:p w14:paraId="1286D6DD" w14:textId="7A8EE17E" w:rsidR="009E25E5" w:rsidRPr="00343E7C" w:rsidRDefault="009E25E5" w:rsidP="00840939">
      <w:pPr>
        <w:spacing w:line="360" w:lineRule="auto"/>
        <w:jc w:val="both"/>
        <w:rPr>
          <w:rFonts w:ascii="Arial" w:hAnsi="Arial" w:cs="Arial"/>
        </w:rPr>
      </w:pPr>
      <w:r w:rsidRPr="00343E7C">
        <w:rPr>
          <w:rFonts w:ascii="Arial" w:hAnsi="Arial" w:cs="Arial"/>
        </w:rPr>
        <w:t xml:space="preserve">HRA and HCRW Health Research Authority and Health and Care Research Wales </w:t>
      </w:r>
    </w:p>
    <w:p w14:paraId="409B148A" w14:textId="3826E2D6" w:rsidR="002148BA" w:rsidRPr="00343E7C" w:rsidRDefault="002148BA" w:rsidP="00840939">
      <w:pPr>
        <w:spacing w:line="360" w:lineRule="auto"/>
        <w:jc w:val="both"/>
        <w:rPr>
          <w:rFonts w:ascii="Arial" w:eastAsia="Times New Roman" w:hAnsi="Arial" w:cs="Arial"/>
          <w:color w:val="000000"/>
          <w:lang w:eastAsia="en-GB"/>
        </w:rPr>
      </w:pPr>
      <w:r w:rsidRPr="00343E7C">
        <w:rPr>
          <w:rFonts w:ascii="Arial" w:eastAsia="Times New Roman" w:hAnsi="Arial" w:cs="Arial"/>
          <w:color w:val="000000"/>
          <w:lang w:eastAsia="en-GB"/>
        </w:rPr>
        <w:t xml:space="preserve">HIV </w:t>
      </w:r>
      <w:r w:rsidR="00637BB3" w:rsidRPr="00343E7C">
        <w:rPr>
          <w:rFonts w:ascii="Arial" w:eastAsia="Times New Roman" w:hAnsi="Arial" w:cs="Arial"/>
          <w:color w:val="000000"/>
          <w:lang w:eastAsia="en-GB"/>
        </w:rPr>
        <w:t>h</w:t>
      </w:r>
      <w:r w:rsidRPr="00343E7C">
        <w:rPr>
          <w:rFonts w:ascii="Arial" w:eastAsia="Times New Roman" w:hAnsi="Arial" w:cs="Arial"/>
          <w:color w:val="000000"/>
          <w:lang w:eastAsia="en-GB"/>
        </w:rPr>
        <w:t xml:space="preserve">uman </w:t>
      </w:r>
      <w:r w:rsidR="00637BB3" w:rsidRPr="00343E7C">
        <w:rPr>
          <w:rFonts w:ascii="Arial" w:eastAsia="Times New Roman" w:hAnsi="Arial" w:cs="Arial"/>
          <w:color w:val="000000"/>
          <w:lang w:eastAsia="en-GB"/>
        </w:rPr>
        <w:t>I</w:t>
      </w:r>
      <w:r w:rsidRPr="00343E7C">
        <w:rPr>
          <w:rFonts w:ascii="Arial" w:eastAsia="Times New Roman" w:hAnsi="Arial" w:cs="Arial"/>
          <w:color w:val="000000"/>
          <w:lang w:eastAsia="en-GB"/>
        </w:rPr>
        <w:t>mmunodeficiency virus</w:t>
      </w:r>
    </w:p>
    <w:p w14:paraId="41E2D8A2" w14:textId="0C39AB38" w:rsidR="006D46E3" w:rsidRPr="00343E7C" w:rsidRDefault="006D46E3" w:rsidP="00840939">
      <w:pPr>
        <w:spacing w:line="360" w:lineRule="auto"/>
        <w:jc w:val="both"/>
        <w:rPr>
          <w:rFonts w:ascii="Arial" w:eastAsia="Times New Roman" w:hAnsi="Arial" w:cs="Arial"/>
          <w:color w:val="000000"/>
          <w:lang w:eastAsia="en-GB"/>
        </w:rPr>
      </w:pPr>
      <w:r w:rsidRPr="00343E7C">
        <w:rPr>
          <w:rFonts w:ascii="Arial" w:eastAsia="Times New Roman" w:hAnsi="Arial" w:cs="Arial"/>
          <w:color w:val="000000"/>
          <w:lang w:eastAsia="en-GB"/>
        </w:rPr>
        <w:t>IAP intrapartum antibiotic prophylaxis</w:t>
      </w:r>
    </w:p>
    <w:p w14:paraId="0DBBBA25" w14:textId="421C9E18" w:rsidR="00AD2657" w:rsidRPr="00343E7C" w:rsidRDefault="00AD2657" w:rsidP="00840939">
      <w:pPr>
        <w:spacing w:line="360" w:lineRule="auto"/>
        <w:jc w:val="both"/>
        <w:rPr>
          <w:rFonts w:ascii="Arial" w:eastAsia="Times New Roman" w:hAnsi="Arial" w:cs="Arial"/>
          <w:color w:val="000000"/>
          <w:lang w:eastAsia="en-GB"/>
        </w:rPr>
      </w:pPr>
      <w:r w:rsidRPr="00343E7C">
        <w:rPr>
          <w:rFonts w:ascii="Arial" w:eastAsia="Times New Roman" w:hAnsi="Arial" w:cs="Arial"/>
          <w:color w:val="000000"/>
          <w:lang w:eastAsia="en-GB"/>
        </w:rPr>
        <w:t>IgG/</w:t>
      </w:r>
      <w:r w:rsidR="002E0D3A" w:rsidRPr="00343E7C">
        <w:rPr>
          <w:rFonts w:ascii="Arial" w:eastAsia="Times New Roman" w:hAnsi="Arial" w:cs="Arial"/>
          <w:color w:val="000000"/>
          <w:lang w:eastAsia="en-GB"/>
        </w:rPr>
        <w:t>A</w:t>
      </w:r>
      <w:r w:rsidRPr="00343E7C">
        <w:rPr>
          <w:rFonts w:ascii="Arial" w:eastAsia="Times New Roman" w:hAnsi="Arial" w:cs="Arial"/>
          <w:color w:val="000000"/>
          <w:lang w:eastAsia="en-GB"/>
        </w:rPr>
        <w:t xml:space="preserve"> immunoglobulin G or A</w:t>
      </w:r>
    </w:p>
    <w:p w14:paraId="38E8CDF1" w14:textId="066EB4EC" w:rsidR="0039022E" w:rsidRPr="00343E7C" w:rsidRDefault="0039022E" w:rsidP="00840939">
      <w:pPr>
        <w:spacing w:line="360" w:lineRule="auto"/>
        <w:jc w:val="both"/>
        <w:rPr>
          <w:rFonts w:ascii="Arial" w:hAnsi="Arial" w:cs="Arial"/>
        </w:rPr>
      </w:pPr>
      <w:r w:rsidRPr="00343E7C">
        <w:rPr>
          <w:rFonts w:ascii="Arial" w:eastAsia="Times New Roman" w:hAnsi="Arial" w:cs="Arial"/>
          <w:color w:val="000000"/>
          <w:lang w:eastAsia="en-GB"/>
        </w:rPr>
        <w:t>IQR interquartile range</w:t>
      </w:r>
    </w:p>
    <w:p w14:paraId="19B1F545" w14:textId="5F6271BE" w:rsidR="00436CCB" w:rsidRDefault="00436CCB" w:rsidP="00840939">
      <w:pPr>
        <w:spacing w:line="360" w:lineRule="auto"/>
        <w:jc w:val="both"/>
        <w:rPr>
          <w:rFonts w:ascii="Arial" w:hAnsi="Arial" w:cs="Arial"/>
          <w:i/>
          <w:iCs/>
        </w:rPr>
      </w:pPr>
      <w:r w:rsidRPr="00343E7C">
        <w:rPr>
          <w:rFonts w:ascii="Arial" w:hAnsi="Arial" w:cs="Arial"/>
        </w:rPr>
        <w:t xml:space="preserve">GBS Group B </w:t>
      </w:r>
      <w:r w:rsidRPr="00343E7C">
        <w:rPr>
          <w:rFonts w:ascii="Arial" w:hAnsi="Arial" w:cs="Arial"/>
          <w:i/>
          <w:iCs/>
        </w:rPr>
        <w:t>Streptococcus</w:t>
      </w:r>
    </w:p>
    <w:p w14:paraId="5EB27F8E" w14:textId="44B0769E" w:rsidR="009377FE" w:rsidRPr="009377FE" w:rsidRDefault="009377FE" w:rsidP="00840939">
      <w:pPr>
        <w:spacing w:line="360" w:lineRule="auto"/>
        <w:jc w:val="both"/>
        <w:rPr>
          <w:rFonts w:ascii="Arial" w:hAnsi="Arial" w:cs="Arial"/>
        </w:rPr>
      </w:pPr>
      <w:r w:rsidRPr="009377FE">
        <w:rPr>
          <w:rFonts w:ascii="Arial" w:hAnsi="Arial" w:cs="Arial"/>
        </w:rPr>
        <w:t>GUTI Genitourinary tract infection</w:t>
      </w:r>
    </w:p>
    <w:p w14:paraId="33D4E96E" w14:textId="026579B7" w:rsidR="00AB08E9" w:rsidRPr="00343E7C" w:rsidRDefault="00AB08E9" w:rsidP="00840939">
      <w:pPr>
        <w:spacing w:line="360" w:lineRule="auto"/>
        <w:jc w:val="both"/>
        <w:rPr>
          <w:rFonts w:ascii="Arial" w:hAnsi="Arial" w:cs="Arial"/>
        </w:rPr>
      </w:pPr>
      <w:r w:rsidRPr="00343E7C">
        <w:rPr>
          <w:rFonts w:ascii="Arial" w:hAnsi="Arial" w:cs="Arial"/>
        </w:rPr>
        <w:t xml:space="preserve">LFTU </w:t>
      </w:r>
      <w:r w:rsidR="00637BB3" w:rsidRPr="00343E7C">
        <w:rPr>
          <w:rFonts w:ascii="Arial" w:hAnsi="Arial" w:cs="Arial"/>
        </w:rPr>
        <w:t>l</w:t>
      </w:r>
      <w:r w:rsidRPr="00343E7C">
        <w:rPr>
          <w:rFonts w:ascii="Arial" w:hAnsi="Arial" w:cs="Arial"/>
        </w:rPr>
        <w:t>ost to follow-up</w:t>
      </w:r>
    </w:p>
    <w:p w14:paraId="58B10CEB" w14:textId="7A61E8B7" w:rsidR="00AD2657" w:rsidRPr="00343E7C" w:rsidRDefault="00AD2657" w:rsidP="00840939">
      <w:pPr>
        <w:spacing w:line="360" w:lineRule="auto"/>
        <w:jc w:val="both"/>
        <w:rPr>
          <w:rFonts w:ascii="Arial" w:hAnsi="Arial" w:cs="Arial"/>
        </w:rPr>
      </w:pPr>
      <w:r w:rsidRPr="00343E7C">
        <w:rPr>
          <w:rFonts w:ascii="Arial" w:hAnsi="Arial" w:cs="Arial"/>
        </w:rPr>
        <w:t>LIM lysine indole motility medium</w:t>
      </w:r>
    </w:p>
    <w:p w14:paraId="2F9B84C8" w14:textId="1842D692" w:rsidR="0055391F" w:rsidRDefault="0055391F" w:rsidP="00840939">
      <w:pPr>
        <w:spacing w:line="360" w:lineRule="auto"/>
        <w:jc w:val="both"/>
        <w:rPr>
          <w:rFonts w:ascii="Arial" w:hAnsi="Arial" w:cs="Arial"/>
        </w:rPr>
      </w:pPr>
      <w:r w:rsidRPr="00343E7C">
        <w:rPr>
          <w:rFonts w:ascii="Arial" w:hAnsi="Arial" w:cs="Arial"/>
        </w:rPr>
        <w:t>MALDI-TOF MS matrix assisted laser desorption/ionisation time-of-flight mass spectrometer</w:t>
      </w:r>
    </w:p>
    <w:p w14:paraId="572E70C9" w14:textId="63A90AE6" w:rsidR="004C05A3" w:rsidRPr="00343E7C" w:rsidRDefault="004C05A3" w:rsidP="00840939">
      <w:pPr>
        <w:spacing w:line="360" w:lineRule="auto"/>
        <w:jc w:val="both"/>
        <w:rPr>
          <w:rFonts w:ascii="Arial" w:hAnsi="Arial" w:cs="Arial"/>
        </w:rPr>
      </w:pPr>
      <w:r>
        <w:rPr>
          <w:rFonts w:ascii="Arial" w:hAnsi="Arial" w:cs="Arial"/>
        </w:rPr>
        <w:t>PBS phosphate buffer saline</w:t>
      </w:r>
    </w:p>
    <w:p w14:paraId="08AE7496" w14:textId="300B3F71" w:rsidR="00970931" w:rsidRDefault="004C05A3" w:rsidP="00840939">
      <w:pPr>
        <w:spacing w:line="360" w:lineRule="auto"/>
        <w:jc w:val="both"/>
        <w:rPr>
          <w:rFonts w:ascii="Arial" w:hAnsi="Arial" w:cs="Arial"/>
        </w:rPr>
      </w:pPr>
      <w:r>
        <w:rPr>
          <w:rFonts w:ascii="Arial" w:hAnsi="Arial" w:cs="Arial"/>
        </w:rPr>
        <w:t xml:space="preserve">PCR </w:t>
      </w:r>
      <w:r w:rsidR="00AD2657" w:rsidRPr="00343E7C">
        <w:rPr>
          <w:rFonts w:ascii="Arial" w:hAnsi="Arial" w:cs="Arial"/>
        </w:rPr>
        <w:t>polymerase chain reaction</w:t>
      </w:r>
    </w:p>
    <w:p w14:paraId="0EE728F7" w14:textId="06674A6B" w:rsidR="00554719" w:rsidRPr="00104878" w:rsidRDefault="0055391F" w:rsidP="006734FC">
      <w:pPr>
        <w:spacing w:line="360" w:lineRule="auto"/>
        <w:jc w:val="both"/>
        <w:rPr>
          <w:rFonts w:ascii="Arial" w:hAnsi="Arial" w:cs="Arial"/>
          <w:lang w:val="sv-SE"/>
        </w:rPr>
      </w:pPr>
      <w:r w:rsidRPr="00186DA9">
        <w:rPr>
          <w:rFonts w:ascii="Arial" w:hAnsi="Arial" w:cs="Arial"/>
          <w:lang w:val="sv-SE"/>
        </w:rPr>
        <w:t>STGG</w:t>
      </w:r>
      <w:r w:rsidRPr="00186DA9">
        <w:rPr>
          <w:lang w:val="sv-SE"/>
        </w:rPr>
        <w:t xml:space="preserve"> </w:t>
      </w:r>
      <w:r w:rsidRPr="00186DA9">
        <w:rPr>
          <w:rFonts w:ascii="Arial" w:hAnsi="Arial" w:cs="Arial"/>
          <w:lang w:val="sv-SE"/>
        </w:rPr>
        <w:t>skim milk, tryptone, glucose, and glycerin medium</w:t>
      </w:r>
      <w:r w:rsidR="00554719" w:rsidRPr="00343E7C">
        <w:rPr>
          <w:rFonts w:ascii="Arial" w:hAnsi="Arial" w:cs="Arial"/>
          <w:b/>
          <w:bCs/>
        </w:rPr>
        <w:br w:type="page"/>
      </w:r>
    </w:p>
    <w:p w14:paraId="6B3E70FC" w14:textId="24593F89" w:rsidR="00F9269F" w:rsidRPr="00343E7C" w:rsidRDefault="00BC485C" w:rsidP="002F0F01">
      <w:pPr>
        <w:spacing w:line="360" w:lineRule="auto"/>
        <w:rPr>
          <w:rFonts w:ascii="Arial" w:hAnsi="Arial" w:cs="Arial"/>
          <w:b/>
          <w:bCs/>
        </w:rPr>
      </w:pPr>
      <w:r w:rsidRPr="00343E7C">
        <w:rPr>
          <w:rFonts w:ascii="Arial" w:hAnsi="Arial" w:cs="Arial"/>
          <w:b/>
          <w:bCs/>
        </w:rPr>
        <w:lastRenderedPageBreak/>
        <w:t>List of figures</w:t>
      </w:r>
    </w:p>
    <w:p w14:paraId="7F3F6976" w14:textId="41D11664" w:rsidR="00D65C11" w:rsidRPr="00343E7C" w:rsidRDefault="00D65C11" w:rsidP="002F0F01">
      <w:pPr>
        <w:spacing w:line="360" w:lineRule="auto"/>
        <w:rPr>
          <w:rFonts w:ascii="Arial" w:eastAsia="Times New Roman" w:hAnsi="Arial" w:cs="Arial"/>
          <w:color w:val="000000"/>
          <w:lang w:eastAsia="en-GB"/>
        </w:rPr>
      </w:pPr>
      <w:r w:rsidRPr="00343E7C">
        <w:rPr>
          <w:rFonts w:ascii="Arial" w:hAnsi="Arial" w:cs="Arial"/>
        </w:rPr>
        <w:t xml:space="preserve">Table 1: </w:t>
      </w:r>
      <w:r w:rsidR="006523F4" w:rsidRPr="00343E7C">
        <w:rPr>
          <w:rFonts w:ascii="Arial" w:eastAsia="Times New Roman" w:hAnsi="Arial" w:cs="Arial"/>
          <w:color w:val="000000"/>
          <w:lang w:eastAsia="en-GB"/>
        </w:rPr>
        <w:t>Baseline demographics of participants</w:t>
      </w:r>
      <w:r w:rsidR="00092097" w:rsidRPr="00343E7C">
        <w:rPr>
          <w:rFonts w:ascii="Arial" w:eastAsia="Times New Roman" w:hAnsi="Arial" w:cs="Arial"/>
          <w:color w:val="000000"/>
          <w:lang w:eastAsia="en-GB"/>
        </w:rPr>
        <w:t>.</w:t>
      </w:r>
    </w:p>
    <w:p w14:paraId="38F0346E" w14:textId="151C392C" w:rsidR="00407FF2" w:rsidRPr="00343E7C" w:rsidRDefault="00407FF2" w:rsidP="002F0F01">
      <w:pPr>
        <w:spacing w:line="360" w:lineRule="auto"/>
        <w:rPr>
          <w:rFonts w:ascii="Arial" w:eastAsia="Times New Roman" w:hAnsi="Arial" w:cs="Arial"/>
          <w:color w:val="000000"/>
          <w:lang w:eastAsia="en-GB"/>
        </w:rPr>
      </w:pPr>
      <w:r w:rsidRPr="00343E7C">
        <w:rPr>
          <w:rFonts w:ascii="Arial" w:eastAsia="Times New Roman" w:hAnsi="Arial" w:cs="Arial"/>
          <w:color w:val="000000"/>
          <w:lang w:eastAsia="en-GB"/>
        </w:rPr>
        <w:t>Table 2: Prevalence of GBS coloni</w:t>
      </w:r>
      <w:r w:rsidR="00EF5A8E">
        <w:rPr>
          <w:rFonts w:ascii="Arial" w:eastAsia="Times New Roman" w:hAnsi="Arial" w:cs="Arial"/>
          <w:color w:val="000000"/>
          <w:lang w:eastAsia="en-GB"/>
        </w:rPr>
        <w:t>s</w:t>
      </w:r>
      <w:r w:rsidRPr="00343E7C">
        <w:rPr>
          <w:rFonts w:ascii="Arial" w:eastAsia="Times New Roman" w:hAnsi="Arial" w:cs="Arial"/>
          <w:color w:val="000000"/>
          <w:lang w:eastAsia="en-GB"/>
        </w:rPr>
        <w:t>ation during each study visit</w:t>
      </w:r>
      <w:r w:rsidR="00092097" w:rsidRPr="00343E7C">
        <w:rPr>
          <w:rFonts w:ascii="Arial" w:eastAsia="Times New Roman" w:hAnsi="Arial" w:cs="Arial"/>
          <w:color w:val="000000"/>
          <w:lang w:eastAsia="en-GB"/>
        </w:rPr>
        <w:t>.</w:t>
      </w:r>
    </w:p>
    <w:p w14:paraId="27B29CB3" w14:textId="77777777" w:rsidR="003601A7" w:rsidRPr="00343E7C" w:rsidRDefault="003601A7" w:rsidP="002F0F01">
      <w:pPr>
        <w:spacing w:line="360" w:lineRule="auto"/>
        <w:rPr>
          <w:rFonts w:ascii="Arial" w:hAnsi="Arial" w:cs="Arial"/>
        </w:rPr>
      </w:pPr>
    </w:p>
    <w:p w14:paraId="704FF25F" w14:textId="47B2D7AF" w:rsidR="00E131B8" w:rsidRPr="00343E7C" w:rsidRDefault="00E131B8" w:rsidP="002F0F01">
      <w:pPr>
        <w:spacing w:line="360" w:lineRule="auto"/>
        <w:rPr>
          <w:rFonts w:ascii="Arial" w:hAnsi="Arial" w:cs="Arial"/>
          <w:b/>
          <w:bCs/>
        </w:rPr>
      </w:pPr>
      <w:bookmarkStart w:id="39" w:name="_Hlk98163063"/>
      <w:r w:rsidRPr="00343E7C">
        <w:rPr>
          <w:rFonts w:ascii="Arial" w:hAnsi="Arial" w:cs="Arial"/>
          <w:b/>
          <w:bCs/>
        </w:rPr>
        <w:t>List of figures</w:t>
      </w:r>
    </w:p>
    <w:p w14:paraId="1A2933E1" w14:textId="14EA2B39" w:rsidR="00D65C11" w:rsidRPr="00343E7C" w:rsidRDefault="00D65C11" w:rsidP="002F0F01">
      <w:pPr>
        <w:spacing w:line="360" w:lineRule="auto"/>
        <w:rPr>
          <w:rFonts w:ascii="Arial" w:hAnsi="Arial" w:cs="Arial"/>
        </w:rPr>
      </w:pPr>
      <w:r w:rsidRPr="00343E7C">
        <w:rPr>
          <w:rFonts w:ascii="Arial" w:hAnsi="Arial" w:cs="Arial"/>
        </w:rPr>
        <w:t xml:space="preserve">Figure 1: Flow </w:t>
      </w:r>
      <w:r w:rsidR="005A4AEC" w:rsidRPr="00343E7C">
        <w:rPr>
          <w:rFonts w:ascii="Arial" w:hAnsi="Arial" w:cs="Arial"/>
        </w:rPr>
        <w:t xml:space="preserve">of </w:t>
      </w:r>
      <w:r w:rsidR="00C26B17">
        <w:rPr>
          <w:rFonts w:ascii="Arial" w:hAnsi="Arial" w:cs="Arial"/>
        </w:rPr>
        <w:t>participant</w:t>
      </w:r>
      <w:r w:rsidR="008B7AA2">
        <w:rPr>
          <w:rFonts w:ascii="Arial" w:hAnsi="Arial" w:cs="Arial"/>
        </w:rPr>
        <w:t>s</w:t>
      </w:r>
      <w:r w:rsidR="005A4AEC" w:rsidRPr="00343E7C">
        <w:rPr>
          <w:rFonts w:ascii="Arial" w:hAnsi="Arial" w:cs="Arial"/>
        </w:rPr>
        <w:t xml:space="preserve"> through study</w:t>
      </w:r>
      <w:r w:rsidR="00092097" w:rsidRPr="00343E7C">
        <w:rPr>
          <w:rFonts w:ascii="Arial" w:hAnsi="Arial" w:cs="Arial"/>
        </w:rPr>
        <w:t>.</w:t>
      </w:r>
    </w:p>
    <w:p w14:paraId="078ACAF9" w14:textId="4C246BAB" w:rsidR="00C71301" w:rsidRPr="00343E7C" w:rsidRDefault="00C71301" w:rsidP="002F0F01">
      <w:pPr>
        <w:spacing w:line="360" w:lineRule="auto"/>
        <w:rPr>
          <w:rFonts w:ascii="Arial" w:hAnsi="Arial" w:cs="Arial"/>
        </w:rPr>
      </w:pPr>
      <w:r w:rsidRPr="00343E7C">
        <w:rPr>
          <w:rFonts w:ascii="Arial" w:hAnsi="Arial" w:cs="Arial"/>
        </w:rPr>
        <w:t xml:space="preserve">Figure </w:t>
      </w:r>
      <w:r w:rsidR="0001366C" w:rsidRPr="00343E7C">
        <w:rPr>
          <w:rFonts w:ascii="Arial" w:hAnsi="Arial" w:cs="Arial"/>
        </w:rPr>
        <w:t>2</w:t>
      </w:r>
      <w:r w:rsidRPr="00343E7C">
        <w:rPr>
          <w:rFonts w:ascii="Arial" w:hAnsi="Arial" w:cs="Arial"/>
        </w:rPr>
        <w:t xml:space="preserve">: Proportion of GBS serotypes, by visit, detected by rectal and vaginal swabs. </w:t>
      </w:r>
    </w:p>
    <w:p w14:paraId="261ABA60" w14:textId="250AC4EA" w:rsidR="00B817DC" w:rsidRPr="00343E7C" w:rsidRDefault="008D7B03" w:rsidP="002F0F01">
      <w:pPr>
        <w:spacing w:line="360" w:lineRule="auto"/>
        <w:rPr>
          <w:rFonts w:ascii="Arial" w:hAnsi="Arial" w:cs="Arial"/>
          <w:i/>
          <w:iCs/>
        </w:rPr>
      </w:pPr>
      <w:r w:rsidRPr="00343E7C">
        <w:rPr>
          <w:rFonts w:ascii="Arial" w:hAnsi="Arial" w:cs="Arial"/>
        </w:rPr>
        <w:t xml:space="preserve">Figure </w:t>
      </w:r>
      <w:r w:rsidR="00B616BC" w:rsidRPr="00343E7C">
        <w:rPr>
          <w:rFonts w:ascii="Arial" w:hAnsi="Arial" w:cs="Arial"/>
        </w:rPr>
        <w:t>3</w:t>
      </w:r>
      <w:r w:rsidRPr="00343E7C">
        <w:rPr>
          <w:rFonts w:ascii="Arial" w:hAnsi="Arial" w:cs="Arial"/>
        </w:rPr>
        <w:t>:</w:t>
      </w:r>
      <w:r w:rsidR="00971B98" w:rsidRPr="00343E7C">
        <w:rPr>
          <w:rFonts w:ascii="Arial" w:hAnsi="Arial" w:cs="Arial"/>
        </w:rPr>
        <w:t xml:space="preserve"> </w:t>
      </w:r>
      <w:r w:rsidR="00622E0C" w:rsidRPr="00343E7C">
        <w:rPr>
          <w:rFonts w:ascii="Arial" w:hAnsi="Arial" w:cs="Arial"/>
        </w:rPr>
        <w:t>Estimated time before rectovaginal GBS clearance.</w:t>
      </w:r>
    </w:p>
    <w:p w14:paraId="540659DF" w14:textId="048710B1" w:rsidR="008D7B03" w:rsidRPr="00343E7C" w:rsidRDefault="008D7B03" w:rsidP="002F0F01">
      <w:pPr>
        <w:spacing w:line="360" w:lineRule="auto"/>
        <w:rPr>
          <w:rFonts w:ascii="Arial" w:hAnsi="Arial" w:cs="Arial"/>
        </w:rPr>
      </w:pPr>
      <w:r w:rsidRPr="00343E7C">
        <w:rPr>
          <w:rFonts w:ascii="Arial" w:hAnsi="Arial" w:cs="Arial"/>
        </w:rPr>
        <w:t xml:space="preserve">Figure </w:t>
      </w:r>
      <w:r w:rsidR="00B616BC" w:rsidRPr="00343E7C">
        <w:rPr>
          <w:rFonts w:ascii="Arial" w:hAnsi="Arial" w:cs="Arial"/>
        </w:rPr>
        <w:t>4</w:t>
      </w:r>
      <w:r w:rsidRPr="00343E7C">
        <w:rPr>
          <w:rFonts w:ascii="Arial" w:hAnsi="Arial" w:cs="Arial"/>
        </w:rPr>
        <w:t>:</w:t>
      </w:r>
      <w:r w:rsidR="00971B98" w:rsidRPr="00343E7C">
        <w:rPr>
          <w:rFonts w:ascii="Arial" w:hAnsi="Arial" w:cs="Arial"/>
        </w:rPr>
        <w:t xml:space="preserve"> </w:t>
      </w:r>
      <w:proofErr w:type="spellStart"/>
      <w:r w:rsidR="00B27266" w:rsidRPr="00B27266">
        <w:rPr>
          <w:rFonts w:ascii="Arial" w:hAnsi="Arial" w:cs="Arial"/>
          <w:iCs/>
          <w:color w:val="000000" w:themeColor="text1"/>
        </w:rPr>
        <w:t>Timecourse</w:t>
      </w:r>
      <w:proofErr w:type="spellEnd"/>
      <w:r w:rsidR="00B27266" w:rsidRPr="00B27266">
        <w:rPr>
          <w:rFonts w:ascii="Arial" w:hAnsi="Arial" w:cs="Arial"/>
          <w:iCs/>
          <w:color w:val="000000" w:themeColor="text1"/>
        </w:rPr>
        <w:t xml:space="preserve"> of CPS-specific antibody levels.</w:t>
      </w:r>
    </w:p>
    <w:p w14:paraId="12A59EE9" w14:textId="7E1E812F" w:rsidR="007D4CEC" w:rsidRPr="00343E7C" w:rsidRDefault="003E4254" w:rsidP="002F0F01">
      <w:pPr>
        <w:spacing w:line="360" w:lineRule="auto"/>
        <w:rPr>
          <w:rFonts w:ascii="Arial" w:hAnsi="Arial" w:cs="Arial"/>
          <w:color w:val="000000" w:themeColor="text1"/>
        </w:rPr>
      </w:pPr>
      <w:r w:rsidRPr="00343E7C">
        <w:rPr>
          <w:rFonts w:ascii="Arial" w:hAnsi="Arial" w:cs="Arial"/>
          <w:bCs/>
          <w:color w:val="000000" w:themeColor="text1"/>
        </w:rPr>
        <w:t xml:space="preserve">Figure </w:t>
      </w:r>
      <w:r w:rsidR="00B616BC" w:rsidRPr="00343E7C">
        <w:rPr>
          <w:rFonts w:ascii="Arial" w:hAnsi="Arial" w:cs="Arial"/>
          <w:bCs/>
          <w:color w:val="000000" w:themeColor="text1"/>
        </w:rPr>
        <w:t>5</w:t>
      </w:r>
      <w:r w:rsidRPr="00343E7C">
        <w:rPr>
          <w:rFonts w:ascii="Arial" w:hAnsi="Arial" w:cs="Arial"/>
          <w:bCs/>
          <w:color w:val="000000" w:themeColor="text1"/>
        </w:rPr>
        <w:t>:</w:t>
      </w:r>
      <w:r w:rsidRPr="00343E7C">
        <w:rPr>
          <w:rFonts w:ascii="Arial" w:hAnsi="Arial" w:cs="Arial"/>
          <w:color w:val="000000" w:themeColor="text1"/>
        </w:rPr>
        <w:t xml:space="preserve"> </w:t>
      </w:r>
      <w:r w:rsidR="00EF5A8E" w:rsidRPr="00EF5A8E">
        <w:rPr>
          <w:rFonts w:ascii="Arial" w:hAnsi="Arial" w:cs="Arial"/>
          <w:color w:val="000000" w:themeColor="text1"/>
        </w:rPr>
        <w:t>CPS-specific antibodies between colonised (C) and non-colonised (NC) individuals in serum and nasal and vaginal mucosa.</w:t>
      </w:r>
    </w:p>
    <w:p w14:paraId="3A1AE947" w14:textId="51AFA013" w:rsidR="003E4254" w:rsidRPr="008167C1" w:rsidRDefault="007F223B" w:rsidP="002F0F01">
      <w:pPr>
        <w:spacing w:line="360" w:lineRule="auto"/>
        <w:rPr>
          <w:rFonts w:ascii="Arial" w:hAnsi="Arial" w:cs="Arial"/>
        </w:rPr>
      </w:pPr>
      <w:r w:rsidRPr="00343E7C">
        <w:rPr>
          <w:rFonts w:ascii="Arial" w:hAnsi="Arial" w:cs="Arial"/>
        </w:rPr>
        <w:t>Figure 6</w:t>
      </w:r>
      <w:r w:rsidR="003E4254" w:rsidRPr="00343E7C">
        <w:rPr>
          <w:rFonts w:ascii="Arial" w:hAnsi="Arial" w:cs="Arial"/>
        </w:rPr>
        <w:t xml:space="preserve">: </w:t>
      </w:r>
      <w:r w:rsidR="008167C1" w:rsidRPr="008167C1">
        <w:rPr>
          <w:rFonts w:ascii="Arial" w:hAnsi="Arial" w:cs="Arial"/>
          <w:iCs/>
          <w:color w:val="000000" w:themeColor="text1"/>
        </w:rPr>
        <w:t>Colonisation status and CPS-specific antibody levels.</w:t>
      </w:r>
    </w:p>
    <w:p w14:paraId="25FD3685" w14:textId="5732024A" w:rsidR="003E4254" w:rsidRPr="008167C1" w:rsidRDefault="0024133B" w:rsidP="002F0F01">
      <w:pPr>
        <w:spacing w:line="360" w:lineRule="auto"/>
        <w:rPr>
          <w:rFonts w:ascii="Arial" w:hAnsi="Arial" w:cs="Arial"/>
        </w:rPr>
      </w:pPr>
      <w:r w:rsidRPr="008167C1">
        <w:rPr>
          <w:rFonts w:ascii="Arial" w:hAnsi="Arial" w:cs="Arial"/>
        </w:rPr>
        <w:t>Figure 7</w:t>
      </w:r>
      <w:r w:rsidR="003E4254" w:rsidRPr="008167C1">
        <w:rPr>
          <w:rFonts w:ascii="Arial" w:hAnsi="Arial" w:cs="Arial"/>
        </w:rPr>
        <w:t xml:space="preserve">: </w:t>
      </w:r>
      <w:r w:rsidR="003B0CE8" w:rsidRPr="008167C1">
        <w:rPr>
          <w:rFonts w:ascii="Arial" w:hAnsi="Arial" w:cs="Arial"/>
          <w:color w:val="000000" w:themeColor="text1"/>
        </w:rPr>
        <w:t>Correlation between CPS-specific antibody concentrations in serum, vaginal secretions, and nasal samples.</w:t>
      </w:r>
    </w:p>
    <w:p w14:paraId="218DAFF5" w14:textId="21B99E5B" w:rsidR="003E4254" w:rsidRPr="00343E7C" w:rsidRDefault="0024133B" w:rsidP="002F0F01">
      <w:pPr>
        <w:spacing w:line="360" w:lineRule="auto"/>
        <w:rPr>
          <w:rFonts w:ascii="Arial" w:hAnsi="Arial" w:cs="Arial"/>
        </w:rPr>
      </w:pPr>
      <w:r w:rsidRPr="008167C1">
        <w:rPr>
          <w:rFonts w:ascii="Arial" w:hAnsi="Arial" w:cs="Arial"/>
        </w:rPr>
        <w:t>Figure 8</w:t>
      </w:r>
      <w:r w:rsidR="003E4254" w:rsidRPr="008167C1">
        <w:rPr>
          <w:rFonts w:ascii="Arial" w:hAnsi="Arial" w:cs="Arial"/>
        </w:rPr>
        <w:t xml:space="preserve">: </w:t>
      </w:r>
      <w:r w:rsidR="008167C1" w:rsidRPr="008167C1">
        <w:rPr>
          <w:rFonts w:ascii="Arial" w:hAnsi="Arial" w:cs="Arial"/>
          <w:color w:val="000000" w:themeColor="text1"/>
        </w:rPr>
        <w:t>Proportion of colonising serotypes (A), and proportions of CPS-specific antibodies in serum (B) and vaginal (C) and nasal mucosa (D).</w:t>
      </w:r>
    </w:p>
    <w:bookmarkEnd w:id="39"/>
    <w:p w14:paraId="3064A92D" w14:textId="77777777" w:rsidR="003E4254" w:rsidRPr="00343E7C" w:rsidRDefault="003E4254" w:rsidP="002F0F01">
      <w:pPr>
        <w:spacing w:line="360" w:lineRule="auto"/>
        <w:rPr>
          <w:rFonts w:ascii="Arial" w:hAnsi="Arial" w:cs="Arial"/>
        </w:rPr>
      </w:pPr>
    </w:p>
    <w:p w14:paraId="73AE547B" w14:textId="4B7DEB52" w:rsidR="00B817DC" w:rsidRPr="00343E7C" w:rsidRDefault="00B817DC" w:rsidP="002F0F01">
      <w:pPr>
        <w:spacing w:line="360" w:lineRule="auto"/>
        <w:rPr>
          <w:rFonts w:ascii="Arial" w:hAnsi="Arial" w:cs="Arial"/>
          <w:b/>
          <w:bCs/>
        </w:rPr>
      </w:pPr>
      <w:r w:rsidRPr="00343E7C">
        <w:rPr>
          <w:rFonts w:ascii="Arial" w:hAnsi="Arial" w:cs="Arial"/>
          <w:b/>
          <w:bCs/>
        </w:rPr>
        <w:t xml:space="preserve">List of </w:t>
      </w:r>
      <w:r w:rsidR="00E130FD" w:rsidRPr="00343E7C">
        <w:rPr>
          <w:rFonts w:ascii="Arial" w:hAnsi="Arial" w:cs="Arial"/>
          <w:b/>
          <w:bCs/>
        </w:rPr>
        <w:t>supplementary information</w:t>
      </w:r>
    </w:p>
    <w:p w14:paraId="53001453" w14:textId="4794A022" w:rsidR="00E720C4" w:rsidRPr="00343E7C" w:rsidRDefault="00E130FD" w:rsidP="002F0F01">
      <w:pPr>
        <w:spacing w:line="360" w:lineRule="auto"/>
        <w:rPr>
          <w:rFonts w:ascii="Arial" w:hAnsi="Arial" w:cs="Arial"/>
        </w:rPr>
      </w:pPr>
      <w:r w:rsidRPr="00343E7C">
        <w:rPr>
          <w:rFonts w:ascii="Arial" w:hAnsi="Arial" w:cs="Arial"/>
        </w:rPr>
        <w:t xml:space="preserve">Supplementary </w:t>
      </w:r>
      <w:r w:rsidR="000650AB" w:rsidRPr="00343E7C">
        <w:rPr>
          <w:rFonts w:ascii="Arial" w:hAnsi="Arial" w:cs="Arial"/>
        </w:rPr>
        <w:t>information</w:t>
      </w:r>
      <w:r w:rsidR="005A4AEC" w:rsidRPr="00343E7C">
        <w:rPr>
          <w:rFonts w:ascii="Arial" w:hAnsi="Arial" w:cs="Arial"/>
        </w:rPr>
        <w:t xml:space="preserve"> 1</w:t>
      </w:r>
      <w:r w:rsidR="00B817DC" w:rsidRPr="00343E7C">
        <w:rPr>
          <w:rFonts w:ascii="Arial" w:hAnsi="Arial" w:cs="Arial"/>
        </w:rPr>
        <w:t xml:space="preserve">: Study </w:t>
      </w:r>
      <w:r w:rsidR="00554719" w:rsidRPr="00343E7C">
        <w:rPr>
          <w:rFonts w:ascii="Arial" w:hAnsi="Arial" w:cs="Arial"/>
        </w:rPr>
        <w:t xml:space="preserve">procedures </w:t>
      </w:r>
      <w:r w:rsidR="008167C1">
        <w:rPr>
          <w:rFonts w:ascii="Arial" w:hAnsi="Arial" w:cs="Arial"/>
        </w:rPr>
        <w:t>at each</w:t>
      </w:r>
      <w:r w:rsidR="00140AA0" w:rsidRPr="00343E7C">
        <w:rPr>
          <w:rFonts w:ascii="Arial" w:hAnsi="Arial" w:cs="Arial"/>
        </w:rPr>
        <w:t xml:space="preserve"> visit.</w:t>
      </w:r>
    </w:p>
    <w:p w14:paraId="5969F0B4" w14:textId="40AF8512" w:rsidR="00F5790D" w:rsidRPr="00343E7C" w:rsidRDefault="00E130FD" w:rsidP="002F0F01">
      <w:pPr>
        <w:spacing w:line="360" w:lineRule="auto"/>
        <w:rPr>
          <w:rFonts w:ascii="Arial" w:hAnsi="Arial" w:cs="Arial"/>
        </w:rPr>
      </w:pPr>
      <w:r w:rsidRPr="00343E7C">
        <w:rPr>
          <w:rFonts w:ascii="Arial" w:hAnsi="Arial" w:cs="Arial"/>
        </w:rPr>
        <w:t xml:space="preserve">Supplementary </w:t>
      </w:r>
      <w:r w:rsidR="000650AB" w:rsidRPr="00343E7C">
        <w:rPr>
          <w:rFonts w:ascii="Arial" w:hAnsi="Arial" w:cs="Arial"/>
        </w:rPr>
        <w:t xml:space="preserve">information </w:t>
      </w:r>
      <w:r w:rsidR="00554719" w:rsidRPr="00343E7C">
        <w:rPr>
          <w:rFonts w:ascii="Arial" w:hAnsi="Arial" w:cs="Arial"/>
        </w:rPr>
        <w:t>2</w:t>
      </w:r>
      <w:r w:rsidR="00F5790D" w:rsidRPr="00343E7C">
        <w:rPr>
          <w:rFonts w:ascii="Arial" w:hAnsi="Arial" w:cs="Arial"/>
        </w:rPr>
        <w:t xml:space="preserve">: </w:t>
      </w:r>
      <w:r w:rsidR="00E96630" w:rsidRPr="00343E7C">
        <w:rPr>
          <w:rFonts w:ascii="Arial" w:hAnsi="Arial" w:cs="Arial"/>
        </w:rPr>
        <w:t xml:space="preserve">Difference in prevalence of GBS positive women, </w:t>
      </w:r>
      <w:r w:rsidR="00735A1D" w:rsidRPr="00343E7C">
        <w:rPr>
          <w:rFonts w:ascii="Arial" w:hAnsi="Arial" w:cs="Arial"/>
        </w:rPr>
        <w:t>by</w:t>
      </w:r>
      <w:r w:rsidR="00E96630" w:rsidRPr="00343E7C">
        <w:rPr>
          <w:rFonts w:ascii="Arial" w:hAnsi="Arial" w:cs="Arial"/>
        </w:rPr>
        <w:t xml:space="preserve"> visit, detected from vaginal only or rectal only swabs.</w:t>
      </w:r>
    </w:p>
    <w:p w14:paraId="3BF90A4E" w14:textId="543A37A1" w:rsidR="00E720C4" w:rsidRPr="00343E7C" w:rsidRDefault="00E720C4" w:rsidP="002F0F01">
      <w:pPr>
        <w:spacing w:line="360" w:lineRule="auto"/>
        <w:rPr>
          <w:rFonts w:ascii="Arial" w:hAnsi="Arial" w:cs="Arial"/>
        </w:rPr>
      </w:pPr>
      <w:r w:rsidRPr="00343E7C">
        <w:rPr>
          <w:rFonts w:ascii="Arial" w:hAnsi="Arial" w:cs="Arial"/>
        </w:rPr>
        <w:t>Supplementary information 3:</w:t>
      </w:r>
      <w:r w:rsidR="008C5D42" w:rsidRPr="00343E7C">
        <w:rPr>
          <w:rFonts w:ascii="Arial" w:hAnsi="Arial" w:cs="Arial"/>
        </w:rPr>
        <w:t xml:space="preserve"> </w:t>
      </w:r>
      <w:r w:rsidR="005D6900" w:rsidRPr="00343E7C">
        <w:rPr>
          <w:rFonts w:ascii="Arial" w:eastAsia="Times New Roman" w:hAnsi="Arial" w:cs="Arial"/>
          <w:color w:val="000000"/>
          <w:lang w:eastAsia="en-GB"/>
        </w:rPr>
        <w:t>Number and proportions of colonising GBS serotypes by swab site and visit.</w:t>
      </w:r>
    </w:p>
    <w:p w14:paraId="4F331749" w14:textId="5875043D" w:rsidR="0081594E" w:rsidRPr="00343E7C" w:rsidRDefault="0081594E" w:rsidP="002F0F01">
      <w:pPr>
        <w:spacing w:line="360" w:lineRule="auto"/>
        <w:rPr>
          <w:rFonts w:ascii="Arial" w:hAnsi="Arial" w:cs="Arial"/>
        </w:rPr>
      </w:pPr>
      <w:r w:rsidRPr="00343E7C">
        <w:rPr>
          <w:rFonts w:ascii="Arial" w:eastAsia="Times New Roman" w:hAnsi="Arial" w:cs="Arial"/>
          <w:color w:val="000000"/>
          <w:lang w:eastAsia="en-GB"/>
        </w:rPr>
        <w:t xml:space="preserve">Supplementary information </w:t>
      </w:r>
      <w:r w:rsidR="00E720C4" w:rsidRPr="00343E7C">
        <w:rPr>
          <w:rFonts w:ascii="Arial" w:eastAsia="Times New Roman" w:hAnsi="Arial" w:cs="Arial"/>
          <w:color w:val="000000"/>
          <w:lang w:eastAsia="en-GB"/>
        </w:rPr>
        <w:t>4</w:t>
      </w:r>
      <w:r w:rsidRPr="00343E7C">
        <w:rPr>
          <w:rFonts w:ascii="Arial" w:eastAsia="Times New Roman" w:hAnsi="Arial" w:cs="Arial"/>
          <w:color w:val="000000"/>
          <w:lang w:eastAsia="en-GB"/>
        </w:rPr>
        <w:t xml:space="preserve">: </w:t>
      </w:r>
      <w:r w:rsidR="005D6900" w:rsidRPr="00343E7C">
        <w:rPr>
          <w:rFonts w:ascii="Arial" w:hAnsi="Arial" w:cs="Arial"/>
        </w:rPr>
        <w:t>GBS serotypes identified, per individual and by visit.</w:t>
      </w:r>
    </w:p>
    <w:p w14:paraId="37437AEA" w14:textId="354D5B4C" w:rsidR="00221108" w:rsidRPr="00343E7C" w:rsidRDefault="00E130FD" w:rsidP="002F0F01">
      <w:pPr>
        <w:spacing w:line="360" w:lineRule="auto"/>
        <w:rPr>
          <w:rFonts w:ascii="Arial" w:hAnsi="Arial" w:cs="Arial"/>
          <w:bCs/>
        </w:rPr>
      </w:pPr>
      <w:r w:rsidRPr="00343E7C">
        <w:rPr>
          <w:rFonts w:ascii="Arial" w:hAnsi="Arial" w:cs="Arial"/>
        </w:rPr>
        <w:t xml:space="preserve">Supplementary </w:t>
      </w:r>
      <w:r w:rsidR="000650AB" w:rsidRPr="00343E7C">
        <w:rPr>
          <w:rFonts w:ascii="Arial" w:hAnsi="Arial" w:cs="Arial"/>
        </w:rPr>
        <w:t xml:space="preserve">information </w:t>
      </w:r>
      <w:r w:rsidR="00E720C4" w:rsidRPr="00343E7C">
        <w:rPr>
          <w:rFonts w:ascii="Arial" w:hAnsi="Arial" w:cs="Arial"/>
          <w:bCs/>
        </w:rPr>
        <w:t>5</w:t>
      </w:r>
      <w:r w:rsidR="00221108" w:rsidRPr="00343E7C">
        <w:rPr>
          <w:rFonts w:ascii="Arial" w:hAnsi="Arial" w:cs="Arial"/>
          <w:bCs/>
        </w:rPr>
        <w:t>: Number of samples collected.</w:t>
      </w:r>
    </w:p>
    <w:p w14:paraId="4F083A98" w14:textId="7C07082C" w:rsidR="00E130FD" w:rsidRDefault="00E130FD" w:rsidP="002F0F01">
      <w:pPr>
        <w:spacing w:line="360" w:lineRule="auto"/>
        <w:rPr>
          <w:rFonts w:ascii="Arial" w:hAnsi="Arial" w:cs="Arial"/>
          <w:bCs/>
        </w:rPr>
      </w:pPr>
      <w:r w:rsidRPr="00343E7C">
        <w:rPr>
          <w:rFonts w:ascii="Arial" w:hAnsi="Arial" w:cs="Arial"/>
          <w:bCs/>
        </w:rPr>
        <w:t xml:space="preserve">Supplementary </w:t>
      </w:r>
      <w:r w:rsidR="000650AB" w:rsidRPr="00343E7C">
        <w:rPr>
          <w:rFonts w:ascii="Arial" w:hAnsi="Arial" w:cs="Arial"/>
        </w:rPr>
        <w:t xml:space="preserve">information </w:t>
      </w:r>
      <w:r w:rsidR="00E720C4" w:rsidRPr="00343E7C">
        <w:rPr>
          <w:rFonts w:ascii="Arial" w:hAnsi="Arial" w:cs="Arial"/>
          <w:bCs/>
        </w:rPr>
        <w:t>6</w:t>
      </w:r>
      <w:r w:rsidRPr="00343E7C">
        <w:rPr>
          <w:rFonts w:ascii="Arial" w:hAnsi="Arial" w:cs="Arial"/>
          <w:bCs/>
        </w:rPr>
        <w:t>: Distribution of measured antibodies</w:t>
      </w:r>
      <w:r w:rsidR="00F61911" w:rsidRPr="00343E7C">
        <w:rPr>
          <w:rFonts w:ascii="Arial" w:hAnsi="Arial" w:cs="Arial"/>
          <w:bCs/>
        </w:rPr>
        <w:t xml:space="preserve"> in serum, vaginal and nasal secretions</w:t>
      </w:r>
      <w:r w:rsidRPr="00343E7C">
        <w:rPr>
          <w:rFonts w:ascii="Arial" w:hAnsi="Arial" w:cs="Arial"/>
          <w:bCs/>
        </w:rPr>
        <w:t>.</w:t>
      </w:r>
    </w:p>
    <w:p w14:paraId="34D17865" w14:textId="77777777" w:rsidR="00B27266" w:rsidRPr="00343E7C" w:rsidRDefault="00B27266" w:rsidP="002F0F01">
      <w:pPr>
        <w:spacing w:line="360" w:lineRule="auto"/>
        <w:rPr>
          <w:rFonts w:ascii="Arial" w:hAnsi="Arial" w:cs="Arial"/>
          <w:bCs/>
        </w:rPr>
      </w:pPr>
    </w:p>
    <w:p w14:paraId="4F3FB59C" w14:textId="240A2F2A" w:rsidR="0058786E" w:rsidRDefault="00436CCB" w:rsidP="00840939">
      <w:pPr>
        <w:spacing w:line="360" w:lineRule="auto"/>
        <w:jc w:val="both"/>
        <w:rPr>
          <w:rFonts w:ascii="Arial" w:hAnsi="Arial" w:cs="Arial"/>
          <w:b/>
          <w:bCs/>
        </w:rPr>
      </w:pPr>
      <w:r w:rsidRPr="00343E7C">
        <w:rPr>
          <w:rFonts w:ascii="Arial" w:hAnsi="Arial" w:cs="Arial"/>
          <w:b/>
          <w:bCs/>
        </w:rPr>
        <w:lastRenderedPageBreak/>
        <w:t>References</w:t>
      </w:r>
    </w:p>
    <w:p w14:paraId="5DC324B8" w14:textId="77777777" w:rsidR="003F0850" w:rsidRPr="001B484F" w:rsidRDefault="003F0850" w:rsidP="003F0850">
      <w:pPr>
        <w:pStyle w:val="EndNoteBibliography"/>
        <w:spacing w:after="480"/>
        <w:rPr>
          <w:noProof w:val="0"/>
          <w:lang w:val="en-GB"/>
        </w:rPr>
      </w:pPr>
      <w:r w:rsidRPr="001B484F">
        <w:rPr>
          <w:b/>
          <w:bCs/>
          <w:noProof w:val="0"/>
          <w:lang w:val="en-GB"/>
        </w:rPr>
        <w:fldChar w:fldCharType="begin"/>
      </w:r>
      <w:r w:rsidRPr="001B484F">
        <w:rPr>
          <w:b/>
          <w:bCs/>
          <w:noProof w:val="0"/>
          <w:lang w:val="en-GB"/>
        </w:rPr>
        <w:instrText xml:space="preserve"> ADDIN EN.REFLIST </w:instrText>
      </w:r>
      <w:r w:rsidRPr="001B484F">
        <w:rPr>
          <w:b/>
          <w:bCs/>
          <w:noProof w:val="0"/>
          <w:lang w:val="en-GB"/>
        </w:rPr>
        <w:fldChar w:fldCharType="separate"/>
      </w:r>
      <w:r w:rsidRPr="001B484F">
        <w:rPr>
          <w:noProof w:val="0"/>
          <w:lang w:val="en-GB"/>
        </w:rPr>
        <w:t>1.</w:t>
      </w:r>
      <w:r w:rsidRPr="001B484F">
        <w:rPr>
          <w:noProof w:val="0"/>
          <w:lang w:val="en-GB"/>
        </w:rPr>
        <w:tab/>
        <w:t xml:space="preserve">Liu L, Oza S, Hogan D, </w:t>
      </w:r>
      <w:r w:rsidRPr="001B484F">
        <w:rPr>
          <w:i/>
          <w:noProof w:val="0"/>
          <w:lang w:val="en-GB"/>
        </w:rPr>
        <w:t>et al</w:t>
      </w:r>
      <w:r w:rsidRPr="001B484F">
        <w:rPr>
          <w:noProof w:val="0"/>
          <w:lang w:val="en-GB"/>
        </w:rPr>
        <w:t xml:space="preserve">. Global, regional, and national causes of under-5 mortality in 2000-15: an updated systematic analysis with implications for the Sustainable Development Goals. </w:t>
      </w:r>
      <w:r w:rsidRPr="001B484F">
        <w:rPr>
          <w:i/>
          <w:noProof w:val="0"/>
          <w:lang w:val="en-GB"/>
        </w:rPr>
        <w:t>Lancet</w:t>
      </w:r>
      <w:r w:rsidRPr="001B484F">
        <w:rPr>
          <w:noProof w:val="0"/>
          <w:lang w:val="en-GB"/>
        </w:rPr>
        <w:t xml:space="preserve"> 2016; </w:t>
      </w:r>
      <w:r w:rsidRPr="001B484F">
        <w:rPr>
          <w:b/>
          <w:noProof w:val="0"/>
          <w:lang w:val="en-GB"/>
        </w:rPr>
        <w:t>388</w:t>
      </w:r>
      <w:r w:rsidRPr="001B484F">
        <w:rPr>
          <w:noProof w:val="0"/>
          <w:lang w:val="en-GB"/>
        </w:rPr>
        <w:t>(10063): 3027-35.</w:t>
      </w:r>
    </w:p>
    <w:p w14:paraId="22647D3D" w14:textId="77777777" w:rsidR="003F0850" w:rsidRPr="001B484F" w:rsidRDefault="003F0850" w:rsidP="003F0850">
      <w:pPr>
        <w:pStyle w:val="EndNoteBibliography"/>
        <w:spacing w:after="480"/>
        <w:rPr>
          <w:noProof w:val="0"/>
          <w:lang w:val="fr-BE"/>
        </w:rPr>
      </w:pPr>
      <w:r w:rsidRPr="001B484F">
        <w:rPr>
          <w:noProof w:val="0"/>
          <w:lang w:val="en-GB"/>
        </w:rPr>
        <w:t>2.</w:t>
      </w:r>
      <w:r w:rsidRPr="001B484F">
        <w:rPr>
          <w:noProof w:val="0"/>
          <w:lang w:val="en-GB"/>
        </w:rPr>
        <w:tab/>
        <w:t xml:space="preserve">Blencowe H, Cousens S, Jassir FB, </w:t>
      </w:r>
      <w:r w:rsidRPr="001B484F">
        <w:rPr>
          <w:i/>
          <w:noProof w:val="0"/>
          <w:lang w:val="en-GB"/>
        </w:rPr>
        <w:t>et al</w:t>
      </w:r>
      <w:r w:rsidRPr="001B484F">
        <w:rPr>
          <w:noProof w:val="0"/>
          <w:lang w:val="en-GB"/>
        </w:rPr>
        <w:t xml:space="preserve">. National, regional, and worldwide estimates of stillbirth rates in 2015, with trends from 2000: a systematic analysis. </w:t>
      </w:r>
      <w:r w:rsidRPr="001B484F">
        <w:rPr>
          <w:i/>
          <w:noProof w:val="0"/>
          <w:lang w:val="fr-BE"/>
        </w:rPr>
        <w:t>Lancet Glob Health</w:t>
      </w:r>
      <w:r w:rsidRPr="001B484F">
        <w:rPr>
          <w:noProof w:val="0"/>
          <w:lang w:val="fr-BE"/>
        </w:rPr>
        <w:t xml:space="preserve"> 2016; </w:t>
      </w:r>
      <w:r w:rsidRPr="001B484F">
        <w:rPr>
          <w:b/>
          <w:noProof w:val="0"/>
          <w:lang w:val="fr-BE"/>
        </w:rPr>
        <w:t>4</w:t>
      </w:r>
      <w:r w:rsidRPr="001B484F">
        <w:rPr>
          <w:noProof w:val="0"/>
          <w:lang w:val="fr-BE"/>
        </w:rPr>
        <w:t>(2): e98-e108.</w:t>
      </w:r>
    </w:p>
    <w:p w14:paraId="04255133" w14:textId="77777777" w:rsidR="003F0850" w:rsidRPr="001B484F" w:rsidRDefault="003F0850" w:rsidP="003F0850">
      <w:pPr>
        <w:pStyle w:val="EndNoteBibliography"/>
        <w:spacing w:after="480"/>
        <w:rPr>
          <w:noProof w:val="0"/>
          <w:lang w:val="en-GB"/>
        </w:rPr>
      </w:pPr>
      <w:r w:rsidRPr="001B484F">
        <w:rPr>
          <w:noProof w:val="0"/>
          <w:lang w:val="fr-BE"/>
        </w:rPr>
        <w:t>3.</w:t>
      </w:r>
      <w:r w:rsidRPr="001B484F">
        <w:rPr>
          <w:noProof w:val="0"/>
          <w:lang w:val="fr-BE"/>
        </w:rPr>
        <w:tab/>
        <w:t xml:space="preserve">O'Sullivan CP, Lamagni T, Patel D, </w:t>
      </w:r>
      <w:r w:rsidRPr="001B484F">
        <w:rPr>
          <w:i/>
          <w:noProof w:val="0"/>
          <w:lang w:val="fr-BE"/>
        </w:rPr>
        <w:t>et al</w:t>
      </w:r>
      <w:r w:rsidRPr="001B484F">
        <w:rPr>
          <w:noProof w:val="0"/>
          <w:lang w:val="fr-BE"/>
        </w:rPr>
        <w:t xml:space="preserve">. </w:t>
      </w:r>
      <w:r w:rsidRPr="001B484F">
        <w:rPr>
          <w:noProof w:val="0"/>
          <w:lang w:val="en-GB"/>
        </w:rPr>
        <w:t xml:space="preserve">Group B streptococcal disease in UK and Irish infants younger than 90 days, 2014–15: a prospective surveillance study. </w:t>
      </w:r>
      <w:r w:rsidRPr="001B484F">
        <w:rPr>
          <w:i/>
          <w:noProof w:val="0"/>
          <w:lang w:val="en-GB"/>
        </w:rPr>
        <w:t>The Lancet Infectious Diseases</w:t>
      </w:r>
      <w:r w:rsidRPr="001B484F">
        <w:rPr>
          <w:noProof w:val="0"/>
          <w:lang w:val="en-GB"/>
        </w:rPr>
        <w:t xml:space="preserve"> 2019; </w:t>
      </w:r>
      <w:r w:rsidRPr="001B484F">
        <w:rPr>
          <w:b/>
          <w:noProof w:val="0"/>
          <w:lang w:val="en-GB"/>
        </w:rPr>
        <w:t>19</w:t>
      </w:r>
      <w:r w:rsidRPr="001B484F">
        <w:rPr>
          <w:noProof w:val="0"/>
          <w:lang w:val="en-GB"/>
        </w:rPr>
        <w:t>(1): 83-90.</w:t>
      </w:r>
    </w:p>
    <w:p w14:paraId="26A8C24F" w14:textId="77777777" w:rsidR="003F0850" w:rsidRPr="001B484F" w:rsidRDefault="003F0850" w:rsidP="003F0850">
      <w:pPr>
        <w:pStyle w:val="EndNoteBibliography"/>
        <w:spacing w:after="480"/>
        <w:rPr>
          <w:noProof w:val="0"/>
          <w:lang w:val="en-GB"/>
        </w:rPr>
      </w:pPr>
      <w:r w:rsidRPr="001B484F">
        <w:rPr>
          <w:noProof w:val="0"/>
          <w:lang w:val="en-GB"/>
        </w:rPr>
        <w:t>4.</w:t>
      </w:r>
      <w:r w:rsidRPr="001B484F">
        <w:rPr>
          <w:noProof w:val="0"/>
          <w:lang w:val="en-GB"/>
        </w:rPr>
        <w:tab/>
        <w:t xml:space="preserve">Kadambari S, Trotter CL, Heath PT, </w:t>
      </w:r>
      <w:r w:rsidRPr="001B484F">
        <w:rPr>
          <w:i/>
          <w:noProof w:val="0"/>
          <w:lang w:val="en-GB"/>
        </w:rPr>
        <w:t>et al.</w:t>
      </w:r>
      <w:r w:rsidRPr="001B484F">
        <w:rPr>
          <w:noProof w:val="0"/>
          <w:lang w:val="en-GB"/>
        </w:rPr>
        <w:t xml:space="preserve"> Group B Streptococcal Disease in England (1998 - 2017): A Population-based Observational Study. </w:t>
      </w:r>
      <w:r w:rsidRPr="001B484F">
        <w:rPr>
          <w:i/>
          <w:noProof w:val="0"/>
          <w:lang w:val="en-GB"/>
        </w:rPr>
        <w:t>Clinical Infectious Diseases</w:t>
      </w:r>
      <w:r w:rsidRPr="001B484F">
        <w:rPr>
          <w:noProof w:val="0"/>
          <w:lang w:val="en-GB"/>
        </w:rPr>
        <w:t xml:space="preserve"> 2021; </w:t>
      </w:r>
      <w:r w:rsidRPr="001B484F">
        <w:rPr>
          <w:b/>
          <w:noProof w:val="0"/>
          <w:lang w:val="en-GB"/>
        </w:rPr>
        <w:t>72</w:t>
      </w:r>
      <w:r w:rsidRPr="001B484F">
        <w:rPr>
          <w:noProof w:val="0"/>
          <w:lang w:val="en-GB"/>
        </w:rPr>
        <w:t>(11): e791-e8.</w:t>
      </w:r>
    </w:p>
    <w:p w14:paraId="33330DB1" w14:textId="77777777" w:rsidR="003F0850" w:rsidRPr="001B484F" w:rsidRDefault="003F0850" w:rsidP="003F0850">
      <w:pPr>
        <w:pStyle w:val="EndNoteBibliography"/>
        <w:spacing w:after="480"/>
        <w:rPr>
          <w:noProof w:val="0"/>
          <w:lang w:val="en-GB"/>
        </w:rPr>
      </w:pPr>
      <w:r w:rsidRPr="001B484F">
        <w:rPr>
          <w:noProof w:val="0"/>
          <w:lang w:val="en-GB"/>
        </w:rPr>
        <w:t>5.</w:t>
      </w:r>
      <w:r w:rsidRPr="001B484F">
        <w:rPr>
          <w:noProof w:val="0"/>
          <w:lang w:val="en-GB"/>
        </w:rPr>
        <w:tab/>
        <w:t xml:space="preserve">Le Doare K, Heath PT, Plumb J, </w:t>
      </w:r>
      <w:r w:rsidRPr="001B484F">
        <w:rPr>
          <w:i/>
          <w:noProof w:val="0"/>
          <w:lang w:val="en-GB"/>
        </w:rPr>
        <w:t>et al</w:t>
      </w:r>
      <w:r w:rsidRPr="001B484F">
        <w:rPr>
          <w:noProof w:val="0"/>
          <w:lang w:val="en-GB"/>
        </w:rPr>
        <w:t xml:space="preserve">. Uncertainties in Screening and Prevention of Group B Streptococcus Disease. </w:t>
      </w:r>
      <w:r w:rsidRPr="001B484F">
        <w:rPr>
          <w:i/>
          <w:noProof w:val="0"/>
          <w:lang w:val="en-GB"/>
        </w:rPr>
        <w:t>Clinical Infectious Diseases</w:t>
      </w:r>
      <w:r w:rsidRPr="001B484F">
        <w:rPr>
          <w:noProof w:val="0"/>
          <w:lang w:val="en-GB"/>
        </w:rPr>
        <w:t xml:space="preserve"> 2018; </w:t>
      </w:r>
      <w:r w:rsidRPr="001B484F">
        <w:rPr>
          <w:b/>
          <w:noProof w:val="0"/>
          <w:lang w:val="en-GB"/>
        </w:rPr>
        <w:t>69</w:t>
      </w:r>
      <w:r w:rsidRPr="001B484F">
        <w:rPr>
          <w:noProof w:val="0"/>
          <w:lang w:val="en-GB"/>
        </w:rPr>
        <w:t>(4): 720-5.</w:t>
      </w:r>
    </w:p>
    <w:p w14:paraId="48A11398" w14:textId="77777777" w:rsidR="003F0850" w:rsidRPr="001B484F" w:rsidRDefault="003F0850" w:rsidP="003F0850">
      <w:pPr>
        <w:pStyle w:val="EndNoteBibliography"/>
        <w:spacing w:after="480"/>
        <w:rPr>
          <w:noProof w:val="0"/>
          <w:lang w:val="en-GB"/>
        </w:rPr>
      </w:pPr>
      <w:r w:rsidRPr="003F0850">
        <w:rPr>
          <w:noProof w:val="0"/>
          <w:lang w:val="en-GB"/>
        </w:rPr>
        <w:t>6.</w:t>
      </w:r>
      <w:r w:rsidRPr="003F0850">
        <w:rPr>
          <w:noProof w:val="0"/>
          <w:lang w:val="en-GB"/>
        </w:rPr>
        <w:tab/>
        <w:t xml:space="preserve">Le Doare K, O'Driscoll M, Turner K, </w:t>
      </w:r>
      <w:r w:rsidRPr="003F0850">
        <w:rPr>
          <w:i/>
          <w:noProof w:val="0"/>
          <w:lang w:val="en-GB"/>
        </w:rPr>
        <w:t>et al</w:t>
      </w:r>
      <w:r w:rsidRPr="003F0850">
        <w:rPr>
          <w:noProof w:val="0"/>
          <w:lang w:val="en-GB"/>
        </w:rPr>
        <w:t xml:space="preserve">. </w:t>
      </w:r>
      <w:r w:rsidRPr="001B484F">
        <w:rPr>
          <w:noProof w:val="0"/>
          <w:lang w:val="en-GB"/>
        </w:rPr>
        <w:t xml:space="preserve">Intrapartum Antibiotic Chemoprophylaxis Policies for the Prevention of Group B Streptococcal Disease Worldwide: Systematic Review. </w:t>
      </w:r>
      <w:r w:rsidRPr="001B484F">
        <w:rPr>
          <w:i/>
          <w:noProof w:val="0"/>
          <w:lang w:val="en-GB"/>
        </w:rPr>
        <w:t>Clinical Infectious Diseases</w:t>
      </w:r>
      <w:r w:rsidRPr="001B484F">
        <w:rPr>
          <w:noProof w:val="0"/>
          <w:lang w:val="en-GB"/>
        </w:rPr>
        <w:t xml:space="preserve"> 2017; </w:t>
      </w:r>
      <w:r w:rsidRPr="001B484F">
        <w:rPr>
          <w:b/>
          <w:noProof w:val="0"/>
          <w:lang w:val="en-GB"/>
        </w:rPr>
        <w:t>65</w:t>
      </w:r>
      <w:r w:rsidRPr="001B484F">
        <w:rPr>
          <w:noProof w:val="0"/>
          <w:lang w:val="en-GB"/>
        </w:rPr>
        <w:t>(suppl_2): S143-s51.</w:t>
      </w:r>
    </w:p>
    <w:p w14:paraId="66799551" w14:textId="77777777" w:rsidR="003F0850" w:rsidRPr="001B484F" w:rsidRDefault="003F0850" w:rsidP="003F0850">
      <w:pPr>
        <w:pStyle w:val="EndNoteBibliography"/>
        <w:spacing w:after="480"/>
        <w:rPr>
          <w:noProof w:val="0"/>
          <w:lang w:val="en-GB"/>
        </w:rPr>
      </w:pPr>
      <w:r w:rsidRPr="001B484F">
        <w:rPr>
          <w:noProof w:val="0"/>
          <w:lang w:val="en-GB"/>
        </w:rPr>
        <w:t>7.</w:t>
      </w:r>
      <w:r w:rsidRPr="001B484F">
        <w:rPr>
          <w:noProof w:val="0"/>
          <w:lang w:val="en-GB"/>
        </w:rPr>
        <w:tab/>
        <w:t xml:space="preserve">Vekemans J, Moorthy V, Friede M, </w:t>
      </w:r>
      <w:r w:rsidRPr="001B484F">
        <w:rPr>
          <w:i/>
          <w:noProof w:val="0"/>
          <w:lang w:val="en-GB"/>
        </w:rPr>
        <w:t>et al</w:t>
      </w:r>
      <w:r w:rsidRPr="001B484F">
        <w:rPr>
          <w:noProof w:val="0"/>
          <w:lang w:val="en-GB"/>
        </w:rPr>
        <w:t xml:space="preserve">. Maternal immunization against Group B streptococcus: World Health Organization research and development technological roadmap and preferred product characteristics. </w:t>
      </w:r>
      <w:r w:rsidRPr="001B484F">
        <w:rPr>
          <w:i/>
          <w:noProof w:val="0"/>
          <w:lang w:val="en-GB"/>
        </w:rPr>
        <w:t>Vaccine</w:t>
      </w:r>
      <w:r w:rsidRPr="001B484F">
        <w:rPr>
          <w:noProof w:val="0"/>
          <w:lang w:val="en-GB"/>
        </w:rPr>
        <w:t xml:space="preserve"> 2019; </w:t>
      </w:r>
      <w:r w:rsidRPr="001B484F">
        <w:rPr>
          <w:b/>
          <w:noProof w:val="0"/>
          <w:lang w:val="en-GB"/>
        </w:rPr>
        <w:t>37</w:t>
      </w:r>
      <w:r w:rsidRPr="001B484F">
        <w:rPr>
          <w:noProof w:val="0"/>
          <w:lang w:val="en-GB"/>
        </w:rPr>
        <w:t>(50): 7391-3.</w:t>
      </w:r>
    </w:p>
    <w:p w14:paraId="6162423B" w14:textId="77777777" w:rsidR="003F0850" w:rsidRPr="001B484F" w:rsidRDefault="003F0850" w:rsidP="003F0850">
      <w:pPr>
        <w:pStyle w:val="EndNoteBibliography"/>
        <w:spacing w:after="480"/>
        <w:rPr>
          <w:noProof w:val="0"/>
          <w:lang w:val="en-GB"/>
        </w:rPr>
      </w:pPr>
      <w:r w:rsidRPr="001B484F">
        <w:rPr>
          <w:noProof w:val="0"/>
          <w:lang w:val="en-GB"/>
        </w:rPr>
        <w:t>8.</w:t>
      </w:r>
      <w:r w:rsidRPr="001B484F">
        <w:rPr>
          <w:noProof w:val="0"/>
          <w:lang w:val="en-GB"/>
        </w:rPr>
        <w:tab/>
        <w:t xml:space="preserve">World Health Organization. Group B streptococcus vaccine: full value of vaccine assessment. 2021. </w:t>
      </w:r>
      <w:hyperlink r:id="rId30" w:history="1">
        <w:r w:rsidRPr="001B484F">
          <w:rPr>
            <w:rStyle w:val="Hyperlink"/>
            <w:noProof w:val="0"/>
            <w:lang w:val="en-GB"/>
          </w:rPr>
          <w:t>https://www.who.int/publications/i/item/9789240037526</w:t>
        </w:r>
      </w:hyperlink>
      <w:r w:rsidRPr="001B484F">
        <w:rPr>
          <w:noProof w:val="0"/>
          <w:lang w:val="en-GB"/>
        </w:rPr>
        <w:t xml:space="preserve"> (01 December 2021, last accessed).</w:t>
      </w:r>
    </w:p>
    <w:p w14:paraId="1193AA4D" w14:textId="77777777" w:rsidR="003F0850" w:rsidRPr="001B484F" w:rsidRDefault="003F0850" w:rsidP="003F0850">
      <w:pPr>
        <w:pStyle w:val="EndNoteBibliography"/>
        <w:spacing w:after="480"/>
        <w:rPr>
          <w:noProof w:val="0"/>
          <w:lang w:val="en-GB"/>
        </w:rPr>
      </w:pPr>
      <w:r w:rsidRPr="001B484F">
        <w:rPr>
          <w:noProof w:val="0"/>
          <w:lang w:val="en-GB"/>
        </w:rPr>
        <w:t>9.</w:t>
      </w:r>
      <w:r w:rsidRPr="001B484F">
        <w:rPr>
          <w:noProof w:val="0"/>
          <w:lang w:val="en-GB"/>
        </w:rPr>
        <w:tab/>
        <w:t xml:space="preserve">Carreras-Abad C, Ramkhelawon L, Heath PT, </w:t>
      </w:r>
      <w:r w:rsidRPr="001B484F">
        <w:rPr>
          <w:i/>
          <w:noProof w:val="0"/>
          <w:lang w:val="en-GB"/>
        </w:rPr>
        <w:t>et al</w:t>
      </w:r>
      <w:r w:rsidRPr="001B484F">
        <w:rPr>
          <w:noProof w:val="0"/>
          <w:lang w:val="en-GB"/>
        </w:rPr>
        <w:t xml:space="preserve">. A Vaccine Against Group B </w:t>
      </w:r>
      <w:r w:rsidRPr="001B484F">
        <w:rPr>
          <w:i/>
          <w:noProof w:val="0"/>
          <w:lang w:val="en-GB"/>
        </w:rPr>
        <w:t>Streptococcus</w:t>
      </w:r>
      <w:r w:rsidRPr="001B484F">
        <w:rPr>
          <w:noProof w:val="0"/>
          <w:lang w:val="en-GB"/>
        </w:rPr>
        <w:t xml:space="preserve">: Recent Advances. </w:t>
      </w:r>
      <w:r w:rsidRPr="001B484F">
        <w:rPr>
          <w:i/>
          <w:noProof w:val="0"/>
          <w:lang w:val="en-GB"/>
        </w:rPr>
        <w:t>Infection and Drug Resistance</w:t>
      </w:r>
      <w:r w:rsidRPr="001B484F">
        <w:rPr>
          <w:noProof w:val="0"/>
          <w:lang w:val="en-GB"/>
        </w:rPr>
        <w:t xml:space="preserve"> 2020; </w:t>
      </w:r>
      <w:r w:rsidRPr="001B484F">
        <w:rPr>
          <w:b/>
          <w:noProof w:val="0"/>
          <w:lang w:val="en-GB"/>
        </w:rPr>
        <w:t>13</w:t>
      </w:r>
      <w:r w:rsidRPr="001B484F">
        <w:rPr>
          <w:noProof w:val="0"/>
          <w:lang w:val="en-GB"/>
        </w:rPr>
        <w:t>: 1263-72.</w:t>
      </w:r>
    </w:p>
    <w:p w14:paraId="68F90FC8" w14:textId="77777777" w:rsidR="003F0850" w:rsidRPr="001B484F" w:rsidRDefault="003F0850" w:rsidP="003F0850">
      <w:pPr>
        <w:pStyle w:val="EndNoteBibliography"/>
        <w:spacing w:after="480"/>
        <w:rPr>
          <w:noProof w:val="0"/>
          <w:lang w:val="en-GB"/>
        </w:rPr>
      </w:pPr>
      <w:r w:rsidRPr="001B484F">
        <w:rPr>
          <w:noProof w:val="0"/>
          <w:lang w:val="en-GB"/>
        </w:rPr>
        <w:lastRenderedPageBreak/>
        <w:t>10.</w:t>
      </w:r>
      <w:r w:rsidRPr="001B484F">
        <w:rPr>
          <w:noProof w:val="0"/>
          <w:lang w:val="en-GB"/>
        </w:rPr>
        <w:tab/>
        <w:t xml:space="preserve">Kobayashi M, Vekemans J, Baker CJ, </w:t>
      </w:r>
      <w:r w:rsidRPr="001B484F">
        <w:rPr>
          <w:i/>
          <w:noProof w:val="0"/>
          <w:lang w:val="en-GB"/>
        </w:rPr>
        <w:t>et al</w:t>
      </w:r>
      <w:r w:rsidRPr="001B484F">
        <w:rPr>
          <w:noProof w:val="0"/>
          <w:lang w:val="en-GB"/>
        </w:rPr>
        <w:t xml:space="preserve">. Group B </w:t>
      </w:r>
      <w:r w:rsidRPr="001B484F">
        <w:rPr>
          <w:i/>
          <w:noProof w:val="0"/>
          <w:lang w:val="en-GB"/>
        </w:rPr>
        <w:t xml:space="preserve">Streptococcus </w:t>
      </w:r>
      <w:r w:rsidRPr="001B484F">
        <w:rPr>
          <w:noProof w:val="0"/>
          <w:lang w:val="en-GB"/>
        </w:rPr>
        <w:t xml:space="preserve">vaccine development: present status and future considerations, with emphasis on perspectives for low and middle income countries. </w:t>
      </w:r>
      <w:r w:rsidRPr="001B484F">
        <w:rPr>
          <w:i/>
          <w:noProof w:val="0"/>
          <w:lang w:val="en-GB"/>
        </w:rPr>
        <w:t>F1000Res</w:t>
      </w:r>
      <w:r w:rsidRPr="001B484F">
        <w:rPr>
          <w:noProof w:val="0"/>
          <w:lang w:val="en-GB"/>
        </w:rPr>
        <w:t xml:space="preserve"> 2016; </w:t>
      </w:r>
      <w:r w:rsidRPr="001B484F">
        <w:rPr>
          <w:b/>
          <w:noProof w:val="0"/>
          <w:lang w:val="en-GB"/>
        </w:rPr>
        <w:t>5</w:t>
      </w:r>
      <w:r w:rsidRPr="001B484F">
        <w:rPr>
          <w:noProof w:val="0"/>
          <w:lang w:val="en-GB"/>
        </w:rPr>
        <w:t>: 2355.</w:t>
      </w:r>
    </w:p>
    <w:p w14:paraId="35DF5442" w14:textId="77777777" w:rsidR="003F0850" w:rsidRPr="001B484F" w:rsidRDefault="003F0850" w:rsidP="003F0850">
      <w:pPr>
        <w:pStyle w:val="EndNoteBibliography"/>
        <w:spacing w:after="480"/>
        <w:rPr>
          <w:noProof w:val="0"/>
          <w:lang w:val="en-GB"/>
        </w:rPr>
      </w:pPr>
      <w:r w:rsidRPr="001B484F">
        <w:rPr>
          <w:noProof w:val="0"/>
          <w:lang w:val="en-GB"/>
        </w:rPr>
        <w:t>11.</w:t>
      </w:r>
      <w:r w:rsidRPr="001B484F">
        <w:rPr>
          <w:noProof w:val="0"/>
          <w:lang w:val="en-GB"/>
        </w:rPr>
        <w:tab/>
        <w:t xml:space="preserve">Harris PA, Taylor R, Minor BL, </w:t>
      </w:r>
      <w:r w:rsidRPr="001B484F">
        <w:rPr>
          <w:i/>
          <w:noProof w:val="0"/>
          <w:lang w:val="en-GB"/>
        </w:rPr>
        <w:t>et al</w:t>
      </w:r>
      <w:r w:rsidRPr="001B484F">
        <w:rPr>
          <w:noProof w:val="0"/>
          <w:lang w:val="en-GB"/>
        </w:rPr>
        <w:t xml:space="preserve">. The REDCap consortium: Building an international community of software platform partners. </w:t>
      </w:r>
      <w:r w:rsidRPr="001B484F">
        <w:rPr>
          <w:i/>
          <w:noProof w:val="0"/>
          <w:lang w:val="en-GB"/>
        </w:rPr>
        <w:t>Journal of Biomedical Informatics</w:t>
      </w:r>
      <w:r w:rsidRPr="001B484F">
        <w:rPr>
          <w:noProof w:val="0"/>
          <w:lang w:val="en-GB"/>
        </w:rPr>
        <w:t xml:space="preserve"> 2019; </w:t>
      </w:r>
      <w:r w:rsidRPr="001B484F">
        <w:rPr>
          <w:b/>
          <w:noProof w:val="0"/>
          <w:lang w:val="en-GB"/>
        </w:rPr>
        <w:t>95</w:t>
      </w:r>
      <w:r w:rsidRPr="001B484F">
        <w:rPr>
          <w:noProof w:val="0"/>
          <w:lang w:val="en-GB"/>
        </w:rPr>
        <w:t>: 103208.</w:t>
      </w:r>
    </w:p>
    <w:p w14:paraId="53B03155" w14:textId="77777777" w:rsidR="003F0850" w:rsidRPr="001B484F" w:rsidRDefault="003F0850" w:rsidP="003F0850">
      <w:pPr>
        <w:pStyle w:val="EndNoteBibliography"/>
        <w:spacing w:after="480"/>
        <w:rPr>
          <w:noProof w:val="0"/>
          <w:lang w:val="en-GB"/>
        </w:rPr>
      </w:pPr>
      <w:r w:rsidRPr="001B484F">
        <w:rPr>
          <w:noProof w:val="0"/>
          <w:lang w:val="en-GB"/>
        </w:rPr>
        <w:t>12.</w:t>
      </w:r>
      <w:r w:rsidRPr="001B484F">
        <w:rPr>
          <w:noProof w:val="0"/>
          <w:lang w:val="en-GB"/>
        </w:rPr>
        <w:tab/>
        <w:t>Harris PA, Taylor R, Thielke R,</w:t>
      </w:r>
      <w:r w:rsidRPr="001B484F">
        <w:rPr>
          <w:i/>
          <w:noProof w:val="0"/>
          <w:lang w:val="en-GB"/>
        </w:rPr>
        <w:t xml:space="preserve"> et al</w:t>
      </w:r>
      <w:r w:rsidRPr="001B484F">
        <w:rPr>
          <w:noProof w:val="0"/>
          <w:lang w:val="en-GB"/>
        </w:rPr>
        <w:t xml:space="preserve">. Research electronic data capture (REDCap)--a metadata-driven methodology and workflow process for providing translational research informatics support. </w:t>
      </w:r>
      <w:r w:rsidRPr="001B484F">
        <w:rPr>
          <w:i/>
          <w:noProof w:val="0"/>
          <w:lang w:val="en-GB"/>
        </w:rPr>
        <w:t>Journal of Biomedical Informatics</w:t>
      </w:r>
      <w:r w:rsidRPr="001B484F">
        <w:rPr>
          <w:noProof w:val="0"/>
          <w:lang w:val="en-GB"/>
        </w:rPr>
        <w:t xml:space="preserve"> 2009; </w:t>
      </w:r>
      <w:r w:rsidRPr="001B484F">
        <w:rPr>
          <w:b/>
          <w:noProof w:val="0"/>
          <w:lang w:val="en-GB"/>
        </w:rPr>
        <w:t>42</w:t>
      </w:r>
      <w:r w:rsidRPr="001B484F">
        <w:rPr>
          <w:noProof w:val="0"/>
          <w:lang w:val="en-GB"/>
        </w:rPr>
        <w:t>(2): 377-81.</w:t>
      </w:r>
    </w:p>
    <w:p w14:paraId="29615D0D" w14:textId="77777777" w:rsidR="003F0850" w:rsidRDefault="003F0850" w:rsidP="003F0850">
      <w:pPr>
        <w:pStyle w:val="EndNoteBibliography"/>
        <w:spacing w:after="480"/>
        <w:rPr>
          <w:noProof w:val="0"/>
          <w:lang w:val="en-GB"/>
        </w:rPr>
      </w:pPr>
      <w:r w:rsidRPr="001B484F">
        <w:rPr>
          <w:noProof w:val="0"/>
          <w:lang w:val="en-GB"/>
        </w:rPr>
        <w:t>13.</w:t>
      </w:r>
      <w:r w:rsidRPr="001B484F">
        <w:rPr>
          <w:noProof w:val="0"/>
          <w:lang w:val="en-GB"/>
        </w:rPr>
        <w:tab/>
        <w:t>Standards Unit. Microbiology Services. Public Health England. UK Standards for Microbiology Investigations - Detection of Carriage of Group B Streptococci (</w:t>
      </w:r>
      <w:r w:rsidRPr="001B484F">
        <w:rPr>
          <w:i/>
          <w:noProof w:val="0"/>
          <w:lang w:val="en-GB"/>
        </w:rPr>
        <w:t>Streptococcus agalactiae</w:t>
      </w:r>
      <w:r w:rsidRPr="001B484F">
        <w:rPr>
          <w:noProof w:val="0"/>
          <w:lang w:val="en-GB"/>
        </w:rPr>
        <w:t xml:space="preserve">). 2018. </w:t>
      </w:r>
      <w:hyperlink r:id="rId31" w:history="1">
        <w:r w:rsidRPr="001B484F">
          <w:rPr>
            <w:rStyle w:val="Hyperlink"/>
            <w:noProof w:val="0"/>
            <w:lang w:val="en-GB"/>
          </w:rPr>
          <w:t>https://www.gov.uk/government/publications/smi-b-58-processing-swabs-for-group-b-streptococcal-carriage</w:t>
        </w:r>
      </w:hyperlink>
      <w:r w:rsidRPr="001B484F">
        <w:rPr>
          <w:noProof w:val="0"/>
          <w:lang w:val="en-GB"/>
        </w:rPr>
        <w:t xml:space="preserve"> (23 November 2020, last accessed).</w:t>
      </w:r>
    </w:p>
    <w:p w14:paraId="173B8707" w14:textId="77777777" w:rsidR="003F0850" w:rsidRPr="00EB44A5" w:rsidRDefault="003F0850" w:rsidP="003F0850">
      <w:pPr>
        <w:pStyle w:val="EndNoteBibliography"/>
        <w:spacing w:after="480"/>
        <w:rPr>
          <w:noProof w:val="0"/>
          <w:lang w:val="fr-BE"/>
        </w:rPr>
      </w:pPr>
      <w:r w:rsidRPr="00EB44A5">
        <w:rPr>
          <w:noProof w:val="0"/>
          <w:lang w:val="en-GB"/>
        </w:rPr>
        <w:t>14.</w:t>
      </w:r>
      <w:r w:rsidRPr="00EB44A5">
        <w:rPr>
          <w:noProof w:val="0"/>
          <w:lang w:val="en-GB"/>
        </w:rPr>
        <w:tab/>
        <w:t>Le Doare K, Jarju S, Darboe S, et al.</w:t>
      </w:r>
      <w:r w:rsidRPr="00EB44A5">
        <w:t xml:space="preserve"> </w:t>
      </w:r>
      <w:r w:rsidRPr="00EB44A5">
        <w:rPr>
          <w:noProof w:val="0"/>
          <w:lang w:val="en-GB"/>
        </w:rPr>
        <w:t xml:space="preserve">Risk factors for Group B Streptococcus colonisation and disease in Gambian women and their infants. </w:t>
      </w:r>
      <w:r w:rsidRPr="00EB44A5">
        <w:rPr>
          <w:i/>
          <w:noProof w:val="0"/>
          <w:lang w:val="fr-BE"/>
        </w:rPr>
        <w:t>J Infect.</w:t>
      </w:r>
      <w:r w:rsidRPr="00EB44A5">
        <w:rPr>
          <w:noProof w:val="0"/>
          <w:lang w:val="fr-BE"/>
        </w:rPr>
        <w:t xml:space="preserve"> 2016;</w:t>
      </w:r>
      <w:r w:rsidRPr="00EB44A5">
        <w:rPr>
          <w:b/>
          <w:noProof w:val="0"/>
          <w:lang w:val="fr-BE"/>
        </w:rPr>
        <w:t>72</w:t>
      </w:r>
      <w:r w:rsidRPr="00EB44A5">
        <w:rPr>
          <w:noProof w:val="0"/>
          <w:lang w:val="fr-BE"/>
        </w:rPr>
        <w:t>(3):283-94.</w:t>
      </w:r>
    </w:p>
    <w:p w14:paraId="61B7E012" w14:textId="77777777" w:rsidR="003F0850" w:rsidRDefault="003F0850" w:rsidP="003F0850">
      <w:pPr>
        <w:pStyle w:val="EndNoteBibliography"/>
        <w:spacing w:after="480"/>
      </w:pPr>
      <w:r w:rsidRPr="001B484F">
        <w:rPr>
          <w:b/>
          <w:bCs/>
          <w:noProof w:val="0"/>
          <w:lang w:val="en-GB"/>
        </w:rPr>
        <w:fldChar w:fldCharType="end"/>
      </w:r>
      <w:r w:rsidRPr="005E0B16">
        <w:rPr>
          <w:noProof w:val="0"/>
          <w:lang w:val="fr-BE"/>
        </w:rPr>
        <w:t>1</w:t>
      </w:r>
      <w:r>
        <w:rPr>
          <w:noProof w:val="0"/>
          <w:lang w:val="fr-BE"/>
        </w:rPr>
        <w:t>5</w:t>
      </w:r>
      <w:r w:rsidRPr="005E0B16">
        <w:rPr>
          <w:noProof w:val="0"/>
          <w:lang w:val="fr-BE"/>
        </w:rPr>
        <w:t>.</w:t>
      </w:r>
      <w:r w:rsidRPr="005E0B16">
        <w:rPr>
          <w:lang w:val="fr-BE"/>
        </w:rPr>
        <w:tab/>
        <w:t xml:space="preserve">de Silva TI, Gould V, Mohammed NI, et al. </w:t>
      </w:r>
      <w:r>
        <w:t xml:space="preserve">Comparison of mucosal lining fluid sampling methods and influenza-specific IgA detection assays for use in human studies of influenza immunity. </w:t>
      </w:r>
      <w:r>
        <w:rPr>
          <w:i/>
          <w:iCs/>
        </w:rPr>
        <w:t>J Immunol Methods</w:t>
      </w:r>
      <w:r>
        <w:t>. 2017;</w:t>
      </w:r>
      <w:r w:rsidRPr="00D36CAE">
        <w:rPr>
          <w:b/>
          <w:bCs/>
        </w:rPr>
        <w:t>449</w:t>
      </w:r>
      <w:r>
        <w:t>:1-6.</w:t>
      </w:r>
    </w:p>
    <w:p w14:paraId="661C0C25" w14:textId="77777777" w:rsidR="003F0850" w:rsidRDefault="003F0850" w:rsidP="003F0850">
      <w:pPr>
        <w:pStyle w:val="EndNoteBibliography"/>
        <w:spacing w:after="480"/>
      </w:pPr>
      <w:r>
        <w:t>16.</w:t>
      </w:r>
      <w:r>
        <w:tab/>
        <w:t xml:space="preserve">StataCorp. 2021. </w:t>
      </w:r>
      <w:r>
        <w:rPr>
          <w:i/>
          <w:iCs/>
        </w:rPr>
        <w:t>Stata Statistical Software: Release 17</w:t>
      </w:r>
      <w:r>
        <w:t>. College Station, TX: StataCorp LLC.</w:t>
      </w:r>
    </w:p>
    <w:p w14:paraId="5D0AE013" w14:textId="77777777" w:rsidR="003F0850" w:rsidRDefault="003F0850" w:rsidP="003F0850">
      <w:pPr>
        <w:pStyle w:val="EndNoteBibliography"/>
        <w:spacing w:after="480"/>
      </w:pPr>
      <w:r>
        <w:t>17.</w:t>
      </w:r>
      <w:r>
        <w:tab/>
      </w:r>
      <w:r>
        <w:rPr>
          <w:rStyle w:val="fmainbody"/>
        </w:rPr>
        <w:t>GraphPad Prism version 9.0.0 for Windows, GraphPad Software, San Diego, California USA, www.graphpad.com</w:t>
      </w:r>
    </w:p>
    <w:p w14:paraId="054323AE" w14:textId="77777777" w:rsidR="003F0850" w:rsidRDefault="003F0850" w:rsidP="003F0850">
      <w:pPr>
        <w:pStyle w:val="EndNoteBibliography"/>
        <w:spacing w:after="480"/>
      </w:pPr>
      <w:r>
        <w:t>18.</w:t>
      </w:r>
      <w:r>
        <w:tab/>
        <w:t xml:space="preserve">R Core Team (2021). R: A language and environment for statistical computing. R Foundation for Statistical Computing, Vienna, Austria. </w:t>
      </w:r>
      <w:hyperlink r:id="rId32" w:history="1">
        <w:r w:rsidRPr="00A2626A">
          <w:rPr>
            <w:rStyle w:val="Hyperlink"/>
          </w:rPr>
          <w:t>https://www.R-project.org/</w:t>
        </w:r>
      </w:hyperlink>
    </w:p>
    <w:p w14:paraId="7BBC7777" w14:textId="77777777" w:rsidR="003F0850" w:rsidRPr="006D4412" w:rsidRDefault="003F0850" w:rsidP="003F0850">
      <w:pPr>
        <w:pStyle w:val="EndNoteBibliography"/>
        <w:spacing w:after="480"/>
        <w:rPr>
          <w:noProof w:val="0"/>
          <w:highlight w:val="yellow"/>
          <w:lang w:val="fr-FR"/>
        </w:rPr>
      </w:pPr>
      <w:r>
        <w:lastRenderedPageBreak/>
        <w:t>19.</w:t>
      </w:r>
      <w:r>
        <w:tab/>
        <w:t xml:space="preserve">Baker CJ, Carey VJ, Rench MA, </w:t>
      </w:r>
      <w:r w:rsidRPr="00D36CAE">
        <w:rPr>
          <w:i/>
          <w:iCs/>
        </w:rPr>
        <w:t>et al</w:t>
      </w:r>
      <w:r>
        <w:t xml:space="preserve">. Maternal antibody at delivery protects neonates from early onset group B streptococcal disease. </w:t>
      </w:r>
      <w:r w:rsidRPr="006D4412">
        <w:rPr>
          <w:i/>
          <w:iCs/>
          <w:lang w:val="fr-FR"/>
        </w:rPr>
        <w:t>J Infect Dis</w:t>
      </w:r>
      <w:r w:rsidRPr="006D4412">
        <w:rPr>
          <w:lang w:val="fr-FR"/>
        </w:rPr>
        <w:t>. 2014;</w:t>
      </w:r>
      <w:r w:rsidRPr="006D4412">
        <w:rPr>
          <w:b/>
          <w:bCs/>
          <w:lang w:val="fr-FR"/>
        </w:rPr>
        <w:t>209</w:t>
      </w:r>
      <w:r w:rsidRPr="006D4412">
        <w:rPr>
          <w:lang w:val="fr-FR"/>
        </w:rPr>
        <w:t>(5):781-788.</w:t>
      </w:r>
      <w:r w:rsidRPr="006D4412">
        <w:rPr>
          <w:noProof w:val="0"/>
          <w:highlight w:val="yellow"/>
          <w:lang w:val="fr-FR"/>
        </w:rPr>
        <w:t xml:space="preserve"> </w:t>
      </w:r>
    </w:p>
    <w:p w14:paraId="08400559" w14:textId="77777777" w:rsidR="003F0850" w:rsidRPr="00D27C96" w:rsidRDefault="003F0850" w:rsidP="003F0850">
      <w:pPr>
        <w:pStyle w:val="EndNoteBibliography"/>
        <w:spacing w:after="480"/>
        <w:rPr>
          <w:lang w:val="fr-BE"/>
        </w:rPr>
      </w:pPr>
      <w:r>
        <w:rPr>
          <w:lang w:val="fr-FR"/>
        </w:rPr>
        <w:t>20</w:t>
      </w:r>
      <w:r w:rsidRPr="00343FBD">
        <w:rPr>
          <w:lang w:val="fr-FR"/>
        </w:rPr>
        <w:t>.</w:t>
      </w:r>
      <w:r w:rsidRPr="00343FBD">
        <w:rPr>
          <w:lang w:val="fr-FR"/>
        </w:rPr>
        <w:tab/>
        <w:t xml:space="preserve">Fabbrini M, Rigat F, Rinaudo CD, </w:t>
      </w:r>
      <w:r w:rsidRPr="00343FBD">
        <w:rPr>
          <w:i/>
          <w:iCs/>
          <w:lang w:val="fr-FR"/>
        </w:rPr>
        <w:t>et al</w:t>
      </w:r>
      <w:r w:rsidRPr="00343FBD">
        <w:rPr>
          <w:lang w:val="fr-FR"/>
        </w:rPr>
        <w:t xml:space="preserve">. </w:t>
      </w:r>
      <w:r>
        <w:t xml:space="preserve">The Protective Value of Maternal Group B Streptococcus Antibodies: Quantitative and Functional Analysis of Naturally Acquired Responses to Capsular Polysaccharides and Pilus Proteins in European Maternal Sera. </w:t>
      </w:r>
      <w:r w:rsidRPr="00D27C96">
        <w:rPr>
          <w:i/>
          <w:iCs/>
          <w:lang w:val="fr-BE"/>
        </w:rPr>
        <w:t>Clin Infect Dis</w:t>
      </w:r>
      <w:r w:rsidRPr="00D27C96">
        <w:rPr>
          <w:lang w:val="fr-BE"/>
        </w:rPr>
        <w:t>. 2016;</w:t>
      </w:r>
      <w:r w:rsidRPr="00D27C96">
        <w:rPr>
          <w:b/>
          <w:bCs/>
          <w:lang w:val="fr-BE"/>
        </w:rPr>
        <w:t>63</w:t>
      </w:r>
      <w:r w:rsidRPr="00D27C96">
        <w:rPr>
          <w:lang w:val="fr-BE"/>
        </w:rPr>
        <w:t>(6):746-753.</w:t>
      </w:r>
    </w:p>
    <w:p w14:paraId="1B19D737" w14:textId="77777777" w:rsidR="003F0850" w:rsidRDefault="003F0850" w:rsidP="003F0850">
      <w:pPr>
        <w:pStyle w:val="EndNoteBibliography"/>
        <w:spacing w:after="480"/>
        <w:rPr>
          <w:lang w:val="fr-FR"/>
        </w:rPr>
      </w:pPr>
      <w:r>
        <w:rPr>
          <w:lang w:val="fr-FR"/>
        </w:rPr>
        <w:t>21.</w:t>
      </w:r>
      <w:r>
        <w:rPr>
          <w:lang w:val="fr-FR"/>
        </w:rPr>
        <w:tab/>
      </w:r>
      <w:r w:rsidRPr="00DB1C0F">
        <w:rPr>
          <w:lang w:val="fr-FR"/>
        </w:rPr>
        <w:t xml:space="preserve">Madhi SA, Izu A, Kwatra G, </w:t>
      </w:r>
      <w:r w:rsidRPr="00DB1C0F">
        <w:rPr>
          <w:i/>
          <w:iCs/>
          <w:lang w:val="fr-FR"/>
        </w:rPr>
        <w:t>et al</w:t>
      </w:r>
      <w:r w:rsidRPr="00DB1C0F">
        <w:rPr>
          <w:lang w:val="fr-FR"/>
        </w:rPr>
        <w:t xml:space="preserve">. </w:t>
      </w:r>
      <w:r>
        <w:t xml:space="preserve">Association of Group B Streptococcus (GBS) Serum Serotype-Specific Anticapsular Immunoglobulin G Concentration and Risk Reduction for Invasive GBS Disease in South African Infants: An Observational Birth-Cohort, Matched Case-Control Study. </w:t>
      </w:r>
      <w:r w:rsidRPr="00DB1C0F">
        <w:rPr>
          <w:i/>
          <w:iCs/>
          <w:lang w:val="fr-FR"/>
        </w:rPr>
        <w:t>Clin Infect Dis</w:t>
      </w:r>
      <w:r w:rsidRPr="00DB1C0F">
        <w:rPr>
          <w:lang w:val="fr-FR"/>
        </w:rPr>
        <w:t>. 2021;</w:t>
      </w:r>
      <w:r w:rsidRPr="00DB1C0F">
        <w:rPr>
          <w:b/>
          <w:bCs/>
          <w:lang w:val="fr-FR"/>
        </w:rPr>
        <w:t>73</w:t>
      </w:r>
      <w:r w:rsidRPr="00DB1C0F">
        <w:rPr>
          <w:lang w:val="fr-FR"/>
        </w:rPr>
        <w:t xml:space="preserve">(5):e1170-e1180. </w:t>
      </w:r>
    </w:p>
    <w:p w14:paraId="49620F14" w14:textId="77777777" w:rsidR="003F0850" w:rsidRPr="00343E7C" w:rsidRDefault="003F0850" w:rsidP="003F0850">
      <w:pPr>
        <w:pStyle w:val="EndNoteBibliography"/>
        <w:spacing w:after="480"/>
        <w:rPr>
          <w:noProof w:val="0"/>
          <w:lang w:val="en-GB"/>
        </w:rPr>
      </w:pPr>
      <w:r>
        <w:rPr>
          <w:noProof w:val="0"/>
          <w:lang w:val="fr-BE"/>
        </w:rPr>
        <w:t>22.</w:t>
      </w:r>
      <w:r>
        <w:rPr>
          <w:noProof w:val="0"/>
          <w:lang w:val="fr-BE"/>
        </w:rPr>
        <w:tab/>
      </w:r>
      <w:proofErr w:type="spellStart"/>
      <w:r w:rsidRPr="00190DE6">
        <w:rPr>
          <w:noProof w:val="0"/>
          <w:lang w:val="fr-BE"/>
        </w:rPr>
        <w:t>Kwatra</w:t>
      </w:r>
      <w:proofErr w:type="spellEnd"/>
      <w:r w:rsidRPr="00190DE6">
        <w:rPr>
          <w:noProof w:val="0"/>
          <w:lang w:val="fr-BE"/>
        </w:rPr>
        <w:t xml:space="preserve"> G, Adrian PV, </w:t>
      </w:r>
      <w:proofErr w:type="spellStart"/>
      <w:r w:rsidRPr="00190DE6">
        <w:rPr>
          <w:noProof w:val="0"/>
          <w:lang w:val="fr-BE"/>
        </w:rPr>
        <w:t>Shiri</w:t>
      </w:r>
      <w:proofErr w:type="spellEnd"/>
      <w:r w:rsidRPr="00190DE6">
        <w:rPr>
          <w:noProof w:val="0"/>
          <w:lang w:val="fr-BE"/>
        </w:rPr>
        <w:t xml:space="preserve"> T, </w:t>
      </w:r>
      <w:r w:rsidRPr="00190DE6">
        <w:rPr>
          <w:i/>
          <w:noProof w:val="0"/>
          <w:lang w:val="fr-BE"/>
        </w:rPr>
        <w:t>et al</w:t>
      </w:r>
      <w:r w:rsidRPr="00190DE6">
        <w:rPr>
          <w:noProof w:val="0"/>
          <w:lang w:val="fr-BE"/>
        </w:rPr>
        <w:t xml:space="preserve">. </w:t>
      </w:r>
      <w:r w:rsidRPr="00343E7C">
        <w:rPr>
          <w:noProof w:val="0"/>
          <w:lang w:val="en-GB"/>
        </w:rPr>
        <w:t xml:space="preserve">Natural acquired humoral immunity against serotype-specific group B Streptococcus rectovaginal colonization acquisition in pregnant women. </w:t>
      </w:r>
      <w:r w:rsidRPr="00343E7C">
        <w:rPr>
          <w:i/>
          <w:noProof w:val="0"/>
          <w:lang w:val="en-GB"/>
        </w:rPr>
        <w:t>Clinical Microbiology and Infection</w:t>
      </w:r>
      <w:r w:rsidRPr="00343E7C">
        <w:rPr>
          <w:noProof w:val="0"/>
          <w:lang w:val="en-GB"/>
        </w:rPr>
        <w:t xml:space="preserve"> 2015; </w:t>
      </w:r>
      <w:r w:rsidRPr="00343E7C">
        <w:rPr>
          <w:b/>
          <w:noProof w:val="0"/>
          <w:lang w:val="en-GB"/>
        </w:rPr>
        <w:t>21</w:t>
      </w:r>
      <w:r w:rsidRPr="00343E7C">
        <w:rPr>
          <w:noProof w:val="0"/>
          <w:lang w:val="en-GB"/>
        </w:rPr>
        <w:t>(6): 568.e13-21.</w:t>
      </w:r>
    </w:p>
    <w:p w14:paraId="51E951A6" w14:textId="77777777" w:rsidR="003F0850" w:rsidRDefault="003F0850" w:rsidP="003F0850">
      <w:pPr>
        <w:pStyle w:val="EndNoteBibliography"/>
        <w:spacing w:after="480"/>
        <w:rPr>
          <w:noProof w:val="0"/>
          <w:lang w:val="en-GB"/>
        </w:rPr>
      </w:pPr>
      <w:r>
        <w:rPr>
          <w:noProof w:val="0"/>
          <w:lang w:val="en-GB"/>
        </w:rPr>
        <w:t>23.</w:t>
      </w:r>
      <w:r>
        <w:rPr>
          <w:noProof w:val="0"/>
          <w:lang w:val="en-GB"/>
        </w:rPr>
        <w:tab/>
      </w:r>
      <w:proofErr w:type="spellStart"/>
      <w:r w:rsidRPr="00343E7C">
        <w:rPr>
          <w:noProof w:val="0"/>
          <w:lang w:val="en-GB"/>
        </w:rPr>
        <w:t>Hordnes</w:t>
      </w:r>
      <w:proofErr w:type="spellEnd"/>
      <w:r w:rsidRPr="00343E7C">
        <w:rPr>
          <w:noProof w:val="0"/>
          <w:lang w:val="en-GB"/>
        </w:rPr>
        <w:t xml:space="preserve"> K, </w:t>
      </w:r>
      <w:proofErr w:type="spellStart"/>
      <w:r w:rsidRPr="00343E7C">
        <w:rPr>
          <w:noProof w:val="0"/>
          <w:lang w:val="en-GB"/>
        </w:rPr>
        <w:t>Tynning</w:t>
      </w:r>
      <w:proofErr w:type="spellEnd"/>
      <w:r w:rsidRPr="00343E7C">
        <w:rPr>
          <w:noProof w:val="0"/>
          <w:lang w:val="en-GB"/>
        </w:rPr>
        <w:t xml:space="preserve"> T, </w:t>
      </w:r>
      <w:proofErr w:type="spellStart"/>
      <w:r w:rsidRPr="00343E7C">
        <w:rPr>
          <w:noProof w:val="0"/>
          <w:lang w:val="en-GB"/>
        </w:rPr>
        <w:t>Kvam</w:t>
      </w:r>
      <w:proofErr w:type="spellEnd"/>
      <w:r w:rsidRPr="00343E7C">
        <w:rPr>
          <w:noProof w:val="0"/>
          <w:lang w:val="en-GB"/>
        </w:rPr>
        <w:t xml:space="preserve"> AI, </w:t>
      </w:r>
      <w:r w:rsidRPr="00190DE6">
        <w:rPr>
          <w:i/>
          <w:noProof w:val="0"/>
          <w:lang w:val="en-GB"/>
        </w:rPr>
        <w:t>et al</w:t>
      </w:r>
      <w:r w:rsidRPr="00343E7C">
        <w:rPr>
          <w:noProof w:val="0"/>
          <w:lang w:val="en-GB"/>
        </w:rPr>
        <w:t xml:space="preserve">. Colonization in the rectum and uterine cervix with group B streptococci may induce specific antibody responses in cervical secretions of pregnant women. </w:t>
      </w:r>
      <w:r w:rsidRPr="00343E7C">
        <w:rPr>
          <w:i/>
          <w:noProof w:val="0"/>
          <w:lang w:val="en-GB"/>
        </w:rPr>
        <w:t>Infection and Immunity</w:t>
      </w:r>
      <w:r w:rsidRPr="00343E7C">
        <w:rPr>
          <w:noProof w:val="0"/>
          <w:lang w:val="en-GB"/>
        </w:rPr>
        <w:t xml:space="preserve"> 1996; </w:t>
      </w:r>
      <w:r w:rsidRPr="00343E7C">
        <w:rPr>
          <w:b/>
          <w:noProof w:val="0"/>
          <w:lang w:val="en-GB"/>
        </w:rPr>
        <w:t>64</w:t>
      </w:r>
      <w:r w:rsidRPr="00343E7C">
        <w:rPr>
          <w:noProof w:val="0"/>
          <w:lang w:val="en-GB"/>
        </w:rPr>
        <w:t>(5): 1643-52.</w:t>
      </w:r>
    </w:p>
    <w:p w14:paraId="7EEE2FE8" w14:textId="77777777" w:rsidR="003F0850" w:rsidRPr="00D27C96" w:rsidRDefault="003F0850" w:rsidP="003F0850">
      <w:pPr>
        <w:pStyle w:val="EndNoteBibliography"/>
        <w:spacing w:after="480"/>
        <w:rPr>
          <w:noProof w:val="0"/>
          <w:lang w:val="en-GB"/>
        </w:rPr>
      </w:pPr>
      <w:r w:rsidRPr="00D27C96">
        <w:rPr>
          <w:noProof w:val="0"/>
          <w:lang w:val="en-GB"/>
        </w:rPr>
        <w:t>2</w:t>
      </w:r>
      <w:r>
        <w:rPr>
          <w:noProof w:val="0"/>
          <w:lang w:val="en-GB"/>
        </w:rPr>
        <w:t>4</w:t>
      </w:r>
      <w:r w:rsidRPr="00D27C96">
        <w:rPr>
          <w:noProof w:val="0"/>
          <w:lang w:val="en-GB"/>
        </w:rPr>
        <w:t>.</w:t>
      </w:r>
      <w:r>
        <w:rPr>
          <w:noProof w:val="0"/>
          <w:lang w:val="en-GB"/>
        </w:rPr>
        <w:tab/>
      </w:r>
      <w:r w:rsidRPr="00010D00">
        <w:rPr>
          <w:noProof w:val="0"/>
          <w:lang w:val="en-GB"/>
        </w:rPr>
        <w:t xml:space="preserve">Johansson, M. &amp; </w:t>
      </w:r>
      <w:proofErr w:type="spellStart"/>
      <w:r w:rsidRPr="00010D00">
        <w:rPr>
          <w:noProof w:val="0"/>
          <w:lang w:val="en-GB"/>
        </w:rPr>
        <w:t>Lycke</w:t>
      </w:r>
      <w:proofErr w:type="spellEnd"/>
      <w:r w:rsidRPr="00010D00">
        <w:rPr>
          <w:noProof w:val="0"/>
          <w:lang w:val="en-GB"/>
        </w:rPr>
        <w:t>, N. Y. Immunology of the human genital tract. Current Opinion in Infectious Diseases 2003</w:t>
      </w:r>
      <w:r>
        <w:rPr>
          <w:noProof w:val="0"/>
          <w:lang w:val="en-GB"/>
        </w:rPr>
        <w:t xml:space="preserve">; </w:t>
      </w:r>
      <w:r w:rsidRPr="00010D00">
        <w:rPr>
          <w:b/>
          <w:noProof w:val="0"/>
          <w:lang w:val="en-GB"/>
        </w:rPr>
        <w:t>16</w:t>
      </w:r>
      <w:r w:rsidRPr="00010D00">
        <w:rPr>
          <w:noProof w:val="0"/>
          <w:lang w:val="en-GB"/>
        </w:rPr>
        <w:t>, 43</w:t>
      </w:r>
      <w:r>
        <w:rPr>
          <w:noProof w:val="0"/>
          <w:lang w:val="en-GB"/>
        </w:rPr>
        <w:t>-</w:t>
      </w:r>
      <w:r w:rsidRPr="00010D00">
        <w:rPr>
          <w:noProof w:val="0"/>
          <w:lang w:val="en-GB"/>
        </w:rPr>
        <w:t>49</w:t>
      </w:r>
      <w:r>
        <w:rPr>
          <w:noProof w:val="0"/>
          <w:lang w:val="en-GB"/>
        </w:rPr>
        <w:t>.</w:t>
      </w:r>
    </w:p>
    <w:p w14:paraId="12B0D8FC" w14:textId="77777777" w:rsidR="003F0850" w:rsidRPr="00343E7C" w:rsidRDefault="003F0850" w:rsidP="003F0850">
      <w:pPr>
        <w:pStyle w:val="EndNoteBibliography"/>
        <w:spacing w:after="480"/>
        <w:rPr>
          <w:noProof w:val="0"/>
          <w:lang w:val="en-GB"/>
        </w:rPr>
      </w:pPr>
      <w:r w:rsidRPr="00EB44A5">
        <w:rPr>
          <w:noProof w:val="0"/>
          <w:lang w:val="fr-BE"/>
        </w:rPr>
        <w:t>25.</w:t>
      </w:r>
      <w:r w:rsidRPr="00EB44A5">
        <w:rPr>
          <w:noProof w:val="0"/>
          <w:lang w:val="fr-BE"/>
        </w:rPr>
        <w:tab/>
        <w:t xml:space="preserve">Li Z, </w:t>
      </w:r>
      <w:proofErr w:type="spellStart"/>
      <w:r w:rsidRPr="00EB44A5">
        <w:rPr>
          <w:noProof w:val="0"/>
          <w:lang w:val="fr-BE"/>
        </w:rPr>
        <w:t>Palaniyandi</w:t>
      </w:r>
      <w:proofErr w:type="spellEnd"/>
      <w:r w:rsidRPr="00EB44A5">
        <w:rPr>
          <w:noProof w:val="0"/>
          <w:lang w:val="fr-BE"/>
        </w:rPr>
        <w:t xml:space="preserve"> S, Zeng R, </w:t>
      </w:r>
      <w:r w:rsidRPr="00EB44A5">
        <w:rPr>
          <w:i/>
          <w:noProof w:val="0"/>
          <w:lang w:val="fr-BE"/>
        </w:rPr>
        <w:t>et al</w:t>
      </w:r>
      <w:r w:rsidRPr="00EB44A5">
        <w:rPr>
          <w:noProof w:val="0"/>
          <w:lang w:val="fr-BE"/>
        </w:rPr>
        <w:t xml:space="preserve">. </w:t>
      </w:r>
      <w:r w:rsidRPr="00343E7C">
        <w:rPr>
          <w:noProof w:val="0"/>
          <w:lang w:val="en-GB"/>
        </w:rPr>
        <w:t>Transfer of IgG in the female genital tract by MHC class I-related neonatal Fc receptor (</w:t>
      </w:r>
      <w:proofErr w:type="spellStart"/>
      <w:r w:rsidRPr="00343E7C">
        <w:rPr>
          <w:noProof w:val="0"/>
          <w:lang w:val="en-GB"/>
        </w:rPr>
        <w:t>FcRn</w:t>
      </w:r>
      <w:proofErr w:type="spellEnd"/>
      <w:r w:rsidRPr="00343E7C">
        <w:rPr>
          <w:noProof w:val="0"/>
          <w:lang w:val="en-GB"/>
        </w:rPr>
        <w:t xml:space="preserve">) confers protective immunity to vaginal infection. </w:t>
      </w:r>
      <w:r w:rsidRPr="00343E7C">
        <w:rPr>
          <w:i/>
          <w:noProof w:val="0"/>
          <w:lang w:val="en-GB"/>
        </w:rPr>
        <w:t>Proceedings of the National Academy of Sciences of the United States of America</w:t>
      </w:r>
      <w:r w:rsidRPr="00343E7C">
        <w:rPr>
          <w:noProof w:val="0"/>
          <w:lang w:val="en-GB"/>
        </w:rPr>
        <w:t xml:space="preserve"> 2011; </w:t>
      </w:r>
      <w:r w:rsidRPr="00343E7C">
        <w:rPr>
          <w:b/>
          <w:noProof w:val="0"/>
          <w:lang w:val="en-GB"/>
        </w:rPr>
        <w:t>108</w:t>
      </w:r>
      <w:r w:rsidRPr="00343E7C">
        <w:rPr>
          <w:noProof w:val="0"/>
          <w:lang w:val="en-GB"/>
        </w:rPr>
        <w:t>(11): 4388-93.</w:t>
      </w:r>
    </w:p>
    <w:p w14:paraId="2580FF36" w14:textId="77777777" w:rsidR="003F0850" w:rsidRPr="00B647A3" w:rsidRDefault="003F0850" w:rsidP="003F0850">
      <w:pPr>
        <w:pStyle w:val="EndNoteBibliography"/>
        <w:spacing w:after="480"/>
        <w:rPr>
          <w:noProof w:val="0"/>
          <w:lang w:val="fr-BE"/>
        </w:rPr>
      </w:pPr>
      <w:r>
        <w:rPr>
          <w:noProof w:val="0"/>
          <w:lang w:val="en-GB"/>
        </w:rPr>
        <w:t>26.</w:t>
      </w:r>
      <w:r>
        <w:rPr>
          <w:noProof w:val="0"/>
          <w:lang w:val="en-GB"/>
        </w:rPr>
        <w:tab/>
      </w:r>
      <w:r w:rsidRPr="00343E7C">
        <w:rPr>
          <w:noProof w:val="0"/>
          <w:lang w:val="en-GB"/>
        </w:rPr>
        <w:t xml:space="preserve">Kumamoto Y, Iwasaki A. Unique features of antiviral immune system of the vaginal mucosa. </w:t>
      </w:r>
      <w:proofErr w:type="spellStart"/>
      <w:r w:rsidRPr="00B647A3">
        <w:rPr>
          <w:i/>
          <w:noProof w:val="0"/>
          <w:lang w:val="fr-BE"/>
        </w:rPr>
        <w:t>Current</w:t>
      </w:r>
      <w:proofErr w:type="spellEnd"/>
      <w:r w:rsidRPr="00B647A3">
        <w:rPr>
          <w:i/>
          <w:noProof w:val="0"/>
          <w:lang w:val="fr-BE"/>
        </w:rPr>
        <w:t xml:space="preserve"> Opinion in </w:t>
      </w:r>
      <w:proofErr w:type="spellStart"/>
      <w:r w:rsidRPr="00B647A3">
        <w:rPr>
          <w:i/>
          <w:noProof w:val="0"/>
          <w:lang w:val="fr-BE"/>
        </w:rPr>
        <w:t>Immunology</w:t>
      </w:r>
      <w:proofErr w:type="spellEnd"/>
      <w:r w:rsidRPr="00B647A3">
        <w:rPr>
          <w:noProof w:val="0"/>
          <w:lang w:val="fr-BE"/>
        </w:rPr>
        <w:t xml:space="preserve"> 2012; </w:t>
      </w:r>
      <w:r w:rsidRPr="00B647A3">
        <w:rPr>
          <w:b/>
          <w:noProof w:val="0"/>
          <w:lang w:val="fr-BE"/>
        </w:rPr>
        <w:t>24</w:t>
      </w:r>
      <w:r w:rsidRPr="00B647A3">
        <w:rPr>
          <w:noProof w:val="0"/>
          <w:lang w:val="fr-BE"/>
        </w:rPr>
        <w:t>(4): 411-6.</w:t>
      </w:r>
    </w:p>
    <w:p w14:paraId="60CB6EEA" w14:textId="77777777" w:rsidR="003F0850" w:rsidRDefault="003F0850" w:rsidP="003F0850">
      <w:pPr>
        <w:pStyle w:val="EndNoteBibliography"/>
        <w:spacing w:after="480"/>
        <w:rPr>
          <w:noProof w:val="0"/>
          <w:lang w:val="en-GB"/>
        </w:rPr>
      </w:pPr>
      <w:r>
        <w:rPr>
          <w:noProof w:val="0"/>
          <w:lang w:val="fr-BE"/>
        </w:rPr>
        <w:t>27.</w:t>
      </w:r>
      <w:r>
        <w:rPr>
          <w:noProof w:val="0"/>
          <w:lang w:val="fr-BE"/>
        </w:rPr>
        <w:tab/>
      </w:r>
      <w:r w:rsidRPr="00B000C1">
        <w:rPr>
          <w:noProof w:val="0"/>
          <w:lang w:val="fr-BE"/>
        </w:rPr>
        <w:t xml:space="preserve">Bouvet JP, </w:t>
      </w:r>
      <w:proofErr w:type="spellStart"/>
      <w:r w:rsidRPr="00B000C1">
        <w:rPr>
          <w:noProof w:val="0"/>
          <w:lang w:val="fr-BE"/>
        </w:rPr>
        <w:t>Bélec</w:t>
      </w:r>
      <w:proofErr w:type="spellEnd"/>
      <w:r w:rsidRPr="00B000C1">
        <w:rPr>
          <w:noProof w:val="0"/>
          <w:lang w:val="fr-BE"/>
        </w:rPr>
        <w:t xml:space="preserve"> L, </w:t>
      </w:r>
      <w:proofErr w:type="spellStart"/>
      <w:r w:rsidRPr="00B000C1">
        <w:rPr>
          <w:noProof w:val="0"/>
          <w:lang w:val="fr-BE"/>
        </w:rPr>
        <w:t>Pirès</w:t>
      </w:r>
      <w:proofErr w:type="spellEnd"/>
      <w:r w:rsidRPr="00B000C1">
        <w:rPr>
          <w:noProof w:val="0"/>
          <w:lang w:val="fr-BE"/>
        </w:rPr>
        <w:t xml:space="preserve"> R, </w:t>
      </w:r>
      <w:r w:rsidRPr="00B000C1">
        <w:rPr>
          <w:i/>
          <w:noProof w:val="0"/>
          <w:lang w:val="fr-BE"/>
        </w:rPr>
        <w:t>et al</w:t>
      </w:r>
      <w:r w:rsidRPr="00B000C1">
        <w:rPr>
          <w:noProof w:val="0"/>
          <w:lang w:val="fr-BE"/>
        </w:rPr>
        <w:t xml:space="preserve">. </w:t>
      </w:r>
      <w:r w:rsidRPr="00343E7C">
        <w:rPr>
          <w:noProof w:val="0"/>
          <w:lang w:val="en-GB"/>
        </w:rPr>
        <w:t xml:space="preserve">Immunoglobulin G antibodies in human vaginal secretions after parenteral vaccination. </w:t>
      </w:r>
      <w:r w:rsidRPr="00343E7C">
        <w:rPr>
          <w:i/>
          <w:iCs/>
          <w:noProof w:val="0"/>
          <w:lang w:val="en-GB"/>
        </w:rPr>
        <w:t xml:space="preserve">Infect </w:t>
      </w:r>
      <w:proofErr w:type="spellStart"/>
      <w:r w:rsidRPr="00343E7C">
        <w:rPr>
          <w:i/>
          <w:iCs/>
          <w:noProof w:val="0"/>
          <w:lang w:val="en-GB"/>
        </w:rPr>
        <w:t>Immun</w:t>
      </w:r>
      <w:proofErr w:type="spellEnd"/>
      <w:r w:rsidRPr="00343E7C">
        <w:rPr>
          <w:noProof w:val="0"/>
          <w:lang w:val="en-GB"/>
        </w:rPr>
        <w:t xml:space="preserve"> 1994</w:t>
      </w:r>
      <w:r>
        <w:rPr>
          <w:noProof w:val="0"/>
          <w:lang w:val="en-GB"/>
        </w:rPr>
        <w:t xml:space="preserve">; </w:t>
      </w:r>
      <w:r w:rsidRPr="00343E7C">
        <w:rPr>
          <w:b/>
          <w:bCs/>
          <w:noProof w:val="0"/>
          <w:lang w:val="en-GB"/>
        </w:rPr>
        <w:t>62</w:t>
      </w:r>
      <w:r w:rsidRPr="00343E7C">
        <w:rPr>
          <w:noProof w:val="0"/>
          <w:lang w:val="en-GB"/>
        </w:rPr>
        <w:t>, 3957–3961.</w:t>
      </w:r>
    </w:p>
    <w:p w14:paraId="776AFEF7" w14:textId="77777777" w:rsidR="003F0850" w:rsidRPr="00343E7C" w:rsidRDefault="003F0850" w:rsidP="003F0850">
      <w:pPr>
        <w:pStyle w:val="EndNoteBibliography"/>
        <w:spacing w:after="480"/>
        <w:rPr>
          <w:noProof w:val="0"/>
          <w:lang w:val="en-GB"/>
        </w:rPr>
      </w:pPr>
      <w:r>
        <w:rPr>
          <w:noProof w:val="0"/>
          <w:lang w:val="en-GB"/>
        </w:rPr>
        <w:lastRenderedPageBreak/>
        <w:t>28</w:t>
      </w:r>
      <w:r w:rsidRPr="0089066D">
        <w:rPr>
          <w:noProof w:val="0"/>
          <w:lang w:val="en-GB"/>
        </w:rPr>
        <w:t>.</w:t>
      </w:r>
      <w:r>
        <w:rPr>
          <w:noProof w:val="0"/>
          <w:lang w:val="en-GB"/>
        </w:rPr>
        <w:tab/>
      </w:r>
      <w:proofErr w:type="spellStart"/>
      <w:r w:rsidRPr="0089066D">
        <w:rPr>
          <w:noProof w:val="0"/>
          <w:lang w:val="en-GB"/>
        </w:rPr>
        <w:t>Hordnes</w:t>
      </w:r>
      <w:proofErr w:type="spellEnd"/>
      <w:r w:rsidRPr="0089066D">
        <w:rPr>
          <w:noProof w:val="0"/>
          <w:lang w:val="en-GB"/>
        </w:rPr>
        <w:t xml:space="preserve">, K., </w:t>
      </w:r>
      <w:proofErr w:type="spellStart"/>
      <w:r w:rsidRPr="0089066D">
        <w:rPr>
          <w:noProof w:val="0"/>
          <w:lang w:val="en-GB"/>
        </w:rPr>
        <w:t>Tynning</w:t>
      </w:r>
      <w:proofErr w:type="spellEnd"/>
      <w:r w:rsidRPr="0089066D">
        <w:rPr>
          <w:noProof w:val="0"/>
          <w:lang w:val="en-GB"/>
        </w:rPr>
        <w:t xml:space="preserve">, T., </w:t>
      </w:r>
      <w:proofErr w:type="spellStart"/>
      <w:r w:rsidRPr="0089066D">
        <w:rPr>
          <w:noProof w:val="0"/>
          <w:lang w:val="en-GB"/>
        </w:rPr>
        <w:t>Kvam</w:t>
      </w:r>
      <w:proofErr w:type="spellEnd"/>
      <w:r w:rsidRPr="0089066D">
        <w:rPr>
          <w:noProof w:val="0"/>
          <w:lang w:val="en-GB"/>
        </w:rPr>
        <w:t xml:space="preserve">, A. I., Jonsson, R. &amp; Haneberg, B. Colonization in the rectum and uterine cervix with group B streptococci may induce specific antibody responses in cervical secretions of pregnant women. </w:t>
      </w:r>
      <w:r w:rsidRPr="0089066D">
        <w:rPr>
          <w:i/>
          <w:iCs/>
          <w:noProof w:val="0"/>
          <w:lang w:val="en-GB"/>
        </w:rPr>
        <w:t xml:space="preserve">Infect </w:t>
      </w:r>
      <w:proofErr w:type="spellStart"/>
      <w:r w:rsidRPr="0089066D">
        <w:rPr>
          <w:i/>
          <w:iCs/>
          <w:noProof w:val="0"/>
          <w:lang w:val="en-GB"/>
        </w:rPr>
        <w:t>Immun</w:t>
      </w:r>
      <w:proofErr w:type="spellEnd"/>
      <w:r w:rsidRPr="0089066D">
        <w:rPr>
          <w:noProof w:val="0"/>
          <w:lang w:val="en-GB"/>
        </w:rPr>
        <w:t xml:space="preserve"> </w:t>
      </w:r>
      <w:r>
        <w:rPr>
          <w:noProof w:val="0"/>
          <w:lang w:val="en-GB"/>
        </w:rPr>
        <w:t xml:space="preserve">1996; </w:t>
      </w:r>
      <w:r w:rsidRPr="0089066D">
        <w:rPr>
          <w:b/>
          <w:bCs/>
          <w:noProof w:val="0"/>
          <w:lang w:val="en-GB"/>
        </w:rPr>
        <w:t>64</w:t>
      </w:r>
      <w:r w:rsidRPr="0089066D">
        <w:rPr>
          <w:noProof w:val="0"/>
          <w:lang w:val="en-GB"/>
        </w:rPr>
        <w:t>, 1643–1652</w:t>
      </w:r>
    </w:p>
    <w:p w14:paraId="5EC44283" w14:textId="77777777" w:rsidR="003F0850" w:rsidRPr="00343E7C" w:rsidRDefault="003F0850" w:rsidP="003F0850">
      <w:pPr>
        <w:pStyle w:val="EndNoteBibliography"/>
        <w:spacing w:after="480"/>
        <w:rPr>
          <w:noProof w:val="0"/>
          <w:lang w:val="en-GB"/>
        </w:rPr>
      </w:pPr>
      <w:r>
        <w:rPr>
          <w:noProof w:val="0"/>
          <w:lang w:val="en-GB"/>
        </w:rPr>
        <w:t>29.</w:t>
      </w:r>
      <w:r>
        <w:rPr>
          <w:noProof w:val="0"/>
          <w:lang w:val="en-GB"/>
        </w:rPr>
        <w:tab/>
      </w:r>
      <w:r w:rsidRPr="00B000C1">
        <w:rPr>
          <w:noProof w:val="0"/>
          <w:lang w:val="en-GB"/>
        </w:rPr>
        <w:t xml:space="preserve">Battle-Miller K, </w:t>
      </w:r>
      <w:proofErr w:type="spellStart"/>
      <w:r w:rsidRPr="00B000C1">
        <w:rPr>
          <w:noProof w:val="0"/>
          <w:lang w:val="en-GB"/>
        </w:rPr>
        <w:t>Eby</w:t>
      </w:r>
      <w:proofErr w:type="spellEnd"/>
      <w:r w:rsidRPr="00B000C1">
        <w:rPr>
          <w:noProof w:val="0"/>
          <w:lang w:val="en-GB"/>
        </w:rPr>
        <w:t xml:space="preserve"> CA, </w:t>
      </w:r>
      <w:proofErr w:type="spellStart"/>
      <w:r w:rsidRPr="00B000C1">
        <w:rPr>
          <w:noProof w:val="0"/>
          <w:lang w:val="en-GB"/>
        </w:rPr>
        <w:t>Landay</w:t>
      </w:r>
      <w:proofErr w:type="spellEnd"/>
      <w:r w:rsidRPr="00B000C1">
        <w:rPr>
          <w:noProof w:val="0"/>
          <w:lang w:val="en-GB"/>
        </w:rPr>
        <w:t xml:space="preserve"> AL, </w:t>
      </w:r>
      <w:r w:rsidRPr="00B000C1">
        <w:rPr>
          <w:i/>
          <w:iCs/>
          <w:noProof w:val="0"/>
          <w:lang w:val="en-GB"/>
        </w:rPr>
        <w:t>et al.</w:t>
      </w:r>
      <w:r w:rsidRPr="00B000C1">
        <w:rPr>
          <w:noProof w:val="0"/>
          <w:lang w:val="en-GB"/>
        </w:rPr>
        <w:t xml:space="preserve"> Antibody-Dependent Cell-Mediated Cytotoxicity in Cervical Lavage Fluids of Human Immunodeficiency Virus Type 1-Infected Women. </w:t>
      </w:r>
      <w:r w:rsidRPr="00B000C1">
        <w:rPr>
          <w:i/>
          <w:iCs/>
          <w:noProof w:val="0"/>
          <w:lang w:val="en-GB"/>
        </w:rPr>
        <w:t>The Journal of Infectious Diseases</w:t>
      </w:r>
      <w:r w:rsidRPr="00B000C1">
        <w:rPr>
          <w:noProof w:val="0"/>
          <w:lang w:val="en-GB"/>
        </w:rPr>
        <w:t xml:space="preserve"> 2002</w:t>
      </w:r>
      <w:r>
        <w:rPr>
          <w:noProof w:val="0"/>
          <w:lang w:val="en-GB"/>
        </w:rPr>
        <w:t xml:space="preserve">; </w:t>
      </w:r>
      <w:r w:rsidRPr="00B000C1">
        <w:rPr>
          <w:b/>
          <w:bCs/>
          <w:noProof w:val="0"/>
          <w:lang w:val="en-GB"/>
        </w:rPr>
        <w:t>185</w:t>
      </w:r>
      <w:r w:rsidRPr="00B000C1">
        <w:rPr>
          <w:noProof w:val="0"/>
          <w:lang w:val="en-GB"/>
        </w:rPr>
        <w:t>, 439–447.</w:t>
      </w:r>
    </w:p>
    <w:p w14:paraId="2A38944D" w14:textId="77777777" w:rsidR="003F0850" w:rsidRPr="00343E7C" w:rsidRDefault="003F0850" w:rsidP="003F0850">
      <w:pPr>
        <w:pStyle w:val="EndNoteBibliography"/>
        <w:spacing w:after="480"/>
        <w:rPr>
          <w:noProof w:val="0"/>
          <w:lang w:val="en-GB"/>
        </w:rPr>
      </w:pPr>
      <w:r>
        <w:rPr>
          <w:noProof w:val="0"/>
          <w:lang w:val="en-GB"/>
        </w:rPr>
        <w:t>30.</w:t>
      </w:r>
      <w:r>
        <w:rPr>
          <w:noProof w:val="0"/>
          <w:lang w:val="en-GB"/>
        </w:rPr>
        <w:tab/>
      </w:r>
      <w:proofErr w:type="spellStart"/>
      <w:r w:rsidRPr="00343E7C">
        <w:rPr>
          <w:noProof w:val="0"/>
          <w:lang w:val="en-GB"/>
        </w:rPr>
        <w:t>Hordnes</w:t>
      </w:r>
      <w:proofErr w:type="spellEnd"/>
      <w:r w:rsidRPr="00343E7C">
        <w:rPr>
          <w:noProof w:val="0"/>
          <w:lang w:val="en-GB"/>
        </w:rPr>
        <w:t xml:space="preserve"> K, </w:t>
      </w:r>
      <w:proofErr w:type="spellStart"/>
      <w:r w:rsidRPr="00343E7C">
        <w:rPr>
          <w:noProof w:val="0"/>
          <w:lang w:val="en-GB"/>
        </w:rPr>
        <w:t>Tynning</w:t>
      </w:r>
      <w:proofErr w:type="spellEnd"/>
      <w:r w:rsidRPr="00343E7C">
        <w:rPr>
          <w:noProof w:val="0"/>
          <w:lang w:val="en-GB"/>
        </w:rPr>
        <w:t xml:space="preserve"> T, Brown TA, </w:t>
      </w:r>
      <w:r w:rsidRPr="00190DE6">
        <w:rPr>
          <w:i/>
          <w:noProof w:val="0"/>
          <w:lang w:val="en-GB"/>
        </w:rPr>
        <w:t>et al</w:t>
      </w:r>
      <w:r w:rsidRPr="00343E7C">
        <w:rPr>
          <w:noProof w:val="0"/>
          <w:lang w:val="en-GB"/>
        </w:rPr>
        <w:t>.</w:t>
      </w:r>
      <w:r>
        <w:rPr>
          <w:noProof w:val="0"/>
          <w:lang w:val="en-GB"/>
        </w:rPr>
        <w:t xml:space="preserve"> </w:t>
      </w:r>
      <w:r w:rsidRPr="00343E7C">
        <w:rPr>
          <w:noProof w:val="0"/>
          <w:lang w:val="en-GB"/>
        </w:rPr>
        <w:t xml:space="preserve">Nasal immunization with group B streptococci can induce high levels of specific IgA antibodies in cervicovaginal secretions of mice. </w:t>
      </w:r>
      <w:r w:rsidRPr="00343E7C">
        <w:rPr>
          <w:i/>
          <w:noProof w:val="0"/>
          <w:lang w:val="en-GB"/>
        </w:rPr>
        <w:t>Vaccine</w:t>
      </w:r>
      <w:r w:rsidRPr="00343E7C">
        <w:rPr>
          <w:noProof w:val="0"/>
          <w:lang w:val="en-GB"/>
        </w:rPr>
        <w:t xml:space="preserve"> 1997; </w:t>
      </w:r>
      <w:r w:rsidRPr="00343E7C">
        <w:rPr>
          <w:b/>
          <w:noProof w:val="0"/>
          <w:lang w:val="en-GB"/>
        </w:rPr>
        <w:t>15</w:t>
      </w:r>
      <w:r w:rsidRPr="00343E7C">
        <w:rPr>
          <w:noProof w:val="0"/>
          <w:lang w:val="en-GB"/>
        </w:rPr>
        <w:t>(11): 1244-51.</w:t>
      </w:r>
    </w:p>
    <w:p w14:paraId="579E1959" w14:textId="77777777" w:rsidR="003F0850" w:rsidRPr="00343E7C" w:rsidRDefault="003F0850" w:rsidP="003F0850">
      <w:pPr>
        <w:pStyle w:val="EndNoteBibliography"/>
        <w:spacing w:after="480"/>
        <w:rPr>
          <w:noProof w:val="0"/>
          <w:lang w:val="en-GB"/>
        </w:rPr>
      </w:pPr>
      <w:r w:rsidRPr="003F0850">
        <w:rPr>
          <w:noProof w:val="0"/>
          <w:lang w:val="en-GB"/>
        </w:rPr>
        <w:t>31.</w:t>
      </w:r>
      <w:r w:rsidRPr="003F0850">
        <w:rPr>
          <w:noProof w:val="0"/>
          <w:lang w:val="en-GB"/>
        </w:rPr>
        <w:tab/>
        <w:t xml:space="preserve">Shen X, </w:t>
      </w:r>
      <w:proofErr w:type="spellStart"/>
      <w:r w:rsidRPr="003F0850">
        <w:rPr>
          <w:noProof w:val="0"/>
          <w:lang w:val="en-GB"/>
        </w:rPr>
        <w:t>Lagergård</w:t>
      </w:r>
      <w:proofErr w:type="spellEnd"/>
      <w:r w:rsidRPr="003F0850">
        <w:rPr>
          <w:noProof w:val="0"/>
          <w:lang w:val="en-GB"/>
        </w:rPr>
        <w:t xml:space="preserve"> T, Yang Y,</w:t>
      </w:r>
      <w:r w:rsidRPr="003F0850">
        <w:rPr>
          <w:i/>
          <w:noProof w:val="0"/>
          <w:lang w:val="en-GB"/>
        </w:rPr>
        <w:t xml:space="preserve"> et al</w:t>
      </w:r>
      <w:r w:rsidRPr="003F0850">
        <w:rPr>
          <w:noProof w:val="0"/>
          <w:lang w:val="en-GB"/>
        </w:rPr>
        <w:t xml:space="preserve">. </w:t>
      </w:r>
      <w:r w:rsidRPr="00343E7C">
        <w:rPr>
          <w:noProof w:val="0"/>
          <w:lang w:val="en-GB"/>
        </w:rPr>
        <w:t xml:space="preserve">Preparation and preclinical evaluation of experimental group B streptococcus type III polysaccharide-cholera toxin B subunit conjugate vaccine for intranasal immunization. </w:t>
      </w:r>
      <w:r w:rsidRPr="00343E7C">
        <w:rPr>
          <w:i/>
          <w:noProof w:val="0"/>
          <w:lang w:val="en-GB"/>
        </w:rPr>
        <w:t>Vaccine</w:t>
      </w:r>
      <w:r w:rsidRPr="00343E7C">
        <w:rPr>
          <w:noProof w:val="0"/>
          <w:lang w:val="en-GB"/>
        </w:rPr>
        <w:t xml:space="preserve"> 2000; </w:t>
      </w:r>
      <w:r w:rsidRPr="00343E7C">
        <w:rPr>
          <w:b/>
          <w:noProof w:val="0"/>
          <w:lang w:val="en-GB"/>
        </w:rPr>
        <w:t>19</w:t>
      </w:r>
      <w:r w:rsidRPr="00343E7C">
        <w:rPr>
          <w:noProof w:val="0"/>
          <w:lang w:val="en-GB"/>
        </w:rPr>
        <w:t>(7-8): 850-61.</w:t>
      </w:r>
    </w:p>
    <w:p w14:paraId="673F6131" w14:textId="77777777" w:rsidR="003F0850" w:rsidRPr="00343E7C" w:rsidRDefault="003F0850" w:rsidP="003F0850">
      <w:pPr>
        <w:pStyle w:val="EndNoteBibliography"/>
        <w:spacing w:after="480"/>
        <w:rPr>
          <w:noProof w:val="0"/>
          <w:lang w:val="en-GB"/>
        </w:rPr>
      </w:pPr>
      <w:r>
        <w:rPr>
          <w:noProof w:val="0"/>
          <w:lang w:val="en-GB"/>
        </w:rPr>
        <w:t>32.</w:t>
      </w:r>
      <w:r>
        <w:rPr>
          <w:noProof w:val="0"/>
          <w:lang w:val="en-GB"/>
        </w:rPr>
        <w:tab/>
      </w:r>
      <w:r w:rsidRPr="00343E7C">
        <w:rPr>
          <w:noProof w:val="0"/>
          <w:lang w:val="en-GB"/>
        </w:rPr>
        <w:t xml:space="preserve">Santillan DA, </w:t>
      </w:r>
      <w:proofErr w:type="spellStart"/>
      <w:r w:rsidRPr="00343E7C">
        <w:rPr>
          <w:noProof w:val="0"/>
          <w:lang w:val="en-GB"/>
        </w:rPr>
        <w:t>Andracki</w:t>
      </w:r>
      <w:proofErr w:type="spellEnd"/>
      <w:r w:rsidRPr="00343E7C">
        <w:rPr>
          <w:noProof w:val="0"/>
          <w:lang w:val="en-GB"/>
        </w:rPr>
        <w:t xml:space="preserve"> ME, Hunter SK. Protective immunization in mice against group B streptococci using encapsulated C5a peptidase. </w:t>
      </w:r>
      <w:r w:rsidRPr="00343E7C">
        <w:rPr>
          <w:i/>
          <w:noProof w:val="0"/>
          <w:lang w:val="en-GB"/>
        </w:rPr>
        <w:t xml:space="preserve">American Journal of Obstetrics and </w:t>
      </w:r>
      <w:proofErr w:type="spellStart"/>
      <w:r w:rsidRPr="00343E7C">
        <w:rPr>
          <w:i/>
          <w:noProof w:val="0"/>
          <w:lang w:val="en-GB"/>
        </w:rPr>
        <w:t>Gynecology</w:t>
      </w:r>
      <w:proofErr w:type="spellEnd"/>
      <w:r w:rsidRPr="00343E7C">
        <w:rPr>
          <w:noProof w:val="0"/>
          <w:lang w:val="en-GB"/>
        </w:rPr>
        <w:t xml:space="preserve"> 2008; </w:t>
      </w:r>
      <w:r w:rsidRPr="00343E7C">
        <w:rPr>
          <w:b/>
          <w:noProof w:val="0"/>
          <w:lang w:val="en-GB"/>
        </w:rPr>
        <w:t>198</w:t>
      </w:r>
      <w:r w:rsidRPr="00343E7C">
        <w:rPr>
          <w:noProof w:val="0"/>
          <w:lang w:val="en-GB"/>
        </w:rPr>
        <w:t>(1): 114.e1-6.</w:t>
      </w:r>
    </w:p>
    <w:p w14:paraId="05808A4B" w14:textId="77777777" w:rsidR="003F0850" w:rsidRPr="00343E7C" w:rsidRDefault="003F0850" w:rsidP="003F0850">
      <w:pPr>
        <w:pStyle w:val="EndNoteBibliography"/>
        <w:spacing w:after="480"/>
        <w:rPr>
          <w:noProof w:val="0"/>
          <w:lang w:val="en-GB"/>
        </w:rPr>
      </w:pPr>
      <w:r>
        <w:rPr>
          <w:noProof w:val="0"/>
          <w:lang w:val="en-GB"/>
        </w:rPr>
        <w:t>33.</w:t>
      </w:r>
      <w:r>
        <w:rPr>
          <w:noProof w:val="0"/>
          <w:lang w:val="en-GB"/>
        </w:rPr>
        <w:tab/>
      </w:r>
      <w:r w:rsidRPr="00343E7C">
        <w:rPr>
          <w:noProof w:val="0"/>
          <w:lang w:val="en-GB"/>
        </w:rPr>
        <w:t>Baker JA, Lewis EL, Byland LM</w:t>
      </w:r>
      <w:r w:rsidRPr="00190DE6">
        <w:rPr>
          <w:i/>
          <w:noProof w:val="0"/>
          <w:lang w:val="en-GB"/>
        </w:rPr>
        <w:t xml:space="preserve"> et al</w:t>
      </w:r>
      <w:r w:rsidRPr="00343E7C">
        <w:rPr>
          <w:noProof w:val="0"/>
          <w:lang w:val="en-GB"/>
        </w:rPr>
        <w:t xml:space="preserve">. Mucosal vaccination promotes clearance of Streptococcus agalactiae vaginal colonization. </w:t>
      </w:r>
      <w:r w:rsidRPr="00343E7C">
        <w:rPr>
          <w:i/>
          <w:noProof w:val="0"/>
          <w:lang w:val="en-GB"/>
        </w:rPr>
        <w:t>Vaccine</w:t>
      </w:r>
      <w:r w:rsidRPr="00343E7C">
        <w:rPr>
          <w:noProof w:val="0"/>
          <w:lang w:val="en-GB"/>
        </w:rPr>
        <w:t xml:space="preserve"> 2017; </w:t>
      </w:r>
      <w:r w:rsidRPr="00343E7C">
        <w:rPr>
          <w:b/>
          <w:noProof w:val="0"/>
          <w:lang w:val="en-GB"/>
        </w:rPr>
        <w:t>35</w:t>
      </w:r>
      <w:r w:rsidRPr="00343E7C">
        <w:rPr>
          <w:noProof w:val="0"/>
          <w:lang w:val="en-GB"/>
        </w:rPr>
        <w:t>(9): 1273-80.</w:t>
      </w:r>
    </w:p>
    <w:p w14:paraId="2F460B88" w14:textId="77777777" w:rsidR="003F0850" w:rsidRPr="00343E7C" w:rsidRDefault="003F0850" w:rsidP="003F0850">
      <w:pPr>
        <w:pStyle w:val="EndNoteBibliography"/>
        <w:spacing w:after="480"/>
        <w:rPr>
          <w:noProof w:val="0"/>
          <w:lang w:val="en-GB"/>
        </w:rPr>
      </w:pPr>
      <w:r w:rsidRPr="003F0850">
        <w:rPr>
          <w:noProof w:val="0"/>
          <w:lang w:val="en-GB"/>
        </w:rPr>
        <w:t>34.</w:t>
      </w:r>
      <w:r w:rsidRPr="003F0850">
        <w:rPr>
          <w:noProof w:val="0"/>
          <w:lang w:val="en-GB"/>
        </w:rPr>
        <w:tab/>
        <w:t xml:space="preserve">Bergquist C, Johansson EL, </w:t>
      </w:r>
      <w:proofErr w:type="spellStart"/>
      <w:r w:rsidRPr="003F0850">
        <w:rPr>
          <w:noProof w:val="0"/>
          <w:lang w:val="en-GB"/>
        </w:rPr>
        <w:t>Lagergård</w:t>
      </w:r>
      <w:proofErr w:type="spellEnd"/>
      <w:r w:rsidRPr="003F0850">
        <w:rPr>
          <w:noProof w:val="0"/>
          <w:lang w:val="en-GB"/>
        </w:rPr>
        <w:t xml:space="preserve"> T, </w:t>
      </w:r>
      <w:r w:rsidRPr="003F0850">
        <w:rPr>
          <w:i/>
          <w:noProof w:val="0"/>
          <w:lang w:val="en-GB"/>
        </w:rPr>
        <w:t>et al</w:t>
      </w:r>
      <w:r w:rsidRPr="003F0850">
        <w:rPr>
          <w:noProof w:val="0"/>
          <w:lang w:val="en-GB"/>
        </w:rPr>
        <w:t xml:space="preserve">. </w:t>
      </w:r>
      <w:r w:rsidRPr="00343E7C">
        <w:rPr>
          <w:noProof w:val="0"/>
          <w:lang w:val="en-GB"/>
        </w:rPr>
        <w:t xml:space="preserve">Intranasal vaccination of humans with recombinant cholera toxin B subunit induces systemic and local antibody responses in the upper respiratory tract and the vagina. </w:t>
      </w:r>
      <w:r w:rsidRPr="00343E7C">
        <w:rPr>
          <w:i/>
          <w:noProof w:val="0"/>
          <w:lang w:val="en-GB"/>
        </w:rPr>
        <w:t>Infection and Immunity</w:t>
      </w:r>
      <w:r w:rsidRPr="00343E7C">
        <w:rPr>
          <w:noProof w:val="0"/>
          <w:lang w:val="en-GB"/>
        </w:rPr>
        <w:t xml:space="preserve"> 1997; </w:t>
      </w:r>
      <w:r w:rsidRPr="00343E7C">
        <w:rPr>
          <w:b/>
          <w:noProof w:val="0"/>
          <w:lang w:val="en-GB"/>
        </w:rPr>
        <w:t>65</w:t>
      </w:r>
      <w:r w:rsidRPr="00343E7C">
        <w:rPr>
          <w:noProof w:val="0"/>
          <w:lang w:val="en-GB"/>
        </w:rPr>
        <w:t>(7): 2676-84.</w:t>
      </w:r>
    </w:p>
    <w:p w14:paraId="2D35214C" w14:textId="77777777" w:rsidR="003F0850" w:rsidRPr="00343E7C" w:rsidRDefault="003F0850" w:rsidP="003F0850">
      <w:pPr>
        <w:pStyle w:val="EndNoteBibliography"/>
        <w:spacing w:after="480"/>
        <w:rPr>
          <w:noProof w:val="0"/>
          <w:lang w:val="en-GB"/>
        </w:rPr>
      </w:pPr>
      <w:r w:rsidRPr="003F0850">
        <w:rPr>
          <w:noProof w:val="0"/>
          <w:lang w:val="en-GB"/>
        </w:rPr>
        <w:t>35.</w:t>
      </w:r>
      <w:r w:rsidRPr="003F0850">
        <w:rPr>
          <w:noProof w:val="0"/>
          <w:lang w:val="en-GB"/>
        </w:rPr>
        <w:tab/>
        <w:t xml:space="preserve">Rudin A, Johansson EL, Bergquist C, </w:t>
      </w:r>
      <w:r w:rsidRPr="003F0850">
        <w:rPr>
          <w:i/>
          <w:noProof w:val="0"/>
          <w:lang w:val="en-GB"/>
        </w:rPr>
        <w:t>et al</w:t>
      </w:r>
      <w:r w:rsidRPr="003F0850">
        <w:rPr>
          <w:noProof w:val="0"/>
          <w:lang w:val="en-GB"/>
        </w:rPr>
        <w:t xml:space="preserve">. </w:t>
      </w:r>
      <w:r w:rsidRPr="00343E7C">
        <w:rPr>
          <w:noProof w:val="0"/>
          <w:lang w:val="en-GB"/>
        </w:rPr>
        <w:t xml:space="preserve">Differential kinetics and distribution of antibodies in serum and nasal and vaginal secretions after nasal and oral vaccination of humans. </w:t>
      </w:r>
      <w:r w:rsidRPr="00343E7C">
        <w:rPr>
          <w:i/>
          <w:noProof w:val="0"/>
          <w:lang w:val="en-GB"/>
        </w:rPr>
        <w:t>Infection and Immunity</w:t>
      </w:r>
      <w:r w:rsidRPr="00343E7C">
        <w:rPr>
          <w:noProof w:val="0"/>
          <w:lang w:val="en-GB"/>
        </w:rPr>
        <w:t xml:space="preserve"> 1998; </w:t>
      </w:r>
      <w:r w:rsidRPr="00343E7C">
        <w:rPr>
          <w:b/>
          <w:noProof w:val="0"/>
          <w:lang w:val="en-GB"/>
        </w:rPr>
        <w:t>66</w:t>
      </w:r>
      <w:r w:rsidRPr="00343E7C">
        <w:rPr>
          <w:noProof w:val="0"/>
          <w:lang w:val="en-GB"/>
        </w:rPr>
        <w:t>(7): 3390-6.</w:t>
      </w:r>
    </w:p>
    <w:p w14:paraId="6A4B1F9F" w14:textId="77777777" w:rsidR="003F0850" w:rsidRDefault="003F0850" w:rsidP="003F0850">
      <w:pPr>
        <w:pStyle w:val="EndNoteBibliography"/>
        <w:spacing w:after="480"/>
        <w:rPr>
          <w:noProof w:val="0"/>
          <w:lang w:val="en-GB"/>
        </w:rPr>
      </w:pPr>
      <w:r>
        <w:rPr>
          <w:noProof w:val="0"/>
          <w:lang w:val="en-GB"/>
        </w:rPr>
        <w:t>36.</w:t>
      </w:r>
      <w:r>
        <w:rPr>
          <w:noProof w:val="0"/>
          <w:lang w:val="en-GB"/>
        </w:rPr>
        <w:tab/>
      </w:r>
      <w:r w:rsidRPr="00343E7C">
        <w:rPr>
          <w:noProof w:val="0"/>
          <w:lang w:val="en-GB"/>
        </w:rPr>
        <w:t xml:space="preserve">Johansson EL, </w:t>
      </w:r>
      <w:proofErr w:type="spellStart"/>
      <w:r w:rsidRPr="00343E7C">
        <w:rPr>
          <w:noProof w:val="0"/>
          <w:lang w:val="en-GB"/>
        </w:rPr>
        <w:t>Wassén</w:t>
      </w:r>
      <w:proofErr w:type="spellEnd"/>
      <w:r w:rsidRPr="00343E7C">
        <w:rPr>
          <w:noProof w:val="0"/>
          <w:lang w:val="en-GB"/>
        </w:rPr>
        <w:t xml:space="preserve"> L, Holmgren J, </w:t>
      </w:r>
      <w:r w:rsidRPr="00190DE6">
        <w:rPr>
          <w:i/>
          <w:noProof w:val="0"/>
          <w:lang w:val="en-GB"/>
        </w:rPr>
        <w:t>et al</w:t>
      </w:r>
      <w:r w:rsidRPr="00343E7C">
        <w:rPr>
          <w:noProof w:val="0"/>
          <w:lang w:val="en-GB"/>
        </w:rPr>
        <w:t xml:space="preserve">. Nasal and vaginal vaccinations have differential effects on antibody responses in vaginal and cervical secretions in humans. </w:t>
      </w:r>
      <w:r w:rsidRPr="00343E7C">
        <w:rPr>
          <w:i/>
          <w:noProof w:val="0"/>
          <w:lang w:val="en-GB"/>
        </w:rPr>
        <w:t>Infection and Immunity</w:t>
      </w:r>
      <w:r w:rsidRPr="00343E7C">
        <w:rPr>
          <w:noProof w:val="0"/>
          <w:lang w:val="en-GB"/>
        </w:rPr>
        <w:t xml:space="preserve"> 2001; </w:t>
      </w:r>
      <w:r w:rsidRPr="00343E7C">
        <w:rPr>
          <w:b/>
          <w:noProof w:val="0"/>
          <w:lang w:val="en-GB"/>
        </w:rPr>
        <w:t>69</w:t>
      </w:r>
      <w:r w:rsidRPr="00343E7C">
        <w:rPr>
          <w:noProof w:val="0"/>
          <w:lang w:val="en-GB"/>
        </w:rPr>
        <w:t>(12): 7481-6.</w:t>
      </w:r>
    </w:p>
    <w:p w14:paraId="5F090DBF" w14:textId="77777777" w:rsidR="003F0850" w:rsidRPr="00343E7C" w:rsidRDefault="003F0850" w:rsidP="003F0850">
      <w:pPr>
        <w:pStyle w:val="EndNoteBibliography"/>
        <w:spacing w:after="480"/>
        <w:rPr>
          <w:noProof w:val="0"/>
          <w:lang w:val="en-GB"/>
        </w:rPr>
      </w:pPr>
      <w:r>
        <w:rPr>
          <w:noProof w:val="0"/>
          <w:lang w:val="en-GB"/>
        </w:rPr>
        <w:lastRenderedPageBreak/>
        <w:t>37.</w:t>
      </w:r>
      <w:r>
        <w:rPr>
          <w:noProof w:val="0"/>
          <w:lang w:val="en-GB"/>
        </w:rPr>
        <w:tab/>
      </w:r>
      <w:r w:rsidRPr="00343E7C">
        <w:rPr>
          <w:noProof w:val="0"/>
          <w:lang w:val="en-GB"/>
        </w:rPr>
        <w:t xml:space="preserve">Abraham S, </w:t>
      </w:r>
      <w:proofErr w:type="spellStart"/>
      <w:r w:rsidRPr="00343E7C">
        <w:rPr>
          <w:noProof w:val="0"/>
          <w:lang w:val="en-GB"/>
        </w:rPr>
        <w:t>Juel</w:t>
      </w:r>
      <w:proofErr w:type="spellEnd"/>
      <w:r w:rsidRPr="00343E7C">
        <w:rPr>
          <w:noProof w:val="0"/>
          <w:lang w:val="en-GB"/>
        </w:rPr>
        <w:t xml:space="preserve"> HB, Bang P, </w:t>
      </w:r>
      <w:r w:rsidRPr="00190DE6">
        <w:rPr>
          <w:i/>
          <w:noProof w:val="0"/>
          <w:lang w:val="en-GB"/>
        </w:rPr>
        <w:t>et al</w:t>
      </w:r>
      <w:r w:rsidRPr="00343E7C">
        <w:rPr>
          <w:noProof w:val="0"/>
          <w:lang w:val="en-GB"/>
        </w:rPr>
        <w:t xml:space="preserve">. Safety and immunogenicity of the chlamydia vaccine candidate CTH522 adjuvanted with CAF01 liposomes or aluminium hydroxide: a first-in-human, randomised, double-blind, placebo-controlled, phase 1 trial. </w:t>
      </w:r>
      <w:r w:rsidRPr="00343E7C">
        <w:rPr>
          <w:i/>
          <w:noProof w:val="0"/>
          <w:lang w:val="en-GB"/>
        </w:rPr>
        <w:t>The Lancet Infectious Diseases</w:t>
      </w:r>
      <w:r w:rsidRPr="00343E7C">
        <w:rPr>
          <w:noProof w:val="0"/>
          <w:lang w:val="en-GB"/>
        </w:rPr>
        <w:t xml:space="preserve"> 2019; </w:t>
      </w:r>
      <w:r w:rsidRPr="00343E7C">
        <w:rPr>
          <w:b/>
          <w:noProof w:val="0"/>
          <w:lang w:val="en-GB"/>
        </w:rPr>
        <w:t>19</w:t>
      </w:r>
      <w:r w:rsidRPr="00343E7C">
        <w:rPr>
          <w:noProof w:val="0"/>
          <w:lang w:val="en-GB"/>
        </w:rPr>
        <w:t>(10): 1091-100.</w:t>
      </w:r>
    </w:p>
    <w:p w14:paraId="7961434E" w14:textId="77777777" w:rsidR="003F0850" w:rsidRDefault="003F0850" w:rsidP="003F0850">
      <w:pPr>
        <w:spacing w:after="480" w:line="360" w:lineRule="auto"/>
        <w:rPr>
          <w:rFonts w:ascii="Arial" w:hAnsi="Arial" w:cs="Arial"/>
          <w:bCs/>
        </w:rPr>
      </w:pPr>
      <w:r w:rsidRPr="003F0850">
        <w:rPr>
          <w:rFonts w:ascii="Arial" w:hAnsi="Arial" w:cs="Arial"/>
          <w:bCs/>
        </w:rPr>
        <w:t>38.</w:t>
      </w:r>
      <w:r w:rsidRPr="003F0850">
        <w:rPr>
          <w:rFonts w:ascii="Arial" w:hAnsi="Arial" w:cs="Arial"/>
          <w:bCs/>
        </w:rPr>
        <w:tab/>
        <w:t xml:space="preserve">Tribble D, Kaminski R, Cantrell J, </w:t>
      </w:r>
      <w:r w:rsidRPr="003F0850">
        <w:rPr>
          <w:rFonts w:ascii="Arial" w:hAnsi="Arial" w:cs="Arial"/>
          <w:bCs/>
          <w:i/>
          <w:iCs/>
        </w:rPr>
        <w:t>et al.</w:t>
      </w:r>
      <w:r w:rsidRPr="003F0850">
        <w:rPr>
          <w:rFonts w:ascii="Arial" w:hAnsi="Arial" w:cs="Arial"/>
          <w:bCs/>
        </w:rPr>
        <w:t xml:space="preserve"> </w:t>
      </w:r>
      <w:r w:rsidRPr="00B000C1">
        <w:rPr>
          <w:rFonts w:ascii="Arial" w:hAnsi="Arial" w:cs="Arial"/>
          <w:bCs/>
        </w:rPr>
        <w:t xml:space="preserve">Safety and immunogenicity of a Shigella </w:t>
      </w:r>
      <w:proofErr w:type="spellStart"/>
      <w:r w:rsidRPr="00B000C1">
        <w:rPr>
          <w:rFonts w:ascii="Arial" w:hAnsi="Arial" w:cs="Arial"/>
          <w:bCs/>
        </w:rPr>
        <w:t>flexneri</w:t>
      </w:r>
      <w:proofErr w:type="spellEnd"/>
      <w:r w:rsidRPr="00B000C1">
        <w:rPr>
          <w:rFonts w:ascii="Arial" w:hAnsi="Arial" w:cs="Arial"/>
          <w:bCs/>
        </w:rPr>
        <w:t xml:space="preserve"> 2a </w:t>
      </w:r>
      <w:proofErr w:type="spellStart"/>
      <w:r w:rsidRPr="00B000C1">
        <w:rPr>
          <w:rFonts w:ascii="Arial" w:hAnsi="Arial" w:cs="Arial"/>
          <w:bCs/>
        </w:rPr>
        <w:t>Invaplex</w:t>
      </w:r>
      <w:proofErr w:type="spellEnd"/>
      <w:r w:rsidRPr="00B000C1">
        <w:rPr>
          <w:rFonts w:ascii="Arial" w:hAnsi="Arial" w:cs="Arial"/>
          <w:bCs/>
        </w:rPr>
        <w:t xml:space="preserve"> 50 intranasal vaccine in adult volunteers. </w:t>
      </w:r>
      <w:r w:rsidRPr="00B000C1">
        <w:rPr>
          <w:rFonts w:ascii="Arial" w:hAnsi="Arial" w:cs="Arial"/>
          <w:bCs/>
          <w:i/>
          <w:iCs/>
        </w:rPr>
        <w:t>Vaccine</w:t>
      </w:r>
      <w:r w:rsidRPr="00B000C1">
        <w:rPr>
          <w:rFonts w:ascii="Arial" w:hAnsi="Arial" w:cs="Arial"/>
          <w:bCs/>
        </w:rPr>
        <w:t xml:space="preserve"> 2010; </w:t>
      </w:r>
      <w:r w:rsidRPr="00B000C1">
        <w:rPr>
          <w:rFonts w:ascii="Arial" w:hAnsi="Arial" w:cs="Arial"/>
          <w:b/>
          <w:bCs/>
        </w:rPr>
        <w:t>28</w:t>
      </w:r>
      <w:r w:rsidRPr="00B000C1">
        <w:rPr>
          <w:rFonts w:ascii="Arial" w:hAnsi="Arial" w:cs="Arial"/>
          <w:bCs/>
        </w:rPr>
        <w:t>, 6076–6085.</w:t>
      </w:r>
    </w:p>
    <w:p w14:paraId="23600F42" w14:textId="77777777" w:rsidR="003F0850" w:rsidRDefault="003F0850" w:rsidP="003F0850">
      <w:pPr>
        <w:spacing w:after="480" w:line="360" w:lineRule="auto"/>
        <w:rPr>
          <w:rFonts w:ascii="Arial" w:hAnsi="Arial" w:cs="Arial"/>
        </w:rPr>
      </w:pPr>
      <w:r>
        <w:rPr>
          <w:rFonts w:ascii="Arial" w:hAnsi="Arial" w:cs="Arial"/>
        </w:rPr>
        <w:t>39.</w:t>
      </w:r>
      <w:r>
        <w:rPr>
          <w:rFonts w:ascii="Arial" w:hAnsi="Arial" w:cs="Arial"/>
        </w:rPr>
        <w:tab/>
      </w:r>
      <w:r w:rsidRPr="00B000C1">
        <w:rPr>
          <w:rFonts w:ascii="Arial" w:hAnsi="Arial" w:cs="Arial"/>
        </w:rPr>
        <w:t xml:space="preserve">To K-N, Powell O, </w:t>
      </w:r>
      <w:proofErr w:type="spellStart"/>
      <w:r w:rsidRPr="00B000C1">
        <w:rPr>
          <w:rFonts w:ascii="Arial" w:hAnsi="Arial" w:cs="Arial"/>
        </w:rPr>
        <w:t>Jamrozy</w:t>
      </w:r>
      <w:proofErr w:type="spellEnd"/>
      <w:r w:rsidRPr="00B000C1">
        <w:rPr>
          <w:rFonts w:ascii="Arial" w:hAnsi="Arial" w:cs="Arial"/>
        </w:rPr>
        <w:t xml:space="preserve"> D, </w:t>
      </w:r>
      <w:r w:rsidRPr="00B000C1">
        <w:rPr>
          <w:rFonts w:ascii="Arial" w:hAnsi="Arial" w:cs="Arial"/>
          <w:i/>
          <w:iCs/>
        </w:rPr>
        <w:t>et al.</w:t>
      </w:r>
      <w:r w:rsidRPr="00B000C1">
        <w:rPr>
          <w:rFonts w:ascii="Arial" w:hAnsi="Arial" w:cs="Arial"/>
        </w:rPr>
        <w:t xml:space="preserve"> RAPD PCR detects co-colonisation of multiple group B streptococcus genotypes: A practical molecular technique for screening multiple colonies. </w:t>
      </w:r>
      <w:r w:rsidRPr="00B000C1">
        <w:rPr>
          <w:rFonts w:ascii="Arial" w:hAnsi="Arial" w:cs="Arial"/>
          <w:i/>
          <w:iCs/>
        </w:rPr>
        <w:t>Journal of Microbiological Methods</w:t>
      </w:r>
      <w:r w:rsidRPr="00B000C1">
        <w:rPr>
          <w:rFonts w:ascii="Arial" w:hAnsi="Arial" w:cs="Arial"/>
        </w:rPr>
        <w:t xml:space="preserve"> 2021; </w:t>
      </w:r>
      <w:r w:rsidRPr="00B000C1">
        <w:rPr>
          <w:rFonts w:ascii="Arial" w:hAnsi="Arial" w:cs="Arial"/>
          <w:b/>
          <w:bCs/>
        </w:rPr>
        <w:t>190</w:t>
      </w:r>
      <w:r w:rsidRPr="00B000C1">
        <w:rPr>
          <w:rFonts w:ascii="Arial" w:hAnsi="Arial" w:cs="Arial"/>
        </w:rPr>
        <w:t>, 106322.</w:t>
      </w:r>
    </w:p>
    <w:p w14:paraId="37361DA3" w14:textId="77777777" w:rsidR="003F0850" w:rsidRDefault="003F0850" w:rsidP="003F0850">
      <w:pPr>
        <w:spacing w:after="480" w:line="360" w:lineRule="auto"/>
        <w:rPr>
          <w:rFonts w:ascii="Arial" w:hAnsi="Arial" w:cs="Arial"/>
          <w:lang w:val="fr-BE"/>
        </w:rPr>
      </w:pPr>
      <w:r w:rsidRPr="003F0850">
        <w:rPr>
          <w:rFonts w:ascii="Arial" w:hAnsi="Arial" w:cs="Arial"/>
        </w:rPr>
        <w:t>40.</w:t>
      </w:r>
      <w:r w:rsidRPr="003F0850">
        <w:rPr>
          <w:rFonts w:ascii="Arial" w:hAnsi="Arial" w:cs="Arial"/>
        </w:rPr>
        <w:tab/>
        <w:t xml:space="preserve">Khatami A, </w:t>
      </w:r>
      <w:proofErr w:type="spellStart"/>
      <w:r w:rsidRPr="003F0850">
        <w:rPr>
          <w:rFonts w:ascii="Arial" w:hAnsi="Arial" w:cs="Arial"/>
        </w:rPr>
        <w:t>Randis</w:t>
      </w:r>
      <w:proofErr w:type="spellEnd"/>
      <w:r w:rsidRPr="003F0850">
        <w:rPr>
          <w:rFonts w:ascii="Arial" w:hAnsi="Arial" w:cs="Arial"/>
        </w:rPr>
        <w:t xml:space="preserve"> TM, Tavares L, </w:t>
      </w:r>
      <w:r w:rsidRPr="003F0850">
        <w:rPr>
          <w:rFonts w:ascii="Arial" w:hAnsi="Arial" w:cs="Arial"/>
          <w:i/>
          <w:iCs/>
        </w:rPr>
        <w:t>et al.</w:t>
      </w:r>
      <w:r w:rsidRPr="003F0850">
        <w:rPr>
          <w:rFonts w:ascii="Arial" w:hAnsi="Arial" w:cs="Arial"/>
        </w:rPr>
        <w:t xml:space="preserve"> </w:t>
      </w:r>
      <w:r w:rsidRPr="00B000C1">
        <w:rPr>
          <w:rFonts w:ascii="Arial" w:hAnsi="Arial" w:cs="Arial"/>
        </w:rPr>
        <w:t xml:space="preserve">Vaginal co-colonization with multiple Group B Streptococcus serotypes. </w:t>
      </w:r>
      <w:r w:rsidRPr="00B000C1">
        <w:rPr>
          <w:rFonts w:ascii="Arial" w:hAnsi="Arial" w:cs="Arial"/>
          <w:i/>
          <w:iCs/>
          <w:lang w:val="fr-BE"/>
        </w:rPr>
        <w:t>Vaccine</w:t>
      </w:r>
      <w:r w:rsidRPr="00B000C1">
        <w:rPr>
          <w:rFonts w:ascii="Arial" w:hAnsi="Arial" w:cs="Arial"/>
          <w:lang w:val="fr-BE"/>
        </w:rPr>
        <w:t xml:space="preserve"> 2019, </w:t>
      </w:r>
      <w:r w:rsidRPr="00B000C1">
        <w:rPr>
          <w:rFonts w:ascii="Arial" w:hAnsi="Arial" w:cs="Arial"/>
          <w:b/>
          <w:bCs/>
          <w:lang w:val="fr-BE"/>
        </w:rPr>
        <w:t>37</w:t>
      </w:r>
      <w:r w:rsidRPr="00B000C1">
        <w:rPr>
          <w:rFonts w:ascii="Arial" w:hAnsi="Arial" w:cs="Arial"/>
          <w:lang w:val="fr-BE"/>
        </w:rPr>
        <w:t>, 409–411.</w:t>
      </w:r>
    </w:p>
    <w:p w14:paraId="35C017E1" w14:textId="1FFAB507" w:rsidR="003F0850" w:rsidRPr="00CB5E49" w:rsidRDefault="003F0850" w:rsidP="00CB5E49">
      <w:pPr>
        <w:spacing w:line="360" w:lineRule="auto"/>
        <w:rPr>
          <w:rFonts w:ascii="Arial" w:hAnsi="Arial" w:cs="Arial"/>
        </w:rPr>
      </w:pPr>
      <w:r>
        <w:rPr>
          <w:rFonts w:ascii="Arial" w:hAnsi="Arial" w:cs="Arial"/>
          <w:lang w:val="fr-BE"/>
        </w:rPr>
        <w:t>41.</w:t>
      </w:r>
      <w:r>
        <w:rPr>
          <w:rFonts w:ascii="Arial" w:hAnsi="Arial" w:cs="Arial"/>
          <w:lang w:val="fr-BE"/>
        </w:rPr>
        <w:tab/>
      </w:r>
      <w:r w:rsidRPr="00B000C1">
        <w:rPr>
          <w:rFonts w:ascii="Arial" w:hAnsi="Arial" w:cs="Arial"/>
          <w:lang w:val="fr-BE"/>
        </w:rPr>
        <w:t xml:space="preserve">Le Doare K., </w:t>
      </w:r>
      <w:proofErr w:type="spellStart"/>
      <w:r w:rsidRPr="00B000C1">
        <w:rPr>
          <w:rFonts w:ascii="Arial" w:hAnsi="Arial" w:cs="Arial"/>
          <w:lang w:val="fr-BE"/>
        </w:rPr>
        <w:t>Kampmann</w:t>
      </w:r>
      <w:proofErr w:type="spellEnd"/>
      <w:r w:rsidRPr="00B000C1">
        <w:rPr>
          <w:rFonts w:ascii="Arial" w:hAnsi="Arial" w:cs="Arial"/>
          <w:lang w:val="fr-BE"/>
        </w:rPr>
        <w:t xml:space="preserve"> B, </w:t>
      </w:r>
      <w:proofErr w:type="spellStart"/>
      <w:r w:rsidRPr="00B000C1">
        <w:rPr>
          <w:rFonts w:ascii="Arial" w:hAnsi="Arial" w:cs="Arial"/>
          <w:lang w:val="fr-BE"/>
        </w:rPr>
        <w:t>Vekemans</w:t>
      </w:r>
      <w:proofErr w:type="spellEnd"/>
      <w:r w:rsidRPr="00B000C1">
        <w:rPr>
          <w:rFonts w:ascii="Arial" w:hAnsi="Arial" w:cs="Arial"/>
          <w:lang w:val="fr-BE"/>
        </w:rPr>
        <w:t xml:space="preserve"> J, </w:t>
      </w:r>
      <w:r w:rsidRPr="00B000C1">
        <w:rPr>
          <w:rFonts w:ascii="Arial" w:hAnsi="Arial" w:cs="Arial"/>
          <w:i/>
          <w:iCs/>
          <w:lang w:val="fr-BE"/>
        </w:rPr>
        <w:t>et al.</w:t>
      </w:r>
      <w:r w:rsidRPr="00B000C1">
        <w:rPr>
          <w:rFonts w:ascii="Arial" w:hAnsi="Arial" w:cs="Arial"/>
          <w:lang w:val="fr-BE"/>
        </w:rPr>
        <w:t xml:space="preserve"> </w:t>
      </w:r>
      <w:proofErr w:type="spellStart"/>
      <w:r w:rsidRPr="00B000C1">
        <w:rPr>
          <w:rFonts w:ascii="Arial" w:hAnsi="Arial" w:cs="Arial"/>
        </w:rPr>
        <w:t>Serocorrelates</w:t>
      </w:r>
      <w:proofErr w:type="spellEnd"/>
      <w:r w:rsidRPr="00B000C1">
        <w:rPr>
          <w:rFonts w:ascii="Arial" w:hAnsi="Arial" w:cs="Arial"/>
        </w:rPr>
        <w:t xml:space="preserve"> of protection against infant group B streptococcus disease. </w:t>
      </w:r>
      <w:r w:rsidRPr="00B000C1">
        <w:rPr>
          <w:rFonts w:ascii="Arial" w:hAnsi="Arial" w:cs="Arial"/>
          <w:i/>
          <w:iCs/>
        </w:rPr>
        <w:t>Lancet Infect Dis</w:t>
      </w:r>
      <w:r w:rsidRPr="00B000C1">
        <w:rPr>
          <w:rFonts w:ascii="Arial" w:hAnsi="Arial" w:cs="Arial"/>
        </w:rPr>
        <w:t xml:space="preserve"> 2019; </w:t>
      </w:r>
      <w:r w:rsidRPr="00B000C1">
        <w:rPr>
          <w:rFonts w:ascii="Arial" w:hAnsi="Arial" w:cs="Arial"/>
          <w:b/>
          <w:bCs/>
        </w:rPr>
        <w:t>19</w:t>
      </w:r>
      <w:r w:rsidRPr="00B000C1">
        <w:rPr>
          <w:rFonts w:ascii="Arial" w:hAnsi="Arial" w:cs="Arial"/>
        </w:rPr>
        <w:t>, e162–e171.</w:t>
      </w:r>
    </w:p>
    <w:sectPr w:rsidR="003F0850" w:rsidRPr="00CB5E49" w:rsidSect="00A473D8">
      <w:footerReference w:type="default" r:id="rId33"/>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D0EC" w14:textId="77777777" w:rsidR="00EF271F" w:rsidRDefault="00EF271F" w:rsidP="00C603F1">
      <w:pPr>
        <w:spacing w:after="0" w:line="240" w:lineRule="auto"/>
      </w:pPr>
      <w:r>
        <w:separator/>
      </w:r>
    </w:p>
  </w:endnote>
  <w:endnote w:type="continuationSeparator" w:id="0">
    <w:p w14:paraId="1864A161" w14:textId="77777777" w:rsidR="00EF271F" w:rsidRDefault="00EF271F" w:rsidP="00C60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885721"/>
      <w:docPartObj>
        <w:docPartGallery w:val="Page Numbers (Bottom of Page)"/>
        <w:docPartUnique/>
      </w:docPartObj>
    </w:sdtPr>
    <w:sdtEndPr>
      <w:rPr>
        <w:rFonts w:ascii="Arial" w:hAnsi="Arial" w:cs="Arial"/>
        <w:noProof/>
      </w:rPr>
    </w:sdtEndPr>
    <w:sdtContent>
      <w:p w14:paraId="0558EB2C" w14:textId="7D752CCF" w:rsidR="00EF271F" w:rsidRPr="00C603F1" w:rsidRDefault="00EF271F">
        <w:pPr>
          <w:pStyle w:val="Footer"/>
          <w:jc w:val="center"/>
          <w:rPr>
            <w:rFonts w:ascii="Arial" w:hAnsi="Arial" w:cs="Arial"/>
          </w:rPr>
        </w:pPr>
        <w:r w:rsidRPr="00C603F1">
          <w:rPr>
            <w:rFonts w:ascii="Arial" w:hAnsi="Arial" w:cs="Arial"/>
          </w:rPr>
          <w:fldChar w:fldCharType="begin"/>
        </w:r>
        <w:r w:rsidRPr="00C603F1">
          <w:rPr>
            <w:rFonts w:ascii="Arial" w:hAnsi="Arial" w:cs="Arial"/>
          </w:rPr>
          <w:instrText xml:space="preserve"> PAGE   \* MERGEFORMAT </w:instrText>
        </w:r>
        <w:r w:rsidRPr="00C603F1">
          <w:rPr>
            <w:rFonts w:ascii="Arial" w:hAnsi="Arial" w:cs="Arial"/>
          </w:rPr>
          <w:fldChar w:fldCharType="separate"/>
        </w:r>
        <w:r w:rsidRPr="00C603F1">
          <w:rPr>
            <w:rFonts w:ascii="Arial" w:hAnsi="Arial" w:cs="Arial"/>
            <w:noProof/>
          </w:rPr>
          <w:t>2</w:t>
        </w:r>
        <w:r w:rsidRPr="00C603F1">
          <w:rPr>
            <w:rFonts w:ascii="Arial" w:hAnsi="Arial" w:cs="Arial"/>
            <w:noProof/>
          </w:rPr>
          <w:fldChar w:fldCharType="end"/>
        </w:r>
      </w:p>
    </w:sdtContent>
  </w:sdt>
  <w:p w14:paraId="612A7CB2" w14:textId="77777777" w:rsidR="00EF271F" w:rsidRDefault="00EF2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097BE" w14:textId="77777777" w:rsidR="00EF271F" w:rsidRDefault="00EF271F" w:rsidP="00C603F1">
      <w:pPr>
        <w:spacing w:after="0" w:line="240" w:lineRule="auto"/>
      </w:pPr>
      <w:r>
        <w:separator/>
      </w:r>
    </w:p>
  </w:footnote>
  <w:footnote w:type="continuationSeparator" w:id="0">
    <w:p w14:paraId="034EC117" w14:textId="77777777" w:rsidR="00EF271F" w:rsidRDefault="00EF271F" w:rsidP="00C60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7B9"/>
    <w:multiLevelType w:val="hybridMultilevel"/>
    <w:tmpl w:val="8BA4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427B9"/>
    <w:multiLevelType w:val="hybridMultilevel"/>
    <w:tmpl w:val="571E8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4A53C8"/>
    <w:multiLevelType w:val="hybridMultilevel"/>
    <w:tmpl w:val="9F6C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74693"/>
    <w:multiLevelType w:val="hybridMultilevel"/>
    <w:tmpl w:val="885E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35584D"/>
    <w:multiLevelType w:val="hybridMultilevel"/>
    <w:tmpl w:val="7D5A7614"/>
    <w:lvl w:ilvl="0" w:tplc="7D685B48">
      <w:start w:val="1"/>
      <w:numFmt w:val="bullet"/>
      <w:lvlText w:val="•"/>
      <w:lvlJc w:val="left"/>
      <w:pPr>
        <w:tabs>
          <w:tab w:val="num" w:pos="720"/>
        </w:tabs>
        <w:ind w:left="720" w:hanging="360"/>
      </w:pPr>
      <w:rPr>
        <w:rFonts w:ascii="Arial" w:hAnsi="Arial" w:hint="default"/>
      </w:rPr>
    </w:lvl>
    <w:lvl w:ilvl="1" w:tplc="4DC02034" w:tentative="1">
      <w:start w:val="1"/>
      <w:numFmt w:val="bullet"/>
      <w:lvlText w:val="•"/>
      <w:lvlJc w:val="left"/>
      <w:pPr>
        <w:tabs>
          <w:tab w:val="num" w:pos="1440"/>
        </w:tabs>
        <w:ind w:left="1440" w:hanging="360"/>
      </w:pPr>
      <w:rPr>
        <w:rFonts w:ascii="Arial" w:hAnsi="Arial" w:hint="default"/>
      </w:rPr>
    </w:lvl>
    <w:lvl w:ilvl="2" w:tplc="AC943A54" w:tentative="1">
      <w:start w:val="1"/>
      <w:numFmt w:val="bullet"/>
      <w:lvlText w:val="•"/>
      <w:lvlJc w:val="left"/>
      <w:pPr>
        <w:tabs>
          <w:tab w:val="num" w:pos="2160"/>
        </w:tabs>
        <w:ind w:left="2160" w:hanging="360"/>
      </w:pPr>
      <w:rPr>
        <w:rFonts w:ascii="Arial" w:hAnsi="Arial" w:hint="default"/>
      </w:rPr>
    </w:lvl>
    <w:lvl w:ilvl="3" w:tplc="FF5AD856" w:tentative="1">
      <w:start w:val="1"/>
      <w:numFmt w:val="bullet"/>
      <w:lvlText w:val="•"/>
      <w:lvlJc w:val="left"/>
      <w:pPr>
        <w:tabs>
          <w:tab w:val="num" w:pos="2880"/>
        </w:tabs>
        <w:ind w:left="2880" w:hanging="360"/>
      </w:pPr>
      <w:rPr>
        <w:rFonts w:ascii="Arial" w:hAnsi="Arial" w:hint="default"/>
      </w:rPr>
    </w:lvl>
    <w:lvl w:ilvl="4" w:tplc="DE82AB6C" w:tentative="1">
      <w:start w:val="1"/>
      <w:numFmt w:val="bullet"/>
      <w:lvlText w:val="•"/>
      <w:lvlJc w:val="left"/>
      <w:pPr>
        <w:tabs>
          <w:tab w:val="num" w:pos="3600"/>
        </w:tabs>
        <w:ind w:left="3600" w:hanging="360"/>
      </w:pPr>
      <w:rPr>
        <w:rFonts w:ascii="Arial" w:hAnsi="Arial" w:hint="default"/>
      </w:rPr>
    </w:lvl>
    <w:lvl w:ilvl="5" w:tplc="D61472C4" w:tentative="1">
      <w:start w:val="1"/>
      <w:numFmt w:val="bullet"/>
      <w:lvlText w:val="•"/>
      <w:lvlJc w:val="left"/>
      <w:pPr>
        <w:tabs>
          <w:tab w:val="num" w:pos="4320"/>
        </w:tabs>
        <w:ind w:left="4320" w:hanging="360"/>
      </w:pPr>
      <w:rPr>
        <w:rFonts w:ascii="Arial" w:hAnsi="Arial" w:hint="default"/>
      </w:rPr>
    </w:lvl>
    <w:lvl w:ilvl="6" w:tplc="31C81290" w:tentative="1">
      <w:start w:val="1"/>
      <w:numFmt w:val="bullet"/>
      <w:lvlText w:val="•"/>
      <w:lvlJc w:val="left"/>
      <w:pPr>
        <w:tabs>
          <w:tab w:val="num" w:pos="5040"/>
        </w:tabs>
        <w:ind w:left="5040" w:hanging="360"/>
      </w:pPr>
      <w:rPr>
        <w:rFonts w:ascii="Arial" w:hAnsi="Arial" w:hint="default"/>
      </w:rPr>
    </w:lvl>
    <w:lvl w:ilvl="7" w:tplc="9CD63B10" w:tentative="1">
      <w:start w:val="1"/>
      <w:numFmt w:val="bullet"/>
      <w:lvlText w:val="•"/>
      <w:lvlJc w:val="left"/>
      <w:pPr>
        <w:tabs>
          <w:tab w:val="num" w:pos="5760"/>
        </w:tabs>
        <w:ind w:left="5760" w:hanging="360"/>
      </w:pPr>
      <w:rPr>
        <w:rFonts w:ascii="Arial" w:hAnsi="Arial" w:hint="default"/>
      </w:rPr>
    </w:lvl>
    <w:lvl w:ilvl="8" w:tplc="20B65B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3B15F7"/>
    <w:multiLevelType w:val="hybridMultilevel"/>
    <w:tmpl w:val="F196B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ED3A38"/>
    <w:multiLevelType w:val="multilevel"/>
    <w:tmpl w:val="714E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CA3B74"/>
    <w:multiLevelType w:val="hybridMultilevel"/>
    <w:tmpl w:val="D5DCE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822375"/>
    <w:multiLevelType w:val="hybridMultilevel"/>
    <w:tmpl w:val="F196B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0881937">
    <w:abstractNumId w:val="3"/>
  </w:num>
  <w:num w:numId="2" w16cid:durableId="124080314">
    <w:abstractNumId w:val="2"/>
  </w:num>
  <w:num w:numId="3" w16cid:durableId="1115052781">
    <w:abstractNumId w:val="0"/>
  </w:num>
  <w:num w:numId="4" w16cid:durableId="2016035568">
    <w:abstractNumId w:val="6"/>
  </w:num>
  <w:num w:numId="5" w16cid:durableId="376517262">
    <w:abstractNumId w:val="8"/>
  </w:num>
  <w:num w:numId="6" w16cid:durableId="1153133593">
    <w:abstractNumId w:val="5"/>
  </w:num>
  <w:num w:numId="7" w16cid:durableId="2074042623">
    <w:abstractNumId w:val="7"/>
  </w:num>
  <w:num w:numId="8" w16cid:durableId="1506162408">
    <w:abstractNumId w:val="1"/>
  </w:num>
  <w:num w:numId="9" w16cid:durableId="796949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Arial&lt;/FontName&gt;&lt;FontSize&gt;11&lt;/FontSize&gt;&lt;ReflistTitle&gt;&lt;/ReflistTitle&gt;&lt;StartingRefnum&gt;1&lt;/StartingRefnum&gt;&lt;FirstLineIndent&gt;0&lt;/FirstLineIndent&gt;&lt;HangingIndent&gt;0&lt;/HangingIndent&gt;&lt;LineSpacing&gt;1&lt;/LineSpacing&gt;&lt;SpaceAfter&gt;3&lt;/SpaceAfter&gt;&lt;HyperlinksEnabled&gt;0&lt;/HyperlinksEnabled&gt;&lt;HyperlinksVisible&gt;0&lt;/HyperlinksVisible&gt;&lt;EnableBibliographyCategories&gt;0&lt;/EnableBibliographyCategories&gt;&lt;/ENLayout&gt;"/>
    <w:docVar w:name="EN.Libraries" w:val="&lt;Libraries&gt;&lt;item db-id=&quot;rax092550tr0vgeprwwpfway9f5rzrzt5pa2&quot;&gt;My EndNote Library&lt;record-ids&gt;&lt;item&gt;61&lt;/item&gt;&lt;item&gt;154&lt;/item&gt;&lt;item&gt;155&lt;/item&gt;&lt;item&gt;158&lt;/item&gt;&lt;item&gt;159&lt;/item&gt;&lt;item&gt;165&lt;/item&gt;&lt;item&gt;166&lt;/item&gt;&lt;item&gt;170&lt;/item&gt;&lt;/record-ids&gt;&lt;/item&gt;&lt;/Libraries&gt;"/>
  </w:docVars>
  <w:rsids>
    <w:rsidRoot w:val="00B67A5B"/>
    <w:rsid w:val="00000504"/>
    <w:rsid w:val="0000070C"/>
    <w:rsid w:val="00000907"/>
    <w:rsid w:val="00001846"/>
    <w:rsid w:val="00003943"/>
    <w:rsid w:val="00004650"/>
    <w:rsid w:val="00004FF6"/>
    <w:rsid w:val="00005328"/>
    <w:rsid w:val="00007083"/>
    <w:rsid w:val="00007B90"/>
    <w:rsid w:val="00007C78"/>
    <w:rsid w:val="00010D00"/>
    <w:rsid w:val="000115D5"/>
    <w:rsid w:val="00011A12"/>
    <w:rsid w:val="00012477"/>
    <w:rsid w:val="00012E75"/>
    <w:rsid w:val="0001366C"/>
    <w:rsid w:val="00013A5A"/>
    <w:rsid w:val="0001690A"/>
    <w:rsid w:val="000200C4"/>
    <w:rsid w:val="0002136B"/>
    <w:rsid w:val="00021D4E"/>
    <w:rsid w:val="00022F6B"/>
    <w:rsid w:val="00024039"/>
    <w:rsid w:val="00025641"/>
    <w:rsid w:val="000258B9"/>
    <w:rsid w:val="00031121"/>
    <w:rsid w:val="00032235"/>
    <w:rsid w:val="00032A57"/>
    <w:rsid w:val="000342D0"/>
    <w:rsid w:val="00036656"/>
    <w:rsid w:val="00037475"/>
    <w:rsid w:val="00040428"/>
    <w:rsid w:val="000414BB"/>
    <w:rsid w:val="00041FA3"/>
    <w:rsid w:val="00042962"/>
    <w:rsid w:val="0004325A"/>
    <w:rsid w:val="0004460C"/>
    <w:rsid w:val="00044725"/>
    <w:rsid w:val="00044B20"/>
    <w:rsid w:val="00044C18"/>
    <w:rsid w:val="000459E8"/>
    <w:rsid w:val="00046087"/>
    <w:rsid w:val="00046A96"/>
    <w:rsid w:val="00051217"/>
    <w:rsid w:val="00051736"/>
    <w:rsid w:val="00051A45"/>
    <w:rsid w:val="00052212"/>
    <w:rsid w:val="0005261E"/>
    <w:rsid w:val="00052D84"/>
    <w:rsid w:val="000544D5"/>
    <w:rsid w:val="00054945"/>
    <w:rsid w:val="0005592F"/>
    <w:rsid w:val="000563FC"/>
    <w:rsid w:val="00057DC5"/>
    <w:rsid w:val="00060044"/>
    <w:rsid w:val="000604ED"/>
    <w:rsid w:val="00061599"/>
    <w:rsid w:val="00062E08"/>
    <w:rsid w:val="000650AB"/>
    <w:rsid w:val="0006576E"/>
    <w:rsid w:val="00070ABF"/>
    <w:rsid w:val="00072DF1"/>
    <w:rsid w:val="00074D5B"/>
    <w:rsid w:val="0007631D"/>
    <w:rsid w:val="000764E2"/>
    <w:rsid w:val="00077659"/>
    <w:rsid w:val="000808FC"/>
    <w:rsid w:val="00080C90"/>
    <w:rsid w:val="00080E3E"/>
    <w:rsid w:val="00081D74"/>
    <w:rsid w:val="000824A1"/>
    <w:rsid w:val="00084254"/>
    <w:rsid w:val="00084CC6"/>
    <w:rsid w:val="000876D5"/>
    <w:rsid w:val="00087DBF"/>
    <w:rsid w:val="00092097"/>
    <w:rsid w:val="00093602"/>
    <w:rsid w:val="00093C57"/>
    <w:rsid w:val="000945C2"/>
    <w:rsid w:val="0009578D"/>
    <w:rsid w:val="000A01DA"/>
    <w:rsid w:val="000A1AF9"/>
    <w:rsid w:val="000A1BF7"/>
    <w:rsid w:val="000A20B6"/>
    <w:rsid w:val="000A22B7"/>
    <w:rsid w:val="000A38EA"/>
    <w:rsid w:val="000A47ED"/>
    <w:rsid w:val="000A52D8"/>
    <w:rsid w:val="000A5CF6"/>
    <w:rsid w:val="000A6785"/>
    <w:rsid w:val="000B0A96"/>
    <w:rsid w:val="000B2416"/>
    <w:rsid w:val="000B25F7"/>
    <w:rsid w:val="000B3D6A"/>
    <w:rsid w:val="000B3F6C"/>
    <w:rsid w:val="000B4034"/>
    <w:rsid w:val="000B56D1"/>
    <w:rsid w:val="000B67C8"/>
    <w:rsid w:val="000B7C72"/>
    <w:rsid w:val="000C01B7"/>
    <w:rsid w:val="000C2BD0"/>
    <w:rsid w:val="000C38F4"/>
    <w:rsid w:val="000C5D5E"/>
    <w:rsid w:val="000C6AB5"/>
    <w:rsid w:val="000C71B6"/>
    <w:rsid w:val="000C78E8"/>
    <w:rsid w:val="000D13A3"/>
    <w:rsid w:val="000D1FEB"/>
    <w:rsid w:val="000E51E6"/>
    <w:rsid w:val="000E63A8"/>
    <w:rsid w:val="000E66C8"/>
    <w:rsid w:val="000F0B1B"/>
    <w:rsid w:val="000F28C5"/>
    <w:rsid w:val="000F3719"/>
    <w:rsid w:val="000F41E6"/>
    <w:rsid w:val="000F6091"/>
    <w:rsid w:val="000F748F"/>
    <w:rsid w:val="001016B8"/>
    <w:rsid w:val="001023B5"/>
    <w:rsid w:val="001033CF"/>
    <w:rsid w:val="0010458F"/>
    <w:rsid w:val="00104878"/>
    <w:rsid w:val="0010518B"/>
    <w:rsid w:val="00107803"/>
    <w:rsid w:val="00111E16"/>
    <w:rsid w:val="00113044"/>
    <w:rsid w:val="00113C1A"/>
    <w:rsid w:val="001142A4"/>
    <w:rsid w:val="0011473E"/>
    <w:rsid w:val="00115B71"/>
    <w:rsid w:val="00116F21"/>
    <w:rsid w:val="00117022"/>
    <w:rsid w:val="001176C6"/>
    <w:rsid w:val="00121677"/>
    <w:rsid w:val="001266CC"/>
    <w:rsid w:val="00127BA1"/>
    <w:rsid w:val="00130162"/>
    <w:rsid w:val="001317A7"/>
    <w:rsid w:val="00136026"/>
    <w:rsid w:val="00136253"/>
    <w:rsid w:val="00140AA0"/>
    <w:rsid w:val="00142D2B"/>
    <w:rsid w:val="001439E8"/>
    <w:rsid w:val="00145F6E"/>
    <w:rsid w:val="00147B44"/>
    <w:rsid w:val="0015041B"/>
    <w:rsid w:val="001508C5"/>
    <w:rsid w:val="00150DD1"/>
    <w:rsid w:val="00151070"/>
    <w:rsid w:val="00151FC8"/>
    <w:rsid w:val="001538F5"/>
    <w:rsid w:val="0015408D"/>
    <w:rsid w:val="00154FA3"/>
    <w:rsid w:val="001559FC"/>
    <w:rsid w:val="001562FD"/>
    <w:rsid w:val="001568C3"/>
    <w:rsid w:val="00156C6F"/>
    <w:rsid w:val="00157C19"/>
    <w:rsid w:val="00162AF2"/>
    <w:rsid w:val="00164C6D"/>
    <w:rsid w:val="0017153E"/>
    <w:rsid w:val="00174B2E"/>
    <w:rsid w:val="00175352"/>
    <w:rsid w:val="00175F06"/>
    <w:rsid w:val="00176AD9"/>
    <w:rsid w:val="001807D4"/>
    <w:rsid w:val="001809EC"/>
    <w:rsid w:val="0018277B"/>
    <w:rsid w:val="0018295D"/>
    <w:rsid w:val="00183238"/>
    <w:rsid w:val="0018492B"/>
    <w:rsid w:val="00185CF4"/>
    <w:rsid w:val="0018686B"/>
    <w:rsid w:val="00186DA9"/>
    <w:rsid w:val="00190DE6"/>
    <w:rsid w:val="00191500"/>
    <w:rsid w:val="00191CBD"/>
    <w:rsid w:val="001974B6"/>
    <w:rsid w:val="00197BEF"/>
    <w:rsid w:val="00197DE9"/>
    <w:rsid w:val="001A0CCF"/>
    <w:rsid w:val="001A132B"/>
    <w:rsid w:val="001A1BE8"/>
    <w:rsid w:val="001A30A2"/>
    <w:rsid w:val="001A32D8"/>
    <w:rsid w:val="001A3BE7"/>
    <w:rsid w:val="001A4DD5"/>
    <w:rsid w:val="001A7267"/>
    <w:rsid w:val="001A7650"/>
    <w:rsid w:val="001B1E4D"/>
    <w:rsid w:val="001B545F"/>
    <w:rsid w:val="001B5485"/>
    <w:rsid w:val="001B738C"/>
    <w:rsid w:val="001C012F"/>
    <w:rsid w:val="001C05D2"/>
    <w:rsid w:val="001C2F08"/>
    <w:rsid w:val="001C3454"/>
    <w:rsid w:val="001C3AEA"/>
    <w:rsid w:val="001C4B57"/>
    <w:rsid w:val="001C65D1"/>
    <w:rsid w:val="001C70E3"/>
    <w:rsid w:val="001D069C"/>
    <w:rsid w:val="001D1A7C"/>
    <w:rsid w:val="001D2094"/>
    <w:rsid w:val="001D3307"/>
    <w:rsid w:val="001D38A8"/>
    <w:rsid w:val="001D41A0"/>
    <w:rsid w:val="001D6049"/>
    <w:rsid w:val="001D6996"/>
    <w:rsid w:val="001D726E"/>
    <w:rsid w:val="001E0C62"/>
    <w:rsid w:val="001E1A94"/>
    <w:rsid w:val="001E2B86"/>
    <w:rsid w:val="001E375E"/>
    <w:rsid w:val="001E388A"/>
    <w:rsid w:val="001E3C7F"/>
    <w:rsid w:val="001E4E5A"/>
    <w:rsid w:val="001E6547"/>
    <w:rsid w:val="001E6765"/>
    <w:rsid w:val="001E6E4B"/>
    <w:rsid w:val="001E7A59"/>
    <w:rsid w:val="001E7CC8"/>
    <w:rsid w:val="001F0EC7"/>
    <w:rsid w:val="001F1369"/>
    <w:rsid w:val="001F1721"/>
    <w:rsid w:val="001F1E3F"/>
    <w:rsid w:val="001F2147"/>
    <w:rsid w:val="001F3FD3"/>
    <w:rsid w:val="001F56E8"/>
    <w:rsid w:val="001F590A"/>
    <w:rsid w:val="001F7B83"/>
    <w:rsid w:val="002004A0"/>
    <w:rsid w:val="002034B6"/>
    <w:rsid w:val="002049CE"/>
    <w:rsid w:val="002054A2"/>
    <w:rsid w:val="00206786"/>
    <w:rsid w:val="00207CA3"/>
    <w:rsid w:val="00210F8F"/>
    <w:rsid w:val="00213FCB"/>
    <w:rsid w:val="002148BA"/>
    <w:rsid w:val="00215FCF"/>
    <w:rsid w:val="002164F4"/>
    <w:rsid w:val="00220522"/>
    <w:rsid w:val="002207AC"/>
    <w:rsid w:val="00220AE4"/>
    <w:rsid w:val="00220B89"/>
    <w:rsid w:val="00221108"/>
    <w:rsid w:val="002227B3"/>
    <w:rsid w:val="00222B54"/>
    <w:rsid w:val="00223585"/>
    <w:rsid w:val="00223EED"/>
    <w:rsid w:val="002246E5"/>
    <w:rsid w:val="00224974"/>
    <w:rsid w:val="00225E31"/>
    <w:rsid w:val="002277B5"/>
    <w:rsid w:val="0022791E"/>
    <w:rsid w:val="002300FA"/>
    <w:rsid w:val="002325F5"/>
    <w:rsid w:val="00232D7E"/>
    <w:rsid w:val="002333BB"/>
    <w:rsid w:val="00234965"/>
    <w:rsid w:val="00234D4D"/>
    <w:rsid w:val="00236797"/>
    <w:rsid w:val="002376D7"/>
    <w:rsid w:val="0024045F"/>
    <w:rsid w:val="002407D7"/>
    <w:rsid w:val="0024133B"/>
    <w:rsid w:val="002428B8"/>
    <w:rsid w:val="00242ED4"/>
    <w:rsid w:val="00243A41"/>
    <w:rsid w:val="00243D8B"/>
    <w:rsid w:val="00243F17"/>
    <w:rsid w:val="002448C7"/>
    <w:rsid w:val="002450A0"/>
    <w:rsid w:val="0024528E"/>
    <w:rsid w:val="00246AD9"/>
    <w:rsid w:val="00250726"/>
    <w:rsid w:val="00251C25"/>
    <w:rsid w:val="00253629"/>
    <w:rsid w:val="00253999"/>
    <w:rsid w:val="0025440C"/>
    <w:rsid w:val="002546C8"/>
    <w:rsid w:val="00255C53"/>
    <w:rsid w:val="00256987"/>
    <w:rsid w:val="00257564"/>
    <w:rsid w:val="0025793D"/>
    <w:rsid w:val="002605E9"/>
    <w:rsid w:val="00262C0F"/>
    <w:rsid w:val="00262D54"/>
    <w:rsid w:val="00263992"/>
    <w:rsid w:val="002639D9"/>
    <w:rsid w:val="002645DA"/>
    <w:rsid w:val="002652B1"/>
    <w:rsid w:val="00265380"/>
    <w:rsid w:val="00265E01"/>
    <w:rsid w:val="002668B9"/>
    <w:rsid w:val="00267AC4"/>
    <w:rsid w:val="00271A0A"/>
    <w:rsid w:val="002724AC"/>
    <w:rsid w:val="00273A1C"/>
    <w:rsid w:val="002741E9"/>
    <w:rsid w:val="00274F73"/>
    <w:rsid w:val="00274F99"/>
    <w:rsid w:val="002757CB"/>
    <w:rsid w:val="0027632B"/>
    <w:rsid w:val="00276FA4"/>
    <w:rsid w:val="00277565"/>
    <w:rsid w:val="00285665"/>
    <w:rsid w:val="002860D1"/>
    <w:rsid w:val="00286E9A"/>
    <w:rsid w:val="00290113"/>
    <w:rsid w:val="00290610"/>
    <w:rsid w:val="00292BF2"/>
    <w:rsid w:val="00293815"/>
    <w:rsid w:val="00296CA3"/>
    <w:rsid w:val="002A0A80"/>
    <w:rsid w:val="002A5FD5"/>
    <w:rsid w:val="002A685C"/>
    <w:rsid w:val="002A7592"/>
    <w:rsid w:val="002B0F13"/>
    <w:rsid w:val="002B117D"/>
    <w:rsid w:val="002B1651"/>
    <w:rsid w:val="002B2605"/>
    <w:rsid w:val="002B288B"/>
    <w:rsid w:val="002B5075"/>
    <w:rsid w:val="002B5715"/>
    <w:rsid w:val="002B60BB"/>
    <w:rsid w:val="002B7D3C"/>
    <w:rsid w:val="002C1BFD"/>
    <w:rsid w:val="002C2FFB"/>
    <w:rsid w:val="002C33F1"/>
    <w:rsid w:val="002C3DC9"/>
    <w:rsid w:val="002C519B"/>
    <w:rsid w:val="002C51F3"/>
    <w:rsid w:val="002C5684"/>
    <w:rsid w:val="002C7DFB"/>
    <w:rsid w:val="002D3638"/>
    <w:rsid w:val="002D42F8"/>
    <w:rsid w:val="002D45F1"/>
    <w:rsid w:val="002D54A3"/>
    <w:rsid w:val="002D6A3C"/>
    <w:rsid w:val="002E09E8"/>
    <w:rsid w:val="002E0D3A"/>
    <w:rsid w:val="002E149A"/>
    <w:rsid w:val="002E40C8"/>
    <w:rsid w:val="002E51A4"/>
    <w:rsid w:val="002E65C3"/>
    <w:rsid w:val="002E6FF6"/>
    <w:rsid w:val="002F0F01"/>
    <w:rsid w:val="002F1C9B"/>
    <w:rsid w:val="002F24BE"/>
    <w:rsid w:val="002F3A28"/>
    <w:rsid w:val="002F4B38"/>
    <w:rsid w:val="002F4FCA"/>
    <w:rsid w:val="002F557A"/>
    <w:rsid w:val="002F56A1"/>
    <w:rsid w:val="002F6A81"/>
    <w:rsid w:val="002F7406"/>
    <w:rsid w:val="002F7BE5"/>
    <w:rsid w:val="0030025E"/>
    <w:rsid w:val="00301782"/>
    <w:rsid w:val="00301ED8"/>
    <w:rsid w:val="003031B0"/>
    <w:rsid w:val="00303780"/>
    <w:rsid w:val="00303FE8"/>
    <w:rsid w:val="00304CA7"/>
    <w:rsid w:val="0030534F"/>
    <w:rsid w:val="0030766A"/>
    <w:rsid w:val="0030786F"/>
    <w:rsid w:val="00307F4E"/>
    <w:rsid w:val="00310C84"/>
    <w:rsid w:val="00312DD3"/>
    <w:rsid w:val="0031394A"/>
    <w:rsid w:val="003149B9"/>
    <w:rsid w:val="00315128"/>
    <w:rsid w:val="003162DF"/>
    <w:rsid w:val="00317061"/>
    <w:rsid w:val="00317CCE"/>
    <w:rsid w:val="00322580"/>
    <w:rsid w:val="00322836"/>
    <w:rsid w:val="003242A3"/>
    <w:rsid w:val="0032548E"/>
    <w:rsid w:val="00326794"/>
    <w:rsid w:val="00326E3D"/>
    <w:rsid w:val="003273FF"/>
    <w:rsid w:val="003277DD"/>
    <w:rsid w:val="0032785A"/>
    <w:rsid w:val="00327B81"/>
    <w:rsid w:val="00330D50"/>
    <w:rsid w:val="00332AD4"/>
    <w:rsid w:val="00333B05"/>
    <w:rsid w:val="00334912"/>
    <w:rsid w:val="0033703E"/>
    <w:rsid w:val="00337257"/>
    <w:rsid w:val="00340DB5"/>
    <w:rsid w:val="00341C54"/>
    <w:rsid w:val="0034248B"/>
    <w:rsid w:val="0034380C"/>
    <w:rsid w:val="00343E7C"/>
    <w:rsid w:val="00343FBD"/>
    <w:rsid w:val="00344F35"/>
    <w:rsid w:val="00345334"/>
    <w:rsid w:val="00345996"/>
    <w:rsid w:val="003459CD"/>
    <w:rsid w:val="00352746"/>
    <w:rsid w:val="00354E9E"/>
    <w:rsid w:val="00355ADD"/>
    <w:rsid w:val="00356078"/>
    <w:rsid w:val="00357C7B"/>
    <w:rsid w:val="003601A7"/>
    <w:rsid w:val="003609D1"/>
    <w:rsid w:val="00361725"/>
    <w:rsid w:val="0036397D"/>
    <w:rsid w:val="003654CC"/>
    <w:rsid w:val="00367464"/>
    <w:rsid w:val="00371383"/>
    <w:rsid w:val="0037380F"/>
    <w:rsid w:val="00373AE3"/>
    <w:rsid w:val="00373F2E"/>
    <w:rsid w:val="003759F0"/>
    <w:rsid w:val="003814BA"/>
    <w:rsid w:val="00381E71"/>
    <w:rsid w:val="00381EB1"/>
    <w:rsid w:val="003826D7"/>
    <w:rsid w:val="0038331D"/>
    <w:rsid w:val="003841EB"/>
    <w:rsid w:val="00385C1F"/>
    <w:rsid w:val="0038777D"/>
    <w:rsid w:val="0039022E"/>
    <w:rsid w:val="00393623"/>
    <w:rsid w:val="003943B8"/>
    <w:rsid w:val="0039474C"/>
    <w:rsid w:val="00395B4D"/>
    <w:rsid w:val="00395EBB"/>
    <w:rsid w:val="003977F2"/>
    <w:rsid w:val="003978C7"/>
    <w:rsid w:val="003A0111"/>
    <w:rsid w:val="003A0C62"/>
    <w:rsid w:val="003A1518"/>
    <w:rsid w:val="003A289A"/>
    <w:rsid w:val="003A35D9"/>
    <w:rsid w:val="003A38F7"/>
    <w:rsid w:val="003A42FC"/>
    <w:rsid w:val="003A5C52"/>
    <w:rsid w:val="003A7B3A"/>
    <w:rsid w:val="003B0483"/>
    <w:rsid w:val="003B0CE8"/>
    <w:rsid w:val="003B2593"/>
    <w:rsid w:val="003B42D2"/>
    <w:rsid w:val="003B5F36"/>
    <w:rsid w:val="003B7920"/>
    <w:rsid w:val="003C0850"/>
    <w:rsid w:val="003C0B5D"/>
    <w:rsid w:val="003C0FD9"/>
    <w:rsid w:val="003C1C2C"/>
    <w:rsid w:val="003C2EA0"/>
    <w:rsid w:val="003C3C32"/>
    <w:rsid w:val="003C52E1"/>
    <w:rsid w:val="003C63A7"/>
    <w:rsid w:val="003C7B0D"/>
    <w:rsid w:val="003D11BF"/>
    <w:rsid w:val="003D2CA0"/>
    <w:rsid w:val="003D2E69"/>
    <w:rsid w:val="003D32BB"/>
    <w:rsid w:val="003D391E"/>
    <w:rsid w:val="003D3F38"/>
    <w:rsid w:val="003D42CF"/>
    <w:rsid w:val="003D43F7"/>
    <w:rsid w:val="003D52E7"/>
    <w:rsid w:val="003D5363"/>
    <w:rsid w:val="003D61A4"/>
    <w:rsid w:val="003D623D"/>
    <w:rsid w:val="003D7D30"/>
    <w:rsid w:val="003E10F5"/>
    <w:rsid w:val="003E21C2"/>
    <w:rsid w:val="003E2A5C"/>
    <w:rsid w:val="003E4254"/>
    <w:rsid w:val="003E4E8E"/>
    <w:rsid w:val="003E51E8"/>
    <w:rsid w:val="003E6F4D"/>
    <w:rsid w:val="003F0125"/>
    <w:rsid w:val="003F0850"/>
    <w:rsid w:val="003F10E4"/>
    <w:rsid w:val="003F2EE2"/>
    <w:rsid w:val="003F3CCA"/>
    <w:rsid w:val="003F5094"/>
    <w:rsid w:val="003F511C"/>
    <w:rsid w:val="00400351"/>
    <w:rsid w:val="00401F6C"/>
    <w:rsid w:val="004020E6"/>
    <w:rsid w:val="00402837"/>
    <w:rsid w:val="0040324B"/>
    <w:rsid w:val="00404170"/>
    <w:rsid w:val="004042CE"/>
    <w:rsid w:val="00405C0F"/>
    <w:rsid w:val="0040603A"/>
    <w:rsid w:val="00407FF2"/>
    <w:rsid w:val="004112E0"/>
    <w:rsid w:val="0041149F"/>
    <w:rsid w:val="00415317"/>
    <w:rsid w:val="00415692"/>
    <w:rsid w:val="00421E89"/>
    <w:rsid w:val="00422FCD"/>
    <w:rsid w:val="00423112"/>
    <w:rsid w:val="004273FE"/>
    <w:rsid w:val="0042757E"/>
    <w:rsid w:val="00427B09"/>
    <w:rsid w:val="00430261"/>
    <w:rsid w:val="004314B9"/>
    <w:rsid w:val="00431FDE"/>
    <w:rsid w:val="0043207B"/>
    <w:rsid w:val="004323C4"/>
    <w:rsid w:val="00432953"/>
    <w:rsid w:val="00434F41"/>
    <w:rsid w:val="004364D1"/>
    <w:rsid w:val="00436CCB"/>
    <w:rsid w:val="004412C3"/>
    <w:rsid w:val="00443E95"/>
    <w:rsid w:val="00447760"/>
    <w:rsid w:val="004524DC"/>
    <w:rsid w:val="004527C6"/>
    <w:rsid w:val="00452B46"/>
    <w:rsid w:val="00453497"/>
    <w:rsid w:val="004565E7"/>
    <w:rsid w:val="00456BA5"/>
    <w:rsid w:val="00457898"/>
    <w:rsid w:val="00462234"/>
    <w:rsid w:val="00462FC3"/>
    <w:rsid w:val="00463468"/>
    <w:rsid w:val="004637F0"/>
    <w:rsid w:val="004645AE"/>
    <w:rsid w:val="0047133B"/>
    <w:rsid w:val="00471E62"/>
    <w:rsid w:val="0047264A"/>
    <w:rsid w:val="00472ECF"/>
    <w:rsid w:val="00474079"/>
    <w:rsid w:val="00474D1F"/>
    <w:rsid w:val="00475B80"/>
    <w:rsid w:val="004829AA"/>
    <w:rsid w:val="00484131"/>
    <w:rsid w:val="004856B2"/>
    <w:rsid w:val="00486082"/>
    <w:rsid w:val="0049048E"/>
    <w:rsid w:val="004924C5"/>
    <w:rsid w:val="00492A68"/>
    <w:rsid w:val="004A030B"/>
    <w:rsid w:val="004A03B1"/>
    <w:rsid w:val="004A084A"/>
    <w:rsid w:val="004A0F4D"/>
    <w:rsid w:val="004A341D"/>
    <w:rsid w:val="004A3FEF"/>
    <w:rsid w:val="004A444B"/>
    <w:rsid w:val="004A7E40"/>
    <w:rsid w:val="004B16B5"/>
    <w:rsid w:val="004B27F0"/>
    <w:rsid w:val="004B2DE0"/>
    <w:rsid w:val="004B3467"/>
    <w:rsid w:val="004B3A67"/>
    <w:rsid w:val="004B4277"/>
    <w:rsid w:val="004B4416"/>
    <w:rsid w:val="004B5F2D"/>
    <w:rsid w:val="004B65F9"/>
    <w:rsid w:val="004C05A3"/>
    <w:rsid w:val="004C1CF6"/>
    <w:rsid w:val="004C3102"/>
    <w:rsid w:val="004C3DD2"/>
    <w:rsid w:val="004C460D"/>
    <w:rsid w:val="004C61D2"/>
    <w:rsid w:val="004C7B60"/>
    <w:rsid w:val="004D085E"/>
    <w:rsid w:val="004D0F6C"/>
    <w:rsid w:val="004D0FE5"/>
    <w:rsid w:val="004D1181"/>
    <w:rsid w:val="004D2283"/>
    <w:rsid w:val="004D43B6"/>
    <w:rsid w:val="004D478B"/>
    <w:rsid w:val="004D52AF"/>
    <w:rsid w:val="004D70D2"/>
    <w:rsid w:val="004D7E62"/>
    <w:rsid w:val="004E2091"/>
    <w:rsid w:val="004E4CE8"/>
    <w:rsid w:val="004E6795"/>
    <w:rsid w:val="004E6981"/>
    <w:rsid w:val="004F567F"/>
    <w:rsid w:val="005013EE"/>
    <w:rsid w:val="005027BD"/>
    <w:rsid w:val="0050360E"/>
    <w:rsid w:val="00503664"/>
    <w:rsid w:val="00503BA1"/>
    <w:rsid w:val="005042F7"/>
    <w:rsid w:val="00506B0A"/>
    <w:rsid w:val="00506CCA"/>
    <w:rsid w:val="00512ABB"/>
    <w:rsid w:val="0051439C"/>
    <w:rsid w:val="00514DF2"/>
    <w:rsid w:val="005157EA"/>
    <w:rsid w:val="00515B3F"/>
    <w:rsid w:val="00517C89"/>
    <w:rsid w:val="005203B6"/>
    <w:rsid w:val="005206E6"/>
    <w:rsid w:val="00520D55"/>
    <w:rsid w:val="00521BD5"/>
    <w:rsid w:val="00524FCA"/>
    <w:rsid w:val="00525A61"/>
    <w:rsid w:val="00526F76"/>
    <w:rsid w:val="005302D0"/>
    <w:rsid w:val="005320BF"/>
    <w:rsid w:val="00532458"/>
    <w:rsid w:val="005330B3"/>
    <w:rsid w:val="00533AE2"/>
    <w:rsid w:val="005345FA"/>
    <w:rsid w:val="00534FB5"/>
    <w:rsid w:val="005365F1"/>
    <w:rsid w:val="00536BD5"/>
    <w:rsid w:val="00537DC6"/>
    <w:rsid w:val="00540060"/>
    <w:rsid w:val="005420C9"/>
    <w:rsid w:val="005441DD"/>
    <w:rsid w:val="0054506A"/>
    <w:rsid w:val="0054589E"/>
    <w:rsid w:val="00545B05"/>
    <w:rsid w:val="00547717"/>
    <w:rsid w:val="005515E3"/>
    <w:rsid w:val="00552632"/>
    <w:rsid w:val="00552DCE"/>
    <w:rsid w:val="0055391F"/>
    <w:rsid w:val="00554719"/>
    <w:rsid w:val="005551BC"/>
    <w:rsid w:val="00555F35"/>
    <w:rsid w:val="00556B95"/>
    <w:rsid w:val="00557A70"/>
    <w:rsid w:val="0056067C"/>
    <w:rsid w:val="00562328"/>
    <w:rsid w:val="00564F84"/>
    <w:rsid w:val="00566E2D"/>
    <w:rsid w:val="00570307"/>
    <w:rsid w:val="00570783"/>
    <w:rsid w:val="0057113F"/>
    <w:rsid w:val="00571528"/>
    <w:rsid w:val="00572335"/>
    <w:rsid w:val="00572377"/>
    <w:rsid w:val="00572A7B"/>
    <w:rsid w:val="00573D85"/>
    <w:rsid w:val="005745FE"/>
    <w:rsid w:val="005779D5"/>
    <w:rsid w:val="005805AB"/>
    <w:rsid w:val="00581AF0"/>
    <w:rsid w:val="00582150"/>
    <w:rsid w:val="0058224F"/>
    <w:rsid w:val="00582739"/>
    <w:rsid w:val="0058363D"/>
    <w:rsid w:val="00583B11"/>
    <w:rsid w:val="00584E9B"/>
    <w:rsid w:val="0058587E"/>
    <w:rsid w:val="00585EA0"/>
    <w:rsid w:val="00586655"/>
    <w:rsid w:val="0058719F"/>
    <w:rsid w:val="00587544"/>
    <w:rsid w:val="0058786E"/>
    <w:rsid w:val="00590F47"/>
    <w:rsid w:val="00590FE5"/>
    <w:rsid w:val="00592C8B"/>
    <w:rsid w:val="00592DA2"/>
    <w:rsid w:val="00594B6B"/>
    <w:rsid w:val="005A0305"/>
    <w:rsid w:val="005A04D7"/>
    <w:rsid w:val="005A0C2A"/>
    <w:rsid w:val="005A15D3"/>
    <w:rsid w:val="005A2818"/>
    <w:rsid w:val="005A2F9D"/>
    <w:rsid w:val="005A3043"/>
    <w:rsid w:val="005A3793"/>
    <w:rsid w:val="005A4AEC"/>
    <w:rsid w:val="005A5B22"/>
    <w:rsid w:val="005A5FF5"/>
    <w:rsid w:val="005A6F19"/>
    <w:rsid w:val="005B0E0D"/>
    <w:rsid w:val="005B4690"/>
    <w:rsid w:val="005B4DC5"/>
    <w:rsid w:val="005B571B"/>
    <w:rsid w:val="005B6A53"/>
    <w:rsid w:val="005B74B2"/>
    <w:rsid w:val="005B74BF"/>
    <w:rsid w:val="005C13F1"/>
    <w:rsid w:val="005C164C"/>
    <w:rsid w:val="005C1C04"/>
    <w:rsid w:val="005C1DD9"/>
    <w:rsid w:val="005C3155"/>
    <w:rsid w:val="005C3AE4"/>
    <w:rsid w:val="005C7435"/>
    <w:rsid w:val="005D0879"/>
    <w:rsid w:val="005D0FD4"/>
    <w:rsid w:val="005D1014"/>
    <w:rsid w:val="005D5EC4"/>
    <w:rsid w:val="005D5FA6"/>
    <w:rsid w:val="005D6900"/>
    <w:rsid w:val="005E0B30"/>
    <w:rsid w:val="005E0EE6"/>
    <w:rsid w:val="005E2399"/>
    <w:rsid w:val="005E24AB"/>
    <w:rsid w:val="005E2D10"/>
    <w:rsid w:val="005F0601"/>
    <w:rsid w:val="005F29CE"/>
    <w:rsid w:val="005F3009"/>
    <w:rsid w:val="005F302B"/>
    <w:rsid w:val="005F3279"/>
    <w:rsid w:val="005F4FD6"/>
    <w:rsid w:val="005F5539"/>
    <w:rsid w:val="005F59F5"/>
    <w:rsid w:val="005F5E07"/>
    <w:rsid w:val="005F626C"/>
    <w:rsid w:val="005F6350"/>
    <w:rsid w:val="005F7A1D"/>
    <w:rsid w:val="005F7F54"/>
    <w:rsid w:val="0060128A"/>
    <w:rsid w:val="006015ED"/>
    <w:rsid w:val="006019A8"/>
    <w:rsid w:val="00604954"/>
    <w:rsid w:val="00604D53"/>
    <w:rsid w:val="0061005F"/>
    <w:rsid w:val="00610800"/>
    <w:rsid w:val="00610D0A"/>
    <w:rsid w:val="00611A87"/>
    <w:rsid w:val="00612788"/>
    <w:rsid w:val="00613383"/>
    <w:rsid w:val="0061441E"/>
    <w:rsid w:val="00616145"/>
    <w:rsid w:val="00616E74"/>
    <w:rsid w:val="00616EBD"/>
    <w:rsid w:val="00622672"/>
    <w:rsid w:val="00622E0C"/>
    <w:rsid w:val="00623646"/>
    <w:rsid w:val="00627AAF"/>
    <w:rsid w:val="00627D2B"/>
    <w:rsid w:val="00631988"/>
    <w:rsid w:val="00631D4C"/>
    <w:rsid w:val="0063205C"/>
    <w:rsid w:val="00633CA7"/>
    <w:rsid w:val="0063432E"/>
    <w:rsid w:val="00637BB3"/>
    <w:rsid w:val="006442BB"/>
    <w:rsid w:val="006508E3"/>
    <w:rsid w:val="00650B15"/>
    <w:rsid w:val="006523F4"/>
    <w:rsid w:val="00652E40"/>
    <w:rsid w:val="00655F86"/>
    <w:rsid w:val="00661B41"/>
    <w:rsid w:val="00663815"/>
    <w:rsid w:val="00664AF3"/>
    <w:rsid w:val="00664C4A"/>
    <w:rsid w:val="0066677F"/>
    <w:rsid w:val="006678A2"/>
    <w:rsid w:val="00667E32"/>
    <w:rsid w:val="0067071B"/>
    <w:rsid w:val="00670BE9"/>
    <w:rsid w:val="00670CC6"/>
    <w:rsid w:val="00670DBD"/>
    <w:rsid w:val="00671A88"/>
    <w:rsid w:val="006734FC"/>
    <w:rsid w:val="00673AEF"/>
    <w:rsid w:val="00674DBF"/>
    <w:rsid w:val="0067607F"/>
    <w:rsid w:val="00677BFB"/>
    <w:rsid w:val="00677EF9"/>
    <w:rsid w:val="0068109A"/>
    <w:rsid w:val="00681DED"/>
    <w:rsid w:val="00684015"/>
    <w:rsid w:val="00685989"/>
    <w:rsid w:val="00686238"/>
    <w:rsid w:val="006874AE"/>
    <w:rsid w:val="00690533"/>
    <w:rsid w:val="00690A18"/>
    <w:rsid w:val="00690A8D"/>
    <w:rsid w:val="00691E86"/>
    <w:rsid w:val="00693AE8"/>
    <w:rsid w:val="006955A7"/>
    <w:rsid w:val="00695747"/>
    <w:rsid w:val="0069596F"/>
    <w:rsid w:val="0069640A"/>
    <w:rsid w:val="00696D70"/>
    <w:rsid w:val="006A253C"/>
    <w:rsid w:val="006A2666"/>
    <w:rsid w:val="006A2807"/>
    <w:rsid w:val="006A2C90"/>
    <w:rsid w:val="006A431C"/>
    <w:rsid w:val="006A66BF"/>
    <w:rsid w:val="006B05E6"/>
    <w:rsid w:val="006B1C83"/>
    <w:rsid w:val="006B2504"/>
    <w:rsid w:val="006B41B6"/>
    <w:rsid w:val="006B4451"/>
    <w:rsid w:val="006B44FA"/>
    <w:rsid w:val="006B5495"/>
    <w:rsid w:val="006B69FC"/>
    <w:rsid w:val="006B770D"/>
    <w:rsid w:val="006B7C82"/>
    <w:rsid w:val="006C09E4"/>
    <w:rsid w:val="006C0B09"/>
    <w:rsid w:val="006C1246"/>
    <w:rsid w:val="006C247B"/>
    <w:rsid w:val="006C6516"/>
    <w:rsid w:val="006C6DFD"/>
    <w:rsid w:val="006C7435"/>
    <w:rsid w:val="006D2111"/>
    <w:rsid w:val="006D4412"/>
    <w:rsid w:val="006D46E3"/>
    <w:rsid w:val="006D5A48"/>
    <w:rsid w:val="006E0279"/>
    <w:rsid w:val="006E28D3"/>
    <w:rsid w:val="006E32BB"/>
    <w:rsid w:val="006E3CAC"/>
    <w:rsid w:val="006E5104"/>
    <w:rsid w:val="006E5171"/>
    <w:rsid w:val="006E7360"/>
    <w:rsid w:val="006E73C1"/>
    <w:rsid w:val="006F0D1C"/>
    <w:rsid w:val="006F2269"/>
    <w:rsid w:val="006F2B94"/>
    <w:rsid w:val="006F2C51"/>
    <w:rsid w:val="006F340E"/>
    <w:rsid w:val="006F4379"/>
    <w:rsid w:val="006F43A7"/>
    <w:rsid w:val="006F4702"/>
    <w:rsid w:val="006F70E0"/>
    <w:rsid w:val="007006D0"/>
    <w:rsid w:val="0070093E"/>
    <w:rsid w:val="007041EE"/>
    <w:rsid w:val="00704227"/>
    <w:rsid w:val="00706086"/>
    <w:rsid w:val="0070692F"/>
    <w:rsid w:val="00706DC8"/>
    <w:rsid w:val="00707E70"/>
    <w:rsid w:val="00707ED3"/>
    <w:rsid w:val="00711C8E"/>
    <w:rsid w:val="00711E44"/>
    <w:rsid w:val="0071288D"/>
    <w:rsid w:val="00712945"/>
    <w:rsid w:val="00712A97"/>
    <w:rsid w:val="00713446"/>
    <w:rsid w:val="00713E2C"/>
    <w:rsid w:val="00717126"/>
    <w:rsid w:val="00720B74"/>
    <w:rsid w:val="0072106C"/>
    <w:rsid w:val="00723F35"/>
    <w:rsid w:val="00726E1A"/>
    <w:rsid w:val="00726FCD"/>
    <w:rsid w:val="0072734B"/>
    <w:rsid w:val="007306A7"/>
    <w:rsid w:val="00732430"/>
    <w:rsid w:val="00732FBE"/>
    <w:rsid w:val="00733A74"/>
    <w:rsid w:val="00734734"/>
    <w:rsid w:val="00735011"/>
    <w:rsid w:val="00735A1D"/>
    <w:rsid w:val="00735C14"/>
    <w:rsid w:val="00741608"/>
    <w:rsid w:val="00741AEC"/>
    <w:rsid w:val="00744035"/>
    <w:rsid w:val="00745C4F"/>
    <w:rsid w:val="00746B7F"/>
    <w:rsid w:val="0075045B"/>
    <w:rsid w:val="00751FC5"/>
    <w:rsid w:val="007526F9"/>
    <w:rsid w:val="00752D86"/>
    <w:rsid w:val="00755DAC"/>
    <w:rsid w:val="0075708D"/>
    <w:rsid w:val="00764AC7"/>
    <w:rsid w:val="0076704D"/>
    <w:rsid w:val="007704CF"/>
    <w:rsid w:val="00770AF0"/>
    <w:rsid w:val="00770D7A"/>
    <w:rsid w:val="00771551"/>
    <w:rsid w:val="007721ED"/>
    <w:rsid w:val="00773258"/>
    <w:rsid w:val="007733CB"/>
    <w:rsid w:val="00773578"/>
    <w:rsid w:val="00773ED1"/>
    <w:rsid w:val="00774E64"/>
    <w:rsid w:val="00776591"/>
    <w:rsid w:val="00776940"/>
    <w:rsid w:val="0077696A"/>
    <w:rsid w:val="00776DB9"/>
    <w:rsid w:val="007778CF"/>
    <w:rsid w:val="007822BE"/>
    <w:rsid w:val="00783EB2"/>
    <w:rsid w:val="007849D5"/>
    <w:rsid w:val="00784D0A"/>
    <w:rsid w:val="007867CE"/>
    <w:rsid w:val="00787553"/>
    <w:rsid w:val="00787EB9"/>
    <w:rsid w:val="00790803"/>
    <w:rsid w:val="00790D84"/>
    <w:rsid w:val="00790FCB"/>
    <w:rsid w:val="0079100D"/>
    <w:rsid w:val="0079127D"/>
    <w:rsid w:val="007915B4"/>
    <w:rsid w:val="00792529"/>
    <w:rsid w:val="00796BE2"/>
    <w:rsid w:val="00796CAD"/>
    <w:rsid w:val="007A07F3"/>
    <w:rsid w:val="007A12F9"/>
    <w:rsid w:val="007A1E97"/>
    <w:rsid w:val="007A5797"/>
    <w:rsid w:val="007B0A00"/>
    <w:rsid w:val="007B1D1B"/>
    <w:rsid w:val="007B2029"/>
    <w:rsid w:val="007B2123"/>
    <w:rsid w:val="007B2FED"/>
    <w:rsid w:val="007B3FE1"/>
    <w:rsid w:val="007B4530"/>
    <w:rsid w:val="007B4EB2"/>
    <w:rsid w:val="007B5ECA"/>
    <w:rsid w:val="007B6B35"/>
    <w:rsid w:val="007B7585"/>
    <w:rsid w:val="007C1B85"/>
    <w:rsid w:val="007C279D"/>
    <w:rsid w:val="007C2A29"/>
    <w:rsid w:val="007C4076"/>
    <w:rsid w:val="007C5E01"/>
    <w:rsid w:val="007C7333"/>
    <w:rsid w:val="007C784C"/>
    <w:rsid w:val="007C7F84"/>
    <w:rsid w:val="007D04EB"/>
    <w:rsid w:val="007D0975"/>
    <w:rsid w:val="007D16DB"/>
    <w:rsid w:val="007D2AC5"/>
    <w:rsid w:val="007D3329"/>
    <w:rsid w:val="007D4CEC"/>
    <w:rsid w:val="007D709A"/>
    <w:rsid w:val="007E05D2"/>
    <w:rsid w:val="007E0D1C"/>
    <w:rsid w:val="007E2857"/>
    <w:rsid w:val="007E29B4"/>
    <w:rsid w:val="007E5234"/>
    <w:rsid w:val="007E63CC"/>
    <w:rsid w:val="007E6F0F"/>
    <w:rsid w:val="007E79FE"/>
    <w:rsid w:val="007F02A0"/>
    <w:rsid w:val="007F223B"/>
    <w:rsid w:val="007F23BB"/>
    <w:rsid w:val="007F2AAD"/>
    <w:rsid w:val="007F2D0B"/>
    <w:rsid w:val="007F3FFE"/>
    <w:rsid w:val="007F526F"/>
    <w:rsid w:val="00800432"/>
    <w:rsid w:val="0080130D"/>
    <w:rsid w:val="00801610"/>
    <w:rsid w:val="00801FAE"/>
    <w:rsid w:val="00804F8B"/>
    <w:rsid w:val="00805558"/>
    <w:rsid w:val="0081007F"/>
    <w:rsid w:val="00810085"/>
    <w:rsid w:val="008101AD"/>
    <w:rsid w:val="008147E5"/>
    <w:rsid w:val="008158C1"/>
    <w:rsid w:val="0081594E"/>
    <w:rsid w:val="008167C1"/>
    <w:rsid w:val="00816B3A"/>
    <w:rsid w:val="00816FE5"/>
    <w:rsid w:val="00817095"/>
    <w:rsid w:val="00817768"/>
    <w:rsid w:val="008204F0"/>
    <w:rsid w:val="0082323D"/>
    <w:rsid w:val="00823434"/>
    <w:rsid w:val="00823C51"/>
    <w:rsid w:val="008243E7"/>
    <w:rsid w:val="00824B49"/>
    <w:rsid w:val="00825A55"/>
    <w:rsid w:val="00826637"/>
    <w:rsid w:val="008277FD"/>
    <w:rsid w:val="0083042D"/>
    <w:rsid w:val="00831981"/>
    <w:rsid w:val="00832E76"/>
    <w:rsid w:val="00832E85"/>
    <w:rsid w:val="0083563E"/>
    <w:rsid w:val="00840228"/>
    <w:rsid w:val="00840939"/>
    <w:rsid w:val="00840C95"/>
    <w:rsid w:val="00840D6A"/>
    <w:rsid w:val="00840DA0"/>
    <w:rsid w:val="008412B0"/>
    <w:rsid w:val="00842772"/>
    <w:rsid w:val="00843126"/>
    <w:rsid w:val="00844563"/>
    <w:rsid w:val="00845590"/>
    <w:rsid w:val="00845A22"/>
    <w:rsid w:val="00847B87"/>
    <w:rsid w:val="00855992"/>
    <w:rsid w:val="00855FE4"/>
    <w:rsid w:val="0085756D"/>
    <w:rsid w:val="00861337"/>
    <w:rsid w:val="00861FEB"/>
    <w:rsid w:val="0086349B"/>
    <w:rsid w:val="00865392"/>
    <w:rsid w:val="00865892"/>
    <w:rsid w:val="00865B0F"/>
    <w:rsid w:val="0086715C"/>
    <w:rsid w:val="0086722E"/>
    <w:rsid w:val="00867851"/>
    <w:rsid w:val="00867992"/>
    <w:rsid w:val="0087053F"/>
    <w:rsid w:val="00870D82"/>
    <w:rsid w:val="00871B5F"/>
    <w:rsid w:val="0087302A"/>
    <w:rsid w:val="00876A33"/>
    <w:rsid w:val="00876CC9"/>
    <w:rsid w:val="008804B2"/>
    <w:rsid w:val="008821DE"/>
    <w:rsid w:val="008834F4"/>
    <w:rsid w:val="008835A2"/>
    <w:rsid w:val="00885156"/>
    <w:rsid w:val="008853FB"/>
    <w:rsid w:val="00885BD5"/>
    <w:rsid w:val="00885D3D"/>
    <w:rsid w:val="008869C9"/>
    <w:rsid w:val="008871DC"/>
    <w:rsid w:val="008903D3"/>
    <w:rsid w:val="0089066D"/>
    <w:rsid w:val="00890A09"/>
    <w:rsid w:val="00891CC2"/>
    <w:rsid w:val="00891FAC"/>
    <w:rsid w:val="00894B72"/>
    <w:rsid w:val="00896319"/>
    <w:rsid w:val="00896A76"/>
    <w:rsid w:val="008A0266"/>
    <w:rsid w:val="008A0363"/>
    <w:rsid w:val="008A1931"/>
    <w:rsid w:val="008A1FFE"/>
    <w:rsid w:val="008A2EB4"/>
    <w:rsid w:val="008A3059"/>
    <w:rsid w:val="008A3665"/>
    <w:rsid w:val="008A426E"/>
    <w:rsid w:val="008A66A8"/>
    <w:rsid w:val="008A6724"/>
    <w:rsid w:val="008A6F76"/>
    <w:rsid w:val="008A729F"/>
    <w:rsid w:val="008B0D72"/>
    <w:rsid w:val="008B16BD"/>
    <w:rsid w:val="008B4610"/>
    <w:rsid w:val="008B46EC"/>
    <w:rsid w:val="008B77F4"/>
    <w:rsid w:val="008B7AA2"/>
    <w:rsid w:val="008C0959"/>
    <w:rsid w:val="008C57A2"/>
    <w:rsid w:val="008C5CB8"/>
    <w:rsid w:val="008C5D42"/>
    <w:rsid w:val="008D0ED1"/>
    <w:rsid w:val="008D157B"/>
    <w:rsid w:val="008D2B86"/>
    <w:rsid w:val="008D43A5"/>
    <w:rsid w:val="008D4854"/>
    <w:rsid w:val="008D6DB4"/>
    <w:rsid w:val="008D7B03"/>
    <w:rsid w:val="008D7F0E"/>
    <w:rsid w:val="008E065E"/>
    <w:rsid w:val="008E0B5C"/>
    <w:rsid w:val="008E3631"/>
    <w:rsid w:val="008E418A"/>
    <w:rsid w:val="008E45BB"/>
    <w:rsid w:val="008E538B"/>
    <w:rsid w:val="008E688F"/>
    <w:rsid w:val="008E6C50"/>
    <w:rsid w:val="008F0568"/>
    <w:rsid w:val="008F22E0"/>
    <w:rsid w:val="008F24FD"/>
    <w:rsid w:val="008F26B1"/>
    <w:rsid w:val="008F4EED"/>
    <w:rsid w:val="008F7C62"/>
    <w:rsid w:val="0090012F"/>
    <w:rsid w:val="009002D9"/>
    <w:rsid w:val="009017A6"/>
    <w:rsid w:val="00901F92"/>
    <w:rsid w:val="009020F5"/>
    <w:rsid w:val="009044E8"/>
    <w:rsid w:val="009058FC"/>
    <w:rsid w:val="00906C6E"/>
    <w:rsid w:val="009110DD"/>
    <w:rsid w:val="009133C9"/>
    <w:rsid w:val="00913729"/>
    <w:rsid w:val="00913A03"/>
    <w:rsid w:val="00913A6C"/>
    <w:rsid w:val="00914715"/>
    <w:rsid w:val="00915597"/>
    <w:rsid w:val="00915AAC"/>
    <w:rsid w:val="009166B4"/>
    <w:rsid w:val="009169A7"/>
    <w:rsid w:val="00916B03"/>
    <w:rsid w:val="00916E3B"/>
    <w:rsid w:val="00917541"/>
    <w:rsid w:val="00920E01"/>
    <w:rsid w:val="009233E4"/>
    <w:rsid w:val="00925743"/>
    <w:rsid w:val="00925D5B"/>
    <w:rsid w:val="00925EA1"/>
    <w:rsid w:val="00926710"/>
    <w:rsid w:val="00926C8E"/>
    <w:rsid w:val="00926E00"/>
    <w:rsid w:val="00930DCC"/>
    <w:rsid w:val="00931ADB"/>
    <w:rsid w:val="00932508"/>
    <w:rsid w:val="0093413D"/>
    <w:rsid w:val="00934F55"/>
    <w:rsid w:val="00935462"/>
    <w:rsid w:val="00936B48"/>
    <w:rsid w:val="009377FE"/>
    <w:rsid w:val="00937A44"/>
    <w:rsid w:val="0094145D"/>
    <w:rsid w:val="0094387B"/>
    <w:rsid w:val="00944B38"/>
    <w:rsid w:val="009453E0"/>
    <w:rsid w:val="0094593A"/>
    <w:rsid w:val="009469B3"/>
    <w:rsid w:val="00946E99"/>
    <w:rsid w:val="00950EFC"/>
    <w:rsid w:val="009518B4"/>
    <w:rsid w:val="009529B6"/>
    <w:rsid w:val="00953E29"/>
    <w:rsid w:val="00953F9A"/>
    <w:rsid w:val="0095401C"/>
    <w:rsid w:val="009554B8"/>
    <w:rsid w:val="00957A6B"/>
    <w:rsid w:val="00961C10"/>
    <w:rsid w:val="00961EB2"/>
    <w:rsid w:val="009648AD"/>
    <w:rsid w:val="009667C9"/>
    <w:rsid w:val="009675D5"/>
    <w:rsid w:val="00967E73"/>
    <w:rsid w:val="00970931"/>
    <w:rsid w:val="00971B98"/>
    <w:rsid w:val="00971F6D"/>
    <w:rsid w:val="00971FB7"/>
    <w:rsid w:val="00972904"/>
    <w:rsid w:val="009738A0"/>
    <w:rsid w:val="0097715C"/>
    <w:rsid w:val="0097786D"/>
    <w:rsid w:val="00977B3F"/>
    <w:rsid w:val="009801F5"/>
    <w:rsid w:val="00980928"/>
    <w:rsid w:val="009809B6"/>
    <w:rsid w:val="00980A0D"/>
    <w:rsid w:val="00981F19"/>
    <w:rsid w:val="0098352C"/>
    <w:rsid w:val="00984018"/>
    <w:rsid w:val="009845EF"/>
    <w:rsid w:val="00984AC5"/>
    <w:rsid w:val="00984F9A"/>
    <w:rsid w:val="00986991"/>
    <w:rsid w:val="00990328"/>
    <w:rsid w:val="00990528"/>
    <w:rsid w:val="00990CD4"/>
    <w:rsid w:val="00992059"/>
    <w:rsid w:val="009923DA"/>
    <w:rsid w:val="00992CEB"/>
    <w:rsid w:val="00992ED4"/>
    <w:rsid w:val="00994E57"/>
    <w:rsid w:val="009956FF"/>
    <w:rsid w:val="00995804"/>
    <w:rsid w:val="00995A7D"/>
    <w:rsid w:val="00996255"/>
    <w:rsid w:val="00996752"/>
    <w:rsid w:val="009A0A78"/>
    <w:rsid w:val="009A2892"/>
    <w:rsid w:val="009A2E12"/>
    <w:rsid w:val="009A5B24"/>
    <w:rsid w:val="009A6B1B"/>
    <w:rsid w:val="009A7738"/>
    <w:rsid w:val="009B11F3"/>
    <w:rsid w:val="009B14C7"/>
    <w:rsid w:val="009B1DCC"/>
    <w:rsid w:val="009B443F"/>
    <w:rsid w:val="009B656B"/>
    <w:rsid w:val="009B6C67"/>
    <w:rsid w:val="009B785B"/>
    <w:rsid w:val="009B7C4D"/>
    <w:rsid w:val="009C20BD"/>
    <w:rsid w:val="009C39FB"/>
    <w:rsid w:val="009C412C"/>
    <w:rsid w:val="009C483B"/>
    <w:rsid w:val="009C5C45"/>
    <w:rsid w:val="009C5FCC"/>
    <w:rsid w:val="009C6DD1"/>
    <w:rsid w:val="009D1BE6"/>
    <w:rsid w:val="009D2C12"/>
    <w:rsid w:val="009D2D03"/>
    <w:rsid w:val="009D4DAD"/>
    <w:rsid w:val="009D4E9C"/>
    <w:rsid w:val="009D4EA4"/>
    <w:rsid w:val="009D5547"/>
    <w:rsid w:val="009E1009"/>
    <w:rsid w:val="009E18CA"/>
    <w:rsid w:val="009E25E5"/>
    <w:rsid w:val="009E2781"/>
    <w:rsid w:val="009E571F"/>
    <w:rsid w:val="009E5983"/>
    <w:rsid w:val="009E5D00"/>
    <w:rsid w:val="009E6269"/>
    <w:rsid w:val="009E650D"/>
    <w:rsid w:val="009E711F"/>
    <w:rsid w:val="009E7A79"/>
    <w:rsid w:val="009F29FE"/>
    <w:rsid w:val="009F3058"/>
    <w:rsid w:val="009F41DD"/>
    <w:rsid w:val="009F4995"/>
    <w:rsid w:val="009F4DDA"/>
    <w:rsid w:val="009F571A"/>
    <w:rsid w:val="009F6313"/>
    <w:rsid w:val="009F6A18"/>
    <w:rsid w:val="009F6BB9"/>
    <w:rsid w:val="009F75C3"/>
    <w:rsid w:val="00A00351"/>
    <w:rsid w:val="00A03D33"/>
    <w:rsid w:val="00A04207"/>
    <w:rsid w:val="00A07319"/>
    <w:rsid w:val="00A07A67"/>
    <w:rsid w:val="00A07D9B"/>
    <w:rsid w:val="00A1016E"/>
    <w:rsid w:val="00A1145C"/>
    <w:rsid w:val="00A117A4"/>
    <w:rsid w:val="00A11DF6"/>
    <w:rsid w:val="00A12151"/>
    <w:rsid w:val="00A12504"/>
    <w:rsid w:val="00A13013"/>
    <w:rsid w:val="00A13AB3"/>
    <w:rsid w:val="00A13B63"/>
    <w:rsid w:val="00A140F3"/>
    <w:rsid w:val="00A14329"/>
    <w:rsid w:val="00A15310"/>
    <w:rsid w:val="00A16997"/>
    <w:rsid w:val="00A170A6"/>
    <w:rsid w:val="00A17153"/>
    <w:rsid w:val="00A20071"/>
    <w:rsid w:val="00A21634"/>
    <w:rsid w:val="00A22667"/>
    <w:rsid w:val="00A22C07"/>
    <w:rsid w:val="00A235A9"/>
    <w:rsid w:val="00A24810"/>
    <w:rsid w:val="00A3157B"/>
    <w:rsid w:val="00A325FE"/>
    <w:rsid w:val="00A33DE8"/>
    <w:rsid w:val="00A33E99"/>
    <w:rsid w:val="00A3455F"/>
    <w:rsid w:val="00A34616"/>
    <w:rsid w:val="00A36A10"/>
    <w:rsid w:val="00A36C52"/>
    <w:rsid w:val="00A403D6"/>
    <w:rsid w:val="00A407BD"/>
    <w:rsid w:val="00A4166E"/>
    <w:rsid w:val="00A43B03"/>
    <w:rsid w:val="00A43F47"/>
    <w:rsid w:val="00A4595C"/>
    <w:rsid w:val="00A45997"/>
    <w:rsid w:val="00A473D8"/>
    <w:rsid w:val="00A522C6"/>
    <w:rsid w:val="00A53B79"/>
    <w:rsid w:val="00A54B33"/>
    <w:rsid w:val="00A54B3C"/>
    <w:rsid w:val="00A56D8D"/>
    <w:rsid w:val="00A57391"/>
    <w:rsid w:val="00A60302"/>
    <w:rsid w:val="00A621FB"/>
    <w:rsid w:val="00A6229F"/>
    <w:rsid w:val="00A62971"/>
    <w:rsid w:val="00A673FD"/>
    <w:rsid w:val="00A71FCE"/>
    <w:rsid w:val="00A72039"/>
    <w:rsid w:val="00A7256A"/>
    <w:rsid w:val="00A726FB"/>
    <w:rsid w:val="00A73A15"/>
    <w:rsid w:val="00A74317"/>
    <w:rsid w:val="00A76A6A"/>
    <w:rsid w:val="00A77B86"/>
    <w:rsid w:val="00A80B36"/>
    <w:rsid w:val="00A83849"/>
    <w:rsid w:val="00A840B2"/>
    <w:rsid w:val="00A84747"/>
    <w:rsid w:val="00A858D5"/>
    <w:rsid w:val="00A8650E"/>
    <w:rsid w:val="00A87723"/>
    <w:rsid w:val="00A87CB2"/>
    <w:rsid w:val="00A9195C"/>
    <w:rsid w:val="00A93D8B"/>
    <w:rsid w:val="00A94999"/>
    <w:rsid w:val="00A9540E"/>
    <w:rsid w:val="00A95623"/>
    <w:rsid w:val="00A95F98"/>
    <w:rsid w:val="00A9626F"/>
    <w:rsid w:val="00AA0CF8"/>
    <w:rsid w:val="00AA209F"/>
    <w:rsid w:val="00AA35EC"/>
    <w:rsid w:val="00AA5B0A"/>
    <w:rsid w:val="00AA5C02"/>
    <w:rsid w:val="00AB039F"/>
    <w:rsid w:val="00AB08E9"/>
    <w:rsid w:val="00AB09B6"/>
    <w:rsid w:val="00AB10F5"/>
    <w:rsid w:val="00AB5B2A"/>
    <w:rsid w:val="00AB5F6F"/>
    <w:rsid w:val="00AB6239"/>
    <w:rsid w:val="00AC0AB1"/>
    <w:rsid w:val="00AC2F85"/>
    <w:rsid w:val="00AC3857"/>
    <w:rsid w:val="00AC416B"/>
    <w:rsid w:val="00AC47A7"/>
    <w:rsid w:val="00AC6ADD"/>
    <w:rsid w:val="00AD040D"/>
    <w:rsid w:val="00AD2657"/>
    <w:rsid w:val="00AD2CBF"/>
    <w:rsid w:val="00AD3057"/>
    <w:rsid w:val="00AD38C6"/>
    <w:rsid w:val="00AD3A58"/>
    <w:rsid w:val="00AD66FD"/>
    <w:rsid w:val="00AD7EC2"/>
    <w:rsid w:val="00AE0EB6"/>
    <w:rsid w:val="00AE178A"/>
    <w:rsid w:val="00AE2FDD"/>
    <w:rsid w:val="00AE3682"/>
    <w:rsid w:val="00AE50C6"/>
    <w:rsid w:val="00AE632C"/>
    <w:rsid w:val="00AF1451"/>
    <w:rsid w:val="00AF18FD"/>
    <w:rsid w:val="00AF20B0"/>
    <w:rsid w:val="00AF4A94"/>
    <w:rsid w:val="00AF4B56"/>
    <w:rsid w:val="00AF6B4C"/>
    <w:rsid w:val="00B000C1"/>
    <w:rsid w:val="00B0027F"/>
    <w:rsid w:val="00B01594"/>
    <w:rsid w:val="00B02CE6"/>
    <w:rsid w:val="00B03AA6"/>
    <w:rsid w:val="00B049DC"/>
    <w:rsid w:val="00B05471"/>
    <w:rsid w:val="00B05738"/>
    <w:rsid w:val="00B059A0"/>
    <w:rsid w:val="00B077E7"/>
    <w:rsid w:val="00B07A0C"/>
    <w:rsid w:val="00B10701"/>
    <w:rsid w:val="00B11490"/>
    <w:rsid w:val="00B11A6A"/>
    <w:rsid w:val="00B11F32"/>
    <w:rsid w:val="00B1235C"/>
    <w:rsid w:val="00B13EE7"/>
    <w:rsid w:val="00B14DAA"/>
    <w:rsid w:val="00B16AD2"/>
    <w:rsid w:val="00B16D7D"/>
    <w:rsid w:val="00B2406C"/>
    <w:rsid w:val="00B27266"/>
    <w:rsid w:val="00B27816"/>
    <w:rsid w:val="00B358D8"/>
    <w:rsid w:val="00B3651D"/>
    <w:rsid w:val="00B36599"/>
    <w:rsid w:val="00B371E6"/>
    <w:rsid w:val="00B37875"/>
    <w:rsid w:val="00B41B30"/>
    <w:rsid w:val="00B41F6F"/>
    <w:rsid w:val="00B425B6"/>
    <w:rsid w:val="00B42818"/>
    <w:rsid w:val="00B445A0"/>
    <w:rsid w:val="00B47758"/>
    <w:rsid w:val="00B51889"/>
    <w:rsid w:val="00B51AB4"/>
    <w:rsid w:val="00B52193"/>
    <w:rsid w:val="00B52D02"/>
    <w:rsid w:val="00B540C8"/>
    <w:rsid w:val="00B54EBF"/>
    <w:rsid w:val="00B5617E"/>
    <w:rsid w:val="00B56C97"/>
    <w:rsid w:val="00B5764D"/>
    <w:rsid w:val="00B604F6"/>
    <w:rsid w:val="00B616BC"/>
    <w:rsid w:val="00B61B59"/>
    <w:rsid w:val="00B61DD4"/>
    <w:rsid w:val="00B61FB1"/>
    <w:rsid w:val="00B62223"/>
    <w:rsid w:val="00B6288B"/>
    <w:rsid w:val="00B63375"/>
    <w:rsid w:val="00B63786"/>
    <w:rsid w:val="00B63FFD"/>
    <w:rsid w:val="00B647A3"/>
    <w:rsid w:val="00B66BE1"/>
    <w:rsid w:val="00B673B3"/>
    <w:rsid w:val="00B67A5B"/>
    <w:rsid w:val="00B71F90"/>
    <w:rsid w:val="00B72F38"/>
    <w:rsid w:val="00B76F82"/>
    <w:rsid w:val="00B76FE2"/>
    <w:rsid w:val="00B7746B"/>
    <w:rsid w:val="00B77B76"/>
    <w:rsid w:val="00B80954"/>
    <w:rsid w:val="00B817DC"/>
    <w:rsid w:val="00B81B71"/>
    <w:rsid w:val="00B82772"/>
    <w:rsid w:val="00B827DF"/>
    <w:rsid w:val="00B83BBB"/>
    <w:rsid w:val="00B83C66"/>
    <w:rsid w:val="00B84ADE"/>
    <w:rsid w:val="00B86534"/>
    <w:rsid w:val="00B90922"/>
    <w:rsid w:val="00B93C83"/>
    <w:rsid w:val="00B95453"/>
    <w:rsid w:val="00BA02A1"/>
    <w:rsid w:val="00BA19FF"/>
    <w:rsid w:val="00BA32EC"/>
    <w:rsid w:val="00BA5EB8"/>
    <w:rsid w:val="00BA615D"/>
    <w:rsid w:val="00BA6527"/>
    <w:rsid w:val="00BB0361"/>
    <w:rsid w:val="00BB0CE2"/>
    <w:rsid w:val="00BB113E"/>
    <w:rsid w:val="00BB315A"/>
    <w:rsid w:val="00BB5131"/>
    <w:rsid w:val="00BB6A77"/>
    <w:rsid w:val="00BB7CC5"/>
    <w:rsid w:val="00BC27C9"/>
    <w:rsid w:val="00BC302A"/>
    <w:rsid w:val="00BC437C"/>
    <w:rsid w:val="00BC485C"/>
    <w:rsid w:val="00BC4EFC"/>
    <w:rsid w:val="00BC525E"/>
    <w:rsid w:val="00BC5355"/>
    <w:rsid w:val="00BD0C10"/>
    <w:rsid w:val="00BD2427"/>
    <w:rsid w:val="00BD5553"/>
    <w:rsid w:val="00BD7BCC"/>
    <w:rsid w:val="00BE02B0"/>
    <w:rsid w:val="00BE0AF7"/>
    <w:rsid w:val="00BE0DEA"/>
    <w:rsid w:val="00BE2C1C"/>
    <w:rsid w:val="00BE2FE6"/>
    <w:rsid w:val="00BE321F"/>
    <w:rsid w:val="00BE50D9"/>
    <w:rsid w:val="00BE5B5A"/>
    <w:rsid w:val="00BE74FA"/>
    <w:rsid w:val="00BE7983"/>
    <w:rsid w:val="00BF23A1"/>
    <w:rsid w:val="00BF4457"/>
    <w:rsid w:val="00BF7100"/>
    <w:rsid w:val="00BF7349"/>
    <w:rsid w:val="00BF7FB5"/>
    <w:rsid w:val="00C00DD2"/>
    <w:rsid w:val="00C01821"/>
    <w:rsid w:val="00C03121"/>
    <w:rsid w:val="00C03403"/>
    <w:rsid w:val="00C053E8"/>
    <w:rsid w:val="00C05765"/>
    <w:rsid w:val="00C05EE4"/>
    <w:rsid w:val="00C06D2F"/>
    <w:rsid w:val="00C111C5"/>
    <w:rsid w:val="00C11877"/>
    <w:rsid w:val="00C1230C"/>
    <w:rsid w:val="00C14CBC"/>
    <w:rsid w:val="00C14F20"/>
    <w:rsid w:val="00C15628"/>
    <w:rsid w:val="00C17BF1"/>
    <w:rsid w:val="00C219DF"/>
    <w:rsid w:val="00C22566"/>
    <w:rsid w:val="00C22757"/>
    <w:rsid w:val="00C22F36"/>
    <w:rsid w:val="00C25B5C"/>
    <w:rsid w:val="00C25DAA"/>
    <w:rsid w:val="00C26A6F"/>
    <w:rsid w:val="00C26B17"/>
    <w:rsid w:val="00C30713"/>
    <w:rsid w:val="00C31999"/>
    <w:rsid w:val="00C322AB"/>
    <w:rsid w:val="00C331C0"/>
    <w:rsid w:val="00C334D4"/>
    <w:rsid w:val="00C33973"/>
    <w:rsid w:val="00C33E6E"/>
    <w:rsid w:val="00C34909"/>
    <w:rsid w:val="00C34A0A"/>
    <w:rsid w:val="00C3504D"/>
    <w:rsid w:val="00C35857"/>
    <w:rsid w:val="00C365E0"/>
    <w:rsid w:val="00C402A3"/>
    <w:rsid w:val="00C413CB"/>
    <w:rsid w:val="00C41684"/>
    <w:rsid w:val="00C44050"/>
    <w:rsid w:val="00C44454"/>
    <w:rsid w:val="00C4448A"/>
    <w:rsid w:val="00C4553F"/>
    <w:rsid w:val="00C4610A"/>
    <w:rsid w:val="00C4636C"/>
    <w:rsid w:val="00C478EE"/>
    <w:rsid w:val="00C47AD0"/>
    <w:rsid w:val="00C5047D"/>
    <w:rsid w:val="00C51572"/>
    <w:rsid w:val="00C54D85"/>
    <w:rsid w:val="00C56A22"/>
    <w:rsid w:val="00C56D52"/>
    <w:rsid w:val="00C575CF"/>
    <w:rsid w:val="00C603F1"/>
    <w:rsid w:val="00C60DDE"/>
    <w:rsid w:val="00C6360B"/>
    <w:rsid w:val="00C653BD"/>
    <w:rsid w:val="00C71301"/>
    <w:rsid w:val="00C71CED"/>
    <w:rsid w:val="00C724DD"/>
    <w:rsid w:val="00C727AA"/>
    <w:rsid w:val="00C732F6"/>
    <w:rsid w:val="00C8079D"/>
    <w:rsid w:val="00C815B3"/>
    <w:rsid w:val="00C8334B"/>
    <w:rsid w:val="00C836DA"/>
    <w:rsid w:val="00C83D36"/>
    <w:rsid w:val="00C84C60"/>
    <w:rsid w:val="00C84CAB"/>
    <w:rsid w:val="00C855DB"/>
    <w:rsid w:val="00C8626D"/>
    <w:rsid w:val="00C8722C"/>
    <w:rsid w:val="00C87277"/>
    <w:rsid w:val="00C879B4"/>
    <w:rsid w:val="00C87C98"/>
    <w:rsid w:val="00C91942"/>
    <w:rsid w:val="00C936A7"/>
    <w:rsid w:val="00C93E5C"/>
    <w:rsid w:val="00C97460"/>
    <w:rsid w:val="00C97AF2"/>
    <w:rsid w:val="00CA127D"/>
    <w:rsid w:val="00CA174B"/>
    <w:rsid w:val="00CA2A91"/>
    <w:rsid w:val="00CA2F34"/>
    <w:rsid w:val="00CA5761"/>
    <w:rsid w:val="00CA5906"/>
    <w:rsid w:val="00CA5B65"/>
    <w:rsid w:val="00CA7C32"/>
    <w:rsid w:val="00CA7C72"/>
    <w:rsid w:val="00CA7D6A"/>
    <w:rsid w:val="00CB18DB"/>
    <w:rsid w:val="00CB1D29"/>
    <w:rsid w:val="00CB26C6"/>
    <w:rsid w:val="00CB27F5"/>
    <w:rsid w:val="00CB3CD6"/>
    <w:rsid w:val="00CB5E49"/>
    <w:rsid w:val="00CB77D9"/>
    <w:rsid w:val="00CB77E8"/>
    <w:rsid w:val="00CC3F1B"/>
    <w:rsid w:val="00CC476E"/>
    <w:rsid w:val="00CC4D13"/>
    <w:rsid w:val="00CC57EA"/>
    <w:rsid w:val="00CC6743"/>
    <w:rsid w:val="00CC696C"/>
    <w:rsid w:val="00CC7716"/>
    <w:rsid w:val="00CD15DC"/>
    <w:rsid w:val="00CD2757"/>
    <w:rsid w:val="00CD7CD5"/>
    <w:rsid w:val="00CE07B7"/>
    <w:rsid w:val="00CE1271"/>
    <w:rsid w:val="00CE1ACA"/>
    <w:rsid w:val="00CE2FA1"/>
    <w:rsid w:val="00CE3469"/>
    <w:rsid w:val="00CE3B32"/>
    <w:rsid w:val="00CE53C9"/>
    <w:rsid w:val="00CE5861"/>
    <w:rsid w:val="00CE796B"/>
    <w:rsid w:val="00CF0C3D"/>
    <w:rsid w:val="00CF2DB2"/>
    <w:rsid w:val="00CF2FFE"/>
    <w:rsid w:val="00CF3838"/>
    <w:rsid w:val="00CF7BA1"/>
    <w:rsid w:val="00D0048D"/>
    <w:rsid w:val="00D00E07"/>
    <w:rsid w:val="00D00E75"/>
    <w:rsid w:val="00D010DE"/>
    <w:rsid w:val="00D04919"/>
    <w:rsid w:val="00D05050"/>
    <w:rsid w:val="00D06A3E"/>
    <w:rsid w:val="00D06EC0"/>
    <w:rsid w:val="00D06EEB"/>
    <w:rsid w:val="00D10B04"/>
    <w:rsid w:val="00D11012"/>
    <w:rsid w:val="00D11497"/>
    <w:rsid w:val="00D23ADB"/>
    <w:rsid w:val="00D24D9C"/>
    <w:rsid w:val="00D26992"/>
    <w:rsid w:val="00D27137"/>
    <w:rsid w:val="00D27C96"/>
    <w:rsid w:val="00D308A6"/>
    <w:rsid w:val="00D33579"/>
    <w:rsid w:val="00D3479B"/>
    <w:rsid w:val="00D36787"/>
    <w:rsid w:val="00D36CAE"/>
    <w:rsid w:val="00D40008"/>
    <w:rsid w:val="00D40232"/>
    <w:rsid w:val="00D40EF4"/>
    <w:rsid w:val="00D4161C"/>
    <w:rsid w:val="00D42BF9"/>
    <w:rsid w:val="00D437C8"/>
    <w:rsid w:val="00D44AF4"/>
    <w:rsid w:val="00D473E6"/>
    <w:rsid w:val="00D50FFD"/>
    <w:rsid w:val="00D5179E"/>
    <w:rsid w:val="00D53EBF"/>
    <w:rsid w:val="00D54E6D"/>
    <w:rsid w:val="00D550B9"/>
    <w:rsid w:val="00D555D0"/>
    <w:rsid w:val="00D55F4D"/>
    <w:rsid w:val="00D60C93"/>
    <w:rsid w:val="00D6184B"/>
    <w:rsid w:val="00D628E6"/>
    <w:rsid w:val="00D6299E"/>
    <w:rsid w:val="00D63AC4"/>
    <w:rsid w:val="00D65039"/>
    <w:rsid w:val="00D654CA"/>
    <w:rsid w:val="00D65C11"/>
    <w:rsid w:val="00D676A4"/>
    <w:rsid w:val="00D67F5C"/>
    <w:rsid w:val="00D717A4"/>
    <w:rsid w:val="00D72282"/>
    <w:rsid w:val="00D734B6"/>
    <w:rsid w:val="00D7425A"/>
    <w:rsid w:val="00D75167"/>
    <w:rsid w:val="00D75A61"/>
    <w:rsid w:val="00D75CDE"/>
    <w:rsid w:val="00D769E1"/>
    <w:rsid w:val="00D76B72"/>
    <w:rsid w:val="00D76D0E"/>
    <w:rsid w:val="00D770B8"/>
    <w:rsid w:val="00D816CB"/>
    <w:rsid w:val="00D817AA"/>
    <w:rsid w:val="00D827FF"/>
    <w:rsid w:val="00D85135"/>
    <w:rsid w:val="00D86721"/>
    <w:rsid w:val="00D91248"/>
    <w:rsid w:val="00D913CA"/>
    <w:rsid w:val="00D93E1F"/>
    <w:rsid w:val="00D93F7A"/>
    <w:rsid w:val="00D948AA"/>
    <w:rsid w:val="00D95D8F"/>
    <w:rsid w:val="00D97706"/>
    <w:rsid w:val="00DA3CE5"/>
    <w:rsid w:val="00DA491F"/>
    <w:rsid w:val="00DA7738"/>
    <w:rsid w:val="00DB05BC"/>
    <w:rsid w:val="00DB1C0F"/>
    <w:rsid w:val="00DB2181"/>
    <w:rsid w:val="00DB5F21"/>
    <w:rsid w:val="00DB6044"/>
    <w:rsid w:val="00DB6124"/>
    <w:rsid w:val="00DB6BC3"/>
    <w:rsid w:val="00DB6C31"/>
    <w:rsid w:val="00DB6CBC"/>
    <w:rsid w:val="00DB7568"/>
    <w:rsid w:val="00DB7B0C"/>
    <w:rsid w:val="00DB7F77"/>
    <w:rsid w:val="00DC0D7B"/>
    <w:rsid w:val="00DC187F"/>
    <w:rsid w:val="00DC2436"/>
    <w:rsid w:val="00DC25D3"/>
    <w:rsid w:val="00DC277B"/>
    <w:rsid w:val="00DC3CA3"/>
    <w:rsid w:val="00DC3F1F"/>
    <w:rsid w:val="00DC6373"/>
    <w:rsid w:val="00DC766A"/>
    <w:rsid w:val="00DC7707"/>
    <w:rsid w:val="00DC7EE7"/>
    <w:rsid w:val="00DD1A4C"/>
    <w:rsid w:val="00DD428D"/>
    <w:rsid w:val="00DD4777"/>
    <w:rsid w:val="00DD505D"/>
    <w:rsid w:val="00DD6243"/>
    <w:rsid w:val="00DD6799"/>
    <w:rsid w:val="00DD6B73"/>
    <w:rsid w:val="00DE0E0E"/>
    <w:rsid w:val="00DE20C1"/>
    <w:rsid w:val="00DE2545"/>
    <w:rsid w:val="00DE7240"/>
    <w:rsid w:val="00DE7976"/>
    <w:rsid w:val="00DE7B38"/>
    <w:rsid w:val="00DE7BB1"/>
    <w:rsid w:val="00DF1888"/>
    <w:rsid w:val="00DF338B"/>
    <w:rsid w:val="00DF382C"/>
    <w:rsid w:val="00DF3B41"/>
    <w:rsid w:val="00DF3DA5"/>
    <w:rsid w:val="00DF45AB"/>
    <w:rsid w:val="00DF67B1"/>
    <w:rsid w:val="00DF6AF8"/>
    <w:rsid w:val="00DF6BCC"/>
    <w:rsid w:val="00E007EF"/>
    <w:rsid w:val="00E00BB9"/>
    <w:rsid w:val="00E0415B"/>
    <w:rsid w:val="00E053B9"/>
    <w:rsid w:val="00E07FB9"/>
    <w:rsid w:val="00E130FD"/>
    <w:rsid w:val="00E131B8"/>
    <w:rsid w:val="00E1369E"/>
    <w:rsid w:val="00E13775"/>
    <w:rsid w:val="00E13B08"/>
    <w:rsid w:val="00E14B5A"/>
    <w:rsid w:val="00E152CF"/>
    <w:rsid w:val="00E15A07"/>
    <w:rsid w:val="00E15BDB"/>
    <w:rsid w:val="00E16B68"/>
    <w:rsid w:val="00E172DE"/>
    <w:rsid w:val="00E17508"/>
    <w:rsid w:val="00E1796F"/>
    <w:rsid w:val="00E21576"/>
    <w:rsid w:val="00E250DF"/>
    <w:rsid w:val="00E25333"/>
    <w:rsid w:val="00E25DB3"/>
    <w:rsid w:val="00E269AF"/>
    <w:rsid w:val="00E26A95"/>
    <w:rsid w:val="00E26B72"/>
    <w:rsid w:val="00E27903"/>
    <w:rsid w:val="00E305AF"/>
    <w:rsid w:val="00E31413"/>
    <w:rsid w:val="00E31E92"/>
    <w:rsid w:val="00E31FBA"/>
    <w:rsid w:val="00E32BA4"/>
    <w:rsid w:val="00E3450D"/>
    <w:rsid w:val="00E349E8"/>
    <w:rsid w:val="00E35BA9"/>
    <w:rsid w:val="00E37210"/>
    <w:rsid w:val="00E427B5"/>
    <w:rsid w:val="00E44790"/>
    <w:rsid w:val="00E50ACE"/>
    <w:rsid w:val="00E52AC2"/>
    <w:rsid w:val="00E53AB4"/>
    <w:rsid w:val="00E54636"/>
    <w:rsid w:val="00E548AE"/>
    <w:rsid w:val="00E569E0"/>
    <w:rsid w:val="00E56E37"/>
    <w:rsid w:val="00E57FC4"/>
    <w:rsid w:val="00E60A6C"/>
    <w:rsid w:val="00E6210A"/>
    <w:rsid w:val="00E63F0E"/>
    <w:rsid w:val="00E664A7"/>
    <w:rsid w:val="00E6679B"/>
    <w:rsid w:val="00E67D6E"/>
    <w:rsid w:val="00E71227"/>
    <w:rsid w:val="00E71BDD"/>
    <w:rsid w:val="00E71FE4"/>
    <w:rsid w:val="00E720C4"/>
    <w:rsid w:val="00E72492"/>
    <w:rsid w:val="00E73A3F"/>
    <w:rsid w:val="00E74CEE"/>
    <w:rsid w:val="00E75150"/>
    <w:rsid w:val="00E80240"/>
    <w:rsid w:val="00E803E2"/>
    <w:rsid w:val="00E806E0"/>
    <w:rsid w:val="00E81816"/>
    <w:rsid w:val="00E81C4A"/>
    <w:rsid w:val="00E82F55"/>
    <w:rsid w:val="00E836B6"/>
    <w:rsid w:val="00E842A1"/>
    <w:rsid w:val="00E842F1"/>
    <w:rsid w:val="00E85E1B"/>
    <w:rsid w:val="00E8608C"/>
    <w:rsid w:val="00E863DA"/>
    <w:rsid w:val="00E87273"/>
    <w:rsid w:val="00E87D88"/>
    <w:rsid w:val="00E926F8"/>
    <w:rsid w:val="00E92779"/>
    <w:rsid w:val="00E94E6A"/>
    <w:rsid w:val="00E95460"/>
    <w:rsid w:val="00E96630"/>
    <w:rsid w:val="00E96813"/>
    <w:rsid w:val="00E96A1F"/>
    <w:rsid w:val="00E97983"/>
    <w:rsid w:val="00EA01CA"/>
    <w:rsid w:val="00EA284A"/>
    <w:rsid w:val="00EA2BD0"/>
    <w:rsid w:val="00EA40EA"/>
    <w:rsid w:val="00EA52C2"/>
    <w:rsid w:val="00EB00AE"/>
    <w:rsid w:val="00EB1202"/>
    <w:rsid w:val="00EB1224"/>
    <w:rsid w:val="00EB1231"/>
    <w:rsid w:val="00EB1392"/>
    <w:rsid w:val="00EB13D4"/>
    <w:rsid w:val="00EB1996"/>
    <w:rsid w:val="00EB3E70"/>
    <w:rsid w:val="00EC12F9"/>
    <w:rsid w:val="00EC1627"/>
    <w:rsid w:val="00EC2BD2"/>
    <w:rsid w:val="00EC3687"/>
    <w:rsid w:val="00EC4081"/>
    <w:rsid w:val="00EC54C6"/>
    <w:rsid w:val="00EC5997"/>
    <w:rsid w:val="00EC5C21"/>
    <w:rsid w:val="00EC6342"/>
    <w:rsid w:val="00EC6E42"/>
    <w:rsid w:val="00ED07C7"/>
    <w:rsid w:val="00ED13D1"/>
    <w:rsid w:val="00ED217E"/>
    <w:rsid w:val="00ED2FF2"/>
    <w:rsid w:val="00ED5B11"/>
    <w:rsid w:val="00ED6AE2"/>
    <w:rsid w:val="00ED7F30"/>
    <w:rsid w:val="00ED7F9C"/>
    <w:rsid w:val="00EE0200"/>
    <w:rsid w:val="00EE02A5"/>
    <w:rsid w:val="00EE11A3"/>
    <w:rsid w:val="00EE1B19"/>
    <w:rsid w:val="00EE4E2C"/>
    <w:rsid w:val="00EE51C9"/>
    <w:rsid w:val="00EE5702"/>
    <w:rsid w:val="00EE5E66"/>
    <w:rsid w:val="00EE6C9A"/>
    <w:rsid w:val="00EE766A"/>
    <w:rsid w:val="00EE7E5E"/>
    <w:rsid w:val="00EF0BFC"/>
    <w:rsid w:val="00EF0F3C"/>
    <w:rsid w:val="00EF271F"/>
    <w:rsid w:val="00EF4377"/>
    <w:rsid w:val="00EF5053"/>
    <w:rsid w:val="00EF5A8E"/>
    <w:rsid w:val="00EF65EF"/>
    <w:rsid w:val="00EF6689"/>
    <w:rsid w:val="00EF6D5A"/>
    <w:rsid w:val="00F000AB"/>
    <w:rsid w:val="00F01960"/>
    <w:rsid w:val="00F02379"/>
    <w:rsid w:val="00F032FB"/>
    <w:rsid w:val="00F03D25"/>
    <w:rsid w:val="00F05F8C"/>
    <w:rsid w:val="00F072B9"/>
    <w:rsid w:val="00F100BE"/>
    <w:rsid w:val="00F10750"/>
    <w:rsid w:val="00F115E0"/>
    <w:rsid w:val="00F12D8F"/>
    <w:rsid w:val="00F13D5A"/>
    <w:rsid w:val="00F14586"/>
    <w:rsid w:val="00F154C0"/>
    <w:rsid w:val="00F15BA8"/>
    <w:rsid w:val="00F15BB0"/>
    <w:rsid w:val="00F1775D"/>
    <w:rsid w:val="00F17D7B"/>
    <w:rsid w:val="00F20635"/>
    <w:rsid w:val="00F2304D"/>
    <w:rsid w:val="00F2452C"/>
    <w:rsid w:val="00F245B6"/>
    <w:rsid w:val="00F24EE4"/>
    <w:rsid w:val="00F260C3"/>
    <w:rsid w:val="00F27D7C"/>
    <w:rsid w:val="00F328BA"/>
    <w:rsid w:val="00F33350"/>
    <w:rsid w:val="00F3359A"/>
    <w:rsid w:val="00F34F70"/>
    <w:rsid w:val="00F3509B"/>
    <w:rsid w:val="00F35A6D"/>
    <w:rsid w:val="00F35DD9"/>
    <w:rsid w:val="00F36E6E"/>
    <w:rsid w:val="00F4017B"/>
    <w:rsid w:val="00F40F87"/>
    <w:rsid w:val="00F43A1D"/>
    <w:rsid w:val="00F44A11"/>
    <w:rsid w:val="00F45E2E"/>
    <w:rsid w:val="00F50274"/>
    <w:rsid w:val="00F5190E"/>
    <w:rsid w:val="00F51C4F"/>
    <w:rsid w:val="00F51F32"/>
    <w:rsid w:val="00F55855"/>
    <w:rsid w:val="00F565A1"/>
    <w:rsid w:val="00F5762C"/>
    <w:rsid w:val="00F5790D"/>
    <w:rsid w:val="00F6034A"/>
    <w:rsid w:val="00F60A00"/>
    <w:rsid w:val="00F60CE4"/>
    <w:rsid w:val="00F60F96"/>
    <w:rsid w:val="00F61911"/>
    <w:rsid w:val="00F62163"/>
    <w:rsid w:val="00F62E6B"/>
    <w:rsid w:val="00F65A3A"/>
    <w:rsid w:val="00F65B9B"/>
    <w:rsid w:val="00F6698B"/>
    <w:rsid w:val="00F67C3B"/>
    <w:rsid w:val="00F67CA0"/>
    <w:rsid w:val="00F70142"/>
    <w:rsid w:val="00F70F25"/>
    <w:rsid w:val="00F713DB"/>
    <w:rsid w:val="00F719E9"/>
    <w:rsid w:val="00F71FFD"/>
    <w:rsid w:val="00F726C6"/>
    <w:rsid w:val="00F74161"/>
    <w:rsid w:val="00F74865"/>
    <w:rsid w:val="00F75A7A"/>
    <w:rsid w:val="00F75CA9"/>
    <w:rsid w:val="00F76C5B"/>
    <w:rsid w:val="00F7710D"/>
    <w:rsid w:val="00F8019E"/>
    <w:rsid w:val="00F8250A"/>
    <w:rsid w:val="00F8357B"/>
    <w:rsid w:val="00F83A25"/>
    <w:rsid w:val="00F855D5"/>
    <w:rsid w:val="00F864EE"/>
    <w:rsid w:val="00F8721D"/>
    <w:rsid w:val="00F875B2"/>
    <w:rsid w:val="00F90AE2"/>
    <w:rsid w:val="00F91BE9"/>
    <w:rsid w:val="00F9263D"/>
    <w:rsid w:val="00F9269F"/>
    <w:rsid w:val="00F94565"/>
    <w:rsid w:val="00F94D27"/>
    <w:rsid w:val="00F965F2"/>
    <w:rsid w:val="00FA09AE"/>
    <w:rsid w:val="00FA36E2"/>
    <w:rsid w:val="00FA3D63"/>
    <w:rsid w:val="00FA542E"/>
    <w:rsid w:val="00FA543C"/>
    <w:rsid w:val="00FA7FF4"/>
    <w:rsid w:val="00FB0CD9"/>
    <w:rsid w:val="00FB16D7"/>
    <w:rsid w:val="00FB247A"/>
    <w:rsid w:val="00FB37A3"/>
    <w:rsid w:val="00FB5866"/>
    <w:rsid w:val="00FB76F3"/>
    <w:rsid w:val="00FC0B3B"/>
    <w:rsid w:val="00FC0E5E"/>
    <w:rsid w:val="00FC23E9"/>
    <w:rsid w:val="00FC251E"/>
    <w:rsid w:val="00FC5A02"/>
    <w:rsid w:val="00FD0571"/>
    <w:rsid w:val="00FD0C03"/>
    <w:rsid w:val="00FD238D"/>
    <w:rsid w:val="00FD2399"/>
    <w:rsid w:val="00FD289C"/>
    <w:rsid w:val="00FD3C97"/>
    <w:rsid w:val="00FD4693"/>
    <w:rsid w:val="00FD6A0C"/>
    <w:rsid w:val="00FD7217"/>
    <w:rsid w:val="00FD7694"/>
    <w:rsid w:val="00FD76CC"/>
    <w:rsid w:val="00FD7E39"/>
    <w:rsid w:val="00FE29F8"/>
    <w:rsid w:val="00FE2E3F"/>
    <w:rsid w:val="00FE3FDA"/>
    <w:rsid w:val="00FE4876"/>
    <w:rsid w:val="00FE79C7"/>
    <w:rsid w:val="00FE7BF5"/>
    <w:rsid w:val="00FE7EAB"/>
    <w:rsid w:val="00FF0438"/>
    <w:rsid w:val="00FF46F1"/>
    <w:rsid w:val="00FF4FCA"/>
    <w:rsid w:val="00FF597F"/>
    <w:rsid w:val="00FF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D4BD6D0"/>
  <w15:docId w15:val="{F7DDB1A4-BF02-A440-89A9-053CD870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69F"/>
    <w:pPr>
      <w:ind w:left="720"/>
      <w:contextualSpacing/>
    </w:pPr>
  </w:style>
  <w:style w:type="paragraph" w:styleId="BalloonText">
    <w:name w:val="Balloon Text"/>
    <w:basedOn w:val="Normal"/>
    <w:link w:val="BalloonTextChar"/>
    <w:uiPriority w:val="99"/>
    <w:semiHidden/>
    <w:unhideWhenUsed/>
    <w:rsid w:val="009E7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11F"/>
    <w:rPr>
      <w:rFonts w:ascii="Segoe UI" w:hAnsi="Segoe UI" w:cs="Segoe UI"/>
      <w:sz w:val="18"/>
      <w:szCs w:val="18"/>
    </w:rPr>
  </w:style>
  <w:style w:type="paragraph" w:customStyle="1" w:styleId="Default">
    <w:name w:val="Default"/>
    <w:rsid w:val="00BC485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21BD5"/>
    <w:rPr>
      <w:sz w:val="16"/>
      <w:szCs w:val="16"/>
    </w:rPr>
  </w:style>
  <w:style w:type="paragraph" w:styleId="CommentText">
    <w:name w:val="annotation text"/>
    <w:basedOn w:val="Normal"/>
    <w:link w:val="CommentTextChar"/>
    <w:uiPriority w:val="99"/>
    <w:unhideWhenUsed/>
    <w:rsid w:val="00521BD5"/>
    <w:pPr>
      <w:spacing w:line="240" w:lineRule="auto"/>
    </w:pPr>
    <w:rPr>
      <w:sz w:val="20"/>
      <w:szCs w:val="20"/>
    </w:rPr>
  </w:style>
  <w:style w:type="character" w:customStyle="1" w:styleId="CommentTextChar">
    <w:name w:val="Comment Text Char"/>
    <w:basedOn w:val="DefaultParagraphFont"/>
    <w:link w:val="CommentText"/>
    <w:uiPriority w:val="99"/>
    <w:rsid w:val="00521BD5"/>
    <w:rPr>
      <w:sz w:val="20"/>
      <w:szCs w:val="20"/>
    </w:rPr>
  </w:style>
  <w:style w:type="paragraph" w:styleId="CommentSubject">
    <w:name w:val="annotation subject"/>
    <w:basedOn w:val="CommentText"/>
    <w:next w:val="CommentText"/>
    <w:link w:val="CommentSubjectChar"/>
    <w:uiPriority w:val="99"/>
    <w:semiHidden/>
    <w:unhideWhenUsed/>
    <w:rsid w:val="00521BD5"/>
    <w:rPr>
      <w:b/>
      <w:bCs/>
    </w:rPr>
  </w:style>
  <w:style w:type="character" w:customStyle="1" w:styleId="CommentSubjectChar">
    <w:name w:val="Comment Subject Char"/>
    <w:basedOn w:val="CommentTextChar"/>
    <w:link w:val="CommentSubject"/>
    <w:uiPriority w:val="99"/>
    <w:semiHidden/>
    <w:rsid w:val="00521BD5"/>
    <w:rPr>
      <w:b/>
      <w:bCs/>
      <w:sz w:val="20"/>
      <w:szCs w:val="20"/>
    </w:rPr>
  </w:style>
  <w:style w:type="paragraph" w:styleId="Header">
    <w:name w:val="header"/>
    <w:basedOn w:val="Normal"/>
    <w:link w:val="HeaderChar"/>
    <w:uiPriority w:val="99"/>
    <w:unhideWhenUsed/>
    <w:rsid w:val="00C60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3F1"/>
  </w:style>
  <w:style w:type="paragraph" w:styleId="Footer">
    <w:name w:val="footer"/>
    <w:basedOn w:val="Normal"/>
    <w:link w:val="FooterChar"/>
    <w:uiPriority w:val="99"/>
    <w:unhideWhenUsed/>
    <w:rsid w:val="00C60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3F1"/>
  </w:style>
  <w:style w:type="character" w:styleId="LineNumber">
    <w:name w:val="line number"/>
    <w:basedOn w:val="DefaultParagraphFont"/>
    <w:uiPriority w:val="99"/>
    <w:semiHidden/>
    <w:unhideWhenUsed/>
    <w:rsid w:val="00C603F1"/>
  </w:style>
  <w:style w:type="paragraph" w:customStyle="1" w:styleId="EndNoteBibliographyTitle">
    <w:name w:val="EndNote Bibliography Title"/>
    <w:basedOn w:val="Normal"/>
    <w:link w:val="EndNoteBibliographyTitleChar"/>
    <w:rsid w:val="0058786E"/>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58786E"/>
    <w:rPr>
      <w:rFonts w:ascii="Arial" w:hAnsi="Arial" w:cs="Arial"/>
      <w:noProof/>
      <w:lang w:val="en-US"/>
    </w:rPr>
  </w:style>
  <w:style w:type="paragraph" w:customStyle="1" w:styleId="EndNoteBibliography">
    <w:name w:val="EndNote Bibliography"/>
    <w:basedOn w:val="Normal"/>
    <w:link w:val="EndNoteBibliographyChar"/>
    <w:rsid w:val="0058786E"/>
    <w:pPr>
      <w:spacing w:line="36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58786E"/>
    <w:rPr>
      <w:rFonts w:ascii="Arial" w:hAnsi="Arial" w:cs="Arial"/>
      <w:noProof/>
      <w:lang w:val="en-US"/>
    </w:rPr>
  </w:style>
  <w:style w:type="paragraph" w:styleId="NormalWeb">
    <w:name w:val="Normal (Web)"/>
    <w:basedOn w:val="Normal"/>
    <w:uiPriority w:val="99"/>
    <w:semiHidden/>
    <w:unhideWhenUsed/>
    <w:rsid w:val="00E250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5A2818"/>
    <w:pPr>
      <w:spacing w:after="0" w:line="240" w:lineRule="auto"/>
    </w:pPr>
  </w:style>
  <w:style w:type="character" w:styleId="Hyperlink">
    <w:name w:val="Hyperlink"/>
    <w:basedOn w:val="DefaultParagraphFont"/>
    <w:uiPriority w:val="99"/>
    <w:unhideWhenUsed/>
    <w:rsid w:val="00C8722C"/>
    <w:rPr>
      <w:color w:val="0563C1" w:themeColor="hyperlink"/>
      <w:u w:val="single"/>
    </w:rPr>
  </w:style>
  <w:style w:type="character" w:styleId="UnresolvedMention">
    <w:name w:val="Unresolved Mention"/>
    <w:basedOn w:val="DefaultParagraphFont"/>
    <w:uiPriority w:val="99"/>
    <w:semiHidden/>
    <w:unhideWhenUsed/>
    <w:rsid w:val="00C8722C"/>
    <w:rPr>
      <w:color w:val="605E5C"/>
      <w:shd w:val="clear" w:color="auto" w:fill="E1DFDD"/>
    </w:rPr>
  </w:style>
  <w:style w:type="paragraph" w:styleId="Caption">
    <w:name w:val="caption"/>
    <w:basedOn w:val="Normal"/>
    <w:next w:val="Normal"/>
    <w:uiPriority w:val="35"/>
    <w:unhideWhenUsed/>
    <w:qFormat/>
    <w:rsid w:val="008277FD"/>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5A5B22"/>
    <w:rPr>
      <w:color w:val="954F72" w:themeColor="followedHyperlink"/>
      <w:u w:val="single"/>
    </w:rPr>
  </w:style>
  <w:style w:type="table" w:styleId="TableGrid">
    <w:name w:val="Table Grid"/>
    <w:basedOn w:val="TableNormal"/>
    <w:uiPriority w:val="39"/>
    <w:rsid w:val="003601A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propertyvalue">
    <w:name w:val="product__propertyvalue"/>
    <w:basedOn w:val="DefaultParagraphFont"/>
    <w:rsid w:val="00764AC7"/>
  </w:style>
  <w:style w:type="paragraph" w:styleId="Bibliography">
    <w:name w:val="Bibliography"/>
    <w:basedOn w:val="Normal"/>
    <w:next w:val="Normal"/>
    <w:uiPriority w:val="37"/>
    <w:semiHidden/>
    <w:unhideWhenUsed/>
    <w:rsid w:val="00427B09"/>
  </w:style>
  <w:style w:type="character" w:customStyle="1" w:styleId="fmainbody">
    <w:name w:val="f_mainbody"/>
    <w:basedOn w:val="DefaultParagraphFont"/>
    <w:rsid w:val="00695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6989">
      <w:bodyDiv w:val="1"/>
      <w:marLeft w:val="0"/>
      <w:marRight w:val="0"/>
      <w:marTop w:val="0"/>
      <w:marBottom w:val="0"/>
      <w:divBdr>
        <w:top w:val="none" w:sz="0" w:space="0" w:color="auto"/>
        <w:left w:val="none" w:sz="0" w:space="0" w:color="auto"/>
        <w:bottom w:val="none" w:sz="0" w:space="0" w:color="auto"/>
        <w:right w:val="none" w:sz="0" w:space="0" w:color="auto"/>
      </w:divBdr>
      <w:divsChild>
        <w:div w:id="658919793">
          <w:marLeft w:val="0"/>
          <w:marRight w:val="0"/>
          <w:marTop w:val="0"/>
          <w:marBottom w:val="0"/>
          <w:divBdr>
            <w:top w:val="none" w:sz="0" w:space="0" w:color="auto"/>
            <w:left w:val="none" w:sz="0" w:space="0" w:color="auto"/>
            <w:bottom w:val="none" w:sz="0" w:space="0" w:color="auto"/>
            <w:right w:val="none" w:sz="0" w:space="0" w:color="auto"/>
          </w:divBdr>
          <w:divsChild>
            <w:div w:id="87166831">
              <w:marLeft w:val="0"/>
              <w:marRight w:val="0"/>
              <w:marTop w:val="0"/>
              <w:marBottom w:val="0"/>
              <w:divBdr>
                <w:top w:val="none" w:sz="0" w:space="0" w:color="auto"/>
                <w:left w:val="none" w:sz="0" w:space="0" w:color="auto"/>
                <w:bottom w:val="none" w:sz="0" w:space="0" w:color="auto"/>
                <w:right w:val="none" w:sz="0" w:space="0" w:color="auto"/>
              </w:divBdr>
              <w:divsChild>
                <w:div w:id="85885647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4866767">
      <w:bodyDiv w:val="1"/>
      <w:marLeft w:val="0"/>
      <w:marRight w:val="0"/>
      <w:marTop w:val="0"/>
      <w:marBottom w:val="0"/>
      <w:divBdr>
        <w:top w:val="none" w:sz="0" w:space="0" w:color="auto"/>
        <w:left w:val="none" w:sz="0" w:space="0" w:color="auto"/>
        <w:bottom w:val="none" w:sz="0" w:space="0" w:color="auto"/>
        <w:right w:val="none" w:sz="0" w:space="0" w:color="auto"/>
      </w:divBdr>
    </w:div>
    <w:div w:id="80877937">
      <w:bodyDiv w:val="1"/>
      <w:marLeft w:val="0"/>
      <w:marRight w:val="0"/>
      <w:marTop w:val="0"/>
      <w:marBottom w:val="0"/>
      <w:divBdr>
        <w:top w:val="none" w:sz="0" w:space="0" w:color="auto"/>
        <w:left w:val="none" w:sz="0" w:space="0" w:color="auto"/>
        <w:bottom w:val="none" w:sz="0" w:space="0" w:color="auto"/>
        <w:right w:val="none" w:sz="0" w:space="0" w:color="auto"/>
      </w:divBdr>
    </w:div>
    <w:div w:id="84957398">
      <w:bodyDiv w:val="1"/>
      <w:marLeft w:val="0"/>
      <w:marRight w:val="0"/>
      <w:marTop w:val="0"/>
      <w:marBottom w:val="0"/>
      <w:divBdr>
        <w:top w:val="none" w:sz="0" w:space="0" w:color="auto"/>
        <w:left w:val="none" w:sz="0" w:space="0" w:color="auto"/>
        <w:bottom w:val="none" w:sz="0" w:space="0" w:color="auto"/>
        <w:right w:val="none" w:sz="0" w:space="0" w:color="auto"/>
      </w:divBdr>
      <w:divsChild>
        <w:div w:id="1628732278">
          <w:marLeft w:val="0"/>
          <w:marRight w:val="0"/>
          <w:marTop w:val="0"/>
          <w:marBottom w:val="0"/>
          <w:divBdr>
            <w:top w:val="none" w:sz="0" w:space="0" w:color="auto"/>
            <w:left w:val="none" w:sz="0" w:space="0" w:color="auto"/>
            <w:bottom w:val="none" w:sz="0" w:space="0" w:color="auto"/>
            <w:right w:val="none" w:sz="0" w:space="0" w:color="auto"/>
          </w:divBdr>
          <w:divsChild>
            <w:div w:id="1095177470">
              <w:marLeft w:val="0"/>
              <w:marRight w:val="0"/>
              <w:marTop w:val="0"/>
              <w:marBottom w:val="0"/>
              <w:divBdr>
                <w:top w:val="none" w:sz="0" w:space="0" w:color="auto"/>
                <w:left w:val="none" w:sz="0" w:space="0" w:color="auto"/>
                <w:bottom w:val="none" w:sz="0" w:space="0" w:color="auto"/>
                <w:right w:val="none" w:sz="0" w:space="0" w:color="auto"/>
              </w:divBdr>
              <w:divsChild>
                <w:div w:id="140071331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5489855">
      <w:bodyDiv w:val="1"/>
      <w:marLeft w:val="0"/>
      <w:marRight w:val="0"/>
      <w:marTop w:val="0"/>
      <w:marBottom w:val="0"/>
      <w:divBdr>
        <w:top w:val="none" w:sz="0" w:space="0" w:color="auto"/>
        <w:left w:val="none" w:sz="0" w:space="0" w:color="auto"/>
        <w:bottom w:val="none" w:sz="0" w:space="0" w:color="auto"/>
        <w:right w:val="none" w:sz="0" w:space="0" w:color="auto"/>
      </w:divBdr>
      <w:divsChild>
        <w:div w:id="395474532">
          <w:marLeft w:val="0"/>
          <w:marRight w:val="0"/>
          <w:marTop w:val="0"/>
          <w:marBottom w:val="0"/>
          <w:divBdr>
            <w:top w:val="none" w:sz="0" w:space="0" w:color="auto"/>
            <w:left w:val="none" w:sz="0" w:space="0" w:color="auto"/>
            <w:bottom w:val="none" w:sz="0" w:space="0" w:color="auto"/>
            <w:right w:val="none" w:sz="0" w:space="0" w:color="auto"/>
          </w:divBdr>
          <w:divsChild>
            <w:div w:id="2125808675">
              <w:marLeft w:val="0"/>
              <w:marRight w:val="0"/>
              <w:marTop w:val="0"/>
              <w:marBottom w:val="0"/>
              <w:divBdr>
                <w:top w:val="none" w:sz="0" w:space="0" w:color="auto"/>
                <w:left w:val="none" w:sz="0" w:space="0" w:color="auto"/>
                <w:bottom w:val="none" w:sz="0" w:space="0" w:color="auto"/>
                <w:right w:val="none" w:sz="0" w:space="0" w:color="auto"/>
              </w:divBdr>
              <w:divsChild>
                <w:div w:id="205064555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1434916">
      <w:bodyDiv w:val="1"/>
      <w:marLeft w:val="0"/>
      <w:marRight w:val="0"/>
      <w:marTop w:val="0"/>
      <w:marBottom w:val="0"/>
      <w:divBdr>
        <w:top w:val="none" w:sz="0" w:space="0" w:color="auto"/>
        <w:left w:val="none" w:sz="0" w:space="0" w:color="auto"/>
        <w:bottom w:val="none" w:sz="0" w:space="0" w:color="auto"/>
        <w:right w:val="none" w:sz="0" w:space="0" w:color="auto"/>
      </w:divBdr>
      <w:divsChild>
        <w:div w:id="280188284">
          <w:marLeft w:val="0"/>
          <w:marRight w:val="0"/>
          <w:marTop w:val="0"/>
          <w:marBottom w:val="0"/>
          <w:divBdr>
            <w:top w:val="none" w:sz="0" w:space="0" w:color="auto"/>
            <w:left w:val="none" w:sz="0" w:space="0" w:color="auto"/>
            <w:bottom w:val="none" w:sz="0" w:space="0" w:color="auto"/>
            <w:right w:val="none" w:sz="0" w:space="0" w:color="auto"/>
          </w:divBdr>
          <w:divsChild>
            <w:div w:id="109975404">
              <w:marLeft w:val="0"/>
              <w:marRight w:val="0"/>
              <w:marTop w:val="0"/>
              <w:marBottom w:val="0"/>
              <w:divBdr>
                <w:top w:val="none" w:sz="0" w:space="0" w:color="auto"/>
                <w:left w:val="none" w:sz="0" w:space="0" w:color="auto"/>
                <w:bottom w:val="none" w:sz="0" w:space="0" w:color="auto"/>
                <w:right w:val="none" w:sz="0" w:space="0" w:color="auto"/>
              </w:divBdr>
              <w:divsChild>
                <w:div w:id="199414201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3933337">
      <w:bodyDiv w:val="1"/>
      <w:marLeft w:val="0"/>
      <w:marRight w:val="0"/>
      <w:marTop w:val="0"/>
      <w:marBottom w:val="0"/>
      <w:divBdr>
        <w:top w:val="none" w:sz="0" w:space="0" w:color="auto"/>
        <w:left w:val="none" w:sz="0" w:space="0" w:color="auto"/>
        <w:bottom w:val="none" w:sz="0" w:space="0" w:color="auto"/>
        <w:right w:val="none" w:sz="0" w:space="0" w:color="auto"/>
      </w:divBdr>
    </w:div>
    <w:div w:id="195847979">
      <w:bodyDiv w:val="1"/>
      <w:marLeft w:val="0"/>
      <w:marRight w:val="0"/>
      <w:marTop w:val="0"/>
      <w:marBottom w:val="0"/>
      <w:divBdr>
        <w:top w:val="none" w:sz="0" w:space="0" w:color="auto"/>
        <w:left w:val="none" w:sz="0" w:space="0" w:color="auto"/>
        <w:bottom w:val="none" w:sz="0" w:space="0" w:color="auto"/>
        <w:right w:val="none" w:sz="0" w:space="0" w:color="auto"/>
      </w:divBdr>
      <w:divsChild>
        <w:div w:id="1162817800">
          <w:marLeft w:val="0"/>
          <w:marRight w:val="0"/>
          <w:marTop w:val="0"/>
          <w:marBottom w:val="0"/>
          <w:divBdr>
            <w:top w:val="none" w:sz="0" w:space="0" w:color="auto"/>
            <w:left w:val="none" w:sz="0" w:space="0" w:color="auto"/>
            <w:bottom w:val="none" w:sz="0" w:space="0" w:color="auto"/>
            <w:right w:val="none" w:sz="0" w:space="0" w:color="auto"/>
          </w:divBdr>
          <w:divsChild>
            <w:div w:id="528417243">
              <w:marLeft w:val="0"/>
              <w:marRight w:val="0"/>
              <w:marTop w:val="0"/>
              <w:marBottom w:val="0"/>
              <w:divBdr>
                <w:top w:val="none" w:sz="0" w:space="0" w:color="auto"/>
                <w:left w:val="none" w:sz="0" w:space="0" w:color="auto"/>
                <w:bottom w:val="none" w:sz="0" w:space="0" w:color="auto"/>
                <w:right w:val="none" w:sz="0" w:space="0" w:color="auto"/>
              </w:divBdr>
              <w:divsChild>
                <w:div w:id="207011042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21185936">
      <w:bodyDiv w:val="1"/>
      <w:marLeft w:val="0"/>
      <w:marRight w:val="0"/>
      <w:marTop w:val="0"/>
      <w:marBottom w:val="0"/>
      <w:divBdr>
        <w:top w:val="none" w:sz="0" w:space="0" w:color="auto"/>
        <w:left w:val="none" w:sz="0" w:space="0" w:color="auto"/>
        <w:bottom w:val="none" w:sz="0" w:space="0" w:color="auto"/>
        <w:right w:val="none" w:sz="0" w:space="0" w:color="auto"/>
      </w:divBdr>
      <w:divsChild>
        <w:div w:id="62720214">
          <w:marLeft w:val="0"/>
          <w:marRight w:val="0"/>
          <w:marTop w:val="0"/>
          <w:marBottom w:val="0"/>
          <w:divBdr>
            <w:top w:val="none" w:sz="0" w:space="0" w:color="auto"/>
            <w:left w:val="none" w:sz="0" w:space="0" w:color="auto"/>
            <w:bottom w:val="none" w:sz="0" w:space="0" w:color="auto"/>
            <w:right w:val="none" w:sz="0" w:space="0" w:color="auto"/>
          </w:divBdr>
          <w:divsChild>
            <w:div w:id="1664623221">
              <w:marLeft w:val="0"/>
              <w:marRight w:val="0"/>
              <w:marTop w:val="0"/>
              <w:marBottom w:val="0"/>
              <w:divBdr>
                <w:top w:val="none" w:sz="0" w:space="0" w:color="auto"/>
                <w:left w:val="none" w:sz="0" w:space="0" w:color="auto"/>
                <w:bottom w:val="none" w:sz="0" w:space="0" w:color="auto"/>
                <w:right w:val="none" w:sz="0" w:space="0" w:color="auto"/>
              </w:divBdr>
              <w:divsChild>
                <w:div w:id="140286945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36600057">
      <w:bodyDiv w:val="1"/>
      <w:marLeft w:val="0"/>
      <w:marRight w:val="0"/>
      <w:marTop w:val="0"/>
      <w:marBottom w:val="0"/>
      <w:divBdr>
        <w:top w:val="none" w:sz="0" w:space="0" w:color="auto"/>
        <w:left w:val="none" w:sz="0" w:space="0" w:color="auto"/>
        <w:bottom w:val="none" w:sz="0" w:space="0" w:color="auto"/>
        <w:right w:val="none" w:sz="0" w:space="0" w:color="auto"/>
      </w:divBdr>
    </w:div>
    <w:div w:id="266161106">
      <w:bodyDiv w:val="1"/>
      <w:marLeft w:val="0"/>
      <w:marRight w:val="0"/>
      <w:marTop w:val="0"/>
      <w:marBottom w:val="0"/>
      <w:divBdr>
        <w:top w:val="none" w:sz="0" w:space="0" w:color="auto"/>
        <w:left w:val="none" w:sz="0" w:space="0" w:color="auto"/>
        <w:bottom w:val="none" w:sz="0" w:space="0" w:color="auto"/>
        <w:right w:val="none" w:sz="0" w:space="0" w:color="auto"/>
      </w:divBdr>
      <w:divsChild>
        <w:div w:id="1698656441">
          <w:marLeft w:val="446"/>
          <w:marRight w:val="0"/>
          <w:marTop w:val="192"/>
          <w:marBottom w:val="0"/>
          <w:divBdr>
            <w:top w:val="none" w:sz="0" w:space="0" w:color="auto"/>
            <w:left w:val="none" w:sz="0" w:space="0" w:color="auto"/>
            <w:bottom w:val="none" w:sz="0" w:space="0" w:color="auto"/>
            <w:right w:val="none" w:sz="0" w:space="0" w:color="auto"/>
          </w:divBdr>
        </w:div>
      </w:divsChild>
    </w:div>
    <w:div w:id="274948752">
      <w:bodyDiv w:val="1"/>
      <w:marLeft w:val="0"/>
      <w:marRight w:val="0"/>
      <w:marTop w:val="0"/>
      <w:marBottom w:val="0"/>
      <w:divBdr>
        <w:top w:val="none" w:sz="0" w:space="0" w:color="auto"/>
        <w:left w:val="none" w:sz="0" w:space="0" w:color="auto"/>
        <w:bottom w:val="none" w:sz="0" w:space="0" w:color="auto"/>
        <w:right w:val="none" w:sz="0" w:space="0" w:color="auto"/>
      </w:divBdr>
      <w:divsChild>
        <w:div w:id="721176538">
          <w:marLeft w:val="0"/>
          <w:marRight w:val="0"/>
          <w:marTop w:val="0"/>
          <w:marBottom w:val="0"/>
          <w:divBdr>
            <w:top w:val="none" w:sz="0" w:space="0" w:color="auto"/>
            <w:left w:val="none" w:sz="0" w:space="0" w:color="auto"/>
            <w:bottom w:val="none" w:sz="0" w:space="0" w:color="auto"/>
            <w:right w:val="none" w:sz="0" w:space="0" w:color="auto"/>
          </w:divBdr>
          <w:divsChild>
            <w:div w:id="1236941759">
              <w:marLeft w:val="0"/>
              <w:marRight w:val="0"/>
              <w:marTop w:val="0"/>
              <w:marBottom w:val="0"/>
              <w:divBdr>
                <w:top w:val="none" w:sz="0" w:space="0" w:color="auto"/>
                <w:left w:val="none" w:sz="0" w:space="0" w:color="auto"/>
                <w:bottom w:val="none" w:sz="0" w:space="0" w:color="auto"/>
                <w:right w:val="none" w:sz="0" w:space="0" w:color="auto"/>
              </w:divBdr>
              <w:divsChild>
                <w:div w:id="131533810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99263262">
      <w:bodyDiv w:val="1"/>
      <w:marLeft w:val="0"/>
      <w:marRight w:val="0"/>
      <w:marTop w:val="0"/>
      <w:marBottom w:val="0"/>
      <w:divBdr>
        <w:top w:val="none" w:sz="0" w:space="0" w:color="auto"/>
        <w:left w:val="none" w:sz="0" w:space="0" w:color="auto"/>
        <w:bottom w:val="none" w:sz="0" w:space="0" w:color="auto"/>
        <w:right w:val="none" w:sz="0" w:space="0" w:color="auto"/>
      </w:divBdr>
      <w:divsChild>
        <w:div w:id="1931544894">
          <w:marLeft w:val="0"/>
          <w:marRight w:val="0"/>
          <w:marTop w:val="0"/>
          <w:marBottom w:val="0"/>
          <w:divBdr>
            <w:top w:val="none" w:sz="0" w:space="0" w:color="auto"/>
            <w:left w:val="none" w:sz="0" w:space="0" w:color="auto"/>
            <w:bottom w:val="none" w:sz="0" w:space="0" w:color="auto"/>
            <w:right w:val="none" w:sz="0" w:space="0" w:color="auto"/>
          </w:divBdr>
          <w:divsChild>
            <w:div w:id="325671899">
              <w:marLeft w:val="0"/>
              <w:marRight w:val="0"/>
              <w:marTop w:val="0"/>
              <w:marBottom w:val="0"/>
              <w:divBdr>
                <w:top w:val="none" w:sz="0" w:space="0" w:color="auto"/>
                <w:left w:val="none" w:sz="0" w:space="0" w:color="auto"/>
                <w:bottom w:val="none" w:sz="0" w:space="0" w:color="auto"/>
                <w:right w:val="none" w:sz="0" w:space="0" w:color="auto"/>
              </w:divBdr>
              <w:divsChild>
                <w:div w:id="56676341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45317952">
      <w:bodyDiv w:val="1"/>
      <w:marLeft w:val="0"/>
      <w:marRight w:val="0"/>
      <w:marTop w:val="0"/>
      <w:marBottom w:val="0"/>
      <w:divBdr>
        <w:top w:val="none" w:sz="0" w:space="0" w:color="auto"/>
        <w:left w:val="none" w:sz="0" w:space="0" w:color="auto"/>
        <w:bottom w:val="none" w:sz="0" w:space="0" w:color="auto"/>
        <w:right w:val="none" w:sz="0" w:space="0" w:color="auto"/>
      </w:divBdr>
      <w:divsChild>
        <w:div w:id="1513714917">
          <w:marLeft w:val="0"/>
          <w:marRight w:val="0"/>
          <w:marTop w:val="0"/>
          <w:marBottom w:val="0"/>
          <w:divBdr>
            <w:top w:val="none" w:sz="0" w:space="0" w:color="auto"/>
            <w:left w:val="none" w:sz="0" w:space="0" w:color="auto"/>
            <w:bottom w:val="none" w:sz="0" w:space="0" w:color="auto"/>
            <w:right w:val="none" w:sz="0" w:space="0" w:color="auto"/>
          </w:divBdr>
          <w:divsChild>
            <w:div w:id="787546134">
              <w:marLeft w:val="0"/>
              <w:marRight w:val="0"/>
              <w:marTop w:val="0"/>
              <w:marBottom w:val="0"/>
              <w:divBdr>
                <w:top w:val="none" w:sz="0" w:space="0" w:color="auto"/>
                <w:left w:val="none" w:sz="0" w:space="0" w:color="auto"/>
                <w:bottom w:val="none" w:sz="0" w:space="0" w:color="auto"/>
                <w:right w:val="none" w:sz="0" w:space="0" w:color="auto"/>
              </w:divBdr>
              <w:divsChild>
                <w:div w:id="122775884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42862491">
      <w:bodyDiv w:val="1"/>
      <w:marLeft w:val="0"/>
      <w:marRight w:val="0"/>
      <w:marTop w:val="0"/>
      <w:marBottom w:val="0"/>
      <w:divBdr>
        <w:top w:val="none" w:sz="0" w:space="0" w:color="auto"/>
        <w:left w:val="none" w:sz="0" w:space="0" w:color="auto"/>
        <w:bottom w:val="none" w:sz="0" w:space="0" w:color="auto"/>
        <w:right w:val="none" w:sz="0" w:space="0" w:color="auto"/>
      </w:divBdr>
      <w:divsChild>
        <w:div w:id="854155085">
          <w:marLeft w:val="0"/>
          <w:marRight w:val="0"/>
          <w:marTop w:val="0"/>
          <w:marBottom w:val="0"/>
          <w:divBdr>
            <w:top w:val="none" w:sz="0" w:space="0" w:color="auto"/>
            <w:left w:val="none" w:sz="0" w:space="0" w:color="auto"/>
            <w:bottom w:val="none" w:sz="0" w:space="0" w:color="auto"/>
            <w:right w:val="none" w:sz="0" w:space="0" w:color="auto"/>
          </w:divBdr>
          <w:divsChild>
            <w:div w:id="2133668051">
              <w:marLeft w:val="0"/>
              <w:marRight w:val="0"/>
              <w:marTop w:val="0"/>
              <w:marBottom w:val="0"/>
              <w:divBdr>
                <w:top w:val="none" w:sz="0" w:space="0" w:color="auto"/>
                <w:left w:val="none" w:sz="0" w:space="0" w:color="auto"/>
                <w:bottom w:val="none" w:sz="0" w:space="0" w:color="auto"/>
                <w:right w:val="none" w:sz="0" w:space="0" w:color="auto"/>
              </w:divBdr>
              <w:divsChild>
                <w:div w:id="50039201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91397948">
      <w:bodyDiv w:val="1"/>
      <w:marLeft w:val="0"/>
      <w:marRight w:val="0"/>
      <w:marTop w:val="0"/>
      <w:marBottom w:val="0"/>
      <w:divBdr>
        <w:top w:val="none" w:sz="0" w:space="0" w:color="auto"/>
        <w:left w:val="none" w:sz="0" w:space="0" w:color="auto"/>
        <w:bottom w:val="none" w:sz="0" w:space="0" w:color="auto"/>
        <w:right w:val="none" w:sz="0" w:space="0" w:color="auto"/>
      </w:divBdr>
      <w:divsChild>
        <w:div w:id="1885170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838822">
              <w:marLeft w:val="0"/>
              <w:marRight w:val="0"/>
              <w:marTop w:val="0"/>
              <w:marBottom w:val="0"/>
              <w:divBdr>
                <w:top w:val="none" w:sz="0" w:space="0" w:color="auto"/>
                <w:left w:val="none" w:sz="0" w:space="0" w:color="auto"/>
                <w:bottom w:val="none" w:sz="0" w:space="0" w:color="auto"/>
                <w:right w:val="none" w:sz="0" w:space="0" w:color="auto"/>
              </w:divBdr>
              <w:divsChild>
                <w:div w:id="365643329">
                  <w:marLeft w:val="0"/>
                  <w:marRight w:val="0"/>
                  <w:marTop w:val="0"/>
                  <w:marBottom w:val="0"/>
                  <w:divBdr>
                    <w:top w:val="none" w:sz="0" w:space="0" w:color="auto"/>
                    <w:left w:val="none" w:sz="0" w:space="0" w:color="auto"/>
                    <w:bottom w:val="none" w:sz="0" w:space="0" w:color="auto"/>
                    <w:right w:val="none" w:sz="0" w:space="0" w:color="auto"/>
                  </w:divBdr>
                  <w:divsChild>
                    <w:div w:id="142891975">
                      <w:marLeft w:val="0"/>
                      <w:marRight w:val="0"/>
                      <w:marTop w:val="0"/>
                      <w:marBottom w:val="0"/>
                      <w:divBdr>
                        <w:top w:val="none" w:sz="0" w:space="0" w:color="auto"/>
                        <w:left w:val="none" w:sz="0" w:space="0" w:color="auto"/>
                        <w:bottom w:val="none" w:sz="0" w:space="0" w:color="auto"/>
                        <w:right w:val="none" w:sz="0" w:space="0" w:color="auto"/>
                      </w:divBdr>
                      <w:divsChild>
                        <w:div w:id="82072182">
                          <w:marLeft w:val="0"/>
                          <w:marRight w:val="0"/>
                          <w:marTop w:val="0"/>
                          <w:marBottom w:val="0"/>
                          <w:divBdr>
                            <w:top w:val="none" w:sz="0" w:space="0" w:color="auto"/>
                            <w:left w:val="none" w:sz="0" w:space="0" w:color="auto"/>
                            <w:bottom w:val="none" w:sz="0" w:space="0" w:color="auto"/>
                            <w:right w:val="none" w:sz="0" w:space="0" w:color="auto"/>
                          </w:divBdr>
                          <w:divsChild>
                            <w:div w:id="769085422">
                              <w:marLeft w:val="0"/>
                              <w:marRight w:val="0"/>
                              <w:marTop w:val="0"/>
                              <w:marBottom w:val="0"/>
                              <w:divBdr>
                                <w:top w:val="none" w:sz="0" w:space="0" w:color="auto"/>
                                <w:left w:val="none" w:sz="0" w:space="0" w:color="auto"/>
                                <w:bottom w:val="none" w:sz="0" w:space="0" w:color="auto"/>
                                <w:right w:val="none" w:sz="0" w:space="0" w:color="auto"/>
                              </w:divBdr>
                              <w:divsChild>
                                <w:div w:id="6877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805932">
      <w:bodyDiv w:val="1"/>
      <w:marLeft w:val="0"/>
      <w:marRight w:val="0"/>
      <w:marTop w:val="0"/>
      <w:marBottom w:val="0"/>
      <w:divBdr>
        <w:top w:val="none" w:sz="0" w:space="0" w:color="auto"/>
        <w:left w:val="none" w:sz="0" w:space="0" w:color="auto"/>
        <w:bottom w:val="none" w:sz="0" w:space="0" w:color="auto"/>
        <w:right w:val="none" w:sz="0" w:space="0" w:color="auto"/>
      </w:divBdr>
    </w:div>
    <w:div w:id="749236650">
      <w:bodyDiv w:val="1"/>
      <w:marLeft w:val="0"/>
      <w:marRight w:val="0"/>
      <w:marTop w:val="0"/>
      <w:marBottom w:val="0"/>
      <w:divBdr>
        <w:top w:val="none" w:sz="0" w:space="0" w:color="auto"/>
        <w:left w:val="none" w:sz="0" w:space="0" w:color="auto"/>
        <w:bottom w:val="none" w:sz="0" w:space="0" w:color="auto"/>
        <w:right w:val="none" w:sz="0" w:space="0" w:color="auto"/>
      </w:divBdr>
      <w:divsChild>
        <w:div w:id="561209625">
          <w:marLeft w:val="0"/>
          <w:marRight w:val="0"/>
          <w:marTop w:val="0"/>
          <w:marBottom w:val="0"/>
          <w:divBdr>
            <w:top w:val="none" w:sz="0" w:space="0" w:color="auto"/>
            <w:left w:val="none" w:sz="0" w:space="0" w:color="auto"/>
            <w:bottom w:val="none" w:sz="0" w:space="0" w:color="auto"/>
            <w:right w:val="none" w:sz="0" w:space="0" w:color="auto"/>
          </w:divBdr>
          <w:divsChild>
            <w:div w:id="761923765">
              <w:marLeft w:val="0"/>
              <w:marRight w:val="0"/>
              <w:marTop w:val="0"/>
              <w:marBottom w:val="0"/>
              <w:divBdr>
                <w:top w:val="none" w:sz="0" w:space="0" w:color="auto"/>
                <w:left w:val="none" w:sz="0" w:space="0" w:color="auto"/>
                <w:bottom w:val="none" w:sz="0" w:space="0" w:color="auto"/>
                <w:right w:val="none" w:sz="0" w:space="0" w:color="auto"/>
              </w:divBdr>
              <w:divsChild>
                <w:div w:id="16498320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83039407">
      <w:bodyDiv w:val="1"/>
      <w:marLeft w:val="0"/>
      <w:marRight w:val="0"/>
      <w:marTop w:val="0"/>
      <w:marBottom w:val="0"/>
      <w:divBdr>
        <w:top w:val="none" w:sz="0" w:space="0" w:color="auto"/>
        <w:left w:val="none" w:sz="0" w:space="0" w:color="auto"/>
        <w:bottom w:val="none" w:sz="0" w:space="0" w:color="auto"/>
        <w:right w:val="none" w:sz="0" w:space="0" w:color="auto"/>
      </w:divBdr>
    </w:div>
    <w:div w:id="830366661">
      <w:bodyDiv w:val="1"/>
      <w:marLeft w:val="0"/>
      <w:marRight w:val="0"/>
      <w:marTop w:val="0"/>
      <w:marBottom w:val="0"/>
      <w:divBdr>
        <w:top w:val="none" w:sz="0" w:space="0" w:color="auto"/>
        <w:left w:val="none" w:sz="0" w:space="0" w:color="auto"/>
        <w:bottom w:val="none" w:sz="0" w:space="0" w:color="auto"/>
        <w:right w:val="none" w:sz="0" w:space="0" w:color="auto"/>
      </w:divBdr>
      <w:divsChild>
        <w:div w:id="1104225988">
          <w:marLeft w:val="0"/>
          <w:marRight w:val="0"/>
          <w:marTop w:val="0"/>
          <w:marBottom w:val="0"/>
          <w:divBdr>
            <w:top w:val="none" w:sz="0" w:space="0" w:color="auto"/>
            <w:left w:val="none" w:sz="0" w:space="0" w:color="auto"/>
            <w:bottom w:val="none" w:sz="0" w:space="0" w:color="auto"/>
            <w:right w:val="none" w:sz="0" w:space="0" w:color="auto"/>
          </w:divBdr>
          <w:divsChild>
            <w:div w:id="333919831">
              <w:marLeft w:val="0"/>
              <w:marRight w:val="0"/>
              <w:marTop w:val="0"/>
              <w:marBottom w:val="0"/>
              <w:divBdr>
                <w:top w:val="none" w:sz="0" w:space="0" w:color="auto"/>
                <w:left w:val="none" w:sz="0" w:space="0" w:color="auto"/>
                <w:bottom w:val="none" w:sz="0" w:space="0" w:color="auto"/>
                <w:right w:val="none" w:sz="0" w:space="0" w:color="auto"/>
              </w:divBdr>
              <w:divsChild>
                <w:div w:id="118864464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08733809">
      <w:bodyDiv w:val="1"/>
      <w:marLeft w:val="0"/>
      <w:marRight w:val="0"/>
      <w:marTop w:val="0"/>
      <w:marBottom w:val="0"/>
      <w:divBdr>
        <w:top w:val="none" w:sz="0" w:space="0" w:color="auto"/>
        <w:left w:val="none" w:sz="0" w:space="0" w:color="auto"/>
        <w:bottom w:val="none" w:sz="0" w:space="0" w:color="auto"/>
        <w:right w:val="none" w:sz="0" w:space="0" w:color="auto"/>
      </w:divBdr>
    </w:div>
    <w:div w:id="992413369">
      <w:bodyDiv w:val="1"/>
      <w:marLeft w:val="0"/>
      <w:marRight w:val="0"/>
      <w:marTop w:val="0"/>
      <w:marBottom w:val="0"/>
      <w:divBdr>
        <w:top w:val="none" w:sz="0" w:space="0" w:color="auto"/>
        <w:left w:val="none" w:sz="0" w:space="0" w:color="auto"/>
        <w:bottom w:val="none" w:sz="0" w:space="0" w:color="auto"/>
        <w:right w:val="none" w:sz="0" w:space="0" w:color="auto"/>
      </w:divBdr>
    </w:div>
    <w:div w:id="1029067582">
      <w:bodyDiv w:val="1"/>
      <w:marLeft w:val="0"/>
      <w:marRight w:val="0"/>
      <w:marTop w:val="0"/>
      <w:marBottom w:val="0"/>
      <w:divBdr>
        <w:top w:val="none" w:sz="0" w:space="0" w:color="auto"/>
        <w:left w:val="none" w:sz="0" w:space="0" w:color="auto"/>
        <w:bottom w:val="none" w:sz="0" w:space="0" w:color="auto"/>
        <w:right w:val="none" w:sz="0" w:space="0" w:color="auto"/>
      </w:divBdr>
    </w:div>
    <w:div w:id="1033266661">
      <w:bodyDiv w:val="1"/>
      <w:marLeft w:val="0"/>
      <w:marRight w:val="0"/>
      <w:marTop w:val="0"/>
      <w:marBottom w:val="0"/>
      <w:divBdr>
        <w:top w:val="none" w:sz="0" w:space="0" w:color="auto"/>
        <w:left w:val="none" w:sz="0" w:space="0" w:color="auto"/>
        <w:bottom w:val="none" w:sz="0" w:space="0" w:color="auto"/>
        <w:right w:val="none" w:sz="0" w:space="0" w:color="auto"/>
      </w:divBdr>
      <w:divsChild>
        <w:div w:id="1630358031">
          <w:marLeft w:val="0"/>
          <w:marRight w:val="0"/>
          <w:marTop w:val="0"/>
          <w:marBottom w:val="0"/>
          <w:divBdr>
            <w:top w:val="none" w:sz="0" w:space="0" w:color="auto"/>
            <w:left w:val="none" w:sz="0" w:space="0" w:color="auto"/>
            <w:bottom w:val="none" w:sz="0" w:space="0" w:color="auto"/>
            <w:right w:val="none" w:sz="0" w:space="0" w:color="auto"/>
          </w:divBdr>
          <w:divsChild>
            <w:div w:id="34430571">
              <w:marLeft w:val="0"/>
              <w:marRight w:val="0"/>
              <w:marTop w:val="0"/>
              <w:marBottom w:val="0"/>
              <w:divBdr>
                <w:top w:val="none" w:sz="0" w:space="0" w:color="auto"/>
                <w:left w:val="none" w:sz="0" w:space="0" w:color="auto"/>
                <w:bottom w:val="none" w:sz="0" w:space="0" w:color="auto"/>
                <w:right w:val="none" w:sz="0" w:space="0" w:color="auto"/>
              </w:divBdr>
              <w:divsChild>
                <w:div w:id="23509443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85147178">
      <w:bodyDiv w:val="1"/>
      <w:marLeft w:val="0"/>
      <w:marRight w:val="0"/>
      <w:marTop w:val="0"/>
      <w:marBottom w:val="0"/>
      <w:divBdr>
        <w:top w:val="none" w:sz="0" w:space="0" w:color="auto"/>
        <w:left w:val="none" w:sz="0" w:space="0" w:color="auto"/>
        <w:bottom w:val="none" w:sz="0" w:space="0" w:color="auto"/>
        <w:right w:val="none" w:sz="0" w:space="0" w:color="auto"/>
      </w:divBdr>
    </w:div>
    <w:div w:id="1320501449">
      <w:bodyDiv w:val="1"/>
      <w:marLeft w:val="0"/>
      <w:marRight w:val="0"/>
      <w:marTop w:val="0"/>
      <w:marBottom w:val="0"/>
      <w:divBdr>
        <w:top w:val="none" w:sz="0" w:space="0" w:color="auto"/>
        <w:left w:val="none" w:sz="0" w:space="0" w:color="auto"/>
        <w:bottom w:val="none" w:sz="0" w:space="0" w:color="auto"/>
        <w:right w:val="none" w:sz="0" w:space="0" w:color="auto"/>
      </w:divBdr>
    </w:div>
    <w:div w:id="1356417441">
      <w:bodyDiv w:val="1"/>
      <w:marLeft w:val="0"/>
      <w:marRight w:val="0"/>
      <w:marTop w:val="0"/>
      <w:marBottom w:val="0"/>
      <w:divBdr>
        <w:top w:val="none" w:sz="0" w:space="0" w:color="auto"/>
        <w:left w:val="none" w:sz="0" w:space="0" w:color="auto"/>
        <w:bottom w:val="none" w:sz="0" w:space="0" w:color="auto"/>
        <w:right w:val="none" w:sz="0" w:space="0" w:color="auto"/>
      </w:divBdr>
      <w:divsChild>
        <w:div w:id="1958678081">
          <w:marLeft w:val="0"/>
          <w:marRight w:val="0"/>
          <w:marTop w:val="0"/>
          <w:marBottom w:val="0"/>
          <w:divBdr>
            <w:top w:val="none" w:sz="0" w:space="0" w:color="auto"/>
            <w:left w:val="none" w:sz="0" w:space="0" w:color="auto"/>
            <w:bottom w:val="none" w:sz="0" w:space="0" w:color="auto"/>
            <w:right w:val="none" w:sz="0" w:space="0" w:color="auto"/>
          </w:divBdr>
          <w:divsChild>
            <w:div w:id="253244419">
              <w:marLeft w:val="0"/>
              <w:marRight w:val="0"/>
              <w:marTop w:val="0"/>
              <w:marBottom w:val="0"/>
              <w:divBdr>
                <w:top w:val="none" w:sz="0" w:space="0" w:color="auto"/>
                <w:left w:val="none" w:sz="0" w:space="0" w:color="auto"/>
                <w:bottom w:val="none" w:sz="0" w:space="0" w:color="auto"/>
                <w:right w:val="none" w:sz="0" w:space="0" w:color="auto"/>
              </w:divBdr>
              <w:divsChild>
                <w:div w:id="210707336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77437422">
      <w:bodyDiv w:val="1"/>
      <w:marLeft w:val="0"/>
      <w:marRight w:val="0"/>
      <w:marTop w:val="0"/>
      <w:marBottom w:val="0"/>
      <w:divBdr>
        <w:top w:val="none" w:sz="0" w:space="0" w:color="auto"/>
        <w:left w:val="none" w:sz="0" w:space="0" w:color="auto"/>
        <w:bottom w:val="none" w:sz="0" w:space="0" w:color="auto"/>
        <w:right w:val="none" w:sz="0" w:space="0" w:color="auto"/>
      </w:divBdr>
      <w:divsChild>
        <w:div w:id="1170561336">
          <w:marLeft w:val="0"/>
          <w:marRight w:val="0"/>
          <w:marTop w:val="0"/>
          <w:marBottom w:val="0"/>
          <w:divBdr>
            <w:top w:val="none" w:sz="0" w:space="0" w:color="auto"/>
            <w:left w:val="none" w:sz="0" w:space="0" w:color="auto"/>
            <w:bottom w:val="none" w:sz="0" w:space="0" w:color="auto"/>
            <w:right w:val="none" w:sz="0" w:space="0" w:color="auto"/>
          </w:divBdr>
          <w:divsChild>
            <w:div w:id="1174147592">
              <w:marLeft w:val="0"/>
              <w:marRight w:val="0"/>
              <w:marTop w:val="0"/>
              <w:marBottom w:val="0"/>
              <w:divBdr>
                <w:top w:val="none" w:sz="0" w:space="0" w:color="auto"/>
                <w:left w:val="none" w:sz="0" w:space="0" w:color="auto"/>
                <w:bottom w:val="none" w:sz="0" w:space="0" w:color="auto"/>
                <w:right w:val="none" w:sz="0" w:space="0" w:color="auto"/>
              </w:divBdr>
              <w:divsChild>
                <w:div w:id="14447068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14556048">
      <w:bodyDiv w:val="1"/>
      <w:marLeft w:val="0"/>
      <w:marRight w:val="0"/>
      <w:marTop w:val="0"/>
      <w:marBottom w:val="0"/>
      <w:divBdr>
        <w:top w:val="none" w:sz="0" w:space="0" w:color="auto"/>
        <w:left w:val="none" w:sz="0" w:space="0" w:color="auto"/>
        <w:bottom w:val="none" w:sz="0" w:space="0" w:color="auto"/>
        <w:right w:val="none" w:sz="0" w:space="0" w:color="auto"/>
      </w:divBdr>
      <w:divsChild>
        <w:div w:id="581793349">
          <w:marLeft w:val="0"/>
          <w:marRight w:val="0"/>
          <w:marTop w:val="0"/>
          <w:marBottom w:val="0"/>
          <w:divBdr>
            <w:top w:val="none" w:sz="0" w:space="0" w:color="auto"/>
            <w:left w:val="none" w:sz="0" w:space="0" w:color="auto"/>
            <w:bottom w:val="none" w:sz="0" w:space="0" w:color="auto"/>
            <w:right w:val="none" w:sz="0" w:space="0" w:color="auto"/>
          </w:divBdr>
          <w:divsChild>
            <w:div w:id="385763534">
              <w:marLeft w:val="0"/>
              <w:marRight w:val="0"/>
              <w:marTop w:val="0"/>
              <w:marBottom w:val="0"/>
              <w:divBdr>
                <w:top w:val="none" w:sz="0" w:space="0" w:color="auto"/>
                <w:left w:val="none" w:sz="0" w:space="0" w:color="auto"/>
                <w:bottom w:val="none" w:sz="0" w:space="0" w:color="auto"/>
                <w:right w:val="none" w:sz="0" w:space="0" w:color="auto"/>
              </w:divBdr>
              <w:divsChild>
                <w:div w:id="29460176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13386238">
      <w:bodyDiv w:val="1"/>
      <w:marLeft w:val="0"/>
      <w:marRight w:val="0"/>
      <w:marTop w:val="0"/>
      <w:marBottom w:val="0"/>
      <w:divBdr>
        <w:top w:val="none" w:sz="0" w:space="0" w:color="auto"/>
        <w:left w:val="none" w:sz="0" w:space="0" w:color="auto"/>
        <w:bottom w:val="none" w:sz="0" w:space="0" w:color="auto"/>
        <w:right w:val="none" w:sz="0" w:space="0" w:color="auto"/>
      </w:divBdr>
      <w:divsChild>
        <w:div w:id="2002734775">
          <w:marLeft w:val="0"/>
          <w:marRight w:val="0"/>
          <w:marTop w:val="0"/>
          <w:marBottom w:val="0"/>
          <w:divBdr>
            <w:top w:val="none" w:sz="0" w:space="0" w:color="auto"/>
            <w:left w:val="none" w:sz="0" w:space="0" w:color="auto"/>
            <w:bottom w:val="none" w:sz="0" w:space="0" w:color="auto"/>
            <w:right w:val="none" w:sz="0" w:space="0" w:color="auto"/>
          </w:divBdr>
          <w:divsChild>
            <w:div w:id="1174301817">
              <w:marLeft w:val="0"/>
              <w:marRight w:val="0"/>
              <w:marTop w:val="0"/>
              <w:marBottom w:val="0"/>
              <w:divBdr>
                <w:top w:val="none" w:sz="0" w:space="0" w:color="auto"/>
                <w:left w:val="none" w:sz="0" w:space="0" w:color="auto"/>
                <w:bottom w:val="none" w:sz="0" w:space="0" w:color="auto"/>
                <w:right w:val="none" w:sz="0" w:space="0" w:color="auto"/>
              </w:divBdr>
              <w:divsChild>
                <w:div w:id="107049527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19890616">
      <w:bodyDiv w:val="1"/>
      <w:marLeft w:val="0"/>
      <w:marRight w:val="0"/>
      <w:marTop w:val="0"/>
      <w:marBottom w:val="0"/>
      <w:divBdr>
        <w:top w:val="none" w:sz="0" w:space="0" w:color="auto"/>
        <w:left w:val="none" w:sz="0" w:space="0" w:color="auto"/>
        <w:bottom w:val="none" w:sz="0" w:space="0" w:color="auto"/>
        <w:right w:val="none" w:sz="0" w:space="0" w:color="auto"/>
      </w:divBdr>
    </w:div>
    <w:div w:id="1774781767">
      <w:bodyDiv w:val="1"/>
      <w:marLeft w:val="0"/>
      <w:marRight w:val="0"/>
      <w:marTop w:val="0"/>
      <w:marBottom w:val="0"/>
      <w:divBdr>
        <w:top w:val="none" w:sz="0" w:space="0" w:color="auto"/>
        <w:left w:val="none" w:sz="0" w:space="0" w:color="auto"/>
        <w:bottom w:val="none" w:sz="0" w:space="0" w:color="auto"/>
        <w:right w:val="none" w:sz="0" w:space="0" w:color="auto"/>
      </w:divBdr>
      <w:divsChild>
        <w:div w:id="1852135152">
          <w:marLeft w:val="0"/>
          <w:marRight w:val="0"/>
          <w:marTop w:val="0"/>
          <w:marBottom w:val="0"/>
          <w:divBdr>
            <w:top w:val="none" w:sz="0" w:space="0" w:color="auto"/>
            <w:left w:val="none" w:sz="0" w:space="0" w:color="auto"/>
            <w:bottom w:val="none" w:sz="0" w:space="0" w:color="auto"/>
            <w:right w:val="none" w:sz="0" w:space="0" w:color="auto"/>
          </w:divBdr>
          <w:divsChild>
            <w:div w:id="1572692154">
              <w:marLeft w:val="0"/>
              <w:marRight w:val="0"/>
              <w:marTop w:val="0"/>
              <w:marBottom w:val="0"/>
              <w:divBdr>
                <w:top w:val="none" w:sz="0" w:space="0" w:color="auto"/>
                <w:left w:val="none" w:sz="0" w:space="0" w:color="auto"/>
                <w:bottom w:val="none" w:sz="0" w:space="0" w:color="auto"/>
                <w:right w:val="none" w:sz="0" w:space="0" w:color="auto"/>
              </w:divBdr>
              <w:divsChild>
                <w:div w:id="55019574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90512471">
      <w:bodyDiv w:val="1"/>
      <w:marLeft w:val="0"/>
      <w:marRight w:val="0"/>
      <w:marTop w:val="0"/>
      <w:marBottom w:val="0"/>
      <w:divBdr>
        <w:top w:val="none" w:sz="0" w:space="0" w:color="auto"/>
        <w:left w:val="none" w:sz="0" w:space="0" w:color="auto"/>
        <w:bottom w:val="none" w:sz="0" w:space="0" w:color="auto"/>
        <w:right w:val="none" w:sz="0" w:space="0" w:color="auto"/>
      </w:divBdr>
    </w:div>
    <w:div w:id="1838378284">
      <w:bodyDiv w:val="1"/>
      <w:marLeft w:val="0"/>
      <w:marRight w:val="0"/>
      <w:marTop w:val="0"/>
      <w:marBottom w:val="0"/>
      <w:divBdr>
        <w:top w:val="none" w:sz="0" w:space="0" w:color="auto"/>
        <w:left w:val="none" w:sz="0" w:space="0" w:color="auto"/>
        <w:bottom w:val="none" w:sz="0" w:space="0" w:color="auto"/>
        <w:right w:val="none" w:sz="0" w:space="0" w:color="auto"/>
      </w:divBdr>
    </w:div>
    <w:div w:id="1881939489">
      <w:bodyDiv w:val="1"/>
      <w:marLeft w:val="0"/>
      <w:marRight w:val="0"/>
      <w:marTop w:val="0"/>
      <w:marBottom w:val="0"/>
      <w:divBdr>
        <w:top w:val="none" w:sz="0" w:space="0" w:color="auto"/>
        <w:left w:val="none" w:sz="0" w:space="0" w:color="auto"/>
        <w:bottom w:val="none" w:sz="0" w:space="0" w:color="auto"/>
        <w:right w:val="none" w:sz="0" w:space="0" w:color="auto"/>
      </w:divBdr>
      <w:divsChild>
        <w:div w:id="705330594">
          <w:marLeft w:val="0"/>
          <w:marRight w:val="0"/>
          <w:marTop w:val="0"/>
          <w:marBottom w:val="0"/>
          <w:divBdr>
            <w:top w:val="none" w:sz="0" w:space="0" w:color="auto"/>
            <w:left w:val="none" w:sz="0" w:space="0" w:color="auto"/>
            <w:bottom w:val="none" w:sz="0" w:space="0" w:color="auto"/>
            <w:right w:val="none" w:sz="0" w:space="0" w:color="auto"/>
          </w:divBdr>
          <w:divsChild>
            <w:div w:id="1237936680">
              <w:marLeft w:val="0"/>
              <w:marRight w:val="0"/>
              <w:marTop w:val="0"/>
              <w:marBottom w:val="0"/>
              <w:divBdr>
                <w:top w:val="none" w:sz="0" w:space="0" w:color="auto"/>
                <w:left w:val="none" w:sz="0" w:space="0" w:color="auto"/>
                <w:bottom w:val="none" w:sz="0" w:space="0" w:color="auto"/>
                <w:right w:val="none" w:sz="0" w:space="0" w:color="auto"/>
              </w:divBdr>
              <w:divsChild>
                <w:div w:id="55739716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35361908">
      <w:bodyDiv w:val="1"/>
      <w:marLeft w:val="0"/>
      <w:marRight w:val="0"/>
      <w:marTop w:val="0"/>
      <w:marBottom w:val="0"/>
      <w:divBdr>
        <w:top w:val="none" w:sz="0" w:space="0" w:color="auto"/>
        <w:left w:val="none" w:sz="0" w:space="0" w:color="auto"/>
        <w:bottom w:val="none" w:sz="0" w:space="0" w:color="auto"/>
        <w:right w:val="none" w:sz="0" w:space="0" w:color="auto"/>
      </w:divBdr>
      <w:divsChild>
        <w:div w:id="1029836030">
          <w:marLeft w:val="0"/>
          <w:marRight w:val="0"/>
          <w:marTop w:val="0"/>
          <w:marBottom w:val="0"/>
          <w:divBdr>
            <w:top w:val="none" w:sz="0" w:space="0" w:color="auto"/>
            <w:left w:val="none" w:sz="0" w:space="0" w:color="auto"/>
            <w:bottom w:val="none" w:sz="0" w:space="0" w:color="auto"/>
            <w:right w:val="none" w:sz="0" w:space="0" w:color="auto"/>
          </w:divBdr>
          <w:divsChild>
            <w:div w:id="750196532">
              <w:marLeft w:val="0"/>
              <w:marRight w:val="0"/>
              <w:marTop w:val="0"/>
              <w:marBottom w:val="0"/>
              <w:divBdr>
                <w:top w:val="none" w:sz="0" w:space="0" w:color="auto"/>
                <w:left w:val="none" w:sz="0" w:space="0" w:color="auto"/>
                <w:bottom w:val="none" w:sz="0" w:space="0" w:color="auto"/>
                <w:right w:val="none" w:sz="0" w:space="0" w:color="auto"/>
              </w:divBdr>
              <w:divsChild>
                <w:div w:id="69726943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68461772">
      <w:bodyDiv w:val="1"/>
      <w:marLeft w:val="0"/>
      <w:marRight w:val="0"/>
      <w:marTop w:val="0"/>
      <w:marBottom w:val="0"/>
      <w:divBdr>
        <w:top w:val="none" w:sz="0" w:space="0" w:color="auto"/>
        <w:left w:val="none" w:sz="0" w:space="0" w:color="auto"/>
        <w:bottom w:val="none" w:sz="0" w:space="0" w:color="auto"/>
        <w:right w:val="none" w:sz="0" w:space="0" w:color="auto"/>
      </w:divBdr>
      <w:divsChild>
        <w:div w:id="1223295075">
          <w:marLeft w:val="240"/>
          <w:marRight w:val="0"/>
          <w:marTop w:val="0"/>
          <w:marBottom w:val="0"/>
          <w:divBdr>
            <w:top w:val="none" w:sz="0" w:space="0" w:color="auto"/>
            <w:left w:val="none" w:sz="0" w:space="0" w:color="auto"/>
            <w:bottom w:val="none" w:sz="0" w:space="0" w:color="auto"/>
            <w:right w:val="none" w:sz="0" w:space="0" w:color="auto"/>
          </w:divBdr>
        </w:div>
        <w:div w:id="1679893279">
          <w:marLeft w:val="0"/>
          <w:marRight w:val="0"/>
          <w:marTop w:val="240"/>
          <w:marBottom w:val="0"/>
          <w:divBdr>
            <w:top w:val="none" w:sz="0" w:space="0" w:color="auto"/>
            <w:left w:val="none" w:sz="0" w:space="0" w:color="auto"/>
            <w:bottom w:val="none" w:sz="0" w:space="0" w:color="auto"/>
            <w:right w:val="none" w:sz="0" w:space="0" w:color="auto"/>
          </w:divBdr>
        </w:div>
      </w:divsChild>
    </w:div>
    <w:div w:id="2011523988">
      <w:bodyDiv w:val="1"/>
      <w:marLeft w:val="0"/>
      <w:marRight w:val="0"/>
      <w:marTop w:val="0"/>
      <w:marBottom w:val="0"/>
      <w:divBdr>
        <w:top w:val="none" w:sz="0" w:space="0" w:color="auto"/>
        <w:left w:val="none" w:sz="0" w:space="0" w:color="auto"/>
        <w:bottom w:val="none" w:sz="0" w:space="0" w:color="auto"/>
        <w:right w:val="none" w:sz="0" w:space="0" w:color="auto"/>
      </w:divBdr>
      <w:divsChild>
        <w:div w:id="579682712">
          <w:marLeft w:val="0"/>
          <w:marRight w:val="0"/>
          <w:marTop w:val="0"/>
          <w:marBottom w:val="0"/>
          <w:divBdr>
            <w:top w:val="none" w:sz="0" w:space="0" w:color="auto"/>
            <w:left w:val="none" w:sz="0" w:space="0" w:color="auto"/>
            <w:bottom w:val="none" w:sz="0" w:space="0" w:color="auto"/>
            <w:right w:val="none" w:sz="0" w:space="0" w:color="auto"/>
          </w:divBdr>
          <w:divsChild>
            <w:div w:id="1479299789">
              <w:marLeft w:val="0"/>
              <w:marRight w:val="0"/>
              <w:marTop w:val="0"/>
              <w:marBottom w:val="0"/>
              <w:divBdr>
                <w:top w:val="none" w:sz="0" w:space="0" w:color="auto"/>
                <w:left w:val="none" w:sz="0" w:space="0" w:color="auto"/>
                <w:bottom w:val="none" w:sz="0" w:space="0" w:color="auto"/>
                <w:right w:val="none" w:sz="0" w:space="0" w:color="auto"/>
              </w:divBdr>
              <w:divsChild>
                <w:div w:id="155924708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52268538">
      <w:bodyDiv w:val="1"/>
      <w:marLeft w:val="0"/>
      <w:marRight w:val="0"/>
      <w:marTop w:val="0"/>
      <w:marBottom w:val="0"/>
      <w:divBdr>
        <w:top w:val="none" w:sz="0" w:space="0" w:color="auto"/>
        <w:left w:val="none" w:sz="0" w:space="0" w:color="auto"/>
        <w:bottom w:val="none" w:sz="0" w:space="0" w:color="auto"/>
        <w:right w:val="none" w:sz="0" w:space="0" w:color="auto"/>
      </w:divBdr>
    </w:div>
    <w:div w:id="2091854821">
      <w:bodyDiv w:val="1"/>
      <w:marLeft w:val="0"/>
      <w:marRight w:val="0"/>
      <w:marTop w:val="0"/>
      <w:marBottom w:val="0"/>
      <w:divBdr>
        <w:top w:val="none" w:sz="0" w:space="0" w:color="auto"/>
        <w:left w:val="none" w:sz="0" w:space="0" w:color="auto"/>
        <w:bottom w:val="none" w:sz="0" w:space="0" w:color="auto"/>
        <w:right w:val="none" w:sz="0" w:space="0" w:color="auto"/>
      </w:divBdr>
      <w:divsChild>
        <w:div w:id="2011173222">
          <w:marLeft w:val="0"/>
          <w:marRight w:val="0"/>
          <w:marTop w:val="0"/>
          <w:marBottom w:val="0"/>
          <w:divBdr>
            <w:top w:val="none" w:sz="0" w:space="0" w:color="auto"/>
            <w:left w:val="none" w:sz="0" w:space="0" w:color="auto"/>
            <w:bottom w:val="none" w:sz="0" w:space="0" w:color="auto"/>
            <w:right w:val="none" w:sz="0" w:space="0" w:color="auto"/>
          </w:divBdr>
          <w:divsChild>
            <w:div w:id="805008328">
              <w:marLeft w:val="0"/>
              <w:marRight w:val="0"/>
              <w:marTop w:val="0"/>
              <w:marBottom w:val="0"/>
              <w:divBdr>
                <w:top w:val="none" w:sz="0" w:space="0" w:color="auto"/>
                <w:left w:val="none" w:sz="0" w:space="0" w:color="auto"/>
                <w:bottom w:val="none" w:sz="0" w:space="0" w:color="auto"/>
                <w:right w:val="none" w:sz="0" w:space="0" w:color="auto"/>
              </w:divBdr>
              <w:divsChild>
                <w:div w:id="213347465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92316464">
      <w:bodyDiv w:val="1"/>
      <w:marLeft w:val="0"/>
      <w:marRight w:val="0"/>
      <w:marTop w:val="0"/>
      <w:marBottom w:val="0"/>
      <w:divBdr>
        <w:top w:val="none" w:sz="0" w:space="0" w:color="auto"/>
        <w:left w:val="none" w:sz="0" w:space="0" w:color="auto"/>
        <w:bottom w:val="none" w:sz="0" w:space="0" w:color="auto"/>
        <w:right w:val="none" w:sz="0" w:space="0" w:color="auto"/>
      </w:divBdr>
      <w:divsChild>
        <w:div w:id="96219770">
          <w:marLeft w:val="0"/>
          <w:marRight w:val="0"/>
          <w:marTop w:val="0"/>
          <w:marBottom w:val="0"/>
          <w:divBdr>
            <w:top w:val="none" w:sz="0" w:space="0" w:color="auto"/>
            <w:left w:val="none" w:sz="0" w:space="0" w:color="auto"/>
            <w:bottom w:val="none" w:sz="0" w:space="0" w:color="auto"/>
            <w:right w:val="none" w:sz="0" w:space="0" w:color="auto"/>
          </w:divBdr>
          <w:divsChild>
            <w:div w:id="718017851">
              <w:marLeft w:val="0"/>
              <w:marRight w:val="0"/>
              <w:marTop w:val="0"/>
              <w:marBottom w:val="0"/>
              <w:divBdr>
                <w:top w:val="none" w:sz="0" w:space="0" w:color="auto"/>
                <w:left w:val="none" w:sz="0" w:space="0" w:color="auto"/>
                <w:bottom w:val="none" w:sz="0" w:space="0" w:color="auto"/>
                <w:right w:val="none" w:sz="0" w:space="0" w:color="auto"/>
              </w:divBdr>
              <w:divsChild>
                <w:div w:id="200693661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03379623">
      <w:bodyDiv w:val="1"/>
      <w:marLeft w:val="0"/>
      <w:marRight w:val="0"/>
      <w:marTop w:val="0"/>
      <w:marBottom w:val="0"/>
      <w:divBdr>
        <w:top w:val="none" w:sz="0" w:space="0" w:color="auto"/>
        <w:left w:val="none" w:sz="0" w:space="0" w:color="auto"/>
        <w:bottom w:val="none" w:sz="0" w:space="0" w:color="auto"/>
        <w:right w:val="none" w:sz="0" w:space="0" w:color="auto"/>
      </w:divBdr>
    </w:div>
    <w:div w:id="2125072962">
      <w:bodyDiv w:val="1"/>
      <w:marLeft w:val="0"/>
      <w:marRight w:val="0"/>
      <w:marTop w:val="0"/>
      <w:marBottom w:val="0"/>
      <w:divBdr>
        <w:top w:val="none" w:sz="0" w:space="0" w:color="auto"/>
        <w:left w:val="none" w:sz="0" w:space="0" w:color="auto"/>
        <w:bottom w:val="none" w:sz="0" w:space="0" w:color="auto"/>
        <w:right w:val="none" w:sz="0" w:space="0" w:color="auto"/>
      </w:divBdr>
      <w:divsChild>
        <w:div w:id="1052271443">
          <w:marLeft w:val="0"/>
          <w:marRight w:val="0"/>
          <w:marTop w:val="0"/>
          <w:marBottom w:val="0"/>
          <w:divBdr>
            <w:top w:val="none" w:sz="0" w:space="0" w:color="auto"/>
            <w:left w:val="none" w:sz="0" w:space="0" w:color="auto"/>
            <w:bottom w:val="none" w:sz="0" w:space="0" w:color="auto"/>
            <w:right w:val="none" w:sz="0" w:space="0" w:color="auto"/>
          </w:divBdr>
          <w:divsChild>
            <w:div w:id="938834207">
              <w:marLeft w:val="0"/>
              <w:marRight w:val="0"/>
              <w:marTop w:val="0"/>
              <w:marBottom w:val="0"/>
              <w:divBdr>
                <w:top w:val="none" w:sz="0" w:space="0" w:color="auto"/>
                <w:left w:val="none" w:sz="0" w:space="0" w:color="auto"/>
                <w:bottom w:val="none" w:sz="0" w:space="0" w:color="auto"/>
                <w:right w:val="none" w:sz="0" w:space="0" w:color="auto"/>
              </w:divBdr>
              <w:divsChild>
                <w:div w:id="169387528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6.png"/><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5.png"/><Relationship Id="rId25" Type="http://schemas.openxmlformats.org/officeDocument/2006/relationships/image" Target="media/image12.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oleObject" Target="embeddings/oleObject2.bin"/><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orender.com/" TargetMode="External"/><Relationship Id="rId24" Type="http://schemas.openxmlformats.org/officeDocument/2006/relationships/image" Target="media/image11.png"/><Relationship Id="rId32" Type="http://schemas.openxmlformats.org/officeDocument/2006/relationships/hyperlink" Target="https://www.R-project.org/"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emf"/><Relationship Id="rId28" Type="http://schemas.openxmlformats.org/officeDocument/2006/relationships/image" Target="media/image15.emf"/><Relationship Id="rId10" Type="http://schemas.openxmlformats.org/officeDocument/2006/relationships/hyperlink" Target="http://www.clinicaltrials.gov" TargetMode="External"/><Relationship Id="rId19" Type="http://schemas.openxmlformats.org/officeDocument/2006/relationships/image" Target="media/image7.emf"/><Relationship Id="rId31" Type="http://schemas.openxmlformats.org/officeDocument/2006/relationships/hyperlink" Target="https://www.gov.uk/government/publications/smi-b-58-processing-swabs-for-group-b-streptococcal-carriage" TargetMode="External"/><Relationship Id="rId4" Type="http://schemas.openxmlformats.org/officeDocument/2006/relationships/settings" Target="settings.xml"/><Relationship Id="rId9" Type="http://schemas.openxmlformats.org/officeDocument/2006/relationships/hyperlink" Target="https://sgul.figshare.com" TargetMode="External"/><Relationship Id="rId14" Type="http://schemas.openxmlformats.org/officeDocument/2006/relationships/oleObject" Target="embeddings/oleObject1.bin"/><Relationship Id="rId22" Type="http://schemas.openxmlformats.org/officeDocument/2006/relationships/image" Target="media/image9.emf"/><Relationship Id="rId27" Type="http://schemas.openxmlformats.org/officeDocument/2006/relationships/image" Target="media/image14.png"/><Relationship Id="rId30" Type="http://schemas.openxmlformats.org/officeDocument/2006/relationships/hyperlink" Target="https://www.who.int/publications/i/item/9789240037526" TargetMode="External"/><Relationship Id="rId35" Type="http://schemas.openxmlformats.org/officeDocument/2006/relationships/theme" Target="theme/theme1.xml"/><Relationship Id="rId8" Type="http://schemas.openxmlformats.org/officeDocument/2006/relationships/hyperlink" Target="mailto:odaniel@sg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28F27-4148-4AC0-BC30-C4B8E3D8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31</Pages>
  <Words>6817</Words>
  <Characters>38858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Ilsa Haeusler</dc:creator>
  <cp:keywords/>
  <dc:description/>
  <cp:lastModifiedBy>Olwenn Daniel</cp:lastModifiedBy>
  <cp:revision>12</cp:revision>
  <dcterms:created xsi:type="dcterms:W3CDTF">2022-06-06T13:13:00Z</dcterms:created>
  <dcterms:modified xsi:type="dcterms:W3CDTF">2022-07-04T10:02:00Z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id="WWOp8lSm"/&gt;&lt;style id="http://www.zotero.org/styles/nature" hasBibliography="1" bibliographyStyleHasBeenSet="1"/&gt;&lt;prefs&gt;&lt;pref name="fieldType" value="Field"/&gt;&lt;/prefs&gt;&lt;/data&gt;</vt:lpwstr>
  </property>
</Properties>
</file>