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55D5" w14:textId="77777777" w:rsidR="00D80D14" w:rsidRPr="00D6471D" w:rsidRDefault="00D80D14" w:rsidP="00D80D14">
      <w:pPr>
        <w:ind w:right="672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S4 </w:t>
      </w:r>
      <w:r w:rsidRPr="00D6471D">
        <w:rPr>
          <w:rFonts w:ascii="Arial" w:hAnsi="Arial" w:cs="Arial"/>
          <w:b/>
          <w:bCs/>
          <w:lang w:val="en-GB"/>
        </w:rPr>
        <w:t xml:space="preserve">Table. Characteristics of </w:t>
      </w:r>
      <w:r>
        <w:rPr>
          <w:rFonts w:ascii="Arial" w:hAnsi="Arial" w:cs="Arial"/>
          <w:b/>
          <w:bCs/>
          <w:lang w:val="en-GB"/>
        </w:rPr>
        <w:t xml:space="preserve">all individuals with positivity for antibodies to </w:t>
      </w:r>
      <w:r w:rsidRPr="00681486">
        <w:rPr>
          <w:rFonts w:ascii="Arial" w:hAnsi="Arial" w:cs="Arial"/>
          <w:b/>
          <w:bCs/>
          <w:i/>
          <w:iCs/>
          <w:lang w:val="en-GB"/>
        </w:rPr>
        <w:t>T. pallidum</w:t>
      </w:r>
      <w:r>
        <w:rPr>
          <w:rFonts w:ascii="Arial" w:hAnsi="Arial" w:cs="Arial"/>
          <w:b/>
          <w:bCs/>
          <w:lang w:val="en-GB"/>
        </w:rPr>
        <w:t xml:space="preserve"> antigens with and without antibodies to non-treponemal antigens using</w:t>
      </w:r>
      <w:r w:rsidRPr="00D6471D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 xml:space="preserve">the </w:t>
      </w:r>
      <w:r w:rsidRPr="00D6471D">
        <w:rPr>
          <w:rFonts w:ascii="Arial" w:hAnsi="Arial" w:cs="Arial"/>
          <w:b/>
          <w:bCs/>
          <w:lang w:val="en-GB"/>
        </w:rPr>
        <w:t>confirmatory rapid test (</w:t>
      </w:r>
      <w:r w:rsidRPr="00021B34">
        <w:rPr>
          <w:rFonts w:ascii="Arial" w:hAnsi="Arial" w:cs="Arial"/>
          <w:b/>
          <w:bCs/>
          <w:lang w:val="en-GB"/>
        </w:rPr>
        <w:t>DPP Syphilis Screen and Confirm</w:t>
      </w:r>
      <w:r w:rsidRPr="00D6471D">
        <w:rPr>
          <w:rFonts w:ascii="Arial" w:hAnsi="Arial" w:cs="Arial"/>
          <w:b/>
          <w:bCs/>
          <w:lang w:val="en-GB"/>
        </w:rPr>
        <w:t>)</w:t>
      </w:r>
    </w:p>
    <w:p w14:paraId="000C961D" w14:textId="77777777" w:rsidR="00D80D14" w:rsidRDefault="00D80D14" w:rsidP="00D80D14">
      <w:pPr>
        <w:rPr>
          <w:rFonts w:ascii="Arial" w:hAnsi="Arial" w:cs="Arial"/>
          <w:lang w:val="en-GB"/>
        </w:rPr>
      </w:pPr>
    </w:p>
    <w:p w14:paraId="678E9586" w14:textId="77777777" w:rsidR="00D80D14" w:rsidRDefault="00D80D14" w:rsidP="00D80D14">
      <w:pPr>
        <w:rPr>
          <w:rFonts w:ascii="Arial" w:hAnsi="Arial" w:cs="Arial"/>
          <w:b/>
          <w:bCs/>
          <w:lang w:val="en-GB"/>
        </w:rPr>
        <w:sectPr w:rsidR="00D80D14" w:rsidSect="00D80D14">
          <w:type w:val="continuous"/>
          <w:pgSz w:w="15840" w:h="12240" w:orient="landscape" w:code="1"/>
          <w:pgMar w:top="1134" w:right="1134" w:bottom="1134" w:left="1134" w:header="720" w:footer="720" w:gutter="1134"/>
          <w:cols w:space="708"/>
          <w:docGrid w:linePitch="326"/>
        </w:sectPr>
      </w:pPr>
    </w:p>
    <w:tbl>
      <w:tblPr>
        <w:tblpPr w:leftFromText="180" w:rightFromText="180" w:vertAnchor="text" w:horzAnchor="margin" w:tblpY="24"/>
        <w:tblW w:w="14042" w:type="dxa"/>
        <w:tblLook w:val="04A0" w:firstRow="1" w:lastRow="0" w:firstColumn="1" w:lastColumn="0" w:noHBand="0" w:noVBand="1"/>
      </w:tblPr>
      <w:tblGrid>
        <w:gridCol w:w="982"/>
        <w:gridCol w:w="1542"/>
        <w:gridCol w:w="1681"/>
        <w:gridCol w:w="2384"/>
        <w:gridCol w:w="817"/>
        <w:gridCol w:w="887"/>
        <w:gridCol w:w="1216"/>
        <w:gridCol w:w="1273"/>
        <w:gridCol w:w="1594"/>
        <w:gridCol w:w="1666"/>
      </w:tblGrid>
      <w:tr w:rsidR="00D80D14" w:rsidRPr="00FB74D5" w14:paraId="02EAB9D3" w14:textId="77777777" w:rsidTr="00D80D14">
        <w:trPr>
          <w:trHeight w:val="32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9250E52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B74D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Age (years)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DA313F0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B74D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Ethnicity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440C837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B74D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Community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44D9A5A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B74D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Region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0276DA1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B74D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Sex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3A5616D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B74D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year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A976552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B74D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Formerly endemic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D16C2A5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B74D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Treponema +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D361533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B74D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Non-treponema +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ED816AD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B74D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Interpretation</w:t>
            </w:r>
          </w:p>
        </w:tc>
      </w:tr>
      <w:tr w:rsidR="00D80D14" w:rsidRPr="00FB74D5" w14:paraId="2466D6EF" w14:textId="77777777" w:rsidTr="00D80D14">
        <w:trPr>
          <w:trHeight w:val="32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985E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F0EB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Afro-Ecuadorian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3CA2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Calderon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002C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San Lorenzo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725A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9C6B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97C7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7E24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048B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1DB1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Past infection</w:t>
            </w:r>
          </w:p>
        </w:tc>
      </w:tr>
      <w:tr w:rsidR="00D80D14" w:rsidRPr="00FB74D5" w14:paraId="43CFE154" w14:textId="77777777" w:rsidTr="00D80D14">
        <w:trPr>
          <w:trHeight w:val="32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5B2E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AAB5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Afro-Ecuadorian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C808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Canchimalero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B26D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Eloy Alfaro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B912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A73A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450C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A331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73BA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9A2F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Active infection</w:t>
            </w:r>
          </w:p>
        </w:tc>
      </w:tr>
      <w:tr w:rsidR="00D80D14" w:rsidRPr="00FB74D5" w14:paraId="69D87D30" w14:textId="77777777" w:rsidTr="00D80D14">
        <w:trPr>
          <w:trHeight w:val="32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2EDB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4B25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Afro-Ecuadorian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9E23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Colon del Onzole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7A6E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Rio Onzole (Eloy Alfaro)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C65F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0075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4918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E739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56D0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52FC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Past infection</w:t>
            </w:r>
          </w:p>
        </w:tc>
      </w:tr>
      <w:tr w:rsidR="00D80D14" w:rsidRPr="00FB74D5" w14:paraId="0810CF00" w14:textId="77777777" w:rsidTr="00D80D14">
        <w:trPr>
          <w:trHeight w:val="32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8D27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EE88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Afro-Ecuadorian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9751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Concepcion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FC4F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Rio Santiago (Eloy Alfaro)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1C2C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83AC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4676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E2B3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D1F4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712E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Past infection</w:t>
            </w:r>
          </w:p>
        </w:tc>
      </w:tr>
      <w:tr w:rsidR="00D80D14" w:rsidRPr="00FB74D5" w14:paraId="1266A5B9" w14:textId="77777777" w:rsidTr="00D80D14">
        <w:trPr>
          <w:trHeight w:val="32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EBF3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7E8E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Afro-Ecuadorian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C6AF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Cuerval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EACA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Eloy Alfaro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03BD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3C44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F3B1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91DD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867B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E330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Active infection</w:t>
            </w:r>
          </w:p>
        </w:tc>
      </w:tr>
      <w:tr w:rsidR="00D80D14" w:rsidRPr="00FB74D5" w14:paraId="53DE4BE2" w14:textId="77777777" w:rsidTr="00D80D14">
        <w:trPr>
          <w:trHeight w:val="32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524C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E7E7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Afro-Ecuadorian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6EE6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Maldonado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2933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Rio Santiago (Eloy Alfaro)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537C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7A3C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46DC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3186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C615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FCC1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Past infection</w:t>
            </w:r>
          </w:p>
        </w:tc>
      </w:tr>
      <w:tr w:rsidR="00D80D14" w:rsidRPr="00FB74D5" w14:paraId="0B1F8CEC" w14:textId="77777777" w:rsidTr="00D80D14">
        <w:trPr>
          <w:trHeight w:val="32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F9CA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884F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Afro-Ecuadorian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14F2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Maldonado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3E04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Rio Santiago (Eloy Alfaro)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D87A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7C91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7BA7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7942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8650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5A6A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Past infection</w:t>
            </w:r>
          </w:p>
        </w:tc>
      </w:tr>
      <w:tr w:rsidR="00D80D14" w:rsidRPr="00FB74D5" w14:paraId="56F9FB09" w14:textId="77777777" w:rsidTr="00D80D14">
        <w:trPr>
          <w:trHeight w:val="32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E950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8904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Afro-Ecuadorian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27F5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Maldonado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C31D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Rio Santiago (Eloy Alfaro)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F299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A0DC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0A7E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2CE9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B5C5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2799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Past infection</w:t>
            </w:r>
          </w:p>
        </w:tc>
      </w:tr>
      <w:tr w:rsidR="00D80D14" w:rsidRPr="00FB74D5" w14:paraId="1C791A76" w14:textId="77777777" w:rsidTr="00D80D14">
        <w:trPr>
          <w:trHeight w:val="32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7C2F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F0D7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Afro-Ecuadorian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32D0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Maldonado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0CB5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Rio Santiago (Eloy Alfaro)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6FF8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4C5F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92BB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EEF1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79AE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D1CA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Active infection</w:t>
            </w:r>
          </w:p>
        </w:tc>
      </w:tr>
      <w:tr w:rsidR="00D80D14" w:rsidRPr="00FB74D5" w14:paraId="0AFB0565" w14:textId="77777777" w:rsidTr="00D80D14">
        <w:trPr>
          <w:trHeight w:val="32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DFCE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D1DB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Afro-Ecuadorian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8751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Palma  Real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F036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Rio Santiago (Eloy Alfaro)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33E4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776F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D3B7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C6A7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F731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FCD3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Past infection</w:t>
            </w:r>
          </w:p>
        </w:tc>
      </w:tr>
      <w:tr w:rsidR="00D80D14" w:rsidRPr="00FB74D5" w14:paraId="2FE38386" w14:textId="77777777" w:rsidTr="00D80D14">
        <w:trPr>
          <w:trHeight w:val="32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A5E4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107E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Afro-Ecuadorian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847E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Rompido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C3FF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Eloy Alfaro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C89B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BA47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F2B6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FD72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C345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2B7E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Active infection</w:t>
            </w:r>
          </w:p>
        </w:tc>
      </w:tr>
      <w:tr w:rsidR="00D80D14" w:rsidRPr="00FB74D5" w14:paraId="38E0DF35" w14:textId="77777777" w:rsidTr="00D80D14">
        <w:trPr>
          <w:trHeight w:val="32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842C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5351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Afro-Ecuadorian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2144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Santa Rosa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1B8D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Eloy Alfaro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AEA4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88D2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9F73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03B4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CCDB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DDCE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Past infection</w:t>
            </w:r>
          </w:p>
        </w:tc>
      </w:tr>
      <w:tr w:rsidR="00D80D14" w:rsidRPr="00FB74D5" w14:paraId="25FA804D" w14:textId="77777777" w:rsidTr="00D80D14">
        <w:trPr>
          <w:trHeight w:val="32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D703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5101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Afro-Ecuadorian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4EB5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Santa Rosa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4A32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Eloy Alfaro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5534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7B3E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BAB7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B302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13DD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F1B6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Past infection</w:t>
            </w:r>
          </w:p>
        </w:tc>
      </w:tr>
      <w:tr w:rsidR="00D80D14" w:rsidRPr="00FB74D5" w14:paraId="194060AC" w14:textId="77777777" w:rsidTr="00D80D14">
        <w:trPr>
          <w:trHeight w:val="32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D1C2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B367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Afro-Ecuadorian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4B89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Santa Rosa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ADCC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Eloy Alfaro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3B95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A01E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6255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4300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34F6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92A9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Active infection</w:t>
            </w:r>
          </w:p>
        </w:tc>
      </w:tr>
      <w:tr w:rsidR="00D80D14" w:rsidRPr="00FB74D5" w14:paraId="50BF6B79" w14:textId="77777777" w:rsidTr="00D80D14">
        <w:trPr>
          <w:trHeight w:val="32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62F3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F486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Afro-Ecuadorian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6FE6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Selva Alegre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C5BE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Rio Santiago (Eloy Alfaro)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AED1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4285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C3CE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875C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9FE0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2AD9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Past infection</w:t>
            </w:r>
          </w:p>
        </w:tc>
      </w:tr>
      <w:tr w:rsidR="00D80D14" w:rsidRPr="00FB74D5" w14:paraId="1987194F" w14:textId="77777777" w:rsidTr="00D80D14">
        <w:trPr>
          <w:trHeight w:val="32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D3FA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018D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Afro-Ecuadorian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4EFE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Selva Alegre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5F22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Rio Santiago (Eloy Alfaro)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74BD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6B3F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4201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EC6B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865C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47D2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Active infection</w:t>
            </w:r>
          </w:p>
        </w:tc>
      </w:tr>
      <w:tr w:rsidR="00D80D14" w:rsidRPr="00FB74D5" w14:paraId="5CE14489" w14:textId="77777777" w:rsidTr="00D80D14">
        <w:trPr>
          <w:trHeight w:val="32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B341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B05D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Afro-Ecuadorian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9B0E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Tambillo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3590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San Lorenzo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A81B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08FF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FBC7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AC4D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E9DB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2EE8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Past infection</w:t>
            </w:r>
          </w:p>
        </w:tc>
      </w:tr>
      <w:tr w:rsidR="00D80D14" w:rsidRPr="00FB74D5" w14:paraId="739046D6" w14:textId="77777777" w:rsidTr="00D80D14">
        <w:trPr>
          <w:trHeight w:val="32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0F15D5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C572F4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Afro-Ecuadorian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D7EE08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Zapote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D37842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Rio Santiago (Eloy Alfaro)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B93D2B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74D5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6C4F26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2524F2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1DF9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ACED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E747" w14:textId="77777777" w:rsidR="00D80D14" w:rsidRPr="00FB74D5" w:rsidRDefault="00D80D14" w:rsidP="00D80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4D5">
              <w:rPr>
                <w:rFonts w:ascii="Arial" w:hAnsi="Arial" w:cs="Arial"/>
                <w:color w:val="000000"/>
                <w:sz w:val="18"/>
                <w:szCs w:val="18"/>
              </w:rPr>
              <w:t>Past infection</w:t>
            </w:r>
          </w:p>
        </w:tc>
      </w:tr>
    </w:tbl>
    <w:p w14:paraId="778CE145" w14:textId="77777777" w:rsidR="00007063" w:rsidRDefault="00007063"/>
    <w:sectPr w:rsidR="00007063" w:rsidSect="00D80D14">
      <w:type w:val="continuous"/>
      <w:pgSz w:w="15840" w:h="12240" w:orient="landscape" w:code="1"/>
      <w:pgMar w:top="720" w:right="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14"/>
    <w:rsid w:val="00007063"/>
    <w:rsid w:val="00130025"/>
    <w:rsid w:val="00C53122"/>
    <w:rsid w:val="00D8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1B55E"/>
  <w15:chartTrackingRefBased/>
  <w15:docId w15:val="{80CDC723-5349-394C-BD85-D0EF4DEF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Cooper</dc:creator>
  <cp:keywords/>
  <dc:description/>
  <cp:lastModifiedBy>Philip Cooper</cp:lastModifiedBy>
  <cp:revision>1</cp:revision>
  <dcterms:created xsi:type="dcterms:W3CDTF">2022-04-28T20:12:00Z</dcterms:created>
  <dcterms:modified xsi:type="dcterms:W3CDTF">2022-04-28T20:12:00Z</dcterms:modified>
</cp:coreProperties>
</file>