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69" w:rsidRPr="009C6169" w:rsidRDefault="009C6169">
      <w:pPr>
        <w:spacing w:after="200" w:line="276" w:lineRule="auto"/>
        <w:rPr>
          <w:rFonts w:cstheme="minorHAnsi"/>
          <w:b/>
          <w:sz w:val="32"/>
          <w:szCs w:val="24"/>
        </w:rPr>
      </w:pPr>
      <w:bookmarkStart w:id="0" w:name="_GoBack"/>
      <w:bookmarkEnd w:id="0"/>
      <w:r w:rsidRPr="009C6169">
        <w:rPr>
          <w:rFonts w:cstheme="minorHAnsi"/>
          <w:b/>
          <w:sz w:val="32"/>
          <w:szCs w:val="24"/>
        </w:rPr>
        <w:t>Online Supplemental Material</w:t>
      </w:r>
    </w:p>
    <w:p w:rsidR="009C6169" w:rsidRPr="009C6169" w:rsidRDefault="009C6169" w:rsidP="009C6169">
      <w:pPr>
        <w:spacing w:line="480" w:lineRule="auto"/>
        <w:rPr>
          <w:rFonts w:cstheme="minorHAnsi"/>
          <w:sz w:val="24"/>
          <w:szCs w:val="24"/>
        </w:rPr>
      </w:pPr>
      <w:r w:rsidRPr="009C6169">
        <w:rPr>
          <w:rFonts w:cstheme="minorHAnsi"/>
          <w:sz w:val="24"/>
          <w:szCs w:val="24"/>
        </w:rPr>
        <w:t>Shared decision making tools for people facing stroke prevention strategies in atrial fibrillation: a systematic review and environmental scan</w:t>
      </w:r>
    </w:p>
    <w:p w:rsidR="009C6169" w:rsidRPr="009C6169" w:rsidRDefault="009C6169" w:rsidP="009C6169">
      <w:pPr>
        <w:spacing w:line="480" w:lineRule="auto"/>
        <w:rPr>
          <w:rFonts w:ascii="Times New Roman" w:hAnsi="Times New Roman" w:cs="Times New Roman"/>
          <w:sz w:val="24"/>
          <w:szCs w:val="24"/>
        </w:rPr>
      </w:pPr>
      <w:r w:rsidRPr="009C6169">
        <w:rPr>
          <w:rFonts w:cstheme="minorHAnsi"/>
          <w:sz w:val="24"/>
          <w:szCs w:val="24"/>
        </w:rPr>
        <w:t>Torres Roldan et al</w:t>
      </w:r>
      <w:r>
        <w:rPr>
          <w:rFonts w:cstheme="minorHAnsi"/>
          <w:sz w:val="24"/>
          <w:szCs w:val="24"/>
        </w:rPr>
        <w:t>.</w:t>
      </w:r>
      <w:r>
        <w:rPr>
          <w:rFonts w:cstheme="minorHAnsi"/>
          <w:sz w:val="24"/>
          <w:szCs w:val="24"/>
        </w:rPr>
        <w:br w:type="page"/>
      </w:r>
    </w:p>
    <w:p w:rsidR="00654E86" w:rsidRPr="00973D17" w:rsidRDefault="00973D17" w:rsidP="00973D17">
      <w:pPr>
        <w:pStyle w:val="Heading1"/>
        <w:numPr>
          <w:ilvl w:val="0"/>
          <w:numId w:val="0"/>
        </w:numPr>
        <w:ind w:left="360" w:hanging="360"/>
        <w:rPr>
          <w:rFonts w:cstheme="minorHAnsi"/>
          <w:sz w:val="24"/>
          <w:szCs w:val="24"/>
        </w:rPr>
      </w:pPr>
      <w:r w:rsidRPr="00973D17">
        <w:rPr>
          <w:rFonts w:cstheme="minorHAnsi"/>
          <w:sz w:val="24"/>
          <w:szCs w:val="24"/>
        </w:rPr>
        <w:lastRenderedPageBreak/>
        <w:t>Supplementary material</w:t>
      </w:r>
      <w:r w:rsidR="00654E86" w:rsidRPr="00973D17">
        <w:rPr>
          <w:rFonts w:cstheme="minorHAnsi"/>
          <w:sz w:val="24"/>
          <w:szCs w:val="24"/>
        </w:rPr>
        <w:t xml:space="preserve"> 1: Search strategy for academic databases</w:t>
      </w:r>
    </w:p>
    <w:p w:rsidR="00973D17" w:rsidRPr="00973D17" w:rsidRDefault="00973D17" w:rsidP="00973D17"/>
    <w:p w:rsidR="00F313AE" w:rsidRDefault="00F313AE" w:rsidP="00F313AE">
      <w:pPr>
        <w:jc w:val="center"/>
      </w:pPr>
      <w:r>
        <w:rPr>
          <w:u w:val="single"/>
        </w:rPr>
        <w:t>Ovid</w:t>
      </w:r>
    </w:p>
    <w:p w:rsidR="00F313AE" w:rsidRPr="00D325A1" w:rsidRDefault="00F313AE" w:rsidP="00F313AE">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 xml:space="preserve">Database(s): APA </w:t>
      </w:r>
      <w:proofErr w:type="spellStart"/>
      <w:r w:rsidRPr="00D325A1">
        <w:rPr>
          <w:rFonts w:ascii="Times New Roman" w:eastAsia="Times New Roman" w:hAnsi="Times New Roman" w:cs="Times New Roman"/>
          <w:sz w:val="24"/>
          <w:szCs w:val="24"/>
        </w:rPr>
        <w:t>PsycInfo</w:t>
      </w:r>
      <w:proofErr w:type="spellEnd"/>
      <w:r w:rsidRPr="00D325A1">
        <w:rPr>
          <w:rFonts w:ascii="Times New Roman" w:eastAsia="Times New Roman" w:hAnsi="Times New Roman" w:cs="Times New Roman"/>
          <w:sz w:val="24"/>
          <w:szCs w:val="24"/>
        </w:rPr>
        <w:t xml:space="preserve"> 1806 to May Week 2 2020, EBM Reviews - Cochrane Central Register of Controlled Trials April 2020, EBM Reviews - Cochrane Database of Systematic Reviews 2005 to May 14, 2020, </w:t>
      </w:r>
      <w:proofErr w:type="spellStart"/>
      <w:r w:rsidRPr="00D325A1">
        <w:rPr>
          <w:rFonts w:ascii="Times New Roman" w:eastAsia="Times New Roman" w:hAnsi="Times New Roman" w:cs="Times New Roman"/>
          <w:sz w:val="24"/>
          <w:szCs w:val="24"/>
        </w:rPr>
        <w:t>Embase</w:t>
      </w:r>
      <w:proofErr w:type="spellEnd"/>
      <w:r w:rsidRPr="00D325A1">
        <w:rPr>
          <w:rFonts w:ascii="Times New Roman" w:eastAsia="Times New Roman" w:hAnsi="Times New Roman" w:cs="Times New Roman"/>
          <w:sz w:val="24"/>
          <w:szCs w:val="24"/>
        </w:rPr>
        <w:t xml:space="preserve"> 1974 to 2020 May 19, Ovid MEDLINE(R) and </w:t>
      </w:r>
      <w:proofErr w:type="spellStart"/>
      <w:r w:rsidRPr="00D325A1">
        <w:rPr>
          <w:rFonts w:ascii="Times New Roman" w:eastAsia="Times New Roman" w:hAnsi="Times New Roman" w:cs="Times New Roman"/>
          <w:sz w:val="24"/>
          <w:szCs w:val="24"/>
        </w:rPr>
        <w:t>Epub</w:t>
      </w:r>
      <w:proofErr w:type="spellEnd"/>
      <w:r w:rsidRPr="00D325A1">
        <w:rPr>
          <w:rFonts w:ascii="Times New Roman" w:eastAsia="Times New Roman" w:hAnsi="Times New Roman" w:cs="Times New Roman"/>
          <w:sz w:val="24"/>
          <w:szCs w:val="24"/>
        </w:rPr>
        <w:t xml:space="preserve"> Ahead of Print, In-Process &amp; Other Non-Indexed Citations and Daily 1946 to May 19, 2020 </w:t>
      </w:r>
      <w:r w:rsidRPr="00D325A1">
        <w:rPr>
          <w:rFonts w:ascii="Times New Roman" w:eastAsia="Times New Roman" w:hAnsi="Times New Roman" w:cs="Times New Roman"/>
          <w:sz w:val="24"/>
          <w:szCs w:val="24"/>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223"/>
        <w:gridCol w:w="822"/>
      </w:tblGrid>
      <w:tr w:rsidR="00F313AE" w:rsidRPr="00D325A1" w:rsidTr="007750A8">
        <w:trPr>
          <w:tblCellSpacing w:w="15" w:type="dxa"/>
        </w:trPr>
        <w:tc>
          <w:tcPr>
            <w:tcW w:w="0" w:type="auto"/>
            <w:vAlign w:val="center"/>
            <w:hideMark/>
          </w:tcPr>
          <w:p w:rsidR="00F313AE" w:rsidRPr="00D325A1" w:rsidRDefault="00F313AE" w:rsidP="007750A8">
            <w:pPr>
              <w:spacing w:after="0" w:line="240" w:lineRule="auto"/>
              <w:jc w:val="center"/>
              <w:rPr>
                <w:rFonts w:ascii="Times New Roman" w:eastAsia="Times New Roman" w:hAnsi="Times New Roman" w:cs="Times New Roman"/>
                <w:b/>
                <w:bCs/>
                <w:sz w:val="24"/>
                <w:szCs w:val="24"/>
              </w:rPr>
            </w:pPr>
            <w:r w:rsidRPr="00D325A1">
              <w:rPr>
                <w:rFonts w:ascii="Times New Roman" w:eastAsia="Times New Roman" w:hAnsi="Times New Roman" w:cs="Times New Roman"/>
                <w:b/>
                <w:bCs/>
                <w:sz w:val="24"/>
                <w:szCs w:val="24"/>
              </w:rPr>
              <w:t>#</w:t>
            </w:r>
          </w:p>
        </w:tc>
        <w:tc>
          <w:tcPr>
            <w:tcW w:w="0" w:type="auto"/>
            <w:vAlign w:val="center"/>
            <w:hideMark/>
          </w:tcPr>
          <w:p w:rsidR="00F313AE" w:rsidRPr="00D325A1" w:rsidRDefault="00F313AE" w:rsidP="007750A8">
            <w:pPr>
              <w:spacing w:after="0" w:line="240" w:lineRule="auto"/>
              <w:jc w:val="center"/>
              <w:rPr>
                <w:rFonts w:ascii="Times New Roman" w:eastAsia="Times New Roman" w:hAnsi="Times New Roman" w:cs="Times New Roman"/>
                <w:b/>
                <w:bCs/>
                <w:sz w:val="24"/>
                <w:szCs w:val="24"/>
              </w:rPr>
            </w:pPr>
            <w:r w:rsidRPr="00D325A1">
              <w:rPr>
                <w:rFonts w:ascii="Times New Roman" w:eastAsia="Times New Roman" w:hAnsi="Times New Roman" w:cs="Times New Roman"/>
                <w:b/>
                <w:bCs/>
                <w:sz w:val="24"/>
                <w:szCs w:val="24"/>
              </w:rPr>
              <w:t>Searches</w:t>
            </w:r>
          </w:p>
        </w:tc>
        <w:tc>
          <w:tcPr>
            <w:tcW w:w="0" w:type="auto"/>
            <w:vAlign w:val="center"/>
            <w:hideMark/>
          </w:tcPr>
          <w:p w:rsidR="00F313AE" w:rsidRPr="00D325A1" w:rsidRDefault="00F313AE" w:rsidP="007750A8">
            <w:pPr>
              <w:spacing w:after="0" w:line="240" w:lineRule="auto"/>
              <w:jc w:val="center"/>
              <w:rPr>
                <w:rFonts w:ascii="Times New Roman" w:eastAsia="Times New Roman" w:hAnsi="Times New Roman" w:cs="Times New Roman"/>
                <w:b/>
                <w:bCs/>
                <w:sz w:val="24"/>
                <w:szCs w:val="24"/>
              </w:rPr>
            </w:pPr>
            <w:r w:rsidRPr="00D325A1">
              <w:rPr>
                <w:rFonts w:ascii="Times New Roman" w:eastAsia="Times New Roman" w:hAnsi="Times New Roman" w:cs="Times New Roman"/>
                <w:b/>
                <w:bCs/>
                <w:sz w:val="24"/>
                <w:szCs w:val="24"/>
              </w:rPr>
              <w:t>Results</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Atrial Fibrillation/</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118849</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heart atrium fibrillation/</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108587</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3</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("atrial fibrillation*" or "atrium fibrillation*" or "auricular fibrillation*").</w:t>
            </w:r>
            <w:proofErr w:type="spellStart"/>
            <w:r w:rsidRPr="00D325A1">
              <w:rPr>
                <w:rFonts w:ascii="Times New Roman" w:eastAsia="Times New Roman" w:hAnsi="Times New Roman" w:cs="Times New Roman"/>
                <w:sz w:val="24"/>
                <w:szCs w:val="24"/>
              </w:rPr>
              <w:t>ti,ab,hw,kw</w:t>
            </w:r>
            <w:proofErr w:type="spellEnd"/>
            <w:r w:rsidRPr="00D325A1">
              <w:rPr>
                <w:rFonts w:ascii="Times New Roman" w:eastAsia="Times New Roman" w:hAnsi="Times New Roman" w:cs="Times New Roman"/>
                <w:sz w:val="24"/>
                <w:szCs w:val="24"/>
              </w:rPr>
              <w:t>.</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262804</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4</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 or 2 or 3</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262974</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5</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*Decision Making, Computer-Assisted/</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11313</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6</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*Decision Support Techniques/</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20749</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7</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*Decision Support Systems, Clinical/</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7002</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8</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*decision support system/</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13359</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9</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*patient decision making/</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2175</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10</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 xml:space="preserve">(((decision* or </w:t>
            </w:r>
            <w:proofErr w:type="spellStart"/>
            <w:r w:rsidRPr="00D325A1">
              <w:rPr>
                <w:rFonts w:ascii="Times New Roman" w:eastAsia="Times New Roman" w:hAnsi="Times New Roman" w:cs="Times New Roman"/>
                <w:sz w:val="24"/>
                <w:szCs w:val="24"/>
              </w:rPr>
              <w:t>decid</w:t>
            </w:r>
            <w:proofErr w:type="spellEnd"/>
            <w:r w:rsidRPr="00D325A1">
              <w:rPr>
                <w:rFonts w:ascii="Times New Roman" w:eastAsia="Times New Roman" w:hAnsi="Times New Roman" w:cs="Times New Roman"/>
                <w:sz w:val="24"/>
                <w:szCs w:val="24"/>
              </w:rPr>
              <w:t xml:space="preserve">*) adj2 (support* or aid* or tool* or instrument* or </w:t>
            </w:r>
            <w:proofErr w:type="spellStart"/>
            <w:r w:rsidRPr="00D325A1">
              <w:rPr>
                <w:rFonts w:ascii="Times New Roman" w:eastAsia="Times New Roman" w:hAnsi="Times New Roman" w:cs="Times New Roman"/>
                <w:sz w:val="24"/>
                <w:szCs w:val="24"/>
              </w:rPr>
              <w:t>technolog</w:t>
            </w:r>
            <w:proofErr w:type="spellEnd"/>
            <w:r w:rsidRPr="00D325A1">
              <w:rPr>
                <w:rFonts w:ascii="Times New Roman" w:eastAsia="Times New Roman" w:hAnsi="Times New Roman" w:cs="Times New Roman"/>
                <w:sz w:val="24"/>
                <w:szCs w:val="24"/>
              </w:rPr>
              <w:t xml:space="preserve">* or technique* or system* or program* or algorithm* or process* or method* or intervention* or material*)) or (decision adj2 (board* or guide* or counseling)) or "adaptive conjoint </w:t>
            </w:r>
            <w:proofErr w:type="spellStart"/>
            <w:r w:rsidRPr="00D325A1">
              <w:rPr>
                <w:rFonts w:ascii="Times New Roman" w:eastAsia="Times New Roman" w:hAnsi="Times New Roman" w:cs="Times New Roman"/>
                <w:sz w:val="24"/>
                <w:szCs w:val="24"/>
              </w:rPr>
              <w:t>analys</w:t>
            </w:r>
            <w:proofErr w:type="spellEnd"/>
            <w:r w:rsidRPr="00D325A1">
              <w:rPr>
                <w:rFonts w:ascii="Times New Roman" w:eastAsia="Times New Roman" w:hAnsi="Times New Roman" w:cs="Times New Roman"/>
                <w:sz w:val="24"/>
                <w:szCs w:val="24"/>
              </w:rPr>
              <w:t>*" or "Patient decision making" or "Shared decision making").</w:t>
            </w:r>
            <w:proofErr w:type="spellStart"/>
            <w:r w:rsidRPr="00D325A1">
              <w:rPr>
                <w:rFonts w:ascii="Times New Roman" w:eastAsia="Times New Roman" w:hAnsi="Times New Roman" w:cs="Times New Roman"/>
                <w:sz w:val="24"/>
                <w:szCs w:val="24"/>
              </w:rPr>
              <w:t>ti,ab,hw,kw</w:t>
            </w:r>
            <w:proofErr w:type="spellEnd"/>
            <w:r w:rsidRPr="00D325A1">
              <w:rPr>
                <w:rFonts w:ascii="Times New Roman" w:eastAsia="Times New Roman" w:hAnsi="Times New Roman" w:cs="Times New Roman"/>
                <w:sz w:val="24"/>
                <w:szCs w:val="24"/>
              </w:rPr>
              <w:t>.</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251241</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11</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5 or 6 or 7 or 8 or 9 or 10</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252074</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12</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4 and 11</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2045</w:t>
            </w:r>
          </w:p>
        </w:tc>
      </w:tr>
      <w:tr w:rsidR="00F313AE" w:rsidRPr="00D325A1" w:rsidTr="007750A8">
        <w:trPr>
          <w:tblCellSpacing w:w="15" w:type="dxa"/>
        </w:trPr>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13</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remove duplicates from 12</w:t>
            </w:r>
          </w:p>
        </w:tc>
        <w:tc>
          <w:tcPr>
            <w:tcW w:w="0" w:type="auto"/>
            <w:vAlign w:val="center"/>
            <w:hideMark/>
          </w:tcPr>
          <w:p w:rsidR="00F313AE" w:rsidRPr="00D325A1" w:rsidRDefault="00F313AE" w:rsidP="007750A8">
            <w:pPr>
              <w:spacing w:after="0" w:line="240" w:lineRule="auto"/>
              <w:rPr>
                <w:rFonts w:ascii="Times New Roman" w:eastAsia="Times New Roman" w:hAnsi="Times New Roman" w:cs="Times New Roman"/>
                <w:sz w:val="24"/>
                <w:szCs w:val="24"/>
              </w:rPr>
            </w:pPr>
            <w:r w:rsidRPr="00D325A1">
              <w:rPr>
                <w:rFonts w:ascii="Times New Roman" w:eastAsia="Times New Roman" w:hAnsi="Times New Roman" w:cs="Times New Roman"/>
                <w:sz w:val="24"/>
                <w:szCs w:val="24"/>
              </w:rPr>
              <w:t>1505</w:t>
            </w:r>
          </w:p>
        </w:tc>
      </w:tr>
    </w:tbl>
    <w:p w:rsidR="00F313AE" w:rsidRDefault="00F313AE" w:rsidP="00F313AE"/>
    <w:p w:rsidR="00F313AE" w:rsidRDefault="00F313AE" w:rsidP="00F313AE">
      <w:r>
        <w:br w:type="page"/>
      </w:r>
    </w:p>
    <w:p w:rsidR="00F313AE" w:rsidRDefault="00F313AE" w:rsidP="00F313AE">
      <w:pPr>
        <w:jc w:val="center"/>
      </w:pPr>
      <w:r>
        <w:rPr>
          <w:u w:val="single"/>
        </w:rPr>
        <w:lastRenderedPageBreak/>
        <w:t>Scopus</w:t>
      </w:r>
    </w:p>
    <w:p w:rsidR="00F313AE" w:rsidRDefault="00F313AE" w:rsidP="00F313AE">
      <w:pPr>
        <w:pStyle w:val="NoSpacing"/>
      </w:pPr>
      <w:r>
        <w:t>1</w:t>
      </w:r>
      <w:r>
        <w:tab/>
        <w:t>TITLE-ABS-</w:t>
      </w:r>
      <w:proofErr w:type="gramStart"/>
      <w:r>
        <w:t>KEY(</w:t>
      </w:r>
      <w:proofErr w:type="gramEnd"/>
      <w:r>
        <w:t>"atrial fibrillation*" or "atrium fibrillation*" or "auricular fibrillation*")</w:t>
      </w:r>
    </w:p>
    <w:p w:rsidR="00F313AE" w:rsidRDefault="00F313AE" w:rsidP="00F313AE">
      <w:pPr>
        <w:pStyle w:val="NoSpacing"/>
        <w:ind w:left="720" w:hanging="720"/>
      </w:pPr>
      <w:r>
        <w:t>2</w:t>
      </w:r>
      <w:r>
        <w:tab/>
        <w:t>TITLE-ABS-</w:t>
      </w:r>
      <w:proofErr w:type="gramStart"/>
      <w:r>
        <w:t>KEY(</w:t>
      </w:r>
      <w:proofErr w:type="gramEnd"/>
      <w:r>
        <w:t xml:space="preserve">((decision* or </w:t>
      </w:r>
      <w:proofErr w:type="spellStart"/>
      <w:r>
        <w:t>decid</w:t>
      </w:r>
      <w:proofErr w:type="spellEnd"/>
      <w:r>
        <w:t xml:space="preserve">*) W/2 (support* or aid* or tool* or instrument* or </w:t>
      </w:r>
      <w:proofErr w:type="spellStart"/>
      <w:r>
        <w:t>technolog</w:t>
      </w:r>
      <w:proofErr w:type="spellEnd"/>
      <w:r>
        <w:t xml:space="preserve">* or technique* or system* or program* or algorithm* or process* or method* or intervention* or material*)) or (decision W/2 (board* or guide* or counseling)) or "adaptive conjoint </w:t>
      </w:r>
      <w:proofErr w:type="spellStart"/>
      <w:r>
        <w:t>analys</w:t>
      </w:r>
      <w:proofErr w:type="spellEnd"/>
      <w:r>
        <w:t>*" or "Patient decision making" or "Shared decision making")</w:t>
      </w:r>
    </w:p>
    <w:p w:rsidR="00F313AE" w:rsidRDefault="00F313AE" w:rsidP="00F313AE">
      <w:pPr>
        <w:pStyle w:val="NoSpacing"/>
      </w:pPr>
      <w:r>
        <w:t>3</w:t>
      </w:r>
      <w:r>
        <w:tab/>
        <w:t>1 and 2</w:t>
      </w:r>
    </w:p>
    <w:p w:rsidR="00F313AE" w:rsidRDefault="00F313AE" w:rsidP="00F313AE">
      <w:pPr>
        <w:pStyle w:val="NoSpacing"/>
        <w:ind w:left="720" w:hanging="720"/>
      </w:pPr>
      <w:r>
        <w:t>4</w:t>
      </w:r>
      <w:r>
        <w:tab/>
      </w:r>
      <w:proofErr w:type="gramStart"/>
      <w:r>
        <w:t>INDEX(</w:t>
      </w:r>
      <w:proofErr w:type="spellStart"/>
      <w:proofErr w:type="gramEnd"/>
      <w:r>
        <w:t>embase</w:t>
      </w:r>
      <w:proofErr w:type="spellEnd"/>
      <w:r>
        <w:t>) OR INDEX(</w:t>
      </w:r>
      <w:proofErr w:type="spellStart"/>
      <w:r>
        <w:t>medline</w:t>
      </w:r>
      <w:proofErr w:type="spellEnd"/>
      <w:r>
        <w:t>) OR PMID(0* OR 1* OR 2* OR 3* OR 4* OR 5* OR 6* OR 7* OR 8* OR 9*)</w:t>
      </w:r>
    </w:p>
    <w:p w:rsidR="00F313AE" w:rsidRDefault="00F313AE" w:rsidP="00F313AE">
      <w:pPr>
        <w:pStyle w:val="NoSpacing"/>
      </w:pPr>
      <w:r>
        <w:t>5</w:t>
      </w:r>
      <w:r>
        <w:tab/>
        <w:t>3 and not 4</w:t>
      </w:r>
    </w:p>
    <w:p w:rsidR="00F313AE" w:rsidRDefault="00F313AE" w:rsidP="00F313AE">
      <w:pPr>
        <w:pStyle w:val="NoSpacing"/>
      </w:pPr>
    </w:p>
    <w:p w:rsidR="00F313AE" w:rsidRDefault="00F313AE" w:rsidP="00F313AE"/>
    <w:p w:rsidR="00F313AE" w:rsidRDefault="00F313AE" w:rsidP="00F313AE">
      <w:pPr>
        <w:pStyle w:val="NoSpacing"/>
        <w:jc w:val="center"/>
      </w:pPr>
      <w:r>
        <w:rPr>
          <w:u w:val="single"/>
        </w:rPr>
        <w:t>Web of Science</w:t>
      </w:r>
    </w:p>
    <w:p w:rsidR="00F313AE" w:rsidRDefault="00F313AE" w:rsidP="00F313AE">
      <w:pPr>
        <w:pStyle w:val="NoSpacing"/>
      </w:pPr>
    </w:p>
    <w:p w:rsidR="00F313AE" w:rsidRDefault="00F313AE" w:rsidP="00F313AE">
      <w:pPr>
        <w:pStyle w:val="NoSpacing"/>
        <w:numPr>
          <w:ilvl w:val="0"/>
          <w:numId w:val="1"/>
        </w:numPr>
      </w:pPr>
      <w:r w:rsidRPr="00401F2F">
        <w:rPr>
          <w:b/>
          <w:bCs/>
        </w:rPr>
        <w:t>TOPIC:</w:t>
      </w:r>
      <w:r w:rsidRPr="00401F2F">
        <w:t xml:space="preserve"> (("atrial fibrillation*" or "atrium fibrillation*" or "auricular fibrillation*")) </w:t>
      </w:r>
      <w:r w:rsidRPr="00401F2F">
        <w:rPr>
          <w:i/>
          <w:iCs/>
        </w:rPr>
        <w:t>AND</w:t>
      </w:r>
      <w:r w:rsidRPr="00401F2F">
        <w:t xml:space="preserve"> </w:t>
      </w:r>
      <w:r w:rsidRPr="00401F2F">
        <w:rPr>
          <w:b/>
          <w:bCs/>
        </w:rPr>
        <w:t>TOPIC:</w:t>
      </w:r>
      <w:r w:rsidRPr="00401F2F">
        <w:t xml:space="preserve"> ((((decision* or </w:t>
      </w:r>
      <w:proofErr w:type="spellStart"/>
      <w:r w:rsidRPr="00401F2F">
        <w:t>decid</w:t>
      </w:r>
      <w:proofErr w:type="spellEnd"/>
      <w:r w:rsidRPr="00401F2F">
        <w:t xml:space="preserve">*) NEAR/2 (support* or aid* or tool* or instrument* or </w:t>
      </w:r>
      <w:proofErr w:type="spellStart"/>
      <w:r w:rsidRPr="00401F2F">
        <w:t>technolog</w:t>
      </w:r>
      <w:proofErr w:type="spellEnd"/>
      <w:r w:rsidRPr="00401F2F">
        <w:t xml:space="preserve">* or technique* or system* or program* or algorithm* or process* or method* or intervention* or material*)) OR (decision NEAR/2 (board* or guide* or counseling)) OR "adaptive conjoint </w:t>
      </w:r>
      <w:proofErr w:type="spellStart"/>
      <w:r w:rsidRPr="00401F2F">
        <w:t>analys</w:t>
      </w:r>
      <w:proofErr w:type="spellEnd"/>
      <w:r w:rsidRPr="00401F2F">
        <w:t>*" OR "Patient decision making" OR "Shared decision making")) Indexes=SCI-EXPANDED, ESCI Timespan=All years</w:t>
      </w:r>
    </w:p>
    <w:p w:rsidR="00F313AE" w:rsidRDefault="00F313AE" w:rsidP="00F313AE">
      <w:pPr>
        <w:pStyle w:val="NoSpacing"/>
        <w:numPr>
          <w:ilvl w:val="0"/>
          <w:numId w:val="1"/>
        </w:numPr>
      </w:pPr>
      <w:r w:rsidRPr="00401F2F">
        <w:t>PMID=(0* or 1* or 2* or 3* or 4* or 5* or 6* or 7* or 8* or 9*)</w:t>
      </w:r>
    </w:p>
    <w:p w:rsidR="00F313AE" w:rsidRPr="00401F2F" w:rsidRDefault="00F313AE" w:rsidP="00F313AE">
      <w:pPr>
        <w:pStyle w:val="NoSpacing"/>
        <w:numPr>
          <w:ilvl w:val="0"/>
          <w:numId w:val="1"/>
        </w:numPr>
      </w:pPr>
      <w:r>
        <w:t>1 NOT 2</w:t>
      </w:r>
    </w:p>
    <w:p w:rsidR="00973D17" w:rsidRPr="00973D17" w:rsidRDefault="00973D17" w:rsidP="00654E86">
      <w:pPr>
        <w:pStyle w:val="NoSpacing"/>
        <w:rPr>
          <w:rFonts w:cstheme="minorHAnsi"/>
          <w:sz w:val="24"/>
          <w:szCs w:val="24"/>
        </w:rPr>
        <w:sectPr w:rsidR="00973D17" w:rsidRPr="00973D17" w:rsidSect="00EE4AD0">
          <w:headerReference w:type="default" r:id="rId7"/>
          <w:pgSz w:w="12240" w:h="15840"/>
          <w:pgMar w:top="1440" w:right="1440" w:bottom="1440" w:left="1440" w:header="720" w:footer="720" w:gutter="0"/>
          <w:cols w:space="720"/>
          <w:docGrid w:linePitch="360"/>
        </w:sectPr>
      </w:pPr>
    </w:p>
    <w:p w:rsidR="00654E86" w:rsidRPr="00973D17" w:rsidRDefault="00973D17" w:rsidP="00654E86">
      <w:pPr>
        <w:pStyle w:val="Heading1"/>
        <w:numPr>
          <w:ilvl w:val="0"/>
          <w:numId w:val="0"/>
        </w:numPr>
        <w:ind w:left="360" w:hanging="360"/>
        <w:rPr>
          <w:rFonts w:cstheme="minorHAnsi"/>
          <w:sz w:val="24"/>
          <w:szCs w:val="24"/>
        </w:rPr>
      </w:pPr>
      <w:r>
        <w:rPr>
          <w:rFonts w:cstheme="minorHAnsi"/>
          <w:sz w:val="24"/>
          <w:szCs w:val="24"/>
        </w:rPr>
        <w:lastRenderedPageBreak/>
        <w:t xml:space="preserve">Supplementary material </w:t>
      </w:r>
      <w:r w:rsidR="001A098F">
        <w:rPr>
          <w:rFonts w:cstheme="minorHAnsi"/>
          <w:sz w:val="24"/>
          <w:szCs w:val="24"/>
        </w:rPr>
        <w:t>2</w:t>
      </w:r>
      <w:r w:rsidR="00654E86" w:rsidRPr="00973D17">
        <w:rPr>
          <w:rFonts w:cstheme="minorHAnsi"/>
          <w:sz w:val="24"/>
          <w:szCs w:val="24"/>
        </w:rPr>
        <w:t>: Keywords use</w:t>
      </w:r>
      <w:r>
        <w:rPr>
          <w:rFonts w:cstheme="minorHAnsi"/>
          <w:sz w:val="24"/>
          <w:szCs w:val="24"/>
        </w:rPr>
        <w:t>d</w:t>
      </w:r>
      <w:r w:rsidR="00654E86" w:rsidRPr="00973D17">
        <w:rPr>
          <w:rFonts w:cstheme="minorHAnsi"/>
          <w:sz w:val="24"/>
          <w:szCs w:val="24"/>
        </w:rPr>
        <w:t xml:space="preserve"> for social media </w:t>
      </w:r>
      <w:r>
        <w:rPr>
          <w:rFonts w:cstheme="minorHAnsi"/>
          <w:sz w:val="24"/>
          <w:szCs w:val="24"/>
        </w:rPr>
        <w:t>search</w:t>
      </w:r>
    </w:p>
    <w:p w:rsidR="00654E86" w:rsidRPr="00973D17" w:rsidRDefault="00654E86" w:rsidP="00654E86">
      <w:pPr>
        <w:rPr>
          <w:rFonts w:cstheme="minorHAnsi"/>
          <w:b/>
          <w:sz w:val="24"/>
          <w:szCs w:val="24"/>
        </w:rPr>
      </w:pPr>
    </w:p>
    <w:tbl>
      <w:tblPr>
        <w:tblStyle w:val="TableGrid"/>
        <w:tblW w:w="85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430"/>
        <w:gridCol w:w="900"/>
        <w:gridCol w:w="1080"/>
        <w:gridCol w:w="2332"/>
      </w:tblGrid>
      <w:tr w:rsidR="00F0042D" w:rsidRPr="00973D17" w:rsidTr="00F0042D">
        <w:trPr>
          <w:trHeight w:val="315"/>
        </w:trPr>
        <w:tc>
          <w:tcPr>
            <w:tcW w:w="1818" w:type="dxa"/>
            <w:tcBorders>
              <w:top w:val="single" w:sz="4" w:space="0" w:color="auto"/>
              <w:bottom w:val="single" w:sz="4" w:space="0" w:color="auto"/>
            </w:tcBorders>
            <w:shd w:val="clear" w:color="auto" w:fill="auto"/>
            <w:hideMark/>
          </w:tcPr>
          <w:p w:rsidR="00F0042D" w:rsidRPr="00973D17" w:rsidRDefault="00F0042D" w:rsidP="00F32CD7">
            <w:pPr>
              <w:rPr>
                <w:rFonts w:cstheme="minorHAnsi"/>
                <w:b/>
                <w:sz w:val="24"/>
                <w:szCs w:val="24"/>
              </w:rPr>
            </w:pPr>
            <w:r w:rsidRPr="00973D17">
              <w:rPr>
                <w:rFonts w:cstheme="minorHAnsi"/>
                <w:b/>
                <w:sz w:val="24"/>
                <w:szCs w:val="24"/>
              </w:rPr>
              <w:t>Social Network</w:t>
            </w:r>
          </w:p>
        </w:tc>
        <w:tc>
          <w:tcPr>
            <w:tcW w:w="2430" w:type="dxa"/>
            <w:tcBorders>
              <w:top w:val="single" w:sz="4" w:space="0" w:color="auto"/>
              <w:bottom w:val="single" w:sz="4" w:space="0" w:color="auto"/>
            </w:tcBorders>
            <w:shd w:val="clear" w:color="auto" w:fill="auto"/>
            <w:hideMark/>
          </w:tcPr>
          <w:p w:rsidR="00F0042D" w:rsidRPr="00973D17" w:rsidRDefault="00F0042D" w:rsidP="00F32CD7">
            <w:pPr>
              <w:rPr>
                <w:rFonts w:cstheme="minorHAnsi"/>
                <w:b/>
                <w:sz w:val="24"/>
                <w:szCs w:val="24"/>
              </w:rPr>
            </w:pPr>
            <w:r w:rsidRPr="00973D17">
              <w:rPr>
                <w:rFonts w:cstheme="minorHAnsi"/>
                <w:b/>
                <w:sz w:val="24"/>
                <w:szCs w:val="24"/>
              </w:rPr>
              <w:t>Keywords</w:t>
            </w:r>
          </w:p>
        </w:tc>
        <w:tc>
          <w:tcPr>
            <w:tcW w:w="900" w:type="dxa"/>
            <w:tcBorders>
              <w:top w:val="single" w:sz="4" w:space="0" w:color="auto"/>
              <w:bottom w:val="single" w:sz="4" w:space="0" w:color="auto"/>
            </w:tcBorders>
            <w:shd w:val="clear" w:color="auto" w:fill="auto"/>
            <w:hideMark/>
          </w:tcPr>
          <w:p w:rsidR="00F0042D" w:rsidRPr="00973D17" w:rsidRDefault="00F0042D" w:rsidP="00F0042D">
            <w:pPr>
              <w:rPr>
                <w:rFonts w:cstheme="minorHAnsi"/>
                <w:b/>
                <w:sz w:val="24"/>
                <w:szCs w:val="24"/>
              </w:rPr>
            </w:pPr>
            <w:r w:rsidRPr="00973D17">
              <w:rPr>
                <w:rFonts w:cstheme="minorHAnsi"/>
                <w:b/>
                <w:sz w:val="24"/>
                <w:szCs w:val="24"/>
              </w:rPr>
              <w:t>N</w:t>
            </w:r>
            <w:r>
              <w:rPr>
                <w:rFonts w:cstheme="minorHAnsi"/>
                <w:b/>
                <w:sz w:val="24"/>
                <w:szCs w:val="24"/>
              </w:rPr>
              <w:t>o of r</w:t>
            </w:r>
            <w:r w:rsidRPr="00973D17">
              <w:rPr>
                <w:rFonts w:cstheme="minorHAnsi"/>
                <w:b/>
                <w:sz w:val="24"/>
                <w:szCs w:val="24"/>
              </w:rPr>
              <w:t>esults</w:t>
            </w:r>
          </w:p>
        </w:tc>
        <w:tc>
          <w:tcPr>
            <w:tcW w:w="1080" w:type="dxa"/>
            <w:tcBorders>
              <w:top w:val="single" w:sz="4" w:space="0" w:color="auto"/>
              <w:bottom w:val="single" w:sz="4" w:space="0" w:color="auto"/>
            </w:tcBorders>
            <w:shd w:val="clear" w:color="auto" w:fill="auto"/>
            <w:hideMark/>
          </w:tcPr>
          <w:p w:rsidR="00F0042D" w:rsidRPr="00973D17" w:rsidRDefault="00F0042D" w:rsidP="00F0042D">
            <w:pPr>
              <w:rPr>
                <w:rFonts w:cstheme="minorHAnsi"/>
                <w:b/>
                <w:sz w:val="24"/>
                <w:szCs w:val="24"/>
              </w:rPr>
            </w:pPr>
            <w:r w:rsidRPr="00973D17">
              <w:rPr>
                <w:rFonts w:cstheme="minorHAnsi"/>
                <w:b/>
                <w:sz w:val="24"/>
                <w:szCs w:val="24"/>
              </w:rPr>
              <w:t>N</w:t>
            </w:r>
            <w:r>
              <w:rPr>
                <w:rFonts w:cstheme="minorHAnsi"/>
                <w:b/>
                <w:sz w:val="24"/>
                <w:szCs w:val="24"/>
              </w:rPr>
              <w:t>o</w:t>
            </w:r>
            <w:r w:rsidRPr="00973D17">
              <w:rPr>
                <w:rFonts w:cstheme="minorHAnsi"/>
                <w:b/>
                <w:sz w:val="24"/>
                <w:szCs w:val="24"/>
              </w:rPr>
              <w:t xml:space="preserve"> of </w:t>
            </w:r>
            <w:r>
              <w:rPr>
                <w:rFonts w:cstheme="minorHAnsi"/>
                <w:b/>
                <w:sz w:val="24"/>
                <w:szCs w:val="24"/>
              </w:rPr>
              <w:t>decision aids</w:t>
            </w:r>
            <w:r w:rsidRPr="00973D17">
              <w:rPr>
                <w:rFonts w:cstheme="minorHAnsi"/>
                <w:b/>
                <w:sz w:val="24"/>
                <w:szCs w:val="24"/>
              </w:rPr>
              <w:t xml:space="preserve"> </w:t>
            </w:r>
          </w:p>
        </w:tc>
        <w:tc>
          <w:tcPr>
            <w:tcW w:w="2332" w:type="dxa"/>
            <w:tcBorders>
              <w:top w:val="single" w:sz="4" w:space="0" w:color="auto"/>
              <w:bottom w:val="single" w:sz="4" w:space="0" w:color="auto"/>
            </w:tcBorders>
            <w:shd w:val="clear" w:color="auto" w:fill="auto"/>
            <w:hideMark/>
          </w:tcPr>
          <w:p w:rsidR="00F0042D" w:rsidRPr="00973D17" w:rsidRDefault="00F0042D" w:rsidP="00F0042D">
            <w:pPr>
              <w:rPr>
                <w:rFonts w:cstheme="minorHAnsi"/>
                <w:b/>
                <w:sz w:val="24"/>
                <w:szCs w:val="24"/>
              </w:rPr>
            </w:pPr>
            <w:r>
              <w:rPr>
                <w:rFonts w:cstheme="minorHAnsi"/>
                <w:b/>
                <w:sz w:val="24"/>
                <w:szCs w:val="24"/>
              </w:rPr>
              <w:t>Decision aids’</w:t>
            </w:r>
            <w:r w:rsidRPr="00973D17">
              <w:rPr>
                <w:rFonts w:cstheme="minorHAnsi"/>
                <w:b/>
                <w:sz w:val="24"/>
                <w:szCs w:val="24"/>
              </w:rPr>
              <w:t xml:space="preserve"> name</w:t>
            </w:r>
          </w:p>
        </w:tc>
      </w:tr>
      <w:tr w:rsidR="00F0042D" w:rsidRPr="00973D17" w:rsidTr="00F0042D">
        <w:trPr>
          <w:trHeight w:val="315"/>
        </w:trPr>
        <w:tc>
          <w:tcPr>
            <w:tcW w:w="1818" w:type="dxa"/>
            <w:vMerge w:val="restart"/>
            <w:tcBorders>
              <w:top w:val="single" w:sz="4" w:space="0" w:color="auto"/>
            </w:tcBorders>
            <w:shd w:val="clear" w:color="auto" w:fill="auto"/>
            <w:hideMark/>
          </w:tcPr>
          <w:p w:rsidR="00F0042D" w:rsidRPr="00973D17" w:rsidRDefault="00F0042D" w:rsidP="00F32CD7">
            <w:pPr>
              <w:rPr>
                <w:rFonts w:cstheme="minorHAnsi"/>
                <w:sz w:val="24"/>
                <w:szCs w:val="24"/>
              </w:rPr>
            </w:pPr>
            <w:r w:rsidRPr="00973D17">
              <w:rPr>
                <w:rFonts w:cstheme="minorHAnsi"/>
                <w:sz w:val="24"/>
                <w:szCs w:val="24"/>
              </w:rPr>
              <w:t>Twitter</w:t>
            </w:r>
            <w:r>
              <w:rPr>
                <w:rFonts w:cstheme="minorHAnsi"/>
                <w:sz w:val="24"/>
                <w:szCs w:val="24"/>
              </w:rPr>
              <w:t xml:space="preserve"> (</w:t>
            </w:r>
            <w:hyperlink r:id="rId8" w:tgtFrame="_blank" w:history="1">
              <w:r w:rsidRPr="00973D17">
                <w:rPr>
                  <w:rStyle w:val="Hyperlink"/>
                  <w:rFonts w:cstheme="minorHAnsi"/>
                  <w:sz w:val="24"/>
                  <w:szCs w:val="24"/>
                </w:rPr>
                <w:t>www.twitter.com</w:t>
              </w:r>
            </w:hyperlink>
            <w:r>
              <w:rPr>
                <w:rStyle w:val="Hyperlink"/>
                <w:rFonts w:cstheme="minorHAnsi"/>
                <w:sz w:val="24"/>
                <w:szCs w:val="24"/>
              </w:rPr>
              <w:t>)</w:t>
            </w:r>
          </w:p>
        </w:tc>
        <w:tc>
          <w:tcPr>
            <w:tcW w:w="2430" w:type="dxa"/>
            <w:tcBorders>
              <w:top w:val="single" w:sz="4" w:space="0" w:color="auto"/>
            </w:tcBorders>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AFib</w:t>
            </w:r>
            <w:proofErr w:type="spellEnd"/>
            <w:r w:rsidRPr="00973D17">
              <w:rPr>
                <w:rFonts w:cstheme="minorHAnsi"/>
                <w:sz w:val="24"/>
                <w:szCs w:val="24"/>
              </w:rPr>
              <w:t xml:space="preserve"> shared</w:t>
            </w:r>
          </w:p>
        </w:tc>
        <w:tc>
          <w:tcPr>
            <w:tcW w:w="900" w:type="dxa"/>
            <w:tcBorders>
              <w:top w:val="single" w:sz="4" w:space="0" w:color="auto"/>
            </w:tcBorders>
            <w:shd w:val="clear" w:color="auto" w:fill="auto"/>
            <w:hideMark/>
          </w:tcPr>
          <w:p w:rsidR="00F0042D" w:rsidRPr="00973D17" w:rsidRDefault="00567E46" w:rsidP="00F32CD7">
            <w:pPr>
              <w:rPr>
                <w:rFonts w:cstheme="minorHAnsi"/>
                <w:sz w:val="24"/>
                <w:szCs w:val="24"/>
              </w:rPr>
            </w:pPr>
            <w:r>
              <w:rPr>
                <w:rFonts w:cstheme="minorHAnsi"/>
                <w:sz w:val="24"/>
                <w:szCs w:val="24"/>
              </w:rPr>
              <w:t>58</w:t>
            </w:r>
          </w:p>
        </w:tc>
        <w:tc>
          <w:tcPr>
            <w:tcW w:w="1080" w:type="dxa"/>
            <w:tcBorders>
              <w:top w:val="single" w:sz="4" w:space="0" w:color="auto"/>
            </w:tcBorders>
            <w:shd w:val="clear" w:color="auto" w:fill="auto"/>
            <w:hideMark/>
          </w:tcPr>
          <w:p w:rsidR="00F0042D" w:rsidRPr="00973D17" w:rsidRDefault="00F0042D" w:rsidP="00F32CD7">
            <w:pPr>
              <w:rPr>
                <w:rFonts w:cstheme="minorHAnsi"/>
                <w:sz w:val="24"/>
                <w:szCs w:val="24"/>
              </w:rPr>
            </w:pPr>
            <w:r w:rsidRPr="00973D17">
              <w:rPr>
                <w:rFonts w:cstheme="minorHAnsi"/>
                <w:sz w:val="24"/>
                <w:szCs w:val="24"/>
              </w:rPr>
              <w:t>3</w:t>
            </w:r>
          </w:p>
        </w:tc>
        <w:tc>
          <w:tcPr>
            <w:tcW w:w="2332" w:type="dxa"/>
            <w:tcBorders>
              <w:top w:val="single" w:sz="4" w:space="0" w:color="auto"/>
            </w:tcBorders>
            <w:shd w:val="clear" w:color="auto" w:fill="auto"/>
            <w:hideMark/>
          </w:tcPr>
          <w:p w:rsidR="00F0042D" w:rsidRPr="00973D17" w:rsidRDefault="00F0042D" w:rsidP="00F32CD7">
            <w:pPr>
              <w:rPr>
                <w:rFonts w:cstheme="minorHAnsi"/>
                <w:sz w:val="24"/>
                <w:szCs w:val="24"/>
              </w:rPr>
            </w:pPr>
            <w:proofErr w:type="spellStart"/>
            <w:r w:rsidRPr="00973D17">
              <w:rPr>
                <w:rFonts w:cstheme="minorHAnsi"/>
                <w:sz w:val="24"/>
                <w:szCs w:val="24"/>
              </w:rPr>
              <w:t>CardioSmart</w:t>
            </w:r>
            <w:proofErr w:type="spellEnd"/>
            <w:r w:rsidRPr="00973D17">
              <w:rPr>
                <w:rFonts w:cstheme="minorHAnsi"/>
                <w:sz w:val="24"/>
                <w:szCs w:val="24"/>
              </w:rPr>
              <w:t>; AF Manager; Anticoagulation Choice</w:t>
            </w:r>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SharedDecisionMaking</w:t>
            </w:r>
            <w:proofErr w:type="spellEnd"/>
            <w:r w:rsidRPr="00973D17">
              <w:rPr>
                <w:rFonts w:cstheme="minorHAnsi"/>
                <w:sz w:val="24"/>
                <w:szCs w:val="24"/>
              </w:rPr>
              <w:t xml:space="preserve"> </w:t>
            </w:r>
            <w:proofErr w:type="spellStart"/>
            <w:r w:rsidRPr="00973D17">
              <w:rPr>
                <w:rFonts w:cstheme="minorHAnsi"/>
                <w:sz w:val="24"/>
                <w:szCs w:val="24"/>
              </w:rPr>
              <w:t>Afib</w:t>
            </w:r>
            <w:proofErr w:type="spellEnd"/>
          </w:p>
        </w:tc>
        <w:tc>
          <w:tcPr>
            <w:tcW w:w="900" w:type="dxa"/>
            <w:shd w:val="clear" w:color="auto" w:fill="auto"/>
            <w:hideMark/>
          </w:tcPr>
          <w:p w:rsidR="00F0042D" w:rsidRPr="00973D17" w:rsidRDefault="00567E46" w:rsidP="00F32CD7">
            <w:pPr>
              <w:rPr>
                <w:rFonts w:cstheme="minorHAnsi"/>
                <w:sz w:val="24"/>
                <w:szCs w:val="24"/>
              </w:rPr>
            </w:pPr>
            <w:r>
              <w:rPr>
                <w:rFonts w:cstheme="minorHAnsi"/>
                <w:sz w:val="24"/>
                <w:szCs w:val="24"/>
              </w:rPr>
              <w:t>34</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2</w:t>
            </w:r>
          </w:p>
        </w:tc>
        <w:tc>
          <w:tcPr>
            <w:tcW w:w="2332" w:type="dxa"/>
            <w:shd w:val="clear" w:color="auto" w:fill="auto"/>
            <w:hideMark/>
          </w:tcPr>
          <w:p w:rsidR="00F0042D" w:rsidRPr="00973D17" w:rsidRDefault="00F0042D" w:rsidP="00F32CD7">
            <w:pPr>
              <w:rPr>
                <w:rFonts w:cstheme="minorHAnsi"/>
                <w:sz w:val="24"/>
                <w:szCs w:val="24"/>
              </w:rPr>
            </w:pPr>
            <w:proofErr w:type="spellStart"/>
            <w:r w:rsidRPr="00973D17">
              <w:rPr>
                <w:rFonts w:cstheme="minorHAnsi"/>
                <w:sz w:val="24"/>
                <w:szCs w:val="24"/>
              </w:rPr>
              <w:t>CardioSmart</w:t>
            </w:r>
            <w:proofErr w:type="spellEnd"/>
            <w:r w:rsidRPr="00973D17">
              <w:rPr>
                <w:rFonts w:cstheme="minorHAnsi"/>
                <w:sz w:val="24"/>
                <w:szCs w:val="24"/>
              </w:rPr>
              <w:t>; WISDM for A FIB</w:t>
            </w:r>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SharedDecisionMaking</w:t>
            </w:r>
            <w:proofErr w:type="spellEnd"/>
            <w:r w:rsidRPr="00973D17">
              <w:rPr>
                <w:rFonts w:cstheme="minorHAnsi"/>
                <w:sz w:val="24"/>
                <w:szCs w:val="24"/>
              </w:rPr>
              <w:t xml:space="preserve"> atrial fibrillation</w:t>
            </w:r>
          </w:p>
        </w:tc>
        <w:tc>
          <w:tcPr>
            <w:tcW w:w="900" w:type="dxa"/>
            <w:shd w:val="clear" w:color="auto" w:fill="auto"/>
            <w:hideMark/>
          </w:tcPr>
          <w:p w:rsidR="00F0042D" w:rsidRPr="00973D17" w:rsidRDefault="00567E46" w:rsidP="00567E46">
            <w:pPr>
              <w:rPr>
                <w:rFonts w:cstheme="minorHAnsi"/>
                <w:sz w:val="24"/>
                <w:szCs w:val="24"/>
              </w:rPr>
            </w:pPr>
            <w:r>
              <w:rPr>
                <w:rFonts w:cstheme="minorHAnsi"/>
                <w:sz w:val="24"/>
                <w:szCs w:val="24"/>
              </w:rPr>
              <w:t>10</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3</w:t>
            </w:r>
          </w:p>
        </w:tc>
        <w:tc>
          <w:tcPr>
            <w:tcW w:w="2332" w:type="dxa"/>
            <w:shd w:val="clear" w:color="auto" w:fill="auto"/>
            <w:hideMark/>
          </w:tcPr>
          <w:p w:rsidR="00F0042D" w:rsidRPr="00973D17" w:rsidRDefault="00F0042D" w:rsidP="00F32CD7">
            <w:pPr>
              <w:rPr>
                <w:rFonts w:cstheme="minorHAnsi"/>
                <w:sz w:val="24"/>
                <w:szCs w:val="24"/>
              </w:rPr>
            </w:pPr>
            <w:proofErr w:type="spellStart"/>
            <w:r w:rsidRPr="00973D17">
              <w:rPr>
                <w:rFonts w:cstheme="minorHAnsi"/>
                <w:sz w:val="24"/>
                <w:szCs w:val="24"/>
              </w:rPr>
              <w:t>CardioSmart</w:t>
            </w:r>
            <w:proofErr w:type="spellEnd"/>
            <w:r w:rsidRPr="00973D17">
              <w:rPr>
                <w:rFonts w:cstheme="minorHAnsi"/>
                <w:sz w:val="24"/>
                <w:szCs w:val="24"/>
              </w:rPr>
              <w:t>; WISDM for A FIB; Anticoagulation Choice</w:t>
            </w:r>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AFib</w:t>
            </w:r>
            <w:proofErr w:type="spellEnd"/>
            <w:r w:rsidRPr="00973D17">
              <w:rPr>
                <w:rFonts w:cstheme="minorHAnsi"/>
                <w:sz w:val="24"/>
                <w:szCs w:val="24"/>
              </w:rPr>
              <w:t xml:space="preserve"> #</w:t>
            </w:r>
            <w:proofErr w:type="spellStart"/>
            <w:r w:rsidRPr="00973D17">
              <w:rPr>
                <w:rFonts w:cstheme="minorHAnsi"/>
                <w:sz w:val="24"/>
                <w:szCs w:val="24"/>
              </w:rPr>
              <w:t>SharedDecisionMaking</w:t>
            </w:r>
            <w:proofErr w:type="spellEnd"/>
          </w:p>
        </w:tc>
        <w:tc>
          <w:tcPr>
            <w:tcW w:w="900" w:type="dxa"/>
            <w:shd w:val="clear" w:color="auto" w:fill="auto"/>
            <w:hideMark/>
          </w:tcPr>
          <w:p w:rsidR="00F0042D" w:rsidRPr="00973D17" w:rsidRDefault="00567E46" w:rsidP="00F32CD7">
            <w:pPr>
              <w:rPr>
                <w:rFonts w:cstheme="minorHAnsi"/>
                <w:sz w:val="24"/>
                <w:szCs w:val="24"/>
              </w:rPr>
            </w:pPr>
            <w:r>
              <w:rPr>
                <w:rFonts w:cstheme="minorHAnsi"/>
                <w:sz w:val="24"/>
                <w:szCs w:val="24"/>
              </w:rPr>
              <w:t>27</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2</w:t>
            </w:r>
          </w:p>
        </w:tc>
        <w:tc>
          <w:tcPr>
            <w:tcW w:w="2332"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 xml:space="preserve">WISDM for A FIB; </w:t>
            </w:r>
            <w:proofErr w:type="spellStart"/>
            <w:r w:rsidRPr="00973D17">
              <w:rPr>
                <w:rFonts w:cstheme="minorHAnsi"/>
                <w:sz w:val="24"/>
                <w:szCs w:val="24"/>
              </w:rPr>
              <w:t>CardioSmart</w:t>
            </w:r>
            <w:proofErr w:type="spellEnd"/>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atrialfibrillation</w:t>
            </w:r>
            <w:proofErr w:type="spellEnd"/>
            <w:r w:rsidRPr="00973D17">
              <w:rPr>
                <w:rFonts w:cstheme="minorHAnsi"/>
                <w:sz w:val="24"/>
                <w:szCs w:val="24"/>
              </w:rPr>
              <w:t xml:space="preserve"> shared</w:t>
            </w:r>
          </w:p>
        </w:tc>
        <w:tc>
          <w:tcPr>
            <w:tcW w:w="900" w:type="dxa"/>
            <w:shd w:val="clear" w:color="auto" w:fill="auto"/>
            <w:hideMark/>
          </w:tcPr>
          <w:p w:rsidR="00F0042D" w:rsidRPr="00973D17" w:rsidRDefault="007B41CF" w:rsidP="00F32CD7">
            <w:pPr>
              <w:rPr>
                <w:rFonts w:cstheme="minorHAnsi"/>
                <w:sz w:val="24"/>
                <w:szCs w:val="24"/>
              </w:rPr>
            </w:pPr>
            <w:r>
              <w:rPr>
                <w:rFonts w:cstheme="minorHAnsi"/>
                <w:sz w:val="24"/>
                <w:szCs w:val="24"/>
              </w:rPr>
              <w:t>23</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w:t>
            </w:r>
          </w:p>
        </w:tc>
        <w:tc>
          <w:tcPr>
            <w:tcW w:w="2332"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Anticoagulation Choice</w:t>
            </w:r>
          </w:p>
        </w:tc>
      </w:tr>
      <w:tr w:rsidR="00F0042D" w:rsidRPr="00973D17" w:rsidTr="00F0042D">
        <w:trPr>
          <w:trHeight w:val="315"/>
        </w:trPr>
        <w:tc>
          <w:tcPr>
            <w:tcW w:w="1818" w:type="dxa"/>
            <w:vMerge w:val="restart"/>
            <w:shd w:val="clear" w:color="auto" w:fill="auto"/>
            <w:hideMark/>
          </w:tcPr>
          <w:p w:rsidR="00F0042D" w:rsidRPr="00973D17" w:rsidRDefault="00F0042D" w:rsidP="00F32CD7">
            <w:pPr>
              <w:rPr>
                <w:rFonts w:cstheme="minorHAnsi"/>
                <w:sz w:val="24"/>
                <w:szCs w:val="24"/>
              </w:rPr>
            </w:pPr>
            <w:r w:rsidRPr="00973D17">
              <w:rPr>
                <w:rFonts w:cstheme="minorHAnsi"/>
                <w:sz w:val="24"/>
                <w:szCs w:val="24"/>
              </w:rPr>
              <w:t>Facebook</w:t>
            </w:r>
            <w:r>
              <w:rPr>
                <w:rFonts w:cstheme="minorHAnsi"/>
                <w:sz w:val="24"/>
                <w:szCs w:val="24"/>
              </w:rPr>
              <w:t xml:space="preserve"> (</w:t>
            </w:r>
            <w:hyperlink r:id="rId9" w:tgtFrame="_blank" w:history="1">
              <w:r w:rsidRPr="00973D17">
                <w:rPr>
                  <w:rStyle w:val="Hyperlink"/>
                  <w:rFonts w:cstheme="minorHAnsi"/>
                  <w:sz w:val="24"/>
                  <w:szCs w:val="24"/>
                </w:rPr>
                <w:t>www.facebook.com</w:t>
              </w:r>
            </w:hyperlink>
            <w:r>
              <w:rPr>
                <w:rStyle w:val="Hyperlink"/>
                <w:rFonts w:cstheme="minorHAnsi"/>
                <w:sz w:val="24"/>
                <w:szCs w:val="24"/>
              </w:rPr>
              <w:t>)</w:t>
            </w: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atrialfibrillation</w:t>
            </w:r>
            <w:proofErr w:type="spellEnd"/>
            <w:r w:rsidRPr="00973D17">
              <w:rPr>
                <w:rFonts w:cstheme="minorHAnsi"/>
                <w:sz w:val="24"/>
                <w:szCs w:val="24"/>
              </w:rPr>
              <w:t xml:space="preserve"> shared</w:t>
            </w:r>
          </w:p>
        </w:tc>
        <w:tc>
          <w:tcPr>
            <w:tcW w:w="90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18</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0</w:t>
            </w:r>
          </w:p>
        </w:tc>
        <w:tc>
          <w:tcPr>
            <w:tcW w:w="2332" w:type="dxa"/>
            <w:shd w:val="clear" w:color="auto" w:fill="auto"/>
            <w:hideMark/>
          </w:tcPr>
          <w:p w:rsidR="00F0042D" w:rsidRPr="00973D17" w:rsidRDefault="00F0042D" w:rsidP="00F32CD7">
            <w:pPr>
              <w:rPr>
                <w:rFonts w:cstheme="minorHAnsi"/>
                <w:sz w:val="24"/>
                <w:szCs w:val="24"/>
              </w:rPr>
            </w:pPr>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AFib</w:t>
            </w:r>
            <w:proofErr w:type="spellEnd"/>
            <w:r w:rsidRPr="00973D17">
              <w:rPr>
                <w:rFonts w:cstheme="minorHAnsi"/>
                <w:sz w:val="24"/>
                <w:szCs w:val="24"/>
              </w:rPr>
              <w:t xml:space="preserve"> shared</w:t>
            </w:r>
          </w:p>
        </w:tc>
        <w:tc>
          <w:tcPr>
            <w:tcW w:w="90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19</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w:t>
            </w:r>
          </w:p>
        </w:tc>
        <w:tc>
          <w:tcPr>
            <w:tcW w:w="2332" w:type="dxa"/>
            <w:shd w:val="clear" w:color="auto" w:fill="auto"/>
            <w:hideMark/>
          </w:tcPr>
          <w:p w:rsidR="00F0042D" w:rsidRPr="00973D17" w:rsidRDefault="00F0042D" w:rsidP="00F32CD7">
            <w:pPr>
              <w:rPr>
                <w:rFonts w:cstheme="minorHAnsi"/>
                <w:sz w:val="24"/>
                <w:szCs w:val="24"/>
              </w:rPr>
            </w:pPr>
            <w:proofErr w:type="spellStart"/>
            <w:r w:rsidRPr="00973D17">
              <w:rPr>
                <w:rFonts w:cstheme="minorHAnsi"/>
                <w:sz w:val="24"/>
                <w:szCs w:val="24"/>
              </w:rPr>
              <w:t>CardioSmart</w:t>
            </w:r>
            <w:proofErr w:type="spellEnd"/>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SharedDecisionMaking</w:t>
            </w:r>
            <w:proofErr w:type="spellEnd"/>
            <w:r w:rsidRPr="00973D17">
              <w:rPr>
                <w:rFonts w:cstheme="minorHAnsi"/>
                <w:sz w:val="24"/>
                <w:szCs w:val="24"/>
              </w:rPr>
              <w:t xml:space="preserve"> </w:t>
            </w:r>
            <w:proofErr w:type="spellStart"/>
            <w:r w:rsidRPr="00973D17">
              <w:rPr>
                <w:rFonts w:cstheme="minorHAnsi"/>
                <w:sz w:val="24"/>
                <w:szCs w:val="24"/>
              </w:rPr>
              <w:t>Afib</w:t>
            </w:r>
            <w:proofErr w:type="spellEnd"/>
          </w:p>
        </w:tc>
        <w:tc>
          <w:tcPr>
            <w:tcW w:w="90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w:t>
            </w:r>
          </w:p>
        </w:tc>
        <w:tc>
          <w:tcPr>
            <w:tcW w:w="2332" w:type="dxa"/>
            <w:shd w:val="clear" w:color="auto" w:fill="auto"/>
            <w:hideMark/>
          </w:tcPr>
          <w:p w:rsidR="00F0042D" w:rsidRPr="00973D17" w:rsidRDefault="00F0042D" w:rsidP="00F32CD7">
            <w:pPr>
              <w:rPr>
                <w:rFonts w:cstheme="minorHAnsi"/>
                <w:sz w:val="24"/>
                <w:szCs w:val="24"/>
              </w:rPr>
            </w:pPr>
            <w:proofErr w:type="spellStart"/>
            <w:r w:rsidRPr="00973D17">
              <w:rPr>
                <w:rFonts w:cstheme="minorHAnsi"/>
                <w:sz w:val="24"/>
                <w:szCs w:val="24"/>
              </w:rPr>
              <w:t>CardioSmart</w:t>
            </w:r>
            <w:proofErr w:type="spellEnd"/>
          </w:p>
        </w:tc>
      </w:tr>
      <w:tr w:rsidR="00F0042D" w:rsidRPr="00973D17" w:rsidTr="00F0042D">
        <w:trPr>
          <w:trHeight w:val="315"/>
        </w:trPr>
        <w:tc>
          <w:tcPr>
            <w:tcW w:w="1818" w:type="dxa"/>
            <w:vMerge/>
            <w:shd w:val="clear" w:color="auto" w:fill="auto"/>
            <w:hideMark/>
          </w:tcPr>
          <w:p w:rsidR="00F0042D" w:rsidRPr="00973D17" w:rsidRDefault="00F0042D" w:rsidP="00F32CD7">
            <w:pPr>
              <w:rPr>
                <w:rFonts w:cstheme="minorHAnsi"/>
                <w:sz w:val="24"/>
                <w:szCs w:val="24"/>
              </w:rPr>
            </w:pPr>
          </w:p>
        </w:tc>
        <w:tc>
          <w:tcPr>
            <w:tcW w:w="243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w:t>
            </w:r>
            <w:proofErr w:type="spellStart"/>
            <w:r w:rsidRPr="00973D17">
              <w:rPr>
                <w:rFonts w:cstheme="minorHAnsi"/>
                <w:sz w:val="24"/>
                <w:szCs w:val="24"/>
              </w:rPr>
              <w:t>SharedDecisionMaking</w:t>
            </w:r>
            <w:proofErr w:type="spellEnd"/>
            <w:r w:rsidRPr="00973D17">
              <w:rPr>
                <w:rFonts w:cstheme="minorHAnsi"/>
                <w:sz w:val="24"/>
                <w:szCs w:val="24"/>
              </w:rPr>
              <w:t xml:space="preserve"> atrial fibrillation</w:t>
            </w:r>
          </w:p>
        </w:tc>
        <w:tc>
          <w:tcPr>
            <w:tcW w:w="90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w:t>
            </w:r>
          </w:p>
        </w:tc>
        <w:tc>
          <w:tcPr>
            <w:tcW w:w="1080"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1</w:t>
            </w:r>
          </w:p>
        </w:tc>
        <w:tc>
          <w:tcPr>
            <w:tcW w:w="2332" w:type="dxa"/>
            <w:shd w:val="clear" w:color="auto" w:fill="auto"/>
            <w:hideMark/>
          </w:tcPr>
          <w:p w:rsidR="00F0042D" w:rsidRPr="00973D17" w:rsidRDefault="00F0042D" w:rsidP="00F32CD7">
            <w:pPr>
              <w:rPr>
                <w:rFonts w:cstheme="minorHAnsi"/>
                <w:sz w:val="24"/>
                <w:szCs w:val="24"/>
              </w:rPr>
            </w:pPr>
            <w:r w:rsidRPr="00973D17">
              <w:rPr>
                <w:rFonts w:cstheme="minorHAnsi"/>
                <w:sz w:val="24"/>
                <w:szCs w:val="24"/>
              </w:rPr>
              <w:t>No name (Edward's risk communication aids)</w:t>
            </w:r>
          </w:p>
        </w:tc>
      </w:tr>
    </w:tbl>
    <w:p w:rsidR="00654E86" w:rsidRDefault="00654E86" w:rsidP="00654E86">
      <w:pPr>
        <w:rPr>
          <w:rFonts w:cstheme="minorHAnsi"/>
          <w:b/>
          <w:sz w:val="24"/>
          <w:szCs w:val="24"/>
        </w:rPr>
      </w:pPr>
      <w:r w:rsidRPr="00973D17">
        <w:rPr>
          <w:rFonts w:cstheme="minorHAnsi"/>
          <w:b/>
          <w:sz w:val="24"/>
          <w:szCs w:val="24"/>
        </w:rPr>
        <w:t xml:space="preserve"> </w:t>
      </w:r>
      <w:r w:rsidRPr="00973D17">
        <w:rPr>
          <w:rFonts w:cstheme="minorHAnsi"/>
          <w:b/>
          <w:sz w:val="24"/>
          <w:szCs w:val="24"/>
        </w:rPr>
        <w:br w:type="page"/>
      </w:r>
    </w:p>
    <w:p w:rsidR="001A098F" w:rsidRPr="00973D17" w:rsidRDefault="001A098F" w:rsidP="001A098F">
      <w:pPr>
        <w:pStyle w:val="NoSpacing"/>
        <w:rPr>
          <w:rFonts w:cstheme="minorHAnsi"/>
          <w:b/>
          <w:sz w:val="24"/>
          <w:szCs w:val="24"/>
        </w:rPr>
      </w:pPr>
      <w:r>
        <w:rPr>
          <w:rFonts w:cstheme="minorHAnsi"/>
          <w:b/>
          <w:sz w:val="24"/>
          <w:szCs w:val="24"/>
        </w:rPr>
        <w:lastRenderedPageBreak/>
        <w:t>Supplementary material 3</w:t>
      </w:r>
      <w:r w:rsidRPr="00973D17">
        <w:rPr>
          <w:rFonts w:cstheme="minorHAnsi"/>
          <w:b/>
          <w:sz w:val="24"/>
          <w:szCs w:val="24"/>
        </w:rPr>
        <w:t>: Template email for author contact</w:t>
      </w:r>
    </w:p>
    <w:p w:rsidR="001A098F" w:rsidRPr="00973D17" w:rsidRDefault="001A098F" w:rsidP="001A098F">
      <w:pPr>
        <w:pStyle w:val="NoSpacing"/>
        <w:rPr>
          <w:rFonts w:cstheme="minorHAnsi"/>
          <w:b/>
          <w:sz w:val="24"/>
          <w:szCs w:val="24"/>
        </w:rPr>
      </w:pPr>
    </w:p>
    <w:p w:rsidR="001A098F" w:rsidRPr="00973D17" w:rsidRDefault="001A098F" w:rsidP="001A098F">
      <w:pPr>
        <w:spacing w:before="100" w:beforeAutospacing="1" w:after="100" w:afterAutospacing="1" w:line="240" w:lineRule="atLeast"/>
        <w:rPr>
          <w:rFonts w:cstheme="minorHAnsi"/>
          <w:sz w:val="24"/>
          <w:szCs w:val="24"/>
        </w:rPr>
      </w:pPr>
      <w:r w:rsidRPr="00973D17">
        <w:rPr>
          <w:rFonts w:cstheme="minorHAnsi"/>
          <w:color w:val="222222"/>
          <w:sz w:val="24"/>
          <w:szCs w:val="24"/>
        </w:rPr>
        <w:t>We hope this email finds you well. Our research group, the </w:t>
      </w:r>
      <w:hyperlink r:id="rId10" w:tgtFrame="_blank" w:history="1">
        <w:r w:rsidRPr="00973D17">
          <w:rPr>
            <w:rStyle w:val="Hyperlink"/>
            <w:rFonts w:cstheme="minorHAnsi"/>
            <w:color w:val="0563C1"/>
            <w:sz w:val="24"/>
            <w:szCs w:val="24"/>
          </w:rPr>
          <w:t>Knowledge and Evaluation Research (KER) Unit</w:t>
        </w:r>
      </w:hyperlink>
      <w:r w:rsidRPr="00973D17">
        <w:rPr>
          <w:rFonts w:cstheme="minorHAnsi"/>
          <w:color w:val="222222"/>
          <w:sz w:val="24"/>
          <w:szCs w:val="24"/>
        </w:rPr>
        <w:t> from Mayo Clinic, Rochester, Minnesota, USA, writes to ask for your assistance. </w:t>
      </w:r>
    </w:p>
    <w:p w:rsidR="001A098F" w:rsidRPr="00973D17" w:rsidRDefault="001A098F" w:rsidP="001A098F">
      <w:pPr>
        <w:spacing w:before="100" w:beforeAutospacing="1" w:after="100" w:afterAutospacing="1" w:line="240" w:lineRule="atLeast"/>
        <w:rPr>
          <w:rFonts w:cstheme="minorHAnsi"/>
          <w:sz w:val="24"/>
          <w:szCs w:val="24"/>
        </w:rPr>
      </w:pPr>
      <w:r w:rsidRPr="00973D17">
        <w:rPr>
          <w:rFonts w:cstheme="minorHAnsi"/>
          <w:color w:val="222222"/>
          <w:sz w:val="24"/>
          <w:szCs w:val="24"/>
        </w:rPr>
        <w:t>Along with researchers from University of Utah, Salt Lake City, Utah, USA, we are conducting a systematic review and environmental scan to identify the patient decision aids and encounter decision aids available for patients with atrial fibrillation who are considering anticoagulation. We hope to optimize those tools by updating their content and adapting them for implementation in clinical and electronic workflows. </w:t>
      </w:r>
    </w:p>
    <w:p w:rsidR="001A098F" w:rsidRPr="00973D17" w:rsidRDefault="001A098F" w:rsidP="001A098F">
      <w:pPr>
        <w:spacing w:before="100" w:beforeAutospacing="1" w:after="100" w:afterAutospacing="1" w:line="240" w:lineRule="atLeast"/>
        <w:rPr>
          <w:rFonts w:cstheme="minorHAnsi"/>
          <w:sz w:val="24"/>
          <w:szCs w:val="24"/>
        </w:rPr>
      </w:pPr>
      <w:r w:rsidRPr="00973D17">
        <w:rPr>
          <w:rFonts w:cstheme="minorHAnsi"/>
          <w:color w:val="222222"/>
          <w:sz w:val="24"/>
          <w:szCs w:val="24"/>
        </w:rPr>
        <w:t>The decision aid you and your team developed has been identified as a candidate to be included in this review. We would be grateful if you could</w:t>
      </w:r>
    </w:p>
    <w:p w:rsidR="001A098F" w:rsidRPr="00973D17" w:rsidRDefault="001A098F" w:rsidP="001A098F">
      <w:pPr>
        <w:pStyle w:val="gmail-m-7874758195008157186msolistparagraph"/>
        <w:spacing w:after="0" w:afterAutospacing="0" w:line="240" w:lineRule="atLeast"/>
        <w:rPr>
          <w:rFonts w:asciiTheme="minorHAnsi" w:hAnsiTheme="minorHAnsi" w:cstheme="minorHAnsi"/>
        </w:rPr>
      </w:pPr>
      <w:r w:rsidRPr="00973D17">
        <w:rPr>
          <w:rFonts w:asciiTheme="minorHAnsi" w:hAnsiTheme="minorHAnsi" w:cstheme="minorHAnsi"/>
          <w:color w:val="222222"/>
        </w:rPr>
        <w:t>1)   Review the information about your decision aid (name, setting and published articles) in the attachment and let us know if our data is correct. </w:t>
      </w:r>
    </w:p>
    <w:p w:rsidR="001A098F" w:rsidRPr="00973D17" w:rsidRDefault="001A098F" w:rsidP="001A098F">
      <w:pPr>
        <w:pStyle w:val="gmail-m-7874758195008157186msolistparagraph"/>
        <w:spacing w:after="0" w:afterAutospacing="0" w:line="240" w:lineRule="atLeast"/>
        <w:rPr>
          <w:rFonts w:asciiTheme="minorHAnsi" w:hAnsiTheme="minorHAnsi" w:cstheme="minorHAnsi"/>
        </w:rPr>
      </w:pPr>
      <w:r w:rsidRPr="00973D17">
        <w:rPr>
          <w:rFonts w:asciiTheme="minorHAnsi" w:hAnsiTheme="minorHAnsi" w:cstheme="minorHAnsi"/>
          <w:color w:val="222222"/>
        </w:rPr>
        <w:t>2)   Let us know if you are aware of any decision aids we are missing (published or not) that fall within our scope.</w:t>
      </w:r>
    </w:p>
    <w:p w:rsidR="001A098F" w:rsidRPr="00973D17" w:rsidRDefault="001A098F" w:rsidP="001A098F">
      <w:pPr>
        <w:pStyle w:val="gmail-m-7874758195008157186msolistparagraph"/>
        <w:spacing w:after="0" w:afterAutospacing="0" w:line="240" w:lineRule="atLeast"/>
        <w:rPr>
          <w:rFonts w:asciiTheme="minorHAnsi" w:hAnsiTheme="minorHAnsi" w:cstheme="minorHAnsi"/>
        </w:rPr>
      </w:pPr>
      <w:r w:rsidRPr="00973D17">
        <w:rPr>
          <w:rFonts w:asciiTheme="minorHAnsi" w:hAnsiTheme="minorHAnsi" w:cstheme="minorHAnsi"/>
          <w:color w:val="222222"/>
        </w:rPr>
        <w:t>3)   Provide us with access or a copy of your decision aid.</w:t>
      </w:r>
    </w:p>
    <w:p w:rsidR="001A098F" w:rsidRPr="00973D17" w:rsidRDefault="001A098F" w:rsidP="001A098F">
      <w:pPr>
        <w:spacing w:before="100" w:beforeAutospacing="1" w:after="100" w:afterAutospacing="1" w:line="240" w:lineRule="atLeast"/>
        <w:rPr>
          <w:rFonts w:cstheme="minorHAnsi"/>
          <w:sz w:val="24"/>
          <w:szCs w:val="24"/>
        </w:rPr>
      </w:pPr>
      <w:r w:rsidRPr="00973D17">
        <w:rPr>
          <w:rFonts w:cstheme="minorHAnsi"/>
          <w:color w:val="222222"/>
          <w:sz w:val="24"/>
          <w:szCs w:val="24"/>
        </w:rPr>
        <w:t>Thank you for taking the time to read this letter and help us improve the systematic review. If you are interested, we will follow up with updates on the project. Dr. Brito will be available to discuss any questions you may have by phone (507-</w:t>
      </w:r>
      <w:r>
        <w:rPr>
          <w:rFonts w:cstheme="minorHAnsi"/>
          <w:color w:val="222222"/>
          <w:sz w:val="24"/>
          <w:szCs w:val="24"/>
        </w:rPr>
        <w:t>XXX</w:t>
      </w:r>
      <w:r w:rsidRPr="00973D17">
        <w:rPr>
          <w:rFonts w:cstheme="minorHAnsi"/>
          <w:color w:val="222222"/>
          <w:sz w:val="24"/>
          <w:szCs w:val="24"/>
        </w:rPr>
        <w:t>-</w:t>
      </w:r>
      <w:r>
        <w:rPr>
          <w:rFonts w:cstheme="minorHAnsi"/>
          <w:color w:val="222222"/>
          <w:sz w:val="24"/>
          <w:szCs w:val="24"/>
        </w:rPr>
        <w:t>XXX</w:t>
      </w:r>
      <w:r w:rsidRPr="00973D17">
        <w:rPr>
          <w:rFonts w:cstheme="minorHAnsi"/>
          <w:color w:val="222222"/>
          <w:sz w:val="24"/>
          <w:szCs w:val="24"/>
        </w:rPr>
        <w:t>) or via email (</w:t>
      </w:r>
      <w:hyperlink r:id="rId11" w:history="1">
        <w:r w:rsidRPr="00B07645">
          <w:rPr>
            <w:rStyle w:val="Hyperlink"/>
            <w:rFonts w:cstheme="minorHAnsi"/>
            <w:sz w:val="24"/>
            <w:szCs w:val="24"/>
          </w:rPr>
          <w:t>XXX.XXX@mayo.edu</w:t>
        </w:r>
      </w:hyperlink>
      <w:r w:rsidRPr="00973D17">
        <w:rPr>
          <w:rFonts w:cstheme="minorHAnsi"/>
          <w:color w:val="222222"/>
          <w:sz w:val="24"/>
          <w:szCs w:val="24"/>
        </w:rPr>
        <w:t>).</w:t>
      </w:r>
    </w:p>
    <w:p w:rsidR="001A098F" w:rsidRPr="00973D17" w:rsidRDefault="001A098F" w:rsidP="001A098F">
      <w:pPr>
        <w:pStyle w:val="NoSpacing"/>
        <w:rPr>
          <w:rFonts w:cstheme="minorHAnsi"/>
          <w:sz w:val="24"/>
          <w:szCs w:val="24"/>
        </w:rPr>
      </w:pPr>
    </w:p>
    <w:p w:rsidR="001A098F" w:rsidRPr="00973D17" w:rsidRDefault="001A098F" w:rsidP="00654E86">
      <w:pPr>
        <w:rPr>
          <w:rFonts w:cstheme="minorHAnsi"/>
          <w:b/>
          <w:sz w:val="24"/>
          <w:szCs w:val="24"/>
        </w:rPr>
      </w:pPr>
    </w:p>
    <w:p w:rsidR="001A098F" w:rsidRDefault="001A098F">
      <w:pPr>
        <w:spacing w:after="200" w:line="276" w:lineRule="auto"/>
        <w:rPr>
          <w:rFonts w:eastAsiaTheme="majorEastAsia" w:cstheme="minorHAnsi"/>
          <w:b/>
          <w:sz w:val="24"/>
          <w:szCs w:val="24"/>
        </w:rPr>
      </w:pPr>
      <w:r>
        <w:rPr>
          <w:rFonts w:cstheme="minorHAnsi"/>
          <w:sz w:val="24"/>
          <w:szCs w:val="24"/>
        </w:rPr>
        <w:br w:type="page"/>
      </w:r>
    </w:p>
    <w:p w:rsidR="00654E86" w:rsidRPr="00973D17" w:rsidRDefault="00973D17" w:rsidP="00654E86">
      <w:pPr>
        <w:pStyle w:val="Heading1"/>
        <w:numPr>
          <w:ilvl w:val="0"/>
          <w:numId w:val="0"/>
        </w:numPr>
        <w:ind w:left="360" w:hanging="360"/>
        <w:rPr>
          <w:rFonts w:cstheme="minorHAnsi"/>
          <w:sz w:val="24"/>
          <w:szCs w:val="24"/>
        </w:rPr>
      </w:pPr>
      <w:r>
        <w:rPr>
          <w:rFonts w:cstheme="minorHAnsi"/>
          <w:sz w:val="24"/>
          <w:szCs w:val="24"/>
        </w:rPr>
        <w:lastRenderedPageBreak/>
        <w:t>Supplementary material 4</w:t>
      </w:r>
      <w:r w:rsidR="00654E86" w:rsidRPr="00973D17">
        <w:rPr>
          <w:rFonts w:cstheme="minorHAnsi"/>
          <w:sz w:val="24"/>
          <w:szCs w:val="24"/>
        </w:rPr>
        <w:t xml:space="preserve">: International Patient Decision </w:t>
      </w:r>
      <w:r w:rsidR="00955B97">
        <w:rPr>
          <w:rFonts w:cstheme="minorHAnsi"/>
          <w:sz w:val="24"/>
          <w:szCs w:val="24"/>
        </w:rPr>
        <w:t>Aid Standards instrument (IPDAS) version 4</w:t>
      </w:r>
      <w:r w:rsidR="00654E86" w:rsidRPr="00973D17">
        <w:rPr>
          <w:rFonts w:cstheme="minorHAnsi"/>
          <w:sz w:val="24"/>
          <w:szCs w:val="24"/>
        </w:rPr>
        <w:t xml:space="preserve"> dimensions and items</w:t>
      </w:r>
    </w:p>
    <w:p w:rsidR="00654E86" w:rsidRPr="00973D17" w:rsidRDefault="00654E86" w:rsidP="00654E86">
      <w:pPr>
        <w:pStyle w:val="NoSpacing"/>
        <w:rPr>
          <w:rFonts w:cstheme="minorHAnsi"/>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4E86" w:rsidRPr="00973D17" w:rsidTr="00F0042D">
        <w:tc>
          <w:tcPr>
            <w:tcW w:w="4675" w:type="dxa"/>
            <w:tcBorders>
              <w:top w:val="single" w:sz="4" w:space="0" w:color="auto"/>
              <w:bottom w:val="single" w:sz="4" w:space="0" w:color="auto"/>
            </w:tcBorders>
          </w:tcPr>
          <w:p w:rsidR="00654E86" w:rsidRPr="00955B97" w:rsidRDefault="00654E86" w:rsidP="00F32CD7">
            <w:pPr>
              <w:pStyle w:val="NoSpacing"/>
              <w:rPr>
                <w:rFonts w:cstheme="minorHAnsi"/>
                <w:b/>
                <w:sz w:val="20"/>
                <w:szCs w:val="20"/>
              </w:rPr>
            </w:pPr>
            <w:r w:rsidRPr="00955B97">
              <w:rPr>
                <w:rFonts w:cstheme="minorHAnsi"/>
                <w:b/>
                <w:sz w:val="20"/>
                <w:szCs w:val="20"/>
              </w:rPr>
              <w:t>Dimension</w:t>
            </w:r>
          </w:p>
        </w:tc>
        <w:tc>
          <w:tcPr>
            <w:tcW w:w="4675" w:type="dxa"/>
            <w:tcBorders>
              <w:top w:val="single" w:sz="4" w:space="0" w:color="auto"/>
              <w:bottom w:val="single" w:sz="4" w:space="0" w:color="auto"/>
            </w:tcBorders>
          </w:tcPr>
          <w:p w:rsidR="00654E86" w:rsidRPr="00955B97" w:rsidRDefault="00654E86" w:rsidP="00F32CD7">
            <w:pPr>
              <w:pStyle w:val="NoSpacing"/>
              <w:rPr>
                <w:rFonts w:cstheme="minorHAnsi"/>
                <w:b/>
                <w:sz w:val="20"/>
                <w:szCs w:val="20"/>
              </w:rPr>
            </w:pPr>
            <w:r w:rsidRPr="00955B97">
              <w:rPr>
                <w:rFonts w:cstheme="minorHAnsi"/>
                <w:b/>
                <w:sz w:val="20"/>
                <w:szCs w:val="20"/>
              </w:rPr>
              <w:t>Item</w:t>
            </w:r>
            <w:r w:rsidR="00955B97">
              <w:rPr>
                <w:rFonts w:cstheme="minorHAnsi"/>
                <w:b/>
                <w:sz w:val="20"/>
                <w:szCs w:val="20"/>
              </w:rPr>
              <w:t>s</w:t>
            </w:r>
          </w:p>
        </w:tc>
      </w:tr>
      <w:tr w:rsidR="00654E86" w:rsidRPr="00973D17" w:rsidTr="00F0042D">
        <w:tc>
          <w:tcPr>
            <w:tcW w:w="4675" w:type="dxa"/>
            <w:tcBorders>
              <w:top w:val="single" w:sz="4" w:space="0" w:color="auto"/>
              <w:bottom w:val="single" w:sz="4" w:space="0" w:color="auto"/>
            </w:tcBorders>
          </w:tcPr>
          <w:p w:rsidR="00F0042D" w:rsidRPr="00955B97" w:rsidRDefault="00654E86" w:rsidP="00F0042D">
            <w:pPr>
              <w:autoSpaceDE w:val="0"/>
              <w:autoSpaceDN w:val="0"/>
              <w:adjustRightInd w:val="0"/>
              <w:rPr>
                <w:rFonts w:cstheme="minorHAnsi"/>
                <w:b/>
                <w:sz w:val="20"/>
                <w:szCs w:val="20"/>
              </w:rPr>
            </w:pPr>
            <w:r w:rsidRPr="00955B97">
              <w:rPr>
                <w:rFonts w:cstheme="minorHAnsi"/>
                <w:b/>
                <w:sz w:val="20"/>
                <w:szCs w:val="20"/>
              </w:rPr>
              <w:t xml:space="preserve">Information </w:t>
            </w:r>
            <w:r w:rsidR="00955B97">
              <w:rPr>
                <w:rFonts w:cstheme="minorHAnsi"/>
                <w:b/>
                <w:sz w:val="20"/>
                <w:szCs w:val="20"/>
              </w:rPr>
              <w:t>(8 items)</w:t>
            </w:r>
          </w:p>
          <w:p w:rsidR="00654E86" w:rsidRPr="00955B97" w:rsidRDefault="00654E86" w:rsidP="00F32CD7">
            <w:pPr>
              <w:pStyle w:val="NoSpacing"/>
              <w:rPr>
                <w:rFonts w:cstheme="minorHAnsi"/>
                <w:b/>
                <w:sz w:val="20"/>
                <w:szCs w:val="20"/>
              </w:rPr>
            </w:pPr>
          </w:p>
        </w:tc>
        <w:tc>
          <w:tcPr>
            <w:tcW w:w="4675" w:type="dxa"/>
            <w:tcBorders>
              <w:top w:val="single" w:sz="4" w:space="0" w:color="auto"/>
              <w:bottom w:val="single" w:sz="4" w:space="0" w:color="auto"/>
            </w:tcBorders>
          </w:tcPr>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1. </w:t>
            </w:r>
            <w:r w:rsidR="00F0042D" w:rsidRPr="00955B97">
              <w:rPr>
                <w:rFonts w:cstheme="minorHAnsi"/>
                <w:sz w:val="20"/>
                <w:szCs w:val="20"/>
              </w:rPr>
              <w:t>D</w:t>
            </w:r>
            <w:r w:rsidRPr="00955B97">
              <w:rPr>
                <w:rFonts w:cstheme="minorHAnsi"/>
                <w:sz w:val="20"/>
                <w:szCs w:val="20"/>
              </w:rPr>
              <w:t>escribes the health condition or problem (intervention, procedure or investigation) for which</w:t>
            </w:r>
            <w:r w:rsidR="00F0042D" w:rsidRPr="00955B97">
              <w:rPr>
                <w:rFonts w:cstheme="minorHAnsi"/>
                <w:sz w:val="20"/>
                <w:szCs w:val="20"/>
              </w:rPr>
              <w:t xml:space="preserve"> </w:t>
            </w:r>
            <w:r w:rsidRPr="00955B97">
              <w:rPr>
                <w:rFonts w:cstheme="minorHAnsi"/>
                <w:sz w:val="20"/>
                <w:szCs w:val="20"/>
              </w:rPr>
              <w:t>the index decision is required</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2. </w:t>
            </w:r>
            <w:r w:rsidR="00F0042D" w:rsidRPr="00955B97">
              <w:rPr>
                <w:rFonts w:cstheme="minorHAnsi"/>
                <w:sz w:val="20"/>
                <w:szCs w:val="20"/>
              </w:rPr>
              <w:t>D</w:t>
            </w:r>
            <w:r w:rsidRPr="00955B97">
              <w:rPr>
                <w:rFonts w:cstheme="minorHAnsi"/>
                <w:sz w:val="20"/>
                <w:szCs w:val="20"/>
              </w:rPr>
              <w:t>escribes the decision that needs to be considered (the index decision)</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3. </w:t>
            </w:r>
            <w:r w:rsidR="00F0042D" w:rsidRPr="00955B97">
              <w:rPr>
                <w:rFonts w:cstheme="minorHAnsi"/>
                <w:sz w:val="20"/>
                <w:szCs w:val="20"/>
              </w:rPr>
              <w:t>D</w:t>
            </w:r>
            <w:r w:rsidRPr="00955B97">
              <w:rPr>
                <w:rFonts w:cstheme="minorHAnsi"/>
                <w:sz w:val="20"/>
                <w:szCs w:val="20"/>
              </w:rPr>
              <w:t>escribes the options available</w:t>
            </w:r>
            <w:r w:rsidR="0013121C">
              <w:rPr>
                <w:rFonts w:cstheme="minorHAnsi"/>
                <w:sz w:val="20"/>
                <w:szCs w:val="20"/>
              </w:rPr>
              <w:t>.</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4. </w:t>
            </w:r>
            <w:r w:rsidR="00F0042D" w:rsidRPr="00955B97">
              <w:rPr>
                <w:rFonts w:cstheme="minorHAnsi"/>
                <w:sz w:val="20"/>
                <w:szCs w:val="20"/>
              </w:rPr>
              <w:t>D</w:t>
            </w:r>
            <w:r w:rsidRPr="00955B97">
              <w:rPr>
                <w:rFonts w:cstheme="minorHAnsi"/>
                <w:sz w:val="20"/>
                <w:szCs w:val="20"/>
              </w:rPr>
              <w:t>escribes the natural course of the health condition or problem, if no action is taken.</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5. </w:t>
            </w:r>
            <w:r w:rsidR="00F0042D" w:rsidRPr="00955B97">
              <w:rPr>
                <w:rFonts w:cstheme="minorHAnsi"/>
                <w:sz w:val="20"/>
                <w:szCs w:val="20"/>
              </w:rPr>
              <w:t>D</w:t>
            </w:r>
            <w:r w:rsidRPr="00955B97">
              <w:rPr>
                <w:rFonts w:cstheme="minorHAnsi"/>
                <w:sz w:val="20"/>
                <w:szCs w:val="20"/>
              </w:rPr>
              <w:t>escribes the positive features (benefits or advantages) of each option</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6. </w:t>
            </w:r>
            <w:r w:rsidR="00F0042D" w:rsidRPr="00955B97">
              <w:rPr>
                <w:rFonts w:cstheme="minorHAnsi"/>
                <w:sz w:val="20"/>
                <w:szCs w:val="20"/>
              </w:rPr>
              <w:t>D</w:t>
            </w:r>
            <w:r w:rsidRPr="00955B97">
              <w:rPr>
                <w:rFonts w:cstheme="minorHAnsi"/>
                <w:sz w:val="20"/>
                <w:szCs w:val="20"/>
              </w:rPr>
              <w:t>escribes negative features (harms, side effects or disadvantages) of each option.</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7. </w:t>
            </w:r>
            <w:r w:rsidR="00F0042D" w:rsidRPr="00955B97">
              <w:rPr>
                <w:rFonts w:cstheme="minorHAnsi"/>
                <w:sz w:val="20"/>
                <w:szCs w:val="20"/>
              </w:rPr>
              <w:t>M</w:t>
            </w:r>
            <w:r w:rsidRPr="00955B97">
              <w:rPr>
                <w:rFonts w:cstheme="minorHAnsi"/>
                <w:sz w:val="20"/>
                <w:szCs w:val="20"/>
              </w:rPr>
              <w:t>akes it possible to compare the positive and negative features of the available options.</w:t>
            </w:r>
          </w:p>
          <w:p w:rsidR="00654E86" w:rsidRPr="00955B97" w:rsidRDefault="00654E86" w:rsidP="00F0042D">
            <w:pPr>
              <w:autoSpaceDE w:val="0"/>
              <w:autoSpaceDN w:val="0"/>
              <w:adjustRightInd w:val="0"/>
              <w:rPr>
                <w:rFonts w:cstheme="minorHAnsi"/>
                <w:sz w:val="20"/>
                <w:szCs w:val="20"/>
              </w:rPr>
            </w:pPr>
            <w:r w:rsidRPr="00955B97">
              <w:rPr>
                <w:rFonts w:cstheme="minorHAnsi"/>
                <w:sz w:val="20"/>
                <w:szCs w:val="20"/>
              </w:rPr>
              <w:t xml:space="preserve">8. </w:t>
            </w:r>
            <w:r w:rsidR="00F0042D" w:rsidRPr="00955B97">
              <w:rPr>
                <w:rFonts w:cstheme="minorHAnsi"/>
                <w:sz w:val="20"/>
                <w:szCs w:val="20"/>
              </w:rPr>
              <w:t>S</w:t>
            </w:r>
            <w:r w:rsidRPr="00955B97">
              <w:rPr>
                <w:rFonts w:cstheme="minorHAnsi"/>
                <w:sz w:val="20"/>
                <w:szCs w:val="20"/>
              </w:rPr>
              <w:t>hows the negative and positive features of options with equal detail (</w:t>
            </w:r>
            <w:r w:rsidR="00F0042D" w:rsidRPr="00955B97">
              <w:rPr>
                <w:rFonts w:cstheme="minorHAnsi"/>
                <w:sz w:val="20"/>
                <w:szCs w:val="20"/>
              </w:rPr>
              <w:t xml:space="preserve">e.g. </w:t>
            </w:r>
            <w:r w:rsidRPr="00955B97">
              <w:rPr>
                <w:rFonts w:cstheme="minorHAnsi"/>
                <w:sz w:val="20"/>
                <w:szCs w:val="20"/>
              </w:rPr>
              <w:t xml:space="preserve"> </w:t>
            </w:r>
            <w:r w:rsidR="00955B97" w:rsidRPr="00955B97">
              <w:rPr>
                <w:rFonts w:cstheme="minorHAnsi"/>
                <w:sz w:val="20"/>
                <w:szCs w:val="20"/>
              </w:rPr>
              <w:t>Using</w:t>
            </w:r>
            <w:r w:rsidRPr="00955B97">
              <w:rPr>
                <w:rFonts w:cstheme="minorHAnsi"/>
                <w:sz w:val="20"/>
                <w:szCs w:val="20"/>
              </w:rPr>
              <w:t xml:space="preserve"> similar</w:t>
            </w:r>
            <w:r w:rsidR="00F0042D" w:rsidRPr="00955B97">
              <w:rPr>
                <w:rFonts w:cstheme="minorHAnsi"/>
                <w:sz w:val="20"/>
                <w:szCs w:val="20"/>
              </w:rPr>
              <w:t xml:space="preserve"> </w:t>
            </w:r>
            <w:r w:rsidRPr="00955B97">
              <w:rPr>
                <w:rFonts w:cstheme="minorHAnsi"/>
                <w:sz w:val="20"/>
                <w:szCs w:val="20"/>
              </w:rPr>
              <w:t>fonts, order, and display of statistical information).</w:t>
            </w:r>
          </w:p>
        </w:tc>
      </w:tr>
      <w:tr w:rsidR="00654E86" w:rsidRPr="00973D17" w:rsidTr="00F0042D">
        <w:tc>
          <w:tcPr>
            <w:tcW w:w="4675" w:type="dxa"/>
            <w:tcBorders>
              <w:top w:val="single" w:sz="4" w:space="0" w:color="auto"/>
              <w:bottom w:val="single" w:sz="4" w:space="0" w:color="auto"/>
            </w:tcBorders>
          </w:tcPr>
          <w:p w:rsidR="00654E86" w:rsidRPr="00955B97" w:rsidRDefault="00654E86" w:rsidP="00F0042D">
            <w:pPr>
              <w:autoSpaceDE w:val="0"/>
              <w:autoSpaceDN w:val="0"/>
              <w:adjustRightInd w:val="0"/>
              <w:rPr>
                <w:rFonts w:cstheme="minorHAnsi"/>
                <w:sz w:val="20"/>
                <w:szCs w:val="20"/>
              </w:rPr>
            </w:pPr>
            <w:r w:rsidRPr="00955B97">
              <w:rPr>
                <w:rFonts w:cstheme="minorHAnsi"/>
                <w:b/>
                <w:sz w:val="20"/>
                <w:szCs w:val="20"/>
              </w:rPr>
              <w:t xml:space="preserve">Probabilities </w:t>
            </w:r>
            <w:r w:rsidR="00955B97" w:rsidRPr="00955B97">
              <w:rPr>
                <w:rFonts w:cstheme="minorHAnsi"/>
                <w:b/>
                <w:sz w:val="20"/>
                <w:szCs w:val="20"/>
              </w:rPr>
              <w:t>(6 items)</w:t>
            </w:r>
          </w:p>
        </w:tc>
        <w:tc>
          <w:tcPr>
            <w:tcW w:w="4675" w:type="dxa"/>
            <w:tcBorders>
              <w:top w:val="single" w:sz="4" w:space="0" w:color="auto"/>
              <w:bottom w:val="single" w:sz="4" w:space="0" w:color="auto"/>
            </w:tcBorders>
          </w:tcPr>
          <w:p w:rsidR="00654E86" w:rsidRPr="00955B97" w:rsidRDefault="00654E86" w:rsidP="00F0042D">
            <w:pPr>
              <w:autoSpaceDE w:val="0"/>
              <w:autoSpaceDN w:val="0"/>
              <w:adjustRightInd w:val="0"/>
              <w:rPr>
                <w:rFonts w:cstheme="minorHAnsi"/>
                <w:sz w:val="20"/>
                <w:szCs w:val="20"/>
              </w:rPr>
            </w:pPr>
            <w:r w:rsidRPr="00955B97">
              <w:rPr>
                <w:rFonts w:cstheme="minorHAnsi"/>
                <w:sz w:val="20"/>
                <w:szCs w:val="20"/>
              </w:rPr>
              <w:t xml:space="preserve">1. </w:t>
            </w:r>
            <w:r w:rsidR="00F0042D" w:rsidRPr="00955B97">
              <w:rPr>
                <w:rFonts w:cstheme="minorHAnsi"/>
                <w:sz w:val="20"/>
                <w:szCs w:val="20"/>
              </w:rPr>
              <w:t>P</w:t>
            </w:r>
            <w:r w:rsidRPr="00955B97">
              <w:rPr>
                <w:rFonts w:cstheme="minorHAnsi"/>
                <w:sz w:val="20"/>
                <w:szCs w:val="20"/>
              </w:rPr>
              <w:t>rovides information about outcome probabiliti</w:t>
            </w:r>
            <w:r w:rsidR="00F0042D" w:rsidRPr="00955B97">
              <w:rPr>
                <w:rFonts w:cstheme="minorHAnsi"/>
                <w:sz w:val="20"/>
                <w:szCs w:val="20"/>
              </w:rPr>
              <w:t>es associated with the options</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2. </w:t>
            </w:r>
            <w:r w:rsidR="00F0042D" w:rsidRPr="00955B97">
              <w:rPr>
                <w:rFonts w:cstheme="minorHAnsi"/>
                <w:sz w:val="20"/>
                <w:szCs w:val="20"/>
              </w:rPr>
              <w:t xml:space="preserve">Specifies the </w:t>
            </w:r>
            <w:r w:rsidRPr="00955B97">
              <w:rPr>
                <w:rFonts w:cstheme="minorHAnsi"/>
                <w:sz w:val="20"/>
                <w:szCs w:val="20"/>
              </w:rPr>
              <w:t>reference class of patients for which the outcome probabilities</w:t>
            </w:r>
            <w:r w:rsidR="00F0042D" w:rsidRPr="00955B97">
              <w:rPr>
                <w:rFonts w:cstheme="minorHAnsi"/>
                <w:sz w:val="20"/>
                <w:szCs w:val="20"/>
              </w:rPr>
              <w:t xml:space="preserve"> </w:t>
            </w:r>
            <w:r w:rsidRPr="00955B97">
              <w:rPr>
                <w:rFonts w:cstheme="minorHAnsi"/>
                <w:sz w:val="20"/>
                <w:szCs w:val="20"/>
              </w:rPr>
              <w:t>apply.</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3. </w:t>
            </w:r>
            <w:r w:rsidR="00F0042D" w:rsidRPr="00955B97">
              <w:rPr>
                <w:rFonts w:cstheme="minorHAnsi"/>
                <w:sz w:val="20"/>
                <w:szCs w:val="20"/>
              </w:rPr>
              <w:t>S</w:t>
            </w:r>
            <w:r w:rsidRPr="00955B97">
              <w:rPr>
                <w:rFonts w:cstheme="minorHAnsi"/>
                <w:sz w:val="20"/>
                <w:szCs w:val="20"/>
              </w:rPr>
              <w:t>pecifies the event rates</w:t>
            </w:r>
            <w:r w:rsidR="00F0042D" w:rsidRPr="00955B97">
              <w:rPr>
                <w:rFonts w:cstheme="minorHAnsi"/>
                <w:sz w:val="20"/>
                <w:szCs w:val="20"/>
              </w:rPr>
              <w:t xml:space="preserve"> for the outcome probabilities in natural frequencies</w:t>
            </w:r>
            <w:r w:rsidRPr="00955B97">
              <w:rPr>
                <w:rFonts w:cstheme="minorHAnsi"/>
                <w:sz w:val="20"/>
                <w:szCs w:val="20"/>
              </w:rPr>
              <w:t>.</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4. </w:t>
            </w:r>
            <w:r w:rsidR="00F0042D" w:rsidRPr="00955B97">
              <w:rPr>
                <w:rFonts w:cstheme="minorHAnsi"/>
                <w:sz w:val="20"/>
                <w:szCs w:val="20"/>
              </w:rPr>
              <w:t>S</w:t>
            </w:r>
            <w:r w:rsidRPr="00955B97">
              <w:rPr>
                <w:rFonts w:cstheme="minorHAnsi"/>
                <w:sz w:val="20"/>
                <w:szCs w:val="20"/>
              </w:rPr>
              <w:t>pecifies the time period over which the outcome probabilities apply.</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5. </w:t>
            </w:r>
            <w:r w:rsidR="00F0042D" w:rsidRPr="00955B97">
              <w:rPr>
                <w:rFonts w:cstheme="minorHAnsi"/>
                <w:sz w:val="20"/>
                <w:szCs w:val="20"/>
              </w:rPr>
              <w:t>A</w:t>
            </w:r>
            <w:r w:rsidRPr="00955B97">
              <w:rPr>
                <w:rFonts w:cstheme="minorHAnsi"/>
                <w:sz w:val="20"/>
                <w:szCs w:val="20"/>
              </w:rPr>
              <w:t>llows the user to compare outcome probabilities across options using the same denominator</w:t>
            </w:r>
            <w:r w:rsidR="00F0042D" w:rsidRPr="00955B97">
              <w:rPr>
                <w:rFonts w:cstheme="minorHAnsi"/>
                <w:sz w:val="20"/>
                <w:szCs w:val="20"/>
              </w:rPr>
              <w:t xml:space="preserve"> </w:t>
            </w:r>
            <w:r w:rsidRPr="00955B97">
              <w:rPr>
                <w:rFonts w:cstheme="minorHAnsi"/>
                <w:sz w:val="20"/>
                <w:szCs w:val="20"/>
              </w:rPr>
              <w:t>and time period.</w:t>
            </w:r>
          </w:p>
          <w:p w:rsidR="00654E86" w:rsidRPr="00955B97" w:rsidRDefault="00955B97" w:rsidP="00955B97">
            <w:pPr>
              <w:autoSpaceDE w:val="0"/>
              <w:autoSpaceDN w:val="0"/>
              <w:adjustRightInd w:val="0"/>
              <w:rPr>
                <w:rFonts w:cstheme="minorHAnsi"/>
                <w:sz w:val="20"/>
                <w:szCs w:val="20"/>
              </w:rPr>
            </w:pPr>
            <w:r>
              <w:rPr>
                <w:rFonts w:cstheme="minorHAnsi"/>
                <w:sz w:val="20"/>
                <w:szCs w:val="20"/>
              </w:rPr>
              <w:t>6</w:t>
            </w:r>
            <w:r w:rsidR="00654E86" w:rsidRPr="00955B97">
              <w:rPr>
                <w:rFonts w:cstheme="minorHAnsi"/>
                <w:sz w:val="20"/>
                <w:szCs w:val="20"/>
              </w:rPr>
              <w:t xml:space="preserve">. </w:t>
            </w:r>
            <w:r w:rsidR="00F0042D" w:rsidRPr="00955B97">
              <w:rPr>
                <w:rFonts w:cstheme="minorHAnsi"/>
                <w:sz w:val="20"/>
                <w:szCs w:val="20"/>
              </w:rPr>
              <w:t>P</w:t>
            </w:r>
            <w:r w:rsidR="00654E86" w:rsidRPr="00955B97">
              <w:rPr>
                <w:rFonts w:cstheme="minorHAnsi"/>
                <w:sz w:val="20"/>
                <w:szCs w:val="20"/>
              </w:rPr>
              <w:t>rovides more than one way of viewing the probabilities (e.g. words, numbers, and diagrams).</w:t>
            </w:r>
          </w:p>
        </w:tc>
      </w:tr>
      <w:tr w:rsidR="00654E86" w:rsidRPr="00973D17" w:rsidTr="00F0042D">
        <w:tc>
          <w:tcPr>
            <w:tcW w:w="4675" w:type="dxa"/>
            <w:tcBorders>
              <w:top w:val="single" w:sz="4" w:space="0" w:color="auto"/>
              <w:bottom w:val="single" w:sz="4" w:space="0" w:color="auto"/>
            </w:tcBorders>
          </w:tcPr>
          <w:p w:rsidR="00654E86" w:rsidRPr="00955B97" w:rsidRDefault="00654E86" w:rsidP="00F0042D">
            <w:pPr>
              <w:autoSpaceDE w:val="0"/>
              <w:autoSpaceDN w:val="0"/>
              <w:adjustRightInd w:val="0"/>
              <w:rPr>
                <w:rFonts w:cstheme="minorHAnsi"/>
                <w:sz w:val="20"/>
                <w:szCs w:val="20"/>
              </w:rPr>
            </w:pPr>
            <w:r w:rsidRPr="00955B97">
              <w:rPr>
                <w:rFonts w:cstheme="minorHAnsi"/>
                <w:b/>
                <w:sz w:val="20"/>
                <w:szCs w:val="20"/>
              </w:rPr>
              <w:t>Values</w:t>
            </w:r>
            <w:r w:rsidRPr="00955B97">
              <w:rPr>
                <w:rFonts w:cstheme="minorHAnsi"/>
                <w:sz w:val="20"/>
                <w:szCs w:val="20"/>
              </w:rPr>
              <w:t xml:space="preserve"> </w:t>
            </w:r>
            <w:r w:rsidR="00955B97" w:rsidRPr="00955B97">
              <w:rPr>
                <w:rFonts w:cstheme="minorHAnsi"/>
                <w:b/>
                <w:sz w:val="20"/>
                <w:szCs w:val="20"/>
              </w:rPr>
              <w:t>(2 items)</w:t>
            </w:r>
          </w:p>
        </w:tc>
        <w:tc>
          <w:tcPr>
            <w:tcW w:w="4675" w:type="dxa"/>
            <w:tcBorders>
              <w:top w:val="single" w:sz="4" w:space="0" w:color="auto"/>
              <w:bottom w:val="single" w:sz="4" w:space="0" w:color="auto"/>
            </w:tcBorders>
          </w:tcPr>
          <w:p w:rsidR="00654E86" w:rsidRPr="00955B97" w:rsidRDefault="00654E86" w:rsidP="00F0042D">
            <w:pPr>
              <w:autoSpaceDE w:val="0"/>
              <w:autoSpaceDN w:val="0"/>
              <w:adjustRightInd w:val="0"/>
              <w:rPr>
                <w:rFonts w:cstheme="minorHAnsi"/>
                <w:sz w:val="20"/>
                <w:szCs w:val="20"/>
              </w:rPr>
            </w:pPr>
            <w:r w:rsidRPr="00955B97">
              <w:rPr>
                <w:rFonts w:cstheme="minorHAnsi"/>
                <w:sz w:val="20"/>
                <w:szCs w:val="20"/>
              </w:rPr>
              <w:t xml:space="preserve">1. </w:t>
            </w:r>
            <w:r w:rsidR="00955B97" w:rsidRPr="00955B97">
              <w:rPr>
                <w:rFonts w:cstheme="minorHAnsi"/>
                <w:sz w:val="20"/>
                <w:szCs w:val="20"/>
              </w:rPr>
              <w:t>H</w:t>
            </w:r>
            <w:r w:rsidRPr="00955B97">
              <w:rPr>
                <w:rFonts w:cstheme="minorHAnsi"/>
                <w:sz w:val="20"/>
                <w:szCs w:val="20"/>
              </w:rPr>
              <w:t>elp</w:t>
            </w:r>
            <w:r w:rsidR="00955B97" w:rsidRPr="00955B97">
              <w:rPr>
                <w:rFonts w:cstheme="minorHAnsi"/>
                <w:sz w:val="20"/>
                <w:szCs w:val="20"/>
              </w:rPr>
              <w:t>s</w:t>
            </w:r>
            <w:r w:rsidRPr="00955B97">
              <w:rPr>
                <w:rFonts w:cstheme="minorHAnsi"/>
                <w:sz w:val="20"/>
                <w:szCs w:val="20"/>
              </w:rPr>
              <w:t xml:space="preserve"> patients imagine what it is like to experience the</w:t>
            </w:r>
            <w:r w:rsidR="00F0042D" w:rsidRPr="00955B97">
              <w:rPr>
                <w:rFonts w:cstheme="minorHAnsi"/>
                <w:sz w:val="20"/>
                <w:szCs w:val="20"/>
              </w:rPr>
              <w:t xml:space="preserve"> </w:t>
            </w:r>
            <w:r w:rsidRPr="00955B97">
              <w:rPr>
                <w:rFonts w:cstheme="minorHAnsi"/>
                <w:sz w:val="20"/>
                <w:szCs w:val="20"/>
              </w:rPr>
              <w:t>physical</w:t>
            </w:r>
            <w:r w:rsidR="00F0042D" w:rsidRPr="00955B97">
              <w:rPr>
                <w:rFonts w:cstheme="minorHAnsi"/>
                <w:sz w:val="20"/>
                <w:szCs w:val="20"/>
              </w:rPr>
              <w:t>, psychological, and social</w:t>
            </w:r>
            <w:r w:rsidRPr="00955B97">
              <w:rPr>
                <w:rFonts w:cstheme="minorHAnsi"/>
                <w:sz w:val="20"/>
                <w:szCs w:val="20"/>
              </w:rPr>
              <w:t xml:space="preserve"> effects.</w:t>
            </w:r>
          </w:p>
          <w:p w:rsidR="00654E86" w:rsidRPr="00955B97" w:rsidRDefault="00F0042D" w:rsidP="00955B97">
            <w:pPr>
              <w:autoSpaceDE w:val="0"/>
              <w:autoSpaceDN w:val="0"/>
              <w:adjustRightInd w:val="0"/>
              <w:rPr>
                <w:rFonts w:cstheme="minorHAnsi"/>
                <w:sz w:val="20"/>
                <w:szCs w:val="20"/>
              </w:rPr>
            </w:pPr>
            <w:r w:rsidRPr="00955B97">
              <w:rPr>
                <w:rFonts w:cstheme="minorHAnsi"/>
                <w:sz w:val="20"/>
                <w:szCs w:val="20"/>
              </w:rPr>
              <w:t>2.</w:t>
            </w:r>
            <w:r w:rsidR="00654E86" w:rsidRPr="00955B97">
              <w:rPr>
                <w:rFonts w:cstheme="minorHAnsi"/>
                <w:sz w:val="20"/>
                <w:szCs w:val="20"/>
              </w:rPr>
              <w:t xml:space="preserve"> </w:t>
            </w:r>
            <w:r w:rsidRPr="00955B97">
              <w:rPr>
                <w:rFonts w:cstheme="minorHAnsi"/>
                <w:sz w:val="20"/>
                <w:szCs w:val="20"/>
              </w:rPr>
              <w:t>A</w:t>
            </w:r>
            <w:r w:rsidR="00654E86" w:rsidRPr="00955B97">
              <w:rPr>
                <w:rFonts w:cstheme="minorHAnsi"/>
                <w:sz w:val="20"/>
                <w:szCs w:val="20"/>
              </w:rPr>
              <w:t>sks patients to think about which positive and negative features matter most to</w:t>
            </w:r>
            <w:r w:rsidRPr="00955B97">
              <w:rPr>
                <w:rFonts w:cstheme="minorHAnsi"/>
                <w:sz w:val="20"/>
                <w:szCs w:val="20"/>
              </w:rPr>
              <w:t xml:space="preserve"> </w:t>
            </w:r>
            <w:r w:rsidR="00654E86" w:rsidRPr="00955B97">
              <w:rPr>
                <w:rFonts w:cstheme="minorHAnsi"/>
                <w:sz w:val="20"/>
                <w:szCs w:val="20"/>
              </w:rPr>
              <w:t>them.</w:t>
            </w:r>
          </w:p>
        </w:tc>
      </w:tr>
      <w:tr w:rsidR="00654E86" w:rsidRPr="00973D17" w:rsidTr="00F0042D">
        <w:tc>
          <w:tcPr>
            <w:tcW w:w="4675" w:type="dxa"/>
            <w:tcBorders>
              <w:top w:val="single" w:sz="4" w:space="0" w:color="auto"/>
              <w:bottom w:val="single" w:sz="4" w:space="0" w:color="auto"/>
            </w:tcBorders>
          </w:tcPr>
          <w:p w:rsidR="00F0042D" w:rsidRPr="00955B97" w:rsidRDefault="00654E86" w:rsidP="00F0042D">
            <w:pPr>
              <w:autoSpaceDE w:val="0"/>
              <w:autoSpaceDN w:val="0"/>
              <w:adjustRightInd w:val="0"/>
              <w:rPr>
                <w:rFonts w:cstheme="minorHAnsi"/>
                <w:sz w:val="20"/>
                <w:szCs w:val="20"/>
              </w:rPr>
            </w:pPr>
            <w:r w:rsidRPr="00955B97">
              <w:rPr>
                <w:rFonts w:cstheme="minorHAnsi"/>
                <w:b/>
                <w:sz w:val="20"/>
                <w:szCs w:val="20"/>
              </w:rPr>
              <w:lastRenderedPageBreak/>
              <w:t>Decision Guidance</w:t>
            </w:r>
            <w:r w:rsidR="00955B97">
              <w:rPr>
                <w:rFonts w:cstheme="minorHAnsi"/>
                <w:b/>
                <w:sz w:val="20"/>
                <w:szCs w:val="20"/>
              </w:rPr>
              <w:t xml:space="preserve"> (2 items)</w:t>
            </w:r>
          </w:p>
          <w:p w:rsidR="00654E86" w:rsidRPr="00955B97" w:rsidRDefault="00654E86" w:rsidP="00F32CD7">
            <w:pPr>
              <w:autoSpaceDE w:val="0"/>
              <w:autoSpaceDN w:val="0"/>
              <w:adjustRightInd w:val="0"/>
              <w:rPr>
                <w:rFonts w:cstheme="minorHAnsi"/>
                <w:sz w:val="20"/>
                <w:szCs w:val="20"/>
              </w:rPr>
            </w:pPr>
          </w:p>
        </w:tc>
        <w:tc>
          <w:tcPr>
            <w:tcW w:w="4675" w:type="dxa"/>
            <w:tcBorders>
              <w:top w:val="single" w:sz="4" w:space="0" w:color="auto"/>
              <w:bottom w:val="single" w:sz="4" w:space="0" w:color="auto"/>
            </w:tcBorders>
          </w:tcPr>
          <w:p w:rsidR="00654E86" w:rsidRDefault="00654E86" w:rsidP="00F32CD7">
            <w:pPr>
              <w:pStyle w:val="NoSpacing"/>
              <w:rPr>
                <w:rFonts w:cstheme="minorHAnsi"/>
                <w:sz w:val="20"/>
                <w:szCs w:val="20"/>
              </w:rPr>
            </w:pPr>
            <w:r w:rsidRPr="00955B97">
              <w:rPr>
                <w:rFonts w:cstheme="minorHAnsi"/>
                <w:sz w:val="20"/>
                <w:szCs w:val="20"/>
              </w:rPr>
              <w:t xml:space="preserve">1. </w:t>
            </w:r>
            <w:r w:rsidR="00F0042D" w:rsidRPr="00955B97">
              <w:rPr>
                <w:rFonts w:cstheme="minorHAnsi"/>
                <w:sz w:val="20"/>
                <w:szCs w:val="20"/>
              </w:rPr>
              <w:t>P</w:t>
            </w:r>
            <w:r w:rsidRPr="00955B97">
              <w:rPr>
                <w:rFonts w:cstheme="minorHAnsi"/>
                <w:sz w:val="20"/>
                <w:szCs w:val="20"/>
              </w:rPr>
              <w:t>rovides a step-by-step way to make a decision.</w:t>
            </w:r>
          </w:p>
          <w:p w:rsidR="00955B97" w:rsidRPr="00955B97" w:rsidRDefault="00955B97" w:rsidP="00F32CD7">
            <w:pPr>
              <w:pStyle w:val="NoSpacing"/>
              <w:rPr>
                <w:rFonts w:cstheme="minorHAnsi"/>
                <w:sz w:val="20"/>
                <w:szCs w:val="20"/>
              </w:rPr>
            </w:pPr>
          </w:p>
          <w:p w:rsidR="00654E86" w:rsidRPr="00955B97" w:rsidRDefault="00654E86" w:rsidP="00F0042D">
            <w:pPr>
              <w:autoSpaceDE w:val="0"/>
              <w:autoSpaceDN w:val="0"/>
              <w:adjustRightInd w:val="0"/>
              <w:rPr>
                <w:rFonts w:cstheme="minorHAnsi"/>
                <w:sz w:val="20"/>
                <w:szCs w:val="20"/>
              </w:rPr>
            </w:pPr>
            <w:r w:rsidRPr="00955B97">
              <w:rPr>
                <w:rFonts w:cstheme="minorHAnsi"/>
                <w:sz w:val="20"/>
                <w:szCs w:val="20"/>
              </w:rPr>
              <w:t xml:space="preserve">2. </w:t>
            </w:r>
            <w:r w:rsidR="00F0042D" w:rsidRPr="00955B97">
              <w:rPr>
                <w:rFonts w:cstheme="minorHAnsi"/>
                <w:sz w:val="20"/>
                <w:szCs w:val="20"/>
              </w:rPr>
              <w:t>I</w:t>
            </w:r>
            <w:r w:rsidRPr="00955B97">
              <w:rPr>
                <w:rFonts w:cstheme="minorHAnsi"/>
                <w:sz w:val="20"/>
                <w:szCs w:val="20"/>
              </w:rPr>
              <w:t>ncludes tools like worksheets or lists of questions to use when discussing options with a</w:t>
            </w:r>
            <w:r w:rsidR="00F0042D" w:rsidRPr="00955B97">
              <w:rPr>
                <w:rFonts w:cstheme="minorHAnsi"/>
                <w:sz w:val="20"/>
                <w:szCs w:val="20"/>
              </w:rPr>
              <w:t xml:space="preserve"> </w:t>
            </w:r>
            <w:r w:rsidRPr="00955B97">
              <w:rPr>
                <w:rFonts w:cstheme="minorHAnsi"/>
                <w:sz w:val="20"/>
                <w:szCs w:val="20"/>
              </w:rPr>
              <w:t>practitioner.</w:t>
            </w:r>
          </w:p>
        </w:tc>
      </w:tr>
      <w:tr w:rsidR="00654E86" w:rsidRPr="00973D17" w:rsidTr="00F0042D">
        <w:tc>
          <w:tcPr>
            <w:tcW w:w="4675" w:type="dxa"/>
            <w:tcBorders>
              <w:top w:val="single" w:sz="4" w:space="0" w:color="auto"/>
              <w:bottom w:val="single" w:sz="4" w:space="0" w:color="auto"/>
            </w:tcBorders>
          </w:tcPr>
          <w:p w:rsidR="00F0042D" w:rsidRPr="00955B97" w:rsidRDefault="00654E86" w:rsidP="00F0042D">
            <w:pPr>
              <w:autoSpaceDE w:val="0"/>
              <w:autoSpaceDN w:val="0"/>
              <w:adjustRightInd w:val="0"/>
              <w:rPr>
                <w:rFonts w:cstheme="minorHAnsi"/>
                <w:b/>
                <w:sz w:val="20"/>
                <w:szCs w:val="20"/>
              </w:rPr>
            </w:pPr>
            <w:r w:rsidRPr="00955B97">
              <w:rPr>
                <w:rFonts w:cstheme="minorHAnsi"/>
                <w:b/>
                <w:sz w:val="20"/>
                <w:szCs w:val="20"/>
              </w:rPr>
              <w:t xml:space="preserve">Development </w:t>
            </w:r>
            <w:r w:rsidR="00955B97" w:rsidRPr="00955B97">
              <w:rPr>
                <w:rFonts w:cstheme="minorHAnsi"/>
                <w:b/>
                <w:sz w:val="20"/>
                <w:szCs w:val="20"/>
              </w:rPr>
              <w:t>(6 items)</w:t>
            </w:r>
          </w:p>
          <w:p w:rsidR="00654E86" w:rsidRPr="00955B97" w:rsidRDefault="00654E86" w:rsidP="00F32CD7">
            <w:pPr>
              <w:pStyle w:val="NoSpacing"/>
              <w:rPr>
                <w:rFonts w:cstheme="minorHAnsi"/>
                <w:sz w:val="20"/>
                <w:szCs w:val="20"/>
              </w:rPr>
            </w:pPr>
          </w:p>
        </w:tc>
        <w:tc>
          <w:tcPr>
            <w:tcW w:w="4675" w:type="dxa"/>
            <w:tcBorders>
              <w:top w:val="single" w:sz="4" w:space="0" w:color="auto"/>
              <w:bottom w:val="single" w:sz="4" w:space="0" w:color="auto"/>
            </w:tcBorders>
          </w:tcPr>
          <w:p w:rsidR="00654E86" w:rsidRPr="00955B97" w:rsidRDefault="00654E86" w:rsidP="00F32CD7">
            <w:pPr>
              <w:pStyle w:val="NoSpacing"/>
              <w:rPr>
                <w:rFonts w:cstheme="minorHAnsi"/>
                <w:sz w:val="20"/>
                <w:szCs w:val="20"/>
              </w:rPr>
            </w:pPr>
            <w:r w:rsidRPr="00955B97">
              <w:rPr>
                <w:rFonts w:cstheme="minorHAnsi"/>
                <w:sz w:val="20"/>
                <w:szCs w:val="20"/>
              </w:rPr>
              <w:t xml:space="preserve">1. The development process included </w:t>
            </w:r>
            <w:r w:rsidR="00F0042D" w:rsidRPr="00955B97">
              <w:rPr>
                <w:rFonts w:cstheme="minorHAnsi"/>
                <w:sz w:val="20"/>
                <w:szCs w:val="20"/>
              </w:rPr>
              <w:t>needs assessment by</w:t>
            </w:r>
            <w:r w:rsidRPr="00955B97">
              <w:rPr>
                <w:rFonts w:cstheme="minorHAnsi"/>
                <w:sz w:val="20"/>
                <w:szCs w:val="20"/>
              </w:rPr>
              <w:t xml:space="preserve"> patients</w:t>
            </w:r>
            <w:r w:rsidR="00F0042D" w:rsidRPr="00955B97">
              <w:rPr>
                <w:rFonts w:cstheme="minorHAnsi"/>
                <w:sz w:val="20"/>
                <w:szCs w:val="20"/>
              </w:rPr>
              <w:t>.</w:t>
            </w:r>
            <w:r w:rsidRPr="00955B97">
              <w:rPr>
                <w:rFonts w:cstheme="minorHAnsi"/>
                <w:sz w:val="20"/>
                <w:szCs w:val="20"/>
              </w:rPr>
              <w:t xml:space="preserve"> </w:t>
            </w:r>
          </w:p>
          <w:p w:rsidR="00F0042D" w:rsidRPr="00955B97" w:rsidRDefault="00F0042D" w:rsidP="00F32CD7">
            <w:pPr>
              <w:pStyle w:val="NoSpacing"/>
              <w:rPr>
                <w:rFonts w:cstheme="minorHAnsi"/>
                <w:sz w:val="20"/>
                <w:szCs w:val="20"/>
              </w:rPr>
            </w:pP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2. The development process included </w:t>
            </w:r>
            <w:r w:rsidR="00F0042D" w:rsidRPr="00955B97">
              <w:rPr>
                <w:rFonts w:cstheme="minorHAnsi"/>
                <w:sz w:val="20"/>
                <w:szCs w:val="20"/>
              </w:rPr>
              <w:t>needs assessment by health</w:t>
            </w:r>
            <w:r w:rsidR="00955B97" w:rsidRPr="00955B97">
              <w:rPr>
                <w:rFonts w:cstheme="minorHAnsi"/>
                <w:sz w:val="20"/>
                <w:szCs w:val="20"/>
              </w:rPr>
              <w:t xml:space="preserve"> professionals</w:t>
            </w:r>
            <w:r w:rsidR="00F0042D" w:rsidRPr="00955B97">
              <w:rPr>
                <w:rFonts w:cstheme="minorHAnsi"/>
                <w:sz w:val="20"/>
                <w:szCs w:val="20"/>
              </w:rPr>
              <w:t>.</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3. The development process included </w:t>
            </w:r>
            <w:r w:rsidR="00955B97" w:rsidRPr="00955B97">
              <w:rPr>
                <w:rFonts w:cstheme="minorHAnsi"/>
                <w:sz w:val="20"/>
                <w:szCs w:val="20"/>
              </w:rPr>
              <w:t xml:space="preserve">review by </w:t>
            </w:r>
            <w:r w:rsidRPr="00955B97">
              <w:rPr>
                <w:rFonts w:cstheme="minorHAnsi"/>
                <w:sz w:val="20"/>
                <w:szCs w:val="20"/>
              </w:rPr>
              <w:t xml:space="preserve">patients not involved in producing the </w:t>
            </w:r>
            <w:r w:rsidR="00F0042D" w:rsidRPr="00955B97">
              <w:rPr>
                <w:rFonts w:cstheme="minorHAnsi"/>
                <w:sz w:val="20"/>
                <w:szCs w:val="20"/>
              </w:rPr>
              <w:t>decision aid.</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4. The development process included review by health professionals not involved in producing the decision aid.</w:t>
            </w:r>
          </w:p>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5. </w:t>
            </w:r>
            <w:r w:rsidR="00F0042D" w:rsidRPr="00955B97">
              <w:rPr>
                <w:rFonts w:cstheme="minorHAnsi"/>
                <w:sz w:val="20"/>
                <w:szCs w:val="20"/>
              </w:rPr>
              <w:t xml:space="preserve">It </w:t>
            </w:r>
            <w:r w:rsidRPr="00955B97">
              <w:rPr>
                <w:rFonts w:cstheme="minorHAnsi"/>
                <w:sz w:val="20"/>
                <w:szCs w:val="20"/>
              </w:rPr>
              <w:t>was field tested with patients who were facing the decision.</w:t>
            </w:r>
          </w:p>
          <w:p w:rsidR="00654E86" w:rsidRPr="00955B97" w:rsidRDefault="00654E86" w:rsidP="00F0042D">
            <w:pPr>
              <w:pStyle w:val="NoSpacing"/>
              <w:rPr>
                <w:rFonts w:cstheme="minorHAnsi"/>
                <w:sz w:val="20"/>
                <w:szCs w:val="20"/>
              </w:rPr>
            </w:pPr>
            <w:r w:rsidRPr="00955B97">
              <w:rPr>
                <w:rFonts w:cstheme="minorHAnsi"/>
                <w:sz w:val="20"/>
                <w:szCs w:val="20"/>
              </w:rPr>
              <w:t xml:space="preserve">6. </w:t>
            </w:r>
            <w:r w:rsidR="00F0042D" w:rsidRPr="00955B97">
              <w:rPr>
                <w:rFonts w:cstheme="minorHAnsi"/>
                <w:sz w:val="20"/>
                <w:szCs w:val="20"/>
              </w:rPr>
              <w:t>It w</w:t>
            </w:r>
            <w:r w:rsidRPr="00955B97">
              <w:rPr>
                <w:rFonts w:cstheme="minorHAnsi"/>
                <w:sz w:val="20"/>
                <w:szCs w:val="20"/>
              </w:rPr>
              <w:t>as field tested with practitioners who counsel patients who face the decision.</w:t>
            </w:r>
          </w:p>
        </w:tc>
      </w:tr>
      <w:tr w:rsidR="00654E86" w:rsidRPr="00973D17" w:rsidTr="00F0042D">
        <w:tc>
          <w:tcPr>
            <w:tcW w:w="4675" w:type="dxa"/>
            <w:tcBorders>
              <w:top w:val="single" w:sz="4" w:space="0" w:color="auto"/>
              <w:bottom w:val="single" w:sz="4" w:space="0" w:color="auto"/>
            </w:tcBorders>
          </w:tcPr>
          <w:p w:rsidR="00654E86" w:rsidRPr="00955B97" w:rsidRDefault="00654E86" w:rsidP="00F0042D">
            <w:pPr>
              <w:pStyle w:val="NoSpacing"/>
              <w:rPr>
                <w:rFonts w:cstheme="minorHAnsi"/>
                <w:sz w:val="20"/>
                <w:szCs w:val="20"/>
              </w:rPr>
            </w:pPr>
            <w:r w:rsidRPr="00955B97">
              <w:rPr>
                <w:rFonts w:cstheme="minorHAnsi"/>
                <w:b/>
                <w:sz w:val="20"/>
                <w:szCs w:val="20"/>
              </w:rPr>
              <w:t>Evidence</w:t>
            </w:r>
            <w:r w:rsidR="00955B97">
              <w:rPr>
                <w:rFonts w:cstheme="minorHAnsi"/>
                <w:b/>
                <w:sz w:val="20"/>
                <w:szCs w:val="20"/>
              </w:rPr>
              <w:t xml:space="preserve"> (6 items)</w:t>
            </w:r>
          </w:p>
        </w:tc>
        <w:tc>
          <w:tcPr>
            <w:tcW w:w="4675" w:type="dxa"/>
            <w:tcBorders>
              <w:top w:val="single" w:sz="4" w:space="0" w:color="auto"/>
              <w:bottom w:val="single" w:sz="4" w:space="0" w:color="auto"/>
            </w:tcBorders>
          </w:tcPr>
          <w:p w:rsidR="00955B97" w:rsidRDefault="00654E86" w:rsidP="00F32CD7">
            <w:pPr>
              <w:autoSpaceDE w:val="0"/>
              <w:autoSpaceDN w:val="0"/>
              <w:adjustRightInd w:val="0"/>
              <w:rPr>
                <w:rFonts w:cstheme="minorHAnsi"/>
                <w:sz w:val="20"/>
                <w:szCs w:val="20"/>
              </w:rPr>
            </w:pPr>
            <w:r w:rsidRPr="00955B97">
              <w:rPr>
                <w:rFonts w:cstheme="minorHAnsi"/>
                <w:sz w:val="20"/>
                <w:szCs w:val="20"/>
              </w:rPr>
              <w:t xml:space="preserve">1. </w:t>
            </w:r>
            <w:r w:rsidR="00955B97" w:rsidRPr="00955B97">
              <w:rPr>
                <w:rFonts w:cstheme="minorHAnsi"/>
                <w:sz w:val="20"/>
                <w:szCs w:val="20"/>
              </w:rPr>
              <w:t>P</w:t>
            </w:r>
            <w:r w:rsidRPr="00955B97">
              <w:rPr>
                <w:rFonts w:cstheme="minorHAnsi"/>
                <w:sz w:val="20"/>
                <w:szCs w:val="20"/>
              </w:rPr>
              <w:t xml:space="preserve">rovides citations to the studies selected. </w:t>
            </w:r>
          </w:p>
          <w:p w:rsidR="00955B97" w:rsidRDefault="00955B97" w:rsidP="00F32CD7">
            <w:pPr>
              <w:autoSpaceDE w:val="0"/>
              <w:autoSpaceDN w:val="0"/>
              <w:adjustRightInd w:val="0"/>
              <w:rPr>
                <w:rFonts w:cstheme="minorHAnsi"/>
                <w:sz w:val="20"/>
                <w:szCs w:val="20"/>
              </w:rPr>
            </w:pPr>
            <w:r>
              <w:rPr>
                <w:rFonts w:cstheme="minorHAnsi"/>
                <w:sz w:val="20"/>
                <w:szCs w:val="20"/>
              </w:rPr>
              <w:t>2</w:t>
            </w:r>
            <w:r w:rsidRPr="00955B97">
              <w:rPr>
                <w:rFonts w:cstheme="minorHAnsi"/>
                <w:sz w:val="20"/>
                <w:szCs w:val="20"/>
              </w:rPr>
              <w:t>. Provides a production or publication date.</w:t>
            </w:r>
          </w:p>
          <w:p w:rsidR="00955B97" w:rsidRDefault="00955B97" w:rsidP="00F32CD7">
            <w:pPr>
              <w:autoSpaceDE w:val="0"/>
              <w:autoSpaceDN w:val="0"/>
              <w:adjustRightInd w:val="0"/>
              <w:rPr>
                <w:rFonts w:cstheme="minorHAnsi"/>
                <w:sz w:val="20"/>
                <w:szCs w:val="20"/>
              </w:rPr>
            </w:pPr>
            <w:r>
              <w:rPr>
                <w:rFonts w:cstheme="minorHAnsi"/>
                <w:sz w:val="20"/>
                <w:szCs w:val="20"/>
              </w:rPr>
              <w:t>3</w:t>
            </w:r>
            <w:r w:rsidRPr="00955B97">
              <w:rPr>
                <w:rFonts w:cstheme="minorHAnsi"/>
                <w:sz w:val="20"/>
                <w:szCs w:val="20"/>
              </w:rPr>
              <w:t>. Provides information about the proposed update policy.</w:t>
            </w:r>
          </w:p>
          <w:p w:rsidR="00955B97" w:rsidRPr="00955B97" w:rsidRDefault="00955B97" w:rsidP="00F32CD7">
            <w:pPr>
              <w:autoSpaceDE w:val="0"/>
              <w:autoSpaceDN w:val="0"/>
              <w:adjustRightInd w:val="0"/>
              <w:rPr>
                <w:rFonts w:cstheme="minorHAnsi"/>
                <w:sz w:val="20"/>
                <w:szCs w:val="20"/>
              </w:rPr>
            </w:pPr>
            <w:r>
              <w:rPr>
                <w:rFonts w:cstheme="minorHAnsi"/>
                <w:sz w:val="20"/>
                <w:szCs w:val="20"/>
              </w:rPr>
              <w:t>5</w:t>
            </w:r>
            <w:r w:rsidRPr="00955B97">
              <w:rPr>
                <w:rFonts w:cstheme="minorHAnsi"/>
                <w:sz w:val="20"/>
                <w:szCs w:val="20"/>
              </w:rPr>
              <w:t>. Provides information about the levels of uncertainty around outcome probabilities (e.g. by giving a range or by using phrases such as ‘‘our best estimate is…’’)</w:t>
            </w:r>
          </w:p>
          <w:p w:rsidR="00654E86" w:rsidRPr="00955B97" w:rsidRDefault="00955B97" w:rsidP="00F32CD7">
            <w:pPr>
              <w:autoSpaceDE w:val="0"/>
              <w:autoSpaceDN w:val="0"/>
              <w:adjustRightInd w:val="0"/>
              <w:rPr>
                <w:rFonts w:cstheme="minorHAnsi"/>
                <w:sz w:val="20"/>
                <w:szCs w:val="20"/>
              </w:rPr>
            </w:pPr>
            <w:r>
              <w:rPr>
                <w:rFonts w:cstheme="minorHAnsi"/>
                <w:sz w:val="20"/>
                <w:szCs w:val="20"/>
              </w:rPr>
              <w:t>4</w:t>
            </w:r>
            <w:r w:rsidR="00654E86" w:rsidRPr="00955B97">
              <w:rPr>
                <w:rFonts w:cstheme="minorHAnsi"/>
                <w:sz w:val="20"/>
                <w:szCs w:val="20"/>
              </w:rPr>
              <w:t xml:space="preserve">. </w:t>
            </w:r>
            <w:r w:rsidRPr="00955B97">
              <w:rPr>
                <w:rFonts w:cstheme="minorHAnsi"/>
                <w:sz w:val="20"/>
                <w:szCs w:val="20"/>
              </w:rPr>
              <w:t>D</w:t>
            </w:r>
            <w:r w:rsidR="00654E86" w:rsidRPr="00955B97">
              <w:rPr>
                <w:rFonts w:cstheme="minorHAnsi"/>
                <w:sz w:val="20"/>
                <w:szCs w:val="20"/>
              </w:rPr>
              <w:t>escribes how research evidence was selected or synthesized.</w:t>
            </w:r>
          </w:p>
          <w:p w:rsidR="00654E86" w:rsidRPr="00955B97" w:rsidRDefault="00955B97" w:rsidP="00955B97">
            <w:pPr>
              <w:pStyle w:val="NoSpacing"/>
              <w:rPr>
                <w:rFonts w:cstheme="minorHAnsi"/>
                <w:sz w:val="20"/>
                <w:szCs w:val="20"/>
              </w:rPr>
            </w:pPr>
            <w:r>
              <w:rPr>
                <w:rFonts w:cstheme="minorHAnsi"/>
                <w:sz w:val="20"/>
                <w:szCs w:val="20"/>
              </w:rPr>
              <w:t>6</w:t>
            </w:r>
            <w:r w:rsidR="00654E86" w:rsidRPr="00955B97">
              <w:rPr>
                <w:rFonts w:cstheme="minorHAnsi"/>
                <w:sz w:val="20"/>
                <w:szCs w:val="20"/>
              </w:rPr>
              <w:t xml:space="preserve">. </w:t>
            </w:r>
            <w:r w:rsidRPr="00955B97">
              <w:rPr>
                <w:rFonts w:cstheme="minorHAnsi"/>
                <w:sz w:val="20"/>
                <w:szCs w:val="20"/>
              </w:rPr>
              <w:t>D</w:t>
            </w:r>
            <w:r w:rsidR="00654E86" w:rsidRPr="00955B97">
              <w:rPr>
                <w:rFonts w:cstheme="minorHAnsi"/>
                <w:sz w:val="20"/>
                <w:szCs w:val="20"/>
              </w:rPr>
              <w:t>escribes the quality of the research evidence used.</w:t>
            </w:r>
          </w:p>
        </w:tc>
      </w:tr>
      <w:tr w:rsidR="00654E86" w:rsidRPr="00973D17" w:rsidTr="00F0042D">
        <w:tc>
          <w:tcPr>
            <w:tcW w:w="4675" w:type="dxa"/>
            <w:tcBorders>
              <w:top w:val="single" w:sz="4" w:space="0" w:color="auto"/>
              <w:bottom w:val="single" w:sz="4" w:space="0" w:color="auto"/>
            </w:tcBorders>
          </w:tcPr>
          <w:p w:rsidR="00654E86" w:rsidRPr="00955B97" w:rsidRDefault="00654E86" w:rsidP="00F0042D">
            <w:pPr>
              <w:pStyle w:val="NoSpacing"/>
              <w:rPr>
                <w:rFonts w:cstheme="minorHAnsi"/>
                <w:b/>
                <w:sz w:val="20"/>
                <w:szCs w:val="20"/>
              </w:rPr>
            </w:pPr>
            <w:r w:rsidRPr="00955B97">
              <w:rPr>
                <w:rFonts w:cstheme="minorHAnsi"/>
                <w:b/>
                <w:sz w:val="20"/>
                <w:szCs w:val="20"/>
              </w:rPr>
              <w:t xml:space="preserve">Disclosure </w:t>
            </w:r>
            <w:r w:rsidR="00955B97">
              <w:rPr>
                <w:rFonts w:cstheme="minorHAnsi"/>
                <w:b/>
                <w:sz w:val="20"/>
                <w:szCs w:val="20"/>
              </w:rPr>
              <w:t>(2 items)</w:t>
            </w:r>
          </w:p>
        </w:tc>
        <w:tc>
          <w:tcPr>
            <w:tcW w:w="4675" w:type="dxa"/>
            <w:tcBorders>
              <w:top w:val="single" w:sz="4" w:space="0" w:color="auto"/>
              <w:bottom w:val="single" w:sz="4" w:space="0" w:color="auto"/>
            </w:tcBorders>
          </w:tcPr>
          <w:p w:rsidR="00654E86" w:rsidRPr="00955B97" w:rsidRDefault="00654E86" w:rsidP="00955B97">
            <w:pPr>
              <w:autoSpaceDE w:val="0"/>
              <w:autoSpaceDN w:val="0"/>
              <w:adjustRightInd w:val="0"/>
              <w:rPr>
                <w:rFonts w:cstheme="minorHAnsi"/>
                <w:sz w:val="20"/>
                <w:szCs w:val="20"/>
              </w:rPr>
            </w:pPr>
            <w:r w:rsidRPr="00955B97">
              <w:rPr>
                <w:rFonts w:cstheme="minorHAnsi"/>
                <w:sz w:val="20"/>
                <w:szCs w:val="20"/>
              </w:rPr>
              <w:t xml:space="preserve">1. </w:t>
            </w:r>
            <w:r w:rsidR="00955B97" w:rsidRPr="00955B97">
              <w:rPr>
                <w:rFonts w:cstheme="minorHAnsi"/>
                <w:sz w:val="20"/>
                <w:szCs w:val="20"/>
              </w:rPr>
              <w:t>P</w:t>
            </w:r>
            <w:r w:rsidRPr="00955B97">
              <w:rPr>
                <w:rFonts w:cstheme="minorHAnsi"/>
                <w:sz w:val="20"/>
                <w:szCs w:val="20"/>
              </w:rPr>
              <w:t>rovide</w:t>
            </w:r>
            <w:r w:rsidR="00955B97" w:rsidRPr="00955B97">
              <w:rPr>
                <w:rFonts w:cstheme="minorHAnsi"/>
                <w:sz w:val="20"/>
                <w:szCs w:val="20"/>
              </w:rPr>
              <w:t>s information about the funding</w:t>
            </w:r>
            <w:r w:rsidR="00955B97">
              <w:rPr>
                <w:rFonts w:cstheme="minorHAnsi"/>
                <w:sz w:val="20"/>
                <w:szCs w:val="20"/>
              </w:rPr>
              <w:t xml:space="preserve"> source</w:t>
            </w:r>
            <w:r w:rsidR="00955B97" w:rsidRPr="00955B97">
              <w:rPr>
                <w:rFonts w:cstheme="minorHAnsi"/>
                <w:sz w:val="20"/>
                <w:szCs w:val="20"/>
              </w:rPr>
              <w:t>.</w:t>
            </w:r>
          </w:p>
          <w:p w:rsidR="00654E86" w:rsidRPr="00955B97" w:rsidRDefault="00654E86" w:rsidP="00F32CD7">
            <w:pPr>
              <w:pStyle w:val="NoSpacing"/>
              <w:rPr>
                <w:rFonts w:cstheme="minorHAnsi"/>
                <w:sz w:val="20"/>
                <w:szCs w:val="20"/>
              </w:rPr>
            </w:pPr>
            <w:r w:rsidRPr="00955B97">
              <w:rPr>
                <w:rFonts w:cstheme="minorHAnsi"/>
                <w:sz w:val="20"/>
                <w:szCs w:val="20"/>
              </w:rPr>
              <w:t xml:space="preserve">2. </w:t>
            </w:r>
            <w:r w:rsidR="00955B97" w:rsidRPr="00955B97">
              <w:rPr>
                <w:rFonts w:cstheme="minorHAnsi"/>
                <w:sz w:val="20"/>
                <w:szCs w:val="20"/>
              </w:rPr>
              <w:t>I</w:t>
            </w:r>
            <w:r w:rsidRPr="00955B97">
              <w:rPr>
                <w:rFonts w:cstheme="minorHAnsi"/>
                <w:sz w:val="20"/>
                <w:szCs w:val="20"/>
              </w:rPr>
              <w:t>ncludes author/developer credentials or qualifications.</w:t>
            </w:r>
          </w:p>
          <w:p w:rsidR="00654E86" w:rsidRPr="00955B97" w:rsidRDefault="00654E86" w:rsidP="00F32CD7">
            <w:pPr>
              <w:pStyle w:val="NoSpacing"/>
              <w:rPr>
                <w:rFonts w:cstheme="minorHAnsi"/>
                <w:sz w:val="20"/>
                <w:szCs w:val="20"/>
              </w:rPr>
            </w:pPr>
          </w:p>
        </w:tc>
      </w:tr>
      <w:tr w:rsidR="00654E86" w:rsidRPr="00973D17" w:rsidTr="00F0042D">
        <w:tc>
          <w:tcPr>
            <w:tcW w:w="4675" w:type="dxa"/>
            <w:tcBorders>
              <w:top w:val="single" w:sz="4" w:space="0" w:color="auto"/>
              <w:bottom w:val="single" w:sz="4" w:space="0" w:color="auto"/>
            </w:tcBorders>
          </w:tcPr>
          <w:p w:rsidR="00654E86" w:rsidRPr="00955B97" w:rsidRDefault="00F0042D" w:rsidP="00F0042D">
            <w:pPr>
              <w:pStyle w:val="NoSpacing"/>
              <w:rPr>
                <w:rFonts w:cstheme="minorHAnsi"/>
                <w:b/>
                <w:sz w:val="20"/>
                <w:szCs w:val="20"/>
              </w:rPr>
            </w:pPr>
            <w:r w:rsidRPr="00955B97">
              <w:rPr>
                <w:rFonts w:cstheme="minorHAnsi"/>
                <w:b/>
                <w:sz w:val="20"/>
                <w:szCs w:val="20"/>
              </w:rPr>
              <w:t>Plain Language</w:t>
            </w:r>
            <w:r w:rsidR="00955B97">
              <w:rPr>
                <w:rFonts w:cstheme="minorHAnsi"/>
                <w:b/>
                <w:sz w:val="20"/>
                <w:szCs w:val="20"/>
              </w:rPr>
              <w:t xml:space="preserve"> (1 item)</w:t>
            </w:r>
          </w:p>
        </w:tc>
        <w:tc>
          <w:tcPr>
            <w:tcW w:w="4675" w:type="dxa"/>
            <w:tcBorders>
              <w:top w:val="single" w:sz="4" w:space="0" w:color="auto"/>
              <w:bottom w:val="single" w:sz="4" w:space="0" w:color="auto"/>
            </w:tcBorders>
          </w:tcPr>
          <w:p w:rsidR="00654E86" w:rsidRPr="00955B97" w:rsidRDefault="00654E86" w:rsidP="00955B97">
            <w:pPr>
              <w:autoSpaceDE w:val="0"/>
              <w:autoSpaceDN w:val="0"/>
              <w:adjustRightInd w:val="0"/>
              <w:rPr>
                <w:rFonts w:cstheme="minorHAnsi"/>
                <w:sz w:val="20"/>
                <w:szCs w:val="20"/>
              </w:rPr>
            </w:pPr>
            <w:r w:rsidRPr="00955B97">
              <w:rPr>
                <w:rFonts w:cstheme="minorHAnsi"/>
                <w:sz w:val="20"/>
                <w:szCs w:val="20"/>
              </w:rPr>
              <w:t xml:space="preserve">1. </w:t>
            </w:r>
            <w:r w:rsidR="00955B97" w:rsidRPr="00955B97">
              <w:rPr>
                <w:rFonts w:cstheme="minorHAnsi"/>
                <w:sz w:val="20"/>
                <w:szCs w:val="20"/>
              </w:rPr>
              <w:t>R</w:t>
            </w:r>
            <w:r w:rsidRPr="00955B97">
              <w:rPr>
                <w:rFonts w:cstheme="minorHAnsi"/>
                <w:sz w:val="20"/>
                <w:szCs w:val="20"/>
              </w:rPr>
              <w:t>eports readability levels (using one or more of the available</w:t>
            </w:r>
            <w:r w:rsidR="00955B97" w:rsidRPr="00955B97">
              <w:rPr>
                <w:rFonts w:cstheme="minorHAnsi"/>
                <w:sz w:val="20"/>
                <w:szCs w:val="20"/>
              </w:rPr>
              <w:t xml:space="preserve"> </w:t>
            </w:r>
            <w:r w:rsidRPr="00955B97">
              <w:rPr>
                <w:rFonts w:cstheme="minorHAnsi"/>
                <w:sz w:val="20"/>
                <w:szCs w:val="20"/>
              </w:rPr>
              <w:t>scales).</w:t>
            </w:r>
          </w:p>
        </w:tc>
      </w:tr>
      <w:tr w:rsidR="00654E86" w:rsidRPr="00973D17" w:rsidTr="00F0042D">
        <w:tc>
          <w:tcPr>
            <w:tcW w:w="4675" w:type="dxa"/>
            <w:tcBorders>
              <w:top w:val="single" w:sz="4" w:space="0" w:color="auto"/>
            </w:tcBorders>
          </w:tcPr>
          <w:p w:rsidR="00654E86" w:rsidRPr="00955B97" w:rsidRDefault="00654E86" w:rsidP="00F32CD7">
            <w:pPr>
              <w:pStyle w:val="NoSpacing"/>
              <w:rPr>
                <w:rFonts w:cstheme="minorHAnsi"/>
                <w:b/>
                <w:sz w:val="20"/>
                <w:szCs w:val="20"/>
              </w:rPr>
            </w:pPr>
            <w:r w:rsidRPr="00955B97">
              <w:rPr>
                <w:rFonts w:cstheme="minorHAnsi"/>
                <w:b/>
                <w:sz w:val="20"/>
                <w:szCs w:val="20"/>
              </w:rPr>
              <w:t>Evaluation</w:t>
            </w:r>
            <w:r w:rsidR="00955B97">
              <w:rPr>
                <w:rFonts w:cstheme="minorHAnsi"/>
                <w:b/>
                <w:sz w:val="20"/>
                <w:szCs w:val="20"/>
              </w:rPr>
              <w:t xml:space="preserve"> (2 items)</w:t>
            </w:r>
          </w:p>
        </w:tc>
        <w:tc>
          <w:tcPr>
            <w:tcW w:w="4675" w:type="dxa"/>
            <w:tcBorders>
              <w:top w:val="single" w:sz="4" w:space="0" w:color="auto"/>
            </w:tcBorders>
          </w:tcPr>
          <w:p w:rsidR="00654E86" w:rsidRPr="00955B97" w:rsidRDefault="00654E86" w:rsidP="00F32CD7">
            <w:pPr>
              <w:autoSpaceDE w:val="0"/>
              <w:autoSpaceDN w:val="0"/>
              <w:adjustRightInd w:val="0"/>
              <w:rPr>
                <w:rFonts w:cstheme="minorHAnsi"/>
                <w:sz w:val="20"/>
                <w:szCs w:val="20"/>
              </w:rPr>
            </w:pPr>
            <w:r w:rsidRPr="00955B97">
              <w:rPr>
                <w:rFonts w:cstheme="minorHAnsi"/>
                <w:sz w:val="20"/>
                <w:szCs w:val="20"/>
              </w:rPr>
              <w:t xml:space="preserve">1. There is evidence that </w:t>
            </w:r>
            <w:r w:rsidR="00955B97" w:rsidRPr="00955B97">
              <w:rPr>
                <w:rFonts w:cstheme="minorHAnsi"/>
                <w:sz w:val="20"/>
                <w:szCs w:val="20"/>
              </w:rPr>
              <w:t>it</w:t>
            </w:r>
            <w:r w:rsidRPr="00955B97">
              <w:rPr>
                <w:rFonts w:cstheme="minorHAnsi"/>
                <w:sz w:val="20"/>
                <w:szCs w:val="20"/>
              </w:rPr>
              <w:t xml:space="preserve"> improves the match between the features that matter most to the</w:t>
            </w:r>
            <w:r w:rsidR="00955B97" w:rsidRPr="00955B97">
              <w:rPr>
                <w:rFonts w:cstheme="minorHAnsi"/>
                <w:sz w:val="20"/>
                <w:szCs w:val="20"/>
              </w:rPr>
              <w:t xml:space="preserve"> </w:t>
            </w:r>
            <w:r w:rsidRPr="00955B97">
              <w:rPr>
                <w:rFonts w:cstheme="minorHAnsi"/>
                <w:sz w:val="20"/>
                <w:szCs w:val="20"/>
              </w:rPr>
              <w:t>informed patient and the option that is chosen</w:t>
            </w:r>
          </w:p>
          <w:p w:rsidR="00654E86" w:rsidRPr="00955B97" w:rsidRDefault="00654E86" w:rsidP="00955B97">
            <w:pPr>
              <w:pStyle w:val="NoSpacing"/>
              <w:rPr>
                <w:rFonts w:cstheme="minorHAnsi"/>
                <w:sz w:val="20"/>
                <w:szCs w:val="20"/>
              </w:rPr>
            </w:pPr>
            <w:r w:rsidRPr="00955B97">
              <w:rPr>
                <w:rFonts w:cstheme="minorHAnsi"/>
                <w:sz w:val="20"/>
                <w:szCs w:val="20"/>
              </w:rPr>
              <w:t xml:space="preserve">2. There is evidence that </w:t>
            </w:r>
            <w:r w:rsidR="00955B97" w:rsidRPr="00955B97">
              <w:rPr>
                <w:rFonts w:cstheme="minorHAnsi"/>
                <w:sz w:val="20"/>
                <w:szCs w:val="20"/>
              </w:rPr>
              <w:t>it</w:t>
            </w:r>
            <w:r w:rsidRPr="00955B97">
              <w:rPr>
                <w:rFonts w:cstheme="minorHAnsi"/>
                <w:sz w:val="20"/>
                <w:szCs w:val="20"/>
              </w:rPr>
              <w:t xml:space="preserve"> helps patients improve their knowledge about options’ features</w:t>
            </w:r>
          </w:p>
        </w:tc>
      </w:tr>
    </w:tbl>
    <w:p w:rsidR="00654E86" w:rsidRPr="00973D17" w:rsidRDefault="00654E86" w:rsidP="00654E86">
      <w:pPr>
        <w:rPr>
          <w:rFonts w:cstheme="minorHAnsi"/>
          <w:sz w:val="24"/>
          <w:szCs w:val="24"/>
        </w:rPr>
        <w:sectPr w:rsidR="00654E86" w:rsidRPr="00973D17" w:rsidSect="00566746">
          <w:pgSz w:w="12240" w:h="15840"/>
          <w:pgMar w:top="1440" w:right="1440" w:bottom="1440" w:left="1440" w:header="720" w:footer="720" w:gutter="0"/>
          <w:cols w:space="720"/>
          <w:docGrid w:linePitch="360"/>
        </w:sectPr>
      </w:pPr>
    </w:p>
    <w:p w:rsidR="006A3053" w:rsidRDefault="007B165F" w:rsidP="006A3053">
      <w:pPr>
        <w:pStyle w:val="Heading1"/>
        <w:numPr>
          <w:ilvl w:val="0"/>
          <w:numId w:val="0"/>
        </w:numPr>
        <w:ind w:left="360" w:hanging="360"/>
      </w:pPr>
      <w:r>
        <w:rPr>
          <w:rFonts w:cstheme="minorHAnsi"/>
          <w:sz w:val="24"/>
          <w:szCs w:val="24"/>
        </w:rPr>
        <w:lastRenderedPageBreak/>
        <w:t>Supplementary material 5</w:t>
      </w:r>
      <w:r w:rsidR="00654E86" w:rsidRPr="00973D17">
        <w:rPr>
          <w:rFonts w:cstheme="minorHAnsi"/>
          <w:sz w:val="24"/>
          <w:szCs w:val="24"/>
        </w:rPr>
        <w:t xml:space="preserve">:  </w:t>
      </w:r>
      <w:r w:rsidR="006A3053" w:rsidRPr="006A3053">
        <w:rPr>
          <w:sz w:val="24"/>
        </w:rPr>
        <w:t xml:space="preserve">Decision aids’ treatment related content </w:t>
      </w:r>
    </w:p>
    <w:tbl>
      <w:tblPr>
        <w:tblW w:w="5348" w:type="pct"/>
        <w:tblInd w:w="-905" w:type="dxa"/>
        <w:tblBorders>
          <w:bottom w:val="single" w:sz="4" w:space="0" w:color="auto"/>
        </w:tblBorders>
        <w:tblLayout w:type="fixed"/>
        <w:tblCellMar>
          <w:left w:w="14" w:type="dxa"/>
          <w:right w:w="14" w:type="dxa"/>
        </w:tblCellMar>
        <w:tblLook w:val="04A0" w:firstRow="1" w:lastRow="0" w:firstColumn="1" w:lastColumn="0" w:noHBand="0" w:noVBand="1"/>
      </w:tblPr>
      <w:tblGrid>
        <w:gridCol w:w="1689"/>
        <w:gridCol w:w="1603"/>
        <w:gridCol w:w="1603"/>
        <w:gridCol w:w="1603"/>
        <w:gridCol w:w="1817"/>
        <w:gridCol w:w="2057"/>
        <w:gridCol w:w="1616"/>
        <w:gridCol w:w="1866"/>
        <w:gridCol w:w="8"/>
      </w:tblGrid>
      <w:tr w:rsidR="006A3053" w:rsidRPr="0032079D" w:rsidTr="009F349F">
        <w:trPr>
          <w:trHeight w:val="600"/>
          <w:tblHeader/>
        </w:trPr>
        <w:tc>
          <w:tcPr>
            <w:tcW w:w="609" w:type="pct"/>
            <w:vMerge w:val="restart"/>
            <w:tcBorders>
              <w:top w:val="single" w:sz="4" w:space="0" w:color="auto"/>
              <w:bottom w:val="nil"/>
            </w:tcBorders>
            <w:shd w:val="clear" w:color="auto" w:fill="auto"/>
            <w:vAlign w:val="center"/>
            <w:hideMark/>
          </w:tcPr>
          <w:p w:rsidR="006A3053" w:rsidRPr="00186D1E" w:rsidRDefault="006A3053" w:rsidP="009F349F">
            <w:pPr>
              <w:spacing w:after="0" w:line="240" w:lineRule="auto"/>
              <w:ind w:left="-14"/>
              <w:jc w:val="center"/>
              <w:rPr>
                <w:rFonts w:eastAsia="Times New Roman" w:cstheme="minorHAnsi"/>
                <w:b/>
                <w:color w:val="000000"/>
                <w:sz w:val="20"/>
                <w:szCs w:val="20"/>
              </w:rPr>
            </w:pPr>
            <w:r w:rsidRPr="00186D1E">
              <w:rPr>
                <w:rFonts w:eastAsia="Times New Roman" w:cstheme="minorHAnsi"/>
                <w:b/>
                <w:color w:val="000000"/>
                <w:sz w:val="20"/>
                <w:szCs w:val="20"/>
              </w:rPr>
              <w:t>Decision aid</w:t>
            </w:r>
          </w:p>
        </w:tc>
        <w:tc>
          <w:tcPr>
            <w:tcW w:w="578" w:type="pct"/>
            <w:vMerge w:val="restart"/>
            <w:tcBorders>
              <w:top w:val="single" w:sz="4" w:space="0" w:color="auto"/>
              <w:bottom w:val="nil"/>
            </w:tcBorders>
            <w:shd w:val="clear" w:color="auto" w:fill="auto"/>
            <w:vAlign w:val="center"/>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Stroke prevention options</w:t>
            </w:r>
          </w:p>
        </w:tc>
        <w:tc>
          <w:tcPr>
            <w:tcW w:w="578" w:type="pct"/>
            <w:vMerge w:val="restart"/>
            <w:tcBorders>
              <w:top w:val="single" w:sz="4" w:space="0" w:color="auto"/>
              <w:bottom w:val="nil"/>
            </w:tcBorders>
            <w:shd w:val="clear" w:color="auto" w:fill="auto"/>
            <w:vAlign w:val="center"/>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Stroke risk communication</w:t>
            </w:r>
          </w:p>
        </w:tc>
        <w:tc>
          <w:tcPr>
            <w:tcW w:w="578" w:type="pct"/>
            <w:vMerge w:val="restart"/>
            <w:tcBorders>
              <w:top w:val="single" w:sz="4" w:space="0" w:color="auto"/>
              <w:bottom w:val="nil"/>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Bleeding risk communication</w:t>
            </w:r>
          </w:p>
        </w:tc>
        <w:tc>
          <w:tcPr>
            <w:tcW w:w="2656" w:type="pct"/>
            <w:gridSpan w:val="5"/>
            <w:tcBorders>
              <w:top w:val="single" w:sz="4" w:space="0" w:color="auto"/>
              <w:bottom w:val="nil"/>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Other decision related issues</w:t>
            </w:r>
          </w:p>
        </w:tc>
      </w:tr>
      <w:tr w:rsidR="006A3053" w:rsidRPr="0032079D" w:rsidTr="009F349F">
        <w:trPr>
          <w:gridAfter w:val="1"/>
          <w:wAfter w:w="3" w:type="pct"/>
          <w:trHeight w:val="600"/>
          <w:tblHeader/>
        </w:trPr>
        <w:tc>
          <w:tcPr>
            <w:tcW w:w="609" w:type="pct"/>
            <w:vMerge/>
            <w:tcBorders>
              <w:bottom w:val="single" w:sz="4" w:space="0" w:color="auto"/>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p>
        </w:tc>
        <w:tc>
          <w:tcPr>
            <w:tcW w:w="578" w:type="pct"/>
            <w:vMerge/>
            <w:tcBorders>
              <w:bottom w:val="single" w:sz="4" w:space="0" w:color="auto"/>
            </w:tcBorders>
            <w:shd w:val="clear" w:color="auto" w:fill="auto"/>
            <w:vAlign w:val="center"/>
          </w:tcPr>
          <w:p w:rsidR="006A3053" w:rsidRPr="00186D1E" w:rsidRDefault="006A3053" w:rsidP="009F349F">
            <w:pPr>
              <w:spacing w:after="0" w:line="240" w:lineRule="auto"/>
              <w:jc w:val="center"/>
              <w:rPr>
                <w:rFonts w:eastAsia="Times New Roman" w:cstheme="minorHAnsi"/>
                <w:b/>
                <w:color w:val="000000"/>
                <w:sz w:val="20"/>
                <w:szCs w:val="20"/>
              </w:rPr>
            </w:pPr>
          </w:p>
        </w:tc>
        <w:tc>
          <w:tcPr>
            <w:tcW w:w="578" w:type="pct"/>
            <w:vMerge/>
            <w:tcBorders>
              <w:bottom w:val="single" w:sz="4" w:space="0" w:color="auto"/>
            </w:tcBorders>
            <w:shd w:val="clear" w:color="auto" w:fill="auto"/>
            <w:vAlign w:val="center"/>
          </w:tcPr>
          <w:p w:rsidR="006A3053" w:rsidRPr="00186D1E" w:rsidRDefault="006A3053" w:rsidP="009F349F">
            <w:pPr>
              <w:spacing w:after="0" w:line="240" w:lineRule="auto"/>
              <w:jc w:val="center"/>
              <w:rPr>
                <w:rFonts w:eastAsia="Times New Roman" w:cstheme="minorHAnsi"/>
                <w:b/>
                <w:color w:val="000000"/>
                <w:sz w:val="20"/>
                <w:szCs w:val="20"/>
              </w:rPr>
            </w:pPr>
          </w:p>
        </w:tc>
        <w:tc>
          <w:tcPr>
            <w:tcW w:w="578" w:type="pct"/>
            <w:vMerge/>
            <w:tcBorders>
              <w:bottom w:val="single" w:sz="4" w:space="0" w:color="auto"/>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p>
        </w:tc>
        <w:tc>
          <w:tcPr>
            <w:tcW w:w="655" w:type="pct"/>
            <w:tcBorders>
              <w:bottom w:val="single" w:sz="4" w:space="0" w:color="auto"/>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Warfarin</w:t>
            </w:r>
          </w:p>
        </w:tc>
        <w:tc>
          <w:tcPr>
            <w:tcW w:w="742" w:type="pct"/>
            <w:tcBorders>
              <w:bottom w:val="single" w:sz="4" w:space="0" w:color="auto"/>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DOACs</w:t>
            </w:r>
          </w:p>
        </w:tc>
        <w:tc>
          <w:tcPr>
            <w:tcW w:w="583" w:type="pct"/>
            <w:tcBorders>
              <w:bottom w:val="single" w:sz="4" w:space="0" w:color="auto"/>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Aspirin</w:t>
            </w:r>
          </w:p>
        </w:tc>
        <w:tc>
          <w:tcPr>
            <w:tcW w:w="673" w:type="pct"/>
            <w:tcBorders>
              <w:bottom w:val="single" w:sz="4" w:space="0" w:color="auto"/>
            </w:tcBorders>
            <w:shd w:val="clear" w:color="auto" w:fill="auto"/>
            <w:vAlign w:val="center"/>
            <w:hideMark/>
          </w:tcPr>
          <w:p w:rsidR="006A3053" w:rsidRPr="00186D1E" w:rsidRDefault="006A3053" w:rsidP="009F349F">
            <w:pPr>
              <w:spacing w:after="0" w:line="240" w:lineRule="auto"/>
              <w:jc w:val="center"/>
              <w:rPr>
                <w:rFonts w:eastAsia="Times New Roman" w:cstheme="minorHAnsi"/>
                <w:b/>
                <w:color w:val="000000"/>
                <w:sz w:val="20"/>
                <w:szCs w:val="20"/>
              </w:rPr>
            </w:pPr>
            <w:r w:rsidRPr="00186D1E">
              <w:rPr>
                <w:rFonts w:eastAsia="Times New Roman" w:cstheme="minorHAnsi"/>
                <w:b/>
                <w:color w:val="000000"/>
                <w:sz w:val="20"/>
                <w:szCs w:val="20"/>
              </w:rPr>
              <w:t>Left atrial appendage closure</w:t>
            </w:r>
          </w:p>
        </w:tc>
      </w:tr>
      <w:tr w:rsidR="006A3053" w:rsidRPr="0032079D" w:rsidTr="009F349F">
        <w:trPr>
          <w:gridAfter w:val="1"/>
          <w:wAfter w:w="3" w:type="pct"/>
          <w:trHeight w:val="300"/>
        </w:trPr>
        <w:tc>
          <w:tcPr>
            <w:tcW w:w="609" w:type="pct"/>
            <w:tcBorders>
              <w:top w:val="single" w:sz="4" w:space="0" w:color="auto"/>
            </w:tcBorders>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AF Manager</w:t>
            </w:r>
          </w:p>
        </w:tc>
        <w:tc>
          <w:tcPr>
            <w:tcW w:w="578" w:type="pct"/>
            <w:tcBorders>
              <w:top w:val="single" w:sz="4" w:space="0" w:color="auto"/>
            </w:tcBorders>
            <w:shd w:val="clear" w:color="auto" w:fill="auto"/>
          </w:tcPr>
          <w:p w:rsidR="006A3053" w:rsidRPr="00F32CD7" w:rsidRDefault="006A3053" w:rsidP="009F349F">
            <w:pPr>
              <w:spacing w:after="0" w:line="240" w:lineRule="auto"/>
              <w:ind w:left="-26" w:firstLine="26"/>
              <w:rPr>
                <w:rFonts w:eastAsia="Times New Roman" w:cstheme="minorHAnsi"/>
                <w:color w:val="000000"/>
                <w:sz w:val="20"/>
                <w:szCs w:val="20"/>
              </w:rPr>
            </w:pPr>
            <w:r w:rsidRPr="00F32CD7">
              <w:rPr>
                <w:rFonts w:eastAsia="Times New Roman" w:cstheme="minorHAnsi"/>
                <w:color w:val="000000"/>
                <w:sz w:val="20"/>
                <w:szCs w:val="20"/>
              </w:rPr>
              <w:t>W, DOACs (NS)</w:t>
            </w:r>
          </w:p>
        </w:tc>
        <w:tc>
          <w:tcPr>
            <w:tcW w:w="578" w:type="pct"/>
            <w:tcBorders>
              <w:top w:val="single" w:sz="4" w:space="0" w:color="auto"/>
            </w:tcBorders>
            <w:shd w:val="clear" w:color="auto" w:fill="auto"/>
          </w:tcPr>
          <w:p w:rsidR="006A3053" w:rsidRPr="00F32CD7" w:rsidRDefault="00F96ED6" w:rsidP="009F349F">
            <w:pPr>
              <w:spacing w:after="0" w:line="240" w:lineRule="auto"/>
              <w:ind w:left="-26" w:firstLine="26"/>
              <w:rPr>
                <w:rFonts w:eastAsia="Times New Roman" w:cstheme="minorHAnsi"/>
                <w:color w:val="000000"/>
                <w:sz w:val="20"/>
                <w:szCs w:val="20"/>
              </w:rPr>
            </w:pPr>
            <w:r>
              <w:rPr>
                <w:rFonts w:eastAsia="Times New Roman" w:cstheme="minorHAnsi"/>
                <w:color w:val="000000"/>
                <w:sz w:val="20"/>
                <w:szCs w:val="20"/>
              </w:rPr>
              <w:t>NA</w:t>
            </w:r>
          </w:p>
        </w:tc>
        <w:tc>
          <w:tcPr>
            <w:tcW w:w="578" w:type="pct"/>
            <w:tcBorders>
              <w:top w:val="single" w:sz="4" w:space="0" w:color="auto"/>
            </w:tcBorders>
            <w:shd w:val="clear" w:color="auto" w:fill="auto"/>
          </w:tcPr>
          <w:p w:rsidR="006A3053" w:rsidRPr="00F32CD7" w:rsidRDefault="00F96ED6" w:rsidP="009F349F">
            <w:pPr>
              <w:spacing w:after="0" w:line="240" w:lineRule="auto"/>
              <w:ind w:left="-26" w:firstLine="26"/>
              <w:rPr>
                <w:rFonts w:eastAsia="Times New Roman" w:cstheme="minorHAnsi"/>
                <w:color w:val="000000"/>
                <w:sz w:val="20"/>
                <w:szCs w:val="20"/>
              </w:rPr>
            </w:pPr>
            <w:r>
              <w:rPr>
                <w:rFonts w:eastAsia="Times New Roman" w:cstheme="minorHAnsi"/>
                <w:color w:val="000000"/>
                <w:sz w:val="20"/>
                <w:szCs w:val="20"/>
              </w:rPr>
              <w:t>NA</w:t>
            </w:r>
          </w:p>
        </w:tc>
        <w:tc>
          <w:tcPr>
            <w:tcW w:w="655" w:type="pct"/>
            <w:tcBorders>
              <w:top w:val="single" w:sz="4" w:space="0" w:color="auto"/>
            </w:tcBorders>
            <w:shd w:val="clear" w:color="auto" w:fill="auto"/>
            <w:hideMark/>
          </w:tcPr>
          <w:p w:rsidR="006A3053" w:rsidRPr="00F32CD7" w:rsidRDefault="00F96ED6" w:rsidP="009F349F">
            <w:pPr>
              <w:spacing w:after="0" w:line="240" w:lineRule="auto"/>
              <w:rPr>
                <w:rFonts w:eastAsia="Times New Roman" w:cstheme="minorHAnsi"/>
                <w:color w:val="000000"/>
                <w:sz w:val="20"/>
                <w:szCs w:val="20"/>
              </w:rPr>
            </w:pPr>
            <w:r>
              <w:rPr>
                <w:rFonts w:eastAsia="Times New Roman" w:cstheme="minorHAnsi"/>
                <w:color w:val="000000"/>
                <w:sz w:val="20"/>
                <w:szCs w:val="20"/>
              </w:rPr>
              <w:t>NA</w:t>
            </w:r>
          </w:p>
        </w:tc>
        <w:tc>
          <w:tcPr>
            <w:tcW w:w="742" w:type="pct"/>
            <w:tcBorders>
              <w:top w:val="single" w:sz="4" w:space="0" w:color="auto"/>
            </w:tcBorders>
            <w:shd w:val="clear" w:color="auto" w:fill="auto"/>
            <w:hideMark/>
          </w:tcPr>
          <w:p w:rsidR="006A3053" w:rsidRPr="00F32CD7" w:rsidRDefault="00F96ED6" w:rsidP="009F349F">
            <w:pPr>
              <w:spacing w:after="0" w:line="240" w:lineRule="auto"/>
              <w:rPr>
                <w:rFonts w:eastAsia="Times New Roman" w:cstheme="minorHAnsi"/>
                <w:color w:val="000000"/>
                <w:sz w:val="20"/>
                <w:szCs w:val="20"/>
              </w:rPr>
            </w:pPr>
            <w:r>
              <w:rPr>
                <w:rFonts w:eastAsia="Times New Roman" w:cstheme="minorHAnsi"/>
                <w:color w:val="000000"/>
                <w:sz w:val="20"/>
                <w:szCs w:val="20"/>
              </w:rPr>
              <w:t>NA</w:t>
            </w:r>
          </w:p>
        </w:tc>
        <w:tc>
          <w:tcPr>
            <w:tcW w:w="583" w:type="pct"/>
            <w:tcBorders>
              <w:top w:val="single" w:sz="4" w:space="0" w:color="auto"/>
            </w:tcBorders>
            <w:shd w:val="clear" w:color="auto" w:fill="auto"/>
            <w:hideMark/>
          </w:tcPr>
          <w:p w:rsidR="006A3053" w:rsidRPr="00F32CD7" w:rsidRDefault="00F96ED6" w:rsidP="009F349F">
            <w:pPr>
              <w:spacing w:after="0" w:line="240" w:lineRule="auto"/>
              <w:rPr>
                <w:rFonts w:eastAsia="Times New Roman" w:cstheme="minorHAnsi"/>
                <w:color w:val="000000"/>
                <w:sz w:val="20"/>
                <w:szCs w:val="20"/>
              </w:rPr>
            </w:pPr>
            <w:r>
              <w:rPr>
                <w:rFonts w:eastAsia="Times New Roman" w:cstheme="minorHAnsi"/>
                <w:color w:val="000000"/>
                <w:sz w:val="20"/>
                <w:szCs w:val="20"/>
              </w:rPr>
              <w:t>NA</w:t>
            </w:r>
          </w:p>
        </w:tc>
        <w:tc>
          <w:tcPr>
            <w:tcW w:w="673" w:type="pct"/>
            <w:tcBorders>
              <w:top w:val="single" w:sz="4" w:space="0" w:color="auto"/>
            </w:tcBorders>
            <w:shd w:val="clear" w:color="auto" w:fill="auto"/>
            <w:hideMark/>
          </w:tcPr>
          <w:p w:rsidR="006A3053" w:rsidRPr="00F32CD7" w:rsidRDefault="00F96ED6" w:rsidP="009F349F">
            <w:pPr>
              <w:spacing w:after="0" w:line="240" w:lineRule="auto"/>
              <w:rPr>
                <w:rFonts w:eastAsia="Times New Roman" w:cstheme="minorHAnsi"/>
                <w:color w:val="000000"/>
                <w:sz w:val="20"/>
                <w:szCs w:val="20"/>
              </w:rPr>
            </w:pPr>
            <w:r>
              <w:rPr>
                <w:rFonts w:eastAsia="Times New Roman" w:cstheme="minorHAnsi"/>
                <w:color w:val="000000"/>
                <w:sz w:val="20"/>
                <w:szCs w:val="20"/>
              </w:rPr>
              <w:t>NA</w:t>
            </w:r>
          </w:p>
        </w:tc>
      </w:tr>
      <w:tr w:rsidR="006A3053" w:rsidRPr="0032079D" w:rsidTr="009F349F">
        <w:trPr>
          <w:gridAfter w:val="1"/>
          <w:wAfter w:w="3" w:type="pct"/>
          <w:trHeight w:val="21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proofErr w:type="spellStart"/>
            <w:r w:rsidRPr="00F32CD7">
              <w:rPr>
                <w:rFonts w:eastAsia="Times New Roman" w:cstheme="minorHAnsi"/>
                <w:color w:val="000000"/>
                <w:sz w:val="20"/>
                <w:szCs w:val="20"/>
              </w:rPr>
              <w:t>Afib</w:t>
            </w:r>
            <w:proofErr w:type="spellEnd"/>
            <w:r w:rsidRPr="00F32CD7">
              <w:rPr>
                <w:rFonts w:eastAsia="Times New Roman" w:cstheme="minorHAnsi"/>
                <w:color w:val="000000"/>
                <w:sz w:val="20"/>
                <w:szCs w:val="20"/>
              </w:rPr>
              <w:t>: Which anticoagulant should I take to prevent stroke?</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w:t>
            </w:r>
          </w:p>
        </w:tc>
        <w:tc>
          <w:tcPr>
            <w:tcW w:w="578" w:type="pct"/>
            <w:shd w:val="clear" w:color="auto" w:fill="auto"/>
          </w:tcPr>
          <w:p w:rsidR="006A3053" w:rsidRPr="00264A2C" w:rsidRDefault="006A3053" w:rsidP="009F349F">
            <w:pPr>
              <w:spacing w:after="0" w:line="240" w:lineRule="auto"/>
              <w:rPr>
                <w:rFonts w:eastAsia="Times New Roman" w:cstheme="minorHAnsi"/>
                <w:color w:val="000000"/>
                <w:sz w:val="20"/>
                <w:szCs w:val="20"/>
              </w:rPr>
            </w:pPr>
            <w:r w:rsidRPr="00264A2C">
              <w:rPr>
                <w:rFonts w:eastAsia="Times New Roman" w:cstheme="minorHAnsi"/>
                <w:color w:val="000000"/>
                <w:sz w:val="20"/>
                <w:szCs w:val="20"/>
              </w:rPr>
              <w:t>An average annual risk of stroke among patients with atrial fibrillation is presented.</w:t>
            </w:r>
          </w:p>
        </w:tc>
        <w:tc>
          <w:tcPr>
            <w:tcW w:w="578" w:type="pct"/>
            <w:shd w:val="clear" w:color="auto" w:fill="auto"/>
          </w:tcPr>
          <w:p w:rsidR="006A3053" w:rsidRPr="00264A2C" w:rsidRDefault="006A3053" w:rsidP="009F349F">
            <w:pPr>
              <w:spacing w:after="0" w:line="240" w:lineRule="auto"/>
              <w:rPr>
                <w:rFonts w:eastAsia="Times New Roman" w:cstheme="minorHAnsi"/>
                <w:color w:val="000000"/>
                <w:sz w:val="20"/>
                <w:szCs w:val="20"/>
              </w:rPr>
            </w:pPr>
            <w:r w:rsidRPr="00264A2C">
              <w:rPr>
                <w:rFonts w:eastAsia="Times New Roman" w:cstheme="minorHAnsi"/>
                <w:color w:val="000000"/>
                <w:sz w:val="20"/>
                <w:szCs w:val="20"/>
              </w:rPr>
              <w:t>An average annual risk of severe bleeding among patients in anticoagulation is presented.</w:t>
            </w:r>
          </w:p>
        </w:tc>
        <w:tc>
          <w:tcPr>
            <w:tcW w:w="655" w:type="pct"/>
            <w:shd w:val="clear" w:color="auto" w:fill="auto"/>
            <w:hideMark/>
          </w:tcPr>
          <w:p w:rsidR="006A3053" w:rsidRPr="00A52A64" w:rsidRDefault="006A3053" w:rsidP="006A3053">
            <w:pPr>
              <w:pStyle w:val="ListParagraph"/>
              <w:numPr>
                <w:ilvl w:val="0"/>
                <w:numId w:val="5"/>
              </w:numPr>
              <w:spacing w:after="0" w:line="240" w:lineRule="auto"/>
              <w:rPr>
                <w:rFonts w:eastAsia="Times New Roman" w:cstheme="minorHAnsi"/>
                <w:color w:val="000000"/>
                <w:sz w:val="20"/>
                <w:szCs w:val="20"/>
              </w:rPr>
            </w:pPr>
            <w:r w:rsidRPr="00A52A64">
              <w:rPr>
                <w:rFonts w:eastAsia="Times New Roman" w:cstheme="minorHAnsi"/>
                <w:color w:val="000000"/>
                <w:sz w:val="20"/>
                <w:szCs w:val="20"/>
              </w:rPr>
              <w:t>Cost</w:t>
            </w:r>
          </w:p>
          <w:p w:rsidR="006A3053" w:rsidRPr="00A52A64" w:rsidRDefault="006A3053" w:rsidP="006A3053">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Lab testing</w:t>
            </w:r>
          </w:p>
          <w:p w:rsidR="006A3053" w:rsidRPr="00A52A64" w:rsidRDefault="006A3053" w:rsidP="006A3053">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Dosing</w:t>
            </w:r>
          </w:p>
          <w:p w:rsidR="006A3053" w:rsidRPr="00A52A64" w:rsidRDefault="006A3053" w:rsidP="006A3053">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Diet and alcohol</w:t>
            </w:r>
          </w:p>
          <w:p w:rsidR="006A3053" w:rsidRPr="00EF29E2" w:rsidRDefault="006A3053" w:rsidP="006A3053">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S</w:t>
            </w:r>
            <w:r w:rsidRPr="00A52A64">
              <w:rPr>
                <w:rFonts w:eastAsia="Times New Roman" w:cstheme="minorHAnsi"/>
                <w:color w:val="000000"/>
                <w:sz w:val="20"/>
                <w:szCs w:val="20"/>
              </w:rPr>
              <w:t>ide effects</w:t>
            </w:r>
          </w:p>
        </w:tc>
        <w:tc>
          <w:tcPr>
            <w:tcW w:w="742"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Lab testing</w:t>
            </w:r>
            <w:r>
              <w:rPr>
                <w:rFonts w:eastAsia="Times New Roman" w:cstheme="minorHAnsi"/>
                <w:color w:val="000000"/>
                <w:sz w:val="20"/>
                <w:szCs w:val="20"/>
              </w:rPr>
              <w:br/>
              <w:t>3. Dosing</w:t>
            </w:r>
            <w:r w:rsidRPr="00F32CD7">
              <w:rPr>
                <w:rFonts w:eastAsia="Times New Roman" w:cstheme="minorHAnsi"/>
                <w:color w:val="000000"/>
                <w:sz w:val="20"/>
                <w:szCs w:val="20"/>
              </w:rPr>
              <w:br/>
              <w:t>4. Contraindications</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1907"/>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ANTICOAGULATION CHOICE</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W, ASA, DOACs (NS)</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of individualized absolute risk reduction in 1 or 5 years is displayed. Calculator:</w:t>
            </w:r>
          </w:p>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CHA2DS2-VASc .</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of individualized risk of bleeding with anticoagulation in 5 years is displayed. Calculator: HAS-BLED.</w:t>
            </w:r>
          </w:p>
        </w:tc>
        <w:tc>
          <w:tcPr>
            <w:tcW w:w="655" w:type="pct"/>
            <w:shd w:val="clear" w:color="auto" w:fill="auto"/>
            <w:hideMark/>
          </w:tcPr>
          <w:p w:rsidR="006A3053" w:rsidRPr="00A52A64" w:rsidRDefault="006A3053" w:rsidP="006A3053">
            <w:pPr>
              <w:pStyle w:val="ListParagraph"/>
              <w:numPr>
                <w:ilvl w:val="0"/>
                <w:numId w:val="8"/>
              </w:numPr>
              <w:spacing w:after="0" w:line="240" w:lineRule="auto"/>
              <w:rPr>
                <w:rFonts w:eastAsia="Times New Roman" w:cstheme="minorHAnsi"/>
                <w:color w:val="000000"/>
                <w:sz w:val="20"/>
                <w:szCs w:val="20"/>
              </w:rPr>
            </w:pPr>
            <w:r w:rsidRPr="00A52A64">
              <w:rPr>
                <w:rFonts w:eastAsia="Times New Roman" w:cstheme="minorHAnsi"/>
                <w:color w:val="000000"/>
                <w:sz w:val="20"/>
                <w:szCs w:val="20"/>
              </w:rPr>
              <w:t>Cost</w:t>
            </w:r>
          </w:p>
          <w:p w:rsidR="006A3053" w:rsidRPr="00A52A64" w:rsidRDefault="006A3053" w:rsidP="006A3053">
            <w:pPr>
              <w:pStyle w:val="ListParagraph"/>
              <w:numPr>
                <w:ilvl w:val="0"/>
                <w:numId w:val="8"/>
              </w:numPr>
              <w:spacing w:after="0" w:line="240" w:lineRule="auto"/>
              <w:rPr>
                <w:rFonts w:eastAsia="Times New Roman" w:cstheme="minorHAnsi"/>
                <w:color w:val="000000"/>
                <w:sz w:val="20"/>
                <w:szCs w:val="20"/>
              </w:rPr>
            </w:pPr>
            <w:r>
              <w:rPr>
                <w:rFonts w:eastAsia="Times New Roman" w:cstheme="minorHAnsi"/>
                <w:color w:val="000000"/>
                <w:sz w:val="20"/>
                <w:szCs w:val="20"/>
              </w:rPr>
              <w:t>Dosing</w:t>
            </w:r>
          </w:p>
          <w:p w:rsidR="006A3053" w:rsidRPr="00A52A64" w:rsidRDefault="006A3053" w:rsidP="006A3053">
            <w:pPr>
              <w:pStyle w:val="ListParagraph"/>
              <w:numPr>
                <w:ilvl w:val="0"/>
                <w:numId w:val="8"/>
              </w:num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Reversing </w:t>
            </w:r>
            <w:r>
              <w:rPr>
                <w:rFonts w:eastAsia="Times New Roman" w:cstheme="minorHAnsi"/>
                <w:color w:val="000000"/>
                <w:sz w:val="20"/>
                <w:szCs w:val="20"/>
              </w:rPr>
              <w:t>agent</w:t>
            </w:r>
          </w:p>
          <w:p w:rsidR="006A3053" w:rsidRPr="00A52A64" w:rsidRDefault="006A3053" w:rsidP="006A3053">
            <w:pPr>
              <w:pStyle w:val="ListParagraph"/>
              <w:numPr>
                <w:ilvl w:val="0"/>
                <w:numId w:val="8"/>
              </w:numPr>
              <w:spacing w:after="0" w:line="240" w:lineRule="auto"/>
              <w:rPr>
                <w:rFonts w:eastAsia="Times New Roman" w:cstheme="minorHAnsi"/>
                <w:color w:val="000000"/>
                <w:sz w:val="20"/>
                <w:szCs w:val="20"/>
              </w:rPr>
            </w:pPr>
            <w:r w:rsidRPr="00A52A64">
              <w:rPr>
                <w:rFonts w:eastAsia="Times New Roman" w:cstheme="minorHAnsi"/>
                <w:color w:val="000000"/>
                <w:sz w:val="20"/>
                <w:szCs w:val="20"/>
              </w:rPr>
              <w:t>Diet</w:t>
            </w:r>
          </w:p>
          <w:p w:rsidR="006A3053" w:rsidRPr="00A52A64" w:rsidRDefault="006A3053" w:rsidP="006A3053">
            <w:pPr>
              <w:pStyle w:val="ListParagraph"/>
              <w:numPr>
                <w:ilvl w:val="0"/>
                <w:numId w:val="8"/>
              </w:numPr>
              <w:spacing w:after="0" w:line="240" w:lineRule="auto"/>
              <w:rPr>
                <w:rFonts w:eastAsia="Times New Roman" w:cstheme="minorHAnsi"/>
                <w:color w:val="000000"/>
                <w:sz w:val="20"/>
                <w:szCs w:val="20"/>
              </w:rPr>
            </w:pPr>
            <w:r>
              <w:rPr>
                <w:rFonts w:eastAsia="Times New Roman" w:cstheme="minorHAnsi"/>
                <w:color w:val="000000"/>
                <w:sz w:val="20"/>
                <w:szCs w:val="20"/>
              </w:rPr>
              <w:t>Interactions</w:t>
            </w:r>
          </w:p>
        </w:tc>
        <w:tc>
          <w:tcPr>
            <w:tcW w:w="742" w:type="pct"/>
            <w:shd w:val="clear" w:color="auto" w:fill="auto"/>
            <w:hideMark/>
          </w:tcPr>
          <w:p w:rsidR="006A3053" w:rsidRDefault="006A3053" w:rsidP="006A3053">
            <w:pPr>
              <w:pStyle w:val="ListParagraph"/>
              <w:numPr>
                <w:ilvl w:val="0"/>
                <w:numId w:val="9"/>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Cost</w:t>
            </w:r>
          </w:p>
          <w:p w:rsidR="006A3053" w:rsidRDefault="006A3053" w:rsidP="006A3053">
            <w:pPr>
              <w:pStyle w:val="ListParagraph"/>
              <w:numPr>
                <w:ilvl w:val="0"/>
                <w:numId w:val="9"/>
              </w:numPr>
              <w:spacing w:after="0" w:line="240" w:lineRule="auto"/>
              <w:rPr>
                <w:rFonts w:eastAsia="Times New Roman" w:cstheme="minorHAnsi"/>
                <w:color w:val="000000"/>
                <w:sz w:val="20"/>
                <w:szCs w:val="20"/>
              </w:rPr>
            </w:pPr>
            <w:r>
              <w:rPr>
                <w:rFonts w:eastAsia="Times New Roman" w:cstheme="minorHAnsi"/>
                <w:color w:val="000000"/>
                <w:sz w:val="20"/>
                <w:szCs w:val="20"/>
              </w:rPr>
              <w:t>Dosing</w:t>
            </w:r>
          </w:p>
          <w:p w:rsidR="006A3053" w:rsidRDefault="006A3053" w:rsidP="006A3053">
            <w:pPr>
              <w:pStyle w:val="ListParagraph"/>
              <w:numPr>
                <w:ilvl w:val="0"/>
                <w:numId w:val="9"/>
              </w:numPr>
              <w:spacing w:after="0" w:line="240" w:lineRule="auto"/>
              <w:rPr>
                <w:rFonts w:eastAsia="Times New Roman" w:cstheme="minorHAnsi"/>
                <w:color w:val="000000"/>
                <w:sz w:val="20"/>
                <w:szCs w:val="20"/>
              </w:rPr>
            </w:pPr>
            <w:r>
              <w:rPr>
                <w:rFonts w:eastAsia="Times New Roman" w:cstheme="minorHAnsi"/>
                <w:color w:val="000000"/>
                <w:sz w:val="20"/>
                <w:szCs w:val="20"/>
              </w:rPr>
              <w:t>Reversing agent</w:t>
            </w:r>
          </w:p>
          <w:p w:rsidR="006A3053" w:rsidRDefault="006A3053" w:rsidP="006A3053">
            <w:pPr>
              <w:pStyle w:val="ListParagraph"/>
              <w:numPr>
                <w:ilvl w:val="0"/>
                <w:numId w:val="9"/>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Diet</w:t>
            </w:r>
          </w:p>
          <w:p w:rsidR="006A3053" w:rsidRPr="00F32CD7" w:rsidRDefault="006A3053" w:rsidP="006A3053">
            <w:pPr>
              <w:pStyle w:val="ListParagraph"/>
              <w:numPr>
                <w:ilvl w:val="0"/>
                <w:numId w:val="9"/>
              </w:numPr>
              <w:spacing w:after="0" w:line="240" w:lineRule="auto"/>
              <w:rPr>
                <w:rFonts w:eastAsia="Times New Roman" w:cstheme="minorHAnsi"/>
                <w:color w:val="000000"/>
                <w:sz w:val="20"/>
                <w:szCs w:val="20"/>
              </w:rPr>
            </w:pPr>
            <w:r>
              <w:rPr>
                <w:rFonts w:eastAsia="Times New Roman" w:cstheme="minorHAnsi"/>
                <w:color w:val="000000"/>
                <w:sz w:val="20"/>
                <w:szCs w:val="20"/>
              </w:rPr>
              <w:t>Interactions</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1655"/>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Atrial Fibrillation Shared Decision Making (AFSDM) Tool</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ASA,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lang w:val="es-PE"/>
              </w:rPr>
            </w:pPr>
            <w:r w:rsidRPr="00264A2C">
              <w:rPr>
                <w:rFonts w:eastAsia="Times New Roman" w:cstheme="minorHAnsi"/>
                <w:color w:val="000000"/>
                <w:sz w:val="20"/>
                <w:szCs w:val="20"/>
              </w:rPr>
              <w:t xml:space="preserve">Pictogram of individualized absolute risk of stroke at 1 year is displayed. </w:t>
            </w:r>
            <w:r>
              <w:rPr>
                <w:rFonts w:eastAsia="Times New Roman" w:cstheme="minorHAnsi"/>
                <w:color w:val="000000"/>
                <w:sz w:val="20"/>
                <w:szCs w:val="20"/>
                <w:lang w:val="es-PE"/>
              </w:rPr>
              <w:t>Calculator:</w:t>
            </w:r>
          </w:p>
          <w:p w:rsidR="006A3053" w:rsidRPr="00F32CD7" w:rsidRDefault="006A3053" w:rsidP="009F349F">
            <w:pPr>
              <w:spacing w:after="0" w:line="240" w:lineRule="auto"/>
              <w:rPr>
                <w:rFonts w:eastAsia="Times New Roman" w:cstheme="minorHAnsi"/>
                <w:color w:val="000000"/>
                <w:sz w:val="20"/>
                <w:szCs w:val="20"/>
                <w:lang w:val="es-PE"/>
              </w:rPr>
            </w:pPr>
            <w:r w:rsidRPr="00B43E11">
              <w:rPr>
                <w:rFonts w:eastAsia="Times New Roman" w:cstheme="minorHAnsi"/>
                <w:color w:val="000000"/>
                <w:sz w:val="20"/>
                <w:szCs w:val="20"/>
                <w:lang w:val="es-PE"/>
              </w:rPr>
              <w:t>CHA2DS2-VASc</w:t>
            </w:r>
            <w:r w:rsidRPr="00B43E11">
              <w:rPr>
                <w:rFonts w:eastAsia="Times New Roman" w:cstheme="minorHAnsi"/>
                <w:color w:val="000000"/>
                <w:sz w:val="20"/>
                <w:szCs w:val="20"/>
                <w:lang w:val="es-PE"/>
              </w:rPr>
              <w:tab/>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lang w:val="es-PE"/>
              </w:rPr>
            </w:pPr>
            <w:r w:rsidRPr="00264A2C">
              <w:rPr>
                <w:rFonts w:eastAsia="Times New Roman" w:cstheme="minorHAnsi"/>
                <w:color w:val="000000"/>
                <w:sz w:val="20"/>
                <w:szCs w:val="20"/>
              </w:rPr>
              <w:t xml:space="preserve">Pictogram of individualized risk of bleeding with anticoagulation at 1 year is displayed. </w:t>
            </w:r>
            <w:r>
              <w:rPr>
                <w:rFonts w:eastAsia="Times New Roman" w:cstheme="minorHAnsi"/>
                <w:color w:val="000000"/>
                <w:sz w:val="20"/>
                <w:szCs w:val="20"/>
                <w:lang w:val="es-PE"/>
              </w:rPr>
              <w:t>Calculator:</w:t>
            </w:r>
          </w:p>
          <w:p w:rsidR="006A3053" w:rsidRPr="00F32CD7" w:rsidRDefault="006A3053" w:rsidP="009F349F">
            <w:pPr>
              <w:spacing w:after="0" w:line="240" w:lineRule="auto"/>
              <w:rPr>
                <w:rFonts w:eastAsia="Times New Roman" w:cstheme="minorHAnsi"/>
                <w:color w:val="000000"/>
                <w:sz w:val="20"/>
                <w:szCs w:val="20"/>
                <w:lang w:val="es-PE"/>
              </w:rPr>
            </w:pPr>
            <w:r>
              <w:rPr>
                <w:rFonts w:eastAsia="Times New Roman" w:cstheme="minorHAnsi"/>
                <w:color w:val="000000"/>
                <w:sz w:val="20"/>
                <w:szCs w:val="20"/>
                <w:lang w:val="es-PE"/>
              </w:rPr>
              <w:t>HAS-BLED.</w:t>
            </w:r>
            <w:r w:rsidRPr="00B43E11">
              <w:rPr>
                <w:rFonts w:eastAsia="Times New Roman" w:cstheme="minorHAnsi"/>
                <w:color w:val="000000"/>
                <w:sz w:val="20"/>
                <w:szCs w:val="20"/>
                <w:lang w:val="es-PE"/>
              </w:rPr>
              <w:tab/>
            </w:r>
          </w:p>
        </w:tc>
        <w:tc>
          <w:tcPr>
            <w:tcW w:w="655" w:type="pct"/>
            <w:shd w:val="clear" w:color="auto" w:fill="auto"/>
            <w:hideMark/>
          </w:tcPr>
          <w:p w:rsidR="006A3053" w:rsidRPr="00A52A64"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L</w:t>
            </w:r>
            <w:r w:rsidRPr="00A52A64">
              <w:rPr>
                <w:rFonts w:eastAsia="Times New Roman" w:cstheme="minorHAnsi"/>
                <w:color w:val="000000"/>
                <w:sz w:val="20"/>
                <w:szCs w:val="20"/>
              </w:rPr>
              <w:t>ab testing</w:t>
            </w:r>
            <w:r w:rsidRPr="00A52A64">
              <w:rPr>
                <w:rFonts w:eastAsia="Times New Roman" w:cstheme="minorHAnsi"/>
                <w:color w:val="000000"/>
                <w:sz w:val="20"/>
                <w:szCs w:val="20"/>
              </w:rPr>
              <w:br/>
              <w:t>3. Dos</w:t>
            </w:r>
            <w:r>
              <w:rPr>
                <w:rFonts w:eastAsia="Times New Roman" w:cstheme="minorHAnsi"/>
                <w:color w:val="000000"/>
                <w:sz w:val="20"/>
                <w:szCs w:val="20"/>
              </w:rPr>
              <w:t>ing</w:t>
            </w:r>
            <w:r w:rsidRPr="00A52A64">
              <w:rPr>
                <w:rFonts w:eastAsia="Times New Roman" w:cstheme="minorHAnsi"/>
                <w:color w:val="000000"/>
                <w:sz w:val="20"/>
                <w:szCs w:val="20"/>
              </w:rPr>
              <w:br/>
              <w:t xml:space="preserve">4. </w:t>
            </w:r>
            <w:r>
              <w:rPr>
                <w:rFonts w:eastAsia="Times New Roman" w:cstheme="minorHAnsi"/>
                <w:color w:val="000000"/>
                <w:sz w:val="20"/>
                <w:szCs w:val="20"/>
              </w:rPr>
              <w:t>Diet</w:t>
            </w:r>
            <w:r>
              <w:rPr>
                <w:rFonts w:eastAsia="Times New Roman" w:cstheme="minorHAnsi"/>
                <w:color w:val="000000"/>
                <w:sz w:val="20"/>
                <w:szCs w:val="20"/>
              </w:rPr>
              <w:br/>
              <w:t>5. Reversing</w:t>
            </w:r>
            <w:r w:rsidRPr="00A52A64">
              <w:rPr>
                <w:rFonts w:eastAsia="Times New Roman" w:cstheme="minorHAnsi"/>
                <w:color w:val="000000"/>
                <w:sz w:val="20"/>
                <w:szCs w:val="20"/>
              </w:rPr>
              <w:t xml:space="preserve"> agent</w:t>
            </w:r>
          </w:p>
        </w:tc>
        <w:tc>
          <w:tcPr>
            <w:tcW w:w="742" w:type="pct"/>
            <w:shd w:val="clear" w:color="auto" w:fill="auto"/>
            <w:hideMark/>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Dosing</w:t>
            </w:r>
            <w:r w:rsidRPr="00F32CD7">
              <w:rPr>
                <w:rFonts w:eastAsia="Times New Roman" w:cstheme="minorHAnsi"/>
                <w:color w:val="000000"/>
                <w:sz w:val="20"/>
                <w:szCs w:val="20"/>
              </w:rPr>
              <w:br/>
              <w:t>3. Lab testing</w:t>
            </w:r>
            <w:r>
              <w:rPr>
                <w:rFonts w:eastAsia="Times New Roman" w:cstheme="minorHAnsi"/>
                <w:color w:val="000000"/>
                <w:sz w:val="20"/>
                <w:szCs w:val="20"/>
              </w:rPr>
              <w:br/>
              <w:t>4. Reversing agent</w:t>
            </w:r>
            <w:r>
              <w:rPr>
                <w:rFonts w:eastAsia="Times New Roman" w:cstheme="minorHAnsi"/>
                <w:color w:val="000000"/>
                <w:sz w:val="20"/>
                <w:szCs w:val="20"/>
              </w:rPr>
              <w:br/>
              <w:t>5. Side effects</w:t>
            </w:r>
          </w:p>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6. Diet</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Dosing</w:t>
            </w:r>
            <w:r w:rsidRPr="00F32CD7">
              <w:rPr>
                <w:rFonts w:eastAsia="Times New Roman" w:cstheme="minorHAnsi"/>
                <w:color w:val="000000"/>
                <w:sz w:val="20"/>
                <w:szCs w:val="20"/>
              </w:rPr>
              <w:t xml:space="preserve"> </w:t>
            </w:r>
            <w:r w:rsidRPr="00F32CD7">
              <w:rPr>
                <w:rFonts w:eastAsia="Times New Roman" w:cstheme="minorHAnsi"/>
                <w:color w:val="000000"/>
                <w:sz w:val="20"/>
                <w:szCs w:val="20"/>
              </w:rPr>
              <w:br/>
              <w:t xml:space="preserve">3. </w:t>
            </w:r>
            <w:r>
              <w:rPr>
                <w:rFonts w:eastAsia="Times New Roman" w:cstheme="minorHAnsi"/>
                <w:color w:val="000000"/>
                <w:sz w:val="20"/>
                <w:szCs w:val="20"/>
              </w:rPr>
              <w:t>Diet</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30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lastRenderedPageBreak/>
              <w:t>Blood Thinners for Atrial Fibrillation</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ASA,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of individualized absolute risk reduction in 5 years is displayed. Also, risk is categorized as low, moderate, and high. Calculator:</w:t>
            </w:r>
          </w:p>
          <w:p w:rsidR="006A3053" w:rsidRPr="00F32CD7" w:rsidRDefault="006A3053" w:rsidP="009F349F">
            <w:pPr>
              <w:spacing w:after="0" w:line="240" w:lineRule="auto"/>
              <w:rPr>
                <w:rFonts w:eastAsia="Times New Roman" w:cstheme="minorHAnsi"/>
                <w:color w:val="000000"/>
                <w:sz w:val="20"/>
                <w:szCs w:val="20"/>
                <w:lang w:val="es-PE"/>
              </w:rPr>
            </w:pPr>
            <w:r>
              <w:rPr>
                <w:rFonts w:eastAsia="Times New Roman" w:cstheme="minorHAnsi"/>
                <w:color w:val="000000"/>
                <w:sz w:val="20"/>
                <w:szCs w:val="20"/>
              </w:rPr>
              <w:t>CHA2DS2-VASc .</w:t>
            </w:r>
          </w:p>
        </w:tc>
        <w:tc>
          <w:tcPr>
            <w:tcW w:w="578" w:type="pct"/>
            <w:shd w:val="clear" w:color="auto" w:fill="auto"/>
          </w:tcPr>
          <w:p w:rsidR="006A3053" w:rsidRPr="00264A2C" w:rsidRDefault="006A3053" w:rsidP="009F349F">
            <w:pPr>
              <w:spacing w:after="0" w:line="240" w:lineRule="auto"/>
              <w:rPr>
                <w:rFonts w:eastAsia="Times New Roman" w:cstheme="minorHAnsi"/>
                <w:color w:val="000000"/>
                <w:sz w:val="20"/>
                <w:szCs w:val="20"/>
              </w:rPr>
            </w:pPr>
            <w:r w:rsidRPr="00264A2C">
              <w:rPr>
                <w:rFonts w:eastAsia="Times New Roman" w:cstheme="minorHAnsi"/>
                <w:color w:val="000000"/>
                <w:sz w:val="20"/>
                <w:szCs w:val="20"/>
              </w:rPr>
              <w:t>An average risk of severe bleeding at 5 years among patients taking anticoagulation and not taking it is presented as a pictogram.</w:t>
            </w:r>
          </w:p>
        </w:tc>
        <w:tc>
          <w:tcPr>
            <w:tcW w:w="655" w:type="pct"/>
            <w:shd w:val="clear" w:color="auto" w:fill="auto"/>
            <w:hideMark/>
          </w:tcPr>
          <w:p w:rsidR="006A3053" w:rsidRDefault="006A3053" w:rsidP="009F349F">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1. Cost </w:t>
            </w:r>
            <w:r>
              <w:rPr>
                <w:rFonts w:eastAsia="Times New Roman" w:cstheme="minorHAnsi"/>
                <w:color w:val="000000"/>
                <w:sz w:val="20"/>
                <w:szCs w:val="20"/>
              </w:rPr>
              <w:br/>
              <w:t>2. Lab testing</w:t>
            </w:r>
            <w:r>
              <w:rPr>
                <w:rFonts w:eastAsia="Times New Roman" w:cstheme="minorHAnsi"/>
                <w:color w:val="000000"/>
                <w:sz w:val="20"/>
                <w:szCs w:val="20"/>
              </w:rPr>
              <w:br/>
              <w:t>3. Dosing</w:t>
            </w:r>
            <w:r w:rsidRPr="00A52A64">
              <w:rPr>
                <w:rFonts w:eastAsia="Times New Roman" w:cstheme="minorHAnsi"/>
                <w:color w:val="000000"/>
                <w:sz w:val="20"/>
                <w:szCs w:val="20"/>
              </w:rPr>
              <w:br/>
              <w:t xml:space="preserve">4. </w:t>
            </w:r>
            <w:r>
              <w:rPr>
                <w:rFonts w:eastAsia="Times New Roman" w:cstheme="minorHAnsi"/>
                <w:color w:val="000000"/>
                <w:sz w:val="20"/>
                <w:szCs w:val="20"/>
              </w:rPr>
              <w:t>Lifestyle changes</w:t>
            </w:r>
            <w:r w:rsidRPr="00A52A64">
              <w:rPr>
                <w:rFonts w:eastAsia="Times New Roman" w:cstheme="minorHAnsi"/>
                <w:color w:val="000000"/>
                <w:sz w:val="20"/>
                <w:szCs w:val="20"/>
              </w:rPr>
              <w:t xml:space="preserve"> </w:t>
            </w:r>
          </w:p>
          <w:p w:rsidR="006A3053" w:rsidRPr="00A52A64" w:rsidRDefault="006A3053" w:rsidP="009F349F">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5. </w:t>
            </w:r>
            <w:r>
              <w:rPr>
                <w:rFonts w:eastAsia="Times New Roman" w:cstheme="minorHAnsi"/>
                <w:color w:val="000000"/>
                <w:sz w:val="20"/>
                <w:szCs w:val="20"/>
              </w:rPr>
              <w:t>Diet</w:t>
            </w:r>
          </w:p>
        </w:tc>
        <w:tc>
          <w:tcPr>
            <w:tcW w:w="742"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Lab testing</w:t>
            </w:r>
            <w:r>
              <w:rPr>
                <w:rFonts w:eastAsia="Times New Roman" w:cstheme="minorHAnsi"/>
                <w:color w:val="000000"/>
                <w:sz w:val="20"/>
                <w:szCs w:val="20"/>
              </w:rPr>
              <w:br/>
              <w:t>3. Dosing</w:t>
            </w:r>
            <w:r w:rsidRPr="00F32CD7">
              <w:rPr>
                <w:rFonts w:eastAsia="Times New Roman" w:cstheme="minorHAnsi"/>
                <w:color w:val="000000"/>
                <w:sz w:val="20"/>
                <w:szCs w:val="20"/>
              </w:rPr>
              <w:br/>
              <w:t xml:space="preserve">4. </w:t>
            </w:r>
            <w:r>
              <w:rPr>
                <w:rFonts w:eastAsia="Times New Roman" w:cstheme="minorHAnsi"/>
                <w:color w:val="000000"/>
                <w:sz w:val="20"/>
                <w:szCs w:val="20"/>
              </w:rPr>
              <w:t>Lifestyle changes</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Dosing</w:t>
            </w:r>
            <w:r w:rsidRPr="00F32CD7">
              <w:rPr>
                <w:rFonts w:eastAsia="Times New Roman" w:cstheme="minorHAnsi"/>
                <w:color w:val="000000"/>
                <w:sz w:val="20"/>
                <w:szCs w:val="20"/>
              </w:rPr>
              <w:br/>
              <w:t xml:space="preserve">3. </w:t>
            </w:r>
            <w:r>
              <w:rPr>
                <w:rFonts w:eastAsia="Times New Roman" w:cstheme="minorHAnsi"/>
                <w:color w:val="000000"/>
                <w:sz w:val="20"/>
                <w:szCs w:val="20"/>
              </w:rPr>
              <w:t>Lifestyle changes</w:t>
            </w:r>
            <w:r w:rsidRPr="00F32CD7">
              <w:rPr>
                <w:rFonts w:eastAsia="Times New Roman" w:cstheme="minorHAnsi"/>
                <w:color w:val="000000"/>
                <w:sz w:val="20"/>
                <w:szCs w:val="20"/>
              </w:rPr>
              <w:t xml:space="preserve"> </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2321"/>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proofErr w:type="spellStart"/>
            <w:r w:rsidRPr="00F32CD7">
              <w:rPr>
                <w:rFonts w:eastAsia="Times New Roman" w:cstheme="minorHAnsi"/>
                <w:color w:val="000000"/>
                <w:sz w:val="20"/>
                <w:szCs w:val="20"/>
              </w:rPr>
              <w:t>CardioSmart</w:t>
            </w:r>
            <w:proofErr w:type="spellEnd"/>
            <w:r w:rsidRPr="00F32CD7">
              <w:rPr>
                <w:rFonts w:eastAsia="Times New Roman" w:cstheme="minorHAnsi"/>
                <w:color w:val="000000"/>
                <w:sz w:val="20"/>
                <w:szCs w:val="20"/>
              </w:rPr>
              <w:t>. Atrial Fibrillation: Anticoagulants/Left Atrial Appendage (LAA) Closure</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 LAAC</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Annual risk of stroke is calculated with CHA2DS2-VASc. The risk is categorized as low, moderate, high and very high risk.</w:t>
            </w:r>
          </w:p>
        </w:tc>
        <w:tc>
          <w:tcPr>
            <w:tcW w:w="578" w:type="pct"/>
            <w:shd w:val="clear" w:color="auto" w:fill="auto"/>
          </w:tcPr>
          <w:p w:rsidR="006A3053" w:rsidRPr="00264A2C"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Annual risk of major bleeding is calculated with HAS-BLED. The risk is categorized as low, moderate, high and very high risk.</w:t>
            </w:r>
          </w:p>
        </w:tc>
        <w:tc>
          <w:tcPr>
            <w:tcW w:w="655" w:type="pct"/>
            <w:shd w:val="clear" w:color="auto" w:fill="auto"/>
            <w:hideMark/>
          </w:tcPr>
          <w:p w:rsidR="006A3053" w:rsidRDefault="006A3053" w:rsidP="006A3053">
            <w:pPr>
              <w:pStyle w:val="ListParagraph"/>
              <w:numPr>
                <w:ilvl w:val="0"/>
                <w:numId w:val="11"/>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Cost</w:t>
            </w:r>
          </w:p>
          <w:p w:rsidR="006A3053" w:rsidRPr="00EF29E2" w:rsidRDefault="006A3053" w:rsidP="006A3053">
            <w:pPr>
              <w:pStyle w:val="ListParagraph"/>
              <w:numPr>
                <w:ilvl w:val="0"/>
                <w:numId w:val="11"/>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Lab testing,</w:t>
            </w:r>
          </w:p>
          <w:p w:rsidR="006A3053" w:rsidRDefault="006A3053" w:rsidP="006A3053">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Diet</w:t>
            </w:r>
          </w:p>
          <w:p w:rsidR="006A3053" w:rsidRDefault="006A3053" w:rsidP="006A3053">
            <w:pPr>
              <w:pStyle w:val="ListParagraph"/>
              <w:numPr>
                <w:ilvl w:val="0"/>
                <w:numId w:val="11"/>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 xml:space="preserve">Side effects </w:t>
            </w:r>
          </w:p>
          <w:p w:rsidR="006A3053" w:rsidRPr="00EF29E2" w:rsidRDefault="006A3053" w:rsidP="006A3053">
            <w:pPr>
              <w:pStyle w:val="ListParagraph"/>
              <w:numPr>
                <w:ilvl w:val="0"/>
                <w:numId w:val="11"/>
              </w:numPr>
              <w:spacing w:after="0" w:line="240" w:lineRule="auto"/>
              <w:rPr>
                <w:rFonts w:eastAsia="Times New Roman" w:cstheme="minorHAnsi"/>
                <w:color w:val="000000"/>
                <w:sz w:val="20"/>
                <w:szCs w:val="20"/>
              </w:rPr>
            </w:pPr>
            <w:r>
              <w:rPr>
                <w:rFonts w:eastAsia="Times New Roman" w:cstheme="minorHAnsi"/>
                <w:color w:val="000000"/>
                <w:sz w:val="20"/>
                <w:szCs w:val="20"/>
              </w:rPr>
              <w:t>Dosing</w:t>
            </w:r>
          </w:p>
        </w:tc>
        <w:tc>
          <w:tcPr>
            <w:tcW w:w="742" w:type="pct"/>
            <w:shd w:val="clear" w:color="auto" w:fill="auto"/>
            <w:hideMark/>
          </w:tcPr>
          <w:p w:rsidR="006A3053" w:rsidRDefault="006A3053" w:rsidP="006A3053">
            <w:pPr>
              <w:pStyle w:val="ListParagraph"/>
              <w:numPr>
                <w:ilvl w:val="0"/>
                <w:numId w:val="12"/>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Cost</w:t>
            </w:r>
          </w:p>
          <w:p w:rsidR="006A3053" w:rsidRPr="00EF29E2" w:rsidRDefault="006A3053" w:rsidP="006A3053">
            <w:pPr>
              <w:pStyle w:val="ListParagraph"/>
              <w:numPr>
                <w:ilvl w:val="0"/>
                <w:numId w:val="12"/>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Lab testing</w:t>
            </w:r>
          </w:p>
          <w:p w:rsidR="006A3053" w:rsidRDefault="006A3053" w:rsidP="006A3053">
            <w:pPr>
              <w:pStyle w:val="ListParagraph"/>
              <w:numPr>
                <w:ilvl w:val="0"/>
                <w:numId w:val="12"/>
              </w:numPr>
              <w:spacing w:after="0" w:line="240" w:lineRule="auto"/>
              <w:rPr>
                <w:rFonts w:eastAsia="Times New Roman" w:cstheme="minorHAnsi"/>
                <w:color w:val="000000"/>
                <w:sz w:val="20"/>
                <w:szCs w:val="20"/>
              </w:rPr>
            </w:pPr>
            <w:r>
              <w:rPr>
                <w:rFonts w:eastAsia="Times New Roman" w:cstheme="minorHAnsi"/>
                <w:color w:val="000000"/>
                <w:sz w:val="20"/>
                <w:szCs w:val="20"/>
              </w:rPr>
              <w:t>Side effects</w:t>
            </w:r>
          </w:p>
          <w:p w:rsidR="006A3053" w:rsidRDefault="006A3053" w:rsidP="006A3053">
            <w:pPr>
              <w:pStyle w:val="ListParagraph"/>
              <w:numPr>
                <w:ilvl w:val="0"/>
                <w:numId w:val="12"/>
              </w:numPr>
              <w:spacing w:after="0" w:line="240" w:lineRule="auto"/>
              <w:rPr>
                <w:rFonts w:eastAsia="Times New Roman" w:cstheme="minorHAnsi"/>
                <w:color w:val="000000"/>
                <w:sz w:val="20"/>
                <w:szCs w:val="20"/>
              </w:rPr>
            </w:pPr>
            <w:r>
              <w:rPr>
                <w:rFonts w:eastAsia="Times New Roman" w:cstheme="minorHAnsi"/>
                <w:color w:val="000000"/>
                <w:sz w:val="20"/>
                <w:szCs w:val="20"/>
              </w:rPr>
              <w:t>Dosing</w:t>
            </w:r>
          </w:p>
          <w:p w:rsidR="006A3053" w:rsidRPr="00EF29E2" w:rsidRDefault="006A3053" w:rsidP="006A3053">
            <w:pPr>
              <w:pStyle w:val="ListParagraph"/>
              <w:numPr>
                <w:ilvl w:val="0"/>
                <w:numId w:val="12"/>
              </w:numPr>
              <w:spacing w:after="0" w:line="240" w:lineRule="auto"/>
              <w:rPr>
                <w:rFonts w:eastAsia="Times New Roman" w:cstheme="minorHAnsi"/>
                <w:color w:val="000000"/>
                <w:sz w:val="20"/>
                <w:szCs w:val="20"/>
              </w:rPr>
            </w:pPr>
            <w:r>
              <w:rPr>
                <w:rFonts w:eastAsia="Times New Roman" w:cstheme="minorHAnsi"/>
                <w:color w:val="000000"/>
                <w:sz w:val="20"/>
                <w:szCs w:val="20"/>
              </w:rPr>
              <w:t>I</w:t>
            </w:r>
            <w:r w:rsidRPr="00EF29E2">
              <w:rPr>
                <w:rFonts w:eastAsia="Times New Roman" w:cstheme="minorHAnsi"/>
                <w:color w:val="000000"/>
                <w:sz w:val="20"/>
                <w:szCs w:val="20"/>
              </w:rPr>
              <w:t>nteraction</w:t>
            </w:r>
            <w:r>
              <w:rPr>
                <w:rFonts w:eastAsia="Times New Roman" w:cstheme="minorHAnsi"/>
                <w:color w:val="000000"/>
                <w:sz w:val="20"/>
                <w:szCs w:val="20"/>
              </w:rPr>
              <w:t>s</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c>
          <w:tcPr>
            <w:tcW w:w="673" w:type="pct"/>
            <w:shd w:val="clear" w:color="auto" w:fill="auto"/>
            <w:hideMark/>
          </w:tcPr>
          <w:p w:rsidR="006A3053" w:rsidRDefault="006A3053" w:rsidP="006A3053">
            <w:pPr>
              <w:pStyle w:val="ListParagraph"/>
              <w:numPr>
                <w:ilvl w:val="0"/>
                <w:numId w:val="13"/>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Cost</w:t>
            </w:r>
          </w:p>
          <w:p w:rsidR="006A3053" w:rsidRPr="00EF29E2" w:rsidRDefault="006A3053" w:rsidP="006A3053">
            <w:pPr>
              <w:pStyle w:val="ListParagraph"/>
              <w:numPr>
                <w:ilvl w:val="0"/>
                <w:numId w:val="13"/>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Efficacy</w:t>
            </w:r>
          </w:p>
          <w:p w:rsidR="006A3053" w:rsidRDefault="006A3053" w:rsidP="006A3053">
            <w:pPr>
              <w:pStyle w:val="ListParagraph"/>
              <w:numPr>
                <w:ilvl w:val="0"/>
                <w:numId w:val="13"/>
              </w:numPr>
              <w:spacing w:after="0" w:line="240" w:lineRule="auto"/>
              <w:rPr>
                <w:rFonts w:eastAsia="Times New Roman" w:cstheme="minorHAnsi"/>
                <w:color w:val="000000"/>
                <w:sz w:val="20"/>
                <w:szCs w:val="20"/>
              </w:rPr>
            </w:pPr>
            <w:r>
              <w:rPr>
                <w:rFonts w:eastAsia="Times New Roman" w:cstheme="minorHAnsi"/>
                <w:color w:val="000000"/>
                <w:sz w:val="20"/>
                <w:szCs w:val="20"/>
              </w:rPr>
              <w:t>S</w:t>
            </w:r>
            <w:r w:rsidRPr="00EF29E2">
              <w:rPr>
                <w:rFonts w:eastAsia="Times New Roman" w:cstheme="minorHAnsi"/>
                <w:color w:val="000000"/>
                <w:sz w:val="20"/>
                <w:szCs w:val="20"/>
              </w:rPr>
              <w:t>ide effects</w:t>
            </w:r>
            <w:r>
              <w:rPr>
                <w:rFonts w:eastAsia="Times New Roman" w:cstheme="minorHAnsi"/>
                <w:color w:val="000000"/>
                <w:sz w:val="20"/>
                <w:szCs w:val="20"/>
              </w:rPr>
              <w:t xml:space="preserve"> </w:t>
            </w:r>
          </w:p>
          <w:p w:rsidR="006A3053" w:rsidRDefault="006A3053" w:rsidP="006A3053">
            <w:pPr>
              <w:pStyle w:val="ListParagraph"/>
              <w:numPr>
                <w:ilvl w:val="0"/>
                <w:numId w:val="13"/>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Side effec</w:t>
            </w:r>
            <w:r>
              <w:rPr>
                <w:rFonts w:eastAsia="Times New Roman" w:cstheme="minorHAnsi"/>
                <w:color w:val="000000"/>
                <w:sz w:val="20"/>
                <w:szCs w:val="20"/>
              </w:rPr>
              <w:t>ts</w:t>
            </w:r>
          </w:p>
          <w:p w:rsidR="006A3053" w:rsidRDefault="006A3053" w:rsidP="006A3053">
            <w:pPr>
              <w:pStyle w:val="ListParagraph"/>
              <w:numPr>
                <w:ilvl w:val="0"/>
                <w:numId w:val="13"/>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Lifestyle</w:t>
            </w:r>
            <w:r>
              <w:rPr>
                <w:rFonts w:eastAsia="Times New Roman" w:cstheme="minorHAnsi"/>
                <w:color w:val="000000"/>
                <w:sz w:val="20"/>
                <w:szCs w:val="20"/>
              </w:rPr>
              <w:t xml:space="preserve"> changes</w:t>
            </w:r>
          </w:p>
          <w:p w:rsidR="006A3053" w:rsidRDefault="006A3053" w:rsidP="006A3053">
            <w:pPr>
              <w:pStyle w:val="ListParagraph"/>
              <w:numPr>
                <w:ilvl w:val="0"/>
                <w:numId w:val="13"/>
              </w:numPr>
              <w:spacing w:after="0" w:line="240" w:lineRule="auto"/>
              <w:rPr>
                <w:rFonts w:eastAsia="Times New Roman" w:cstheme="minorHAnsi"/>
                <w:color w:val="000000"/>
                <w:sz w:val="20"/>
                <w:szCs w:val="20"/>
              </w:rPr>
            </w:pPr>
            <w:r>
              <w:rPr>
                <w:rFonts w:eastAsia="Times New Roman" w:cstheme="minorHAnsi"/>
                <w:color w:val="000000"/>
                <w:sz w:val="20"/>
                <w:szCs w:val="20"/>
              </w:rPr>
              <w:t>Diet</w:t>
            </w:r>
          </w:p>
          <w:p w:rsidR="006A3053" w:rsidRPr="00EF29E2" w:rsidRDefault="006A3053" w:rsidP="006A3053">
            <w:pPr>
              <w:pStyle w:val="ListParagraph"/>
              <w:numPr>
                <w:ilvl w:val="0"/>
                <w:numId w:val="13"/>
              </w:numPr>
              <w:spacing w:after="0" w:line="240" w:lineRule="auto"/>
              <w:rPr>
                <w:rFonts w:eastAsia="Times New Roman" w:cstheme="minorHAnsi"/>
                <w:color w:val="000000"/>
                <w:sz w:val="20"/>
                <w:szCs w:val="20"/>
              </w:rPr>
            </w:pPr>
            <w:r>
              <w:rPr>
                <w:rFonts w:eastAsia="Times New Roman" w:cstheme="minorHAnsi"/>
                <w:color w:val="000000"/>
                <w:sz w:val="20"/>
                <w:szCs w:val="20"/>
              </w:rPr>
              <w:t>Other medication</w:t>
            </w:r>
          </w:p>
        </w:tc>
      </w:tr>
      <w:tr w:rsidR="006A3053" w:rsidRPr="0032079D" w:rsidTr="009F349F">
        <w:trPr>
          <w:gridAfter w:val="1"/>
          <w:wAfter w:w="3" w:type="pct"/>
          <w:trHeight w:val="6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 xml:space="preserve">Don’t Wait to </w:t>
            </w:r>
            <w:proofErr w:type="spellStart"/>
            <w:r w:rsidRPr="00F32CD7">
              <w:rPr>
                <w:rFonts w:eastAsia="Times New Roman" w:cstheme="minorHAnsi"/>
                <w:color w:val="000000"/>
                <w:sz w:val="20"/>
                <w:szCs w:val="20"/>
              </w:rPr>
              <w:t>Anticoagulate</w:t>
            </w:r>
            <w:proofErr w:type="spellEnd"/>
            <w:r w:rsidRPr="00F32CD7">
              <w:rPr>
                <w:rFonts w:eastAsia="Times New Roman" w:cstheme="minorHAnsi"/>
                <w:color w:val="000000"/>
                <w:sz w:val="20"/>
                <w:szCs w:val="20"/>
              </w:rPr>
              <w:t xml:space="preserve"> (DWAC)</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lang w:val="es-PE"/>
              </w:rPr>
            </w:pPr>
            <w:r w:rsidRPr="00264A2C">
              <w:rPr>
                <w:rFonts w:eastAsia="Times New Roman" w:cstheme="minorHAnsi"/>
                <w:color w:val="000000"/>
                <w:sz w:val="20"/>
                <w:szCs w:val="20"/>
              </w:rPr>
              <w:t xml:space="preserve">Pictogram of individualized absolute risk (and reduction) of stroke at 1 year is displayed. </w:t>
            </w:r>
            <w:r>
              <w:rPr>
                <w:rFonts w:eastAsia="Times New Roman" w:cstheme="minorHAnsi"/>
                <w:color w:val="000000"/>
                <w:sz w:val="20"/>
                <w:szCs w:val="20"/>
                <w:lang w:val="es-PE"/>
              </w:rPr>
              <w:t>Calculator:</w:t>
            </w:r>
          </w:p>
          <w:p w:rsidR="006A3053" w:rsidRPr="00F32CD7" w:rsidRDefault="006A3053" w:rsidP="009F349F">
            <w:pPr>
              <w:spacing w:after="0" w:line="240" w:lineRule="auto"/>
              <w:rPr>
                <w:rFonts w:eastAsia="Times New Roman" w:cstheme="minorHAnsi"/>
                <w:color w:val="000000"/>
                <w:sz w:val="20"/>
                <w:szCs w:val="20"/>
                <w:lang w:val="es-PE"/>
              </w:rPr>
            </w:pPr>
            <w:r w:rsidRPr="00B43E11">
              <w:rPr>
                <w:rFonts w:eastAsia="Times New Roman" w:cstheme="minorHAnsi"/>
                <w:color w:val="000000"/>
                <w:sz w:val="20"/>
                <w:szCs w:val="20"/>
                <w:lang w:val="es-PE"/>
              </w:rPr>
              <w:t>CHA2DS2-VASc</w:t>
            </w:r>
            <w:r w:rsidRPr="00B43E11">
              <w:rPr>
                <w:rFonts w:eastAsia="Times New Roman" w:cstheme="minorHAnsi"/>
                <w:color w:val="000000"/>
                <w:sz w:val="20"/>
                <w:szCs w:val="20"/>
                <w:lang w:val="es-PE"/>
              </w:rPr>
              <w:tab/>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lang w:val="es-PE"/>
              </w:rPr>
            </w:pPr>
            <w:r w:rsidRPr="00264A2C">
              <w:rPr>
                <w:rFonts w:eastAsia="Times New Roman" w:cstheme="minorHAnsi"/>
                <w:color w:val="000000"/>
                <w:sz w:val="20"/>
                <w:szCs w:val="20"/>
              </w:rPr>
              <w:t xml:space="preserve">Pictogram of individualized risk of bleeding with and without anticoagulation at 1 year is displayed. </w:t>
            </w:r>
            <w:r>
              <w:rPr>
                <w:rFonts w:eastAsia="Times New Roman" w:cstheme="minorHAnsi"/>
                <w:color w:val="000000"/>
                <w:sz w:val="20"/>
                <w:szCs w:val="20"/>
                <w:lang w:val="es-PE"/>
              </w:rPr>
              <w:t>Calculator:</w:t>
            </w:r>
          </w:p>
          <w:p w:rsidR="006A3053" w:rsidRPr="00F32CD7" w:rsidRDefault="006A3053" w:rsidP="009F349F">
            <w:pPr>
              <w:spacing w:after="0" w:line="240" w:lineRule="auto"/>
              <w:rPr>
                <w:rFonts w:eastAsia="Times New Roman" w:cstheme="minorHAnsi"/>
                <w:color w:val="000000"/>
                <w:sz w:val="20"/>
                <w:szCs w:val="20"/>
                <w:lang w:val="es-PE"/>
              </w:rPr>
            </w:pPr>
            <w:r>
              <w:rPr>
                <w:rFonts w:eastAsia="Times New Roman" w:cstheme="minorHAnsi"/>
                <w:color w:val="000000"/>
                <w:sz w:val="20"/>
                <w:szCs w:val="20"/>
                <w:lang w:val="es-PE"/>
              </w:rPr>
              <w:t>HAS-BLED.</w:t>
            </w:r>
            <w:r w:rsidRPr="00B43E11">
              <w:rPr>
                <w:rFonts w:eastAsia="Times New Roman" w:cstheme="minorHAnsi"/>
                <w:color w:val="000000"/>
                <w:sz w:val="20"/>
                <w:szCs w:val="20"/>
                <w:lang w:val="es-PE"/>
              </w:rPr>
              <w:tab/>
            </w:r>
          </w:p>
        </w:tc>
        <w:tc>
          <w:tcPr>
            <w:tcW w:w="655" w:type="pct"/>
            <w:shd w:val="clear" w:color="auto" w:fill="auto"/>
            <w:hideMark/>
          </w:tcPr>
          <w:p w:rsidR="006A3053" w:rsidRPr="00A52A64" w:rsidRDefault="006A3053" w:rsidP="006A3053">
            <w:pPr>
              <w:pStyle w:val="ListParagraph"/>
              <w:numPr>
                <w:ilvl w:val="0"/>
                <w:numId w:val="6"/>
              </w:numPr>
              <w:spacing w:after="0" w:line="240" w:lineRule="auto"/>
              <w:rPr>
                <w:rFonts w:eastAsia="Times New Roman" w:cstheme="minorHAnsi"/>
                <w:color w:val="000000"/>
                <w:sz w:val="20"/>
                <w:szCs w:val="20"/>
              </w:rPr>
            </w:pPr>
            <w:r>
              <w:rPr>
                <w:rFonts w:eastAsia="Times New Roman" w:cstheme="minorHAnsi"/>
                <w:color w:val="000000"/>
                <w:sz w:val="20"/>
                <w:szCs w:val="20"/>
              </w:rPr>
              <w:t>Cost</w:t>
            </w:r>
          </w:p>
          <w:p w:rsidR="006A3053" w:rsidRPr="00A52A64" w:rsidRDefault="006A3053" w:rsidP="006A3053">
            <w:pPr>
              <w:pStyle w:val="ListParagraph"/>
              <w:numPr>
                <w:ilvl w:val="0"/>
                <w:numId w:val="6"/>
              </w:numPr>
              <w:spacing w:after="0" w:line="240" w:lineRule="auto"/>
              <w:rPr>
                <w:rFonts w:eastAsia="Times New Roman" w:cstheme="minorHAnsi"/>
                <w:color w:val="000000"/>
                <w:sz w:val="20"/>
                <w:szCs w:val="20"/>
              </w:rPr>
            </w:pPr>
            <w:r>
              <w:rPr>
                <w:rFonts w:eastAsia="Times New Roman" w:cstheme="minorHAnsi"/>
                <w:color w:val="000000"/>
                <w:sz w:val="20"/>
                <w:szCs w:val="20"/>
              </w:rPr>
              <w:t>Reversing agent</w:t>
            </w:r>
          </w:p>
          <w:p w:rsidR="006A3053" w:rsidRPr="00A52A64" w:rsidRDefault="006A3053" w:rsidP="006A3053">
            <w:pPr>
              <w:pStyle w:val="ListParagraph"/>
              <w:numPr>
                <w:ilvl w:val="0"/>
                <w:numId w:val="6"/>
              </w:numPr>
              <w:spacing w:after="0" w:line="240" w:lineRule="auto"/>
              <w:rPr>
                <w:rFonts w:eastAsia="Times New Roman" w:cstheme="minorHAnsi"/>
                <w:color w:val="000000"/>
                <w:sz w:val="20"/>
                <w:szCs w:val="20"/>
              </w:rPr>
            </w:pPr>
            <w:r>
              <w:rPr>
                <w:rFonts w:eastAsia="Times New Roman" w:cstheme="minorHAnsi"/>
                <w:color w:val="000000"/>
                <w:sz w:val="20"/>
                <w:szCs w:val="20"/>
              </w:rPr>
              <w:t>Lab</w:t>
            </w:r>
            <w:r w:rsidRPr="00A52A64">
              <w:rPr>
                <w:rFonts w:eastAsia="Times New Roman" w:cstheme="minorHAnsi"/>
                <w:color w:val="000000"/>
                <w:sz w:val="20"/>
                <w:szCs w:val="20"/>
              </w:rPr>
              <w:t xml:space="preserve"> testing</w:t>
            </w:r>
          </w:p>
        </w:tc>
        <w:tc>
          <w:tcPr>
            <w:tcW w:w="742" w:type="pct"/>
            <w:shd w:val="clear" w:color="auto" w:fill="auto"/>
            <w:hideMark/>
          </w:tcPr>
          <w:p w:rsidR="006A3053" w:rsidRDefault="006A3053" w:rsidP="006A3053">
            <w:pPr>
              <w:pStyle w:val="ListParagraph"/>
              <w:numPr>
                <w:ilvl w:val="0"/>
                <w:numId w:val="7"/>
              </w:numPr>
              <w:spacing w:after="0" w:line="240" w:lineRule="auto"/>
              <w:rPr>
                <w:rFonts w:eastAsia="Times New Roman" w:cstheme="minorHAnsi"/>
                <w:color w:val="000000"/>
                <w:sz w:val="20"/>
                <w:szCs w:val="20"/>
              </w:rPr>
            </w:pPr>
            <w:r>
              <w:rPr>
                <w:rFonts w:eastAsia="Times New Roman" w:cstheme="minorHAnsi"/>
                <w:color w:val="000000"/>
                <w:sz w:val="20"/>
                <w:szCs w:val="20"/>
              </w:rPr>
              <w:t>Cost</w:t>
            </w:r>
          </w:p>
          <w:p w:rsidR="006A3053" w:rsidRPr="00F32CD7" w:rsidRDefault="006A3053" w:rsidP="006A3053">
            <w:pPr>
              <w:pStyle w:val="ListParagraph"/>
              <w:numPr>
                <w:ilvl w:val="0"/>
                <w:numId w:val="7"/>
              </w:numPr>
              <w:spacing w:after="0" w:line="240" w:lineRule="auto"/>
              <w:rPr>
                <w:rFonts w:eastAsia="Times New Roman" w:cstheme="minorHAnsi"/>
                <w:color w:val="000000"/>
                <w:sz w:val="20"/>
                <w:szCs w:val="20"/>
              </w:rPr>
            </w:pPr>
            <w:r>
              <w:rPr>
                <w:rFonts w:eastAsia="Times New Roman" w:cstheme="minorHAnsi"/>
                <w:color w:val="000000"/>
                <w:sz w:val="20"/>
                <w:szCs w:val="20"/>
              </w:rPr>
              <w:t>Lab testing</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21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proofErr w:type="spellStart"/>
            <w:r w:rsidRPr="00F32CD7">
              <w:rPr>
                <w:rFonts w:eastAsia="Times New Roman" w:cstheme="minorHAnsi"/>
                <w:color w:val="000000"/>
                <w:sz w:val="20"/>
                <w:szCs w:val="20"/>
              </w:rPr>
              <w:lastRenderedPageBreak/>
              <w:t>Healthdecision</w:t>
            </w:r>
            <w:proofErr w:type="spellEnd"/>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ASA,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of individualized absolute risk reduction in 1, 5 or 10 years is displayed. Calculator:</w:t>
            </w:r>
          </w:p>
          <w:p w:rsidR="006A3053" w:rsidRPr="00F32CD7" w:rsidRDefault="006A3053" w:rsidP="009F349F">
            <w:pPr>
              <w:spacing w:after="0" w:line="240" w:lineRule="auto"/>
              <w:rPr>
                <w:rFonts w:eastAsia="Times New Roman" w:cstheme="minorHAnsi"/>
                <w:color w:val="000000"/>
                <w:sz w:val="20"/>
                <w:szCs w:val="20"/>
                <w:lang w:val="es-PE"/>
              </w:rPr>
            </w:pPr>
            <w:r>
              <w:rPr>
                <w:rFonts w:eastAsia="Times New Roman" w:cstheme="minorHAnsi"/>
                <w:color w:val="000000"/>
                <w:sz w:val="20"/>
                <w:szCs w:val="20"/>
              </w:rPr>
              <w:t>CHA2DS2-VASc .</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of individualized risk of bleeding with anticoagulation in 1, 5 or 10 years is displayed. Calculator: HAS-BLED.</w:t>
            </w:r>
          </w:p>
        </w:tc>
        <w:tc>
          <w:tcPr>
            <w:tcW w:w="655" w:type="pct"/>
            <w:shd w:val="clear" w:color="auto" w:fill="auto"/>
            <w:hideMark/>
          </w:tcPr>
          <w:p w:rsidR="006A3053" w:rsidRPr="00A52A64"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1. Lab testing </w:t>
            </w:r>
            <w:r w:rsidRPr="00A52A64">
              <w:rPr>
                <w:rFonts w:eastAsia="Times New Roman" w:cstheme="minorHAnsi"/>
                <w:color w:val="000000"/>
                <w:sz w:val="20"/>
                <w:szCs w:val="20"/>
              </w:rPr>
              <w:br/>
              <w:t>2. Dos</w:t>
            </w:r>
            <w:r>
              <w:rPr>
                <w:rFonts w:eastAsia="Times New Roman" w:cstheme="minorHAnsi"/>
                <w:color w:val="000000"/>
                <w:sz w:val="20"/>
                <w:szCs w:val="20"/>
              </w:rPr>
              <w:t>ing</w:t>
            </w:r>
            <w:r w:rsidRPr="00A52A64">
              <w:rPr>
                <w:rFonts w:eastAsia="Times New Roman" w:cstheme="minorHAnsi"/>
                <w:color w:val="000000"/>
                <w:sz w:val="20"/>
                <w:szCs w:val="20"/>
              </w:rPr>
              <w:br/>
              <w:t>3. Interaction</w:t>
            </w:r>
            <w:r>
              <w:rPr>
                <w:rFonts w:eastAsia="Times New Roman" w:cstheme="minorHAnsi"/>
                <w:color w:val="000000"/>
                <w:sz w:val="20"/>
                <w:szCs w:val="20"/>
              </w:rPr>
              <w:t>s</w:t>
            </w:r>
            <w:r w:rsidRPr="00A52A64">
              <w:rPr>
                <w:rFonts w:eastAsia="Times New Roman" w:cstheme="minorHAnsi"/>
                <w:color w:val="000000"/>
                <w:sz w:val="20"/>
                <w:szCs w:val="20"/>
              </w:rPr>
              <w:br/>
              <w:t xml:space="preserve">4. </w:t>
            </w:r>
            <w:r>
              <w:rPr>
                <w:rFonts w:eastAsia="Times New Roman" w:cstheme="minorHAnsi"/>
                <w:color w:val="000000"/>
                <w:sz w:val="20"/>
                <w:szCs w:val="20"/>
              </w:rPr>
              <w:t>Diet</w:t>
            </w:r>
          </w:p>
        </w:tc>
        <w:tc>
          <w:tcPr>
            <w:tcW w:w="742"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 xml:space="preserve">1. Lab testing </w:t>
            </w:r>
            <w:r>
              <w:rPr>
                <w:rFonts w:eastAsia="Times New Roman" w:cstheme="minorHAnsi"/>
                <w:color w:val="000000"/>
                <w:sz w:val="20"/>
                <w:szCs w:val="20"/>
              </w:rPr>
              <w:br/>
              <w:t>2. Dosing</w:t>
            </w:r>
            <w:r w:rsidRPr="00F32CD7">
              <w:rPr>
                <w:rFonts w:eastAsia="Times New Roman" w:cstheme="minorHAnsi"/>
                <w:color w:val="000000"/>
                <w:sz w:val="20"/>
                <w:szCs w:val="20"/>
              </w:rPr>
              <w:t xml:space="preserve"> </w:t>
            </w:r>
            <w:r w:rsidRPr="00F32CD7">
              <w:rPr>
                <w:rFonts w:eastAsia="Times New Roman" w:cstheme="minorHAnsi"/>
                <w:color w:val="000000"/>
                <w:sz w:val="20"/>
                <w:szCs w:val="20"/>
              </w:rPr>
              <w:br/>
              <w:t>3. Interaction</w:t>
            </w:r>
            <w:r>
              <w:rPr>
                <w:rFonts w:eastAsia="Times New Roman" w:cstheme="minorHAnsi"/>
                <w:color w:val="000000"/>
                <w:sz w:val="20"/>
                <w:szCs w:val="20"/>
              </w:rPr>
              <w:t>s</w:t>
            </w:r>
            <w:r w:rsidRPr="00F32CD7">
              <w:rPr>
                <w:rFonts w:eastAsia="Times New Roman" w:cstheme="minorHAnsi"/>
                <w:color w:val="000000"/>
                <w:sz w:val="20"/>
                <w:szCs w:val="20"/>
              </w:rPr>
              <w:br/>
              <w:t xml:space="preserve">4. </w:t>
            </w:r>
            <w:r>
              <w:rPr>
                <w:rFonts w:eastAsia="Times New Roman" w:cstheme="minorHAnsi"/>
                <w:color w:val="000000"/>
                <w:sz w:val="20"/>
                <w:szCs w:val="20"/>
              </w:rPr>
              <w:t>Diet</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1. Lab testi</w:t>
            </w:r>
            <w:r>
              <w:rPr>
                <w:rFonts w:eastAsia="Times New Roman" w:cstheme="minorHAnsi"/>
                <w:color w:val="000000"/>
                <w:sz w:val="20"/>
                <w:szCs w:val="20"/>
              </w:rPr>
              <w:t>ng</w:t>
            </w:r>
            <w:r>
              <w:rPr>
                <w:rFonts w:eastAsia="Times New Roman" w:cstheme="minorHAnsi"/>
                <w:color w:val="000000"/>
                <w:sz w:val="20"/>
                <w:szCs w:val="20"/>
              </w:rPr>
              <w:br/>
              <w:t>2. Dosing</w:t>
            </w:r>
            <w:r w:rsidRPr="00F32CD7">
              <w:rPr>
                <w:rFonts w:eastAsia="Times New Roman" w:cstheme="minorHAnsi"/>
                <w:color w:val="000000"/>
                <w:sz w:val="20"/>
                <w:szCs w:val="20"/>
              </w:rPr>
              <w:t xml:space="preserve"> </w:t>
            </w:r>
            <w:r w:rsidRPr="00F32CD7">
              <w:rPr>
                <w:rFonts w:eastAsia="Times New Roman" w:cstheme="minorHAnsi"/>
                <w:color w:val="000000"/>
                <w:sz w:val="20"/>
                <w:szCs w:val="20"/>
              </w:rPr>
              <w:br/>
              <w:t>3. Interaction</w:t>
            </w:r>
            <w:r>
              <w:rPr>
                <w:rFonts w:eastAsia="Times New Roman" w:cstheme="minorHAnsi"/>
                <w:color w:val="000000"/>
                <w:sz w:val="20"/>
                <w:szCs w:val="20"/>
              </w:rPr>
              <w:t>s</w:t>
            </w:r>
            <w:r w:rsidRPr="00F32CD7">
              <w:rPr>
                <w:rFonts w:eastAsia="Times New Roman" w:cstheme="minorHAnsi"/>
                <w:color w:val="000000"/>
                <w:sz w:val="20"/>
                <w:szCs w:val="20"/>
              </w:rPr>
              <w:br/>
              <w:t xml:space="preserve">4. </w:t>
            </w:r>
            <w:r>
              <w:rPr>
                <w:rFonts w:eastAsia="Times New Roman" w:cstheme="minorHAnsi"/>
                <w:color w:val="000000"/>
                <w:sz w:val="20"/>
                <w:szCs w:val="20"/>
              </w:rPr>
              <w:t>Diet</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15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proofErr w:type="spellStart"/>
            <w:r w:rsidRPr="00F32CD7">
              <w:rPr>
                <w:rFonts w:eastAsia="Times New Roman" w:cstheme="minorHAnsi"/>
                <w:color w:val="000000"/>
                <w:sz w:val="20"/>
                <w:szCs w:val="20"/>
              </w:rPr>
              <w:t>mAF</w:t>
            </w:r>
            <w:proofErr w:type="spellEnd"/>
            <w:r w:rsidRPr="00F32CD7">
              <w:rPr>
                <w:rFonts w:eastAsia="Times New Roman" w:cstheme="minorHAnsi"/>
                <w:color w:val="000000"/>
                <w:sz w:val="20"/>
                <w:szCs w:val="20"/>
              </w:rPr>
              <w:t xml:space="preserve"> app</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W, DOACs (NS)</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Risk of stroke is calculated with CHA2DS2-VASc. The risk is categorized as low, moderate, high and very high risk. Timeframe not specified.</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Risk of major bleeding is calculated with HAS-BLED. The risk is categorized as low, moderate, high and very high risk. Timeframe not specified.</w:t>
            </w:r>
          </w:p>
        </w:tc>
        <w:tc>
          <w:tcPr>
            <w:tcW w:w="655" w:type="pct"/>
            <w:shd w:val="clear" w:color="auto" w:fill="auto"/>
            <w:hideMark/>
          </w:tcPr>
          <w:p w:rsidR="006A3053" w:rsidRPr="00A52A64"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sidRPr="00A52A64">
              <w:rPr>
                <w:rFonts w:eastAsia="Times New Roman" w:cstheme="minorHAnsi"/>
                <w:color w:val="000000"/>
                <w:sz w:val="20"/>
                <w:szCs w:val="20"/>
              </w:rPr>
              <w:t xml:space="preserve"> </w:t>
            </w:r>
            <w:r>
              <w:rPr>
                <w:rFonts w:eastAsia="Times New Roman" w:cstheme="minorHAnsi"/>
                <w:color w:val="000000"/>
                <w:sz w:val="20"/>
                <w:szCs w:val="20"/>
              </w:rPr>
              <w:br/>
              <w:t>2. Lab testing</w:t>
            </w:r>
          </w:p>
        </w:tc>
        <w:tc>
          <w:tcPr>
            <w:tcW w:w="742"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2276"/>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proofErr w:type="spellStart"/>
            <w:r w:rsidRPr="00EF6728">
              <w:rPr>
                <w:rFonts w:eastAsia="Times New Roman" w:cstheme="minorHAnsi"/>
                <w:color w:val="000000"/>
                <w:sz w:val="20"/>
                <w:szCs w:val="20"/>
              </w:rPr>
              <w:t>Mhealth</w:t>
            </w:r>
            <w:proofErr w:type="spellEnd"/>
            <w:r w:rsidRPr="00F32CD7">
              <w:rPr>
                <w:rFonts w:eastAsia="Times New Roman" w:cstheme="minorHAnsi"/>
                <w:color w:val="000000"/>
                <w:sz w:val="20"/>
                <w:szCs w:val="20"/>
              </w:rPr>
              <w:t xml:space="preserve"> Application for </w:t>
            </w:r>
            <w:proofErr w:type="spellStart"/>
            <w:r w:rsidRPr="00F32CD7">
              <w:rPr>
                <w:rFonts w:eastAsia="Times New Roman" w:cstheme="minorHAnsi"/>
                <w:color w:val="000000"/>
                <w:sz w:val="20"/>
                <w:szCs w:val="20"/>
              </w:rPr>
              <w:t>anTicoagulation</w:t>
            </w:r>
            <w:proofErr w:type="spellEnd"/>
            <w:r w:rsidRPr="00F32CD7">
              <w:rPr>
                <w:rFonts w:eastAsia="Times New Roman" w:cstheme="minorHAnsi"/>
                <w:color w:val="000000"/>
                <w:sz w:val="20"/>
                <w:szCs w:val="20"/>
              </w:rPr>
              <w:t xml:space="preserve"> Care in Atrial Fibrillation (</w:t>
            </w:r>
            <w:proofErr w:type="spellStart"/>
            <w:r w:rsidRPr="00F32CD7">
              <w:rPr>
                <w:rFonts w:eastAsia="Times New Roman" w:cstheme="minorHAnsi"/>
                <w:color w:val="000000"/>
                <w:sz w:val="20"/>
                <w:szCs w:val="20"/>
              </w:rPr>
              <w:t>MATCh</w:t>
            </w:r>
            <w:proofErr w:type="spellEnd"/>
            <w:r w:rsidRPr="00F32CD7">
              <w:rPr>
                <w:rFonts w:eastAsia="Times New Roman" w:cstheme="minorHAnsi"/>
                <w:color w:val="000000"/>
                <w:sz w:val="20"/>
                <w:szCs w:val="20"/>
              </w:rPr>
              <w:t xml:space="preserve"> </w:t>
            </w:r>
            <w:proofErr w:type="spellStart"/>
            <w:r w:rsidRPr="00F32CD7">
              <w:rPr>
                <w:rFonts w:eastAsia="Times New Roman" w:cstheme="minorHAnsi"/>
                <w:color w:val="000000"/>
                <w:sz w:val="20"/>
                <w:szCs w:val="20"/>
              </w:rPr>
              <w:t>AFib</w:t>
            </w:r>
            <w:proofErr w:type="spellEnd"/>
            <w:r w:rsidRPr="00F32CD7">
              <w:rPr>
                <w:rFonts w:eastAsia="Times New Roman" w:cstheme="minorHAnsi"/>
                <w:color w:val="000000"/>
                <w:sz w:val="20"/>
                <w:szCs w:val="20"/>
              </w:rPr>
              <w:t>)</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ASA,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of individualized absolute risk (and reduction) of stroke in 1 year is displayed. Calculator:</w:t>
            </w:r>
          </w:p>
          <w:p w:rsidR="006A3053" w:rsidRPr="00F32CD7" w:rsidRDefault="006A3053" w:rsidP="009F349F">
            <w:pPr>
              <w:spacing w:after="0" w:line="240" w:lineRule="auto"/>
              <w:rPr>
                <w:rFonts w:eastAsia="Times New Roman" w:cstheme="minorHAnsi"/>
                <w:color w:val="000000"/>
                <w:sz w:val="20"/>
                <w:szCs w:val="20"/>
                <w:lang w:val="es-PE"/>
              </w:rPr>
            </w:pPr>
            <w:r>
              <w:rPr>
                <w:rFonts w:eastAsia="Times New Roman" w:cstheme="minorHAnsi"/>
                <w:color w:val="000000"/>
                <w:sz w:val="20"/>
                <w:szCs w:val="20"/>
              </w:rPr>
              <w:t>CHA2DS2-VASc.</w:t>
            </w:r>
          </w:p>
        </w:tc>
        <w:tc>
          <w:tcPr>
            <w:tcW w:w="578" w:type="pct"/>
            <w:shd w:val="clear" w:color="auto" w:fill="auto"/>
          </w:tcPr>
          <w:p w:rsidR="006A3053" w:rsidRDefault="006A3053" w:rsidP="009F349F">
            <w:pPr>
              <w:spacing w:after="0" w:line="240" w:lineRule="auto"/>
              <w:rPr>
                <w:rFonts w:eastAsia="Times New Roman" w:cstheme="minorHAnsi"/>
                <w:color w:val="000000"/>
                <w:sz w:val="20"/>
                <w:szCs w:val="20"/>
                <w:lang w:val="es-PE"/>
              </w:rPr>
            </w:pPr>
            <w:r w:rsidRPr="00EF6728">
              <w:rPr>
                <w:rFonts w:eastAsia="Times New Roman" w:cstheme="minorHAnsi"/>
                <w:color w:val="000000"/>
                <w:sz w:val="20"/>
                <w:szCs w:val="20"/>
              </w:rPr>
              <w:t>Pictogram</w:t>
            </w:r>
            <w:r w:rsidRPr="005E0E44">
              <w:rPr>
                <w:rFonts w:eastAsia="Times New Roman" w:cstheme="minorHAnsi"/>
                <w:color w:val="000000"/>
                <w:sz w:val="20"/>
                <w:szCs w:val="20"/>
              </w:rPr>
              <w:t xml:space="preserve"> of </w:t>
            </w:r>
            <w:r w:rsidRPr="00EF6728">
              <w:rPr>
                <w:rFonts w:eastAsia="Times New Roman" w:cstheme="minorHAnsi"/>
                <w:color w:val="000000"/>
                <w:sz w:val="20"/>
                <w:szCs w:val="20"/>
              </w:rPr>
              <w:t>individualized</w:t>
            </w:r>
            <w:r w:rsidRPr="005E0E44">
              <w:rPr>
                <w:rFonts w:eastAsia="Times New Roman" w:cstheme="minorHAnsi"/>
                <w:color w:val="000000"/>
                <w:sz w:val="20"/>
                <w:szCs w:val="20"/>
              </w:rPr>
              <w:t xml:space="preserve"> </w:t>
            </w:r>
            <w:r w:rsidRPr="00EF6728">
              <w:rPr>
                <w:rFonts w:eastAsia="Times New Roman" w:cstheme="minorHAnsi"/>
                <w:color w:val="000000"/>
                <w:sz w:val="20"/>
                <w:szCs w:val="20"/>
              </w:rPr>
              <w:t>risk</w:t>
            </w:r>
            <w:r w:rsidRPr="005E0E44">
              <w:rPr>
                <w:rFonts w:eastAsia="Times New Roman" w:cstheme="minorHAnsi"/>
                <w:color w:val="000000"/>
                <w:sz w:val="20"/>
                <w:szCs w:val="20"/>
              </w:rPr>
              <w:t xml:space="preserve"> of </w:t>
            </w:r>
            <w:r w:rsidRPr="00EF6728">
              <w:rPr>
                <w:rFonts w:eastAsia="Times New Roman" w:cstheme="minorHAnsi"/>
                <w:color w:val="000000"/>
                <w:sz w:val="20"/>
                <w:szCs w:val="20"/>
              </w:rPr>
              <w:t>bleeding</w:t>
            </w:r>
            <w:r w:rsidRPr="005E0E44">
              <w:rPr>
                <w:rFonts w:eastAsia="Times New Roman" w:cstheme="minorHAnsi"/>
                <w:color w:val="000000"/>
                <w:sz w:val="20"/>
                <w:szCs w:val="20"/>
              </w:rPr>
              <w:t xml:space="preserve"> </w:t>
            </w:r>
            <w:r w:rsidRPr="00EF6728">
              <w:rPr>
                <w:rFonts w:eastAsia="Times New Roman" w:cstheme="minorHAnsi"/>
                <w:color w:val="000000"/>
                <w:sz w:val="20"/>
                <w:szCs w:val="20"/>
              </w:rPr>
              <w:t>with</w:t>
            </w:r>
            <w:r w:rsidRPr="005E0E44">
              <w:rPr>
                <w:rFonts w:eastAsia="Times New Roman" w:cstheme="minorHAnsi"/>
                <w:color w:val="000000"/>
                <w:sz w:val="20"/>
                <w:szCs w:val="20"/>
              </w:rPr>
              <w:t xml:space="preserve"> and </w:t>
            </w:r>
            <w:r w:rsidRPr="00EF6728">
              <w:rPr>
                <w:rFonts w:eastAsia="Times New Roman" w:cstheme="minorHAnsi"/>
                <w:color w:val="000000"/>
                <w:sz w:val="20"/>
                <w:szCs w:val="20"/>
              </w:rPr>
              <w:t>without</w:t>
            </w:r>
            <w:r w:rsidRPr="005E0E44">
              <w:rPr>
                <w:rFonts w:eastAsia="Times New Roman" w:cstheme="minorHAnsi"/>
                <w:color w:val="000000"/>
                <w:sz w:val="20"/>
                <w:szCs w:val="20"/>
              </w:rPr>
              <w:t xml:space="preserve"> </w:t>
            </w:r>
            <w:r w:rsidRPr="00EF6728">
              <w:rPr>
                <w:rFonts w:eastAsia="Times New Roman" w:cstheme="minorHAnsi"/>
                <w:color w:val="000000"/>
                <w:sz w:val="20"/>
                <w:szCs w:val="20"/>
              </w:rPr>
              <w:t>anticoagulation</w:t>
            </w:r>
            <w:r w:rsidRPr="005E0E44">
              <w:rPr>
                <w:rFonts w:eastAsia="Times New Roman" w:cstheme="minorHAnsi"/>
                <w:color w:val="000000"/>
                <w:sz w:val="20"/>
                <w:szCs w:val="20"/>
              </w:rPr>
              <w:t xml:space="preserve"> at 1 </w:t>
            </w:r>
            <w:r w:rsidRPr="00EF6728">
              <w:rPr>
                <w:rFonts w:eastAsia="Times New Roman" w:cstheme="minorHAnsi"/>
                <w:color w:val="000000"/>
                <w:sz w:val="20"/>
                <w:szCs w:val="20"/>
              </w:rPr>
              <w:t>year</w:t>
            </w:r>
            <w:r w:rsidRPr="005E0E44">
              <w:rPr>
                <w:rFonts w:eastAsia="Times New Roman" w:cstheme="minorHAnsi"/>
                <w:color w:val="000000"/>
                <w:sz w:val="20"/>
                <w:szCs w:val="20"/>
              </w:rPr>
              <w:t xml:space="preserve"> </w:t>
            </w:r>
            <w:r w:rsidRPr="00EF6728">
              <w:rPr>
                <w:rFonts w:eastAsia="Times New Roman" w:cstheme="minorHAnsi"/>
                <w:color w:val="000000"/>
                <w:sz w:val="20"/>
                <w:szCs w:val="20"/>
              </w:rPr>
              <w:t>is</w:t>
            </w:r>
            <w:r w:rsidRPr="005E0E44">
              <w:rPr>
                <w:rFonts w:eastAsia="Times New Roman" w:cstheme="minorHAnsi"/>
                <w:color w:val="000000"/>
                <w:sz w:val="20"/>
                <w:szCs w:val="20"/>
              </w:rPr>
              <w:t xml:space="preserve"> </w:t>
            </w:r>
            <w:r w:rsidRPr="00EF6728">
              <w:rPr>
                <w:rFonts w:eastAsia="Times New Roman" w:cstheme="minorHAnsi"/>
                <w:color w:val="000000"/>
                <w:sz w:val="20"/>
                <w:szCs w:val="20"/>
              </w:rPr>
              <w:t>displayed</w:t>
            </w:r>
            <w:r w:rsidRPr="005E0E44">
              <w:rPr>
                <w:rFonts w:eastAsia="Times New Roman" w:cstheme="minorHAnsi"/>
                <w:color w:val="000000"/>
                <w:sz w:val="20"/>
                <w:szCs w:val="20"/>
              </w:rPr>
              <w:t xml:space="preserve">. </w:t>
            </w:r>
            <w:r w:rsidRPr="00EF6728">
              <w:rPr>
                <w:rFonts w:eastAsia="Times New Roman" w:cstheme="minorHAnsi"/>
                <w:color w:val="000000"/>
                <w:sz w:val="20"/>
                <w:szCs w:val="20"/>
              </w:rPr>
              <w:t>Calculator</w:t>
            </w:r>
            <w:r>
              <w:rPr>
                <w:rFonts w:eastAsia="Times New Roman" w:cstheme="minorHAnsi"/>
                <w:color w:val="000000"/>
                <w:sz w:val="20"/>
                <w:szCs w:val="20"/>
                <w:lang w:val="es-PE"/>
              </w:rPr>
              <w:t>:</w:t>
            </w:r>
          </w:p>
          <w:p w:rsidR="006A3053" w:rsidRPr="00F32CD7" w:rsidRDefault="006A3053" w:rsidP="009F349F">
            <w:pPr>
              <w:spacing w:after="0" w:line="240" w:lineRule="auto"/>
              <w:rPr>
                <w:rFonts w:eastAsia="Times New Roman" w:cstheme="minorHAnsi"/>
                <w:color w:val="000000"/>
                <w:sz w:val="20"/>
                <w:szCs w:val="20"/>
                <w:lang w:val="es-PE"/>
              </w:rPr>
            </w:pPr>
            <w:r>
              <w:rPr>
                <w:rFonts w:eastAsia="Times New Roman" w:cstheme="minorHAnsi"/>
                <w:color w:val="000000"/>
                <w:sz w:val="20"/>
                <w:szCs w:val="20"/>
                <w:lang w:val="es-PE"/>
              </w:rPr>
              <w:t>HAS-BLED.</w:t>
            </w:r>
          </w:p>
        </w:tc>
        <w:tc>
          <w:tcPr>
            <w:tcW w:w="655" w:type="pct"/>
            <w:shd w:val="clear" w:color="auto" w:fill="auto"/>
            <w:hideMark/>
          </w:tcPr>
          <w:p w:rsidR="006A3053" w:rsidRPr="00A52A64" w:rsidRDefault="006A3053" w:rsidP="009F349F">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NR</w:t>
            </w:r>
          </w:p>
        </w:tc>
        <w:tc>
          <w:tcPr>
            <w:tcW w:w="742"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NR</w:t>
            </w:r>
          </w:p>
        </w:tc>
        <w:tc>
          <w:tcPr>
            <w:tcW w:w="583" w:type="pct"/>
            <w:shd w:val="clear" w:color="auto" w:fill="auto"/>
            <w:hideMark/>
          </w:tcPr>
          <w:p w:rsidR="006A3053" w:rsidRDefault="006A3053" w:rsidP="006A3053">
            <w:pPr>
              <w:pStyle w:val="ListParagraph"/>
              <w:numPr>
                <w:ilvl w:val="0"/>
                <w:numId w:val="14"/>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Cost </w:t>
            </w:r>
          </w:p>
          <w:p w:rsidR="006A3053" w:rsidRDefault="006A3053" w:rsidP="006A3053">
            <w:pPr>
              <w:pStyle w:val="ListParagraph"/>
              <w:numPr>
                <w:ilvl w:val="0"/>
                <w:numId w:val="14"/>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Lab testing</w:t>
            </w:r>
          </w:p>
          <w:p w:rsidR="006A3053" w:rsidRDefault="006A3053" w:rsidP="006A3053">
            <w:pPr>
              <w:pStyle w:val="ListParagraph"/>
              <w:numPr>
                <w:ilvl w:val="0"/>
                <w:numId w:val="14"/>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Side effects</w:t>
            </w:r>
          </w:p>
          <w:p w:rsidR="006A3053" w:rsidRPr="00EF29E2" w:rsidRDefault="006A3053" w:rsidP="006A3053">
            <w:pPr>
              <w:pStyle w:val="ListParagraph"/>
              <w:numPr>
                <w:ilvl w:val="0"/>
                <w:numId w:val="14"/>
              </w:numPr>
              <w:spacing w:after="0" w:line="240" w:lineRule="auto"/>
              <w:rPr>
                <w:rFonts w:eastAsia="Times New Roman" w:cstheme="minorHAnsi"/>
                <w:color w:val="000000"/>
                <w:sz w:val="20"/>
                <w:szCs w:val="20"/>
              </w:rPr>
            </w:pPr>
            <w:r w:rsidRPr="00EF29E2">
              <w:rPr>
                <w:rFonts w:eastAsia="Times New Roman" w:cstheme="minorHAnsi"/>
                <w:color w:val="000000"/>
                <w:sz w:val="20"/>
                <w:szCs w:val="20"/>
              </w:rPr>
              <w:t>Diet</w:t>
            </w:r>
          </w:p>
          <w:p w:rsidR="006A3053" w:rsidRPr="00EF29E2" w:rsidRDefault="006A3053" w:rsidP="006A3053">
            <w:pPr>
              <w:pStyle w:val="ListParagraph"/>
              <w:numPr>
                <w:ilvl w:val="0"/>
                <w:numId w:val="14"/>
              </w:numPr>
              <w:spacing w:after="0" w:line="240" w:lineRule="auto"/>
              <w:rPr>
                <w:rFonts w:eastAsia="Times New Roman" w:cstheme="minorHAnsi"/>
                <w:color w:val="000000"/>
                <w:sz w:val="20"/>
                <w:szCs w:val="20"/>
              </w:rPr>
            </w:pPr>
            <w:r>
              <w:rPr>
                <w:rFonts w:eastAsia="Times New Roman" w:cstheme="minorHAnsi"/>
                <w:color w:val="000000"/>
                <w:sz w:val="20"/>
                <w:szCs w:val="20"/>
              </w:rPr>
              <w:t>Contraindications</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24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proofErr w:type="spellStart"/>
            <w:r w:rsidRPr="00F32CD7">
              <w:rPr>
                <w:rFonts w:eastAsia="Times New Roman" w:cstheme="minorHAnsi"/>
                <w:color w:val="000000"/>
                <w:sz w:val="20"/>
                <w:szCs w:val="20"/>
              </w:rPr>
              <w:lastRenderedPageBreak/>
              <w:t>PtDA</w:t>
            </w:r>
            <w:proofErr w:type="spellEnd"/>
            <w:r w:rsidRPr="00F32CD7">
              <w:rPr>
                <w:rFonts w:eastAsia="Times New Roman" w:cstheme="minorHAnsi"/>
                <w:color w:val="000000"/>
                <w:sz w:val="20"/>
                <w:szCs w:val="20"/>
              </w:rPr>
              <w:t xml:space="preserve"> (Patient Decision Aids)</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F32CD7">
              <w:rPr>
                <w:rFonts w:eastAsia="Times New Roman" w:cstheme="minorHAnsi"/>
                <w:color w:val="000000"/>
                <w:sz w:val="20"/>
                <w:szCs w:val="20"/>
                <w:lang w:val="es-PE"/>
              </w:rPr>
              <w:t xml:space="preserve">W, ASA,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R)</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32079D">
              <w:rPr>
                <w:rFonts w:ascii="Calibri" w:eastAsia="Times New Roman" w:hAnsi="Calibri" w:cs="Calibri"/>
                <w:color w:val="000000"/>
                <w:sz w:val="20"/>
              </w:rPr>
              <w:t>All p</w:t>
            </w:r>
            <w:r>
              <w:rPr>
                <w:rFonts w:ascii="Calibri" w:eastAsia="Times New Roman" w:hAnsi="Calibri" w:cs="Calibri"/>
                <w:color w:val="000000"/>
                <w:sz w:val="20"/>
              </w:rPr>
              <w:t>atients were assumed to have a 3</w:t>
            </w:r>
            <w:r w:rsidRPr="0032079D">
              <w:rPr>
                <w:rFonts w:ascii="Calibri" w:eastAsia="Times New Roman" w:hAnsi="Calibri" w:cs="Calibri"/>
                <w:color w:val="000000"/>
                <w:sz w:val="20"/>
              </w:rPr>
              <w:t>% risk of stroke</w:t>
            </w:r>
            <w:r>
              <w:rPr>
                <w:rFonts w:ascii="Calibri" w:eastAsia="Times New Roman" w:hAnsi="Calibri" w:cs="Calibri"/>
                <w:color w:val="000000"/>
                <w:sz w:val="20"/>
              </w:rPr>
              <w:t xml:space="preserve"> at 2 years if taking an anticoagulant. The risk is displayed in a pie chart and a pictogram. Comparison between warfarin and NOACs is made using RR.</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lang w:val="es-PE"/>
              </w:rPr>
            </w:pPr>
            <w:r w:rsidRPr="0032079D">
              <w:rPr>
                <w:rFonts w:ascii="Calibri" w:eastAsia="Times New Roman" w:hAnsi="Calibri" w:cs="Calibri"/>
                <w:color w:val="000000"/>
                <w:sz w:val="20"/>
              </w:rPr>
              <w:t>All p</w:t>
            </w:r>
            <w:r>
              <w:rPr>
                <w:rFonts w:ascii="Calibri" w:eastAsia="Times New Roman" w:hAnsi="Calibri" w:cs="Calibri"/>
                <w:color w:val="000000"/>
                <w:sz w:val="20"/>
              </w:rPr>
              <w:t>atients were assumed to have a 6</w:t>
            </w:r>
            <w:r w:rsidRPr="0032079D">
              <w:rPr>
                <w:rFonts w:ascii="Calibri" w:eastAsia="Times New Roman" w:hAnsi="Calibri" w:cs="Calibri"/>
                <w:color w:val="000000"/>
                <w:sz w:val="20"/>
              </w:rPr>
              <w:t xml:space="preserve">% risk of </w:t>
            </w:r>
            <w:r>
              <w:rPr>
                <w:rFonts w:ascii="Calibri" w:eastAsia="Times New Roman" w:hAnsi="Calibri" w:cs="Calibri"/>
                <w:color w:val="000000"/>
                <w:sz w:val="20"/>
              </w:rPr>
              <w:t>bleeding at 2 years if taking an anticoagulant. The risk is displayed in a pie chart and a pictogram. Comparison between warfarin and NOACs is made using RR.</w:t>
            </w:r>
          </w:p>
        </w:tc>
        <w:tc>
          <w:tcPr>
            <w:tcW w:w="655" w:type="pct"/>
            <w:shd w:val="clear" w:color="auto" w:fill="auto"/>
            <w:hideMark/>
          </w:tcPr>
          <w:p w:rsidR="006A3053" w:rsidRPr="00A52A64" w:rsidRDefault="006A3053" w:rsidP="009F349F">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1. </w:t>
            </w:r>
            <w:r>
              <w:rPr>
                <w:rFonts w:eastAsia="Times New Roman" w:cstheme="minorHAnsi"/>
                <w:color w:val="000000"/>
                <w:sz w:val="20"/>
                <w:szCs w:val="20"/>
              </w:rPr>
              <w:t>Cost</w:t>
            </w:r>
            <w:r>
              <w:rPr>
                <w:rFonts w:eastAsia="Times New Roman" w:cstheme="minorHAnsi"/>
                <w:color w:val="000000"/>
                <w:sz w:val="20"/>
                <w:szCs w:val="20"/>
              </w:rPr>
              <w:br/>
              <w:t>2. Dosing</w:t>
            </w:r>
            <w:r w:rsidRPr="00A52A64">
              <w:rPr>
                <w:rFonts w:eastAsia="Times New Roman" w:cstheme="minorHAnsi"/>
                <w:color w:val="000000"/>
                <w:sz w:val="20"/>
                <w:szCs w:val="20"/>
              </w:rPr>
              <w:br/>
              <w:t xml:space="preserve">3. Lab testing </w:t>
            </w:r>
            <w:r w:rsidRPr="00A52A64">
              <w:rPr>
                <w:rFonts w:eastAsia="Times New Roman" w:cstheme="minorHAnsi"/>
                <w:color w:val="000000"/>
                <w:sz w:val="20"/>
                <w:szCs w:val="20"/>
              </w:rPr>
              <w:br/>
              <w:t xml:space="preserve">4. </w:t>
            </w:r>
            <w:r>
              <w:rPr>
                <w:rFonts w:eastAsia="Times New Roman" w:cstheme="minorHAnsi"/>
                <w:color w:val="000000"/>
                <w:sz w:val="20"/>
                <w:szCs w:val="20"/>
              </w:rPr>
              <w:t>Lifestyle changes</w:t>
            </w:r>
            <w:r w:rsidRPr="00A52A64">
              <w:rPr>
                <w:rFonts w:eastAsia="Times New Roman" w:cstheme="minorHAnsi"/>
                <w:color w:val="000000"/>
                <w:sz w:val="20"/>
                <w:szCs w:val="20"/>
              </w:rPr>
              <w:br/>
              <w:t xml:space="preserve">5.  </w:t>
            </w:r>
            <w:r>
              <w:rPr>
                <w:rFonts w:eastAsia="Times New Roman" w:cstheme="minorHAnsi"/>
                <w:color w:val="000000"/>
                <w:sz w:val="20"/>
                <w:szCs w:val="20"/>
              </w:rPr>
              <w:t>Reversing agent</w:t>
            </w:r>
            <w:r>
              <w:rPr>
                <w:rFonts w:eastAsia="Times New Roman" w:cstheme="minorHAnsi"/>
                <w:color w:val="000000"/>
                <w:sz w:val="20"/>
                <w:szCs w:val="20"/>
              </w:rPr>
              <w:br/>
              <w:t>6. Diet</w:t>
            </w:r>
            <w:r>
              <w:rPr>
                <w:rFonts w:eastAsia="Times New Roman" w:cstheme="minorHAnsi"/>
                <w:color w:val="000000"/>
                <w:sz w:val="20"/>
                <w:szCs w:val="20"/>
              </w:rPr>
              <w:br/>
              <w:t>7. Interactions</w:t>
            </w:r>
          </w:p>
          <w:p w:rsidR="006A3053" w:rsidRPr="00A52A64" w:rsidRDefault="006A3053" w:rsidP="009F349F">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8. </w:t>
            </w:r>
            <w:r>
              <w:rPr>
                <w:rFonts w:eastAsia="Times New Roman" w:cstheme="minorHAnsi"/>
                <w:color w:val="000000"/>
                <w:sz w:val="20"/>
                <w:szCs w:val="20"/>
              </w:rPr>
              <w:t>Side effects</w:t>
            </w:r>
          </w:p>
        </w:tc>
        <w:tc>
          <w:tcPr>
            <w:tcW w:w="742" w:type="pct"/>
            <w:shd w:val="clear" w:color="auto" w:fill="auto"/>
            <w:hideMark/>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Cost</w:t>
            </w:r>
            <w:r>
              <w:rPr>
                <w:rFonts w:eastAsia="Times New Roman" w:cstheme="minorHAnsi"/>
                <w:color w:val="000000"/>
                <w:sz w:val="20"/>
                <w:szCs w:val="20"/>
              </w:rPr>
              <w:br/>
              <w:t>2. Dosing</w:t>
            </w:r>
            <w:r w:rsidRPr="00F32CD7">
              <w:rPr>
                <w:rFonts w:eastAsia="Times New Roman" w:cstheme="minorHAnsi"/>
                <w:color w:val="000000"/>
                <w:sz w:val="20"/>
                <w:szCs w:val="20"/>
              </w:rPr>
              <w:t xml:space="preserve"> </w:t>
            </w:r>
            <w:r>
              <w:rPr>
                <w:rFonts w:eastAsia="Times New Roman" w:cstheme="minorHAnsi"/>
                <w:color w:val="000000"/>
                <w:sz w:val="20"/>
                <w:szCs w:val="20"/>
              </w:rPr>
              <w:br/>
              <w:t>3. Lab testing</w:t>
            </w:r>
            <w:r w:rsidRPr="00F32CD7">
              <w:rPr>
                <w:rFonts w:eastAsia="Times New Roman" w:cstheme="minorHAnsi"/>
                <w:color w:val="000000"/>
                <w:sz w:val="20"/>
                <w:szCs w:val="20"/>
              </w:rPr>
              <w:br/>
              <w:t xml:space="preserve">4. </w:t>
            </w:r>
            <w:r>
              <w:rPr>
                <w:rFonts w:eastAsia="Times New Roman" w:cstheme="minorHAnsi"/>
                <w:color w:val="000000"/>
                <w:sz w:val="20"/>
                <w:szCs w:val="20"/>
              </w:rPr>
              <w:t>Lifestyle changes</w:t>
            </w:r>
            <w:r w:rsidRPr="00F32CD7">
              <w:rPr>
                <w:rFonts w:eastAsia="Times New Roman" w:cstheme="minorHAnsi"/>
                <w:color w:val="000000"/>
                <w:sz w:val="20"/>
                <w:szCs w:val="20"/>
              </w:rPr>
              <w:br/>
              <w:t>5. Interaction</w:t>
            </w:r>
            <w:r>
              <w:rPr>
                <w:rFonts w:eastAsia="Times New Roman" w:cstheme="minorHAnsi"/>
                <w:color w:val="000000"/>
                <w:sz w:val="20"/>
                <w:szCs w:val="20"/>
              </w:rPr>
              <w:t>s</w:t>
            </w:r>
          </w:p>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6. Side effects</w:t>
            </w:r>
          </w:p>
          <w:p w:rsidR="006A3053" w:rsidRPr="00F32CD7" w:rsidRDefault="006A3053" w:rsidP="009F349F">
            <w:pPr>
              <w:spacing w:after="0" w:line="240" w:lineRule="auto"/>
              <w:rPr>
                <w:rFonts w:eastAsia="Times New Roman" w:cstheme="minorHAnsi"/>
                <w:color w:val="000000"/>
                <w:sz w:val="20"/>
                <w:szCs w:val="20"/>
              </w:rPr>
            </w:pPr>
          </w:p>
        </w:tc>
        <w:tc>
          <w:tcPr>
            <w:tcW w:w="583" w:type="pct"/>
            <w:shd w:val="clear" w:color="auto" w:fill="auto"/>
            <w:hideMark/>
          </w:tcPr>
          <w:p w:rsidR="006A3053"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1. Side effects</w:t>
            </w:r>
          </w:p>
          <w:p w:rsidR="006A3053" w:rsidRPr="00F32CD7" w:rsidRDefault="006A3053" w:rsidP="009F349F">
            <w:pPr>
              <w:spacing w:after="0" w:line="240" w:lineRule="auto"/>
              <w:rPr>
                <w:rFonts w:eastAsia="Times New Roman" w:cstheme="minorHAnsi"/>
                <w:color w:val="000000"/>
                <w:sz w:val="20"/>
                <w:szCs w:val="20"/>
              </w:rPr>
            </w:pP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6A3053" w:rsidRPr="0032079D" w:rsidTr="009F349F">
        <w:trPr>
          <w:gridAfter w:val="1"/>
          <w:wAfter w:w="3" w:type="pct"/>
          <w:trHeight w:val="2400"/>
        </w:trPr>
        <w:tc>
          <w:tcPr>
            <w:tcW w:w="609" w:type="pct"/>
            <w:shd w:val="clear" w:color="auto" w:fill="auto"/>
            <w:hideMark/>
          </w:tcPr>
          <w:p w:rsidR="006A3053" w:rsidRPr="00F32CD7" w:rsidRDefault="006A3053" w:rsidP="006A3053">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The National Institute for Health and Care Excellence (NICE) decision aid</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W, DOACs (A, D, R)</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Pictogram and bar charts of absolute risk of stroke at 1 year and reduction with anticoagulation by CHA2DS2-VASc score. </w:t>
            </w:r>
          </w:p>
        </w:tc>
        <w:tc>
          <w:tcPr>
            <w:tcW w:w="578" w:type="pct"/>
            <w:shd w:val="clear" w:color="auto" w:fill="auto"/>
          </w:tcPr>
          <w:p w:rsidR="006A3053" w:rsidRPr="00F32CD7"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Pictogram and bar charts of absolute risk of bleeding at 1 year with and without anticoagulation by HASBLED score.</w:t>
            </w:r>
          </w:p>
        </w:tc>
        <w:tc>
          <w:tcPr>
            <w:tcW w:w="655" w:type="pct"/>
            <w:shd w:val="clear" w:color="auto" w:fill="auto"/>
            <w:hideMark/>
          </w:tcPr>
          <w:p w:rsidR="006A3053" w:rsidRPr="00A52A64" w:rsidRDefault="006A3053" w:rsidP="009F349F">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1. Lab testing </w:t>
            </w:r>
            <w:r>
              <w:rPr>
                <w:rFonts w:eastAsia="Times New Roman" w:cstheme="minorHAnsi"/>
                <w:color w:val="000000"/>
                <w:sz w:val="20"/>
                <w:szCs w:val="20"/>
              </w:rPr>
              <w:br/>
              <w:t>2. Dosing</w:t>
            </w:r>
            <w:r w:rsidRPr="00A52A64">
              <w:rPr>
                <w:rFonts w:eastAsia="Times New Roman" w:cstheme="minorHAnsi"/>
                <w:color w:val="000000"/>
                <w:sz w:val="20"/>
                <w:szCs w:val="20"/>
              </w:rPr>
              <w:br/>
              <w:t>3. Side effects</w:t>
            </w:r>
            <w:r w:rsidRPr="00A52A64">
              <w:rPr>
                <w:rFonts w:eastAsia="Times New Roman" w:cstheme="minorHAnsi"/>
                <w:color w:val="000000"/>
                <w:sz w:val="20"/>
                <w:szCs w:val="20"/>
              </w:rPr>
              <w:br/>
              <w:t xml:space="preserve">4. </w:t>
            </w:r>
            <w:r>
              <w:rPr>
                <w:rFonts w:eastAsia="Times New Roman" w:cstheme="minorHAnsi"/>
                <w:color w:val="000000"/>
                <w:sz w:val="20"/>
                <w:szCs w:val="20"/>
              </w:rPr>
              <w:t>Lifestyle changes</w:t>
            </w:r>
            <w:r>
              <w:rPr>
                <w:rFonts w:eastAsia="Times New Roman" w:cstheme="minorHAnsi"/>
                <w:color w:val="000000"/>
                <w:sz w:val="20"/>
                <w:szCs w:val="20"/>
              </w:rPr>
              <w:br/>
              <w:t>5. Diet</w:t>
            </w:r>
            <w:r w:rsidRPr="00A52A64">
              <w:rPr>
                <w:rFonts w:eastAsia="Times New Roman" w:cstheme="minorHAnsi"/>
                <w:color w:val="000000"/>
                <w:sz w:val="20"/>
                <w:szCs w:val="20"/>
              </w:rPr>
              <w:br/>
              <w:t>6. Interaction</w:t>
            </w:r>
            <w:r>
              <w:rPr>
                <w:rFonts w:eastAsia="Times New Roman" w:cstheme="minorHAnsi"/>
                <w:color w:val="000000"/>
                <w:sz w:val="20"/>
                <w:szCs w:val="20"/>
              </w:rPr>
              <w:t>s</w:t>
            </w:r>
          </w:p>
        </w:tc>
        <w:tc>
          <w:tcPr>
            <w:tcW w:w="742"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 xml:space="preserve">1. Lab testing </w:t>
            </w:r>
            <w:r>
              <w:rPr>
                <w:rFonts w:eastAsia="Times New Roman" w:cstheme="minorHAnsi"/>
                <w:color w:val="000000"/>
                <w:sz w:val="20"/>
                <w:szCs w:val="20"/>
              </w:rPr>
              <w:br/>
              <w:t>2. Dosing</w:t>
            </w:r>
            <w:r w:rsidRPr="00F32CD7">
              <w:rPr>
                <w:rFonts w:eastAsia="Times New Roman" w:cstheme="minorHAnsi"/>
                <w:color w:val="000000"/>
                <w:sz w:val="20"/>
                <w:szCs w:val="20"/>
              </w:rPr>
              <w:t xml:space="preserve"> </w:t>
            </w:r>
            <w:r w:rsidRPr="00F32CD7">
              <w:rPr>
                <w:rFonts w:eastAsia="Times New Roman" w:cstheme="minorHAnsi"/>
                <w:color w:val="000000"/>
                <w:sz w:val="20"/>
                <w:szCs w:val="20"/>
              </w:rPr>
              <w:br/>
              <w:t>3. Side effects</w:t>
            </w:r>
            <w:r w:rsidRPr="00F32CD7">
              <w:rPr>
                <w:rFonts w:eastAsia="Times New Roman" w:cstheme="minorHAnsi"/>
                <w:color w:val="000000"/>
                <w:sz w:val="20"/>
                <w:szCs w:val="20"/>
              </w:rPr>
              <w:br/>
              <w:t xml:space="preserve">4. </w:t>
            </w:r>
            <w:r>
              <w:rPr>
                <w:rFonts w:eastAsia="Times New Roman" w:cstheme="minorHAnsi"/>
                <w:color w:val="000000"/>
                <w:sz w:val="20"/>
                <w:szCs w:val="20"/>
              </w:rPr>
              <w:t xml:space="preserve">Lifestyle changes </w:t>
            </w:r>
            <w:r>
              <w:rPr>
                <w:rFonts w:eastAsia="Times New Roman" w:cstheme="minorHAnsi"/>
                <w:color w:val="000000"/>
                <w:sz w:val="20"/>
                <w:szCs w:val="20"/>
              </w:rPr>
              <w:br/>
              <w:t>5. Interactions</w:t>
            </w:r>
          </w:p>
        </w:tc>
        <w:tc>
          <w:tcPr>
            <w:tcW w:w="58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c>
          <w:tcPr>
            <w:tcW w:w="673" w:type="pct"/>
            <w:shd w:val="clear" w:color="auto" w:fill="auto"/>
            <w:hideMark/>
          </w:tcPr>
          <w:p w:rsidR="006A3053" w:rsidRPr="00F32CD7" w:rsidRDefault="006A3053" w:rsidP="009F349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C1675F" w:rsidRPr="0032079D" w:rsidTr="009F349F">
        <w:trPr>
          <w:gridAfter w:val="1"/>
          <w:wAfter w:w="3" w:type="pct"/>
          <w:trHeight w:val="2400"/>
        </w:trPr>
        <w:tc>
          <w:tcPr>
            <w:tcW w:w="609" w:type="pct"/>
            <w:shd w:val="clear" w:color="auto" w:fill="auto"/>
          </w:tcPr>
          <w:p w:rsidR="00C1675F" w:rsidRPr="00F32CD7" w:rsidRDefault="00C1675F" w:rsidP="00C1675F">
            <w:pPr>
              <w:pStyle w:val="ListParagraph"/>
              <w:numPr>
                <w:ilvl w:val="0"/>
                <w:numId w:val="10"/>
              </w:numPr>
              <w:spacing w:after="0" w:line="240" w:lineRule="auto"/>
              <w:rPr>
                <w:rFonts w:eastAsia="Times New Roman" w:cstheme="minorHAnsi"/>
                <w:color w:val="000000"/>
                <w:sz w:val="20"/>
                <w:szCs w:val="20"/>
              </w:rPr>
            </w:pPr>
            <w:r w:rsidRPr="00F32CD7">
              <w:rPr>
                <w:rFonts w:eastAsia="Times New Roman" w:cstheme="minorHAnsi"/>
                <w:color w:val="000000"/>
                <w:sz w:val="20"/>
                <w:szCs w:val="20"/>
              </w:rPr>
              <w:t>WISDM for A FIB</w:t>
            </w:r>
          </w:p>
        </w:tc>
        <w:tc>
          <w:tcPr>
            <w:tcW w:w="578" w:type="pct"/>
            <w:shd w:val="clear" w:color="auto" w:fill="auto"/>
          </w:tcPr>
          <w:p w:rsidR="00C1675F" w:rsidRPr="00264A2C" w:rsidRDefault="00C1675F" w:rsidP="00C1675F">
            <w:pPr>
              <w:spacing w:after="0" w:line="240" w:lineRule="auto"/>
              <w:rPr>
                <w:rFonts w:eastAsia="Times New Roman" w:cstheme="minorHAnsi"/>
                <w:color w:val="000000"/>
                <w:sz w:val="20"/>
                <w:szCs w:val="20"/>
                <w:lang w:val="es-ES"/>
              </w:rPr>
            </w:pPr>
            <w:r w:rsidRPr="00F32CD7">
              <w:rPr>
                <w:rFonts w:eastAsia="Times New Roman" w:cstheme="minorHAnsi"/>
                <w:color w:val="000000"/>
                <w:sz w:val="20"/>
                <w:szCs w:val="20"/>
                <w:lang w:val="es-PE"/>
              </w:rPr>
              <w:t xml:space="preserve">W, ASA, </w:t>
            </w:r>
            <w:proofErr w:type="spellStart"/>
            <w:r w:rsidRPr="00F32CD7">
              <w:rPr>
                <w:rFonts w:eastAsia="Times New Roman" w:cstheme="minorHAnsi"/>
                <w:color w:val="000000"/>
                <w:sz w:val="20"/>
                <w:szCs w:val="20"/>
                <w:lang w:val="es-PE"/>
              </w:rPr>
              <w:t>DOACs</w:t>
            </w:r>
            <w:proofErr w:type="spellEnd"/>
            <w:r w:rsidRPr="00F32CD7">
              <w:rPr>
                <w:rFonts w:eastAsia="Times New Roman" w:cstheme="minorHAnsi"/>
                <w:color w:val="000000"/>
                <w:sz w:val="20"/>
                <w:szCs w:val="20"/>
                <w:lang w:val="es-PE"/>
              </w:rPr>
              <w:t xml:space="preserve"> (A, D, E, R), LAAC</w:t>
            </w:r>
          </w:p>
        </w:tc>
        <w:tc>
          <w:tcPr>
            <w:tcW w:w="578" w:type="pct"/>
            <w:shd w:val="clear" w:color="auto" w:fill="auto"/>
          </w:tcPr>
          <w:p w:rsidR="00C1675F" w:rsidRDefault="00C1675F" w:rsidP="00C1675F">
            <w:pPr>
              <w:spacing w:after="0" w:line="240" w:lineRule="auto"/>
              <w:rPr>
                <w:rFonts w:eastAsia="Times New Roman" w:cstheme="minorHAnsi"/>
                <w:color w:val="000000"/>
                <w:sz w:val="20"/>
                <w:szCs w:val="20"/>
              </w:rPr>
            </w:pPr>
            <w:r>
              <w:rPr>
                <w:rFonts w:eastAsia="Times New Roman" w:cstheme="minorHAnsi"/>
                <w:color w:val="000000"/>
                <w:sz w:val="20"/>
                <w:szCs w:val="20"/>
              </w:rPr>
              <w:t>Individualized</w:t>
            </w:r>
            <w:r w:rsidRPr="00092583">
              <w:rPr>
                <w:rFonts w:eastAsia="Times New Roman" w:cstheme="minorHAnsi"/>
                <w:color w:val="000000"/>
                <w:sz w:val="20"/>
                <w:szCs w:val="20"/>
              </w:rPr>
              <w:t xml:space="preserve"> risk at 1 year presented as % in a bar graph. </w:t>
            </w:r>
            <w:r w:rsidR="00264A2C" w:rsidRPr="00092583">
              <w:rPr>
                <w:rFonts w:eastAsia="Times New Roman" w:cstheme="minorHAnsi"/>
                <w:color w:val="000000"/>
                <w:sz w:val="20"/>
                <w:szCs w:val="20"/>
              </w:rPr>
              <w:t>Effect on</w:t>
            </w:r>
            <w:r w:rsidRPr="00092583">
              <w:rPr>
                <w:rFonts w:eastAsia="Times New Roman" w:cstheme="minorHAnsi"/>
                <w:color w:val="000000"/>
                <w:sz w:val="20"/>
                <w:szCs w:val="20"/>
              </w:rPr>
              <w:t xml:space="preserve"> risk reduction is presented as RR, ARR and NNT. </w:t>
            </w:r>
            <w:r>
              <w:rPr>
                <w:rFonts w:eastAsia="Times New Roman" w:cstheme="minorHAnsi"/>
                <w:color w:val="000000"/>
                <w:sz w:val="20"/>
                <w:szCs w:val="20"/>
              </w:rPr>
              <w:t>Calculator:</w:t>
            </w:r>
          </w:p>
          <w:p w:rsidR="00C1675F" w:rsidRDefault="00C1675F" w:rsidP="00C1675F">
            <w:pPr>
              <w:spacing w:after="0" w:line="240" w:lineRule="auto"/>
              <w:rPr>
                <w:rFonts w:eastAsia="Times New Roman" w:cstheme="minorHAnsi"/>
                <w:color w:val="000000"/>
                <w:sz w:val="20"/>
                <w:szCs w:val="20"/>
              </w:rPr>
            </w:pPr>
            <w:r>
              <w:rPr>
                <w:rFonts w:eastAsia="Times New Roman" w:cstheme="minorHAnsi"/>
                <w:color w:val="000000"/>
                <w:sz w:val="20"/>
                <w:szCs w:val="20"/>
              </w:rPr>
              <w:t>CHA2DS2-VASc .</w:t>
            </w:r>
          </w:p>
        </w:tc>
        <w:tc>
          <w:tcPr>
            <w:tcW w:w="578" w:type="pct"/>
            <w:shd w:val="clear" w:color="auto" w:fill="auto"/>
          </w:tcPr>
          <w:p w:rsidR="00C1675F" w:rsidRDefault="00C1675F" w:rsidP="00C1675F">
            <w:pPr>
              <w:spacing w:after="0" w:line="240" w:lineRule="auto"/>
              <w:rPr>
                <w:rFonts w:eastAsia="Times New Roman" w:cstheme="minorHAnsi"/>
                <w:color w:val="000000"/>
                <w:sz w:val="20"/>
                <w:szCs w:val="20"/>
                <w:lang w:val="es-PE"/>
              </w:rPr>
            </w:pPr>
            <w:r>
              <w:rPr>
                <w:rFonts w:eastAsia="Times New Roman" w:cstheme="minorHAnsi"/>
                <w:color w:val="000000"/>
                <w:sz w:val="20"/>
                <w:szCs w:val="20"/>
              </w:rPr>
              <w:t>Individualized</w:t>
            </w:r>
            <w:r w:rsidRPr="00092583">
              <w:rPr>
                <w:rFonts w:eastAsia="Times New Roman" w:cstheme="minorHAnsi"/>
                <w:color w:val="000000"/>
                <w:sz w:val="20"/>
                <w:szCs w:val="20"/>
              </w:rPr>
              <w:t xml:space="preserve"> risk at 1 year presented as % in a bar graph. Probability of </w:t>
            </w:r>
            <w:r w:rsidR="00264A2C" w:rsidRPr="00092583">
              <w:rPr>
                <w:rFonts w:eastAsia="Times New Roman" w:cstheme="minorHAnsi"/>
                <w:color w:val="000000"/>
                <w:sz w:val="20"/>
                <w:szCs w:val="20"/>
              </w:rPr>
              <w:t>harm is</w:t>
            </w:r>
            <w:r w:rsidRPr="00092583">
              <w:rPr>
                <w:rFonts w:eastAsia="Times New Roman" w:cstheme="minorHAnsi"/>
                <w:color w:val="000000"/>
                <w:sz w:val="20"/>
                <w:szCs w:val="20"/>
              </w:rPr>
              <w:t xml:space="preserve"> presented as RR, AR and NNH. </w:t>
            </w:r>
            <w:r>
              <w:rPr>
                <w:rFonts w:eastAsia="Times New Roman" w:cstheme="minorHAnsi"/>
                <w:color w:val="000000"/>
                <w:sz w:val="20"/>
                <w:szCs w:val="20"/>
                <w:lang w:val="es-PE"/>
              </w:rPr>
              <w:t>Calculator:</w:t>
            </w:r>
          </w:p>
          <w:p w:rsidR="00C1675F" w:rsidRDefault="00C1675F" w:rsidP="00C1675F">
            <w:pPr>
              <w:spacing w:after="0" w:line="240" w:lineRule="auto"/>
              <w:rPr>
                <w:rFonts w:eastAsia="Times New Roman" w:cstheme="minorHAnsi"/>
                <w:color w:val="000000"/>
                <w:sz w:val="20"/>
                <w:szCs w:val="20"/>
              </w:rPr>
            </w:pPr>
            <w:r>
              <w:rPr>
                <w:rFonts w:eastAsia="Times New Roman" w:cstheme="minorHAnsi"/>
                <w:color w:val="000000"/>
                <w:sz w:val="20"/>
                <w:szCs w:val="20"/>
                <w:lang w:val="es-PE"/>
              </w:rPr>
              <w:t>HAS-BLED.</w:t>
            </w:r>
          </w:p>
        </w:tc>
        <w:tc>
          <w:tcPr>
            <w:tcW w:w="655" w:type="pct"/>
            <w:shd w:val="clear" w:color="auto" w:fill="auto"/>
          </w:tcPr>
          <w:p w:rsidR="00C1675F" w:rsidRDefault="00C1675F" w:rsidP="00C1675F">
            <w:pPr>
              <w:spacing w:after="0" w:line="240" w:lineRule="auto"/>
              <w:rPr>
                <w:rFonts w:eastAsia="Times New Roman" w:cstheme="minorHAnsi"/>
                <w:color w:val="000000"/>
                <w:sz w:val="20"/>
                <w:szCs w:val="20"/>
              </w:rPr>
            </w:pPr>
            <w:r>
              <w:rPr>
                <w:rFonts w:eastAsia="Times New Roman" w:cstheme="minorHAnsi"/>
                <w:color w:val="000000"/>
                <w:sz w:val="20"/>
                <w:szCs w:val="20"/>
              </w:rPr>
              <w:t>1. Side effects</w:t>
            </w:r>
            <w:r w:rsidRPr="00A52A64">
              <w:rPr>
                <w:rFonts w:eastAsia="Times New Roman" w:cstheme="minorHAnsi"/>
                <w:color w:val="000000"/>
                <w:sz w:val="20"/>
                <w:szCs w:val="20"/>
              </w:rPr>
              <w:br/>
              <w:t xml:space="preserve">2. </w:t>
            </w:r>
            <w:r>
              <w:rPr>
                <w:rFonts w:eastAsia="Times New Roman" w:cstheme="minorHAnsi"/>
                <w:color w:val="000000"/>
                <w:sz w:val="20"/>
                <w:szCs w:val="20"/>
              </w:rPr>
              <w:t>Dosing</w:t>
            </w:r>
            <w:r w:rsidRPr="00A52A64">
              <w:rPr>
                <w:rFonts w:eastAsia="Times New Roman" w:cstheme="minorHAnsi"/>
                <w:color w:val="000000"/>
                <w:sz w:val="20"/>
                <w:szCs w:val="20"/>
              </w:rPr>
              <w:t xml:space="preserve"> </w:t>
            </w:r>
            <w:r>
              <w:rPr>
                <w:rFonts w:eastAsia="Times New Roman" w:cstheme="minorHAnsi"/>
                <w:color w:val="000000"/>
                <w:sz w:val="20"/>
                <w:szCs w:val="20"/>
              </w:rPr>
              <w:br/>
              <w:t>3</w:t>
            </w:r>
            <w:r w:rsidRPr="00A52A64">
              <w:rPr>
                <w:rFonts w:eastAsia="Times New Roman" w:cstheme="minorHAnsi"/>
                <w:color w:val="000000"/>
                <w:sz w:val="20"/>
                <w:szCs w:val="20"/>
              </w:rPr>
              <w:t>. Int</w:t>
            </w:r>
            <w:r>
              <w:rPr>
                <w:rFonts w:eastAsia="Times New Roman" w:cstheme="minorHAnsi"/>
                <w:color w:val="000000"/>
                <w:sz w:val="20"/>
                <w:szCs w:val="20"/>
              </w:rPr>
              <w:t>eractions</w:t>
            </w:r>
            <w:r>
              <w:rPr>
                <w:rFonts w:eastAsia="Times New Roman" w:cstheme="minorHAnsi"/>
                <w:color w:val="000000"/>
                <w:sz w:val="20"/>
                <w:szCs w:val="20"/>
              </w:rPr>
              <w:br/>
              <w:t>4. Reversing</w:t>
            </w:r>
            <w:r w:rsidRPr="00A52A64">
              <w:rPr>
                <w:rFonts w:eastAsia="Times New Roman" w:cstheme="minorHAnsi"/>
                <w:color w:val="000000"/>
                <w:sz w:val="20"/>
                <w:szCs w:val="20"/>
              </w:rPr>
              <w:t xml:space="preserve"> agent</w:t>
            </w:r>
          </w:p>
        </w:tc>
        <w:tc>
          <w:tcPr>
            <w:tcW w:w="742" w:type="pct"/>
            <w:shd w:val="clear" w:color="auto" w:fill="auto"/>
          </w:tcPr>
          <w:p w:rsidR="00C1675F" w:rsidRPr="00F32CD7" w:rsidRDefault="00C1675F" w:rsidP="00C1675F">
            <w:pPr>
              <w:spacing w:after="0" w:line="240" w:lineRule="auto"/>
              <w:rPr>
                <w:rFonts w:eastAsia="Times New Roman" w:cstheme="minorHAnsi"/>
                <w:color w:val="000000"/>
                <w:sz w:val="20"/>
                <w:szCs w:val="20"/>
              </w:rPr>
            </w:pPr>
            <w:r>
              <w:rPr>
                <w:rFonts w:eastAsia="Times New Roman" w:cstheme="minorHAnsi"/>
                <w:color w:val="000000"/>
                <w:sz w:val="20"/>
                <w:szCs w:val="20"/>
              </w:rPr>
              <w:t>1. Side effects</w:t>
            </w:r>
            <w:r>
              <w:rPr>
                <w:rFonts w:eastAsia="Times New Roman" w:cstheme="minorHAnsi"/>
                <w:color w:val="000000"/>
                <w:sz w:val="20"/>
                <w:szCs w:val="20"/>
              </w:rPr>
              <w:br/>
              <w:t>2. Dosing</w:t>
            </w:r>
            <w:r>
              <w:rPr>
                <w:rFonts w:eastAsia="Times New Roman" w:cstheme="minorHAnsi"/>
                <w:color w:val="000000"/>
                <w:sz w:val="20"/>
                <w:szCs w:val="20"/>
              </w:rPr>
              <w:br/>
              <w:t>3</w:t>
            </w:r>
            <w:r w:rsidRPr="00F32CD7">
              <w:rPr>
                <w:rFonts w:eastAsia="Times New Roman" w:cstheme="minorHAnsi"/>
                <w:color w:val="000000"/>
                <w:sz w:val="20"/>
                <w:szCs w:val="20"/>
              </w:rPr>
              <w:t>. Interaction</w:t>
            </w:r>
            <w:r>
              <w:rPr>
                <w:rFonts w:eastAsia="Times New Roman" w:cstheme="minorHAnsi"/>
                <w:color w:val="000000"/>
                <w:sz w:val="20"/>
                <w:szCs w:val="20"/>
              </w:rPr>
              <w:t>s</w:t>
            </w:r>
            <w:r>
              <w:rPr>
                <w:rFonts w:eastAsia="Times New Roman" w:cstheme="minorHAnsi"/>
                <w:color w:val="000000"/>
                <w:sz w:val="20"/>
                <w:szCs w:val="20"/>
              </w:rPr>
              <w:br/>
              <w:t>4. Reversing</w:t>
            </w:r>
            <w:r w:rsidRPr="00F32CD7">
              <w:rPr>
                <w:rFonts w:eastAsia="Times New Roman" w:cstheme="minorHAnsi"/>
                <w:color w:val="000000"/>
                <w:sz w:val="20"/>
                <w:szCs w:val="20"/>
              </w:rPr>
              <w:t xml:space="preserve"> agent </w:t>
            </w:r>
          </w:p>
        </w:tc>
        <w:tc>
          <w:tcPr>
            <w:tcW w:w="583" w:type="pct"/>
            <w:shd w:val="clear" w:color="auto" w:fill="auto"/>
          </w:tcPr>
          <w:p w:rsidR="00C1675F" w:rsidRPr="00F32CD7" w:rsidRDefault="00C1675F" w:rsidP="00C1675F">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1. Side effects </w:t>
            </w:r>
            <w:r w:rsidRPr="00F32CD7">
              <w:rPr>
                <w:rFonts w:eastAsia="Times New Roman" w:cstheme="minorHAnsi"/>
                <w:color w:val="000000"/>
                <w:sz w:val="20"/>
                <w:szCs w:val="20"/>
              </w:rPr>
              <w:br/>
              <w:t xml:space="preserve">2. </w:t>
            </w:r>
            <w:r>
              <w:rPr>
                <w:rFonts w:eastAsia="Times New Roman" w:cstheme="minorHAnsi"/>
                <w:color w:val="000000"/>
                <w:sz w:val="20"/>
                <w:szCs w:val="20"/>
              </w:rPr>
              <w:t>Dosing</w:t>
            </w:r>
            <w:r>
              <w:rPr>
                <w:rFonts w:eastAsia="Times New Roman" w:cstheme="minorHAnsi"/>
                <w:color w:val="000000"/>
                <w:sz w:val="20"/>
                <w:szCs w:val="20"/>
              </w:rPr>
              <w:br/>
              <w:t>3</w:t>
            </w:r>
            <w:r w:rsidRPr="00F32CD7">
              <w:rPr>
                <w:rFonts w:eastAsia="Times New Roman" w:cstheme="minorHAnsi"/>
                <w:color w:val="000000"/>
                <w:sz w:val="20"/>
                <w:szCs w:val="20"/>
              </w:rPr>
              <w:t>. Interaction</w:t>
            </w:r>
            <w:r>
              <w:rPr>
                <w:rFonts w:eastAsia="Times New Roman" w:cstheme="minorHAnsi"/>
                <w:color w:val="000000"/>
                <w:sz w:val="20"/>
                <w:szCs w:val="20"/>
              </w:rPr>
              <w:t>s</w:t>
            </w:r>
            <w:r>
              <w:rPr>
                <w:rFonts w:eastAsia="Times New Roman" w:cstheme="minorHAnsi"/>
                <w:color w:val="000000"/>
                <w:sz w:val="20"/>
                <w:szCs w:val="20"/>
              </w:rPr>
              <w:br/>
              <w:t>4. Reversing</w:t>
            </w:r>
            <w:r w:rsidRPr="00F32CD7">
              <w:rPr>
                <w:rFonts w:eastAsia="Times New Roman" w:cstheme="minorHAnsi"/>
                <w:color w:val="000000"/>
                <w:sz w:val="20"/>
                <w:szCs w:val="20"/>
              </w:rPr>
              <w:t xml:space="preserve"> agent </w:t>
            </w:r>
          </w:p>
        </w:tc>
        <w:tc>
          <w:tcPr>
            <w:tcW w:w="673" w:type="pct"/>
            <w:shd w:val="clear" w:color="auto" w:fill="auto"/>
          </w:tcPr>
          <w:p w:rsidR="00C1675F" w:rsidRPr="00F32CD7" w:rsidRDefault="00C1675F" w:rsidP="00C1675F">
            <w:pPr>
              <w:spacing w:after="0" w:line="240" w:lineRule="auto"/>
              <w:rPr>
                <w:rFonts w:eastAsia="Times New Roman" w:cstheme="minorHAnsi"/>
                <w:color w:val="000000"/>
                <w:sz w:val="20"/>
                <w:szCs w:val="20"/>
              </w:rPr>
            </w:pPr>
            <w:r w:rsidRPr="00F32CD7">
              <w:rPr>
                <w:rFonts w:eastAsia="Times New Roman" w:cstheme="minorHAnsi"/>
                <w:color w:val="000000"/>
                <w:sz w:val="20"/>
                <w:szCs w:val="20"/>
              </w:rPr>
              <w:t>NA</w:t>
            </w:r>
          </w:p>
        </w:tc>
      </w:tr>
      <w:tr w:rsidR="00842430" w:rsidRPr="0032079D" w:rsidTr="00264A2C">
        <w:trPr>
          <w:gridAfter w:val="1"/>
          <w:wAfter w:w="3" w:type="pct"/>
          <w:trHeight w:val="2100"/>
        </w:trPr>
        <w:tc>
          <w:tcPr>
            <w:tcW w:w="609" w:type="pct"/>
            <w:shd w:val="clear" w:color="auto" w:fill="auto"/>
          </w:tcPr>
          <w:p w:rsidR="00842430" w:rsidRPr="00F32CD7" w:rsidRDefault="00842430" w:rsidP="00842430">
            <w:pPr>
              <w:pStyle w:val="ListParagraph"/>
              <w:numPr>
                <w:ilvl w:val="0"/>
                <w:numId w:val="10"/>
              </w:numPr>
              <w:spacing w:after="0" w:line="240" w:lineRule="auto"/>
              <w:rPr>
                <w:rFonts w:eastAsia="Times New Roman" w:cstheme="minorHAnsi"/>
                <w:color w:val="000000"/>
                <w:sz w:val="20"/>
                <w:szCs w:val="20"/>
              </w:rPr>
            </w:pPr>
            <w:r>
              <w:rPr>
                <w:rFonts w:eastAsia="Times New Roman" w:cstheme="minorHAnsi"/>
                <w:color w:val="000000"/>
                <w:sz w:val="20"/>
                <w:szCs w:val="20"/>
              </w:rPr>
              <w:lastRenderedPageBreak/>
              <w:t>PDA</w:t>
            </w:r>
          </w:p>
        </w:tc>
        <w:tc>
          <w:tcPr>
            <w:tcW w:w="578" w:type="pct"/>
            <w:shd w:val="clear" w:color="auto" w:fill="auto"/>
          </w:tcPr>
          <w:p w:rsidR="00842430" w:rsidRPr="00F32CD7" w:rsidRDefault="00842430" w:rsidP="00842430">
            <w:pPr>
              <w:spacing w:after="0" w:line="240" w:lineRule="auto"/>
              <w:rPr>
                <w:rFonts w:eastAsia="Times New Roman" w:cstheme="minorHAnsi"/>
                <w:color w:val="000000"/>
                <w:sz w:val="20"/>
                <w:szCs w:val="20"/>
                <w:lang w:val="es-PE"/>
              </w:rPr>
            </w:pPr>
            <w:r>
              <w:rPr>
                <w:rFonts w:eastAsia="Times New Roman" w:cstheme="minorHAnsi"/>
                <w:color w:val="000000"/>
                <w:sz w:val="20"/>
                <w:szCs w:val="20"/>
                <w:lang w:val="es-PE"/>
              </w:rPr>
              <w:t xml:space="preserve">W, ASA, </w:t>
            </w:r>
            <w:proofErr w:type="spellStart"/>
            <w:r>
              <w:rPr>
                <w:rFonts w:eastAsia="Times New Roman" w:cstheme="minorHAnsi"/>
                <w:color w:val="000000"/>
                <w:sz w:val="20"/>
                <w:szCs w:val="20"/>
                <w:lang w:val="es-PE"/>
              </w:rPr>
              <w:t>DOACs</w:t>
            </w:r>
            <w:proofErr w:type="spellEnd"/>
            <w:r>
              <w:rPr>
                <w:rFonts w:eastAsia="Times New Roman" w:cstheme="minorHAnsi"/>
                <w:color w:val="000000"/>
                <w:sz w:val="20"/>
                <w:szCs w:val="20"/>
                <w:lang w:val="es-PE"/>
              </w:rPr>
              <w:t xml:space="preserve">, no </w:t>
            </w:r>
            <w:proofErr w:type="spellStart"/>
            <w:r>
              <w:rPr>
                <w:rFonts w:eastAsia="Times New Roman" w:cstheme="minorHAnsi"/>
                <w:color w:val="000000"/>
                <w:sz w:val="20"/>
                <w:szCs w:val="20"/>
                <w:lang w:val="es-PE"/>
              </w:rPr>
              <w:t>treatment</w:t>
            </w:r>
            <w:proofErr w:type="spellEnd"/>
          </w:p>
        </w:tc>
        <w:tc>
          <w:tcPr>
            <w:tcW w:w="578" w:type="pct"/>
            <w:shd w:val="clear" w:color="auto" w:fill="auto"/>
          </w:tcPr>
          <w:p w:rsidR="00842430" w:rsidRDefault="00842430" w:rsidP="00842430">
            <w:pPr>
              <w:spacing w:after="0" w:line="240" w:lineRule="auto"/>
              <w:rPr>
                <w:rFonts w:eastAsia="Times New Roman" w:cstheme="minorHAnsi"/>
                <w:color w:val="000000"/>
                <w:sz w:val="20"/>
                <w:szCs w:val="20"/>
              </w:rPr>
            </w:pPr>
            <w:r>
              <w:rPr>
                <w:rFonts w:eastAsia="Times New Roman" w:cstheme="minorHAnsi"/>
                <w:color w:val="000000"/>
                <w:sz w:val="20"/>
                <w:szCs w:val="20"/>
              </w:rPr>
              <w:t>Treatment effect presented as Individualized risk at 1 year presented in</w:t>
            </w:r>
            <w:r w:rsidRPr="00092583">
              <w:rPr>
                <w:rFonts w:eastAsia="Times New Roman" w:cstheme="minorHAnsi"/>
                <w:color w:val="000000"/>
                <w:sz w:val="20"/>
                <w:szCs w:val="20"/>
              </w:rPr>
              <w:t xml:space="preserve"> %</w:t>
            </w:r>
            <w:r>
              <w:rPr>
                <w:rFonts w:eastAsia="Times New Roman" w:cstheme="minorHAnsi"/>
                <w:color w:val="000000"/>
                <w:sz w:val="20"/>
                <w:szCs w:val="20"/>
              </w:rPr>
              <w:t>.</w:t>
            </w:r>
          </w:p>
          <w:p w:rsidR="00842430" w:rsidRDefault="00842430" w:rsidP="00842430">
            <w:pPr>
              <w:spacing w:after="0" w:line="240" w:lineRule="auto"/>
              <w:rPr>
                <w:rFonts w:eastAsia="Times New Roman" w:cstheme="minorHAnsi"/>
                <w:color w:val="000000"/>
                <w:sz w:val="20"/>
                <w:szCs w:val="20"/>
              </w:rPr>
            </w:pPr>
            <w:r>
              <w:rPr>
                <w:rFonts w:eastAsia="Times New Roman" w:cstheme="minorHAnsi"/>
                <w:color w:val="000000"/>
                <w:sz w:val="20"/>
                <w:szCs w:val="20"/>
              </w:rPr>
              <w:t>Calculator:</w:t>
            </w:r>
          </w:p>
          <w:p w:rsidR="00842430" w:rsidRPr="00264A2C" w:rsidRDefault="00842430" w:rsidP="00842430">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CHA2DS2-VASc </w:t>
            </w:r>
          </w:p>
        </w:tc>
        <w:tc>
          <w:tcPr>
            <w:tcW w:w="578" w:type="pct"/>
            <w:shd w:val="clear" w:color="auto" w:fill="auto"/>
          </w:tcPr>
          <w:p w:rsidR="00842430" w:rsidRDefault="00842430" w:rsidP="00842430">
            <w:pPr>
              <w:spacing w:after="0" w:line="240" w:lineRule="auto"/>
              <w:rPr>
                <w:rFonts w:eastAsia="Times New Roman" w:cstheme="minorHAnsi"/>
                <w:color w:val="000000"/>
                <w:sz w:val="20"/>
                <w:szCs w:val="20"/>
              </w:rPr>
            </w:pPr>
            <w:r>
              <w:rPr>
                <w:rFonts w:eastAsia="Times New Roman" w:cstheme="minorHAnsi"/>
                <w:color w:val="000000"/>
                <w:sz w:val="20"/>
                <w:szCs w:val="20"/>
              </w:rPr>
              <w:t>Treatment effect presented as Individualized risk at 1 year presented in</w:t>
            </w:r>
            <w:r w:rsidRPr="00092583">
              <w:rPr>
                <w:rFonts w:eastAsia="Times New Roman" w:cstheme="minorHAnsi"/>
                <w:color w:val="000000"/>
                <w:sz w:val="20"/>
                <w:szCs w:val="20"/>
              </w:rPr>
              <w:t xml:space="preserve"> %</w:t>
            </w:r>
            <w:r>
              <w:rPr>
                <w:rFonts w:eastAsia="Times New Roman" w:cstheme="minorHAnsi"/>
                <w:color w:val="000000"/>
                <w:sz w:val="20"/>
                <w:szCs w:val="20"/>
              </w:rPr>
              <w:t>.</w:t>
            </w:r>
          </w:p>
          <w:p w:rsidR="00842430" w:rsidRDefault="00842430" w:rsidP="00842430">
            <w:pPr>
              <w:spacing w:after="0" w:line="240" w:lineRule="auto"/>
              <w:rPr>
                <w:rFonts w:eastAsia="Times New Roman" w:cstheme="minorHAnsi"/>
                <w:color w:val="000000"/>
                <w:sz w:val="20"/>
                <w:szCs w:val="20"/>
                <w:lang w:val="es-PE"/>
              </w:rPr>
            </w:pPr>
            <w:r>
              <w:rPr>
                <w:rFonts w:eastAsia="Times New Roman" w:cstheme="minorHAnsi"/>
                <w:color w:val="000000"/>
                <w:sz w:val="20"/>
                <w:szCs w:val="20"/>
                <w:lang w:val="es-PE"/>
              </w:rPr>
              <w:t>Calculator:</w:t>
            </w:r>
          </w:p>
          <w:p w:rsidR="00842430" w:rsidRPr="00264A2C" w:rsidRDefault="00842430" w:rsidP="00842430">
            <w:pPr>
              <w:spacing w:after="0" w:line="240" w:lineRule="auto"/>
              <w:rPr>
                <w:rFonts w:eastAsia="Times New Roman" w:cstheme="minorHAnsi"/>
                <w:color w:val="000000"/>
                <w:sz w:val="20"/>
                <w:szCs w:val="20"/>
              </w:rPr>
            </w:pPr>
            <w:r>
              <w:rPr>
                <w:rFonts w:eastAsia="Times New Roman" w:cstheme="minorHAnsi"/>
                <w:color w:val="000000"/>
                <w:sz w:val="20"/>
                <w:szCs w:val="20"/>
                <w:lang w:val="es-PE"/>
              </w:rPr>
              <w:t>HAS-BLED.</w:t>
            </w:r>
          </w:p>
        </w:tc>
        <w:tc>
          <w:tcPr>
            <w:tcW w:w="655" w:type="pct"/>
            <w:shd w:val="clear" w:color="auto" w:fill="auto"/>
          </w:tcPr>
          <w:p w:rsidR="00842430" w:rsidRPr="00A52A64" w:rsidRDefault="00842430">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1. </w:t>
            </w:r>
            <w:r>
              <w:rPr>
                <w:rFonts w:eastAsia="Times New Roman" w:cstheme="minorHAnsi"/>
                <w:color w:val="000000"/>
                <w:sz w:val="20"/>
                <w:szCs w:val="20"/>
              </w:rPr>
              <w:t>Cost</w:t>
            </w:r>
            <w:r>
              <w:rPr>
                <w:rFonts w:eastAsia="Times New Roman" w:cstheme="minorHAnsi"/>
                <w:color w:val="000000"/>
                <w:sz w:val="20"/>
                <w:szCs w:val="20"/>
              </w:rPr>
              <w:br/>
              <w:t>2. Dosing</w:t>
            </w:r>
            <w:r w:rsidRPr="00A52A64">
              <w:rPr>
                <w:rFonts w:eastAsia="Times New Roman" w:cstheme="minorHAnsi"/>
                <w:color w:val="000000"/>
                <w:sz w:val="20"/>
                <w:szCs w:val="20"/>
              </w:rPr>
              <w:br/>
              <w:t xml:space="preserve">3. Lab testing </w:t>
            </w:r>
            <w:r w:rsidRPr="00A52A64">
              <w:rPr>
                <w:rFonts w:eastAsia="Times New Roman" w:cstheme="minorHAnsi"/>
                <w:color w:val="000000"/>
                <w:sz w:val="20"/>
                <w:szCs w:val="20"/>
              </w:rPr>
              <w:br/>
              <w:t xml:space="preserve">4. </w:t>
            </w:r>
            <w:r>
              <w:rPr>
                <w:rFonts w:eastAsia="Times New Roman" w:cstheme="minorHAnsi"/>
                <w:color w:val="000000"/>
                <w:sz w:val="20"/>
                <w:szCs w:val="20"/>
              </w:rPr>
              <w:t>Lifestyle changes</w:t>
            </w:r>
            <w:r>
              <w:rPr>
                <w:rFonts w:eastAsia="Times New Roman" w:cstheme="minorHAnsi"/>
                <w:color w:val="000000"/>
                <w:sz w:val="20"/>
                <w:szCs w:val="20"/>
              </w:rPr>
              <w:br/>
              <w:t>5. Reversing agent</w:t>
            </w:r>
            <w:r>
              <w:rPr>
                <w:rFonts w:eastAsia="Times New Roman" w:cstheme="minorHAnsi"/>
                <w:color w:val="000000"/>
                <w:sz w:val="20"/>
                <w:szCs w:val="20"/>
              </w:rPr>
              <w:br/>
              <w:t>6. Diet</w:t>
            </w:r>
          </w:p>
        </w:tc>
        <w:tc>
          <w:tcPr>
            <w:tcW w:w="742" w:type="pct"/>
            <w:shd w:val="clear" w:color="auto" w:fill="auto"/>
          </w:tcPr>
          <w:p w:rsidR="00842430" w:rsidRPr="00F32CD7" w:rsidRDefault="00842430" w:rsidP="00842430">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1. </w:t>
            </w:r>
            <w:r>
              <w:rPr>
                <w:rFonts w:eastAsia="Times New Roman" w:cstheme="minorHAnsi"/>
                <w:color w:val="000000"/>
                <w:sz w:val="20"/>
                <w:szCs w:val="20"/>
              </w:rPr>
              <w:t>Cost</w:t>
            </w:r>
            <w:r>
              <w:rPr>
                <w:rFonts w:eastAsia="Times New Roman" w:cstheme="minorHAnsi"/>
                <w:color w:val="000000"/>
                <w:sz w:val="20"/>
                <w:szCs w:val="20"/>
              </w:rPr>
              <w:br/>
              <w:t>2. Dosing</w:t>
            </w:r>
            <w:r w:rsidRPr="00A52A64">
              <w:rPr>
                <w:rFonts w:eastAsia="Times New Roman" w:cstheme="minorHAnsi"/>
                <w:color w:val="000000"/>
                <w:sz w:val="20"/>
                <w:szCs w:val="20"/>
              </w:rPr>
              <w:br/>
              <w:t xml:space="preserve">3. Lab testing </w:t>
            </w:r>
            <w:r w:rsidRPr="00A52A64">
              <w:rPr>
                <w:rFonts w:eastAsia="Times New Roman" w:cstheme="minorHAnsi"/>
                <w:color w:val="000000"/>
                <w:sz w:val="20"/>
                <w:szCs w:val="20"/>
              </w:rPr>
              <w:br/>
              <w:t xml:space="preserve">4. </w:t>
            </w:r>
            <w:r>
              <w:rPr>
                <w:rFonts w:eastAsia="Times New Roman" w:cstheme="minorHAnsi"/>
                <w:color w:val="000000"/>
                <w:sz w:val="20"/>
                <w:szCs w:val="20"/>
              </w:rPr>
              <w:t>Lifestyle changes</w:t>
            </w:r>
            <w:r>
              <w:rPr>
                <w:rFonts w:eastAsia="Times New Roman" w:cstheme="minorHAnsi"/>
                <w:color w:val="000000"/>
                <w:sz w:val="20"/>
                <w:szCs w:val="20"/>
              </w:rPr>
              <w:br/>
              <w:t>5. Reversing agent</w:t>
            </w:r>
            <w:r>
              <w:rPr>
                <w:rFonts w:eastAsia="Times New Roman" w:cstheme="minorHAnsi"/>
                <w:color w:val="000000"/>
                <w:sz w:val="20"/>
                <w:szCs w:val="20"/>
              </w:rPr>
              <w:br/>
              <w:t>6. Diet</w:t>
            </w:r>
          </w:p>
        </w:tc>
        <w:tc>
          <w:tcPr>
            <w:tcW w:w="583" w:type="pct"/>
            <w:shd w:val="clear" w:color="auto" w:fill="auto"/>
          </w:tcPr>
          <w:p w:rsidR="00842430" w:rsidRPr="00F32CD7" w:rsidRDefault="00842430" w:rsidP="00842430">
            <w:pPr>
              <w:spacing w:after="0" w:line="240" w:lineRule="auto"/>
              <w:rPr>
                <w:rFonts w:eastAsia="Times New Roman" w:cstheme="minorHAnsi"/>
                <w:color w:val="000000"/>
                <w:sz w:val="20"/>
                <w:szCs w:val="20"/>
              </w:rPr>
            </w:pPr>
            <w:r w:rsidRPr="00A52A64">
              <w:rPr>
                <w:rFonts w:eastAsia="Times New Roman" w:cstheme="minorHAnsi"/>
                <w:color w:val="000000"/>
                <w:sz w:val="20"/>
                <w:szCs w:val="20"/>
              </w:rPr>
              <w:t xml:space="preserve">1. </w:t>
            </w:r>
            <w:r>
              <w:rPr>
                <w:rFonts w:eastAsia="Times New Roman" w:cstheme="minorHAnsi"/>
                <w:color w:val="000000"/>
                <w:sz w:val="20"/>
                <w:szCs w:val="20"/>
              </w:rPr>
              <w:t>Cost</w:t>
            </w:r>
            <w:r>
              <w:rPr>
                <w:rFonts w:eastAsia="Times New Roman" w:cstheme="minorHAnsi"/>
                <w:color w:val="000000"/>
                <w:sz w:val="20"/>
                <w:szCs w:val="20"/>
              </w:rPr>
              <w:br/>
              <w:t>2. Dosing</w:t>
            </w:r>
            <w:r w:rsidRPr="00A52A64">
              <w:rPr>
                <w:rFonts w:eastAsia="Times New Roman" w:cstheme="minorHAnsi"/>
                <w:color w:val="000000"/>
                <w:sz w:val="20"/>
                <w:szCs w:val="20"/>
              </w:rPr>
              <w:br/>
              <w:t xml:space="preserve">3. Lab testing </w:t>
            </w:r>
            <w:r w:rsidRPr="00A52A64">
              <w:rPr>
                <w:rFonts w:eastAsia="Times New Roman" w:cstheme="minorHAnsi"/>
                <w:color w:val="000000"/>
                <w:sz w:val="20"/>
                <w:szCs w:val="20"/>
              </w:rPr>
              <w:br/>
              <w:t xml:space="preserve">4. </w:t>
            </w:r>
            <w:r>
              <w:rPr>
                <w:rFonts w:eastAsia="Times New Roman" w:cstheme="minorHAnsi"/>
                <w:color w:val="000000"/>
                <w:sz w:val="20"/>
                <w:szCs w:val="20"/>
              </w:rPr>
              <w:t>Lifestyle changes</w:t>
            </w:r>
            <w:r>
              <w:rPr>
                <w:rFonts w:eastAsia="Times New Roman" w:cstheme="minorHAnsi"/>
                <w:color w:val="000000"/>
                <w:sz w:val="20"/>
                <w:szCs w:val="20"/>
              </w:rPr>
              <w:br/>
              <w:t>5. Reversing agent</w:t>
            </w:r>
            <w:r>
              <w:rPr>
                <w:rFonts w:eastAsia="Times New Roman" w:cstheme="minorHAnsi"/>
                <w:color w:val="000000"/>
                <w:sz w:val="20"/>
                <w:szCs w:val="20"/>
              </w:rPr>
              <w:br/>
              <w:t>6. Diet</w:t>
            </w:r>
          </w:p>
        </w:tc>
        <w:tc>
          <w:tcPr>
            <w:tcW w:w="673" w:type="pct"/>
            <w:shd w:val="clear" w:color="auto" w:fill="auto"/>
          </w:tcPr>
          <w:p w:rsidR="00842430" w:rsidRPr="00F32CD7" w:rsidRDefault="00842430" w:rsidP="00842430">
            <w:pPr>
              <w:spacing w:after="0" w:line="240" w:lineRule="auto"/>
              <w:rPr>
                <w:rFonts w:eastAsia="Times New Roman" w:cstheme="minorHAnsi"/>
                <w:color w:val="000000"/>
                <w:sz w:val="20"/>
                <w:szCs w:val="20"/>
              </w:rPr>
            </w:pPr>
            <w:r>
              <w:rPr>
                <w:rFonts w:eastAsia="Times New Roman" w:cstheme="minorHAnsi"/>
                <w:color w:val="000000"/>
                <w:sz w:val="20"/>
                <w:szCs w:val="20"/>
              </w:rPr>
              <w:t>NA</w:t>
            </w:r>
          </w:p>
        </w:tc>
      </w:tr>
    </w:tbl>
    <w:p w:rsidR="006A3053" w:rsidRPr="00264A2C" w:rsidRDefault="00A32A6A" w:rsidP="006A3053">
      <w:pPr>
        <w:rPr>
          <w:rFonts w:eastAsiaTheme="majorEastAsia" w:cstheme="majorBidi"/>
          <w:sz w:val="20"/>
          <w:szCs w:val="32"/>
        </w:rPr>
        <w:sectPr w:rsidR="006A3053" w:rsidRPr="00264A2C" w:rsidSect="00B812DD">
          <w:pgSz w:w="15840" w:h="12240" w:orient="landscape"/>
          <w:pgMar w:top="1440" w:right="1440" w:bottom="1440" w:left="1440" w:header="720" w:footer="720" w:gutter="0"/>
          <w:cols w:space="720"/>
          <w:docGrid w:linePitch="360"/>
        </w:sectPr>
      </w:pPr>
      <w:r>
        <w:rPr>
          <w:rFonts w:eastAsiaTheme="majorEastAsia" w:cstheme="majorBidi"/>
          <w:sz w:val="20"/>
          <w:szCs w:val="32"/>
        </w:rPr>
        <w:t>A=</w:t>
      </w:r>
      <w:proofErr w:type="spellStart"/>
      <w:r>
        <w:rPr>
          <w:rFonts w:eastAsiaTheme="majorEastAsia" w:cstheme="majorBidi"/>
          <w:sz w:val="20"/>
          <w:szCs w:val="32"/>
        </w:rPr>
        <w:t>apixaban</w:t>
      </w:r>
      <w:proofErr w:type="spellEnd"/>
      <w:r>
        <w:rPr>
          <w:rFonts w:eastAsiaTheme="majorEastAsia" w:cstheme="majorBidi"/>
          <w:sz w:val="20"/>
          <w:szCs w:val="32"/>
        </w:rPr>
        <w:t xml:space="preserve">; </w:t>
      </w:r>
      <w:r w:rsidR="00C1675F" w:rsidRPr="00264A2C">
        <w:rPr>
          <w:rFonts w:eastAsiaTheme="majorEastAsia" w:cstheme="majorBidi"/>
          <w:sz w:val="20"/>
          <w:szCs w:val="32"/>
        </w:rPr>
        <w:t>ASA</w:t>
      </w:r>
      <w:r w:rsidR="00C1675F">
        <w:rPr>
          <w:rFonts w:eastAsiaTheme="majorEastAsia" w:cstheme="majorBidi"/>
          <w:sz w:val="20"/>
          <w:szCs w:val="32"/>
        </w:rPr>
        <w:t xml:space="preserve">=aspirin; </w:t>
      </w:r>
      <w:r>
        <w:rPr>
          <w:rFonts w:eastAsiaTheme="majorEastAsia" w:cstheme="majorBidi"/>
          <w:sz w:val="20"/>
          <w:szCs w:val="32"/>
        </w:rPr>
        <w:t xml:space="preserve">D=dabigatran; </w:t>
      </w:r>
      <w:r w:rsidR="00C1675F">
        <w:rPr>
          <w:rFonts w:eastAsiaTheme="majorEastAsia" w:cstheme="majorBidi"/>
          <w:sz w:val="20"/>
          <w:szCs w:val="32"/>
        </w:rPr>
        <w:t xml:space="preserve">DOACS=direct oral anticoagulants; </w:t>
      </w:r>
      <w:r>
        <w:rPr>
          <w:rFonts w:eastAsiaTheme="majorEastAsia" w:cstheme="majorBidi"/>
          <w:sz w:val="20"/>
          <w:szCs w:val="32"/>
        </w:rPr>
        <w:t>E=</w:t>
      </w:r>
      <w:proofErr w:type="spellStart"/>
      <w:r>
        <w:rPr>
          <w:rFonts w:eastAsiaTheme="majorEastAsia" w:cstheme="majorBidi"/>
          <w:sz w:val="20"/>
          <w:szCs w:val="32"/>
        </w:rPr>
        <w:t>edoxaban</w:t>
      </w:r>
      <w:proofErr w:type="spellEnd"/>
      <w:r>
        <w:rPr>
          <w:rFonts w:eastAsiaTheme="majorEastAsia" w:cstheme="majorBidi"/>
          <w:sz w:val="20"/>
          <w:szCs w:val="32"/>
        </w:rPr>
        <w:t xml:space="preserve">; </w:t>
      </w:r>
      <w:r w:rsidR="00C1675F">
        <w:rPr>
          <w:rFonts w:eastAsiaTheme="majorEastAsia" w:cstheme="majorBidi"/>
          <w:sz w:val="20"/>
          <w:szCs w:val="32"/>
        </w:rPr>
        <w:t xml:space="preserve">LAAC=left atrial appendage closure; </w:t>
      </w:r>
      <w:r>
        <w:rPr>
          <w:rFonts w:eastAsiaTheme="majorEastAsia" w:cstheme="majorBidi"/>
          <w:sz w:val="20"/>
          <w:szCs w:val="32"/>
        </w:rPr>
        <w:t xml:space="preserve">NA=not available; </w:t>
      </w:r>
      <w:r w:rsidR="00C1675F">
        <w:rPr>
          <w:rFonts w:eastAsiaTheme="majorEastAsia" w:cstheme="majorBidi"/>
          <w:sz w:val="20"/>
          <w:szCs w:val="32"/>
        </w:rPr>
        <w:t xml:space="preserve">NS=not specified; </w:t>
      </w:r>
      <w:r>
        <w:rPr>
          <w:rFonts w:eastAsiaTheme="majorEastAsia" w:cstheme="majorBidi"/>
          <w:sz w:val="20"/>
          <w:szCs w:val="32"/>
        </w:rPr>
        <w:t>R=</w:t>
      </w:r>
      <w:proofErr w:type="spellStart"/>
      <w:r>
        <w:rPr>
          <w:rFonts w:eastAsiaTheme="majorEastAsia" w:cstheme="majorBidi"/>
          <w:sz w:val="20"/>
          <w:szCs w:val="32"/>
        </w:rPr>
        <w:t>rivaroxaban</w:t>
      </w:r>
      <w:proofErr w:type="spellEnd"/>
      <w:r>
        <w:rPr>
          <w:rFonts w:eastAsiaTheme="majorEastAsia" w:cstheme="majorBidi"/>
          <w:sz w:val="20"/>
          <w:szCs w:val="32"/>
        </w:rPr>
        <w:t xml:space="preserve">; </w:t>
      </w:r>
      <w:r w:rsidR="00C1675F">
        <w:rPr>
          <w:rFonts w:eastAsiaTheme="majorEastAsia" w:cstheme="majorBidi"/>
          <w:sz w:val="20"/>
          <w:szCs w:val="32"/>
        </w:rPr>
        <w:t>W=warfarin</w:t>
      </w:r>
    </w:p>
    <w:p w:rsidR="00F04FE8" w:rsidRDefault="001A098F" w:rsidP="00943276">
      <w:pPr>
        <w:tabs>
          <w:tab w:val="left" w:pos="3912"/>
        </w:tabs>
      </w:pPr>
      <w:r>
        <w:lastRenderedPageBreak/>
        <w:t>Supplementary material 6. Risk of bias</w:t>
      </w:r>
    </w:p>
    <w:tbl>
      <w:tblPr>
        <w:tblW w:w="10643" w:type="dxa"/>
        <w:tblInd w:w="93" w:type="dxa"/>
        <w:tblLook w:val="04A0" w:firstRow="1" w:lastRow="0" w:firstColumn="1" w:lastColumn="0" w:noHBand="0" w:noVBand="1"/>
      </w:tblPr>
      <w:tblGrid>
        <w:gridCol w:w="1096"/>
        <w:gridCol w:w="1520"/>
        <w:gridCol w:w="1193"/>
        <w:gridCol w:w="1178"/>
        <w:gridCol w:w="55"/>
        <w:gridCol w:w="1178"/>
        <w:gridCol w:w="37"/>
        <w:gridCol w:w="1120"/>
        <w:gridCol w:w="58"/>
        <w:gridCol w:w="1120"/>
        <w:gridCol w:w="1120"/>
        <w:gridCol w:w="58"/>
        <w:gridCol w:w="1120"/>
      </w:tblGrid>
      <w:tr w:rsidR="006C567A" w:rsidRPr="006C567A" w:rsidTr="00264A2C">
        <w:trPr>
          <w:trHeight w:val="799"/>
        </w:trPr>
        <w:tc>
          <w:tcPr>
            <w:tcW w:w="3599" w:type="dxa"/>
            <w:gridSpan w:val="3"/>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b/>
                <w:bCs/>
                <w:color w:val="000000"/>
                <w:sz w:val="24"/>
                <w:szCs w:val="24"/>
              </w:rPr>
            </w:pPr>
            <w:r w:rsidRPr="006C567A">
              <w:rPr>
                <w:rFonts w:ascii="Calibri" w:eastAsia="Times New Roman" w:hAnsi="Calibri" w:cs="Calibri"/>
                <w:b/>
                <w:bCs/>
                <w:color w:val="000000"/>
                <w:sz w:val="24"/>
                <w:szCs w:val="24"/>
              </w:rPr>
              <w:t>Randomized clinical trials</w:t>
            </w:r>
          </w:p>
        </w:tc>
        <w:tc>
          <w:tcPr>
            <w:tcW w:w="1178" w:type="dxa"/>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color w:val="000000"/>
              </w:rPr>
            </w:pPr>
            <w:r w:rsidRPr="006C567A">
              <w:rPr>
                <w:rFonts w:ascii="Calibri" w:eastAsia="Times New Roman" w:hAnsi="Calibri" w:cs="Calibri"/>
                <w:color w:val="000000"/>
              </w:rPr>
              <w:t> </w:t>
            </w:r>
          </w:p>
        </w:tc>
        <w:tc>
          <w:tcPr>
            <w:tcW w:w="1233" w:type="dxa"/>
            <w:gridSpan w:val="2"/>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color w:val="000000"/>
              </w:rPr>
            </w:pPr>
            <w:r w:rsidRPr="006C567A">
              <w:rPr>
                <w:rFonts w:ascii="Calibri" w:eastAsia="Times New Roman" w:hAnsi="Calibri" w:cs="Calibri"/>
                <w:color w:val="000000"/>
              </w:rPr>
              <w:t> </w:t>
            </w:r>
          </w:p>
        </w:tc>
        <w:tc>
          <w:tcPr>
            <w:tcW w:w="1215" w:type="dxa"/>
            <w:gridSpan w:val="3"/>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color w:val="000000"/>
              </w:rPr>
            </w:pPr>
            <w:r w:rsidRPr="006C567A">
              <w:rPr>
                <w:rFonts w:ascii="Calibri" w:eastAsia="Times New Roman" w:hAnsi="Calibri" w:cs="Calibri"/>
                <w:color w:val="000000"/>
              </w:rPr>
              <w:t> </w:t>
            </w:r>
          </w:p>
        </w:tc>
        <w:tc>
          <w:tcPr>
            <w:tcW w:w="1120" w:type="dxa"/>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color w:val="000000"/>
              </w:rPr>
            </w:pPr>
            <w:r w:rsidRPr="006C567A">
              <w:rPr>
                <w:rFonts w:ascii="Calibri" w:eastAsia="Times New Roman" w:hAnsi="Calibri" w:cs="Calibri"/>
                <w:color w:val="000000"/>
              </w:rPr>
              <w:t> </w:t>
            </w:r>
          </w:p>
        </w:tc>
        <w:tc>
          <w:tcPr>
            <w:tcW w:w="1178" w:type="dxa"/>
            <w:gridSpan w:val="2"/>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color w:val="000000"/>
              </w:rPr>
            </w:pPr>
            <w:r w:rsidRPr="006C567A">
              <w:rPr>
                <w:rFonts w:ascii="Calibri" w:eastAsia="Times New Roman" w:hAnsi="Calibri" w:cs="Calibri"/>
                <w:color w:val="000000"/>
              </w:rPr>
              <w:t> </w:t>
            </w:r>
          </w:p>
        </w:tc>
        <w:tc>
          <w:tcPr>
            <w:tcW w:w="1120" w:type="dxa"/>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color w:val="000000"/>
              </w:rPr>
            </w:pPr>
            <w:r w:rsidRPr="006C567A">
              <w:rPr>
                <w:rFonts w:ascii="Calibri" w:eastAsia="Times New Roman" w:hAnsi="Calibri" w:cs="Calibri"/>
                <w:color w:val="000000"/>
              </w:rPr>
              <w:t> </w:t>
            </w:r>
          </w:p>
        </w:tc>
      </w:tr>
      <w:tr w:rsidR="006C567A" w:rsidRPr="006C567A" w:rsidTr="00264A2C">
        <w:trPr>
          <w:trHeight w:val="799"/>
        </w:trPr>
        <w:tc>
          <w:tcPr>
            <w:tcW w:w="886" w:type="dxa"/>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8"/>
                <w:szCs w:val="18"/>
              </w:rPr>
            </w:pPr>
            <w:r w:rsidRPr="006C567A">
              <w:rPr>
                <w:rFonts w:ascii="Calibri" w:eastAsia="Times New Roman" w:hAnsi="Calibri" w:cs="Calibri"/>
                <w:b/>
                <w:bCs/>
                <w:color w:val="000000"/>
                <w:sz w:val="18"/>
                <w:szCs w:val="18"/>
              </w:rPr>
              <w:t>Study</w:t>
            </w:r>
          </w:p>
        </w:tc>
        <w:tc>
          <w:tcPr>
            <w:tcW w:w="1520" w:type="dxa"/>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Random sequence Generation</w:t>
            </w:r>
          </w:p>
        </w:tc>
        <w:tc>
          <w:tcPr>
            <w:tcW w:w="1193" w:type="dxa"/>
            <w:tcBorders>
              <w:top w:val="nil"/>
              <w:left w:val="nil"/>
              <w:right w:val="nil"/>
            </w:tcBorders>
            <w:shd w:val="clear" w:color="000000" w:fill="FFFFFF"/>
            <w:vAlign w:val="center"/>
            <w:hideMark/>
          </w:tcPr>
          <w:p w:rsidR="006C567A" w:rsidRPr="006C567A" w:rsidRDefault="006C567A"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Allocation concealment</w:t>
            </w:r>
          </w:p>
        </w:tc>
        <w:tc>
          <w:tcPr>
            <w:tcW w:w="1178" w:type="dxa"/>
            <w:tcBorders>
              <w:top w:val="nil"/>
              <w:left w:val="nil"/>
              <w:right w:val="nil"/>
            </w:tcBorders>
            <w:shd w:val="clear" w:color="000000" w:fill="FFFFFF"/>
            <w:vAlign w:val="center"/>
            <w:hideMark/>
          </w:tcPr>
          <w:p w:rsidR="006C567A" w:rsidRPr="006C567A" w:rsidRDefault="006C567A"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Selective Reporting</w:t>
            </w:r>
          </w:p>
        </w:tc>
        <w:tc>
          <w:tcPr>
            <w:tcW w:w="1233" w:type="dxa"/>
            <w:gridSpan w:val="2"/>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Blinding of Participants and Personnel</w:t>
            </w:r>
          </w:p>
        </w:tc>
        <w:tc>
          <w:tcPr>
            <w:tcW w:w="1215" w:type="dxa"/>
            <w:gridSpan w:val="3"/>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Blinding of Outcome Assessment</w:t>
            </w:r>
          </w:p>
        </w:tc>
        <w:tc>
          <w:tcPr>
            <w:tcW w:w="1120" w:type="dxa"/>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Incomplete Outcome Data</w:t>
            </w:r>
          </w:p>
        </w:tc>
        <w:tc>
          <w:tcPr>
            <w:tcW w:w="1178" w:type="dxa"/>
            <w:gridSpan w:val="2"/>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Other bias</w:t>
            </w:r>
          </w:p>
        </w:tc>
        <w:tc>
          <w:tcPr>
            <w:tcW w:w="1120" w:type="dxa"/>
            <w:tcBorders>
              <w:top w:val="nil"/>
              <w:left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b/>
                <w:bCs/>
                <w:color w:val="000000"/>
                <w:sz w:val="18"/>
                <w:szCs w:val="18"/>
              </w:rPr>
            </w:pPr>
            <w:r w:rsidRPr="006C567A">
              <w:rPr>
                <w:rFonts w:ascii="Calibri" w:eastAsia="Times New Roman" w:hAnsi="Calibri" w:cs="Calibri"/>
                <w:b/>
                <w:bCs/>
                <w:color w:val="000000"/>
                <w:sz w:val="18"/>
                <w:szCs w:val="18"/>
              </w:rPr>
              <w:t xml:space="preserve">Overall </w:t>
            </w:r>
            <w:proofErr w:type="spellStart"/>
            <w:r w:rsidRPr="006C567A">
              <w:rPr>
                <w:rFonts w:ascii="Calibri" w:eastAsia="Times New Roman" w:hAnsi="Calibri" w:cs="Calibri"/>
                <w:b/>
                <w:bCs/>
                <w:color w:val="000000"/>
                <w:sz w:val="18"/>
                <w:szCs w:val="18"/>
              </w:rPr>
              <w:t>RoB</w:t>
            </w:r>
            <w:proofErr w:type="spellEnd"/>
          </w:p>
        </w:tc>
      </w:tr>
      <w:tr w:rsidR="00754718" w:rsidRPr="006C567A" w:rsidTr="00264A2C">
        <w:trPr>
          <w:trHeight w:val="799"/>
        </w:trPr>
        <w:tc>
          <w:tcPr>
            <w:tcW w:w="886" w:type="dxa"/>
            <w:tcBorders>
              <w:top w:val="nil"/>
              <w:left w:val="nil"/>
              <w:right w:val="nil"/>
            </w:tcBorders>
            <w:shd w:val="clear" w:color="000000" w:fill="FFFFFF"/>
            <w:vAlign w:val="center"/>
          </w:tcPr>
          <w:p w:rsidR="00754718" w:rsidRPr="00754718" w:rsidRDefault="00754718" w:rsidP="00754718">
            <w:pPr>
              <w:spacing w:after="0" w:line="240" w:lineRule="auto"/>
              <w:jc w:val="center"/>
              <w:rPr>
                <w:rFonts w:ascii="Calibri" w:eastAsia="Times New Roman" w:hAnsi="Calibri" w:cs="Calibri"/>
                <w:bCs/>
                <w:color w:val="000000"/>
                <w:sz w:val="20"/>
                <w:szCs w:val="20"/>
              </w:rPr>
            </w:pPr>
            <w:proofErr w:type="spellStart"/>
            <w:r w:rsidRPr="00754718">
              <w:rPr>
                <w:rFonts w:ascii="Calibri" w:eastAsia="Times New Roman" w:hAnsi="Calibri" w:cs="Calibri"/>
                <w:bCs/>
                <w:color w:val="000000"/>
                <w:sz w:val="20"/>
                <w:szCs w:val="20"/>
              </w:rPr>
              <w:t>Kunneman</w:t>
            </w:r>
            <w:proofErr w:type="spellEnd"/>
            <w:r w:rsidRPr="00754718">
              <w:rPr>
                <w:rFonts w:ascii="Calibri" w:eastAsia="Times New Roman" w:hAnsi="Calibri" w:cs="Calibri"/>
                <w:bCs/>
                <w:color w:val="000000"/>
                <w:sz w:val="20"/>
                <w:szCs w:val="20"/>
              </w:rPr>
              <w:t xml:space="preserve"> 2020</w:t>
            </w:r>
          </w:p>
        </w:tc>
        <w:tc>
          <w:tcPr>
            <w:tcW w:w="1520" w:type="dxa"/>
            <w:tcBorders>
              <w:top w:val="nil"/>
              <w:left w:val="nil"/>
              <w:right w:val="nil"/>
            </w:tcBorders>
            <w:shd w:val="clear" w:color="000000" w:fill="FFFFFF"/>
            <w:vAlign w:val="center"/>
          </w:tcPr>
          <w:p w:rsidR="00754718" w:rsidRPr="00754718" w:rsidRDefault="00754718" w:rsidP="00754718">
            <w:pPr>
              <w:spacing w:after="0" w:line="240" w:lineRule="auto"/>
              <w:jc w:val="center"/>
              <w:rPr>
                <w:rFonts w:ascii="Calibri" w:eastAsia="Times New Roman" w:hAnsi="Calibri" w:cs="Calibri"/>
                <w:bCs/>
                <w:color w:val="000000"/>
                <w:sz w:val="20"/>
                <w:szCs w:val="20"/>
              </w:rPr>
            </w:pPr>
            <w:r w:rsidRPr="00754718">
              <w:rPr>
                <w:rFonts w:ascii="Calibri" w:eastAsia="Times New Roman" w:hAnsi="Calibri" w:cs="Calibri"/>
                <w:bCs/>
                <w:color w:val="000000"/>
                <w:sz w:val="20"/>
                <w:szCs w:val="20"/>
              </w:rPr>
              <w:t>Low</w:t>
            </w:r>
          </w:p>
        </w:tc>
        <w:tc>
          <w:tcPr>
            <w:tcW w:w="1193" w:type="dxa"/>
            <w:tcBorders>
              <w:top w:val="nil"/>
              <w:left w:val="nil"/>
              <w:right w:val="nil"/>
            </w:tcBorders>
            <w:shd w:val="clear" w:color="000000" w:fill="FFFFFF"/>
            <w:vAlign w:val="center"/>
          </w:tcPr>
          <w:p w:rsidR="00754718" w:rsidRPr="00754718" w:rsidRDefault="00754718" w:rsidP="00754718">
            <w:pPr>
              <w:spacing w:after="0" w:line="240" w:lineRule="auto"/>
              <w:jc w:val="center"/>
              <w:rPr>
                <w:rFonts w:ascii="Calibri" w:eastAsia="Times New Roman" w:hAnsi="Calibri" w:cs="Calibri"/>
                <w:bCs/>
                <w:color w:val="000000"/>
                <w:sz w:val="20"/>
                <w:szCs w:val="20"/>
              </w:rPr>
            </w:pPr>
            <w:r w:rsidRPr="00754718">
              <w:rPr>
                <w:rFonts w:ascii="Calibri" w:eastAsia="Times New Roman" w:hAnsi="Calibri" w:cs="Calibri"/>
                <w:bCs/>
                <w:color w:val="000000"/>
                <w:sz w:val="20"/>
                <w:szCs w:val="20"/>
              </w:rPr>
              <w:t>Low</w:t>
            </w:r>
          </w:p>
        </w:tc>
        <w:tc>
          <w:tcPr>
            <w:tcW w:w="1178" w:type="dxa"/>
            <w:tcBorders>
              <w:top w:val="nil"/>
              <w:left w:val="nil"/>
              <w:right w:val="nil"/>
            </w:tcBorders>
            <w:shd w:val="clear" w:color="000000" w:fill="FFFFFF"/>
            <w:vAlign w:val="center"/>
          </w:tcPr>
          <w:p w:rsidR="00754718" w:rsidRPr="00754718" w:rsidRDefault="00FB3CE3" w:rsidP="00754718">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Low</w:t>
            </w:r>
          </w:p>
        </w:tc>
        <w:tc>
          <w:tcPr>
            <w:tcW w:w="1233" w:type="dxa"/>
            <w:gridSpan w:val="2"/>
            <w:tcBorders>
              <w:top w:val="nil"/>
              <w:left w:val="nil"/>
              <w:right w:val="nil"/>
            </w:tcBorders>
            <w:shd w:val="clear" w:color="000000" w:fill="FFFFFF"/>
            <w:vAlign w:val="center"/>
          </w:tcPr>
          <w:p w:rsidR="00754718" w:rsidRPr="00754718" w:rsidRDefault="00FB3CE3" w:rsidP="00754718">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High</w:t>
            </w:r>
          </w:p>
        </w:tc>
        <w:tc>
          <w:tcPr>
            <w:tcW w:w="1215" w:type="dxa"/>
            <w:gridSpan w:val="3"/>
            <w:tcBorders>
              <w:top w:val="nil"/>
              <w:left w:val="nil"/>
              <w:right w:val="nil"/>
            </w:tcBorders>
            <w:shd w:val="clear" w:color="000000" w:fill="FFFFFF"/>
            <w:vAlign w:val="center"/>
          </w:tcPr>
          <w:p w:rsidR="00754718" w:rsidRPr="00754718" w:rsidRDefault="00754718" w:rsidP="00754718">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High</w:t>
            </w:r>
          </w:p>
        </w:tc>
        <w:tc>
          <w:tcPr>
            <w:tcW w:w="1120" w:type="dxa"/>
            <w:tcBorders>
              <w:top w:val="nil"/>
              <w:left w:val="nil"/>
              <w:right w:val="nil"/>
            </w:tcBorders>
            <w:shd w:val="clear" w:color="000000" w:fill="FFFFFF"/>
            <w:vAlign w:val="center"/>
          </w:tcPr>
          <w:p w:rsidR="00754718" w:rsidRPr="00754718" w:rsidRDefault="00FB3CE3" w:rsidP="00754718">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High</w:t>
            </w:r>
          </w:p>
        </w:tc>
        <w:tc>
          <w:tcPr>
            <w:tcW w:w="1178" w:type="dxa"/>
            <w:gridSpan w:val="2"/>
            <w:tcBorders>
              <w:top w:val="nil"/>
              <w:left w:val="nil"/>
              <w:right w:val="nil"/>
            </w:tcBorders>
            <w:shd w:val="clear" w:color="000000" w:fill="FFFFFF"/>
            <w:vAlign w:val="center"/>
          </w:tcPr>
          <w:p w:rsidR="00754718" w:rsidRPr="00754718" w:rsidRDefault="00FB3CE3" w:rsidP="00754718">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Low</w:t>
            </w:r>
          </w:p>
        </w:tc>
        <w:tc>
          <w:tcPr>
            <w:tcW w:w="1120" w:type="dxa"/>
            <w:tcBorders>
              <w:top w:val="nil"/>
              <w:left w:val="nil"/>
              <w:right w:val="nil"/>
            </w:tcBorders>
            <w:shd w:val="clear" w:color="000000" w:fill="FFFFFF"/>
            <w:vAlign w:val="center"/>
          </w:tcPr>
          <w:p w:rsidR="00754718" w:rsidRPr="00754718" w:rsidRDefault="00FB3CE3" w:rsidP="00754718">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High</w:t>
            </w:r>
          </w:p>
        </w:tc>
      </w:tr>
      <w:tr w:rsidR="006C567A" w:rsidRPr="006C567A" w:rsidTr="00264A2C">
        <w:trPr>
          <w:trHeight w:val="799"/>
        </w:trPr>
        <w:tc>
          <w:tcPr>
            <w:tcW w:w="886" w:type="dxa"/>
            <w:tcBorders>
              <w:top w:val="nil"/>
              <w:left w:val="nil"/>
              <w:bottom w:val="single" w:sz="4" w:space="0" w:color="auto"/>
              <w:right w:val="nil"/>
            </w:tcBorders>
            <w:shd w:val="clear" w:color="000000" w:fill="FFFFFF"/>
            <w:vAlign w:val="center"/>
            <w:hideMark/>
          </w:tcPr>
          <w:p w:rsidR="006C567A" w:rsidRPr="006C567A" w:rsidRDefault="006C567A" w:rsidP="00754718">
            <w:pPr>
              <w:spacing w:after="0" w:line="240" w:lineRule="auto"/>
              <w:jc w:val="center"/>
              <w:rPr>
                <w:rFonts w:ascii="Calibri" w:eastAsia="Times New Roman" w:hAnsi="Calibri" w:cs="Calibri"/>
                <w:color w:val="000000"/>
                <w:sz w:val="20"/>
                <w:szCs w:val="20"/>
              </w:rPr>
            </w:pPr>
            <w:proofErr w:type="spellStart"/>
            <w:r w:rsidRPr="006C567A">
              <w:rPr>
                <w:rFonts w:ascii="Calibri" w:eastAsia="Times New Roman" w:hAnsi="Calibri" w:cs="Calibri"/>
                <w:color w:val="000000"/>
                <w:sz w:val="20"/>
                <w:szCs w:val="20"/>
              </w:rPr>
              <w:t>Guo</w:t>
            </w:r>
            <w:proofErr w:type="spellEnd"/>
            <w:r w:rsidRPr="006C567A">
              <w:rPr>
                <w:rFonts w:ascii="Calibri" w:eastAsia="Times New Roman" w:hAnsi="Calibri" w:cs="Calibri"/>
                <w:color w:val="000000"/>
                <w:sz w:val="20"/>
                <w:szCs w:val="20"/>
              </w:rPr>
              <w:t xml:space="preserve"> 2017</w:t>
            </w:r>
          </w:p>
        </w:tc>
        <w:tc>
          <w:tcPr>
            <w:tcW w:w="1520" w:type="dxa"/>
            <w:tcBorders>
              <w:top w:val="nil"/>
              <w:left w:val="nil"/>
              <w:bottom w:val="single" w:sz="4" w:space="0" w:color="auto"/>
              <w:right w:val="nil"/>
            </w:tcBorders>
            <w:shd w:val="clear" w:color="000000" w:fill="FFFFFF"/>
            <w:vAlign w:val="center"/>
            <w:hideMark/>
          </w:tcPr>
          <w:p w:rsidR="006C567A" w:rsidRPr="006C567A" w:rsidRDefault="006C567A"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193" w:type="dxa"/>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c>
          <w:tcPr>
            <w:tcW w:w="1178" w:type="dxa"/>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c>
          <w:tcPr>
            <w:tcW w:w="1233" w:type="dxa"/>
            <w:gridSpan w:val="2"/>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215" w:type="dxa"/>
            <w:gridSpan w:val="3"/>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120" w:type="dxa"/>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Unclear</w:t>
            </w:r>
          </w:p>
        </w:tc>
        <w:tc>
          <w:tcPr>
            <w:tcW w:w="1178" w:type="dxa"/>
            <w:gridSpan w:val="2"/>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Unclear</w:t>
            </w:r>
          </w:p>
        </w:tc>
        <w:tc>
          <w:tcPr>
            <w:tcW w:w="1120" w:type="dxa"/>
            <w:tcBorders>
              <w:top w:val="nil"/>
              <w:left w:val="nil"/>
              <w:bottom w:val="single" w:sz="4" w:space="0" w:color="auto"/>
              <w:right w:val="nil"/>
            </w:tcBorders>
            <w:shd w:val="clear" w:color="000000" w:fill="FFFFFF"/>
            <w:vAlign w:val="center"/>
            <w:hideMark/>
          </w:tcPr>
          <w:p w:rsidR="006C567A" w:rsidRPr="006C567A" w:rsidRDefault="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r>
      <w:tr w:rsidR="006C567A" w:rsidRPr="006C567A" w:rsidTr="00264A2C">
        <w:trPr>
          <w:trHeight w:val="799"/>
        </w:trPr>
        <w:tc>
          <w:tcPr>
            <w:tcW w:w="3599" w:type="dxa"/>
            <w:gridSpan w:val="3"/>
            <w:tcBorders>
              <w:top w:val="single" w:sz="4" w:space="0" w:color="auto"/>
              <w:left w:val="nil"/>
              <w:bottom w:val="nil"/>
              <w:right w:val="nil"/>
            </w:tcBorders>
            <w:shd w:val="clear" w:color="000000" w:fill="FFFFFF"/>
            <w:noWrap/>
            <w:vAlign w:val="bottom"/>
            <w:hideMark/>
          </w:tcPr>
          <w:p w:rsidR="006C567A" w:rsidRPr="006C567A" w:rsidRDefault="006C567A" w:rsidP="006C567A">
            <w:pPr>
              <w:spacing w:after="0" w:line="240" w:lineRule="auto"/>
              <w:rPr>
                <w:rFonts w:ascii="Calibri" w:eastAsia="Times New Roman" w:hAnsi="Calibri" w:cs="Calibri"/>
                <w:b/>
                <w:bCs/>
                <w:color w:val="000000"/>
                <w:sz w:val="24"/>
                <w:szCs w:val="24"/>
              </w:rPr>
            </w:pPr>
            <w:r w:rsidRPr="006C567A">
              <w:rPr>
                <w:rFonts w:ascii="Calibri" w:eastAsia="Times New Roman" w:hAnsi="Calibri" w:cs="Calibri"/>
                <w:b/>
                <w:bCs/>
                <w:color w:val="000000"/>
                <w:sz w:val="24"/>
                <w:szCs w:val="24"/>
              </w:rPr>
              <w:t>Non-randomized studies</w:t>
            </w:r>
          </w:p>
        </w:tc>
        <w:tc>
          <w:tcPr>
            <w:tcW w:w="1178" w:type="dxa"/>
            <w:tcBorders>
              <w:top w:val="single" w:sz="4" w:space="0" w:color="auto"/>
              <w:left w:val="nil"/>
              <w:bottom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 </w:t>
            </w:r>
          </w:p>
        </w:tc>
        <w:tc>
          <w:tcPr>
            <w:tcW w:w="1233" w:type="dxa"/>
            <w:gridSpan w:val="2"/>
            <w:tcBorders>
              <w:top w:val="single" w:sz="4" w:space="0" w:color="auto"/>
              <w:left w:val="nil"/>
              <w:bottom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 </w:t>
            </w:r>
          </w:p>
        </w:tc>
        <w:tc>
          <w:tcPr>
            <w:tcW w:w="1215" w:type="dxa"/>
            <w:gridSpan w:val="3"/>
            <w:tcBorders>
              <w:top w:val="single" w:sz="4" w:space="0" w:color="auto"/>
              <w:left w:val="nil"/>
              <w:bottom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 </w:t>
            </w:r>
          </w:p>
        </w:tc>
        <w:tc>
          <w:tcPr>
            <w:tcW w:w="1120" w:type="dxa"/>
            <w:tcBorders>
              <w:top w:val="single" w:sz="4" w:space="0" w:color="auto"/>
              <w:left w:val="nil"/>
              <w:bottom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 </w:t>
            </w:r>
          </w:p>
        </w:tc>
        <w:tc>
          <w:tcPr>
            <w:tcW w:w="1178" w:type="dxa"/>
            <w:gridSpan w:val="2"/>
            <w:tcBorders>
              <w:top w:val="single" w:sz="4" w:space="0" w:color="auto"/>
              <w:left w:val="nil"/>
              <w:bottom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 </w:t>
            </w:r>
          </w:p>
        </w:tc>
        <w:tc>
          <w:tcPr>
            <w:tcW w:w="1120" w:type="dxa"/>
            <w:tcBorders>
              <w:top w:val="single" w:sz="4" w:space="0" w:color="auto"/>
              <w:left w:val="nil"/>
              <w:bottom w:val="nil"/>
              <w:right w:val="nil"/>
            </w:tcBorders>
            <w:shd w:val="clear" w:color="000000" w:fill="FFFFFF"/>
            <w:vAlign w:val="center"/>
            <w:hideMark/>
          </w:tcPr>
          <w:p w:rsidR="006C567A" w:rsidRPr="006C567A" w:rsidRDefault="006C567A" w:rsidP="006C567A">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 </w:t>
            </w:r>
          </w:p>
        </w:tc>
      </w:tr>
      <w:tr w:rsidR="00C1675F" w:rsidRPr="006C567A" w:rsidTr="00264A2C">
        <w:trPr>
          <w:gridAfter w:val="2"/>
          <w:wAfter w:w="1178" w:type="dxa"/>
          <w:trHeight w:val="799"/>
        </w:trPr>
        <w:tc>
          <w:tcPr>
            <w:tcW w:w="886" w:type="dxa"/>
            <w:tcBorders>
              <w:top w:val="nil"/>
              <w:left w:val="nil"/>
              <w:bottom w:val="nil"/>
              <w:right w:val="nil"/>
            </w:tcBorders>
            <w:shd w:val="clear" w:color="000000" w:fill="FFFFFF"/>
            <w:vAlign w:val="center"/>
            <w:hideMark/>
          </w:tcPr>
          <w:p w:rsidR="00C1675F" w:rsidRPr="006C567A" w:rsidRDefault="00C1675F" w:rsidP="006C567A">
            <w:pPr>
              <w:spacing w:after="0" w:line="240" w:lineRule="auto"/>
              <w:jc w:val="center"/>
              <w:rPr>
                <w:rFonts w:ascii="Calibri" w:eastAsia="Times New Roman" w:hAnsi="Calibri" w:cs="Calibri"/>
                <w:b/>
                <w:bCs/>
                <w:color w:val="000000"/>
                <w:sz w:val="18"/>
                <w:szCs w:val="18"/>
              </w:rPr>
            </w:pPr>
            <w:r w:rsidRPr="006C567A">
              <w:rPr>
                <w:rFonts w:ascii="Calibri" w:eastAsia="Times New Roman" w:hAnsi="Calibri" w:cs="Calibri"/>
                <w:b/>
                <w:bCs/>
                <w:color w:val="000000"/>
                <w:sz w:val="18"/>
                <w:szCs w:val="18"/>
              </w:rPr>
              <w:t>Study</w:t>
            </w:r>
          </w:p>
        </w:tc>
        <w:tc>
          <w:tcPr>
            <w:tcW w:w="1520" w:type="dxa"/>
            <w:tcBorders>
              <w:top w:val="nil"/>
              <w:left w:val="nil"/>
              <w:bottom w:val="nil"/>
              <w:right w:val="nil"/>
            </w:tcBorders>
            <w:shd w:val="clear" w:color="000000" w:fill="FFFFFF"/>
            <w:vAlign w:val="center"/>
            <w:hideMark/>
          </w:tcPr>
          <w:p w:rsidR="00C1675F" w:rsidRPr="006C567A" w:rsidRDefault="00C1675F"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Representativeness</w:t>
            </w:r>
          </w:p>
        </w:tc>
        <w:tc>
          <w:tcPr>
            <w:tcW w:w="1193" w:type="dxa"/>
            <w:tcBorders>
              <w:top w:val="nil"/>
              <w:left w:val="nil"/>
              <w:bottom w:val="nil"/>
              <w:right w:val="nil"/>
            </w:tcBorders>
            <w:shd w:val="clear" w:color="000000" w:fill="FFFFFF"/>
            <w:vAlign w:val="center"/>
            <w:hideMark/>
          </w:tcPr>
          <w:p w:rsidR="00C1675F" w:rsidRPr="006C567A" w:rsidRDefault="00C1675F"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Ascertainment of exposure</w:t>
            </w:r>
          </w:p>
        </w:tc>
        <w:tc>
          <w:tcPr>
            <w:tcW w:w="1233" w:type="dxa"/>
            <w:gridSpan w:val="2"/>
            <w:tcBorders>
              <w:top w:val="nil"/>
              <w:left w:val="nil"/>
              <w:bottom w:val="nil"/>
              <w:right w:val="nil"/>
            </w:tcBorders>
            <w:shd w:val="clear" w:color="000000" w:fill="FFFFFF"/>
            <w:vAlign w:val="center"/>
            <w:hideMark/>
          </w:tcPr>
          <w:p w:rsidR="00C1675F" w:rsidRPr="006C567A" w:rsidRDefault="00C1675F"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Comparability</w:t>
            </w:r>
          </w:p>
        </w:tc>
        <w:tc>
          <w:tcPr>
            <w:tcW w:w="1215" w:type="dxa"/>
            <w:gridSpan w:val="2"/>
            <w:tcBorders>
              <w:top w:val="nil"/>
              <w:left w:val="nil"/>
              <w:bottom w:val="nil"/>
              <w:right w:val="nil"/>
            </w:tcBorders>
            <w:shd w:val="clear" w:color="000000" w:fill="FFFFFF"/>
            <w:vAlign w:val="center"/>
            <w:hideMark/>
          </w:tcPr>
          <w:p w:rsidR="00C1675F" w:rsidRPr="006C567A" w:rsidRDefault="00C1675F" w:rsidP="006C567A">
            <w:pPr>
              <w:spacing w:after="0" w:line="240" w:lineRule="auto"/>
              <w:jc w:val="center"/>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Assessment of outcome</w:t>
            </w:r>
          </w:p>
        </w:tc>
        <w:tc>
          <w:tcPr>
            <w:tcW w:w="1120" w:type="dxa"/>
            <w:tcBorders>
              <w:top w:val="nil"/>
              <w:left w:val="nil"/>
              <w:bottom w:val="nil"/>
              <w:right w:val="nil"/>
            </w:tcBorders>
            <w:shd w:val="clear" w:color="000000" w:fill="FFFFFF"/>
            <w:vAlign w:val="center"/>
            <w:hideMark/>
          </w:tcPr>
          <w:p w:rsidR="00C1675F" w:rsidRPr="006C567A" w:rsidRDefault="00C1675F"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Follow-up long enough</w:t>
            </w:r>
          </w:p>
        </w:tc>
        <w:tc>
          <w:tcPr>
            <w:tcW w:w="1178" w:type="dxa"/>
            <w:gridSpan w:val="2"/>
            <w:tcBorders>
              <w:top w:val="nil"/>
              <w:left w:val="nil"/>
              <w:bottom w:val="nil"/>
              <w:right w:val="nil"/>
            </w:tcBorders>
            <w:shd w:val="clear" w:color="000000" w:fill="FFFFFF"/>
            <w:vAlign w:val="center"/>
            <w:hideMark/>
          </w:tcPr>
          <w:p w:rsidR="00C1675F" w:rsidRPr="006C567A" w:rsidRDefault="00C1675F" w:rsidP="006C567A">
            <w:pPr>
              <w:spacing w:after="0" w:line="240" w:lineRule="auto"/>
              <w:rPr>
                <w:rFonts w:ascii="Calibri" w:eastAsia="Times New Roman" w:hAnsi="Calibri" w:cs="Calibri"/>
                <w:b/>
                <w:bCs/>
                <w:color w:val="000000"/>
                <w:sz w:val="16"/>
                <w:szCs w:val="16"/>
              </w:rPr>
            </w:pPr>
            <w:r w:rsidRPr="006C567A">
              <w:rPr>
                <w:rFonts w:ascii="Calibri" w:eastAsia="Times New Roman" w:hAnsi="Calibri" w:cs="Calibri"/>
                <w:b/>
                <w:bCs/>
                <w:color w:val="000000"/>
                <w:sz w:val="16"/>
                <w:szCs w:val="16"/>
              </w:rPr>
              <w:t>Adequacy of follow-up</w:t>
            </w:r>
          </w:p>
        </w:tc>
        <w:tc>
          <w:tcPr>
            <w:tcW w:w="1120" w:type="dxa"/>
            <w:tcBorders>
              <w:top w:val="nil"/>
              <w:left w:val="nil"/>
              <w:bottom w:val="nil"/>
              <w:right w:val="nil"/>
            </w:tcBorders>
            <w:shd w:val="clear" w:color="000000" w:fill="FFFFFF"/>
            <w:vAlign w:val="center"/>
            <w:hideMark/>
          </w:tcPr>
          <w:p w:rsidR="00C1675F" w:rsidRPr="006C567A" w:rsidRDefault="00C1675F" w:rsidP="006C567A">
            <w:pPr>
              <w:spacing w:after="0" w:line="240" w:lineRule="auto"/>
              <w:jc w:val="center"/>
              <w:rPr>
                <w:rFonts w:ascii="Calibri" w:eastAsia="Times New Roman" w:hAnsi="Calibri" w:cs="Calibri"/>
                <w:b/>
                <w:bCs/>
                <w:color w:val="000000"/>
                <w:sz w:val="18"/>
                <w:szCs w:val="18"/>
              </w:rPr>
            </w:pPr>
            <w:r w:rsidRPr="006C567A">
              <w:rPr>
                <w:rFonts w:ascii="Calibri" w:eastAsia="Times New Roman" w:hAnsi="Calibri" w:cs="Calibri"/>
                <w:b/>
                <w:bCs/>
                <w:color w:val="000000"/>
                <w:sz w:val="18"/>
                <w:szCs w:val="18"/>
              </w:rPr>
              <w:t xml:space="preserve">Overall </w:t>
            </w:r>
            <w:proofErr w:type="spellStart"/>
            <w:r w:rsidRPr="006C567A">
              <w:rPr>
                <w:rFonts w:ascii="Calibri" w:eastAsia="Times New Roman" w:hAnsi="Calibri" w:cs="Calibri"/>
                <w:b/>
                <w:bCs/>
                <w:color w:val="000000"/>
                <w:sz w:val="18"/>
                <w:szCs w:val="18"/>
              </w:rPr>
              <w:t>RoB</w:t>
            </w:r>
            <w:proofErr w:type="spellEnd"/>
          </w:p>
        </w:tc>
      </w:tr>
      <w:tr w:rsidR="00754718" w:rsidRPr="006C567A" w:rsidTr="00264A2C">
        <w:trPr>
          <w:gridAfter w:val="2"/>
          <w:wAfter w:w="1178" w:type="dxa"/>
          <w:trHeight w:val="799"/>
        </w:trPr>
        <w:tc>
          <w:tcPr>
            <w:tcW w:w="886" w:type="dxa"/>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8"/>
                <w:szCs w:val="18"/>
              </w:rPr>
            </w:pPr>
            <w:proofErr w:type="spellStart"/>
            <w:r>
              <w:rPr>
                <w:rFonts w:ascii="Calibri" w:eastAsia="Times New Roman" w:hAnsi="Calibri" w:cs="Calibri"/>
                <w:color w:val="000000"/>
                <w:sz w:val="20"/>
                <w:szCs w:val="20"/>
              </w:rPr>
              <w:t>Loewen</w:t>
            </w:r>
            <w:proofErr w:type="spellEnd"/>
            <w:r>
              <w:rPr>
                <w:rFonts w:ascii="Calibri" w:eastAsia="Times New Roman" w:hAnsi="Calibri" w:cs="Calibri"/>
                <w:color w:val="000000"/>
                <w:sz w:val="20"/>
                <w:szCs w:val="20"/>
              </w:rPr>
              <w:t xml:space="preserve"> 2019</w:t>
            </w:r>
          </w:p>
        </w:tc>
        <w:tc>
          <w:tcPr>
            <w:tcW w:w="1520" w:type="dxa"/>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color w:val="000000"/>
                <w:sz w:val="20"/>
                <w:szCs w:val="20"/>
              </w:rPr>
              <w:t>High</w:t>
            </w:r>
          </w:p>
        </w:tc>
        <w:tc>
          <w:tcPr>
            <w:tcW w:w="1193" w:type="dxa"/>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color w:val="000000"/>
                <w:sz w:val="20"/>
                <w:szCs w:val="20"/>
              </w:rPr>
              <w:t>Low</w:t>
            </w:r>
          </w:p>
        </w:tc>
        <w:tc>
          <w:tcPr>
            <w:tcW w:w="1233" w:type="dxa"/>
            <w:gridSpan w:val="2"/>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color w:val="000000"/>
                <w:sz w:val="20"/>
                <w:szCs w:val="20"/>
              </w:rPr>
              <w:t>N/A</w:t>
            </w:r>
          </w:p>
        </w:tc>
        <w:tc>
          <w:tcPr>
            <w:tcW w:w="1215" w:type="dxa"/>
            <w:gridSpan w:val="2"/>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color w:val="000000"/>
                <w:sz w:val="20"/>
                <w:szCs w:val="20"/>
              </w:rPr>
              <w:t>High</w:t>
            </w:r>
          </w:p>
        </w:tc>
        <w:tc>
          <w:tcPr>
            <w:tcW w:w="1120" w:type="dxa"/>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color w:val="000000"/>
                <w:sz w:val="20"/>
                <w:szCs w:val="20"/>
              </w:rPr>
              <w:t>Low</w:t>
            </w:r>
          </w:p>
        </w:tc>
        <w:tc>
          <w:tcPr>
            <w:tcW w:w="1178" w:type="dxa"/>
            <w:gridSpan w:val="2"/>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color w:val="000000"/>
                <w:sz w:val="20"/>
                <w:szCs w:val="20"/>
              </w:rPr>
              <w:t>Low</w:t>
            </w:r>
          </w:p>
        </w:tc>
        <w:tc>
          <w:tcPr>
            <w:tcW w:w="1120" w:type="dxa"/>
            <w:tcBorders>
              <w:top w:val="nil"/>
              <w:left w:val="nil"/>
              <w:bottom w:val="nil"/>
              <w:right w:val="nil"/>
            </w:tcBorders>
            <w:shd w:val="clear" w:color="000000" w:fill="FFFFFF"/>
            <w:vAlign w:val="center"/>
          </w:tcPr>
          <w:p w:rsidR="00754718" w:rsidRPr="006C567A" w:rsidRDefault="00754718" w:rsidP="00F337E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color w:val="000000"/>
                <w:sz w:val="20"/>
                <w:szCs w:val="20"/>
              </w:rPr>
              <w:t>High</w:t>
            </w:r>
          </w:p>
        </w:tc>
      </w:tr>
      <w:tr w:rsidR="00754718" w:rsidRPr="006C567A" w:rsidTr="00264A2C">
        <w:trPr>
          <w:gridAfter w:val="2"/>
          <w:wAfter w:w="1178" w:type="dxa"/>
          <w:trHeight w:val="799"/>
        </w:trPr>
        <w:tc>
          <w:tcPr>
            <w:tcW w:w="886"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proofErr w:type="spellStart"/>
            <w:r w:rsidRPr="006C567A">
              <w:rPr>
                <w:rFonts w:ascii="Calibri" w:eastAsia="Times New Roman" w:hAnsi="Calibri" w:cs="Calibri"/>
                <w:color w:val="000000"/>
                <w:sz w:val="20"/>
                <w:szCs w:val="20"/>
              </w:rPr>
              <w:t>Eckman</w:t>
            </w:r>
            <w:proofErr w:type="spellEnd"/>
            <w:r w:rsidRPr="006C567A">
              <w:rPr>
                <w:rFonts w:ascii="Calibri" w:eastAsia="Times New Roman" w:hAnsi="Calibri" w:cs="Calibri"/>
                <w:color w:val="000000"/>
                <w:sz w:val="20"/>
                <w:szCs w:val="20"/>
              </w:rPr>
              <w:t xml:space="preserve"> 2018</w:t>
            </w:r>
          </w:p>
        </w:tc>
        <w:tc>
          <w:tcPr>
            <w:tcW w:w="15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Unclear</w:t>
            </w:r>
          </w:p>
        </w:tc>
        <w:tc>
          <w:tcPr>
            <w:tcW w:w="1193"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233"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215"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High</w:t>
            </w:r>
          </w:p>
        </w:tc>
        <w:tc>
          <w:tcPr>
            <w:tcW w:w="11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178"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Low</w:t>
            </w:r>
          </w:p>
        </w:tc>
        <w:tc>
          <w:tcPr>
            <w:tcW w:w="11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r>
      <w:tr w:rsidR="00754718" w:rsidRPr="006C567A" w:rsidTr="00264A2C">
        <w:trPr>
          <w:gridAfter w:val="2"/>
          <w:wAfter w:w="1178" w:type="dxa"/>
          <w:trHeight w:val="799"/>
        </w:trPr>
        <w:tc>
          <w:tcPr>
            <w:tcW w:w="886"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Stephan 2017</w:t>
            </w:r>
          </w:p>
        </w:tc>
        <w:tc>
          <w:tcPr>
            <w:tcW w:w="15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c>
          <w:tcPr>
            <w:tcW w:w="1193"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233"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215"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High</w:t>
            </w:r>
          </w:p>
        </w:tc>
        <w:tc>
          <w:tcPr>
            <w:tcW w:w="11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178"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Low</w:t>
            </w:r>
          </w:p>
        </w:tc>
        <w:tc>
          <w:tcPr>
            <w:tcW w:w="11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r>
      <w:tr w:rsidR="00754718" w:rsidRPr="006C567A" w:rsidTr="00264A2C">
        <w:trPr>
          <w:gridAfter w:val="2"/>
          <w:wAfter w:w="1178" w:type="dxa"/>
          <w:trHeight w:val="799"/>
        </w:trPr>
        <w:tc>
          <w:tcPr>
            <w:tcW w:w="886"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Hong 2013</w:t>
            </w:r>
          </w:p>
        </w:tc>
        <w:tc>
          <w:tcPr>
            <w:tcW w:w="15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c>
          <w:tcPr>
            <w:tcW w:w="1193"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233"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N/A</w:t>
            </w:r>
          </w:p>
        </w:tc>
        <w:tc>
          <w:tcPr>
            <w:tcW w:w="1215"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c>
          <w:tcPr>
            <w:tcW w:w="11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Low</w:t>
            </w:r>
          </w:p>
        </w:tc>
        <w:tc>
          <w:tcPr>
            <w:tcW w:w="1178" w:type="dxa"/>
            <w:gridSpan w:val="2"/>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c>
          <w:tcPr>
            <w:tcW w:w="1120" w:type="dxa"/>
            <w:tcBorders>
              <w:top w:val="nil"/>
              <w:left w:val="nil"/>
              <w:bottom w:val="nil"/>
              <w:right w:val="nil"/>
            </w:tcBorders>
            <w:shd w:val="clear" w:color="000000" w:fill="FFFFFF"/>
            <w:vAlign w:val="center"/>
            <w:hideMark/>
          </w:tcPr>
          <w:p w:rsidR="00754718" w:rsidRPr="006C567A" w:rsidRDefault="00754718" w:rsidP="00754718">
            <w:pPr>
              <w:spacing w:after="0" w:line="240" w:lineRule="auto"/>
              <w:jc w:val="center"/>
              <w:rPr>
                <w:rFonts w:ascii="Calibri" w:eastAsia="Times New Roman" w:hAnsi="Calibri" w:cs="Calibri"/>
                <w:color w:val="000000"/>
                <w:sz w:val="20"/>
                <w:szCs w:val="20"/>
              </w:rPr>
            </w:pPr>
            <w:r w:rsidRPr="006C567A">
              <w:rPr>
                <w:rFonts w:ascii="Calibri" w:eastAsia="Times New Roman" w:hAnsi="Calibri" w:cs="Calibri"/>
                <w:color w:val="000000"/>
                <w:sz w:val="20"/>
                <w:szCs w:val="20"/>
              </w:rPr>
              <w:t>High</w:t>
            </w:r>
          </w:p>
        </w:tc>
      </w:tr>
      <w:tr w:rsidR="00754718" w:rsidRPr="006C567A" w:rsidTr="00264A2C">
        <w:trPr>
          <w:gridAfter w:val="2"/>
          <w:wAfter w:w="1178" w:type="dxa"/>
          <w:trHeight w:val="799"/>
        </w:trPr>
        <w:tc>
          <w:tcPr>
            <w:tcW w:w="886" w:type="dxa"/>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520" w:type="dxa"/>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193" w:type="dxa"/>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233" w:type="dxa"/>
            <w:gridSpan w:val="2"/>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215" w:type="dxa"/>
            <w:gridSpan w:val="2"/>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120" w:type="dxa"/>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178" w:type="dxa"/>
            <w:gridSpan w:val="2"/>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c>
          <w:tcPr>
            <w:tcW w:w="1120" w:type="dxa"/>
            <w:tcBorders>
              <w:top w:val="nil"/>
              <w:left w:val="nil"/>
              <w:bottom w:val="single" w:sz="4" w:space="0" w:color="auto"/>
              <w:right w:val="nil"/>
            </w:tcBorders>
            <w:shd w:val="clear" w:color="000000" w:fill="FFFFFF"/>
            <w:vAlign w:val="center"/>
          </w:tcPr>
          <w:p w:rsidR="00754718" w:rsidRPr="006C567A" w:rsidRDefault="00754718" w:rsidP="00754718">
            <w:pPr>
              <w:spacing w:after="0" w:line="240" w:lineRule="auto"/>
              <w:jc w:val="center"/>
              <w:rPr>
                <w:rFonts w:ascii="Calibri" w:eastAsia="Times New Roman" w:hAnsi="Calibri" w:cs="Calibri"/>
                <w:color w:val="000000"/>
                <w:sz w:val="20"/>
                <w:szCs w:val="20"/>
              </w:rPr>
            </w:pPr>
          </w:p>
        </w:tc>
      </w:tr>
    </w:tbl>
    <w:p w:rsidR="006C567A" w:rsidRPr="00943276" w:rsidRDefault="00C1675F" w:rsidP="00943276">
      <w:pPr>
        <w:tabs>
          <w:tab w:val="left" w:pos="3912"/>
        </w:tabs>
      </w:pPr>
      <w:proofErr w:type="spellStart"/>
      <w:r w:rsidRPr="00264A2C">
        <w:rPr>
          <w:sz w:val="20"/>
        </w:rPr>
        <w:t>RoB</w:t>
      </w:r>
      <w:proofErr w:type="spellEnd"/>
      <w:r w:rsidRPr="00264A2C">
        <w:rPr>
          <w:sz w:val="20"/>
        </w:rPr>
        <w:t>=risk of bias</w:t>
      </w:r>
    </w:p>
    <w:sectPr w:rsidR="006C567A" w:rsidRPr="00943276" w:rsidSect="001A0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5E3" w:rsidRDefault="00DA35E3" w:rsidP="00943276">
      <w:pPr>
        <w:spacing w:after="0" w:line="240" w:lineRule="auto"/>
      </w:pPr>
      <w:r>
        <w:separator/>
      </w:r>
    </w:p>
  </w:endnote>
  <w:endnote w:type="continuationSeparator" w:id="0">
    <w:p w:rsidR="00DA35E3" w:rsidRDefault="00DA35E3" w:rsidP="0094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5E3" w:rsidRDefault="00DA35E3" w:rsidP="00943276">
      <w:pPr>
        <w:spacing w:after="0" w:line="240" w:lineRule="auto"/>
      </w:pPr>
      <w:r>
        <w:separator/>
      </w:r>
    </w:p>
  </w:footnote>
  <w:footnote w:type="continuationSeparator" w:id="0">
    <w:p w:rsidR="00DA35E3" w:rsidRDefault="00DA35E3" w:rsidP="0094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4"/>
        <w:szCs w:val="24"/>
      </w:rPr>
      <w:alias w:val="Título"/>
      <w:tag w:val=""/>
      <w:id w:val="1116400235"/>
      <w:placeholder>
        <w:docPart w:val="F6B1BE5FCD254BA5ABDFF3BB630B54F2"/>
      </w:placeholder>
      <w:dataBinding w:prefixMappings="xmlns:ns0='http://purl.org/dc/elements/1.1/' xmlns:ns1='http://schemas.openxmlformats.org/package/2006/metadata/core-properties' " w:xpath="/ns1:coreProperties[1]/ns0:title[1]" w:storeItemID="{6C3C8BC8-F283-45AE-878A-BAB7291924A1}"/>
      <w:text/>
    </w:sdtPr>
    <w:sdtEndPr/>
    <w:sdtContent>
      <w:p w:rsidR="009C6169" w:rsidRDefault="009C6169">
        <w:pPr>
          <w:pStyle w:val="Header"/>
          <w:tabs>
            <w:tab w:val="clear" w:pos="4680"/>
            <w:tab w:val="clear" w:pos="9360"/>
          </w:tabs>
          <w:jc w:val="right"/>
          <w:rPr>
            <w:color w:val="7F7F7F" w:themeColor="text1" w:themeTint="80"/>
          </w:rPr>
        </w:pPr>
        <w:r w:rsidRPr="009C6169">
          <w:rPr>
            <w:rFonts w:ascii="Times New Roman" w:eastAsiaTheme="majorEastAsia" w:hAnsi="Times New Roman" w:cs="Times New Roman"/>
            <w:sz w:val="24"/>
            <w:szCs w:val="24"/>
          </w:rPr>
          <w:t>SDM tools for stroke prevention in AF</w:t>
        </w:r>
      </w:p>
    </w:sdtContent>
  </w:sdt>
  <w:p w:rsidR="009C6169" w:rsidRDefault="009C6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340"/>
    <w:multiLevelType w:val="hybridMultilevel"/>
    <w:tmpl w:val="55BEB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167215"/>
    <w:multiLevelType w:val="hybridMultilevel"/>
    <w:tmpl w:val="8CB46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D314FC"/>
    <w:multiLevelType w:val="hybridMultilevel"/>
    <w:tmpl w:val="6ECAD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E72137"/>
    <w:multiLevelType w:val="hybridMultilevel"/>
    <w:tmpl w:val="06207A08"/>
    <w:lvl w:ilvl="0" w:tplc="F9108E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D6712"/>
    <w:multiLevelType w:val="hybridMultilevel"/>
    <w:tmpl w:val="8CB46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F10F4A"/>
    <w:multiLevelType w:val="hybridMultilevel"/>
    <w:tmpl w:val="0AC20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152F87"/>
    <w:multiLevelType w:val="hybridMultilevel"/>
    <w:tmpl w:val="6DD86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723205"/>
    <w:multiLevelType w:val="hybridMultilevel"/>
    <w:tmpl w:val="C78E3B9A"/>
    <w:lvl w:ilvl="0" w:tplc="F3B2A6AE">
      <w:start w:val="1"/>
      <w:numFmt w:val="decimal"/>
      <w:pStyle w:val="Heading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817E0"/>
    <w:multiLevelType w:val="hybridMultilevel"/>
    <w:tmpl w:val="DFFEA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951B11"/>
    <w:multiLevelType w:val="hybridMultilevel"/>
    <w:tmpl w:val="46CA2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A95129"/>
    <w:multiLevelType w:val="hybridMultilevel"/>
    <w:tmpl w:val="9BC8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A523D"/>
    <w:multiLevelType w:val="hybridMultilevel"/>
    <w:tmpl w:val="74D8F8F4"/>
    <w:lvl w:ilvl="0" w:tplc="509CE9C0">
      <w:start w:val="1"/>
      <w:numFmt w:val="decimal"/>
      <w:lvlText w:val="%1."/>
      <w:lvlJc w:val="left"/>
      <w:pPr>
        <w:ind w:left="360"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2" w15:restartNumberingAfterBreak="0">
    <w:nsid w:val="75FC101E"/>
    <w:multiLevelType w:val="hybridMultilevel"/>
    <w:tmpl w:val="1DFCBC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AECC5386">
      <w:start w:val="1"/>
      <w:numFmt w:val="decimal"/>
      <w:lvlText w:val="%3)"/>
      <w:lvlJc w:val="left"/>
      <w:pPr>
        <w:ind w:left="1980" w:hanging="360"/>
      </w:pPr>
      <w:rPr>
        <w:rFonts w:hint="default"/>
      </w:rPr>
    </w:lvl>
    <w:lvl w:ilvl="3" w:tplc="C6682C5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6104F3"/>
    <w:multiLevelType w:val="hybridMultilevel"/>
    <w:tmpl w:val="56B85AD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3"/>
  </w:num>
  <w:num w:numId="5">
    <w:abstractNumId w:val="11"/>
  </w:num>
  <w:num w:numId="6">
    <w:abstractNumId w:val="5"/>
  </w:num>
  <w:num w:numId="7">
    <w:abstractNumId w:val="0"/>
  </w:num>
  <w:num w:numId="8">
    <w:abstractNumId w:val="4"/>
  </w:num>
  <w:num w:numId="9">
    <w:abstractNumId w:val="1"/>
  </w:num>
  <w:num w:numId="10">
    <w:abstractNumId w:val="10"/>
  </w:num>
  <w:num w:numId="11">
    <w:abstractNumId w:val="2"/>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86"/>
    <w:rsid w:val="000E6F4F"/>
    <w:rsid w:val="00100C65"/>
    <w:rsid w:val="0013121C"/>
    <w:rsid w:val="001A098F"/>
    <w:rsid w:val="0020406F"/>
    <w:rsid w:val="00232BDF"/>
    <w:rsid w:val="0023489B"/>
    <w:rsid w:val="00264A2C"/>
    <w:rsid w:val="003977AD"/>
    <w:rsid w:val="0045715B"/>
    <w:rsid w:val="004D74AD"/>
    <w:rsid w:val="00567E46"/>
    <w:rsid w:val="005E0E44"/>
    <w:rsid w:val="00654E86"/>
    <w:rsid w:val="006A3053"/>
    <w:rsid w:val="006C567A"/>
    <w:rsid w:val="00754718"/>
    <w:rsid w:val="007B165F"/>
    <w:rsid w:val="007B41CF"/>
    <w:rsid w:val="00842430"/>
    <w:rsid w:val="00943276"/>
    <w:rsid w:val="00955B97"/>
    <w:rsid w:val="00973D17"/>
    <w:rsid w:val="0097762D"/>
    <w:rsid w:val="009C6169"/>
    <w:rsid w:val="00A32062"/>
    <w:rsid w:val="00A32A6A"/>
    <w:rsid w:val="00B15107"/>
    <w:rsid w:val="00B1660B"/>
    <w:rsid w:val="00C1675F"/>
    <w:rsid w:val="00C22BC5"/>
    <w:rsid w:val="00C963C8"/>
    <w:rsid w:val="00CC797F"/>
    <w:rsid w:val="00DA35E3"/>
    <w:rsid w:val="00F0042D"/>
    <w:rsid w:val="00F04FE8"/>
    <w:rsid w:val="00F313AE"/>
    <w:rsid w:val="00F337E5"/>
    <w:rsid w:val="00F96ED6"/>
    <w:rsid w:val="00FA357C"/>
    <w:rsid w:val="00FB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36882-8285-4B67-BAB9-AD517146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E86"/>
    <w:pPr>
      <w:spacing w:after="160" w:line="259" w:lineRule="auto"/>
    </w:pPr>
  </w:style>
  <w:style w:type="paragraph" w:styleId="Heading1">
    <w:name w:val="heading 1"/>
    <w:basedOn w:val="Normal"/>
    <w:next w:val="Normal"/>
    <w:link w:val="Heading1Char"/>
    <w:uiPriority w:val="9"/>
    <w:qFormat/>
    <w:rsid w:val="00654E86"/>
    <w:pPr>
      <w:keepNext/>
      <w:keepLines/>
      <w:numPr>
        <w:numId w:val="3"/>
      </w:numPr>
      <w:spacing w:before="240" w:after="0"/>
      <w:ind w:left="36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E86"/>
    <w:rPr>
      <w:rFonts w:eastAsiaTheme="majorEastAsia" w:cstheme="majorBidi"/>
      <w:b/>
      <w:sz w:val="32"/>
      <w:szCs w:val="32"/>
    </w:rPr>
  </w:style>
  <w:style w:type="paragraph" w:styleId="NoSpacing">
    <w:name w:val="No Spacing"/>
    <w:link w:val="NoSpacingChar"/>
    <w:uiPriority w:val="1"/>
    <w:qFormat/>
    <w:rsid w:val="00654E86"/>
    <w:pPr>
      <w:spacing w:after="0" w:line="240" w:lineRule="auto"/>
    </w:pPr>
  </w:style>
  <w:style w:type="paragraph" w:styleId="ListParagraph">
    <w:name w:val="List Paragraph"/>
    <w:basedOn w:val="Normal"/>
    <w:uiPriority w:val="34"/>
    <w:qFormat/>
    <w:rsid w:val="00654E86"/>
    <w:pPr>
      <w:ind w:left="720"/>
      <w:contextualSpacing/>
    </w:pPr>
  </w:style>
  <w:style w:type="table" w:styleId="TableGrid">
    <w:name w:val="Table Grid"/>
    <w:basedOn w:val="TableNormal"/>
    <w:uiPriority w:val="59"/>
    <w:rsid w:val="0065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E86"/>
    <w:rPr>
      <w:color w:val="0000FF" w:themeColor="hyperlink"/>
      <w:u w:val="single"/>
    </w:rPr>
  </w:style>
  <w:style w:type="character" w:customStyle="1" w:styleId="NoSpacingChar">
    <w:name w:val="No Spacing Char"/>
    <w:basedOn w:val="DefaultParagraphFont"/>
    <w:link w:val="NoSpacing"/>
    <w:uiPriority w:val="1"/>
    <w:rsid w:val="00654E86"/>
  </w:style>
  <w:style w:type="paragraph" w:customStyle="1" w:styleId="gmail-m-7874758195008157186msolistparagraph">
    <w:name w:val="gmail-m_-7874758195008157186msolistparagraph"/>
    <w:basedOn w:val="Normal"/>
    <w:rsid w:val="00973D1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4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76"/>
  </w:style>
  <w:style w:type="paragraph" w:styleId="Footer">
    <w:name w:val="footer"/>
    <w:basedOn w:val="Normal"/>
    <w:link w:val="FooterChar"/>
    <w:uiPriority w:val="99"/>
    <w:unhideWhenUsed/>
    <w:rsid w:val="0094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76"/>
  </w:style>
  <w:style w:type="paragraph" w:styleId="BalloonText">
    <w:name w:val="Balloon Text"/>
    <w:basedOn w:val="Normal"/>
    <w:link w:val="BalloonTextChar"/>
    <w:uiPriority w:val="99"/>
    <w:semiHidden/>
    <w:unhideWhenUsed/>
    <w:rsid w:val="001A0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1098">
      <w:bodyDiv w:val="1"/>
      <w:marLeft w:val="0"/>
      <w:marRight w:val="0"/>
      <w:marTop w:val="0"/>
      <w:marBottom w:val="0"/>
      <w:divBdr>
        <w:top w:val="none" w:sz="0" w:space="0" w:color="auto"/>
        <w:left w:val="none" w:sz="0" w:space="0" w:color="auto"/>
        <w:bottom w:val="none" w:sz="0" w:space="0" w:color="auto"/>
        <w:right w:val="none" w:sz="0" w:space="0" w:color="auto"/>
      </w:divBdr>
    </w:div>
    <w:div w:id="14667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mayo.edu" TargetMode="External"/><Relationship Id="rId5" Type="http://schemas.openxmlformats.org/officeDocument/2006/relationships/footnotes" Target="footnotes.xml"/><Relationship Id="rId10" Type="http://schemas.openxmlformats.org/officeDocument/2006/relationships/hyperlink" Target="https://www.mayo.edu/research/labs/knowledge-evaluation-research-unit/overview"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B1BE5FCD254BA5ABDFF3BB630B54F2"/>
        <w:category>
          <w:name w:val="General"/>
          <w:gallery w:val="placeholder"/>
        </w:category>
        <w:types>
          <w:type w:val="bbPlcHdr"/>
        </w:types>
        <w:behaviors>
          <w:behavior w:val="content"/>
        </w:behaviors>
        <w:guid w:val="{ACB16B02-2C80-4A74-8BD3-DD8C872C305F}"/>
      </w:docPartPr>
      <w:docPartBody>
        <w:p w:rsidR="00DC2659" w:rsidRDefault="00050DC1" w:rsidP="00050DC1">
          <w:pPr>
            <w:pStyle w:val="F6B1BE5FCD254BA5ABDFF3BB630B54F2"/>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C1"/>
    <w:rsid w:val="00050DC1"/>
    <w:rsid w:val="004C0B21"/>
    <w:rsid w:val="00D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1BE5FCD254BA5ABDFF3BB630B54F2">
    <w:name w:val="F6B1BE5FCD254BA5ABDFF3BB630B54F2"/>
    <w:rsid w:val="00050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2334</Words>
  <Characters>13305</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SDM tools for stroke prevention in AF</vt:lpstr>
      <vt:lpstr>SDM tools for stroke prevention in AF</vt:lpstr>
    </vt:vector>
  </TitlesOfParts>
  <Company>Mayo Clinic</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 tools for stroke prevention in AF</dc:title>
  <dc:creator>Torres Roldan, Victor D.</dc:creator>
  <cp:lastModifiedBy>Wennstrom, Stacy</cp:lastModifiedBy>
  <cp:revision>2</cp:revision>
  <dcterms:created xsi:type="dcterms:W3CDTF">2021-03-09T13:41:00Z</dcterms:created>
  <dcterms:modified xsi:type="dcterms:W3CDTF">2021-03-09T13:41:00Z</dcterms:modified>
</cp:coreProperties>
</file>