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3-28T00:00:00Z">
              <w:dateFormat w:val="M/d/yyyy"/>
              <w:lid w:val="en-US"/>
              <w:storeMappedDataAs w:val="dateTime"/>
              <w:calendar w:val="gregorian"/>
            </w:date>
          </w:sdtPr>
          <w:sdtEndPr/>
          <w:sdtContent>
            <w:tc>
              <w:tcPr>
                <w:tcW w:w="7920" w:type="dxa"/>
                <w:tcBorders>
                  <w:bottom w:val="single" w:sz="4" w:space="0" w:color="auto"/>
                </w:tcBorders>
              </w:tcPr>
              <w:p w14:paraId="72891EAB" w14:textId="0A854BB7" w:rsidR="00B92965" w:rsidRDefault="00ED4CF3" w:rsidP="00B92965">
                <w:r>
                  <w:t>3/28/2022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CBB7DF3" w:rsidR="00B92965" w:rsidRDefault="00ED4CF3" w:rsidP="00B92965">
                <w:r>
                  <w:t>Ipek Gurol Urganci</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Calibri" w:eastAsia="Calibri" w:hAnsi="Calibri" w:cs="Calibri"/>
              <w:b/>
              <w:bCs/>
              <w:sz w:val="22"/>
              <w:szCs w:val="22"/>
              <w:lang w:val="en-GB"/>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1EABF263" w:rsidR="00B92965" w:rsidRDefault="00ED4CF3" w:rsidP="00B92965">
                <w:r w:rsidRPr="00ED4CF3">
                  <w:rPr>
                    <w:rFonts w:ascii="Calibri" w:eastAsia="Calibri" w:hAnsi="Calibri" w:cs="Calibri"/>
                    <w:b/>
                    <w:bCs/>
                    <w:sz w:val="22"/>
                    <w:szCs w:val="22"/>
                    <w:lang w:val="en-GB"/>
                  </w:rPr>
                  <w:t>Use of induction of labour and emergency caesarean section and perinatal outcomes in English maternity services: a national hospital-level study</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6DF74D1A" w:rsidR="00B92965" w:rsidRDefault="00ED4CF3" w:rsidP="00B92965">
                <w:r w:rsidRPr="00ED4CF3">
                  <w:t>BJOG-21-1906.R1</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End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20E05F56" w14:textId="77777777" w:rsidR="00ED4CF3" w:rsidRDefault="00ED4CF3" w:rsidP="00F52A77">
                  <w:pPr>
                    <w:rPr>
                      <w:rFonts w:ascii="Times New Roman" w:hAnsi="Times New Roman"/>
                      <w:lang w:val="en-GB"/>
                    </w:rPr>
                  </w:pPr>
                  <w:permStart w:id="909969162" w:edGrp="everyone"/>
                  <w:r>
                    <w:rPr>
                      <w:rFonts w:ascii="Times New Roman" w:hAnsi="Times New Roman"/>
                      <w:lang w:val="en-GB"/>
                    </w:rPr>
                    <w:t>Health Quality Improvement Partnership</w:t>
                  </w:r>
                </w:p>
                <w:p w14:paraId="4D76ED4E" w14:textId="195B5E9E" w:rsidR="00F52A77" w:rsidRPr="00ED4CF3" w:rsidRDefault="00ED4CF3" w:rsidP="00F52A77">
                  <w:pPr>
                    <w:rPr>
                      <w:rFonts w:ascii="Times New Roman" w:hAnsi="Times New Roman"/>
                    </w:rPr>
                  </w:pPr>
                  <w:r>
                    <w:rPr>
                      <w:rFonts w:ascii="Calibri Light" w:hAnsi="Calibri Light" w:cs="Calibri Light"/>
                      <w:color w:val="000000"/>
                      <w:sz w:val="15"/>
                      <w:szCs w:val="15"/>
                    </w:rPr>
                    <w:t>]</w:t>
                  </w:r>
                </w:p>
              </w:tc>
              <w:tc>
                <w:tcPr>
                  <w:tcW w:w="4202" w:type="dxa"/>
                </w:tcPr>
                <w:p w14:paraId="400D0E7C" w14:textId="77777777" w:rsidR="00ED4CF3" w:rsidRDefault="00ED4CF3" w:rsidP="00ED4CF3">
                  <w:pPr>
                    <w:autoSpaceDE w:val="0"/>
                    <w:autoSpaceDN w:val="0"/>
                    <w:adjustRightInd w:val="0"/>
                    <w:rPr>
                      <w:rFonts w:ascii="Times New Roman" w:hAnsi="Times New Roman"/>
                      <w:lang w:val="en-GB"/>
                    </w:rPr>
                  </w:pPr>
                  <w:r>
                    <w:rPr>
                      <w:rFonts w:ascii="Times New Roman" w:hAnsi="Times New Roman"/>
                      <w:lang w:val="en-GB"/>
                    </w:rPr>
                    <w:t>Grant paid to the Royal College of Obstetricians</w:t>
                  </w:r>
                </w:p>
                <w:p w14:paraId="4FF16EEE" w14:textId="5F923113" w:rsidR="00ED4CF3" w:rsidRPr="00B406C2" w:rsidRDefault="00ED4CF3" w:rsidP="00ED4CF3">
                  <w:pPr>
                    <w:autoSpaceDE w:val="0"/>
                    <w:autoSpaceDN w:val="0"/>
                    <w:adjustRightInd w:val="0"/>
                    <w:rPr>
                      <w:rFonts w:asciiTheme="majorHAnsi" w:hAnsiTheme="majorHAnsi" w:cstheme="majorHAnsi"/>
                      <w:szCs w:val="22"/>
                    </w:rPr>
                  </w:pPr>
                  <w:r>
                    <w:rPr>
                      <w:rFonts w:ascii="Times New Roman" w:hAnsi="Times New Roman"/>
                      <w:lang w:val="en-GB"/>
                    </w:rPr>
                    <w:t>and Gynaecologists</w:t>
                  </w:r>
                  <w:r w:rsidR="00BA165C">
                    <w:rPr>
                      <w:rFonts w:ascii="Times New Roman" w:hAnsi="Times New Roman"/>
                      <w:lang w:val="en-GB"/>
                    </w:rPr>
                    <w:t xml:space="preserve"> (RCOG). Grant </w:t>
                  </w:r>
                  <w:r>
                    <w:rPr>
                      <w:rFonts w:ascii="Times New Roman" w:hAnsi="Times New Roman"/>
                      <w:lang w:val="en-GB"/>
                    </w:rPr>
                    <w:t xml:space="preserve">supports </w:t>
                  </w:r>
                  <w:r w:rsidR="00BA165C">
                    <w:rPr>
                      <w:rFonts w:ascii="Times New Roman" w:hAnsi="Times New Roman"/>
                      <w:lang w:val="en-GB"/>
                    </w:rPr>
                    <w:t xml:space="preserve">the partnership between my institution (LSHTM) and RCOG, from which my salary is funded. </w:t>
                  </w:r>
                </w:p>
                <w:p w14:paraId="667AB4C8" w14:textId="55CA1BB8" w:rsidR="00F52A77" w:rsidRPr="00B406C2" w:rsidRDefault="00F52A77" w:rsidP="00ED4CF3">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4C1288AD" w:rsidR="00F52A77" w:rsidRDefault="00ED4CF3"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1DCEE27F" w:rsidR="00F52A77" w:rsidRDefault="00ED4CF3"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6EA26F1A" w:rsidR="00F52A77" w:rsidRDefault="00ED4CF3"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080BC05F" w:rsidR="00F52A77" w:rsidRDefault="00ED4CF3"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3315DB92" w:rsidR="00F52A77" w:rsidRDefault="00ED4CF3"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43626159" w:rsidR="00F52A77" w:rsidRDefault="00ED4CF3"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05E1979" w:rsidR="00AC2BE6" w:rsidRDefault="00ED4CF3"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3A18FBDB" w:rsidR="00F52A77" w:rsidRDefault="00ED4CF3"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16ADC4F8" w:rsidR="00F52A77" w:rsidRDefault="00ED4CF3"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3A55BB80" w:rsidR="00F52A77" w:rsidRDefault="00ED4CF3"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3C75C3A" w:rsidR="00F52A77" w:rsidRDefault="00ED4CF3"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4EB035A7" w:rsidR="00F52A77" w:rsidRDefault="00607E33"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6E27" w14:textId="77777777" w:rsidR="001237BF" w:rsidRDefault="001237BF" w:rsidP="00E23042">
      <w:r>
        <w:separator/>
      </w:r>
    </w:p>
  </w:endnote>
  <w:endnote w:type="continuationSeparator" w:id="0">
    <w:p w14:paraId="12CD1D17" w14:textId="77777777" w:rsidR="001237BF" w:rsidRDefault="001237BF"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E023" w14:textId="77777777" w:rsidR="001237BF" w:rsidRDefault="001237BF" w:rsidP="00E23042">
      <w:r>
        <w:separator/>
      </w:r>
    </w:p>
  </w:footnote>
  <w:footnote w:type="continuationSeparator" w:id="0">
    <w:p w14:paraId="41EE437A" w14:textId="77777777" w:rsidR="001237BF" w:rsidRDefault="001237BF"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237BF"/>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07E33"/>
    <w:rsid w:val="00621D7D"/>
    <w:rsid w:val="00690CF1"/>
    <w:rsid w:val="006915AC"/>
    <w:rsid w:val="0071164C"/>
    <w:rsid w:val="00764868"/>
    <w:rsid w:val="007D512D"/>
    <w:rsid w:val="007E394E"/>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A165C"/>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D4CF3"/>
    <w:rsid w:val="00EF61AD"/>
    <w:rsid w:val="00F020A6"/>
    <w:rsid w:val="00F15350"/>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0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10183D"/>
    <w:rsid w:val="00351B24"/>
    <w:rsid w:val="003C3CF5"/>
    <w:rsid w:val="003D6A0A"/>
    <w:rsid w:val="00452BDF"/>
    <w:rsid w:val="005C054B"/>
    <w:rsid w:val="005F78D4"/>
    <w:rsid w:val="00617E1A"/>
    <w:rsid w:val="006713E6"/>
    <w:rsid w:val="007537EB"/>
    <w:rsid w:val="009C63DD"/>
    <w:rsid w:val="00E02B78"/>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Ipek Gurol Urganci</cp:lastModifiedBy>
  <cp:revision>4</cp:revision>
  <dcterms:created xsi:type="dcterms:W3CDTF">2022-03-28T09:11:00Z</dcterms:created>
  <dcterms:modified xsi:type="dcterms:W3CDTF">2022-03-28T09:55:00Z</dcterms:modified>
</cp:coreProperties>
</file>