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1352E" w14:textId="77777777" w:rsidR="007149CE" w:rsidRPr="001B4F91" w:rsidRDefault="007149CE" w:rsidP="003507D8">
      <w:pPr>
        <w:spacing w:line="480" w:lineRule="auto"/>
        <w:ind w:left="340"/>
        <w:jc w:val="both"/>
        <w:rPr>
          <w:rFonts w:ascii="Arial" w:hAnsi="Arial" w:cs="Arial"/>
          <w:b/>
          <w:bCs/>
          <w:color w:val="000000" w:themeColor="text1"/>
          <w:lang w:eastAsia="en-US"/>
        </w:rPr>
      </w:pPr>
      <w:r w:rsidRPr="001B4F91">
        <w:rPr>
          <w:rFonts w:ascii="Arial" w:hAnsi="Arial" w:cs="Arial"/>
          <w:b/>
          <w:bCs/>
          <w:color w:val="000000" w:themeColor="text1"/>
          <w:lang w:eastAsia="en-US"/>
        </w:rPr>
        <w:t>Title page</w:t>
      </w:r>
    </w:p>
    <w:p w14:paraId="47B3E203" w14:textId="0B31B952" w:rsidR="00D21BE0" w:rsidRPr="003507D8" w:rsidRDefault="007149CE" w:rsidP="007149CE">
      <w:pPr>
        <w:spacing w:line="480" w:lineRule="auto"/>
        <w:ind w:left="340"/>
        <w:jc w:val="both"/>
        <w:rPr>
          <w:rFonts w:ascii="Arial" w:hAnsi="Arial" w:cs="Arial"/>
          <w:color w:val="000000" w:themeColor="text1"/>
          <w:lang w:eastAsia="en-US"/>
        </w:rPr>
      </w:pPr>
      <w:r>
        <w:rPr>
          <w:rFonts w:ascii="Arial" w:hAnsi="Arial" w:cs="Arial"/>
          <w:color w:val="000000" w:themeColor="text1"/>
          <w:lang w:eastAsia="en-US"/>
        </w:rPr>
        <w:t xml:space="preserve">Title: </w:t>
      </w:r>
      <w:r w:rsidR="00D8187E" w:rsidRPr="003507D8">
        <w:rPr>
          <w:rFonts w:ascii="Arial" w:hAnsi="Arial" w:cs="Arial"/>
          <w:color w:val="000000" w:themeColor="text1"/>
          <w:lang w:eastAsia="en-US"/>
        </w:rPr>
        <w:t xml:space="preserve">Is there a role for </w:t>
      </w:r>
      <w:proofErr w:type="spellStart"/>
      <w:r w:rsidR="00D8187E" w:rsidRPr="003507D8">
        <w:rPr>
          <w:rFonts w:ascii="Arial" w:hAnsi="Arial" w:cs="Arial"/>
          <w:color w:val="000000" w:themeColor="text1"/>
          <w:lang w:eastAsia="en-US"/>
        </w:rPr>
        <w:t>transperineal</w:t>
      </w:r>
      <w:proofErr w:type="spellEnd"/>
      <w:r w:rsidR="00D21BE0" w:rsidRPr="003507D8">
        <w:rPr>
          <w:rFonts w:ascii="Arial" w:hAnsi="Arial" w:cs="Arial"/>
          <w:color w:val="000000" w:themeColor="text1"/>
          <w:lang w:eastAsia="en-US"/>
        </w:rPr>
        <w:t xml:space="preserve"> ultrasound imaging of the anal sphincter </w:t>
      </w:r>
      <w:r w:rsidR="003507D8">
        <w:rPr>
          <w:rFonts w:ascii="Arial" w:hAnsi="Arial" w:cs="Arial"/>
          <w:color w:val="000000" w:themeColor="text1"/>
          <w:lang w:eastAsia="en-US"/>
        </w:rPr>
        <w:t xml:space="preserve">   </w:t>
      </w:r>
      <w:r w:rsidR="00D21BE0" w:rsidRPr="003507D8">
        <w:rPr>
          <w:rFonts w:ascii="Arial" w:hAnsi="Arial" w:cs="Arial"/>
          <w:color w:val="000000" w:themeColor="text1"/>
          <w:lang w:eastAsia="en-US"/>
        </w:rPr>
        <w:t>immediately after primary repair of third degree tears?</w:t>
      </w:r>
      <w:r w:rsidR="00D21BE0" w:rsidRPr="003507D8">
        <w:rPr>
          <w:rFonts w:ascii="Arial" w:hAnsi="Arial" w:cs="Arial"/>
          <w:color w:val="000000" w:themeColor="text1"/>
        </w:rPr>
        <w:t xml:space="preserve"> </w:t>
      </w:r>
    </w:p>
    <w:p w14:paraId="5AF25C23" w14:textId="3226A0D4" w:rsidR="00D21BE0" w:rsidRPr="003507D8" w:rsidRDefault="00D21BE0" w:rsidP="00D21BE0">
      <w:pPr>
        <w:spacing w:line="480" w:lineRule="auto"/>
        <w:ind w:firstLine="360"/>
        <w:jc w:val="both"/>
        <w:rPr>
          <w:rFonts w:ascii="Arial" w:hAnsi="Arial" w:cs="Arial"/>
          <w:color w:val="000000" w:themeColor="text1"/>
          <w:lang w:eastAsia="en-US"/>
        </w:rPr>
      </w:pPr>
      <w:r w:rsidRPr="003507D8">
        <w:rPr>
          <w:rFonts w:ascii="Arial" w:hAnsi="Arial" w:cs="Arial"/>
          <w:color w:val="000000" w:themeColor="text1"/>
          <w:lang w:eastAsia="en-US"/>
        </w:rPr>
        <w:t>K</w:t>
      </w:r>
      <w:r w:rsidR="007149CE">
        <w:rPr>
          <w:rFonts w:ascii="Arial" w:hAnsi="Arial" w:cs="Arial"/>
          <w:color w:val="000000" w:themeColor="text1"/>
          <w:lang w:eastAsia="en-US"/>
        </w:rPr>
        <w:t xml:space="preserve">a </w:t>
      </w:r>
      <w:proofErr w:type="spellStart"/>
      <w:r w:rsidRPr="003507D8">
        <w:rPr>
          <w:rFonts w:ascii="Arial" w:hAnsi="Arial" w:cs="Arial"/>
          <w:color w:val="000000" w:themeColor="text1"/>
          <w:lang w:eastAsia="en-US"/>
        </w:rPr>
        <w:t>W</w:t>
      </w:r>
      <w:r w:rsidR="007149CE">
        <w:rPr>
          <w:rFonts w:ascii="Arial" w:hAnsi="Arial" w:cs="Arial"/>
          <w:color w:val="000000" w:themeColor="text1"/>
          <w:lang w:eastAsia="en-US"/>
        </w:rPr>
        <w:t>oon</w:t>
      </w:r>
      <w:proofErr w:type="spellEnd"/>
      <w:r w:rsidRPr="003507D8">
        <w:rPr>
          <w:rFonts w:ascii="Arial" w:hAnsi="Arial" w:cs="Arial"/>
          <w:color w:val="000000" w:themeColor="text1"/>
          <w:lang w:eastAsia="en-US"/>
        </w:rPr>
        <w:t xml:space="preserve"> Wong</w:t>
      </w:r>
      <w:r w:rsidRPr="003507D8">
        <w:rPr>
          <w:rFonts w:ascii="Arial" w:hAnsi="Arial" w:cs="Arial"/>
          <w:color w:val="000000" w:themeColor="text1"/>
          <w:vertAlign w:val="superscript"/>
          <w:lang w:eastAsia="en-US"/>
        </w:rPr>
        <w:t>1</w:t>
      </w:r>
      <w:r w:rsidR="00C1450D" w:rsidRPr="003507D8">
        <w:rPr>
          <w:rFonts w:ascii="Arial" w:hAnsi="Arial" w:cs="Arial"/>
          <w:color w:val="000000" w:themeColor="text1"/>
          <w:vertAlign w:val="superscript"/>
          <w:lang w:eastAsia="en-US"/>
        </w:rPr>
        <w:t>,2</w:t>
      </w:r>
      <w:r w:rsidRPr="003507D8">
        <w:rPr>
          <w:rFonts w:ascii="Arial" w:hAnsi="Arial" w:cs="Arial"/>
          <w:color w:val="000000" w:themeColor="text1"/>
          <w:lang w:eastAsia="en-US"/>
        </w:rPr>
        <w:t xml:space="preserve">, </w:t>
      </w:r>
      <w:proofErr w:type="spellStart"/>
      <w:r w:rsidRPr="003507D8">
        <w:rPr>
          <w:rFonts w:ascii="Arial" w:hAnsi="Arial" w:cs="Arial"/>
          <w:color w:val="000000" w:themeColor="text1"/>
          <w:lang w:eastAsia="en-US"/>
        </w:rPr>
        <w:t>R</w:t>
      </w:r>
      <w:r w:rsidR="007149CE">
        <w:rPr>
          <w:rFonts w:ascii="Arial" w:hAnsi="Arial" w:cs="Arial"/>
          <w:color w:val="000000" w:themeColor="text1"/>
          <w:lang w:eastAsia="en-US"/>
        </w:rPr>
        <w:t>anee</w:t>
      </w:r>
      <w:proofErr w:type="spellEnd"/>
      <w:r w:rsidRPr="003507D8">
        <w:rPr>
          <w:rFonts w:ascii="Arial" w:hAnsi="Arial" w:cs="Arial"/>
          <w:color w:val="000000" w:themeColor="text1"/>
          <w:lang w:eastAsia="en-US"/>
        </w:rPr>
        <w:t xml:space="preserve"> Thakar</w:t>
      </w:r>
      <w:r w:rsidRPr="003507D8">
        <w:rPr>
          <w:rFonts w:ascii="Arial" w:hAnsi="Arial" w:cs="Arial"/>
          <w:color w:val="000000" w:themeColor="text1"/>
          <w:vertAlign w:val="superscript"/>
          <w:lang w:eastAsia="en-US"/>
        </w:rPr>
        <w:t>2,3</w:t>
      </w:r>
      <w:r w:rsidRPr="003507D8">
        <w:rPr>
          <w:rFonts w:ascii="Arial" w:hAnsi="Arial" w:cs="Arial"/>
          <w:color w:val="000000" w:themeColor="text1"/>
          <w:lang w:eastAsia="en-US"/>
        </w:rPr>
        <w:t>, V</w:t>
      </w:r>
      <w:r w:rsidR="007149CE">
        <w:rPr>
          <w:rFonts w:ascii="Arial" w:hAnsi="Arial" w:cs="Arial"/>
          <w:color w:val="000000" w:themeColor="text1"/>
          <w:lang w:eastAsia="en-US"/>
        </w:rPr>
        <w:t>asanth</w:t>
      </w:r>
      <w:r w:rsidRPr="003507D8">
        <w:rPr>
          <w:rFonts w:ascii="Arial" w:hAnsi="Arial" w:cs="Arial"/>
          <w:color w:val="000000" w:themeColor="text1"/>
          <w:lang w:eastAsia="en-US"/>
        </w:rPr>
        <w:t xml:space="preserve"> Andrews</w:t>
      </w:r>
      <w:r w:rsidRPr="003507D8">
        <w:rPr>
          <w:rFonts w:ascii="Arial" w:hAnsi="Arial" w:cs="Arial"/>
          <w:color w:val="000000" w:themeColor="text1"/>
          <w:vertAlign w:val="superscript"/>
          <w:lang w:eastAsia="en-US"/>
        </w:rPr>
        <w:t>1</w:t>
      </w:r>
      <w:r w:rsidRPr="003507D8">
        <w:rPr>
          <w:rFonts w:ascii="Arial" w:hAnsi="Arial" w:cs="Arial"/>
          <w:color w:val="000000" w:themeColor="text1"/>
          <w:lang w:eastAsia="en-US"/>
        </w:rPr>
        <w:t>, A</w:t>
      </w:r>
      <w:r w:rsidR="007149CE">
        <w:rPr>
          <w:rFonts w:ascii="Arial" w:hAnsi="Arial" w:cs="Arial"/>
          <w:color w:val="000000" w:themeColor="text1"/>
          <w:lang w:eastAsia="en-US"/>
        </w:rPr>
        <w:t xml:space="preserve">bdul </w:t>
      </w:r>
      <w:r w:rsidRPr="003507D8">
        <w:rPr>
          <w:rFonts w:ascii="Arial" w:hAnsi="Arial" w:cs="Arial"/>
          <w:color w:val="000000" w:themeColor="text1"/>
          <w:lang w:eastAsia="en-US"/>
        </w:rPr>
        <w:t>H Sultan</w:t>
      </w:r>
      <w:r w:rsidRPr="003507D8">
        <w:rPr>
          <w:rFonts w:ascii="Arial" w:hAnsi="Arial" w:cs="Arial"/>
          <w:color w:val="000000" w:themeColor="text1"/>
          <w:vertAlign w:val="superscript"/>
          <w:lang w:eastAsia="en-US"/>
        </w:rPr>
        <w:t>2,4</w:t>
      </w:r>
    </w:p>
    <w:p w14:paraId="1EC59CC2" w14:textId="77777777" w:rsidR="00D21BE0" w:rsidRPr="003507D8" w:rsidRDefault="00D21BE0" w:rsidP="00D21BE0">
      <w:pPr>
        <w:spacing w:line="480" w:lineRule="auto"/>
        <w:ind w:firstLine="360"/>
        <w:jc w:val="both"/>
        <w:rPr>
          <w:rFonts w:ascii="Arial" w:hAnsi="Arial" w:cs="Arial"/>
          <w:color w:val="000000" w:themeColor="text1"/>
          <w:lang w:eastAsia="en-US"/>
        </w:rPr>
      </w:pPr>
      <w:r w:rsidRPr="003507D8">
        <w:rPr>
          <w:rFonts w:ascii="Arial" w:hAnsi="Arial" w:cs="Arial"/>
          <w:color w:val="000000" w:themeColor="text1"/>
          <w:vertAlign w:val="superscript"/>
          <w:lang w:eastAsia="en-US"/>
        </w:rPr>
        <w:t>1</w:t>
      </w:r>
      <w:r w:rsidRPr="003507D8">
        <w:rPr>
          <w:rFonts w:ascii="Arial" w:hAnsi="Arial" w:cs="Arial"/>
          <w:color w:val="000000" w:themeColor="text1"/>
          <w:lang w:eastAsia="en-US"/>
        </w:rPr>
        <w:t xml:space="preserve"> University Hospital Lewisham, London UK</w:t>
      </w:r>
    </w:p>
    <w:p w14:paraId="1E1B837D" w14:textId="66DF7637" w:rsidR="00D21BE0" w:rsidRPr="003507D8" w:rsidRDefault="00D21BE0" w:rsidP="00D21BE0">
      <w:pPr>
        <w:spacing w:line="480" w:lineRule="auto"/>
        <w:ind w:left="360"/>
        <w:jc w:val="both"/>
        <w:rPr>
          <w:rFonts w:ascii="Arial" w:eastAsia="Times New Roman" w:hAnsi="Arial" w:cs="Arial"/>
          <w:color w:val="000000" w:themeColor="text1"/>
        </w:rPr>
      </w:pPr>
      <w:r w:rsidRPr="003507D8">
        <w:rPr>
          <w:rFonts w:ascii="Arial" w:hAnsi="Arial" w:cs="Arial"/>
          <w:color w:val="000000" w:themeColor="text1"/>
          <w:vertAlign w:val="superscript"/>
          <w:lang w:eastAsia="en-US"/>
        </w:rPr>
        <w:t>2</w:t>
      </w:r>
      <w:r w:rsidRPr="003507D8">
        <w:rPr>
          <w:rFonts w:ascii="Arial" w:hAnsi="Arial" w:cs="Arial"/>
          <w:color w:val="000000" w:themeColor="text1"/>
          <w:lang w:eastAsia="en-US"/>
        </w:rPr>
        <w:t xml:space="preserve"> </w:t>
      </w:r>
      <w:r w:rsidRPr="003507D8">
        <w:rPr>
          <w:rFonts w:ascii="Arial" w:eastAsia="Times New Roman" w:hAnsi="Arial" w:cs="Arial"/>
          <w:color w:val="000000" w:themeColor="text1"/>
        </w:rPr>
        <w:t xml:space="preserve">Urogynaecology &amp; Pelvic Floor Reconstruction Unit, Croydon University Hospital, </w:t>
      </w:r>
      <w:r w:rsidR="003E46F3">
        <w:rPr>
          <w:rFonts w:ascii="Arial" w:eastAsia="Times New Roman" w:hAnsi="Arial" w:cs="Arial"/>
          <w:color w:val="000000" w:themeColor="text1"/>
        </w:rPr>
        <w:t>Surrey</w:t>
      </w:r>
      <w:r w:rsidRPr="003507D8">
        <w:rPr>
          <w:rFonts w:ascii="Arial" w:eastAsia="Times New Roman" w:hAnsi="Arial" w:cs="Arial"/>
          <w:color w:val="000000" w:themeColor="text1"/>
        </w:rPr>
        <w:t xml:space="preserve"> UK</w:t>
      </w:r>
    </w:p>
    <w:p w14:paraId="2090110D" w14:textId="77777777" w:rsidR="00D21BE0" w:rsidRPr="003507D8" w:rsidRDefault="00D21BE0" w:rsidP="00D21BE0">
      <w:pPr>
        <w:pStyle w:val="NormalWeb"/>
        <w:shd w:val="clear" w:color="auto" w:fill="FFFFFF"/>
        <w:spacing w:before="80" w:beforeAutospacing="0" w:after="0" w:afterAutospacing="0" w:line="480" w:lineRule="auto"/>
        <w:ind w:firstLine="360"/>
        <w:jc w:val="both"/>
        <w:rPr>
          <w:rFonts w:ascii="Arial" w:hAnsi="Arial" w:cs="Arial"/>
          <w:color w:val="000000" w:themeColor="text1"/>
        </w:rPr>
      </w:pPr>
      <w:r w:rsidRPr="003507D8">
        <w:rPr>
          <w:rFonts w:ascii="Arial" w:hAnsi="Arial" w:cs="Arial"/>
          <w:color w:val="000000" w:themeColor="text1"/>
          <w:vertAlign w:val="superscript"/>
        </w:rPr>
        <w:t>3</w:t>
      </w:r>
      <w:r w:rsidRPr="003507D8">
        <w:rPr>
          <w:rFonts w:ascii="Arial" w:hAnsi="Arial" w:cs="Arial"/>
          <w:color w:val="000000" w:themeColor="text1"/>
        </w:rPr>
        <w:t xml:space="preserve"> Honorary Senior Lecturer, St George’s University of London</w:t>
      </w:r>
    </w:p>
    <w:p w14:paraId="51EAF3DE" w14:textId="77777777" w:rsidR="00D21BE0" w:rsidRPr="003507D8" w:rsidRDefault="00D21BE0" w:rsidP="00D21BE0">
      <w:pPr>
        <w:spacing w:line="480" w:lineRule="auto"/>
        <w:ind w:firstLine="360"/>
        <w:jc w:val="both"/>
        <w:rPr>
          <w:rFonts w:ascii="Arial" w:eastAsia="Times New Roman" w:hAnsi="Arial" w:cs="Arial"/>
          <w:color w:val="000000" w:themeColor="text1"/>
        </w:rPr>
      </w:pPr>
      <w:r w:rsidRPr="003507D8">
        <w:rPr>
          <w:rFonts w:ascii="Arial" w:eastAsia="Times New Roman" w:hAnsi="Arial" w:cs="Arial"/>
          <w:color w:val="000000" w:themeColor="text1"/>
          <w:vertAlign w:val="superscript"/>
        </w:rPr>
        <w:t xml:space="preserve">4 </w:t>
      </w:r>
      <w:r w:rsidRPr="003507D8">
        <w:rPr>
          <w:rFonts w:ascii="Arial" w:eastAsia="Times New Roman" w:hAnsi="Arial" w:cs="Arial"/>
          <w:color w:val="000000" w:themeColor="text1"/>
        </w:rPr>
        <w:t>Honorary Reader, St George’s University of London</w:t>
      </w:r>
    </w:p>
    <w:p w14:paraId="3D9A64D0" w14:textId="77777777" w:rsidR="00D21BE0" w:rsidRPr="003507D8" w:rsidRDefault="00D21BE0" w:rsidP="00D21BE0">
      <w:pPr>
        <w:spacing w:line="480" w:lineRule="auto"/>
        <w:ind w:firstLine="360"/>
        <w:jc w:val="both"/>
        <w:rPr>
          <w:color w:val="000000" w:themeColor="text1"/>
          <w:lang w:eastAsia="en-US"/>
        </w:rPr>
      </w:pPr>
    </w:p>
    <w:p w14:paraId="671A5F3E" w14:textId="77777777" w:rsidR="00D21BE0" w:rsidRPr="003507D8" w:rsidRDefault="00D21BE0" w:rsidP="00D21BE0">
      <w:pPr>
        <w:spacing w:line="480" w:lineRule="auto"/>
        <w:ind w:firstLine="360"/>
        <w:jc w:val="both"/>
        <w:rPr>
          <w:rFonts w:ascii="Arial" w:hAnsi="Arial" w:cs="Arial"/>
          <w:b/>
          <w:color w:val="000000" w:themeColor="text1"/>
        </w:rPr>
      </w:pPr>
      <w:r w:rsidRPr="003507D8">
        <w:rPr>
          <w:rFonts w:ascii="Arial" w:hAnsi="Arial" w:cs="Arial"/>
          <w:b/>
          <w:color w:val="000000" w:themeColor="text1"/>
        </w:rPr>
        <w:t>Corresponding Author:</w:t>
      </w:r>
    </w:p>
    <w:p w14:paraId="79C4CC00" w14:textId="1898A4B4" w:rsidR="00D21BE0" w:rsidRPr="003507D8" w:rsidRDefault="00D21BE0" w:rsidP="00D21BE0">
      <w:pPr>
        <w:spacing w:line="480" w:lineRule="auto"/>
        <w:ind w:firstLine="360"/>
        <w:jc w:val="both"/>
        <w:rPr>
          <w:rFonts w:ascii="Arial" w:hAnsi="Arial" w:cs="Arial"/>
          <w:color w:val="000000" w:themeColor="text1"/>
        </w:rPr>
      </w:pPr>
      <w:r w:rsidRPr="003507D8">
        <w:rPr>
          <w:rFonts w:ascii="Arial" w:hAnsi="Arial" w:cs="Arial"/>
          <w:color w:val="000000" w:themeColor="text1"/>
        </w:rPr>
        <w:t>Mr A</w:t>
      </w:r>
      <w:r w:rsidR="007149CE">
        <w:rPr>
          <w:rFonts w:ascii="Arial" w:hAnsi="Arial" w:cs="Arial"/>
          <w:color w:val="000000" w:themeColor="text1"/>
        </w:rPr>
        <w:t xml:space="preserve">bdul </w:t>
      </w:r>
      <w:r w:rsidRPr="003507D8">
        <w:rPr>
          <w:rFonts w:ascii="Arial" w:hAnsi="Arial" w:cs="Arial"/>
          <w:color w:val="000000" w:themeColor="text1"/>
        </w:rPr>
        <w:t>H Sultan</w:t>
      </w:r>
    </w:p>
    <w:p w14:paraId="0DD30D38" w14:textId="34ED5B5C" w:rsidR="00D21BE0" w:rsidRPr="003507D8" w:rsidRDefault="00D21BE0" w:rsidP="00D21BE0">
      <w:pPr>
        <w:spacing w:line="480" w:lineRule="auto"/>
        <w:ind w:firstLine="360"/>
        <w:jc w:val="both"/>
        <w:rPr>
          <w:rFonts w:ascii="Arial" w:hAnsi="Arial" w:cs="Arial"/>
          <w:color w:val="000000" w:themeColor="text1"/>
        </w:rPr>
      </w:pPr>
      <w:r w:rsidRPr="003507D8">
        <w:rPr>
          <w:rFonts w:ascii="Arial" w:hAnsi="Arial" w:cs="Arial"/>
          <w:color w:val="000000" w:themeColor="text1"/>
        </w:rPr>
        <w:t>Honorary Read</w:t>
      </w:r>
      <w:r w:rsidR="00684F11" w:rsidRPr="003507D8">
        <w:rPr>
          <w:rFonts w:ascii="Arial" w:hAnsi="Arial" w:cs="Arial"/>
          <w:color w:val="000000" w:themeColor="text1"/>
        </w:rPr>
        <w:t>er</w:t>
      </w:r>
      <w:r w:rsidRPr="003507D8">
        <w:rPr>
          <w:rFonts w:ascii="Arial" w:hAnsi="Arial" w:cs="Arial"/>
          <w:color w:val="000000" w:themeColor="text1"/>
        </w:rPr>
        <w:t>, St George’s University of London</w:t>
      </w:r>
    </w:p>
    <w:p w14:paraId="74AEE280" w14:textId="77777777" w:rsidR="00D21BE0" w:rsidRPr="00C53769" w:rsidRDefault="00D21BE0" w:rsidP="00D21BE0">
      <w:pPr>
        <w:spacing w:line="480" w:lineRule="auto"/>
        <w:ind w:left="360"/>
        <w:jc w:val="both"/>
        <w:rPr>
          <w:rFonts w:ascii="Arial" w:eastAsia="Times New Roman" w:hAnsi="Arial" w:cs="Arial"/>
          <w:color w:val="000000" w:themeColor="text1"/>
        </w:rPr>
      </w:pPr>
      <w:r w:rsidRPr="00C53769">
        <w:rPr>
          <w:rFonts w:ascii="Arial" w:eastAsia="Times New Roman" w:hAnsi="Arial" w:cs="Arial"/>
          <w:color w:val="000000" w:themeColor="text1"/>
        </w:rPr>
        <w:t xml:space="preserve">Urogynaecology &amp; Pelvic Floor Reconstruction Unit, </w:t>
      </w:r>
    </w:p>
    <w:p w14:paraId="74343B70" w14:textId="77777777" w:rsidR="00D21BE0" w:rsidRPr="00C53769" w:rsidRDefault="00D21BE0" w:rsidP="00D21BE0">
      <w:pPr>
        <w:spacing w:line="480" w:lineRule="auto"/>
        <w:ind w:left="360"/>
        <w:jc w:val="both"/>
        <w:rPr>
          <w:rFonts w:ascii="Arial" w:eastAsia="Times New Roman" w:hAnsi="Arial" w:cs="Arial"/>
          <w:color w:val="000000" w:themeColor="text1"/>
        </w:rPr>
      </w:pPr>
      <w:r w:rsidRPr="00C53769">
        <w:rPr>
          <w:rFonts w:ascii="Arial" w:eastAsia="Times New Roman" w:hAnsi="Arial" w:cs="Arial"/>
          <w:color w:val="000000" w:themeColor="text1"/>
        </w:rPr>
        <w:t xml:space="preserve">Croydon University Hospital, </w:t>
      </w:r>
    </w:p>
    <w:p w14:paraId="12D92A1B" w14:textId="25C71B23" w:rsidR="00D21BE0" w:rsidRPr="003507D8" w:rsidRDefault="003E46F3" w:rsidP="00D21BE0">
      <w:pPr>
        <w:spacing w:line="480" w:lineRule="auto"/>
        <w:ind w:left="360"/>
        <w:jc w:val="both"/>
        <w:rPr>
          <w:rFonts w:ascii="Arial" w:hAnsi="Arial" w:cs="Arial"/>
          <w:b/>
          <w:color w:val="000000" w:themeColor="text1"/>
        </w:rPr>
      </w:pPr>
      <w:r>
        <w:rPr>
          <w:rFonts w:ascii="Arial" w:eastAsia="Times New Roman" w:hAnsi="Arial" w:cs="Arial"/>
          <w:color w:val="000000" w:themeColor="text1"/>
        </w:rPr>
        <w:t>Surrey, CR7 7YE,</w:t>
      </w:r>
      <w:r w:rsidR="00D21BE0" w:rsidRPr="00C53769">
        <w:rPr>
          <w:rFonts w:ascii="Arial" w:eastAsia="Times New Roman" w:hAnsi="Arial" w:cs="Arial"/>
          <w:color w:val="000000" w:themeColor="text1"/>
        </w:rPr>
        <w:t xml:space="preserve"> UK</w:t>
      </w:r>
      <w:r w:rsidR="00D21BE0" w:rsidRPr="003507D8">
        <w:rPr>
          <w:rFonts w:ascii="Arial" w:hAnsi="Arial" w:cs="Arial"/>
          <w:b/>
          <w:color w:val="000000" w:themeColor="text1"/>
        </w:rPr>
        <w:t xml:space="preserve"> </w:t>
      </w:r>
    </w:p>
    <w:p w14:paraId="30310F5F" w14:textId="3DFED838" w:rsidR="00D21BE0" w:rsidRPr="003507D8" w:rsidRDefault="007149CE" w:rsidP="00D21BE0">
      <w:pPr>
        <w:spacing w:line="480" w:lineRule="auto"/>
        <w:ind w:left="360"/>
        <w:jc w:val="both"/>
        <w:rPr>
          <w:rFonts w:ascii="Arial" w:hAnsi="Arial" w:cs="Arial"/>
          <w:b/>
          <w:color w:val="000000" w:themeColor="text1"/>
        </w:rPr>
      </w:pPr>
      <w:r>
        <w:rPr>
          <w:rFonts w:ascii="Arial" w:hAnsi="Arial" w:cs="Arial"/>
          <w:b/>
          <w:color w:val="000000" w:themeColor="text1"/>
        </w:rPr>
        <w:t>E-mail</w:t>
      </w:r>
      <w:r w:rsidR="00D21BE0" w:rsidRPr="003507D8">
        <w:rPr>
          <w:rFonts w:ascii="Arial" w:hAnsi="Arial" w:cs="Arial"/>
          <w:b/>
          <w:color w:val="000000" w:themeColor="text1"/>
        </w:rPr>
        <w:t xml:space="preserve">: </w:t>
      </w:r>
      <w:r>
        <w:rPr>
          <w:rFonts w:ascii="Arial" w:hAnsi="Arial" w:cs="Arial"/>
          <w:color w:val="000000" w:themeColor="text1"/>
        </w:rPr>
        <w:t>abdulsultan@nhs.net</w:t>
      </w:r>
    </w:p>
    <w:p w14:paraId="386E37A3" w14:textId="77777777" w:rsidR="00D21BE0" w:rsidRPr="003507D8" w:rsidRDefault="00D21BE0" w:rsidP="00D21BE0">
      <w:pPr>
        <w:spacing w:line="480" w:lineRule="auto"/>
        <w:ind w:firstLine="360"/>
        <w:jc w:val="both"/>
        <w:rPr>
          <w:rFonts w:ascii="Arial" w:hAnsi="Arial" w:cs="Arial"/>
          <w:color w:val="000000" w:themeColor="text1"/>
        </w:rPr>
      </w:pPr>
      <w:r w:rsidRPr="003507D8">
        <w:rPr>
          <w:rFonts w:ascii="Arial" w:hAnsi="Arial" w:cs="Arial"/>
          <w:b/>
          <w:color w:val="000000" w:themeColor="text1"/>
        </w:rPr>
        <w:t xml:space="preserve">Financial Disclaimers/Conflict of Interest statement: </w:t>
      </w:r>
      <w:r w:rsidRPr="003507D8">
        <w:rPr>
          <w:rFonts w:ascii="Arial" w:hAnsi="Arial" w:cs="Arial"/>
          <w:color w:val="000000" w:themeColor="text1"/>
        </w:rPr>
        <w:t>None</w:t>
      </w:r>
    </w:p>
    <w:p w14:paraId="77593025" w14:textId="702D9D1E" w:rsidR="00D21BE0" w:rsidRPr="003507D8" w:rsidRDefault="00D21BE0" w:rsidP="00D21BE0">
      <w:pPr>
        <w:spacing w:line="480" w:lineRule="auto"/>
        <w:ind w:firstLine="360"/>
        <w:jc w:val="both"/>
        <w:rPr>
          <w:rFonts w:ascii="Arial" w:hAnsi="Arial" w:cs="Arial"/>
          <w:b/>
          <w:color w:val="000000" w:themeColor="text1"/>
        </w:rPr>
      </w:pPr>
      <w:r w:rsidRPr="003507D8">
        <w:rPr>
          <w:rFonts w:ascii="Arial" w:hAnsi="Arial" w:cs="Arial"/>
          <w:b/>
          <w:color w:val="000000" w:themeColor="text1"/>
        </w:rPr>
        <w:t>Authors participation in the manuscript:</w:t>
      </w:r>
    </w:p>
    <w:p w14:paraId="3398E3AB" w14:textId="77777777" w:rsidR="00D21BE0" w:rsidRPr="003507D8" w:rsidRDefault="00D21BE0" w:rsidP="00D21BE0">
      <w:pPr>
        <w:spacing w:line="480" w:lineRule="auto"/>
        <w:ind w:left="360"/>
        <w:jc w:val="both"/>
        <w:rPr>
          <w:rFonts w:ascii="Arial" w:hAnsi="Arial" w:cs="Arial"/>
          <w:color w:val="000000" w:themeColor="text1"/>
        </w:rPr>
      </w:pPr>
      <w:r w:rsidRPr="003507D8">
        <w:rPr>
          <w:rFonts w:ascii="Arial" w:hAnsi="Arial" w:cs="Arial"/>
          <w:color w:val="000000" w:themeColor="text1"/>
        </w:rPr>
        <w:t>KW Wong: Protocol/project development, data collection and management, data analysis, manuscript writing</w:t>
      </w:r>
    </w:p>
    <w:p w14:paraId="0B62E413" w14:textId="77777777" w:rsidR="00D21BE0" w:rsidRPr="003507D8" w:rsidRDefault="00D21BE0" w:rsidP="00D21BE0">
      <w:pPr>
        <w:spacing w:line="480" w:lineRule="auto"/>
        <w:ind w:firstLine="360"/>
        <w:jc w:val="both"/>
        <w:rPr>
          <w:rFonts w:ascii="Arial" w:hAnsi="Arial" w:cs="Arial"/>
          <w:color w:val="000000" w:themeColor="text1"/>
        </w:rPr>
      </w:pPr>
      <w:r w:rsidRPr="003507D8">
        <w:rPr>
          <w:rFonts w:ascii="Arial" w:hAnsi="Arial" w:cs="Arial"/>
          <w:color w:val="000000" w:themeColor="text1"/>
        </w:rPr>
        <w:t xml:space="preserve">R </w:t>
      </w:r>
      <w:proofErr w:type="spellStart"/>
      <w:r w:rsidRPr="003507D8">
        <w:rPr>
          <w:rFonts w:ascii="Arial" w:hAnsi="Arial" w:cs="Arial"/>
          <w:color w:val="000000" w:themeColor="text1"/>
        </w:rPr>
        <w:t>Thakar</w:t>
      </w:r>
      <w:proofErr w:type="spellEnd"/>
      <w:r w:rsidRPr="003507D8">
        <w:rPr>
          <w:rFonts w:ascii="Arial" w:hAnsi="Arial" w:cs="Arial"/>
          <w:color w:val="000000" w:themeColor="text1"/>
        </w:rPr>
        <w:t>: Protocol/project development, manuscript editing</w:t>
      </w:r>
    </w:p>
    <w:p w14:paraId="0A4FD40A" w14:textId="77777777" w:rsidR="00C1450D" w:rsidRPr="003507D8" w:rsidRDefault="00C1450D" w:rsidP="00C1450D">
      <w:pPr>
        <w:spacing w:line="480" w:lineRule="auto"/>
        <w:ind w:firstLine="360"/>
        <w:jc w:val="both"/>
        <w:rPr>
          <w:rFonts w:ascii="Arial" w:hAnsi="Arial" w:cs="Arial"/>
          <w:color w:val="000000" w:themeColor="text1"/>
        </w:rPr>
      </w:pPr>
      <w:r w:rsidRPr="003507D8">
        <w:rPr>
          <w:rFonts w:ascii="Arial" w:hAnsi="Arial" w:cs="Arial"/>
          <w:color w:val="000000" w:themeColor="text1"/>
        </w:rPr>
        <w:t>V Andrews: Protocol/project development, data analysis, manuscript editing</w:t>
      </w:r>
    </w:p>
    <w:p w14:paraId="034FC184" w14:textId="32F34C2F" w:rsidR="00BA3527" w:rsidRPr="007149CE" w:rsidRDefault="00D21BE0" w:rsidP="007149CE">
      <w:pPr>
        <w:spacing w:line="480" w:lineRule="auto"/>
        <w:ind w:firstLine="360"/>
        <w:jc w:val="both"/>
        <w:rPr>
          <w:rFonts w:ascii="Arial" w:hAnsi="Arial" w:cs="Arial"/>
          <w:color w:val="000000" w:themeColor="text1"/>
        </w:rPr>
      </w:pPr>
      <w:r w:rsidRPr="003507D8">
        <w:rPr>
          <w:rFonts w:ascii="Arial" w:hAnsi="Arial" w:cs="Arial"/>
          <w:color w:val="000000" w:themeColor="text1"/>
        </w:rPr>
        <w:t>AH Sultan: Protocol/project development, manuscript editing</w:t>
      </w:r>
    </w:p>
    <w:p w14:paraId="7CC3B44B" w14:textId="77777777" w:rsidR="007B399A" w:rsidRDefault="007B399A" w:rsidP="00D21BE0">
      <w:pPr>
        <w:spacing w:line="480" w:lineRule="auto"/>
        <w:jc w:val="both"/>
        <w:outlineLvl w:val="0"/>
        <w:rPr>
          <w:rFonts w:ascii="Arial" w:hAnsi="Arial" w:cs="Arial"/>
          <w:b/>
          <w:color w:val="000000" w:themeColor="text1"/>
        </w:rPr>
      </w:pPr>
    </w:p>
    <w:p w14:paraId="743924F2" w14:textId="6919797F" w:rsidR="00097BB9" w:rsidRPr="003507D8" w:rsidRDefault="00D21BE0" w:rsidP="00D21BE0">
      <w:pPr>
        <w:spacing w:line="480" w:lineRule="auto"/>
        <w:jc w:val="both"/>
        <w:outlineLvl w:val="0"/>
        <w:rPr>
          <w:rFonts w:ascii="Arial" w:hAnsi="Arial" w:cs="Arial"/>
          <w:b/>
          <w:color w:val="000000" w:themeColor="text1"/>
        </w:rPr>
      </w:pPr>
      <w:r w:rsidRPr="003507D8">
        <w:rPr>
          <w:rFonts w:ascii="Arial" w:hAnsi="Arial" w:cs="Arial"/>
          <w:b/>
          <w:color w:val="000000" w:themeColor="text1"/>
        </w:rPr>
        <w:lastRenderedPageBreak/>
        <w:t>Abstract</w:t>
      </w:r>
      <w:r w:rsidR="009B2F2A">
        <w:rPr>
          <w:rFonts w:ascii="Arial" w:hAnsi="Arial" w:cs="Arial"/>
          <w:b/>
          <w:color w:val="000000" w:themeColor="text1"/>
        </w:rPr>
        <w:t xml:space="preserve"> (250 words)</w:t>
      </w:r>
    </w:p>
    <w:p w14:paraId="512AB831" w14:textId="2166D717" w:rsidR="00A87B27" w:rsidRPr="003507D8" w:rsidRDefault="004E1D7A" w:rsidP="00A87B27">
      <w:pPr>
        <w:spacing w:line="360" w:lineRule="auto"/>
        <w:outlineLvl w:val="0"/>
        <w:rPr>
          <w:rFonts w:ascii="Arial" w:hAnsi="Arial" w:cs="Arial"/>
          <w:b/>
          <w:color w:val="000000" w:themeColor="text1"/>
        </w:rPr>
      </w:pPr>
      <w:r>
        <w:rPr>
          <w:rFonts w:ascii="Arial" w:hAnsi="Arial" w:cs="Arial"/>
          <w:b/>
          <w:color w:val="000000" w:themeColor="text1"/>
        </w:rPr>
        <w:t>Objective</w:t>
      </w:r>
      <w:r w:rsidR="00311C9E" w:rsidRPr="003507D8">
        <w:rPr>
          <w:rFonts w:ascii="Arial" w:hAnsi="Arial" w:cs="Arial"/>
          <w:b/>
          <w:color w:val="000000" w:themeColor="text1"/>
        </w:rPr>
        <w:t>:</w:t>
      </w:r>
    </w:p>
    <w:p w14:paraId="6EE91254" w14:textId="0AF21B26" w:rsidR="00A87B27" w:rsidRPr="003507D8" w:rsidRDefault="00AD30B0" w:rsidP="00A87B27">
      <w:pPr>
        <w:spacing w:line="360" w:lineRule="auto"/>
        <w:rPr>
          <w:rFonts w:ascii="Arial" w:hAnsi="Arial" w:cs="Arial"/>
          <w:color w:val="000000" w:themeColor="text1"/>
        </w:rPr>
      </w:pPr>
      <w:r w:rsidRPr="003507D8">
        <w:rPr>
          <w:rFonts w:ascii="Arial" w:hAnsi="Arial" w:cs="Arial"/>
          <w:color w:val="000000" w:themeColor="text1"/>
        </w:rPr>
        <w:t xml:space="preserve">When </w:t>
      </w:r>
      <w:r>
        <w:rPr>
          <w:rFonts w:ascii="Arial" w:hAnsi="Arial" w:cs="Arial"/>
          <w:color w:val="000000" w:themeColor="text1"/>
        </w:rPr>
        <w:t>obstetric anal sphincter injuries</w:t>
      </w:r>
      <w:r w:rsidRPr="003507D8">
        <w:rPr>
          <w:rFonts w:ascii="Arial" w:hAnsi="Arial" w:cs="Arial"/>
          <w:color w:val="000000" w:themeColor="text1"/>
        </w:rPr>
        <w:t xml:space="preserve"> are identified, it is crucial that the defects are repaired </w:t>
      </w:r>
      <w:r w:rsidR="004E1D7A">
        <w:rPr>
          <w:rFonts w:ascii="Arial" w:hAnsi="Arial" w:cs="Arial"/>
          <w:color w:val="000000" w:themeColor="text1"/>
        </w:rPr>
        <w:t>appropriately</w:t>
      </w:r>
      <w:r w:rsidRPr="003507D8">
        <w:rPr>
          <w:rFonts w:ascii="Arial" w:hAnsi="Arial" w:cs="Arial"/>
          <w:color w:val="000000" w:themeColor="text1"/>
        </w:rPr>
        <w:t xml:space="preserve"> to achieve a better outcome</w:t>
      </w:r>
      <w:r>
        <w:rPr>
          <w:rFonts w:ascii="Arial" w:hAnsi="Arial" w:cs="Arial"/>
          <w:color w:val="000000" w:themeColor="text1"/>
        </w:rPr>
        <w:t xml:space="preserve">. </w:t>
      </w:r>
      <w:r w:rsidRPr="003507D8">
        <w:rPr>
          <w:rFonts w:ascii="Arial" w:hAnsi="Arial" w:cs="Arial"/>
          <w:color w:val="000000" w:themeColor="text1"/>
        </w:rPr>
        <w:t xml:space="preserve">Although the presence of an intact </w:t>
      </w:r>
      <w:r w:rsidRPr="003507D8">
        <w:rPr>
          <w:rStyle w:val="highlight"/>
          <w:rFonts w:ascii="Arial" w:eastAsia="Times New Roman" w:hAnsi="Arial" w:cs="Arial"/>
          <w:color w:val="000000" w:themeColor="text1"/>
        </w:rPr>
        <w:t>anal sphincter</w:t>
      </w:r>
      <w:r w:rsidRPr="003507D8">
        <w:rPr>
          <w:rFonts w:ascii="Arial" w:eastAsia="Times New Roman" w:hAnsi="Arial" w:cs="Arial"/>
          <w:color w:val="000000" w:themeColor="text1"/>
          <w:shd w:val="clear" w:color="auto" w:fill="FFFFFF"/>
        </w:rPr>
        <w:t xml:space="preserve"> is not the sole mechanism for maintaining continence,</w:t>
      </w:r>
      <w:r w:rsidRPr="003507D8">
        <w:rPr>
          <w:rFonts w:ascii="Arial" w:eastAsia="Times New Roman" w:hAnsi="Arial" w:cs="Arial"/>
          <w:color w:val="000000" w:themeColor="text1"/>
        </w:rPr>
        <w:t xml:space="preserve"> and not all women with an anal sphincter defect are symptomati</w:t>
      </w:r>
      <w:r>
        <w:rPr>
          <w:rFonts w:ascii="Arial" w:eastAsia="Times New Roman" w:hAnsi="Arial" w:cs="Arial"/>
          <w:color w:val="000000" w:themeColor="text1"/>
        </w:rPr>
        <w:t>c</w:t>
      </w:r>
      <w:r w:rsidRPr="003507D8">
        <w:rPr>
          <w:rFonts w:ascii="Arial" w:eastAsia="Times New Roman" w:hAnsi="Arial" w:cs="Arial"/>
          <w:color w:val="000000" w:themeColor="text1"/>
        </w:rPr>
        <w:t xml:space="preserve">, there is an association between sphincter defects and </w:t>
      </w:r>
      <w:r>
        <w:rPr>
          <w:rFonts w:ascii="Arial" w:eastAsia="Times New Roman" w:hAnsi="Arial" w:cs="Arial"/>
          <w:color w:val="000000" w:themeColor="text1"/>
        </w:rPr>
        <w:t>anal incontinenc</w:t>
      </w:r>
      <w:r w:rsidR="004E1D7A">
        <w:rPr>
          <w:rFonts w:ascii="Arial" w:eastAsia="Times New Roman" w:hAnsi="Arial" w:cs="Arial"/>
          <w:color w:val="000000" w:themeColor="text1"/>
        </w:rPr>
        <w:t>e</w:t>
      </w:r>
      <w:r>
        <w:rPr>
          <w:rFonts w:ascii="Arial" w:eastAsia="Times New Roman" w:hAnsi="Arial" w:cs="Arial"/>
          <w:color w:val="000000" w:themeColor="text1"/>
        </w:rPr>
        <w:t xml:space="preserve">. Our aim was </w:t>
      </w:r>
      <w:r>
        <w:rPr>
          <w:rFonts w:ascii="Arial" w:hAnsi="Arial" w:cs="Arial"/>
          <w:color w:val="000000" w:themeColor="text1"/>
        </w:rPr>
        <w:t>t</w:t>
      </w:r>
      <w:r w:rsidR="00A87B27" w:rsidRPr="003507D8">
        <w:rPr>
          <w:rFonts w:ascii="Arial" w:hAnsi="Arial" w:cs="Arial"/>
          <w:color w:val="000000" w:themeColor="text1"/>
        </w:rPr>
        <w:t xml:space="preserve">o </w:t>
      </w:r>
      <w:r w:rsidR="00C1450D" w:rsidRPr="003507D8">
        <w:rPr>
          <w:rFonts w:ascii="Arial" w:hAnsi="Arial" w:cs="Arial"/>
          <w:color w:val="000000" w:themeColor="text1"/>
        </w:rPr>
        <w:t>evaluate</w:t>
      </w:r>
      <w:r w:rsidR="00A87B27" w:rsidRPr="003507D8">
        <w:rPr>
          <w:rFonts w:ascii="Arial" w:hAnsi="Arial" w:cs="Arial"/>
          <w:color w:val="000000" w:themeColor="text1"/>
        </w:rPr>
        <w:t xml:space="preserve"> whether </w:t>
      </w:r>
      <w:proofErr w:type="spellStart"/>
      <w:r w:rsidR="00E74AA6" w:rsidRPr="003507D8">
        <w:rPr>
          <w:rFonts w:ascii="Arial" w:hAnsi="Arial" w:cs="Arial"/>
          <w:color w:val="000000" w:themeColor="text1"/>
        </w:rPr>
        <w:t>transperineal</w:t>
      </w:r>
      <w:proofErr w:type="spellEnd"/>
      <w:r w:rsidR="00E74AA6" w:rsidRPr="003507D8">
        <w:rPr>
          <w:rFonts w:ascii="Arial" w:hAnsi="Arial" w:cs="Arial"/>
          <w:color w:val="000000" w:themeColor="text1"/>
        </w:rPr>
        <w:t xml:space="preserve"> ultrasound (</w:t>
      </w:r>
      <w:r w:rsidR="00A87B27" w:rsidRPr="003507D8">
        <w:rPr>
          <w:rFonts w:ascii="Arial" w:hAnsi="Arial" w:cs="Arial"/>
          <w:color w:val="000000" w:themeColor="text1"/>
        </w:rPr>
        <w:t>TPUS) is useful in assessing anal sphincter integrity immediately following primary repair of obstetri</w:t>
      </w:r>
      <w:r w:rsidR="00E40629" w:rsidRPr="003507D8">
        <w:rPr>
          <w:rFonts w:ascii="Arial" w:hAnsi="Arial" w:cs="Arial"/>
          <w:color w:val="000000" w:themeColor="text1"/>
        </w:rPr>
        <w:t>c anal sphincter injuries (OASIs</w:t>
      </w:r>
      <w:r w:rsidR="00A87B27" w:rsidRPr="003507D8">
        <w:rPr>
          <w:rFonts w:ascii="Arial" w:hAnsi="Arial" w:cs="Arial"/>
          <w:color w:val="000000" w:themeColor="text1"/>
        </w:rPr>
        <w:t>).</w:t>
      </w:r>
    </w:p>
    <w:p w14:paraId="596B9F9C" w14:textId="77777777" w:rsidR="00D8187E" w:rsidRPr="003507D8" w:rsidRDefault="00D8187E" w:rsidP="00A87B27">
      <w:pPr>
        <w:widowControl w:val="0"/>
        <w:autoSpaceDE w:val="0"/>
        <w:autoSpaceDN w:val="0"/>
        <w:adjustRightInd w:val="0"/>
        <w:spacing w:line="360" w:lineRule="auto"/>
        <w:outlineLvl w:val="0"/>
        <w:rPr>
          <w:rStyle w:val="Strong"/>
          <w:rFonts w:ascii="Arial" w:hAnsi="Arial" w:cs="Arial"/>
          <w:color w:val="000000" w:themeColor="text1"/>
        </w:rPr>
      </w:pPr>
    </w:p>
    <w:p w14:paraId="3108A324" w14:textId="1C6E9ACD" w:rsidR="00A87B27" w:rsidRPr="003507D8" w:rsidRDefault="004E1D7A" w:rsidP="00A87B27">
      <w:pPr>
        <w:widowControl w:val="0"/>
        <w:autoSpaceDE w:val="0"/>
        <w:autoSpaceDN w:val="0"/>
        <w:adjustRightInd w:val="0"/>
        <w:spacing w:line="360" w:lineRule="auto"/>
        <w:outlineLvl w:val="0"/>
        <w:rPr>
          <w:rStyle w:val="Emphasis"/>
          <w:rFonts w:ascii="Arial" w:hAnsi="Arial" w:cs="Arial"/>
          <w:i w:val="0"/>
          <w:iCs w:val="0"/>
          <w:color w:val="000000" w:themeColor="text1"/>
        </w:rPr>
      </w:pPr>
      <w:r>
        <w:rPr>
          <w:rStyle w:val="Strong"/>
          <w:rFonts w:ascii="Arial" w:hAnsi="Arial" w:cs="Arial"/>
          <w:color w:val="000000" w:themeColor="text1"/>
        </w:rPr>
        <w:t>Study Design</w:t>
      </w:r>
      <w:r w:rsidR="00A87B27" w:rsidRPr="003507D8">
        <w:rPr>
          <w:rStyle w:val="Strong"/>
          <w:rFonts w:ascii="Arial" w:hAnsi="Arial" w:cs="Arial"/>
          <w:color w:val="000000" w:themeColor="text1"/>
        </w:rPr>
        <w:t>:</w:t>
      </w:r>
      <w:r w:rsidR="00A87B27" w:rsidRPr="003507D8">
        <w:rPr>
          <w:rStyle w:val="Emphasis"/>
          <w:rFonts w:ascii="Arial" w:hAnsi="Arial" w:cs="Arial"/>
          <w:color w:val="000000" w:themeColor="text1"/>
        </w:rPr>
        <w:t> </w:t>
      </w:r>
    </w:p>
    <w:p w14:paraId="22DBAD47" w14:textId="5275C03D" w:rsidR="00A87B27" w:rsidRPr="003507D8" w:rsidRDefault="0003692F" w:rsidP="00A87B27">
      <w:pPr>
        <w:widowControl w:val="0"/>
        <w:autoSpaceDE w:val="0"/>
        <w:autoSpaceDN w:val="0"/>
        <w:adjustRightInd w:val="0"/>
        <w:spacing w:line="360" w:lineRule="auto"/>
        <w:rPr>
          <w:rFonts w:ascii="Arial" w:hAnsi="Arial" w:cs="Arial"/>
          <w:color w:val="000000" w:themeColor="text1"/>
        </w:rPr>
      </w:pPr>
      <w:r w:rsidRPr="003507D8">
        <w:rPr>
          <w:rStyle w:val="Emphasis"/>
          <w:rFonts w:ascii="Arial" w:hAnsi="Arial" w:cs="Arial"/>
          <w:i w:val="0"/>
          <w:color w:val="000000" w:themeColor="text1"/>
        </w:rPr>
        <w:t>This is a</w:t>
      </w:r>
      <w:r w:rsidR="00D8187E" w:rsidRPr="003507D8">
        <w:rPr>
          <w:rStyle w:val="Emphasis"/>
          <w:rFonts w:ascii="Arial" w:hAnsi="Arial" w:cs="Arial"/>
          <w:i w:val="0"/>
          <w:color w:val="000000" w:themeColor="text1"/>
        </w:rPr>
        <w:t xml:space="preserve"> pro</w:t>
      </w:r>
      <w:r w:rsidR="00EE4D2A" w:rsidRPr="003507D8">
        <w:rPr>
          <w:rStyle w:val="Emphasis"/>
          <w:rFonts w:ascii="Arial" w:hAnsi="Arial" w:cs="Arial"/>
          <w:i w:val="0"/>
          <w:color w:val="000000" w:themeColor="text1"/>
        </w:rPr>
        <w:t>spective observational study of</w:t>
      </w:r>
      <w:r w:rsidR="007C08DC" w:rsidRPr="003507D8">
        <w:rPr>
          <w:rStyle w:val="Emphasis"/>
          <w:rFonts w:ascii="Arial" w:hAnsi="Arial" w:cs="Arial"/>
          <w:i w:val="0"/>
          <w:color w:val="000000" w:themeColor="text1"/>
        </w:rPr>
        <w:t xml:space="preserve"> </w:t>
      </w:r>
      <w:r w:rsidR="00D8187E" w:rsidRPr="003507D8">
        <w:rPr>
          <w:rStyle w:val="Emphasis"/>
          <w:rFonts w:ascii="Arial" w:hAnsi="Arial" w:cs="Arial"/>
          <w:i w:val="0"/>
          <w:color w:val="000000" w:themeColor="text1"/>
        </w:rPr>
        <w:t>w</w:t>
      </w:r>
      <w:r w:rsidR="00A87B27" w:rsidRPr="003507D8">
        <w:rPr>
          <w:rStyle w:val="Emphasis"/>
          <w:rFonts w:ascii="Arial" w:hAnsi="Arial" w:cs="Arial"/>
          <w:i w:val="0"/>
          <w:color w:val="000000" w:themeColor="text1"/>
        </w:rPr>
        <w:t xml:space="preserve">omen </w:t>
      </w:r>
      <w:r w:rsidR="00C1450D" w:rsidRPr="003507D8">
        <w:rPr>
          <w:rStyle w:val="Emphasis"/>
          <w:rFonts w:ascii="Arial" w:hAnsi="Arial" w:cs="Arial"/>
          <w:i w:val="0"/>
          <w:color w:val="000000" w:themeColor="text1"/>
        </w:rPr>
        <w:t xml:space="preserve">who sustained OASIs </w:t>
      </w:r>
      <w:r w:rsidRPr="003507D8">
        <w:rPr>
          <w:rStyle w:val="Emphasis"/>
          <w:rFonts w:ascii="Arial" w:hAnsi="Arial" w:cs="Arial"/>
          <w:i w:val="0"/>
          <w:color w:val="000000" w:themeColor="text1"/>
        </w:rPr>
        <w:t>during</w:t>
      </w:r>
      <w:r w:rsidR="00A87B27" w:rsidRPr="003507D8">
        <w:rPr>
          <w:rStyle w:val="Emphasis"/>
          <w:rFonts w:ascii="Arial" w:hAnsi="Arial" w:cs="Arial"/>
          <w:i w:val="0"/>
          <w:color w:val="000000" w:themeColor="text1"/>
        </w:rPr>
        <w:t xml:space="preserve"> their first vagi</w:t>
      </w:r>
      <w:r w:rsidR="00EB42B9" w:rsidRPr="003507D8">
        <w:rPr>
          <w:rStyle w:val="Emphasis"/>
          <w:rFonts w:ascii="Arial" w:hAnsi="Arial" w:cs="Arial"/>
          <w:i w:val="0"/>
          <w:color w:val="000000" w:themeColor="text1"/>
        </w:rPr>
        <w:t>nal delivery</w:t>
      </w:r>
      <w:r w:rsidR="00E74AA6" w:rsidRPr="003507D8">
        <w:rPr>
          <w:rStyle w:val="Emphasis"/>
          <w:rFonts w:ascii="Arial" w:hAnsi="Arial" w:cs="Arial"/>
          <w:i w:val="0"/>
          <w:color w:val="000000" w:themeColor="text1"/>
        </w:rPr>
        <w:t>. Three dimensional (3D)</w:t>
      </w:r>
      <w:r w:rsidR="00A87B27" w:rsidRPr="003507D8">
        <w:rPr>
          <w:rStyle w:val="Emphasis"/>
          <w:rFonts w:ascii="Arial" w:hAnsi="Arial" w:cs="Arial"/>
          <w:i w:val="0"/>
          <w:color w:val="000000" w:themeColor="text1"/>
        </w:rPr>
        <w:t xml:space="preserve"> TPUS was performed immediate</w:t>
      </w:r>
      <w:r w:rsidR="00CA39FD" w:rsidRPr="003507D8">
        <w:rPr>
          <w:rStyle w:val="Emphasis"/>
          <w:rFonts w:ascii="Arial" w:hAnsi="Arial" w:cs="Arial"/>
          <w:i w:val="0"/>
          <w:color w:val="000000" w:themeColor="text1"/>
        </w:rPr>
        <w:t>ly after repair of OASIs</w:t>
      </w:r>
      <w:r w:rsidR="00A87B27" w:rsidRPr="003507D8">
        <w:rPr>
          <w:rStyle w:val="Emphasis"/>
          <w:rFonts w:ascii="Arial" w:hAnsi="Arial" w:cs="Arial"/>
          <w:i w:val="0"/>
          <w:color w:val="000000" w:themeColor="text1"/>
        </w:rPr>
        <w:t xml:space="preserve"> to </w:t>
      </w:r>
      <w:r w:rsidR="00042768" w:rsidRPr="003507D8">
        <w:rPr>
          <w:rStyle w:val="Emphasis"/>
          <w:rFonts w:ascii="Arial" w:hAnsi="Arial" w:cs="Arial"/>
          <w:i w:val="0"/>
          <w:color w:val="000000" w:themeColor="text1"/>
        </w:rPr>
        <w:t>identify</w:t>
      </w:r>
      <w:r w:rsidR="00A87B27" w:rsidRPr="003507D8">
        <w:rPr>
          <w:rStyle w:val="Emphasis"/>
          <w:rFonts w:ascii="Arial" w:hAnsi="Arial" w:cs="Arial"/>
          <w:i w:val="0"/>
          <w:color w:val="000000" w:themeColor="text1"/>
        </w:rPr>
        <w:t xml:space="preserve"> anal sphincter defects</w:t>
      </w:r>
      <w:r w:rsidR="00A87B27" w:rsidRPr="003507D8">
        <w:rPr>
          <w:rFonts w:ascii="Arial" w:hAnsi="Arial" w:cs="Arial"/>
          <w:i/>
          <w:color w:val="000000" w:themeColor="text1"/>
        </w:rPr>
        <w:t xml:space="preserve">. </w:t>
      </w:r>
      <w:r w:rsidR="00C570D3" w:rsidRPr="003507D8">
        <w:rPr>
          <w:rStyle w:val="Emphasis"/>
          <w:rFonts w:ascii="Arial" w:hAnsi="Arial" w:cs="Arial"/>
          <w:i w:val="0"/>
          <w:color w:val="000000" w:themeColor="text1"/>
        </w:rPr>
        <w:t>A repeat</w:t>
      </w:r>
      <w:r w:rsidR="00AB72A9">
        <w:rPr>
          <w:rStyle w:val="Emphasis"/>
          <w:rFonts w:ascii="Arial" w:hAnsi="Arial" w:cs="Arial"/>
          <w:i w:val="0"/>
          <w:color w:val="000000" w:themeColor="text1"/>
        </w:rPr>
        <w:t xml:space="preserve"> TPUS</w:t>
      </w:r>
      <w:r w:rsidR="00C570D3" w:rsidRPr="003507D8">
        <w:rPr>
          <w:rStyle w:val="Emphasis"/>
          <w:rFonts w:ascii="Arial" w:hAnsi="Arial" w:cs="Arial"/>
          <w:i w:val="0"/>
          <w:color w:val="000000" w:themeColor="text1"/>
        </w:rPr>
        <w:t xml:space="preserve"> was performed </w:t>
      </w:r>
      <w:r w:rsidR="00A87B27" w:rsidRPr="003507D8">
        <w:rPr>
          <w:rStyle w:val="Emphasis"/>
          <w:rFonts w:ascii="Arial" w:hAnsi="Arial" w:cs="Arial"/>
          <w:i w:val="0"/>
          <w:color w:val="000000" w:themeColor="text1"/>
        </w:rPr>
        <w:t xml:space="preserve">12 weeks following repair. </w:t>
      </w:r>
    </w:p>
    <w:p w14:paraId="60934A1E" w14:textId="77777777" w:rsidR="00A87B27" w:rsidRPr="003507D8" w:rsidRDefault="00A87B27" w:rsidP="00A87B27">
      <w:pPr>
        <w:pStyle w:val="NormalWeb"/>
        <w:spacing w:line="360" w:lineRule="auto"/>
        <w:textAlignment w:val="baseline"/>
        <w:outlineLvl w:val="0"/>
        <w:rPr>
          <w:rStyle w:val="Emphasis"/>
          <w:rFonts w:ascii="Arial" w:hAnsi="Arial" w:cs="Arial"/>
          <w:i w:val="0"/>
          <w:iCs w:val="0"/>
          <w:color w:val="000000" w:themeColor="text1"/>
          <w:lang w:eastAsia="en-US"/>
        </w:rPr>
      </w:pPr>
      <w:r w:rsidRPr="003507D8">
        <w:rPr>
          <w:rStyle w:val="Strong"/>
          <w:rFonts w:ascii="Arial" w:hAnsi="Arial" w:cs="Arial"/>
          <w:color w:val="000000" w:themeColor="text1"/>
        </w:rPr>
        <w:t>Results:</w:t>
      </w:r>
      <w:r w:rsidRPr="003507D8">
        <w:rPr>
          <w:rStyle w:val="Emphasis"/>
          <w:rFonts w:ascii="Arial" w:hAnsi="Arial" w:cs="Arial"/>
          <w:color w:val="000000" w:themeColor="text1"/>
        </w:rPr>
        <w:t> </w:t>
      </w:r>
    </w:p>
    <w:p w14:paraId="0D8F4C20" w14:textId="3A99CF6C" w:rsidR="00A87B27" w:rsidRPr="003507D8" w:rsidRDefault="00A87B27" w:rsidP="00A87B27">
      <w:pPr>
        <w:pStyle w:val="NormalWeb"/>
        <w:spacing w:line="360" w:lineRule="auto"/>
        <w:textAlignment w:val="baseline"/>
        <w:rPr>
          <w:rFonts w:ascii="Arial" w:hAnsi="Arial" w:cs="Arial"/>
          <w:color w:val="000000" w:themeColor="text1"/>
        </w:rPr>
      </w:pPr>
      <w:r w:rsidRPr="003507D8">
        <w:rPr>
          <w:rFonts w:ascii="Arial" w:hAnsi="Arial" w:cs="Arial"/>
          <w:color w:val="000000" w:themeColor="text1"/>
        </w:rPr>
        <w:t>21</w:t>
      </w:r>
      <w:r w:rsidR="001C7844" w:rsidRPr="003507D8">
        <w:rPr>
          <w:rFonts w:ascii="Arial" w:hAnsi="Arial" w:cs="Arial"/>
          <w:color w:val="000000" w:themeColor="text1"/>
        </w:rPr>
        <w:t xml:space="preserve"> women </w:t>
      </w:r>
      <w:r w:rsidR="00C570D3" w:rsidRPr="003507D8">
        <w:rPr>
          <w:rFonts w:ascii="Arial" w:hAnsi="Arial" w:cs="Arial"/>
          <w:color w:val="000000" w:themeColor="text1"/>
        </w:rPr>
        <w:t>sustained OASIs</w:t>
      </w:r>
      <w:r w:rsidRPr="003507D8">
        <w:rPr>
          <w:rFonts w:ascii="Arial" w:hAnsi="Arial" w:cs="Arial"/>
          <w:color w:val="000000" w:themeColor="text1"/>
        </w:rPr>
        <w:t xml:space="preserve"> of whom 20 (95%) </w:t>
      </w:r>
      <w:r w:rsidR="00763C4A" w:rsidRPr="003507D8">
        <w:rPr>
          <w:rFonts w:ascii="Arial" w:hAnsi="Arial" w:cs="Arial"/>
          <w:color w:val="000000" w:themeColor="text1"/>
        </w:rPr>
        <w:t xml:space="preserve">attended follow </w:t>
      </w:r>
      <w:r w:rsidR="00C570D3" w:rsidRPr="003507D8">
        <w:rPr>
          <w:rFonts w:ascii="Arial" w:hAnsi="Arial" w:cs="Arial"/>
          <w:color w:val="000000" w:themeColor="text1"/>
        </w:rPr>
        <w:t>up. Eight</w:t>
      </w:r>
      <w:r w:rsidRPr="003507D8">
        <w:rPr>
          <w:rFonts w:ascii="Arial" w:hAnsi="Arial" w:cs="Arial"/>
          <w:color w:val="000000" w:themeColor="text1"/>
        </w:rPr>
        <w:t xml:space="preserve"> (40%) had a </w:t>
      </w:r>
      <w:r w:rsidR="003E46F3">
        <w:rPr>
          <w:rFonts w:ascii="Arial" w:hAnsi="Arial" w:cs="Arial"/>
          <w:color w:val="000000" w:themeColor="text1"/>
        </w:rPr>
        <w:t xml:space="preserve">grade </w:t>
      </w:r>
      <w:r w:rsidRPr="003507D8">
        <w:rPr>
          <w:rFonts w:ascii="Arial" w:hAnsi="Arial" w:cs="Arial"/>
          <w:color w:val="000000" w:themeColor="text1"/>
        </w:rPr>
        <w:t xml:space="preserve">3a tear and 12 (60%) a 3b tear. </w:t>
      </w:r>
    </w:p>
    <w:p w14:paraId="4D681854" w14:textId="6268CA8E" w:rsidR="00A87B27" w:rsidRPr="003507D8" w:rsidRDefault="00A87B27" w:rsidP="00A87B27">
      <w:pPr>
        <w:widowControl w:val="0"/>
        <w:autoSpaceDE w:val="0"/>
        <w:autoSpaceDN w:val="0"/>
        <w:adjustRightInd w:val="0"/>
        <w:spacing w:line="360" w:lineRule="auto"/>
        <w:rPr>
          <w:rFonts w:ascii="Arial" w:hAnsi="Arial" w:cs="Arial"/>
          <w:color w:val="000000" w:themeColor="text1"/>
        </w:rPr>
      </w:pPr>
      <w:r w:rsidRPr="003507D8">
        <w:rPr>
          <w:rFonts w:ascii="Arial" w:hAnsi="Arial" w:cs="Arial"/>
          <w:color w:val="000000" w:themeColor="text1"/>
        </w:rPr>
        <w:t xml:space="preserve">8/20 (40%) women had residual </w:t>
      </w:r>
      <w:r w:rsidR="00972C8F" w:rsidRPr="003507D8">
        <w:rPr>
          <w:rFonts w:ascii="Arial" w:hAnsi="Arial" w:cs="Arial"/>
          <w:color w:val="000000" w:themeColor="text1"/>
        </w:rPr>
        <w:t>external anal sphincter (</w:t>
      </w:r>
      <w:r w:rsidRPr="003507D8">
        <w:rPr>
          <w:rFonts w:ascii="Arial" w:hAnsi="Arial" w:cs="Arial"/>
          <w:color w:val="000000" w:themeColor="text1"/>
        </w:rPr>
        <w:t>EAS</w:t>
      </w:r>
      <w:r w:rsidR="00972C8F" w:rsidRPr="003507D8">
        <w:rPr>
          <w:rFonts w:ascii="Arial" w:hAnsi="Arial" w:cs="Arial"/>
          <w:color w:val="000000" w:themeColor="text1"/>
        </w:rPr>
        <w:t>)</w:t>
      </w:r>
      <w:r w:rsidRPr="003507D8">
        <w:rPr>
          <w:rFonts w:ascii="Arial" w:hAnsi="Arial" w:cs="Arial"/>
          <w:color w:val="000000" w:themeColor="text1"/>
        </w:rPr>
        <w:t xml:space="preserve"> defects identified by TPUS immediately after repair. </w:t>
      </w:r>
      <w:r w:rsidR="00934A7D" w:rsidRPr="003507D8">
        <w:rPr>
          <w:rFonts w:ascii="Arial" w:hAnsi="Arial" w:cs="Arial"/>
          <w:color w:val="000000" w:themeColor="text1"/>
        </w:rPr>
        <w:t>Of these eight defects, six</w:t>
      </w:r>
      <w:r w:rsidRPr="003507D8">
        <w:rPr>
          <w:rFonts w:ascii="Arial" w:hAnsi="Arial" w:cs="Arial"/>
          <w:color w:val="000000" w:themeColor="text1"/>
        </w:rPr>
        <w:t xml:space="preserve"> (75%) </w:t>
      </w:r>
      <w:r w:rsidR="003E46F3">
        <w:rPr>
          <w:rFonts w:ascii="Arial" w:hAnsi="Arial" w:cs="Arial"/>
          <w:color w:val="000000" w:themeColor="text1"/>
        </w:rPr>
        <w:t>persisted</w:t>
      </w:r>
      <w:r w:rsidRPr="003507D8">
        <w:rPr>
          <w:rFonts w:ascii="Arial" w:hAnsi="Arial" w:cs="Arial"/>
          <w:color w:val="000000" w:themeColor="text1"/>
        </w:rPr>
        <w:t xml:space="preserve"> at 12 weeks</w:t>
      </w:r>
      <w:r w:rsidR="00763C4A" w:rsidRPr="003507D8">
        <w:rPr>
          <w:rFonts w:ascii="Arial" w:hAnsi="Arial" w:cs="Arial"/>
          <w:color w:val="000000" w:themeColor="text1"/>
        </w:rPr>
        <w:t xml:space="preserve"> postpartum</w:t>
      </w:r>
      <w:r w:rsidRPr="003507D8">
        <w:rPr>
          <w:rFonts w:ascii="Arial" w:hAnsi="Arial" w:cs="Arial"/>
          <w:color w:val="000000" w:themeColor="text1"/>
        </w:rPr>
        <w:t xml:space="preserve">.  No new defects were seen at follow up among the twelve women </w:t>
      </w:r>
      <w:r w:rsidR="001503DB" w:rsidRPr="003507D8">
        <w:rPr>
          <w:rFonts w:ascii="Arial" w:hAnsi="Arial" w:cs="Arial"/>
          <w:color w:val="000000" w:themeColor="text1"/>
        </w:rPr>
        <w:t xml:space="preserve">in whom </w:t>
      </w:r>
      <w:r w:rsidRPr="003507D8">
        <w:rPr>
          <w:rFonts w:ascii="Arial" w:hAnsi="Arial" w:cs="Arial"/>
          <w:color w:val="000000" w:themeColor="text1"/>
        </w:rPr>
        <w:t xml:space="preserve">no defect </w:t>
      </w:r>
      <w:r w:rsidR="00B627C2" w:rsidRPr="003507D8">
        <w:rPr>
          <w:rFonts w:ascii="Arial" w:hAnsi="Arial" w:cs="Arial"/>
          <w:color w:val="000000" w:themeColor="text1"/>
        </w:rPr>
        <w:t xml:space="preserve">was </w:t>
      </w:r>
      <w:r w:rsidRPr="003507D8">
        <w:rPr>
          <w:rFonts w:ascii="Arial" w:hAnsi="Arial" w:cs="Arial"/>
          <w:color w:val="000000" w:themeColor="text1"/>
        </w:rPr>
        <w:t xml:space="preserve">seen immediately following </w:t>
      </w:r>
      <w:r w:rsidR="003E46F3">
        <w:rPr>
          <w:rFonts w:ascii="Arial" w:hAnsi="Arial" w:cs="Arial"/>
          <w:color w:val="000000" w:themeColor="text1"/>
        </w:rPr>
        <w:t xml:space="preserve">the </w:t>
      </w:r>
      <w:r w:rsidRPr="003507D8">
        <w:rPr>
          <w:rFonts w:ascii="Arial" w:hAnsi="Arial" w:cs="Arial"/>
          <w:color w:val="000000" w:themeColor="text1"/>
        </w:rPr>
        <w:t xml:space="preserve">repair.    </w:t>
      </w:r>
    </w:p>
    <w:p w14:paraId="562A1A14" w14:textId="77777777" w:rsidR="00A518BF" w:rsidRPr="003507D8" w:rsidRDefault="00A518BF" w:rsidP="00085FE3">
      <w:pPr>
        <w:widowControl w:val="0"/>
        <w:autoSpaceDE w:val="0"/>
        <w:autoSpaceDN w:val="0"/>
        <w:adjustRightInd w:val="0"/>
        <w:spacing w:line="360" w:lineRule="auto"/>
        <w:jc w:val="center"/>
        <w:rPr>
          <w:rFonts w:ascii="Arial" w:hAnsi="Arial" w:cs="Arial"/>
          <w:color w:val="000000" w:themeColor="text1"/>
        </w:rPr>
      </w:pPr>
    </w:p>
    <w:p w14:paraId="42C87B9B" w14:textId="203CFCEF" w:rsidR="00A87B27" w:rsidRPr="003507D8" w:rsidRDefault="003904A3" w:rsidP="00EC5B3A">
      <w:pPr>
        <w:widowControl w:val="0"/>
        <w:autoSpaceDE w:val="0"/>
        <w:autoSpaceDN w:val="0"/>
        <w:adjustRightInd w:val="0"/>
        <w:spacing w:line="360" w:lineRule="auto"/>
        <w:rPr>
          <w:rFonts w:ascii="Arial" w:hAnsi="Arial" w:cs="Arial"/>
          <w:color w:val="000000" w:themeColor="text1"/>
        </w:rPr>
      </w:pPr>
      <w:r w:rsidRPr="003507D8">
        <w:rPr>
          <w:rFonts w:ascii="Arial" w:hAnsi="Arial" w:cs="Arial"/>
          <w:color w:val="000000" w:themeColor="text1"/>
        </w:rPr>
        <w:t>Six</w:t>
      </w:r>
      <w:r w:rsidR="00A518BF" w:rsidRPr="003507D8">
        <w:rPr>
          <w:rFonts w:ascii="Arial" w:hAnsi="Arial" w:cs="Arial"/>
          <w:color w:val="000000" w:themeColor="text1"/>
        </w:rPr>
        <w:t xml:space="preserve"> residual EAS defect</w:t>
      </w:r>
      <w:r w:rsidRPr="003507D8">
        <w:rPr>
          <w:rFonts w:ascii="Arial" w:hAnsi="Arial" w:cs="Arial"/>
          <w:color w:val="000000" w:themeColor="text1"/>
        </w:rPr>
        <w:t>s were</w:t>
      </w:r>
      <w:r w:rsidR="00A518BF" w:rsidRPr="003507D8">
        <w:rPr>
          <w:rFonts w:ascii="Arial" w:hAnsi="Arial" w:cs="Arial"/>
          <w:color w:val="000000" w:themeColor="text1"/>
        </w:rPr>
        <w:t xml:space="preserve"> found at 12 weeks postpartum.  An EAS defect at 12 weeks postpartum was associated with </w:t>
      </w:r>
      <w:r w:rsidR="00AD30B0">
        <w:rPr>
          <w:rFonts w:ascii="Arial" w:hAnsi="Arial" w:cs="Arial"/>
          <w:color w:val="000000" w:themeColor="text1"/>
        </w:rPr>
        <w:t>anal incontinence</w:t>
      </w:r>
      <w:r w:rsidR="00A518BF" w:rsidRPr="003507D8">
        <w:rPr>
          <w:rFonts w:ascii="Arial" w:hAnsi="Arial" w:cs="Arial"/>
          <w:color w:val="000000" w:themeColor="text1"/>
        </w:rPr>
        <w:t xml:space="preserve"> (p = 0.04).  </w:t>
      </w:r>
      <w:r w:rsidR="003C50F9" w:rsidRPr="003507D8">
        <w:rPr>
          <w:rFonts w:ascii="Arial" w:hAnsi="Arial" w:cs="Arial"/>
          <w:color w:val="000000" w:themeColor="text1"/>
        </w:rPr>
        <w:t xml:space="preserve">Women with </w:t>
      </w:r>
      <w:r w:rsidR="00ED7848" w:rsidRPr="003507D8">
        <w:rPr>
          <w:rFonts w:ascii="Arial" w:hAnsi="Arial" w:cs="Arial"/>
          <w:color w:val="000000" w:themeColor="text1"/>
        </w:rPr>
        <w:t xml:space="preserve">3b tears were more likely to have </w:t>
      </w:r>
      <w:r w:rsidR="00AA4EA5" w:rsidRPr="003507D8">
        <w:rPr>
          <w:rFonts w:ascii="Arial" w:hAnsi="Arial" w:cs="Arial"/>
          <w:color w:val="000000" w:themeColor="text1"/>
        </w:rPr>
        <w:t>anal incontinence (</w:t>
      </w:r>
      <w:r w:rsidR="00ED7848" w:rsidRPr="003507D8">
        <w:rPr>
          <w:rFonts w:ascii="Arial" w:hAnsi="Arial" w:cs="Arial"/>
          <w:color w:val="000000" w:themeColor="text1"/>
        </w:rPr>
        <w:t>AI</w:t>
      </w:r>
      <w:r w:rsidR="00AA4EA5" w:rsidRPr="003507D8">
        <w:rPr>
          <w:rFonts w:ascii="Arial" w:hAnsi="Arial" w:cs="Arial"/>
          <w:color w:val="000000" w:themeColor="text1"/>
        </w:rPr>
        <w:t>)</w:t>
      </w:r>
      <w:r w:rsidR="00ED7848" w:rsidRPr="003507D8">
        <w:rPr>
          <w:rFonts w:ascii="Arial" w:hAnsi="Arial" w:cs="Arial"/>
          <w:color w:val="000000" w:themeColor="text1"/>
        </w:rPr>
        <w:t xml:space="preserve"> </w:t>
      </w:r>
      <w:r w:rsidR="00CA39FD" w:rsidRPr="003507D8">
        <w:rPr>
          <w:rFonts w:ascii="Arial" w:hAnsi="Arial" w:cs="Arial"/>
          <w:color w:val="000000" w:themeColor="text1"/>
        </w:rPr>
        <w:t xml:space="preserve">and residual sonographic </w:t>
      </w:r>
      <w:r w:rsidR="001E449F" w:rsidRPr="003507D8">
        <w:rPr>
          <w:rFonts w:ascii="Arial" w:hAnsi="Arial" w:cs="Arial"/>
          <w:color w:val="000000" w:themeColor="text1"/>
        </w:rPr>
        <w:t>EAS</w:t>
      </w:r>
      <w:r w:rsidR="00CA39FD" w:rsidRPr="003507D8">
        <w:rPr>
          <w:rFonts w:ascii="Arial" w:hAnsi="Arial" w:cs="Arial"/>
          <w:color w:val="000000" w:themeColor="text1"/>
        </w:rPr>
        <w:t xml:space="preserve"> defects </w:t>
      </w:r>
      <w:r w:rsidR="00ED7848" w:rsidRPr="003507D8">
        <w:rPr>
          <w:rFonts w:ascii="Arial" w:hAnsi="Arial" w:cs="Arial"/>
          <w:color w:val="000000" w:themeColor="text1"/>
        </w:rPr>
        <w:t>when compared with 3a tears</w:t>
      </w:r>
      <w:r w:rsidR="003E46F3">
        <w:rPr>
          <w:rFonts w:ascii="Arial" w:hAnsi="Arial" w:cs="Arial"/>
          <w:color w:val="000000" w:themeColor="text1"/>
        </w:rPr>
        <w:t xml:space="preserve"> but</w:t>
      </w:r>
      <w:r w:rsidR="00247267">
        <w:rPr>
          <w:rFonts w:ascii="Arial" w:hAnsi="Arial" w:cs="Arial"/>
          <w:color w:val="000000" w:themeColor="text1"/>
        </w:rPr>
        <w:t xml:space="preserve"> </w:t>
      </w:r>
      <w:r w:rsidR="00ED7848" w:rsidRPr="003507D8">
        <w:rPr>
          <w:rFonts w:ascii="Arial" w:hAnsi="Arial" w:cs="Arial"/>
          <w:color w:val="000000" w:themeColor="text1"/>
        </w:rPr>
        <w:t>this was not statistically significant</w:t>
      </w:r>
      <w:r w:rsidR="00EC5B3A" w:rsidRPr="003507D8">
        <w:rPr>
          <w:rFonts w:ascii="Arial" w:hAnsi="Arial" w:cs="Arial"/>
          <w:color w:val="000000" w:themeColor="text1"/>
        </w:rPr>
        <w:t>.</w:t>
      </w:r>
    </w:p>
    <w:p w14:paraId="7DB2F0E6" w14:textId="77777777" w:rsidR="00A2321A" w:rsidRPr="003507D8" w:rsidRDefault="00A2321A" w:rsidP="00EC5B3A">
      <w:pPr>
        <w:widowControl w:val="0"/>
        <w:autoSpaceDE w:val="0"/>
        <w:autoSpaceDN w:val="0"/>
        <w:adjustRightInd w:val="0"/>
        <w:spacing w:line="360" w:lineRule="auto"/>
        <w:rPr>
          <w:rFonts w:ascii="Arial" w:hAnsi="Arial" w:cs="Arial"/>
          <w:color w:val="000000" w:themeColor="text1"/>
        </w:rPr>
      </w:pPr>
    </w:p>
    <w:p w14:paraId="203AC446" w14:textId="77777777" w:rsidR="00A87B27" w:rsidRPr="003507D8" w:rsidRDefault="00A87B27" w:rsidP="00A87B27">
      <w:pPr>
        <w:spacing w:line="360" w:lineRule="auto"/>
        <w:outlineLvl w:val="0"/>
        <w:rPr>
          <w:rFonts w:ascii="Arial" w:hAnsi="Arial" w:cs="Arial"/>
          <w:b/>
          <w:color w:val="000000" w:themeColor="text1"/>
        </w:rPr>
      </w:pPr>
      <w:r w:rsidRPr="003507D8">
        <w:rPr>
          <w:rFonts w:ascii="Arial" w:hAnsi="Arial" w:cs="Arial"/>
          <w:b/>
          <w:color w:val="000000" w:themeColor="text1"/>
        </w:rPr>
        <w:t>Conclusions:</w:t>
      </w:r>
    </w:p>
    <w:p w14:paraId="54D09ADE" w14:textId="77777777" w:rsidR="00A2321A" w:rsidRPr="003507D8" w:rsidRDefault="00A2321A" w:rsidP="00A87B27">
      <w:pPr>
        <w:spacing w:line="360" w:lineRule="auto"/>
        <w:outlineLvl w:val="0"/>
        <w:rPr>
          <w:rFonts w:ascii="Arial" w:hAnsi="Arial" w:cs="Arial"/>
          <w:b/>
          <w:color w:val="000000" w:themeColor="text1"/>
        </w:rPr>
      </w:pPr>
    </w:p>
    <w:p w14:paraId="2F0B135B" w14:textId="6E957C3F" w:rsidR="00524E00" w:rsidRDefault="00A87B27" w:rsidP="00A87B27">
      <w:pPr>
        <w:spacing w:line="360" w:lineRule="auto"/>
        <w:rPr>
          <w:rFonts w:ascii="Arial" w:hAnsi="Arial" w:cs="Arial"/>
          <w:color w:val="000000" w:themeColor="text1"/>
        </w:rPr>
      </w:pPr>
      <w:r w:rsidRPr="003507D8">
        <w:rPr>
          <w:rFonts w:ascii="Arial" w:hAnsi="Arial" w:cs="Arial"/>
          <w:color w:val="000000" w:themeColor="text1"/>
        </w:rPr>
        <w:lastRenderedPageBreak/>
        <w:t xml:space="preserve">Women who had no </w:t>
      </w:r>
      <w:r w:rsidR="003E46F3">
        <w:rPr>
          <w:rFonts w:ascii="Arial" w:hAnsi="Arial" w:cs="Arial"/>
          <w:color w:val="000000" w:themeColor="text1"/>
        </w:rPr>
        <w:t xml:space="preserve">TPUS </w:t>
      </w:r>
      <w:r w:rsidRPr="003507D8">
        <w:rPr>
          <w:rFonts w:ascii="Arial" w:hAnsi="Arial" w:cs="Arial"/>
          <w:color w:val="000000" w:themeColor="text1"/>
        </w:rPr>
        <w:t xml:space="preserve">defect detected </w:t>
      </w:r>
      <w:r w:rsidR="008E217F" w:rsidRPr="003507D8">
        <w:rPr>
          <w:rFonts w:ascii="Arial" w:hAnsi="Arial" w:cs="Arial"/>
          <w:color w:val="000000" w:themeColor="text1"/>
        </w:rPr>
        <w:t xml:space="preserve">immediately </w:t>
      </w:r>
      <w:r w:rsidRPr="003507D8">
        <w:rPr>
          <w:rFonts w:ascii="Arial" w:hAnsi="Arial" w:cs="Arial"/>
          <w:color w:val="000000" w:themeColor="text1"/>
        </w:rPr>
        <w:t xml:space="preserve">following primary repair </w:t>
      </w:r>
      <w:r w:rsidR="00C570D3" w:rsidRPr="003507D8">
        <w:rPr>
          <w:rFonts w:ascii="Arial" w:hAnsi="Arial" w:cs="Arial"/>
          <w:color w:val="000000" w:themeColor="text1"/>
        </w:rPr>
        <w:t>of OASIs</w:t>
      </w:r>
      <w:r w:rsidRPr="003507D8">
        <w:rPr>
          <w:rFonts w:ascii="Arial" w:hAnsi="Arial" w:cs="Arial"/>
          <w:color w:val="000000" w:themeColor="text1"/>
        </w:rPr>
        <w:t xml:space="preserve">, </w:t>
      </w:r>
      <w:r w:rsidR="008E217F" w:rsidRPr="003507D8">
        <w:rPr>
          <w:rFonts w:ascii="Arial" w:hAnsi="Arial" w:cs="Arial"/>
          <w:color w:val="000000" w:themeColor="text1"/>
        </w:rPr>
        <w:t xml:space="preserve">remained as such </w:t>
      </w:r>
      <w:r w:rsidRPr="003507D8">
        <w:rPr>
          <w:rFonts w:ascii="Arial" w:hAnsi="Arial" w:cs="Arial"/>
          <w:color w:val="000000" w:themeColor="text1"/>
        </w:rPr>
        <w:t xml:space="preserve">at 12 weeks postpartum.  Of those </w:t>
      </w:r>
      <w:r w:rsidR="003E46F3">
        <w:rPr>
          <w:rFonts w:ascii="Arial" w:hAnsi="Arial" w:cs="Arial"/>
          <w:color w:val="000000" w:themeColor="text1"/>
        </w:rPr>
        <w:t xml:space="preserve">in whom </w:t>
      </w:r>
      <w:r w:rsidRPr="003507D8">
        <w:rPr>
          <w:rFonts w:ascii="Arial" w:hAnsi="Arial" w:cs="Arial"/>
          <w:color w:val="000000" w:themeColor="text1"/>
        </w:rPr>
        <w:t xml:space="preserve">a defect </w:t>
      </w:r>
      <w:r w:rsidR="003E46F3">
        <w:rPr>
          <w:rFonts w:ascii="Arial" w:hAnsi="Arial" w:cs="Arial"/>
          <w:color w:val="000000" w:themeColor="text1"/>
        </w:rPr>
        <w:t xml:space="preserve">was seen </w:t>
      </w:r>
      <w:r w:rsidRPr="003507D8">
        <w:rPr>
          <w:rFonts w:ascii="Arial" w:hAnsi="Arial" w:cs="Arial"/>
          <w:color w:val="000000" w:themeColor="text1"/>
        </w:rPr>
        <w:t xml:space="preserve">immediately after </w:t>
      </w:r>
      <w:r w:rsidR="00763C4A" w:rsidRPr="003507D8">
        <w:rPr>
          <w:rFonts w:ascii="Arial" w:hAnsi="Arial" w:cs="Arial"/>
          <w:color w:val="000000" w:themeColor="text1"/>
        </w:rPr>
        <w:t>repair</w:t>
      </w:r>
      <w:r w:rsidR="003E46F3">
        <w:rPr>
          <w:rFonts w:ascii="Arial" w:hAnsi="Arial" w:cs="Arial"/>
          <w:color w:val="000000" w:themeColor="text1"/>
        </w:rPr>
        <w:t>,</w:t>
      </w:r>
      <w:r w:rsidRPr="003507D8">
        <w:rPr>
          <w:rFonts w:ascii="Arial" w:hAnsi="Arial" w:cs="Arial"/>
          <w:color w:val="000000" w:themeColor="text1"/>
        </w:rPr>
        <w:t xml:space="preserve"> </w:t>
      </w:r>
      <w:r w:rsidR="003E46F3">
        <w:rPr>
          <w:rFonts w:ascii="Arial" w:hAnsi="Arial" w:cs="Arial"/>
          <w:color w:val="000000" w:themeColor="text1"/>
        </w:rPr>
        <w:t>it</w:t>
      </w:r>
      <w:r w:rsidRPr="003507D8">
        <w:rPr>
          <w:rFonts w:ascii="Arial" w:hAnsi="Arial" w:cs="Arial"/>
          <w:color w:val="000000" w:themeColor="text1"/>
        </w:rPr>
        <w:t xml:space="preserve"> </w:t>
      </w:r>
      <w:r w:rsidR="00EB3285">
        <w:rPr>
          <w:rFonts w:ascii="Arial" w:hAnsi="Arial" w:cs="Arial"/>
          <w:color w:val="000000" w:themeColor="text1"/>
        </w:rPr>
        <w:t xml:space="preserve">persisted </w:t>
      </w:r>
      <w:r w:rsidRPr="003507D8">
        <w:rPr>
          <w:rFonts w:ascii="Arial" w:hAnsi="Arial" w:cs="Arial"/>
          <w:color w:val="000000" w:themeColor="text1"/>
        </w:rPr>
        <w:t xml:space="preserve">in 75% of cases at 12 weeks. </w:t>
      </w:r>
      <w:r w:rsidR="00C048AC">
        <w:rPr>
          <w:rFonts w:ascii="ArialMT" w:eastAsia="Times New Roman" w:hAnsi="ArialMT"/>
        </w:rPr>
        <w:t xml:space="preserve">We believe that the value of TPUS immediately after repair appears to be limited and would need to be defined if it were to be considered for routine practice. </w:t>
      </w:r>
      <w:r w:rsidR="00FC549B">
        <w:rPr>
          <w:rFonts w:ascii="ArialMT" w:eastAsia="Times New Roman" w:hAnsi="ArialMT"/>
        </w:rPr>
        <w:t xml:space="preserve">Further research on its role immediately after repair of major tears (Grade 3C/4) is needed. </w:t>
      </w:r>
      <w:r w:rsidR="00C048AC" w:rsidRPr="00EF6921">
        <w:rPr>
          <w:rFonts w:ascii="ArialMT" w:eastAsia="Times New Roman" w:hAnsi="ArialMT"/>
        </w:rPr>
        <w:t xml:space="preserve">In addition, performing ultrasound would require widespread training of obstetricians </w:t>
      </w:r>
      <w:r w:rsidR="00C048AC">
        <w:rPr>
          <w:rFonts w:ascii="ArialMT" w:eastAsia="Times New Roman" w:hAnsi="ArialMT"/>
        </w:rPr>
        <w:t>to develop</w:t>
      </w:r>
      <w:r w:rsidR="00C048AC" w:rsidRPr="00EF6921">
        <w:rPr>
          <w:rFonts w:ascii="ArialMT" w:eastAsia="Times New Roman" w:hAnsi="ArialMT"/>
        </w:rPr>
        <w:t xml:space="preserve"> expertise. This </w:t>
      </w:r>
      <w:r w:rsidR="00C048AC">
        <w:rPr>
          <w:rFonts w:ascii="ArialMT" w:eastAsia="Times New Roman" w:hAnsi="ArialMT"/>
        </w:rPr>
        <w:t>highlights</w:t>
      </w:r>
      <w:r w:rsidR="00C048AC" w:rsidRPr="00EF6921">
        <w:rPr>
          <w:rFonts w:ascii="ArialMT" w:eastAsia="Times New Roman" w:hAnsi="ArialMT"/>
        </w:rPr>
        <w:t xml:space="preserve"> the importance of </w:t>
      </w:r>
      <w:r w:rsidR="00C048AC">
        <w:rPr>
          <w:rFonts w:ascii="ArialMT" w:eastAsia="Times New Roman" w:hAnsi="ArialMT"/>
        </w:rPr>
        <w:t xml:space="preserve">adequate </w:t>
      </w:r>
      <w:r w:rsidR="00C048AC" w:rsidRPr="00EF6921">
        <w:rPr>
          <w:rFonts w:ascii="ArialMT" w:eastAsia="Times New Roman" w:hAnsi="ArialMT"/>
        </w:rPr>
        <w:t xml:space="preserve">training </w:t>
      </w:r>
      <w:r w:rsidR="00C048AC">
        <w:rPr>
          <w:rFonts w:ascii="ArialMT" w:eastAsia="Times New Roman" w:hAnsi="ArialMT"/>
        </w:rPr>
        <w:t xml:space="preserve">of </w:t>
      </w:r>
      <w:r w:rsidR="00C048AC" w:rsidRPr="00EF6921">
        <w:rPr>
          <w:rFonts w:ascii="ArialMT" w:eastAsia="Times New Roman" w:hAnsi="ArialMT"/>
        </w:rPr>
        <w:t xml:space="preserve">obstetricians </w:t>
      </w:r>
      <w:r w:rsidR="00C048AC">
        <w:rPr>
          <w:rFonts w:ascii="ArialMT" w:eastAsia="Times New Roman" w:hAnsi="ArialMT"/>
        </w:rPr>
        <w:t>in OASI repair</w:t>
      </w:r>
      <w:r w:rsidR="00C048AC" w:rsidRPr="00EF6921">
        <w:rPr>
          <w:rFonts w:ascii="ArialMT" w:eastAsia="Times New Roman" w:hAnsi="ArialMT"/>
        </w:rPr>
        <w:t xml:space="preserve">. </w:t>
      </w:r>
    </w:p>
    <w:p w14:paraId="21F3836B" w14:textId="77777777" w:rsidR="00C048AC" w:rsidRPr="003507D8" w:rsidRDefault="00C048AC" w:rsidP="00A87B27">
      <w:pPr>
        <w:spacing w:line="360" w:lineRule="auto"/>
        <w:rPr>
          <w:rFonts w:ascii="Arial" w:hAnsi="Arial" w:cs="Arial"/>
          <w:color w:val="000000" w:themeColor="text1"/>
        </w:rPr>
      </w:pPr>
    </w:p>
    <w:p w14:paraId="356DA5FB" w14:textId="7063DC20" w:rsidR="00D21BE0" w:rsidRPr="003507D8" w:rsidRDefault="00A2321A" w:rsidP="00D21BE0">
      <w:pPr>
        <w:spacing w:line="480" w:lineRule="auto"/>
        <w:jc w:val="both"/>
        <w:outlineLvl w:val="0"/>
        <w:rPr>
          <w:rFonts w:ascii="Arial" w:hAnsi="Arial" w:cs="Arial"/>
          <w:b/>
          <w:color w:val="000000" w:themeColor="text1"/>
        </w:rPr>
      </w:pPr>
      <w:r w:rsidRPr="003507D8">
        <w:rPr>
          <w:rFonts w:ascii="Arial" w:hAnsi="Arial" w:cs="Arial"/>
          <w:b/>
          <w:color w:val="000000" w:themeColor="text1"/>
        </w:rPr>
        <w:t xml:space="preserve">Keywords: </w:t>
      </w:r>
      <w:proofErr w:type="spellStart"/>
      <w:r w:rsidR="008152BF" w:rsidRPr="003507D8">
        <w:rPr>
          <w:rFonts w:ascii="Arial" w:hAnsi="Arial" w:cs="Arial"/>
          <w:color w:val="000000" w:themeColor="text1"/>
        </w:rPr>
        <w:t>transperineal</w:t>
      </w:r>
      <w:proofErr w:type="spellEnd"/>
      <w:r w:rsidR="008152BF" w:rsidRPr="003507D8">
        <w:rPr>
          <w:rFonts w:ascii="Arial" w:hAnsi="Arial" w:cs="Arial"/>
          <w:color w:val="000000" w:themeColor="text1"/>
        </w:rPr>
        <w:t xml:space="preserve"> ultrasound; anal incontinence; obstetric anal sphincter injuries; third-degree tears; childbirth</w:t>
      </w:r>
    </w:p>
    <w:p w14:paraId="4A85640D" w14:textId="77777777" w:rsidR="00D21BE0" w:rsidRPr="003507D8" w:rsidRDefault="00D21BE0" w:rsidP="00D21BE0">
      <w:pPr>
        <w:spacing w:line="480" w:lineRule="auto"/>
        <w:jc w:val="both"/>
        <w:outlineLvl w:val="0"/>
        <w:rPr>
          <w:rFonts w:ascii="Arial" w:hAnsi="Arial" w:cs="Arial"/>
          <w:b/>
          <w:color w:val="000000" w:themeColor="text1"/>
        </w:rPr>
      </w:pPr>
    </w:p>
    <w:p w14:paraId="7A5C26B4" w14:textId="77777777" w:rsidR="00D21BE0" w:rsidRPr="003507D8" w:rsidRDefault="00D21BE0" w:rsidP="00D21BE0">
      <w:pPr>
        <w:spacing w:line="480" w:lineRule="auto"/>
        <w:jc w:val="both"/>
        <w:outlineLvl w:val="0"/>
        <w:rPr>
          <w:rFonts w:ascii="Arial" w:hAnsi="Arial" w:cs="Arial"/>
          <w:b/>
          <w:color w:val="000000" w:themeColor="text1"/>
        </w:rPr>
      </w:pPr>
    </w:p>
    <w:p w14:paraId="3C45BB61" w14:textId="77777777" w:rsidR="00D21BE0" w:rsidRPr="003507D8" w:rsidRDefault="00D21BE0" w:rsidP="00D21BE0">
      <w:pPr>
        <w:spacing w:line="480" w:lineRule="auto"/>
        <w:jc w:val="both"/>
        <w:outlineLvl w:val="0"/>
        <w:rPr>
          <w:rFonts w:ascii="Arial" w:hAnsi="Arial" w:cs="Arial"/>
          <w:b/>
          <w:color w:val="000000" w:themeColor="text1"/>
        </w:rPr>
      </w:pPr>
    </w:p>
    <w:p w14:paraId="5A3258F8" w14:textId="77777777" w:rsidR="00D21BE0" w:rsidRPr="003507D8" w:rsidRDefault="00D21BE0" w:rsidP="00D21BE0">
      <w:pPr>
        <w:spacing w:line="480" w:lineRule="auto"/>
        <w:jc w:val="both"/>
        <w:outlineLvl w:val="0"/>
        <w:rPr>
          <w:rFonts w:ascii="Arial" w:hAnsi="Arial" w:cs="Arial"/>
          <w:b/>
          <w:color w:val="000000" w:themeColor="text1"/>
        </w:rPr>
      </w:pPr>
    </w:p>
    <w:p w14:paraId="588C0F0A" w14:textId="77777777" w:rsidR="00D21BE0" w:rsidRPr="003507D8" w:rsidRDefault="00D21BE0" w:rsidP="00D21BE0">
      <w:pPr>
        <w:spacing w:line="480" w:lineRule="auto"/>
        <w:jc w:val="both"/>
        <w:outlineLvl w:val="0"/>
        <w:rPr>
          <w:rFonts w:ascii="Arial" w:hAnsi="Arial" w:cs="Arial"/>
          <w:b/>
          <w:color w:val="000000" w:themeColor="text1"/>
        </w:rPr>
      </w:pPr>
    </w:p>
    <w:p w14:paraId="1029D085" w14:textId="77777777" w:rsidR="00D21BE0" w:rsidRPr="003507D8" w:rsidRDefault="00D21BE0" w:rsidP="00D21BE0">
      <w:pPr>
        <w:spacing w:line="480" w:lineRule="auto"/>
        <w:jc w:val="both"/>
        <w:outlineLvl w:val="0"/>
        <w:rPr>
          <w:rFonts w:ascii="Arial" w:hAnsi="Arial" w:cs="Arial"/>
          <w:b/>
          <w:color w:val="000000" w:themeColor="text1"/>
        </w:rPr>
      </w:pPr>
    </w:p>
    <w:p w14:paraId="2F3148A6" w14:textId="77777777" w:rsidR="00D21BE0" w:rsidRPr="003507D8" w:rsidRDefault="00D21BE0" w:rsidP="00D21BE0">
      <w:pPr>
        <w:spacing w:line="480" w:lineRule="auto"/>
        <w:jc w:val="both"/>
        <w:outlineLvl w:val="0"/>
        <w:rPr>
          <w:rFonts w:ascii="Arial" w:hAnsi="Arial" w:cs="Arial"/>
          <w:b/>
          <w:color w:val="000000" w:themeColor="text1"/>
        </w:rPr>
      </w:pPr>
    </w:p>
    <w:p w14:paraId="10BCC2FA" w14:textId="77777777" w:rsidR="00D21BE0" w:rsidRPr="003507D8" w:rsidRDefault="00D21BE0" w:rsidP="00D21BE0">
      <w:pPr>
        <w:spacing w:line="480" w:lineRule="auto"/>
        <w:jc w:val="both"/>
        <w:outlineLvl w:val="0"/>
        <w:rPr>
          <w:rFonts w:ascii="Arial" w:hAnsi="Arial" w:cs="Arial"/>
          <w:b/>
          <w:color w:val="000000" w:themeColor="text1"/>
        </w:rPr>
      </w:pPr>
    </w:p>
    <w:p w14:paraId="3490ACEA" w14:textId="77777777" w:rsidR="00D21BE0" w:rsidRPr="003507D8" w:rsidRDefault="00D21BE0" w:rsidP="00D21BE0">
      <w:pPr>
        <w:spacing w:line="480" w:lineRule="auto"/>
        <w:jc w:val="both"/>
        <w:outlineLvl w:val="0"/>
        <w:rPr>
          <w:rFonts w:ascii="Arial" w:hAnsi="Arial" w:cs="Arial"/>
          <w:b/>
          <w:color w:val="000000" w:themeColor="text1"/>
        </w:rPr>
      </w:pPr>
    </w:p>
    <w:p w14:paraId="2D465A69" w14:textId="77777777" w:rsidR="00D21BE0" w:rsidRPr="003507D8" w:rsidRDefault="00D21BE0" w:rsidP="00D21BE0">
      <w:pPr>
        <w:spacing w:line="480" w:lineRule="auto"/>
        <w:jc w:val="both"/>
        <w:outlineLvl w:val="0"/>
        <w:rPr>
          <w:rFonts w:ascii="Arial" w:hAnsi="Arial" w:cs="Arial"/>
          <w:b/>
          <w:color w:val="000000" w:themeColor="text1"/>
        </w:rPr>
      </w:pPr>
    </w:p>
    <w:p w14:paraId="7F0739F8" w14:textId="77777777" w:rsidR="00D21BE0" w:rsidRPr="003507D8" w:rsidRDefault="00D21BE0" w:rsidP="00D21BE0">
      <w:pPr>
        <w:spacing w:line="480" w:lineRule="auto"/>
        <w:jc w:val="both"/>
        <w:outlineLvl w:val="0"/>
        <w:rPr>
          <w:rFonts w:ascii="Arial" w:hAnsi="Arial" w:cs="Arial"/>
          <w:b/>
          <w:color w:val="000000" w:themeColor="text1"/>
        </w:rPr>
      </w:pPr>
    </w:p>
    <w:p w14:paraId="5347D867" w14:textId="77777777" w:rsidR="00D21BE0" w:rsidRPr="003507D8" w:rsidRDefault="00D21BE0" w:rsidP="00D21BE0">
      <w:pPr>
        <w:spacing w:line="480" w:lineRule="auto"/>
        <w:jc w:val="both"/>
        <w:outlineLvl w:val="0"/>
        <w:rPr>
          <w:rFonts w:ascii="Arial" w:hAnsi="Arial" w:cs="Arial"/>
          <w:b/>
          <w:color w:val="000000" w:themeColor="text1"/>
        </w:rPr>
      </w:pPr>
    </w:p>
    <w:p w14:paraId="0645C442" w14:textId="77777777" w:rsidR="00D21BE0" w:rsidRPr="003507D8" w:rsidRDefault="00D21BE0" w:rsidP="00D21BE0">
      <w:pPr>
        <w:spacing w:line="480" w:lineRule="auto"/>
        <w:jc w:val="both"/>
        <w:outlineLvl w:val="0"/>
        <w:rPr>
          <w:rFonts w:ascii="Arial" w:hAnsi="Arial" w:cs="Arial"/>
          <w:b/>
          <w:color w:val="000000" w:themeColor="text1"/>
        </w:rPr>
      </w:pPr>
    </w:p>
    <w:p w14:paraId="3D86CD7A" w14:textId="77777777" w:rsidR="00D21BE0" w:rsidRPr="003507D8" w:rsidRDefault="00D21BE0" w:rsidP="00D21BE0">
      <w:pPr>
        <w:spacing w:line="480" w:lineRule="auto"/>
        <w:jc w:val="both"/>
        <w:outlineLvl w:val="0"/>
        <w:rPr>
          <w:rFonts w:ascii="Arial" w:hAnsi="Arial" w:cs="Arial"/>
          <w:b/>
          <w:color w:val="000000" w:themeColor="text1"/>
        </w:rPr>
      </w:pPr>
    </w:p>
    <w:p w14:paraId="77858F51" w14:textId="1E8E8D54" w:rsidR="00D21BE0" w:rsidRDefault="00D21BE0" w:rsidP="00D21BE0">
      <w:pPr>
        <w:spacing w:line="480" w:lineRule="auto"/>
        <w:jc w:val="both"/>
        <w:outlineLvl w:val="0"/>
        <w:rPr>
          <w:rFonts w:ascii="Arial" w:hAnsi="Arial" w:cs="Arial"/>
          <w:b/>
          <w:color w:val="000000" w:themeColor="text1"/>
        </w:rPr>
      </w:pPr>
    </w:p>
    <w:p w14:paraId="5DD09FC3" w14:textId="278DEA49" w:rsidR="009B2F2A" w:rsidRDefault="009B2F2A" w:rsidP="00D21BE0">
      <w:pPr>
        <w:spacing w:line="480" w:lineRule="auto"/>
        <w:jc w:val="both"/>
        <w:outlineLvl w:val="0"/>
        <w:rPr>
          <w:rFonts w:ascii="Arial" w:hAnsi="Arial" w:cs="Arial"/>
          <w:b/>
          <w:color w:val="000000" w:themeColor="text1"/>
        </w:rPr>
      </w:pPr>
    </w:p>
    <w:p w14:paraId="38046BD8" w14:textId="34AFDF0F" w:rsidR="00447CA3" w:rsidRDefault="00447CA3" w:rsidP="003D5679">
      <w:pPr>
        <w:spacing w:line="480" w:lineRule="auto"/>
        <w:jc w:val="both"/>
        <w:outlineLvl w:val="0"/>
        <w:rPr>
          <w:rFonts w:ascii="Arial" w:hAnsi="Arial" w:cs="Arial"/>
          <w:b/>
          <w:color w:val="000000" w:themeColor="text1"/>
        </w:rPr>
      </w:pPr>
      <w:r>
        <w:rPr>
          <w:rFonts w:ascii="Arial" w:hAnsi="Arial" w:cs="Arial"/>
          <w:b/>
          <w:color w:val="000000" w:themeColor="text1"/>
        </w:rPr>
        <w:lastRenderedPageBreak/>
        <w:t>Brief summary:</w:t>
      </w:r>
    </w:p>
    <w:p w14:paraId="66550AAE" w14:textId="6787B44A" w:rsidR="00447CA3" w:rsidRPr="003507D8" w:rsidRDefault="00447CA3" w:rsidP="00447CA3">
      <w:pPr>
        <w:spacing w:line="360" w:lineRule="auto"/>
        <w:rPr>
          <w:rFonts w:ascii="Arial" w:hAnsi="Arial" w:cs="Arial"/>
          <w:color w:val="000000" w:themeColor="text1"/>
        </w:rPr>
      </w:pPr>
      <w:r w:rsidRPr="003507D8">
        <w:rPr>
          <w:rFonts w:ascii="Arial" w:hAnsi="Arial" w:cs="Arial"/>
          <w:color w:val="000000" w:themeColor="text1"/>
        </w:rPr>
        <w:t xml:space="preserve">To evaluate whether </w:t>
      </w:r>
      <w:proofErr w:type="spellStart"/>
      <w:r w:rsidRPr="003507D8">
        <w:rPr>
          <w:rFonts w:ascii="Arial" w:hAnsi="Arial" w:cs="Arial"/>
          <w:color w:val="000000" w:themeColor="text1"/>
        </w:rPr>
        <w:t>transperineal</w:t>
      </w:r>
      <w:proofErr w:type="spellEnd"/>
      <w:r w:rsidRPr="003507D8">
        <w:rPr>
          <w:rFonts w:ascii="Arial" w:hAnsi="Arial" w:cs="Arial"/>
          <w:color w:val="000000" w:themeColor="text1"/>
        </w:rPr>
        <w:t xml:space="preserve"> ultrasound is useful in assessing anal sphincter integrity immediately following primary repair of obstetric anal sphincter injuries (OASIs).</w:t>
      </w:r>
    </w:p>
    <w:p w14:paraId="4147C629" w14:textId="77777777" w:rsidR="00447CA3" w:rsidRDefault="00447CA3" w:rsidP="003D5679">
      <w:pPr>
        <w:spacing w:line="480" w:lineRule="auto"/>
        <w:jc w:val="both"/>
        <w:outlineLvl w:val="0"/>
        <w:rPr>
          <w:rFonts w:ascii="Arial" w:hAnsi="Arial" w:cs="Arial"/>
          <w:b/>
          <w:color w:val="000000" w:themeColor="text1"/>
        </w:rPr>
      </w:pPr>
    </w:p>
    <w:p w14:paraId="3AA22199" w14:textId="77777777" w:rsidR="00447CA3" w:rsidRDefault="00447CA3" w:rsidP="003D5679">
      <w:pPr>
        <w:spacing w:line="480" w:lineRule="auto"/>
        <w:jc w:val="both"/>
        <w:outlineLvl w:val="0"/>
        <w:rPr>
          <w:rFonts w:ascii="Arial" w:hAnsi="Arial" w:cs="Arial"/>
          <w:b/>
          <w:color w:val="000000" w:themeColor="text1"/>
        </w:rPr>
      </w:pPr>
    </w:p>
    <w:p w14:paraId="23321F2E" w14:textId="77777777" w:rsidR="00447CA3" w:rsidRDefault="00447CA3" w:rsidP="003D5679">
      <w:pPr>
        <w:spacing w:line="480" w:lineRule="auto"/>
        <w:jc w:val="both"/>
        <w:outlineLvl w:val="0"/>
        <w:rPr>
          <w:rFonts w:ascii="Arial" w:hAnsi="Arial" w:cs="Arial"/>
          <w:b/>
          <w:color w:val="000000" w:themeColor="text1"/>
        </w:rPr>
      </w:pPr>
    </w:p>
    <w:p w14:paraId="236ED385" w14:textId="77777777" w:rsidR="00447CA3" w:rsidRDefault="00447CA3" w:rsidP="003D5679">
      <w:pPr>
        <w:spacing w:line="480" w:lineRule="auto"/>
        <w:jc w:val="both"/>
        <w:outlineLvl w:val="0"/>
        <w:rPr>
          <w:rFonts w:ascii="Arial" w:hAnsi="Arial" w:cs="Arial"/>
          <w:b/>
          <w:color w:val="000000" w:themeColor="text1"/>
        </w:rPr>
      </w:pPr>
    </w:p>
    <w:p w14:paraId="5EB0A5AD" w14:textId="77777777" w:rsidR="00447CA3" w:rsidRDefault="00447CA3" w:rsidP="003D5679">
      <w:pPr>
        <w:spacing w:line="480" w:lineRule="auto"/>
        <w:jc w:val="both"/>
        <w:outlineLvl w:val="0"/>
        <w:rPr>
          <w:rFonts w:ascii="Arial" w:hAnsi="Arial" w:cs="Arial"/>
          <w:b/>
          <w:color w:val="000000" w:themeColor="text1"/>
        </w:rPr>
      </w:pPr>
    </w:p>
    <w:p w14:paraId="184E9F2A" w14:textId="77777777" w:rsidR="00447CA3" w:rsidRDefault="00447CA3" w:rsidP="003D5679">
      <w:pPr>
        <w:spacing w:line="480" w:lineRule="auto"/>
        <w:jc w:val="both"/>
        <w:outlineLvl w:val="0"/>
        <w:rPr>
          <w:rFonts w:ascii="Arial" w:hAnsi="Arial" w:cs="Arial"/>
          <w:b/>
          <w:color w:val="000000" w:themeColor="text1"/>
        </w:rPr>
      </w:pPr>
    </w:p>
    <w:p w14:paraId="03D2E721" w14:textId="77777777" w:rsidR="00447CA3" w:rsidRDefault="00447CA3" w:rsidP="003D5679">
      <w:pPr>
        <w:spacing w:line="480" w:lineRule="auto"/>
        <w:jc w:val="both"/>
        <w:outlineLvl w:val="0"/>
        <w:rPr>
          <w:rFonts w:ascii="Arial" w:hAnsi="Arial" w:cs="Arial"/>
          <w:b/>
          <w:color w:val="000000" w:themeColor="text1"/>
        </w:rPr>
      </w:pPr>
    </w:p>
    <w:p w14:paraId="1DA67137" w14:textId="77777777" w:rsidR="00447CA3" w:rsidRDefault="00447CA3" w:rsidP="003D5679">
      <w:pPr>
        <w:spacing w:line="480" w:lineRule="auto"/>
        <w:jc w:val="both"/>
        <w:outlineLvl w:val="0"/>
        <w:rPr>
          <w:rFonts w:ascii="Arial" w:hAnsi="Arial" w:cs="Arial"/>
          <w:b/>
          <w:color w:val="000000" w:themeColor="text1"/>
        </w:rPr>
      </w:pPr>
    </w:p>
    <w:p w14:paraId="071CCEDA" w14:textId="77777777" w:rsidR="00447CA3" w:rsidRDefault="00447CA3" w:rsidP="003D5679">
      <w:pPr>
        <w:spacing w:line="480" w:lineRule="auto"/>
        <w:jc w:val="both"/>
        <w:outlineLvl w:val="0"/>
        <w:rPr>
          <w:rFonts w:ascii="Arial" w:hAnsi="Arial" w:cs="Arial"/>
          <w:b/>
          <w:color w:val="000000" w:themeColor="text1"/>
        </w:rPr>
      </w:pPr>
    </w:p>
    <w:p w14:paraId="3FF3970E" w14:textId="77777777" w:rsidR="00447CA3" w:rsidRDefault="00447CA3" w:rsidP="003D5679">
      <w:pPr>
        <w:spacing w:line="480" w:lineRule="auto"/>
        <w:jc w:val="both"/>
        <w:outlineLvl w:val="0"/>
        <w:rPr>
          <w:rFonts w:ascii="Arial" w:hAnsi="Arial" w:cs="Arial"/>
          <w:b/>
          <w:color w:val="000000" w:themeColor="text1"/>
        </w:rPr>
      </w:pPr>
    </w:p>
    <w:p w14:paraId="5F353886" w14:textId="77777777" w:rsidR="00447CA3" w:rsidRDefault="00447CA3" w:rsidP="003D5679">
      <w:pPr>
        <w:spacing w:line="480" w:lineRule="auto"/>
        <w:jc w:val="both"/>
        <w:outlineLvl w:val="0"/>
        <w:rPr>
          <w:rFonts w:ascii="Arial" w:hAnsi="Arial" w:cs="Arial"/>
          <w:b/>
          <w:color w:val="000000" w:themeColor="text1"/>
        </w:rPr>
      </w:pPr>
    </w:p>
    <w:p w14:paraId="2F830BD9" w14:textId="77777777" w:rsidR="00447CA3" w:rsidRDefault="00447CA3" w:rsidP="003D5679">
      <w:pPr>
        <w:spacing w:line="480" w:lineRule="auto"/>
        <w:jc w:val="both"/>
        <w:outlineLvl w:val="0"/>
        <w:rPr>
          <w:rFonts w:ascii="Arial" w:hAnsi="Arial" w:cs="Arial"/>
          <w:b/>
          <w:color w:val="000000" w:themeColor="text1"/>
        </w:rPr>
      </w:pPr>
    </w:p>
    <w:p w14:paraId="767639BA" w14:textId="77777777" w:rsidR="00447CA3" w:rsidRDefault="00447CA3" w:rsidP="003D5679">
      <w:pPr>
        <w:spacing w:line="480" w:lineRule="auto"/>
        <w:jc w:val="both"/>
        <w:outlineLvl w:val="0"/>
        <w:rPr>
          <w:rFonts w:ascii="Arial" w:hAnsi="Arial" w:cs="Arial"/>
          <w:b/>
          <w:color w:val="000000" w:themeColor="text1"/>
        </w:rPr>
      </w:pPr>
    </w:p>
    <w:p w14:paraId="588FE982" w14:textId="77777777" w:rsidR="00447CA3" w:rsidRDefault="00447CA3" w:rsidP="003D5679">
      <w:pPr>
        <w:spacing w:line="480" w:lineRule="auto"/>
        <w:jc w:val="both"/>
        <w:outlineLvl w:val="0"/>
        <w:rPr>
          <w:rFonts w:ascii="Arial" w:hAnsi="Arial" w:cs="Arial"/>
          <w:b/>
          <w:color w:val="000000" w:themeColor="text1"/>
        </w:rPr>
      </w:pPr>
    </w:p>
    <w:p w14:paraId="62E7BEE7" w14:textId="77777777" w:rsidR="00447CA3" w:rsidRDefault="00447CA3" w:rsidP="003D5679">
      <w:pPr>
        <w:spacing w:line="480" w:lineRule="auto"/>
        <w:jc w:val="both"/>
        <w:outlineLvl w:val="0"/>
        <w:rPr>
          <w:rFonts w:ascii="Arial" w:hAnsi="Arial" w:cs="Arial"/>
          <w:b/>
          <w:color w:val="000000" w:themeColor="text1"/>
        </w:rPr>
      </w:pPr>
    </w:p>
    <w:p w14:paraId="0D90707F" w14:textId="77777777" w:rsidR="00447CA3" w:rsidRDefault="00447CA3" w:rsidP="003D5679">
      <w:pPr>
        <w:spacing w:line="480" w:lineRule="auto"/>
        <w:jc w:val="both"/>
        <w:outlineLvl w:val="0"/>
        <w:rPr>
          <w:rFonts w:ascii="Arial" w:hAnsi="Arial" w:cs="Arial"/>
          <w:b/>
          <w:color w:val="000000" w:themeColor="text1"/>
        </w:rPr>
      </w:pPr>
    </w:p>
    <w:p w14:paraId="08060F5C" w14:textId="77777777" w:rsidR="00447CA3" w:rsidRDefault="00447CA3" w:rsidP="003D5679">
      <w:pPr>
        <w:spacing w:line="480" w:lineRule="auto"/>
        <w:jc w:val="both"/>
        <w:outlineLvl w:val="0"/>
        <w:rPr>
          <w:rFonts w:ascii="Arial" w:hAnsi="Arial" w:cs="Arial"/>
          <w:b/>
          <w:color w:val="000000" w:themeColor="text1"/>
        </w:rPr>
      </w:pPr>
    </w:p>
    <w:p w14:paraId="5BC87CAB" w14:textId="77777777" w:rsidR="00447CA3" w:rsidRDefault="00447CA3" w:rsidP="003D5679">
      <w:pPr>
        <w:spacing w:line="480" w:lineRule="auto"/>
        <w:jc w:val="both"/>
        <w:outlineLvl w:val="0"/>
        <w:rPr>
          <w:rFonts w:ascii="Arial" w:hAnsi="Arial" w:cs="Arial"/>
          <w:b/>
          <w:color w:val="000000" w:themeColor="text1"/>
        </w:rPr>
      </w:pPr>
    </w:p>
    <w:p w14:paraId="4A94CC4F" w14:textId="77777777" w:rsidR="00447CA3" w:rsidRDefault="00447CA3" w:rsidP="003D5679">
      <w:pPr>
        <w:spacing w:line="480" w:lineRule="auto"/>
        <w:jc w:val="both"/>
        <w:outlineLvl w:val="0"/>
        <w:rPr>
          <w:rFonts w:ascii="Arial" w:hAnsi="Arial" w:cs="Arial"/>
          <w:b/>
          <w:color w:val="000000" w:themeColor="text1"/>
        </w:rPr>
      </w:pPr>
    </w:p>
    <w:p w14:paraId="3AC65A83" w14:textId="77777777" w:rsidR="00447CA3" w:rsidRDefault="00447CA3" w:rsidP="003D5679">
      <w:pPr>
        <w:spacing w:line="480" w:lineRule="auto"/>
        <w:jc w:val="both"/>
        <w:outlineLvl w:val="0"/>
        <w:rPr>
          <w:rFonts w:ascii="Arial" w:hAnsi="Arial" w:cs="Arial"/>
          <w:b/>
          <w:color w:val="000000" w:themeColor="text1"/>
        </w:rPr>
      </w:pPr>
    </w:p>
    <w:p w14:paraId="03DC2C54" w14:textId="5C95A8B8" w:rsidR="00447CA3" w:rsidRDefault="00447CA3" w:rsidP="003D5679">
      <w:pPr>
        <w:spacing w:line="480" w:lineRule="auto"/>
        <w:jc w:val="both"/>
        <w:outlineLvl w:val="0"/>
        <w:rPr>
          <w:rFonts w:ascii="Arial" w:hAnsi="Arial" w:cs="Arial"/>
          <w:b/>
          <w:color w:val="000000" w:themeColor="text1"/>
        </w:rPr>
      </w:pPr>
    </w:p>
    <w:p w14:paraId="747672A8" w14:textId="77777777" w:rsidR="007B399A" w:rsidRDefault="007B399A" w:rsidP="003D5679">
      <w:pPr>
        <w:spacing w:line="480" w:lineRule="auto"/>
        <w:jc w:val="both"/>
        <w:outlineLvl w:val="0"/>
        <w:rPr>
          <w:rFonts w:ascii="Arial" w:hAnsi="Arial" w:cs="Arial"/>
          <w:b/>
          <w:color w:val="000000" w:themeColor="text1"/>
        </w:rPr>
      </w:pPr>
    </w:p>
    <w:p w14:paraId="32E71D27" w14:textId="7439EECA" w:rsidR="00D21BE0" w:rsidRPr="003507D8" w:rsidRDefault="008F61CA" w:rsidP="003D5679">
      <w:pPr>
        <w:spacing w:line="480" w:lineRule="auto"/>
        <w:jc w:val="both"/>
        <w:outlineLvl w:val="0"/>
        <w:rPr>
          <w:rFonts w:ascii="Arial" w:hAnsi="Arial" w:cs="Arial"/>
          <w:b/>
          <w:color w:val="000000" w:themeColor="text1"/>
        </w:rPr>
      </w:pPr>
      <w:r>
        <w:rPr>
          <w:rFonts w:ascii="Arial" w:hAnsi="Arial" w:cs="Arial"/>
          <w:b/>
          <w:color w:val="000000" w:themeColor="text1"/>
        </w:rPr>
        <w:lastRenderedPageBreak/>
        <w:t xml:space="preserve">1.1 </w:t>
      </w:r>
      <w:r w:rsidR="00D21BE0" w:rsidRPr="003507D8">
        <w:rPr>
          <w:rFonts w:ascii="Arial" w:hAnsi="Arial" w:cs="Arial"/>
          <w:b/>
          <w:color w:val="000000" w:themeColor="text1"/>
        </w:rPr>
        <w:t>Introduction</w:t>
      </w:r>
    </w:p>
    <w:p w14:paraId="56DDBB94" w14:textId="77777777" w:rsidR="003D5679" w:rsidRPr="003507D8" w:rsidRDefault="003D5679" w:rsidP="003D5679">
      <w:pPr>
        <w:spacing w:line="480" w:lineRule="auto"/>
        <w:jc w:val="both"/>
        <w:outlineLvl w:val="0"/>
        <w:rPr>
          <w:rFonts w:ascii="Arial" w:hAnsi="Arial" w:cs="Arial"/>
          <w:b/>
          <w:color w:val="000000" w:themeColor="text1"/>
        </w:rPr>
      </w:pPr>
    </w:p>
    <w:p w14:paraId="67563C94" w14:textId="59CD658E" w:rsidR="00D21BE0" w:rsidRPr="003507D8" w:rsidRDefault="00D21BE0" w:rsidP="00D21BE0">
      <w:pPr>
        <w:spacing w:line="480" w:lineRule="auto"/>
        <w:jc w:val="both"/>
        <w:rPr>
          <w:rFonts w:ascii="Arial" w:hAnsi="Arial" w:cs="Arial"/>
          <w:color w:val="000000" w:themeColor="text1"/>
        </w:rPr>
      </w:pPr>
      <w:r w:rsidRPr="003507D8">
        <w:rPr>
          <w:rFonts w:ascii="Arial" w:hAnsi="Arial" w:cs="Arial"/>
          <w:color w:val="000000" w:themeColor="text1"/>
        </w:rPr>
        <w:t xml:space="preserve">Anal incontinence (AI), </w:t>
      </w:r>
      <w:r w:rsidR="008E217F" w:rsidRPr="003507D8">
        <w:rPr>
          <w:rFonts w:ascii="Arial" w:hAnsi="Arial" w:cs="Arial"/>
          <w:color w:val="000000" w:themeColor="text1"/>
        </w:rPr>
        <w:t xml:space="preserve">is defined as </w:t>
      </w:r>
      <w:r w:rsidRPr="003507D8">
        <w:rPr>
          <w:rFonts w:ascii="Arial" w:hAnsi="Arial" w:cs="Arial"/>
          <w:color w:val="000000" w:themeColor="text1"/>
        </w:rPr>
        <w:t>the involuntary loss of flatus</w:t>
      </w:r>
      <w:r w:rsidR="008E217F" w:rsidRPr="003507D8">
        <w:rPr>
          <w:rFonts w:ascii="Arial" w:hAnsi="Arial" w:cs="Arial"/>
          <w:color w:val="000000" w:themeColor="text1"/>
        </w:rPr>
        <w:t xml:space="preserve"> or faeces</w:t>
      </w:r>
      <w:r w:rsidR="00C0056E" w:rsidRPr="003507D8">
        <w:rPr>
          <w:rFonts w:ascii="Arial" w:hAnsi="Arial" w:cs="Arial"/>
          <w:color w:val="000000" w:themeColor="text1"/>
        </w:rPr>
        <w:t xml:space="preserve"> </w:t>
      </w:r>
      <w:r w:rsidR="00085FE3" w:rsidRPr="003507D8">
        <w:rPr>
          <w:rFonts w:ascii="Arial" w:hAnsi="Arial" w:cs="Arial"/>
          <w:color w:val="000000" w:themeColor="text1"/>
        </w:rPr>
      </w:r>
      <w:r w:rsidR="00AD30B0">
        <w:rPr>
          <w:rFonts w:ascii="Arial" w:hAnsi="Arial" w:cs="Arial"/>
          <w:color w:val="000000" w:themeColor="text1"/>
        </w:rPr>
        <w:instrText xml:space="preserve"/>
      </w:r>
      <w:r w:rsidR="00AD30B0">
        <w:rPr>
          <w:rFonts w:ascii="Arial" w:hAnsi="Arial" w:cs="Arial"/>
          <w:color w:val="000000" w:themeColor="text1"/>
        </w:rPr>
      </w:r>
      <w:r w:rsidR="00AD30B0">
        <w:rPr>
          <w:rFonts w:ascii="Arial" w:hAnsi="Arial" w:cs="Arial"/>
          <w:color w:val="000000" w:themeColor="text1"/>
        </w:rPr>
        <w:instrText xml:space="preserve"/>
      </w:r>
      <w:r w:rsidR="00AD30B0">
        <w:rPr>
          <w:rFonts w:ascii="Arial" w:hAnsi="Arial" w:cs="Arial"/>
          <w:color w:val="000000" w:themeColor="text1"/>
        </w:rPr>
      </w:r>
      <w:r w:rsidR="00AD30B0">
        <w:rPr>
          <w:rFonts w:ascii="Arial" w:hAnsi="Arial" w:cs="Arial"/>
          <w:color w:val="000000" w:themeColor="text1"/>
        </w:rPr>
      </w:r>
      <w:r w:rsidR="00085FE3" w:rsidRPr="003507D8">
        <w:rPr>
          <w:rFonts w:ascii="Arial" w:hAnsi="Arial" w:cs="Arial"/>
          <w:color w:val="000000" w:themeColor="text1"/>
        </w:rPr>
      </w:r>
      <w:r w:rsidR="00085FE3" w:rsidRPr="003507D8">
        <w:rPr>
          <w:rFonts w:ascii="Arial" w:hAnsi="Arial" w:cs="Arial"/>
          <w:color w:val="000000" w:themeColor="text1"/>
        </w:rPr>
      </w:r>
      <w:r w:rsidR="00AD30B0">
        <w:rPr>
          <w:rFonts w:ascii="Arial" w:hAnsi="Arial" w:cs="Arial"/>
          <w:noProof/>
          <w:color w:val="000000" w:themeColor="text1"/>
        </w:rPr>
        <w:t>(1)</w:t>
      </w:r>
      <w:r w:rsidR="00085FE3" w:rsidRPr="003507D8">
        <w:rPr>
          <w:rFonts w:ascii="Arial" w:hAnsi="Arial" w:cs="Arial"/>
          <w:color w:val="000000" w:themeColor="text1"/>
        </w:rPr>
      </w:r>
      <w:r w:rsidR="00085FE3" w:rsidRPr="003507D8">
        <w:rPr>
          <w:rFonts w:ascii="Arial" w:hAnsi="Arial" w:cs="Arial"/>
          <w:color w:val="000000" w:themeColor="text1"/>
        </w:rPr>
        <w:t xml:space="preserve"> </w:t>
      </w:r>
      <w:r w:rsidR="00C0056E" w:rsidRPr="003507D8">
        <w:rPr>
          <w:rFonts w:ascii="Arial" w:hAnsi="Arial" w:cs="Arial"/>
          <w:color w:val="000000" w:themeColor="text1"/>
        </w:rPr>
        <w:t xml:space="preserve">and </w:t>
      </w:r>
      <w:r w:rsidRPr="003507D8">
        <w:rPr>
          <w:rFonts w:ascii="Arial" w:hAnsi="Arial" w:cs="Arial"/>
          <w:color w:val="000000" w:themeColor="text1"/>
        </w:rPr>
        <w:t xml:space="preserve">can have a devastating effect on women’s social, physical and mental well-being </w:t>
      </w:r>
      <w:r w:rsidRPr="003507D8">
        <w:rPr>
          <w:rFonts w:ascii="Arial" w:hAnsi="Arial" w:cs="Arial"/>
          <w:color w:val="000000" w:themeColor="text1"/>
        </w:rPr>
      </w:r>
      <w:r w:rsidR="00AD30B0">
        <w:rPr>
          <w:rFonts w:ascii="Arial" w:hAnsi="Arial" w:cs="Arial"/>
          <w:color w:val="000000" w:themeColor="text1"/>
        </w:rPr>
        <w:instrText xml:space="preserve"/>
      </w:r>
      <w:r w:rsidRPr="003507D8">
        <w:rPr>
          <w:rFonts w:ascii="Arial" w:hAnsi="Arial" w:cs="Arial"/>
          <w:color w:val="000000" w:themeColor="text1"/>
        </w:rPr>
      </w:r>
      <w:r w:rsidR="00AD30B0">
        <w:rPr>
          <w:rFonts w:ascii="Arial" w:hAnsi="Arial" w:cs="Arial"/>
          <w:noProof/>
          <w:color w:val="000000" w:themeColor="text1"/>
        </w:rPr>
        <w:t>(2)</w:t>
      </w:r>
      <w:r w:rsidRPr="003507D8">
        <w:rPr>
          <w:rFonts w:ascii="Arial" w:hAnsi="Arial" w:cs="Arial"/>
          <w:color w:val="000000" w:themeColor="text1"/>
        </w:rPr>
      </w:r>
      <w:r w:rsidRPr="003507D8">
        <w:rPr>
          <w:rFonts w:ascii="Arial" w:hAnsi="Arial" w:cs="Arial"/>
          <w:color w:val="000000" w:themeColor="text1"/>
        </w:rPr>
        <w:t xml:space="preserve">.  It is a complex multifactorial condition </w:t>
      </w:r>
      <w:r w:rsidRPr="003507D8">
        <w:rPr>
          <w:rFonts w:ascii="Arial" w:hAnsi="Arial" w:cs="Arial"/>
          <w:color w:val="000000" w:themeColor="text1"/>
        </w:rPr>
      </w:r>
      <w:r w:rsidR="00AD30B0">
        <w:rPr>
          <w:rFonts w:ascii="Arial" w:hAnsi="Arial" w:cs="Arial"/>
          <w:color w:val="000000" w:themeColor="text1"/>
        </w:rPr>
        <w:instrText xml:space="preserve"/>
      </w:r>
      <w:r w:rsidRPr="003507D8">
        <w:rPr>
          <w:rFonts w:ascii="Arial" w:hAnsi="Arial" w:cs="Arial"/>
          <w:color w:val="000000" w:themeColor="text1"/>
        </w:rPr>
      </w:r>
      <w:r w:rsidR="00AD30B0">
        <w:rPr>
          <w:rFonts w:ascii="Arial" w:hAnsi="Arial" w:cs="Arial"/>
          <w:noProof/>
          <w:color w:val="000000" w:themeColor="text1"/>
        </w:rPr>
        <w:t>(3)</w:t>
      </w:r>
      <w:r w:rsidRPr="003507D8">
        <w:rPr>
          <w:rFonts w:ascii="Arial" w:hAnsi="Arial" w:cs="Arial"/>
          <w:color w:val="000000" w:themeColor="text1"/>
        </w:rPr>
      </w:r>
      <w:r w:rsidRPr="003507D8">
        <w:rPr>
          <w:rFonts w:ascii="Arial" w:hAnsi="Arial" w:cs="Arial"/>
          <w:color w:val="000000" w:themeColor="text1"/>
        </w:rPr>
        <w:t xml:space="preserve"> and obstetric anal sphincter injuries (OASIs) play an important role in the development of symptoms </w:t>
      </w:r>
      <w:r w:rsidRPr="003507D8">
        <w:rPr>
          <w:rFonts w:ascii="Arial" w:hAnsi="Arial" w:cs="Arial"/>
          <w:color w:val="000000" w:themeColor="text1"/>
        </w:rPr>
      </w:r>
      <w:r w:rsidR="00AD30B0">
        <w:rPr>
          <w:rFonts w:ascii="Arial" w:hAnsi="Arial" w:cs="Arial"/>
          <w:color w:val="000000" w:themeColor="text1"/>
        </w:rPr>
        <w:instrText xml:space="preserve"/>
      </w:r>
      <w:r w:rsidR="00AD30B0">
        <w:rPr>
          <w:rFonts w:ascii="Arial" w:hAnsi="Arial" w:cs="Arial"/>
          <w:color w:val="000000" w:themeColor="text1"/>
        </w:rPr>
      </w:r>
      <w:r w:rsidR="00AD30B0">
        <w:rPr>
          <w:rFonts w:ascii="Arial" w:hAnsi="Arial" w:cs="Arial"/>
          <w:color w:val="000000" w:themeColor="text1"/>
        </w:rPr>
        <w:instrText xml:space="preserve"/>
      </w:r>
      <w:r w:rsidR="00AD30B0">
        <w:rPr>
          <w:rFonts w:ascii="Arial" w:hAnsi="Arial" w:cs="Arial"/>
          <w:color w:val="000000" w:themeColor="text1"/>
        </w:rPr>
      </w:r>
      <w:r w:rsidR="00AD30B0">
        <w:rPr>
          <w:rFonts w:ascii="Arial" w:hAnsi="Arial" w:cs="Arial"/>
          <w:color w:val="000000" w:themeColor="text1"/>
        </w:rPr>
      </w:r>
      <w:r w:rsidRPr="003507D8">
        <w:rPr>
          <w:rFonts w:ascii="Arial" w:hAnsi="Arial" w:cs="Arial"/>
          <w:color w:val="000000" w:themeColor="text1"/>
        </w:rPr>
      </w:r>
      <w:r w:rsidRPr="003507D8">
        <w:rPr>
          <w:rFonts w:ascii="Arial" w:hAnsi="Arial" w:cs="Arial"/>
          <w:color w:val="000000" w:themeColor="text1"/>
        </w:rPr>
      </w:r>
      <w:r w:rsidR="00AD30B0">
        <w:rPr>
          <w:rFonts w:ascii="Arial" w:hAnsi="Arial" w:cs="Arial"/>
          <w:noProof/>
          <w:color w:val="000000" w:themeColor="text1"/>
        </w:rPr>
        <w:t>(4)</w:t>
      </w:r>
      <w:r w:rsidRPr="003507D8">
        <w:rPr>
          <w:rFonts w:ascii="Arial" w:hAnsi="Arial" w:cs="Arial"/>
          <w:color w:val="000000" w:themeColor="text1"/>
        </w:rPr>
      </w:r>
      <w:r w:rsidRPr="003507D8">
        <w:rPr>
          <w:rFonts w:ascii="Arial" w:hAnsi="Arial" w:cs="Arial"/>
          <w:color w:val="000000" w:themeColor="text1"/>
        </w:rPr>
        <w:t xml:space="preserve">.  The mean prevalence of AI following primary repair of OASIs is 39% </w:t>
      </w:r>
      <w:r w:rsidR="00BE0A38">
        <w:rPr>
          <w:rFonts w:ascii="Arial" w:hAnsi="Arial" w:cs="Arial"/>
          <w:color w:val="000000" w:themeColor="text1"/>
        </w:rPr>
        <w:t>[</w:t>
      </w:r>
      <w:r w:rsidRPr="003507D8">
        <w:rPr>
          <w:rFonts w:ascii="Arial" w:hAnsi="Arial" w:cs="Arial"/>
          <w:color w:val="000000" w:themeColor="text1"/>
        </w:rPr>
        <w:t>range 15-61%</w:t>
      </w:r>
      <w:r w:rsidR="00BE0A38">
        <w:rPr>
          <w:rFonts w:ascii="Arial" w:hAnsi="Arial" w:cs="Arial"/>
          <w:color w:val="000000" w:themeColor="text1"/>
        </w:rPr>
        <w:t>]</w:t>
      </w:r>
      <w:r w:rsidRPr="003507D8">
        <w:rPr>
          <w:rFonts w:ascii="Arial" w:hAnsi="Arial" w:cs="Arial"/>
          <w:color w:val="000000" w:themeColor="text1"/>
        </w:rPr>
        <w:t xml:space="preserve"> </w:t>
      </w:r>
      <w:r w:rsidRPr="003507D8">
        <w:rPr>
          <w:rFonts w:ascii="Arial" w:hAnsi="Arial" w:cs="Arial"/>
          <w:color w:val="000000" w:themeColor="text1"/>
        </w:rPr>
      </w:r>
      <w:r w:rsidR="00AD30B0">
        <w:rPr>
          <w:rFonts w:ascii="Arial" w:hAnsi="Arial" w:cs="Arial"/>
          <w:color w:val="000000" w:themeColor="text1"/>
        </w:rPr>
        <w:instrText xml:space="preserve"/>
      </w:r>
      <w:r w:rsidRPr="003507D8">
        <w:rPr>
          <w:rFonts w:ascii="Arial" w:hAnsi="Arial" w:cs="Arial"/>
          <w:color w:val="000000" w:themeColor="text1"/>
        </w:rPr>
      </w:r>
      <w:r w:rsidR="00AD30B0">
        <w:rPr>
          <w:rFonts w:ascii="Arial" w:hAnsi="Arial" w:cs="Arial"/>
          <w:noProof/>
          <w:color w:val="000000" w:themeColor="text1"/>
        </w:rPr>
        <w:t>(5)</w:t>
      </w:r>
      <w:r w:rsidRPr="003507D8">
        <w:rPr>
          <w:rFonts w:ascii="Arial" w:hAnsi="Arial" w:cs="Arial"/>
          <w:color w:val="000000" w:themeColor="text1"/>
        </w:rPr>
      </w:r>
      <w:r w:rsidRPr="003507D8">
        <w:rPr>
          <w:rFonts w:ascii="Arial" w:hAnsi="Arial" w:cs="Arial"/>
          <w:color w:val="000000" w:themeColor="text1"/>
        </w:rPr>
        <w:t xml:space="preserve">, </w:t>
      </w:r>
      <w:r w:rsidR="00C0056E" w:rsidRPr="003507D8">
        <w:rPr>
          <w:rFonts w:ascii="Arial" w:hAnsi="Arial" w:cs="Arial"/>
          <w:color w:val="000000" w:themeColor="text1"/>
        </w:rPr>
        <w:t>but</w:t>
      </w:r>
      <w:r w:rsidR="00085FE3" w:rsidRPr="003507D8">
        <w:rPr>
          <w:rFonts w:ascii="Arial" w:hAnsi="Arial" w:cs="Arial"/>
          <w:color w:val="000000" w:themeColor="text1"/>
        </w:rPr>
        <w:t xml:space="preserve"> </w:t>
      </w:r>
      <w:r w:rsidRPr="003507D8">
        <w:rPr>
          <w:rFonts w:ascii="Arial" w:hAnsi="Arial" w:cs="Arial"/>
          <w:color w:val="000000" w:themeColor="text1"/>
        </w:rPr>
        <w:t xml:space="preserve">this is probably </w:t>
      </w:r>
      <w:r w:rsidR="00EA2947">
        <w:rPr>
          <w:rFonts w:ascii="Arial" w:hAnsi="Arial" w:cs="Arial"/>
          <w:color w:val="000000" w:themeColor="text1"/>
        </w:rPr>
        <w:t xml:space="preserve">an </w:t>
      </w:r>
      <w:r w:rsidRPr="003507D8">
        <w:rPr>
          <w:rFonts w:ascii="Arial" w:hAnsi="Arial" w:cs="Arial"/>
          <w:color w:val="000000" w:themeColor="text1"/>
        </w:rPr>
        <w:t>underestimat</w:t>
      </w:r>
      <w:r w:rsidR="003B356A">
        <w:rPr>
          <w:rFonts w:ascii="Arial" w:hAnsi="Arial" w:cs="Arial"/>
          <w:color w:val="000000" w:themeColor="text1"/>
        </w:rPr>
        <w:t>ion</w:t>
      </w:r>
      <w:r w:rsidRPr="003507D8">
        <w:rPr>
          <w:rFonts w:ascii="Arial" w:hAnsi="Arial" w:cs="Arial"/>
          <w:color w:val="000000" w:themeColor="text1"/>
        </w:rPr>
        <w:t xml:space="preserve"> due to the embarrassing nature of th</w:t>
      </w:r>
      <w:r w:rsidR="00BA3527">
        <w:rPr>
          <w:rFonts w:ascii="Arial" w:hAnsi="Arial" w:cs="Arial"/>
          <w:color w:val="000000" w:themeColor="text1"/>
        </w:rPr>
        <w:t xml:space="preserve">e problem. </w:t>
      </w:r>
    </w:p>
    <w:p w14:paraId="75C7230B" w14:textId="77777777" w:rsidR="00357AAE" w:rsidRDefault="00D21BE0" w:rsidP="00357AAE">
      <w:pPr>
        <w:pStyle w:val="NormalWeb"/>
        <w:spacing w:line="480" w:lineRule="auto"/>
        <w:jc w:val="both"/>
        <w:textAlignment w:val="baseline"/>
        <w:rPr>
          <w:rFonts w:ascii="Arial" w:eastAsia="Times New Roman" w:hAnsi="Arial" w:cs="Arial"/>
          <w:color w:val="000000" w:themeColor="text1"/>
        </w:rPr>
      </w:pPr>
      <w:r w:rsidRPr="003507D8">
        <w:rPr>
          <w:rFonts w:ascii="Arial" w:hAnsi="Arial" w:cs="Arial"/>
          <w:color w:val="000000" w:themeColor="text1"/>
        </w:rPr>
        <w:t xml:space="preserve">Despite primary repair, </w:t>
      </w:r>
      <w:r w:rsidR="00FA4DD8" w:rsidRPr="003507D8">
        <w:rPr>
          <w:rFonts w:ascii="Arial" w:hAnsi="Arial" w:cs="Arial"/>
          <w:color w:val="000000" w:themeColor="text1"/>
        </w:rPr>
        <w:t>up to 92%</w:t>
      </w:r>
      <w:r w:rsidRPr="003507D8">
        <w:rPr>
          <w:rFonts w:ascii="Arial" w:hAnsi="Arial" w:cs="Arial"/>
          <w:color w:val="000000" w:themeColor="text1"/>
        </w:rPr>
        <w:t xml:space="preserve"> of women have persistent anal sphincter defects on endoanal ultrasound (EAUS)</w:t>
      </w:r>
      <w:r w:rsidR="006449DC">
        <w:rPr>
          <w:rFonts w:ascii="Arial" w:hAnsi="Arial" w:cs="Arial"/>
          <w:color w:val="000000" w:themeColor="text1"/>
        </w:rPr>
        <w:t xml:space="preserve"> (7)</w:t>
      </w:r>
      <w:r w:rsidRPr="003507D8">
        <w:rPr>
          <w:rFonts w:ascii="Arial" w:eastAsia="Times New Roman" w:hAnsi="Arial" w:cs="Arial"/>
          <w:color w:val="000000" w:themeColor="text1"/>
        </w:rPr>
        <w:t xml:space="preserve">.  </w:t>
      </w:r>
      <w:r w:rsidRPr="003507D8">
        <w:rPr>
          <w:rFonts w:ascii="Arial" w:hAnsi="Arial" w:cs="Arial"/>
          <w:color w:val="000000" w:themeColor="text1"/>
        </w:rPr>
        <w:t xml:space="preserve">Although </w:t>
      </w:r>
      <w:r w:rsidR="004248A7" w:rsidRPr="003507D8">
        <w:rPr>
          <w:rFonts w:ascii="Arial" w:hAnsi="Arial" w:cs="Arial"/>
          <w:color w:val="000000" w:themeColor="text1"/>
        </w:rPr>
        <w:t xml:space="preserve">the presence of an </w:t>
      </w:r>
      <w:r w:rsidRPr="003507D8">
        <w:rPr>
          <w:rFonts w:ascii="Arial" w:hAnsi="Arial" w:cs="Arial"/>
          <w:color w:val="000000" w:themeColor="text1"/>
        </w:rPr>
        <w:t xml:space="preserve"> </w:t>
      </w:r>
      <w:r w:rsidR="004248A7" w:rsidRPr="003507D8">
        <w:rPr>
          <w:rFonts w:ascii="Arial" w:hAnsi="Arial" w:cs="Arial"/>
          <w:color w:val="000000" w:themeColor="text1"/>
        </w:rPr>
        <w:t xml:space="preserve">intact </w:t>
      </w:r>
      <w:r w:rsidRPr="003507D8">
        <w:rPr>
          <w:rStyle w:val="highlight"/>
          <w:rFonts w:ascii="Arial" w:eastAsia="Times New Roman" w:hAnsi="Arial" w:cs="Arial"/>
          <w:color w:val="000000" w:themeColor="text1"/>
        </w:rPr>
        <w:t>anal sphincter</w:t>
      </w:r>
      <w:r w:rsidRPr="003507D8">
        <w:rPr>
          <w:rFonts w:ascii="Arial" w:eastAsia="Times New Roman" w:hAnsi="Arial" w:cs="Arial"/>
          <w:color w:val="000000" w:themeColor="text1"/>
          <w:shd w:val="clear" w:color="auto" w:fill="FFFFFF"/>
        </w:rPr>
        <w:t xml:space="preserve"> is not the sole mechanism for maintaining continence </w:t>
      </w:r>
      <w:r w:rsidRPr="003507D8">
        <w:rPr>
          <w:rFonts w:ascii="Arial" w:eastAsia="Times New Roman" w:hAnsi="Arial" w:cs="Arial"/>
          <w:color w:val="000000" w:themeColor="text1"/>
          <w:shd w:val="clear" w:color="auto" w:fill="FFFFFF"/>
        </w:rPr>
      </w:r>
      <w:r w:rsidR="00AD30B0">
        <w:rPr>
          <w:rFonts w:ascii="Arial" w:eastAsia="Times New Roman" w:hAnsi="Arial" w:cs="Arial"/>
          <w:color w:val="000000" w:themeColor="text1"/>
          <w:shd w:val="clear" w:color="auto" w:fill="FFFFFF"/>
        </w:rPr>
        <w:instrText xml:space="preserve"/>
      </w:r>
      <w:r w:rsidRPr="003507D8">
        <w:rPr>
          <w:rFonts w:ascii="Arial" w:eastAsia="Times New Roman" w:hAnsi="Arial" w:cs="Arial"/>
          <w:color w:val="000000" w:themeColor="text1"/>
          <w:shd w:val="clear" w:color="auto" w:fill="FFFFFF"/>
        </w:rPr>
      </w:r>
      <w:r w:rsidR="00AD30B0">
        <w:rPr>
          <w:rFonts w:ascii="Arial" w:eastAsia="Times New Roman" w:hAnsi="Arial" w:cs="Arial"/>
          <w:noProof/>
          <w:color w:val="000000" w:themeColor="text1"/>
          <w:shd w:val="clear" w:color="auto" w:fill="FFFFFF"/>
        </w:rPr>
        <w:t>(3)</w:t>
      </w:r>
      <w:r w:rsidRPr="003507D8">
        <w:rPr>
          <w:rFonts w:ascii="Arial" w:eastAsia="Times New Roman" w:hAnsi="Arial" w:cs="Arial"/>
          <w:color w:val="000000" w:themeColor="text1"/>
          <w:shd w:val="clear" w:color="auto" w:fill="FFFFFF"/>
        </w:rPr>
      </w:r>
      <w:r w:rsidRPr="003507D8">
        <w:rPr>
          <w:rFonts w:ascii="Arial" w:eastAsia="Times New Roman" w:hAnsi="Arial" w:cs="Arial"/>
          <w:color w:val="000000" w:themeColor="text1"/>
        </w:rPr>
        <w:t xml:space="preserve">, there is </w:t>
      </w:r>
      <w:r w:rsidR="004248A7" w:rsidRPr="003507D8">
        <w:rPr>
          <w:rFonts w:ascii="Arial" w:eastAsia="Times New Roman" w:hAnsi="Arial" w:cs="Arial"/>
          <w:color w:val="000000" w:themeColor="text1"/>
        </w:rPr>
        <w:t>an association between</w:t>
      </w:r>
      <w:r w:rsidRPr="003507D8">
        <w:rPr>
          <w:rFonts w:ascii="Arial" w:eastAsia="Times New Roman" w:hAnsi="Arial" w:cs="Arial"/>
          <w:color w:val="000000" w:themeColor="text1"/>
        </w:rPr>
        <w:t xml:space="preserve"> anal sphincter defects </w:t>
      </w:r>
      <w:r w:rsidR="004248A7" w:rsidRPr="003507D8">
        <w:rPr>
          <w:rFonts w:ascii="Arial" w:eastAsia="Times New Roman" w:hAnsi="Arial" w:cs="Arial"/>
          <w:color w:val="000000" w:themeColor="text1"/>
        </w:rPr>
        <w:t>and</w:t>
      </w:r>
      <w:r w:rsidRPr="003507D8">
        <w:rPr>
          <w:rFonts w:ascii="Arial" w:eastAsia="Times New Roman" w:hAnsi="Arial" w:cs="Arial"/>
          <w:color w:val="000000" w:themeColor="text1"/>
        </w:rPr>
        <w:t xml:space="preserve"> AI </w:t>
      </w:r>
      <w:r w:rsidRPr="003507D8">
        <w:rPr>
          <w:rFonts w:ascii="Arial" w:eastAsia="Times New Roman" w:hAnsi="Arial" w:cs="Arial"/>
          <w:color w:val="000000" w:themeColor="text1"/>
        </w:rPr>
      </w:r>
      <w:r w:rsidR="00AB5829">
        <w:rPr>
          <w:rFonts w:ascii="Arial" w:eastAsia="Times New Roman" w:hAnsi="Arial" w:cs="Arial"/>
          <w:color w:val="000000" w:themeColor="text1"/>
        </w:rPr>
        <w:instrText xml:space="preserve"/>
      </w:r>
      <w:r w:rsidR="00AB5829">
        <w:rPr>
          <w:rFonts w:ascii="Arial" w:eastAsia="Times New Roman" w:hAnsi="Arial" w:cs="Arial"/>
          <w:color w:val="000000" w:themeColor="text1"/>
        </w:rPr>
      </w:r>
      <w:r w:rsidR="00AB5829">
        <w:rPr>
          <w:rFonts w:ascii="Arial" w:eastAsia="Times New Roman" w:hAnsi="Arial" w:cs="Arial"/>
          <w:color w:val="000000" w:themeColor="text1"/>
        </w:rPr>
        <w:instrText xml:space="preserve"/>
      </w:r>
      <w:r w:rsidR="00AB5829">
        <w:rPr>
          <w:rFonts w:ascii="Arial" w:eastAsia="Times New Roman" w:hAnsi="Arial" w:cs="Arial"/>
          <w:color w:val="000000" w:themeColor="text1"/>
        </w:rPr>
      </w:r>
      <w:r w:rsidR="00AB5829">
        <w:rPr>
          <w:rFonts w:ascii="Arial" w:eastAsia="Times New Roman" w:hAnsi="Arial" w:cs="Arial"/>
          <w:color w:val="000000" w:themeColor="text1"/>
        </w:rPr>
      </w:r>
      <w:r w:rsidRPr="003507D8">
        <w:rPr>
          <w:rFonts w:ascii="Arial" w:eastAsia="Times New Roman" w:hAnsi="Arial" w:cs="Arial"/>
          <w:color w:val="000000" w:themeColor="text1"/>
        </w:rPr>
      </w:r>
      <w:r w:rsidRPr="003507D8">
        <w:rPr>
          <w:rFonts w:ascii="Arial" w:eastAsia="Times New Roman" w:hAnsi="Arial" w:cs="Arial"/>
          <w:color w:val="000000" w:themeColor="text1"/>
        </w:rPr>
      </w:r>
      <w:r w:rsidR="00AB5829">
        <w:rPr>
          <w:rFonts w:ascii="Arial" w:eastAsia="Times New Roman" w:hAnsi="Arial" w:cs="Arial"/>
          <w:noProof/>
          <w:color w:val="000000" w:themeColor="text1"/>
        </w:rPr>
        <w:t>(6, 7)</w:t>
      </w:r>
      <w:r w:rsidRPr="003507D8">
        <w:rPr>
          <w:rFonts w:ascii="Arial" w:eastAsia="Times New Roman" w:hAnsi="Arial" w:cs="Arial"/>
          <w:color w:val="000000" w:themeColor="text1"/>
        </w:rPr>
      </w:r>
      <w:r w:rsidRPr="003507D8">
        <w:rPr>
          <w:rFonts w:ascii="Arial" w:eastAsia="Times New Roman" w:hAnsi="Arial" w:cs="Arial"/>
          <w:color w:val="000000" w:themeColor="text1"/>
        </w:rPr>
        <w:t xml:space="preserve">.  In a prospective study of 806 women, </w:t>
      </w:r>
      <w:proofErr w:type="spellStart"/>
      <w:r w:rsidRPr="003507D8">
        <w:rPr>
          <w:rFonts w:ascii="Arial" w:eastAsia="Times New Roman" w:hAnsi="Arial" w:cs="Arial"/>
          <w:color w:val="000000" w:themeColor="text1"/>
        </w:rPr>
        <w:t>Sioutis</w:t>
      </w:r>
      <w:proofErr w:type="spellEnd"/>
      <w:r w:rsidRPr="003507D8">
        <w:rPr>
          <w:rFonts w:ascii="Arial" w:eastAsia="Times New Roman" w:hAnsi="Arial" w:cs="Arial"/>
          <w:color w:val="000000" w:themeColor="text1"/>
        </w:rPr>
        <w:t xml:space="preserve"> et al </w:t>
      </w:r>
      <w:r w:rsidRPr="003507D8">
        <w:rPr>
          <w:rFonts w:ascii="Arial" w:eastAsia="Times New Roman" w:hAnsi="Arial" w:cs="Arial"/>
          <w:color w:val="000000" w:themeColor="text1"/>
        </w:rPr>
      </w:r>
      <w:r w:rsidR="00AB5829">
        <w:rPr>
          <w:rFonts w:ascii="Arial" w:eastAsia="Times New Roman" w:hAnsi="Arial" w:cs="Arial"/>
          <w:color w:val="000000" w:themeColor="text1"/>
        </w:rPr>
        <w:instrText xml:space="preserve"/>
      </w:r>
      <w:r w:rsidR="00AB5829">
        <w:rPr>
          <w:rFonts w:ascii="Arial" w:eastAsia="Times New Roman" w:hAnsi="Arial" w:cs="Arial"/>
          <w:color w:val="000000" w:themeColor="text1"/>
        </w:rPr>
      </w:r>
      <w:r w:rsidR="00AB5829">
        <w:rPr>
          <w:rFonts w:ascii="Arial" w:eastAsia="Times New Roman" w:hAnsi="Arial" w:cs="Arial"/>
          <w:color w:val="000000" w:themeColor="text1"/>
        </w:rPr>
        <w:instrText xml:space="preserve"/>
      </w:r>
      <w:r w:rsidR="00AB5829">
        <w:rPr>
          <w:rFonts w:ascii="Arial" w:eastAsia="Times New Roman" w:hAnsi="Arial" w:cs="Arial"/>
          <w:color w:val="000000" w:themeColor="text1"/>
        </w:rPr>
      </w:r>
      <w:r w:rsidR="00AB5829">
        <w:rPr>
          <w:rFonts w:ascii="Arial" w:eastAsia="Times New Roman" w:hAnsi="Arial" w:cs="Arial"/>
          <w:color w:val="000000" w:themeColor="text1"/>
        </w:rPr>
      </w:r>
      <w:r w:rsidRPr="003507D8">
        <w:rPr>
          <w:rFonts w:ascii="Arial" w:eastAsia="Times New Roman" w:hAnsi="Arial" w:cs="Arial"/>
          <w:color w:val="000000" w:themeColor="text1"/>
        </w:rPr>
      </w:r>
      <w:r w:rsidRPr="003507D8">
        <w:rPr>
          <w:rFonts w:ascii="Arial" w:eastAsia="Times New Roman" w:hAnsi="Arial" w:cs="Arial"/>
          <w:color w:val="000000" w:themeColor="text1"/>
        </w:rPr>
      </w:r>
      <w:r w:rsidR="00AB5829">
        <w:rPr>
          <w:rFonts w:ascii="Arial" w:eastAsia="Times New Roman" w:hAnsi="Arial" w:cs="Arial"/>
          <w:noProof/>
          <w:color w:val="000000" w:themeColor="text1"/>
        </w:rPr>
        <w:t>(8)</w:t>
      </w:r>
      <w:r w:rsidRPr="003507D8">
        <w:rPr>
          <w:rFonts w:ascii="Arial" w:eastAsia="Times New Roman" w:hAnsi="Arial" w:cs="Arial"/>
          <w:color w:val="000000" w:themeColor="text1"/>
        </w:rPr>
      </w:r>
      <w:r w:rsidRPr="003507D8">
        <w:rPr>
          <w:rFonts w:ascii="Arial" w:eastAsia="Times New Roman" w:hAnsi="Arial" w:cs="Arial"/>
          <w:color w:val="000000" w:themeColor="text1"/>
        </w:rPr>
        <w:t xml:space="preserve"> demonstrated that </w:t>
      </w:r>
      <w:r w:rsidR="004248A7" w:rsidRPr="003507D8">
        <w:rPr>
          <w:rFonts w:ascii="Arial" w:eastAsia="Times New Roman" w:hAnsi="Arial" w:cs="Arial"/>
          <w:color w:val="000000" w:themeColor="text1"/>
        </w:rPr>
        <w:t>compared with those with an intact anal sphincter and those with a</w:t>
      </w:r>
      <w:r w:rsidR="00EE65AC">
        <w:rPr>
          <w:rFonts w:ascii="Arial" w:eastAsia="Times New Roman" w:hAnsi="Arial" w:cs="Arial"/>
          <w:color w:val="000000" w:themeColor="text1"/>
        </w:rPr>
        <w:t xml:space="preserve"> </w:t>
      </w:r>
      <w:r w:rsidR="004248A7" w:rsidRPr="003507D8">
        <w:rPr>
          <w:rFonts w:ascii="Arial" w:eastAsia="Times New Roman" w:hAnsi="Arial" w:cs="Arial"/>
          <w:color w:val="000000" w:themeColor="text1"/>
        </w:rPr>
        <w:t>sphincter scar on EAUS</w:t>
      </w:r>
      <w:r w:rsidR="008C195C">
        <w:rPr>
          <w:rFonts w:ascii="Arial" w:eastAsia="Times New Roman" w:hAnsi="Arial" w:cs="Arial"/>
          <w:color w:val="000000" w:themeColor="text1"/>
        </w:rPr>
        <w:t>,</w:t>
      </w:r>
      <w:r w:rsidR="004248A7" w:rsidRPr="003507D8">
        <w:rPr>
          <w:rFonts w:ascii="Arial" w:eastAsia="Times New Roman" w:hAnsi="Arial" w:cs="Arial"/>
          <w:color w:val="000000" w:themeColor="text1"/>
        </w:rPr>
        <w:t xml:space="preserve"> </w:t>
      </w:r>
      <w:r w:rsidRPr="003507D8">
        <w:rPr>
          <w:rFonts w:ascii="Arial" w:eastAsia="Times New Roman" w:hAnsi="Arial" w:cs="Arial"/>
          <w:color w:val="000000" w:themeColor="text1"/>
        </w:rPr>
        <w:t xml:space="preserve">the St. Mark’s Incontinence Score (SMIS) </w:t>
      </w:r>
      <w:r w:rsidR="004248A7" w:rsidRPr="003507D8">
        <w:rPr>
          <w:rFonts w:ascii="Arial" w:eastAsia="Times New Roman" w:hAnsi="Arial" w:cs="Arial"/>
          <w:color w:val="000000" w:themeColor="text1"/>
        </w:rPr>
        <w:t>was</w:t>
      </w:r>
      <w:r w:rsidRPr="003507D8">
        <w:rPr>
          <w:rFonts w:ascii="Arial" w:eastAsia="Times New Roman" w:hAnsi="Arial" w:cs="Arial"/>
          <w:color w:val="000000" w:themeColor="text1"/>
        </w:rPr>
        <w:t xml:space="preserve"> significantly higher in women with a residual sphincter defect.  </w:t>
      </w:r>
    </w:p>
    <w:p w14:paraId="38DE870C" w14:textId="1B10FD03" w:rsidR="00D21BE0" w:rsidRPr="003507D8" w:rsidRDefault="00D21BE0" w:rsidP="00357AAE">
      <w:pPr>
        <w:pStyle w:val="NormalWeb"/>
        <w:spacing w:line="480" w:lineRule="auto"/>
        <w:jc w:val="both"/>
        <w:textAlignment w:val="baseline"/>
        <w:rPr>
          <w:rFonts w:ascii="Arial" w:eastAsia="Times New Roman" w:hAnsi="Arial" w:cs="Arial"/>
          <w:color w:val="000000" w:themeColor="text1"/>
        </w:rPr>
      </w:pPr>
      <w:r w:rsidRPr="003507D8">
        <w:rPr>
          <w:rFonts w:ascii="Arial" w:hAnsi="Arial" w:cs="Arial"/>
          <w:color w:val="000000" w:themeColor="text1"/>
        </w:rPr>
        <w:t xml:space="preserve">When OASIs are identified, it is crucial that the defects are repaired by an appropriately trained clinician following an evidence based </w:t>
      </w:r>
      <w:r w:rsidR="006919FF" w:rsidRPr="003507D8">
        <w:rPr>
          <w:rFonts w:ascii="Arial" w:hAnsi="Arial" w:cs="Arial"/>
          <w:color w:val="000000" w:themeColor="text1"/>
        </w:rPr>
        <w:t>protocol to</w:t>
      </w:r>
      <w:r w:rsidRPr="003507D8">
        <w:rPr>
          <w:rFonts w:ascii="Arial" w:hAnsi="Arial" w:cs="Arial"/>
          <w:color w:val="000000" w:themeColor="text1"/>
        </w:rPr>
        <w:t xml:space="preserve"> achieve a better outcome</w:t>
      </w:r>
      <w:r w:rsidR="00BB1AC5">
        <w:rPr>
          <w:rFonts w:ascii="Arial" w:hAnsi="Arial" w:cs="Arial"/>
          <w:color w:val="000000" w:themeColor="text1"/>
        </w:rPr>
        <w:t xml:space="preserve"> (13)</w:t>
      </w:r>
      <w:r w:rsidRPr="003507D8">
        <w:rPr>
          <w:rFonts w:ascii="Arial" w:hAnsi="Arial" w:cs="Arial"/>
          <w:color w:val="000000" w:themeColor="text1"/>
        </w:rPr>
        <w:t xml:space="preserve">.  </w:t>
      </w:r>
    </w:p>
    <w:p w14:paraId="45D25EAC" w14:textId="5F563012" w:rsidR="00D21BE0" w:rsidRPr="003507D8" w:rsidRDefault="00D21BE0" w:rsidP="00D21BE0">
      <w:pPr>
        <w:spacing w:line="480" w:lineRule="auto"/>
        <w:jc w:val="both"/>
        <w:rPr>
          <w:rFonts w:ascii="Arial" w:hAnsi="Arial" w:cs="Arial"/>
          <w:color w:val="000000" w:themeColor="text1"/>
        </w:rPr>
      </w:pPr>
      <w:r w:rsidRPr="003507D8">
        <w:rPr>
          <w:rFonts w:ascii="Arial" w:hAnsi="Arial" w:cs="Arial"/>
          <w:color w:val="000000" w:themeColor="text1"/>
        </w:rPr>
        <w:t>Endoanal ultrasound (EAUS) is</w:t>
      </w:r>
      <w:r w:rsidR="009C0BA1" w:rsidRPr="003507D8">
        <w:rPr>
          <w:rFonts w:ascii="Arial" w:hAnsi="Arial" w:cs="Arial"/>
          <w:color w:val="000000" w:themeColor="text1"/>
        </w:rPr>
        <w:t xml:space="preserve"> a validated </w:t>
      </w:r>
      <w:r w:rsidR="002F3246" w:rsidRPr="003507D8">
        <w:rPr>
          <w:rFonts w:ascii="Arial" w:hAnsi="Arial" w:cs="Arial"/>
          <w:color w:val="000000" w:themeColor="text1"/>
        </w:rPr>
        <w:t>i</w:t>
      </w:r>
      <w:r w:rsidRPr="003507D8">
        <w:rPr>
          <w:rFonts w:ascii="Arial" w:hAnsi="Arial" w:cs="Arial"/>
          <w:color w:val="000000" w:themeColor="text1"/>
        </w:rPr>
        <w:t xml:space="preserve">maging technique </w:t>
      </w:r>
      <w:r w:rsidR="0061278A">
        <w:rPr>
          <w:rFonts w:ascii="Arial" w:hAnsi="Arial" w:cs="Arial"/>
          <w:color w:val="000000" w:themeColor="text1"/>
        </w:rPr>
      </w:r>
      <w:r w:rsidR="00357AAE">
        <w:rPr>
          <w:rFonts w:ascii="Arial" w:hAnsi="Arial" w:cs="Arial"/>
          <w:color w:val="000000" w:themeColor="text1"/>
        </w:rPr>
        <w:instrText xml:space="preserve"/>
      </w:r>
      <w:r w:rsidR="0061278A">
        <w:rPr>
          <w:rFonts w:ascii="Arial" w:hAnsi="Arial" w:cs="Arial"/>
          <w:color w:val="000000" w:themeColor="text1"/>
        </w:rPr>
      </w:r>
      <w:r w:rsidR="00357AAE">
        <w:rPr>
          <w:rFonts w:ascii="Arial" w:hAnsi="Arial" w:cs="Arial"/>
          <w:noProof/>
          <w:color w:val="000000" w:themeColor="text1"/>
        </w:rPr>
        <w:t>(9)</w:t>
      </w:r>
      <w:r w:rsidR="0061278A">
        <w:rPr>
          <w:rFonts w:ascii="Arial" w:hAnsi="Arial" w:cs="Arial"/>
          <w:color w:val="000000" w:themeColor="text1"/>
        </w:rPr>
      </w:r>
      <w:r w:rsidR="009C0BA1" w:rsidRPr="003507D8">
        <w:rPr>
          <w:rFonts w:ascii="Arial" w:hAnsi="Arial" w:cs="Arial"/>
          <w:color w:val="000000" w:themeColor="text1"/>
        </w:rPr>
        <w:t xml:space="preserve"> and regarded as the gold standard </w:t>
      </w:r>
      <w:r w:rsidRPr="003507D8">
        <w:rPr>
          <w:rFonts w:ascii="Arial" w:hAnsi="Arial" w:cs="Arial"/>
          <w:color w:val="000000" w:themeColor="text1"/>
        </w:rPr>
        <w:t>for the anal sphincter complex</w:t>
      </w:r>
      <w:r w:rsidR="009C0BA1" w:rsidRPr="003507D8">
        <w:rPr>
          <w:rFonts w:ascii="Arial" w:hAnsi="Arial" w:cs="Arial"/>
          <w:color w:val="000000" w:themeColor="text1"/>
        </w:rPr>
        <w:t xml:space="preserve"> </w:t>
      </w:r>
      <w:r w:rsidR="002F3246" w:rsidRPr="003507D8">
        <w:rPr>
          <w:rFonts w:ascii="Arial" w:hAnsi="Arial" w:cs="Arial"/>
          <w:color w:val="000000" w:themeColor="text1"/>
        </w:rPr>
      </w:r>
      <w:r w:rsidR="00AD30B0">
        <w:rPr>
          <w:rFonts w:ascii="Arial" w:hAnsi="Arial" w:cs="Arial"/>
          <w:color w:val="000000" w:themeColor="text1"/>
        </w:rPr>
        <w:instrText xml:space="preserve"/>
      </w:r>
      <w:r w:rsidR="00AD30B0">
        <w:rPr>
          <w:rFonts w:ascii="Arial" w:hAnsi="Arial" w:cs="Arial"/>
          <w:color w:val="000000" w:themeColor="text1"/>
        </w:rPr>
      </w:r>
      <w:r w:rsidR="00AD30B0">
        <w:rPr>
          <w:rFonts w:ascii="Arial" w:hAnsi="Arial" w:cs="Arial"/>
          <w:color w:val="000000" w:themeColor="text1"/>
        </w:rPr>
        <w:instrText xml:space="preserve"/>
      </w:r>
      <w:r w:rsidR="00AD30B0">
        <w:rPr>
          <w:rFonts w:ascii="Arial" w:hAnsi="Arial" w:cs="Arial"/>
          <w:color w:val="000000" w:themeColor="text1"/>
        </w:rPr>
      </w:r>
      <w:r w:rsidR="00AD30B0">
        <w:rPr>
          <w:rFonts w:ascii="Arial" w:hAnsi="Arial" w:cs="Arial"/>
          <w:color w:val="000000" w:themeColor="text1"/>
        </w:rPr>
      </w:r>
      <w:r w:rsidR="002F3246" w:rsidRPr="003507D8">
        <w:rPr>
          <w:rFonts w:ascii="Arial" w:hAnsi="Arial" w:cs="Arial"/>
          <w:color w:val="000000" w:themeColor="text1"/>
        </w:rPr>
      </w:r>
      <w:r w:rsidR="002F3246" w:rsidRPr="003507D8">
        <w:rPr>
          <w:rFonts w:ascii="Arial" w:hAnsi="Arial" w:cs="Arial"/>
          <w:color w:val="000000" w:themeColor="text1"/>
        </w:rPr>
      </w:r>
      <w:r w:rsidR="00AD30B0">
        <w:rPr>
          <w:rFonts w:ascii="Arial" w:hAnsi="Arial" w:cs="Arial"/>
          <w:noProof/>
          <w:color w:val="000000" w:themeColor="text1"/>
        </w:rPr>
        <w:t>(1)</w:t>
      </w:r>
      <w:r w:rsidR="002F3246" w:rsidRPr="003507D8">
        <w:rPr>
          <w:rFonts w:ascii="Arial" w:hAnsi="Arial" w:cs="Arial"/>
          <w:color w:val="000000" w:themeColor="text1"/>
        </w:rPr>
      </w:r>
      <w:r w:rsidR="002F3246" w:rsidRPr="003507D8">
        <w:rPr>
          <w:rFonts w:ascii="Arial" w:hAnsi="Arial" w:cs="Arial"/>
          <w:color w:val="000000" w:themeColor="text1"/>
        </w:rPr>
        <w:t>.</w:t>
      </w:r>
      <w:r w:rsidRPr="003507D8">
        <w:rPr>
          <w:rFonts w:ascii="Arial" w:hAnsi="Arial" w:cs="Arial"/>
          <w:color w:val="000000" w:themeColor="text1"/>
        </w:rPr>
        <w:t xml:space="preserve"> However, it requires expertise, is expensive and is not readily available in all maternity units.  Different imaging modalities have been used to evaluate the anal sphincter</w:t>
      </w:r>
      <w:r w:rsidR="00AB5829">
        <w:rPr>
          <w:rFonts w:ascii="Arial" w:hAnsi="Arial" w:cs="Arial"/>
          <w:color w:val="000000" w:themeColor="text1"/>
        </w:rPr>
        <w:t xml:space="preserve">. </w:t>
      </w:r>
      <w:proofErr w:type="spellStart"/>
      <w:r w:rsidR="00AB5829">
        <w:rPr>
          <w:rFonts w:ascii="Arial" w:hAnsi="Arial" w:cs="Arial"/>
          <w:color w:val="000000" w:themeColor="text1"/>
        </w:rPr>
        <w:t>T</w:t>
      </w:r>
      <w:r w:rsidRPr="003507D8">
        <w:rPr>
          <w:rFonts w:ascii="Arial" w:hAnsi="Arial" w:cs="Arial"/>
          <w:color w:val="000000" w:themeColor="text1"/>
        </w:rPr>
        <w:t>ransperineal</w:t>
      </w:r>
      <w:proofErr w:type="spellEnd"/>
      <w:r w:rsidRPr="003507D8">
        <w:rPr>
          <w:rFonts w:ascii="Arial" w:hAnsi="Arial" w:cs="Arial"/>
          <w:color w:val="000000" w:themeColor="text1"/>
        </w:rPr>
        <w:t xml:space="preserve"> ultrasound (TPUS)</w:t>
      </w:r>
      <w:r w:rsidR="00605BD2" w:rsidRPr="003507D8">
        <w:rPr>
          <w:rFonts w:ascii="Arial" w:hAnsi="Arial" w:cs="Arial"/>
          <w:color w:val="000000" w:themeColor="text1"/>
        </w:rPr>
        <w:t xml:space="preserve"> </w:t>
      </w:r>
      <w:r w:rsidR="003232DA" w:rsidRPr="003507D8">
        <w:rPr>
          <w:rFonts w:ascii="Arial" w:hAnsi="Arial" w:cs="Arial"/>
          <w:color w:val="000000" w:themeColor="text1"/>
        </w:rPr>
      </w:r>
      <w:r w:rsidR="00357AAE">
        <w:rPr>
          <w:rFonts w:ascii="Arial" w:hAnsi="Arial" w:cs="Arial"/>
          <w:color w:val="000000" w:themeColor="text1"/>
        </w:rPr>
        <w:instrText xml:space="preserve"/>
      </w:r>
      <w:r w:rsidR="003232DA" w:rsidRPr="003507D8">
        <w:rPr>
          <w:rFonts w:ascii="Arial" w:hAnsi="Arial" w:cs="Arial"/>
          <w:color w:val="000000" w:themeColor="text1"/>
        </w:rPr>
      </w:r>
      <w:r w:rsidR="00357AAE">
        <w:rPr>
          <w:rFonts w:ascii="Arial" w:hAnsi="Arial" w:cs="Arial"/>
          <w:noProof/>
          <w:color w:val="000000" w:themeColor="text1"/>
        </w:rPr>
        <w:t>(10)</w:t>
      </w:r>
      <w:r w:rsidR="003232DA" w:rsidRPr="003507D8">
        <w:rPr>
          <w:rFonts w:ascii="Arial" w:hAnsi="Arial" w:cs="Arial"/>
          <w:color w:val="000000" w:themeColor="text1"/>
        </w:rPr>
      </w:r>
      <w:r w:rsidR="00AB5829">
        <w:rPr>
          <w:rFonts w:ascii="Arial" w:hAnsi="Arial" w:cs="Arial"/>
          <w:color w:val="000000" w:themeColor="text1"/>
        </w:rPr>
        <w:t xml:space="preserve"> </w:t>
      </w:r>
      <w:r w:rsidRPr="003507D8">
        <w:rPr>
          <w:rFonts w:ascii="Arial" w:hAnsi="Arial" w:cs="Arial"/>
          <w:color w:val="000000" w:themeColor="text1"/>
        </w:rPr>
        <w:t xml:space="preserve">are widely available, and the images can be stored and analysed at a later date and </w:t>
      </w:r>
      <w:r w:rsidR="005F7506">
        <w:rPr>
          <w:rFonts w:ascii="Arial" w:hAnsi="Arial" w:cs="Arial"/>
          <w:color w:val="000000" w:themeColor="text1"/>
        </w:rPr>
        <w:t xml:space="preserve">also </w:t>
      </w:r>
      <w:r w:rsidRPr="003507D8">
        <w:rPr>
          <w:rFonts w:ascii="Arial" w:hAnsi="Arial" w:cs="Arial"/>
          <w:color w:val="000000" w:themeColor="text1"/>
        </w:rPr>
        <w:t xml:space="preserve">allow for imaging of the anal sphincter in all three orthogonal planes </w:t>
      </w:r>
      <w:r w:rsidRPr="003507D8">
        <w:rPr>
          <w:rFonts w:ascii="Arial" w:hAnsi="Arial" w:cs="Arial"/>
          <w:color w:val="000000" w:themeColor="text1"/>
        </w:rPr>
        <w:lastRenderedPageBreak/>
        <w:t>simultaneously</w:t>
      </w:r>
      <w:r w:rsidR="00E2426E">
        <w:rPr>
          <w:rFonts w:ascii="Arial" w:hAnsi="Arial" w:cs="Arial"/>
          <w:color w:val="000000" w:themeColor="text1"/>
        </w:rPr>
        <w:t>.</w:t>
      </w:r>
      <w:r w:rsidRPr="003507D8">
        <w:rPr>
          <w:rFonts w:ascii="Arial" w:hAnsi="Arial" w:cs="Arial"/>
          <w:color w:val="000000" w:themeColor="text1"/>
        </w:rPr>
        <w:t xml:space="preserve">  Furthermore, TPUS is associated with less discomfort in comparison to EAUS </w:t>
      </w:r>
      <w:r w:rsidRPr="003507D8">
        <w:rPr>
          <w:rFonts w:ascii="Arial" w:hAnsi="Arial" w:cs="Arial"/>
          <w:color w:val="000000" w:themeColor="text1"/>
        </w:rPr>
      </w:r>
      <w:r w:rsidR="00357AAE">
        <w:rPr>
          <w:rFonts w:ascii="Arial" w:hAnsi="Arial" w:cs="Arial"/>
          <w:color w:val="000000" w:themeColor="text1"/>
        </w:rPr>
        <w:instrText xml:space="preserve"/>
      </w:r>
      <w:r w:rsidRPr="003507D8">
        <w:rPr>
          <w:rFonts w:ascii="Arial" w:hAnsi="Arial" w:cs="Arial"/>
          <w:color w:val="000000" w:themeColor="text1"/>
        </w:rPr>
      </w:r>
      <w:r w:rsidR="00357AAE">
        <w:rPr>
          <w:rFonts w:ascii="Arial" w:hAnsi="Arial" w:cs="Arial"/>
          <w:noProof/>
          <w:color w:val="000000" w:themeColor="text1"/>
        </w:rPr>
        <w:t>(10)</w:t>
      </w:r>
      <w:r w:rsidRPr="003507D8">
        <w:rPr>
          <w:rFonts w:ascii="Arial" w:hAnsi="Arial" w:cs="Arial"/>
          <w:color w:val="000000" w:themeColor="text1"/>
        </w:rPr>
      </w:r>
      <w:r w:rsidRPr="003507D8">
        <w:rPr>
          <w:rFonts w:ascii="Arial" w:hAnsi="Arial" w:cs="Arial"/>
          <w:color w:val="000000" w:themeColor="text1"/>
        </w:rPr>
        <w:t xml:space="preserve"> and is likely to be more acceptable to patients. </w:t>
      </w:r>
    </w:p>
    <w:p w14:paraId="3286CF17" w14:textId="77777777" w:rsidR="00D21BE0" w:rsidRPr="003507D8" w:rsidRDefault="00D21BE0" w:rsidP="00D21BE0">
      <w:pPr>
        <w:spacing w:line="480" w:lineRule="auto"/>
        <w:jc w:val="both"/>
        <w:rPr>
          <w:rFonts w:ascii="Arial" w:hAnsi="Arial" w:cs="Arial"/>
          <w:color w:val="000000" w:themeColor="text1"/>
        </w:rPr>
      </w:pPr>
    </w:p>
    <w:p w14:paraId="4170AC5A" w14:textId="6741BC19" w:rsidR="00574E6B" w:rsidRPr="003507D8" w:rsidRDefault="00D21BE0" w:rsidP="00574E6B">
      <w:pPr>
        <w:spacing w:line="480" w:lineRule="auto"/>
        <w:jc w:val="both"/>
        <w:rPr>
          <w:rFonts w:ascii="Arial" w:hAnsi="Arial" w:cs="Arial"/>
          <w:color w:val="000000" w:themeColor="text1"/>
        </w:rPr>
      </w:pPr>
      <w:r w:rsidRPr="003507D8">
        <w:rPr>
          <w:rFonts w:ascii="Arial" w:hAnsi="Arial" w:cs="Arial"/>
          <w:color w:val="000000" w:themeColor="text1"/>
        </w:rPr>
        <w:t xml:space="preserve">Our aim was to </w:t>
      </w:r>
      <w:r w:rsidR="00F2343B" w:rsidRPr="003507D8">
        <w:rPr>
          <w:rFonts w:ascii="Arial" w:hAnsi="Arial" w:cs="Arial"/>
          <w:color w:val="000000" w:themeColor="text1"/>
        </w:rPr>
        <w:t>evaluate</w:t>
      </w:r>
      <w:r w:rsidRPr="003507D8">
        <w:rPr>
          <w:rFonts w:ascii="Arial" w:hAnsi="Arial" w:cs="Arial"/>
          <w:color w:val="000000" w:themeColor="text1"/>
        </w:rPr>
        <w:t xml:space="preserve"> whether three dimensional (3D) TPUS is useful in assessing anal sphincter integrity immediately following primary repair of OASIs.</w:t>
      </w:r>
    </w:p>
    <w:p w14:paraId="377C3E6C" w14:textId="11C7B8F7" w:rsidR="00EE3C8A" w:rsidRDefault="00EE3C8A" w:rsidP="00574E6B">
      <w:pPr>
        <w:spacing w:line="480" w:lineRule="auto"/>
        <w:jc w:val="both"/>
        <w:rPr>
          <w:rFonts w:ascii="Arial" w:hAnsi="Arial" w:cs="Arial"/>
          <w:color w:val="000000" w:themeColor="text1"/>
        </w:rPr>
      </w:pPr>
    </w:p>
    <w:p w14:paraId="360F9188" w14:textId="0E4ED1EC" w:rsidR="007149CE" w:rsidRDefault="007149CE" w:rsidP="00574E6B">
      <w:pPr>
        <w:spacing w:line="480" w:lineRule="auto"/>
        <w:jc w:val="both"/>
        <w:rPr>
          <w:rFonts w:ascii="Arial" w:hAnsi="Arial" w:cs="Arial"/>
          <w:color w:val="000000" w:themeColor="text1"/>
        </w:rPr>
      </w:pPr>
    </w:p>
    <w:p w14:paraId="00D7F11A" w14:textId="774925EB" w:rsidR="007149CE" w:rsidRDefault="007149CE" w:rsidP="00574E6B">
      <w:pPr>
        <w:spacing w:line="480" w:lineRule="auto"/>
        <w:jc w:val="both"/>
        <w:rPr>
          <w:rFonts w:ascii="Arial" w:hAnsi="Arial" w:cs="Arial"/>
          <w:color w:val="000000" w:themeColor="text1"/>
        </w:rPr>
      </w:pPr>
    </w:p>
    <w:p w14:paraId="4C40A068" w14:textId="66569AB5" w:rsidR="007149CE" w:rsidRDefault="007149CE" w:rsidP="00574E6B">
      <w:pPr>
        <w:spacing w:line="480" w:lineRule="auto"/>
        <w:jc w:val="both"/>
        <w:rPr>
          <w:rFonts w:ascii="Arial" w:hAnsi="Arial" w:cs="Arial"/>
          <w:color w:val="000000" w:themeColor="text1"/>
        </w:rPr>
      </w:pPr>
    </w:p>
    <w:p w14:paraId="237A054C" w14:textId="1B29EB89" w:rsidR="007149CE" w:rsidRDefault="007149CE" w:rsidP="00574E6B">
      <w:pPr>
        <w:spacing w:line="480" w:lineRule="auto"/>
        <w:jc w:val="both"/>
        <w:rPr>
          <w:rFonts w:ascii="Arial" w:hAnsi="Arial" w:cs="Arial"/>
          <w:color w:val="000000" w:themeColor="text1"/>
        </w:rPr>
      </w:pPr>
    </w:p>
    <w:p w14:paraId="323D9FB7" w14:textId="03628BDC" w:rsidR="007149CE" w:rsidRDefault="007149CE" w:rsidP="00574E6B">
      <w:pPr>
        <w:spacing w:line="480" w:lineRule="auto"/>
        <w:jc w:val="both"/>
        <w:rPr>
          <w:rFonts w:ascii="Arial" w:hAnsi="Arial" w:cs="Arial"/>
          <w:color w:val="000000" w:themeColor="text1"/>
        </w:rPr>
      </w:pPr>
    </w:p>
    <w:p w14:paraId="769C1DF5" w14:textId="57772D2E" w:rsidR="00B641BB" w:rsidRDefault="00B641BB" w:rsidP="00574E6B">
      <w:pPr>
        <w:spacing w:line="480" w:lineRule="auto"/>
        <w:jc w:val="both"/>
        <w:rPr>
          <w:rFonts w:ascii="Arial" w:hAnsi="Arial" w:cs="Arial"/>
          <w:color w:val="000000" w:themeColor="text1"/>
        </w:rPr>
      </w:pPr>
    </w:p>
    <w:p w14:paraId="120D34C6" w14:textId="1EBEFD16" w:rsidR="00B641BB" w:rsidRDefault="00B641BB" w:rsidP="00574E6B">
      <w:pPr>
        <w:spacing w:line="480" w:lineRule="auto"/>
        <w:jc w:val="both"/>
        <w:rPr>
          <w:rFonts w:ascii="Arial" w:hAnsi="Arial" w:cs="Arial"/>
          <w:color w:val="000000" w:themeColor="text1"/>
        </w:rPr>
      </w:pPr>
    </w:p>
    <w:p w14:paraId="2000011F" w14:textId="38EEF6A2" w:rsidR="00B641BB" w:rsidRDefault="00B641BB" w:rsidP="00574E6B">
      <w:pPr>
        <w:spacing w:line="480" w:lineRule="auto"/>
        <w:jc w:val="both"/>
        <w:rPr>
          <w:rFonts w:ascii="Arial" w:hAnsi="Arial" w:cs="Arial"/>
          <w:color w:val="000000" w:themeColor="text1"/>
        </w:rPr>
      </w:pPr>
    </w:p>
    <w:p w14:paraId="427880DD" w14:textId="6719477E" w:rsidR="00B641BB" w:rsidRDefault="00B641BB" w:rsidP="00574E6B">
      <w:pPr>
        <w:spacing w:line="480" w:lineRule="auto"/>
        <w:jc w:val="both"/>
        <w:rPr>
          <w:rFonts w:ascii="Arial" w:hAnsi="Arial" w:cs="Arial"/>
          <w:color w:val="000000" w:themeColor="text1"/>
        </w:rPr>
      </w:pPr>
    </w:p>
    <w:p w14:paraId="4FD887D0" w14:textId="31D85C29" w:rsidR="00B641BB" w:rsidRDefault="00B641BB" w:rsidP="00574E6B">
      <w:pPr>
        <w:spacing w:line="480" w:lineRule="auto"/>
        <w:jc w:val="both"/>
        <w:rPr>
          <w:rFonts w:ascii="Arial" w:hAnsi="Arial" w:cs="Arial"/>
          <w:color w:val="000000" w:themeColor="text1"/>
        </w:rPr>
      </w:pPr>
    </w:p>
    <w:p w14:paraId="54544D5C" w14:textId="338CEBE6" w:rsidR="00B641BB" w:rsidRDefault="00B641BB" w:rsidP="00574E6B">
      <w:pPr>
        <w:spacing w:line="480" w:lineRule="auto"/>
        <w:jc w:val="both"/>
        <w:rPr>
          <w:rFonts w:ascii="Arial" w:hAnsi="Arial" w:cs="Arial"/>
          <w:color w:val="000000" w:themeColor="text1"/>
        </w:rPr>
      </w:pPr>
    </w:p>
    <w:p w14:paraId="4042A754" w14:textId="29C17D60" w:rsidR="00B641BB" w:rsidRDefault="00B641BB" w:rsidP="00574E6B">
      <w:pPr>
        <w:spacing w:line="480" w:lineRule="auto"/>
        <w:jc w:val="both"/>
        <w:rPr>
          <w:rFonts w:ascii="Arial" w:hAnsi="Arial" w:cs="Arial"/>
          <w:color w:val="000000" w:themeColor="text1"/>
        </w:rPr>
      </w:pPr>
    </w:p>
    <w:p w14:paraId="7EF3A017" w14:textId="379FBEEE" w:rsidR="00B641BB" w:rsidRDefault="00B641BB" w:rsidP="00574E6B">
      <w:pPr>
        <w:spacing w:line="480" w:lineRule="auto"/>
        <w:jc w:val="both"/>
        <w:rPr>
          <w:rFonts w:ascii="Arial" w:hAnsi="Arial" w:cs="Arial"/>
          <w:color w:val="000000" w:themeColor="text1"/>
        </w:rPr>
      </w:pPr>
    </w:p>
    <w:p w14:paraId="066C80A3" w14:textId="48433C26" w:rsidR="00B641BB" w:rsidRDefault="00B641BB" w:rsidP="00574E6B">
      <w:pPr>
        <w:spacing w:line="480" w:lineRule="auto"/>
        <w:jc w:val="both"/>
        <w:rPr>
          <w:rFonts w:ascii="Arial" w:hAnsi="Arial" w:cs="Arial"/>
          <w:color w:val="000000" w:themeColor="text1"/>
        </w:rPr>
      </w:pPr>
    </w:p>
    <w:p w14:paraId="56675CD0" w14:textId="10627390" w:rsidR="00B641BB" w:rsidRDefault="00B641BB" w:rsidP="00574E6B">
      <w:pPr>
        <w:spacing w:line="480" w:lineRule="auto"/>
        <w:jc w:val="both"/>
        <w:rPr>
          <w:rFonts w:ascii="Arial" w:hAnsi="Arial" w:cs="Arial"/>
          <w:color w:val="000000" w:themeColor="text1"/>
        </w:rPr>
      </w:pPr>
    </w:p>
    <w:p w14:paraId="2BF82558" w14:textId="22518016" w:rsidR="00B641BB" w:rsidRDefault="00B641BB" w:rsidP="00574E6B">
      <w:pPr>
        <w:spacing w:line="480" w:lineRule="auto"/>
        <w:jc w:val="both"/>
        <w:rPr>
          <w:rFonts w:ascii="Arial" w:hAnsi="Arial" w:cs="Arial"/>
          <w:color w:val="000000" w:themeColor="text1"/>
        </w:rPr>
      </w:pPr>
    </w:p>
    <w:p w14:paraId="2BAB93DA" w14:textId="304B2705" w:rsidR="00B641BB" w:rsidRDefault="00B641BB" w:rsidP="00574E6B">
      <w:pPr>
        <w:spacing w:line="480" w:lineRule="auto"/>
        <w:jc w:val="both"/>
        <w:rPr>
          <w:rFonts w:ascii="Arial" w:hAnsi="Arial" w:cs="Arial"/>
          <w:color w:val="000000" w:themeColor="text1"/>
        </w:rPr>
      </w:pPr>
    </w:p>
    <w:p w14:paraId="4E24A5C9" w14:textId="71761BF2" w:rsidR="00B641BB" w:rsidRDefault="00B641BB" w:rsidP="00574E6B">
      <w:pPr>
        <w:spacing w:line="480" w:lineRule="auto"/>
        <w:jc w:val="both"/>
        <w:rPr>
          <w:rFonts w:ascii="Arial" w:hAnsi="Arial" w:cs="Arial"/>
          <w:color w:val="000000" w:themeColor="text1"/>
        </w:rPr>
      </w:pPr>
    </w:p>
    <w:p w14:paraId="5B1AFF1C" w14:textId="77777777" w:rsidR="00B641BB" w:rsidRDefault="00B641BB" w:rsidP="00574E6B">
      <w:pPr>
        <w:spacing w:line="480" w:lineRule="auto"/>
        <w:jc w:val="both"/>
        <w:rPr>
          <w:rFonts w:ascii="Arial" w:hAnsi="Arial" w:cs="Arial"/>
          <w:color w:val="000000" w:themeColor="text1"/>
        </w:rPr>
      </w:pPr>
    </w:p>
    <w:p w14:paraId="7A099B17" w14:textId="55480B89" w:rsidR="00D21BE0" w:rsidRPr="003507D8" w:rsidRDefault="008F61CA" w:rsidP="00574E6B">
      <w:pPr>
        <w:spacing w:line="480" w:lineRule="auto"/>
        <w:jc w:val="both"/>
        <w:rPr>
          <w:rFonts w:ascii="Arial" w:hAnsi="Arial" w:cs="Arial"/>
          <w:color w:val="000000" w:themeColor="text1"/>
        </w:rPr>
      </w:pPr>
      <w:r>
        <w:rPr>
          <w:rFonts w:ascii="Arial" w:hAnsi="Arial" w:cs="Arial"/>
          <w:b/>
          <w:bCs/>
          <w:color w:val="000000" w:themeColor="text1"/>
        </w:rPr>
        <w:lastRenderedPageBreak/>
        <w:t xml:space="preserve">1.2 </w:t>
      </w:r>
      <w:r w:rsidR="00D21BE0" w:rsidRPr="003507D8">
        <w:rPr>
          <w:rFonts w:ascii="Arial" w:hAnsi="Arial" w:cs="Arial"/>
          <w:b/>
          <w:bCs/>
          <w:color w:val="000000" w:themeColor="text1"/>
        </w:rPr>
        <w:t xml:space="preserve">Materials and </w:t>
      </w:r>
      <w:r w:rsidR="007149CE">
        <w:rPr>
          <w:rFonts w:ascii="Arial" w:hAnsi="Arial" w:cs="Arial"/>
          <w:b/>
          <w:bCs/>
          <w:color w:val="000000" w:themeColor="text1"/>
        </w:rPr>
        <w:t>M</w:t>
      </w:r>
      <w:r w:rsidR="00D21BE0" w:rsidRPr="003507D8">
        <w:rPr>
          <w:rFonts w:ascii="Arial" w:hAnsi="Arial" w:cs="Arial"/>
          <w:b/>
          <w:bCs/>
          <w:color w:val="000000" w:themeColor="text1"/>
        </w:rPr>
        <w:t>ethods</w:t>
      </w:r>
    </w:p>
    <w:p w14:paraId="707CCB9F" w14:textId="7527CEA1" w:rsidR="00D21BE0" w:rsidRPr="00C53769" w:rsidRDefault="005A31E1" w:rsidP="00D21BE0">
      <w:pPr>
        <w:spacing w:line="480" w:lineRule="auto"/>
        <w:jc w:val="both"/>
        <w:rPr>
          <w:rFonts w:ascii="Arial" w:hAnsi="Arial" w:cs="Arial"/>
          <w:color w:val="000000" w:themeColor="text1"/>
        </w:rPr>
      </w:pPr>
      <w:r w:rsidRPr="003507D8">
        <w:rPr>
          <w:rFonts w:ascii="Arial" w:hAnsi="Arial" w:cs="Arial"/>
          <w:color w:val="000000" w:themeColor="text1"/>
        </w:rPr>
        <w:t xml:space="preserve">All patients were recruited </w:t>
      </w:r>
      <w:r w:rsidR="00AE2D77">
        <w:rPr>
          <w:rFonts w:ascii="Arial" w:hAnsi="Arial" w:cs="Arial"/>
          <w:color w:val="000000" w:themeColor="text1"/>
        </w:rPr>
        <w:t>in</w:t>
      </w:r>
      <w:r w:rsidRPr="003507D8">
        <w:rPr>
          <w:rFonts w:ascii="Arial" w:hAnsi="Arial" w:cs="Arial"/>
          <w:color w:val="000000" w:themeColor="text1"/>
        </w:rPr>
        <w:t xml:space="preserve"> a prospective longitudinal study</w:t>
      </w:r>
      <w:r w:rsidR="00D97967" w:rsidRPr="003507D8">
        <w:rPr>
          <w:rFonts w:ascii="Arial" w:hAnsi="Arial" w:cs="Arial"/>
          <w:color w:val="000000" w:themeColor="text1"/>
        </w:rPr>
        <w:t xml:space="preserve"> </w:t>
      </w:r>
      <w:r w:rsidR="005C6D88" w:rsidRPr="003507D8">
        <w:rPr>
          <w:rFonts w:ascii="Arial" w:hAnsi="Arial" w:cs="Arial"/>
          <w:color w:val="000000" w:themeColor="text1"/>
        </w:rPr>
        <w:t>over a 16-month period between March 2016 and June 2017 at University Hospital Lewisham</w:t>
      </w:r>
      <w:r w:rsidR="00AE2D77">
        <w:rPr>
          <w:rFonts w:ascii="Arial" w:hAnsi="Arial" w:cs="Arial"/>
          <w:color w:val="000000" w:themeColor="text1"/>
        </w:rPr>
        <w:t>,</w:t>
      </w:r>
      <w:r w:rsidR="005C6D88" w:rsidRPr="003507D8">
        <w:rPr>
          <w:rFonts w:ascii="Arial" w:hAnsi="Arial" w:cs="Arial"/>
          <w:color w:val="000000" w:themeColor="text1"/>
        </w:rPr>
        <w:t xml:space="preserve"> </w:t>
      </w:r>
      <w:r w:rsidR="00D97967" w:rsidRPr="003507D8">
        <w:rPr>
          <w:rFonts w:ascii="Arial" w:hAnsi="Arial" w:cs="Arial"/>
          <w:color w:val="000000" w:themeColor="text1"/>
        </w:rPr>
        <w:t xml:space="preserve">which </w:t>
      </w:r>
      <w:r w:rsidR="00220DE0" w:rsidRPr="003507D8">
        <w:rPr>
          <w:rFonts w:ascii="Arial" w:hAnsi="Arial" w:cs="Arial"/>
          <w:color w:val="000000" w:themeColor="text1"/>
        </w:rPr>
        <w:t xml:space="preserve">involved </w:t>
      </w:r>
      <w:r w:rsidR="00543D42">
        <w:rPr>
          <w:rFonts w:ascii="Arial" w:hAnsi="Arial" w:cs="Arial"/>
          <w:color w:val="000000" w:themeColor="text1"/>
        </w:rPr>
        <w:t>TPUS</w:t>
      </w:r>
      <w:r w:rsidR="00220DE0" w:rsidRPr="003507D8">
        <w:rPr>
          <w:rFonts w:ascii="Arial" w:hAnsi="Arial" w:cs="Arial"/>
          <w:color w:val="000000" w:themeColor="text1"/>
        </w:rPr>
        <w:t xml:space="preserve"> </w:t>
      </w:r>
      <w:r w:rsidR="005C6D88" w:rsidRPr="003507D8">
        <w:rPr>
          <w:rFonts w:ascii="Arial" w:hAnsi="Arial" w:cs="Arial"/>
          <w:color w:val="000000" w:themeColor="text1"/>
        </w:rPr>
        <w:t xml:space="preserve">immediately after </w:t>
      </w:r>
      <w:r w:rsidR="001C7F5B">
        <w:rPr>
          <w:rFonts w:ascii="Arial" w:hAnsi="Arial" w:cs="Arial"/>
          <w:color w:val="000000" w:themeColor="text1"/>
        </w:rPr>
        <w:t>primary repair of OASIs and at 12 weeks postpartum</w:t>
      </w:r>
      <w:r w:rsidR="00220DE0" w:rsidRPr="003507D8">
        <w:rPr>
          <w:rFonts w:ascii="Arial" w:hAnsi="Arial" w:cs="Arial"/>
          <w:color w:val="000000" w:themeColor="text1"/>
        </w:rPr>
        <w:t xml:space="preserve">. </w:t>
      </w:r>
    </w:p>
    <w:p w14:paraId="7E9C9296" w14:textId="45A05348" w:rsidR="00D21BE0" w:rsidRPr="00C53769" w:rsidRDefault="00D21BE0" w:rsidP="00D21BE0">
      <w:pPr>
        <w:pStyle w:val="NormalWeb"/>
        <w:spacing w:line="480" w:lineRule="auto"/>
        <w:jc w:val="both"/>
        <w:rPr>
          <w:rFonts w:ascii="Arial" w:hAnsi="Arial" w:cs="Arial"/>
          <w:color w:val="000000" w:themeColor="text1"/>
        </w:rPr>
      </w:pPr>
      <w:r w:rsidRPr="00C53769">
        <w:rPr>
          <w:rFonts w:ascii="Arial" w:hAnsi="Arial" w:cs="Arial"/>
          <w:color w:val="000000" w:themeColor="text1"/>
        </w:rPr>
        <w:t xml:space="preserve">Women </w:t>
      </w:r>
      <w:r w:rsidRPr="003507D8">
        <w:rPr>
          <w:rFonts w:ascii="Arial" w:hAnsi="Arial" w:cs="Arial"/>
          <w:color w:val="000000" w:themeColor="text1"/>
        </w:rPr>
        <w:t>who sustained OASIs underwent a primary repair of their anal sphincter</w:t>
      </w:r>
      <w:r w:rsidR="00F841C6">
        <w:rPr>
          <w:rFonts w:ascii="Arial" w:hAnsi="Arial" w:cs="Arial"/>
          <w:color w:val="000000" w:themeColor="text1"/>
        </w:rPr>
        <w:t xml:space="preserve"> </w:t>
      </w:r>
      <w:r w:rsidRPr="003507D8">
        <w:rPr>
          <w:rFonts w:ascii="Arial" w:hAnsi="Arial" w:cs="Arial"/>
          <w:color w:val="000000" w:themeColor="text1"/>
        </w:rPr>
        <w:t xml:space="preserve">by the </w:t>
      </w:r>
      <w:r w:rsidR="0044573F">
        <w:rPr>
          <w:rFonts w:ascii="Arial" w:hAnsi="Arial" w:cs="Arial"/>
          <w:color w:val="000000" w:themeColor="text1"/>
        </w:rPr>
        <w:t>duty</w:t>
      </w:r>
      <w:r w:rsidRPr="003507D8">
        <w:rPr>
          <w:rFonts w:ascii="Arial" w:hAnsi="Arial" w:cs="Arial"/>
          <w:color w:val="000000" w:themeColor="text1"/>
        </w:rPr>
        <w:t xml:space="preserve"> obstetrician.</w:t>
      </w:r>
    </w:p>
    <w:p w14:paraId="57B08033" w14:textId="0599C138" w:rsidR="00D21BE0" w:rsidRPr="000A2E21" w:rsidRDefault="00D21BE0" w:rsidP="00D21BE0">
      <w:pPr>
        <w:widowControl w:val="0"/>
        <w:autoSpaceDE w:val="0"/>
        <w:autoSpaceDN w:val="0"/>
        <w:adjustRightInd w:val="0"/>
        <w:spacing w:line="480" w:lineRule="auto"/>
        <w:jc w:val="both"/>
        <w:rPr>
          <w:rFonts w:ascii="Arial" w:hAnsi="Arial" w:cs="Arial"/>
          <w:color w:val="000000" w:themeColor="text1"/>
          <w:lang w:eastAsia="en-US"/>
        </w:rPr>
      </w:pPr>
      <w:r w:rsidRPr="003507D8">
        <w:rPr>
          <w:rFonts w:ascii="Arial" w:hAnsi="Arial" w:cs="Arial"/>
          <w:color w:val="000000" w:themeColor="text1"/>
        </w:rPr>
        <w:t xml:space="preserve">3D TPUS was performed by </w:t>
      </w:r>
      <w:r w:rsidR="005D6B60" w:rsidRPr="003507D8">
        <w:rPr>
          <w:rFonts w:ascii="Arial" w:hAnsi="Arial" w:cs="Arial"/>
          <w:color w:val="000000" w:themeColor="text1"/>
        </w:rPr>
        <w:t>a</w:t>
      </w:r>
      <w:r w:rsidRPr="003507D8">
        <w:rPr>
          <w:rFonts w:ascii="Arial" w:hAnsi="Arial" w:cs="Arial"/>
          <w:color w:val="000000" w:themeColor="text1"/>
        </w:rPr>
        <w:t xml:space="preserve"> </w:t>
      </w:r>
      <w:r w:rsidR="00EE3C8A" w:rsidRPr="003507D8">
        <w:rPr>
          <w:rFonts w:ascii="Arial" w:hAnsi="Arial" w:cs="Arial"/>
          <w:color w:val="000000" w:themeColor="text1"/>
        </w:rPr>
        <w:t xml:space="preserve">trained clinical </w:t>
      </w:r>
      <w:r w:rsidRPr="003507D8">
        <w:rPr>
          <w:rFonts w:ascii="Arial" w:hAnsi="Arial" w:cs="Arial"/>
          <w:color w:val="000000" w:themeColor="text1"/>
        </w:rPr>
        <w:t xml:space="preserve">research fellow </w:t>
      </w:r>
      <w:r w:rsidR="005D6B60" w:rsidRPr="003507D8">
        <w:rPr>
          <w:rFonts w:ascii="Arial" w:hAnsi="Arial" w:cs="Arial"/>
          <w:color w:val="000000" w:themeColor="text1"/>
        </w:rPr>
        <w:t xml:space="preserve">(KW) </w:t>
      </w:r>
      <w:r w:rsidR="003F2996">
        <w:rPr>
          <w:rFonts w:ascii="Arial" w:hAnsi="Arial" w:cs="Arial"/>
          <w:color w:val="000000" w:themeColor="text1"/>
        </w:rPr>
        <w:t xml:space="preserve">immediately after delivery (prior to suturing), </w:t>
      </w:r>
      <w:r w:rsidRPr="003507D8">
        <w:rPr>
          <w:rFonts w:ascii="Arial" w:hAnsi="Arial" w:cs="Arial"/>
          <w:color w:val="000000" w:themeColor="text1"/>
        </w:rPr>
        <w:t>immediately after repair of OASIs and at follow</w:t>
      </w:r>
      <w:r w:rsidR="0061278A">
        <w:rPr>
          <w:rFonts w:ascii="Arial" w:hAnsi="Arial" w:cs="Arial"/>
          <w:color w:val="000000" w:themeColor="text1"/>
        </w:rPr>
        <w:t xml:space="preserve"> </w:t>
      </w:r>
      <w:r w:rsidRPr="003507D8">
        <w:rPr>
          <w:rFonts w:ascii="Arial" w:hAnsi="Arial" w:cs="Arial"/>
          <w:color w:val="000000" w:themeColor="text1"/>
        </w:rPr>
        <w:t xml:space="preserve">up 10-12 weeks </w:t>
      </w:r>
      <w:r w:rsidR="005D6B60" w:rsidRPr="003507D8">
        <w:rPr>
          <w:rFonts w:ascii="Arial" w:hAnsi="Arial" w:cs="Arial"/>
          <w:color w:val="000000" w:themeColor="text1"/>
        </w:rPr>
        <w:t>postpartum</w:t>
      </w:r>
      <w:r w:rsidRPr="003507D8">
        <w:rPr>
          <w:rFonts w:ascii="Arial" w:hAnsi="Arial" w:cs="Arial"/>
          <w:color w:val="000000" w:themeColor="text1"/>
        </w:rPr>
        <w:t xml:space="preserve">. </w:t>
      </w:r>
      <w:r w:rsidRPr="000A2E21">
        <w:rPr>
          <w:rFonts w:ascii="Arial" w:hAnsi="Arial" w:cs="Arial"/>
          <w:color w:val="000000" w:themeColor="text1"/>
          <w:lang w:eastAsia="en-US"/>
        </w:rPr>
        <w:t xml:space="preserve">3D TPUS was performed at rest using </w:t>
      </w:r>
      <w:r w:rsidR="00BB061E">
        <w:rPr>
          <w:rFonts w:ascii="Arial" w:hAnsi="Arial" w:cs="Arial"/>
          <w:color w:val="000000" w:themeColor="text1"/>
          <w:lang w:eastAsia="en-US"/>
        </w:rPr>
        <w:t>a</w:t>
      </w:r>
      <w:r w:rsidR="00BB061E" w:rsidRPr="000A2E21">
        <w:rPr>
          <w:rFonts w:ascii="Arial" w:hAnsi="Arial" w:cs="Arial"/>
          <w:color w:val="000000" w:themeColor="text1"/>
          <w:lang w:eastAsia="en-US"/>
        </w:rPr>
        <w:t xml:space="preserve"> </w:t>
      </w:r>
      <w:r w:rsidRPr="000A2E21">
        <w:rPr>
          <w:rFonts w:ascii="Arial" w:hAnsi="Arial" w:cs="Arial"/>
          <w:color w:val="000000" w:themeColor="text1"/>
          <w:lang w:eastAsia="en-US"/>
        </w:rPr>
        <w:t xml:space="preserve">GE </w:t>
      </w:r>
      <w:proofErr w:type="spellStart"/>
      <w:r w:rsidRPr="000A2E21">
        <w:rPr>
          <w:rFonts w:ascii="Arial" w:hAnsi="Arial" w:cs="Arial"/>
          <w:color w:val="000000" w:themeColor="text1"/>
          <w:lang w:eastAsia="en-US"/>
        </w:rPr>
        <w:t>Voluson</w:t>
      </w:r>
      <w:proofErr w:type="spellEnd"/>
      <w:r w:rsidRPr="000A2E21">
        <w:rPr>
          <w:rFonts w:ascii="Arial" w:hAnsi="Arial" w:cs="Arial"/>
          <w:color w:val="000000" w:themeColor="text1"/>
          <w:lang w:eastAsia="en-US"/>
        </w:rPr>
        <w:t xml:space="preserve"> 730 system with a 4-8 MHz transabdominal curved array volume transducer. Women were scanned in the supine position with knees semi-flexed. A transverse transducer placement allows the probe to keep a minimal distance from the anal sphincter. The probe is then tilted to visualise the </w:t>
      </w:r>
      <w:r w:rsidR="00160EDB" w:rsidRPr="000A2E21">
        <w:rPr>
          <w:rFonts w:ascii="Arial" w:hAnsi="Arial" w:cs="Arial"/>
          <w:color w:val="000000" w:themeColor="text1"/>
          <w:lang w:eastAsia="en-US"/>
        </w:rPr>
        <w:t>‘U’ shape</w:t>
      </w:r>
      <w:r w:rsidR="00160EDB">
        <w:rPr>
          <w:rFonts w:ascii="Arial" w:hAnsi="Arial" w:cs="Arial"/>
          <w:color w:val="000000" w:themeColor="text1"/>
          <w:lang w:eastAsia="en-US"/>
        </w:rPr>
        <w:t>d</w:t>
      </w:r>
      <w:r w:rsidR="00160EDB" w:rsidRPr="000A2E21">
        <w:rPr>
          <w:rFonts w:ascii="Arial" w:hAnsi="Arial" w:cs="Arial"/>
          <w:color w:val="000000" w:themeColor="text1"/>
          <w:lang w:eastAsia="en-US"/>
        </w:rPr>
        <w:t xml:space="preserve"> </w:t>
      </w:r>
      <w:r w:rsidRPr="000A2E21">
        <w:rPr>
          <w:rFonts w:ascii="Arial" w:hAnsi="Arial" w:cs="Arial"/>
          <w:color w:val="000000" w:themeColor="text1"/>
          <w:lang w:eastAsia="en-US"/>
        </w:rPr>
        <w:t xml:space="preserve">puborectalis muscle. It is then angulated to obtain a transverse </w:t>
      </w:r>
      <w:r w:rsidR="00EA52EA">
        <w:rPr>
          <w:rFonts w:ascii="Arial" w:hAnsi="Arial" w:cs="Arial"/>
          <w:color w:val="000000" w:themeColor="text1"/>
          <w:lang w:eastAsia="en-US"/>
        </w:rPr>
        <w:t xml:space="preserve">and longitudinal </w:t>
      </w:r>
      <w:r w:rsidRPr="000A2E21">
        <w:rPr>
          <w:rFonts w:ascii="Arial" w:hAnsi="Arial" w:cs="Arial"/>
          <w:color w:val="000000" w:themeColor="text1"/>
          <w:lang w:eastAsia="en-US"/>
        </w:rPr>
        <w:t xml:space="preserve">view of the </w:t>
      </w:r>
      <w:r w:rsidR="00EA52EA">
        <w:rPr>
          <w:rFonts w:ascii="Arial" w:hAnsi="Arial" w:cs="Arial"/>
          <w:color w:val="000000" w:themeColor="text1"/>
          <w:lang w:eastAsia="en-US"/>
        </w:rPr>
        <w:t xml:space="preserve">whole </w:t>
      </w:r>
      <w:r w:rsidRPr="000A2E21">
        <w:rPr>
          <w:rFonts w:ascii="Arial" w:hAnsi="Arial" w:cs="Arial"/>
          <w:color w:val="000000" w:themeColor="text1"/>
          <w:lang w:eastAsia="en-US"/>
        </w:rPr>
        <w:t xml:space="preserve">anal </w:t>
      </w:r>
      <w:r w:rsidR="003A4130">
        <w:rPr>
          <w:rFonts w:ascii="Arial" w:hAnsi="Arial" w:cs="Arial"/>
          <w:color w:val="000000" w:themeColor="text1"/>
          <w:lang w:eastAsia="en-US"/>
        </w:rPr>
        <w:t>sphincter</w:t>
      </w:r>
      <w:r w:rsidR="00225209">
        <w:rPr>
          <w:rFonts w:ascii="Arial" w:hAnsi="Arial" w:cs="Arial"/>
          <w:color w:val="000000" w:themeColor="text1"/>
          <w:lang w:eastAsia="en-US"/>
        </w:rPr>
        <w:t xml:space="preserve"> </w:t>
      </w:r>
      <w:proofErr w:type="spellStart"/>
      <w:r w:rsidRPr="000A2E21">
        <w:rPr>
          <w:rFonts w:ascii="Arial" w:hAnsi="Arial" w:cs="Arial"/>
          <w:color w:val="000000" w:themeColor="text1"/>
          <w:lang w:eastAsia="en-US"/>
        </w:rPr>
        <w:t>sphincter</w:t>
      </w:r>
      <w:proofErr w:type="spellEnd"/>
      <w:r w:rsidRPr="000A2E21">
        <w:rPr>
          <w:rFonts w:ascii="Arial" w:hAnsi="Arial" w:cs="Arial"/>
          <w:color w:val="000000" w:themeColor="text1"/>
          <w:lang w:eastAsia="en-US"/>
        </w:rPr>
        <w:t xml:space="preserve"> complex. A minimum of three ultrasound volumes are acquire</w:t>
      </w:r>
      <w:r w:rsidR="00590A40" w:rsidRPr="000A2E21">
        <w:rPr>
          <w:rFonts w:ascii="Arial" w:hAnsi="Arial" w:cs="Arial"/>
          <w:color w:val="000000" w:themeColor="text1"/>
          <w:lang w:eastAsia="en-US"/>
        </w:rPr>
        <w:t>.</w:t>
      </w:r>
      <w:r w:rsidRPr="000A2E21">
        <w:rPr>
          <w:rFonts w:ascii="Arial" w:hAnsi="Arial" w:cs="Arial"/>
          <w:color w:val="000000" w:themeColor="text1"/>
          <w:lang w:eastAsia="en-US"/>
        </w:rPr>
        <w:t xml:space="preserve"> Tomographic </w:t>
      </w:r>
      <w:r w:rsidR="00590A40" w:rsidRPr="000A2E21">
        <w:rPr>
          <w:rFonts w:ascii="Arial" w:hAnsi="Arial" w:cs="Arial"/>
          <w:color w:val="000000" w:themeColor="text1"/>
          <w:lang w:eastAsia="en-US"/>
        </w:rPr>
        <w:t xml:space="preserve">ultrasound </w:t>
      </w:r>
      <w:r w:rsidRPr="000A2E21">
        <w:rPr>
          <w:rFonts w:ascii="Arial" w:hAnsi="Arial" w:cs="Arial"/>
          <w:color w:val="000000" w:themeColor="text1"/>
          <w:lang w:eastAsia="en-US"/>
        </w:rPr>
        <w:t xml:space="preserve">imaging (TUI) is adjusted to </w:t>
      </w:r>
      <w:r w:rsidR="00BB061E">
        <w:rPr>
          <w:rFonts w:ascii="Arial" w:hAnsi="Arial" w:cs="Arial"/>
          <w:color w:val="000000" w:themeColor="text1"/>
          <w:lang w:eastAsia="en-US"/>
        </w:rPr>
        <w:t>obtain</w:t>
      </w:r>
      <w:r w:rsidR="00BB061E" w:rsidRPr="000A2E21">
        <w:rPr>
          <w:rFonts w:ascii="Arial" w:hAnsi="Arial" w:cs="Arial"/>
          <w:color w:val="000000" w:themeColor="text1"/>
          <w:lang w:eastAsia="en-US"/>
        </w:rPr>
        <w:t xml:space="preserve"> </w:t>
      </w:r>
      <w:r w:rsidRPr="000A2E21">
        <w:rPr>
          <w:rFonts w:ascii="Arial" w:hAnsi="Arial" w:cs="Arial"/>
          <w:color w:val="000000" w:themeColor="text1"/>
          <w:lang w:eastAsia="en-US"/>
        </w:rPr>
        <w:t xml:space="preserve">eight slices, with the interslice interval varying according to </w:t>
      </w:r>
      <w:r w:rsidR="00BB061E">
        <w:rPr>
          <w:rFonts w:ascii="Arial" w:hAnsi="Arial" w:cs="Arial"/>
          <w:color w:val="000000" w:themeColor="text1"/>
          <w:lang w:eastAsia="en-US"/>
        </w:rPr>
        <w:t xml:space="preserve">the </w:t>
      </w:r>
      <w:r w:rsidRPr="000A2E21">
        <w:rPr>
          <w:rFonts w:ascii="Arial" w:hAnsi="Arial" w:cs="Arial"/>
          <w:color w:val="000000" w:themeColor="text1"/>
          <w:lang w:eastAsia="en-US"/>
        </w:rPr>
        <w:t xml:space="preserve">individual sphincter length. Slice 1 corresponds </w:t>
      </w:r>
      <w:r w:rsidR="00BB061E">
        <w:rPr>
          <w:rFonts w:ascii="Arial" w:hAnsi="Arial" w:cs="Arial"/>
          <w:color w:val="000000" w:themeColor="text1"/>
          <w:lang w:eastAsia="en-US"/>
        </w:rPr>
        <w:t>to</w:t>
      </w:r>
      <w:r w:rsidR="00BB061E" w:rsidRPr="000A2E21">
        <w:rPr>
          <w:rFonts w:ascii="Arial" w:hAnsi="Arial" w:cs="Arial"/>
          <w:color w:val="000000" w:themeColor="text1"/>
          <w:lang w:eastAsia="en-US"/>
        </w:rPr>
        <w:t xml:space="preserve"> </w:t>
      </w:r>
      <w:r w:rsidRPr="000A2E21">
        <w:rPr>
          <w:rFonts w:ascii="Arial" w:hAnsi="Arial" w:cs="Arial"/>
          <w:color w:val="000000" w:themeColor="text1"/>
          <w:lang w:eastAsia="en-US"/>
        </w:rPr>
        <w:t xml:space="preserve">the puborectalis, slice 2 the most cranial aspect of the EAS (deep level), slice 3-6 </w:t>
      </w:r>
      <w:r w:rsidR="00BB061E">
        <w:rPr>
          <w:rFonts w:ascii="Arial" w:hAnsi="Arial" w:cs="Arial"/>
          <w:color w:val="000000" w:themeColor="text1"/>
          <w:lang w:eastAsia="en-US"/>
        </w:rPr>
        <w:t>to</w:t>
      </w:r>
      <w:r w:rsidRPr="000A2E21">
        <w:rPr>
          <w:rFonts w:ascii="Arial" w:hAnsi="Arial" w:cs="Arial"/>
          <w:color w:val="000000" w:themeColor="text1"/>
          <w:lang w:eastAsia="en-US"/>
        </w:rPr>
        <w:t xml:space="preserve"> the superficial level and slice 7-8 </w:t>
      </w:r>
      <w:r w:rsidR="00C63548" w:rsidRPr="000A2E21">
        <w:rPr>
          <w:rFonts w:ascii="Arial" w:hAnsi="Arial" w:cs="Arial"/>
          <w:color w:val="000000" w:themeColor="text1"/>
          <w:lang w:eastAsia="en-US"/>
        </w:rPr>
        <w:t>images</w:t>
      </w:r>
      <w:r w:rsidR="00BB061E">
        <w:rPr>
          <w:rFonts w:ascii="Arial" w:hAnsi="Arial" w:cs="Arial"/>
          <w:color w:val="000000" w:themeColor="text1"/>
          <w:lang w:eastAsia="en-US"/>
        </w:rPr>
        <w:t xml:space="preserve"> at</w:t>
      </w:r>
      <w:r w:rsidRPr="000A2E21">
        <w:rPr>
          <w:rFonts w:ascii="Arial" w:hAnsi="Arial" w:cs="Arial"/>
          <w:color w:val="000000" w:themeColor="text1"/>
          <w:lang w:eastAsia="en-US"/>
        </w:rPr>
        <w:t xml:space="preserve"> the subcutaneous level. </w:t>
      </w:r>
      <w:r w:rsidR="00C63548" w:rsidRPr="000A2E21">
        <w:rPr>
          <w:rFonts w:ascii="Arial" w:hAnsi="Arial" w:cs="Arial"/>
          <w:color w:val="000000" w:themeColor="text1"/>
          <w:lang w:eastAsia="en-US"/>
        </w:rPr>
        <w:t xml:space="preserve">The </w:t>
      </w:r>
      <w:r w:rsidRPr="000A2E21">
        <w:rPr>
          <w:rFonts w:ascii="Arial" w:hAnsi="Arial" w:cs="Arial"/>
          <w:color w:val="000000" w:themeColor="text1"/>
          <w:lang w:eastAsia="en-US"/>
        </w:rPr>
        <w:t xml:space="preserve">EAS is </w:t>
      </w:r>
      <w:r w:rsidR="00C63548" w:rsidRPr="000A2E21">
        <w:rPr>
          <w:rFonts w:ascii="Arial" w:hAnsi="Arial" w:cs="Arial"/>
          <w:color w:val="000000" w:themeColor="text1"/>
          <w:lang w:eastAsia="en-US"/>
        </w:rPr>
        <w:t>imaged</w:t>
      </w:r>
      <w:r w:rsidR="003232DA" w:rsidRPr="000A2E21">
        <w:rPr>
          <w:rFonts w:ascii="Arial" w:hAnsi="Arial" w:cs="Arial"/>
          <w:color w:val="000000" w:themeColor="text1"/>
          <w:lang w:eastAsia="en-US"/>
        </w:rPr>
        <w:t xml:space="preserve"> </w:t>
      </w:r>
      <w:r w:rsidRPr="000A2E21">
        <w:rPr>
          <w:rFonts w:ascii="Arial" w:hAnsi="Arial" w:cs="Arial"/>
          <w:color w:val="000000" w:themeColor="text1"/>
          <w:lang w:eastAsia="en-US"/>
        </w:rPr>
        <w:t xml:space="preserve">in slices 2-8 and </w:t>
      </w:r>
      <w:r w:rsidR="00C63548" w:rsidRPr="000A2E21">
        <w:rPr>
          <w:rFonts w:ascii="Arial" w:hAnsi="Arial" w:cs="Arial"/>
          <w:color w:val="000000" w:themeColor="text1"/>
          <w:lang w:eastAsia="en-US"/>
        </w:rPr>
        <w:t xml:space="preserve">the </w:t>
      </w:r>
      <w:r w:rsidR="00CB7FFD">
        <w:rPr>
          <w:rFonts w:ascii="Arial" w:hAnsi="Arial" w:cs="Arial"/>
          <w:color w:val="000000" w:themeColor="text1"/>
          <w:lang w:eastAsia="en-US"/>
        </w:rPr>
        <w:t>IAS</w:t>
      </w:r>
      <w:r w:rsidR="00590A40" w:rsidRPr="000A2E21">
        <w:rPr>
          <w:rFonts w:ascii="Arial" w:hAnsi="Arial" w:cs="Arial"/>
          <w:color w:val="000000" w:themeColor="text1"/>
          <w:lang w:eastAsia="en-US"/>
        </w:rPr>
        <w:t xml:space="preserve"> </w:t>
      </w:r>
      <w:r w:rsidRPr="000A2E21">
        <w:rPr>
          <w:rFonts w:ascii="Arial" w:hAnsi="Arial" w:cs="Arial"/>
          <w:color w:val="000000" w:themeColor="text1"/>
          <w:lang w:eastAsia="en-US"/>
        </w:rPr>
        <w:t xml:space="preserve">in slices 2-6. The angle of the discontinuity of the ring of the EAS or </w:t>
      </w:r>
      <w:r w:rsidR="00CB7FFD">
        <w:rPr>
          <w:rFonts w:ascii="Arial" w:hAnsi="Arial" w:cs="Arial"/>
          <w:color w:val="000000" w:themeColor="text1"/>
          <w:lang w:eastAsia="en-US"/>
        </w:rPr>
        <w:t>IAS</w:t>
      </w:r>
      <w:r w:rsidR="00590A40" w:rsidRPr="000A2E21">
        <w:rPr>
          <w:rFonts w:ascii="Arial" w:hAnsi="Arial" w:cs="Arial"/>
          <w:color w:val="000000" w:themeColor="text1"/>
          <w:lang w:eastAsia="en-US"/>
        </w:rPr>
        <w:t xml:space="preserve"> </w:t>
      </w:r>
      <w:r w:rsidRPr="000A2E21">
        <w:rPr>
          <w:rFonts w:ascii="Arial" w:hAnsi="Arial" w:cs="Arial"/>
          <w:color w:val="000000" w:themeColor="text1"/>
          <w:lang w:eastAsia="en-US"/>
        </w:rPr>
        <w:t xml:space="preserve">is measured immediately after repair of </w:t>
      </w:r>
      <w:r w:rsidR="0044573F">
        <w:rPr>
          <w:rFonts w:ascii="Arial" w:hAnsi="Arial" w:cs="Arial"/>
          <w:color w:val="000000" w:themeColor="text1"/>
          <w:lang w:eastAsia="en-US"/>
        </w:rPr>
        <w:t xml:space="preserve">the </w:t>
      </w:r>
      <w:r w:rsidRPr="000A2E21">
        <w:rPr>
          <w:rFonts w:ascii="Arial" w:hAnsi="Arial" w:cs="Arial"/>
          <w:color w:val="000000" w:themeColor="text1"/>
          <w:lang w:eastAsia="en-US"/>
        </w:rPr>
        <w:t xml:space="preserve">OASI and at 10-12 weeks postpartum. An EAS defect is diagnosed </w:t>
      </w:r>
      <w:r w:rsidR="00BB061E">
        <w:rPr>
          <w:rFonts w:ascii="Arial" w:hAnsi="Arial" w:cs="Arial"/>
          <w:color w:val="000000" w:themeColor="text1"/>
          <w:lang w:eastAsia="en-US"/>
        </w:rPr>
        <w:t>when</w:t>
      </w:r>
      <w:r w:rsidRPr="000A2E21">
        <w:rPr>
          <w:rFonts w:ascii="Arial" w:hAnsi="Arial" w:cs="Arial"/>
          <w:color w:val="000000" w:themeColor="text1"/>
          <w:lang w:eastAsia="en-US"/>
        </w:rPr>
        <w:t xml:space="preserve"> </w:t>
      </w:r>
      <w:r w:rsidR="00225209">
        <w:rPr>
          <w:rFonts w:ascii="Arial" w:hAnsi="Arial" w:cs="Arial"/>
          <w:color w:val="000000" w:themeColor="text1"/>
          <w:lang w:eastAsia="en-US"/>
        </w:rPr>
        <w:t>four</w:t>
      </w:r>
      <w:r w:rsidR="00225209" w:rsidRPr="000A2E21">
        <w:rPr>
          <w:rFonts w:ascii="Arial" w:hAnsi="Arial" w:cs="Arial"/>
          <w:color w:val="000000" w:themeColor="text1"/>
          <w:lang w:eastAsia="en-US"/>
        </w:rPr>
        <w:t xml:space="preserve"> </w:t>
      </w:r>
      <w:r w:rsidRPr="000A2E21">
        <w:rPr>
          <w:rFonts w:ascii="Arial" w:hAnsi="Arial" w:cs="Arial"/>
          <w:color w:val="000000" w:themeColor="text1"/>
          <w:lang w:eastAsia="en-US"/>
        </w:rPr>
        <w:t xml:space="preserve">or more of the </w:t>
      </w:r>
      <w:r w:rsidR="006F6DE4">
        <w:rPr>
          <w:rFonts w:ascii="Arial" w:hAnsi="Arial" w:cs="Arial"/>
          <w:color w:val="000000" w:themeColor="text1"/>
          <w:lang w:eastAsia="en-US"/>
        </w:rPr>
        <w:t>six</w:t>
      </w:r>
      <w:r w:rsidR="006F6DE4" w:rsidRPr="000A2E21">
        <w:rPr>
          <w:rFonts w:ascii="Arial" w:hAnsi="Arial" w:cs="Arial"/>
          <w:color w:val="000000" w:themeColor="text1"/>
          <w:lang w:eastAsia="en-US"/>
        </w:rPr>
        <w:t xml:space="preserve"> </w:t>
      </w:r>
      <w:r w:rsidRPr="000A2E21">
        <w:rPr>
          <w:rFonts w:ascii="Arial" w:hAnsi="Arial" w:cs="Arial"/>
          <w:color w:val="000000" w:themeColor="text1"/>
          <w:lang w:eastAsia="en-US"/>
        </w:rPr>
        <w:t xml:space="preserve">slices (between slice 2 and slice </w:t>
      </w:r>
      <w:r w:rsidR="006F6DE4">
        <w:rPr>
          <w:rFonts w:ascii="Arial" w:hAnsi="Arial" w:cs="Arial"/>
          <w:color w:val="000000" w:themeColor="text1"/>
          <w:lang w:eastAsia="en-US"/>
        </w:rPr>
        <w:t>7</w:t>
      </w:r>
      <w:r w:rsidRPr="000A2E21">
        <w:rPr>
          <w:rFonts w:ascii="Arial" w:hAnsi="Arial" w:cs="Arial"/>
          <w:color w:val="000000" w:themeColor="text1"/>
          <w:lang w:eastAsia="en-US"/>
        </w:rPr>
        <w:t xml:space="preserve">) show a discontinuity of </w:t>
      </w:r>
      <w:r w:rsidR="00BB061E">
        <w:rPr>
          <w:rFonts w:ascii="Arial" w:hAnsi="Arial" w:cs="Arial"/>
          <w:color w:val="000000" w:themeColor="text1"/>
          <w:lang w:eastAsia="en-US"/>
        </w:rPr>
        <w:t xml:space="preserve">at least </w:t>
      </w:r>
      <w:r w:rsidRPr="000A2E21">
        <w:rPr>
          <w:rFonts w:ascii="Arial" w:hAnsi="Arial" w:cs="Arial"/>
          <w:color w:val="000000" w:themeColor="text1"/>
          <w:lang w:eastAsia="en-US"/>
        </w:rPr>
        <w:t>30 degrees in the ring of muscle of the external sphincter (mixed echoic ring)</w:t>
      </w:r>
      <w:r w:rsidR="00C048AC">
        <w:rPr>
          <w:rFonts w:ascii="Arial" w:hAnsi="Arial" w:cs="Arial"/>
          <w:color w:val="000000" w:themeColor="text1"/>
          <w:lang w:eastAsia="en-US"/>
        </w:rPr>
        <w:t xml:space="preserve"> </w:t>
      </w:r>
      <w:r w:rsidR="00225209">
        <w:rPr>
          <w:rFonts w:ascii="Arial" w:hAnsi="Arial" w:cs="Arial"/>
          <w:color w:val="000000" w:themeColor="text1"/>
          <w:lang w:eastAsia="en-US"/>
        </w:rPr>
      </w:r>
      <w:r w:rsidR="00CF6EE4">
        <w:rPr>
          <w:rFonts w:ascii="Arial" w:hAnsi="Arial" w:cs="Arial"/>
          <w:color w:val="000000" w:themeColor="text1"/>
          <w:lang w:eastAsia="en-US"/>
        </w:rPr>
        <w:instrText xml:space="preserve"/>
      </w:r>
      <w:r w:rsidR="00225209">
        <w:rPr>
          <w:rFonts w:ascii="Arial" w:hAnsi="Arial" w:cs="Arial"/>
          <w:color w:val="000000" w:themeColor="text1"/>
          <w:lang w:eastAsia="en-US"/>
        </w:rPr>
      </w:r>
      <w:r w:rsidR="00CF6EE4">
        <w:rPr>
          <w:rFonts w:ascii="Arial" w:hAnsi="Arial" w:cs="Arial"/>
          <w:noProof/>
          <w:color w:val="000000" w:themeColor="text1"/>
          <w:lang w:eastAsia="en-US"/>
        </w:rPr>
        <w:t>(11)</w:t>
      </w:r>
      <w:r w:rsidR="00225209">
        <w:rPr>
          <w:rFonts w:ascii="Arial" w:hAnsi="Arial" w:cs="Arial"/>
          <w:color w:val="000000" w:themeColor="text1"/>
          <w:lang w:eastAsia="en-US"/>
        </w:rPr>
      </w:r>
      <w:r w:rsidR="00BB061E">
        <w:rPr>
          <w:rFonts w:ascii="Arial" w:hAnsi="Arial" w:cs="Arial"/>
          <w:color w:val="000000" w:themeColor="text1"/>
          <w:lang w:eastAsia="en-US"/>
        </w:rPr>
        <w:t xml:space="preserve">.  </w:t>
      </w:r>
      <w:r w:rsidR="00C048AC" w:rsidRPr="008B51D3">
        <w:rPr>
          <w:rFonts w:ascii="Arial" w:hAnsi="Arial" w:cs="Arial"/>
          <w:color w:val="000000" w:themeColor="text1"/>
          <w:lang w:eastAsia="en-US"/>
        </w:rPr>
        <w:t>KW analysed the ultrasound images</w:t>
      </w:r>
      <w:r w:rsidR="00C048AC">
        <w:rPr>
          <w:rFonts w:ascii="Arial" w:hAnsi="Arial" w:cs="Arial"/>
          <w:color w:val="000000" w:themeColor="text1"/>
          <w:lang w:eastAsia="en-US"/>
        </w:rPr>
        <w:t xml:space="preserve"> </w:t>
      </w:r>
      <w:r w:rsidR="00D8176F">
        <w:rPr>
          <w:rFonts w:ascii="Arial" w:hAnsi="Arial" w:cs="Arial"/>
          <w:color w:val="000000" w:themeColor="text1"/>
          <w:lang w:eastAsia="en-US"/>
        </w:rPr>
        <w:lastRenderedPageBreak/>
        <w:t xml:space="preserve">3-6 </w:t>
      </w:r>
      <w:r w:rsidR="00C048AC">
        <w:rPr>
          <w:rFonts w:ascii="Arial" w:hAnsi="Arial" w:cs="Arial"/>
          <w:color w:val="000000" w:themeColor="text1"/>
          <w:lang w:eastAsia="en-US"/>
        </w:rPr>
        <w:t>months after delivery, and was blinded to the clinical details</w:t>
      </w:r>
      <w:r w:rsidR="00C048AC" w:rsidRPr="008B51D3">
        <w:rPr>
          <w:rFonts w:ascii="Arial" w:hAnsi="Arial" w:cs="Arial"/>
          <w:color w:val="000000" w:themeColor="text1"/>
          <w:lang w:eastAsia="en-US"/>
        </w:rPr>
        <w:t>.</w:t>
      </w:r>
      <w:r w:rsidR="00C048AC">
        <w:rPr>
          <w:rFonts w:ascii="Arial" w:hAnsi="Arial" w:cs="Arial"/>
          <w:color w:val="000000" w:themeColor="text1"/>
          <w:lang w:eastAsia="en-US"/>
        </w:rPr>
        <w:t xml:space="preserve">  </w:t>
      </w:r>
      <w:r w:rsidR="00FB7F17">
        <w:rPr>
          <w:rFonts w:ascii="Arial" w:hAnsi="Arial" w:cs="Arial"/>
          <w:color w:val="000000" w:themeColor="text1"/>
          <w:lang w:eastAsia="en-US"/>
        </w:rPr>
        <w:t>The</w:t>
      </w:r>
      <w:r w:rsidR="00C048AC">
        <w:rPr>
          <w:rFonts w:ascii="Arial" w:hAnsi="Arial" w:cs="Arial"/>
          <w:color w:val="000000" w:themeColor="text1"/>
          <w:lang w:eastAsia="en-US"/>
        </w:rPr>
        <w:t xml:space="preserve"> scan findings were not conveyed to the patients</w:t>
      </w:r>
      <w:r w:rsidR="00F841C6">
        <w:rPr>
          <w:rFonts w:ascii="Arial" w:hAnsi="Arial" w:cs="Arial"/>
          <w:color w:val="000000" w:themeColor="text1"/>
          <w:lang w:eastAsia="en-US"/>
        </w:rPr>
        <w:t>.</w:t>
      </w:r>
    </w:p>
    <w:p w14:paraId="57D9F7F1" w14:textId="77777777" w:rsidR="00BB061E" w:rsidRDefault="00BB061E" w:rsidP="00D21BE0">
      <w:pPr>
        <w:widowControl w:val="0"/>
        <w:autoSpaceDE w:val="0"/>
        <w:autoSpaceDN w:val="0"/>
        <w:adjustRightInd w:val="0"/>
        <w:spacing w:line="480" w:lineRule="auto"/>
        <w:jc w:val="both"/>
        <w:rPr>
          <w:rFonts w:ascii="Arial" w:hAnsi="Arial" w:cs="Arial"/>
          <w:color w:val="000000" w:themeColor="text1"/>
        </w:rPr>
      </w:pPr>
    </w:p>
    <w:p w14:paraId="4B356B9A" w14:textId="694D08F2" w:rsidR="00086209" w:rsidRPr="00B73525" w:rsidRDefault="00D21BE0" w:rsidP="00D21BE0">
      <w:pPr>
        <w:widowControl w:val="0"/>
        <w:autoSpaceDE w:val="0"/>
        <w:autoSpaceDN w:val="0"/>
        <w:adjustRightInd w:val="0"/>
        <w:spacing w:line="480" w:lineRule="auto"/>
        <w:jc w:val="both"/>
        <w:rPr>
          <w:rFonts w:ascii="Arial" w:hAnsi="Arial" w:cs="Arial"/>
          <w:color w:val="000000" w:themeColor="text1"/>
          <w:lang w:eastAsia="en-US"/>
        </w:rPr>
      </w:pPr>
      <w:bookmarkStart w:id="0" w:name="OLE_LINK1"/>
      <w:bookmarkStart w:id="1" w:name="OLE_LINK2"/>
      <w:r w:rsidRPr="003507D8">
        <w:rPr>
          <w:rFonts w:ascii="Arial" w:hAnsi="Arial" w:cs="Arial"/>
          <w:color w:val="000000" w:themeColor="text1"/>
        </w:rPr>
        <w:t xml:space="preserve">Women </w:t>
      </w:r>
      <w:r w:rsidR="00F841C6">
        <w:rPr>
          <w:rFonts w:ascii="Arial" w:hAnsi="Arial" w:cs="Arial"/>
          <w:color w:val="000000" w:themeColor="text1"/>
        </w:rPr>
        <w:t>completed</w:t>
      </w:r>
      <w:r w:rsidRPr="003507D8">
        <w:rPr>
          <w:rFonts w:ascii="Arial" w:hAnsi="Arial" w:cs="Arial"/>
          <w:color w:val="000000" w:themeColor="text1"/>
        </w:rPr>
        <w:t xml:space="preserve"> </w:t>
      </w:r>
      <w:r w:rsidR="0044573F">
        <w:rPr>
          <w:rFonts w:ascii="Arial" w:hAnsi="Arial" w:cs="Arial"/>
          <w:color w:val="000000" w:themeColor="text1"/>
        </w:rPr>
        <w:t>the</w:t>
      </w:r>
      <w:r w:rsidRPr="003507D8">
        <w:rPr>
          <w:rFonts w:ascii="Arial" w:hAnsi="Arial" w:cs="Arial"/>
          <w:color w:val="000000" w:themeColor="text1"/>
        </w:rPr>
        <w:t xml:space="preserve"> validated modified St. Mark’s Incontinence Score </w:t>
      </w:r>
      <w:r w:rsidR="0044573F">
        <w:rPr>
          <w:rFonts w:ascii="Arial" w:hAnsi="Arial" w:cs="Arial"/>
          <w:color w:val="000000" w:themeColor="text1"/>
        </w:rPr>
        <w:t>[</w:t>
      </w:r>
      <w:r w:rsidRPr="003507D8">
        <w:rPr>
          <w:rFonts w:ascii="Arial" w:hAnsi="Arial" w:cs="Arial"/>
          <w:color w:val="000000" w:themeColor="text1"/>
        </w:rPr>
        <w:t>SMIS</w:t>
      </w:r>
      <w:r w:rsidR="0044573F">
        <w:rPr>
          <w:rFonts w:ascii="Arial" w:hAnsi="Arial" w:cs="Arial"/>
          <w:color w:val="000000" w:themeColor="text1"/>
        </w:rPr>
        <w:t>]</w:t>
      </w:r>
      <w:r w:rsidRPr="003507D8">
        <w:rPr>
          <w:rFonts w:ascii="Arial" w:hAnsi="Arial" w:cs="Arial"/>
          <w:color w:val="000000" w:themeColor="text1"/>
        </w:rPr>
        <w:t xml:space="preserve"> </w:t>
      </w:r>
      <w:r w:rsidRPr="003507D8">
        <w:rPr>
          <w:rFonts w:ascii="Arial" w:hAnsi="Arial" w:cs="Arial"/>
          <w:color w:val="000000" w:themeColor="text1"/>
        </w:rPr>
      </w:r>
      <w:r w:rsidR="00CF6EE4">
        <w:rPr>
          <w:rFonts w:ascii="Arial" w:hAnsi="Arial" w:cs="Arial"/>
          <w:color w:val="000000" w:themeColor="text1"/>
        </w:rPr>
        <w:instrText xml:space="preserve"/>
      </w:r>
      <w:r w:rsidRPr="003507D8">
        <w:rPr>
          <w:rFonts w:ascii="Arial" w:hAnsi="Arial" w:cs="Arial"/>
          <w:color w:val="000000" w:themeColor="text1"/>
        </w:rPr>
      </w:r>
      <w:r w:rsidR="00CF6EE4">
        <w:rPr>
          <w:rFonts w:ascii="Arial" w:hAnsi="Arial" w:cs="Arial"/>
          <w:noProof/>
          <w:color w:val="000000" w:themeColor="text1"/>
        </w:rPr>
        <w:t>(12)</w:t>
      </w:r>
      <w:r w:rsidRPr="003507D8">
        <w:rPr>
          <w:rFonts w:ascii="Arial" w:hAnsi="Arial" w:cs="Arial"/>
          <w:color w:val="000000" w:themeColor="text1"/>
        </w:rPr>
      </w:r>
      <w:r w:rsidRPr="003507D8">
        <w:rPr>
          <w:rFonts w:ascii="Arial" w:hAnsi="Arial" w:cs="Arial"/>
          <w:color w:val="000000" w:themeColor="text1"/>
        </w:rPr>
        <w:t xml:space="preserve"> in early labour to assess their bowel function pre-pregnancy</w:t>
      </w:r>
      <w:r w:rsidR="00C63548" w:rsidRPr="003507D8">
        <w:rPr>
          <w:rFonts w:ascii="Arial" w:hAnsi="Arial" w:cs="Arial"/>
          <w:color w:val="000000" w:themeColor="text1"/>
        </w:rPr>
        <w:t>,</w:t>
      </w:r>
      <w:r w:rsidRPr="003507D8">
        <w:rPr>
          <w:rFonts w:ascii="Arial" w:hAnsi="Arial" w:cs="Arial"/>
          <w:color w:val="000000" w:themeColor="text1"/>
        </w:rPr>
        <w:t xml:space="preserve"> and </w:t>
      </w:r>
      <w:r w:rsidR="00C63548" w:rsidRPr="003507D8">
        <w:rPr>
          <w:rFonts w:ascii="Arial" w:hAnsi="Arial" w:cs="Arial"/>
          <w:color w:val="000000" w:themeColor="text1"/>
        </w:rPr>
        <w:t xml:space="preserve">this was repeated at </w:t>
      </w:r>
      <w:r w:rsidR="00CE0822">
        <w:rPr>
          <w:rFonts w:ascii="Arial" w:hAnsi="Arial" w:cs="Arial"/>
          <w:color w:val="000000" w:themeColor="text1"/>
        </w:rPr>
        <w:t>10</w:t>
      </w:r>
      <w:r w:rsidRPr="003507D8">
        <w:rPr>
          <w:rFonts w:ascii="Arial" w:hAnsi="Arial" w:cs="Arial"/>
          <w:color w:val="000000" w:themeColor="text1"/>
        </w:rPr>
        <w:t>-12 weeks</w:t>
      </w:r>
      <w:r w:rsidR="00BB061E">
        <w:rPr>
          <w:rFonts w:ascii="Arial" w:hAnsi="Arial" w:cs="Arial"/>
          <w:color w:val="000000" w:themeColor="text1"/>
        </w:rPr>
        <w:t xml:space="preserve"> later</w:t>
      </w:r>
      <w:bookmarkEnd w:id="0"/>
      <w:bookmarkEnd w:id="1"/>
      <w:r w:rsidR="003232DA" w:rsidRPr="003507D8">
        <w:rPr>
          <w:rFonts w:ascii="Arial" w:hAnsi="Arial" w:cs="Arial"/>
          <w:color w:val="000000" w:themeColor="text1"/>
        </w:rPr>
        <w:t>.</w:t>
      </w:r>
      <w:r w:rsidR="00BB061E">
        <w:rPr>
          <w:rFonts w:ascii="Arial" w:hAnsi="Arial" w:cs="Arial"/>
          <w:color w:val="000000" w:themeColor="text1"/>
        </w:rPr>
        <w:t xml:space="preserve">  </w:t>
      </w:r>
      <w:r w:rsidRPr="003507D8">
        <w:rPr>
          <w:rFonts w:ascii="Arial" w:hAnsi="Arial" w:cs="Arial"/>
          <w:color w:val="000000" w:themeColor="text1"/>
        </w:rPr>
        <w:t xml:space="preserve">Data </w:t>
      </w:r>
      <w:r w:rsidR="00CE0822">
        <w:rPr>
          <w:rFonts w:ascii="Arial" w:hAnsi="Arial" w:cs="Arial"/>
          <w:color w:val="000000" w:themeColor="text1"/>
        </w:rPr>
        <w:t>was</w:t>
      </w:r>
      <w:r w:rsidRPr="003507D8">
        <w:rPr>
          <w:rFonts w:ascii="Arial" w:hAnsi="Arial" w:cs="Arial"/>
          <w:color w:val="000000" w:themeColor="text1"/>
        </w:rPr>
        <w:t xml:space="preserve"> analysed </w:t>
      </w:r>
      <w:r w:rsidR="00BB061E">
        <w:rPr>
          <w:rFonts w:ascii="Arial" w:hAnsi="Arial" w:cs="Arial"/>
          <w:color w:val="000000" w:themeColor="text1"/>
        </w:rPr>
        <w:t>with</w:t>
      </w:r>
      <w:r w:rsidRPr="003507D8">
        <w:rPr>
          <w:rFonts w:ascii="Arial" w:hAnsi="Arial" w:cs="Arial"/>
          <w:color w:val="000000" w:themeColor="text1"/>
        </w:rPr>
        <w:t xml:space="preserve"> SPSS version 26 (Chicago, Illinois, USA). </w:t>
      </w:r>
      <w:r w:rsidRPr="000A2E21">
        <w:rPr>
          <w:rFonts w:ascii="Arial" w:hAnsi="Arial" w:cs="Arial"/>
          <w:color w:val="000000" w:themeColor="text1"/>
          <w:lang w:eastAsia="en-US"/>
        </w:rPr>
        <w:t>Th</w:t>
      </w:r>
      <w:r w:rsidR="00BB061E">
        <w:rPr>
          <w:rFonts w:ascii="Arial" w:hAnsi="Arial" w:cs="Arial"/>
          <w:color w:val="000000" w:themeColor="text1"/>
          <w:lang w:eastAsia="en-US"/>
        </w:rPr>
        <w:t>e</w:t>
      </w:r>
      <w:r w:rsidRPr="000A2E21">
        <w:rPr>
          <w:rFonts w:ascii="Arial" w:hAnsi="Arial" w:cs="Arial"/>
          <w:color w:val="000000" w:themeColor="text1"/>
          <w:lang w:eastAsia="en-US"/>
        </w:rPr>
        <w:t xml:space="preserve"> study was approved by the South</w:t>
      </w:r>
      <w:r w:rsidR="00064BE4">
        <w:rPr>
          <w:rFonts w:ascii="Arial" w:hAnsi="Arial" w:cs="Arial"/>
          <w:color w:val="000000" w:themeColor="text1"/>
          <w:lang w:eastAsia="en-US"/>
        </w:rPr>
        <w:t xml:space="preserve"> </w:t>
      </w:r>
      <w:r w:rsidRPr="000A2E21">
        <w:rPr>
          <w:rFonts w:ascii="Arial" w:hAnsi="Arial" w:cs="Arial"/>
          <w:color w:val="000000" w:themeColor="text1"/>
          <w:lang w:eastAsia="en-US"/>
        </w:rPr>
        <w:t xml:space="preserve">East Coast - Surrey Research Ethics Committee (REC </w:t>
      </w:r>
      <w:r w:rsidRPr="000A2E21">
        <w:rPr>
          <w:rFonts w:ascii="Arial" w:hAnsi="Arial" w:cs="Arial"/>
          <w:color w:val="000000" w:themeColor="text1"/>
        </w:rPr>
        <w:t>16/LO/2140)</w:t>
      </w:r>
      <w:r w:rsidRPr="000A2E21">
        <w:rPr>
          <w:rFonts w:ascii="Arial" w:hAnsi="Arial" w:cs="Arial"/>
          <w:color w:val="000000" w:themeColor="text1"/>
          <w:lang w:eastAsia="en-US"/>
        </w:rPr>
        <w:t>.</w:t>
      </w:r>
    </w:p>
    <w:p w14:paraId="49357D4C" w14:textId="77777777" w:rsidR="00B641BB" w:rsidRDefault="00B641BB" w:rsidP="00D21BE0">
      <w:pPr>
        <w:widowControl w:val="0"/>
        <w:autoSpaceDE w:val="0"/>
        <w:autoSpaceDN w:val="0"/>
        <w:adjustRightInd w:val="0"/>
        <w:spacing w:line="480" w:lineRule="auto"/>
        <w:jc w:val="both"/>
        <w:rPr>
          <w:rFonts w:ascii="Arial" w:hAnsi="Arial" w:cs="Arial"/>
          <w:b/>
          <w:color w:val="000000" w:themeColor="text1"/>
        </w:rPr>
      </w:pPr>
    </w:p>
    <w:p w14:paraId="0198C481" w14:textId="77777777" w:rsidR="00B641BB" w:rsidRDefault="00B641BB" w:rsidP="00D21BE0">
      <w:pPr>
        <w:widowControl w:val="0"/>
        <w:autoSpaceDE w:val="0"/>
        <w:autoSpaceDN w:val="0"/>
        <w:adjustRightInd w:val="0"/>
        <w:spacing w:line="480" w:lineRule="auto"/>
        <w:jc w:val="both"/>
        <w:rPr>
          <w:rFonts w:ascii="Arial" w:hAnsi="Arial" w:cs="Arial"/>
          <w:b/>
          <w:color w:val="000000" w:themeColor="text1"/>
        </w:rPr>
      </w:pPr>
    </w:p>
    <w:p w14:paraId="0116FBE6" w14:textId="77777777" w:rsidR="00B641BB" w:rsidRDefault="00B641BB" w:rsidP="00D21BE0">
      <w:pPr>
        <w:widowControl w:val="0"/>
        <w:autoSpaceDE w:val="0"/>
        <w:autoSpaceDN w:val="0"/>
        <w:adjustRightInd w:val="0"/>
        <w:spacing w:line="480" w:lineRule="auto"/>
        <w:jc w:val="both"/>
        <w:rPr>
          <w:rFonts w:ascii="Arial" w:hAnsi="Arial" w:cs="Arial"/>
          <w:b/>
          <w:color w:val="000000" w:themeColor="text1"/>
        </w:rPr>
      </w:pPr>
    </w:p>
    <w:p w14:paraId="3E714A99" w14:textId="77777777" w:rsidR="00B641BB" w:rsidRDefault="00B641BB" w:rsidP="00D21BE0">
      <w:pPr>
        <w:widowControl w:val="0"/>
        <w:autoSpaceDE w:val="0"/>
        <w:autoSpaceDN w:val="0"/>
        <w:adjustRightInd w:val="0"/>
        <w:spacing w:line="480" w:lineRule="auto"/>
        <w:jc w:val="both"/>
        <w:rPr>
          <w:rFonts w:ascii="Arial" w:hAnsi="Arial" w:cs="Arial"/>
          <w:b/>
          <w:color w:val="000000" w:themeColor="text1"/>
        </w:rPr>
      </w:pPr>
    </w:p>
    <w:p w14:paraId="4A4D7604" w14:textId="77777777" w:rsidR="00B641BB" w:rsidRDefault="00B641BB" w:rsidP="00D21BE0">
      <w:pPr>
        <w:widowControl w:val="0"/>
        <w:autoSpaceDE w:val="0"/>
        <w:autoSpaceDN w:val="0"/>
        <w:adjustRightInd w:val="0"/>
        <w:spacing w:line="480" w:lineRule="auto"/>
        <w:jc w:val="both"/>
        <w:rPr>
          <w:rFonts w:ascii="Arial" w:hAnsi="Arial" w:cs="Arial"/>
          <w:b/>
          <w:color w:val="000000" w:themeColor="text1"/>
        </w:rPr>
      </w:pPr>
    </w:p>
    <w:p w14:paraId="79C9E3EE" w14:textId="77777777" w:rsidR="00B641BB" w:rsidRDefault="00B641BB" w:rsidP="00D21BE0">
      <w:pPr>
        <w:widowControl w:val="0"/>
        <w:autoSpaceDE w:val="0"/>
        <w:autoSpaceDN w:val="0"/>
        <w:adjustRightInd w:val="0"/>
        <w:spacing w:line="480" w:lineRule="auto"/>
        <w:jc w:val="both"/>
        <w:rPr>
          <w:rFonts w:ascii="Arial" w:hAnsi="Arial" w:cs="Arial"/>
          <w:b/>
          <w:color w:val="000000" w:themeColor="text1"/>
        </w:rPr>
      </w:pPr>
    </w:p>
    <w:p w14:paraId="305C269E" w14:textId="77777777" w:rsidR="00B641BB" w:rsidRDefault="00B641BB" w:rsidP="00D21BE0">
      <w:pPr>
        <w:widowControl w:val="0"/>
        <w:autoSpaceDE w:val="0"/>
        <w:autoSpaceDN w:val="0"/>
        <w:adjustRightInd w:val="0"/>
        <w:spacing w:line="480" w:lineRule="auto"/>
        <w:jc w:val="both"/>
        <w:rPr>
          <w:rFonts w:ascii="Arial" w:hAnsi="Arial" w:cs="Arial"/>
          <w:b/>
          <w:color w:val="000000" w:themeColor="text1"/>
        </w:rPr>
      </w:pPr>
    </w:p>
    <w:p w14:paraId="429F7852" w14:textId="77777777" w:rsidR="00B641BB" w:rsidRDefault="00B641BB" w:rsidP="00D21BE0">
      <w:pPr>
        <w:widowControl w:val="0"/>
        <w:autoSpaceDE w:val="0"/>
        <w:autoSpaceDN w:val="0"/>
        <w:adjustRightInd w:val="0"/>
        <w:spacing w:line="480" w:lineRule="auto"/>
        <w:jc w:val="both"/>
        <w:rPr>
          <w:rFonts w:ascii="Arial" w:hAnsi="Arial" w:cs="Arial"/>
          <w:b/>
          <w:color w:val="000000" w:themeColor="text1"/>
        </w:rPr>
      </w:pPr>
    </w:p>
    <w:p w14:paraId="524E0108" w14:textId="77777777" w:rsidR="00B641BB" w:rsidRDefault="00B641BB" w:rsidP="00D21BE0">
      <w:pPr>
        <w:widowControl w:val="0"/>
        <w:autoSpaceDE w:val="0"/>
        <w:autoSpaceDN w:val="0"/>
        <w:adjustRightInd w:val="0"/>
        <w:spacing w:line="480" w:lineRule="auto"/>
        <w:jc w:val="both"/>
        <w:rPr>
          <w:rFonts w:ascii="Arial" w:hAnsi="Arial" w:cs="Arial"/>
          <w:b/>
          <w:color w:val="000000" w:themeColor="text1"/>
        </w:rPr>
      </w:pPr>
    </w:p>
    <w:p w14:paraId="25331C8B" w14:textId="77777777" w:rsidR="00B641BB" w:rsidRDefault="00B641BB" w:rsidP="00D21BE0">
      <w:pPr>
        <w:widowControl w:val="0"/>
        <w:autoSpaceDE w:val="0"/>
        <w:autoSpaceDN w:val="0"/>
        <w:adjustRightInd w:val="0"/>
        <w:spacing w:line="480" w:lineRule="auto"/>
        <w:jc w:val="both"/>
        <w:rPr>
          <w:rFonts w:ascii="Arial" w:hAnsi="Arial" w:cs="Arial"/>
          <w:b/>
          <w:color w:val="000000" w:themeColor="text1"/>
        </w:rPr>
      </w:pPr>
    </w:p>
    <w:p w14:paraId="5238EAF5" w14:textId="77777777" w:rsidR="00B641BB" w:rsidRDefault="00B641BB" w:rsidP="00D21BE0">
      <w:pPr>
        <w:widowControl w:val="0"/>
        <w:autoSpaceDE w:val="0"/>
        <w:autoSpaceDN w:val="0"/>
        <w:adjustRightInd w:val="0"/>
        <w:spacing w:line="480" w:lineRule="auto"/>
        <w:jc w:val="both"/>
        <w:rPr>
          <w:rFonts w:ascii="Arial" w:hAnsi="Arial" w:cs="Arial"/>
          <w:b/>
          <w:color w:val="000000" w:themeColor="text1"/>
        </w:rPr>
      </w:pPr>
    </w:p>
    <w:p w14:paraId="281D69DB" w14:textId="77777777" w:rsidR="00B641BB" w:rsidRDefault="00B641BB" w:rsidP="00D21BE0">
      <w:pPr>
        <w:widowControl w:val="0"/>
        <w:autoSpaceDE w:val="0"/>
        <w:autoSpaceDN w:val="0"/>
        <w:adjustRightInd w:val="0"/>
        <w:spacing w:line="480" w:lineRule="auto"/>
        <w:jc w:val="both"/>
        <w:rPr>
          <w:rFonts w:ascii="Arial" w:hAnsi="Arial" w:cs="Arial"/>
          <w:b/>
          <w:color w:val="000000" w:themeColor="text1"/>
        </w:rPr>
      </w:pPr>
    </w:p>
    <w:p w14:paraId="5361A6F3" w14:textId="5816CF64" w:rsidR="00B641BB" w:rsidRDefault="00B641BB" w:rsidP="00D21BE0">
      <w:pPr>
        <w:widowControl w:val="0"/>
        <w:autoSpaceDE w:val="0"/>
        <w:autoSpaceDN w:val="0"/>
        <w:adjustRightInd w:val="0"/>
        <w:spacing w:line="480" w:lineRule="auto"/>
        <w:jc w:val="both"/>
        <w:rPr>
          <w:rFonts w:ascii="Arial" w:hAnsi="Arial" w:cs="Arial"/>
          <w:b/>
          <w:color w:val="000000" w:themeColor="text1"/>
        </w:rPr>
      </w:pPr>
    </w:p>
    <w:p w14:paraId="7E1F16E0" w14:textId="77777777" w:rsidR="00AC0694" w:rsidRDefault="00AC0694" w:rsidP="00D21BE0">
      <w:pPr>
        <w:widowControl w:val="0"/>
        <w:autoSpaceDE w:val="0"/>
        <w:autoSpaceDN w:val="0"/>
        <w:adjustRightInd w:val="0"/>
        <w:spacing w:line="480" w:lineRule="auto"/>
        <w:jc w:val="both"/>
        <w:rPr>
          <w:rFonts w:ascii="Arial" w:hAnsi="Arial" w:cs="Arial"/>
          <w:b/>
          <w:color w:val="000000" w:themeColor="text1"/>
        </w:rPr>
      </w:pPr>
    </w:p>
    <w:p w14:paraId="63899D2C" w14:textId="799AA01B" w:rsidR="00B641BB" w:rsidRDefault="00B641BB" w:rsidP="00D21BE0">
      <w:pPr>
        <w:widowControl w:val="0"/>
        <w:autoSpaceDE w:val="0"/>
        <w:autoSpaceDN w:val="0"/>
        <w:adjustRightInd w:val="0"/>
        <w:spacing w:line="480" w:lineRule="auto"/>
        <w:jc w:val="both"/>
        <w:rPr>
          <w:rFonts w:ascii="Arial" w:hAnsi="Arial" w:cs="Arial"/>
          <w:b/>
          <w:color w:val="000000" w:themeColor="text1"/>
        </w:rPr>
      </w:pPr>
    </w:p>
    <w:p w14:paraId="3BFD2199" w14:textId="2281EA5F" w:rsidR="00AC0694" w:rsidRDefault="00AC0694" w:rsidP="00D21BE0">
      <w:pPr>
        <w:widowControl w:val="0"/>
        <w:autoSpaceDE w:val="0"/>
        <w:autoSpaceDN w:val="0"/>
        <w:adjustRightInd w:val="0"/>
        <w:spacing w:line="480" w:lineRule="auto"/>
        <w:jc w:val="both"/>
        <w:rPr>
          <w:rFonts w:ascii="Arial" w:hAnsi="Arial" w:cs="Arial"/>
          <w:b/>
          <w:color w:val="000000" w:themeColor="text1"/>
        </w:rPr>
      </w:pPr>
    </w:p>
    <w:p w14:paraId="6D091427" w14:textId="77777777" w:rsidR="00AC0694" w:rsidRDefault="00AC0694" w:rsidP="00D21BE0">
      <w:pPr>
        <w:widowControl w:val="0"/>
        <w:autoSpaceDE w:val="0"/>
        <w:autoSpaceDN w:val="0"/>
        <w:adjustRightInd w:val="0"/>
        <w:spacing w:line="480" w:lineRule="auto"/>
        <w:jc w:val="both"/>
        <w:rPr>
          <w:rFonts w:ascii="Arial" w:hAnsi="Arial" w:cs="Arial"/>
          <w:b/>
          <w:color w:val="000000" w:themeColor="text1"/>
        </w:rPr>
      </w:pPr>
    </w:p>
    <w:p w14:paraId="51AE1815" w14:textId="0DC40C43" w:rsidR="00D21BE0" w:rsidRPr="003507D8" w:rsidRDefault="008F61CA" w:rsidP="00D21BE0">
      <w:pPr>
        <w:widowControl w:val="0"/>
        <w:autoSpaceDE w:val="0"/>
        <w:autoSpaceDN w:val="0"/>
        <w:adjustRightInd w:val="0"/>
        <w:spacing w:line="480" w:lineRule="auto"/>
        <w:jc w:val="both"/>
        <w:rPr>
          <w:rFonts w:ascii="Arial" w:hAnsi="Arial" w:cs="Arial"/>
          <w:b/>
          <w:color w:val="000000" w:themeColor="text1"/>
        </w:rPr>
      </w:pPr>
      <w:r>
        <w:rPr>
          <w:rFonts w:ascii="Arial" w:hAnsi="Arial" w:cs="Arial"/>
          <w:b/>
          <w:color w:val="000000" w:themeColor="text1"/>
        </w:rPr>
        <w:lastRenderedPageBreak/>
        <w:t xml:space="preserve">1.3 </w:t>
      </w:r>
      <w:r w:rsidR="00D21BE0" w:rsidRPr="003507D8">
        <w:rPr>
          <w:rFonts w:ascii="Arial" w:hAnsi="Arial" w:cs="Arial"/>
          <w:b/>
          <w:color w:val="000000" w:themeColor="text1"/>
        </w:rPr>
        <w:t xml:space="preserve">Results </w:t>
      </w:r>
    </w:p>
    <w:p w14:paraId="1EDEAEC7" w14:textId="77777777" w:rsidR="00D21BE0" w:rsidRPr="003507D8" w:rsidRDefault="00D21BE0" w:rsidP="00D21BE0">
      <w:pPr>
        <w:spacing w:line="480" w:lineRule="auto"/>
        <w:jc w:val="both"/>
        <w:outlineLvl w:val="0"/>
        <w:rPr>
          <w:rFonts w:ascii="Arial" w:hAnsi="Arial" w:cs="Arial"/>
          <w:b/>
          <w:color w:val="000000" w:themeColor="text1"/>
        </w:rPr>
      </w:pPr>
    </w:p>
    <w:p w14:paraId="5FE3D744" w14:textId="68A7280C" w:rsidR="00D21BE0" w:rsidRPr="003507D8" w:rsidRDefault="00D21BE0" w:rsidP="00D21BE0">
      <w:pPr>
        <w:spacing w:line="480" w:lineRule="auto"/>
        <w:jc w:val="both"/>
        <w:rPr>
          <w:rFonts w:ascii="Arial" w:hAnsi="Arial" w:cs="Arial"/>
          <w:color w:val="000000" w:themeColor="text1"/>
        </w:rPr>
      </w:pPr>
      <w:r w:rsidRPr="003507D8">
        <w:rPr>
          <w:rFonts w:ascii="Arial" w:hAnsi="Arial" w:cs="Arial"/>
          <w:color w:val="000000" w:themeColor="text1"/>
        </w:rPr>
        <w:t xml:space="preserve">Of the 274 women who were invited, 264 (95%) agreed to participate, </w:t>
      </w:r>
      <w:r w:rsidR="00BB061E">
        <w:rPr>
          <w:rFonts w:ascii="Arial" w:hAnsi="Arial" w:cs="Arial"/>
          <w:color w:val="000000" w:themeColor="text1"/>
        </w:rPr>
        <w:t>and</w:t>
      </w:r>
      <w:r w:rsidRPr="003507D8">
        <w:rPr>
          <w:rFonts w:ascii="Arial" w:hAnsi="Arial" w:cs="Arial"/>
          <w:color w:val="000000" w:themeColor="text1"/>
        </w:rPr>
        <w:t xml:space="preserve"> 226 (86%) had a vaginal delivery.  </w:t>
      </w:r>
      <w:r w:rsidR="00BB061E">
        <w:rPr>
          <w:rFonts w:ascii="Arial" w:hAnsi="Arial" w:cs="Arial"/>
          <w:color w:val="000000" w:themeColor="text1"/>
        </w:rPr>
        <w:t>Twenty one</w:t>
      </w:r>
      <w:r w:rsidRPr="003507D8">
        <w:rPr>
          <w:rFonts w:ascii="Arial" w:hAnsi="Arial" w:cs="Arial"/>
          <w:color w:val="000000" w:themeColor="text1"/>
        </w:rPr>
        <w:t xml:space="preserve"> (8%) women sustained </w:t>
      </w:r>
      <w:r w:rsidR="00BB061E">
        <w:rPr>
          <w:rFonts w:ascii="Arial" w:hAnsi="Arial" w:cs="Arial"/>
          <w:color w:val="000000" w:themeColor="text1"/>
        </w:rPr>
        <w:t xml:space="preserve">an </w:t>
      </w:r>
      <w:r w:rsidRPr="003507D8">
        <w:rPr>
          <w:rFonts w:ascii="Arial" w:hAnsi="Arial" w:cs="Arial"/>
          <w:color w:val="000000" w:themeColor="text1"/>
        </w:rPr>
        <w:t>OASIs.  Of these, one (5%) patient did not attend follow up</w:t>
      </w:r>
      <w:r w:rsidR="00872531" w:rsidRPr="003507D8">
        <w:rPr>
          <w:rFonts w:ascii="Arial" w:hAnsi="Arial" w:cs="Arial"/>
          <w:color w:val="000000" w:themeColor="text1"/>
        </w:rPr>
        <w:t xml:space="preserve"> at 10-12 weeks postpartum</w:t>
      </w:r>
      <w:r w:rsidRPr="003507D8">
        <w:rPr>
          <w:rFonts w:ascii="Arial" w:hAnsi="Arial" w:cs="Arial"/>
          <w:color w:val="000000" w:themeColor="text1"/>
        </w:rPr>
        <w:t xml:space="preserve">.  </w:t>
      </w:r>
      <w:r w:rsidR="005A61F0" w:rsidRPr="003507D8">
        <w:rPr>
          <w:rFonts w:ascii="Arial" w:hAnsi="Arial" w:cs="Arial"/>
          <w:color w:val="000000" w:themeColor="text1"/>
        </w:rPr>
        <w:t>Therefore</w:t>
      </w:r>
      <w:r w:rsidR="00FB57B3">
        <w:rPr>
          <w:rFonts w:ascii="Arial" w:hAnsi="Arial" w:cs="Arial"/>
          <w:color w:val="000000" w:themeColor="text1"/>
        </w:rPr>
        <w:t>,</w:t>
      </w:r>
      <w:r w:rsidR="00011B9F">
        <w:rPr>
          <w:rFonts w:ascii="Arial" w:hAnsi="Arial" w:cs="Arial"/>
          <w:color w:val="000000" w:themeColor="text1"/>
        </w:rPr>
        <w:t xml:space="preserve"> </w:t>
      </w:r>
      <w:r w:rsidR="005A61F0" w:rsidRPr="003507D8">
        <w:rPr>
          <w:rFonts w:ascii="Arial" w:hAnsi="Arial" w:cs="Arial"/>
          <w:color w:val="000000" w:themeColor="text1"/>
        </w:rPr>
        <w:t>u</w:t>
      </w:r>
      <w:r w:rsidRPr="003507D8">
        <w:rPr>
          <w:rFonts w:ascii="Arial" w:hAnsi="Arial" w:cs="Arial"/>
          <w:color w:val="000000" w:themeColor="text1"/>
        </w:rPr>
        <w:t>ltrasound volume data</w:t>
      </w:r>
      <w:r w:rsidR="005A61F0" w:rsidRPr="003507D8">
        <w:rPr>
          <w:rFonts w:ascii="Arial" w:hAnsi="Arial" w:cs="Arial"/>
          <w:color w:val="000000" w:themeColor="text1"/>
        </w:rPr>
        <w:t xml:space="preserve"> of</w:t>
      </w:r>
      <w:r w:rsidRPr="003507D8">
        <w:rPr>
          <w:rFonts w:ascii="Arial" w:hAnsi="Arial" w:cs="Arial"/>
          <w:color w:val="000000" w:themeColor="text1"/>
        </w:rPr>
        <w:t xml:space="preserve"> 20 patients were analysed. </w:t>
      </w:r>
    </w:p>
    <w:p w14:paraId="42C636C7" w14:textId="77777777" w:rsidR="00D21BE0" w:rsidRPr="003507D8" w:rsidRDefault="00D21BE0" w:rsidP="00D21BE0">
      <w:pPr>
        <w:spacing w:line="480" w:lineRule="auto"/>
        <w:jc w:val="both"/>
        <w:rPr>
          <w:rFonts w:ascii="Arial" w:hAnsi="Arial" w:cs="Arial"/>
          <w:color w:val="000000" w:themeColor="text1"/>
        </w:rPr>
      </w:pPr>
    </w:p>
    <w:p w14:paraId="725C831F" w14:textId="76962575" w:rsidR="00D21BE0" w:rsidRDefault="00D21BE0" w:rsidP="00575074">
      <w:pPr>
        <w:spacing w:line="480" w:lineRule="auto"/>
        <w:jc w:val="both"/>
        <w:rPr>
          <w:rFonts w:ascii="Arial" w:hAnsi="Arial" w:cs="Arial"/>
          <w:color w:val="000000" w:themeColor="text1"/>
        </w:rPr>
      </w:pPr>
      <w:r w:rsidRPr="003507D8">
        <w:rPr>
          <w:rFonts w:ascii="Arial" w:hAnsi="Arial" w:cs="Arial"/>
          <w:color w:val="000000" w:themeColor="text1"/>
        </w:rPr>
        <w:t xml:space="preserve">Eight (40%) women sustained a 3a tear and 12 (60%) had a 3b tear.  The median time to follow-up was 84 days (range 65-109).  </w:t>
      </w:r>
      <w:r w:rsidR="001659A0">
        <w:rPr>
          <w:rFonts w:ascii="Arial" w:hAnsi="Arial" w:cs="Arial"/>
          <w:color w:val="000000" w:themeColor="text1"/>
        </w:rPr>
        <w:t>All these</w:t>
      </w:r>
      <w:r w:rsidR="008D5D31" w:rsidRPr="003507D8">
        <w:rPr>
          <w:rFonts w:ascii="Arial" w:hAnsi="Arial" w:cs="Arial"/>
          <w:color w:val="000000" w:themeColor="text1"/>
        </w:rPr>
        <w:t xml:space="preserve"> women were delivered vaginally of whom 5 (25%) had a forceps delivery and none a vacuum </w:t>
      </w:r>
      <w:r w:rsidR="00B901D7">
        <w:rPr>
          <w:rFonts w:ascii="Arial" w:hAnsi="Arial" w:cs="Arial"/>
          <w:color w:val="000000" w:themeColor="text1"/>
        </w:rPr>
        <w:t>extraction</w:t>
      </w:r>
      <w:r w:rsidR="008D5D31" w:rsidRPr="003507D8">
        <w:rPr>
          <w:rFonts w:ascii="Arial" w:hAnsi="Arial" w:cs="Arial"/>
          <w:color w:val="000000" w:themeColor="text1"/>
        </w:rPr>
        <w:t xml:space="preserve">. </w:t>
      </w:r>
      <w:r w:rsidRPr="003507D8">
        <w:rPr>
          <w:rFonts w:ascii="Arial" w:hAnsi="Arial" w:cs="Arial"/>
          <w:color w:val="000000" w:themeColor="text1"/>
        </w:rPr>
        <w:t xml:space="preserve">All repairs were performed by </w:t>
      </w:r>
      <w:r w:rsidR="00D8176F">
        <w:rPr>
          <w:rFonts w:ascii="Arial" w:hAnsi="Arial" w:cs="Arial"/>
          <w:color w:val="000000" w:themeColor="text1"/>
        </w:rPr>
        <w:t>obstetrician</w:t>
      </w:r>
      <w:r w:rsidRPr="003507D8">
        <w:rPr>
          <w:rFonts w:ascii="Arial" w:hAnsi="Arial" w:cs="Arial"/>
          <w:color w:val="000000" w:themeColor="text1"/>
        </w:rPr>
        <w:t xml:space="preserve"> with </w:t>
      </w:r>
      <w:r w:rsidR="00B901D7">
        <w:rPr>
          <w:rFonts w:ascii="Arial" w:hAnsi="Arial" w:cs="Arial"/>
          <w:color w:val="000000" w:themeColor="text1"/>
        </w:rPr>
        <w:t>different levels</w:t>
      </w:r>
      <w:r w:rsidRPr="003507D8">
        <w:rPr>
          <w:rFonts w:ascii="Arial" w:hAnsi="Arial" w:cs="Arial"/>
          <w:color w:val="000000" w:themeColor="text1"/>
        </w:rPr>
        <w:t xml:space="preserve"> of experience (Table 1).  </w:t>
      </w:r>
      <w:r w:rsidR="00A06CD2">
        <w:rPr>
          <w:rFonts w:ascii="Arial" w:hAnsi="Arial" w:cs="Arial"/>
          <w:color w:val="000000" w:themeColor="text1"/>
        </w:rPr>
        <w:t xml:space="preserve">Three out of the four doctors with less than 5 </w:t>
      </w:r>
      <w:proofErr w:type="spellStart"/>
      <w:r w:rsidR="00A943FB">
        <w:rPr>
          <w:rFonts w:ascii="Arial" w:hAnsi="Arial" w:cs="Arial"/>
          <w:color w:val="000000" w:themeColor="text1"/>
        </w:rPr>
        <w:t>year’s experience</w:t>
      </w:r>
      <w:proofErr w:type="spellEnd"/>
      <w:r w:rsidR="00A06CD2">
        <w:rPr>
          <w:rFonts w:ascii="Arial" w:hAnsi="Arial" w:cs="Arial"/>
          <w:color w:val="000000" w:themeColor="text1"/>
        </w:rPr>
        <w:t xml:space="preserve"> repaired the OASI under supervision.  </w:t>
      </w:r>
      <w:r w:rsidRPr="003507D8">
        <w:rPr>
          <w:rFonts w:ascii="Arial" w:hAnsi="Arial" w:cs="Arial"/>
          <w:color w:val="000000" w:themeColor="text1"/>
        </w:rPr>
        <w:t>The</w:t>
      </w:r>
      <w:r w:rsidR="001659A0">
        <w:rPr>
          <w:rFonts w:ascii="Arial" w:hAnsi="Arial" w:cs="Arial"/>
          <w:color w:val="000000" w:themeColor="text1"/>
        </w:rPr>
        <w:t>re was no significant relationship between the</w:t>
      </w:r>
      <w:r w:rsidR="00064BE4">
        <w:rPr>
          <w:rFonts w:ascii="Arial" w:hAnsi="Arial" w:cs="Arial"/>
          <w:color w:val="000000" w:themeColor="text1"/>
        </w:rPr>
        <w:t xml:space="preserve"> </w:t>
      </w:r>
      <w:r w:rsidRPr="003507D8">
        <w:rPr>
          <w:rFonts w:ascii="Arial" w:hAnsi="Arial" w:cs="Arial"/>
          <w:color w:val="000000" w:themeColor="text1"/>
        </w:rPr>
        <w:t>number of years of experience of doctor</w:t>
      </w:r>
      <w:r w:rsidR="00B901D7">
        <w:rPr>
          <w:rFonts w:ascii="Arial" w:hAnsi="Arial" w:cs="Arial"/>
          <w:color w:val="000000" w:themeColor="text1"/>
        </w:rPr>
        <w:t xml:space="preserve">s </w:t>
      </w:r>
      <w:r w:rsidR="00225209">
        <w:rPr>
          <w:rFonts w:ascii="Arial" w:hAnsi="Arial" w:cs="Arial"/>
          <w:color w:val="000000" w:themeColor="text1"/>
        </w:rPr>
        <w:t>and</w:t>
      </w:r>
      <w:r w:rsidR="00225209" w:rsidRPr="003507D8">
        <w:rPr>
          <w:rFonts w:ascii="Arial" w:hAnsi="Arial" w:cs="Arial"/>
          <w:color w:val="000000" w:themeColor="text1"/>
        </w:rPr>
        <w:t xml:space="preserve"> </w:t>
      </w:r>
      <w:r w:rsidR="00225209">
        <w:rPr>
          <w:rFonts w:ascii="Arial" w:hAnsi="Arial" w:cs="Arial"/>
          <w:color w:val="000000" w:themeColor="text1"/>
        </w:rPr>
        <w:t>residual</w:t>
      </w:r>
      <w:r w:rsidR="001659A0">
        <w:rPr>
          <w:rFonts w:ascii="Arial" w:hAnsi="Arial" w:cs="Arial"/>
          <w:color w:val="000000" w:themeColor="text1"/>
        </w:rPr>
        <w:t xml:space="preserve"> sonographic sphincter defects</w:t>
      </w:r>
      <w:r w:rsidRPr="003507D8">
        <w:rPr>
          <w:rFonts w:ascii="Arial" w:hAnsi="Arial" w:cs="Arial"/>
          <w:color w:val="000000" w:themeColor="text1"/>
        </w:rPr>
        <w:t xml:space="preserve"> at 12 weeks postpartum</w:t>
      </w:r>
      <w:r w:rsidR="001659A0">
        <w:rPr>
          <w:rFonts w:ascii="Arial" w:hAnsi="Arial" w:cs="Arial"/>
          <w:color w:val="000000" w:themeColor="text1"/>
        </w:rPr>
        <w:t>.</w:t>
      </w:r>
      <w:r w:rsidRPr="003507D8">
        <w:rPr>
          <w:rFonts w:ascii="Arial" w:hAnsi="Arial" w:cs="Arial"/>
          <w:color w:val="000000" w:themeColor="text1"/>
        </w:rPr>
        <w:t xml:space="preserve"> </w:t>
      </w:r>
    </w:p>
    <w:p w14:paraId="2E0E1432" w14:textId="77777777" w:rsidR="00575074" w:rsidRPr="003507D8" w:rsidRDefault="00575074" w:rsidP="00575074">
      <w:pPr>
        <w:spacing w:line="480" w:lineRule="auto"/>
        <w:jc w:val="both"/>
        <w:rPr>
          <w:rFonts w:ascii="Arial" w:hAnsi="Arial" w:cs="Arial"/>
          <w:color w:val="000000" w:themeColor="text1"/>
        </w:rPr>
      </w:pPr>
    </w:p>
    <w:p w14:paraId="5EDBE6F7" w14:textId="136104A1" w:rsidR="00D21BE0" w:rsidRPr="003507D8" w:rsidRDefault="00AC0694" w:rsidP="00D21BE0">
      <w:pPr>
        <w:widowControl w:val="0"/>
        <w:autoSpaceDE w:val="0"/>
        <w:autoSpaceDN w:val="0"/>
        <w:adjustRightInd w:val="0"/>
        <w:spacing w:line="480" w:lineRule="auto"/>
        <w:jc w:val="both"/>
        <w:rPr>
          <w:rFonts w:ascii="Arial" w:hAnsi="Arial" w:cs="Arial"/>
          <w:color w:val="000000" w:themeColor="text1"/>
        </w:rPr>
      </w:pPr>
      <w:r>
        <w:rPr>
          <w:rFonts w:ascii="Arial" w:hAnsi="Arial" w:cs="Arial"/>
          <w:color w:val="000000" w:themeColor="text1"/>
        </w:rPr>
        <w:t xml:space="preserve">All women were asymptomatic before labour with a SMIS of 0. </w:t>
      </w:r>
      <w:r w:rsidR="00D21BE0" w:rsidRPr="003507D8">
        <w:rPr>
          <w:rFonts w:ascii="Arial" w:hAnsi="Arial" w:cs="Arial"/>
          <w:color w:val="000000" w:themeColor="text1"/>
        </w:rPr>
        <w:t>The majority (</w:t>
      </w:r>
      <w:r w:rsidR="00761FE7" w:rsidRPr="00FC264D">
        <w:rPr>
          <w:rFonts w:ascii="Arial" w:hAnsi="Arial" w:cs="Arial"/>
          <w:color w:val="000000" w:themeColor="text1"/>
        </w:rPr>
        <w:t xml:space="preserve">n = 14; </w:t>
      </w:r>
      <w:r w:rsidR="00D21BE0" w:rsidRPr="003507D8">
        <w:rPr>
          <w:rFonts w:ascii="Arial" w:hAnsi="Arial" w:cs="Arial"/>
          <w:color w:val="000000" w:themeColor="text1"/>
        </w:rPr>
        <w:t>70%) of women were asymptomatic with a SMIS of 0 at 10</w:t>
      </w:r>
      <w:r w:rsidR="00B901D7">
        <w:rPr>
          <w:rFonts w:ascii="Arial" w:hAnsi="Arial" w:cs="Arial"/>
          <w:color w:val="000000" w:themeColor="text1"/>
        </w:rPr>
        <w:t xml:space="preserve"> -</w:t>
      </w:r>
      <w:r w:rsidR="00D21BE0" w:rsidRPr="003507D8">
        <w:rPr>
          <w:rFonts w:ascii="Arial" w:hAnsi="Arial" w:cs="Arial"/>
          <w:color w:val="000000" w:themeColor="text1"/>
        </w:rPr>
        <w:t xml:space="preserve">12 weeks postpartum.  The mean SMIS was 1.25 (SD 3.1) with a range of 0 </w:t>
      </w:r>
      <w:r w:rsidR="00B901D7">
        <w:rPr>
          <w:rFonts w:ascii="Arial" w:hAnsi="Arial" w:cs="Arial"/>
          <w:color w:val="000000" w:themeColor="text1"/>
        </w:rPr>
        <w:t>-</w:t>
      </w:r>
      <w:r w:rsidR="00D21BE0" w:rsidRPr="003507D8">
        <w:rPr>
          <w:rFonts w:ascii="Arial" w:hAnsi="Arial" w:cs="Arial"/>
          <w:color w:val="000000" w:themeColor="text1"/>
        </w:rPr>
        <w:t xml:space="preserve"> 13.  Of the 20 women in this study, six (30%) complained of </w:t>
      </w:r>
      <w:proofErr w:type="spellStart"/>
      <w:r w:rsidR="00D21BE0" w:rsidRPr="003507D8">
        <w:rPr>
          <w:rFonts w:ascii="Arial" w:hAnsi="Arial" w:cs="Arial"/>
          <w:color w:val="000000" w:themeColor="text1"/>
        </w:rPr>
        <w:t>def</w:t>
      </w:r>
      <w:r w:rsidR="00F45B38" w:rsidRPr="003507D8">
        <w:rPr>
          <w:rFonts w:ascii="Arial" w:hAnsi="Arial" w:cs="Arial"/>
          <w:color w:val="000000" w:themeColor="text1"/>
        </w:rPr>
        <w:t>a</w:t>
      </w:r>
      <w:r w:rsidR="00D21BE0" w:rsidRPr="003507D8">
        <w:rPr>
          <w:rFonts w:ascii="Arial" w:hAnsi="Arial" w:cs="Arial"/>
          <w:color w:val="000000" w:themeColor="text1"/>
        </w:rPr>
        <w:t>ecatory</w:t>
      </w:r>
      <w:proofErr w:type="spellEnd"/>
      <w:r w:rsidR="00D21BE0" w:rsidRPr="003507D8">
        <w:rPr>
          <w:rFonts w:ascii="Arial" w:hAnsi="Arial" w:cs="Arial"/>
          <w:color w:val="000000" w:themeColor="text1"/>
        </w:rPr>
        <w:t xml:space="preserve"> symptoms </w:t>
      </w:r>
      <w:r w:rsidR="00B901D7">
        <w:rPr>
          <w:rFonts w:ascii="Arial" w:hAnsi="Arial" w:cs="Arial"/>
          <w:color w:val="000000" w:themeColor="text1"/>
        </w:rPr>
        <w:t xml:space="preserve">when using the validated </w:t>
      </w:r>
      <w:r w:rsidR="00D21BE0" w:rsidRPr="003507D8">
        <w:rPr>
          <w:rFonts w:ascii="Arial" w:hAnsi="Arial" w:cs="Arial"/>
          <w:color w:val="000000" w:themeColor="text1"/>
        </w:rPr>
        <w:t xml:space="preserve">SMIS questionnaire.  All six women </w:t>
      </w:r>
      <w:r w:rsidR="00B901D7">
        <w:rPr>
          <w:rFonts w:ascii="Arial" w:hAnsi="Arial" w:cs="Arial"/>
          <w:color w:val="000000" w:themeColor="text1"/>
        </w:rPr>
        <w:t>had</w:t>
      </w:r>
      <w:r w:rsidR="00D21BE0" w:rsidRPr="003507D8">
        <w:rPr>
          <w:rFonts w:ascii="Arial" w:hAnsi="Arial" w:cs="Arial"/>
          <w:color w:val="000000" w:themeColor="text1"/>
        </w:rPr>
        <w:t xml:space="preserve"> AI (with or without faecal urgency</w:t>
      </w:r>
      <w:r w:rsidR="00D21BE0" w:rsidRPr="00D87E17">
        <w:rPr>
          <w:rFonts w:ascii="Arial" w:hAnsi="Arial" w:cs="Arial"/>
          <w:color w:val="000000" w:themeColor="text1"/>
        </w:rPr>
        <w:t>).  In two</w:t>
      </w:r>
      <w:r w:rsidR="00ED4082">
        <w:rPr>
          <w:rFonts w:ascii="Arial" w:hAnsi="Arial" w:cs="Arial"/>
          <w:color w:val="000000" w:themeColor="text1"/>
        </w:rPr>
        <w:t>,</w:t>
      </w:r>
      <w:r w:rsidR="00D21BE0" w:rsidRPr="00D87E17">
        <w:rPr>
          <w:rFonts w:ascii="Arial" w:hAnsi="Arial" w:cs="Arial"/>
          <w:color w:val="000000" w:themeColor="text1"/>
        </w:rPr>
        <w:t xml:space="preserve"> </w:t>
      </w:r>
      <w:r w:rsidR="004837C3">
        <w:rPr>
          <w:rFonts w:ascii="Arial" w:hAnsi="Arial" w:cs="Arial"/>
          <w:color w:val="000000" w:themeColor="text1"/>
        </w:rPr>
        <w:t>this was solely</w:t>
      </w:r>
      <w:r w:rsidR="00D21BE0" w:rsidRPr="00D87E17">
        <w:rPr>
          <w:rFonts w:ascii="Arial" w:hAnsi="Arial" w:cs="Arial"/>
          <w:color w:val="000000" w:themeColor="text1"/>
        </w:rPr>
        <w:t xml:space="preserve"> faecal incontinence.  </w:t>
      </w:r>
      <w:r w:rsidR="004837C3">
        <w:rPr>
          <w:rFonts w:ascii="Arial" w:hAnsi="Arial" w:cs="Arial"/>
          <w:color w:val="000000" w:themeColor="text1"/>
        </w:rPr>
        <w:t>The other four had a combination of</w:t>
      </w:r>
      <w:r w:rsidR="00D21BE0" w:rsidRPr="00D87E17">
        <w:rPr>
          <w:rFonts w:ascii="Arial" w:hAnsi="Arial" w:cs="Arial"/>
          <w:color w:val="000000" w:themeColor="text1"/>
        </w:rPr>
        <w:t>,</w:t>
      </w:r>
      <w:r w:rsidR="00DC447D">
        <w:rPr>
          <w:rFonts w:ascii="Arial" w:hAnsi="Arial" w:cs="Arial"/>
          <w:color w:val="000000" w:themeColor="text1"/>
        </w:rPr>
        <w:t xml:space="preserve"> </w:t>
      </w:r>
      <w:r w:rsidR="001707E7" w:rsidRPr="00D87E17">
        <w:rPr>
          <w:rFonts w:ascii="Arial" w:hAnsi="Arial" w:cs="Arial"/>
          <w:color w:val="000000" w:themeColor="text1"/>
        </w:rPr>
        <w:t>flat</w:t>
      </w:r>
      <w:r w:rsidR="001707E7">
        <w:rPr>
          <w:rFonts w:ascii="Arial" w:hAnsi="Arial" w:cs="Arial"/>
          <w:color w:val="000000" w:themeColor="text1"/>
        </w:rPr>
        <w:t xml:space="preserve">us </w:t>
      </w:r>
      <w:r w:rsidR="001707E7" w:rsidRPr="00D87E17">
        <w:rPr>
          <w:rFonts w:ascii="Arial" w:hAnsi="Arial" w:cs="Arial"/>
          <w:color w:val="000000" w:themeColor="text1"/>
        </w:rPr>
        <w:t>incontinence</w:t>
      </w:r>
      <w:r w:rsidR="004837C3">
        <w:rPr>
          <w:rFonts w:ascii="Arial" w:hAnsi="Arial" w:cs="Arial"/>
          <w:color w:val="000000" w:themeColor="text1"/>
        </w:rPr>
        <w:t xml:space="preserve"> (three)</w:t>
      </w:r>
      <w:r w:rsidR="00D21BE0" w:rsidRPr="00D87E17">
        <w:rPr>
          <w:rFonts w:ascii="Arial" w:hAnsi="Arial" w:cs="Arial"/>
          <w:color w:val="000000" w:themeColor="text1"/>
        </w:rPr>
        <w:t>, faecal incontinence</w:t>
      </w:r>
      <w:r w:rsidR="004837C3">
        <w:rPr>
          <w:rFonts w:ascii="Arial" w:hAnsi="Arial" w:cs="Arial"/>
          <w:color w:val="000000" w:themeColor="text1"/>
        </w:rPr>
        <w:t xml:space="preserve"> (four)</w:t>
      </w:r>
      <w:r w:rsidR="00D21BE0" w:rsidRPr="00D87E17">
        <w:rPr>
          <w:rFonts w:ascii="Arial" w:hAnsi="Arial" w:cs="Arial"/>
          <w:color w:val="000000" w:themeColor="text1"/>
        </w:rPr>
        <w:t>, faecal urg</w:t>
      </w:r>
      <w:r w:rsidR="004837C3">
        <w:rPr>
          <w:rFonts w:ascii="Arial" w:hAnsi="Arial" w:cs="Arial"/>
          <w:color w:val="000000" w:themeColor="text1"/>
        </w:rPr>
        <w:t>e</w:t>
      </w:r>
      <w:r w:rsidR="00D21BE0" w:rsidRPr="00D87E17">
        <w:rPr>
          <w:rFonts w:ascii="Arial" w:hAnsi="Arial" w:cs="Arial"/>
          <w:color w:val="000000" w:themeColor="text1"/>
        </w:rPr>
        <w:t xml:space="preserve">ncy </w:t>
      </w:r>
      <w:r w:rsidR="004837C3">
        <w:rPr>
          <w:rFonts w:ascii="Arial" w:hAnsi="Arial" w:cs="Arial"/>
          <w:color w:val="000000" w:themeColor="text1"/>
        </w:rPr>
        <w:t xml:space="preserve">(two) </w:t>
      </w:r>
      <w:r w:rsidR="00D21BE0" w:rsidRPr="00D87E17">
        <w:rPr>
          <w:rFonts w:ascii="Arial" w:hAnsi="Arial" w:cs="Arial"/>
          <w:color w:val="000000" w:themeColor="text1"/>
        </w:rPr>
        <w:t xml:space="preserve">and one </w:t>
      </w:r>
      <w:r w:rsidR="004837C3">
        <w:rPr>
          <w:rFonts w:ascii="Arial" w:hAnsi="Arial" w:cs="Arial"/>
          <w:color w:val="000000" w:themeColor="text1"/>
        </w:rPr>
        <w:t xml:space="preserve">also </w:t>
      </w:r>
      <w:r w:rsidR="00F45B38" w:rsidRPr="00D87E17">
        <w:rPr>
          <w:rFonts w:ascii="Arial" w:hAnsi="Arial" w:cs="Arial"/>
          <w:color w:val="000000" w:themeColor="text1"/>
        </w:rPr>
        <w:t>had an</w:t>
      </w:r>
      <w:r w:rsidR="00D21BE0" w:rsidRPr="00D87E17">
        <w:rPr>
          <w:rFonts w:ascii="Arial" w:hAnsi="Arial" w:cs="Arial"/>
          <w:color w:val="000000" w:themeColor="text1"/>
        </w:rPr>
        <w:t xml:space="preserve"> alteration of </w:t>
      </w:r>
      <w:r w:rsidR="00D21BE0" w:rsidRPr="006962C2">
        <w:rPr>
          <w:rFonts w:ascii="Arial" w:hAnsi="Arial" w:cs="Arial"/>
          <w:color w:val="000000" w:themeColor="text1"/>
        </w:rPr>
        <w:t>lifestyle.</w:t>
      </w:r>
      <w:r w:rsidR="00D21BE0" w:rsidRPr="003507D8">
        <w:rPr>
          <w:rFonts w:ascii="Arial" w:hAnsi="Arial" w:cs="Arial"/>
          <w:color w:val="000000" w:themeColor="text1"/>
        </w:rPr>
        <w:t xml:space="preserve"> </w:t>
      </w:r>
    </w:p>
    <w:p w14:paraId="35387922" w14:textId="77777777" w:rsidR="00D21BE0" w:rsidRPr="003507D8" w:rsidRDefault="00D21BE0" w:rsidP="00D21BE0">
      <w:pPr>
        <w:widowControl w:val="0"/>
        <w:autoSpaceDE w:val="0"/>
        <w:autoSpaceDN w:val="0"/>
        <w:adjustRightInd w:val="0"/>
        <w:spacing w:line="480" w:lineRule="auto"/>
        <w:jc w:val="both"/>
        <w:rPr>
          <w:rFonts w:ascii="Arial" w:hAnsi="Arial" w:cs="Arial"/>
          <w:color w:val="000000" w:themeColor="text1"/>
        </w:rPr>
      </w:pPr>
    </w:p>
    <w:p w14:paraId="3046D0AB" w14:textId="6EC29397" w:rsidR="00D21BE0" w:rsidRDefault="00D21BE0" w:rsidP="00DE328A">
      <w:pPr>
        <w:widowControl w:val="0"/>
        <w:autoSpaceDE w:val="0"/>
        <w:autoSpaceDN w:val="0"/>
        <w:adjustRightInd w:val="0"/>
        <w:spacing w:line="480" w:lineRule="auto"/>
        <w:jc w:val="both"/>
        <w:rPr>
          <w:rFonts w:ascii="Arial" w:hAnsi="Arial" w:cs="Arial"/>
          <w:color w:val="000000" w:themeColor="text1"/>
        </w:rPr>
      </w:pPr>
      <w:r w:rsidRPr="003507D8">
        <w:rPr>
          <w:rFonts w:ascii="Arial" w:hAnsi="Arial" w:cs="Arial"/>
          <w:color w:val="000000" w:themeColor="text1"/>
        </w:rPr>
        <w:lastRenderedPageBreak/>
        <w:t>Eight women sustained a grade 3a tear, six were repaired by</w:t>
      </w:r>
      <w:r w:rsidR="00F45B38" w:rsidRPr="003507D8">
        <w:rPr>
          <w:rFonts w:ascii="Arial" w:hAnsi="Arial" w:cs="Arial"/>
          <w:color w:val="000000" w:themeColor="text1"/>
        </w:rPr>
        <w:t xml:space="preserve"> the </w:t>
      </w:r>
      <w:r w:rsidRPr="003507D8">
        <w:rPr>
          <w:rFonts w:ascii="Arial" w:hAnsi="Arial" w:cs="Arial"/>
          <w:color w:val="000000" w:themeColor="text1"/>
        </w:rPr>
        <w:t xml:space="preserve">end-to-end </w:t>
      </w:r>
      <w:r w:rsidR="004837C3">
        <w:rPr>
          <w:rFonts w:ascii="Arial" w:hAnsi="Arial" w:cs="Arial"/>
          <w:color w:val="000000" w:themeColor="text1"/>
        </w:rPr>
        <w:t>method</w:t>
      </w:r>
      <w:r w:rsidR="004837C3" w:rsidRPr="003507D8">
        <w:rPr>
          <w:rFonts w:ascii="Arial" w:hAnsi="Arial" w:cs="Arial"/>
          <w:color w:val="000000" w:themeColor="text1"/>
        </w:rPr>
        <w:t xml:space="preserve"> </w:t>
      </w:r>
      <w:r w:rsidRPr="003507D8">
        <w:rPr>
          <w:rFonts w:ascii="Arial" w:hAnsi="Arial" w:cs="Arial"/>
          <w:color w:val="000000" w:themeColor="text1"/>
        </w:rPr>
        <w:t xml:space="preserve">and two with </w:t>
      </w:r>
      <w:r w:rsidR="00F45B38" w:rsidRPr="003507D8">
        <w:rPr>
          <w:rFonts w:ascii="Arial" w:hAnsi="Arial" w:cs="Arial"/>
          <w:color w:val="000000" w:themeColor="text1"/>
        </w:rPr>
        <w:t xml:space="preserve">the </w:t>
      </w:r>
      <w:r w:rsidRPr="003507D8">
        <w:rPr>
          <w:rFonts w:ascii="Arial" w:hAnsi="Arial" w:cs="Arial"/>
          <w:color w:val="000000" w:themeColor="text1"/>
        </w:rPr>
        <w:t xml:space="preserve">overlap technique.  The </w:t>
      </w:r>
      <w:r w:rsidR="00144ED8" w:rsidRPr="003507D8">
        <w:rPr>
          <w:rFonts w:ascii="Arial" w:hAnsi="Arial" w:cs="Arial"/>
          <w:color w:val="000000" w:themeColor="text1"/>
        </w:rPr>
        <w:t>obstetrician</w:t>
      </w:r>
      <w:r w:rsidR="004837C3">
        <w:rPr>
          <w:rFonts w:ascii="Arial" w:hAnsi="Arial" w:cs="Arial"/>
          <w:color w:val="000000" w:themeColor="text1"/>
        </w:rPr>
        <w:t>s</w:t>
      </w:r>
      <w:r w:rsidRPr="003507D8">
        <w:rPr>
          <w:rFonts w:ascii="Arial" w:hAnsi="Arial" w:cs="Arial"/>
          <w:color w:val="000000" w:themeColor="text1"/>
        </w:rPr>
        <w:t xml:space="preserve"> repairing t</w:t>
      </w:r>
      <w:r w:rsidR="004837C3">
        <w:rPr>
          <w:rFonts w:ascii="Arial" w:hAnsi="Arial" w:cs="Arial"/>
          <w:color w:val="000000" w:themeColor="text1"/>
        </w:rPr>
        <w:t>he</w:t>
      </w:r>
      <w:r w:rsidRPr="003507D8">
        <w:rPr>
          <w:rFonts w:ascii="Arial" w:hAnsi="Arial" w:cs="Arial"/>
          <w:color w:val="000000" w:themeColor="text1"/>
        </w:rPr>
        <w:t xml:space="preserve"> 3a tears with</w:t>
      </w:r>
      <w:r w:rsidR="00FE28B9">
        <w:rPr>
          <w:rFonts w:ascii="Arial" w:hAnsi="Arial" w:cs="Arial"/>
          <w:color w:val="000000" w:themeColor="text1"/>
        </w:rPr>
        <w:t xml:space="preserve"> the</w:t>
      </w:r>
      <w:r w:rsidRPr="003507D8">
        <w:rPr>
          <w:rFonts w:ascii="Arial" w:hAnsi="Arial" w:cs="Arial"/>
          <w:color w:val="000000" w:themeColor="text1"/>
        </w:rPr>
        <w:t xml:space="preserve"> overlap technique </w:t>
      </w:r>
      <w:r w:rsidR="004837C3">
        <w:rPr>
          <w:rFonts w:ascii="Arial" w:hAnsi="Arial" w:cs="Arial"/>
          <w:color w:val="000000" w:themeColor="text1"/>
        </w:rPr>
        <w:t>had</w:t>
      </w:r>
      <w:r w:rsidR="004837C3" w:rsidRPr="003507D8">
        <w:rPr>
          <w:rFonts w:ascii="Arial" w:hAnsi="Arial" w:cs="Arial"/>
          <w:color w:val="000000" w:themeColor="text1"/>
        </w:rPr>
        <w:t xml:space="preserve"> </w:t>
      </w:r>
      <w:r w:rsidRPr="003507D8">
        <w:rPr>
          <w:rFonts w:ascii="Arial" w:hAnsi="Arial" w:cs="Arial"/>
          <w:color w:val="000000" w:themeColor="text1"/>
        </w:rPr>
        <w:t xml:space="preserve">seven and nine years </w:t>
      </w:r>
      <w:r w:rsidR="004837C3">
        <w:rPr>
          <w:rFonts w:ascii="Arial" w:hAnsi="Arial" w:cs="Arial"/>
          <w:color w:val="000000" w:themeColor="text1"/>
        </w:rPr>
        <w:t xml:space="preserve">clinical experience </w:t>
      </w:r>
      <w:r w:rsidRPr="003507D8">
        <w:rPr>
          <w:rFonts w:ascii="Arial" w:hAnsi="Arial" w:cs="Arial"/>
          <w:color w:val="000000" w:themeColor="text1"/>
        </w:rPr>
        <w:t xml:space="preserve">respectively.  One of them was supervised by a </w:t>
      </w:r>
      <w:r w:rsidR="004837C3">
        <w:rPr>
          <w:rFonts w:ascii="Arial" w:hAnsi="Arial" w:cs="Arial"/>
          <w:color w:val="000000" w:themeColor="text1"/>
        </w:rPr>
        <w:t xml:space="preserve">more </w:t>
      </w:r>
      <w:r w:rsidRPr="003507D8">
        <w:rPr>
          <w:rFonts w:ascii="Arial" w:hAnsi="Arial" w:cs="Arial"/>
          <w:color w:val="000000" w:themeColor="text1"/>
        </w:rPr>
        <w:t xml:space="preserve">senior clinician </w:t>
      </w:r>
      <w:r w:rsidR="004837C3">
        <w:rPr>
          <w:rFonts w:ascii="Arial" w:hAnsi="Arial" w:cs="Arial"/>
          <w:color w:val="000000" w:themeColor="text1"/>
        </w:rPr>
        <w:t>with</w:t>
      </w:r>
      <w:r w:rsidRPr="003507D8">
        <w:rPr>
          <w:rFonts w:ascii="Arial" w:hAnsi="Arial" w:cs="Arial"/>
          <w:color w:val="000000" w:themeColor="text1"/>
        </w:rPr>
        <w:t xml:space="preserve"> more than 10 years </w:t>
      </w:r>
      <w:r w:rsidR="00FE28B9">
        <w:rPr>
          <w:rFonts w:ascii="Arial" w:hAnsi="Arial" w:cs="Arial"/>
          <w:color w:val="000000" w:themeColor="text1"/>
        </w:rPr>
        <w:t xml:space="preserve">obstetric </w:t>
      </w:r>
      <w:r w:rsidRPr="003507D8">
        <w:rPr>
          <w:rFonts w:ascii="Arial" w:hAnsi="Arial" w:cs="Arial"/>
          <w:color w:val="000000" w:themeColor="text1"/>
        </w:rPr>
        <w:t xml:space="preserve">experience.  </w:t>
      </w:r>
      <w:r w:rsidR="004837C3">
        <w:rPr>
          <w:rFonts w:ascii="Arial" w:hAnsi="Arial" w:cs="Arial"/>
          <w:color w:val="000000" w:themeColor="text1"/>
        </w:rPr>
        <w:t>Of the twelve</w:t>
      </w:r>
      <w:r w:rsidRPr="003507D8">
        <w:rPr>
          <w:rFonts w:ascii="Arial" w:hAnsi="Arial" w:cs="Arial"/>
          <w:color w:val="000000" w:themeColor="text1"/>
        </w:rPr>
        <w:t xml:space="preserve"> women with 3b tears</w:t>
      </w:r>
      <w:r w:rsidR="004837C3">
        <w:rPr>
          <w:rFonts w:ascii="Arial" w:hAnsi="Arial" w:cs="Arial"/>
          <w:color w:val="000000" w:themeColor="text1"/>
        </w:rPr>
        <w:t>,</w:t>
      </w:r>
      <w:r w:rsidRPr="003507D8">
        <w:rPr>
          <w:rFonts w:ascii="Arial" w:hAnsi="Arial" w:cs="Arial"/>
          <w:color w:val="000000" w:themeColor="text1"/>
        </w:rPr>
        <w:t xml:space="preserve"> one (8%) had </w:t>
      </w:r>
      <w:r w:rsidR="00144ED8" w:rsidRPr="003507D8">
        <w:rPr>
          <w:rFonts w:ascii="Arial" w:hAnsi="Arial" w:cs="Arial"/>
          <w:color w:val="000000" w:themeColor="text1"/>
        </w:rPr>
        <w:t xml:space="preserve">an </w:t>
      </w:r>
      <w:r w:rsidRPr="003507D8">
        <w:rPr>
          <w:rFonts w:ascii="Arial" w:hAnsi="Arial" w:cs="Arial"/>
          <w:color w:val="000000" w:themeColor="text1"/>
        </w:rPr>
        <w:t>end-to-end and 11 (92%) an overlap repair.  There was no difference in symptom</w:t>
      </w:r>
      <w:r w:rsidR="00144ED8" w:rsidRPr="003507D8">
        <w:rPr>
          <w:rFonts w:ascii="Arial" w:hAnsi="Arial" w:cs="Arial"/>
          <w:color w:val="000000" w:themeColor="text1"/>
        </w:rPr>
        <w:t>s</w:t>
      </w:r>
      <w:r w:rsidRPr="003507D8">
        <w:rPr>
          <w:rFonts w:ascii="Arial" w:hAnsi="Arial" w:cs="Arial"/>
          <w:color w:val="000000" w:themeColor="text1"/>
        </w:rPr>
        <w:t xml:space="preserve"> between the two types of repair</w:t>
      </w:r>
      <w:r w:rsidR="00FE28B9">
        <w:rPr>
          <w:rFonts w:ascii="Arial" w:hAnsi="Arial" w:cs="Arial"/>
          <w:color w:val="000000" w:themeColor="text1"/>
        </w:rPr>
        <w:t>s</w:t>
      </w:r>
      <w:r w:rsidRPr="003507D8">
        <w:rPr>
          <w:rFonts w:ascii="Arial" w:hAnsi="Arial" w:cs="Arial"/>
          <w:color w:val="000000" w:themeColor="text1"/>
        </w:rPr>
        <w:t xml:space="preserve"> (p=0.41).</w:t>
      </w:r>
    </w:p>
    <w:p w14:paraId="39A4EC69" w14:textId="77777777" w:rsidR="00DE328A" w:rsidRPr="003507D8" w:rsidRDefault="00DE328A" w:rsidP="00DE328A">
      <w:pPr>
        <w:widowControl w:val="0"/>
        <w:autoSpaceDE w:val="0"/>
        <w:autoSpaceDN w:val="0"/>
        <w:adjustRightInd w:val="0"/>
        <w:spacing w:line="480" w:lineRule="auto"/>
        <w:jc w:val="both"/>
        <w:rPr>
          <w:rFonts w:ascii="Arial" w:hAnsi="Arial" w:cs="Arial"/>
          <w:color w:val="000000" w:themeColor="text1"/>
        </w:rPr>
      </w:pPr>
    </w:p>
    <w:p w14:paraId="0A3D5EEA" w14:textId="2721E66F" w:rsidR="00466D07" w:rsidRPr="001707E7" w:rsidRDefault="00DE05FE" w:rsidP="001707E7">
      <w:pPr>
        <w:pStyle w:val="CommentText"/>
        <w:spacing w:line="480" w:lineRule="auto"/>
        <w:rPr>
          <w:rFonts w:ascii="Arial" w:hAnsi="Arial" w:cs="Arial"/>
          <w:sz w:val="24"/>
          <w:szCs w:val="24"/>
        </w:rPr>
      </w:pPr>
      <w:r w:rsidRPr="001707E7">
        <w:rPr>
          <w:rFonts w:ascii="Arial" w:hAnsi="Arial" w:cs="Arial"/>
          <w:color w:val="000000" w:themeColor="text1"/>
          <w:sz w:val="24"/>
          <w:szCs w:val="24"/>
        </w:rPr>
        <w:t>There was e</w:t>
      </w:r>
      <w:r w:rsidR="00D21BE0" w:rsidRPr="001707E7">
        <w:rPr>
          <w:rFonts w:ascii="Arial" w:hAnsi="Arial" w:cs="Arial"/>
          <w:color w:val="000000" w:themeColor="text1"/>
          <w:sz w:val="24"/>
          <w:szCs w:val="24"/>
        </w:rPr>
        <w:t xml:space="preserve">vidence of repair of </w:t>
      </w:r>
      <w:r w:rsidRPr="001707E7">
        <w:rPr>
          <w:rFonts w:ascii="Arial" w:hAnsi="Arial" w:cs="Arial"/>
          <w:color w:val="000000" w:themeColor="text1"/>
          <w:sz w:val="24"/>
          <w:szCs w:val="24"/>
        </w:rPr>
        <w:t>the anal sphincter with</w:t>
      </w:r>
      <w:r w:rsidR="00D21BE0" w:rsidRPr="001707E7">
        <w:rPr>
          <w:rFonts w:ascii="Arial" w:hAnsi="Arial" w:cs="Arial"/>
          <w:color w:val="000000" w:themeColor="text1"/>
          <w:sz w:val="24"/>
          <w:szCs w:val="24"/>
        </w:rPr>
        <w:t xml:space="preserve"> TPUS.  Sutures appeared </w:t>
      </w:r>
      <w:r w:rsidR="00AA0F94" w:rsidRPr="00BF3B25">
        <w:rPr>
          <w:rFonts w:ascii="Arial" w:hAnsi="Arial" w:cs="Arial"/>
          <w:color w:val="000000" w:themeColor="text1"/>
          <w:sz w:val="24"/>
          <w:szCs w:val="24"/>
        </w:rPr>
        <w:t xml:space="preserve">in 2 patients </w:t>
      </w:r>
      <w:r w:rsidR="00D21BE0" w:rsidRPr="00BF3B25">
        <w:rPr>
          <w:rFonts w:ascii="Arial" w:hAnsi="Arial" w:cs="Arial"/>
          <w:color w:val="000000" w:themeColor="text1"/>
          <w:sz w:val="24"/>
          <w:szCs w:val="24"/>
        </w:rPr>
        <w:t>as hyperechoic spots located at the repair site (Figure 1)</w:t>
      </w:r>
      <w:r w:rsidRPr="00BF3B25">
        <w:rPr>
          <w:rFonts w:ascii="Arial" w:hAnsi="Arial" w:cs="Arial"/>
          <w:color w:val="000000" w:themeColor="text1"/>
          <w:sz w:val="24"/>
          <w:szCs w:val="24"/>
        </w:rPr>
        <w:t xml:space="preserve"> </w:t>
      </w:r>
      <w:r w:rsidR="009838C5" w:rsidRPr="00BF3B25">
        <w:rPr>
          <w:rFonts w:ascii="Arial" w:hAnsi="Arial" w:cs="Arial"/>
          <w:color w:val="000000" w:themeColor="text1"/>
          <w:sz w:val="24"/>
          <w:szCs w:val="24"/>
        </w:rPr>
        <w:t>but this finding is not consistent in all patients</w:t>
      </w:r>
      <w:r w:rsidR="00A06CD2">
        <w:rPr>
          <w:rFonts w:ascii="Arial" w:hAnsi="Arial" w:cs="Arial"/>
          <w:color w:val="000000" w:themeColor="text1"/>
          <w:sz w:val="24"/>
          <w:szCs w:val="24"/>
        </w:rPr>
        <w:t xml:space="preserve">.  </w:t>
      </w:r>
      <w:r w:rsidR="003F2996" w:rsidRPr="003F2996">
        <w:rPr>
          <w:rFonts w:ascii="Arial" w:hAnsi="Arial" w:cs="Arial"/>
          <w:color w:val="000000" w:themeColor="text1"/>
          <w:sz w:val="24"/>
          <w:szCs w:val="24"/>
        </w:rPr>
        <w:t>Of the 20 OASIs that occurred, 19 (95%%) women had an anal sphincter defect identified with TPUS immediately after delivery and prior to suturing.</w:t>
      </w:r>
      <w:r w:rsidR="003F2996" w:rsidRPr="003A6154">
        <w:rPr>
          <w:rFonts w:ascii="Arial" w:hAnsi="Arial" w:cs="Arial"/>
          <w:color w:val="000000" w:themeColor="text1"/>
          <w:sz w:val="24"/>
          <w:szCs w:val="24"/>
        </w:rPr>
        <w:t xml:space="preserve"> </w:t>
      </w:r>
      <w:r w:rsidRPr="003A6154">
        <w:rPr>
          <w:rFonts w:ascii="Arial" w:hAnsi="Arial" w:cs="Arial"/>
          <w:color w:val="000000" w:themeColor="text1"/>
          <w:sz w:val="24"/>
          <w:szCs w:val="24"/>
        </w:rPr>
        <w:t>Ei</w:t>
      </w:r>
      <w:r w:rsidR="00D21BE0" w:rsidRPr="001707E7">
        <w:rPr>
          <w:rFonts w:ascii="Arial" w:hAnsi="Arial" w:cs="Arial"/>
          <w:color w:val="000000" w:themeColor="text1"/>
          <w:sz w:val="24"/>
          <w:szCs w:val="24"/>
        </w:rPr>
        <w:t xml:space="preserve">ght (40%) women </w:t>
      </w:r>
      <w:r w:rsidRPr="001707E7">
        <w:rPr>
          <w:rFonts w:ascii="Arial" w:hAnsi="Arial" w:cs="Arial"/>
          <w:color w:val="000000" w:themeColor="text1"/>
          <w:sz w:val="24"/>
          <w:szCs w:val="24"/>
        </w:rPr>
        <w:t>had a</w:t>
      </w:r>
      <w:r w:rsidR="00D21BE0" w:rsidRPr="001707E7">
        <w:rPr>
          <w:rFonts w:ascii="Arial" w:hAnsi="Arial" w:cs="Arial"/>
          <w:color w:val="000000" w:themeColor="text1"/>
          <w:sz w:val="24"/>
          <w:szCs w:val="24"/>
        </w:rPr>
        <w:t xml:space="preserve"> defect</w:t>
      </w:r>
      <w:r w:rsidRPr="001707E7">
        <w:rPr>
          <w:rFonts w:ascii="Arial" w:hAnsi="Arial" w:cs="Arial"/>
          <w:color w:val="000000" w:themeColor="text1"/>
          <w:sz w:val="24"/>
          <w:szCs w:val="24"/>
        </w:rPr>
        <w:t xml:space="preserve"> </w:t>
      </w:r>
      <w:r w:rsidR="00FE28B9" w:rsidRPr="001707E7">
        <w:rPr>
          <w:rFonts w:ascii="Arial" w:hAnsi="Arial" w:cs="Arial"/>
          <w:color w:val="000000" w:themeColor="text1"/>
          <w:sz w:val="24"/>
          <w:szCs w:val="24"/>
        </w:rPr>
        <w:t>in</w:t>
      </w:r>
      <w:r w:rsidR="00D21BE0" w:rsidRPr="001707E7">
        <w:rPr>
          <w:rFonts w:ascii="Arial" w:hAnsi="Arial" w:cs="Arial"/>
          <w:color w:val="000000" w:themeColor="text1"/>
          <w:sz w:val="24"/>
          <w:szCs w:val="24"/>
        </w:rPr>
        <w:t xml:space="preserve"> the EAS </w:t>
      </w:r>
      <w:r w:rsidR="003F2996">
        <w:rPr>
          <w:rFonts w:ascii="Arial" w:hAnsi="Arial" w:cs="Arial"/>
          <w:color w:val="000000" w:themeColor="text1"/>
          <w:sz w:val="24"/>
          <w:szCs w:val="24"/>
        </w:rPr>
        <w:t xml:space="preserve">immediately after repair </w:t>
      </w:r>
      <w:r w:rsidR="00E52778" w:rsidRPr="001707E7">
        <w:rPr>
          <w:rFonts w:ascii="Arial" w:hAnsi="Arial" w:cs="Arial"/>
          <w:color w:val="000000" w:themeColor="text1"/>
          <w:sz w:val="24"/>
          <w:szCs w:val="24"/>
        </w:rPr>
        <w:t xml:space="preserve">(Figure </w:t>
      </w:r>
      <w:r w:rsidR="00D21BE0" w:rsidRPr="001707E7">
        <w:rPr>
          <w:rFonts w:ascii="Arial" w:hAnsi="Arial" w:cs="Arial"/>
          <w:color w:val="000000" w:themeColor="text1"/>
          <w:sz w:val="24"/>
          <w:szCs w:val="24"/>
        </w:rPr>
        <w:t>2</w:t>
      </w:r>
      <w:r w:rsidRPr="001707E7">
        <w:rPr>
          <w:rFonts w:ascii="Arial" w:hAnsi="Arial" w:cs="Arial"/>
          <w:color w:val="000000" w:themeColor="text1"/>
          <w:sz w:val="24"/>
          <w:szCs w:val="24"/>
        </w:rPr>
        <w:t>)</w:t>
      </w:r>
      <w:r w:rsidR="001D4735" w:rsidRPr="001707E7">
        <w:rPr>
          <w:rFonts w:ascii="Arial" w:hAnsi="Arial" w:cs="Arial"/>
          <w:color w:val="000000" w:themeColor="text1"/>
          <w:sz w:val="24"/>
          <w:szCs w:val="24"/>
        </w:rPr>
        <w:t>.</w:t>
      </w:r>
      <w:r w:rsidR="00D21BE0" w:rsidRPr="001707E7">
        <w:rPr>
          <w:rFonts w:ascii="Arial" w:hAnsi="Arial" w:cs="Arial"/>
          <w:color w:val="000000" w:themeColor="text1"/>
          <w:sz w:val="24"/>
          <w:szCs w:val="24"/>
        </w:rPr>
        <w:t xml:space="preserve"> </w:t>
      </w:r>
      <w:r w:rsidR="001D4735" w:rsidRPr="001707E7">
        <w:rPr>
          <w:rFonts w:ascii="Arial" w:hAnsi="Arial" w:cs="Arial"/>
          <w:color w:val="000000" w:themeColor="text1"/>
          <w:sz w:val="24"/>
          <w:szCs w:val="24"/>
        </w:rPr>
        <w:t>N</w:t>
      </w:r>
      <w:r w:rsidR="00D21BE0" w:rsidRPr="001707E7">
        <w:rPr>
          <w:rFonts w:ascii="Arial" w:hAnsi="Arial" w:cs="Arial"/>
          <w:color w:val="000000" w:themeColor="text1"/>
          <w:sz w:val="24"/>
          <w:szCs w:val="24"/>
        </w:rPr>
        <w:t xml:space="preserve">o </w:t>
      </w:r>
      <w:r w:rsidR="00CB7FFD" w:rsidRPr="001707E7">
        <w:rPr>
          <w:rFonts w:ascii="Arial" w:hAnsi="Arial" w:cs="Arial"/>
          <w:color w:val="000000" w:themeColor="text1"/>
          <w:sz w:val="24"/>
          <w:szCs w:val="24"/>
        </w:rPr>
        <w:t>IAS</w:t>
      </w:r>
      <w:r w:rsidR="00D21BE0" w:rsidRPr="001707E7">
        <w:rPr>
          <w:rFonts w:ascii="Arial" w:hAnsi="Arial" w:cs="Arial"/>
          <w:color w:val="000000" w:themeColor="text1"/>
          <w:sz w:val="24"/>
          <w:szCs w:val="24"/>
        </w:rPr>
        <w:t xml:space="preserve"> defect</w:t>
      </w:r>
      <w:r w:rsidRPr="001707E7">
        <w:rPr>
          <w:rFonts w:ascii="Arial" w:hAnsi="Arial" w:cs="Arial"/>
          <w:color w:val="000000" w:themeColor="text1"/>
          <w:sz w:val="24"/>
          <w:szCs w:val="24"/>
        </w:rPr>
        <w:t>s were</w:t>
      </w:r>
      <w:r w:rsidR="00D21BE0" w:rsidRPr="001707E7">
        <w:rPr>
          <w:rFonts w:ascii="Arial" w:hAnsi="Arial" w:cs="Arial"/>
          <w:color w:val="000000" w:themeColor="text1"/>
          <w:sz w:val="24"/>
          <w:szCs w:val="24"/>
        </w:rPr>
        <w:t xml:space="preserve"> identified </w:t>
      </w:r>
      <w:r w:rsidRPr="001707E7">
        <w:rPr>
          <w:rFonts w:ascii="Arial" w:hAnsi="Arial" w:cs="Arial"/>
          <w:color w:val="000000" w:themeColor="text1"/>
          <w:sz w:val="24"/>
          <w:szCs w:val="24"/>
        </w:rPr>
        <w:t xml:space="preserve">with </w:t>
      </w:r>
      <w:r w:rsidR="00D21BE0" w:rsidRPr="001707E7">
        <w:rPr>
          <w:rFonts w:ascii="Arial" w:hAnsi="Arial" w:cs="Arial"/>
          <w:color w:val="000000" w:themeColor="text1"/>
          <w:sz w:val="24"/>
          <w:szCs w:val="24"/>
        </w:rPr>
        <w:t>TPUS</w:t>
      </w:r>
      <w:r w:rsidRPr="001707E7">
        <w:rPr>
          <w:rFonts w:ascii="Arial" w:hAnsi="Arial" w:cs="Arial"/>
          <w:color w:val="000000" w:themeColor="text1"/>
          <w:sz w:val="24"/>
          <w:szCs w:val="24"/>
        </w:rPr>
        <w:t xml:space="preserve"> immediately after repair</w:t>
      </w:r>
      <w:r w:rsidR="00D21BE0" w:rsidRPr="001707E7">
        <w:rPr>
          <w:rFonts w:ascii="Arial" w:hAnsi="Arial" w:cs="Arial"/>
          <w:color w:val="000000" w:themeColor="text1"/>
          <w:sz w:val="24"/>
          <w:szCs w:val="24"/>
        </w:rPr>
        <w:t>.</w:t>
      </w:r>
      <w:r w:rsidR="00466D07" w:rsidRPr="001707E7">
        <w:rPr>
          <w:rFonts w:ascii="Arial" w:hAnsi="Arial" w:cs="Arial"/>
          <w:noProof/>
          <w:sz w:val="24"/>
          <w:szCs w:val="24"/>
        </w:rPr>
        <w:t xml:space="preserve"> </w:t>
      </w:r>
    </w:p>
    <w:p w14:paraId="27BFF821" w14:textId="3D5CFA15" w:rsidR="00D21BE0" w:rsidRPr="00FC62DE" w:rsidRDefault="00D21BE0" w:rsidP="00D21BE0">
      <w:pPr>
        <w:spacing w:line="480" w:lineRule="auto"/>
        <w:jc w:val="both"/>
        <w:rPr>
          <w:rFonts w:ascii="Arial" w:hAnsi="Arial" w:cs="Arial"/>
          <w:color w:val="000000" w:themeColor="text1"/>
          <w:highlight w:val="yellow"/>
        </w:rPr>
      </w:pPr>
      <w:r w:rsidRPr="003507D8">
        <w:rPr>
          <w:rFonts w:ascii="Arial" w:hAnsi="Arial" w:cs="Arial"/>
          <w:color w:val="000000" w:themeColor="text1"/>
        </w:rPr>
        <w:t xml:space="preserve"> Of the eight women</w:t>
      </w:r>
      <w:r w:rsidR="00DE05FE">
        <w:rPr>
          <w:rFonts w:ascii="Arial" w:hAnsi="Arial" w:cs="Arial"/>
          <w:color w:val="000000" w:themeColor="text1"/>
        </w:rPr>
        <w:t xml:space="preserve"> with a </w:t>
      </w:r>
      <w:r w:rsidR="00C07E38">
        <w:rPr>
          <w:rFonts w:ascii="Arial" w:hAnsi="Arial" w:cs="Arial"/>
          <w:color w:val="000000" w:themeColor="text1"/>
        </w:rPr>
        <w:t xml:space="preserve">sonographic </w:t>
      </w:r>
      <w:r w:rsidR="00DE05FE">
        <w:rPr>
          <w:rFonts w:ascii="Arial" w:hAnsi="Arial" w:cs="Arial"/>
          <w:color w:val="000000" w:themeColor="text1"/>
        </w:rPr>
        <w:t>defect</w:t>
      </w:r>
      <w:r w:rsidRPr="003507D8">
        <w:rPr>
          <w:rFonts w:ascii="Arial" w:hAnsi="Arial" w:cs="Arial"/>
          <w:color w:val="000000" w:themeColor="text1"/>
        </w:rPr>
        <w:t xml:space="preserve">, two (25%) </w:t>
      </w:r>
      <w:r w:rsidR="00DE05FE">
        <w:rPr>
          <w:rFonts w:ascii="Arial" w:hAnsi="Arial" w:cs="Arial"/>
          <w:color w:val="000000" w:themeColor="text1"/>
        </w:rPr>
        <w:t>had</w:t>
      </w:r>
      <w:r w:rsidR="00DE05FE" w:rsidRPr="003507D8">
        <w:rPr>
          <w:rFonts w:ascii="Arial" w:hAnsi="Arial" w:cs="Arial"/>
          <w:color w:val="000000" w:themeColor="text1"/>
        </w:rPr>
        <w:t xml:space="preserve"> </w:t>
      </w:r>
      <w:r w:rsidRPr="003507D8">
        <w:rPr>
          <w:rFonts w:ascii="Arial" w:hAnsi="Arial" w:cs="Arial"/>
          <w:color w:val="000000" w:themeColor="text1"/>
        </w:rPr>
        <w:t>a 3a tear and six (75%) a 3b tear</w:t>
      </w:r>
      <w:r w:rsidR="00C07E38">
        <w:rPr>
          <w:rFonts w:ascii="Arial" w:hAnsi="Arial" w:cs="Arial"/>
          <w:color w:val="000000" w:themeColor="text1"/>
        </w:rPr>
        <w:t xml:space="preserve"> on clinical examination</w:t>
      </w:r>
      <w:r w:rsidRPr="003507D8">
        <w:rPr>
          <w:rFonts w:ascii="Arial" w:hAnsi="Arial" w:cs="Arial"/>
          <w:color w:val="000000" w:themeColor="text1"/>
        </w:rPr>
        <w:t xml:space="preserve">.  </w:t>
      </w:r>
      <w:r w:rsidRPr="00D87E17">
        <w:rPr>
          <w:rFonts w:ascii="Arial" w:hAnsi="Arial" w:cs="Arial"/>
          <w:color w:val="000000" w:themeColor="text1"/>
        </w:rPr>
        <w:t>Of the eight defects identified immediately after repair, six (75</w:t>
      </w:r>
      <w:r w:rsidRPr="006D78F8">
        <w:rPr>
          <w:rFonts w:ascii="Arial" w:hAnsi="Arial" w:cs="Arial"/>
          <w:color w:val="000000" w:themeColor="text1"/>
        </w:rPr>
        <w:t>%) were still present at follow up at 12 weeks</w:t>
      </w:r>
      <w:r w:rsidR="006F1530">
        <w:rPr>
          <w:rFonts w:ascii="Arial" w:hAnsi="Arial" w:cs="Arial"/>
          <w:color w:val="000000" w:themeColor="text1"/>
        </w:rPr>
        <w:t xml:space="preserve"> and the circumferential </w:t>
      </w:r>
      <w:r w:rsidR="007D02EA">
        <w:rPr>
          <w:rFonts w:ascii="Arial" w:hAnsi="Arial" w:cs="Arial"/>
          <w:color w:val="000000" w:themeColor="text1"/>
        </w:rPr>
        <w:t>size of the defect was unchanged</w:t>
      </w:r>
      <w:r w:rsidRPr="006D78F8">
        <w:rPr>
          <w:rFonts w:ascii="Arial" w:hAnsi="Arial" w:cs="Arial"/>
          <w:color w:val="000000" w:themeColor="text1"/>
        </w:rPr>
        <w:t xml:space="preserve">.  No new defects were seen at follow up 12 </w:t>
      </w:r>
      <w:r w:rsidR="002C78F0">
        <w:rPr>
          <w:rFonts w:ascii="Arial" w:hAnsi="Arial" w:cs="Arial"/>
          <w:color w:val="000000" w:themeColor="text1"/>
        </w:rPr>
        <w:t xml:space="preserve">weeks </w:t>
      </w:r>
      <w:r w:rsidRPr="006D78F8">
        <w:rPr>
          <w:rFonts w:ascii="Arial" w:hAnsi="Arial" w:cs="Arial"/>
          <w:color w:val="000000" w:themeColor="text1"/>
        </w:rPr>
        <w:t xml:space="preserve">following </w:t>
      </w:r>
      <w:r w:rsidR="002C78F0">
        <w:rPr>
          <w:rFonts w:ascii="Arial" w:hAnsi="Arial" w:cs="Arial"/>
          <w:color w:val="000000" w:themeColor="text1"/>
        </w:rPr>
        <w:t xml:space="preserve">a </w:t>
      </w:r>
      <w:r w:rsidRPr="006D78F8">
        <w:rPr>
          <w:rFonts w:ascii="Arial" w:hAnsi="Arial" w:cs="Arial"/>
          <w:color w:val="000000" w:themeColor="text1"/>
        </w:rPr>
        <w:t xml:space="preserve">primary repair.    </w:t>
      </w:r>
      <w:r w:rsidR="00A278FB" w:rsidRPr="006D78F8">
        <w:rPr>
          <w:rFonts w:ascii="Arial" w:hAnsi="Arial" w:cs="Arial"/>
          <w:color w:val="000000" w:themeColor="text1"/>
        </w:rPr>
        <w:t xml:space="preserve">An EAS defect </w:t>
      </w:r>
      <w:r w:rsidR="002C78F0">
        <w:rPr>
          <w:rFonts w:ascii="Arial" w:hAnsi="Arial" w:cs="Arial"/>
          <w:color w:val="000000" w:themeColor="text1"/>
        </w:rPr>
        <w:t xml:space="preserve">identified </w:t>
      </w:r>
      <w:r w:rsidR="00A278FB" w:rsidRPr="006D78F8">
        <w:rPr>
          <w:rFonts w:ascii="Arial" w:hAnsi="Arial" w:cs="Arial"/>
          <w:color w:val="000000" w:themeColor="text1"/>
        </w:rPr>
        <w:t xml:space="preserve">immediately after repair was significantly associated with AI symptoms at 12 weeks (p = 0.02).  </w:t>
      </w:r>
      <w:r w:rsidR="00153AC6">
        <w:rPr>
          <w:rFonts w:ascii="Arial" w:hAnsi="Arial" w:cs="Arial"/>
          <w:color w:val="000000" w:themeColor="text1"/>
        </w:rPr>
        <w:t>Similarly,</w:t>
      </w:r>
      <w:r w:rsidR="002C78F0">
        <w:rPr>
          <w:rFonts w:ascii="Arial" w:hAnsi="Arial" w:cs="Arial"/>
          <w:color w:val="000000" w:themeColor="text1"/>
        </w:rPr>
        <w:t xml:space="preserve"> persisten</w:t>
      </w:r>
      <w:r w:rsidR="00153AC6">
        <w:rPr>
          <w:rFonts w:ascii="Arial" w:hAnsi="Arial" w:cs="Arial"/>
          <w:color w:val="000000" w:themeColor="text1"/>
        </w:rPr>
        <w:t>t</w:t>
      </w:r>
      <w:r w:rsidR="008F4783" w:rsidRPr="006D78F8">
        <w:rPr>
          <w:rFonts w:ascii="Arial" w:hAnsi="Arial" w:cs="Arial"/>
          <w:color w:val="000000" w:themeColor="text1"/>
        </w:rPr>
        <w:t xml:space="preserve"> EAS defect</w:t>
      </w:r>
      <w:r w:rsidR="002C78F0">
        <w:rPr>
          <w:rFonts w:ascii="Arial" w:hAnsi="Arial" w:cs="Arial"/>
          <w:color w:val="000000" w:themeColor="text1"/>
        </w:rPr>
        <w:t>s</w:t>
      </w:r>
      <w:r w:rsidR="008F4783" w:rsidRPr="006D78F8">
        <w:rPr>
          <w:rFonts w:ascii="Arial" w:hAnsi="Arial" w:cs="Arial"/>
          <w:color w:val="000000" w:themeColor="text1"/>
        </w:rPr>
        <w:t xml:space="preserve"> at 12 weeks postpartum w</w:t>
      </w:r>
      <w:r w:rsidR="002C78F0">
        <w:rPr>
          <w:rFonts w:ascii="Arial" w:hAnsi="Arial" w:cs="Arial"/>
          <w:color w:val="000000" w:themeColor="text1"/>
        </w:rPr>
        <w:t>ere</w:t>
      </w:r>
      <w:r w:rsidR="008F4783" w:rsidRPr="006D78F8">
        <w:rPr>
          <w:rFonts w:ascii="Arial" w:hAnsi="Arial" w:cs="Arial"/>
          <w:color w:val="000000" w:themeColor="text1"/>
        </w:rPr>
        <w:t xml:space="preserve"> associated with AI (p = 0.04).  </w:t>
      </w:r>
      <w:r w:rsidR="00A278FB" w:rsidRPr="006D78F8">
        <w:rPr>
          <w:rFonts w:ascii="Arial" w:hAnsi="Arial" w:cs="Arial"/>
          <w:color w:val="000000" w:themeColor="text1"/>
        </w:rPr>
        <w:t>Five (62.5%) of the eight women with a sonographic defect immediately after repair were symptomatic and had a mild degree of incontinence (SMIS score: 1-5)</w:t>
      </w:r>
      <w:r w:rsidR="00FC62DE" w:rsidRPr="006D78F8">
        <w:rPr>
          <w:rFonts w:ascii="Arial" w:hAnsi="Arial" w:cs="Arial"/>
          <w:color w:val="000000" w:themeColor="text1"/>
        </w:rPr>
        <w:t xml:space="preserve"> </w:t>
      </w:r>
      <w:r w:rsidR="00FC62DE" w:rsidRPr="00A330D5">
        <w:rPr>
          <w:rFonts w:ascii="Arial" w:hAnsi="Arial" w:cs="Arial"/>
          <w:color w:val="000000" w:themeColor="text1"/>
        </w:rPr>
        <w:t>at 1</w:t>
      </w:r>
      <w:r w:rsidR="008F4783" w:rsidRPr="00A330D5">
        <w:rPr>
          <w:rFonts w:ascii="Arial" w:hAnsi="Arial" w:cs="Arial"/>
          <w:color w:val="000000" w:themeColor="text1"/>
        </w:rPr>
        <w:t>2</w:t>
      </w:r>
      <w:r w:rsidR="00FC62DE" w:rsidRPr="00A330D5">
        <w:rPr>
          <w:rFonts w:ascii="Arial" w:hAnsi="Arial" w:cs="Arial"/>
          <w:color w:val="000000" w:themeColor="text1"/>
        </w:rPr>
        <w:t xml:space="preserve"> weeks postpartum</w:t>
      </w:r>
      <w:r w:rsidR="00A278FB" w:rsidRPr="006D78F8">
        <w:rPr>
          <w:rFonts w:ascii="Arial" w:hAnsi="Arial" w:cs="Arial"/>
          <w:color w:val="000000" w:themeColor="text1"/>
        </w:rPr>
        <w:t>.  Eleven (92%) of the 12 women without a</w:t>
      </w:r>
      <w:r w:rsidR="00A330D5">
        <w:rPr>
          <w:rFonts w:ascii="Arial" w:hAnsi="Arial" w:cs="Arial"/>
          <w:color w:val="000000" w:themeColor="text1"/>
        </w:rPr>
        <w:t xml:space="preserve"> </w:t>
      </w:r>
      <w:r w:rsidR="00A278FB" w:rsidRPr="006D78F8">
        <w:rPr>
          <w:rFonts w:ascii="Arial" w:hAnsi="Arial" w:cs="Arial"/>
          <w:color w:val="000000" w:themeColor="text1"/>
        </w:rPr>
        <w:t xml:space="preserve">defect immediately after repair on TPUS were asymptomatic </w:t>
      </w:r>
      <w:r w:rsidR="002C78F0">
        <w:rPr>
          <w:rFonts w:ascii="Arial" w:hAnsi="Arial" w:cs="Arial"/>
          <w:color w:val="000000" w:themeColor="text1"/>
        </w:rPr>
        <w:t xml:space="preserve">with </w:t>
      </w:r>
      <w:r w:rsidR="00A278FB" w:rsidRPr="006D78F8">
        <w:rPr>
          <w:rFonts w:ascii="Arial" w:hAnsi="Arial" w:cs="Arial"/>
          <w:color w:val="000000" w:themeColor="text1"/>
        </w:rPr>
        <w:t>one (8%) ha</w:t>
      </w:r>
      <w:r w:rsidR="002C78F0">
        <w:rPr>
          <w:rFonts w:ascii="Arial" w:hAnsi="Arial" w:cs="Arial"/>
          <w:color w:val="000000" w:themeColor="text1"/>
        </w:rPr>
        <w:t>ving</w:t>
      </w:r>
      <w:r w:rsidR="00A278FB" w:rsidRPr="006D78F8">
        <w:rPr>
          <w:rFonts w:ascii="Arial" w:hAnsi="Arial" w:cs="Arial"/>
          <w:color w:val="000000" w:themeColor="text1"/>
        </w:rPr>
        <w:t xml:space="preserve"> a SMIS of 13.</w:t>
      </w:r>
    </w:p>
    <w:p w14:paraId="5D2F3C82" w14:textId="77777777" w:rsidR="00D21BE0" w:rsidRPr="003507D8" w:rsidRDefault="00D21BE0" w:rsidP="00D21BE0">
      <w:pPr>
        <w:spacing w:line="480" w:lineRule="auto"/>
        <w:jc w:val="both"/>
        <w:rPr>
          <w:rFonts w:ascii="Arial" w:hAnsi="Arial" w:cs="Arial"/>
          <w:color w:val="000000" w:themeColor="text1"/>
        </w:rPr>
      </w:pPr>
    </w:p>
    <w:p w14:paraId="783124E2" w14:textId="38D67746" w:rsidR="00D21BE0" w:rsidRPr="003507D8" w:rsidRDefault="00D21BE0" w:rsidP="00D21BE0">
      <w:pPr>
        <w:spacing w:line="480" w:lineRule="auto"/>
        <w:jc w:val="both"/>
        <w:rPr>
          <w:rFonts w:ascii="Arial" w:hAnsi="Arial" w:cs="Arial"/>
          <w:b/>
          <w:bCs/>
          <w:color w:val="000000" w:themeColor="text1"/>
        </w:rPr>
      </w:pPr>
      <w:r w:rsidRPr="003507D8">
        <w:rPr>
          <w:rFonts w:ascii="Arial" w:hAnsi="Arial" w:cs="Arial"/>
          <w:color w:val="000000" w:themeColor="text1"/>
        </w:rPr>
        <w:t>Eight (40%) women sustained grade 3a tears and 12 (60%) sustained 3b tears</w:t>
      </w:r>
      <w:r w:rsidR="00C07E38">
        <w:rPr>
          <w:rFonts w:ascii="Arial" w:hAnsi="Arial" w:cs="Arial"/>
          <w:color w:val="000000" w:themeColor="text1"/>
        </w:rPr>
        <w:t xml:space="preserve"> based on clinical diagnosis</w:t>
      </w:r>
      <w:r w:rsidR="002C78F0">
        <w:rPr>
          <w:rFonts w:ascii="Arial" w:hAnsi="Arial" w:cs="Arial"/>
          <w:color w:val="000000" w:themeColor="text1"/>
        </w:rPr>
        <w:t>, and there was no difference in symptoms 12 weeks postpartum</w:t>
      </w:r>
      <w:r w:rsidRPr="003507D8">
        <w:rPr>
          <w:rFonts w:ascii="Arial" w:hAnsi="Arial" w:cs="Arial"/>
          <w:color w:val="000000" w:themeColor="text1"/>
        </w:rPr>
        <w:t xml:space="preserve"> (Table</w:t>
      </w:r>
      <w:r w:rsidR="00C9376D" w:rsidRPr="003507D8">
        <w:rPr>
          <w:rFonts w:ascii="Arial" w:hAnsi="Arial" w:cs="Arial"/>
          <w:color w:val="000000" w:themeColor="text1"/>
        </w:rPr>
        <w:t xml:space="preserve"> </w:t>
      </w:r>
      <w:r w:rsidR="00361747">
        <w:rPr>
          <w:rFonts w:ascii="Arial" w:hAnsi="Arial" w:cs="Arial"/>
          <w:color w:val="000000" w:themeColor="text1"/>
        </w:rPr>
        <w:t>2</w:t>
      </w:r>
      <w:r w:rsidRPr="003507D8">
        <w:rPr>
          <w:rFonts w:ascii="Arial" w:hAnsi="Arial" w:cs="Arial"/>
          <w:color w:val="000000" w:themeColor="text1"/>
        </w:rPr>
        <w:t xml:space="preserve">). </w:t>
      </w:r>
    </w:p>
    <w:p w14:paraId="61AD9007" w14:textId="10203A34" w:rsidR="00107706" w:rsidRDefault="00107706" w:rsidP="00D21BE0">
      <w:pPr>
        <w:spacing w:line="480" w:lineRule="auto"/>
        <w:jc w:val="both"/>
        <w:rPr>
          <w:rFonts w:ascii="Arial" w:hAnsi="Arial" w:cs="Arial"/>
          <w:b/>
          <w:bCs/>
          <w:color w:val="000000" w:themeColor="text1"/>
        </w:rPr>
      </w:pPr>
    </w:p>
    <w:p w14:paraId="3F65A978" w14:textId="3A232C7F" w:rsidR="00A06CD2" w:rsidRDefault="00A06CD2" w:rsidP="00D21BE0">
      <w:pPr>
        <w:spacing w:line="480" w:lineRule="auto"/>
        <w:jc w:val="both"/>
        <w:rPr>
          <w:rFonts w:ascii="Arial" w:hAnsi="Arial" w:cs="Arial"/>
          <w:b/>
          <w:bCs/>
          <w:color w:val="000000" w:themeColor="text1"/>
        </w:rPr>
      </w:pPr>
    </w:p>
    <w:p w14:paraId="726EDE0C" w14:textId="2249715D" w:rsidR="00A06CD2" w:rsidRDefault="00A06CD2" w:rsidP="00D21BE0">
      <w:pPr>
        <w:spacing w:line="480" w:lineRule="auto"/>
        <w:jc w:val="both"/>
        <w:rPr>
          <w:rFonts w:ascii="Arial" w:hAnsi="Arial" w:cs="Arial"/>
          <w:b/>
          <w:bCs/>
          <w:color w:val="000000" w:themeColor="text1"/>
        </w:rPr>
      </w:pPr>
    </w:p>
    <w:p w14:paraId="768ED220" w14:textId="6020118E" w:rsidR="00A06CD2" w:rsidRDefault="00A06CD2" w:rsidP="00D21BE0">
      <w:pPr>
        <w:spacing w:line="480" w:lineRule="auto"/>
        <w:jc w:val="both"/>
        <w:rPr>
          <w:rFonts w:ascii="Arial" w:hAnsi="Arial" w:cs="Arial"/>
          <w:b/>
          <w:bCs/>
          <w:color w:val="000000" w:themeColor="text1"/>
        </w:rPr>
      </w:pPr>
    </w:p>
    <w:p w14:paraId="494E5F35" w14:textId="45961AD2" w:rsidR="00A06CD2" w:rsidRDefault="00A06CD2" w:rsidP="00D21BE0">
      <w:pPr>
        <w:spacing w:line="480" w:lineRule="auto"/>
        <w:jc w:val="both"/>
        <w:rPr>
          <w:rFonts w:ascii="Arial" w:hAnsi="Arial" w:cs="Arial"/>
          <w:b/>
          <w:bCs/>
          <w:color w:val="000000" w:themeColor="text1"/>
        </w:rPr>
      </w:pPr>
    </w:p>
    <w:p w14:paraId="2A8FD06B" w14:textId="6CB55877" w:rsidR="00B73525" w:rsidRDefault="00B73525" w:rsidP="00D21BE0">
      <w:pPr>
        <w:spacing w:line="480" w:lineRule="auto"/>
        <w:jc w:val="both"/>
        <w:rPr>
          <w:rFonts w:ascii="Arial" w:hAnsi="Arial" w:cs="Arial"/>
          <w:b/>
          <w:bCs/>
          <w:color w:val="000000" w:themeColor="text1"/>
        </w:rPr>
      </w:pPr>
    </w:p>
    <w:p w14:paraId="040FB828" w14:textId="09AD6B60" w:rsidR="00B73525" w:rsidRDefault="00B73525" w:rsidP="00D21BE0">
      <w:pPr>
        <w:spacing w:line="480" w:lineRule="auto"/>
        <w:jc w:val="both"/>
        <w:rPr>
          <w:rFonts w:ascii="Arial" w:hAnsi="Arial" w:cs="Arial"/>
          <w:b/>
          <w:bCs/>
          <w:color w:val="000000" w:themeColor="text1"/>
        </w:rPr>
      </w:pPr>
    </w:p>
    <w:p w14:paraId="5CFCF460" w14:textId="0050BE75" w:rsidR="00B73525" w:rsidRDefault="00B73525" w:rsidP="00D21BE0">
      <w:pPr>
        <w:spacing w:line="480" w:lineRule="auto"/>
        <w:jc w:val="both"/>
        <w:rPr>
          <w:rFonts w:ascii="Arial" w:hAnsi="Arial" w:cs="Arial"/>
          <w:b/>
          <w:bCs/>
          <w:color w:val="000000" w:themeColor="text1"/>
        </w:rPr>
      </w:pPr>
    </w:p>
    <w:p w14:paraId="34A73C96" w14:textId="2354BC71" w:rsidR="00B73525" w:rsidRDefault="00B73525" w:rsidP="00D21BE0">
      <w:pPr>
        <w:spacing w:line="480" w:lineRule="auto"/>
        <w:jc w:val="both"/>
        <w:rPr>
          <w:rFonts w:ascii="Arial" w:hAnsi="Arial" w:cs="Arial"/>
          <w:b/>
          <w:bCs/>
          <w:color w:val="000000" w:themeColor="text1"/>
        </w:rPr>
      </w:pPr>
    </w:p>
    <w:p w14:paraId="04CE060F" w14:textId="744C9D34" w:rsidR="00B73525" w:rsidRDefault="00B73525" w:rsidP="00D21BE0">
      <w:pPr>
        <w:spacing w:line="480" w:lineRule="auto"/>
        <w:jc w:val="both"/>
        <w:rPr>
          <w:rFonts w:ascii="Arial" w:hAnsi="Arial" w:cs="Arial"/>
          <w:b/>
          <w:bCs/>
          <w:color w:val="000000" w:themeColor="text1"/>
        </w:rPr>
      </w:pPr>
    </w:p>
    <w:p w14:paraId="3A37D6F1" w14:textId="2210A4C1" w:rsidR="00B73525" w:rsidRDefault="00B73525" w:rsidP="00D21BE0">
      <w:pPr>
        <w:spacing w:line="480" w:lineRule="auto"/>
        <w:jc w:val="both"/>
        <w:rPr>
          <w:rFonts w:ascii="Arial" w:hAnsi="Arial" w:cs="Arial"/>
          <w:b/>
          <w:bCs/>
          <w:color w:val="000000" w:themeColor="text1"/>
        </w:rPr>
      </w:pPr>
    </w:p>
    <w:p w14:paraId="738D4917" w14:textId="141B46E5" w:rsidR="00B73525" w:rsidRDefault="00B73525" w:rsidP="00D21BE0">
      <w:pPr>
        <w:spacing w:line="480" w:lineRule="auto"/>
        <w:jc w:val="both"/>
        <w:rPr>
          <w:rFonts w:ascii="Arial" w:hAnsi="Arial" w:cs="Arial"/>
          <w:b/>
          <w:bCs/>
          <w:color w:val="000000" w:themeColor="text1"/>
        </w:rPr>
      </w:pPr>
    </w:p>
    <w:p w14:paraId="757B871F" w14:textId="4B2CB3B4" w:rsidR="00B73525" w:rsidRDefault="00B73525" w:rsidP="00D21BE0">
      <w:pPr>
        <w:spacing w:line="480" w:lineRule="auto"/>
        <w:jc w:val="both"/>
        <w:rPr>
          <w:rFonts w:ascii="Arial" w:hAnsi="Arial" w:cs="Arial"/>
          <w:b/>
          <w:bCs/>
          <w:color w:val="000000" w:themeColor="text1"/>
        </w:rPr>
      </w:pPr>
    </w:p>
    <w:p w14:paraId="0CF6CB2C" w14:textId="33775204" w:rsidR="00B73525" w:rsidRDefault="00B73525" w:rsidP="00D21BE0">
      <w:pPr>
        <w:spacing w:line="480" w:lineRule="auto"/>
        <w:jc w:val="both"/>
        <w:rPr>
          <w:rFonts w:ascii="Arial" w:hAnsi="Arial" w:cs="Arial"/>
          <w:b/>
          <w:bCs/>
          <w:color w:val="000000" w:themeColor="text1"/>
        </w:rPr>
      </w:pPr>
    </w:p>
    <w:p w14:paraId="03923341" w14:textId="5B71EE29" w:rsidR="00B73525" w:rsidRDefault="00B73525" w:rsidP="00D21BE0">
      <w:pPr>
        <w:spacing w:line="480" w:lineRule="auto"/>
        <w:jc w:val="both"/>
        <w:rPr>
          <w:rFonts w:ascii="Arial" w:hAnsi="Arial" w:cs="Arial"/>
          <w:b/>
          <w:bCs/>
          <w:color w:val="000000" w:themeColor="text1"/>
        </w:rPr>
      </w:pPr>
    </w:p>
    <w:p w14:paraId="3CCA8B10" w14:textId="4663B34F" w:rsidR="00B73525" w:rsidRDefault="00B73525" w:rsidP="00D21BE0">
      <w:pPr>
        <w:spacing w:line="480" w:lineRule="auto"/>
        <w:jc w:val="both"/>
        <w:rPr>
          <w:rFonts w:ascii="Arial" w:hAnsi="Arial" w:cs="Arial"/>
          <w:b/>
          <w:bCs/>
          <w:color w:val="000000" w:themeColor="text1"/>
        </w:rPr>
      </w:pPr>
    </w:p>
    <w:p w14:paraId="79E2B30A" w14:textId="65D5A404" w:rsidR="00B73525" w:rsidRDefault="00B73525" w:rsidP="00D21BE0">
      <w:pPr>
        <w:spacing w:line="480" w:lineRule="auto"/>
        <w:jc w:val="both"/>
        <w:rPr>
          <w:rFonts w:ascii="Arial" w:hAnsi="Arial" w:cs="Arial"/>
          <w:b/>
          <w:bCs/>
          <w:color w:val="000000" w:themeColor="text1"/>
        </w:rPr>
      </w:pPr>
    </w:p>
    <w:p w14:paraId="500216CD" w14:textId="27027C62" w:rsidR="00B73525" w:rsidRDefault="00B73525" w:rsidP="00D21BE0">
      <w:pPr>
        <w:spacing w:line="480" w:lineRule="auto"/>
        <w:jc w:val="both"/>
        <w:rPr>
          <w:rFonts w:ascii="Arial" w:hAnsi="Arial" w:cs="Arial"/>
          <w:b/>
          <w:bCs/>
          <w:color w:val="000000" w:themeColor="text1"/>
        </w:rPr>
      </w:pPr>
    </w:p>
    <w:p w14:paraId="256A75BF" w14:textId="77777777" w:rsidR="00B73525" w:rsidRDefault="00B73525" w:rsidP="00D21BE0">
      <w:pPr>
        <w:spacing w:line="480" w:lineRule="auto"/>
        <w:jc w:val="both"/>
        <w:rPr>
          <w:rFonts w:ascii="Arial" w:hAnsi="Arial" w:cs="Arial"/>
          <w:b/>
          <w:bCs/>
          <w:color w:val="000000" w:themeColor="text1"/>
        </w:rPr>
      </w:pPr>
    </w:p>
    <w:p w14:paraId="6015BD22" w14:textId="0AAA83F4" w:rsidR="00DE328A" w:rsidRDefault="00DE328A" w:rsidP="00D21BE0">
      <w:pPr>
        <w:spacing w:line="480" w:lineRule="auto"/>
        <w:jc w:val="both"/>
        <w:rPr>
          <w:rFonts w:ascii="Arial" w:hAnsi="Arial" w:cs="Arial"/>
          <w:b/>
          <w:bCs/>
          <w:color w:val="000000" w:themeColor="text1"/>
        </w:rPr>
      </w:pPr>
    </w:p>
    <w:p w14:paraId="562640F7" w14:textId="14971927" w:rsidR="00A06CD2" w:rsidRDefault="00A06CD2" w:rsidP="00D21BE0">
      <w:pPr>
        <w:spacing w:line="480" w:lineRule="auto"/>
        <w:jc w:val="both"/>
        <w:rPr>
          <w:rFonts w:ascii="Arial" w:hAnsi="Arial" w:cs="Arial"/>
          <w:b/>
          <w:bCs/>
          <w:color w:val="000000" w:themeColor="text1"/>
        </w:rPr>
      </w:pPr>
    </w:p>
    <w:p w14:paraId="5C594FD4" w14:textId="448A444A" w:rsidR="00D21BE0" w:rsidRPr="00357AAE" w:rsidRDefault="008F61CA" w:rsidP="00357AAE">
      <w:pPr>
        <w:spacing w:line="480" w:lineRule="auto"/>
        <w:jc w:val="both"/>
        <w:outlineLvl w:val="0"/>
        <w:rPr>
          <w:rFonts w:ascii="Arial" w:hAnsi="Arial" w:cs="Arial"/>
          <w:b/>
          <w:color w:val="000000" w:themeColor="text1"/>
        </w:rPr>
      </w:pPr>
      <w:r>
        <w:rPr>
          <w:rFonts w:ascii="Arial" w:hAnsi="Arial" w:cs="Arial"/>
          <w:b/>
          <w:color w:val="000000" w:themeColor="text1"/>
        </w:rPr>
        <w:lastRenderedPageBreak/>
        <w:t xml:space="preserve">1.4 Discussion </w:t>
      </w:r>
    </w:p>
    <w:p w14:paraId="56A0BA14" w14:textId="07EDDB97" w:rsidR="00F22882" w:rsidRPr="00BF3B25" w:rsidRDefault="00F22882" w:rsidP="00F22882">
      <w:pPr>
        <w:spacing w:before="100" w:beforeAutospacing="1" w:after="100" w:afterAutospacing="1" w:line="480" w:lineRule="auto"/>
        <w:rPr>
          <w:rFonts w:eastAsia="Times New Roman"/>
          <w:color w:val="000000" w:themeColor="text1"/>
        </w:rPr>
      </w:pPr>
      <w:r w:rsidRPr="00BF3B25">
        <w:rPr>
          <w:rFonts w:ascii="ArialMT" w:eastAsia="Times New Roman" w:hAnsi="ArialMT"/>
          <w:color w:val="000000" w:themeColor="text1"/>
        </w:rPr>
        <w:t>This is the first study where TPUS was performed immediately after primary repair of OASIs to evaluate the anatomical outcome of the repair. We demonstrated that 40% of women had a residual EAS defect immediately after primary repair, of whom 75% had a persistent defect on TPUS at 12 weeks postpartum. In addition, no new defects were seen at follow up examination among women without a significant defect</w:t>
      </w:r>
      <w:r w:rsidR="00C55F37" w:rsidRPr="00BF3B25">
        <w:rPr>
          <w:rFonts w:ascii="ArialMT" w:eastAsia="Times New Roman" w:hAnsi="ArialMT"/>
          <w:color w:val="000000" w:themeColor="text1"/>
        </w:rPr>
        <w:t xml:space="preserve"> </w:t>
      </w:r>
      <w:r w:rsidRPr="00BF3B25">
        <w:rPr>
          <w:rFonts w:ascii="ArialMT" w:eastAsia="Times New Roman" w:hAnsi="ArialMT"/>
          <w:color w:val="000000" w:themeColor="text1"/>
        </w:rPr>
        <w:t xml:space="preserve">detected on TPUS immediately following primary repair. Evidence of repair can be seen on TPUS immediately after repair. In addition, there was a significant association between sonographic residual anal sphincter defects and AI. </w:t>
      </w:r>
    </w:p>
    <w:p w14:paraId="7F28EF1F" w14:textId="77777777" w:rsidR="00D21BE0" w:rsidRPr="003507D8" w:rsidRDefault="00D21BE0" w:rsidP="00D21BE0">
      <w:pPr>
        <w:spacing w:line="480" w:lineRule="auto"/>
        <w:jc w:val="both"/>
        <w:rPr>
          <w:rFonts w:ascii="Arial" w:hAnsi="Arial" w:cs="Arial"/>
          <w:color w:val="000000" w:themeColor="text1"/>
        </w:rPr>
      </w:pPr>
    </w:p>
    <w:p w14:paraId="606A64D5" w14:textId="427335E8" w:rsidR="00D21BE0" w:rsidRPr="003507D8" w:rsidRDefault="00D21BE0" w:rsidP="00D21BE0">
      <w:pPr>
        <w:widowControl w:val="0"/>
        <w:autoSpaceDE w:val="0"/>
        <w:autoSpaceDN w:val="0"/>
        <w:adjustRightInd w:val="0"/>
        <w:spacing w:line="480" w:lineRule="auto"/>
        <w:jc w:val="both"/>
        <w:rPr>
          <w:rFonts w:ascii="Arial" w:hAnsi="Arial" w:cs="Arial"/>
          <w:color w:val="000000" w:themeColor="text1"/>
        </w:rPr>
      </w:pPr>
      <w:r w:rsidRPr="003507D8">
        <w:rPr>
          <w:rFonts w:ascii="Arial" w:hAnsi="Arial" w:cs="Arial"/>
          <w:color w:val="000000" w:themeColor="text1"/>
        </w:rPr>
        <w:t xml:space="preserve">The use of TPUS for the evaluation of the anal sphincter complex after OASIs has been </w:t>
      </w:r>
      <w:r w:rsidR="002C78F0">
        <w:rPr>
          <w:rFonts w:ascii="Arial" w:hAnsi="Arial" w:cs="Arial"/>
          <w:color w:val="000000" w:themeColor="text1"/>
        </w:rPr>
        <w:t xml:space="preserve">previously </w:t>
      </w:r>
      <w:r w:rsidRPr="003507D8">
        <w:rPr>
          <w:rFonts w:ascii="Arial" w:hAnsi="Arial" w:cs="Arial"/>
          <w:color w:val="000000" w:themeColor="text1"/>
        </w:rPr>
        <w:t>described</w:t>
      </w:r>
      <w:r w:rsidR="002C78F0">
        <w:rPr>
          <w:rFonts w:ascii="Arial" w:hAnsi="Arial" w:cs="Arial"/>
          <w:color w:val="000000" w:themeColor="text1"/>
        </w:rPr>
        <w:t xml:space="preserve"> </w:t>
      </w:r>
      <w:r w:rsidRPr="003507D8">
        <w:rPr>
          <w:rFonts w:ascii="Arial" w:hAnsi="Arial" w:cs="Arial"/>
          <w:color w:val="000000" w:themeColor="text1"/>
        </w:rPr>
      </w:r>
      <w:r w:rsidR="00CF6EE4">
        <w:rPr>
          <w:rFonts w:ascii="Arial" w:hAnsi="Arial" w:cs="Arial"/>
          <w:color w:val="000000" w:themeColor="text1"/>
        </w:rPr>
        <w:instrText xml:space="preserve"/>
      </w:r>
      <w:r w:rsidR="00CF6EE4">
        <w:rPr>
          <w:rFonts w:ascii="Arial" w:hAnsi="Arial" w:cs="Arial"/>
          <w:color w:val="000000" w:themeColor="text1"/>
        </w:rPr>
      </w:r>
      <w:r w:rsidR="00CF6EE4">
        <w:rPr>
          <w:rFonts w:ascii="Arial" w:hAnsi="Arial" w:cs="Arial"/>
          <w:color w:val="000000" w:themeColor="text1"/>
        </w:rPr>
        <w:instrText xml:space="preserve"/>
      </w:r>
      <w:r w:rsidR="00CF6EE4">
        <w:rPr>
          <w:rFonts w:ascii="Arial" w:hAnsi="Arial" w:cs="Arial"/>
          <w:color w:val="000000" w:themeColor="text1"/>
        </w:rPr>
      </w:r>
      <w:r w:rsidR="00CF6EE4">
        <w:rPr>
          <w:rFonts w:ascii="Arial" w:hAnsi="Arial" w:cs="Arial"/>
          <w:color w:val="000000" w:themeColor="text1"/>
        </w:rPr>
      </w:r>
      <w:r w:rsidRPr="003507D8">
        <w:rPr>
          <w:rFonts w:ascii="Arial" w:hAnsi="Arial" w:cs="Arial"/>
          <w:color w:val="000000" w:themeColor="text1"/>
        </w:rPr>
      </w:r>
      <w:r w:rsidRPr="003507D8">
        <w:rPr>
          <w:rFonts w:ascii="Arial" w:hAnsi="Arial" w:cs="Arial"/>
          <w:color w:val="000000" w:themeColor="text1"/>
        </w:rPr>
      </w:r>
      <w:r w:rsidR="00CF6EE4">
        <w:rPr>
          <w:rFonts w:ascii="Arial" w:hAnsi="Arial" w:cs="Arial"/>
          <w:noProof/>
          <w:color w:val="000000" w:themeColor="text1"/>
        </w:rPr>
        <w:t>(13)</w:t>
      </w:r>
      <w:r w:rsidRPr="003507D8">
        <w:rPr>
          <w:rFonts w:ascii="Arial" w:hAnsi="Arial" w:cs="Arial"/>
          <w:color w:val="000000" w:themeColor="text1"/>
        </w:rPr>
      </w:r>
      <w:r w:rsidR="002C78F0">
        <w:rPr>
          <w:rFonts w:ascii="Arial" w:hAnsi="Arial" w:cs="Arial"/>
          <w:color w:val="000000" w:themeColor="text1"/>
        </w:rPr>
        <w:t>, and</w:t>
      </w:r>
      <w:r w:rsidRPr="003507D8">
        <w:rPr>
          <w:rFonts w:ascii="Arial" w:hAnsi="Arial" w:cs="Arial"/>
          <w:color w:val="000000" w:themeColor="text1"/>
        </w:rPr>
        <w:t xml:space="preserve"> compared with EAUS </w:t>
      </w:r>
      <w:r w:rsidRPr="003507D8">
        <w:rPr>
          <w:rFonts w:ascii="Arial" w:hAnsi="Arial" w:cs="Arial"/>
          <w:color w:val="000000" w:themeColor="text1"/>
        </w:rPr>
      </w:r>
      <w:r w:rsidR="00CF6EE4">
        <w:rPr>
          <w:rFonts w:ascii="Arial" w:hAnsi="Arial" w:cs="Arial"/>
          <w:color w:val="000000" w:themeColor="text1"/>
        </w:rPr>
        <w:instrText xml:space="preserve"/>
      </w:r>
      <w:r w:rsidR="00CF6EE4">
        <w:rPr>
          <w:rFonts w:ascii="Arial" w:hAnsi="Arial" w:cs="Arial"/>
          <w:color w:val="000000" w:themeColor="text1"/>
        </w:rPr>
      </w:r>
      <w:r w:rsidR="00CF6EE4">
        <w:rPr>
          <w:rFonts w:ascii="Arial" w:hAnsi="Arial" w:cs="Arial"/>
          <w:color w:val="000000" w:themeColor="text1"/>
        </w:rPr>
        <w:instrText xml:space="preserve"/>
      </w:r>
      <w:r w:rsidR="00CF6EE4">
        <w:rPr>
          <w:rFonts w:ascii="Arial" w:hAnsi="Arial" w:cs="Arial"/>
          <w:color w:val="000000" w:themeColor="text1"/>
        </w:rPr>
      </w:r>
      <w:r w:rsidR="00CF6EE4">
        <w:rPr>
          <w:rFonts w:ascii="Arial" w:hAnsi="Arial" w:cs="Arial"/>
          <w:color w:val="000000" w:themeColor="text1"/>
        </w:rPr>
      </w:r>
      <w:r w:rsidRPr="003507D8">
        <w:rPr>
          <w:rFonts w:ascii="Arial" w:hAnsi="Arial" w:cs="Arial"/>
          <w:color w:val="000000" w:themeColor="text1"/>
        </w:rPr>
      </w:r>
      <w:r w:rsidRPr="003507D8">
        <w:rPr>
          <w:rFonts w:ascii="Arial" w:hAnsi="Arial" w:cs="Arial"/>
          <w:color w:val="000000" w:themeColor="text1"/>
        </w:rPr>
      </w:r>
      <w:r w:rsidR="00CF6EE4">
        <w:rPr>
          <w:rFonts w:ascii="Arial" w:hAnsi="Arial" w:cs="Arial"/>
          <w:noProof/>
          <w:color w:val="000000" w:themeColor="text1"/>
        </w:rPr>
        <w:t>(10, 14)</w:t>
      </w:r>
      <w:r w:rsidRPr="003507D8">
        <w:rPr>
          <w:rFonts w:ascii="Arial" w:hAnsi="Arial" w:cs="Arial"/>
          <w:color w:val="000000" w:themeColor="text1"/>
        </w:rPr>
      </w:r>
      <w:r w:rsidRPr="003507D8">
        <w:rPr>
          <w:rFonts w:ascii="Arial" w:hAnsi="Arial" w:cs="Arial"/>
          <w:color w:val="000000" w:themeColor="text1"/>
        </w:rPr>
        <w:t xml:space="preserve">.  However, there </w:t>
      </w:r>
      <w:r w:rsidR="002C78F0">
        <w:rPr>
          <w:rFonts w:ascii="Arial" w:hAnsi="Arial" w:cs="Arial"/>
          <w:color w:val="000000" w:themeColor="text1"/>
        </w:rPr>
        <w:t>is</w:t>
      </w:r>
      <w:r w:rsidRPr="003507D8">
        <w:rPr>
          <w:rFonts w:ascii="Arial" w:hAnsi="Arial" w:cs="Arial"/>
          <w:color w:val="000000" w:themeColor="text1"/>
        </w:rPr>
        <w:t xml:space="preserve"> only one study which </w:t>
      </w:r>
      <w:r w:rsidR="002C78F0">
        <w:rPr>
          <w:rFonts w:ascii="Arial" w:hAnsi="Arial" w:cs="Arial"/>
          <w:color w:val="000000" w:themeColor="text1"/>
        </w:rPr>
        <w:t xml:space="preserve">has </w:t>
      </w:r>
      <w:r w:rsidRPr="003507D8">
        <w:rPr>
          <w:rFonts w:ascii="Arial" w:hAnsi="Arial" w:cs="Arial"/>
          <w:color w:val="000000" w:themeColor="text1"/>
        </w:rPr>
        <w:t>evaluated the anal sphincter in the early postpartum period</w:t>
      </w:r>
      <w:r w:rsidR="002C78F0">
        <w:rPr>
          <w:rFonts w:ascii="Arial" w:hAnsi="Arial" w:cs="Arial"/>
          <w:color w:val="000000" w:themeColor="text1"/>
        </w:rPr>
        <w:t xml:space="preserve"> with TPUS (24)</w:t>
      </w:r>
      <w:r w:rsidRPr="003507D8">
        <w:rPr>
          <w:rFonts w:ascii="Arial" w:hAnsi="Arial" w:cs="Arial"/>
          <w:color w:val="000000" w:themeColor="text1"/>
        </w:rPr>
        <w:t xml:space="preserve">.  </w:t>
      </w:r>
      <w:r w:rsidRPr="003507D8">
        <w:rPr>
          <w:rFonts w:ascii="Arial" w:hAnsi="Arial" w:cs="Arial"/>
          <w:noProof/>
          <w:color w:val="000000" w:themeColor="text1"/>
        </w:rPr>
        <w:t>Garcia-Mejido</w:t>
      </w:r>
      <w:r w:rsidRPr="003507D8">
        <w:rPr>
          <w:rFonts w:ascii="Arial" w:hAnsi="Arial" w:cs="Arial"/>
          <w:color w:val="000000" w:themeColor="text1"/>
        </w:rPr>
        <w:t xml:space="preserve"> et al used TPUS to evaluate the anal sphincter</w:t>
      </w:r>
      <w:r w:rsidR="00AC2E1A">
        <w:rPr>
          <w:rFonts w:ascii="Arial" w:hAnsi="Arial" w:cs="Arial"/>
          <w:color w:val="000000" w:themeColor="text1"/>
        </w:rPr>
        <w:t xml:space="preserve"> </w:t>
      </w:r>
      <w:r w:rsidR="005F7964">
        <w:rPr>
          <w:rFonts w:ascii="Arial" w:hAnsi="Arial" w:cs="Arial"/>
          <w:color w:val="000000" w:themeColor="text1"/>
        </w:rPr>
        <w:t xml:space="preserve">on 146 women </w:t>
      </w:r>
      <w:r w:rsidRPr="003507D8">
        <w:rPr>
          <w:rFonts w:ascii="Arial" w:hAnsi="Arial" w:cs="Arial"/>
          <w:color w:val="000000" w:themeColor="text1"/>
        </w:rPr>
        <w:t xml:space="preserve">within 48 hours </w:t>
      </w:r>
      <w:r w:rsidR="002C78F0">
        <w:rPr>
          <w:rFonts w:ascii="Arial" w:hAnsi="Arial" w:cs="Arial"/>
          <w:color w:val="000000" w:themeColor="text1"/>
        </w:rPr>
        <w:t xml:space="preserve">of a </w:t>
      </w:r>
      <w:r w:rsidR="00E76102">
        <w:rPr>
          <w:rFonts w:ascii="Arial" w:hAnsi="Arial" w:cs="Arial"/>
          <w:color w:val="000000" w:themeColor="text1"/>
        </w:rPr>
        <w:t>vaginal delivery</w:t>
      </w:r>
      <w:r w:rsidRPr="003507D8">
        <w:rPr>
          <w:rFonts w:ascii="Arial" w:hAnsi="Arial" w:cs="Arial"/>
          <w:color w:val="000000" w:themeColor="text1"/>
        </w:rPr>
        <w:t xml:space="preserve"> </w:t>
      </w:r>
      <w:r w:rsidR="005F7964">
        <w:rPr>
          <w:rFonts w:ascii="Arial" w:hAnsi="Arial" w:cs="Arial"/>
          <w:color w:val="000000" w:themeColor="text1"/>
        </w:rPr>
        <w:t xml:space="preserve">and identified EAS defects in 15 (10.3%) cases. </w:t>
      </w:r>
      <w:r w:rsidR="002C78F0">
        <w:rPr>
          <w:rFonts w:ascii="Arial" w:hAnsi="Arial" w:cs="Arial"/>
          <w:color w:val="000000" w:themeColor="text1"/>
        </w:rPr>
        <w:t>Of these</w:t>
      </w:r>
      <w:r w:rsidR="0004290C">
        <w:rPr>
          <w:rFonts w:ascii="Arial" w:hAnsi="Arial" w:cs="Arial"/>
          <w:color w:val="000000" w:themeColor="text1"/>
        </w:rPr>
        <w:t>,</w:t>
      </w:r>
      <w:r w:rsidR="002C78F0">
        <w:rPr>
          <w:rFonts w:ascii="Arial" w:hAnsi="Arial" w:cs="Arial"/>
          <w:color w:val="000000" w:themeColor="text1"/>
        </w:rPr>
        <w:t xml:space="preserve"> </w:t>
      </w:r>
      <w:r w:rsidR="005F7964">
        <w:rPr>
          <w:rFonts w:ascii="Arial" w:hAnsi="Arial" w:cs="Arial"/>
          <w:color w:val="000000" w:themeColor="text1"/>
        </w:rPr>
        <w:t xml:space="preserve">three </w:t>
      </w:r>
      <w:r w:rsidR="005248B1">
        <w:rPr>
          <w:rFonts w:ascii="Arial" w:hAnsi="Arial" w:cs="Arial"/>
          <w:color w:val="000000" w:themeColor="text1"/>
        </w:rPr>
        <w:t xml:space="preserve">(2%) </w:t>
      </w:r>
      <w:r w:rsidR="005F7964">
        <w:rPr>
          <w:rFonts w:ascii="Arial" w:hAnsi="Arial" w:cs="Arial"/>
          <w:color w:val="000000" w:themeColor="text1"/>
        </w:rPr>
        <w:t xml:space="preserve">had defects identified </w:t>
      </w:r>
      <w:r w:rsidR="002C78F0">
        <w:rPr>
          <w:rFonts w:ascii="Arial" w:hAnsi="Arial" w:cs="Arial"/>
          <w:color w:val="000000" w:themeColor="text1"/>
        </w:rPr>
        <w:t>with</w:t>
      </w:r>
      <w:r w:rsidR="005F7964">
        <w:rPr>
          <w:rFonts w:ascii="Arial" w:hAnsi="Arial" w:cs="Arial"/>
          <w:color w:val="000000" w:themeColor="text1"/>
        </w:rPr>
        <w:t xml:space="preserve"> TPUS but not </w:t>
      </w:r>
      <w:r w:rsidR="00B90248">
        <w:rPr>
          <w:rFonts w:ascii="Arial" w:hAnsi="Arial" w:cs="Arial"/>
          <w:color w:val="000000" w:themeColor="text1"/>
        </w:rPr>
        <w:t>apparent clinically</w:t>
      </w:r>
      <w:r w:rsidR="005F7964">
        <w:rPr>
          <w:rFonts w:ascii="Arial" w:hAnsi="Arial" w:cs="Arial"/>
          <w:color w:val="000000" w:themeColor="text1"/>
        </w:rPr>
        <w:t xml:space="preserve">. </w:t>
      </w:r>
      <w:r w:rsidR="008E70EC">
        <w:rPr>
          <w:rFonts w:ascii="Arial" w:hAnsi="Arial" w:cs="Arial"/>
          <w:color w:val="000000" w:themeColor="text1"/>
        </w:rPr>
        <w:t xml:space="preserve">They found that </w:t>
      </w:r>
      <w:r w:rsidR="005F7964" w:rsidRPr="003507D8">
        <w:rPr>
          <w:rFonts w:ascii="Arial" w:hAnsi="Arial" w:cs="Arial"/>
          <w:color w:val="000000" w:themeColor="text1"/>
        </w:rPr>
        <w:t xml:space="preserve">TPUS was able to </w:t>
      </w:r>
      <w:r w:rsidR="00C93614">
        <w:rPr>
          <w:rFonts w:ascii="Arial" w:hAnsi="Arial" w:cs="Arial"/>
          <w:color w:val="000000" w:themeColor="text1"/>
        </w:rPr>
        <w:t>visualise</w:t>
      </w:r>
      <w:r w:rsidR="005F7964" w:rsidRPr="003507D8">
        <w:rPr>
          <w:rFonts w:ascii="Arial" w:hAnsi="Arial" w:cs="Arial"/>
          <w:color w:val="000000" w:themeColor="text1"/>
        </w:rPr>
        <w:t xml:space="preserve"> evidence of repair </w:t>
      </w:r>
      <w:r w:rsidR="00F74BF3" w:rsidRPr="003507D8">
        <w:rPr>
          <w:rFonts w:ascii="Arial" w:hAnsi="Arial" w:cs="Arial"/>
          <w:color w:val="000000" w:themeColor="text1"/>
        </w:rPr>
        <w:t xml:space="preserve">as a thickening of the EAS with a more hyperechoic appearance </w:t>
      </w:r>
      <w:r w:rsidR="00F74BF3" w:rsidRPr="003507D8">
        <w:rPr>
          <w:rFonts w:ascii="Arial" w:hAnsi="Arial" w:cs="Arial"/>
          <w:color w:val="000000" w:themeColor="text1"/>
        </w:rPr>
      </w:r>
      <w:r w:rsidR="00CF6EE4">
        <w:rPr>
          <w:rFonts w:ascii="Arial" w:hAnsi="Arial" w:cs="Arial"/>
          <w:color w:val="000000" w:themeColor="text1"/>
        </w:rPr>
        <w:instrText xml:space="preserve"/>
      </w:r>
      <w:r w:rsidR="00F74BF3" w:rsidRPr="003507D8">
        <w:rPr>
          <w:rFonts w:ascii="Arial" w:hAnsi="Arial" w:cs="Arial"/>
          <w:color w:val="000000" w:themeColor="text1"/>
        </w:rPr>
      </w:r>
      <w:r w:rsidR="00CF6EE4">
        <w:rPr>
          <w:rFonts w:ascii="Arial" w:hAnsi="Arial" w:cs="Arial"/>
          <w:noProof/>
          <w:color w:val="000000" w:themeColor="text1"/>
        </w:rPr>
        <w:t>(15)</w:t>
      </w:r>
      <w:r w:rsidR="00F74BF3" w:rsidRPr="003507D8">
        <w:rPr>
          <w:rFonts w:ascii="Arial" w:hAnsi="Arial" w:cs="Arial"/>
          <w:color w:val="000000" w:themeColor="text1"/>
        </w:rPr>
      </w:r>
      <w:r w:rsidR="00F74BF3" w:rsidRPr="003507D8">
        <w:rPr>
          <w:rFonts w:ascii="Arial" w:hAnsi="Arial" w:cs="Arial"/>
          <w:color w:val="000000" w:themeColor="text1"/>
        </w:rPr>
        <w:t xml:space="preserve">. </w:t>
      </w:r>
      <w:r w:rsidR="00F74BF3">
        <w:rPr>
          <w:rFonts w:ascii="Arial" w:hAnsi="Arial" w:cs="Arial"/>
          <w:color w:val="000000" w:themeColor="text1"/>
        </w:rPr>
        <w:t>They</w:t>
      </w:r>
      <w:r w:rsidR="005F7964" w:rsidRPr="003507D8">
        <w:rPr>
          <w:rFonts w:ascii="Arial" w:hAnsi="Arial" w:cs="Arial"/>
          <w:color w:val="000000" w:themeColor="text1"/>
        </w:rPr>
        <w:t xml:space="preserve"> </w:t>
      </w:r>
      <w:r w:rsidR="006F4906">
        <w:rPr>
          <w:rFonts w:ascii="Arial" w:hAnsi="Arial" w:cs="Arial"/>
          <w:color w:val="000000" w:themeColor="text1"/>
        </w:rPr>
        <w:t>also reported</w:t>
      </w:r>
      <w:r w:rsidR="005F7964" w:rsidRPr="003507D8">
        <w:rPr>
          <w:rFonts w:ascii="Arial" w:hAnsi="Arial" w:cs="Arial"/>
          <w:color w:val="000000" w:themeColor="text1"/>
        </w:rPr>
        <w:t xml:space="preserve"> no residual sphincter defect</w:t>
      </w:r>
      <w:r w:rsidR="00F74BF3">
        <w:rPr>
          <w:rFonts w:ascii="Arial" w:hAnsi="Arial" w:cs="Arial"/>
          <w:color w:val="000000" w:themeColor="text1"/>
        </w:rPr>
        <w:t>s</w:t>
      </w:r>
      <w:r w:rsidR="005F7964" w:rsidRPr="003507D8">
        <w:rPr>
          <w:rFonts w:ascii="Arial" w:hAnsi="Arial" w:cs="Arial"/>
          <w:color w:val="000000" w:themeColor="text1"/>
        </w:rPr>
        <w:t xml:space="preserve"> </w:t>
      </w:r>
      <w:r w:rsidR="008E70EC">
        <w:rPr>
          <w:rFonts w:ascii="Arial" w:hAnsi="Arial" w:cs="Arial"/>
          <w:color w:val="000000" w:themeColor="text1"/>
        </w:rPr>
        <w:t>with</w:t>
      </w:r>
      <w:r w:rsidR="005F7964" w:rsidRPr="003507D8">
        <w:rPr>
          <w:rFonts w:ascii="Arial" w:hAnsi="Arial" w:cs="Arial"/>
          <w:color w:val="000000" w:themeColor="text1"/>
        </w:rPr>
        <w:t xml:space="preserve"> TPUS immediately after </w:t>
      </w:r>
      <w:r w:rsidR="00F74BF3">
        <w:rPr>
          <w:rFonts w:ascii="Arial" w:hAnsi="Arial" w:cs="Arial"/>
          <w:color w:val="000000" w:themeColor="text1"/>
        </w:rPr>
        <w:t xml:space="preserve">primary </w:t>
      </w:r>
      <w:r w:rsidR="005F7964" w:rsidRPr="003507D8">
        <w:rPr>
          <w:rFonts w:ascii="Arial" w:hAnsi="Arial" w:cs="Arial"/>
          <w:color w:val="000000" w:themeColor="text1"/>
        </w:rPr>
        <w:t>repair</w:t>
      </w:r>
      <w:r w:rsidR="00F74BF3">
        <w:rPr>
          <w:rFonts w:ascii="Arial" w:hAnsi="Arial" w:cs="Arial"/>
          <w:color w:val="000000" w:themeColor="text1"/>
        </w:rPr>
        <w:t xml:space="preserve"> of OASIs</w:t>
      </w:r>
      <w:r w:rsidR="005F7964" w:rsidRPr="003507D8">
        <w:rPr>
          <w:rFonts w:ascii="Arial" w:hAnsi="Arial" w:cs="Arial"/>
          <w:color w:val="000000" w:themeColor="text1"/>
        </w:rPr>
        <w:t>.</w:t>
      </w:r>
      <w:r w:rsidR="007B7F78">
        <w:rPr>
          <w:rFonts w:ascii="Arial" w:hAnsi="Arial" w:cs="Arial"/>
          <w:color w:val="000000" w:themeColor="text1"/>
        </w:rPr>
        <w:t xml:space="preserve"> </w:t>
      </w:r>
      <w:r w:rsidR="006F4906">
        <w:rPr>
          <w:rFonts w:ascii="Arial" w:hAnsi="Arial" w:cs="Arial"/>
          <w:color w:val="000000" w:themeColor="text1"/>
        </w:rPr>
        <w:t>In concordance,</w:t>
      </w:r>
      <w:r w:rsidRPr="003507D8">
        <w:rPr>
          <w:rFonts w:ascii="Arial" w:hAnsi="Arial" w:cs="Arial"/>
          <w:color w:val="000000" w:themeColor="text1"/>
        </w:rPr>
        <w:t xml:space="preserve"> we </w:t>
      </w:r>
      <w:r w:rsidR="006F4906">
        <w:rPr>
          <w:rFonts w:ascii="Arial" w:hAnsi="Arial" w:cs="Arial"/>
          <w:color w:val="000000" w:themeColor="text1"/>
        </w:rPr>
        <w:t xml:space="preserve">also </w:t>
      </w:r>
      <w:r w:rsidR="008E70EC">
        <w:rPr>
          <w:rFonts w:ascii="Arial" w:hAnsi="Arial" w:cs="Arial"/>
          <w:color w:val="000000" w:themeColor="text1"/>
        </w:rPr>
        <w:t>found</w:t>
      </w:r>
      <w:r w:rsidRPr="003507D8">
        <w:rPr>
          <w:rFonts w:ascii="Arial" w:hAnsi="Arial" w:cs="Arial"/>
          <w:color w:val="000000" w:themeColor="text1"/>
        </w:rPr>
        <w:t xml:space="preserve"> evidence of primary repair of OASIs immediately after repair</w:t>
      </w:r>
      <w:r w:rsidR="006F4906">
        <w:rPr>
          <w:rFonts w:ascii="Arial" w:hAnsi="Arial" w:cs="Arial"/>
          <w:color w:val="000000" w:themeColor="text1"/>
        </w:rPr>
        <w:t xml:space="preserve"> but differed in that we </w:t>
      </w:r>
      <w:r w:rsidR="0040117D">
        <w:rPr>
          <w:rFonts w:ascii="Arial" w:hAnsi="Arial" w:cs="Arial"/>
          <w:color w:val="000000" w:themeColor="text1"/>
        </w:rPr>
        <w:t>found</w:t>
      </w:r>
      <w:r w:rsidR="00E60D77">
        <w:rPr>
          <w:rFonts w:ascii="Arial" w:hAnsi="Arial" w:cs="Arial"/>
          <w:color w:val="000000" w:themeColor="text1"/>
        </w:rPr>
        <w:t xml:space="preserve"> </w:t>
      </w:r>
      <w:r w:rsidRPr="003507D8">
        <w:rPr>
          <w:rFonts w:ascii="Arial" w:hAnsi="Arial" w:cs="Arial"/>
          <w:color w:val="000000" w:themeColor="text1"/>
        </w:rPr>
        <w:t xml:space="preserve">TPUS identified </w:t>
      </w:r>
      <w:r w:rsidR="008E70EC">
        <w:rPr>
          <w:rFonts w:ascii="Arial" w:hAnsi="Arial" w:cs="Arial"/>
          <w:color w:val="000000" w:themeColor="text1"/>
        </w:rPr>
        <w:t>residual</w:t>
      </w:r>
      <w:r w:rsidR="00AD7ABD">
        <w:rPr>
          <w:rFonts w:ascii="Arial" w:hAnsi="Arial" w:cs="Arial"/>
          <w:color w:val="000000" w:themeColor="text1"/>
        </w:rPr>
        <w:t xml:space="preserve"> </w:t>
      </w:r>
      <w:r w:rsidRPr="003507D8">
        <w:rPr>
          <w:rFonts w:ascii="Arial" w:hAnsi="Arial" w:cs="Arial"/>
          <w:color w:val="000000" w:themeColor="text1"/>
        </w:rPr>
        <w:t>EAS defect</w:t>
      </w:r>
      <w:r w:rsidR="008E70EC">
        <w:rPr>
          <w:rFonts w:ascii="Arial" w:hAnsi="Arial" w:cs="Arial"/>
          <w:color w:val="000000" w:themeColor="text1"/>
        </w:rPr>
        <w:t>s</w:t>
      </w:r>
      <w:r w:rsidRPr="003507D8">
        <w:rPr>
          <w:rFonts w:ascii="Arial" w:hAnsi="Arial" w:cs="Arial"/>
          <w:color w:val="000000" w:themeColor="text1"/>
        </w:rPr>
        <w:t xml:space="preserve"> in 40% of women immediately after primary repair of OASIs</w:t>
      </w:r>
      <w:r w:rsidR="005248B1">
        <w:rPr>
          <w:rFonts w:ascii="Arial" w:hAnsi="Arial" w:cs="Arial"/>
          <w:color w:val="000000" w:themeColor="text1"/>
        </w:rPr>
        <w:t>.</w:t>
      </w:r>
      <w:r w:rsidR="00AD7ABD">
        <w:rPr>
          <w:rFonts w:ascii="Arial" w:hAnsi="Arial" w:cs="Arial"/>
          <w:color w:val="000000" w:themeColor="text1"/>
        </w:rPr>
        <w:t xml:space="preserve"> </w:t>
      </w:r>
      <w:r w:rsidRPr="003507D8">
        <w:rPr>
          <w:rFonts w:ascii="Arial" w:hAnsi="Arial" w:cs="Arial"/>
          <w:color w:val="000000" w:themeColor="text1"/>
        </w:rPr>
        <w:t xml:space="preserve">There were however methodological differences between </w:t>
      </w:r>
      <w:r w:rsidR="008E70EC">
        <w:rPr>
          <w:rFonts w:ascii="Arial" w:hAnsi="Arial" w:cs="Arial"/>
          <w:color w:val="000000" w:themeColor="text1"/>
        </w:rPr>
        <w:t>the</w:t>
      </w:r>
      <w:r w:rsidR="008E70EC" w:rsidRPr="003507D8">
        <w:rPr>
          <w:rFonts w:ascii="Arial" w:hAnsi="Arial" w:cs="Arial"/>
          <w:color w:val="000000" w:themeColor="text1"/>
        </w:rPr>
        <w:t xml:space="preserve"> </w:t>
      </w:r>
      <w:r w:rsidRPr="003507D8">
        <w:rPr>
          <w:rFonts w:ascii="Arial" w:hAnsi="Arial" w:cs="Arial"/>
          <w:color w:val="000000" w:themeColor="text1"/>
        </w:rPr>
        <w:t xml:space="preserve">two studies.  In our study, TPUS was performed immediately after repair, whereas </w:t>
      </w:r>
      <w:r w:rsidRPr="003507D8">
        <w:rPr>
          <w:rFonts w:ascii="Arial" w:hAnsi="Arial" w:cs="Arial"/>
          <w:noProof/>
          <w:color w:val="000000" w:themeColor="text1"/>
        </w:rPr>
        <w:t>Garcia-Mejido</w:t>
      </w:r>
      <w:r w:rsidRPr="003507D8">
        <w:rPr>
          <w:rFonts w:ascii="Arial" w:hAnsi="Arial" w:cs="Arial"/>
          <w:color w:val="000000" w:themeColor="text1"/>
        </w:rPr>
        <w:t xml:space="preserve"> et al </w:t>
      </w:r>
      <w:r w:rsidRPr="003507D8">
        <w:rPr>
          <w:rFonts w:ascii="Arial" w:hAnsi="Arial" w:cs="Arial"/>
          <w:color w:val="000000" w:themeColor="text1"/>
        </w:rPr>
      </w:r>
      <w:r w:rsidR="00CF6EE4">
        <w:rPr>
          <w:rFonts w:ascii="Arial" w:hAnsi="Arial" w:cs="Arial"/>
          <w:color w:val="000000" w:themeColor="text1"/>
        </w:rPr>
        <w:instrText xml:space="preserve"/>
      </w:r>
      <w:r w:rsidRPr="003507D8">
        <w:rPr>
          <w:rFonts w:ascii="Arial" w:hAnsi="Arial" w:cs="Arial"/>
          <w:color w:val="000000" w:themeColor="text1"/>
        </w:rPr>
      </w:r>
      <w:r w:rsidR="00CF6EE4">
        <w:rPr>
          <w:rFonts w:ascii="Arial" w:hAnsi="Arial" w:cs="Arial"/>
          <w:noProof/>
          <w:color w:val="000000" w:themeColor="text1"/>
        </w:rPr>
        <w:t>(15)</w:t>
      </w:r>
      <w:r w:rsidRPr="003507D8">
        <w:rPr>
          <w:rFonts w:ascii="Arial" w:hAnsi="Arial" w:cs="Arial"/>
          <w:color w:val="000000" w:themeColor="text1"/>
        </w:rPr>
      </w:r>
      <w:r w:rsidRPr="003507D8">
        <w:rPr>
          <w:rFonts w:ascii="Arial" w:hAnsi="Arial" w:cs="Arial"/>
          <w:color w:val="000000" w:themeColor="text1"/>
        </w:rPr>
        <w:t xml:space="preserve"> performed TPUS </w:t>
      </w:r>
      <w:r w:rsidRPr="003507D8">
        <w:rPr>
          <w:rFonts w:ascii="Arial" w:hAnsi="Arial" w:cs="Arial"/>
          <w:color w:val="000000" w:themeColor="text1"/>
        </w:rPr>
        <w:lastRenderedPageBreak/>
        <w:t xml:space="preserve">48 hours postpartum.  In addition, we used tomographic ultrasound imaging volume that covered the entire anal sphincter muscle by adjusting interslice interval individually in each woman according to the length of the anal sphincter.  However </w:t>
      </w:r>
      <w:r w:rsidRPr="003507D8">
        <w:rPr>
          <w:rFonts w:ascii="Arial" w:hAnsi="Arial" w:cs="Arial"/>
          <w:noProof/>
          <w:color w:val="000000" w:themeColor="text1"/>
        </w:rPr>
        <w:t>Garcia-Mejido</w:t>
      </w:r>
      <w:r w:rsidRPr="003507D8">
        <w:rPr>
          <w:rFonts w:ascii="Arial" w:hAnsi="Arial" w:cs="Arial"/>
          <w:color w:val="000000" w:themeColor="text1"/>
        </w:rPr>
        <w:t xml:space="preserve"> et al </w:t>
      </w:r>
      <w:r w:rsidRPr="003507D8">
        <w:rPr>
          <w:rFonts w:ascii="Arial" w:hAnsi="Arial" w:cs="Arial"/>
          <w:color w:val="000000" w:themeColor="text1"/>
        </w:rPr>
      </w:r>
      <w:r w:rsidR="00CF6EE4">
        <w:rPr>
          <w:rFonts w:ascii="Arial" w:hAnsi="Arial" w:cs="Arial"/>
          <w:color w:val="000000" w:themeColor="text1"/>
        </w:rPr>
        <w:instrText xml:space="preserve"/>
      </w:r>
      <w:r w:rsidRPr="003507D8">
        <w:rPr>
          <w:rFonts w:ascii="Arial" w:hAnsi="Arial" w:cs="Arial"/>
          <w:color w:val="000000" w:themeColor="text1"/>
        </w:rPr>
      </w:r>
      <w:r w:rsidR="00CF6EE4">
        <w:rPr>
          <w:rFonts w:ascii="Arial" w:hAnsi="Arial" w:cs="Arial"/>
          <w:noProof/>
          <w:color w:val="000000" w:themeColor="text1"/>
        </w:rPr>
        <w:t>(15)</w:t>
      </w:r>
      <w:r w:rsidRPr="003507D8">
        <w:rPr>
          <w:rFonts w:ascii="Arial" w:hAnsi="Arial" w:cs="Arial"/>
          <w:color w:val="000000" w:themeColor="text1"/>
        </w:rPr>
      </w:r>
      <w:r w:rsidRPr="003507D8">
        <w:rPr>
          <w:rFonts w:ascii="Arial" w:hAnsi="Arial" w:cs="Arial"/>
          <w:color w:val="000000" w:themeColor="text1"/>
        </w:rPr>
        <w:t xml:space="preserve"> analysed the imaging volume at a fixed interslice interval of 2.5mm.  </w:t>
      </w:r>
      <w:r w:rsidR="006F4906">
        <w:rPr>
          <w:rFonts w:ascii="Arial" w:hAnsi="Arial" w:cs="Arial"/>
          <w:color w:val="000000" w:themeColor="text1"/>
        </w:rPr>
        <w:t>It is therefore likely that</w:t>
      </w:r>
      <w:r w:rsidR="008E70EC">
        <w:rPr>
          <w:rFonts w:ascii="Arial" w:hAnsi="Arial" w:cs="Arial"/>
          <w:color w:val="000000" w:themeColor="text1"/>
        </w:rPr>
        <w:t xml:space="preserve"> they</w:t>
      </w:r>
      <w:r w:rsidRPr="003507D8">
        <w:rPr>
          <w:rFonts w:ascii="Arial" w:hAnsi="Arial" w:cs="Arial"/>
          <w:color w:val="000000" w:themeColor="text1"/>
        </w:rPr>
        <w:t xml:space="preserve"> may have not included the entire </w:t>
      </w:r>
      <w:r w:rsidR="006F4906">
        <w:rPr>
          <w:rFonts w:ascii="Arial" w:hAnsi="Arial" w:cs="Arial"/>
          <w:color w:val="000000" w:themeColor="text1"/>
        </w:rPr>
        <w:t xml:space="preserve">length of the </w:t>
      </w:r>
      <w:r w:rsidRPr="003507D8">
        <w:rPr>
          <w:rFonts w:ascii="Arial" w:hAnsi="Arial" w:cs="Arial"/>
          <w:color w:val="000000" w:themeColor="text1"/>
        </w:rPr>
        <w:t xml:space="preserve">anal sphincter as </w:t>
      </w:r>
      <w:r w:rsidR="001262F1">
        <w:rPr>
          <w:rFonts w:ascii="Arial" w:hAnsi="Arial" w:cs="Arial"/>
          <w:color w:val="000000" w:themeColor="text1"/>
        </w:rPr>
        <w:t>the length of anal sphincter</w:t>
      </w:r>
      <w:r w:rsidR="006F4906">
        <w:rPr>
          <w:rFonts w:ascii="Arial" w:hAnsi="Arial" w:cs="Arial"/>
          <w:color w:val="000000" w:themeColor="text1"/>
        </w:rPr>
        <w:t xml:space="preserve"> varies</w:t>
      </w:r>
      <w:r w:rsidRPr="003507D8">
        <w:rPr>
          <w:rFonts w:ascii="Arial" w:hAnsi="Arial" w:cs="Arial"/>
          <w:color w:val="000000" w:themeColor="text1"/>
        </w:rPr>
        <w:t xml:space="preserve"> amongst individuals</w:t>
      </w:r>
      <w:r w:rsidR="001262F1">
        <w:rPr>
          <w:rFonts w:ascii="Arial" w:hAnsi="Arial" w:cs="Arial"/>
          <w:color w:val="000000" w:themeColor="text1"/>
        </w:rPr>
        <w:t xml:space="preserve"> </w:t>
      </w:r>
      <w:r w:rsidR="006458E5">
        <w:rPr>
          <w:rFonts w:ascii="Arial" w:hAnsi="Arial" w:cs="Arial"/>
          <w:color w:val="000000" w:themeColor="text1"/>
        </w:rPr>
      </w:r>
      <w:r w:rsidR="00CF6EE4">
        <w:rPr>
          <w:rFonts w:ascii="Arial" w:hAnsi="Arial" w:cs="Arial"/>
          <w:color w:val="000000" w:themeColor="text1"/>
        </w:rPr>
        <w:instrText xml:space="preserve"/>
      </w:r>
      <w:r w:rsidR="006458E5">
        <w:rPr>
          <w:rFonts w:ascii="Arial" w:hAnsi="Arial" w:cs="Arial"/>
          <w:color w:val="000000" w:themeColor="text1"/>
        </w:rPr>
      </w:r>
      <w:r w:rsidR="00CF6EE4">
        <w:rPr>
          <w:rFonts w:ascii="Arial" w:hAnsi="Arial" w:cs="Arial"/>
          <w:noProof/>
          <w:color w:val="000000" w:themeColor="text1"/>
        </w:rPr>
        <w:t>(16)</w:t>
      </w:r>
      <w:r w:rsidR="006458E5">
        <w:rPr>
          <w:rFonts w:ascii="Arial" w:hAnsi="Arial" w:cs="Arial"/>
          <w:color w:val="000000" w:themeColor="text1"/>
        </w:rPr>
      </w:r>
      <w:r w:rsidR="0002044A">
        <w:rPr>
          <w:rFonts w:ascii="Arial" w:hAnsi="Arial" w:cs="Arial"/>
          <w:color w:val="000000" w:themeColor="text1"/>
        </w:rPr>
        <w:t xml:space="preserve"> </w:t>
      </w:r>
      <w:r w:rsidR="005B30B6" w:rsidRPr="00FC264D">
        <w:rPr>
          <w:rFonts w:ascii="Arial" w:hAnsi="Arial" w:cs="Arial"/>
          <w:color w:val="000000" w:themeColor="text1"/>
        </w:rPr>
        <w:t xml:space="preserve">and </w:t>
      </w:r>
      <w:r w:rsidR="0002044A">
        <w:rPr>
          <w:rFonts w:ascii="Arial" w:hAnsi="Arial" w:cs="Arial"/>
          <w:color w:val="000000" w:themeColor="text1"/>
        </w:rPr>
        <w:t xml:space="preserve">therefore </w:t>
      </w:r>
      <w:r w:rsidR="005B30B6" w:rsidRPr="00FC264D">
        <w:rPr>
          <w:rFonts w:ascii="Arial" w:hAnsi="Arial" w:cs="Arial"/>
          <w:color w:val="000000" w:themeColor="text1"/>
        </w:rPr>
        <w:t>might have missed some defects</w:t>
      </w:r>
      <w:r w:rsidRPr="00FC264D">
        <w:rPr>
          <w:rFonts w:ascii="Arial" w:hAnsi="Arial" w:cs="Arial"/>
          <w:color w:val="000000" w:themeColor="text1"/>
        </w:rPr>
        <w:t xml:space="preserve">. </w:t>
      </w:r>
    </w:p>
    <w:p w14:paraId="6CAB20DC" w14:textId="77777777" w:rsidR="00D21BE0" w:rsidRPr="003507D8" w:rsidRDefault="00D21BE0" w:rsidP="00D21BE0">
      <w:pPr>
        <w:widowControl w:val="0"/>
        <w:tabs>
          <w:tab w:val="left" w:pos="6579"/>
        </w:tabs>
        <w:autoSpaceDE w:val="0"/>
        <w:autoSpaceDN w:val="0"/>
        <w:adjustRightInd w:val="0"/>
        <w:spacing w:line="480" w:lineRule="auto"/>
        <w:jc w:val="both"/>
        <w:rPr>
          <w:rFonts w:ascii="Arial" w:hAnsi="Arial" w:cs="Arial"/>
          <w:color w:val="000000" w:themeColor="text1"/>
        </w:rPr>
      </w:pPr>
      <w:r w:rsidRPr="003507D8">
        <w:rPr>
          <w:rFonts w:ascii="Arial" w:hAnsi="Arial" w:cs="Arial"/>
          <w:color w:val="000000" w:themeColor="text1"/>
        </w:rPr>
        <w:tab/>
      </w:r>
    </w:p>
    <w:p w14:paraId="7C187DD2" w14:textId="02DED12E" w:rsidR="00D21BE0" w:rsidRPr="003507D8" w:rsidRDefault="009A231C" w:rsidP="00D21BE0">
      <w:pPr>
        <w:widowControl w:val="0"/>
        <w:autoSpaceDE w:val="0"/>
        <w:autoSpaceDN w:val="0"/>
        <w:adjustRightInd w:val="0"/>
        <w:spacing w:line="480" w:lineRule="auto"/>
        <w:jc w:val="both"/>
        <w:rPr>
          <w:rFonts w:ascii="Arial" w:hAnsi="Arial" w:cs="Arial"/>
          <w:color w:val="000000" w:themeColor="text1"/>
        </w:rPr>
      </w:pPr>
      <w:r w:rsidRPr="001001BA">
        <w:rPr>
          <w:rFonts w:ascii="ArialMT" w:eastAsia="Times New Roman" w:hAnsi="ArialMT"/>
          <w:color w:val="000000" w:themeColor="text1"/>
        </w:rPr>
        <w:t>We found that no new defects were seen at follow</w:t>
      </w:r>
      <w:r w:rsidR="00CD2EAD" w:rsidRPr="001001BA">
        <w:rPr>
          <w:rFonts w:ascii="ArialMT" w:eastAsia="Times New Roman" w:hAnsi="ArialMT"/>
          <w:color w:val="000000" w:themeColor="text1"/>
        </w:rPr>
        <w:t>-</w:t>
      </w:r>
      <w:r w:rsidRPr="001001BA">
        <w:rPr>
          <w:rFonts w:ascii="ArialMT" w:eastAsia="Times New Roman" w:hAnsi="ArialMT"/>
          <w:color w:val="000000" w:themeColor="text1"/>
        </w:rPr>
        <w:t xml:space="preserve">up examination among women without a significant defect detected on TPUS immediately following primary repair. This implies that there may be a role of TPUS immediately after the repair. If the scan showed that the repair has been adequately repaired and there is no significant defect on TPUS, this finding will persist at 12 weeks. </w:t>
      </w:r>
      <w:r w:rsidR="00D21BE0" w:rsidRPr="003507D8">
        <w:rPr>
          <w:rFonts w:ascii="Arial" w:hAnsi="Arial" w:cs="Arial"/>
          <w:color w:val="000000" w:themeColor="text1"/>
        </w:rPr>
        <w:t xml:space="preserve">In addition, </w:t>
      </w:r>
      <w:r w:rsidR="004B1EE1">
        <w:rPr>
          <w:rFonts w:ascii="Arial" w:hAnsi="Arial" w:cs="Arial"/>
          <w:color w:val="000000" w:themeColor="text1"/>
        </w:rPr>
        <w:t xml:space="preserve">in </w:t>
      </w:r>
      <w:r w:rsidR="00D21BE0" w:rsidRPr="003507D8">
        <w:rPr>
          <w:rFonts w:ascii="Arial" w:hAnsi="Arial" w:cs="Arial"/>
          <w:color w:val="000000" w:themeColor="text1"/>
        </w:rPr>
        <w:t xml:space="preserve">25% of women who were </w:t>
      </w:r>
      <w:r w:rsidR="00E2637C">
        <w:rPr>
          <w:rFonts w:ascii="Arial" w:hAnsi="Arial" w:cs="Arial"/>
          <w:color w:val="000000" w:themeColor="text1"/>
        </w:rPr>
        <w:t>believed</w:t>
      </w:r>
      <w:r w:rsidR="00D21BE0" w:rsidRPr="003507D8">
        <w:rPr>
          <w:rFonts w:ascii="Arial" w:hAnsi="Arial" w:cs="Arial"/>
          <w:color w:val="000000" w:themeColor="text1"/>
        </w:rPr>
        <w:t xml:space="preserve"> to have a </w:t>
      </w:r>
      <w:r w:rsidR="00EF6437" w:rsidRPr="003507D8">
        <w:rPr>
          <w:rFonts w:ascii="Arial" w:hAnsi="Arial" w:cs="Arial"/>
          <w:color w:val="000000" w:themeColor="text1"/>
        </w:rPr>
        <w:t xml:space="preserve">sonographic </w:t>
      </w:r>
      <w:r w:rsidR="00D21BE0" w:rsidRPr="003507D8">
        <w:rPr>
          <w:rFonts w:ascii="Arial" w:hAnsi="Arial" w:cs="Arial"/>
          <w:color w:val="000000" w:themeColor="text1"/>
        </w:rPr>
        <w:t xml:space="preserve">defect </w:t>
      </w:r>
      <w:r w:rsidR="00EF6437" w:rsidRPr="003507D8">
        <w:rPr>
          <w:rFonts w:ascii="Arial" w:hAnsi="Arial" w:cs="Arial"/>
          <w:color w:val="000000" w:themeColor="text1"/>
        </w:rPr>
        <w:t>immediately after repair</w:t>
      </w:r>
      <w:r w:rsidR="004B1EE1">
        <w:rPr>
          <w:rFonts w:ascii="Arial" w:hAnsi="Arial" w:cs="Arial"/>
          <w:color w:val="000000" w:themeColor="text1"/>
        </w:rPr>
        <w:t>, the defect was not identified</w:t>
      </w:r>
      <w:r w:rsidR="00D21BE0" w:rsidRPr="003507D8">
        <w:rPr>
          <w:rFonts w:ascii="Arial" w:hAnsi="Arial" w:cs="Arial"/>
          <w:color w:val="000000" w:themeColor="text1"/>
        </w:rPr>
        <w:t xml:space="preserve"> 12 weeks later.  This </w:t>
      </w:r>
      <w:r w:rsidR="001262F1">
        <w:rPr>
          <w:rFonts w:ascii="Arial" w:hAnsi="Arial" w:cs="Arial"/>
          <w:color w:val="000000" w:themeColor="text1"/>
        </w:rPr>
        <w:t xml:space="preserve">could </w:t>
      </w:r>
      <w:r w:rsidR="001262F1" w:rsidRPr="003507D8">
        <w:rPr>
          <w:rFonts w:ascii="Arial" w:hAnsi="Arial" w:cs="Arial"/>
          <w:color w:val="000000" w:themeColor="text1"/>
        </w:rPr>
        <w:t>have</w:t>
      </w:r>
      <w:r w:rsidR="00D21BE0" w:rsidRPr="003507D8">
        <w:rPr>
          <w:rFonts w:ascii="Arial" w:hAnsi="Arial" w:cs="Arial"/>
          <w:color w:val="000000" w:themeColor="text1"/>
        </w:rPr>
        <w:t xml:space="preserve"> been</w:t>
      </w:r>
      <w:r w:rsidR="0002044A">
        <w:rPr>
          <w:rFonts w:ascii="Arial" w:hAnsi="Arial" w:cs="Arial"/>
          <w:color w:val="000000" w:themeColor="text1"/>
        </w:rPr>
        <w:t xml:space="preserve"> an</w:t>
      </w:r>
      <w:r w:rsidR="00D21BE0" w:rsidRPr="003507D8">
        <w:rPr>
          <w:rFonts w:ascii="Arial" w:hAnsi="Arial" w:cs="Arial"/>
          <w:color w:val="000000" w:themeColor="text1"/>
        </w:rPr>
        <w:t xml:space="preserve"> artefact created by the oedema and bleeding at delivery giving the appearance of a defect.</w:t>
      </w:r>
      <w:r w:rsidR="001262F1">
        <w:rPr>
          <w:rFonts w:ascii="Arial" w:hAnsi="Arial" w:cs="Arial"/>
          <w:color w:val="000000" w:themeColor="text1"/>
        </w:rPr>
        <w:t xml:space="preserve"> Therefore</w:t>
      </w:r>
      <w:r w:rsidR="004B1EE1">
        <w:rPr>
          <w:rFonts w:ascii="Arial" w:hAnsi="Arial" w:cs="Arial"/>
          <w:color w:val="000000" w:themeColor="text1"/>
        </w:rPr>
        <w:t>,</w:t>
      </w:r>
      <w:r w:rsidR="001262F1">
        <w:rPr>
          <w:rFonts w:ascii="Arial" w:hAnsi="Arial" w:cs="Arial"/>
          <w:color w:val="000000" w:themeColor="text1"/>
        </w:rPr>
        <w:t xml:space="preserve"> the value of TPUS immediately after repair appears to be limited and would need to be defined if it were to be considered for routine practice</w:t>
      </w:r>
      <w:r w:rsidR="003846B6">
        <w:rPr>
          <w:rFonts w:ascii="Arial" w:hAnsi="Arial" w:cs="Arial"/>
          <w:color w:val="000000" w:themeColor="text1"/>
        </w:rPr>
        <w:t>.</w:t>
      </w:r>
    </w:p>
    <w:p w14:paraId="529FE2B0" w14:textId="77777777" w:rsidR="00D21BE0" w:rsidRPr="003507D8" w:rsidRDefault="00D21BE0" w:rsidP="00D21BE0">
      <w:pPr>
        <w:widowControl w:val="0"/>
        <w:autoSpaceDE w:val="0"/>
        <w:autoSpaceDN w:val="0"/>
        <w:adjustRightInd w:val="0"/>
        <w:spacing w:line="480" w:lineRule="auto"/>
        <w:jc w:val="both"/>
        <w:rPr>
          <w:rFonts w:ascii="Arial" w:hAnsi="Arial" w:cs="Arial"/>
          <w:color w:val="000000" w:themeColor="text1"/>
        </w:rPr>
      </w:pPr>
    </w:p>
    <w:p w14:paraId="68235DA9" w14:textId="25A039B2" w:rsidR="00C55F37" w:rsidRDefault="00D21BE0" w:rsidP="00D21BE0">
      <w:pPr>
        <w:widowControl w:val="0"/>
        <w:autoSpaceDE w:val="0"/>
        <w:autoSpaceDN w:val="0"/>
        <w:adjustRightInd w:val="0"/>
        <w:spacing w:line="480" w:lineRule="auto"/>
        <w:jc w:val="both"/>
        <w:rPr>
          <w:rFonts w:ascii="Arial" w:hAnsi="Arial" w:cs="Arial"/>
          <w:color w:val="000000" w:themeColor="text1"/>
        </w:rPr>
      </w:pPr>
      <w:r w:rsidRPr="003507D8">
        <w:rPr>
          <w:rFonts w:ascii="Arial" w:hAnsi="Arial" w:cs="Arial"/>
          <w:color w:val="000000" w:themeColor="text1"/>
        </w:rPr>
        <w:t xml:space="preserve">Despite primary repair of OASIs, between </w:t>
      </w:r>
      <w:r w:rsidR="00C55F37">
        <w:rPr>
          <w:rFonts w:ascii="Arial" w:hAnsi="Arial" w:cs="Arial"/>
          <w:color w:val="000000" w:themeColor="text1"/>
        </w:rPr>
        <w:t>8.2</w:t>
      </w:r>
      <w:r w:rsidR="0038231B" w:rsidRPr="003507D8">
        <w:rPr>
          <w:rFonts w:ascii="Arial" w:hAnsi="Arial" w:cs="Arial"/>
          <w:color w:val="000000" w:themeColor="text1"/>
        </w:rPr>
        <w:t xml:space="preserve"> </w:t>
      </w:r>
      <w:r w:rsidR="00C55F37">
        <w:rPr>
          <w:rFonts w:ascii="Arial" w:hAnsi="Arial" w:cs="Arial"/>
          <w:color w:val="000000" w:themeColor="text1"/>
        </w:rPr>
      </w:r>
      <w:r w:rsidR="00CF6EE4">
        <w:rPr>
          <w:rFonts w:ascii="Arial" w:hAnsi="Arial" w:cs="Arial"/>
          <w:color w:val="000000" w:themeColor="text1"/>
        </w:rPr>
        <w:instrText xml:space="preserve"/>
      </w:r>
      <w:r w:rsidR="00C55F37">
        <w:rPr>
          <w:rFonts w:ascii="Arial" w:hAnsi="Arial" w:cs="Arial"/>
          <w:color w:val="000000" w:themeColor="text1"/>
        </w:rPr>
      </w:r>
      <w:r w:rsidR="00CF6EE4">
        <w:rPr>
          <w:rFonts w:ascii="Arial" w:hAnsi="Arial" w:cs="Arial"/>
          <w:noProof/>
          <w:color w:val="000000" w:themeColor="text1"/>
        </w:rPr>
        <w:t>(15)</w:t>
      </w:r>
      <w:r w:rsidR="00C55F37">
        <w:rPr>
          <w:rFonts w:ascii="Arial" w:hAnsi="Arial" w:cs="Arial"/>
          <w:color w:val="000000" w:themeColor="text1"/>
        </w:rPr>
      </w:r>
      <w:r w:rsidRPr="003507D8">
        <w:rPr>
          <w:rFonts w:ascii="Arial" w:hAnsi="Arial" w:cs="Arial"/>
          <w:color w:val="000000" w:themeColor="text1"/>
        </w:rPr>
        <w:t xml:space="preserve"> and </w:t>
      </w:r>
      <w:r w:rsidR="00C55F37">
        <w:rPr>
          <w:rFonts w:ascii="Arial" w:hAnsi="Arial" w:cs="Arial"/>
          <w:color w:val="000000" w:themeColor="text1"/>
        </w:rPr>
        <w:t>58.3</w:t>
      </w:r>
      <w:r w:rsidR="00F06814" w:rsidRPr="003507D8">
        <w:rPr>
          <w:rFonts w:ascii="Arial" w:hAnsi="Arial" w:cs="Arial"/>
          <w:color w:val="000000" w:themeColor="text1"/>
        </w:rPr>
        <w:t>%</w:t>
      </w:r>
      <w:r w:rsidR="007A1522">
        <w:rPr>
          <w:rFonts w:ascii="Arial" w:hAnsi="Arial" w:cs="Arial"/>
          <w:color w:val="000000" w:themeColor="text1"/>
        </w:rPr>
        <w:t xml:space="preserve"> </w:t>
      </w:r>
      <w:r w:rsidR="00C55F37">
        <w:rPr>
          <w:rFonts w:ascii="Arial" w:hAnsi="Arial" w:cs="Arial"/>
          <w:color w:val="000000" w:themeColor="text1"/>
        </w:rPr>
      </w:r>
      <w:r w:rsidR="00CF6EE4">
        <w:rPr>
          <w:rFonts w:ascii="Arial" w:hAnsi="Arial" w:cs="Arial"/>
          <w:color w:val="000000" w:themeColor="text1"/>
        </w:rPr>
        <w:instrText xml:space="preserve"/>
      </w:r>
      <w:r w:rsidR="00CF6EE4">
        <w:rPr>
          <w:rFonts w:ascii="Arial" w:hAnsi="Arial" w:cs="Arial"/>
          <w:color w:val="000000" w:themeColor="text1"/>
        </w:rPr>
      </w:r>
      <w:r w:rsidR="00CF6EE4">
        <w:rPr>
          <w:rFonts w:ascii="Arial" w:hAnsi="Arial" w:cs="Arial"/>
          <w:color w:val="000000" w:themeColor="text1"/>
        </w:rPr>
        <w:instrText xml:space="preserve"/>
      </w:r>
      <w:r w:rsidR="00CF6EE4">
        <w:rPr>
          <w:rFonts w:ascii="Arial" w:hAnsi="Arial" w:cs="Arial"/>
          <w:color w:val="000000" w:themeColor="text1"/>
        </w:rPr>
      </w:r>
      <w:r w:rsidR="00CF6EE4">
        <w:rPr>
          <w:rFonts w:ascii="Arial" w:hAnsi="Arial" w:cs="Arial"/>
          <w:color w:val="000000" w:themeColor="text1"/>
        </w:rPr>
      </w:r>
      <w:r w:rsidR="00C55F37">
        <w:rPr>
          <w:rFonts w:ascii="Arial" w:hAnsi="Arial" w:cs="Arial"/>
          <w:color w:val="000000" w:themeColor="text1"/>
        </w:rPr>
      </w:r>
      <w:r w:rsidR="00C55F37">
        <w:rPr>
          <w:rFonts w:ascii="Arial" w:hAnsi="Arial" w:cs="Arial"/>
          <w:color w:val="000000" w:themeColor="text1"/>
        </w:rPr>
      </w:r>
      <w:r w:rsidR="00CF6EE4">
        <w:rPr>
          <w:rFonts w:ascii="Arial" w:hAnsi="Arial" w:cs="Arial"/>
          <w:noProof/>
          <w:color w:val="000000" w:themeColor="text1"/>
        </w:rPr>
        <w:t>(17)</w:t>
      </w:r>
      <w:r w:rsidR="00C55F37">
        <w:rPr>
          <w:rFonts w:ascii="Arial" w:hAnsi="Arial" w:cs="Arial"/>
          <w:color w:val="000000" w:themeColor="text1"/>
        </w:rPr>
      </w:r>
      <w:r w:rsidRPr="003507D8">
        <w:rPr>
          <w:rFonts w:ascii="Arial" w:hAnsi="Arial" w:cs="Arial"/>
          <w:color w:val="000000" w:themeColor="text1"/>
        </w:rPr>
        <w:t xml:space="preserve"> of women </w:t>
      </w:r>
      <w:r w:rsidR="00FF5FE2">
        <w:rPr>
          <w:rFonts w:ascii="Arial" w:hAnsi="Arial" w:cs="Arial"/>
          <w:color w:val="000000" w:themeColor="text1"/>
        </w:rPr>
        <w:t>are known</w:t>
      </w:r>
      <w:r w:rsidR="00D751E7">
        <w:rPr>
          <w:rFonts w:ascii="Arial" w:hAnsi="Arial" w:cs="Arial"/>
          <w:color w:val="000000" w:themeColor="text1"/>
        </w:rPr>
        <w:t xml:space="preserve"> to have </w:t>
      </w:r>
      <w:r w:rsidRPr="003507D8">
        <w:rPr>
          <w:rFonts w:ascii="Arial" w:hAnsi="Arial" w:cs="Arial"/>
          <w:color w:val="000000" w:themeColor="text1"/>
        </w:rPr>
        <w:t xml:space="preserve"> a persistent anal sphincter defect on</w:t>
      </w:r>
      <w:r w:rsidR="007A78B0">
        <w:rPr>
          <w:rFonts w:ascii="Arial" w:hAnsi="Arial" w:cs="Arial"/>
          <w:color w:val="000000" w:themeColor="text1"/>
        </w:rPr>
        <w:t xml:space="preserve"> </w:t>
      </w:r>
      <w:r w:rsidR="00C55F37">
        <w:rPr>
          <w:rFonts w:ascii="Arial" w:hAnsi="Arial" w:cs="Arial"/>
          <w:color w:val="000000" w:themeColor="text1"/>
        </w:rPr>
        <w:t>TPUS</w:t>
      </w:r>
      <w:r w:rsidRPr="003507D8">
        <w:rPr>
          <w:rFonts w:ascii="Arial" w:hAnsi="Arial" w:cs="Arial"/>
          <w:color w:val="000000" w:themeColor="text1"/>
        </w:rPr>
        <w:t xml:space="preserve">.  This may reflect poor </w:t>
      </w:r>
      <w:r w:rsidR="00FF5FE2">
        <w:rPr>
          <w:rFonts w:ascii="Arial" w:hAnsi="Arial" w:cs="Arial"/>
          <w:color w:val="000000" w:themeColor="text1"/>
        </w:rPr>
        <w:t xml:space="preserve">repair </w:t>
      </w:r>
      <w:r w:rsidRPr="003507D8">
        <w:rPr>
          <w:rFonts w:ascii="Arial" w:hAnsi="Arial" w:cs="Arial"/>
          <w:color w:val="000000" w:themeColor="text1"/>
        </w:rPr>
        <w:t xml:space="preserve">technique </w:t>
      </w:r>
      <w:r w:rsidR="009838C5">
        <w:rPr>
          <w:rFonts w:ascii="Arial" w:hAnsi="Arial" w:cs="Arial"/>
          <w:color w:val="000000" w:themeColor="text1"/>
        </w:rPr>
        <w:t xml:space="preserve">or </w:t>
      </w:r>
      <w:r w:rsidRPr="003507D8">
        <w:rPr>
          <w:rFonts w:ascii="Arial" w:hAnsi="Arial" w:cs="Arial"/>
          <w:color w:val="000000" w:themeColor="text1"/>
        </w:rPr>
        <w:t xml:space="preserve">failure to repair the </w:t>
      </w:r>
      <w:r w:rsidR="00FF5FE2">
        <w:rPr>
          <w:rFonts w:ascii="Arial" w:hAnsi="Arial" w:cs="Arial"/>
          <w:color w:val="000000" w:themeColor="text1"/>
        </w:rPr>
        <w:t xml:space="preserve">anal </w:t>
      </w:r>
      <w:r w:rsidRPr="003507D8">
        <w:rPr>
          <w:rFonts w:ascii="Arial" w:hAnsi="Arial" w:cs="Arial"/>
          <w:color w:val="000000" w:themeColor="text1"/>
        </w:rPr>
        <w:t>sphincter</w:t>
      </w:r>
      <w:r w:rsidR="00FF5FE2">
        <w:rPr>
          <w:rFonts w:ascii="Arial" w:hAnsi="Arial" w:cs="Arial"/>
          <w:color w:val="000000" w:themeColor="text1"/>
        </w:rPr>
        <w:t xml:space="preserve"> at all</w:t>
      </w:r>
      <w:r w:rsidRPr="003507D8">
        <w:rPr>
          <w:rFonts w:ascii="Arial" w:hAnsi="Arial" w:cs="Arial"/>
          <w:color w:val="000000" w:themeColor="text1"/>
        </w:rPr>
        <w:t>.</w:t>
      </w:r>
      <w:r w:rsidR="00122414">
        <w:rPr>
          <w:rFonts w:ascii="Arial" w:hAnsi="Arial" w:cs="Arial"/>
          <w:color w:val="000000" w:themeColor="text1"/>
        </w:rPr>
        <w:t xml:space="preserve">  </w:t>
      </w:r>
      <w:r w:rsidR="00C55F37">
        <w:rPr>
          <w:rFonts w:ascii="Arial" w:hAnsi="Arial" w:cs="Arial"/>
          <w:color w:val="000000" w:themeColor="text1"/>
        </w:rPr>
        <w:t xml:space="preserve">There </w:t>
      </w:r>
      <w:r w:rsidR="004F5B67">
        <w:rPr>
          <w:rFonts w:ascii="Arial" w:hAnsi="Arial" w:cs="Arial"/>
          <w:color w:val="000000" w:themeColor="text1"/>
        </w:rPr>
        <w:t>is</w:t>
      </w:r>
      <w:r w:rsidR="00C55F37">
        <w:rPr>
          <w:rFonts w:ascii="Arial" w:hAnsi="Arial" w:cs="Arial"/>
          <w:color w:val="000000" w:themeColor="text1"/>
        </w:rPr>
        <w:t xml:space="preserve"> also </w:t>
      </w:r>
      <w:r w:rsidR="00AC0694">
        <w:rPr>
          <w:rFonts w:ascii="Arial" w:hAnsi="Arial" w:cs="Arial"/>
          <w:color w:val="000000" w:themeColor="text1"/>
        </w:rPr>
        <w:t xml:space="preserve">incomplete </w:t>
      </w:r>
      <w:r w:rsidR="00C55F37">
        <w:rPr>
          <w:rFonts w:ascii="Arial" w:hAnsi="Arial" w:cs="Arial"/>
          <w:color w:val="000000" w:themeColor="text1"/>
        </w:rPr>
        <w:t xml:space="preserve">of details of whether a protocol was followed for </w:t>
      </w:r>
      <w:r w:rsidR="00C627FD">
        <w:rPr>
          <w:rFonts w:ascii="Arial" w:hAnsi="Arial" w:cs="Arial"/>
          <w:color w:val="000000" w:themeColor="text1"/>
        </w:rPr>
        <w:t xml:space="preserve">the </w:t>
      </w:r>
      <w:r w:rsidR="00C55F37">
        <w:rPr>
          <w:rFonts w:ascii="Arial" w:hAnsi="Arial" w:cs="Arial"/>
          <w:color w:val="000000" w:themeColor="text1"/>
        </w:rPr>
        <w:t>repair</w:t>
      </w:r>
      <w:r w:rsidR="00D8176F">
        <w:rPr>
          <w:rFonts w:ascii="Arial" w:hAnsi="Arial" w:cs="Arial"/>
          <w:color w:val="000000" w:themeColor="text1"/>
        </w:rPr>
        <w:t xml:space="preserve"> including the grade of doctor who performed the repair, the type of anaesthesia used, the use of intraoperative and postoperative antibiotics, the surgical technique of repair, the type of sutures that </w:t>
      </w:r>
      <w:r w:rsidR="00D8176F">
        <w:rPr>
          <w:rFonts w:ascii="Arial" w:hAnsi="Arial" w:cs="Arial"/>
          <w:color w:val="000000" w:themeColor="text1"/>
        </w:rPr>
        <w:lastRenderedPageBreak/>
        <w:t xml:space="preserve">should be used and </w:t>
      </w:r>
      <w:proofErr w:type="spellStart"/>
      <w:r w:rsidR="00D8176F">
        <w:rPr>
          <w:rFonts w:ascii="Arial" w:hAnsi="Arial" w:cs="Arial"/>
          <w:color w:val="000000" w:themeColor="text1"/>
        </w:rPr>
        <w:t>post operative</w:t>
      </w:r>
      <w:proofErr w:type="spellEnd"/>
      <w:r w:rsidR="00D8176F">
        <w:rPr>
          <w:rFonts w:ascii="Arial" w:hAnsi="Arial" w:cs="Arial"/>
          <w:color w:val="000000" w:themeColor="text1"/>
        </w:rPr>
        <w:t xml:space="preserve"> care. </w:t>
      </w:r>
      <w:r w:rsidR="00C55F37">
        <w:rPr>
          <w:rFonts w:ascii="Arial" w:hAnsi="Arial" w:cs="Arial"/>
          <w:color w:val="000000" w:themeColor="text1"/>
        </w:rPr>
        <w:t xml:space="preserve"> W</w:t>
      </w:r>
      <w:r w:rsidRPr="003507D8">
        <w:rPr>
          <w:rFonts w:ascii="Arial" w:hAnsi="Arial" w:cs="Arial"/>
          <w:color w:val="000000" w:themeColor="text1"/>
        </w:rPr>
        <w:t xml:space="preserve">e found that 30% of women had an EAS defect </w:t>
      </w:r>
      <w:r w:rsidR="00FF5FE2">
        <w:rPr>
          <w:rFonts w:ascii="Arial" w:hAnsi="Arial" w:cs="Arial"/>
          <w:color w:val="000000" w:themeColor="text1"/>
        </w:rPr>
        <w:t>with</w:t>
      </w:r>
      <w:r w:rsidRPr="003507D8">
        <w:rPr>
          <w:rFonts w:ascii="Arial" w:hAnsi="Arial" w:cs="Arial"/>
          <w:color w:val="000000" w:themeColor="text1"/>
        </w:rPr>
        <w:t xml:space="preserve"> TPUS at 12 weeks postpartum.</w:t>
      </w:r>
      <w:r w:rsidR="00A06CD2">
        <w:rPr>
          <w:rFonts w:ascii="Arial" w:hAnsi="Arial" w:cs="Arial"/>
          <w:color w:val="000000" w:themeColor="text1"/>
        </w:rPr>
        <w:t xml:space="preserve">  In our unit, all</w:t>
      </w:r>
      <w:r w:rsidR="007072AD">
        <w:rPr>
          <w:rFonts w:ascii="Arial" w:hAnsi="Arial" w:cs="Arial"/>
          <w:color w:val="000000" w:themeColor="text1"/>
        </w:rPr>
        <w:t xml:space="preserve"> OAS</w:t>
      </w:r>
      <w:r w:rsidR="006F33DA">
        <w:rPr>
          <w:rFonts w:ascii="Arial" w:hAnsi="Arial" w:cs="Arial"/>
          <w:color w:val="000000" w:themeColor="text1"/>
        </w:rPr>
        <w:t xml:space="preserve">Is were repaired </w:t>
      </w:r>
      <w:r w:rsidR="00DF67A8">
        <w:rPr>
          <w:rFonts w:ascii="Arial" w:hAnsi="Arial" w:cs="Arial"/>
          <w:color w:val="000000" w:themeColor="text1"/>
        </w:rPr>
        <w:t>in accordance with</w:t>
      </w:r>
      <w:r w:rsidR="00A06CD2">
        <w:rPr>
          <w:rFonts w:ascii="Arial" w:hAnsi="Arial" w:cs="Arial"/>
          <w:color w:val="000000" w:themeColor="text1"/>
        </w:rPr>
        <w:t xml:space="preserve"> the </w:t>
      </w:r>
      <w:r w:rsidR="00005E94">
        <w:rPr>
          <w:rFonts w:ascii="Arial" w:hAnsi="Arial" w:cs="Arial"/>
          <w:color w:val="000000" w:themeColor="text1"/>
        </w:rPr>
        <w:t xml:space="preserve">RCOG </w:t>
      </w:r>
      <w:r w:rsidR="00A06CD2">
        <w:rPr>
          <w:rFonts w:ascii="Arial" w:hAnsi="Arial" w:cs="Arial"/>
          <w:color w:val="000000" w:themeColor="text1"/>
        </w:rPr>
        <w:t xml:space="preserve"> Green-Top Guideline </w:t>
      </w:r>
      <w:r w:rsidR="00A06CD2">
        <w:rPr>
          <w:rFonts w:ascii="Arial" w:hAnsi="Arial" w:cs="Arial"/>
          <w:color w:val="000000" w:themeColor="text1"/>
        </w:rPr>
      </w:r>
      <w:r w:rsidR="00CF6EE4">
        <w:rPr>
          <w:rFonts w:ascii="Arial" w:hAnsi="Arial" w:cs="Arial"/>
          <w:color w:val="000000" w:themeColor="text1"/>
        </w:rPr>
        <w:instrText xml:space="preserve"/>
      </w:r>
      <w:r w:rsidR="00A06CD2">
        <w:rPr>
          <w:rFonts w:ascii="Arial" w:hAnsi="Arial" w:cs="Arial"/>
          <w:color w:val="000000" w:themeColor="text1"/>
        </w:rPr>
      </w:r>
      <w:r w:rsidR="00CF6EE4">
        <w:rPr>
          <w:rFonts w:ascii="Arial" w:hAnsi="Arial" w:cs="Arial"/>
          <w:noProof/>
          <w:color w:val="000000" w:themeColor="text1"/>
        </w:rPr>
        <w:t>(18)</w:t>
      </w:r>
      <w:r w:rsidR="00A06CD2">
        <w:rPr>
          <w:rFonts w:ascii="Arial" w:hAnsi="Arial" w:cs="Arial"/>
          <w:color w:val="000000" w:themeColor="text1"/>
        </w:rPr>
      </w:r>
      <w:r w:rsidR="00A06CD2">
        <w:rPr>
          <w:rFonts w:ascii="Arial" w:hAnsi="Arial" w:cs="Arial"/>
          <w:color w:val="000000" w:themeColor="text1"/>
        </w:rPr>
        <w:t xml:space="preserve">. </w:t>
      </w:r>
      <w:r w:rsidRPr="003507D8">
        <w:rPr>
          <w:rFonts w:ascii="Arial" w:hAnsi="Arial" w:cs="Arial"/>
          <w:color w:val="000000" w:themeColor="text1"/>
        </w:rPr>
        <w:t xml:space="preserve"> </w:t>
      </w:r>
      <w:r w:rsidR="00ED61C1">
        <w:rPr>
          <w:rFonts w:ascii="Arial" w:hAnsi="Arial" w:cs="Arial"/>
          <w:color w:val="000000" w:themeColor="text1"/>
        </w:rPr>
        <w:t xml:space="preserve"> </w:t>
      </w:r>
    </w:p>
    <w:p w14:paraId="2AE0350E" w14:textId="77777777" w:rsidR="006B6C1D" w:rsidRPr="003507D8" w:rsidRDefault="006B6C1D" w:rsidP="00D21BE0">
      <w:pPr>
        <w:spacing w:line="480" w:lineRule="auto"/>
        <w:jc w:val="both"/>
        <w:rPr>
          <w:rFonts w:ascii="Arial" w:hAnsi="Arial" w:cs="Arial"/>
          <w:color w:val="000000" w:themeColor="text1"/>
        </w:rPr>
      </w:pPr>
    </w:p>
    <w:p w14:paraId="415C8032" w14:textId="691EAB3E" w:rsidR="00D21BE0" w:rsidRPr="003507D8" w:rsidRDefault="00D21BE0" w:rsidP="00D21BE0">
      <w:pPr>
        <w:spacing w:line="480" w:lineRule="auto"/>
        <w:jc w:val="both"/>
        <w:rPr>
          <w:rFonts w:ascii="Arial" w:hAnsi="Arial" w:cs="Arial"/>
          <w:color w:val="000000" w:themeColor="text1"/>
        </w:rPr>
      </w:pPr>
      <w:r w:rsidRPr="003507D8">
        <w:rPr>
          <w:rFonts w:ascii="Arial" w:hAnsi="Arial" w:cs="Arial"/>
          <w:color w:val="000000" w:themeColor="text1"/>
        </w:rPr>
        <w:t xml:space="preserve">A meta-analysis </w:t>
      </w:r>
      <w:r w:rsidRPr="003507D8">
        <w:rPr>
          <w:rFonts w:ascii="Arial" w:hAnsi="Arial" w:cs="Arial"/>
          <w:color w:val="000000" w:themeColor="text1"/>
        </w:rPr>
      </w:r>
      <w:r w:rsidR="00CF6EE4">
        <w:rPr>
          <w:rFonts w:ascii="Arial" w:hAnsi="Arial" w:cs="Arial"/>
          <w:color w:val="000000" w:themeColor="text1"/>
        </w:rPr>
        <w:instrText xml:space="preserve"/>
      </w:r>
      <w:r w:rsidRPr="003507D8">
        <w:rPr>
          <w:rFonts w:ascii="Arial" w:hAnsi="Arial" w:cs="Arial"/>
          <w:color w:val="000000" w:themeColor="text1"/>
        </w:rPr>
      </w:r>
      <w:r w:rsidR="00CF6EE4">
        <w:rPr>
          <w:rFonts w:ascii="Arial" w:hAnsi="Arial" w:cs="Arial"/>
          <w:noProof/>
          <w:color w:val="000000" w:themeColor="text1"/>
        </w:rPr>
        <w:t>(19)</w:t>
      </w:r>
      <w:r w:rsidRPr="003507D8">
        <w:rPr>
          <w:rFonts w:ascii="Arial" w:hAnsi="Arial" w:cs="Arial"/>
          <w:color w:val="000000" w:themeColor="text1"/>
        </w:rPr>
      </w:r>
      <w:r w:rsidRPr="003507D8">
        <w:rPr>
          <w:rFonts w:ascii="Arial" w:hAnsi="Arial" w:cs="Arial"/>
          <w:color w:val="000000" w:themeColor="text1"/>
        </w:rPr>
        <w:t xml:space="preserve"> of 2288 women demonstrated a significant association between OASIs and AI.  They reported that </w:t>
      </w:r>
      <w:r w:rsidR="004A4987" w:rsidRPr="003507D8">
        <w:rPr>
          <w:rFonts w:ascii="Arial" w:hAnsi="Arial" w:cs="Arial"/>
          <w:color w:val="000000" w:themeColor="text1"/>
        </w:rPr>
        <w:t xml:space="preserve">compared to </w:t>
      </w:r>
      <w:r w:rsidR="004A4987">
        <w:rPr>
          <w:rFonts w:ascii="Arial" w:hAnsi="Arial" w:cs="Arial"/>
          <w:color w:val="000000" w:themeColor="text1"/>
        </w:rPr>
        <w:t>women who di</w:t>
      </w:r>
      <w:r w:rsidR="00E670ED">
        <w:rPr>
          <w:rFonts w:ascii="Arial" w:hAnsi="Arial" w:cs="Arial"/>
          <w:color w:val="000000" w:themeColor="text1"/>
        </w:rPr>
        <w:t>d</w:t>
      </w:r>
      <w:r w:rsidR="004A4987">
        <w:rPr>
          <w:rFonts w:ascii="Arial" w:hAnsi="Arial" w:cs="Arial"/>
          <w:color w:val="000000" w:themeColor="text1"/>
        </w:rPr>
        <w:t xml:space="preserve"> not sustain an OASI, </w:t>
      </w:r>
      <w:r w:rsidR="004A4987" w:rsidRPr="003507D8">
        <w:rPr>
          <w:rFonts w:ascii="Arial" w:hAnsi="Arial" w:cs="Arial"/>
          <w:color w:val="000000" w:themeColor="text1"/>
        </w:rPr>
        <w:t xml:space="preserve"> </w:t>
      </w:r>
      <w:r w:rsidRPr="003507D8">
        <w:rPr>
          <w:rFonts w:ascii="Arial" w:hAnsi="Arial" w:cs="Arial"/>
          <w:color w:val="000000" w:themeColor="text1"/>
        </w:rPr>
        <w:t xml:space="preserve">the risk of AI for women who had sustained an OASI was 2.66 times higher (95% CI, 1.77-3.98) </w:t>
      </w:r>
      <w:r w:rsidRPr="003507D8">
        <w:rPr>
          <w:rFonts w:ascii="Arial" w:hAnsi="Arial" w:cs="Arial"/>
          <w:color w:val="000000" w:themeColor="text1"/>
        </w:rPr>
      </w:r>
      <w:r w:rsidR="00CF6EE4">
        <w:rPr>
          <w:rFonts w:ascii="Arial" w:hAnsi="Arial" w:cs="Arial"/>
          <w:color w:val="000000" w:themeColor="text1"/>
        </w:rPr>
        <w:instrText xml:space="preserve"/>
      </w:r>
      <w:r w:rsidRPr="003507D8">
        <w:rPr>
          <w:rFonts w:ascii="Arial" w:hAnsi="Arial" w:cs="Arial"/>
          <w:color w:val="000000" w:themeColor="text1"/>
        </w:rPr>
      </w:r>
      <w:r w:rsidR="00CF6EE4">
        <w:rPr>
          <w:rFonts w:ascii="Arial" w:hAnsi="Arial" w:cs="Arial"/>
          <w:noProof/>
          <w:color w:val="000000" w:themeColor="text1"/>
        </w:rPr>
        <w:t>(19)</w:t>
      </w:r>
      <w:r w:rsidRPr="003507D8">
        <w:rPr>
          <w:rFonts w:ascii="Arial" w:hAnsi="Arial" w:cs="Arial"/>
          <w:color w:val="000000" w:themeColor="text1"/>
        </w:rPr>
      </w:r>
      <w:r w:rsidRPr="003507D8">
        <w:rPr>
          <w:rFonts w:ascii="Arial" w:hAnsi="Arial" w:cs="Arial"/>
          <w:color w:val="000000" w:themeColor="text1"/>
        </w:rPr>
        <w:t>.  In keeping with o</w:t>
      </w:r>
      <w:r w:rsidR="006C637C" w:rsidRPr="003507D8">
        <w:rPr>
          <w:rFonts w:ascii="Arial" w:hAnsi="Arial" w:cs="Arial"/>
          <w:color w:val="000000" w:themeColor="text1"/>
        </w:rPr>
        <w:t xml:space="preserve">ther studies with a </w:t>
      </w:r>
      <w:r w:rsidRPr="003507D8">
        <w:rPr>
          <w:rFonts w:ascii="Arial" w:hAnsi="Arial" w:cs="Arial"/>
          <w:color w:val="000000" w:themeColor="text1"/>
        </w:rPr>
        <w:t xml:space="preserve">mean prevalence of AI </w:t>
      </w:r>
      <w:r w:rsidR="00902264">
        <w:rPr>
          <w:rFonts w:ascii="Arial" w:hAnsi="Arial" w:cs="Arial"/>
          <w:color w:val="000000" w:themeColor="text1"/>
        </w:rPr>
        <w:t xml:space="preserve">of 39% </w:t>
      </w:r>
      <w:r w:rsidR="006C637C" w:rsidRPr="003507D8">
        <w:rPr>
          <w:rFonts w:ascii="Arial" w:hAnsi="Arial" w:cs="Arial"/>
          <w:color w:val="000000" w:themeColor="text1"/>
        </w:rPr>
        <w:t xml:space="preserve">(range 15-61%) </w:t>
      </w:r>
      <w:r w:rsidR="006C637C" w:rsidRPr="003507D8">
        <w:rPr>
          <w:rFonts w:ascii="Arial" w:hAnsi="Arial" w:cs="Arial"/>
          <w:color w:val="000000" w:themeColor="text1"/>
        </w:rPr>
      </w:r>
      <w:r w:rsidR="00AD30B0">
        <w:rPr>
          <w:rFonts w:ascii="Arial" w:hAnsi="Arial" w:cs="Arial"/>
          <w:color w:val="000000" w:themeColor="text1"/>
        </w:rPr>
        <w:instrText xml:space="preserve"/>
      </w:r>
      <w:r w:rsidR="006C637C" w:rsidRPr="003507D8">
        <w:rPr>
          <w:rFonts w:ascii="Arial" w:hAnsi="Arial" w:cs="Arial"/>
          <w:color w:val="000000" w:themeColor="text1"/>
        </w:rPr>
      </w:r>
      <w:r w:rsidR="00AD30B0">
        <w:rPr>
          <w:rFonts w:ascii="Arial" w:hAnsi="Arial" w:cs="Arial"/>
          <w:noProof/>
          <w:color w:val="000000" w:themeColor="text1"/>
        </w:rPr>
        <w:t>(5)</w:t>
      </w:r>
      <w:r w:rsidR="006C637C" w:rsidRPr="003507D8">
        <w:rPr>
          <w:rFonts w:ascii="Arial" w:hAnsi="Arial" w:cs="Arial"/>
          <w:color w:val="000000" w:themeColor="text1"/>
        </w:rPr>
      </w:r>
      <w:r w:rsidR="006C637C" w:rsidRPr="003507D8">
        <w:rPr>
          <w:rFonts w:ascii="Arial" w:hAnsi="Arial" w:cs="Arial"/>
          <w:color w:val="000000" w:themeColor="text1"/>
        </w:rPr>
        <w:t xml:space="preserve"> </w:t>
      </w:r>
      <w:r w:rsidRPr="003507D8">
        <w:rPr>
          <w:rFonts w:ascii="Arial" w:hAnsi="Arial" w:cs="Arial"/>
          <w:color w:val="000000" w:themeColor="text1"/>
        </w:rPr>
        <w:t>following OASIs</w:t>
      </w:r>
      <w:r w:rsidR="00B701CE" w:rsidRPr="003507D8">
        <w:rPr>
          <w:rFonts w:ascii="Arial" w:hAnsi="Arial" w:cs="Arial"/>
          <w:color w:val="000000" w:themeColor="text1"/>
        </w:rPr>
        <w:t>,</w:t>
      </w:r>
      <w:r w:rsidRPr="003507D8">
        <w:rPr>
          <w:rFonts w:ascii="Arial" w:hAnsi="Arial" w:cs="Arial"/>
          <w:color w:val="000000" w:themeColor="text1"/>
        </w:rPr>
        <w:t xml:space="preserve"> our study found 30% of women had AI symptoms at 12 weeks following </w:t>
      </w:r>
      <w:r w:rsidR="00902264">
        <w:rPr>
          <w:rFonts w:ascii="Arial" w:hAnsi="Arial" w:cs="Arial"/>
          <w:color w:val="000000" w:themeColor="text1"/>
        </w:rPr>
        <w:t xml:space="preserve">a </w:t>
      </w:r>
      <w:r w:rsidRPr="003507D8">
        <w:rPr>
          <w:rFonts w:ascii="Arial" w:hAnsi="Arial" w:cs="Arial"/>
          <w:color w:val="000000" w:themeColor="text1"/>
        </w:rPr>
        <w:t>primary sphincter repair.</w:t>
      </w:r>
    </w:p>
    <w:p w14:paraId="14AEDEAD" w14:textId="77777777" w:rsidR="00D21BE0" w:rsidRPr="003507D8" w:rsidRDefault="00D21BE0" w:rsidP="00D21BE0">
      <w:pPr>
        <w:spacing w:line="480" w:lineRule="auto"/>
        <w:jc w:val="both"/>
        <w:rPr>
          <w:rFonts w:ascii="Arial" w:hAnsi="Arial" w:cs="Arial"/>
          <w:color w:val="000000" w:themeColor="text1"/>
        </w:rPr>
      </w:pPr>
    </w:p>
    <w:p w14:paraId="2CCEB2EE" w14:textId="077665B0" w:rsidR="00D21BE0" w:rsidRPr="003507D8" w:rsidRDefault="00D21BE0" w:rsidP="00D21BE0">
      <w:pPr>
        <w:spacing w:line="480" w:lineRule="auto"/>
        <w:jc w:val="both"/>
        <w:rPr>
          <w:rFonts w:ascii="Arial" w:hAnsi="Arial" w:cs="Arial"/>
          <w:color w:val="000000" w:themeColor="text1"/>
        </w:rPr>
      </w:pPr>
      <w:r w:rsidRPr="003507D8">
        <w:rPr>
          <w:rFonts w:ascii="Arial" w:hAnsi="Arial" w:cs="Arial"/>
          <w:color w:val="000000" w:themeColor="text1"/>
        </w:rPr>
        <w:t xml:space="preserve">Persistent sonographic anal sphincter defects are associated with an increased risk of faecal incontinence </w:t>
      </w:r>
      <w:r w:rsidRPr="003507D8">
        <w:rPr>
          <w:rFonts w:ascii="Arial" w:eastAsia="Times New Roman" w:hAnsi="Arial" w:cs="Arial"/>
          <w:color w:val="000000" w:themeColor="text1"/>
        </w:rPr>
      </w:r>
      <w:r w:rsidR="00357AAE">
        <w:rPr>
          <w:rFonts w:ascii="Arial" w:eastAsia="Times New Roman" w:hAnsi="Arial" w:cs="Arial"/>
          <w:color w:val="000000" w:themeColor="text1"/>
        </w:rPr>
        <w:instrText xml:space="preserve"/>
      </w:r>
      <w:r w:rsidR="00357AAE">
        <w:rPr>
          <w:rFonts w:ascii="Arial" w:eastAsia="Times New Roman" w:hAnsi="Arial" w:cs="Arial"/>
          <w:color w:val="000000" w:themeColor="text1"/>
        </w:rPr>
      </w:r>
      <w:r w:rsidR="00357AAE">
        <w:rPr>
          <w:rFonts w:ascii="Arial" w:eastAsia="Times New Roman" w:hAnsi="Arial" w:cs="Arial"/>
          <w:color w:val="000000" w:themeColor="text1"/>
        </w:rPr>
        <w:instrText xml:space="preserve"/>
      </w:r>
      <w:r w:rsidR="00357AAE">
        <w:rPr>
          <w:rFonts w:ascii="Arial" w:eastAsia="Times New Roman" w:hAnsi="Arial" w:cs="Arial"/>
          <w:color w:val="000000" w:themeColor="text1"/>
        </w:rPr>
      </w:r>
      <w:r w:rsidR="00357AAE">
        <w:rPr>
          <w:rFonts w:ascii="Arial" w:eastAsia="Times New Roman" w:hAnsi="Arial" w:cs="Arial"/>
          <w:color w:val="000000" w:themeColor="text1"/>
        </w:rPr>
      </w:r>
      <w:r w:rsidRPr="003507D8">
        <w:rPr>
          <w:rFonts w:ascii="Arial" w:eastAsia="Times New Roman" w:hAnsi="Arial" w:cs="Arial"/>
          <w:color w:val="000000" w:themeColor="text1"/>
        </w:rPr>
      </w:r>
      <w:r w:rsidRPr="003507D8">
        <w:rPr>
          <w:rFonts w:ascii="Arial" w:eastAsia="Times New Roman" w:hAnsi="Arial" w:cs="Arial"/>
          <w:color w:val="000000" w:themeColor="text1"/>
        </w:rPr>
      </w:r>
      <w:r w:rsidR="00357AAE">
        <w:rPr>
          <w:rFonts w:ascii="Arial" w:eastAsia="Times New Roman" w:hAnsi="Arial" w:cs="Arial"/>
          <w:noProof/>
          <w:color w:val="000000" w:themeColor="text1"/>
        </w:rPr>
        <w:t>(4, 6, 7, 10)</w:t>
      </w:r>
      <w:r w:rsidRPr="003507D8">
        <w:rPr>
          <w:rFonts w:ascii="Arial" w:eastAsia="Times New Roman" w:hAnsi="Arial" w:cs="Arial"/>
          <w:color w:val="000000" w:themeColor="text1"/>
        </w:rPr>
      </w:r>
      <w:r w:rsidRPr="003507D8">
        <w:rPr>
          <w:rFonts w:ascii="Arial" w:eastAsia="Times New Roman" w:hAnsi="Arial" w:cs="Arial"/>
          <w:color w:val="000000" w:themeColor="text1"/>
        </w:rPr>
        <w:t>,</w:t>
      </w:r>
      <w:r w:rsidR="00CF6EE4">
        <w:rPr>
          <w:rFonts w:ascii="Arial" w:eastAsia="Times New Roman" w:hAnsi="Arial" w:cs="Arial"/>
          <w:color w:val="000000" w:themeColor="text1"/>
        </w:rPr>
        <w:t xml:space="preserve"> </w:t>
      </w:r>
      <w:r w:rsidRPr="003507D8">
        <w:rPr>
          <w:rFonts w:ascii="Arial" w:hAnsi="Arial" w:cs="Arial"/>
          <w:color w:val="000000" w:themeColor="text1"/>
        </w:rPr>
        <w:t>a</w:t>
      </w:r>
      <w:r w:rsidR="00902264">
        <w:rPr>
          <w:rFonts w:ascii="Arial" w:hAnsi="Arial" w:cs="Arial"/>
          <w:color w:val="000000" w:themeColor="text1"/>
        </w:rPr>
        <w:t>nd</w:t>
      </w:r>
      <w:r w:rsidRPr="003507D8">
        <w:rPr>
          <w:rFonts w:ascii="Arial" w:hAnsi="Arial" w:cs="Arial"/>
          <w:color w:val="000000" w:themeColor="text1"/>
        </w:rPr>
        <w:t xml:space="preserve"> </w:t>
      </w:r>
      <w:r w:rsidR="00902264">
        <w:rPr>
          <w:rFonts w:ascii="Arial" w:hAnsi="Arial" w:cs="Arial"/>
          <w:color w:val="000000" w:themeColor="text1"/>
        </w:rPr>
        <w:t xml:space="preserve"> </w:t>
      </w:r>
      <w:r w:rsidRPr="003507D8">
        <w:rPr>
          <w:rFonts w:ascii="Arial" w:hAnsi="Arial" w:cs="Arial"/>
          <w:color w:val="000000" w:themeColor="text1"/>
        </w:rPr>
        <w:t xml:space="preserve">secondary </w:t>
      </w:r>
      <w:r w:rsidR="00470108">
        <w:rPr>
          <w:rFonts w:ascii="Arial" w:hAnsi="Arial" w:cs="Arial"/>
          <w:color w:val="000000" w:themeColor="text1"/>
        </w:rPr>
        <w:t xml:space="preserve">sphincter repair </w:t>
      </w:r>
      <w:r w:rsidRPr="003507D8">
        <w:rPr>
          <w:rFonts w:ascii="Arial" w:hAnsi="Arial" w:cs="Arial"/>
          <w:color w:val="000000" w:themeColor="text1"/>
        </w:rPr>
        <w:t>has</w:t>
      </w:r>
      <w:r w:rsidR="00902264">
        <w:rPr>
          <w:rFonts w:ascii="Arial" w:hAnsi="Arial" w:cs="Arial"/>
          <w:color w:val="000000" w:themeColor="text1"/>
        </w:rPr>
        <w:t xml:space="preserve"> been</w:t>
      </w:r>
      <w:r w:rsidRPr="003507D8">
        <w:rPr>
          <w:rFonts w:ascii="Arial" w:hAnsi="Arial" w:cs="Arial"/>
          <w:color w:val="000000" w:themeColor="text1"/>
        </w:rPr>
        <w:t xml:space="preserve"> </w:t>
      </w:r>
      <w:r w:rsidR="00470108">
        <w:rPr>
          <w:rFonts w:ascii="Arial" w:hAnsi="Arial" w:cs="Arial"/>
          <w:color w:val="000000" w:themeColor="text1"/>
        </w:rPr>
        <w:t xml:space="preserve">shown </w:t>
      </w:r>
      <w:r w:rsidRPr="003507D8">
        <w:rPr>
          <w:rFonts w:ascii="Arial" w:hAnsi="Arial" w:cs="Arial"/>
          <w:color w:val="000000" w:themeColor="text1"/>
        </w:rPr>
        <w:t xml:space="preserve"> to have poor long-term outcomes </w:t>
      </w:r>
      <w:r w:rsidRPr="003507D8">
        <w:rPr>
          <w:rFonts w:ascii="Arial" w:hAnsi="Arial" w:cs="Arial"/>
          <w:color w:val="000000" w:themeColor="text1"/>
        </w:rPr>
      </w:r>
      <w:r w:rsidR="00CF6EE4">
        <w:rPr>
          <w:rFonts w:ascii="Arial" w:hAnsi="Arial" w:cs="Arial"/>
          <w:color w:val="000000" w:themeColor="text1"/>
        </w:rPr>
        <w:instrText xml:space="preserve"/>
      </w:r>
      <w:r w:rsidRPr="003507D8">
        <w:rPr>
          <w:rFonts w:ascii="Arial" w:hAnsi="Arial" w:cs="Arial"/>
          <w:color w:val="000000" w:themeColor="text1"/>
        </w:rPr>
      </w:r>
      <w:r w:rsidR="00CF6EE4">
        <w:rPr>
          <w:rFonts w:ascii="Arial" w:hAnsi="Arial" w:cs="Arial"/>
          <w:noProof/>
          <w:color w:val="000000" w:themeColor="text1"/>
        </w:rPr>
        <w:t>(20)</w:t>
      </w:r>
      <w:r w:rsidRPr="003507D8">
        <w:rPr>
          <w:rFonts w:ascii="Arial" w:hAnsi="Arial" w:cs="Arial"/>
          <w:color w:val="000000" w:themeColor="text1"/>
        </w:rPr>
      </w:r>
      <w:r w:rsidRPr="003507D8">
        <w:rPr>
          <w:rFonts w:ascii="Arial" w:hAnsi="Arial" w:cs="Arial"/>
          <w:color w:val="000000" w:themeColor="text1"/>
        </w:rPr>
        <w:t xml:space="preserve">.  Therefore, primary repair of OASIs at delivery provides the best opportunity to get </w:t>
      </w:r>
      <w:r w:rsidR="00902264">
        <w:rPr>
          <w:rFonts w:ascii="Arial" w:hAnsi="Arial" w:cs="Arial"/>
          <w:color w:val="000000" w:themeColor="text1"/>
        </w:rPr>
        <w:t xml:space="preserve">an </w:t>
      </w:r>
      <w:r w:rsidRPr="003507D8">
        <w:rPr>
          <w:rFonts w:ascii="Arial" w:hAnsi="Arial" w:cs="Arial"/>
          <w:color w:val="000000" w:themeColor="text1"/>
        </w:rPr>
        <w:t>optimal outcome and minimi</w:t>
      </w:r>
      <w:r w:rsidR="00902264">
        <w:rPr>
          <w:rFonts w:ascii="Arial" w:hAnsi="Arial" w:cs="Arial"/>
          <w:color w:val="000000" w:themeColor="text1"/>
        </w:rPr>
        <w:t>se</w:t>
      </w:r>
      <w:r w:rsidRPr="003507D8">
        <w:rPr>
          <w:rFonts w:ascii="Arial" w:hAnsi="Arial" w:cs="Arial"/>
          <w:color w:val="000000" w:themeColor="text1"/>
        </w:rPr>
        <w:t xml:space="preserve"> the risk of faecal continence.  </w:t>
      </w:r>
      <w:r w:rsidR="00470108">
        <w:rPr>
          <w:rFonts w:ascii="Arial" w:hAnsi="Arial" w:cs="Arial"/>
          <w:color w:val="000000" w:themeColor="text1"/>
        </w:rPr>
        <w:t>Although there are</w:t>
      </w:r>
      <w:r w:rsidRPr="003507D8">
        <w:rPr>
          <w:rFonts w:ascii="Arial" w:hAnsi="Arial" w:cs="Arial"/>
          <w:color w:val="000000" w:themeColor="text1"/>
        </w:rPr>
        <w:t xml:space="preserve"> studies</w:t>
      </w:r>
      <w:r w:rsidR="00470108">
        <w:rPr>
          <w:rFonts w:ascii="Arial" w:hAnsi="Arial" w:cs="Arial"/>
          <w:color w:val="000000" w:themeColor="text1"/>
        </w:rPr>
        <w:t xml:space="preserve"> in which</w:t>
      </w:r>
      <w:r w:rsidRPr="003507D8">
        <w:rPr>
          <w:rFonts w:ascii="Arial" w:hAnsi="Arial" w:cs="Arial"/>
          <w:color w:val="000000" w:themeColor="text1"/>
        </w:rPr>
        <w:t xml:space="preserve"> women were scanned in the early postpartum period</w:t>
      </w:r>
      <w:r w:rsidR="00A76F37" w:rsidRPr="003507D8">
        <w:rPr>
          <w:rFonts w:ascii="Arial" w:hAnsi="Arial" w:cs="Arial"/>
          <w:color w:val="000000" w:themeColor="text1"/>
        </w:rPr>
        <w:t xml:space="preserve"> </w:t>
      </w:r>
      <w:r w:rsidR="00A76F37" w:rsidRPr="003507D8">
        <w:rPr>
          <w:rFonts w:ascii="Arial" w:hAnsi="Arial" w:cs="Arial"/>
          <w:color w:val="000000" w:themeColor="text1"/>
        </w:rPr>
      </w:r>
      <w:r w:rsidR="00CF6EE4">
        <w:rPr>
          <w:rFonts w:ascii="Arial" w:hAnsi="Arial" w:cs="Arial"/>
          <w:color w:val="000000" w:themeColor="text1"/>
        </w:rPr>
        <w:instrText xml:space="preserve"/>
      </w:r>
      <w:r w:rsidR="00CF6EE4">
        <w:rPr>
          <w:rFonts w:ascii="Arial" w:hAnsi="Arial" w:cs="Arial"/>
          <w:color w:val="000000" w:themeColor="text1"/>
        </w:rPr>
      </w:r>
      <w:r w:rsidR="00CF6EE4">
        <w:rPr>
          <w:rFonts w:ascii="Arial" w:hAnsi="Arial" w:cs="Arial"/>
          <w:color w:val="000000" w:themeColor="text1"/>
        </w:rPr>
        <w:instrText xml:space="preserve"/>
      </w:r>
      <w:r w:rsidR="00CF6EE4">
        <w:rPr>
          <w:rFonts w:ascii="Arial" w:hAnsi="Arial" w:cs="Arial"/>
          <w:color w:val="000000" w:themeColor="text1"/>
        </w:rPr>
      </w:r>
      <w:r w:rsidR="00CF6EE4">
        <w:rPr>
          <w:rFonts w:ascii="Arial" w:hAnsi="Arial" w:cs="Arial"/>
          <w:color w:val="000000" w:themeColor="text1"/>
        </w:rPr>
      </w:r>
      <w:r w:rsidR="00A76F37" w:rsidRPr="003507D8">
        <w:rPr>
          <w:rFonts w:ascii="Arial" w:hAnsi="Arial" w:cs="Arial"/>
          <w:color w:val="000000" w:themeColor="text1"/>
        </w:rPr>
      </w:r>
      <w:r w:rsidR="00A76F37" w:rsidRPr="003507D8">
        <w:rPr>
          <w:rFonts w:ascii="Arial" w:hAnsi="Arial" w:cs="Arial"/>
          <w:color w:val="000000" w:themeColor="text1"/>
        </w:rPr>
      </w:r>
      <w:r w:rsidR="00CF6EE4">
        <w:rPr>
          <w:rFonts w:ascii="Arial" w:hAnsi="Arial" w:cs="Arial"/>
          <w:noProof/>
          <w:color w:val="000000" w:themeColor="text1"/>
        </w:rPr>
        <w:t>(15, 21)</w:t>
      </w:r>
      <w:r w:rsidR="00A76F37" w:rsidRPr="003507D8">
        <w:rPr>
          <w:rFonts w:ascii="Arial" w:hAnsi="Arial" w:cs="Arial"/>
          <w:color w:val="000000" w:themeColor="text1"/>
        </w:rPr>
      </w:r>
      <w:r w:rsidRPr="003507D8">
        <w:rPr>
          <w:rFonts w:ascii="Arial" w:hAnsi="Arial" w:cs="Arial"/>
          <w:color w:val="000000" w:themeColor="text1"/>
        </w:rPr>
        <w:t xml:space="preserve">, </w:t>
      </w:r>
      <w:r w:rsidR="00B701CE" w:rsidRPr="003507D8">
        <w:rPr>
          <w:rFonts w:ascii="Arial" w:hAnsi="Arial" w:cs="Arial"/>
          <w:color w:val="000000" w:themeColor="text1"/>
        </w:rPr>
        <w:t>the</w:t>
      </w:r>
      <w:r w:rsidRPr="003507D8">
        <w:rPr>
          <w:rFonts w:ascii="Arial" w:hAnsi="Arial" w:cs="Arial"/>
          <w:color w:val="000000" w:themeColor="text1"/>
        </w:rPr>
        <w:t xml:space="preserve"> </w:t>
      </w:r>
      <w:r w:rsidR="00B701CE" w:rsidRPr="003507D8">
        <w:rPr>
          <w:rFonts w:ascii="Arial" w:hAnsi="Arial" w:cs="Arial"/>
          <w:color w:val="000000" w:themeColor="text1"/>
        </w:rPr>
        <w:t>relationship between</w:t>
      </w:r>
      <w:r w:rsidRPr="003507D8">
        <w:rPr>
          <w:rFonts w:ascii="Arial" w:hAnsi="Arial" w:cs="Arial"/>
          <w:color w:val="000000" w:themeColor="text1"/>
        </w:rPr>
        <w:t xml:space="preserve"> the sonographic appearance of the anal sphincter immediately following repair </w:t>
      </w:r>
      <w:r w:rsidR="006948E6">
        <w:rPr>
          <w:rFonts w:ascii="Arial" w:hAnsi="Arial" w:cs="Arial"/>
          <w:color w:val="000000" w:themeColor="text1"/>
        </w:rPr>
        <w:t>and</w:t>
      </w:r>
      <w:r w:rsidR="006948E6" w:rsidRPr="003507D8">
        <w:rPr>
          <w:rFonts w:ascii="Arial" w:hAnsi="Arial" w:cs="Arial"/>
          <w:color w:val="000000" w:themeColor="text1"/>
        </w:rPr>
        <w:t xml:space="preserve"> </w:t>
      </w:r>
      <w:r w:rsidRPr="003507D8">
        <w:rPr>
          <w:rFonts w:ascii="Arial" w:hAnsi="Arial" w:cs="Arial"/>
          <w:color w:val="000000" w:themeColor="text1"/>
        </w:rPr>
        <w:t>AI symptoms ha</w:t>
      </w:r>
      <w:r w:rsidR="006948E6">
        <w:rPr>
          <w:rFonts w:ascii="Arial" w:hAnsi="Arial" w:cs="Arial"/>
          <w:color w:val="000000" w:themeColor="text1"/>
        </w:rPr>
        <w:t>ve</w:t>
      </w:r>
      <w:r w:rsidRPr="003507D8">
        <w:rPr>
          <w:rFonts w:ascii="Arial" w:hAnsi="Arial" w:cs="Arial"/>
          <w:color w:val="000000" w:themeColor="text1"/>
        </w:rPr>
        <w:t xml:space="preserve"> not previously been </w:t>
      </w:r>
      <w:r w:rsidR="00B701CE" w:rsidRPr="003507D8">
        <w:rPr>
          <w:rFonts w:ascii="Arial" w:hAnsi="Arial" w:cs="Arial"/>
          <w:color w:val="000000" w:themeColor="text1"/>
        </w:rPr>
        <w:t>evaluated</w:t>
      </w:r>
      <w:r w:rsidRPr="003507D8">
        <w:rPr>
          <w:rFonts w:ascii="Arial" w:hAnsi="Arial" w:cs="Arial"/>
          <w:color w:val="000000" w:themeColor="text1"/>
        </w:rPr>
        <w:t>.  We found that 63% of the women with a sonographic defect immediately after repair were symptomatic of AI at 12 weeks postpartum</w:t>
      </w:r>
      <w:r w:rsidR="006948E6">
        <w:rPr>
          <w:rFonts w:ascii="Arial" w:hAnsi="Arial" w:cs="Arial"/>
          <w:color w:val="000000" w:themeColor="text1"/>
        </w:rPr>
        <w:t xml:space="preserve">, </w:t>
      </w:r>
      <w:r w:rsidRPr="003507D8">
        <w:rPr>
          <w:rFonts w:ascii="Arial" w:hAnsi="Arial" w:cs="Arial"/>
          <w:color w:val="000000" w:themeColor="text1"/>
        </w:rPr>
        <w:t xml:space="preserve">and 67% of those with a persistent sonographic EAS defect at 12 weeks postpartum were symptomatic.  </w:t>
      </w:r>
      <w:r w:rsidR="006948E6">
        <w:rPr>
          <w:rFonts w:ascii="Arial" w:hAnsi="Arial" w:cs="Arial"/>
          <w:color w:val="000000" w:themeColor="text1"/>
        </w:rPr>
        <w:t>Our findings are in keeping with</w:t>
      </w:r>
      <w:r w:rsidR="00E670ED">
        <w:rPr>
          <w:rFonts w:ascii="Arial" w:hAnsi="Arial" w:cs="Arial"/>
          <w:color w:val="000000" w:themeColor="text1"/>
        </w:rPr>
        <w:t xml:space="preserve"> </w:t>
      </w:r>
      <w:r w:rsidR="00470108">
        <w:rPr>
          <w:rFonts w:ascii="Arial" w:hAnsi="Arial" w:cs="Arial"/>
          <w:color w:val="000000" w:themeColor="text1"/>
        </w:rPr>
        <w:t xml:space="preserve">other studies </w:t>
      </w:r>
      <w:r w:rsidRPr="003507D8">
        <w:rPr>
          <w:rFonts w:ascii="Arial" w:hAnsi="Arial" w:cs="Arial"/>
          <w:color w:val="000000" w:themeColor="text1"/>
        </w:rPr>
        <w:t xml:space="preserve"> </w:t>
      </w:r>
      <w:r w:rsidRPr="003507D8">
        <w:rPr>
          <w:rFonts w:ascii="Arial" w:eastAsia="Times New Roman" w:hAnsi="Arial" w:cs="Arial"/>
          <w:color w:val="000000" w:themeColor="text1"/>
        </w:rPr>
      </w:r>
      <w:r w:rsidR="00AB5829">
        <w:rPr>
          <w:rFonts w:ascii="Arial" w:eastAsia="Times New Roman" w:hAnsi="Arial" w:cs="Arial"/>
          <w:color w:val="000000" w:themeColor="text1"/>
        </w:rPr>
        <w:instrText xml:space="preserve"/>
      </w:r>
      <w:r w:rsidR="00AB5829">
        <w:rPr>
          <w:rFonts w:ascii="Arial" w:eastAsia="Times New Roman" w:hAnsi="Arial" w:cs="Arial"/>
          <w:color w:val="000000" w:themeColor="text1"/>
        </w:rPr>
      </w:r>
      <w:r w:rsidR="00AB5829">
        <w:rPr>
          <w:rFonts w:ascii="Arial" w:eastAsia="Times New Roman" w:hAnsi="Arial" w:cs="Arial"/>
          <w:color w:val="000000" w:themeColor="text1"/>
        </w:rPr>
        <w:instrText xml:space="preserve"/>
      </w:r>
      <w:r w:rsidR="00AB5829">
        <w:rPr>
          <w:rFonts w:ascii="Arial" w:eastAsia="Times New Roman" w:hAnsi="Arial" w:cs="Arial"/>
          <w:color w:val="000000" w:themeColor="text1"/>
        </w:rPr>
      </w:r>
      <w:r w:rsidR="00AB5829">
        <w:rPr>
          <w:rFonts w:ascii="Arial" w:eastAsia="Times New Roman" w:hAnsi="Arial" w:cs="Arial"/>
          <w:color w:val="000000" w:themeColor="text1"/>
        </w:rPr>
      </w:r>
      <w:r w:rsidRPr="003507D8">
        <w:rPr>
          <w:rFonts w:ascii="Arial" w:eastAsia="Times New Roman" w:hAnsi="Arial" w:cs="Arial"/>
          <w:color w:val="000000" w:themeColor="text1"/>
        </w:rPr>
      </w:r>
      <w:r w:rsidRPr="003507D8">
        <w:rPr>
          <w:rFonts w:ascii="Arial" w:eastAsia="Times New Roman" w:hAnsi="Arial" w:cs="Arial"/>
          <w:color w:val="000000" w:themeColor="text1"/>
        </w:rPr>
      </w:r>
      <w:r w:rsidR="00AB5829">
        <w:rPr>
          <w:rFonts w:ascii="Arial" w:eastAsia="Times New Roman" w:hAnsi="Arial" w:cs="Arial"/>
          <w:noProof/>
          <w:color w:val="000000" w:themeColor="text1"/>
        </w:rPr>
        <w:t>(4, 6, 7)</w:t>
      </w:r>
      <w:r w:rsidRPr="003507D8">
        <w:rPr>
          <w:rFonts w:ascii="Arial" w:eastAsia="Times New Roman" w:hAnsi="Arial" w:cs="Arial"/>
          <w:color w:val="000000" w:themeColor="text1"/>
        </w:rPr>
      </w:r>
      <w:r w:rsidR="00E670ED">
        <w:rPr>
          <w:rFonts w:ascii="Arial" w:eastAsia="Times New Roman" w:hAnsi="Arial" w:cs="Arial"/>
          <w:color w:val="000000" w:themeColor="text1"/>
        </w:rPr>
        <w:t xml:space="preserve"> </w:t>
      </w:r>
      <w:r w:rsidR="00470108">
        <w:rPr>
          <w:rFonts w:ascii="Arial" w:hAnsi="Arial" w:cs="Arial"/>
          <w:color w:val="000000" w:themeColor="text1"/>
        </w:rPr>
        <w:t>showing</w:t>
      </w:r>
      <w:r w:rsidRPr="003507D8">
        <w:rPr>
          <w:rFonts w:ascii="Arial" w:hAnsi="Arial" w:cs="Arial"/>
          <w:color w:val="000000" w:themeColor="text1"/>
          <w:lang w:val="en-US"/>
        </w:rPr>
        <w:t xml:space="preserve"> a significant association between sonographic residual anal sphincter defects and AI. </w:t>
      </w:r>
    </w:p>
    <w:p w14:paraId="4285EE5B" w14:textId="77777777" w:rsidR="00D21BE0" w:rsidRPr="003507D8" w:rsidRDefault="00D21BE0" w:rsidP="00D21BE0">
      <w:pPr>
        <w:spacing w:line="480" w:lineRule="auto"/>
        <w:jc w:val="both"/>
        <w:rPr>
          <w:rFonts w:ascii="Arial" w:hAnsi="Arial" w:cs="Arial"/>
          <w:color w:val="000000" w:themeColor="text1"/>
        </w:rPr>
      </w:pPr>
    </w:p>
    <w:p w14:paraId="2715EC9B" w14:textId="6A7C9D2E" w:rsidR="00D21BE0" w:rsidRPr="003507D8" w:rsidRDefault="00D21BE0" w:rsidP="00D21BE0">
      <w:pPr>
        <w:spacing w:line="480" w:lineRule="auto"/>
        <w:jc w:val="both"/>
        <w:rPr>
          <w:rFonts w:ascii="Arial" w:hAnsi="Arial" w:cs="Arial"/>
          <w:color w:val="000000" w:themeColor="text1"/>
        </w:rPr>
      </w:pPr>
      <w:r w:rsidRPr="003507D8">
        <w:rPr>
          <w:rFonts w:ascii="Arial" w:hAnsi="Arial" w:cs="Arial"/>
          <w:color w:val="000000" w:themeColor="text1"/>
        </w:rPr>
        <w:lastRenderedPageBreak/>
        <w:t xml:space="preserve">The presence of a persistent anal sphincter defect </w:t>
      </w:r>
      <w:r w:rsidR="00470108">
        <w:rPr>
          <w:rFonts w:ascii="Arial" w:hAnsi="Arial" w:cs="Arial"/>
          <w:color w:val="000000" w:themeColor="text1"/>
        </w:rPr>
        <w:t xml:space="preserve">not only predisposes to the development of </w:t>
      </w:r>
      <w:r w:rsidRPr="003507D8">
        <w:rPr>
          <w:rFonts w:ascii="Arial" w:hAnsi="Arial" w:cs="Arial"/>
          <w:color w:val="000000" w:themeColor="text1"/>
        </w:rPr>
        <w:t>AI</w:t>
      </w:r>
      <w:r w:rsidR="006948E6">
        <w:rPr>
          <w:rFonts w:ascii="Arial" w:hAnsi="Arial" w:cs="Arial"/>
          <w:color w:val="000000" w:themeColor="text1"/>
        </w:rPr>
        <w:t>,</w:t>
      </w:r>
      <w:r w:rsidRPr="003507D8">
        <w:rPr>
          <w:rFonts w:ascii="Arial" w:hAnsi="Arial" w:cs="Arial"/>
          <w:color w:val="000000" w:themeColor="text1"/>
        </w:rPr>
        <w:t xml:space="preserve"> </w:t>
      </w:r>
      <w:r w:rsidRPr="003507D8">
        <w:rPr>
          <w:rFonts w:ascii="Arial" w:hAnsi="Arial" w:cs="Arial"/>
          <w:color w:val="000000" w:themeColor="text1"/>
        </w:rPr>
      </w:r>
      <w:r w:rsidR="0045249F">
        <w:rPr>
          <w:rFonts w:ascii="Arial" w:hAnsi="Arial" w:cs="Arial"/>
          <w:color w:val="000000" w:themeColor="text1"/>
        </w:rPr>
        <w:instrText xml:space="preserve"/>
      </w:r>
      <w:r w:rsidRPr="003507D8">
        <w:rPr>
          <w:rFonts w:ascii="Arial" w:hAnsi="Arial" w:cs="Arial"/>
          <w:color w:val="000000" w:themeColor="text1"/>
        </w:rPr>
      </w:r>
      <w:r w:rsidR="0045249F">
        <w:rPr>
          <w:rFonts w:ascii="Arial" w:hAnsi="Arial" w:cs="Arial"/>
          <w:noProof/>
          <w:color w:val="000000" w:themeColor="text1"/>
        </w:rPr>
        <w:t>(22)</w:t>
      </w:r>
      <w:r w:rsidRPr="003507D8">
        <w:rPr>
          <w:rFonts w:ascii="Arial" w:hAnsi="Arial" w:cs="Arial"/>
          <w:color w:val="000000" w:themeColor="text1"/>
        </w:rPr>
      </w:r>
      <w:r w:rsidRPr="003507D8">
        <w:rPr>
          <w:rFonts w:ascii="Arial" w:hAnsi="Arial" w:cs="Arial"/>
          <w:color w:val="000000" w:themeColor="text1"/>
        </w:rPr>
        <w:t xml:space="preserve"> </w:t>
      </w:r>
      <w:r w:rsidR="009A277F">
        <w:rPr>
          <w:rFonts w:ascii="Arial" w:hAnsi="Arial" w:cs="Arial"/>
          <w:color w:val="000000" w:themeColor="text1"/>
        </w:rPr>
        <w:t>but also has an impact on</w:t>
      </w:r>
      <w:r w:rsidRPr="003507D8">
        <w:rPr>
          <w:rFonts w:ascii="Arial" w:hAnsi="Arial" w:cs="Arial"/>
          <w:color w:val="000000" w:themeColor="text1"/>
        </w:rPr>
        <w:t xml:space="preserve"> the management of subsequent pregnancies </w:t>
      </w:r>
      <w:r w:rsidR="009A277F">
        <w:rPr>
          <w:rFonts w:ascii="Arial" w:hAnsi="Arial" w:cs="Arial"/>
          <w:color w:val="000000" w:themeColor="text1"/>
        </w:rPr>
        <w:t>and caesarean section rates</w:t>
      </w:r>
      <w:r w:rsidR="00A06CD2">
        <w:rPr>
          <w:rFonts w:ascii="Arial" w:hAnsi="Arial" w:cs="Arial"/>
          <w:color w:val="000000" w:themeColor="text1"/>
        </w:rPr>
        <w:t xml:space="preserve"> </w:t>
      </w:r>
      <w:r w:rsidR="00D90530" w:rsidRPr="003507D8">
        <w:rPr>
          <w:rFonts w:ascii="Arial" w:hAnsi="Arial" w:cs="Arial"/>
          <w:color w:val="000000" w:themeColor="text1"/>
        </w:rPr>
      </w:r>
      <w:r w:rsidR="0045249F">
        <w:rPr>
          <w:rFonts w:ascii="Arial" w:hAnsi="Arial" w:cs="Arial"/>
          <w:color w:val="000000" w:themeColor="text1"/>
        </w:rPr>
        <w:instrText xml:space="preserve"/>
      </w:r>
      <w:r w:rsidR="00D90530" w:rsidRPr="003507D8">
        <w:rPr>
          <w:rFonts w:ascii="Arial" w:hAnsi="Arial" w:cs="Arial"/>
          <w:color w:val="000000" w:themeColor="text1"/>
        </w:rPr>
      </w:r>
      <w:r w:rsidR="0045249F">
        <w:rPr>
          <w:rFonts w:ascii="Arial" w:hAnsi="Arial" w:cs="Arial"/>
          <w:noProof/>
          <w:color w:val="000000" w:themeColor="text1"/>
        </w:rPr>
        <w:t>(23)</w:t>
      </w:r>
      <w:r w:rsidR="00D90530" w:rsidRPr="003507D8">
        <w:rPr>
          <w:rFonts w:ascii="Arial" w:hAnsi="Arial" w:cs="Arial"/>
          <w:color w:val="000000" w:themeColor="text1"/>
        </w:rPr>
      </w:r>
      <w:r w:rsidRPr="003507D8">
        <w:rPr>
          <w:rFonts w:ascii="Arial" w:hAnsi="Arial" w:cs="Arial"/>
          <w:color w:val="000000" w:themeColor="text1"/>
        </w:rPr>
        <w:t xml:space="preserve"> .  The most appropriate place to review these women is in a one-stop perineal clinic </w:t>
      </w:r>
      <w:r w:rsidRPr="003507D8">
        <w:rPr>
          <w:rFonts w:ascii="Arial" w:hAnsi="Arial" w:cs="Arial"/>
          <w:color w:val="000000" w:themeColor="text1"/>
        </w:rPr>
      </w:r>
      <w:r w:rsidR="0045249F">
        <w:rPr>
          <w:rFonts w:ascii="Arial" w:hAnsi="Arial" w:cs="Arial"/>
          <w:color w:val="000000" w:themeColor="text1"/>
        </w:rPr>
        <w:instrText xml:space="preserve"/>
      </w:r>
      <w:r w:rsidRPr="003507D8">
        <w:rPr>
          <w:rFonts w:ascii="Arial" w:hAnsi="Arial" w:cs="Arial"/>
          <w:color w:val="000000" w:themeColor="text1"/>
        </w:rPr>
      </w:r>
      <w:r w:rsidR="0045249F">
        <w:rPr>
          <w:rFonts w:ascii="Arial" w:hAnsi="Arial" w:cs="Arial"/>
          <w:noProof/>
          <w:color w:val="000000" w:themeColor="text1"/>
        </w:rPr>
        <w:t>(24)</w:t>
      </w:r>
      <w:r w:rsidRPr="003507D8">
        <w:rPr>
          <w:rFonts w:ascii="Arial" w:hAnsi="Arial" w:cs="Arial"/>
          <w:color w:val="000000" w:themeColor="text1"/>
        </w:rPr>
      </w:r>
      <w:r w:rsidR="006948E6">
        <w:rPr>
          <w:rFonts w:ascii="Arial" w:hAnsi="Arial" w:cs="Arial"/>
          <w:color w:val="000000" w:themeColor="text1"/>
        </w:rPr>
        <w:t xml:space="preserve">.  </w:t>
      </w:r>
      <w:r w:rsidR="009A277F">
        <w:rPr>
          <w:rFonts w:ascii="Arial" w:hAnsi="Arial" w:cs="Arial"/>
          <w:color w:val="000000" w:themeColor="text1"/>
        </w:rPr>
        <w:t>Ideally, t</w:t>
      </w:r>
      <w:r w:rsidR="006948E6">
        <w:rPr>
          <w:rFonts w:ascii="Arial" w:hAnsi="Arial" w:cs="Arial"/>
          <w:color w:val="000000" w:themeColor="text1"/>
        </w:rPr>
        <w:t>hese clinics should have</w:t>
      </w:r>
      <w:r w:rsidRPr="003507D8">
        <w:rPr>
          <w:rFonts w:ascii="Arial" w:hAnsi="Arial" w:cs="Arial"/>
          <w:color w:val="000000" w:themeColor="text1"/>
        </w:rPr>
        <w:t xml:space="preserve"> </w:t>
      </w:r>
      <w:r w:rsidR="009A277F">
        <w:rPr>
          <w:rFonts w:ascii="Arial" w:hAnsi="Arial" w:cs="Arial"/>
          <w:color w:val="000000" w:themeColor="text1"/>
        </w:rPr>
        <w:t xml:space="preserve">anal </w:t>
      </w:r>
      <w:r w:rsidR="006948E6">
        <w:rPr>
          <w:rFonts w:ascii="Arial" w:hAnsi="Arial" w:cs="Arial"/>
          <w:color w:val="000000" w:themeColor="text1"/>
        </w:rPr>
        <w:t>ultrasound and manometry</w:t>
      </w:r>
      <w:r w:rsidR="009A277F">
        <w:rPr>
          <w:rFonts w:ascii="Arial" w:hAnsi="Arial" w:cs="Arial"/>
          <w:color w:val="000000" w:themeColor="text1"/>
        </w:rPr>
        <w:t xml:space="preserve"> facilities</w:t>
      </w:r>
      <w:r w:rsidRPr="003507D8">
        <w:rPr>
          <w:rFonts w:ascii="Arial" w:hAnsi="Arial" w:cs="Arial"/>
          <w:color w:val="000000" w:themeColor="text1"/>
        </w:rPr>
        <w:t xml:space="preserve"> </w:t>
      </w:r>
      <w:r w:rsidR="006948E6">
        <w:rPr>
          <w:rFonts w:ascii="Arial" w:hAnsi="Arial" w:cs="Arial"/>
          <w:color w:val="000000" w:themeColor="text1"/>
        </w:rPr>
        <w:t>and have access to</w:t>
      </w:r>
      <w:r w:rsidRPr="003507D8">
        <w:rPr>
          <w:rFonts w:ascii="Arial" w:hAnsi="Arial" w:cs="Arial"/>
          <w:color w:val="000000" w:themeColor="text1"/>
        </w:rPr>
        <w:t xml:space="preserve"> multidisciplinary professionals </w:t>
      </w:r>
      <w:r w:rsidR="006948E6">
        <w:rPr>
          <w:rFonts w:ascii="Arial" w:hAnsi="Arial" w:cs="Arial"/>
          <w:color w:val="000000" w:themeColor="text1"/>
        </w:rPr>
        <w:t xml:space="preserve">who </w:t>
      </w:r>
      <w:r w:rsidRPr="003507D8">
        <w:rPr>
          <w:rFonts w:ascii="Arial" w:hAnsi="Arial" w:cs="Arial"/>
          <w:color w:val="000000" w:themeColor="text1"/>
        </w:rPr>
        <w:t xml:space="preserve">provide holistic care to those with pelvic floor and perineal problems.  </w:t>
      </w:r>
    </w:p>
    <w:p w14:paraId="10F37B7B" w14:textId="58D05FF0" w:rsidR="00D21BE0" w:rsidRPr="003507D8" w:rsidRDefault="00D21BE0" w:rsidP="00332429">
      <w:pPr>
        <w:spacing w:line="480" w:lineRule="auto"/>
        <w:jc w:val="both"/>
        <w:outlineLvl w:val="0"/>
        <w:rPr>
          <w:rFonts w:ascii="Arial" w:hAnsi="Arial" w:cs="Arial"/>
          <w:color w:val="000000" w:themeColor="text1"/>
        </w:rPr>
      </w:pPr>
      <w:r w:rsidRPr="003507D8">
        <w:rPr>
          <w:rFonts w:ascii="Arial" w:hAnsi="Arial" w:cs="Arial"/>
          <w:color w:val="000000" w:themeColor="text1"/>
        </w:rPr>
        <w:t xml:space="preserve"> </w:t>
      </w:r>
    </w:p>
    <w:p w14:paraId="67D4C7CB" w14:textId="489F0DDF" w:rsidR="00D21BE0" w:rsidRDefault="008E642E" w:rsidP="00D21BE0">
      <w:pPr>
        <w:widowControl w:val="0"/>
        <w:autoSpaceDE w:val="0"/>
        <w:autoSpaceDN w:val="0"/>
        <w:adjustRightInd w:val="0"/>
        <w:spacing w:line="480" w:lineRule="auto"/>
        <w:jc w:val="both"/>
        <w:rPr>
          <w:rFonts w:ascii="Arial" w:hAnsi="Arial" w:cs="Arial"/>
          <w:color w:val="000000" w:themeColor="text1"/>
        </w:rPr>
      </w:pPr>
      <w:r>
        <w:rPr>
          <w:rFonts w:ascii="Arial" w:hAnsi="Arial" w:cs="Arial"/>
          <w:color w:val="000000" w:themeColor="text1"/>
        </w:rPr>
        <w:t xml:space="preserve">There </w:t>
      </w:r>
      <w:r w:rsidR="00665FDF">
        <w:rPr>
          <w:rFonts w:ascii="Arial" w:hAnsi="Arial" w:cs="Arial"/>
          <w:color w:val="000000" w:themeColor="text1"/>
        </w:rPr>
        <w:t xml:space="preserve">are </w:t>
      </w:r>
      <w:r w:rsidR="00665FDF" w:rsidRPr="003507D8">
        <w:rPr>
          <w:rFonts w:ascii="Arial" w:hAnsi="Arial" w:cs="Arial"/>
          <w:color w:val="000000" w:themeColor="text1"/>
        </w:rPr>
        <w:t>limitations</w:t>
      </w:r>
      <w:r w:rsidR="00D21BE0" w:rsidRPr="003507D8">
        <w:rPr>
          <w:rFonts w:ascii="Arial" w:hAnsi="Arial" w:cs="Arial"/>
          <w:color w:val="000000" w:themeColor="text1"/>
        </w:rPr>
        <w:t xml:space="preserve"> </w:t>
      </w:r>
      <w:r>
        <w:rPr>
          <w:rFonts w:ascii="Arial" w:hAnsi="Arial" w:cs="Arial"/>
          <w:color w:val="000000" w:themeColor="text1"/>
        </w:rPr>
        <w:t>with</w:t>
      </w:r>
      <w:r w:rsidR="00D21BE0" w:rsidRPr="003507D8">
        <w:rPr>
          <w:rFonts w:ascii="Arial" w:hAnsi="Arial" w:cs="Arial"/>
          <w:color w:val="000000" w:themeColor="text1"/>
        </w:rPr>
        <w:t xml:space="preserve"> our study </w:t>
      </w:r>
      <w:r>
        <w:rPr>
          <w:rFonts w:ascii="Arial" w:hAnsi="Arial" w:cs="Arial"/>
          <w:color w:val="000000" w:themeColor="text1"/>
        </w:rPr>
        <w:t xml:space="preserve">that </w:t>
      </w:r>
      <w:r w:rsidR="00D21BE0" w:rsidRPr="003507D8">
        <w:rPr>
          <w:rFonts w:ascii="Arial" w:hAnsi="Arial" w:cs="Arial"/>
          <w:color w:val="000000" w:themeColor="text1"/>
        </w:rPr>
        <w:t xml:space="preserve">need to be acknowledged.  Firstly, TPUS findings of the anal sphincter were not compared with the </w:t>
      </w:r>
      <w:r w:rsidR="004240A2" w:rsidRPr="003507D8">
        <w:rPr>
          <w:rFonts w:ascii="Arial" w:hAnsi="Arial" w:cs="Arial"/>
          <w:color w:val="000000" w:themeColor="text1"/>
        </w:rPr>
        <w:t xml:space="preserve">validated </w:t>
      </w:r>
      <w:r w:rsidR="00D21BE0" w:rsidRPr="003507D8">
        <w:rPr>
          <w:rFonts w:ascii="Arial" w:hAnsi="Arial" w:cs="Arial"/>
          <w:color w:val="000000" w:themeColor="text1"/>
        </w:rPr>
        <w:t>EAUS findings.  Secondly, the short follow-up interval of 10 to 12 weeks precludes assessment of long</w:t>
      </w:r>
      <w:r>
        <w:rPr>
          <w:rFonts w:ascii="Arial" w:hAnsi="Arial" w:cs="Arial"/>
          <w:color w:val="000000" w:themeColor="text1"/>
        </w:rPr>
        <w:t>er</w:t>
      </w:r>
      <w:r w:rsidR="00222726">
        <w:rPr>
          <w:rFonts w:ascii="Arial" w:hAnsi="Arial" w:cs="Arial"/>
          <w:color w:val="000000" w:themeColor="text1"/>
        </w:rPr>
        <w:t>-</w:t>
      </w:r>
      <w:r w:rsidR="00D21BE0" w:rsidRPr="003507D8">
        <w:rPr>
          <w:rFonts w:ascii="Arial" w:hAnsi="Arial" w:cs="Arial"/>
          <w:color w:val="000000" w:themeColor="text1"/>
        </w:rPr>
        <w:t xml:space="preserve">term </w:t>
      </w:r>
      <w:r>
        <w:rPr>
          <w:rFonts w:ascii="Arial" w:hAnsi="Arial" w:cs="Arial"/>
          <w:color w:val="000000" w:themeColor="text1"/>
        </w:rPr>
        <w:t>assessment of symptoms of AI.    T</w:t>
      </w:r>
      <w:r w:rsidR="00D21BE0" w:rsidRPr="003507D8">
        <w:rPr>
          <w:rFonts w:ascii="Arial" w:hAnsi="Arial" w:cs="Arial"/>
          <w:color w:val="000000" w:themeColor="text1"/>
        </w:rPr>
        <w:t xml:space="preserve">he sample size of women who sustained OASIs </w:t>
      </w:r>
      <w:r>
        <w:rPr>
          <w:rFonts w:ascii="Arial" w:hAnsi="Arial" w:cs="Arial"/>
          <w:color w:val="000000" w:themeColor="text1"/>
        </w:rPr>
        <w:t>wa</w:t>
      </w:r>
      <w:r w:rsidR="00D21BE0" w:rsidRPr="003507D8">
        <w:rPr>
          <w:rFonts w:ascii="Arial" w:hAnsi="Arial" w:cs="Arial"/>
          <w:color w:val="000000" w:themeColor="text1"/>
        </w:rPr>
        <w:t>s</w:t>
      </w:r>
      <w:r w:rsidR="007159FC" w:rsidRPr="003507D8">
        <w:rPr>
          <w:rFonts w:ascii="Arial" w:hAnsi="Arial" w:cs="Arial"/>
          <w:color w:val="000000" w:themeColor="text1"/>
        </w:rPr>
        <w:t xml:space="preserve"> </w:t>
      </w:r>
      <w:r w:rsidR="00D21BE0" w:rsidRPr="003507D8">
        <w:rPr>
          <w:rFonts w:ascii="Arial" w:hAnsi="Arial" w:cs="Arial"/>
          <w:color w:val="000000" w:themeColor="text1"/>
        </w:rPr>
        <w:t>small</w:t>
      </w:r>
      <w:r w:rsidR="004240A2" w:rsidRPr="003507D8">
        <w:rPr>
          <w:rFonts w:ascii="Arial" w:hAnsi="Arial" w:cs="Arial"/>
          <w:color w:val="000000" w:themeColor="text1"/>
        </w:rPr>
        <w:t xml:space="preserve">. </w:t>
      </w:r>
      <w:r>
        <w:rPr>
          <w:rFonts w:ascii="Arial" w:hAnsi="Arial" w:cs="Arial"/>
          <w:color w:val="000000" w:themeColor="text1"/>
        </w:rPr>
        <w:t>T</w:t>
      </w:r>
      <w:r w:rsidR="004240A2" w:rsidRPr="003507D8">
        <w:rPr>
          <w:rFonts w:ascii="Arial" w:hAnsi="Arial" w:cs="Arial"/>
          <w:color w:val="000000" w:themeColor="text1"/>
        </w:rPr>
        <w:t xml:space="preserve">his </w:t>
      </w:r>
      <w:r w:rsidR="00C17B10" w:rsidRPr="003507D8">
        <w:rPr>
          <w:rFonts w:ascii="Arial" w:hAnsi="Arial" w:cs="Arial"/>
          <w:color w:val="000000" w:themeColor="text1"/>
        </w:rPr>
        <w:t>was</w:t>
      </w:r>
      <w:r w:rsidR="004240A2" w:rsidRPr="003507D8">
        <w:rPr>
          <w:rFonts w:ascii="Arial" w:hAnsi="Arial" w:cs="Arial"/>
          <w:color w:val="000000" w:themeColor="text1"/>
        </w:rPr>
        <w:t xml:space="preserve"> </w:t>
      </w:r>
      <w:r>
        <w:rPr>
          <w:rFonts w:ascii="Arial" w:hAnsi="Arial" w:cs="Arial"/>
          <w:color w:val="000000" w:themeColor="text1"/>
        </w:rPr>
        <w:t xml:space="preserve">however </w:t>
      </w:r>
      <w:r w:rsidR="00222726">
        <w:rPr>
          <w:rFonts w:ascii="Arial" w:hAnsi="Arial" w:cs="Arial"/>
          <w:color w:val="000000" w:themeColor="text1"/>
        </w:rPr>
        <w:t xml:space="preserve">part of </w:t>
      </w:r>
      <w:r w:rsidR="004240A2" w:rsidRPr="003507D8">
        <w:rPr>
          <w:rFonts w:ascii="Arial" w:hAnsi="Arial" w:cs="Arial"/>
          <w:color w:val="000000" w:themeColor="text1"/>
        </w:rPr>
        <w:t xml:space="preserve">a </w:t>
      </w:r>
      <w:r w:rsidR="00C17B10" w:rsidRPr="003507D8">
        <w:rPr>
          <w:rFonts w:ascii="Arial" w:hAnsi="Arial" w:cs="Arial"/>
          <w:color w:val="000000" w:themeColor="text1"/>
        </w:rPr>
        <w:t xml:space="preserve">planned </w:t>
      </w:r>
      <w:r w:rsidR="004240A2" w:rsidRPr="003507D8">
        <w:rPr>
          <w:rFonts w:ascii="Arial" w:hAnsi="Arial" w:cs="Arial"/>
          <w:color w:val="000000" w:themeColor="text1"/>
        </w:rPr>
        <w:t xml:space="preserve">prospective study </w:t>
      </w:r>
      <w:r w:rsidR="00222726">
        <w:rPr>
          <w:rFonts w:ascii="Arial" w:hAnsi="Arial" w:cs="Arial"/>
          <w:color w:val="000000" w:themeColor="text1"/>
        </w:rPr>
        <w:t xml:space="preserve">that </w:t>
      </w:r>
      <w:r w:rsidR="00C17B10" w:rsidRPr="003507D8">
        <w:rPr>
          <w:rFonts w:ascii="Arial" w:hAnsi="Arial" w:cs="Arial"/>
          <w:color w:val="000000" w:themeColor="text1"/>
        </w:rPr>
        <w:t>commenc</w:t>
      </w:r>
      <w:r>
        <w:rPr>
          <w:rFonts w:ascii="Arial" w:hAnsi="Arial" w:cs="Arial"/>
          <w:color w:val="000000" w:themeColor="text1"/>
        </w:rPr>
        <w:t>ed</w:t>
      </w:r>
      <w:r w:rsidR="00C17B10" w:rsidRPr="003507D8">
        <w:rPr>
          <w:rFonts w:ascii="Arial" w:hAnsi="Arial" w:cs="Arial"/>
          <w:color w:val="000000" w:themeColor="text1"/>
        </w:rPr>
        <w:t xml:space="preserve"> during labour</w:t>
      </w:r>
      <w:r>
        <w:rPr>
          <w:rFonts w:ascii="Arial" w:hAnsi="Arial" w:cs="Arial"/>
          <w:color w:val="000000" w:themeColor="text1"/>
        </w:rPr>
        <w:t xml:space="preserve"> and </w:t>
      </w:r>
      <w:r w:rsidR="00C17B10" w:rsidRPr="003507D8">
        <w:rPr>
          <w:rFonts w:ascii="Arial" w:hAnsi="Arial" w:cs="Arial"/>
          <w:color w:val="000000" w:themeColor="text1"/>
        </w:rPr>
        <w:t xml:space="preserve">only women who sustained OASI were recruited for this part of the study. As OASI is unpredictable it is difficult to perform </w:t>
      </w:r>
      <w:r w:rsidR="00222726">
        <w:rPr>
          <w:rFonts w:ascii="Arial" w:hAnsi="Arial" w:cs="Arial"/>
          <w:color w:val="000000" w:themeColor="text1"/>
        </w:rPr>
        <w:t xml:space="preserve">such </w:t>
      </w:r>
      <w:r w:rsidR="00665FDF">
        <w:rPr>
          <w:rFonts w:ascii="Arial" w:hAnsi="Arial" w:cs="Arial"/>
          <w:color w:val="000000" w:themeColor="text1"/>
        </w:rPr>
        <w:t xml:space="preserve">a </w:t>
      </w:r>
      <w:r w:rsidR="00297429" w:rsidRPr="003507D8">
        <w:rPr>
          <w:rFonts w:ascii="Arial" w:hAnsi="Arial" w:cs="Arial"/>
          <w:color w:val="000000" w:themeColor="text1"/>
        </w:rPr>
        <w:t xml:space="preserve">study </w:t>
      </w:r>
      <w:r w:rsidR="00297429">
        <w:rPr>
          <w:rFonts w:ascii="Arial" w:hAnsi="Arial" w:cs="Arial"/>
          <w:color w:val="000000" w:themeColor="text1"/>
        </w:rPr>
        <w:t>where</w:t>
      </w:r>
      <w:r w:rsidR="00C17B10" w:rsidRPr="003507D8">
        <w:rPr>
          <w:rFonts w:ascii="Arial" w:hAnsi="Arial" w:cs="Arial"/>
          <w:color w:val="000000" w:themeColor="text1"/>
        </w:rPr>
        <w:t xml:space="preserve"> TPUS </w:t>
      </w:r>
      <w:r>
        <w:rPr>
          <w:rFonts w:ascii="Arial" w:hAnsi="Arial" w:cs="Arial"/>
          <w:color w:val="000000" w:themeColor="text1"/>
        </w:rPr>
        <w:t>i</w:t>
      </w:r>
      <w:r w:rsidR="00C17B10" w:rsidRPr="003507D8">
        <w:rPr>
          <w:rFonts w:ascii="Arial" w:hAnsi="Arial" w:cs="Arial"/>
          <w:color w:val="000000" w:themeColor="text1"/>
        </w:rPr>
        <w:t>s performed immediately after an OASI repair</w:t>
      </w:r>
      <w:r>
        <w:rPr>
          <w:rFonts w:ascii="Arial" w:hAnsi="Arial" w:cs="Arial"/>
          <w:color w:val="000000" w:themeColor="text1"/>
        </w:rPr>
        <w:t>.</w:t>
      </w:r>
      <w:r w:rsidR="00F02A01">
        <w:rPr>
          <w:rFonts w:ascii="Arial" w:hAnsi="Arial" w:cs="Arial"/>
          <w:color w:val="000000" w:themeColor="text1"/>
        </w:rPr>
        <w:t xml:space="preserve"> </w:t>
      </w:r>
      <w:r w:rsidR="00F02A01">
        <w:rPr>
          <w:rFonts w:ascii="Segoe UI" w:hAnsi="Segoe UI" w:cs="Segoe UI"/>
          <w:color w:val="212121"/>
          <w:shd w:val="clear" w:color="auto" w:fill="FFFFFF"/>
        </w:rPr>
        <w:t>We acknowledge that the rate of OASIs (8%) is quite high, therefore the results may not be generali</w:t>
      </w:r>
      <w:r w:rsidR="00363E3D">
        <w:rPr>
          <w:rFonts w:ascii="Segoe UI" w:hAnsi="Segoe UI" w:cs="Segoe UI"/>
          <w:color w:val="212121"/>
          <w:shd w:val="clear" w:color="auto" w:fill="FFFFFF"/>
        </w:rPr>
        <w:t>s</w:t>
      </w:r>
      <w:r w:rsidR="00F02A01">
        <w:rPr>
          <w:rFonts w:ascii="Segoe UI" w:hAnsi="Segoe UI" w:cs="Segoe UI"/>
          <w:color w:val="212121"/>
          <w:shd w:val="clear" w:color="auto" w:fill="FFFFFF"/>
        </w:rPr>
        <w:t>able to other centres. Th</w:t>
      </w:r>
      <w:r w:rsidR="00363E3D">
        <w:rPr>
          <w:rFonts w:ascii="Segoe UI" w:hAnsi="Segoe UI" w:cs="Segoe UI"/>
          <w:color w:val="212121"/>
          <w:shd w:val="clear" w:color="auto" w:fill="FFFFFF"/>
        </w:rPr>
        <w:t>is</w:t>
      </w:r>
      <w:r w:rsidR="00F02A01">
        <w:rPr>
          <w:rFonts w:ascii="Segoe UI" w:hAnsi="Segoe UI" w:cs="Segoe UI"/>
          <w:color w:val="212121"/>
          <w:shd w:val="clear" w:color="auto" w:fill="FFFFFF"/>
        </w:rPr>
        <w:t xml:space="preserve"> rate is however in keeping with the national rate. </w:t>
      </w:r>
      <w:proofErr w:type="spellStart"/>
      <w:r w:rsidR="00F02A01">
        <w:rPr>
          <w:rFonts w:ascii="ArialMT" w:hAnsi="ArialMT"/>
        </w:rPr>
        <w:t>Thiagamoorthy</w:t>
      </w:r>
      <w:proofErr w:type="spellEnd"/>
      <w:r w:rsidR="00F02A01">
        <w:rPr>
          <w:rFonts w:ascii="ArialMT" w:hAnsi="ArialMT"/>
        </w:rPr>
        <w:t xml:space="preserve"> et al </w:t>
      </w:r>
      <w:r w:rsidR="00F02A01">
        <w:rPr>
          <w:rFonts w:ascii="ArialMT" w:hAnsi="ArialMT"/>
        </w:rPr>
      </w:r>
      <w:r w:rsidR="00F02A01">
        <w:rPr>
          <w:rFonts w:ascii="ArialMT" w:hAnsi="ArialMT"/>
        </w:rPr>
        <w:instrText xml:space="preserve"/>
      </w:r>
      <w:r w:rsidR="00F02A01">
        <w:rPr>
          <w:rFonts w:ascii="ArialMT" w:hAnsi="ArialMT"/>
        </w:rPr>
      </w:r>
      <w:r w:rsidR="00F02A01">
        <w:rPr>
          <w:rFonts w:ascii="ArialMT" w:hAnsi="ArialMT"/>
          <w:noProof/>
        </w:rPr>
        <w:t>(25)</w:t>
      </w:r>
      <w:r w:rsidR="00F02A01">
        <w:rPr>
          <w:rFonts w:ascii="ArialMT" w:hAnsi="ArialMT"/>
        </w:rPr>
      </w:r>
      <w:r w:rsidR="00F02A01">
        <w:rPr>
          <w:rFonts w:ascii="ArialMT" w:hAnsi="ArialMT"/>
        </w:rPr>
        <w:t xml:space="preserve"> carried out a questionnaire-based survey </w:t>
      </w:r>
      <w:r w:rsidR="00363E3D">
        <w:rPr>
          <w:rFonts w:ascii="ArialMT" w:hAnsi="ArialMT"/>
        </w:rPr>
        <w:t xml:space="preserve">of </w:t>
      </w:r>
      <w:r w:rsidR="00F02A01">
        <w:rPr>
          <w:rFonts w:ascii="ArialMT" w:hAnsi="ArialMT"/>
        </w:rPr>
        <w:t xml:space="preserve">215 maternity units in the United Kingdom. They found that the incidence of OASIs was 6.1% (range 0-14%) in </w:t>
      </w:r>
      <w:proofErr w:type="spellStart"/>
      <w:r w:rsidR="00F02A01">
        <w:rPr>
          <w:rFonts w:ascii="ArialMT" w:hAnsi="ArialMT"/>
        </w:rPr>
        <w:t>primiparae</w:t>
      </w:r>
      <w:proofErr w:type="spellEnd"/>
      <w:r w:rsidR="00F02A01">
        <w:rPr>
          <w:rFonts w:ascii="ArialMT" w:hAnsi="ArialMT"/>
        </w:rPr>
        <w:t xml:space="preserve">. </w:t>
      </w:r>
    </w:p>
    <w:p w14:paraId="666A089C" w14:textId="530F2863" w:rsidR="003A4130" w:rsidRDefault="003A4130" w:rsidP="00D21BE0">
      <w:pPr>
        <w:widowControl w:val="0"/>
        <w:autoSpaceDE w:val="0"/>
        <w:autoSpaceDN w:val="0"/>
        <w:adjustRightInd w:val="0"/>
        <w:spacing w:line="480" w:lineRule="auto"/>
        <w:jc w:val="both"/>
        <w:rPr>
          <w:rFonts w:ascii="Arial" w:hAnsi="Arial" w:cs="Arial"/>
          <w:color w:val="000000" w:themeColor="text1"/>
        </w:rPr>
      </w:pPr>
    </w:p>
    <w:p w14:paraId="078D49DE" w14:textId="4D32359E" w:rsidR="00F02A01" w:rsidRDefault="00F02A01" w:rsidP="00D21BE0">
      <w:pPr>
        <w:widowControl w:val="0"/>
        <w:autoSpaceDE w:val="0"/>
        <w:autoSpaceDN w:val="0"/>
        <w:adjustRightInd w:val="0"/>
        <w:spacing w:line="480" w:lineRule="auto"/>
        <w:jc w:val="both"/>
        <w:rPr>
          <w:rFonts w:ascii="Arial" w:hAnsi="Arial" w:cs="Arial"/>
          <w:color w:val="000000" w:themeColor="text1"/>
        </w:rPr>
      </w:pPr>
    </w:p>
    <w:p w14:paraId="1A3FD787" w14:textId="176BCAA6" w:rsidR="00F02A01" w:rsidRDefault="00F02A01" w:rsidP="00D21BE0">
      <w:pPr>
        <w:widowControl w:val="0"/>
        <w:autoSpaceDE w:val="0"/>
        <w:autoSpaceDN w:val="0"/>
        <w:adjustRightInd w:val="0"/>
        <w:spacing w:line="480" w:lineRule="auto"/>
        <w:jc w:val="both"/>
        <w:rPr>
          <w:rFonts w:ascii="Arial" w:hAnsi="Arial" w:cs="Arial"/>
          <w:color w:val="000000" w:themeColor="text1"/>
        </w:rPr>
      </w:pPr>
    </w:p>
    <w:p w14:paraId="1D4A0452" w14:textId="77777777" w:rsidR="00363E3D" w:rsidRPr="003507D8" w:rsidRDefault="00363E3D" w:rsidP="00D21BE0">
      <w:pPr>
        <w:widowControl w:val="0"/>
        <w:autoSpaceDE w:val="0"/>
        <w:autoSpaceDN w:val="0"/>
        <w:adjustRightInd w:val="0"/>
        <w:spacing w:line="480" w:lineRule="auto"/>
        <w:jc w:val="both"/>
        <w:rPr>
          <w:rFonts w:ascii="Arial" w:hAnsi="Arial" w:cs="Arial"/>
          <w:color w:val="000000" w:themeColor="text1"/>
        </w:rPr>
      </w:pPr>
    </w:p>
    <w:p w14:paraId="6B485A7D" w14:textId="7AFBA06C" w:rsidR="001F1DAC" w:rsidRPr="001F1DAC" w:rsidRDefault="008F61CA" w:rsidP="00D21BE0">
      <w:pPr>
        <w:widowControl w:val="0"/>
        <w:autoSpaceDE w:val="0"/>
        <w:autoSpaceDN w:val="0"/>
        <w:adjustRightInd w:val="0"/>
        <w:spacing w:line="480" w:lineRule="auto"/>
        <w:jc w:val="both"/>
        <w:rPr>
          <w:rFonts w:ascii="Arial" w:hAnsi="Arial" w:cs="Arial"/>
          <w:b/>
          <w:bCs/>
          <w:color w:val="000000" w:themeColor="text1"/>
        </w:rPr>
      </w:pPr>
      <w:r>
        <w:rPr>
          <w:rFonts w:ascii="Arial" w:hAnsi="Arial" w:cs="Arial"/>
          <w:b/>
          <w:bCs/>
          <w:color w:val="000000" w:themeColor="text1"/>
        </w:rPr>
        <w:lastRenderedPageBreak/>
        <w:t xml:space="preserve">1.5 </w:t>
      </w:r>
      <w:r w:rsidR="001F1DAC" w:rsidRPr="001F1DAC">
        <w:rPr>
          <w:rFonts w:ascii="Arial" w:hAnsi="Arial" w:cs="Arial"/>
          <w:b/>
          <w:bCs/>
          <w:color w:val="000000" w:themeColor="text1"/>
        </w:rPr>
        <w:t>Conclusion</w:t>
      </w:r>
      <w:r>
        <w:rPr>
          <w:rFonts w:ascii="Arial" w:hAnsi="Arial" w:cs="Arial"/>
          <w:b/>
          <w:bCs/>
          <w:color w:val="000000" w:themeColor="text1"/>
        </w:rPr>
        <w:t>s</w:t>
      </w:r>
      <w:r w:rsidR="0077556F">
        <w:rPr>
          <w:rFonts w:ascii="Arial" w:hAnsi="Arial" w:cs="Arial"/>
          <w:b/>
          <w:bCs/>
          <w:color w:val="000000" w:themeColor="text1"/>
        </w:rPr>
        <w:t xml:space="preserve">  </w:t>
      </w:r>
    </w:p>
    <w:p w14:paraId="6545E290" w14:textId="4129DA6C" w:rsidR="00B262D7" w:rsidRDefault="00EF6921" w:rsidP="00EF6921">
      <w:pPr>
        <w:pStyle w:val="NormalWeb"/>
        <w:spacing w:line="480" w:lineRule="auto"/>
        <w:rPr>
          <w:rFonts w:ascii="ArialMT" w:hAnsi="ArialMT"/>
        </w:rPr>
      </w:pPr>
      <w:r w:rsidRPr="00EF6921">
        <w:rPr>
          <w:rFonts w:ascii="ArialMT" w:eastAsia="Times New Roman" w:hAnsi="ArialMT"/>
        </w:rPr>
        <w:t xml:space="preserve">This is the first study to prospectively evaluate the anal sphincter </w:t>
      </w:r>
      <w:r w:rsidR="0092591A">
        <w:rPr>
          <w:rFonts w:ascii="ArialMT" w:eastAsia="Times New Roman" w:hAnsi="ArialMT"/>
        </w:rPr>
        <w:t xml:space="preserve">using TPUS </w:t>
      </w:r>
      <w:r w:rsidRPr="00EF6921">
        <w:rPr>
          <w:rFonts w:ascii="ArialMT" w:eastAsia="Times New Roman" w:hAnsi="ArialMT"/>
        </w:rPr>
        <w:t>immediately after repair of an OAS</w:t>
      </w:r>
      <w:r w:rsidR="006B2623">
        <w:rPr>
          <w:rFonts w:ascii="ArialMT" w:eastAsia="Times New Roman" w:hAnsi="ArialMT"/>
        </w:rPr>
        <w:t>I</w:t>
      </w:r>
      <w:r w:rsidRPr="00EF6921">
        <w:rPr>
          <w:rFonts w:ascii="ArialMT" w:eastAsia="Times New Roman" w:hAnsi="ArialMT"/>
        </w:rPr>
        <w:t xml:space="preserve"> </w:t>
      </w:r>
      <w:r w:rsidR="007D0EA7">
        <w:rPr>
          <w:rFonts w:ascii="ArialMT" w:eastAsia="Times New Roman" w:hAnsi="ArialMT"/>
        </w:rPr>
        <w:t>and</w:t>
      </w:r>
      <w:r w:rsidRPr="00EF6921">
        <w:rPr>
          <w:rFonts w:ascii="ArialMT" w:eastAsia="Times New Roman" w:hAnsi="ArialMT"/>
        </w:rPr>
        <w:t xml:space="preserve"> repeated 12 weeks later. </w:t>
      </w:r>
      <w:r w:rsidR="00FA1547" w:rsidRPr="003A6154">
        <w:rPr>
          <w:rFonts w:ascii="ArialMT" w:eastAsia="Times New Roman" w:hAnsi="ArialMT"/>
          <w:color w:val="000000" w:themeColor="text1"/>
        </w:rPr>
        <w:t>We found that no new defects were seen at follow</w:t>
      </w:r>
      <w:r w:rsidR="006B2623" w:rsidRPr="003A6154">
        <w:rPr>
          <w:rFonts w:ascii="ArialMT" w:eastAsia="Times New Roman" w:hAnsi="ArialMT"/>
          <w:color w:val="000000" w:themeColor="text1"/>
        </w:rPr>
        <w:t>-</w:t>
      </w:r>
      <w:r w:rsidR="00FA1547" w:rsidRPr="003A6154">
        <w:rPr>
          <w:rFonts w:ascii="ArialMT" w:eastAsia="Times New Roman" w:hAnsi="ArialMT"/>
          <w:color w:val="000000" w:themeColor="text1"/>
        </w:rPr>
        <w:t xml:space="preserve">up examination among women without a significant defect detected on TPUS immediately following primary repair. This implies that there may be a role </w:t>
      </w:r>
      <w:r w:rsidR="007D0EA7">
        <w:rPr>
          <w:rFonts w:ascii="ArialMT" w:eastAsia="Times New Roman" w:hAnsi="ArialMT"/>
          <w:color w:val="000000" w:themeColor="text1"/>
        </w:rPr>
        <w:t>for</w:t>
      </w:r>
      <w:r w:rsidR="00FA1547" w:rsidRPr="003A6154">
        <w:rPr>
          <w:rFonts w:ascii="ArialMT" w:eastAsia="Times New Roman" w:hAnsi="ArialMT"/>
          <w:color w:val="000000" w:themeColor="text1"/>
        </w:rPr>
        <w:t xml:space="preserve"> TPUS immediately after the repair</w:t>
      </w:r>
      <w:r w:rsidR="00D8176F">
        <w:rPr>
          <w:rFonts w:ascii="ArialMT" w:eastAsia="Times New Roman" w:hAnsi="ArialMT"/>
          <w:color w:val="000000" w:themeColor="text1"/>
        </w:rPr>
        <w:t xml:space="preserve"> of 3a or 3b tear</w:t>
      </w:r>
      <w:r w:rsidR="009A231C" w:rsidRPr="003A6154">
        <w:rPr>
          <w:rFonts w:ascii="ArialMT" w:eastAsia="Times New Roman" w:hAnsi="ArialMT"/>
          <w:color w:val="000000" w:themeColor="text1"/>
        </w:rPr>
        <w:t xml:space="preserve">. </w:t>
      </w:r>
      <w:r w:rsidR="00E23815">
        <w:rPr>
          <w:rFonts w:ascii="ArialMT" w:eastAsia="Times New Roman" w:hAnsi="ArialMT"/>
          <w:color w:val="000000" w:themeColor="text1"/>
        </w:rPr>
        <w:t>However f</w:t>
      </w:r>
      <w:r w:rsidR="00D8176F">
        <w:rPr>
          <w:rFonts w:ascii="ArialMT" w:eastAsia="Times New Roman" w:hAnsi="ArialMT"/>
          <w:color w:val="000000" w:themeColor="text1"/>
        </w:rPr>
        <w:t xml:space="preserve">urther research needs to be performed to evaluate the role of TPUS immediately after the repair of major tears (Grade 3c/4) as </w:t>
      </w:r>
      <w:r w:rsidR="00D8176F">
        <w:rPr>
          <w:rFonts w:ascii="Arial" w:hAnsi="Arial" w:cs="Arial"/>
          <w:color w:val="000000" w:themeColor="text1"/>
          <w:lang w:eastAsia="en-US"/>
        </w:rPr>
        <w:t>i</w:t>
      </w:r>
      <w:r w:rsidR="00D8176F" w:rsidRPr="00661D6E">
        <w:rPr>
          <w:rFonts w:ascii="Arial" w:hAnsi="Arial" w:cs="Arial"/>
          <w:color w:val="000000" w:themeColor="text1"/>
          <w:lang w:eastAsia="en-US"/>
        </w:rPr>
        <w:t>t has been shown that women with a major tear (Grade 3c/4) had a significantly poorer outcome with respect to the anal incontinence and associated quality of life</w:t>
      </w:r>
      <w:r w:rsidR="00D8176F">
        <w:rPr>
          <w:rFonts w:ascii="Arial" w:hAnsi="Arial" w:cs="Arial"/>
          <w:color w:val="000000" w:themeColor="text1"/>
          <w:lang w:eastAsia="en-US"/>
        </w:rPr>
        <w:t xml:space="preserve"> when compared with minor tears (Grade 3a/b).</w:t>
      </w:r>
      <w:r w:rsidR="00D8176F" w:rsidRPr="00661D6E">
        <w:rPr>
          <w:rFonts w:ascii="Arial" w:hAnsi="Arial" w:cs="Arial"/>
          <w:color w:val="000000" w:themeColor="text1"/>
          <w:lang w:eastAsia="en-US"/>
        </w:rPr>
        <w:t xml:space="preserve"> </w:t>
      </w:r>
      <w:r w:rsidR="00FA1547" w:rsidRPr="003A6154">
        <w:rPr>
          <w:rFonts w:ascii="ArialMT" w:eastAsia="Times New Roman" w:hAnsi="ArialMT"/>
          <w:color w:val="000000" w:themeColor="text1"/>
        </w:rPr>
        <w:t xml:space="preserve">In contrast, when the </w:t>
      </w:r>
      <w:r w:rsidRPr="00EF6921">
        <w:rPr>
          <w:rFonts w:ascii="ArialMT" w:eastAsia="Times New Roman" w:hAnsi="ArialMT"/>
        </w:rPr>
        <w:t xml:space="preserve">25% of women in whom anal sphincter defects were identified immediately after primary repair of OASIs, the defects </w:t>
      </w:r>
      <w:r w:rsidR="008B16E2">
        <w:rPr>
          <w:rFonts w:ascii="ArialMT" w:eastAsia="Times New Roman" w:hAnsi="ArialMT"/>
        </w:rPr>
        <w:t>were no longer seen</w:t>
      </w:r>
      <w:r w:rsidRPr="00EF6921">
        <w:rPr>
          <w:rFonts w:ascii="ArialMT" w:eastAsia="Times New Roman" w:hAnsi="ArialMT"/>
        </w:rPr>
        <w:t xml:space="preserve"> at 12 weeks postpartum, </w:t>
      </w:r>
      <w:r w:rsidR="00D9011B">
        <w:rPr>
          <w:rFonts w:ascii="ArialMT" w:eastAsia="Times New Roman" w:hAnsi="ArialMT"/>
        </w:rPr>
        <w:t>suggesting that they could have been</w:t>
      </w:r>
      <w:r w:rsidR="003A6154">
        <w:rPr>
          <w:rFonts w:ascii="ArialMT" w:eastAsia="Times New Roman" w:hAnsi="ArialMT"/>
        </w:rPr>
        <w:t xml:space="preserve"> </w:t>
      </w:r>
      <w:r w:rsidRPr="00EF6921">
        <w:rPr>
          <w:rFonts w:ascii="ArialMT" w:eastAsia="Times New Roman" w:hAnsi="ArialMT"/>
        </w:rPr>
        <w:t xml:space="preserve">artefacts. </w:t>
      </w:r>
      <w:r w:rsidR="00FA1547">
        <w:rPr>
          <w:rFonts w:ascii="ArialMT" w:eastAsia="Times New Roman" w:hAnsi="ArialMT"/>
        </w:rPr>
        <w:t>Therefore</w:t>
      </w:r>
      <w:r w:rsidR="00D9011B">
        <w:rPr>
          <w:rFonts w:ascii="ArialMT" w:eastAsia="Times New Roman" w:hAnsi="ArialMT"/>
        </w:rPr>
        <w:t>,</w:t>
      </w:r>
      <w:r w:rsidR="00231991">
        <w:rPr>
          <w:rFonts w:ascii="ArialMT" w:eastAsia="Times New Roman" w:hAnsi="ArialMT"/>
        </w:rPr>
        <w:t xml:space="preserve"> re-exploration of the repair in these women would have been futile. </w:t>
      </w:r>
      <w:r w:rsidR="00F046E6">
        <w:rPr>
          <w:rFonts w:ascii="ArialMT" w:eastAsia="Times New Roman" w:hAnsi="ArialMT"/>
        </w:rPr>
        <w:t xml:space="preserve">We believe </w:t>
      </w:r>
      <w:r w:rsidR="003A6154">
        <w:rPr>
          <w:rFonts w:ascii="ArialMT" w:eastAsia="Times New Roman" w:hAnsi="ArialMT"/>
        </w:rPr>
        <w:t>that the</w:t>
      </w:r>
      <w:r w:rsidR="00FA1547">
        <w:rPr>
          <w:rFonts w:ascii="ArialMT" w:eastAsia="Times New Roman" w:hAnsi="ArialMT"/>
        </w:rPr>
        <w:t xml:space="preserve"> value of TPUS immediately after repair appears to be limited and would need to be defined if it were to be considered for routine practice. </w:t>
      </w:r>
      <w:r w:rsidRPr="00EF6921">
        <w:rPr>
          <w:rFonts w:ascii="ArialMT" w:eastAsia="Times New Roman" w:hAnsi="ArialMT"/>
        </w:rPr>
        <w:t xml:space="preserve">In addition, performing ultrasound would require widespread training of obstetricians </w:t>
      </w:r>
      <w:r w:rsidR="00F046E6">
        <w:rPr>
          <w:rFonts w:ascii="ArialMT" w:eastAsia="Times New Roman" w:hAnsi="ArialMT"/>
        </w:rPr>
        <w:t>to develop</w:t>
      </w:r>
      <w:r w:rsidRPr="00EF6921">
        <w:rPr>
          <w:rFonts w:ascii="ArialMT" w:eastAsia="Times New Roman" w:hAnsi="ArialMT"/>
        </w:rPr>
        <w:t xml:space="preserve"> expertise</w:t>
      </w:r>
      <w:r w:rsidR="00FC549B">
        <w:rPr>
          <w:rFonts w:ascii="ArialMT" w:eastAsia="Times New Roman" w:hAnsi="ArialMT"/>
        </w:rPr>
        <w:t xml:space="preserve"> therefore it may </w:t>
      </w:r>
      <w:r w:rsidR="00B95FBD">
        <w:rPr>
          <w:rFonts w:ascii="ArialMT" w:eastAsia="Times New Roman" w:hAnsi="ArialMT"/>
        </w:rPr>
        <w:t>not be</w:t>
      </w:r>
      <w:r w:rsidR="00FC549B">
        <w:rPr>
          <w:rFonts w:ascii="ArialMT" w:eastAsia="Times New Roman" w:hAnsi="ArialMT"/>
        </w:rPr>
        <w:t xml:space="preserve"> feasible</w:t>
      </w:r>
      <w:r w:rsidRPr="00EF6921">
        <w:rPr>
          <w:rFonts w:ascii="ArialMT" w:eastAsia="Times New Roman" w:hAnsi="ArialMT"/>
        </w:rPr>
        <w:t xml:space="preserve">. This </w:t>
      </w:r>
      <w:r w:rsidR="007F58BD">
        <w:rPr>
          <w:rFonts w:ascii="ArialMT" w:eastAsia="Times New Roman" w:hAnsi="ArialMT"/>
        </w:rPr>
        <w:t>highlights</w:t>
      </w:r>
      <w:r w:rsidRPr="00EF6921">
        <w:rPr>
          <w:rFonts w:ascii="ArialMT" w:eastAsia="Times New Roman" w:hAnsi="ArialMT"/>
        </w:rPr>
        <w:t xml:space="preserve"> the importance of </w:t>
      </w:r>
      <w:r w:rsidR="00F00597">
        <w:rPr>
          <w:rFonts w:ascii="ArialMT" w:eastAsia="Times New Roman" w:hAnsi="ArialMT"/>
        </w:rPr>
        <w:t xml:space="preserve">adequate </w:t>
      </w:r>
      <w:r w:rsidRPr="00EF6921">
        <w:rPr>
          <w:rFonts w:ascii="ArialMT" w:eastAsia="Times New Roman" w:hAnsi="ArialMT"/>
        </w:rPr>
        <w:t xml:space="preserve">training </w:t>
      </w:r>
      <w:r w:rsidR="00496951">
        <w:rPr>
          <w:rFonts w:ascii="ArialMT" w:eastAsia="Times New Roman" w:hAnsi="ArialMT"/>
        </w:rPr>
        <w:t xml:space="preserve">of </w:t>
      </w:r>
      <w:r w:rsidRPr="00EF6921">
        <w:rPr>
          <w:rFonts w:ascii="ArialMT" w:eastAsia="Times New Roman" w:hAnsi="ArialMT"/>
        </w:rPr>
        <w:t xml:space="preserve">obstetricians </w:t>
      </w:r>
      <w:r w:rsidR="00845565">
        <w:rPr>
          <w:rFonts w:ascii="ArialMT" w:eastAsia="Times New Roman" w:hAnsi="ArialMT"/>
        </w:rPr>
        <w:t>in OASI repair</w:t>
      </w:r>
      <w:r w:rsidRPr="00EF6921">
        <w:rPr>
          <w:rFonts w:ascii="ArialMT" w:eastAsia="Times New Roman" w:hAnsi="ArialMT"/>
        </w:rPr>
        <w:t xml:space="preserve">. This can </w:t>
      </w:r>
      <w:r w:rsidR="00A06CD2">
        <w:rPr>
          <w:rFonts w:ascii="ArialMT" w:eastAsia="Times New Roman" w:hAnsi="ArialMT"/>
        </w:rPr>
        <w:t xml:space="preserve">be </w:t>
      </w:r>
      <w:r w:rsidRPr="00EF6921">
        <w:rPr>
          <w:rFonts w:ascii="ArialMT" w:eastAsia="Times New Roman" w:hAnsi="ArialMT"/>
        </w:rPr>
        <w:t>achieve</w:t>
      </w:r>
      <w:r w:rsidR="00BF2AFB">
        <w:rPr>
          <w:rFonts w:ascii="ArialMT" w:eastAsia="Times New Roman" w:hAnsi="ArialMT"/>
        </w:rPr>
        <w:t>d</w:t>
      </w:r>
      <w:r w:rsidRPr="00EF6921">
        <w:rPr>
          <w:rFonts w:ascii="ArialMT" w:eastAsia="Times New Roman" w:hAnsi="ArialMT"/>
        </w:rPr>
        <w:t xml:space="preserve"> by attending structured hands-on workshops </w:t>
      </w:r>
      <w:r w:rsidR="00C2024F" w:rsidRPr="002D7892">
        <w:rPr>
          <w:color w:val="000000" w:themeColor="text1"/>
        </w:rPr>
      </w:r>
      <w:r w:rsidR="00363E3D">
        <w:rPr>
          <w:color w:val="000000" w:themeColor="text1"/>
        </w:rPr>
        <w:instrText xml:space="preserve"/>
      </w:r>
      <w:r w:rsidR="00363E3D">
        <w:rPr>
          <w:color w:val="000000" w:themeColor="text1"/>
        </w:rPr>
      </w:r>
      <w:r w:rsidR="00363E3D">
        <w:rPr>
          <w:color w:val="000000" w:themeColor="text1"/>
        </w:rPr>
        <w:instrText xml:space="preserve"/>
      </w:r>
      <w:r w:rsidR="00363E3D">
        <w:rPr>
          <w:color w:val="000000" w:themeColor="text1"/>
        </w:rPr>
      </w:r>
      <w:r w:rsidR="00363E3D">
        <w:rPr>
          <w:color w:val="000000" w:themeColor="text1"/>
        </w:rPr>
      </w:r>
      <w:r w:rsidR="00C2024F" w:rsidRPr="002D7892">
        <w:rPr>
          <w:color w:val="000000" w:themeColor="text1"/>
        </w:rPr>
      </w:r>
      <w:r w:rsidR="00C2024F" w:rsidRPr="002D7892">
        <w:rPr>
          <w:color w:val="000000" w:themeColor="text1"/>
        </w:rPr>
      </w:r>
      <w:r w:rsidR="00363E3D">
        <w:rPr>
          <w:noProof/>
          <w:color w:val="000000" w:themeColor="text1"/>
        </w:rPr>
        <w:t>(26, 27)</w:t>
      </w:r>
      <w:r w:rsidR="00C2024F" w:rsidRPr="002D7892">
        <w:rPr>
          <w:color w:val="000000" w:themeColor="text1"/>
        </w:rPr>
      </w:r>
      <w:r w:rsidR="00C2024F" w:rsidRPr="002D7892">
        <w:rPr>
          <w:color w:val="000000" w:themeColor="text1"/>
        </w:rPr>
        <w:t xml:space="preserve"> </w:t>
      </w:r>
      <w:r>
        <w:rPr>
          <w:rFonts w:ascii="ArialMT" w:hAnsi="ArialMT"/>
        </w:rPr>
        <w:t>which have been shown to improve the level of knowledge on the diagnosis and repair of OASIs</w:t>
      </w:r>
      <w:r w:rsidR="00017626">
        <w:rPr>
          <w:rFonts w:ascii="ArialMT" w:hAnsi="ArialMT"/>
        </w:rPr>
        <w:t xml:space="preserve"> but competence can only </w:t>
      </w:r>
      <w:r w:rsidR="00D20D76">
        <w:rPr>
          <w:rFonts w:ascii="ArialMT" w:hAnsi="ArialMT"/>
        </w:rPr>
        <w:t xml:space="preserve">be demonstrated by objective </w:t>
      </w:r>
      <w:r w:rsidR="00D87273">
        <w:rPr>
          <w:rFonts w:ascii="ArialMT" w:hAnsi="ArialMT"/>
        </w:rPr>
        <w:t xml:space="preserve">structured assessment of </w:t>
      </w:r>
      <w:r w:rsidR="00327F5E">
        <w:rPr>
          <w:rFonts w:ascii="ArialMT" w:hAnsi="ArialMT"/>
        </w:rPr>
        <w:t xml:space="preserve">technical </w:t>
      </w:r>
      <w:r w:rsidR="00A22930">
        <w:rPr>
          <w:rFonts w:ascii="ArialMT" w:hAnsi="ArialMT"/>
        </w:rPr>
        <w:t>skills</w:t>
      </w:r>
      <w:r>
        <w:rPr>
          <w:rFonts w:ascii="ArialMT" w:hAnsi="ArialMT"/>
        </w:rPr>
        <w:t xml:space="preserve">. </w:t>
      </w:r>
    </w:p>
    <w:p w14:paraId="2402BAAA" w14:textId="4C617076" w:rsidR="00600102" w:rsidRDefault="00600102" w:rsidP="00EF6921">
      <w:pPr>
        <w:pStyle w:val="NormalWeb"/>
        <w:spacing w:line="480" w:lineRule="auto"/>
        <w:rPr>
          <w:color w:val="000000" w:themeColor="text1"/>
        </w:rPr>
      </w:pPr>
    </w:p>
    <w:p w14:paraId="51242CF1" w14:textId="77777777" w:rsidR="00F02A01" w:rsidRDefault="00F02A01" w:rsidP="00EF6921">
      <w:pPr>
        <w:pStyle w:val="NormalWeb"/>
        <w:spacing w:line="480" w:lineRule="auto"/>
        <w:rPr>
          <w:color w:val="000000" w:themeColor="text1"/>
        </w:rPr>
      </w:pPr>
    </w:p>
    <w:p w14:paraId="52B4B0EF" w14:textId="77777777" w:rsidR="00996AD5" w:rsidRPr="003507D8" w:rsidRDefault="00996AD5" w:rsidP="00996AD5">
      <w:pPr>
        <w:spacing w:line="480" w:lineRule="auto"/>
        <w:jc w:val="both"/>
        <w:rPr>
          <w:rFonts w:ascii="Arial" w:hAnsi="Arial" w:cs="Arial"/>
          <w:b/>
          <w:color w:val="000000" w:themeColor="text1"/>
        </w:rPr>
      </w:pPr>
      <w:r w:rsidRPr="003507D8">
        <w:rPr>
          <w:rFonts w:ascii="Arial" w:hAnsi="Arial" w:cs="Arial"/>
          <w:b/>
          <w:color w:val="000000" w:themeColor="text1"/>
        </w:rPr>
        <w:lastRenderedPageBreak/>
        <w:t>Acknowledgements</w:t>
      </w:r>
    </w:p>
    <w:p w14:paraId="59BBEA7E" w14:textId="17D2F296" w:rsidR="00996AD5" w:rsidRPr="003507D8" w:rsidRDefault="00996AD5" w:rsidP="00996AD5">
      <w:pPr>
        <w:spacing w:line="480" w:lineRule="auto"/>
        <w:jc w:val="both"/>
        <w:rPr>
          <w:rFonts w:ascii="Arial" w:hAnsi="Arial" w:cs="Arial"/>
          <w:color w:val="000000" w:themeColor="text1"/>
        </w:rPr>
      </w:pPr>
      <w:r w:rsidRPr="003507D8">
        <w:rPr>
          <w:rFonts w:ascii="Arial" w:hAnsi="Arial" w:cs="Arial"/>
          <w:color w:val="000000" w:themeColor="text1"/>
        </w:rPr>
        <w:t xml:space="preserve">We would like to thank P Bassett, Statistician from the </w:t>
      </w:r>
      <w:proofErr w:type="spellStart"/>
      <w:r w:rsidRPr="003507D8">
        <w:rPr>
          <w:rFonts w:ascii="Arial" w:hAnsi="Arial" w:cs="Arial"/>
          <w:color w:val="000000" w:themeColor="text1"/>
        </w:rPr>
        <w:t>Statsconsultancy</w:t>
      </w:r>
      <w:proofErr w:type="spellEnd"/>
      <w:r w:rsidRPr="003507D8">
        <w:rPr>
          <w:rFonts w:ascii="Arial" w:hAnsi="Arial" w:cs="Arial"/>
          <w:color w:val="000000" w:themeColor="text1"/>
        </w:rPr>
        <w:t xml:space="preserve"> Ltd, University of Reading for his help with the statistical analyses. </w:t>
      </w:r>
    </w:p>
    <w:p w14:paraId="191FB779" w14:textId="77777777" w:rsidR="00996AD5" w:rsidRPr="003507D8" w:rsidRDefault="00996AD5" w:rsidP="00996AD5">
      <w:pPr>
        <w:spacing w:line="480" w:lineRule="auto"/>
        <w:jc w:val="both"/>
        <w:rPr>
          <w:rFonts w:ascii="Arial" w:hAnsi="Arial" w:cs="Arial"/>
          <w:b/>
          <w:color w:val="000000" w:themeColor="text1"/>
        </w:rPr>
      </w:pPr>
      <w:r w:rsidRPr="003507D8">
        <w:rPr>
          <w:rFonts w:ascii="Arial" w:hAnsi="Arial" w:cs="Arial"/>
          <w:b/>
          <w:color w:val="000000" w:themeColor="text1"/>
        </w:rPr>
        <w:t>Funding</w:t>
      </w:r>
    </w:p>
    <w:p w14:paraId="70CE4C4F" w14:textId="22C7DFC2" w:rsidR="00996AD5" w:rsidRDefault="00996AD5" w:rsidP="00996AD5">
      <w:pPr>
        <w:spacing w:line="480" w:lineRule="auto"/>
        <w:jc w:val="both"/>
        <w:rPr>
          <w:rFonts w:ascii="Arial" w:hAnsi="Arial" w:cs="Arial"/>
          <w:color w:val="000000" w:themeColor="text1"/>
        </w:rPr>
      </w:pPr>
      <w:r w:rsidRPr="003507D8">
        <w:rPr>
          <w:rFonts w:ascii="Arial" w:hAnsi="Arial" w:cs="Arial"/>
          <w:color w:val="000000" w:themeColor="text1"/>
        </w:rPr>
        <w:t>There are no conflicts of interest or disclosures.</w:t>
      </w:r>
    </w:p>
    <w:p w14:paraId="68DFD10B" w14:textId="77777777" w:rsidR="00FE259D" w:rsidRDefault="00FE259D" w:rsidP="00996AD5">
      <w:pPr>
        <w:spacing w:line="480" w:lineRule="auto"/>
        <w:jc w:val="both"/>
        <w:rPr>
          <w:rFonts w:ascii="Arial" w:hAnsi="Arial" w:cs="Arial"/>
          <w:color w:val="000000" w:themeColor="text1"/>
        </w:rPr>
      </w:pPr>
    </w:p>
    <w:p w14:paraId="33C19F54" w14:textId="260A36CE" w:rsidR="00600102" w:rsidRDefault="00600102" w:rsidP="00996AD5">
      <w:pPr>
        <w:spacing w:line="480" w:lineRule="auto"/>
        <w:jc w:val="both"/>
        <w:rPr>
          <w:rFonts w:ascii="Arial" w:hAnsi="Arial" w:cs="Arial"/>
          <w:color w:val="000000" w:themeColor="text1"/>
        </w:rPr>
      </w:pPr>
    </w:p>
    <w:p w14:paraId="70E535C7" w14:textId="244D154C" w:rsidR="00600102" w:rsidRDefault="00600102" w:rsidP="00996AD5">
      <w:pPr>
        <w:spacing w:line="480" w:lineRule="auto"/>
        <w:jc w:val="both"/>
        <w:rPr>
          <w:rFonts w:ascii="Arial" w:hAnsi="Arial" w:cs="Arial"/>
          <w:color w:val="000000" w:themeColor="text1"/>
        </w:rPr>
      </w:pPr>
    </w:p>
    <w:p w14:paraId="3C36BDC8" w14:textId="1B1B6BD6" w:rsidR="00600102" w:rsidRDefault="00600102" w:rsidP="00996AD5">
      <w:pPr>
        <w:spacing w:line="480" w:lineRule="auto"/>
        <w:jc w:val="both"/>
        <w:rPr>
          <w:rFonts w:ascii="Arial" w:hAnsi="Arial" w:cs="Arial"/>
          <w:color w:val="000000" w:themeColor="text1"/>
        </w:rPr>
      </w:pPr>
    </w:p>
    <w:p w14:paraId="31232E5B" w14:textId="5C73260E" w:rsidR="00D21BE0" w:rsidRPr="003507D8" w:rsidRDefault="00D21BE0" w:rsidP="00D21BE0">
      <w:pPr>
        <w:spacing w:line="480" w:lineRule="auto"/>
        <w:jc w:val="both"/>
        <w:outlineLvl w:val="0"/>
        <w:rPr>
          <w:rFonts w:ascii="Arial" w:hAnsi="Arial" w:cs="Arial"/>
          <w:b/>
          <w:color w:val="000000" w:themeColor="text1"/>
        </w:rPr>
      </w:pPr>
      <w:r w:rsidRPr="003507D8">
        <w:rPr>
          <w:rFonts w:ascii="Arial" w:hAnsi="Arial" w:cs="Arial"/>
          <w:b/>
          <w:bCs/>
          <w:color w:val="000000" w:themeColor="text1"/>
        </w:rPr>
        <w:t>Table 1</w:t>
      </w:r>
      <w:r w:rsidRPr="003507D8">
        <w:rPr>
          <w:rFonts w:ascii="Arial" w:hAnsi="Arial" w:cs="Arial"/>
          <w:b/>
          <w:bCs/>
          <w:color w:val="000000" w:themeColor="text1"/>
        </w:rPr>
        <w:tab/>
      </w:r>
      <w:proofErr w:type="spellStart"/>
      <w:r w:rsidRPr="003507D8">
        <w:rPr>
          <w:rFonts w:ascii="Arial" w:hAnsi="Arial" w:cs="Arial"/>
          <w:b/>
          <w:bCs/>
          <w:color w:val="000000" w:themeColor="text1"/>
        </w:rPr>
        <w:t>Transperineal</w:t>
      </w:r>
      <w:proofErr w:type="spellEnd"/>
      <w:r w:rsidRPr="003507D8">
        <w:rPr>
          <w:rFonts w:ascii="Arial" w:hAnsi="Arial" w:cs="Arial"/>
          <w:b/>
          <w:bCs/>
          <w:color w:val="000000" w:themeColor="text1"/>
        </w:rPr>
        <w:t xml:space="preserve"> ultrasound scan findings </w:t>
      </w:r>
      <w:r w:rsidR="005A61F0" w:rsidRPr="003507D8">
        <w:rPr>
          <w:rFonts w:ascii="Arial" w:hAnsi="Arial" w:cs="Arial"/>
          <w:b/>
          <w:bCs/>
          <w:color w:val="000000" w:themeColor="text1"/>
        </w:rPr>
        <w:t>in relation to the</w:t>
      </w:r>
      <w:r w:rsidRPr="003507D8">
        <w:rPr>
          <w:rFonts w:ascii="Arial" w:hAnsi="Arial" w:cs="Arial"/>
          <w:b/>
          <w:bCs/>
          <w:color w:val="000000" w:themeColor="text1"/>
        </w:rPr>
        <w:t xml:space="preserve"> </w:t>
      </w:r>
      <w:r w:rsidRPr="003507D8">
        <w:rPr>
          <w:rFonts w:ascii="Arial" w:hAnsi="Arial" w:cs="Arial"/>
          <w:b/>
          <w:color w:val="000000" w:themeColor="text1"/>
        </w:rPr>
        <w:t>years of experience of doctors repairing the OASI</w:t>
      </w:r>
    </w:p>
    <w:p w14:paraId="2DB620C4" w14:textId="77777777" w:rsidR="00D21BE0" w:rsidRPr="003507D8" w:rsidRDefault="00D21BE0" w:rsidP="00D21BE0">
      <w:pPr>
        <w:spacing w:line="480" w:lineRule="auto"/>
        <w:jc w:val="both"/>
        <w:outlineLvl w:val="0"/>
        <w:rPr>
          <w:rFonts w:ascii="Arial" w:hAnsi="Arial" w:cs="Arial"/>
          <w:b/>
          <w:bCs/>
          <w:color w:val="000000" w:themeColor="text1"/>
        </w:rPr>
      </w:pPr>
    </w:p>
    <w:tbl>
      <w:tblPr>
        <w:tblStyle w:val="TableGrid"/>
        <w:tblW w:w="0" w:type="auto"/>
        <w:tblLook w:val="04A0" w:firstRow="1" w:lastRow="0" w:firstColumn="1" w:lastColumn="0" w:noHBand="0" w:noVBand="1"/>
      </w:tblPr>
      <w:tblGrid>
        <w:gridCol w:w="1697"/>
        <w:gridCol w:w="3690"/>
        <w:gridCol w:w="3191"/>
      </w:tblGrid>
      <w:tr w:rsidR="00D21BE0" w:rsidRPr="003507D8" w14:paraId="68660F1B" w14:textId="77777777" w:rsidTr="002D660F">
        <w:tc>
          <w:tcPr>
            <w:tcW w:w="1697" w:type="dxa"/>
          </w:tcPr>
          <w:p w14:paraId="3F13D286" w14:textId="77777777" w:rsidR="00D21BE0" w:rsidRPr="003507D8" w:rsidRDefault="00D21BE0" w:rsidP="002D660F">
            <w:pPr>
              <w:spacing w:line="480" w:lineRule="auto"/>
              <w:rPr>
                <w:rFonts w:ascii="Arial" w:hAnsi="Arial" w:cs="Arial"/>
                <w:color w:val="000000" w:themeColor="text1"/>
              </w:rPr>
            </w:pPr>
            <w:r w:rsidRPr="003507D8">
              <w:rPr>
                <w:rFonts w:ascii="Arial" w:hAnsi="Arial" w:cs="Arial"/>
                <w:color w:val="000000" w:themeColor="text1"/>
              </w:rPr>
              <w:t>Years of experience</w:t>
            </w:r>
          </w:p>
        </w:tc>
        <w:tc>
          <w:tcPr>
            <w:tcW w:w="3690" w:type="dxa"/>
          </w:tcPr>
          <w:p w14:paraId="768037EB" w14:textId="77777777" w:rsidR="00D21BE0" w:rsidRPr="003507D8" w:rsidRDefault="00D21BE0" w:rsidP="002D660F">
            <w:pPr>
              <w:spacing w:line="480" w:lineRule="auto"/>
              <w:jc w:val="center"/>
              <w:rPr>
                <w:rFonts w:ascii="Arial" w:hAnsi="Arial" w:cs="Arial"/>
                <w:color w:val="000000" w:themeColor="text1"/>
              </w:rPr>
            </w:pPr>
            <w:r w:rsidRPr="003507D8">
              <w:rPr>
                <w:rFonts w:ascii="Arial" w:hAnsi="Arial" w:cs="Arial"/>
                <w:color w:val="000000" w:themeColor="text1"/>
              </w:rPr>
              <w:t>TPUS with residual EAS defect</w:t>
            </w:r>
          </w:p>
          <w:p w14:paraId="2FEE1906" w14:textId="77777777" w:rsidR="00D21BE0" w:rsidRPr="003507D8" w:rsidRDefault="00D21BE0" w:rsidP="002D660F">
            <w:pPr>
              <w:spacing w:line="480" w:lineRule="auto"/>
              <w:jc w:val="center"/>
              <w:rPr>
                <w:rFonts w:ascii="Arial" w:hAnsi="Arial" w:cs="Arial"/>
                <w:color w:val="000000" w:themeColor="text1"/>
              </w:rPr>
            </w:pPr>
            <w:r w:rsidRPr="003507D8">
              <w:rPr>
                <w:rFonts w:ascii="Arial" w:hAnsi="Arial" w:cs="Arial"/>
                <w:color w:val="000000" w:themeColor="text1"/>
              </w:rPr>
              <w:t>n = 6</w:t>
            </w:r>
          </w:p>
        </w:tc>
        <w:tc>
          <w:tcPr>
            <w:tcW w:w="3191" w:type="dxa"/>
          </w:tcPr>
          <w:p w14:paraId="5C42CF53" w14:textId="75321674" w:rsidR="00D21BE0" w:rsidRPr="003507D8" w:rsidRDefault="00D21BE0" w:rsidP="002D660F">
            <w:pPr>
              <w:spacing w:line="480" w:lineRule="auto"/>
              <w:jc w:val="center"/>
              <w:rPr>
                <w:rFonts w:ascii="Arial" w:hAnsi="Arial" w:cs="Arial"/>
                <w:color w:val="000000" w:themeColor="text1"/>
              </w:rPr>
            </w:pPr>
            <w:r w:rsidRPr="003507D8">
              <w:rPr>
                <w:rFonts w:ascii="Arial" w:hAnsi="Arial" w:cs="Arial"/>
                <w:color w:val="000000" w:themeColor="text1"/>
              </w:rPr>
              <w:t>TPUS without residual EAS</w:t>
            </w:r>
            <w:r w:rsidR="005A61F0" w:rsidRPr="003507D8">
              <w:rPr>
                <w:rFonts w:ascii="Arial" w:hAnsi="Arial" w:cs="Arial"/>
                <w:color w:val="000000" w:themeColor="text1"/>
              </w:rPr>
              <w:t xml:space="preserve"> defect</w:t>
            </w:r>
          </w:p>
          <w:p w14:paraId="0A187C52" w14:textId="77777777" w:rsidR="00D21BE0" w:rsidRPr="003507D8" w:rsidRDefault="00D21BE0" w:rsidP="002D660F">
            <w:pPr>
              <w:spacing w:line="480" w:lineRule="auto"/>
              <w:jc w:val="center"/>
              <w:rPr>
                <w:rFonts w:ascii="Arial" w:hAnsi="Arial" w:cs="Arial"/>
                <w:color w:val="000000" w:themeColor="text1"/>
              </w:rPr>
            </w:pPr>
            <w:r w:rsidRPr="003507D8">
              <w:rPr>
                <w:rFonts w:ascii="Arial" w:hAnsi="Arial" w:cs="Arial"/>
                <w:color w:val="000000" w:themeColor="text1"/>
              </w:rPr>
              <w:t>n = 14</w:t>
            </w:r>
          </w:p>
        </w:tc>
      </w:tr>
      <w:tr w:rsidR="00D21BE0" w:rsidRPr="003507D8" w14:paraId="18DDDA26" w14:textId="77777777" w:rsidTr="002D660F">
        <w:tc>
          <w:tcPr>
            <w:tcW w:w="1697" w:type="dxa"/>
          </w:tcPr>
          <w:p w14:paraId="2E5E7D4A" w14:textId="77777777" w:rsidR="00D21BE0" w:rsidRPr="003507D8" w:rsidRDefault="00D21BE0" w:rsidP="002D660F">
            <w:pPr>
              <w:spacing w:line="480" w:lineRule="auto"/>
              <w:jc w:val="both"/>
              <w:rPr>
                <w:rFonts w:ascii="Arial" w:hAnsi="Arial" w:cs="Arial"/>
                <w:color w:val="000000" w:themeColor="text1"/>
              </w:rPr>
            </w:pPr>
            <w:r w:rsidRPr="003507D8">
              <w:rPr>
                <w:rFonts w:ascii="Arial" w:hAnsi="Arial" w:cs="Arial"/>
                <w:color w:val="000000" w:themeColor="text1"/>
              </w:rPr>
              <w:t xml:space="preserve">&lt;5 </w:t>
            </w:r>
          </w:p>
        </w:tc>
        <w:tc>
          <w:tcPr>
            <w:tcW w:w="3690" w:type="dxa"/>
          </w:tcPr>
          <w:p w14:paraId="79F94ABC" w14:textId="77777777" w:rsidR="00D21BE0" w:rsidRPr="003507D8" w:rsidRDefault="00D21BE0" w:rsidP="002D660F">
            <w:pPr>
              <w:spacing w:line="480" w:lineRule="auto"/>
              <w:jc w:val="center"/>
              <w:rPr>
                <w:rFonts w:ascii="Arial" w:hAnsi="Arial" w:cs="Arial"/>
                <w:color w:val="000000" w:themeColor="text1"/>
              </w:rPr>
            </w:pPr>
            <w:r w:rsidRPr="003507D8">
              <w:rPr>
                <w:rFonts w:ascii="Arial" w:hAnsi="Arial" w:cs="Arial"/>
                <w:color w:val="000000" w:themeColor="text1"/>
              </w:rPr>
              <w:t>0</w:t>
            </w:r>
          </w:p>
        </w:tc>
        <w:tc>
          <w:tcPr>
            <w:tcW w:w="3191" w:type="dxa"/>
          </w:tcPr>
          <w:p w14:paraId="6BB4F9BE" w14:textId="77777777" w:rsidR="00D21BE0" w:rsidRPr="003507D8" w:rsidRDefault="00D21BE0" w:rsidP="002D660F">
            <w:pPr>
              <w:spacing w:line="480" w:lineRule="auto"/>
              <w:jc w:val="center"/>
              <w:rPr>
                <w:rFonts w:ascii="Arial" w:hAnsi="Arial" w:cs="Arial"/>
                <w:color w:val="000000" w:themeColor="text1"/>
              </w:rPr>
            </w:pPr>
            <w:r w:rsidRPr="003507D8">
              <w:rPr>
                <w:rFonts w:ascii="Arial" w:hAnsi="Arial" w:cs="Arial"/>
                <w:color w:val="000000" w:themeColor="text1"/>
              </w:rPr>
              <w:t>4 (28.6)</w:t>
            </w:r>
          </w:p>
        </w:tc>
      </w:tr>
      <w:tr w:rsidR="00D21BE0" w:rsidRPr="003507D8" w14:paraId="1F87FB5D" w14:textId="77777777" w:rsidTr="002D660F">
        <w:tc>
          <w:tcPr>
            <w:tcW w:w="1697" w:type="dxa"/>
          </w:tcPr>
          <w:p w14:paraId="12069B7B" w14:textId="77777777" w:rsidR="00D21BE0" w:rsidRPr="003507D8" w:rsidRDefault="00D21BE0" w:rsidP="002D660F">
            <w:pPr>
              <w:spacing w:line="480" w:lineRule="auto"/>
              <w:jc w:val="both"/>
              <w:rPr>
                <w:rFonts w:ascii="Arial" w:hAnsi="Arial" w:cs="Arial"/>
                <w:color w:val="000000" w:themeColor="text1"/>
              </w:rPr>
            </w:pPr>
            <w:r w:rsidRPr="003507D8">
              <w:rPr>
                <w:rFonts w:ascii="Arial" w:hAnsi="Arial" w:cs="Arial"/>
                <w:color w:val="000000" w:themeColor="text1"/>
              </w:rPr>
              <w:t xml:space="preserve">5-10 </w:t>
            </w:r>
          </w:p>
        </w:tc>
        <w:tc>
          <w:tcPr>
            <w:tcW w:w="3690" w:type="dxa"/>
          </w:tcPr>
          <w:p w14:paraId="22876F97" w14:textId="77777777" w:rsidR="00D21BE0" w:rsidRPr="003507D8" w:rsidRDefault="00D21BE0" w:rsidP="002D660F">
            <w:pPr>
              <w:spacing w:line="480" w:lineRule="auto"/>
              <w:jc w:val="center"/>
              <w:rPr>
                <w:rFonts w:ascii="Arial" w:hAnsi="Arial" w:cs="Arial"/>
                <w:color w:val="000000" w:themeColor="text1"/>
              </w:rPr>
            </w:pPr>
            <w:r w:rsidRPr="003507D8">
              <w:rPr>
                <w:rFonts w:ascii="Arial" w:hAnsi="Arial" w:cs="Arial"/>
                <w:color w:val="000000" w:themeColor="text1"/>
              </w:rPr>
              <w:t>5 (83.3)</w:t>
            </w:r>
          </w:p>
        </w:tc>
        <w:tc>
          <w:tcPr>
            <w:tcW w:w="3191" w:type="dxa"/>
          </w:tcPr>
          <w:p w14:paraId="40D0A648" w14:textId="77777777" w:rsidR="00D21BE0" w:rsidRPr="003507D8" w:rsidRDefault="00D21BE0" w:rsidP="002D660F">
            <w:pPr>
              <w:spacing w:line="480" w:lineRule="auto"/>
              <w:jc w:val="center"/>
              <w:rPr>
                <w:rFonts w:ascii="Arial" w:hAnsi="Arial" w:cs="Arial"/>
                <w:color w:val="000000" w:themeColor="text1"/>
              </w:rPr>
            </w:pPr>
            <w:r w:rsidRPr="003507D8">
              <w:rPr>
                <w:rFonts w:ascii="Arial" w:hAnsi="Arial" w:cs="Arial"/>
                <w:color w:val="000000" w:themeColor="text1"/>
              </w:rPr>
              <w:t>9 (64.3)</w:t>
            </w:r>
          </w:p>
        </w:tc>
      </w:tr>
      <w:tr w:rsidR="00D21BE0" w:rsidRPr="003507D8" w14:paraId="7497A201" w14:textId="77777777" w:rsidTr="002D660F">
        <w:tc>
          <w:tcPr>
            <w:tcW w:w="1697" w:type="dxa"/>
          </w:tcPr>
          <w:p w14:paraId="3EC2E525" w14:textId="77777777" w:rsidR="00D21BE0" w:rsidRPr="003507D8" w:rsidRDefault="00D21BE0" w:rsidP="002D660F">
            <w:pPr>
              <w:spacing w:line="480" w:lineRule="auto"/>
              <w:jc w:val="both"/>
              <w:rPr>
                <w:rFonts w:ascii="Arial" w:hAnsi="Arial" w:cs="Arial"/>
                <w:color w:val="000000" w:themeColor="text1"/>
              </w:rPr>
            </w:pPr>
            <w:r w:rsidRPr="003507D8">
              <w:rPr>
                <w:rFonts w:ascii="Arial" w:hAnsi="Arial" w:cs="Arial"/>
                <w:color w:val="000000" w:themeColor="text1"/>
              </w:rPr>
              <w:t xml:space="preserve">&gt;10 </w:t>
            </w:r>
          </w:p>
        </w:tc>
        <w:tc>
          <w:tcPr>
            <w:tcW w:w="3690" w:type="dxa"/>
          </w:tcPr>
          <w:p w14:paraId="55DD856C" w14:textId="77777777" w:rsidR="00D21BE0" w:rsidRPr="003507D8" w:rsidRDefault="00D21BE0" w:rsidP="002D660F">
            <w:pPr>
              <w:spacing w:line="480" w:lineRule="auto"/>
              <w:jc w:val="center"/>
              <w:rPr>
                <w:rFonts w:ascii="Arial" w:hAnsi="Arial" w:cs="Arial"/>
                <w:color w:val="000000" w:themeColor="text1"/>
              </w:rPr>
            </w:pPr>
            <w:r w:rsidRPr="003507D8">
              <w:rPr>
                <w:rFonts w:ascii="Arial" w:hAnsi="Arial" w:cs="Arial"/>
                <w:color w:val="000000" w:themeColor="text1"/>
              </w:rPr>
              <w:t>1 (16.7)</w:t>
            </w:r>
          </w:p>
        </w:tc>
        <w:tc>
          <w:tcPr>
            <w:tcW w:w="3191" w:type="dxa"/>
          </w:tcPr>
          <w:p w14:paraId="2E5456EE" w14:textId="77777777" w:rsidR="00D21BE0" w:rsidRPr="003507D8" w:rsidRDefault="00D21BE0" w:rsidP="002D660F">
            <w:pPr>
              <w:spacing w:line="480" w:lineRule="auto"/>
              <w:jc w:val="center"/>
              <w:rPr>
                <w:rFonts w:ascii="Arial" w:hAnsi="Arial" w:cs="Arial"/>
                <w:color w:val="000000" w:themeColor="text1"/>
              </w:rPr>
            </w:pPr>
            <w:r w:rsidRPr="003507D8">
              <w:rPr>
                <w:rFonts w:ascii="Arial" w:hAnsi="Arial" w:cs="Arial"/>
                <w:color w:val="000000" w:themeColor="text1"/>
              </w:rPr>
              <w:t>1 (7.1)</w:t>
            </w:r>
          </w:p>
        </w:tc>
      </w:tr>
    </w:tbl>
    <w:p w14:paraId="782EED61" w14:textId="34ED1161" w:rsidR="00D21BE0" w:rsidRDefault="00D21BE0" w:rsidP="00D21BE0">
      <w:pPr>
        <w:spacing w:line="480" w:lineRule="auto"/>
        <w:jc w:val="both"/>
        <w:rPr>
          <w:rFonts w:ascii="Arial" w:hAnsi="Arial" w:cs="Arial"/>
          <w:color w:val="000000" w:themeColor="text1"/>
        </w:rPr>
      </w:pPr>
    </w:p>
    <w:p w14:paraId="05C08DE9" w14:textId="2DF50C5F" w:rsidR="001659A0" w:rsidRPr="003507D8" w:rsidRDefault="001659A0" w:rsidP="00D21BE0">
      <w:pPr>
        <w:spacing w:line="480" w:lineRule="auto"/>
        <w:jc w:val="both"/>
        <w:rPr>
          <w:rFonts w:ascii="Arial" w:hAnsi="Arial" w:cs="Arial"/>
          <w:color w:val="000000" w:themeColor="text1"/>
        </w:rPr>
      </w:pPr>
      <w:r w:rsidRPr="003507D8">
        <w:rPr>
          <w:rFonts w:ascii="Arial" w:hAnsi="Arial" w:cs="Arial"/>
          <w:color w:val="000000" w:themeColor="text1"/>
        </w:rPr>
        <w:t>Fisher’s Exact test, p=0.32</w:t>
      </w:r>
    </w:p>
    <w:p w14:paraId="12B117F9" w14:textId="4FDD474D" w:rsidR="00E17876" w:rsidRDefault="00E17876" w:rsidP="00D21BE0">
      <w:pPr>
        <w:spacing w:line="480" w:lineRule="auto"/>
        <w:jc w:val="both"/>
        <w:rPr>
          <w:rFonts w:ascii="Arial" w:hAnsi="Arial" w:cs="Arial"/>
          <w:color w:val="000000" w:themeColor="text1"/>
        </w:rPr>
      </w:pPr>
    </w:p>
    <w:p w14:paraId="770539E6" w14:textId="0332540D" w:rsidR="00363E3D" w:rsidRDefault="00363E3D" w:rsidP="00D21BE0">
      <w:pPr>
        <w:spacing w:line="480" w:lineRule="auto"/>
        <w:jc w:val="both"/>
        <w:rPr>
          <w:rFonts w:ascii="Arial" w:hAnsi="Arial" w:cs="Arial"/>
          <w:color w:val="000000" w:themeColor="text1"/>
        </w:rPr>
      </w:pPr>
    </w:p>
    <w:p w14:paraId="3CCF1B4A" w14:textId="1B325F13" w:rsidR="00363E3D" w:rsidRDefault="00363E3D" w:rsidP="00D21BE0">
      <w:pPr>
        <w:spacing w:line="480" w:lineRule="auto"/>
        <w:jc w:val="both"/>
        <w:rPr>
          <w:rFonts w:ascii="Arial" w:hAnsi="Arial" w:cs="Arial"/>
          <w:color w:val="000000" w:themeColor="text1"/>
        </w:rPr>
      </w:pPr>
    </w:p>
    <w:p w14:paraId="7676222F" w14:textId="1AA8EDB6" w:rsidR="00363E3D" w:rsidRDefault="00363E3D" w:rsidP="00D21BE0">
      <w:pPr>
        <w:spacing w:line="480" w:lineRule="auto"/>
        <w:jc w:val="both"/>
        <w:rPr>
          <w:rFonts w:ascii="Arial" w:hAnsi="Arial" w:cs="Arial"/>
          <w:color w:val="000000" w:themeColor="text1"/>
        </w:rPr>
      </w:pPr>
    </w:p>
    <w:p w14:paraId="5DB42B9E" w14:textId="77777777" w:rsidR="00363E3D" w:rsidRPr="003507D8" w:rsidRDefault="00363E3D" w:rsidP="00D21BE0">
      <w:pPr>
        <w:spacing w:line="480" w:lineRule="auto"/>
        <w:jc w:val="both"/>
        <w:rPr>
          <w:rFonts w:ascii="Arial" w:hAnsi="Arial" w:cs="Arial"/>
          <w:color w:val="000000" w:themeColor="text1"/>
        </w:rPr>
      </w:pPr>
    </w:p>
    <w:p w14:paraId="6F846DC6" w14:textId="2204702B" w:rsidR="00D21BE0" w:rsidRPr="003507D8" w:rsidRDefault="00D21BE0" w:rsidP="00D21BE0">
      <w:pPr>
        <w:spacing w:line="480" w:lineRule="auto"/>
        <w:jc w:val="both"/>
        <w:rPr>
          <w:rFonts w:ascii="Arial" w:hAnsi="Arial" w:cs="Arial"/>
          <w:b/>
          <w:color w:val="000000" w:themeColor="text1"/>
        </w:rPr>
      </w:pPr>
      <w:r w:rsidRPr="003507D8">
        <w:rPr>
          <w:rFonts w:ascii="Arial" w:hAnsi="Arial" w:cs="Arial"/>
          <w:b/>
          <w:color w:val="000000" w:themeColor="text1"/>
        </w:rPr>
        <w:lastRenderedPageBreak/>
        <w:t>Figure 1</w:t>
      </w:r>
      <w:r w:rsidRPr="003507D8">
        <w:rPr>
          <w:rFonts w:ascii="Arial" w:hAnsi="Arial" w:cs="Arial"/>
          <w:b/>
          <w:color w:val="000000" w:themeColor="text1"/>
        </w:rPr>
        <w:tab/>
      </w:r>
      <w:proofErr w:type="spellStart"/>
      <w:r w:rsidRPr="003507D8">
        <w:rPr>
          <w:rFonts w:ascii="Arial" w:hAnsi="Arial" w:cs="Arial"/>
          <w:b/>
          <w:color w:val="000000" w:themeColor="text1"/>
        </w:rPr>
        <w:t>Transperineal</w:t>
      </w:r>
      <w:proofErr w:type="spellEnd"/>
      <w:r w:rsidRPr="003507D8">
        <w:rPr>
          <w:rFonts w:ascii="Arial" w:hAnsi="Arial" w:cs="Arial"/>
          <w:b/>
          <w:color w:val="000000" w:themeColor="text1"/>
        </w:rPr>
        <w:t xml:space="preserve"> ultrasound scan findings of the anal sphincter immediately after primary repair of OASIs and at 10-12 weeks postpartum</w:t>
      </w:r>
    </w:p>
    <w:p w14:paraId="46743E2A" w14:textId="03B4B0AE" w:rsidR="00D21BE0" w:rsidRPr="003507D8" w:rsidRDefault="00D21BE0" w:rsidP="00D21BE0">
      <w:pPr>
        <w:spacing w:line="480" w:lineRule="auto"/>
        <w:jc w:val="both"/>
        <w:rPr>
          <w:rFonts w:ascii="Arial" w:hAnsi="Arial" w:cs="Arial"/>
          <w:b/>
          <w:color w:val="000000" w:themeColor="text1"/>
        </w:rPr>
      </w:pPr>
    </w:p>
    <w:p w14:paraId="7481A733" w14:textId="45EAAC32" w:rsidR="00D21BE0" w:rsidRPr="003507D8" w:rsidRDefault="00AC0694" w:rsidP="00D21BE0">
      <w:pPr>
        <w:spacing w:line="480" w:lineRule="auto"/>
        <w:jc w:val="both"/>
        <w:rPr>
          <w:rFonts w:ascii="Arial" w:hAnsi="Arial" w:cs="Arial"/>
          <w:color w:val="000000" w:themeColor="text1"/>
        </w:rPr>
      </w:pPr>
      <w:r w:rsidRPr="003507D8">
        <w:rPr>
          <w:rFonts w:ascii="Arial" w:hAnsi="Arial" w:cs="Arial"/>
          <w:b/>
          <w:noProof/>
          <w:color w:val="000000" w:themeColor="text1"/>
        </w:rPr>
        <mc:AlternateContent>
          <mc:Choice Requires="wps">
            <w:drawing>
              <wp:anchor distT="0" distB="0" distL="114300" distR="114300" simplePos="0" relativeHeight="251660288" behindDoc="0" locked="0" layoutInCell="1" allowOverlap="1" wp14:anchorId="7D606DE9" wp14:editId="2656E56B">
                <wp:simplePos x="0" y="0"/>
                <wp:positionH relativeFrom="column">
                  <wp:posOffset>1437005</wp:posOffset>
                </wp:positionH>
                <wp:positionV relativeFrom="paragraph">
                  <wp:posOffset>32548</wp:posOffset>
                </wp:positionV>
                <wp:extent cx="3582035" cy="459740"/>
                <wp:effectExtent l="0" t="0" r="0" b="0"/>
                <wp:wrapSquare wrapText="bothSides"/>
                <wp:docPr id="100" name="Text Box 100"/>
                <wp:cNvGraphicFramePr/>
                <a:graphic xmlns:a="http://schemas.openxmlformats.org/drawingml/2006/main">
                  <a:graphicData uri="http://schemas.microsoft.com/office/word/2010/wordprocessingShape">
                    <wps:wsp>
                      <wps:cNvSpPr txBox="1"/>
                      <wps:spPr>
                        <a:xfrm>
                          <a:off x="0" y="0"/>
                          <a:ext cx="358203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0D2C36" w14:textId="77777777" w:rsidR="004E6314" w:rsidRPr="00AF20B8" w:rsidRDefault="004E6314" w:rsidP="00D21BE0">
                            <w:pPr>
                              <w:jc w:val="center"/>
                              <w:rPr>
                                <w:rFonts w:ascii="Arial" w:hAnsi="Arial" w:cs="Arial"/>
                              </w:rPr>
                            </w:pPr>
                            <w:r w:rsidRPr="00AF20B8">
                              <w:rPr>
                                <w:rFonts w:ascii="Arial" w:hAnsi="Arial" w:cs="Arial"/>
                              </w:rPr>
                              <w:t>Women with OASIs who underwent primary repair</w:t>
                            </w:r>
                          </w:p>
                          <w:p w14:paraId="7E65F818" w14:textId="77777777" w:rsidR="004E6314" w:rsidRPr="00AF20B8" w:rsidRDefault="004E6314" w:rsidP="00D21BE0">
                            <w:pPr>
                              <w:jc w:val="center"/>
                              <w:rPr>
                                <w:rFonts w:ascii="Arial" w:hAnsi="Arial" w:cs="Arial"/>
                              </w:rPr>
                            </w:pPr>
                            <w:r>
                              <w:rPr>
                                <w:rFonts w:ascii="Arial" w:hAnsi="Arial" w:cs="Arial"/>
                              </w:rPr>
                              <w:t xml:space="preserve">n = </w:t>
                            </w:r>
                            <w:r w:rsidRPr="00AF20B8">
                              <w:rPr>
                                <w:rFonts w:ascii="Arial" w:hAnsi="Arial" w:cs="Arial"/>
                              </w:rPr>
                              <w:t>20</w:t>
                            </w:r>
                          </w:p>
                          <w:p w14:paraId="28EBA0E3" w14:textId="77777777" w:rsidR="004E6314" w:rsidRPr="00AF20B8" w:rsidRDefault="004E6314" w:rsidP="00D21BE0">
                            <w:pPr>
                              <w:jc w:val="center"/>
                              <w:rPr>
                                <w:rFonts w:ascii="Arial" w:hAnsi="Arial" w:cs="Arial"/>
                              </w:rPr>
                            </w:pPr>
                          </w:p>
                          <w:p w14:paraId="7287FB27" w14:textId="77777777" w:rsidR="004E6314" w:rsidRPr="00AF20B8" w:rsidRDefault="004E6314" w:rsidP="00D21BE0">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606DE9" id="_x0000_t202" coordsize="21600,21600" o:spt="202" path="m,l,21600r21600,l21600,xe">
                <v:stroke joinstyle="miter"/>
                <v:path gradientshapeok="t" o:connecttype="rect"/>
              </v:shapetype>
              <v:shape id="Text Box 100" o:spid="_x0000_s1026" type="#_x0000_t202" style="position:absolute;left:0;text-align:left;margin-left:113.15pt;margin-top:2.55pt;width:282.05pt;height:3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" filled="f" stroked="f">
                <v:textbox>
                  <w:txbxContent>
                    <w:p w14:paraId="720D2C36" w14:textId="77777777" w:rsidR="004E6314" w:rsidRPr="00AF20B8" w:rsidRDefault="004E6314" w:rsidP="00D21BE0">
                      <w:pPr>
                        <w:jc w:val="center"/>
                        <w:rPr>
                          <w:rFonts w:ascii="Arial" w:hAnsi="Arial" w:cs="Arial"/>
                        </w:rPr>
                      </w:pPr>
                      <w:r w:rsidRPr="00AF20B8">
                        <w:rPr>
                          <w:rFonts w:ascii="Arial" w:hAnsi="Arial" w:cs="Arial"/>
                        </w:rPr>
                        <w:t>Women with OASIs who underwent primary repair</w:t>
                      </w:r>
                    </w:p>
                    <w:p w14:paraId="7E65F818" w14:textId="77777777" w:rsidR="004E6314" w:rsidRPr="00AF20B8" w:rsidRDefault="004E6314" w:rsidP="00D21BE0">
                      <w:pPr>
                        <w:jc w:val="center"/>
                        <w:rPr>
                          <w:rFonts w:ascii="Arial" w:hAnsi="Arial" w:cs="Arial"/>
                        </w:rPr>
                      </w:pPr>
                      <w:r>
                        <w:rPr>
                          <w:rFonts w:ascii="Arial" w:hAnsi="Arial" w:cs="Arial"/>
                        </w:rPr>
                        <w:t xml:space="preserve">n = </w:t>
                      </w:r>
                      <w:r w:rsidRPr="00AF20B8">
                        <w:rPr>
                          <w:rFonts w:ascii="Arial" w:hAnsi="Arial" w:cs="Arial"/>
                        </w:rPr>
                        <w:t>20</w:t>
                      </w:r>
                    </w:p>
                    <w:p w14:paraId="28EBA0E3" w14:textId="77777777" w:rsidR="004E6314" w:rsidRPr="00AF20B8" w:rsidRDefault="004E6314" w:rsidP="00D21BE0">
                      <w:pPr>
                        <w:jc w:val="center"/>
                        <w:rPr>
                          <w:rFonts w:ascii="Arial" w:hAnsi="Arial" w:cs="Arial"/>
                        </w:rPr>
                      </w:pPr>
                    </w:p>
                    <w:p w14:paraId="7287FB27" w14:textId="77777777" w:rsidR="004E6314" w:rsidRPr="00AF20B8" w:rsidRDefault="004E6314" w:rsidP="00D21BE0">
                      <w:pPr>
                        <w:jc w:val="center"/>
                        <w:rPr>
                          <w:rFonts w:ascii="Arial" w:hAnsi="Arial" w:cs="Arial"/>
                        </w:rPr>
                      </w:pPr>
                    </w:p>
                  </w:txbxContent>
                </v:textbox>
                <w10:wrap type="square"/>
              </v:shape>
            </w:pict>
          </mc:Fallback>
        </mc:AlternateContent>
      </w:r>
      <w:r w:rsidR="00D21BE0" w:rsidRPr="003507D8">
        <w:rPr>
          <w:rFonts w:ascii="Arial" w:hAnsi="Arial" w:cs="Arial"/>
          <w:noProof/>
          <w:color w:val="000000" w:themeColor="text1"/>
        </w:rPr>
        <mc:AlternateContent>
          <mc:Choice Requires="wps">
            <w:drawing>
              <wp:anchor distT="0" distB="0" distL="114300" distR="114300" simplePos="0" relativeHeight="251659264" behindDoc="0" locked="0" layoutInCell="1" allowOverlap="1" wp14:anchorId="0C5A8F57" wp14:editId="52EF5EEE">
                <wp:simplePos x="0" y="0"/>
                <wp:positionH relativeFrom="column">
                  <wp:posOffset>1461770</wp:posOffset>
                </wp:positionH>
                <wp:positionV relativeFrom="paragraph">
                  <wp:posOffset>635</wp:posOffset>
                </wp:positionV>
                <wp:extent cx="3543935" cy="450850"/>
                <wp:effectExtent l="0" t="0" r="37465" b="31750"/>
                <wp:wrapThrough wrapText="bothSides">
                  <wp:wrapPolygon edited="0">
                    <wp:start x="0" y="0"/>
                    <wp:lineTo x="0" y="21904"/>
                    <wp:lineTo x="21674" y="21904"/>
                    <wp:lineTo x="21674" y="0"/>
                    <wp:lineTo x="0" y="0"/>
                  </wp:wrapPolygon>
                </wp:wrapThrough>
                <wp:docPr id="101" name="Rounded Rectangle 101"/>
                <wp:cNvGraphicFramePr/>
                <a:graphic xmlns:a="http://schemas.openxmlformats.org/drawingml/2006/main">
                  <a:graphicData uri="http://schemas.microsoft.com/office/word/2010/wordprocessingShape">
                    <wps:wsp>
                      <wps:cNvSpPr/>
                      <wps:spPr>
                        <a:xfrm>
                          <a:off x="0" y="0"/>
                          <a:ext cx="3543935" cy="4508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63AECD" id="Rounded Rectangle 101" o:spid="_x0000_s1026" style="position:absolute;margin-left:115.1pt;margin-top:.05pt;width:279.0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" fillcolor="#bdd6ee [1300]" strokecolor="#1f4d78 [1604]" strokeweight="1pt">
                <v:stroke joinstyle="miter"/>
                <w10:wrap type="through"/>
              </v:roundrect>
            </w:pict>
          </mc:Fallback>
        </mc:AlternateContent>
      </w:r>
    </w:p>
    <w:p w14:paraId="2CF8367B" w14:textId="50E607AF" w:rsidR="00D21BE0" w:rsidRPr="003507D8" w:rsidRDefault="00AC0694" w:rsidP="00D21BE0">
      <w:pPr>
        <w:spacing w:line="480" w:lineRule="auto"/>
        <w:jc w:val="both"/>
        <w:rPr>
          <w:rFonts w:ascii="Arial" w:hAnsi="Arial" w:cs="Arial"/>
          <w:color w:val="000000" w:themeColor="text1"/>
        </w:rPr>
      </w:pPr>
      <w:r w:rsidRPr="003507D8">
        <w:rPr>
          <w:rFonts w:ascii="Arial" w:hAnsi="Arial" w:cs="Arial"/>
          <w:noProof/>
          <w:color w:val="000000" w:themeColor="text1"/>
        </w:rPr>
        <mc:AlternateContent>
          <mc:Choice Requires="wps">
            <w:drawing>
              <wp:anchor distT="0" distB="0" distL="114300" distR="114300" simplePos="0" relativeHeight="251684864" behindDoc="0" locked="0" layoutInCell="1" allowOverlap="1" wp14:anchorId="39DDEE99" wp14:editId="34B8C450">
                <wp:simplePos x="0" y="0"/>
                <wp:positionH relativeFrom="column">
                  <wp:posOffset>-62746</wp:posOffset>
                </wp:positionH>
                <wp:positionV relativeFrom="paragraph">
                  <wp:posOffset>255584</wp:posOffset>
                </wp:positionV>
                <wp:extent cx="1755140" cy="46101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755140" cy="4610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C99C90" w14:textId="746748B4" w:rsidR="003F2996" w:rsidRPr="00BA3798" w:rsidRDefault="003F2996" w:rsidP="003F2996">
                            <w:pPr>
                              <w:rPr>
                                <w:rFonts w:ascii="Arial" w:hAnsi="Arial" w:cs="Arial"/>
                                <w:i/>
                              </w:rPr>
                            </w:pPr>
                            <w:r>
                              <w:rPr>
                                <w:rFonts w:ascii="Arial" w:hAnsi="Arial" w:cs="Arial"/>
                                <w:i/>
                              </w:rPr>
                              <w:t>Immediately after delivery prior to suturing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DDEE99" id="_x0000_t202" coordsize="21600,21600" o:spt="202" path="m,l,21600r21600,l21600,xe">
                <v:stroke joinstyle="miter"/>
                <v:path gradientshapeok="t" o:connecttype="rect"/>
              </v:shapetype>
              <v:shape id="Text Box 6" o:spid="_x0000_s1027" type="#_x0000_t202" style="position:absolute;left:0;text-align:left;margin-left:-4.95pt;margin-top:20.1pt;width:138.2pt;height:36.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" filled="f" stroked="f">
                <v:textbox>
                  <w:txbxContent>
                    <w:p w14:paraId="0FC99C90" w14:textId="746748B4" w:rsidR="003F2996" w:rsidRPr="00BA3798" w:rsidRDefault="003F2996" w:rsidP="003F2996">
                      <w:pPr>
                        <w:rPr>
                          <w:rFonts w:ascii="Arial" w:hAnsi="Arial" w:cs="Arial"/>
                          <w:i/>
                        </w:rPr>
                      </w:pPr>
                      <w:r>
                        <w:rPr>
                          <w:rFonts w:ascii="Arial" w:hAnsi="Arial" w:cs="Arial"/>
                          <w:i/>
                        </w:rPr>
                        <w:t>Immediately after delivery prior to suturing</w:t>
                      </w:r>
                    </w:p>
                  </w:txbxContent>
                </v:textbox>
                <w10:wrap type="square"/>
              </v:shape>
            </w:pict>
          </mc:Fallback>
        </mc:AlternateContent>
      </w:r>
      <w:r w:rsidRPr="003507D8">
        <w:rPr>
          <w:rFonts w:ascii="Arial" w:hAnsi="Arial" w:cs="Arial"/>
          <w:noProof/>
          <w:color w:val="000000" w:themeColor="text1"/>
        </w:rPr>
        <mc:AlternateContent>
          <mc:Choice Requires="wps">
            <w:drawing>
              <wp:anchor distT="0" distB="0" distL="114300" distR="114300" simplePos="0" relativeHeight="251694080" behindDoc="0" locked="0" layoutInCell="1" allowOverlap="1" wp14:anchorId="3A9BEA94" wp14:editId="10634DC9">
                <wp:simplePos x="0" y="0"/>
                <wp:positionH relativeFrom="column">
                  <wp:posOffset>2996697</wp:posOffset>
                </wp:positionH>
                <wp:positionV relativeFrom="paragraph">
                  <wp:posOffset>100462</wp:posOffset>
                </wp:positionV>
                <wp:extent cx="1808933" cy="117695"/>
                <wp:effectExtent l="0" t="0" r="45720" b="73025"/>
                <wp:wrapNone/>
                <wp:docPr id="11" name="Straight Arrow Connector 11"/>
                <wp:cNvGraphicFramePr/>
                <a:graphic xmlns:a="http://schemas.openxmlformats.org/drawingml/2006/main">
                  <a:graphicData uri="http://schemas.microsoft.com/office/word/2010/wordprocessingShape">
                    <wps:wsp>
                      <wps:cNvCnPr/>
                      <wps:spPr>
                        <a:xfrm>
                          <a:off x="0" y="0"/>
                          <a:ext cx="1808933" cy="1176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43BA35" id="_x0000_t32" coordsize="21600,21600" o:spt="32" o:oned="t" path="m,l21600,21600e" filled="f">
                <v:path arrowok="t" fillok="f" o:connecttype="none"/>
                <o:lock v:ext="edit" shapetype="t"/>
              </v:shapetype>
              <v:shape id="Straight Arrow Connector 11" o:spid="_x0000_s1026" type="#_x0000_t32" style="position:absolute;margin-left:235.95pt;margin-top:7.9pt;width:142.45pt;height: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" strokecolor="#5b9bd5 [3204]" strokeweight=".5pt">
                <v:stroke endarrow="block" joinstyle="miter"/>
              </v:shape>
            </w:pict>
          </mc:Fallback>
        </mc:AlternateContent>
      </w:r>
      <w:r w:rsidRPr="003507D8">
        <w:rPr>
          <w:rFonts w:ascii="Arial" w:hAnsi="Arial" w:cs="Arial"/>
          <w:noProof/>
          <w:color w:val="000000" w:themeColor="text1"/>
        </w:rPr>
        <mc:AlternateContent>
          <mc:Choice Requires="wps">
            <w:drawing>
              <wp:anchor distT="0" distB="0" distL="114300" distR="114300" simplePos="0" relativeHeight="251663360" behindDoc="0" locked="0" layoutInCell="1" allowOverlap="1" wp14:anchorId="03B4F7DC" wp14:editId="5AAACBF5">
                <wp:simplePos x="0" y="0"/>
                <wp:positionH relativeFrom="column">
                  <wp:posOffset>2676305</wp:posOffset>
                </wp:positionH>
                <wp:positionV relativeFrom="paragraph">
                  <wp:posOffset>109515</wp:posOffset>
                </wp:positionV>
                <wp:extent cx="302260" cy="90535"/>
                <wp:effectExtent l="25400" t="0" r="15240" b="49530"/>
                <wp:wrapNone/>
                <wp:docPr id="103" name="Straight Arrow Connector 103"/>
                <wp:cNvGraphicFramePr/>
                <a:graphic xmlns:a="http://schemas.openxmlformats.org/drawingml/2006/main">
                  <a:graphicData uri="http://schemas.microsoft.com/office/word/2010/wordprocessingShape">
                    <wps:wsp>
                      <wps:cNvCnPr/>
                      <wps:spPr>
                        <a:xfrm flipH="1">
                          <a:off x="0" y="0"/>
                          <a:ext cx="302260" cy="905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C6E639" id="Straight Arrow Connector 103" o:spid="_x0000_s1026" type="#_x0000_t32" style="position:absolute;margin-left:210.75pt;margin-top:8.6pt;width:23.8pt;height:7.1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" strokecolor="#5b9bd5 [3204]" strokeweight=".5pt">
                <v:stroke endarrow="block" joinstyle="miter"/>
              </v:shape>
            </w:pict>
          </mc:Fallback>
        </mc:AlternateContent>
      </w:r>
      <w:r w:rsidRPr="003507D8">
        <w:rPr>
          <w:rFonts w:ascii="Arial" w:hAnsi="Arial" w:cs="Arial"/>
          <w:noProof/>
          <w:color w:val="000000" w:themeColor="text1"/>
        </w:rPr>
        <mc:AlternateContent>
          <mc:Choice Requires="wps">
            <w:drawing>
              <wp:anchor distT="0" distB="0" distL="114300" distR="114300" simplePos="0" relativeHeight="251658239" behindDoc="0" locked="0" layoutInCell="1" allowOverlap="1" wp14:anchorId="7B803DC8" wp14:editId="06DD11D6">
                <wp:simplePos x="0" y="0"/>
                <wp:positionH relativeFrom="column">
                  <wp:posOffset>4156748</wp:posOffset>
                </wp:positionH>
                <wp:positionV relativeFrom="paragraph">
                  <wp:posOffset>240187</wp:posOffset>
                </wp:positionV>
                <wp:extent cx="1194435" cy="455930"/>
                <wp:effectExtent l="0" t="0" r="24765" b="26670"/>
                <wp:wrapThrough wrapText="bothSides">
                  <wp:wrapPolygon edited="0">
                    <wp:start x="0" y="0"/>
                    <wp:lineTo x="0" y="21660"/>
                    <wp:lineTo x="21589" y="21660"/>
                    <wp:lineTo x="21589" y="0"/>
                    <wp:lineTo x="0" y="0"/>
                  </wp:wrapPolygon>
                </wp:wrapThrough>
                <wp:docPr id="7" name="Rounded Rectangle 7"/>
                <wp:cNvGraphicFramePr/>
                <a:graphic xmlns:a="http://schemas.openxmlformats.org/drawingml/2006/main">
                  <a:graphicData uri="http://schemas.microsoft.com/office/word/2010/wordprocessingShape">
                    <wps:wsp>
                      <wps:cNvSpPr/>
                      <wps:spPr>
                        <a:xfrm>
                          <a:off x="0" y="0"/>
                          <a:ext cx="1194435" cy="45593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2AC41D" id="Rounded Rectangle 7" o:spid="_x0000_s1026" style="position:absolute;margin-left:327.3pt;margin-top:18.9pt;width:94.05pt;height:35.9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" fillcolor="#bdd6ee [1300]" strokecolor="#1f4d78 [1604]" strokeweight="1pt">
                <v:stroke joinstyle="miter"/>
                <w10:wrap type="through"/>
              </v:roundrect>
            </w:pict>
          </mc:Fallback>
        </mc:AlternateContent>
      </w:r>
      <w:r w:rsidRPr="003F2996">
        <w:rPr>
          <w:rFonts w:ascii="Arial" w:hAnsi="Arial" w:cs="Arial"/>
          <w:noProof/>
          <w:color w:val="000000" w:themeColor="text1"/>
        </w:rPr>
        <mc:AlternateContent>
          <mc:Choice Requires="wps">
            <w:drawing>
              <wp:anchor distT="0" distB="0" distL="114300" distR="114300" simplePos="0" relativeHeight="251681792" behindDoc="0" locked="0" layoutInCell="1" allowOverlap="1" wp14:anchorId="58FEA502" wp14:editId="362BD1F1">
                <wp:simplePos x="0" y="0"/>
                <wp:positionH relativeFrom="column">
                  <wp:posOffset>4418330</wp:posOffset>
                </wp:positionH>
                <wp:positionV relativeFrom="paragraph">
                  <wp:posOffset>241287</wp:posOffset>
                </wp:positionV>
                <wp:extent cx="838835" cy="4572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83883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59A3A7" w14:textId="6DC96A4C" w:rsidR="003F2996" w:rsidRDefault="003F2996" w:rsidP="003F2996">
                            <w:pPr>
                              <w:rPr>
                                <w:rFonts w:ascii="Arial" w:hAnsi="Arial" w:cs="Arial"/>
                              </w:rPr>
                            </w:pPr>
                            <w:r>
                              <w:rPr>
                                <w:rFonts w:ascii="Arial" w:hAnsi="Arial" w:cs="Arial"/>
                              </w:rPr>
                              <w:t>No defect</w:t>
                            </w:r>
                          </w:p>
                          <w:p w14:paraId="6D3A7426" w14:textId="113CE45D" w:rsidR="003F2996" w:rsidRPr="00AF20B8" w:rsidRDefault="003F2996" w:rsidP="003F2996">
                            <w:pPr>
                              <w:rPr>
                                <w:rFonts w:ascii="Arial" w:hAnsi="Arial" w:cs="Arial"/>
                              </w:rPr>
                            </w:pPr>
                            <w:r>
                              <w:rPr>
                                <w:rFonts w:ascii="Arial" w:hAnsi="Arial" w:cs="Arial"/>
                              </w:rPr>
                              <w:t>1</w:t>
                            </w:r>
                            <w:r w:rsidRPr="00AF20B8">
                              <w:rPr>
                                <w:rFonts w:ascii="Arial" w:hAnsi="Arial" w:cs="Arial"/>
                              </w:rPr>
                              <w:t xml:space="preserve"> </w:t>
                            </w:r>
                            <w:r>
                              <w:rPr>
                                <w:rFonts w:ascii="Arial" w:hAnsi="Arial" w:cs="Arial"/>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EA502" id="Text Box 4" o:spid="_x0000_s1028" type="#_x0000_t202" style="position:absolute;left:0;text-align:left;margin-left:347.9pt;margin-top:19pt;width:66.0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" filled="f" stroked="f">
                <v:textbox>
                  <w:txbxContent>
                    <w:p w14:paraId="6359A3A7" w14:textId="6DC96A4C" w:rsidR="003F2996" w:rsidRDefault="003F2996" w:rsidP="003F2996">
                      <w:pPr>
                        <w:rPr>
                          <w:rFonts w:ascii="Arial" w:hAnsi="Arial" w:cs="Arial"/>
                        </w:rPr>
                      </w:pPr>
                      <w:r>
                        <w:rPr>
                          <w:rFonts w:ascii="Arial" w:hAnsi="Arial" w:cs="Arial"/>
                        </w:rPr>
                        <w:t>No defect</w:t>
                      </w:r>
                    </w:p>
                    <w:p w14:paraId="6D3A7426" w14:textId="113CE45D" w:rsidR="003F2996" w:rsidRPr="00AF20B8" w:rsidRDefault="003F2996" w:rsidP="003F2996">
                      <w:pPr>
                        <w:rPr>
                          <w:rFonts w:ascii="Arial" w:hAnsi="Arial" w:cs="Arial"/>
                        </w:rPr>
                      </w:pPr>
                      <w:r>
                        <w:rPr>
                          <w:rFonts w:ascii="Arial" w:hAnsi="Arial" w:cs="Arial"/>
                        </w:rPr>
                        <w:t>1</w:t>
                      </w:r>
                      <w:r w:rsidRPr="00AF20B8">
                        <w:rPr>
                          <w:rFonts w:ascii="Arial" w:hAnsi="Arial" w:cs="Arial"/>
                        </w:rPr>
                        <w:t xml:space="preserve"> </w:t>
                      </w:r>
                      <w:r>
                        <w:rPr>
                          <w:rFonts w:ascii="Arial" w:hAnsi="Arial" w:cs="Arial"/>
                        </w:rPr>
                        <w:t>(5%)</w:t>
                      </w:r>
                    </w:p>
                  </w:txbxContent>
                </v:textbox>
                <w10:wrap type="square"/>
              </v:shape>
            </w:pict>
          </mc:Fallback>
        </mc:AlternateContent>
      </w:r>
      <w:r w:rsidRPr="003F2996">
        <w:rPr>
          <w:rFonts w:ascii="Arial" w:hAnsi="Arial" w:cs="Arial"/>
          <w:noProof/>
          <w:color w:val="000000" w:themeColor="text1"/>
        </w:rPr>
        <mc:AlternateContent>
          <mc:Choice Requires="wps">
            <w:drawing>
              <wp:anchor distT="0" distB="0" distL="114300" distR="114300" simplePos="0" relativeHeight="251689984" behindDoc="0" locked="0" layoutInCell="1" allowOverlap="1" wp14:anchorId="50990103" wp14:editId="4CC828EF">
                <wp:simplePos x="0" y="0"/>
                <wp:positionH relativeFrom="column">
                  <wp:posOffset>1689477</wp:posOffset>
                </wp:positionH>
                <wp:positionV relativeFrom="paragraph">
                  <wp:posOffset>196020</wp:posOffset>
                </wp:positionV>
                <wp:extent cx="1828800" cy="4572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3C4DF2" w14:textId="2A004BD9" w:rsidR="003F2996" w:rsidRDefault="003F2996" w:rsidP="003F2996">
                            <w:pPr>
                              <w:jc w:val="center"/>
                              <w:rPr>
                                <w:rFonts w:ascii="Arial" w:hAnsi="Arial" w:cs="Arial"/>
                              </w:rPr>
                            </w:pPr>
                            <w:r>
                              <w:rPr>
                                <w:rFonts w:ascii="Arial" w:hAnsi="Arial" w:cs="Arial"/>
                              </w:rPr>
                              <w:t>EAS defect</w:t>
                            </w:r>
                          </w:p>
                          <w:p w14:paraId="2DEA7EF3" w14:textId="51B34BEC" w:rsidR="003F2996" w:rsidRPr="00AF20B8" w:rsidRDefault="003F2996" w:rsidP="003F2996">
                            <w:pPr>
                              <w:jc w:val="center"/>
                              <w:rPr>
                                <w:rFonts w:ascii="Arial" w:hAnsi="Arial" w:cs="Arial"/>
                              </w:rPr>
                            </w:pPr>
                            <w:r>
                              <w:rPr>
                                <w:rFonts w:ascii="Arial" w:hAnsi="Arial" w:cs="Arial"/>
                              </w:rPr>
                              <w:t>19 (95%)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90103" id="Text Box 1" o:spid="_x0000_s1029" type="#_x0000_t202" style="position:absolute;left:0;text-align:left;margin-left:133.05pt;margin-top:15.45pt;width:2in;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" filled="f" stroked="f">
                <v:textbox>
                  <w:txbxContent>
                    <w:p w14:paraId="493C4DF2" w14:textId="2A004BD9" w:rsidR="003F2996" w:rsidRDefault="003F2996" w:rsidP="003F2996">
                      <w:pPr>
                        <w:jc w:val="center"/>
                        <w:rPr>
                          <w:rFonts w:ascii="Arial" w:hAnsi="Arial" w:cs="Arial"/>
                        </w:rPr>
                      </w:pPr>
                      <w:r>
                        <w:rPr>
                          <w:rFonts w:ascii="Arial" w:hAnsi="Arial" w:cs="Arial"/>
                        </w:rPr>
                        <w:t>EAS defect</w:t>
                      </w:r>
                    </w:p>
                    <w:p w14:paraId="2DEA7EF3" w14:textId="51B34BEC" w:rsidR="003F2996" w:rsidRPr="00AF20B8" w:rsidRDefault="003F2996" w:rsidP="003F2996">
                      <w:pPr>
                        <w:jc w:val="center"/>
                        <w:rPr>
                          <w:rFonts w:ascii="Arial" w:hAnsi="Arial" w:cs="Arial"/>
                        </w:rPr>
                      </w:pPr>
                      <w:r>
                        <w:rPr>
                          <w:rFonts w:ascii="Arial" w:hAnsi="Arial" w:cs="Arial"/>
                        </w:rPr>
                        <w:t>19 (95%)</w:t>
                      </w:r>
                    </w:p>
                  </w:txbxContent>
                </v:textbox>
                <w10:wrap type="square"/>
              </v:shape>
            </w:pict>
          </mc:Fallback>
        </mc:AlternateContent>
      </w:r>
      <w:r w:rsidRPr="003507D8">
        <w:rPr>
          <w:rFonts w:ascii="Arial" w:hAnsi="Arial" w:cs="Arial"/>
          <w:noProof/>
          <w:color w:val="000000" w:themeColor="text1"/>
        </w:rPr>
        <mc:AlternateContent>
          <mc:Choice Requires="wps">
            <w:drawing>
              <wp:anchor distT="0" distB="0" distL="114300" distR="114300" simplePos="0" relativeHeight="251688960" behindDoc="0" locked="0" layoutInCell="1" allowOverlap="1" wp14:anchorId="23FE0ED4" wp14:editId="4F773C44">
                <wp:simplePos x="0" y="0"/>
                <wp:positionH relativeFrom="column">
                  <wp:posOffset>2071395</wp:posOffset>
                </wp:positionH>
                <wp:positionV relativeFrom="paragraph">
                  <wp:posOffset>197938</wp:posOffset>
                </wp:positionV>
                <wp:extent cx="1194435" cy="455930"/>
                <wp:effectExtent l="0" t="0" r="24765" b="26670"/>
                <wp:wrapThrough wrapText="bothSides">
                  <wp:wrapPolygon edited="0">
                    <wp:start x="0" y="0"/>
                    <wp:lineTo x="0" y="21660"/>
                    <wp:lineTo x="21589" y="21660"/>
                    <wp:lineTo x="21589" y="0"/>
                    <wp:lineTo x="0" y="0"/>
                  </wp:wrapPolygon>
                </wp:wrapThrough>
                <wp:docPr id="8" name="Rounded Rectangle 8"/>
                <wp:cNvGraphicFramePr/>
                <a:graphic xmlns:a="http://schemas.openxmlformats.org/drawingml/2006/main">
                  <a:graphicData uri="http://schemas.microsoft.com/office/word/2010/wordprocessingShape">
                    <wps:wsp>
                      <wps:cNvSpPr/>
                      <wps:spPr>
                        <a:xfrm>
                          <a:off x="0" y="0"/>
                          <a:ext cx="1194435" cy="45593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B7EB61" id="Rounded Rectangle 8" o:spid="_x0000_s1026" style="position:absolute;margin-left:163.1pt;margin-top:15.6pt;width:94.05pt;height:35.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" fillcolor="#bdd6ee [1300]" strokecolor="#1f4d78 [1604]" strokeweight="1pt">
                <v:stroke joinstyle="miter"/>
                <w10:wrap type="through"/>
              </v:roundrect>
            </w:pict>
          </mc:Fallback>
        </mc:AlternateContent>
      </w:r>
    </w:p>
    <w:p w14:paraId="494ED656" w14:textId="2E64ABD9" w:rsidR="00D21BE0" w:rsidRPr="003507D8" w:rsidRDefault="00AC0694" w:rsidP="00D21BE0">
      <w:pPr>
        <w:spacing w:line="480" w:lineRule="auto"/>
        <w:jc w:val="both"/>
        <w:rPr>
          <w:rFonts w:ascii="Arial" w:hAnsi="Arial" w:cs="Arial"/>
          <w:color w:val="000000" w:themeColor="text1"/>
        </w:rPr>
      </w:pPr>
      <w:r w:rsidRPr="003507D8">
        <w:rPr>
          <w:rFonts w:ascii="Arial" w:hAnsi="Arial" w:cs="Arial"/>
          <w:noProof/>
          <w:color w:val="000000" w:themeColor="text1"/>
        </w:rPr>
        <mc:AlternateContent>
          <mc:Choice Requires="wps">
            <w:drawing>
              <wp:anchor distT="0" distB="0" distL="114300" distR="114300" simplePos="0" relativeHeight="251672576" behindDoc="0" locked="0" layoutInCell="1" allowOverlap="1" wp14:anchorId="48ABA3F9" wp14:editId="6C206F1D">
                <wp:simplePos x="0" y="0"/>
                <wp:positionH relativeFrom="column">
                  <wp:posOffset>2607398</wp:posOffset>
                </wp:positionH>
                <wp:positionV relativeFrom="paragraph">
                  <wp:posOffset>302203</wp:posOffset>
                </wp:positionV>
                <wp:extent cx="2234263" cy="199177"/>
                <wp:effectExtent l="0" t="0" r="52070" b="67945"/>
                <wp:wrapNone/>
                <wp:docPr id="102" name="Straight Arrow Connector 102"/>
                <wp:cNvGraphicFramePr/>
                <a:graphic xmlns:a="http://schemas.openxmlformats.org/drawingml/2006/main">
                  <a:graphicData uri="http://schemas.microsoft.com/office/word/2010/wordprocessingShape">
                    <wps:wsp>
                      <wps:cNvCnPr/>
                      <wps:spPr>
                        <a:xfrm>
                          <a:off x="0" y="0"/>
                          <a:ext cx="2234263" cy="1991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1954C7" id="Straight Arrow Connector 102" o:spid="_x0000_s1026" type="#_x0000_t32" style="position:absolute;margin-left:205.3pt;margin-top:23.8pt;width:175.95pt;height:15.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" strokecolor="#5b9bd5 [3204]" strokeweight=".5pt">
                <v:stroke endarrow="block" joinstyle="miter"/>
              </v:shape>
            </w:pict>
          </mc:Fallback>
        </mc:AlternateContent>
      </w:r>
      <w:r w:rsidRPr="003507D8">
        <w:rPr>
          <w:rFonts w:ascii="Arial" w:hAnsi="Arial" w:cs="Arial"/>
          <w:noProof/>
          <w:color w:val="000000" w:themeColor="text1"/>
        </w:rPr>
        <mc:AlternateContent>
          <mc:Choice Requires="wps">
            <w:drawing>
              <wp:anchor distT="0" distB="0" distL="114300" distR="114300" simplePos="0" relativeHeight="251675648" behindDoc="0" locked="0" layoutInCell="1" allowOverlap="1" wp14:anchorId="1471EDE9" wp14:editId="6653078C">
                <wp:simplePos x="0" y="0"/>
                <wp:positionH relativeFrom="column">
                  <wp:posOffset>4800039</wp:posOffset>
                </wp:positionH>
                <wp:positionV relativeFrom="paragraph">
                  <wp:posOffset>347470</wp:posOffset>
                </wp:positionV>
                <wp:extent cx="45719" cy="153909"/>
                <wp:effectExtent l="25400" t="0" r="43815" b="36830"/>
                <wp:wrapNone/>
                <wp:docPr id="15" name="Straight Arrow Connector 15"/>
                <wp:cNvGraphicFramePr/>
                <a:graphic xmlns:a="http://schemas.openxmlformats.org/drawingml/2006/main">
                  <a:graphicData uri="http://schemas.microsoft.com/office/word/2010/wordprocessingShape">
                    <wps:wsp>
                      <wps:cNvCnPr/>
                      <wps:spPr>
                        <a:xfrm>
                          <a:off x="0" y="0"/>
                          <a:ext cx="45719" cy="1539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1FE70C" id="Straight Arrow Connector 15" o:spid="_x0000_s1026" type="#_x0000_t32" style="position:absolute;margin-left:377.95pt;margin-top:27.35pt;width:3.6pt;height:1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" strokecolor="#5b9bd5 [3204]" strokeweight=".5pt">
                <v:stroke endarrow="block" joinstyle="miter"/>
              </v:shape>
            </w:pict>
          </mc:Fallback>
        </mc:AlternateContent>
      </w:r>
      <w:r w:rsidRPr="003507D8">
        <w:rPr>
          <w:rFonts w:ascii="Arial" w:hAnsi="Arial" w:cs="Arial"/>
          <w:noProof/>
          <w:color w:val="000000" w:themeColor="text1"/>
        </w:rPr>
        <mc:AlternateContent>
          <mc:Choice Requires="wps">
            <w:drawing>
              <wp:anchor distT="0" distB="0" distL="114300" distR="114300" simplePos="0" relativeHeight="251692032" behindDoc="0" locked="0" layoutInCell="1" allowOverlap="1" wp14:anchorId="04D98484" wp14:editId="1222D5EE">
                <wp:simplePos x="0" y="0"/>
                <wp:positionH relativeFrom="column">
                  <wp:posOffset>2544024</wp:posOffset>
                </wp:positionH>
                <wp:positionV relativeFrom="paragraph">
                  <wp:posOffset>302203</wp:posOffset>
                </wp:positionV>
                <wp:extent cx="59853" cy="199177"/>
                <wp:effectExtent l="38100" t="0" r="29210" b="42545"/>
                <wp:wrapNone/>
                <wp:docPr id="10" name="Straight Arrow Connector 10"/>
                <wp:cNvGraphicFramePr/>
                <a:graphic xmlns:a="http://schemas.openxmlformats.org/drawingml/2006/main">
                  <a:graphicData uri="http://schemas.microsoft.com/office/word/2010/wordprocessingShape">
                    <wps:wsp>
                      <wps:cNvCnPr/>
                      <wps:spPr>
                        <a:xfrm flipH="1">
                          <a:off x="0" y="0"/>
                          <a:ext cx="59853" cy="1991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CB475C" id="Straight Arrow Connector 10" o:spid="_x0000_s1026" type="#_x0000_t32" style="position:absolute;margin-left:200.3pt;margin-top:23.8pt;width:4.7pt;height:15.7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" strokecolor="#5b9bd5 [3204]" strokeweight=".5pt">
                <v:stroke endarrow="block" joinstyle="miter"/>
              </v:shape>
            </w:pict>
          </mc:Fallback>
        </mc:AlternateContent>
      </w:r>
    </w:p>
    <w:p w14:paraId="70819049" w14:textId="0BC498ED" w:rsidR="00D21BE0" w:rsidRPr="003507D8" w:rsidRDefault="00AC0694" w:rsidP="00D21BE0">
      <w:pPr>
        <w:spacing w:line="480" w:lineRule="auto"/>
        <w:jc w:val="both"/>
        <w:rPr>
          <w:rFonts w:ascii="Arial" w:hAnsi="Arial" w:cs="Arial"/>
          <w:color w:val="000000" w:themeColor="text1"/>
        </w:rPr>
      </w:pPr>
      <w:r w:rsidRPr="003507D8">
        <w:rPr>
          <w:rFonts w:ascii="Arial" w:hAnsi="Arial" w:cs="Arial"/>
          <w:noProof/>
          <w:color w:val="000000" w:themeColor="text1"/>
        </w:rPr>
        <mc:AlternateContent>
          <mc:Choice Requires="wps">
            <w:drawing>
              <wp:anchor distT="0" distB="0" distL="114300" distR="114300" simplePos="0" relativeHeight="251676672" behindDoc="0" locked="0" layoutInCell="1" allowOverlap="1" wp14:anchorId="1537F06D" wp14:editId="1B2177F5">
                <wp:simplePos x="0" y="0"/>
                <wp:positionH relativeFrom="column">
                  <wp:posOffset>-140768</wp:posOffset>
                </wp:positionH>
                <wp:positionV relativeFrom="paragraph">
                  <wp:posOffset>291767</wp:posOffset>
                </wp:positionV>
                <wp:extent cx="1755140" cy="46101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755140" cy="4610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FF6EB5" w14:textId="77777777" w:rsidR="004E6314" w:rsidRPr="00BA3798" w:rsidRDefault="004E6314" w:rsidP="00D21BE0">
                            <w:pPr>
                              <w:rPr>
                                <w:rFonts w:ascii="Arial" w:hAnsi="Arial" w:cs="Arial"/>
                                <w:i/>
                              </w:rPr>
                            </w:pPr>
                            <w:r w:rsidRPr="00BA3798">
                              <w:rPr>
                                <w:rFonts w:ascii="Arial" w:hAnsi="Arial" w:cs="Arial"/>
                                <w:i/>
                              </w:rPr>
                              <w:t>Immediately after repair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7F06D" id="Text Box 17" o:spid="_x0000_s1030" type="#_x0000_t202" style="position:absolute;left:0;text-align:left;margin-left:-11.1pt;margin-top:22.95pt;width:138.2pt;height:3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" filled="f" stroked="f">
                <v:textbox>
                  <w:txbxContent>
                    <w:p w14:paraId="53FF6EB5" w14:textId="77777777" w:rsidR="004E6314" w:rsidRPr="00BA3798" w:rsidRDefault="004E6314" w:rsidP="00D21BE0">
                      <w:pPr>
                        <w:rPr>
                          <w:rFonts w:ascii="Arial" w:hAnsi="Arial" w:cs="Arial"/>
                          <w:i/>
                        </w:rPr>
                      </w:pPr>
                      <w:r w:rsidRPr="00BA3798">
                        <w:rPr>
                          <w:rFonts w:ascii="Arial" w:hAnsi="Arial" w:cs="Arial"/>
                          <w:i/>
                        </w:rPr>
                        <w:t>Immediately after repair</w:t>
                      </w:r>
                    </w:p>
                  </w:txbxContent>
                </v:textbox>
                <w10:wrap type="square"/>
              </v:shape>
            </w:pict>
          </mc:Fallback>
        </mc:AlternateContent>
      </w:r>
      <w:r w:rsidRPr="003507D8">
        <w:rPr>
          <w:rFonts w:ascii="Arial" w:hAnsi="Arial" w:cs="Arial"/>
          <w:noProof/>
          <w:color w:val="000000" w:themeColor="text1"/>
        </w:rPr>
        <mc:AlternateContent>
          <mc:Choice Requires="wps">
            <w:drawing>
              <wp:anchor distT="0" distB="0" distL="114300" distR="114300" simplePos="0" relativeHeight="251662336" behindDoc="0" locked="0" layoutInCell="1" allowOverlap="1" wp14:anchorId="4F968A14" wp14:editId="04D91C74">
                <wp:simplePos x="0" y="0"/>
                <wp:positionH relativeFrom="column">
                  <wp:posOffset>1764665</wp:posOffset>
                </wp:positionH>
                <wp:positionV relativeFrom="paragraph">
                  <wp:posOffset>142856</wp:posOffset>
                </wp:positionV>
                <wp:extent cx="1828800" cy="457200"/>
                <wp:effectExtent l="0" t="0" r="0" b="0"/>
                <wp:wrapSquare wrapText="bothSides"/>
                <wp:docPr id="105" name="Text Box 105"/>
                <wp:cNvGraphicFramePr/>
                <a:graphic xmlns:a="http://schemas.openxmlformats.org/drawingml/2006/main">
                  <a:graphicData uri="http://schemas.microsoft.com/office/word/2010/wordprocessingShape">
                    <wps:wsp>
                      <wps:cNvSpPr txBox="1"/>
                      <wps:spPr>
                        <a:xfrm>
                          <a:off x="0" y="0"/>
                          <a:ext cx="18288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08F8E2" w14:textId="77777777" w:rsidR="004E6314" w:rsidRPr="00AF20B8" w:rsidRDefault="004E6314" w:rsidP="00D21BE0">
                            <w:pPr>
                              <w:jc w:val="center"/>
                              <w:rPr>
                                <w:rFonts w:ascii="Arial" w:hAnsi="Arial" w:cs="Arial"/>
                              </w:rPr>
                            </w:pPr>
                            <w:r w:rsidRPr="00AF20B8">
                              <w:rPr>
                                <w:rFonts w:ascii="Arial" w:hAnsi="Arial" w:cs="Arial"/>
                              </w:rPr>
                              <w:t>Residual EAS defect</w:t>
                            </w:r>
                          </w:p>
                          <w:p w14:paraId="0A40B126" w14:textId="77777777" w:rsidR="004E6314" w:rsidRPr="00AF20B8" w:rsidRDefault="004E6314" w:rsidP="00D21BE0">
                            <w:pPr>
                              <w:jc w:val="center"/>
                              <w:rPr>
                                <w:rFonts w:ascii="Arial" w:hAnsi="Arial" w:cs="Arial"/>
                              </w:rPr>
                            </w:pPr>
                            <w:r w:rsidRPr="00AF20B8">
                              <w:rPr>
                                <w:rFonts w:ascii="Arial" w:hAnsi="Arial" w:cs="Arial"/>
                              </w:rPr>
                              <w:t>8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68A14" id="Text Box 105" o:spid="_x0000_s1031" type="#_x0000_t202" style="position:absolute;left:0;text-align:left;margin-left:138.95pt;margin-top:11.25pt;width:2in;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" filled="f" stroked="f">
                <v:textbox>
                  <w:txbxContent>
                    <w:p w14:paraId="0308F8E2" w14:textId="77777777" w:rsidR="004E6314" w:rsidRPr="00AF20B8" w:rsidRDefault="004E6314" w:rsidP="00D21BE0">
                      <w:pPr>
                        <w:jc w:val="center"/>
                        <w:rPr>
                          <w:rFonts w:ascii="Arial" w:hAnsi="Arial" w:cs="Arial"/>
                        </w:rPr>
                      </w:pPr>
                      <w:r w:rsidRPr="00AF20B8">
                        <w:rPr>
                          <w:rFonts w:ascii="Arial" w:hAnsi="Arial" w:cs="Arial"/>
                        </w:rPr>
                        <w:t>Residual EAS defect</w:t>
                      </w:r>
                    </w:p>
                    <w:p w14:paraId="0A40B126" w14:textId="77777777" w:rsidR="004E6314" w:rsidRPr="00AF20B8" w:rsidRDefault="004E6314" w:rsidP="00D21BE0">
                      <w:pPr>
                        <w:jc w:val="center"/>
                        <w:rPr>
                          <w:rFonts w:ascii="Arial" w:hAnsi="Arial" w:cs="Arial"/>
                        </w:rPr>
                      </w:pPr>
                      <w:r w:rsidRPr="00AF20B8">
                        <w:rPr>
                          <w:rFonts w:ascii="Arial" w:hAnsi="Arial" w:cs="Arial"/>
                        </w:rPr>
                        <w:t>8 (40%)</w:t>
                      </w:r>
                    </w:p>
                  </w:txbxContent>
                </v:textbox>
                <w10:wrap type="square"/>
              </v:shape>
            </w:pict>
          </mc:Fallback>
        </mc:AlternateContent>
      </w:r>
      <w:r w:rsidRPr="003507D8">
        <w:rPr>
          <w:rFonts w:ascii="Arial" w:hAnsi="Arial" w:cs="Arial"/>
          <w:noProof/>
          <w:color w:val="000000" w:themeColor="text1"/>
        </w:rPr>
        <mc:AlternateContent>
          <mc:Choice Requires="wps">
            <w:drawing>
              <wp:anchor distT="0" distB="0" distL="114300" distR="114300" simplePos="0" relativeHeight="251664384" behindDoc="0" locked="0" layoutInCell="1" allowOverlap="1" wp14:anchorId="26D061FC" wp14:editId="3FABC3C8">
                <wp:simplePos x="0" y="0"/>
                <wp:positionH relativeFrom="column">
                  <wp:posOffset>4154170</wp:posOffset>
                </wp:positionH>
                <wp:positionV relativeFrom="paragraph">
                  <wp:posOffset>149351</wp:posOffset>
                </wp:positionV>
                <wp:extent cx="1194435" cy="455930"/>
                <wp:effectExtent l="0" t="0" r="24765" b="26670"/>
                <wp:wrapThrough wrapText="bothSides">
                  <wp:wrapPolygon edited="0">
                    <wp:start x="0" y="0"/>
                    <wp:lineTo x="0" y="21660"/>
                    <wp:lineTo x="21589" y="21660"/>
                    <wp:lineTo x="21589" y="0"/>
                    <wp:lineTo x="0" y="0"/>
                  </wp:wrapPolygon>
                </wp:wrapThrough>
                <wp:docPr id="3" name="Rounded Rectangle 3"/>
                <wp:cNvGraphicFramePr/>
                <a:graphic xmlns:a="http://schemas.openxmlformats.org/drawingml/2006/main">
                  <a:graphicData uri="http://schemas.microsoft.com/office/word/2010/wordprocessingShape">
                    <wps:wsp>
                      <wps:cNvSpPr/>
                      <wps:spPr>
                        <a:xfrm>
                          <a:off x="0" y="0"/>
                          <a:ext cx="1194435" cy="45593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401BF6" id="Rounded Rectangle 3" o:spid="_x0000_s1026" style="position:absolute;margin-left:327.1pt;margin-top:11.75pt;width:94.05pt;height:3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" fillcolor="#bdd6ee [1300]" strokecolor="#1f4d78 [1604]" strokeweight="1pt">
                <v:stroke joinstyle="miter"/>
                <w10:wrap type="through"/>
              </v:roundrect>
            </w:pict>
          </mc:Fallback>
        </mc:AlternateContent>
      </w:r>
      <w:r w:rsidRPr="003507D8">
        <w:rPr>
          <w:rFonts w:ascii="Arial" w:hAnsi="Arial" w:cs="Arial"/>
          <w:noProof/>
          <w:color w:val="000000" w:themeColor="text1"/>
        </w:rPr>
        <mc:AlternateContent>
          <mc:Choice Requires="wps">
            <w:drawing>
              <wp:anchor distT="0" distB="0" distL="114300" distR="114300" simplePos="0" relativeHeight="251665408" behindDoc="0" locked="0" layoutInCell="1" allowOverlap="1" wp14:anchorId="5FB89C84" wp14:editId="7E7021EB">
                <wp:simplePos x="0" y="0"/>
                <wp:positionH relativeFrom="column">
                  <wp:posOffset>4354195</wp:posOffset>
                </wp:positionH>
                <wp:positionV relativeFrom="paragraph">
                  <wp:posOffset>152400</wp:posOffset>
                </wp:positionV>
                <wp:extent cx="838835" cy="457200"/>
                <wp:effectExtent l="0" t="0" r="0" b="0"/>
                <wp:wrapSquare wrapText="bothSides"/>
                <wp:docPr id="106" name="Text Box 106"/>
                <wp:cNvGraphicFramePr/>
                <a:graphic xmlns:a="http://schemas.openxmlformats.org/drawingml/2006/main">
                  <a:graphicData uri="http://schemas.microsoft.com/office/word/2010/wordprocessingShape">
                    <wps:wsp>
                      <wps:cNvSpPr txBox="1"/>
                      <wps:spPr>
                        <a:xfrm>
                          <a:off x="0" y="0"/>
                          <a:ext cx="83883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FFD408" w14:textId="77777777" w:rsidR="004E6314" w:rsidRPr="00AF20B8" w:rsidRDefault="004E6314" w:rsidP="00D21BE0">
                            <w:pPr>
                              <w:rPr>
                                <w:rFonts w:ascii="Arial" w:hAnsi="Arial" w:cs="Arial"/>
                              </w:rPr>
                            </w:pPr>
                            <w:r w:rsidRPr="00AF20B8">
                              <w:rPr>
                                <w:rFonts w:ascii="Arial" w:hAnsi="Arial" w:cs="Arial"/>
                              </w:rPr>
                              <w:t>No defect</w:t>
                            </w:r>
                          </w:p>
                          <w:p w14:paraId="1375EC55" w14:textId="77777777" w:rsidR="004E6314" w:rsidRPr="00AF20B8" w:rsidRDefault="004E6314" w:rsidP="00D21BE0">
                            <w:pPr>
                              <w:rPr>
                                <w:rFonts w:ascii="Arial" w:hAnsi="Arial" w:cs="Arial"/>
                              </w:rPr>
                            </w:pPr>
                            <w:r w:rsidRPr="00AF20B8">
                              <w:rPr>
                                <w:rFonts w:ascii="Arial" w:hAnsi="Arial" w:cs="Arial"/>
                              </w:rPr>
                              <w:t>12 (60%)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89C84" id="Text Box 106" o:spid="_x0000_s1032" type="#_x0000_t202" style="position:absolute;left:0;text-align:left;margin-left:342.85pt;margin-top:12pt;width:66.0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" filled="f" stroked="f">
                <v:textbox>
                  <w:txbxContent>
                    <w:p w14:paraId="0AFFD408" w14:textId="77777777" w:rsidR="004E6314" w:rsidRPr="00AF20B8" w:rsidRDefault="004E6314" w:rsidP="00D21BE0">
                      <w:pPr>
                        <w:rPr>
                          <w:rFonts w:ascii="Arial" w:hAnsi="Arial" w:cs="Arial"/>
                        </w:rPr>
                      </w:pPr>
                      <w:r w:rsidRPr="00AF20B8">
                        <w:rPr>
                          <w:rFonts w:ascii="Arial" w:hAnsi="Arial" w:cs="Arial"/>
                        </w:rPr>
                        <w:t>No defect</w:t>
                      </w:r>
                    </w:p>
                    <w:p w14:paraId="1375EC55" w14:textId="77777777" w:rsidR="004E6314" w:rsidRPr="00AF20B8" w:rsidRDefault="004E6314" w:rsidP="00D21BE0">
                      <w:pPr>
                        <w:rPr>
                          <w:rFonts w:ascii="Arial" w:hAnsi="Arial" w:cs="Arial"/>
                        </w:rPr>
                      </w:pPr>
                      <w:r w:rsidRPr="00AF20B8">
                        <w:rPr>
                          <w:rFonts w:ascii="Arial" w:hAnsi="Arial" w:cs="Arial"/>
                        </w:rPr>
                        <w:t>12 (60%)</w:t>
                      </w:r>
                    </w:p>
                  </w:txbxContent>
                </v:textbox>
                <w10:wrap type="square"/>
              </v:shape>
            </w:pict>
          </mc:Fallback>
        </mc:AlternateContent>
      </w:r>
      <w:r w:rsidRPr="003507D8">
        <w:rPr>
          <w:rFonts w:ascii="Arial" w:hAnsi="Arial" w:cs="Arial"/>
          <w:noProof/>
          <w:color w:val="000000" w:themeColor="text1"/>
        </w:rPr>
        <mc:AlternateContent>
          <mc:Choice Requires="wps">
            <w:drawing>
              <wp:anchor distT="0" distB="0" distL="114300" distR="114300" simplePos="0" relativeHeight="251661312" behindDoc="0" locked="0" layoutInCell="1" allowOverlap="1" wp14:anchorId="0D04FA0F" wp14:editId="0280EEBA">
                <wp:simplePos x="0" y="0"/>
                <wp:positionH relativeFrom="column">
                  <wp:posOffset>1911985</wp:posOffset>
                </wp:positionH>
                <wp:positionV relativeFrom="paragraph">
                  <wp:posOffset>149225</wp:posOffset>
                </wp:positionV>
                <wp:extent cx="1537335" cy="455930"/>
                <wp:effectExtent l="0" t="0" r="37465" b="26670"/>
                <wp:wrapThrough wrapText="bothSides">
                  <wp:wrapPolygon edited="0">
                    <wp:start x="0" y="0"/>
                    <wp:lineTo x="0" y="21660"/>
                    <wp:lineTo x="21770" y="21660"/>
                    <wp:lineTo x="21770" y="0"/>
                    <wp:lineTo x="0" y="0"/>
                  </wp:wrapPolygon>
                </wp:wrapThrough>
                <wp:docPr id="104" name="Rounded Rectangle 104"/>
                <wp:cNvGraphicFramePr/>
                <a:graphic xmlns:a="http://schemas.openxmlformats.org/drawingml/2006/main">
                  <a:graphicData uri="http://schemas.microsoft.com/office/word/2010/wordprocessingShape">
                    <wps:wsp>
                      <wps:cNvSpPr/>
                      <wps:spPr>
                        <a:xfrm>
                          <a:off x="0" y="0"/>
                          <a:ext cx="1537335" cy="45593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313173" id="Rounded Rectangle 104" o:spid="_x0000_s1026" style="position:absolute;margin-left:150.55pt;margin-top:11.75pt;width:121.05pt;height:3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" fillcolor="#bdd6ee [1300]" strokecolor="#1f4d78 [1604]" strokeweight="1pt">
                <v:stroke joinstyle="miter"/>
                <w10:wrap type="through"/>
              </v:roundrect>
            </w:pict>
          </mc:Fallback>
        </mc:AlternateContent>
      </w:r>
    </w:p>
    <w:p w14:paraId="358921B4" w14:textId="1D8348B3" w:rsidR="00D21BE0" w:rsidRPr="003507D8" w:rsidRDefault="00AC0694" w:rsidP="00D21BE0">
      <w:pPr>
        <w:spacing w:line="480" w:lineRule="auto"/>
        <w:jc w:val="both"/>
        <w:rPr>
          <w:rFonts w:ascii="Arial" w:hAnsi="Arial" w:cs="Arial"/>
          <w:color w:val="000000" w:themeColor="text1"/>
        </w:rPr>
      </w:pPr>
      <w:r w:rsidRPr="003507D8">
        <w:rPr>
          <w:rFonts w:ascii="Arial" w:hAnsi="Arial" w:cs="Arial"/>
          <w:noProof/>
          <w:color w:val="000000" w:themeColor="text1"/>
        </w:rPr>
        <mc:AlternateContent>
          <mc:Choice Requires="wps">
            <w:drawing>
              <wp:anchor distT="0" distB="0" distL="114300" distR="114300" simplePos="0" relativeHeight="251696128" behindDoc="0" locked="0" layoutInCell="1" allowOverlap="1" wp14:anchorId="71F74D64" wp14:editId="76C4867F">
                <wp:simplePos x="0" y="0"/>
                <wp:positionH relativeFrom="column">
                  <wp:posOffset>4798822</wp:posOffset>
                </wp:positionH>
                <wp:positionV relativeFrom="paragraph">
                  <wp:posOffset>262065</wp:posOffset>
                </wp:positionV>
                <wp:extent cx="45719" cy="452171"/>
                <wp:effectExtent l="25400" t="0" r="56515" b="30480"/>
                <wp:wrapNone/>
                <wp:docPr id="13" name="Straight Arrow Connector 13"/>
                <wp:cNvGraphicFramePr/>
                <a:graphic xmlns:a="http://schemas.openxmlformats.org/drawingml/2006/main">
                  <a:graphicData uri="http://schemas.microsoft.com/office/word/2010/wordprocessingShape">
                    <wps:wsp>
                      <wps:cNvCnPr/>
                      <wps:spPr>
                        <a:xfrm>
                          <a:off x="0" y="0"/>
                          <a:ext cx="45719" cy="4521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E181B5" id="Straight Arrow Connector 13" o:spid="_x0000_s1026" type="#_x0000_t32" style="position:absolute;margin-left:377.85pt;margin-top:20.65pt;width:3.6pt;height:35.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" strokecolor="#5b9bd5 [3204]" strokeweight=".5pt">
                <v:stroke endarrow="block" joinstyle="miter"/>
              </v:shape>
            </w:pict>
          </mc:Fallback>
        </mc:AlternateContent>
      </w:r>
      <w:r w:rsidRPr="003507D8">
        <w:rPr>
          <w:rFonts w:ascii="Arial" w:hAnsi="Arial" w:cs="Arial"/>
          <w:noProof/>
          <w:color w:val="000000" w:themeColor="text1"/>
        </w:rPr>
        <mc:AlternateContent>
          <mc:Choice Requires="wps">
            <w:drawing>
              <wp:anchor distT="0" distB="0" distL="114300" distR="114300" simplePos="0" relativeHeight="251673600" behindDoc="0" locked="0" layoutInCell="1" allowOverlap="1" wp14:anchorId="07415929" wp14:editId="4348FFAB">
                <wp:simplePos x="0" y="0"/>
                <wp:positionH relativeFrom="column">
                  <wp:posOffset>1765425</wp:posOffset>
                </wp:positionH>
                <wp:positionV relativeFrom="paragraph">
                  <wp:posOffset>262066</wp:posOffset>
                </wp:positionV>
                <wp:extent cx="627160" cy="479834"/>
                <wp:effectExtent l="25400" t="0" r="20955" b="41275"/>
                <wp:wrapNone/>
                <wp:docPr id="12" name="Straight Arrow Connector 12"/>
                <wp:cNvGraphicFramePr/>
                <a:graphic xmlns:a="http://schemas.openxmlformats.org/drawingml/2006/main">
                  <a:graphicData uri="http://schemas.microsoft.com/office/word/2010/wordprocessingShape">
                    <wps:wsp>
                      <wps:cNvCnPr/>
                      <wps:spPr>
                        <a:xfrm flipH="1">
                          <a:off x="0" y="0"/>
                          <a:ext cx="627160" cy="4798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22604F" id="Straight Arrow Connector 12" o:spid="_x0000_s1026" type="#_x0000_t32" style="position:absolute;margin-left:139pt;margin-top:20.65pt;width:49.4pt;height:37.8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" strokecolor="#5b9bd5 [3204]" strokeweight=".5pt">
                <v:stroke endarrow="block" joinstyle="miter"/>
              </v:shape>
            </w:pict>
          </mc:Fallback>
        </mc:AlternateContent>
      </w:r>
      <w:r w:rsidRPr="003507D8">
        <w:rPr>
          <w:rFonts w:ascii="Arial" w:hAnsi="Arial" w:cs="Arial"/>
          <w:noProof/>
          <w:color w:val="000000" w:themeColor="text1"/>
        </w:rPr>
        <mc:AlternateContent>
          <mc:Choice Requires="wps">
            <w:drawing>
              <wp:anchor distT="0" distB="0" distL="114300" distR="114300" simplePos="0" relativeHeight="251674624" behindDoc="0" locked="0" layoutInCell="1" allowOverlap="1" wp14:anchorId="301CD89A" wp14:editId="6414D56B">
                <wp:simplePos x="0" y="0"/>
                <wp:positionH relativeFrom="column">
                  <wp:posOffset>2391479</wp:posOffset>
                </wp:positionH>
                <wp:positionV relativeFrom="paragraph">
                  <wp:posOffset>249128</wp:posOffset>
                </wp:positionV>
                <wp:extent cx="985542" cy="425581"/>
                <wp:effectExtent l="0" t="0" r="81280" b="82550"/>
                <wp:wrapNone/>
                <wp:docPr id="107" name="Straight Arrow Connector 107"/>
                <wp:cNvGraphicFramePr/>
                <a:graphic xmlns:a="http://schemas.openxmlformats.org/drawingml/2006/main">
                  <a:graphicData uri="http://schemas.microsoft.com/office/word/2010/wordprocessingShape">
                    <wps:wsp>
                      <wps:cNvCnPr/>
                      <wps:spPr>
                        <a:xfrm>
                          <a:off x="0" y="0"/>
                          <a:ext cx="985542" cy="4255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52CD00" id="Straight Arrow Connector 107" o:spid="_x0000_s1026" type="#_x0000_t32" style="position:absolute;margin-left:188.3pt;margin-top:19.6pt;width:77.6pt;height:3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" strokecolor="#5b9bd5 [3204]" strokeweight=".5pt">
                <v:stroke endarrow="block" joinstyle="miter"/>
              </v:shape>
            </w:pict>
          </mc:Fallback>
        </mc:AlternateContent>
      </w:r>
      <w:r w:rsidR="00D21BE0" w:rsidRPr="003507D8">
        <w:rPr>
          <w:rFonts w:ascii="Arial" w:hAnsi="Arial" w:cs="Arial"/>
          <w:noProof/>
          <w:color w:val="000000" w:themeColor="text1"/>
        </w:rPr>
        <mc:AlternateContent>
          <mc:Choice Requires="wps">
            <w:drawing>
              <wp:anchor distT="0" distB="0" distL="114300" distR="114300" simplePos="0" relativeHeight="251667456" behindDoc="1" locked="0" layoutInCell="1" allowOverlap="1" wp14:anchorId="0C90CBA8" wp14:editId="52BF6841">
                <wp:simplePos x="0" y="0"/>
                <wp:positionH relativeFrom="column">
                  <wp:posOffset>1220514</wp:posOffset>
                </wp:positionH>
                <wp:positionV relativeFrom="paragraph">
                  <wp:posOffset>846348</wp:posOffset>
                </wp:positionV>
                <wp:extent cx="1143000" cy="794385"/>
                <wp:effectExtent l="0" t="0" r="0" b="0"/>
                <wp:wrapSquare wrapText="bothSides"/>
                <wp:docPr id="109" name="Text Box 109"/>
                <wp:cNvGraphicFramePr/>
                <a:graphic xmlns:a="http://schemas.openxmlformats.org/drawingml/2006/main">
                  <a:graphicData uri="http://schemas.microsoft.com/office/word/2010/wordprocessingShape">
                    <wps:wsp>
                      <wps:cNvSpPr txBox="1"/>
                      <wps:spPr>
                        <a:xfrm>
                          <a:off x="0" y="0"/>
                          <a:ext cx="1143000" cy="794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B8AEFA" w14:textId="77777777" w:rsidR="004E6314" w:rsidRPr="00AF20B8" w:rsidRDefault="004E6314" w:rsidP="00D21BE0">
                            <w:pPr>
                              <w:rPr>
                                <w:rFonts w:ascii="Arial" w:hAnsi="Arial" w:cs="Arial"/>
                              </w:rPr>
                            </w:pPr>
                            <w:r w:rsidRPr="00AF20B8">
                              <w:rPr>
                                <w:rFonts w:ascii="Arial" w:hAnsi="Arial" w:cs="Arial"/>
                              </w:rPr>
                              <w:t>Residual EAS defect</w:t>
                            </w:r>
                          </w:p>
                          <w:p w14:paraId="731D84C9" w14:textId="77777777" w:rsidR="004E6314" w:rsidRPr="00AF20B8" w:rsidRDefault="004E6314" w:rsidP="00D21BE0">
                            <w:pPr>
                              <w:jc w:val="center"/>
                              <w:rPr>
                                <w:rFonts w:ascii="Arial" w:hAnsi="Arial" w:cs="Arial"/>
                              </w:rPr>
                            </w:pPr>
                            <w:r w:rsidRPr="00AF20B8">
                              <w:rPr>
                                <w:rFonts w:ascii="Arial" w:hAnsi="Arial" w:cs="Arial"/>
                              </w:rPr>
                              <w:t>6 (75%)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0CBA8" id="Text Box 109" o:spid="_x0000_s1033" type="#_x0000_t202" style="position:absolute;left:0;text-align:left;margin-left:96.1pt;margin-top:66.65pt;width:90pt;height:62.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" filled="f" stroked="f">
                <v:textbox>
                  <w:txbxContent>
                    <w:p w14:paraId="27B8AEFA" w14:textId="77777777" w:rsidR="004E6314" w:rsidRPr="00AF20B8" w:rsidRDefault="004E6314" w:rsidP="00D21BE0">
                      <w:pPr>
                        <w:rPr>
                          <w:rFonts w:ascii="Arial" w:hAnsi="Arial" w:cs="Arial"/>
                        </w:rPr>
                      </w:pPr>
                      <w:r w:rsidRPr="00AF20B8">
                        <w:rPr>
                          <w:rFonts w:ascii="Arial" w:hAnsi="Arial" w:cs="Arial"/>
                        </w:rPr>
                        <w:t>Residual EAS defect</w:t>
                      </w:r>
                    </w:p>
                    <w:p w14:paraId="731D84C9" w14:textId="77777777" w:rsidR="004E6314" w:rsidRPr="00AF20B8" w:rsidRDefault="004E6314" w:rsidP="00D21BE0">
                      <w:pPr>
                        <w:jc w:val="center"/>
                        <w:rPr>
                          <w:rFonts w:ascii="Arial" w:hAnsi="Arial" w:cs="Arial"/>
                        </w:rPr>
                      </w:pPr>
                      <w:r w:rsidRPr="00AF20B8">
                        <w:rPr>
                          <w:rFonts w:ascii="Arial" w:hAnsi="Arial" w:cs="Arial"/>
                        </w:rPr>
                        <w:t>6 (75%)</w:t>
                      </w:r>
                    </w:p>
                  </w:txbxContent>
                </v:textbox>
                <w10:wrap type="square"/>
              </v:shape>
            </w:pict>
          </mc:Fallback>
        </mc:AlternateContent>
      </w:r>
    </w:p>
    <w:p w14:paraId="68DEC07E" w14:textId="24459C20" w:rsidR="00D21BE0" w:rsidRPr="003507D8" w:rsidRDefault="00AC0694" w:rsidP="00D21BE0">
      <w:pPr>
        <w:spacing w:line="480" w:lineRule="auto"/>
        <w:jc w:val="both"/>
        <w:rPr>
          <w:rFonts w:ascii="Arial" w:hAnsi="Arial" w:cs="Arial"/>
          <w:color w:val="000000" w:themeColor="text1"/>
        </w:rPr>
      </w:pPr>
      <w:r w:rsidRPr="003507D8">
        <w:rPr>
          <w:rFonts w:ascii="Arial" w:hAnsi="Arial" w:cs="Arial"/>
          <w:noProof/>
          <w:color w:val="000000" w:themeColor="text1"/>
        </w:rPr>
        <mc:AlternateContent>
          <mc:Choice Requires="wps">
            <w:drawing>
              <wp:anchor distT="0" distB="0" distL="114300" distR="114300" simplePos="0" relativeHeight="251677696" behindDoc="0" locked="0" layoutInCell="1" allowOverlap="1" wp14:anchorId="2CE62ADE" wp14:editId="46FE40F3">
                <wp:simplePos x="0" y="0"/>
                <wp:positionH relativeFrom="column">
                  <wp:posOffset>-142240</wp:posOffset>
                </wp:positionH>
                <wp:positionV relativeFrom="paragraph">
                  <wp:posOffset>515312</wp:posOffset>
                </wp:positionV>
                <wp:extent cx="1221740" cy="461010"/>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1221740" cy="4610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013BCB" w14:textId="77777777" w:rsidR="004E6314" w:rsidRPr="000E4AD1" w:rsidRDefault="004E6314" w:rsidP="00D21BE0">
                            <w:pPr>
                              <w:rPr>
                                <w:rFonts w:ascii="Arial" w:hAnsi="Arial" w:cs="Arial"/>
                                <w:i/>
                                <w:iCs/>
                              </w:rPr>
                            </w:pPr>
                            <w:r w:rsidRPr="000E4AD1">
                              <w:rPr>
                                <w:rFonts w:ascii="Arial" w:hAnsi="Arial" w:cs="Arial"/>
                                <w:i/>
                                <w:iCs/>
                              </w:rPr>
                              <w:t>12 weeks after repair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62ADE" id="Text Box 53" o:spid="_x0000_s1034" type="#_x0000_t202" style="position:absolute;left:0;text-align:left;margin-left:-11.2pt;margin-top:40.6pt;width:96.2pt;height:3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" filled="f" stroked="f">
                <v:textbox>
                  <w:txbxContent>
                    <w:p w14:paraId="1F013BCB" w14:textId="77777777" w:rsidR="004E6314" w:rsidRPr="000E4AD1" w:rsidRDefault="004E6314" w:rsidP="00D21BE0">
                      <w:pPr>
                        <w:rPr>
                          <w:rFonts w:ascii="Arial" w:hAnsi="Arial" w:cs="Arial"/>
                          <w:i/>
                          <w:iCs/>
                        </w:rPr>
                      </w:pPr>
                      <w:r w:rsidRPr="000E4AD1">
                        <w:rPr>
                          <w:rFonts w:ascii="Arial" w:hAnsi="Arial" w:cs="Arial"/>
                          <w:i/>
                          <w:iCs/>
                        </w:rPr>
                        <w:t>12 weeks after repair</w:t>
                      </w:r>
                    </w:p>
                  </w:txbxContent>
                </v:textbox>
                <w10:wrap type="square"/>
              </v:shape>
            </w:pict>
          </mc:Fallback>
        </mc:AlternateContent>
      </w:r>
      <w:r w:rsidRPr="003507D8">
        <w:rPr>
          <w:noProof/>
          <w:color w:val="000000" w:themeColor="text1"/>
        </w:rPr>
        <mc:AlternateContent>
          <mc:Choice Requires="wps">
            <w:drawing>
              <wp:anchor distT="0" distB="0" distL="114300" distR="114300" simplePos="0" relativeHeight="251670528" behindDoc="0" locked="0" layoutInCell="1" allowOverlap="1" wp14:anchorId="50D082F7" wp14:editId="0F155168">
                <wp:simplePos x="0" y="0"/>
                <wp:positionH relativeFrom="column">
                  <wp:posOffset>4259436</wp:posOffset>
                </wp:positionH>
                <wp:positionV relativeFrom="paragraph">
                  <wp:posOffset>393926</wp:posOffset>
                </wp:positionV>
                <wp:extent cx="1194435" cy="455930"/>
                <wp:effectExtent l="0" t="0" r="24765" b="26670"/>
                <wp:wrapThrough wrapText="bothSides">
                  <wp:wrapPolygon edited="0">
                    <wp:start x="0" y="0"/>
                    <wp:lineTo x="0" y="21660"/>
                    <wp:lineTo x="21589" y="21660"/>
                    <wp:lineTo x="21589" y="0"/>
                    <wp:lineTo x="0" y="0"/>
                  </wp:wrapPolygon>
                </wp:wrapThrough>
                <wp:docPr id="110" name="Rounded Rectangle 110"/>
                <wp:cNvGraphicFramePr/>
                <a:graphic xmlns:a="http://schemas.openxmlformats.org/drawingml/2006/main">
                  <a:graphicData uri="http://schemas.microsoft.com/office/word/2010/wordprocessingShape">
                    <wps:wsp>
                      <wps:cNvSpPr/>
                      <wps:spPr>
                        <a:xfrm>
                          <a:off x="0" y="0"/>
                          <a:ext cx="1194435" cy="45593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380FDE" id="Rounded Rectangle 110" o:spid="_x0000_s1026" style="position:absolute;margin-left:335.4pt;margin-top:31pt;width:94.05pt;height:35.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" fillcolor="#bdd6ee [1300]" strokecolor="#1f4d78 [1604]" strokeweight="1pt">
                <v:stroke joinstyle="miter"/>
                <w10:wrap type="through"/>
              </v:roundrect>
            </w:pict>
          </mc:Fallback>
        </mc:AlternateContent>
      </w:r>
      <w:r w:rsidRPr="003507D8">
        <w:rPr>
          <w:noProof/>
          <w:color w:val="000000" w:themeColor="text1"/>
        </w:rPr>
        <mc:AlternateContent>
          <mc:Choice Requires="wps">
            <w:drawing>
              <wp:anchor distT="0" distB="0" distL="114300" distR="114300" simplePos="0" relativeHeight="251671552" behindDoc="0" locked="0" layoutInCell="1" allowOverlap="1" wp14:anchorId="46283D6A" wp14:editId="1D1D9BC9">
                <wp:simplePos x="0" y="0"/>
                <wp:positionH relativeFrom="column">
                  <wp:posOffset>4159106</wp:posOffset>
                </wp:positionH>
                <wp:positionV relativeFrom="paragraph">
                  <wp:posOffset>416641</wp:posOffset>
                </wp:positionV>
                <wp:extent cx="1296035" cy="457200"/>
                <wp:effectExtent l="0" t="0" r="0" b="0"/>
                <wp:wrapSquare wrapText="bothSides"/>
                <wp:docPr id="111" name="Text Box 111"/>
                <wp:cNvGraphicFramePr/>
                <a:graphic xmlns:a="http://schemas.openxmlformats.org/drawingml/2006/main">
                  <a:graphicData uri="http://schemas.microsoft.com/office/word/2010/wordprocessingShape">
                    <wps:wsp>
                      <wps:cNvSpPr txBox="1"/>
                      <wps:spPr>
                        <a:xfrm>
                          <a:off x="0" y="0"/>
                          <a:ext cx="129603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A4B561" w14:textId="77777777" w:rsidR="004E6314" w:rsidRPr="00AF20B8" w:rsidRDefault="004E6314" w:rsidP="00D21BE0">
                            <w:pPr>
                              <w:jc w:val="center"/>
                              <w:rPr>
                                <w:rFonts w:ascii="Arial" w:hAnsi="Arial" w:cs="Arial"/>
                              </w:rPr>
                            </w:pPr>
                            <w:r w:rsidRPr="00AF20B8">
                              <w:rPr>
                                <w:rFonts w:ascii="Arial" w:hAnsi="Arial" w:cs="Arial"/>
                              </w:rPr>
                              <w:t>No new defect</w:t>
                            </w:r>
                          </w:p>
                          <w:p w14:paraId="3DCEEFB4" w14:textId="77777777" w:rsidR="004E6314" w:rsidRPr="00AF20B8" w:rsidRDefault="004E6314" w:rsidP="00D21BE0">
                            <w:pPr>
                              <w:jc w:val="center"/>
                              <w:rPr>
                                <w:rFonts w:ascii="Arial" w:hAnsi="Arial" w:cs="Arial"/>
                              </w:rPr>
                            </w:pPr>
                            <w:r w:rsidRPr="00AF20B8">
                              <w:rPr>
                                <w:rFonts w:ascii="Arial" w:hAnsi="Arial" w:cs="Arial"/>
                              </w:rPr>
                              <w:t>12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83D6A" id="Text Box 111" o:spid="_x0000_s1035" type="#_x0000_t202" style="position:absolute;left:0;text-align:left;margin-left:327.5pt;margin-top:32.8pt;width:102.0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" filled="f" stroked="f">
                <v:textbox>
                  <w:txbxContent>
                    <w:p w14:paraId="04A4B561" w14:textId="77777777" w:rsidR="004E6314" w:rsidRPr="00AF20B8" w:rsidRDefault="004E6314" w:rsidP="00D21BE0">
                      <w:pPr>
                        <w:jc w:val="center"/>
                        <w:rPr>
                          <w:rFonts w:ascii="Arial" w:hAnsi="Arial" w:cs="Arial"/>
                        </w:rPr>
                      </w:pPr>
                      <w:r w:rsidRPr="00AF20B8">
                        <w:rPr>
                          <w:rFonts w:ascii="Arial" w:hAnsi="Arial" w:cs="Arial"/>
                        </w:rPr>
                        <w:t>No new defect</w:t>
                      </w:r>
                    </w:p>
                    <w:p w14:paraId="3DCEEFB4" w14:textId="77777777" w:rsidR="004E6314" w:rsidRPr="00AF20B8" w:rsidRDefault="004E6314" w:rsidP="00D21BE0">
                      <w:pPr>
                        <w:jc w:val="center"/>
                        <w:rPr>
                          <w:rFonts w:ascii="Arial" w:hAnsi="Arial" w:cs="Arial"/>
                        </w:rPr>
                      </w:pPr>
                      <w:r w:rsidRPr="00AF20B8">
                        <w:rPr>
                          <w:rFonts w:ascii="Arial" w:hAnsi="Arial" w:cs="Arial"/>
                        </w:rPr>
                        <w:t>12 (100%)</w:t>
                      </w:r>
                    </w:p>
                  </w:txbxContent>
                </v:textbox>
                <w10:wrap type="square"/>
              </v:shape>
            </w:pict>
          </mc:Fallback>
        </mc:AlternateContent>
      </w:r>
      <w:r w:rsidRPr="003507D8">
        <w:rPr>
          <w:noProof/>
          <w:color w:val="000000" w:themeColor="text1"/>
        </w:rPr>
        <mc:AlternateContent>
          <mc:Choice Requires="wps">
            <w:drawing>
              <wp:anchor distT="0" distB="0" distL="114300" distR="114300" simplePos="0" relativeHeight="251668480" behindDoc="0" locked="0" layoutInCell="1" allowOverlap="1" wp14:anchorId="07F046B2" wp14:editId="15D74DA4">
                <wp:simplePos x="0" y="0"/>
                <wp:positionH relativeFrom="column">
                  <wp:posOffset>2863850</wp:posOffset>
                </wp:positionH>
                <wp:positionV relativeFrom="paragraph">
                  <wp:posOffset>364245</wp:posOffset>
                </wp:positionV>
                <wp:extent cx="1024890" cy="690880"/>
                <wp:effectExtent l="0" t="0" r="16510" b="20320"/>
                <wp:wrapThrough wrapText="bothSides">
                  <wp:wrapPolygon edited="0">
                    <wp:start x="0" y="0"/>
                    <wp:lineTo x="0" y="21441"/>
                    <wp:lineTo x="21413" y="21441"/>
                    <wp:lineTo x="21413" y="0"/>
                    <wp:lineTo x="0" y="0"/>
                  </wp:wrapPolygon>
                </wp:wrapThrough>
                <wp:docPr id="112" name="Rounded Rectangle 112"/>
                <wp:cNvGraphicFramePr/>
                <a:graphic xmlns:a="http://schemas.openxmlformats.org/drawingml/2006/main">
                  <a:graphicData uri="http://schemas.microsoft.com/office/word/2010/wordprocessingShape">
                    <wps:wsp>
                      <wps:cNvSpPr/>
                      <wps:spPr>
                        <a:xfrm>
                          <a:off x="0" y="0"/>
                          <a:ext cx="1024890" cy="69088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E1912D" id="Rounded Rectangle 112" o:spid="_x0000_s1026" style="position:absolute;margin-left:225.5pt;margin-top:28.7pt;width:80.7pt;height:5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" fillcolor="#bdd6ee [1300]" strokecolor="#1f4d78 [1604]" strokeweight="1pt">
                <v:stroke joinstyle="miter"/>
                <w10:wrap type="through"/>
              </v:roundrect>
            </w:pict>
          </mc:Fallback>
        </mc:AlternateContent>
      </w:r>
      <w:r w:rsidRPr="003507D8">
        <w:rPr>
          <w:noProof/>
          <w:color w:val="000000" w:themeColor="text1"/>
        </w:rPr>
        <mc:AlternateContent>
          <mc:Choice Requires="wps">
            <w:drawing>
              <wp:anchor distT="0" distB="0" distL="114300" distR="114300" simplePos="0" relativeHeight="251669504" behindDoc="0" locked="0" layoutInCell="1" allowOverlap="1" wp14:anchorId="08AE3B01" wp14:editId="32FDFFD3">
                <wp:simplePos x="0" y="0"/>
                <wp:positionH relativeFrom="column">
                  <wp:posOffset>2755900</wp:posOffset>
                </wp:positionH>
                <wp:positionV relativeFrom="paragraph">
                  <wp:posOffset>388557</wp:posOffset>
                </wp:positionV>
                <wp:extent cx="1224280" cy="680085"/>
                <wp:effectExtent l="0" t="0" r="0" b="5715"/>
                <wp:wrapSquare wrapText="bothSides"/>
                <wp:docPr id="113" name="Text Box 113"/>
                <wp:cNvGraphicFramePr/>
                <a:graphic xmlns:a="http://schemas.openxmlformats.org/drawingml/2006/main">
                  <a:graphicData uri="http://schemas.microsoft.com/office/word/2010/wordprocessingShape">
                    <wps:wsp>
                      <wps:cNvSpPr txBox="1"/>
                      <wps:spPr>
                        <a:xfrm>
                          <a:off x="0" y="0"/>
                          <a:ext cx="1224280" cy="6800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C38300" w14:textId="77777777" w:rsidR="004E6314" w:rsidRPr="00AF20B8" w:rsidRDefault="004E6314" w:rsidP="00D21BE0">
                            <w:pPr>
                              <w:jc w:val="center"/>
                              <w:rPr>
                                <w:rFonts w:ascii="Arial" w:hAnsi="Arial" w:cs="Arial"/>
                              </w:rPr>
                            </w:pPr>
                            <w:r w:rsidRPr="00AF20B8">
                              <w:rPr>
                                <w:rFonts w:ascii="Arial" w:hAnsi="Arial" w:cs="Arial"/>
                              </w:rPr>
                              <w:t>No residual EAS defect</w:t>
                            </w:r>
                          </w:p>
                          <w:p w14:paraId="0A859243" w14:textId="77777777" w:rsidR="004E6314" w:rsidRPr="00AF20B8" w:rsidRDefault="004E6314" w:rsidP="00D21BE0">
                            <w:pPr>
                              <w:jc w:val="center"/>
                              <w:rPr>
                                <w:rFonts w:ascii="Arial" w:hAnsi="Arial" w:cs="Arial"/>
                              </w:rPr>
                            </w:pPr>
                            <w:r w:rsidRPr="00AF20B8">
                              <w:rPr>
                                <w:rFonts w:ascii="Arial" w:hAnsi="Arial" w:cs="Arial"/>
                              </w:rPr>
                              <w:t>2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E3B01" id="Text Box 113" o:spid="_x0000_s1036" type="#_x0000_t202" style="position:absolute;left:0;text-align:left;margin-left:217pt;margin-top:30.6pt;width:96.4pt;height:5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" filled="f" stroked="f">
                <v:textbox>
                  <w:txbxContent>
                    <w:p w14:paraId="7FC38300" w14:textId="77777777" w:rsidR="004E6314" w:rsidRPr="00AF20B8" w:rsidRDefault="004E6314" w:rsidP="00D21BE0">
                      <w:pPr>
                        <w:jc w:val="center"/>
                        <w:rPr>
                          <w:rFonts w:ascii="Arial" w:hAnsi="Arial" w:cs="Arial"/>
                        </w:rPr>
                      </w:pPr>
                      <w:r w:rsidRPr="00AF20B8">
                        <w:rPr>
                          <w:rFonts w:ascii="Arial" w:hAnsi="Arial" w:cs="Arial"/>
                        </w:rPr>
                        <w:t>No residual EAS defect</w:t>
                      </w:r>
                    </w:p>
                    <w:p w14:paraId="0A859243" w14:textId="77777777" w:rsidR="004E6314" w:rsidRPr="00AF20B8" w:rsidRDefault="004E6314" w:rsidP="00D21BE0">
                      <w:pPr>
                        <w:jc w:val="center"/>
                        <w:rPr>
                          <w:rFonts w:ascii="Arial" w:hAnsi="Arial" w:cs="Arial"/>
                        </w:rPr>
                      </w:pPr>
                      <w:r w:rsidRPr="00AF20B8">
                        <w:rPr>
                          <w:rFonts w:ascii="Arial" w:hAnsi="Arial" w:cs="Arial"/>
                        </w:rPr>
                        <w:t>2 (25%)</w:t>
                      </w:r>
                    </w:p>
                  </w:txbxContent>
                </v:textbox>
                <w10:wrap type="square"/>
              </v:shape>
            </w:pict>
          </mc:Fallback>
        </mc:AlternateContent>
      </w:r>
    </w:p>
    <w:p w14:paraId="795671F3" w14:textId="466A78BF" w:rsidR="00AC0694" w:rsidRDefault="00AC0694" w:rsidP="00F45B38">
      <w:pPr>
        <w:spacing w:line="480" w:lineRule="auto"/>
        <w:jc w:val="both"/>
        <w:rPr>
          <w:rFonts w:ascii="Arial" w:hAnsi="Arial" w:cs="Arial"/>
          <w:b/>
          <w:color w:val="000000" w:themeColor="text1"/>
        </w:rPr>
      </w:pPr>
      <w:r w:rsidRPr="003507D8">
        <w:rPr>
          <w:rFonts w:ascii="Arial" w:hAnsi="Arial" w:cs="Arial"/>
          <w:noProof/>
          <w:color w:val="000000" w:themeColor="text1"/>
        </w:rPr>
        <mc:AlternateContent>
          <mc:Choice Requires="wps">
            <w:drawing>
              <wp:anchor distT="0" distB="0" distL="114300" distR="114300" simplePos="0" relativeHeight="251666432" behindDoc="0" locked="0" layoutInCell="1" allowOverlap="1" wp14:anchorId="4ECAED61" wp14:editId="548132A7">
                <wp:simplePos x="0" y="0"/>
                <wp:positionH relativeFrom="column">
                  <wp:posOffset>1187287</wp:posOffset>
                </wp:positionH>
                <wp:positionV relativeFrom="paragraph">
                  <wp:posOffset>69851</wp:posOffset>
                </wp:positionV>
                <wp:extent cx="1174115" cy="648335"/>
                <wp:effectExtent l="0" t="0" r="19685" b="37465"/>
                <wp:wrapThrough wrapText="bothSides">
                  <wp:wrapPolygon edited="0">
                    <wp:start x="0" y="0"/>
                    <wp:lineTo x="0" y="22002"/>
                    <wp:lineTo x="21495" y="22002"/>
                    <wp:lineTo x="21495" y="0"/>
                    <wp:lineTo x="0" y="0"/>
                  </wp:wrapPolygon>
                </wp:wrapThrough>
                <wp:docPr id="108" name="Rounded Rectangle 108"/>
                <wp:cNvGraphicFramePr/>
                <a:graphic xmlns:a="http://schemas.openxmlformats.org/drawingml/2006/main">
                  <a:graphicData uri="http://schemas.microsoft.com/office/word/2010/wordprocessingShape">
                    <wps:wsp>
                      <wps:cNvSpPr/>
                      <wps:spPr>
                        <a:xfrm>
                          <a:off x="0" y="0"/>
                          <a:ext cx="1174115" cy="64833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BC1AB0" id="Rounded Rectangle 108" o:spid="_x0000_s1026" style="position:absolute;margin-left:93.5pt;margin-top:5.5pt;width:92.45pt;height:5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" fillcolor="#bdd6ee [1300]" strokecolor="#1f4d78 [1604]" strokeweight="1pt">
                <v:stroke joinstyle="miter"/>
                <w10:wrap type="through"/>
              </v:roundrect>
            </w:pict>
          </mc:Fallback>
        </mc:AlternateContent>
      </w:r>
    </w:p>
    <w:p w14:paraId="5EED039E" w14:textId="77777777" w:rsidR="00AC0694" w:rsidRDefault="00AC0694" w:rsidP="00F45B38">
      <w:pPr>
        <w:spacing w:line="480" w:lineRule="auto"/>
        <w:jc w:val="both"/>
        <w:rPr>
          <w:rFonts w:ascii="Arial" w:hAnsi="Arial" w:cs="Arial"/>
          <w:b/>
          <w:color w:val="000000" w:themeColor="text1"/>
        </w:rPr>
      </w:pPr>
    </w:p>
    <w:p w14:paraId="2CD3E5F0" w14:textId="72C1A2AE" w:rsidR="00AC0694" w:rsidRDefault="00D05AC7" w:rsidP="00F45B38">
      <w:pPr>
        <w:spacing w:line="480" w:lineRule="auto"/>
        <w:jc w:val="both"/>
        <w:rPr>
          <w:rFonts w:ascii="Arial" w:hAnsi="Arial" w:cs="Arial"/>
          <w:b/>
          <w:color w:val="000000" w:themeColor="text1"/>
        </w:rPr>
      </w:pPr>
      <w:r w:rsidRPr="003507D8">
        <w:rPr>
          <w:rFonts w:ascii="Arial" w:hAnsi="Arial" w:cs="Arial"/>
          <w:b/>
          <w:color w:val="000000" w:themeColor="text1"/>
        </w:rPr>
        <w:t>EAS = external anal sphincter</w:t>
      </w:r>
    </w:p>
    <w:p w14:paraId="253C9A2C" w14:textId="2B5B4A0D" w:rsidR="00D21BE0" w:rsidRPr="003507D8" w:rsidRDefault="00D21BE0" w:rsidP="00D21BE0">
      <w:pPr>
        <w:spacing w:line="480" w:lineRule="auto"/>
        <w:jc w:val="both"/>
        <w:rPr>
          <w:rFonts w:ascii="Arial" w:hAnsi="Arial" w:cs="Arial"/>
          <w:b/>
          <w:bCs/>
          <w:color w:val="000000" w:themeColor="text1"/>
        </w:rPr>
      </w:pPr>
      <w:r w:rsidRPr="003507D8">
        <w:rPr>
          <w:rFonts w:ascii="Arial" w:hAnsi="Arial" w:cs="Arial"/>
          <w:b/>
          <w:bCs/>
          <w:color w:val="000000" w:themeColor="text1"/>
        </w:rPr>
        <w:t xml:space="preserve">Table </w:t>
      </w:r>
      <w:r w:rsidR="00361747">
        <w:rPr>
          <w:rFonts w:ascii="Arial" w:hAnsi="Arial" w:cs="Arial"/>
          <w:b/>
          <w:bCs/>
          <w:color w:val="000000" w:themeColor="text1"/>
        </w:rPr>
        <w:t>2</w:t>
      </w:r>
      <w:r w:rsidRPr="003507D8">
        <w:rPr>
          <w:rFonts w:ascii="Arial" w:hAnsi="Arial" w:cs="Arial"/>
          <w:b/>
          <w:bCs/>
          <w:color w:val="000000" w:themeColor="text1"/>
        </w:rPr>
        <w:tab/>
        <w:t xml:space="preserve">Symptoms of anal incontinence and EAS defects 12 weeks postpartum </w:t>
      </w:r>
    </w:p>
    <w:tbl>
      <w:tblPr>
        <w:tblStyle w:val="TableGrid"/>
        <w:tblW w:w="0" w:type="auto"/>
        <w:jc w:val="center"/>
        <w:tblLook w:val="04A0" w:firstRow="1" w:lastRow="0" w:firstColumn="1" w:lastColumn="0" w:noHBand="0" w:noVBand="1"/>
      </w:tblPr>
      <w:tblGrid>
        <w:gridCol w:w="4667"/>
        <w:gridCol w:w="1440"/>
        <w:gridCol w:w="1372"/>
        <w:gridCol w:w="1099"/>
      </w:tblGrid>
      <w:tr w:rsidR="00D21BE0" w:rsidRPr="003507D8" w14:paraId="0797B0C0" w14:textId="77777777" w:rsidTr="002D660F">
        <w:trPr>
          <w:jc w:val="center"/>
        </w:trPr>
        <w:tc>
          <w:tcPr>
            <w:tcW w:w="4667" w:type="dxa"/>
          </w:tcPr>
          <w:p w14:paraId="20F36061" w14:textId="77777777" w:rsidR="00D21BE0" w:rsidRPr="003507D8" w:rsidRDefault="00D21BE0" w:rsidP="002D660F">
            <w:pPr>
              <w:spacing w:line="480" w:lineRule="auto"/>
              <w:jc w:val="both"/>
              <w:rPr>
                <w:rFonts w:ascii="Arial" w:hAnsi="Arial" w:cs="Arial"/>
                <w:color w:val="000000" w:themeColor="text1"/>
              </w:rPr>
            </w:pPr>
            <w:r w:rsidRPr="003507D8">
              <w:rPr>
                <w:rFonts w:ascii="Arial" w:hAnsi="Arial" w:cs="Arial"/>
                <w:color w:val="000000" w:themeColor="text1"/>
              </w:rPr>
              <w:t>Grades of OASIs</w:t>
            </w:r>
          </w:p>
        </w:tc>
        <w:tc>
          <w:tcPr>
            <w:tcW w:w="1440" w:type="dxa"/>
          </w:tcPr>
          <w:p w14:paraId="33C52D46" w14:textId="77777777" w:rsidR="00D21BE0" w:rsidRPr="003507D8" w:rsidRDefault="00D21BE0" w:rsidP="002D660F">
            <w:pPr>
              <w:spacing w:line="480" w:lineRule="auto"/>
              <w:jc w:val="center"/>
              <w:rPr>
                <w:rFonts w:ascii="Arial" w:hAnsi="Arial" w:cs="Arial"/>
                <w:color w:val="000000" w:themeColor="text1"/>
              </w:rPr>
            </w:pPr>
            <w:r w:rsidRPr="003507D8">
              <w:rPr>
                <w:rFonts w:ascii="Arial" w:hAnsi="Arial" w:cs="Arial"/>
                <w:color w:val="000000" w:themeColor="text1"/>
              </w:rPr>
              <w:t>3a</w:t>
            </w:r>
          </w:p>
          <w:p w14:paraId="2E66AD93" w14:textId="77777777" w:rsidR="00D21BE0" w:rsidRPr="003507D8" w:rsidRDefault="00D21BE0" w:rsidP="002D660F">
            <w:pPr>
              <w:spacing w:line="480" w:lineRule="auto"/>
              <w:jc w:val="center"/>
              <w:rPr>
                <w:rFonts w:ascii="Arial" w:hAnsi="Arial" w:cs="Arial"/>
                <w:color w:val="000000" w:themeColor="text1"/>
              </w:rPr>
            </w:pPr>
            <w:r w:rsidRPr="003507D8">
              <w:rPr>
                <w:rFonts w:ascii="Arial" w:hAnsi="Arial" w:cs="Arial"/>
                <w:color w:val="000000" w:themeColor="text1"/>
              </w:rPr>
              <w:t>(n = 8)</w:t>
            </w:r>
          </w:p>
        </w:tc>
        <w:tc>
          <w:tcPr>
            <w:tcW w:w="1372" w:type="dxa"/>
          </w:tcPr>
          <w:p w14:paraId="341D9D65" w14:textId="77777777" w:rsidR="00D21BE0" w:rsidRPr="003507D8" w:rsidRDefault="00D21BE0" w:rsidP="002D660F">
            <w:pPr>
              <w:spacing w:line="480" w:lineRule="auto"/>
              <w:jc w:val="center"/>
              <w:rPr>
                <w:rFonts w:ascii="Arial" w:hAnsi="Arial" w:cs="Arial"/>
                <w:color w:val="000000" w:themeColor="text1"/>
              </w:rPr>
            </w:pPr>
            <w:r w:rsidRPr="003507D8">
              <w:rPr>
                <w:rFonts w:ascii="Arial" w:hAnsi="Arial" w:cs="Arial"/>
                <w:color w:val="000000" w:themeColor="text1"/>
              </w:rPr>
              <w:t>3b</w:t>
            </w:r>
          </w:p>
          <w:p w14:paraId="6F2BFFFC" w14:textId="77777777" w:rsidR="00D21BE0" w:rsidRPr="003507D8" w:rsidRDefault="00D21BE0" w:rsidP="002D660F">
            <w:pPr>
              <w:spacing w:line="480" w:lineRule="auto"/>
              <w:jc w:val="center"/>
              <w:rPr>
                <w:rFonts w:ascii="Arial" w:hAnsi="Arial" w:cs="Arial"/>
                <w:color w:val="000000" w:themeColor="text1"/>
              </w:rPr>
            </w:pPr>
            <w:r w:rsidRPr="003507D8">
              <w:rPr>
                <w:rFonts w:ascii="Arial" w:hAnsi="Arial" w:cs="Arial"/>
                <w:color w:val="000000" w:themeColor="text1"/>
              </w:rPr>
              <w:t>(n = 12)</w:t>
            </w:r>
          </w:p>
        </w:tc>
        <w:tc>
          <w:tcPr>
            <w:tcW w:w="1099" w:type="dxa"/>
          </w:tcPr>
          <w:p w14:paraId="06084DA7" w14:textId="77777777" w:rsidR="00D21BE0" w:rsidRPr="003507D8" w:rsidDel="00EA2073" w:rsidRDefault="00D21BE0" w:rsidP="002D660F">
            <w:pPr>
              <w:spacing w:line="480" w:lineRule="auto"/>
              <w:jc w:val="center"/>
              <w:rPr>
                <w:rFonts w:ascii="Arial" w:hAnsi="Arial" w:cs="Arial"/>
                <w:color w:val="000000" w:themeColor="text1"/>
              </w:rPr>
            </w:pPr>
            <w:r w:rsidRPr="003507D8">
              <w:rPr>
                <w:rFonts w:ascii="Arial" w:hAnsi="Arial" w:cs="Arial"/>
                <w:color w:val="000000" w:themeColor="text1"/>
              </w:rPr>
              <w:t>p value*</w:t>
            </w:r>
          </w:p>
        </w:tc>
      </w:tr>
      <w:tr w:rsidR="00D21BE0" w:rsidRPr="003507D8" w14:paraId="56D571DC" w14:textId="77777777" w:rsidTr="002D660F">
        <w:trPr>
          <w:jc w:val="center"/>
        </w:trPr>
        <w:tc>
          <w:tcPr>
            <w:tcW w:w="4667" w:type="dxa"/>
          </w:tcPr>
          <w:p w14:paraId="61646840" w14:textId="28F778EC" w:rsidR="00D21BE0" w:rsidRPr="003507D8" w:rsidRDefault="00D21BE0" w:rsidP="002D660F">
            <w:pPr>
              <w:spacing w:line="480" w:lineRule="auto"/>
              <w:rPr>
                <w:rFonts w:ascii="Arial" w:hAnsi="Arial" w:cs="Arial"/>
                <w:color w:val="000000" w:themeColor="text1"/>
              </w:rPr>
            </w:pPr>
            <w:r w:rsidRPr="003507D8">
              <w:rPr>
                <w:rFonts w:ascii="Arial" w:hAnsi="Arial" w:cs="Arial"/>
                <w:color w:val="000000" w:themeColor="text1"/>
              </w:rPr>
              <w:t>Symptoms of anal incontinence</w:t>
            </w:r>
            <w:r w:rsidR="00D8176F">
              <w:rPr>
                <w:rFonts w:ascii="Arial" w:hAnsi="Arial" w:cs="Arial"/>
                <w:color w:val="000000" w:themeColor="text1"/>
              </w:rPr>
              <w:t xml:space="preserve"> at 12 weeks</w:t>
            </w:r>
          </w:p>
          <w:p w14:paraId="6400496C" w14:textId="77777777" w:rsidR="00D21BE0" w:rsidRPr="003507D8" w:rsidRDefault="00D21BE0" w:rsidP="002D660F">
            <w:pPr>
              <w:spacing w:line="480" w:lineRule="auto"/>
              <w:rPr>
                <w:rFonts w:ascii="Arial" w:hAnsi="Arial" w:cs="Arial"/>
                <w:color w:val="000000" w:themeColor="text1"/>
              </w:rPr>
            </w:pPr>
            <w:r w:rsidRPr="003507D8">
              <w:rPr>
                <w:rFonts w:ascii="Arial" w:hAnsi="Arial" w:cs="Arial"/>
                <w:color w:val="000000" w:themeColor="text1"/>
              </w:rPr>
              <w:t>n (%)</w:t>
            </w:r>
          </w:p>
        </w:tc>
        <w:tc>
          <w:tcPr>
            <w:tcW w:w="1440" w:type="dxa"/>
          </w:tcPr>
          <w:p w14:paraId="7A0D9CD5" w14:textId="77777777" w:rsidR="00D21BE0" w:rsidRPr="003507D8" w:rsidRDefault="00D21BE0" w:rsidP="002D660F">
            <w:pPr>
              <w:spacing w:line="480" w:lineRule="auto"/>
              <w:jc w:val="center"/>
              <w:rPr>
                <w:rFonts w:ascii="Arial" w:hAnsi="Arial" w:cs="Arial"/>
                <w:color w:val="000000" w:themeColor="text1"/>
              </w:rPr>
            </w:pPr>
            <w:r w:rsidRPr="003507D8">
              <w:rPr>
                <w:rFonts w:ascii="Arial" w:hAnsi="Arial" w:cs="Arial"/>
                <w:color w:val="000000" w:themeColor="text1"/>
              </w:rPr>
              <w:t>1 (13)</w:t>
            </w:r>
          </w:p>
        </w:tc>
        <w:tc>
          <w:tcPr>
            <w:tcW w:w="1372" w:type="dxa"/>
          </w:tcPr>
          <w:p w14:paraId="77468718" w14:textId="77777777" w:rsidR="00D21BE0" w:rsidRPr="003507D8" w:rsidRDefault="00D21BE0" w:rsidP="002D660F">
            <w:pPr>
              <w:spacing w:line="480" w:lineRule="auto"/>
              <w:jc w:val="center"/>
              <w:rPr>
                <w:rFonts w:ascii="Arial" w:hAnsi="Arial" w:cs="Arial"/>
                <w:color w:val="000000" w:themeColor="text1"/>
              </w:rPr>
            </w:pPr>
            <w:r w:rsidRPr="003507D8">
              <w:rPr>
                <w:rFonts w:ascii="Arial" w:hAnsi="Arial" w:cs="Arial"/>
                <w:color w:val="000000" w:themeColor="text1"/>
              </w:rPr>
              <w:t>5 (42)</w:t>
            </w:r>
          </w:p>
        </w:tc>
        <w:tc>
          <w:tcPr>
            <w:tcW w:w="1099" w:type="dxa"/>
          </w:tcPr>
          <w:p w14:paraId="67B99D53" w14:textId="77777777" w:rsidR="00D21BE0" w:rsidRPr="003507D8" w:rsidRDefault="00D21BE0" w:rsidP="002D660F">
            <w:pPr>
              <w:spacing w:line="480" w:lineRule="auto"/>
              <w:jc w:val="center"/>
              <w:rPr>
                <w:rFonts w:ascii="Arial" w:hAnsi="Arial" w:cs="Arial"/>
                <w:color w:val="000000" w:themeColor="text1"/>
              </w:rPr>
            </w:pPr>
            <w:r w:rsidRPr="003507D8">
              <w:rPr>
                <w:rFonts w:ascii="Arial" w:hAnsi="Arial" w:cs="Arial"/>
                <w:color w:val="000000" w:themeColor="text1"/>
              </w:rPr>
              <w:t>0.61</w:t>
            </w:r>
          </w:p>
        </w:tc>
      </w:tr>
      <w:tr w:rsidR="00D21BE0" w:rsidRPr="003507D8" w14:paraId="1571C2B1" w14:textId="77777777" w:rsidTr="002D660F">
        <w:trPr>
          <w:jc w:val="center"/>
        </w:trPr>
        <w:tc>
          <w:tcPr>
            <w:tcW w:w="4667" w:type="dxa"/>
          </w:tcPr>
          <w:p w14:paraId="557DF6A9" w14:textId="77777777" w:rsidR="00D21BE0" w:rsidRPr="003507D8" w:rsidRDefault="00D21BE0" w:rsidP="002D660F">
            <w:pPr>
              <w:spacing w:line="480" w:lineRule="auto"/>
              <w:rPr>
                <w:rFonts w:ascii="Arial" w:hAnsi="Arial" w:cs="Arial"/>
                <w:color w:val="000000" w:themeColor="text1"/>
              </w:rPr>
            </w:pPr>
            <w:r w:rsidRPr="003507D8">
              <w:rPr>
                <w:rFonts w:ascii="Arial" w:hAnsi="Arial" w:cs="Arial"/>
                <w:color w:val="000000" w:themeColor="text1"/>
              </w:rPr>
              <w:t>Defects of EAS on TPUS immediately after repair</w:t>
            </w:r>
          </w:p>
          <w:p w14:paraId="5C6CA741" w14:textId="77777777" w:rsidR="00D21BE0" w:rsidRPr="003507D8" w:rsidRDefault="00D21BE0" w:rsidP="002D660F">
            <w:pPr>
              <w:spacing w:line="480" w:lineRule="auto"/>
              <w:rPr>
                <w:rFonts w:ascii="Arial" w:hAnsi="Arial" w:cs="Arial"/>
                <w:color w:val="000000" w:themeColor="text1"/>
              </w:rPr>
            </w:pPr>
            <w:r w:rsidRPr="003507D8">
              <w:rPr>
                <w:rFonts w:ascii="Arial" w:hAnsi="Arial" w:cs="Arial"/>
                <w:color w:val="000000" w:themeColor="text1"/>
              </w:rPr>
              <w:t>n (%)</w:t>
            </w:r>
          </w:p>
        </w:tc>
        <w:tc>
          <w:tcPr>
            <w:tcW w:w="1440" w:type="dxa"/>
          </w:tcPr>
          <w:p w14:paraId="4F595E1A" w14:textId="77777777" w:rsidR="00D21BE0" w:rsidRPr="003507D8" w:rsidRDefault="00D21BE0" w:rsidP="002D660F">
            <w:pPr>
              <w:spacing w:line="480" w:lineRule="auto"/>
              <w:jc w:val="center"/>
              <w:rPr>
                <w:rFonts w:ascii="Arial" w:hAnsi="Arial" w:cs="Arial"/>
                <w:color w:val="000000" w:themeColor="text1"/>
              </w:rPr>
            </w:pPr>
            <w:r w:rsidRPr="003507D8">
              <w:rPr>
                <w:rFonts w:ascii="Arial" w:hAnsi="Arial" w:cs="Arial"/>
                <w:color w:val="000000" w:themeColor="text1"/>
              </w:rPr>
              <w:t>2 (25)</w:t>
            </w:r>
          </w:p>
        </w:tc>
        <w:tc>
          <w:tcPr>
            <w:tcW w:w="1372" w:type="dxa"/>
          </w:tcPr>
          <w:p w14:paraId="327BDE18" w14:textId="77777777" w:rsidR="00D21BE0" w:rsidRPr="003507D8" w:rsidRDefault="00D21BE0" w:rsidP="002D660F">
            <w:pPr>
              <w:spacing w:line="480" w:lineRule="auto"/>
              <w:jc w:val="center"/>
              <w:rPr>
                <w:rFonts w:ascii="Arial" w:hAnsi="Arial" w:cs="Arial"/>
                <w:color w:val="000000" w:themeColor="text1"/>
              </w:rPr>
            </w:pPr>
            <w:r w:rsidRPr="003507D8">
              <w:rPr>
                <w:rFonts w:ascii="Arial" w:hAnsi="Arial" w:cs="Arial"/>
                <w:color w:val="000000" w:themeColor="text1"/>
              </w:rPr>
              <w:t>6 (50)</w:t>
            </w:r>
          </w:p>
        </w:tc>
        <w:tc>
          <w:tcPr>
            <w:tcW w:w="1099" w:type="dxa"/>
          </w:tcPr>
          <w:p w14:paraId="5503FF9B" w14:textId="77777777" w:rsidR="00D21BE0" w:rsidRPr="003507D8" w:rsidRDefault="00D21BE0" w:rsidP="002D660F">
            <w:pPr>
              <w:spacing w:line="480" w:lineRule="auto"/>
              <w:jc w:val="center"/>
              <w:rPr>
                <w:rFonts w:ascii="Arial" w:hAnsi="Arial" w:cs="Arial"/>
                <w:color w:val="000000" w:themeColor="text1"/>
              </w:rPr>
            </w:pPr>
            <w:r w:rsidRPr="003507D8">
              <w:rPr>
                <w:rFonts w:ascii="Arial" w:hAnsi="Arial" w:cs="Arial"/>
                <w:color w:val="000000" w:themeColor="text1"/>
              </w:rPr>
              <w:t>0.35</w:t>
            </w:r>
          </w:p>
        </w:tc>
      </w:tr>
      <w:tr w:rsidR="00D21BE0" w:rsidRPr="003507D8" w14:paraId="21F662BF" w14:textId="77777777" w:rsidTr="002D660F">
        <w:trPr>
          <w:jc w:val="center"/>
        </w:trPr>
        <w:tc>
          <w:tcPr>
            <w:tcW w:w="4667" w:type="dxa"/>
          </w:tcPr>
          <w:p w14:paraId="4846AA8F" w14:textId="77777777" w:rsidR="00D21BE0" w:rsidRPr="003507D8" w:rsidRDefault="00D21BE0" w:rsidP="002D660F">
            <w:pPr>
              <w:spacing w:line="480" w:lineRule="auto"/>
              <w:rPr>
                <w:rFonts w:ascii="Arial" w:hAnsi="Arial" w:cs="Arial"/>
                <w:color w:val="000000" w:themeColor="text1"/>
              </w:rPr>
            </w:pPr>
            <w:r w:rsidRPr="003507D8">
              <w:rPr>
                <w:rFonts w:ascii="Arial" w:hAnsi="Arial" w:cs="Arial"/>
                <w:color w:val="000000" w:themeColor="text1"/>
              </w:rPr>
              <w:lastRenderedPageBreak/>
              <w:t>Defects of EAS on TPUS at 12 weeks postpartum</w:t>
            </w:r>
          </w:p>
          <w:p w14:paraId="5A0A1ADF" w14:textId="77777777" w:rsidR="00D21BE0" w:rsidRPr="003507D8" w:rsidRDefault="00D21BE0" w:rsidP="002D660F">
            <w:pPr>
              <w:spacing w:line="480" w:lineRule="auto"/>
              <w:rPr>
                <w:rFonts w:ascii="Arial" w:hAnsi="Arial" w:cs="Arial"/>
                <w:color w:val="000000" w:themeColor="text1"/>
              </w:rPr>
            </w:pPr>
            <w:r w:rsidRPr="003507D8">
              <w:rPr>
                <w:rFonts w:ascii="Arial" w:hAnsi="Arial" w:cs="Arial"/>
                <w:color w:val="000000" w:themeColor="text1"/>
              </w:rPr>
              <w:t>n (%)</w:t>
            </w:r>
          </w:p>
        </w:tc>
        <w:tc>
          <w:tcPr>
            <w:tcW w:w="1440" w:type="dxa"/>
          </w:tcPr>
          <w:p w14:paraId="50B5BE91" w14:textId="77777777" w:rsidR="00D21BE0" w:rsidRPr="003507D8" w:rsidRDefault="00D21BE0" w:rsidP="002D660F">
            <w:pPr>
              <w:spacing w:line="480" w:lineRule="auto"/>
              <w:jc w:val="center"/>
              <w:rPr>
                <w:rFonts w:ascii="Arial" w:hAnsi="Arial" w:cs="Arial"/>
                <w:color w:val="000000" w:themeColor="text1"/>
              </w:rPr>
            </w:pPr>
            <w:r w:rsidRPr="003507D8">
              <w:rPr>
                <w:rFonts w:ascii="Arial" w:hAnsi="Arial" w:cs="Arial"/>
                <w:color w:val="000000" w:themeColor="text1"/>
              </w:rPr>
              <w:t>1 (12.5)</w:t>
            </w:r>
          </w:p>
        </w:tc>
        <w:tc>
          <w:tcPr>
            <w:tcW w:w="1372" w:type="dxa"/>
          </w:tcPr>
          <w:p w14:paraId="675CAD8B" w14:textId="77777777" w:rsidR="00D21BE0" w:rsidRPr="003507D8" w:rsidRDefault="00D21BE0" w:rsidP="002D660F">
            <w:pPr>
              <w:spacing w:line="480" w:lineRule="auto"/>
              <w:jc w:val="center"/>
              <w:rPr>
                <w:rFonts w:ascii="Arial" w:hAnsi="Arial" w:cs="Arial"/>
                <w:color w:val="000000" w:themeColor="text1"/>
              </w:rPr>
            </w:pPr>
            <w:r w:rsidRPr="003507D8">
              <w:rPr>
                <w:rFonts w:ascii="Arial" w:hAnsi="Arial" w:cs="Arial"/>
                <w:color w:val="000000" w:themeColor="text1"/>
              </w:rPr>
              <w:t>5 (42)</w:t>
            </w:r>
          </w:p>
        </w:tc>
        <w:tc>
          <w:tcPr>
            <w:tcW w:w="1099" w:type="dxa"/>
          </w:tcPr>
          <w:p w14:paraId="697AAAC6" w14:textId="77777777" w:rsidR="00D21BE0" w:rsidRPr="003507D8" w:rsidRDefault="00D21BE0" w:rsidP="002D660F">
            <w:pPr>
              <w:spacing w:line="480" w:lineRule="auto"/>
              <w:jc w:val="center"/>
              <w:rPr>
                <w:rFonts w:ascii="Arial" w:hAnsi="Arial" w:cs="Arial"/>
                <w:color w:val="000000" w:themeColor="text1"/>
              </w:rPr>
            </w:pPr>
            <w:r w:rsidRPr="003507D8">
              <w:rPr>
                <w:rFonts w:ascii="Arial" w:hAnsi="Arial" w:cs="Arial"/>
                <w:color w:val="000000" w:themeColor="text1"/>
              </w:rPr>
              <w:t>0.6</w:t>
            </w:r>
          </w:p>
        </w:tc>
      </w:tr>
    </w:tbl>
    <w:p w14:paraId="0436F3AF" w14:textId="7F4925AB" w:rsidR="00D21BE0" w:rsidRDefault="00D21BE0" w:rsidP="00D21BE0">
      <w:pPr>
        <w:spacing w:line="480" w:lineRule="auto"/>
        <w:jc w:val="both"/>
        <w:outlineLvl w:val="0"/>
        <w:rPr>
          <w:rFonts w:ascii="Arial" w:hAnsi="Arial" w:cs="Arial"/>
          <w:color w:val="000000" w:themeColor="text1"/>
          <w:sz w:val="22"/>
          <w:szCs w:val="22"/>
        </w:rPr>
      </w:pPr>
      <w:r w:rsidRPr="003507D8">
        <w:rPr>
          <w:rFonts w:ascii="Arial" w:hAnsi="Arial" w:cs="Arial"/>
          <w:color w:val="000000" w:themeColor="text1"/>
          <w:sz w:val="22"/>
          <w:szCs w:val="22"/>
        </w:rPr>
        <w:t>*Mann-Whitney U test</w:t>
      </w:r>
    </w:p>
    <w:p w14:paraId="34371A3E" w14:textId="2671FFF0" w:rsidR="00D05AC7" w:rsidRDefault="00D05AC7" w:rsidP="00D21BE0">
      <w:pPr>
        <w:spacing w:line="480" w:lineRule="auto"/>
        <w:jc w:val="both"/>
        <w:outlineLvl w:val="0"/>
        <w:rPr>
          <w:rFonts w:ascii="Arial" w:hAnsi="Arial" w:cs="Arial"/>
          <w:color w:val="000000" w:themeColor="text1"/>
          <w:sz w:val="22"/>
          <w:szCs w:val="22"/>
        </w:rPr>
      </w:pPr>
    </w:p>
    <w:p w14:paraId="7E7473B9" w14:textId="32878BEE" w:rsidR="00D05AC7" w:rsidRDefault="00D05AC7" w:rsidP="00D21BE0">
      <w:pPr>
        <w:spacing w:line="480" w:lineRule="auto"/>
        <w:jc w:val="both"/>
        <w:outlineLvl w:val="0"/>
        <w:rPr>
          <w:rFonts w:ascii="Arial" w:hAnsi="Arial" w:cs="Arial"/>
          <w:color w:val="000000" w:themeColor="text1"/>
          <w:sz w:val="22"/>
          <w:szCs w:val="22"/>
        </w:rPr>
      </w:pPr>
    </w:p>
    <w:p w14:paraId="1510063A" w14:textId="65758947" w:rsidR="00D05AC7" w:rsidRDefault="00D05AC7" w:rsidP="00D21BE0">
      <w:pPr>
        <w:spacing w:line="480" w:lineRule="auto"/>
        <w:jc w:val="both"/>
        <w:outlineLvl w:val="0"/>
        <w:rPr>
          <w:rFonts w:ascii="Arial" w:hAnsi="Arial" w:cs="Arial"/>
          <w:color w:val="000000" w:themeColor="text1"/>
          <w:sz w:val="22"/>
          <w:szCs w:val="22"/>
        </w:rPr>
      </w:pPr>
    </w:p>
    <w:p w14:paraId="69205C8E" w14:textId="7D9266A4" w:rsidR="00D05AC7" w:rsidRDefault="00D05AC7" w:rsidP="00D21BE0">
      <w:pPr>
        <w:spacing w:line="480" w:lineRule="auto"/>
        <w:jc w:val="both"/>
        <w:outlineLvl w:val="0"/>
        <w:rPr>
          <w:rFonts w:ascii="Arial" w:hAnsi="Arial" w:cs="Arial"/>
          <w:color w:val="000000" w:themeColor="text1"/>
          <w:sz w:val="22"/>
          <w:szCs w:val="22"/>
        </w:rPr>
      </w:pPr>
    </w:p>
    <w:p w14:paraId="74789D6F" w14:textId="34A942EF" w:rsidR="00D05AC7" w:rsidRDefault="00D05AC7" w:rsidP="00D21BE0">
      <w:pPr>
        <w:spacing w:line="480" w:lineRule="auto"/>
        <w:jc w:val="both"/>
        <w:outlineLvl w:val="0"/>
        <w:rPr>
          <w:rFonts w:ascii="Arial" w:hAnsi="Arial" w:cs="Arial"/>
          <w:color w:val="000000" w:themeColor="text1"/>
          <w:sz w:val="22"/>
          <w:szCs w:val="22"/>
        </w:rPr>
      </w:pPr>
    </w:p>
    <w:p w14:paraId="5C79AD5A" w14:textId="7539B7AA" w:rsidR="00D05AC7" w:rsidRDefault="00D05AC7" w:rsidP="00D21BE0">
      <w:pPr>
        <w:spacing w:line="480" w:lineRule="auto"/>
        <w:jc w:val="both"/>
        <w:outlineLvl w:val="0"/>
        <w:rPr>
          <w:rFonts w:ascii="Arial" w:hAnsi="Arial" w:cs="Arial"/>
          <w:color w:val="000000" w:themeColor="text1"/>
          <w:sz w:val="22"/>
          <w:szCs w:val="22"/>
        </w:rPr>
      </w:pPr>
    </w:p>
    <w:p w14:paraId="4247F33D" w14:textId="0F368213" w:rsidR="00D05AC7" w:rsidRDefault="00D05AC7" w:rsidP="00D21BE0">
      <w:pPr>
        <w:spacing w:line="480" w:lineRule="auto"/>
        <w:jc w:val="both"/>
        <w:outlineLvl w:val="0"/>
        <w:rPr>
          <w:rFonts w:ascii="Arial" w:hAnsi="Arial" w:cs="Arial"/>
          <w:color w:val="000000" w:themeColor="text1"/>
          <w:sz w:val="22"/>
          <w:szCs w:val="22"/>
        </w:rPr>
      </w:pPr>
    </w:p>
    <w:p w14:paraId="3928CC26" w14:textId="5ECBC00E" w:rsidR="00D05AC7" w:rsidRDefault="00D05AC7" w:rsidP="00D21BE0">
      <w:pPr>
        <w:spacing w:line="480" w:lineRule="auto"/>
        <w:jc w:val="both"/>
        <w:outlineLvl w:val="0"/>
        <w:rPr>
          <w:rFonts w:ascii="Arial" w:hAnsi="Arial" w:cs="Arial"/>
          <w:color w:val="000000" w:themeColor="text1"/>
          <w:sz w:val="22"/>
          <w:szCs w:val="22"/>
        </w:rPr>
      </w:pPr>
    </w:p>
    <w:p w14:paraId="4993C429" w14:textId="1DC1B8FA" w:rsidR="00D05AC7" w:rsidRDefault="00D05AC7" w:rsidP="00D21BE0">
      <w:pPr>
        <w:spacing w:line="480" w:lineRule="auto"/>
        <w:jc w:val="both"/>
        <w:outlineLvl w:val="0"/>
        <w:rPr>
          <w:rFonts w:ascii="Arial" w:hAnsi="Arial" w:cs="Arial"/>
          <w:color w:val="000000" w:themeColor="text1"/>
          <w:sz w:val="22"/>
          <w:szCs w:val="22"/>
        </w:rPr>
      </w:pPr>
    </w:p>
    <w:p w14:paraId="2BE21FBF" w14:textId="77777777" w:rsidR="00D05AC7" w:rsidRPr="003507D8" w:rsidRDefault="00D05AC7" w:rsidP="00D21BE0">
      <w:pPr>
        <w:spacing w:line="480" w:lineRule="auto"/>
        <w:jc w:val="both"/>
        <w:outlineLvl w:val="0"/>
        <w:rPr>
          <w:rFonts w:ascii="Arial" w:hAnsi="Arial" w:cs="Arial"/>
          <w:color w:val="000000" w:themeColor="text1"/>
          <w:sz w:val="22"/>
          <w:szCs w:val="22"/>
        </w:rPr>
      </w:pPr>
    </w:p>
    <w:p w14:paraId="45D9EC66" w14:textId="77777777" w:rsidR="00D21BE0" w:rsidRPr="003507D8" w:rsidRDefault="00D21BE0" w:rsidP="00D21BE0">
      <w:pPr>
        <w:spacing w:line="480" w:lineRule="auto"/>
        <w:jc w:val="both"/>
        <w:outlineLvl w:val="0"/>
        <w:rPr>
          <w:rFonts w:ascii="Arial" w:hAnsi="Arial" w:cs="Arial"/>
          <w:b/>
          <w:color w:val="000000" w:themeColor="text1"/>
        </w:rPr>
      </w:pPr>
      <w:r w:rsidRPr="003507D8">
        <w:rPr>
          <w:rFonts w:ascii="Arial" w:hAnsi="Arial" w:cs="Arial"/>
          <w:b/>
          <w:color w:val="000000" w:themeColor="text1"/>
        </w:rPr>
        <w:t>Figure 2</w:t>
      </w:r>
      <w:r w:rsidRPr="003507D8">
        <w:rPr>
          <w:rFonts w:ascii="Arial" w:hAnsi="Arial" w:cs="Arial"/>
          <w:b/>
          <w:color w:val="000000" w:themeColor="text1"/>
        </w:rPr>
        <w:tab/>
      </w:r>
      <w:proofErr w:type="spellStart"/>
      <w:r w:rsidRPr="003507D8">
        <w:rPr>
          <w:rFonts w:ascii="Arial" w:hAnsi="Arial" w:cs="Arial"/>
          <w:b/>
          <w:color w:val="000000" w:themeColor="text1"/>
        </w:rPr>
        <w:t>Transperineal</w:t>
      </w:r>
      <w:proofErr w:type="spellEnd"/>
      <w:r w:rsidRPr="003507D8">
        <w:rPr>
          <w:rFonts w:ascii="Arial" w:hAnsi="Arial" w:cs="Arial"/>
          <w:b/>
          <w:color w:val="000000" w:themeColor="text1"/>
        </w:rPr>
        <w:t xml:space="preserve"> tomographic ultrasound imaging taken immediately after repair of an OASI demonstrating hyperechoic spots corresponding to PDS sutures located at the EAS repair site.</w:t>
      </w:r>
    </w:p>
    <w:p w14:paraId="6EEC9E54" w14:textId="5841F4F1" w:rsidR="00D21BE0" w:rsidRPr="003507D8" w:rsidRDefault="00D21BE0" w:rsidP="00D21BE0">
      <w:pPr>
        <w:spacing w:line="480" w:lineRule="auto"/>
        <w:jc w:val="both"/>
        <w:outlineLvl w:val="0"/>
        <w:rPr>
          <w:rFonts w:ascii="Arial" w:hAnsi="Arial" w:cs="Arial"/>
          <w:b/>
          <w:color w:val="000000" w:themeColor="text1"/>
        </w:rPr>
      </w:pPr>
      <w:r w:rsidRPr="003507D8">
        <w:rPr>
          <w:rFonts w:ascii="Arial" w:hAnsi="Arial" w:cs="Arial"/>
          <w:b/>
          <w:noProof/>
          <w:color w:val="000000" w:themeColor="text1"/>
        </w:rPr>
        <w:drawing>
          <wp:inline distT="0" distB="0" distL="0" distR="0" wp14:anchorId="5627776D" wp14:editId="431D80C4">
            <wp:extent cx="4966335" cy="307835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94648" cy="3095906"/>
                    </a:xfrm>
                    <a:prstGeom prst="rect">
                      <a:avLst/>
                    </a:prstGeom>
                  </pic:spPr>
                </pic:pic>
              </a:graphicData>
            </a:graphic>
          </wp:inline>
        </w:drawing>
      </w:r>
    </w:p>
    <w:p w14:paraId="0682F5D4" w14:textId="77777777" w:rsidR="00D21BE0" w:rsidRPr="003507D8" w:rsidRDefault="00D21BE0" w:rsidP="00D21BE0">
      <w:pPr>
        <w:spacing w:line="480" w:lineRule="auto"/>
        <w:jc w:val="both"/>
        <w:outlineLvl w:val="0"/>
        <w:rPr>
          <w:rFonts w:ascii="Arial" w:hAnsi="Arial" w:cs="Arial"/>
          <w:b/>
          <w:color w:val="000000" w:themeColor="text1"/>
        </w:rPr>
      </w:pPr>
      <w:r w:rsidRPr="003507D8">
        <w:rPr>
          <w:rFonts w:ascii="Arial" w:hAnsi="Arial" w:cs="Arial"/>
          <w:b/>
          <w:color w:val="000000" w:themeColor="text1"/>
        </w:rPr>
        <w:lastRenderedPageBreak/>
        <w:t>Figure 3</w:t>
      </w:r>
      <w:r w:rsidRPr="003507D8">
        <w:rPr>
          <w:rFonts w:ascii="Arial" w:hAnsi="Arial" w:cs="Arial"/>
          <w:b/>
          <w:color w:val="000000" w:themeColor="text1"/>
        </w:rPr>
        <w:tab/>
      </w:r>
      <w:proofErr w:type="spellStart"/>
      <w:r w:rsidRPr="003507D8">
        <w:rPr>
          <w:rFonts w:ascii="Arial" w:hAnsi="Arial" w:cs="Arial"/>
          <w:b/>
          <w:color w:val="000000" w:themeColor="text1"/>
        </w:rPr>
        <w:t>Transperineal</w:t>
      </w:r>
      <w:proofErr w:type="spellEnd"/>
      <w:r w:rsidRPr="003507D8">
        <w:rPr>
          <w:rFonts w:ascii="Arial" w:hAnsi="Arial" w:cs="Arial"/>
          <w:b/>
          <w:color w:val="000000" w:themeColor="text1"/>
        </w:rPr>
        <w:t xml:space="preserve"> tomographic ultrasound imaging taken immediately after repair of an OASI shows a defect in the external anal sphincter (angle of 60 degrees). </w:t>
      </w:r>
    </w:p>
    <w:p w14:paraId="6A7CD071" w14:textId="3BA0A9CE" w:rsidR="007159FC" w:rsidRPr="003507D8" w:rsidRDefault="00D21BE0" w:rsidP="00361747">
      <w:pPr>
        <w:spacing w:line="480" w:lineRule="auto"/>
        <w:jc w:val="both"/>
        <w:outlineLvl w:val="0"/>
        <w:rPr>
          <w:rFonts w:ascii="Arial" w:hAnsi="Arial" w:cs="Arial"/>
          <w:b/>
          <w:color w:val="000000" w:themeColor="text1"/>
        </w:rPr>
      </w:pPr>
      <w:r w:rsidRPr="003507D8">
        <w:rPr>
          <w:rFonts w:ascii="Arial" w:hAnsi="Arial" w:cs="Arial"/>
          <w:b/>
          <w:noProof/>
          <w:color w:val="000000" w:themeColor="text1"/>
        </w:rPr>
        <w:drawing>
          <wp:inline distT="0" distB="0" distL="0" distR="0" wp14:anchorId="5DE1B5D2" wp14:editId="3709123B">
            <wp:extent cx="5375844" cy="3096176"/>
            <wp:effectExtent l="0" t="0" r="9525" b="317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1806" cy="3111129"/>
                    </a:xfrm>
                    <a:prstGeom prst="rect">
                      <a:avLst/>
                    </a:prstGeom>
                  </pic:spPr>
                </pic:pic>
              </a:graphicData>
            </a:graphic>
          </wp:inline>
        </w:drawing>
      </w:r>
    </w:p>
    <w:p w14:paraId="17BD0DF5" w14:textId="77777777" w:rsidR="00DA0004" w:rsidRDefault="00DA0004" w:rsidP="00EA6BAD">
      <w:pPr>
        <w:spacing w:line="480" w:lineRule="auto"/>
        <w:jc w:val="both"/>
        <w:rPr>
          <w:rFonts w:ascii="Arial" w:hAnsi="Arial" w:cs="Arial"/>
          <w:b/>
          <w:color w:val="000000" w:themeColor="text1"/>
        </w:rPr>
      </w:pPr>
    </w:p>
    <w:p w14:paraId="7971932B" w14:textId="17B39FE6" w:rsidR="00D21BE0" w:rsidRPr="00361747" w:rsidRDefault="00787671" w:rsidP="00EA6BAD">
      <w:pPr>
        <w:spacing w:line="480" w:lineRule="auto"/>
        <w:jc w:val="both"/>
        <w:rPr>
          <w:rFonts w:ascii="Arial" w:hAnsi="Arial" w:cs="Arial"/>
          <w:color w:val="000000" w:themeColor="text1"/>
        </w:rPr>
      </w:pPr>
      <w:r w:rsidRPr="00EA6BAD">
        <w:rPr>
          <w:rFonts w:ascii="Arial" w:hAnsi="Arial" w:cs="Arial"/>
          <w:b/>
          <w:color w:val="000000" w:themeColor="text1"/>
        </w:rPr>
        <w:t>References</w:t>
      </w:r>
    </w:p>
    <w:p w14:paraId="09384587" w14:textId="77777777" w:rsidR="00363E3D" w:rsidRPr="00363E3D" w:rsidRDefault="00D21BE0" w:rsidP="00363E3D">
      <w:pPr>
        <w:pStyle w:val="EndNoteBibliography"/>
        <w:rPr>
          <w:noProof/>
        </w:rPr>
      </w:pPr>
      <w:r w:rsidRPr="00361747">
        <w:rPr>
          <w:rFonts w:ascii="Arial" w:hAnsi="Arial" w:cs="Arial"/>
          <w:color w:val="000000" w:themeColor="text1"/>
        </w:rPr>
      </w:r>
      <w:r w:rsidRPr="00361747">
        <w:rPr>
          <w:rFonts w:ascii="Arial" w:hAnsi="Arial" w:cs="Arial"/>
          <w:color w:val="000000" w:themeColor="text1"/>
        </w:rPr>
        <w:instrText xml:space="preserve"/>
      </w:r>
      <w:r w:rsidRPr="00361747">
        <w:rPr>
          <w:rFonts w:ascii="Arial" w:hAnsi="Arial" w:cs="Arial"/>
          <w:color w:val="000000" w:themeColor="text1"/>
        </w:rPr>
      </w:r>
      <w:r w:rsidR="00363E3D" w:rsidRPr="00363E3D">
        <w:rPr>
          <w:noProof/>
        </w:rPr>
        <w:t>1.</w:t>
      </w:r>
      <w:r w:rsidR="00363E3D" w:rsidRPr="00363E3D">
        <w:rPr>
          <w:noProof/>
        </w:rPr>
        <w:tab/>
        <w:t>Sultan AH, Monga A, Lee J, Emmanuel A, Norton C, Santoro G, et al. An International Urogynecological Association (IUGA)/International Continence Society (ICS) joint report on the terminology for female anorectal dysfunction. Int Urogynecol J. 2017;28(1):5-31.</w:t>
      </w:r>
    </w:p>
    <w:p w14:paraId="1E47EEF2" w14:textId="77777777" w:rsidR="00363E3D" w:rsidRPr="00363E3D" w:rsidRDefault="00363E3D" w:rsidP="00363E3D">
      <w:pPr>
        <w:pStyle w:val="EndNoteBibliography"/>
        <w:rPr>
          <w:noProof/>
        </w:rPr>
      </w:pPr>
      <w:r w:rsidRPr="00363E3D">
        <w:rPr>
          <w:noProof/>
        </w:rPr>
        <w:t>2.</w:t>
      </w:r>
      <w:r w:rsidRPr="00363E3D">
        <w:rPr>
          <w:noProof/>
        </w:rPr>
        <w:tab/>
        <w:t>Williams A, Lavender T, Richmond DH, Tincello DG. Women's experiences after a third-degree obstetric anal sphincter tear: a qualitative study. Birth. 2005;32(2):129-36.</w:t>
      </w:r>
    </w:p>
    <w:p w14:paraId="5674D379" w14:textId="77777777" w:rsidR="00363E3D" w:rsidRPr="00363E3D" w:rsidRDefault="00363E3D" w:rsidP="00363E3D">
      <w:pPr>
        <w:pStyle w:val="EndNoteBibliography"/>
        <w:rPr>
          <w:noProof/>
        </w:rPr>
      </w:pPr>
      <w:r w:rsidRPr="00363E3D">
        <w:rPr>
          <w:noProof/>
        </w:rPr>
        <w:t>3.</w:t>
      </w:r>
      <w:r w:rsidRPr="00363E3D">
        <w:rPr>
          <w:noProof/>
        </w:rPr>
        <w:tab/>
        <w:t>Rao SS. Pathophysiology of adult fecal incontinence. Gastroenterology. 2004;126(1 Suppl 1):S14-22.</w:t>
      </w:r>
    </w:p>
    <w:p w14:paraId="1F68642D" w14:textId="77777777" w:rsidR="00363E3D" w:rsidRPr="00363E3D" w:rsidRDefault="00363E3D" w:rsidP="00363E3D">
      <w:pPr>
        <w:pStyle w:val="EndNoteBibliography"/>
        <w:rPr>
          <w:noProof/>
        </w:rPr>
      </w:pPr>
      <w:r w:rsidRPr="00363E3D">
        <w:rPr>
          <w:noProof/>
        </w:rPr>
        <w:t>4.</w:t>
      </w:r>
      <w:r w:rsidRPr="00363E3D">
        <w:rPr>
          <w:noProof/>
        </w:rPr>
        <w:tab/>
        <w:t>Fornell EU, Matthiesen L, Sjodahl R, Berg G. Obstetric anal sphincter injury ten years after: subjective and objective long term effects. BJOG. 2005;112(3):312-6.</w:t>
      </w:r>
    </w:p>
    <w:p w14:paraId="1AF0DE50" w14:textId="77777777" w:rsidR="00363E3D" w:rsidRPr="00363E3D" w:rsidRDefault="00363E3D" w:rsidP="00363E3D">
      <w:pPr>
        <w:pStyle w:val="EndNoteBibliography"/>
        <w:rPr>
          <w:noProof/>
        </w:rPr>
      </w:pPr>
      <w:r w:rsidRPr="00363E3D">
        <w:rPr>
          <w:noProof/>
        </w:rPr>
        <w:t>5.</w:t>
      </w:r>
      <w:r w:rsidRPr="00363E3D">
        <w:rPr>
          <w:noProof/>
        </w:rPr>
        <w:tab/>
        <w:t>AH S. Third and Fourth Degree Tears. In: Sultan AH TR, Fenner D, editor. Perineal and Anal Sphincter Trauma. London: Spinger-Verlag; 2007. p. 33–51.</w:t>
      </w:r>
    </w:p>
    <w:p w14:paraId="4E403759" w14:textId="77777777" w:rsidR="00363E3D" w:rsidRPr="00363E3D" w:rsidRDefault="00363E3D" w:rsidP="00363E3D">
      <w:pPr>
        <w:pStyle w:val="EndNoteBibliography"/>
        <w:rPr>
          <w:noProof/>
        </w:rPr>
      </w:pPr>
      <w:r w:rsidRPr="00363E3D">
        <w:rPr>
          <w:noProof/>
        </w:rPr>
        <w:t>6.</w:t>
      </w:r>
      <w:r w:rsidRPr="00363E3D">
        <w:rPr>
          <w:noProof/>
        </w:rPr>
        <w:tab/>
        <w:t>Roos AM, Thakar R, Sultan AH. Outcome of primary repair of obstetric anal sphincter injuries (OASIS): does the grade of tear matter? Ultrasound Obstet Gynecol. 2010;36(3):368-74.</w:t>
      </w:r>
    </w:p>
    <w:p w14:paraId="722FC800" w14:textId="77777777" w:rsidR="00363E3D" w:rsidRPr="00363E3D" w:rsidRDefault="00363E3D" w:rsidP="00363E3D">
      <w:pPr>
        <w:pStyle w:val="EndNoteBibliography"/>
        <w:rPr>
          <w:noProof/>
        </w:rPr>
      </w:pPr>
      <w:r w:rsidRPr="00363E3D">
        <w:rPr>
          <w:noProof/>
        </w:rPr>
        <w:t>7.</w:t>
      </w:r>
      <w:r w:rsidRPr="00363E3D">
        <w:rPr>
          <w:noProof/>
        </w:rPr>
        <w:tab/>
        <w:t>Norderval S, Markskog A, Rossaak K, Vonen B. Correlation between anal sphincter defects and anal incontinence following obstetric sphincter tears: assessment using scoring systems for sonographic classification of defects. Ultrasound Obstet Gynecol. 2008;31(1):78-84.</w:t>
      </w:r>
    </w:p>
    <w:p w14:paraId="7FCF091B" w14:textId="77777777" w:rsidR="00363E3D" w:rsidRPr="00363E3D" w:rsidRDefault="00363E3D" w:rsidP="00363E3D">
      <w:pPr>
        <w:pStyle w:val="EndNoteBibliography"/>
        <w:rPr>
          <w:noProof/>
        </w:rPr>
      </w:pPr>
      <w:r w:rsidRPr="00363E3D">
        <w:rPr>
          <w:noProof/>
        </w:rPr>
        <w:lastRenderedPageBreak/>
        <w:t>8.</w:t>
      </w:r>
      <w:r w:rsidRPr="00363E3D">
        <w:rPr>
          <w:noProof/>
        </w:rPr>
        <w:tab/>
        <w:t>Sioutis D, Thakar R, Sultan AH. Overdiagnosis and rising rate of obstetric anal sphincter injuries (OASIS): time for reappraisal. Ultrasound Obstet Gynecol. 2017;50(5):642-7.</w:t>
      </w:r>
    </w:p>
    <w:p w14:paraId="64C19F4C" w14:textId="77777777" w:rsidR="00363E3D" w:rsidRPr="00363E3D" w:rsidRDefault="00363E3D" w:rsidP="00363E3D">
      <w:pPr>
        <w:pStyle w:val="EndNoteBibliography"/>
        <w:rPr>
          <w:noProof/>
        </w:rPr>
      </w:pPr>
      <w:r w:rsidRPr="00363E3D">
        <w:rPr>
          <w:noProof/>
        </w:rPr>
        <w:t>9.</w:t>
      </w:r>
      <w:r w:rsidRPr="00363E3D">
        <w:rPr>
          <w:noProof/>
        </w:rPr>
        <w:tab/>
        <w:t>Sultan AH, Nicholls RJ, Kamm MA, Hudson CN, Beynon J, Bartram CI. Anal endosonography and correlation with in vitro and in vivo anatomy. Br J Surg. 1993;80(4):508-11.</w:t>
      </w:r>
    </w:p>
    <w:p w14:paraId="77AE4982" w14:textId="77777777" w:rsidR="00363E3D" w:rsidRPr="00363E3D" w:rsidRDefault="00363E3D" w:rsidP="00363E3D">
      <w:pPr>
        <w:pStyle w:val="EndNoteBibliography"/>
        <w:rPr>
          <w:noProof/>
        </w:rPr>
      </w:pPr>
      <w:r w:rsidRPr="00363E3D">
        <w:rPr>
          <w:noProof/>
        </w:rPr>
        <w:t>10.</w:t>
      </w:r>
      <w:r w:rsidRPr="00363E3D">
        <w:rPr>
          <w:noProof/>
        </w:rPr>
        <w:tab/>
        <w:t>Taithongchai A, van Gruting IMA, Volloyhaug I, Arendsen LP, Sultan AH, R T. Comparing the diagnostic accuracy of 3 ultrasound modalities for diagnosing obstetric anal sphincter injuries. Am J Obstet Gynecol. 2019;221:134.</w:t>
      </w:r>
    </w:p>
    <w:p w14:paraId="2C9B24BA" w14:textId="77777777" w:rsidR="00363E3D" w:rsidRPr="00363E3D" w:rsidRDefault="00363E3D" w:rsidP="00363E3D">
      <w:pPr>
        <w:pStyle w:val="EndNoteBibliography"/>
        <w:rPr>
          <w:noProof/>
        </w:rPr>
      </w:pPr>
      <w:r w:rsidRPr="00363E3D">
        <w:rPr>
          <w:noProof/>
        </w:rPr>
        <w:t>11.</w:t>
      </w:r>
      <w:r w:rsidRPr="00363E3D">
        <w:rPr>
          <w:noProof/>
        </w:rPr>
        <w:tab/>
        <w:t xml:space="preserve">AIUM/IUGA practice parameter for the performance of Urogynecological ultrasound examinations : Developed in collaboration with the ACR tA, the AUA, and the SRU." Int Urogynecol J 30(9): 1389-1400. </w:t>
      </w:r>
    </w:p>
    <w:p w14:paraId="6C8DCBAC" w14:textId="77777777" w:rsidR="00363E3D" w:rsidRPr="00363E3D" w:rsidRDefault="00363E3D" w:rsidP="00363E3D">
      <w:pPr>
        <w:pStyle w:val="EndNoteBibliography"/>
        <w:rPr>
          <w:noProof/>
        </w:rPr>
      </w:pPr>
      <w:r w:rsidRPr="00363E3D">
        <w:rPr>
          <w:noProof/>
        </w:rPr>
        <w:t>.</w:t>
      </w:r>
    </w:p>
    <w:p w14:paraId="39CD7C42" w14:textId="77777777" w:rsidR="00363E3D" w:rsidRPr="00363E3D" w:rsidRDefault="00363E3D" w:rsidP="00363E3D">
      <w:pPr>
        <w:pStyle w:val="EndNoteBibliography"/>
        <w:rPr>
          <w:noProof/>
        </w:rPr>
      </w:pPr>
      <w:r w:rsidRPr="00363E3D">
        <w:rPr>
          <w:noProof/>
        </w:rPr>
        <w:t>12.</w:t>
      </w:r>
      <w:r w:rsidRPr="00363E3D">
        <w:rPr>
          <w:noProof/>
        </w:rPr>
        <w:tab/>
        <w:t>Roos AM, Sultan AH, Thakar R. St. Mark's incontinence score for assessment of anal incontinence following obstetric anal sphincter injuries (OASIS). Int Urogynecol J Pelvic Floor Dysfunct. 2009;20(4):407-10.</w:t>
      </w:r>
    </w:p>
    <w:p w14:paraId="6BBB7B7A" w14:textId="77777777" w:rsidR="00363E3D" w:rsidRPr="00363E3D" w:rsidRDefault="00363E3D" w:rsidP="00363E3D">
      <w:pPr>
        <w:pStyle w:val="EndNoteBibliography"/>
        <w:rPr>
          <w:noProof/>
        </w:rPr>
      </w:pPr>
      <w:r w:rsidRPr="00363E3D">
        <w:rPr>
          <w:noProof/>
        </w:rPr>
        <w:t>13.</w:t>
      </w:r>
      <w:r w:rsidRPr="00363E3D">
        <w:rPr>
          <w:noProof/>
        </w:rPr>
        <w:tab/>
        <w:t>Shek KL, Guzman-Rojas R, Dietz HP. Residual defects of the external anal sphincter following primary repair: an observational study using transperineal ultrasound. Ultrasound Obstet Gynecol. 2014;44(6):704-9.</w:t>
      </w:r>
    </w:p>
    <w:p w14:paraId="09783554" w14:textId="77777777" w:rsidR="00363E3D" w:rsidRPr="00363E3D" w:rsidRDefault="00363E3D" w:rsidP="00363E3D">
      <w:pPr>
        <w:pStyle w:val="EndNoteBibliography"/>
        <w:rPr>
          <w:noProof/>
        </w:rPr>
      </w:pPr>
      <w:r w:rsidRPr="00363E3D">
        <w:rPr>
          <w:noProof/>
        </w:rPr>
        <w:t>14.</w:t>
      </w:r>
      <w:r w:rsidRPr="00363E3D">
        <w:rPr>
          <w:noProof/>
        </w:rPr>
        <w:tab/>
        <w:t>Roos AM, Abdool Z, Sultan AH, Thakar R. The diagnostic accuracy of endovaginal and transperineal ultrasound for detecting anal sphincter defects: The PREDICT study. Clin Radiol. 2011;66(7):597-604.</w:t>
      </w:r>
    </w:p>
    <w:p w14:paraId="076C7326" w14:textId="77777777" w:rsidR="00363E3D" w:rsidRPr="00363E3D" w:rsidRDefault="00363E3D" w:rsidP="00363E3D">
      <w:pPr>
        <w:pStyle w:val="EndNoteBibliography"/>
        <w:rPr>
          <w:noProof/>
        </w:rPr>
      </w:pPr>
      <w:r w:rsidRPr="00363E3D">
        <w:rPr>
          <w:noProof/>
        </w:rPr>
        <w:t>15.</w:t>
      </w:r>
      <w:r w:rsidRPr="00363E3D">
        <w:rPr>
          <w:noProof/>
        </w:rPr>
        <w:tab/>
        <w:t>García-Mejido JA, Palomino LG PA, JA S-B. Applicability of 3/4D transperineal ultrasound for the diagnosis of anal sphincter injury during the immediate postpartum. Cirugía y Cirujanos (English Edition). 2017;85(1):80-6.</w:t>
      </w:r>
    </w:p>
    <w:p w14:paraId="0370C87B" w14:textId="77777777" w:rsidR="00363E3D" w:rsidRPr="00363E3D" w:rsidRDefault="00363E3D" w:rsidP="00363E3D">
      <w:pPr>
        <w:pStyle w:val="EndNoteBibliography"/>
        <w:rPr>
          <w:noProof/>
        </w:rPr>
      </w:pPr>
      <w:r w:rsidRPr="00363E3D">
        <w:rPr>
          <w:noProof/>
        </w:rPr>
        <w:t>16.</w:t>
      </w:r>
      <w:r w:rsidRPr="00363E3D">
        <w:rPr>
          <w:noProof/>
        </w:rPr>
        <w:tab/>
        <w:t>Michael R B Keighley NSW, James M Church, Lars Pahlman, John H Scholefield, Nigel A Scott. Anatomy and Physiology Investigations. In: Michael R B Keighley NSW, James M Church, Lars Pahlman, John H Scholefield, Nigel A Scott, editor. Surgery of the Anus, Rectum &amp; Colon. Third ed: W.B. Saunders; 2008. p. 1-45.</w:t>
      </w:r>
    </w:p>
    <w:p w14:paraId="1FCF6A55" w14:textId="77777777" w:rsidR="00363E3D" w:rsidRPr="00363E3D" w:rsidRDefault="00363E3D" w:rsidP="00363E3D">
      <w:pPr>
        <w:pStyle w:val="EndNoteBibliography"/>
        <w:rPr>
          <w:noProof/>
        </w:rPr>
      </w:pPr>
      <w:r w:rsidRPr="00363E3D">
        <w:rPr>
          <w:noProof/>
        </w:rPr>
        <w:t>17.</w:t>
      </w:r>
      <w:r w:rsidRPr="00363E3D">
        <w:rPr>
          <w:noProof/>
        </w:rPr>
        <w:tab/>
        <w:t>Valsky DV, Cohen SM, Lipschuetz M, Hochner-Celnikier D, Yagel S. Three-dimensional transperineal ultrasound findings associated with anal incontinence after intrapartum sphincter tears in primiparous women. Ultrasound Obstet Gynecol. 2012;39(1):83-90.</w:t>
      </w:r>
    </w:p>
    <w:p w14:paraId="5012079C" w14:textId="07D49AAA" w:rsidR="00363E3D" w:rsidRPr="00363E3D" w:rsidRDefault="00363E3D" w:rsidP="00363E3D">
      <w:pPr>
        <w:pStyle w:val="EndNoteBibliography"/>
        <w:rPr>
          <w:noProof/>
        </w:rPr>
      </w:pPr>
      <w:r w:rsidRPr="00363E3D">
        <w:rPr>
          <w:noProof/>
        </w:rPr>
        <w:t>18.</w:t>
      </w:r>
      <w:r w:rsidRPr="00363E3D">
        <w:rPr>
          <w:noProof/>
        </w:rPr>
        <w:tab/>
        <w:t xml:space="preserve">RCOG Greentop guideline 29: the management of third- and fourth-degree perineal tears: RCOG June 2015, </w:t>
      </w:r>
      <w:hyperlink r:id="rId9" w:history="1">
        <w:r w:rsidRPr="00363E3D">
          <w:rPr>
            <w:rStyle w:val="Hyperlink"/>
            <w:noProof/>
          </w:rPr>
          <w:t>www.rcog.org.uk</w:t>
        </w:r>
      </w:hyperlink>
      <w:r w:rsidRPr="00363E3D">
        <w:rPr>
          <w:noProof/>
        </w:rPr>
        <w:t>.</w:t>
      </w:r>
    </w:p>
    <w:p w14:paraId="0DA3E7FD" w14:textId="77777777" w:rsidR="00363E3D" w:rsidRPr="00363E3D" w:rsidRDefault="00363E3D" w:rsidP="00363E3D">
      <w:pPr>
        <w:pStyle w:val="EndNoteBibliography"/>
        <w:rPr>
          <w:noProof/>
        </w:rPr>
      </w:pPr>
      <w:r w:rsidRPr="00363E3D">
        <w:rPr>
          <w:noProof/>
        </w:rPr>
        <w:t>19.</w:t>
      </w:r>
      <w:r w:rsidRPr="00363E3D">
        <w:rPr>
          <w:noProof/>
        </w:rPr>
        <w:tab/>
        <w:t>LaCross A, Groff M, Smaldone A. Obstetric anal sphincter injury and anal incontinence following vaginal birth: a systematic review and meta-analysis. J Midwifery Womens Health. 2015;60(1):37-47.</w:t>
      </w:r>
    </w:p>
    <w:p w14:paraId="10A068C9" w14:textId="77777777" w:rsidR="00363E3D" w:rsidRPr="00363E3D" w:rsidRDefault="00363E3D" w:rsidP="00363E3D">
      <w:pPr>
        <w:pStyle w:val="EndNoteBibliography"/>
        <w:rPr>
          <w:noProof/>
        </w:rPr>
      </w:pPr>
      <w:r w:rsidRPr="00363E3D">
        <w:rPr>
          <w:noProof/>
        </w:rPr>
        <w:t>20.</w:t>
      </w:r>
      <w:r w:rsidRPr="00363E3D">
        <w:rPr>
          <w:noProof/>
        </w:rPr>
        <w:tab/>
        <w:t>Glasgow SC, Lowry AC. Long-term outcomes of anal sphincter repair for fecal incontinence: a systematic review. Dis Colon Rectum. 2012;55(4):482-90.</w:t>
      </w:r>
    </w:p>
    <w:p w14:paraId="37871328" w14:textId="77777777" w:rsidR="00363E3D" w:rsidRPr="00363E3D" w:rsidRDefault="00363E3D" w:rsidP="00363E3D">
      <w:pPr>
        <w:pStyle w:val="EndNoteBibliography"/>
        <w:rPr>
          <w:noProof/>
        </w:rPr>
      </w:pPr>
      <w:r w:rsidRPr="00363E3D">
        <w:rPr>
          <w:noProof/>
        </w:rPr>
        <w:t>21.</w:t>
      </w:r>
      <w:r w:rsidRPr="00363E3D">
        <w:rPr>
          <w:noProof/>
        </w:rPr>
        <w:tab/>
        <w:t>Andrews V, Sultan AH, Thakar R, PW J. Occult anal sphincter injuries-myth or reality? BJOG. 2006;113(2):195-200.</w:t>
      </w:r>
    </w:p>
    <w:p w14:paraId="3860FBFE" w14:textId="77777777" w:rsidR="00363E3D" w:rsidRPr="00363E3D" w:rsidRDefault="00363E3D" w:rsidP="00363E3D">
      <w:pPr>
        <w:pStyle w:val="EndNoteBibliography"/>
        <w:rPr>
          <w:noProof/>
        </w:rPr>
      </w:pPr>
      <w:r w:rsidRPr="00363E3D">
        <w:rPr>
          <w:noProof/>
        </w:rPr>
        <w:t>22.</w:t>
      </w:r>
      <w:r w:rsidRPr="00363E3D">
        <w:rPr>
          <w:noProof/>
        </w:rPr>
        <w:tab/>
        <w:t>Thakar R, AH S. Anal endosonography and its role in assessing the incontinent patient. Best Pract Res Clin Obstet Gynaecol. 2004;18(1):157-73.</w:t>
      </w:r>
    </w:p>
    <w:p w14:paraId="652F4D31" w14:textId="77777777" w:rsidR="00363E3D" w:rsidRPr="00363E3D" w:rsidRDefault="00363E3D" w:rsidP="00363E3D">
      <w:pPr>
        <w:pStyle w:val="EndNoteBibliography"/>
        <w:rPr>
          <w:noProof/>
        </w:rPr>
      </w:pPr>
      <w:r w:rsidRPr="00363E3D">
        <w:rPr>
          <w:noProof/>
        </w:rPr>
        <w:t>23.</w:t>
      </w:r>
      <w:r w:rsidRPr="00363E3D">
        <w:rPr>
          <w:noProof/>
        </w:rPr>
        <w:tab/>
        <w:t>Jordan PA, Naidu M, Thakar R, Sultan AH. Effect of subsequent vaginal delivery on bowel symptoms and anorectal function in women who sustained a previous obstetric anal sphincter injury. Int Urogynecol J. 2018;29:1579-88.</w:t>
      </w:r>
    </w:p>
    <w:p w14:paraId="3EC3EBDB" w14:textId="77777777" w:rsidR="00363E3D" w:rsidRPr="00363E3D" w:rsidRDefault="00363E3D" w:rsidP="00363E3D">
      <w:pPr>
        <w:pStyle w:val="EndNoteBibliography"/>
        <w:rPr>
          <w:noProof/>
        </w:rPr>
      </w:pPr>
      <w:r w:rsidRPr="00363E3D">
        <w:rPr>
          <w:noProof/>
        </w:rPr>
        <w:t>24.</w:t>
      </w:r>
      <w:r w:rsidRPr="00363E3D">
        <w:rPr>
          <w:noProof/>
        </w:rPr>
        <w:tab/>
        <w:t>Wan OYK, Taithongchai A, Veiga SI, Sultan AH, Thakar R. A one-stop perineal clinic: our eleven-year experience. Int Urogynecol J. 2020.</w:t>
      </w:r>
    </w:p>
    <w:p w14:paraId="01C40F9D" w14:textId="77777777" w:rsidR="00363E3D" w:rsidRPr="00363E3D" w:rsidRDefault="00363E3D" w:rsidP="00363E3D">
      <w:pPr>
        <w:pStyle w:val="EndNoteBibliography"/>
        <w:rPr>
          <w:noProof/>
        </w:rPr>
      </w:pPr>
      <w:r w:rsidRPr="00363E3D">
        <w:rPr>
          <w:noProof/>
        </w:rPr>
        <w:lastRenderedPageBreak/>
        <w:t>25.</w:t>
      </w:r>
      <w:r w:rsidRPr="00363E3D">
        <w:rPr>
          <w:noProof/>
        </w:rPr>
        <w:tab/>
        <w:t>Thiagamoorthy G, Johnson A, Thakar R, Sultan AH. National survey of perineal trauma and its subsequent management in the United Kingdom. Int Urogynecol J. 2014;25(12):1621-7.</w:t>
      </w:r>
    </w:p>
    <w:p w14:paraId="4E8D191A" w14:textId="77777777" w:rsidR="00363E3D" w:rsidRPr="00363E3D" w:rsidRDefault="00363E3D" w:rsidP="00363E3D">
      <w:pPr>
        <w:pStyle w:val="EndNoteBibliography"/>
        <w:rPr>
          <w:noProof/>
        </w:rPr>
      </w:pPr>
      <w:r w:rsidRPr="00363E3D">
        <w:rPr>
          <w:noProof/>
        </w:rPr>
        <w:t>26.</w:t>
      </w:r>
      <w:r w:rsidRPr="00363E3D">
        <w:rPr>
          <w:noProof/>
        </w:rPr>
        <w:tab/>
        <w:t>Zimmo K, Laine K, Vikanes A, Fosse E, Zimmo M, Ali H, et al. Diagnosis and repair of perineal injuries: knowledge before and after expert training-a multicentre observational study among Palestinian physicians and midwives. BMJ Open. 2017;7(4):e014183.</w:t>
      </w:r>
    </w:p>
    <w:p w14:paraId="55A61140" w14:textId="77777777" w:rsidR="00363E3D" w:rsidRPr="00363E3D" w:rsidRDefault="00363E3D" w:rsidP="00363E3D">
      <w:pPr>
        <w:pStyle w:val="EndNoteBibliography"/>
        <w:rPr>
          <w:noProof/>
        </w:rPr>
      </w:pPr>
      <w:r w:rsidRPr="00363E3D">
        <w:rPr>
          <w:noProof/>
        </w:rPr>
        <w:t>27.</w:t>
      </w:r>
      <w:r w:rsidRPr="00363E3D">
        <w:rPr>
          <w:noProof/>
        </w:rPr>
        <w:tab/>
        <w:t>Ginath S, Alcalay M, Ben Ami M, Bssam Abbas Y, Cohen G, Condrea A, et al. The impact of a nationwide hands-on workshop on the diagnostic rates and management of obstetrical anal sphincter Injuries in Israel. Colorectal Dis. 2020.</w:t>
      </w:r>
    </w:p>
    <w:p w14:paraId="7B10FC85" w14:textId="6ABC5216" w:rsidR="002D660F" w:rsidRPr="00792068" w:rsidRDefault="00D21BE0" w:rsidP="001B6410">
      <w:pPr>
        <w:spacing w:line="480" w:lineRule="auto"/>
        <w:rPr>
          <w:rFonts w:ascii="Arial" w:hAnsi="Arial" w:cs="Arial"/>
          <w:color w:val="000000" w:themeColor="text1"/>
        </w:rPr>
      </w:pPr>
      <w:r w:rsidRPr="00361747">
        <w:rPr>
          <w:rFonts w:ascii="Arial" w:hAnsi="Arial" w:cs="Arial"/>
          <w:color w:val="000000" w:themeColor="text1"/>
        </w:rPr>
      </w:r>
    </w:p>
    <w:sectPr w:rsidR="002D660F" w:rsidRPr="00792068" w:rsidSect="001B6410">
      <w:footerReference w:type="even" r:id="rId10"/>
      <w:footerReference w:type="default" r:id="rId11"/>
      <w:pgSz w:w="11900" w:h="16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CB94B" w14:textId="77777777" w:rsidR="00A644A8" w:rsidRDefault="00A644A8" w:rsidP="00816A18">
      <w:r>
        <w:separator/>
      </w:r>
    </w:p>
  </w:endnote>
  <w:endnote w:type="continuationSeparator" w:id="0">
    <w:p w14:paraId="1E639346" w14:textId="77777777" w:rsidR="00A644A8" w:rsidRDefault="00A644A8" w:rsidP="00816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4674117"/>
      <w:docPartObj>
        <w:docPartGallery w:val="Page Numbers (Bottom of Page)"/>
        <w:docPartUnique/>
      </w:docPartObj>
    </w:sdtPr>
    <w:sdtEndPr>
      <w:rPr>
        <w:rStyle w:val="PageNumber"/>
      </w:rPr>
    </w:sdtEndPr>
    <w:sdtContent>
      <w:p w14:paraId="6E63910D" w14:textId="01A21CDB" w:rsidR="009B2F2A" w:rsidRDefault="009B2F2A" w:rsidP="00905F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0A4D3F1" w14:textId="77777777" w:rsidR="009B2F2A" w:rsidRDefault="009B2F2A" w:rsidP="009B2F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51158814"/>
      <w:docPartObj>
        <w:docPartGallery w:val="Page Numbers (Bottom of Page)"/>
        <w:docPartUnique/>
      </w:docPartObj>
    </w:sdtPr>
    <w:sdtEndPr>
      <w:rPr>
        <w:rStyle w:val="PageNumber"/>
      </w:rPr>
    </w:sdtEndPr>
    <w:sdtContent>
      <w:p w14:paraId="6DB5138D" w14:textId="1D3AE89A" w:rsidR="009B2F2A" w:rsidRDefault="009B2F2A" w:rsidP="00905F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A59AFAB" w14:textId="77777777" w:rsidR="009B2F2A" w:rsidRDefault="009B2F2A" w:rsidP="009B2F2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7E989" w14:textId="77777777" w:rsidR="00A644A8" w:rsidRDefault="00A644A8" w:rsidP="00816A18">
      <w:r>
        <w:separator/>
      </w:r>
    </w:p>
  </w:footnote>
  <w:footnote w:type="continuationSeparator" w:id="0">
    <w:p w14:paraId="3074DFB7" w14:textId="77777777" w:rsidR="00A644A8" w:rsidRDefault="00A644A8" w:rsidP="00816A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MyNTQzMzGxMDSwMDFQ0lEKTi0uzszPAykwqgUAzRNS+Sw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D21BE0"/>
    <w:rsid w:val="00005E94"/>
    <w:rsid w:val="00011B9F"/>
    <w:rsid w:val="000153A6"/>
    <w:rsid w:val="00015C51"/>
    <w:rsid w:val="00017626"/>
    <w:rsid w:val="0002044A"/>
    <w:rsid w:val="00024E95"/>
    <w:rsid w:val="0002549F"/>
    <w:rsid w:val="000349EE"/>
    <w:rsid w:val="000365F1"/>
    <w:rsid w:val="0003692F"/>
    <w:rsid w:val="00042768"/>
    <w:rsid w:val="0004290C"/>
    <w:rsid w:val="00045789"/>
    <w:rsid w:val="00046156"/>
    <w:rsid w:val="00046AA3"/>
    <w:rsid w:val="00052306"/>
    <w:rsid w:val="00064BE4"/>
    <w:rsid w:val="00074646"/>
    <w:rsid w:val="000768D0"/>
    <w:rsid w:val="000771D9"/>
    <w:rsid w:val="00083F9E"/>
    <w:rsid w:val="00084D63"/>
    <w:rsid w:val="00085FE3"/>
    <w:rsid w:val="00086209"/>
    <w:rsid w:val="000928C6"/>
    <w:rsid w:val="00092E9C"/>
    <w:rsid w:val="00093C30"/>
    <w:rsid w:val="00096173"/>
    <w:rsid w:val="00096473"/>
    <w:rsid w:val="00096689"/>
    <w:rsid w:val="00097BB9"/>
    <w:rsid w:val="000A2396"/>
    <w:rsid w:val="000A2D0F"/>
    <w:rsid w:val="000A2E21"/>
    <w:rsid w:val="000A34F1"/>
    <w:rsid w:val="000B536E"/>
    <w:rsid w:val="000B7691"/>
    <w:rsid w:val="000C2063"/>
    <w:rsid w:val="000C2FEC"/>
    <w:rsid w:val="000C7838"/>
    <w:rsid w:val="000D1E64"/>
    <w:rsid w:val="000D22DF"/>
    <w:rsid w:val="000D689E"/>
    <w:rsid w:val="000E2DF0"/>
    <w:rsid w:val="000E6B58"/>
    <w:rsid w:val="000F0DDB"/>
    <w:rsid w:val="000F4728"/>
    <w:rsid w:val="001001BA"/>
    <w:rsid w:val="00102642"/>
    <w:rsid w:val="00106FA4"/>
    <w:rsid w:val="001074B1"/>
    <w:rsid w:val="00107706"/>
    <w:rsid w:val="0012149D"/>
    <w:rsid w:val="00121EF1"/>
    <w:rsid w:val="00122414"/>
    <w:rsid w:val="00123654"/>
    <w:rsid w:val="00124D58"/>
    <w:rsid w:val="00124EC3"/>
    <w:rsid w:val="001254B8"/>
    <w:rsid w:val="00125F25"/>
    <w:rsid w:val="001262F1"/>
    <w:rsid w:val="00126513"/>
    <w:rsid w:val="00127616"/>
    <w:rsid w:val="0012797F"/>
    <w:rsid w:val="0013154A"/>
    <w:rsid w:val="00131727"/>
    <w:rsid w:val="00137F51"/>
    <w:rsid w:val="00144ED8"/>
    <w:rsid w:val="00145E5D"/>
    <w:rsid w:val="00150126"/>
    <w:rsid w:val="001503DB"/>
    <w:rsid w:val="001517AF"/>
    <w:rsid w:val="00153849"/>
    <w:rsid w:val="00153AC6"/>
    <w:rsid w:val="00154037"/>
    <w:rsid w:val="00155DB3"/>
    <w:rsid w:val="00160EDB"/>
    <w:rsid w:val="001659A0"/>
    <w:rsid w:val="00166ECB"/>
    <w:rsid w:val="00167990"/>
    <w:rsid w:val="00167DD1"/>
    <w:rsid w:val="001704C5"/>
    <w:rsid w:val="001707E7"/>
    <w:rsid w:val="00181CDA"/>
    <w:rsid w:val="00182021"/>
    <w:rsid w:val="00185352"/>
    <w:rsid w:val="001863B1"/>
    <w:rsid w:val="001955A4"/>
    <w:rsid w:val="00197B2F"/>
    <w:rsid w:val="001A4988"/>
    <w:rsid w:val="001A7944"/>
    <w:rsid w:val="001B1BCA"/>
    <w:rsid w:val="001B39D2"/>
    <w:rsid w:val="001B4F91"/>
    <w:rsid w:val="001B6410"/>
    <w:rsid w:val="001B7AA1"/>
    <w:rsid w:val="001C0C2B"/>
    <w:rsid w:val="001C2EC2"/>
    <w:rsid w:val="001C4F86"/>
    <w:rsid w:val="001C74A2"/>
    <w:rsid w:val="001C7844"/>
    <w:rsid w:val="001C7F5B"/>
    <w:rsid w:val="001D249B"/>
    <w:rsid w:val="001D4735"/>
    <w:rsid w:val="001D4A23"/>
    <w:rsid w:val="001D5422"/>
    <w:rsid w:val="001D5A5D"/>
    <w:rsid w:val="001D6AB5"/>
    <w:rsid w:val="001E449F"/>
    <w:rsid w:val="001E717D"/>
    <w:rsid w:val="001F10DE"/>
    <w:rsid w:val="001F1DAC"/>
    <w:rsid w:val="001F2547"/>
    <w:rsid w:val="001F4345"/>
    <w:rsid w:val="00203F14"/>
    <w:rsid w:val="002107AD"/>
    <w:rsid w:val="00215752"/>
    <w:rsid w:val="00220DE0"/>
    <w:rsid w:val="002222A7"/>
    <w:rsid w:val="002226B6"/>
    <w:rsid w:val="0022270E"/>
    <w:rsid w:val="00222726"/>
    <w:rsid w:val="0022499A"/>
    <w:rsid w:val="00225209"/>
    <w:rsid w:val="00230C47"/>
    <w:rsid w:val="00231991"/>
    <w:rsid w:val="002452C8"/>
    <w:rsid w:val="00245595"/>
    <w:rsid w:val="00246528"/>
    <w:rsid w:val="00246B38"/>
    <w:rsid w:val="00247267"/>
    <w:rsid w:val="002512E3"/>
    <w:rsid w:val="002603C1"/>
    <w:rsid w:val="002607D5"/>
    <w:rsid w:val="00266B40"/>
    <w:rsid w:val="00267241"/>
    <w:rsid w:val="002713DB"/>
    <w:rsid w:val="0027665F"/>
    <w:rsid w:val="002803C6"/>
    <w:rsid w:val="00280875"/>
    <w:rsid w:val="00292B56"/>
    <w:rsid w:val="002945AF"/>
    <w:rsid w:val="00294AD5"/>
    <w:rsid w:val="00295B34"/>
    <w:rsid w:val="00297429"/>
    <w:rsid w:val="002B0BA0"/>
    <w:rsid w:val="002B3540"/>
    <w:rsid w:val="002C0A1B"/>
    <w:rsid w:val="002C1D16"/>
    <w:rsid w:val="002C1E3C"/>
    <w:rsid w:val="002C2A01"/>
    <w:rsid w:val="002C2BED"/>
    <w:rsid w:val="002C3F6F"/>
    <w:rsid w:val="002C4803"/>
    <w:rsid w:val="002C78F0"/>
    <w:rsid w:val="002C7F65"/>
    <w:rsid w:val="002D042A"/>
    <w:rsid w:val="002D58A2"/>
    <w:rsid w:val="002D5D80"/>
    <w:rsid w:val="002D603A"/>
    <w:rsid w:val="002D61ED"/>
    <w:rsid w:val="002D660F"/>
    <w:rsid w:val="002D7892"/>
    <w:rsid w:val="002E0CBD"/>
    <w:rsid w:val="002E29ED"/>
    <w:rsid w:val="002F2E2F"/>
    <w:rsid w:val="002F3246"/>
    <w:rsid w:val="002F4BC4"/>
    <w:rsid w:val="002F4E47"/>
    <w:rsid w:val="002F5700"/>
    <w:rsid w:val="002F68DC"/>
    <w:rsid w:val="00300388"/>
    <w:rsid w:val="00301B38"/>
    <w:rsid w:val="0030452B"/>
    <w:rsid w:val="00305464"/>
    <w:rsid w:val="00307F95"/>
    <w:rsid w:val="00310347"/>
    <w:rsid w:val="0031181A"/>
    <w:rsid w:val="00311C9E"/>
    <w:rsid w:val="00312C57"/>
    <w:rsid w:val="00315C02"/>
    <w:rsid w:val="003232DA"/>
    <w:rsid w:val="00326311"/>
    <w:rsid w:val="00327F5E"/>
    <w:rsid w:val="00330EF1"/>
    <w:rsid w:val="00332429"/>
    <w:rsid w:val="0033259F"/>
    <w:rsid w:val="00335857"/>
    <w:rsid w:val="00337A49"/>
    <w:rsid w:val="00340D51"/>
    <w:rsid w:val="00343028"/>
    <w:rsid w:val="003507D8"/>
    <w:rsid w:val="00351545"/>
    <w:rsid w:val="003556C0"/>
    <w:rsid w:val="003563FA"/>
    <w:rsid w:val="003564A1"/>
    <w:rsid w:val="00357AAE"/>
    <w:rsid w:val="00361747"/>
    <w:rsid w:val="00363E3D"/>
    <w:rsid w:val="003660DF"/>
    <w:rsid w:val="0036753A"/>
    <w:rsid w:val="0036762D"/>
    <w:rsid w:val="003708A9"/>
    <w:rsid w:val="00377418"/>
    <w:rsid w:val="00381C62"/>
    <w:rsid w:val="0038231B"/>
    <w:rsid w:val="00382F84"/>
    <w:rsid w:val="003846B6"/>
    <w:rsid w:val="00385E59"/>
    <w:rsid w:val="00386019"/>
    <w:rsid w:val="003904A3"/>
    <w:rsid w:val="00390B45"/>
    <w:rsid w:val="0039458C"/>
    <w:rsid w:val="003A234D"/>
    <w:rsid w:val="003A2D2F"/>
    <w:rsid w:val="003A4130"/>
    <w:rsid w:val="003A6154"/>
    <w:rsid w:val="003B356A"/>
    <w:rsid w:val="003B44BE"/>
    <w:rsid w:val="003B5EA5"/>
    <w:rsid w:val="003B786D"/>
    <w:rsid w:val="003C182E"/>
    <w:rsid w:val="003C3245"/>
    <w:rsid w:val="003C50F9"/>
    <w:rsid w:val="003C784D"/>
    <w:rsid w:val="003D1428"/>
    <w:rsid w:val="003D3EBF"/>
    <w:rsid w:val="003D5679"/>
    <w:rsid w:val="003D6820"/>
    <w:rsid w:val="003D75A4"/>
    <w:rsid w:val="003E09ED"/>
    <w:rsid w:val="003E318C"/>
    <w:rsid w:val="003E32B6"/>
    <w:rsid w:val="003E3CB8"/>
    <w:rsid w:val="003E46F3"/>
    <w:rsid w:val="003E55E0"/>
    <w:rsid w:val="003E66F3"/>
    <w:rsid w:val="003E6A01"/>
    <w:rsid w:val="003F116D"/>
    <w:rsid w:val="003F2143"/>
    <w:rsid w:val="003F2996"/>
    <w:rsid w:val="003F3BB5"/>
    <w:rsid w:val="003F74F3"/>
    <w:rsid w:val="0040117D"/>
    <w:rsid w:val="00402DA3"/>
    <w:rsid w:val="0041089F"/>
    <w:rsid w:val="004108AD"/>
    <w:rsid w:val="0041297B"/>
    <w:rsid w:val="0041299D"/>
    <w:rsid w:val="00413129"/>
    <w:rsid w:val="00414CAC"/>
    <w:rsid w:val="00422C9E"/>
    <w:rsid w:val="004240A2"/>
    <w:rsid w:val="004248A7"/>
    <w:rsid w:val="00425E0F"/>
    <w:rsid w:val="00431EDA"/>
    <w:rsid w:val="004449BB"/>
    <w:rsid w:val="0044539C"/>
    <w:rsid w:val="0044573F"/>
    <w:rsid w:val="00447299"/>
    <w:rsid w:val="00447CA3"/>
    <w:rsid w:val="0045249F"/>
    <w:rsid w:val="00457DA0"/>
    <w:rsid w:val="00461289"/>
    <w:rsid w:val="00466D07"/>
    <w:rsid w:val="00470108"/>
    <w:rsid w:val="0047569E"/>
    <w:rsid w:val="0047609B"/>
    <w:rsid w:val="004837C3"/>
    <w:rsid w:val="00483F59"/>
    <w:rsid w:val="00487606"/>
    <w:rsid w:val="0049057D"/>
    <w:rsid w:val="00492BC3"/>
    <w:rsid w:val="0049351A"/>
    <w:rsid w:val="0049462C"/>
    <w:rsid w:val="00494E27"/>
    <w:rsid w:val="00496951"/>
    <w:rsid w:val="004976A2"/>
    <w:rsid w:val="004976F7"/>
    <w:rsid w:val="004A1ED3"/>
    <w:rsid w:val="004A2671"/>
    <w:rsid w:val="004A4987"/>
    <w:rsid w:val="004A5198"/>
    <w:rsid w:val="004A60D3"/>
    <w:rsid w:val="004B1EE1"/>
    <w:rsid w:val="004B3E58"/>
    <w:rsid w:val="004B3F8F"/>
    <w:rsid w:val="004C70BF"/>
    <w:rsid w:val="004D2194"/>
    <w:rsid w:val="004D45F3"/>
    <w:rsid w:val="004D59C4"/>
    <w:rsid w:val="004D6674"/>
    <w:rsid w:val="004E0DD9"/>
    <w:rsid w:val="004E1775"/>
    <w:rsid w:val="004E1D7A"/>
    <w:rsid w:val="004E53AA"/>
    <w:rsid w:val="004E5F81"/>
    <w:rsid w:val="004E6314"/>
    <w:rsid w:val="004E6522"/>
    <w:rsid w:val="004E778B"/>
    <w:rsid w:val="004F5B67"/>
    <w:rsid w:val="00500401"/>
    <w:rsid w:val="00503CD1"/>
    <w:rsid w:val="005058FB"/>
    <w:rsid w:val="00505934"/>
    <w:rsid w:val="00513231"/>
    <w:rsid w:val="00516F39"/>
    <w:rsid w:val="00517019"/>
    <w:rsid w:val="00523107"/>
    <w:rsid w:val="00523A6A"/>
    <w:rsid w:val="005248B1"/>
    <w:rsid w:val="00524E00"/>
    <w:rsid w:val="005300B8"/>
    <w:rsid w:val="005301CA"/>
    <w:rsid w:val="00530A2C"/>
    <w:rsid w:val="00530E7B"/>
    <w:rsid w:val="00533393"/>
    <w:rsid w:val="00533FA0"/>
    <w:rsid w:val="00535226"/>
    <w:rsid w:val="00543D42"/>
    <w:rsid w:val="00546058"/>
    <w:rsid w:val="005544E6"/>
    <w:rsid w:val="00573D7A"/>
    <w:rsid w:val="00574E6B"/>
    <w:rsid w:val="00575029"/>
    <w:rsid w:val="00575074"/>
    <w:rsid w:val="00576A3E"/>
    <w:rsid w:val="00576D53"/>
    <w:rsid w:val="005852F2"/>
    <w:rsid w:val="00590A40"/>
    <w:rsid w:val="00595BDF"/>
    <w:rsid w:val="00597C0E"/>
    <w:rsid w:val="005A31E1"/>
    <w:rsid w:val="005A61F0"/>
    <w:rsid w:val="005B042D"/>
    <w:rsid w:val="005B30B6"/>
    <w:rsid w:val="005B592B"/>
    <w:rsid w:val="005C0259"/>
    <w:rsid w:val="005C1853"/>
    <w:rsid w:val="005C18E6"/>
    <w:rsid w:val="005C6D88"/>
    <w:rsid w:val="005C7BD6"/>
    <w:rsid w:val="005D4C57"/>
    <w:rsid w:val="005D5C40"/>
    <w:rsid w:val="005D6B60"/>
    <w:rsid w:val="005D6D49"/>
    <w:rsid w:val="005E3C84"/>
    <w:rsid w:val="005E552E"/>
    <w:rsid w:val="005E692C"/>
    <w:rsid w:val="005E6A57"/>
    <w:rsid w:val="005F08F9"/>
    <w:rsid w:val="005F0C7B"/>
    <w:rsid w:val="005F304A"/>
    <w:rsid w:val="005F31D6"/>
    <w:rsid w:val="005F6B40"/>
    <w:rsid w:val="005F7506"/>
    <w:rsid w:val="005F7964"/>
    <w:rsid w:val="00600102"/>
    <w:rsid w:val="00601E5D"/>
    <w:rsid w:val="00604173"/>
    <w:rsid w:val="00605BD2"/>
    <w:rsid w:val="006125A1"/>
    <w:rsid w:val="0061278A"/>
    <w:rsid w:val="006129C4"/>
    <w:rsid w:val="00617C65"/>
    <w:rsid w:val="00624BE7"/>
    <w:rsid w:val="006253A5"/>
    <w:rsid w:val="006270D7"/>
    <w:rsid w:val="0063155D"/>
    <w:rsid w:val="006324A0"/>
    <w:rsid w:val="00635AEE"/>
    <w:rsid w:val="006415A0"/>
    <w:rsid w:val="00642E55"/>
    <w:rsid w:val="006449DC"/>
    <w:rsid w:val="006458E5"/>
    <w:rsid w:val="006473EA"/>
    <w:rsid w:val="00650A2C"/>
    <w:rsid w:val="0066058F"/>
    <w:rsid w:val="00660F03"/>
    <w:rsid w:val="00663860"/>
    <w:rsid w:val="00665FDF"/>
    <w:rsid w:val="006729E3"/>
    <w:rsid w:val="006753C4"/>
    <w:rsid w:val="00683D0C"/>
    <w:rsid w:val="00684F11"/>
    <w:rsid w:val="006866FD"/>
    <w:rsid w:val="00687BCF"/>
    <w:rsid w:val="0069047D"/>
    <w:rsid w:val="006919FF"/>
    <w:rsid w:val="00691BB9"/>
    <w:rsid w:val="00693862"/>
    <w:rsid w:val="00693E32"/>
    <w:rsid w:val="006948E6"/>
    <w:rsid w:val="006962C2"/>
    <w:rsid w:val="006A140B"/>
    <w:rsid w:val="006A25FF"/>
    <w:rsid w:val="006A2F8D"/>
    <w:rsid w:val="006A6647"/>
    <w:rsid w:val="006A701E"/>
    <w:rsid w:val="006B2623"/>
    <w:rsid w:val="006B3B70"/>
    <w:rsid w:val="006B6C1D"/>
    <w:rsid w:val="006B7186"/>
    <w:rsid w:val="006C0218"/>
    <w:rsid w:val="006C637C"/>
    <w:rsid w:val="006D3356"/>
    <w:rsid w:val="006D3DA7"/>
    <w:rsid w:val="006D44A1"/>
    <w:rsid w:val="006D55F5"/>
    <w:rsid w:val="006D78F8"/>
    <w:rsid w:val="006E06D0"/>
    <w:rsid w:val="006E7493"/>
    <w:rsid w:val="006E7923"/>
    <w:rsid w:val="006F1530"/>
    <w:rsid w:val="006F33DA"/>
    <w:rsid w:val="006F3D7B"/>
    <w:rsid w:val="006F4906"/>
    <w:rsid w:val="006F6943"/>
    <w:rsid w:val="006F6DE4"/>
    <w:rsid w:val="006F75B0"/>
    <w:rsid w:val="00702209"/>
    <w:rsid w:val="00703979"/>
    <w:rsid w:val="0070697D"/>
    <w:rsid w:val="007072AD"/>
    <w:rsid w:val="00711ABB"/>
    <w:rsid w:val="0071472E"/>
    <w:rsid w:val="007149CE"/>
    <w:rsid w:val="007159FC"/>
    <w:rsid w:val="00716388"/>
    <w:rsid w:val="00717F93"/>
    <w:rsid w:val="00720E8D"/>
    <w:rsid w:val="00721DA0"/>
    <w:rsid w:val="007228F0"/>
    <w:rsid w:val="00735495"/>
    <w:rsid w:val="00741553"/>
    <w:rsid w:val="00744AB6"/>
    <w:rsid w:val="00745FE6"/>
    <w:rsid w:val="00761FE7"/>
    <w:rsid w:val="00763C4A"/>
    <w:rsid w:val="007647F6"/>
    <w:rsid w:val="007652DF"/>
    <w:rsid w:val="00766086"/>
    <w:rsid w:val="00766E5E"/>
    <w:rsid w:val="00767091"/>
    <w:rsid w:val="00770CE4"/>
    <w:rsid w:val="00772B3E"/>
    <w:rsid w:val="00772FC0"/>
    <w:rsid w:val="0077556F"/>
    <w:rsid w:val="0078040F"/>
    <w:rsid w:val="00781542"/>
    <w:rsid w:val="007872C9"/>
    <w:rsid w:val="00787671"/>
    <w:rsid w:val="00792068"/>
    <w:rsid w:val="00796158"/>
    <w:rsid w:val="00797E45"/>
    <w:rsid w:val="007A1522"/>
    <w:rsid w:val="007A1BE9"/>
    <w:rsid w:val="007A22E0"/>
    <w:rsid w:val="007A78B0"/>
    <w:rsid w:val="007B142F"/>
    <w:rsid w:val="007B388D"/>
    <w:rsid w:val="007B399A"/>
    <w:rsid w:val="007B5EAE"/>
    <w:rsid w:val="007B720D"/>
    <w:rsid w:val="007B76D6"/>
    <w:rsid w:val="007B7F78"/>
    <w:rsid w:val="007C08DC"/>
    <w:rsid w:val="007C0F63"/>
    <w:rsid w:val="007C1238"/>
    <w:rsid w:val="007C1602"/>
    <w:rsid w:val="007D02EA"/>
    <w:rsid w:val="007D0EA7"/>
    <w:rsid w:val="007D2C59"/>
    <w:rsid w:val="007D4804"/>
    <w:rsid w:val="007D4E6F"/>
    <w:rsid w:val="007D6268"/>
    <w:rsid w:val="007F58BD"/>
    <w:rsid w:val="00801BFD"/>
    <w:rsid w:val="00803957"/>
    <w:rsid w:val="00804E71"/>
    <w:rsid w:val="0080530F"/>
    <w:rsid w:val="00815048"/>
    <w:rsid w:val="008152BF"/>
    <w:rsid w:val="00816A18"/>
    <w:rsid w:val="00821B7B"/>
    <w:rsid w:val="00823112"/>
    <w:rsid w:val="008231F6"/>
    <w:rsid w:val="0082421A"/>
    <w:rsid w:val="00825B62"/>
    <w:rsid w:val="00830695"/>
    <w:rsid w:val="00831EA9"/>
    <w:rsid w:val="00831F55"/>
    <w:rsid w:val="008340BD"/>
    <w:rsid w:val="00835A55"/>
    <w:rsid w:val="008376FE"/>
    <w:rsid w:val="00845565"/>
    <w:rsid w:val="0084566F"/>
    <w:rsid w:val="00851D83"/>
    <w:rsid w:val="00852290"/>
    <w:rsid w:val="00853927"/>
    <w:rsid w:val="00853A35"/>
    <w:rsid w:val="00853B0E"/>
    <w:rsid w:val="008565B8"/>
    <w:rsid w:val="0086506A"/>
    <w:rsid w:val="00866B9A"/>
    <w:rsid w:val="008719B6"/>
    <w:rsid w:val="00872531"/>
    <w:rsid w:val="00881AE0"/>
    <w:rsid w:val="0088282E"/>
    <w:rsid w:val="008916C5"/>
    <w:rsid w:val="00895274"/>
    <w:rsid w:val="00896B1E"/>
    <w:rsid w:val="00897A8A"/>
    <w:rsid w:val="008A3C39"/>
    <w:rsid w:val="008B16E2"/>
    <w:rsid w:val="008B30E6"/>
    <w:rsid w:val="008B527B"/>
    <w:rsid w:val="008B6D06"/>
    <w:rsid w:val="008B7D68"/>
    <w:rsid w:val="008C195C"/>
    <w:rsid w:val="008C5740"/>
    <w:rsid w:val="008D0614"/>
    <w:rsid w:val="008D0ADF"/>
    <w:rsid w:val="008D130F"/>
    <w:rsid w:val="008D23E3"/>
    <w:rsid w:val="008D3357"/>
    <w:rsid w:val="008D434B"/>
    <w:rsid w:val="008D5D31"/>
    <w:rsid w:val="008D74C5"/>
    <w:rsid w:val="008E044E"/>
    <w:rsid w:val="008E05CA"/>
    <w:rsid w:val="008E217F"/>
    <w:rsid w:val="008E4D50"/>
    <w:rsid w:val="008E642E"/>
    <w:rsid w:val="008E70EC"/>
    <w:rsid w:val="008F4398"/>
    <w:rsid w:val="008F4783"/>
    <w:rsid w:val="008F57DC"/>
    <w:rsid w:val="008F603F"/>
    <w:rsid w:val="008F61CA"/>
    <w:rsid w:val="008F7DD1"/>
    <w:rsid w:val="00902264"/>
    <w:rsid w:val="009024DC"/>
    <w:rsid w:val="0091051D"/>
    <w:rsid w:val="00912974"/>
    <w:rsid w:val="00912F6F"/>
    <w:rsid w:val="0091508B"/>
    <w:rsid w:val="0091630E"/>
    <w:rsid w:val="009220BF"/>
    <w:rsid w:val="00923A33"/>
    <w:rsid w:val="00924F92"/>
    <w:rsid w:val="0092591A"/>
    <w:rsid w:val="00934A7D"/>
    <w:rsid w:val="009369CC"/>
    <w:rsid w:val="00936AE2"/>
    <w:rsid w:val="009371C8"/>
    <w:rsid w:val="00940924"/>
    <w:rsid w:val="009425DE"/>
    <w:rsid w:val="00953817"/>
    <w:rsid w:val="0095424D"/>
    <w:rsid w:val="00957B00"/>
    <w:rsid w:val="00961225"/>
    <w:rsid w:val="00961DC5"/>
    <w:rsid w:val="00964A2B"/>
    <w:rsid w:val="00964C7F"/>
    <w:rsid w:val="0096530A"/>
    <w:rsid w:val="009674A4"/>
    <w:rsid w:val="009679E3"/>
    <w:rsid w:val="00972C8F"/>
    <w:rsid w:val="00973030"/>
    <w:rsid w:val="00976B1D"/>
    <w:rsid w:val="0097753E"/>
    <w:rsid w:val="0098178E"/>
    <w:rsid w:val="009838AD"/>
    <w:rsid w:val="009838C5"/>
    <w:rsid w:val="009840A5"/>
    <w:rsid w:val="00996959"/>
    <w:rsid w:val="00996AD5"/>
    <w:rsid w:val="00997173"/>
    <w:rsid w:val="009976A8"/>
    <w:rsid w:val="009A231C"/>
    <w:rsid w:val="009A277F"/>
    <w:rsid w:val="009A4D98"/>
    <w:rsid w:val="009A553A"/>
    <w:rsid w:val="009A6180"/>
    <w:rsid w:val="009B11ED"/>
    <w:rsid w:val="009B1645"/>
    <w:rsid w:val="009B2F2A"/>
    <w:rsid w:val="009B3BCA"/>
    <w:rsid w:val="009B7702"/>
    <w:rsid w:val="009C0BA1"/>
    <w:rsid w:val="009C404B"/>
    <w:rsid w:val="009C56CE"/>
    <w:rsid w:val="009E05CA"/>
    <w:rsid w:val="009E5D9F"/>
    <w:rsid w:val="009E6E1F"/>
    <w:rsid w:val="009F6029"/>
    <w:rsid w:val="009F6079"/>
    <w:rsid w:val="00A00EDB"/>
    <w:rsid w:val="00A01131"/>
    <w:rsid w:val="00A05820"/>
    <w:rsid w:val="00A0598B"/>
    <w:rsid w:val="00A05E10"/>
    <w:rsid w:val="00A06CD2"/>
    <w:rsid w:val="00A06E64"/>
    <w:rsid w:val="00A210B1"/>
    <w:rsid w:val="00A22930"/>
    <w:rsid w:val="00A2321A"/>
    <w:rsid w:val="00A25818"/>
    <w:rsid w:val="00A278FB"/>
    <w:rsid w:val="00A31BA1"/>
    <w:rsid w:val="00A330D5"/>
    <w:rsid w:val="00A368A6"/>
    <w:rsid w:val="00A41820"/>
    <w:rsid w:val="00A44AB3"/>
    <w:rsid w:val="00A45FD7"/>
    <w:rsid w:val="00A47073"/>
    <w:rsid w:val="00A50613"/>
    <w:rsid w:val="00A50C6A"/>
    <w:rsid w:val="00A518BF"/>
    <w:rsid w:val="00A53F75"/>
    <w:rsid w:val="00A54A3B"/>
    <w:rsid w:val="00A5546E"/>
    <w:rsid w:val="00A56530"/>
    <w:rsid w:val="00A644A8"/>
    <w:rsid w:val="00A6777F"/>
    <w:rsid w:val="00A71D34"/>
    <w:rsid w:val="00A73290"/>
    <w:rsid w:val="00A7417C"/>
    <w:rsid w:val="00A742CF"/>
    <w:rsid w:val="00A75A41"/>
    <w:rsid w:val="00A76F37"/>
    <w:rsid w:val="00A77749"/>
    <w:rsid w:val="00A77764"/>
    <w:rsid w:val="00A80065"/>
    <w:rsid w:val="00A83B0D"/>
    <w:rsid w:val="00A87B27"/>
    <w:rsid w:val="00A90362"/>
    <w:rsid w:val="00A943FB"/>
    <w:rsid w:val="00A97AB7"/>
    <w:rsid w:val="00AA0EA0"/>
    <w:rsid w:val="00AA0F94"/>
    <w:rsid w:val="00AA4EA5"/>
    <w:rsid w:val="00AA7D2A"/>
    <w:rsid w:val="00AB2F24"/>
    <w:rsid w:val="00AB38AA"/>
    <w:rsid w:val="00AB5829"/>
    <w:rsid w:val="00AB72A9"/>
    <w:rsid w:val="00AC0694"/>
    <w:rsid w:val="00AC2E1A"/>
    <w:rsid w:val="00AC4DF2"/>
    <w:rsid w:val="00AC581C"/>
    <w:rsid w:val="00AD0551"/>
    <w:rsid w:val="00AD23D4"/>
    <w:rsid w:val="00AD2EC6"/>
    <w:rsid w:val="00AD30B0"/>
    <w:rsid w:val="00AD5BCF"/>
    <w:rsid w:val="00AD7ABD"/>
    <w:rsid w:val="00AE0262"/>
    <w:rsid w:val="00AE2459"/>
    <w:rsid w:val="00AE2D77"/>
    <w:rsid w:val="00AE7D06"/>
    <w:rsid w:val="00AF1E92"/>
    <w:rsid w:val="00AF445F"/>
    <w:rsid w:val="00B007C5"/>
    <w:rsid w:val="00B019C6"/>
    <w:rsid w:val="00B05D88"/>
    <w:rsid w:val="00B178AC"/>
    <w:rsid w:val="00B211D2"/>
    <w:rsid w:val="00B21884"/>
    <w:rsid w:val="00B2265B"/>
    <w:rsid w:val="00B25471"/>
    <w:rsid w:val="00B262D7"/>
    <w:rsid w:val="00B26568"/>
    <w:rsid w:val="00B3101A"/>
    <w:rsid w:val="00B31FAA"/>
    <w:rsid w:val="00B32B2D"/>
    <w:rsid w:val="00B341A6"/>
    <w:rsid w:val="00B3488B"/>
    <w:rsid w:val="00B352F1"/>
    <w:rsid w:val="00B41945"/>
    <w:rsid w:val="00B43CE3"/>
    <w:rsid w:val="00B4464D"/>
    <w:rsid w:val="00B44BDF"/>
    <w:rsid w:val="00B47E7C"/>
    <w:rsid w:val="00B50140"/>
    <w:rsid w:val="00B5177A"/>
    <w:rsid w:val="00B524DD"/>
    <w:rsid w:val="00B53C30"/>
    <w:rsid w:val="00B541E0"/>
    <w:rsid w:val="00B627C2"/>
    <w:rsid w:val="00B6301A"/>
    <w:rsid w:val="00B641BB"/>
    <w:rsid w:val="00B64CF6"/>
    <w:rsid w:val="00B665BB"/>
    <w:rsid w:val="00B666DD"/>
    <w:rsid w:val="00B70166"/>
    <w:rsid w:val="00B701CE"/>
    <w:rsid w:val="00B71653"/>
    <w:rsid w:val="00B73525"/>
    <w:rsid w:val="00B75C3B"/>
    <w:rsid w:val="00B76270"/>
    <w:rsid w:val="00B82985"/>
    <w:rsid w:val="00B83CFD"/>
    <w:rsid w:val="00B8680C"/>
    <w:rsid w:val="00B874F4"/>
    <w:rsid w:val="00B901D7"/>
    <w:rsid w:val="00B90248"/>
    <w:rsid w:val="00B92796"/>
    <w:rsid w:val="00B9371F"/>
    <w:rsid w:val="00B9481A"/>
    <w:rsid w:val="00B95FBD"/>
    <w:rsid w:val="00B971EB"/>
    <w:rsid w:val="00BA3527"/>
    <w:rsid w:val="00BB061E"/>
    <w:rsid w:val="00BB1AC5"/>
    <w:rsid w:val="00BB4E9A"/>
    <w:rsid w:val="00BB7EEF"/>
    <w:rsid w:val="00BC2065"/>
    <w:rsid w:val="00BC4B2E"/>
    <w:rsid w:val="00BD1D3E"/>
    <w:rsid w:val="00BE0389"/>
    <w:rsid w:val="00BE0A38"/>
    <w:rsid w:val="00BE283E"/>
    <w:rsid w:val="00BE6586"/>
    <w:rsid w:val="00BF005B"/>
    <w:rsid w:val="00BF01C1"/>
    <w:rsid w:val="00BF0624"/>
    <w:rsid w:val="00BF1662"/>
    <w:rsid w:val="00BF2AFB"/>
    <w:rsid w:val="00BF2F8E"/>
    <w:rsid w:val="00BF3ACF"/>
    <w:rsid w:val="00BF3B25"/>
    <w:rsid w:val="00BF479E"/>
    <w:rsid w:val="00BF57CD"/>
    <w:rsid w:val="00C0056E"/>
    <w:rsid w:val="00C048AC"/>
    <w:rsid w:val="00C07CD8"/>
    <w:rsid w:val="00C07E38"/>
    <w:rsid w:val="00C1450D"/>
    <w:rsid w:val="00C14BCF"/>
    <w:rsid w:val="00C17B10"/>
    <w:rsid w:val="00C17C6B"/>
    <w:rsid w:val="00C2024F"/>
    <w:rsid w:val="00C20C6E"/>
    <w:rsid w:val="00C232ED"/>
    <w:rsid w:val="00C26F58"/>
    <w:rsid w:val="00C30166"/>
    <w:rsid w:val="00C356A1"/>
    <w:rsid w:val="00C37FD2"/>
    <w:rsid w:val="00C40287"/>
    <w:rsid w:val="00C409BD"/>
    <w:rsid w:val="00C4188D"/>
    <w:rsid w:val="00C51BED"/>
    <w:rsid w:val="00C53769"/>
    <w:rsid w:val="00C5517E"/>
    <w:rsid w:val="00C551AC"/>
    <w:rsid w:val="00C55746"/>
    <w:rsid w:val="00C55F37"/>
    <w:rsid w:val="00C570D3"/>
    <w:rsid w:val="00C57378"/>
    <w:rsid w:val="00C627FD"/>
    <w:rsid w:val="00C63548"/>
    <w:rsid w:val="00C648A5"/>
    <w:rsid w:val="00C648CA"/>
    <w:rsid w:val="00C64E84"/>
    <w:rsid w:val="00C72635"/>
    <w:rsid w:val="00C732A2"/>
    <w:rsid w:val="00C830D4"/>
    <w:rsid w:val="00C831BE"/>
    <w:rsid w:val="00C83337"/>
    <w:rsid w:val="00C836CE"/>
    <w:rsid w:val="00C87177"/>
    <w:rsid w:val="00C93614"/>
    <w:rsid w:val="00C9376D"/>
    <w:rsid w:val="00C9461D"/>
    <w:rsid w:val="00CA0763"/>
    <w:rsid w:val="00CA29A4"/>
    <w:rsid w:val="00CA39FD"/>
    <w:rsid w:val="00CA5439"/>
    <w:rsid w:val="00CB1320"/>
    <w:rsid w:val="00CB1F38"/>
    <w:rsid w:val="00CB21EC"/>
    <w:rsid w:val="00CB7FFD"/>
    <w:rsid w:val="00CC536D"/>
    <w:rsid w:val="00CD2EAD"/>
    <w:rsid w:val="00CD4B8E"/>
    <w:rsid w:val="00CD5920"/>
    <w:rsid w:val="00CD596E"/>
    <w:rsid w:val="00CD60C6"/>
    <w:rsid w:val="00CE0822"/>
    <w:rsid w:val="00CE12A1"/>
    <w:rsid w:val="00CE3782"/>
    <w:rsid w:val="00CE6635"/>
    <w:rsid w:val="00CE6CE4"/>
    <w:rsid w:val="00CF1CAB"/>
    <w:rsid w:val="00CF1D0D"/>
    <w:rsid w:val="00CF6EE4"/>
    <w:rsid w:val="00D01AD5"/>
    <w:rsid w:val="00D023AB"/>
    <w:rsid w:val="00D02FDD"/>
    <w:rsid w:val="00D05AC7"/>
    <w:rsid w:val="00D10CD1"/>
    <w:rsid w:val="00D1158E"/>
    <w:rsid w:val="00D11737"/>
    <w:rsid w:val="00D20D76"/>
    <w:rsid w:val="00D21BE0"/>
    <w:rsid w:val="00D235F2"/>
    <w:rsid w:val="00D27D68"/>
    <w:rsid w:val="00D34E3A"/>
    <w:rsid w:val="00D35807"/>
    <w:rsid w:val="00D40D60"/>
    <w:rsid w:val="00D421CF"/>
    <w:rsid w:val="00D43498"/>
    <w:rsid w:val="00D44108"/>
    <w:rsid w:val="00D465FC"/>
    <w:rsid w:val="00D5093D"/>
    <w:rsid w:val="00D566B1"/>
    <w:rsid w:val="00D56B6D"/>
    <w:rsid w:val="00D5700F"/>
    <w:rsid w:val="00D6220A"/>
    <w:rsid w:val="00D6406C"/>
    <w:rsid w:val="00D73457"/>
    <w:rsid w:val="00D751E7"/>
    <w:rsid w:val="00D75C98"/>
    <w:rsid w:val="00D76A59"/>
    <w:rsid w:val="00D80C5D"/>
    <w:rsid w:val="00D8176F"/>
    <w:rsid w:val="00D8187E"/>
    <w:rsid w:val="00D83895"/>
    <w:rsid w:val="00D838A3"/>
    <w:rsid w:val="00D86751"/>
    <w:rsid w:val="00D87273"/>
    <w:rsid w:val="00D87E17"/>
    <w:rsid w:val="00D9011B"/>
    <w:rsid w:val="00D90530"/>
    <w:rsid w:val="00D9335C"/>
    <w:rsid w:val="00D942DC"/>
    <w:rsid w:val="00D97967"/>
    <w:rsid w:val="00DA0004"/>
    <w:rsid w:val="00DA3B55"/>
    <w:rsid w:val="00DA455D"/>
    <w:rsid w:val="00DA5AF6"/>
    <w:rsid w:val="00DB086F"/>
    <w:rsid w:val="00DB4587"/>
    <w:rsid w:val="00DC447D"/>
    <w:rsid w:val="00DC68AE"/>
    <w:rsid w:val="00DD1606"/>
    <w:rsid w:val="00DD4BCB"/>
    <w:rsid w:val="00DD4C8B"/>
    <w:rsid w:val="00DE0397"/>
    <w:rsid w:val="00DE05FE"/>
    <w:rsid w:val="00DE16A7"/>
    <w:rsid w:val="00DE328A"/>
    <w:rsid w:val="00DF320C"/>
    <w:rsid w:val="00DF34B1"/>
    <w:rsid w:val="00DF67A8"/>
    <w:rsid w:val="00E0244F"/>
    <w:rsid w:val="00E02A5D"/>
    <w:rsid w:val="00E04386"/>
    <w:rsid w:val="00E07178"/>
    <w:rsid w:val="00E13A78"/>
    <w:rsid w:val="00E17876"/>
    <w:rsid w:val="00E208C7"/>
    <w:rsid w:val="00E23815"/>
    <w:rsid w:val="00E2426E"/>
    <w:rsid w:val="00E24819"/>
    <w:rsid w:val="00E25A1D"/>
    <w:rsid w:val="00E2637C"/>
    <w:rsid w:val="00E27A18"/>
    <w:rsid w:val="00E30B78"/>
    <w:rsid w:val="00E32743"/>
    <w:rsid w:val="00E37113"/>
    <w:rsid w:val="00E4036A"/>
    <w:rsid w:val="00E40629"/>
    <w:rsid w:val="00E45D80"/>
    <w:rsid w:val="00E4640C"/>
    <w:rsid w:val="00E50F07"/>
    <w:rsid w:val="00E51677"/>
    <w:rsid w:val="00E52617"/>
    <w:rsid w:val="00E52778"/>
    <w:rsid w:val="00E541C3"/>
    <w:rsid w:val="00E60CD0"/>
    <w:rsid w:val="00E60D77"/>
    <w:rsid w:val="00E62467"/>
    <w:rsid w:val="00E6387B"/>
    <w:rsid w:val="00E6676B"/>
    <w:rsid w:val="00E670ED"/>
    <w:rsid w:val="00E71A73"/>
    <w:rsid w:val="00E748E8"/>
    <w:rsid w:val="00E74AA6"/>
    <w:rsid w:val="00E76102"/>
    <w:rsid w:val="00E76996"/>
    <w:rsid w:val="00E77E8D"/>
    <w:rsid w:val="00E8003A"/>
    <w:rsid w:val="00E82EDF"/>
    <w:rsid w:val="00E830F9"/>
    <w:rsid w:val="00E8766E"/>
    <w:rsid w:val="00E87D65"/>
    <w:rsid w:val="00E908C3"/>
    <w:rsid w:val="00E90EDF"/>
    <w:rsid w:val="00E92532"/>
    <w:rsid w:val="00E96250"/>
    <w:rsid w:val="00EA0E6D"/>
    <w:rsid w:val="00EA2947"/>
    <w:rsid w:val="00EA52EA"/>
    <w:rsid w:val="00EA5AB9"/>
    <w:rsid w:val="00EA6BAD"/>
    <w:rsid w:val="00EB2FA6"/>
    <w:rsid w:val="00EB3285"/>
    <w:rsid w:val="00EB42B9"/>
    <w:rsid w:val="00EB4D3E"/>
    <w:rsid w:val="00EC09B7"/>
    <w:rsid w:val="00EC16BE"/>
    <w:rsid w:val="00EC4061"/>
    <w:rsid w:val="00EC47AC"/>
    <w:rsid w:val="00EC4C96"/>
    <w:rsid w:val="00EC5B3A"/>
    <w:rsid w:val="00ED4082"/>
    <w:rsid w:val="00ED44AC"/>
    <w:rsid w:val="00ED44FD"/>
    <w:rsid w:val="00ED465B"/>
    <w:rsid w:val="00ED5403"/>
    <w:rsid w:val="00ED5916"/>
    <w:rsid w:val="00ED61C1"/>
    <w:rsid w:val="00ED7848"/>
    <w:rsid w:val="00EE3C8A"/>
    <w:rsid w:val="00EE4D2A"/>
    <w:rsid w:val="00EE5064"/>
    <w:rsid w:val="00EE5A80"/>
    <w:rsid w:val="00EE65AC"/>
    <w:rsid w:val="00EF1FBB"/>
    <w:rsid w:val="00EF36E0"/>
    <w:rsid w:val="00EF6437"/>
    <w:rsid w:val="00EF6921"/>
    <w:rsid w:val="00F00597"/>
    <w:rsid w:val="00F00D6A"/>
    <w:rsid w:val="00F024F6"/>
    <w:rsid w:val="00F0295C"/>
    <w:rsid w:val="00F02A01"/>
    <w:rsid w:val="00F046E6"/>
    <w:rsid w:val="00F06814"/>
    <w:rsid w:val="00F07C1E"/>
    <w:rsid w:val="00F11446"/>
    <w:rsid w:val="00F11C6E"/>
    <w:rsid w:val="00F14044"/>
    <w:rsid w:val="00F14B4E"/>
    <w:rsid w:val="00F14DC9"/>
    <w:rsid w:val="00F21091"/>
    <w:rsid w:val="00F21A9F"/>
    <w:rsid w:val="00F22665"/>
    <w:rsid w:val="00F22882"/>
    <w:rsid w:val="00F2343B"/>
    <w:rsid w:val="00F26DD5"/>
    <w:rsid w:val="00F336A9"/>
    <w:rsid w:val="00F3395B"/>
    <w:rsid w:val="00F35871"/>
    <w:rsid w:val="00F35B72"/>
    <w:rsid w:val="00F364F7"/>
    <w:rsid w:val="00F45B38"/>
    <w:rsid w:val="00F47CDF"/>
    <w:rsid w:val="00F51F17"/>
    <w:rsid w:val="00F53638"/>
    <w:rsid w:val="00F551AB"/>
    <w:rsid w:val="00F55FC6"/>
    <w:rsid w:val="00F57EBE"/>
    <w:rsid w:val="00F624ED"/>
    <w:rsid w:val="00F73DC7"/>
    <w:rsid w:val="00F74BF3"/>
    <w:rsid w:val="00F771AC"/>
    <w:rsid w:val="00F77C93"/>
    <w:rsid w:val="00F830C8"/>
    <w:rsid w:val="00F83E4F"/>
    <w:rsid w:val="00F841C6"/>
    <w:rsid w:val="00F878B5"/>
    <w:rsid w:val="00F9411D"/>
    <w:rsid w:val="00F97F8D"/>
    <w:rsid w:val="00FA08B7"/>
    <w:rsid w:val="00FA0CB9"/>
    <w:rsid w:val="00FA1547"/>
    <w:rsid w:val="00FA4DD8"/>
    <w:rsid w:val="00FA62AD"/>
    <w:rsid w:val="00FA7C5D"/>
    <w:rsid w:val="00FB1532"/>
    <w:rsid w:val="00FB25F5"/>
    <w:rsid w:val="00FB5518"/>
    <w:rsid w:val="00FB57B3"/>
    <w:rsid w:val="00FB5A93"/>
    <w:rsid w:val="00FB6147"/>
    <w:rsid w:val="00FB7F17"/>
    <w:rsid w:val="00FC170E"/>
    <w:rsid w:val="00FC264D"/>
    <w:rsid w:val="00FC549B"/>
    <w:rsid w:val="00FC62DE"/>
    <w:rsid w:val="00FD0DAC"/>
    <w:rsid w:val="00FD46B6"/>
    <w:rsid w:val="00FD61A0"/>
    <w:rsid w:val="00FE18E0"/>
    <w:rsid w:val="00FE22C4"/>
    <w:rsid w:val="00FE259D"/>
    <w:rsid w:val="00FE28B9"/>
    <w:rsid w:val="00FE339C"/>
    <w:rsid w:val="00FE470F"/>
    <w:rsid w:val="00FE4C40"/>
    <w:rsid w:val="00FE6358"/>
    <w:rsid w:val="00FF5529"/>
    <w:rsid w:val="00FF5714"/>
    <w:rsid w:val="00FF5F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8D5B7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E4C40"/>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21BE0"/>
    <w:pPr>
      <w:spacing w:before="100" w:beforeAutospacing="1" w:after="100" w:afterAutospacing="1"/>
    </w:pPr>
  </w:style>
  <w:style w:type="table" w:styleId="TableGrid">
    <w:name w:val="Table Grid"/>
    <w:basedOn w:val="TableNormal"/>
    <w:uiPriority w:val="39"/>
    <w:rsid w:val="00D21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D21BE0"/>
  </w:style>
  <w:style w:type="paragraph" w:customStyle="1" w:styleId="EndNoteBibliography">
    <w:name w:val="EndNote Bibliography"/>
    <w:basedOn w:val="Normal"/>
    <w:rsid w:val="00D21BE0"/>
  </w:style>
  <w:style w:type="character" w:styleId="Hyperlink">
    <w:name w:val="Hyperlink"/>
    <w:basedOn w:val="DefaultParagraphFont"/>
    <w:uiPriority w:val="99"/>
    <w:unhideWhenUsed/>
    <w:rsid w:val="00D21BE0"/>
    <w:rPr>
      <w:color w:val="0563C1" w:themeColor="hyperlink"/>
      <w:u w:val="single"/>
    </w:rPr>
  </w:style>
  <w:style w:type="character" w:styleId="Emphasis">
    <w:name w:val="Emphasis"/>
    <w:basedOn w:val="DefaultParagraphFont"/>
    <w:uiPriority w:val="20"/>
    <w:qFormat/>
    <w:rsid w:val="00A87B27"/>
    <w:rPr>
      <w:i/>
      <w:iCs/>
    </w:rPr>
  </w:style>
  <w:style w:type="character" w:styleId="Strong">
    <w:name w:val="Strong"/>
    <w:basedOn w:val="DefaultParagraphFont"/>
    <w:uiPriority w:val="22"/>
    <w:qFormat/>
    <w:rsid w:val="00A87B27"/>
    <w:rPr>
      <w:b/>
      <w:bCs/>
    </w:rPr>
  </w:style>
  <w:style w:type="paragraph" w:customStyle="1" w:styleId="EndNoteBibliographyTitle">
    <w:name w:val="EndNote Bibliography Title"/>
    <w:basedOn w:val="Normal"/>
    <w:rsid w:val="00CF1CAB"/>
    <w:pPr>
      <w:jc w:val="center"/>
    </w:pPr>
  </w:style>
  <w:style w:type="paragraph" w:styleId="BalloonText">
    <w:name w:val="Balloon Text"/>
    <w:basedOn w:val="Normal"/>
    <w:link w:val="BalloonTextChar"/>
    <w:uiPriority w:val="99"/>
    <w:semiHidden/>
    <w:unhideWhenUsed/>
    <w:rsid w:val="00C145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450D"/>
    <w:rPr>
      <w:rFonts w:ascii="Segoe UI" w:hAnsi="Segoe UI" w:cs="Segoe UI"/>
      <w:sz w:val="18"/>
      <w:szCs w:val="18"/>
      <w:lang w:eastAsia="en-GB"/>
    </w:rPr>
  </w:style>
  <w:style w:type="character" w:styleId="CommentReference">
    <w:name w:val="annotation reference"/>
    <w:basedOn w:val="DefaultParagraphFont"/>
    <w:uiPriority w:val="99"/>
    <w:semiHidden/>
    <w:unhideWhenUsed/>
    <w:rsid w:val="009C0BA1"/>
    <w:rPr>
      <w:sz w:val="16"/>
      <w:szCs w:val="16"/>
    </w:rPr>
  </w:style>
  <w:style w:type="paragraph" w:styleId="CommentText">
    <w:name w:val="annotation text"/>
    <w:basedOn w:val="Normal"/>
    <w:link w:val="CommentTextChar"/>
    <w:uiPriority w:val="99"/>
    <w:unhideWhenUsed/>
    <w:rsid w:val="009C0BA1"/>
    <w:rPr>
      <w:sz w:val="20"/>
      <w:szCs w:val="20"/>
    </w:rPr>
  </w:style>
  <w:style w:type="character" w:customStyle="1" w:styleId="CommentTextChar">
    <w:name w:val="Comment Text Char"/>
    <w:basedOn w:val="DefaultParagraphFont"/>
    <w:link w:val="CommentText"/>
    <w:uiPriority w:val="99"/>
    <w:rsid w:val="009C0BA1"/>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C0BA1"/>
    <w:rPr>
      <w:b/>
      <w:bCs/>
    </w:rPr>
  </w:style>
  <w:style w:type="character" w:customStyle="1" w:styleId="CommentSubjectChar">
    <w:name w:val="Comment Subject Char"/>
    <w:basedOn w:val="CommentTextChar"/>
    <w:link w:val="CommentSubject"/>
    <w:uiPriority w:val="99"/>
    <w:semiHidden/>
    <w:rsid w:val="009C0BA1"/>
    <w:rPr>
      <w:rFonts w:ascii="Times New Roman" w:hAnsi="Times New Roman" w:cs="Times New Roman"/>
      <w:b/>
      <w:bCs/>
      <w:sz w:val="20"/>
      <w:szCs w:val="20"/>
      <w:lang w:eastAsia="en-GB"/>
    </w:rPr>
  </w:style>
  <w:style w:type="paragraph" w:styleId="Header">
    <w:name w:val="header"/>
    <w:basedOn w:val="Normal"/>
    <w:link w:val="HeaderChar"/>
    <w:uiPriority w:val="99"/>
    <w:unhideWhenUsed/>
    <w:rsid w:val="00816A18"/>
    <w:pPr>
      <w:tabs>
        <w:tab w:val="center" w:pos="4513"/>
        <w:tab w:val="right" w:pos="9026"/>
      </w:tabs>
    </w:pPr>
  </w:style>
  <w:style w:type="character" w:customStyle="1" w:styleId="HeaderChar">
    <w:name w:val="Header Char"/>
    <w:basedOn w:val="DefaultParagraphFont"/>
    <w:link w:val="Header"/>
    <w:uiPriority w:val="99"/>
    <w:rsid w:val="00816A18"/>
    <w:rPr>
      <w:rFonts w:ascii="Times New Roman" w:hAnsi="Times New Roman" w:cs="Times New Roman"/>
      <w:lang w:eastAsia="en-GB"/>
    </w:rPr>
  </w:style>
  <w:style w:type="paragraph" w:styleId="Footer">
    <w:name w:val="footer"/>
    <w:basedOn w:val="Normal"/>
    <w:link w:val="FooterChar"/>
    <w:uiPriority w:val="99"/>
    <w:unhideWhenUsed/>
    <w:rsid w:val="00816A18"/>
    <w:pPr>
      <w:tabs>
        <w:tab w:val="center" w:pos="4513"/>
        <w:tab w:val="right" w:pos="9026"/>
      </w:tabs>
    </w:pPr>
  </w:style>
  <w:style w:type="character" w:customStyle="1" w:styleId="FooterChar">
    <w:name w:val="Footer Char"/>
    <w:basedOn w:val="DefaultParagraphFont"/>
    <w:link w:val="Footer"/>
    <w:uiPriority w:val="99"/>
    <w:rsid w:val="00816A18"/>
    <w:rPr>
      <w:rFonts w:ascii="Times New Roman" w:hAnsi="Times New Roman" w:cs="Times New Roman"/>
      <w:lang w:eastAsia="en-GB"/>
    </w:rPr>
  </w:style>
  <w:style w:type="paragraph" w:styleId="Revision">
    <w:name w:val="Revision"/>
    <w:hidden/>
    <w:uiPriority w:val="99"/>
    <w:semiHidden/>
    <w:rsid w:val="003507D8"/>
    <w:rPr>
      <w:rFonts w:ascii="Times New Roman" w:hAnsi="Times New Roman" w:cs="Times New Roman"/>
      <w:lang w:eastAsia="en-GB"/>
    </w:rPr>
  </w:style>
  <w:style w:type="paragraph" w:styleId="DocumentMap">
    <w:name w:val="Document Map"/>
    <w:basedOn w:val="Normal"/>
    <w:link w:val="DocumentMapChar"/>
    <w:uiPriority w:val="99"/>
    <w:semiHidden/>
    <w:unhideWhenUsed/>
    <w:rsid w:val="00CB7FFD"/>
  </w:style>
  <w:style w:type="character" w:customStyle="1" w:styleId="DocumentMapChar">
    <w:name w:val="Document Map Char"/>
    <w:basedOn w:val="DefaultParagraphFont"/>
    <w:link w:val="DocumentMap"/>
    <w:uiPriority w:val="99"/>
    <w:semiHidden/>
    <w:rsid w:val="00CB7FFD"/>
    <w:rPr>
      <w:rFonts w:ascii="Times New Roman" w:hAnsi="Times New Roman" w:cs="Times New Roman"/>
      <w:lang w:eastAsia="en-GB"/>
    </w:rPr>
  </w:style>
  <w:style w:type="paragraph" w:customStyle="1" w:styleId="Default">
    <w:name w:val="Default"/>
    <w:rsid w:val="00FE4C40"/>
    <w:pPr>
      <w:widowControl w:val="0"/>
      <w:autoSpaceDE w:val="0"/>
      <w:autoSpaceDN w:val="0"/>
      <w:adjustRightInd w:val="0"/>
    </w:pPr>
    <w:rPr>
      <w:rFonts w:ascii="Arial" w:hAnsi="Arial" w:cs="Arial"/>
      <w:color w:val="000000"/>
    </w:rPr>
  </w:style>
  <w:style w:type="character" w:styleId="UnresolvedMention">
    <w:name w:val="Unresolved Mention"/>
    <w:basedOn w:val="DefaultParagraphFont"/>
    <w:uiPriority w:val="99"/>
    <w:rsid w:val="00E2426E"/>
    <w:rPr>
      <w:color w:val="605E5C"/>
      <w:shd w:val="clear" w:color="auto" w:fill="E1DFDD"/>
    </w:rPr>
  </w:style>
  <w:style w:type="character" w:styleId="PageNumber">
    <w:name w:val="page number"/>
    <w:basedOn w:val="DefaultParagraphFont"/>
    <w:uiPriority w:val="99"/>
    <w:semiHidden/>
    <w:unhideWhenUsed/>
    <w:rsid w:val="009B2F2A"/>
  </w:style>
  <w:style w:type="character" w:styleId="LineNumber">
    <w:name w:val="line number"/>
    <w:basedOn w:val="DefaultParagraphFont"/>
    <w:uiPriority w:val="99"/>
    <w:semiHidden/>
    <w:unhideWhenUsed/>
    <w:rsid w:val="001B64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116698">
      <w:bodyDiv w:val="1"/>
      <w:marLeft w:val="0"/>
      <w:marRight w:val="0"/>
      <w:marTop w:val="0"/>
      <w:marBottom w:val="0"/>
      <w:divBdr>
        <w:top w:val="none" w:sz="0" w:space="0" w:color="auto"/>
        <w:left w:val="none" w:sz="0" w:space="0" w:color="auto"/>
        <w:bottom w:val="none" w:sz="0" w:space="0" w:color="auto"/>
        <w:right w:val="none" w:sz="0" w:space="0" w:color="auto"/>
      </w:divBdr>
      <w:divsChild>
        <w:div w:id="2042901335">
          <w:marLeft w:val="0"/>
          <w:marRight w:val="0"/>
          <w:marTop w:val="0"/>
          <w:marBottom w:val="0"/>
          <w:divBdr>
            <w:top w:val="none" w:sz="0" w:space="0" w:color="auto"/>
            <w:left w:val="none" w:sz="0" w:space="0" w:color="auto"/>
            <w:bottom w:val="none" w:sz="0" w:space="0" w:color="auto"/>
            <w:right w:val="none" w:sz="0" w:space="0" w:color="auto"/>
          </w:divBdr>
          <w:divsChild>
            <w:div w:id="1246571239">
              <w:marLeft w:val="0"/>
              <w:marRight w:val="0"/>
              <w:marTop w:val="0"/>
              <w:marBottom w:val="0"/>
              <w:divBdr>
                <w:top w:val="none" w:sz="0" w:space="0" w:color="auto"/>
                <w:left w:val="none" w:sz="0" w:space="0" w:color="auto"/>
                <w:bottom w:val="none" w:sz="0" w:space="0" w:color="auto"/>
                <w:right w:val="none" w:sz="0" w:space="0" w:color="auto"/>
              </w:divBdr>
              <w:divsChild>
                <w:div w:id="195620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689514">
      <w:bodyDiv w:val="1"/>
      <w:marLeft w:val="0"/>
      <w:marRight w:val="0"/>
      <w:marTop w:val="0"/>
      <w:marBottom w:val="0"/>
      <w:divBdr>
        <w:top w:val="none" w:sz="0" w:space="0" w:color="auto"/>
        <w:left w:val="none" w:sz="0" w:space="0" w:color="auto"/>
        <w:bottom w:val="none" w:sz="0" w:space="0" w:color="auto"/>
        <w:right w:val="none" w:sz="0" w:space="0" w:color="auto"/>
      </w:divBdr>
      <w:divsChild>
        <w:div w:id="759369243">
          <w:marLeft w:val="0"/>
          <w:marRight w:val="0"/>
          <w:marTop w:val="0"/>
          <w:marBottom w:val="0"/>
          <w:divBdr>
            <w:top w:val="none" w:sz="0" w:space="0" w:color="auto"/>
            <w:left w:val="none" w:sz="0" w:space="0" w:color="auto"/>
            <w:bottom w:val="none" w:sz="0" w:space="0" w:color="auto"/>
            <w:right w:val="none" w:sz="0" w:space="0" w:color="auto"/>
          </w:divBdr>
          <w:divsChild>
            <w:div w:id="793400093">
              <w:marLeft w:val="0"/>
              <w:marRight w:val="0"/>
              <w:marTop w:val="0"/>
              <w:marBottom w:val="0"/>
              <w:divBdr>
                <w:top w:val="none" w:sz="0" w:space="0" w:color="auto"/>
                <w:left w:val="none" w:sz="0" w:space="0" w:color="auto"/>
                <w:bottom w:val="none" w:sz="0" w:space="0" w:color="auto"/>
                <w:right w:val="none" w:sz="0" w:space="0" w:color="auto"/>
              </w:divBdr>
              <w:divsChild>
                <w:div w:id="157747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919116">
      <w:bodyDiv w:val="1"/>
      <w:marLeft w:val="0"/>
      <w:marRight w:val="0"/>
      <w:marTop w:val="0"/>
      <w:marBottom w:val="0"/>
      <w:divBdr>
        <w:top w:val="none" w:sz="0" w:space="0" w:color="auto"/>
        <w:left w:val="none" w:sz="0" w:space="0" w:color="auto"/>
        <w:bottom w:val="none" w:sz="0" w:space="0" w:color="auto"/>
        <w:right w:val="none" w:sz="0" w:space="0" w:color="auto"/>
      </w:divBdr>
      <w:divsChild>
        <w:div w:id="1458185270">
          <w:marLeft w:val="0"/>
          <w:marRight w:val="0"/>
          <w:marTop w:val="0"/>
          <w:marBottom w:val="0"/>
          <w:divBdr>
            <w:top w:val="none" w:sz="0" w:space="0" w:color="auto"/>
            <w:left w:val="none" w:sz="0" w:space="0" w:color="auto"/>
            <w:bottom w:val="none" w:sz="0" w:space="0" w:color="auto"/>
            <w:right w:val="none" w:sz="0" w:space="0" w:color="auto"/>
          </w:divBdr>
          <w:divsChild>
            <w:div w:id="715276788">
              <w:marLeft w:val="0"/>
              <w:marRight w:val="0"/>
              <w:marTop w:val="0"/>
              <w:marBottom w:val="0"/>
              <w:divBdr>
                <w:top w:val="none" w:sz="0" w:space="0" w:color="auto"/>
                <w:left w:val="none" w:sz="0" w:space="0" w:color="auto"/>
                <w:bottom w:val="none" w:sz="0" w:space="0" w:color="auto"/>
                <w:right w:val="none" w:sz="0" w:space="0" w:color="auto"/>
              </w:divBdr>
              <w:divsChild>
                <w:div w:id="177578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412730">
      <w:bodyDiv w:val="1"/>
      <w:marLeft w:val="0"/>
      <w:marRight w:val="0"/>
      <w:marTop w:val="0"/>
      <w:marBottom w:val="0"/>
      <w:divBdr>
        <w:top w:val="none" w:sz="0" w:space="0" w:color="auto"/>
        <w:left w:val="none" w:sz="0" w:space="0" w:color="auto"/>
        <w:bottom w:val="none" w:sz="0" w:space="0" w:color="auto"/>
        <w:right w:val="none" w:sz="0" w:space="0" w:color="auto"/>
      </w:divBdr>
      <w:divsChild>
        <w:div w:id="1561987118">
          <w:marLeft w:val="0"/>
          <w:marRight w:val="0"/>
          <w:marTop w:val="0"/>
          <w:marBottom w:val="0"/>
          <w:divBdr>
            <w:top w:val="none" w:sz="0" w:space="0" w:color="auto"/>
            <w:left w:val="none" w:sz="0" w:space="0" w:color="auto"/>
            <w:bottom w:val="none" w:sz="0" w:space="0" w:color="auto"/>
            <w:right w:val="none" w:sz="0" w:space="0" w:color="auto"/>
          </w:divBdr>
          <w:divsChild>
            <w:div w:id="22750044">
              <w:marLeft w:val="0"/>
              <w:marRight w:val="0"/>
              <w:marTop w:val="0"/>
              <w:marBottom w:val="0"/>
              <w:divBdr>
                <w:top w:val="none" w:sz="0" w:space="0" w:color="auto"/>
                <w:left w:val="none" w:sz="0" w:space="0" w:color="auto"/>
                <w:bottom w:val="none" w:sz="0" w:space="0" w:color="auto"/>
                <w:right w:val="none" w:sz="0" w:space="0" w:color="auto"/>
              </w:divBdr>
              <w:divsChild>
                <w:div w:id="70738130">
                  <w:marLeft w:val="0"/>
                  <w:marRight w:val="0"/>
                  <w:marTop w:val="0"/>
                  <w:marBottom w:val="0"/>
                  <w:divBdr>
                    <w:top w:val="none" w:sz="0" w:space="0" w:color="auto"/>
                    <w:left w:val="none" w:sz="0" w:space="0" w:color="auto"/>
                    <w:bottom w:val="none" w:sz="0" w:space="0" w:color="auto"/>
                    <w:right w:val="none" w:sz="0" w:space="0" w:color="auto"/>
                  </w:divBdr>
                </w:div>
              </w:divsChild>
            </w:div>
            <w:div w:id="2037003677">
              <w:marLeft w:val="0"/>
              <w:marRight w:val="0"/>
              <w:marTop w:val="0"/>
              <w:marBottom w:val="0"/>
              <w:divBdr>
                <w:top w:val="none" w:sz="0" w:space="0" w:color="auto"/>
                <w:left w:val="none" w:sz="0" w:space="0" w:color="auto"/>
                <w:bottom w:val="none" w:sz="0" w:space="0" w:color="auto"/>
                <w:right w:val="none" w:sz="0" w:space="0" w:color="auto"/>
              </w:divBdr>
              <w:divsChild>
                <w:div w:id="21667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705">
          <w:marLeft w:val="0"/>
          <w:marRight w:val="0"/>
          <w:marTop w:val="0"/>
          <w:marBottom w:val="0"/>
          <w:divBdr>
            <w:top w:val="none" w:sz="0" w:space="0" w:color="auto"/>
            <w:left w:val="none" w:sz="0" w:space="0" w:color="auto"/>
            <w:bottom w:val="none" w:sz="0" w:space="0" w:color="auto"/>
            <w:right w:val="none" w:sz="0" w:space="0" w:color="auto"/>
          </w:divBdr>
          <w:divsChild>
            <w:div w:id="1973093171">
              <w:marLeft w:val="0"/>
              <w:marRight w:val="0"/>
              <w:marTop w:val="0"/>
              <w:marBottom w:val="0"/>
              <w:divBdr>
                <w:top w:val="none" w:sz="0" w:space="0" w:color="auto"/>
                <w:left w:val="none" w:sz="0" w:space="0" w:color="auto"/>
                <w:bottom w:val="none" w:sz="0" w:space="0" w:color="auto"/>
                <w:right w:val="none" w:sz="0" w:space="0" w:color="auto"/>
              </w:divBdr>
              <w:divsChild>
                <w:div w:id="143027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873335">
      <w:bodyDiv w:val="1"/>
      <w:marLeft w:val="0"/>
      <w:marRight w:val="0"/>
      <w:marTop w:val="0"/>
      <w:marBottom w:val="0"/>
      <w:divBdr>
        <w:top w:val="none" w:sz="0" w:space="0" w:color="auto"/>
        <w:left w:val="none" w:sz="0" w:space="0" w:color="auto"/>
        <w:bottom w:val="none" w:sz="0" w:space="0" w:color="auto"/>
        <w:right w:val="none" w:sz="0" w:space="0" w:color="auto"/>
      </w:divBdr>
      <w:divsChild>
        <w:div w:id="156656626">
          <w:marLeft w:val="0"/>
          <w:marRight w:val="0"/>
          <w:marTop w:val="0"/>
          <w:marBottom w:val="0"/>
          <w:divBdr>
            <w:top w:val="none" w:sz="0" w:space="0" w:color="auto"/>
            <w:left w:val="none" w:sz="0" w:space="0" w:color="auto"/>
            <w:bottom w:val="none" w:sz="0" w:space="0" w:color="auto"/>
            <w:right w:val="none" w:sz="0" w:space="0" w:color="auto"/>
          </w:divBdr>
          <w:divsChild>
            <w:div w:id="1453750451">
              <w:marLeft w:val="0"/>
              <w:marRight w:val="0"/>
              <w:marTop w:val="0"/>
              <w:marBottom w:val="0"/>
              <w:divBdr>
                <w:top w:val="none" w:sz="0" w:space="0" w:color="auto"/>
                <w:left w:val="none" w:sz="0" w:space="0" w:color="auto"/>
                <w:bottom w:val="none" w:sz="0" w:space="0" w:color="auto"/>
                <w:right w:val="none" w:sz="0" w:space="0" w:color="auto"/>
              </w:divBdr>
              <w:divsChild>
                <w:div w:id="202547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168043">
      <w:bodyDiv w:val="1"/>
      <w:marLeft w:val="0"/>
      <w:marRight w:val="0"/>
      <w:marTop w:val="0"/>
      <w:marBottom w:val="0"/>
      <w:divBdr>
        <w:top w:val="none" w:sz="0" w:space="0" w:color="auto"/>
        <w:left w:val="none" w:sz="0" w:space="0" w:color="auto"/>
        <w:bottom w:val="none" w:sz="0" w:space="0" w:color="auto"/>
        <w:right w:val="none" w:sz="0" w:space="0" w:color="auto"/>
      </w:divBdr>
      <w:divsChild>
        <w:div w:id="1517497890">
          <w:marLeft w:val="0"/>
          <w:marRight w:val="0"/>
          <w:marTop w:val="0"/>
          <w:marBottom w:val="0"/>
          <w:divBdr>
            <w:top w:val="none" w:sz="0" w:space="0" w:color="auto"/>
            <w:left w:val="none" w:sz="0" w:space="0" w:color="auto"/>
            <w:bottom w:val="none" w:sz="0" w:space="0" w:color="auto"/>
            <w:right w:val="none" w:sz="0" w:space="0" w:color="auto"/>
          </w:divBdr>
          <w:divsChild>
            <w:div w:id="795804294">
              <w:marLeft w:val="0"/>
              <w:marRight w:val="0"/>
              <w:marTop w:val="0"/>
              <w:marBottom w:val="0"/>
              <w:divBdr>
                <w:top w:val="none" w:sz="0" w:space="0" w:color="auto"/>
                <w:left w:val="none" w:sz="0" w:space="0" w:color="auto"/>
                <w:bottom w:val="none" w:sz="0" w:space="0" w:color="auto"/>
                <w:right w:val="none" w:sz="0" w:space="0" w:color="auto"/>
              </w:divBdr>
              <w:divsChild>
                <w:div w:id="68394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81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B936CEA-298A-9B48-8788-1D57A6FD4198}">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75061D-5C4A-8A49-9F08-4B45B8D40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8988</Words>
  <Characters>51232</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Kandice Wong</cp:lastModifiedBy>
  <cp:revision>2</cp:revision>
  <cp:lastPrinted>2021-05-23T17:21:00Z</cp:lastPrinted>
  <dcterms:created xsi:type="dcterms:W3CDTF">2022-03-19T18:46:00Z</dcterms:created>
  <dcterms:modified xsi:type="dcterms:W3CDTF">2022-03-19T18:46:00Z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documentId_8558</vt:lpwstr>
  </property>
  <property fmtid="{D5CDD505-2E9C-101B-9397-08002B2CF9AE}" pid="3" name="grammarly_documentContext">
    <vt:lpwstr>{"goals":[],"domain":"general","emotions":[],"dialect":"american"}</vt:lpwstr>
  </property>
</Properties>
</file>