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6472" w14:textId="77777777" w:rsidR="00575139" w:rsidRDefault="00575139" w:rsidP="00D83280">
      <w:pPr>
        <w:spacing w:line="480" w:lineRule="auto"/>
        <w:jc w:val="both"/>
        <w:rPr>
          <w:b/>
        </w:rPr>
      </w:pPr>
      <w:r w:rsidRPr="00575139">
        <w:rPr>
          <w:b/>
        </w:rPr>
        <w:t>The long exercise test as a functional marker of periodic paralysis</w:t>
      </w:r>
    </w:p>
    <w:p w14:paraId="7F89DC24" w14:textId="77777777" w:rsidR="00575139" w:rsidRDefault="00575139" w:rsidP="00D83280">
      <w:pPr>
        <w:spacing w:line="480" w:lineRule="auto"/>
        <w:jc w:val="both"/>
        <w:rPr>
          <w:b/>
        </w:rPr>
      </w:pPr>
    </w:p>
    <w:p w14:paraId="16D15C4F" w14:textId="66CF59E5" w:rsidR="00B815CF" w:rsidRDefault="00B815CF" w:rsidP="00D83280">
      <w:pPr>
        <w:spacing w:line="480" w:lineRule="auto"/>
        <w:jc w:val="both"/>
        <w:rPr>
          <w:b/>
        </w:rPr>
      </w:pPr>
      <w:r w:rsidRPr="00B815CF">
        <w:rPr>
          <w:b/>
        </w:rPr>
        <w:t>Supplement</w:t>
      </w:r>
      <w:r w:rsidR="00D81234">
        <w:rPr>
          <w:b/>
        </w:rPr>
        <w:t>ary Material</w:t>
      </w:r>
      <w:r w:rsidRPr="00B815CF">
        <w:rPr>
          <w:b/>
        </w:rPr>
        <w:t xml:space="preserve">: </w:t>
      </w:r>
    </w:p>
    <w:p w14:paraId="3BB89A1B" w14:textId="77777777" w:rsidR="00575139" w:rsidRDefault="00575139" w:rsidP="00D83280">
      <w:pPr>
        <w:spacing w:line="480" w:lineRule="auto"/>
        <w:jc w:val="both"/>
        <w:rPr>
          <w:b/>
        </w:rPr>
      </w:pPr>
    </w:p>
    <w:p w14:paraId="7BE6DD14" w14:textId="6A9EFB57" w:rsidR="00D81234" w:rsidRPr="00B815CF" w:rsidRDefault="00D81234" w:rsidP="00D83280">
      <w:pPr>
        <w:spacing w:line="480" w:lineRule="auto"/>
        <w:jc w:val="both"/>
        <w:rPr>
          <w:b/>
        </w:rPr>
      </w:pPr>
      <w:r>
        <w:rPr>
          <w:b/>
        </w:rPr>
        <w:t>Statistical Analysis</w:t>
      </w:r>
    </w:p>
    <w:p w14:paraId="78CF0130" w14:textId="6DA6B417" w:rsidR="00DC6733" w:rsidRPr="002B1146" w:rsidRDefault="00D83280" w:rsidP="002B1146">
      <w:pPr>
        <w:spacing w:line="480" w:lineRule="auto"/>
        <w:jc w:val="both"/>
      </w:pPr>
      <w:r w:rsidRPr="003F2D37">
        <w:t>Shapiro-Wilk t</w:t>
      </w:r>
      <w:r w:rsidR="00EB77CF">
        <w:t xml:space="preserve">est and </w:t>
      </w:r>
      <w:proofErr w:type="spellStart"/>
      <w:r w:rsidR="00EB77CF">
        <w:t>Levene’s</w:t>
      </w:r>
      <w:proofErr w:type="spellEnd"/>
      <w:r w:rsidR="00EB77CF">
        <w:t xml:space="preserve"> test were </w:t>
      </w:r>
      <w:r w:rsidR="00DC6733">
        <w:t>used</w:t>
      </w:r>
      <w:r w:rsidR="00EB77CF">
        <w:t xml:space="preserve"> </w:t>
      </w:r>
      <w:r w:rsidRPr="003F2D37">
        <w:t xml:space="preserve">to assess normal distribution and homogeneity of variances, respectively. </w:t>
      </w:r>
      <w:r w:rsidR="007A740C">
        <w:t xml:space="preserve">For comparisons between the 3 groups, </w:t>
      </w:r>
      <w:r>
        <w:t>One-way ANOVA</w:t>
      </w:r>
      <w:r w:rsidR="00B815CF">
        <w:t xml:space="preserve"> was </w:t>
      </w:r>
      <w:r w:rsidR="00DC6733">
        <w:t xml:space="preserve">applied </w:t>
      </w:r>
      <w:r w:rsidR="007A740C">
        <w:t>when assumption of normal distribution was confirmed (</w:t>
      </w:r>
      <w:r w:rsidR="00B815CF">
        <w:t>age and l</w:t>
      </w:r>
      <w:r w:rsidR="007A740C">
        <w:t>argest CMAP) and t</w:t>
      </w:r>
      <w:r w:rsidR="007A740C" w:rsidRPr="00D83280">
        <w:rPr>
          <w:lang w:val="en-US"/>
        </w:rPr>
        <w:t>he non-parametric Kr</w:t>
      </w:r>
      <w:r w:rsidR="007A740C">
        <w:rPr>
          <w:lang w:val="en-US"/>
        </w:rPr>
        <w:t xml:space="preserve">uskal-Wallis test was used when this assumption was rejected (percentage of CMAP increment). </w:t>
      </w:r>
      <w:r w:rsidR="007A740C" w:rsidRPr="00D83280">
        <w:t xml:space="preserve">An unpaired Student’s </w:t>
      </w:r>
      <w:r w:rsidR="007A740C" w:rsidRPr="00D83280">
        <w:rPr>
          <w:i/>
        </w:rPr>
        <w:t>t</w:t>
      </w:r>
      <w:r w:rsidR="007A740C" w:rsidRPr="00D83280">
        <w:t>-test was used when comparing means of time to reach 40% decrement between th</w:t>
      </w:r>
      <w:r w:rsidR="00EB77CF">
        <w:t xml:space="preserve">e </w:t>
      </w:r>
      <w:r w:rsidR="00575139">
        <w:t>two</w:t>
      </w:r>
      <w:r w:rsidR="00EB77CF">
        <w:t xml:space="preserve"> groups with positive LET</w:t>
      </w:r>
      <w:r w:rsidR="007A740C" w:rsidRPr="00D83280">
        <w:t>, assuming normal distribution and homogeneity of variance.</w:t>
      </w:r>
      <w:r w:rsidR="00EB77CF">
        <w:t xml:space="preserve"> </w:t>
      </w:r>
      <w:r w:rsidR="00DC14CC">
        <w:t>Chi-squared test was used for comparison of categorical data (LET results vs. genotype; medication vs. LET result)</w:t>
      </w:r>
      <w:r w:rsidR="00345531">
        <w:t xml:space="preserve">. </w:t>
      </w:r>
      <w:r w:rsidR="008A1015">
        <w:t>C</w:t>
      </w:r>
      <w:r w:rsidR="008A1015" w:rsidRPr="00854B27">
        <w:t>o</w:t>
      </w:r>
      <w:r w:rsidR="008A1015">
        <w:t>rrelation</w:t>
      </w:r>
      <w:r w:rsidR="008A1015" w:rsidRPr="00854B27">
        <w:t xml:space="preserve"> of </w:t>
      </w:r>
      <w:r w:rsidR="00575139">
        <w:t>three</w:t>
      </w:r>
      <w:bookmarkStart w:id="0" w:name="_GoBack"/>
      <w:bookmarkEnd w:id="0"/>
      <w:r w:rsidR="008A1015" w:rsidRPr="00854B27">
        <w:t xml:space="preserve"> ordered groups of binary data (frequency of attacks vs. LET results)</w:t>
      </w:r>
      <w:r w:rsidR="008A1015">
        <w:t xml:space="preserve"> was studied using t</w:t>
      </w:r>
      <w:r w:rsidR="00345531" w:rsidRPr="00854B27">
        <w:t>he</w:t>
      </w:r>
      <w:r w:rsidR="00EB77CF" w:rsidRPr="00854B27">
        <w:t xml:space="preserve"> non-parametric </w:t>
      </w:r>
      <w:r w:rsidR="008A1015">
        <w:t xml:space="preserve">Mann-Whitney U test. </w:t>
      </w:r>
      <w:r w:rsidR="007A740C" w:rsidRPr="007A740C">
        <w:t xml:space="preserve">Gender differences amongst the groups were calculated using the Fisher’s exact test, due to small sample sizes (more than 20% of the expected values were less than 5). </w:t>
      </w:r>
    </w:p>
    <w:p w14:paraId="386D8683" w14:textId="77777777" w:rsidR="00DC6733" w:rsidRDefault="00DC6733" w:rsidP="00DC6733">
      <w:pPr>
        <w:spacing w:line="480" w:lineRule="auto"/>
        <w:jc w:val="both"/>
      </w:pPr>
    </w:p>
    <w:p w14:paraId="5CCE1965" w14:textId="77777777" w:rsidR="00B815CF" w:rsidRDefault="00B815CF"/>
    <w:sectPr w:rsidR="00B815CF" w:rsidSect="00F275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80"/>
    <w:rsid w:val="002B1146"/>
    <w:rsid w:val="00345531"/>
    <w:rsid w:val="00575139"/>
    <w:rsid w:val="0075522B"/>
    <w:rsid w:val="007A740C"/>
    <w:rsid w:val="00854B27"/>
    <w:rsid w:val="008A1015"/>
    <w:rsid w:val="00997953"/>
    <w:rsid w:val="00B815CF"/>
    <w:rsid w:val="00D81234"/>
    <w:rsid w:val="00D83280"/>
    <w:rsid w:val="00DC14CC"/>
    <w:rsid w:val="00DC6733"/>
    <w:rsid w:val="00E213A5"/>
    <w:rsid w:val="00E6666F"/>
    <w:rsid w:val="00EB77CF"/>
    <w:rsid w:val="00EC086B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7EC5A4"/>
  <w14:defaultImageDpi w14:val="300"/>
  <w15:docId w15:val="{062F8E63-3B1F-3144-9866-B4FE637B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2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E6666F"/>
    <w:pPr>
      <w:spacing w:line="360" w:lineRule="auto"/>
      <w:ind w:left="476"/>
      <w:jc w:val="both"/>
    </w:pPr>
    <w:rPr>
      <w:rFonts w:eastAsia="MS Mincho"/>
      <w:sz w:val="22"/>
      <w:szCs w:val="32"/>
    </w:rPr>
  </w:style>
  <w:style w:type="paragraph" w:styleId="NormalWeb">
    <w:name w:val="Normal (Web)"/>
    <w:basedOn w:val="Normal"/>
    <w:uiPriority w:val="99"/>
    <w:semiHidden/>
    <w:unhideWhenUsed/>
    <w:rsid w:val="00EB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Benilde Carneiro Ribeiro</dc:creator>
  <cp:keywords/>
  <dc:description/>
  <cp:lastModifiedBy>Doreen Fialho</cp:lastModifiedBy>
  <cp:revision>3</cp:revision>
  <dcterms:created xsi:type="dcterms:W3CDTF">2021-04-17T23:25:00Z</dcterms:created>
  <dcterms:modified xsi:type="dcterms:W3CDTF">2021-08-07T23:56:00Z</dcterms:modified>
</cp:coreProperties>
</file>