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5789" w14:textId="57A313E1" w:rsidR="00734C3A" w:rsidRDefault="00734C3A" w:rsidP="00734C3A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884F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Supplementary 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Results</w:t>
      </w:r>
    </w:p>
    <w:p w14:paraId="66271128" w14:textId="1FBBA185" w:rsidR="00734C3A" w:rsidRPr="00884F33" w:rsidRDefault="00734C3A" w:rsidP="00734C3A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A308C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 xml:space="preserve">Supplementary Table </w:t>
      </w:r>
      <w:r w:rsidR="00000C8B" w:rsidRPr="00FA308C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1</w:t>
      </w:r>
      <w:r w:rsidRPr="00884F33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: Respiratory function component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231"/>
      </w:tblGrid>
      <w:tr w:rsidR="00734C3A" w:rsidRPr="00884F33" w14:paraId="0FD66C95" w14:textId="77777777" w:rsidTr="008109D2"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CA1C4D" w14:textId="77777777" w:rsidR="00734C3A" w:rsidRPr="00884F33" w:rsidRDefault="00734C3A" w:rsidP="0081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AC779B" w14:textId="77777777" w:rsidR="00734C3A" w:rsidRPr="00884F33" w:rsidRDefault="00734C3A" w:rsidP="0081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F33">
              <w:rPr>
                <w:rFonts w:ascii="Times New Roman" w:hAnsi="Times New Roman" w:cs="Times New Roman"/>
                <w:b/>
              </w:rPr>
              <w:t>Component 1</w:t>
            </w:r>
          </w:p>
          <w:p w14:paraId="22757A02" w14:textId="77777777" w:rsidR="00734C3A" w:rsidRPr="00884F33" w:rsidRDefault="00734C3A" w:rsidP="008109D2">
            <w:pPr>
              <w:jc w:val="center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Respiratory Function</w:t>
            </w:r>
          </w:p>
        </w:tc>
      </w:tr>
      <w:tr w:rsidR="00734C3A" w:rsidRPr="00884F33" w14:paraId="4F5FBDFD" w14:textId="77777777" w:rsidTr="008109D2">
        <w:tc>
          <w:tcPr>
            <w:tcW w:w="2656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010390B" w14:textId="77777777" w:rsidR="00734C3A" w:rsidRPr="00884F33" w:rsidRDefault="00734C3A" w:rsidP="008109D2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FEV</w:t>
            </w:r>
            <w:r w:rsidRPr="00884F33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884F33">
              <w:rPr>
                <w:rFonts w:ascii="Times New Roman" w:hAnsi="Times New Roman" w:cs="Times New Roman"/>
                <w:color w:val="000000"/>
              </w:rPr>
              <w:t xml:space="preserve"> % pred.</w:t>
            </w:r>
          </w:p>
        </w:tc>
        <w:tc>
          <w:tcPr>
            <w:tcW w:w="2344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9691536" w14:textId="77777777" w:rsidR="00734C3A" w:rsidRPr="00884F33" w:rsidRDefault="00734C3A" w:rsidP="008109D2">
            <w:pPr>
              <w:tabs>
                <w:tab w:val="decimal" w:pos="1904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0.932</w:t>
            </w:r>
          </w:p>
        </w:tc>
      </w:tr>
      <w:tr w:rsidR="00734C3A" w:rsidRPr="00884F33" w14:paraId="3C1785B1" w14:textId="77777777" w:rsidTr="008109D2">
        <w:tc>
          <w:tcPr>
            <w:tcW w:w="2656" w:type="pct"/>
            <w:tcBorders>
              <w:top w:val="nil"/>
              <w:left w:val="nil"/>
            </w:tcBorders>
            <w:vAlign w:val="bottom"/>
          </w:tcPr>
          <w:p w14:paraId="2708790A" w14:textId="77777777" w:rsidR="00734C3A" w:rsidRPr="00884F33" w:rsidRDefault="00734C3A" w:rsidP="008109D2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FVC % pred.</w:t>
            </w:r>
          </w:p>
        </w:tc>
        <w:tc>
          <w:tcPr>
            <w:tcW w:w="2344" w:type="pct"/>
            <w:tcBorders>
              <w:top w:val="nil"/>
              <w:bottom w:val="nil"/>
              <w:right w:val="nil"/>
            </w:tcBorders>
            <w:vAlign w:val="bottom"/>
          </w:tcPr>
          <w:p w14:paraId="0B183E37" w14:textId="77777777" w:rsidR="00734C3A" w:rsidRPr="00884F33" w:rsidRDefault="00734C3A" w:rsidP="008109D2">
            <w:pPr>
              <w:tabs>
                <w:tab w:val="decimal" w:pos="1904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0.901</w:t>
            </w:r>
          </w:p>
        </w:tc>
      </w:tr>
      <w:tr w:rsidR="00734C3A" w:rsidRPr="00884F33" w14:paraId="3C087F7D" w14:textId="77777777" w:rsidTr="008109D2">
        <w:tc>
          <w:tcPr>
            <w:tcW w:w="2656" w:type="pct"/>
            <w:tcBorders>
              <w:left w:val="nil"/>
            </w:tcBorders>
            <w:vAlign w:val="bottom"/>
          </w:tcPr>
          <w:p w14:paraId="6D70BC9A" w14:textId="77777777" w:rsidR="00734C3A" w:rsidRPr="00884F33" w:rsidRDefault="00734C3A" w:rsidP="008109D2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Oxygen saturations (%)</w:t>
            </w:r>
          </w:p>
        </w:tc>
        <w:tc>
          <w:tcPr>
            <w:tcW w:w="2344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9004FF7" w14:textId="77777777" w:rsidR="00734C3A" w:rsidRPr="00884F33" w:rsidRDefault="00734C3A" w:rsidP="008109D2">
            <w:pPr>
              <w:tabs>
                <w:tab w:val="decimal" w:pos="1904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0.763</w:t>
            </w:r>
          </w:p>
        </w:tc>
      </w:tr>
    </w:tbl>
    <w:p w14:paraId="2D0FA033" w14:textId="6FB0C2C1" w:rsidR="00734C3A" w:rsidRPr="00B033A0" w:rsidRDefault="00734C3A" w:rsidP="00734C3A">
      <w:pPr>
        <w:pStyle w:val="Caption"/>
        <w:rPr>
          <w:rFonts w:ascii="Times New Roman" w:hAnsi="Times New Roman" w:cs="Times New Roman"/>
          <w:i w:val="0"/>
          <w:iCs w:val="0"/>
        </w:rPr>
      </w:pP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Respiratory variable loadings onto principal components extracted using direct </w:t>
      </w:r>
      <w:proofErr w:type="spellStart"/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oblimin</w:t>
      </w:r>
      <w:proofErr w:type="spellEnd"/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rotation. Highlighted are component loadings &gt;0.</w:t>
      </w:r>
      <w:r w:rsidR="003F4A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5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FEV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</w:rPr>
        <w:t>1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= Forced Expiratory Volume in 1 second, FVC = Forced Vital Capacity.</w:t>
      </w:r>
    </w:p>
    <w:p w14:paraId="4B818A6F" w14:textId="77777777" w:rsidR="00734C3A" w:rsidRPr="00884F33" w:rsidRDefault="00734C3A" w:rsidP="00734C3A">
      <w:pPr>
        <w:ind w:left="360"/>
        <w:jc w:val="both"/>
        <w:rPr>
          <w:rFonts w:ascii="Times New Roman" w:hAnsi="Times New Roman" w:cs="Times New Roman"/>
        </w:rPr>
      </w:pPr>
    </w:p>
    <w:p w14:paraId="43A8B039" w14:textId="77777777" w:rsidR="00734C3A" w:rsidRPr="00884F33" w:rsidRDefault="00734C3A" w:rsidP="00734C3A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sectPr w:rsidR="00734C3A" w:rsidRPr="00884F33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7D43C3" w14:textId="5D6D7FAB" w:rsidR="00734C3A" w:rsidRPr="00884F33" w:rsidRDefault="00734C3A" w:rsidP="00734C3A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A308C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lastRenderedPageBreak/>
        <w:t xml:space="preserve">Supplementary Table </w:t>
      </w:r>
      <w:r w:rsidR="00000C8B" w:rsidRPr="00FA308C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2</w:t>
      </w:r>
      <w:r w:rsidRPr="00884F33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: Vascular risk component loadings</w:t>
      </w:r>
    </w:p>
    <w:tbl>
      <w:tblPr>
        <w:tblStyle w:val="TableGrid"/>
        <w:tblW w:w="90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2239"/>
        <w:gridCol w:w="2239"/>
        <w:gridCol w:w="2239"/>
      </w:tblGrid>
      <w:tr w:rsidR="00734C3A" w:rsidRPr="00884F33" w14:paraId="5C95FDC2" w14:textId="77777777" w:rsidTr="008109D2">
        <w:trPr>
          <w:trHeight w:val="546"/>
        </w:trPr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9D6D81" w14:textId="77777777" w:rsidR="00734C3A" w:rsidRPr="00884F33" w:rsidRDefault="00734C3A" w:rsidP="0081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537EA349" w14:textId="77777777" w:rsidR="00734C3A" w:rsidRPr="00884F33" w:rsidRDefault="00734C3A" w:rsidP="0081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F33">
              <w:rPr>
                <w:rFonts w:ascii="Times New Roman" w:hAnsi="Times New Roman" w:cs="Times New Roman"/>
                <w:b/>
              </w:rPr>
              <w:t>Component 1</w:t>
            </w:r>
          </w:p>
          <w:p w14:paraId="3C4B14EA" w14:textId="6B349A01" w:rsidR="00734C3A" w:rsidRPr="00884F33" w:rsidRDefault="003F4A28" w:rsidP="00810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Glucose Dysregulation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276E3657" w14:textId="77777777" w:rsidR="00734C3A" w:rsidRPr="00884F33" w:rsidRDefault="00734C3A" w:rsidP="0081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F33">
              <w:rPr>
                <w:rFonts w:ascii="Times New Roman" w:hAnsi="Times New Roman" w:cs="Times New Roman"/>
                <w:b/>
              </w:rPr>
              <w:t>Component 2</w:t>
            </w:r>
          </w:p>
          <w:p w14:paraId="4A277F92" w14:textId="77777777" w:rsidR="00734C3A" w:rsidRPr="00884F33" w:rsidRDefault="00734C3A" w:rsidP="008109D2">
            <w:pPr>
              <w:jc w:val="center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Blood Pressure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55E751" w14:textId="77777777" w:rsidR="00734C3A" w:rsidRPr="00884F33" w:rsidRDefault="00734C3A" w:rsidP="0081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F33">
              <w:rPr>
                <w:rFonts w:ascii="Times New Roman" w:hAnsi="Times New Roman" w:cs="Times New Roman"/>
                <w:b/>
              </w:rPr>
              <w:t>Component 3</w:t>
            </w:r>
          </w:p>
          <w:p w14:paraId="4298021D" w14:textId="48C64E05" w:rsidR="00734C3A" w:rsidRPr="00884F33" w:rsidRDefault="003F4A28" w:rsidP="00810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Plasma Lipids</w:t>
            </w:r>
          </w:p>
        </w:tc>
      </w:tr>
      <w:tr w:rsidR="003F4A28" w:rsidRPr="00884F33" w14:paraId="5562B863" w14:textId="77777777" w:rsidTr="008109D2">
        <w:trPr>
          <w:trHeight w:val="176"/>
        </w:trPr>
        <w:tc>
          <w:tcPr>
            <w:tcW w:w="2361" w:type="dxa"/>
            <w:tcBorders>
              <w:top w:val="single" w:sz="4" w:space="0" w:color="auto"/>
              <w:left w:val="nil"/>
              <w:bottom w:val="nil"/>
            </w:tcBorders>
          </w:tcPr>
          <w:p w14:paraId="0134D28C" w14:textId="754940DE" w:rsidR="003F4A28" w:rsidRPr="00884F33" w:rsidRDefault="003F4A28" w:rsidP="003F4A28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Systolic blood pressure</w:t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14:paraId="627DFAE2" w14:textId="36E54463" w:rsidR="003F4A28" w:rsidRPr="003F4A28" w:rsidRDefault="003F4A28" w:rsidP="003F4A28">
            <w:pPr>
              <w:tabs>
                <w:tab w:val="decimal" w:pos="856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4A28">
              <w:rPr>
                <w:rFonts w:ascii="Times New Roman" w:hAnsi="Times New Roman" w:cs="Times New Roman"/>
                <w:bCs/>
                <w:color w:val="000000"/>
              </w:rPr>
              <w:t>0.016</w:t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14:paraId="160E8885" w14:textId="06D84497" w:rsidR="003F4A28" w:rsidRPr="003F4A28" w:rsidRDefault="003F4A28" w:rsidP="003F4A28">
            <w:pPr>
              <w:tabs>
                <w:tab w:val="decimal" w:pos="931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4A28">
              <w:rPr>
                <w:rFonts w:ascii="Times New Roman" w:hAnsi="Times New Roman" w:cs="Times New Roman"/>
                <w:b/>
                <w:color w:val="000000"/>
              </w:rPr>
              <w:t>0.869</w:t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  <w:right w:val="nil"/>
            </w:tcBorders>
          </w:tcPr>
          <w:p w14:paraId="46982225" w14:textId="6F16E5EA" w:rsidR="003F4A28" w:rsidRPr="003F4A28" w:rsidRDefault="003F4A28" w:rsidP="003F4A28">
            <w:pPr>
              <w:tabs>
                <w:tab w:val="decimal" w:pos="153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4A28">
              <w:rPr>
                <w:rFonts w:ascii="Times New Roman" w:hAnsi="Times New Roman" w:cs="Times New Roman"/>
                <w:bCs/>
                <w:color w:val="000000"/>
              </w:rPr>
              <w:t>-0.029</w:t>
            </w:r>
          </w:p>
        </w:tc>
      </w:tr>
      <w:tr w:rsidR="003F4A28" w:rsidRPr="00884F33" w14:paraId="346FDF58" w14:textId="77777777" w:rsidTr="008109D2">
        <w:trPr>
          <w:trHeight w:val="184"/>
        </w:trPr>
        <w:tc>
          <w:tcPr>
            <w:tcW w:w="2361" w:type="dxa"/>
            <w:tcBorders>
              <w:top w:val="nil"/>
              <w:left w:val="nil"/>
            </w:tcBorders>
          </w:tcPr>
          <w:p w14:paraId="47488ABA" w14:textId="164A6FA6" w:rsidR="003F4A28" w:rsidRPr="00884F33" w:rsidRDefault="003F4A28" w:rsidP="003F4A28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Diastolic blood pressure</w:t>
            </w:r>
          </w:p>
        </w:tc>
        <w:tc>
          <w:tcPr>
            <w:tcW w:w="2239" w:type="dxa"/>
            <w:tcBorders>
              <w:top w:val="nil"/>
            </w:tcBorders>
          </w:tcPr>
          <w:p w14:paraId="44FED677" w14:textId="4D9003E2" w:rsidR="003F4A28" w:rsidRPr="003F4A28" w:rsidRDefault="003F4A28" w:rsidP="003F4A28">
            <w:pPr>
              <w:tabs>
                <w:tab w:val="decimal" w:pos="856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4A28">
              <w:rPr>
                <w:rFonts w:ascii="Times New Roman" w:hAnsi="Times New Roman" w:cs="Times New Roman"/>
                <w:bCs/>
                <w:color w:val="000000"/>
              </w:rPr>
              <w:t>0.038</w:t>
            </w:r>
          </w:p>
        </w:tc>
        <w:tc>
          <w:tcPr>
            <w:tcW w:w="2239" w:type="dxa"/>
            <w:tcBorders>
              <w:top w:val="nil"/>
            </w:tcBorders>
          </w:tcPr>
          <w:p w14:paraId="7F766559" w14:textId="1BB301D2" w:rsidR="003F4A28" w:rsidRPr="003F4A28" w:rsidRDefault="003F4A28" w:rsidP="003F4A28">
            <w:pPr>
              <w:tabs>
                <w:tab w:val="decimal" w:pos="931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4A28">
              <w:rPr>
                <w:rFonts w:ascii="Times New Roman" w:hAnsi="Times New Roman" w:cs="Times New Roman"/>
                <w:b/>
                <w:color w:val="000000"/>
              </w:rPr>
              <w:t>0.856</w:t>
            </w:r>
          </w:p>
        </w:tc>
        <w:tc>
          <w:tcPr>
            <w:tcW w:w="2239" w:type="dxa"/>
            <w:tcBorders>
              <w:top w:val="nil"/>
              <w:right w:val="nil"/>
            </w:tcBorders>
          </w:tcPr>
          <w:p w14:paraId="7C1B0A87" w14:textId="6CF4E6B9" w:rsidR="003F4A28" w:rsidRPr="003F4A28" w:rsidRDefault="003F4A28" w:rsidP="003F4A28">
            <w:pPr>
              <w:tabs>
                <w:tab w:val="decimal" w:pos="153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4A28">
              <w:rPr>
                <w:rFonts w:ascii="Times New Roman" w:hAnsi="Times New Roman" w:cs="Times New Roman"/>
                <w:bCs/>
                <w:color w:val="000000"/>
              </w:rPr>
              <w:t>-0.003</w:t>
            </w:r>
          </w:p>
        </w:tc>
      </w:tr>
      <w:tr w:rsidR="003F4A28" w:rsidRPr="00884F33" w14:paraId="610B14F2" w14:textId="77777777" w:rsidTr="000E1405">
        <w:trPr>
          <w:trHeight w:val="176"/>
        </w:trPr>
        <w:tc>
          <w:tcPr>
            <w:tcW w:w="2361" w:type="dxa"/>
            <w:tcBorders>
              <w:top w:val="nil"/>
              <w:left w:val="nil"/>
            </w:tcBorders>
          </w:tcPr>
          <w:p w14:paraId="42D80803" w14:textId="73C5BCC3" w:rsidR="003F4A28" w:rsidRPr="00884F33" w:rsidRDefault="003F4A28" w:rsidP="003F4A28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HbA1C</w:t>
            </w:r>
          </w:p>
        </w:tc>
        <w:tc>
          <w:tcPr>
            <w:tcW w:w="2239" w:type="dxa"/>
            <w:tcBorders>
              <w:top w:val="nil"/>
            </w:tcBorders>
            <w:vAlign w:val="center"/>
          </w:tcPr>
          <w:p w14:paraId="74B83B25" w14:textId="6C06CF5C" w:rsidR="003F4A28" w:rsidRPr="003F4A28" w:rsidRDefault="003F4A28" w:rsidP="003F4A28">
            <w:pPr>
              <w:tabs>
                <w:tab w:val="decimal" w:pos="8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A28">
              <w:rPr>
                <w:rFonts w:ascii="Times New Roman" w:hAnsi="Times New Roman" w:cs="Times New Roman"/>
                <w:b/>
                <w:bCs/>
                <w:color w:val="000000"/>
              </w:rPr>
              <w:t>0.843</w:t>
            </w:r>
          </w:p>
        </w:tc>
        <w:tc>
          <w:tcPr>
            <w:tcW w:w="2239" w:type="dxa"/>
            <w:tcBorders>
              <w:top w:val="nil"/>
            </w:tcBorders>
            <w:vAlign w:val="center"/>
          </w:tcPr>
          <w:p w14:paraId="5AC1F566" w14:textId="40B114A8" w:rsidR="003F4A28" w:rsidRPr="003F4A28" w:rsidRDefault="003F4A28" w:rsidP="003F4A28">
            <w:pPr>
              <w:tabs>
                <w:tab w:val="decimal" w:pos="9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4A28">
              <w:rPr>
                <w:rFonts w:ascii="Times New Roman" w:hAnsi="Times New Roman" w:cs="Times New Roman"/>
                <w:color w:val="000000"/>
              </w:rPr>
              <w:t>-0.100</w:t>
            </w:r>
          </w:p>
        </w:tc>
        <w:tc>
          <w:tcPr>
            <w:tcW w:w="2239" w:type="dxa"/>
            <w:tcBorders>
              <w:top w:val="nil"/>
              <w:right w:val="nil"/>
            </w:tcBorders>
            <w:vAlign w:val="center"/>
          </w:tcPr>
          <w:p w14:paraId="5DF026BD" w14:textId="20EBD3C5" w:rsidR="003F4A28" w:rsidRPr="003F4A28" w:rsidRDefault="003F4A28" w:rsidP="003F4A28">
            <w:pPr>
              <w:tabs>
                <w:tab w:val="decimal" w:pos="153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4A28">
              <w:rPr>
                <w:rFonts w:ascii="Times New Roman" w:hAnsi="Times New Roman" w:cs="Times New Roman"/>
                <w:bCs/>
                <w:color w:val="000000"/>
              </w:rPr>
              <w:t>0.257</w:t>
            </w:r>
          </w:p>
        </w:tc>
      </w:tr>
      <w:tr w:rsidR="003F4A28" w:rsidRPr="00884F33" w14:paraId="5E375B96" w14:textId="77777777" w:rsidTr="000E1405">
        <w:trPr>
          <w:trHeight w:val="184"/>
        </w:trPr>
        <w:tc>
          <w:tcPr>
            <w:tcW w:w="2361" w:type="dxa"/>
            <w:tcBorders>
              <w:top w:val="nil"/>
              <w:left w:val="nil"/>
            </w:tcBorders>
          </w:tcPr>
          <w:p w14:paraId="012F8486" w14:textId="03E77D07" w:rsidR="003F4A28" w:rsidRPr="00884F33" w:rsidRDefault="003F4A28" w:rsidP="003F4A28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HOMA-IR</w:t>
            </w:r>
          </w:p>
        </w:tc>
        <w:tc>
          <w:tcPr>
            <w:tcW w:w="2239" w:type="dxa"/>
            <w:tcBorders>
              <w:top w:val="nil"/>
            </w:tcBorders>
            <w:vAlign w:val="center"/>
          </w:tcPr>
          <w:p w14:paraId="16FBBEC8" w14:textId="21BED5A8" w:rsidR="003F4A28" w:rsidRPr="003F4A28" w:rsidRDefault="003F4A28" w:rsidP="003F4A28">
            <w:pPr>
              <w:tabs>
                <w:tab w:val="decimal" w:pos="8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A28">
              <w:rPr>
                <w:rFonts w:ascii="Times New Roman" w:hAnsi="Times New Roman" w:cs="Times New Roman"/>
                <w:b/>
                <w:bCs/>
                <w:color w:val="000000"/>
              </w:rPr>
              <w:t>0.824</w:t>
            </w:r>
          </w:p>
        </w:tc>
        <w:tc>
          <w:tcPr>
            <w:tcW w:w="2239" w:type="dxa"/>
            <w:tcBorders>
              <w:top w:val="nil"/>
            </w:tcBorders>
            <w:vAlign w:val="center"/>
          </w:tcPr>
          <w:p w14:paraId="52D2B7AD" w14:textId="68749924" w:rsidR="003F4A28" w:rsidRPr="003F4A28" w:rsidRDefault="003F4A28" w:rsidP="003F4A28">
            <w:pPr>
              <w:tabs>
                <w:tab w:val="decimal" w:pos="9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4A28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2239" w:type="dxa"/>
            <w:tcBorders>
              <w:top w:val="nil"/>
              <w:right w:val="nil"/>
            </w:tcBorders>
            <w:vAlign w:val="center"/>
          </w:tcPr>
          <w:p w14:paraId="78DD55F4" w14:textId="68572F94" w:rsidR="003F4A28" w:rsidRPr="003F4A28" w:rsidRDefault="003F4A28" w:rsidP="003F4A28">
            <w:pPr>
              <w:tabs>
                <w:tab w:val="decimal" w:pos="153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4A28">
              <w:rPr>
                <w:rFonts w:ascii="Times New Roman" w:hAnsi="Times New Roman" w:cs="Times New Roman"/>
                <w:bCs/>
                <w:color w:val="000000"/>
              </w:rPr>
              <w:t>-0.083</w:t>
            </w:r>
          </w:p>
        </w:tc>
      </w:tr>
      <w:tr w:rsidR="003F4A28" w:rsidRPr="00884F33" w14:paraId="15BBE972" w14:textId="77777777" w:rsidTr="000E1405">
        <w:trPr>
          <w:trHeight w:val="176"/>
        </w:trPr>
        <w:tc>
          <w:tcPr>
            <w:tcW w:w="2361" w:type="dxa"/>
            <w:tcBorders>
              <w:top w:val="nil"/>
              <w:left w:val="nil"/>
            </w:tcBorders>
          </w:tcPr>
          <w:p w14:paraId="0CC183B4" w14:textId="66CC20BB" w:rsidR="003F4A28" w:rsidRPr="00884F33" w:rsidRDefault="003F4A28" w:rsidP="003F4A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BMI (log</w:t>
            </w:r>
            <w:r w:rsidRPr="003F4A28">
              <w:rPr>
                <w:rFonts w:ascii="Times New Roman" w:hAnsi="Times New Roman" w:cs="Times New Roman"/>
                <w:color w:val="000000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</w:tcBorders>
            <w:vAlign w:val="center"/>
          </w:tcPr>
          <w:p w14:paraId="76E64DAE" w14:textId="0AF39A17" w:rsidR="003F4A28" w:rsidRPr="003F4A28" w:rsidRDefault="003F4A28" w:rsidP="003F4A28">
            <w:pPr>
              <w:tabs>
                <w:tab w:val="decimal" w:pos="8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A28">
              <w:rPr>
                <w:rFonts w:ascii="Times New Roman" w:hAnsi="Times New Roman" w:cs="Times New Roman"/>
                <w:b/>
                <w:bCs/>
                <w:color w:val="000000"/>
              </w:rPr>
              <w:t>0.681</w:t>
            </w:r>
          </w:p>
        </w:tc>
        <w:tc>
          <w:tcPr>
            <w:tcW w:w="2239" w:type="dxa"/>
            <w:tcBorders>
              <w:top w:val="nil"/>
            </w:tcBorders>
            <w:vAlign w:val="center"/>
          </w:tcPr>
          <w:p w14:paraId="7C3EFC60" w14:textId="2B2832F4" w:rsidR="003F4A28" w:rsidRPr="003F4A28" w:rsidRDefault="003F4A28" w:rsidP="003F4A28">
            <w:pPr>
              <w:tabs>
                <w:tab w:val="decimal" w:pos="9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4A28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2239" w:type="dxa"/>
            <w:tcBorders>
              <w:top w:val="nil"/>
              <w:right w:val="nil"/>
            </w:tcBorders>
            <w:vAlign w:val="center"/>
          </w:tcPr>
          <w:p w14:paraId="1764EBEF" w14:textId="2B70F096" w:rsidR="003F4A28" w:rsidRPr="003F4A28" w:rsidRDefault="003F4A28" w:rsidP="003F4A28">
            <w:pPr>
              <w:tabs>
                <w:tab w:val="decimal" w:pos="153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4A28">
              <w:rPr>
                <w:rFonts w:ascii="Times New Roman" w:hAnsi="Times New Roman" w:cs="Times New Roman"/>
                <w:bCs/>
                <w:color w:val="000000"/>
              </w:rPr>
              <w:t>-0.337</w:t>
            </w:r>
          </w:p>
        </w:tc>
      </w:tr>
      <w:tr w:rsidR="003F4A28" w:rsidRPr="00884F33" w14:paraId="33515D9E" w14:textId="77777777" w:rsidTr="008109D2">
        <w:trPr>
          <w:trHeight w:val="360"/>
        </w:trPr>
        <w:tc>
          <w:tcPr>
            <w:tcW w:w="2361" w:type="dxa"/>
            <w:tcBorders>
              <w:top w:val="nil"/>
              <w:left w:val="nil"/>
            </w:tcBorders>
          </w:tcPr>
          <w:p w14:paraId="64F7880A" w14:textId="06E8CACC" w:rsidR="003F4A28" w:rsidRPr="00884F33" w:rsidRDefault="003F4A28" w:rsidP="003F4A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Non-HDL</w:t>
            </w:r>
          </w:p>
        </w:tc>
        <w:tc>
          <w:tcPr>
            <w:tcW w:w="2239" w:type="dxa"/>
            <w:tcBorders>
              <w:top w:val="nil"/>
            </w:tcBorders>
          </w:tcPr>
          <w:p w14:paraId="072AC85E" w14:textId="3EC614E5" w:rsidR="003F4A28" w:rsidRPr="003F4A28" w:rsidRDefault="003F4A28" w:rsidP="003F4A28">
            <w:pPr>
              <w:tabs>
                <w:tab w:val="decimal" w:pos="8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4A28">
              <w:rPr>
                <w:rFonts w:ascii="Times New Roman" w:hAnsi="Times New Roman" w:cs="Times New Roman"/>
                <w:color w:val="000000"/>
              </w:rPr>
              <w:t>-0.051</w:t>
            </w:r>
          </w:p>
        </w:tc>
        <w:tc>
          <w:tcPr>
            <w:tcW w:w="2239" w:type="dxa"/>
            <w:tcBorders>
              <w:top w:val="nil"/>
            </w:tcBorders>
          </w:tcPr>
          <w:p w14:paraId="0F5584BC" w14:textId="501C7673" w:rsidR="003F4A28" w:rsidRPr="003F4A28" w:rsidRDefault="003F4A28" w:rsidP="003F4A28">
            <w:pPr>
              <w:tabs>
                <w:tab w:val="decimal" w:pos="9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4A28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2239" w:type="dxa"/>
            <w:tcBorders>
              <w:top w:val="nil"/>
              <w:right w:val="nil"/>
            </w:tcBorders>
          </w:tcPr>
          <w:p w14:paraId="5ED1D7D1" w14:textId="6EF8EAC6" w:rsidR="003F4A28" w:rsidRPr="003F4A28" w:rsidRDefault="003F4A28" w:rsidP="003F4A28">
            <w:pPr>
              <w:tabs>
                <w:tab w:val="decimal" w:pos="153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4A28">
              <w:rPr>
                <w:rFonts w:ascii="Times New Roman" w:hAnsi="Times New Roman" w:cs="Times New Roman"/>
                <w:b/>
                <w:color w:val="000000"/>
              </w:rPr>
              <w:t>-0.904</w:t>
            </w:r>
          </w:p>
        </w:tc>
      </w:tr>
      <w:tr w:rsidR="003F4A28" w:rsidRPr="00884F33" w14:paraId="2EA01EEC" w14:textId="77777777" w:rsidTr="00C642A4">
        <w:trPr>
          <w:trHeight w:val="360"/>
        </w:trPr>
        <w:tc>
          <w:tcPr>
            <w:tcW w:w="2361" w:type="dxa"/>
            <w:tcBorders>
              <w:top w:val="nil"/>
              <w:left w:val="nil"/>
              <w:bottom w:val="single" w:sz="4" w:space="0" w:color="auto"/>
            </w:tcBorders>
          </w:tcPr>
          <w:p w14:paraId="5381576E" w14:textId="4AF9139D" w:rsidR="003F4A28" w:rsidRPr="00884F33" w:rsidRDefault="003F4A28" w:rsidP="003F4A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HDL</w:t>
            </w:r>
          </w:p>
        </w:tc>
        <w:tc>
          <w:tcPr>
            <w:tcW w:w="2239" w:type="dxa"/>
            <w:tcBorders>
              <w:top w:val="nil"/>
              <w:bottom w:val="single" w:sz="4" w:space="0" w:color="auto"/>
            </w:tcBorders>
            <w:vAlign w:val="center"/>
          </w:tcPr>
          <w:p w14:paraId="2403F96B" w14:textId="5D2DBFF4" w:rsidR="003F4A28" w:rsidRPr="003F4A28" w:rsidRDefault="003F4A28" w:rsidP="003F4A28">
            <w:pPr>
              <w:tabs>
                <w:tab w:val="decimal" w:pos="8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4A28">
              <w:rPr>
                <w:rFonts w:ascii="Times New Roman" w:hAnsi="Times New Roman" w:cs="Times New Roman"/>
                <w:color w:val="000000"/>
              </w:rPr>
              <w:t>-0.185</w:t>
            </w:r>
          </w:p>
        </w:tc>
        <w:tc>
          <w:tcPr>
            <w:tcW w:w="2239" w:type="dxa"/>
            <w:tcBorders>
              <w:top w:val="nil"/>
              <w:bottom w:val="single" w:sz="4" w:space="0" w:color="auto"/>
            </w:tcBorders>
            <w:vAlign w:val="center"/>
          </w:tcPr>
          <w:p w14:paraId="47844B46" w14:textId="3F29DAD1" w:rsidR="003F4A28" w:rsidRPr="003F4A28" w:rsidRDefault="003F4A28" w:rsidP="003F4A28">
            <w:pPr>
              <w:tabs>
                <w:tab w:val="decimal" w:pos="9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4A28">
              <w:rPr>
                <w:rFonts w:ascii="Times New Roman" w:hAnsi="Times New Roman" w:cs="Times New Roman"/>
                <w:color w:val="000000"/>
              </w:rPr>
              <w:t>0.461</w:t>
            </w:r>
          </w:p>
        </w:tc>
        <w:tc>
          <w:tcPr>
            <w:tcW w:w="22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488842" w14:textId="43BC6256" w:rsidR="003F4A28" w:rsidRPr="003F4A28" w:rsidRDefault="003F4A28" w:rsidP="003F4A28">
            <w:pPr>
              <w:tabs>
                <w:tab w:val="decimal" w:pos="153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4A28">
              <w:rPr>
                <w:rFonts w:ascii="Times New Roman" w:hAnsi="Times New Roman" w:cs="Times New Roman"/>
                <w:b/>
                <w:bCs/>
                <w:color w:val="000000"/>
              </w:rPr>
              <w:t>0.536</w:t>
            </w:r>
          </w:p>
        </w:tc>
      </w:tr>
    </w:tbl>
    <w:p w14:paraId="4FCF207F" w14:textId="2427D0B8" w:rsidR="00734C3A" w:rsidRPr="00B033A0" w:rsidRDefault="00734C3A" w:rsidP="00734C3A">
      <w:pPr>
        <w:pStyle w:val="Caption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Vascular risk variable loadings (pattern matrix) onto principal components extracted using direct </w:t>
      </w:r>
      <w:proofErr w:type="spellStart"/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oblimin</w:t>
      </w:r>
      <w:proofErr w:type="spellEnd"/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rotation. Highlighted are component loadings &gt;0.</w:t>
      </w:r>
      <w:r w:rsidR="003F4A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5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HDL = High Density Lipoprotein, BMI = Body Mass Index, HbA1C = Haemoglobin A1C, HOMA-IR = </w:t>
      </w:r>
      <w:r w:rsidRPr="00B033A0">
        <w:rPr>
          <w:rStyle w:val="hgkelc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Homeostatic Model Assessment of Insulin Resistance.</w:t>
      </w:r>
    </w:p>
    <w:p w14:paraId="581E7D08" w14:textId="77777777" w:rsidR="00734C3A" w:rsidRPr="00884F33" w:rsidRDefault="00734C3A" w:rsidP="00734C3A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14:paraId="24AF6E08" w14:textId="77777777" w:rsidR="00734C3A" w:rsidRPr="00884F33" w:rsidRDefault="00734C3A" w:rsidP="00734C3A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14:paraId="791CDF60" w14:textId="77777777" w:rsidR="00734C3A" w:rsidRPr="00884F33" w:rsidRDefault="00734C3A" w:rsidP="00734C3A">
      <w:pPr>
        <w:rPr>
          <w:rFonts w:ascii="Times New Roman" w:hAnsi="Times New Roman" w:cs="Times New Roman"/>
        </w:rPr>
        <w:sectPr w:rsidR="00734C3A" w:rsidRPr="00884F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B26819" w14:textId="20256351" w:rsidR="00734C3A" w:rsidRPr="00884F33" w:rsidRDefault="00734C3A" w:rsidP="00734C3A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A308C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lastRenderedPageBreak/>
        <w:t xml:space="preserve">Supplementary Table </w:t>
      </w:r>
      <w:r w:rsidR="00000C8B" w:rsidRPr="00FA308C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3</w:t>
      </w:r>
      <w:r w:rsidRPr="00884F33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: Retinal microvascular pathology component loadings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77"/>
        <w:gridCol w:w="2878"/>
      </w:tblGrid>
      <w:tr w:rsidR="008F10E0" w:rsidRPr="00884F33" w14:paraId="6475897F" w14:textId="77777777" w:rsidTr="00672A47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05EB6D" w14:textId="77777777" w:rsidR="008F10E0" w:rsidRPr="00884F33" w:rsidRDefault="008F10E0" w:rsidP="00672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14:paraId="1325647B" w14:textId="77777777" w:rsidR="008F10E0" w:rsidRPr="00884F33" w:rsidRDefault="008F10E0" w:rsidP="00672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F33">
              <w:rPr>
                <w:rFonts w:ascii="Times New Roman" w:hAnsi="Times New Roman" w:cs="Times New Roman"/>
                <w:b/>
              </w:rPr>
              <w:t>Component 1</w:t>
            </w:r>
          </w:p>
          <w:p w14:paraId="1C8C78C9" w14:textId="77777777" w:rsidR="008F10E0" w:rsidRPr="00884F33" w:rsidRDefault="008F10E0" w:rsidP="00672A47">
            <w:pPr>
              <w:jc w:val="center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Retinal Vessel Calibre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2700A" w14:textId="77777777" w:rsidR="008F10E0" w:rsidRPr="00884F33" w:rsidRDefault="008F10E0" w:rsidP="00672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F33">
              <w:rPr>
                <w:rFonts w:ascii="Times New Roman" w:hAnsi="Times New Roman" w:cs="Times New Roman"/>
                <w:b/>
              </w:rPr>
              <w:t>Component 2</w:t>
            </w:r>
          </w:p>
          <w:p w14:paraId="7C91123C" w14:textId="77777777" w:rsidR="008F10E0" w:rsidRPr="00884F33" w:rsidRDefault="008F10E0" w:rsidP="00672A47">
            <w:pPr>
              <w:jc w:val="center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Retinal Vessel Tortuosity</w:t>
            </w:r>
          </w:p>
        </w:tc>
      </w:tr>
      <w:tr w:rsidR="008F10E0" w:rsidRPr="00884F33" w14:paraId="75DD7A47" w14:textId="77777777" w:rsidTr="00672A47"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C28B72A" w14:textId="77777777" w:rsidR="008F10E0" w:rsidRPr="00884F33" w:rsidRDefault="008F10E0" w:rsidP="00672A47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 xml:space="preserve">Arteriole calibre </w:t>
            </w:r>
          </w:p>
        </w:tc>
        <w:tc>
          <w:tcPr>
            <w:tcW w:w="2877" w:type="dxa"/>
            <w:tcBorders>
              <w:top w:val="single" w:sz="4" w:space="0" w:color="auto"/>
              <w:bottom w:val="nil"/>
            </w:tcBorders>
          </w:tcPr>
          <w:p w14:paraId="11077A90" w14:textId="77777777" w:rsidR="008F10E0" w:rsidRPr="00884F33" w:rsidRDefault="008F10E0" w:rsidP="00672A47">
            <w:pPr>
              <w:tabs>
                <w:tab w:val="decimal" w:pos="116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0.</w:t>
            </w:r>
            <w:r>
              <w:rPr>
                <w:rFonts w:ascii="Times New Roman" w:hAnsi="Times New Roman" w:cs="Times New Roman"/>
                <w:b/>
                <w:color w:val="000000"/>
              </w:rPr>
              <w:t>899</w:t>
            </w:r>
          </w:p>
        </w:tc>
        <w:tc>
          <w:tcPr>
            <w:tcW w:w="2878" w:type="dxa"/>
            <w:tcBorders>
              <w:top w:val="single" w:sz="4" w:space="0" w:color="auto"/>
              <w:bottom w:val="nil"/>
              <w:right w:val="nil"/>
            </w:tcBorders>
          </w:tcPr>
          <w:p w14:paraId="66F5918B" w14:textId="77777777" w:rsidR="008F10E0" w:rsidRPr="00884F33" w:rsidRDefault="008F10E0" w:rsidP="00672A47">
            <w:pPr>
              <w:tabs>
                <w:tab w:val="decimal" w:pos="1125"/>
                <w:tab w:val="center" w:pos="116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</w:tr>
      <w:tr w:rsidR="008F10E0" w:rsidRPr="00884F33" w14:paraId="2F4D5732" w14:textId="77777777" w:rsidTr="00672A47">
        <w:tc>
          <w:tcPr>
            <w:tcW w:w="3261" w:type="dxa"/>
            <w:tcBorders>
              <w:top w:val="nil"/>
              <w:left w:val="nil"/>
            </w:tcBorders>
            <w:vAlign w:val="bottom"/>
          </w:tcPr>
          <w:p w14:paraId="4CA8EE81" w14:textId="77777777" w:rsidR="008F10E0" w:rsidRPr="00884F33" w:rsidRDefault="008F10E0" w:rsidP="00672A47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 xml:space="preserve">Venule calibre </w:t>
            </w:r>
          </w:p>
        </w:tc>
        <w:tc>
          <w:tcPr>
            <w:tcW w:w="2877" w:type="dxa"/>
            <w:tcBorders>
              <w:top w:val="nil"/>
            </w:tcBorders>
          </w:tcPr>
          <w:p w14:paraId="07D29652" w14:textId="77777777" w:rsidR="008F10E0" w:rsidRPr="00884F33" w:rsidRDefault="008F10E0" w:rsidP="00672A47">
            <w:pPr>
              <w:tabs>
                <w:tab w:val="decimal" w:pos="116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0.8</w:t>
            </w:r>
            <w:r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  <w:tc>
          <w:tcPr>
            <w:tcW w:w="2878" w:type="dxa"/>
            <w:tcBorders>
              <w:top w:val="nil"/>
              <w:right w:val="nil"/>
            </w:tcBorders>
          </w:tcPr>
          <w:p w14:paraId="34DD77E5" w14:textId="77777777" w:rsidR="008F10E0" w:rsidRPr="00884F33" w:rsidRDefault="008F10E0" w:rsidP="00672A47">
            <w:pPr>
              <w:tabs>
                <w:tab w:val="decimal" w:pos="1125"/>
                <w:tab w:val="center" w:pos="116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</w:tr>
      <w:tr w:rsidR="008F10E0" w:rsidRPr="00884F33" w14:paraId="472B402B" w14:textId="77777777" w:rsidTr="00672A47">
        <w:tc>
          <w:tcPr>
            <w:tcW w:w="3261" w:type="dxa"/>
            <w:tcBorders>
              <w:top w:val="nil"/>
              <w:left w:val="nil"/>
            </w:tcBorders>
            <w:vAlign w:val="bottom"/>
          </w:tcPr>
          <w:p w14:paraId="4516EC2F" w14:textId="77777777" w:rsidR="008F10E0" w:rsidRPr="00884F33" w:rsidRDefault="008F10E0" w:rsidP="00672A47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 xml:space="preserve">Venule branching angle </w:t>
            </w:r>
          </w:p>
        </w:tc>
        <w:tc>
          <w:tcPr>
            <w:tcW w:w="2877" w:type="dxa"/>
            <w:tcBorders>
              <w:top w:val="nil"/>
            </w:tcBorders>
          </w:tcPr>
          <w:p w14:paraId="1B6FAACE" w14:textId="77777777" w:rsidR="008F10E0" w:rsidRPr="00884F33" w:rsidRDefault="008F10E0" w:rsidP="00672A47">
            <w:pPr>
              <w:tabs>
                <w:tab w:val="decimal" w:pos="116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-0.383</w:t>
            </w:r>
          </w:p>
        </w:tc>
        <w:tc>
          <w:tcPr>
            <w:tcW w:w="2878" w:type="dxa"/>
            <w:tcBorders>
              <w:top w:val="nil"/>
              <w:right w:val="nil"/>
            </w:tcBorders>
          </w:tcPr>
          <w:p w14:paraId="25F8719C" w14:textId="77777777" w:rsidR="008F10E0" w:rsidRPr="00884F33" w:rsidRDefault="008F10E0" w:rsidP="00672A47">
            <w:pPr>
              <w:tabs>
                <w:tab w:val="decimal" w:pos="1125"/>
                <w:tab w:val="center" w:pos="116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</w:tr>
      <w:tr w:rsidR="008F10E0" w:rsidRPr="00884F33" w14:paraId="14BCF37D" w14:textId="77777777" w:rsidTr="00672A47">
        <w:tc>
          <w:tcPr>
            <w:tcW w:w="3261" w:type="dxa"/>
            <w:tcBorders>
              <w:top w:val="nil"/>
              <w:left w:val="nil"/>
            </w:tcBorders>
            <w:vAlign w:val="bottom"/>
          </w:tcPr>
          <w:p w14:paraId="61498AEF" w14:textId="77777777" w:rsidR="008F10E0" w:rsidRPr="00884F33" w:rsidRDefault="008F10E0" w:rsidP="00672A47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Total fractal dimension (log</w:t>
            </w:r>
            <w:r w:rsidRPr="00884F33">
              <w:rPr>
                <w:rFonts w:ascii="Times New Roman" w:hAnsi="Times New Roman" w:cs="Times New Roman"/>
                <w:color w:val="000000"/>
                <w:vertAlign w:val="subscript"/>
              </w:rPr>
              <w:t>10</w:t>
            </w:r>
            <w:r w:rsidRPr="00884F33">
              <w:rPr>
                <w:rFonts w:ascii="Times New Roman" w:hAnsi="Times New Roman" w:cs="Times New Roman"/>
                <w:color w:val="000000"/>
              </w:rPr>
              <w:t xml:space="preserve"> reflected data)</w:t>
            </w:r>
          </w:p>
        </w:tc>
        <w:tc>
          <w:tcPr>
            <w:tcW w:w="2877" w:type="dxa"/>
            <w:tcBorders>
              <w:top w:val="nil"/>
            </w:tcBorders>
          </w:tcPr>
          <w:p w14:paraId="5D63E071" w14:textId="77777777" w:rsidR="008F10E0" w:rsidRPr="00884F33" w:rsidRDefault="008F10E0" w:rsidP="00672A47">
            <w:pPr>
              <w:tabs>
                <w:tab w:val="decimal" w:pos="116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2878" w:type="dxa"/>
            <w:tcBorders>
              <w:top w:val="nil"/>
              <w:right w:val="nil"/>
            </w:tcBorders>
          </w:tcPr>
          <w:p w14:paraId="5BA64549" w14:textId="77777777" w:rsidR="008F10E0" w:rsidRPr="00ED5FEF" w:rsidRDefault="008F10E0" w:rsidP="00672A47">
            <w:pPr>
              <w:tabs>
                <w:tab w:val="decimal" w:pos="1125"/>
                <w:tab w:val="center" w:pos="116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FEF">
              <w:rPr>
                <w:rFonts w:ascii="Times New Roman" w:hAnsi="Times New Roman" w:cs="Times New Roman"/>
                <w:b/>
                <w:bCs/>
                <w:color w:val="000000"/>
              </w:rPr>
              <w:t>-0.740</w:t>
            </w:r>
          </w:p>
        </w:tc>
      </w:tr>
      <w:tr w:rsidR="008F10E0" w:rsidRPr="00884F33" w14:paraId="1A944DA0" w14:textId="77777777" w:rsidTr="00672A47">
        <w:tc>
          <w:tcPr>
            <w:tcW w:w="3261" w:type="dxa"/>
            <w:tcBorders>
              <w:top w:val="nil"/>
              <w:left w:val="nil"/>
            </w:tcBorders>
            <w:vAlign w:val="bottom"/>
          </w:tcPr>
          <w:p w14:paraId="2FD5C074" w14:textId="77777777" w:rsidR="008F10E0" w:rsidRPr="00884F33" w:rsidRDefault="008F10E0" w:rsidP="00672A47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Venule tortuosity (log</w:t>
            </w:r>
            <w:r w:rsidRPr="00884F33">
              <w:rPr>
                <w:rFonts w:ascii="Times New Roman" w:hAnsi="Times New Roman" w:cs="Times New Roman"/>
                <w:color w:val="000000"/>
                <w:vertAlign w:val="subscript"/>
              </w:rPr>
              <w:t>10</w:t>
            </w:r>
            <w:r w:rsidRPr="00884F3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77" w:type="dxa"/>
            <w:tcBorders>
              <w:top w:val="nil"/>
            </w:tcBorders>
          </w:tcPr>
          <w:p w14:paraId="3644E4E7" w14:textId="77777777" w:rsidR="008F10E0" w:rsidRPr="00884F33" w:rsidRDefault="008F10E0" w:rsidP="00672A47">
            <w:pPr>
              <w:tabs>
                <w:tab w:val="decimal" w:pos="116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  <w:tc>
          <w:tcPr>
            <w:tcW w:w="2878" w:type="dxa"/>
            <w:tcBorders>
              <w:top w:val="nil"/>
              <w:right w:val="nil"/>
            </w:tcBorders>
          </w:tcPr>
          <w:p w14:paraId="0C0E45B1" w14:textId="77777777" w:rsidR="008F10E0" w:rsidRPr="00ED5FEF" w:rsidRDefault="008F10E0" w:rsidP="00672A47">
            <w:pPr>
              <w:tabs>
                <w:tab w:val="decimal" w:pos="1125"/>
                <w:tab w:val="center" w:pos="11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5FEF">
              <w:rPr>
                <w:rFonts w:ascii="Times New Roman" w:hAnsi="Times New Roman" w:cs="Times New Roman"/>
                <w:b/>
                <w:bCs/>
                <w:color w:val="000000"/>
              </w:rPr>
              <w:t>0.752</w:t>
            </w:r>
          </w:p>
        </w:tc>
      </w:tr>
      <w:tr w:rsidR="008F10E0" w:rsidRPr="00884F33" w14:paraId="5DBB642F" w14:textId="77777777" w:rsidTr="00672A47">
        <w:tc>
          <w:tcPr>
            <w:tcW w:w="3261" w:type="dxa"/>
            <w:tcBorders>
              <w:left w:val="nil"/>
            </w:tcBorders>
            <w:vAlign w:val="bottom"/>
          </w:tcPr>
          <w:p w14:paraId="4672C10D" w14:textId="77777777" w:rsidR="008F10E0" w:rsidRPr="00884F33" w:rsidRDefault="008F10E0" w:rsidP="00672A47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Arteriole tortuosity (log</w:t>
            </w:r>
            <w:r w:rsidRPr="00884F33">
              <w:rPr>
                <w:rFonts w:ascii="Times New Roman" w:hAnsi="Times New Roman" w:cs="Times New Roman"/>
                <w:color w:val="000000"/>
                <w:vertAlign w:val="subscript"/>
              </w:rPr>
              <w:t>10</w:t>
            </w:r>
            <w:r w:rsidRPr="00884F3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77" w:type="dxa"/>
          </w:tcPr>
          <w:p w14:paraId="3B64E5F7" w14:textId="77777777" w:rsidR="008F10E0" w:rsidRPr="00884F33" w:rsidRDefault="008F10E0" w:rsidP="00672A47">
            <w:pPr>
              <w:tabs>
                <w:tab w:val="decimal" w:pos="116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-0.093</w:t>
            </w:r>
          </w:p>
        </w:tc>
        <w:tc>
          <w:tcPr>
            <w:tcW w:w="2878" w:type="dxa"/>
            <w:tcBorders>
              <w:right w:val="nil"/>
            </w:tcBorders>
          </w:tcPr>
          <w:p w14:paraId="28D71132" w14:textId="77777777" w:rsidR="008F10E0" w:rsidRPr="00ED5FEF" w:rsidRDefault="008F10E0" w:rsidP="00672A47">
            <w:pPr>
              <w:tabs>
                <w:tab w:val="decimal" w:pos="1125"/>
                <w:tab w:val="center" w:pos="11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5FEF">
              <w:rPr>
                <w:rFonts w:ascii="Times New Roman" w:hAnsi="Times New Roman" w:cs="Times New Roman"/>
                <w:b/>
                <w:bCs/>
                <w:color w:val="000000"/>
              </w:rPr>
              <w:t>0.632</w:t>
            </w:r>
          </w:p>
        </w:tc>
      </w:tr>
      <w:tr w:rsidR="008F10E0" w:rsidRPr="00884F33" w14:paraId="7A61AFD6" w14:textId="77777777" w:rsidTr="00672A47">
        <w:tc>
          <w:tcPr>
            <w:tcW w:w="3261" w:type="dxa"/>
            <w:tcBorders>
              <w:left w:val="nil"/>
            </w:tcBorders>
            <w:vAlign w:val="bottom"/>
          </w:tcPr>
          <w:p w14:paraId="78FF41AD" w14:textId="77777777" w:rsidR="008F10E0" w:rsidRPr="00884F33" w:rsidRDefault="008F10E0" w:rsidP="00672A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Arteriole branching angle (square root reflected data)</w:t>
            </w:r>
          </w:p>
        </w:tc>
        <w:tc>
          <w:tcPr>
            <w:tcW w:w="2877" w:type="dxa"/>
          </w:tcPr>
          <w:p w14:paraId="73878B8C" w14:textId="77777777" w:rsidR="008F10E0" w:rsidRDefault="008F10E0" w:rsidP="00672A47">
            <w:pPr>
              <w:tabs>
                <w:tab w:val="decimal" w:pos="116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-0.057</w:t>
            </w:r>
          </w:p>
        </w:tc>
        <w:tc>
          <w:tcPr>
            <w:tcW w:w="2878" w:type="dxa"/>
            <w:tcBorders>
              <w:right w:val="nil"/>
            </w:tcBorders>
          </w:tcPr>
          <w:p w14:paraId="320163E2" w14:textId="77777777" w:rsidR="008F10E0" w:rsidRPr="00ED5FEF" w:rsidRDefault="008F10E0" w:rsidP="00672A47">
            <w:pPr>
              <w:tabs>
                <w:tab w:val="decimal" w:pos="1125"/>
                <w:tab w:val="center" w:pos="11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5FEF">
              <w:rPr>
                <w:rFonts w:ascii="Times New Roman" w:hAnsi="Times New Roman" w:cs="Times New Roman"/>
                <w:color w:val="000000"/>
              </w:rPr>
              <w:t>-0.375</w:t>
            </w:r>
          </w:p>
        </w:tc>
      </w:tr>
    </w:tbl>
    <w:p w14:paraId="5F00A191" w14:textId="348BC5AB" w:rsidR="00734C3A" w:rsidRPr="00B033A0" w:rsidRDefault="00734C3A" w:rsidP="00734C3A">
      <w:pPr>
        <w:pStyle w:val="Caption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Retinal microvascular pathology variable loadings (pattern matrix) onto principal components extracted using direct </w:t>
      </w:r>
      <w:proofErr w:type="spellStart"/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oblimin</w:t>
      </w:r>
      <w:proofErr w:type="spellEnd"/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rotation. Highlighted are component loadings &gt;0.</w:t>
      </w:r>
      <w:r w:rsidR="003F4A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5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</w:p>
    <w:p w14:paraId="36431A82" w14:textId="77777777" w:rsidR="00734C3A" w:rsidRPr="00884F33" w:rsidRDefault="00734C3A" w:rsidP="00734C3A">
      <w:pPr>
        <w:rPr>
          <w:rFonts w:ascii="Times New Roman" w:hAnsi="Times New Roman" w:cs="Times New Roman"/>
        </w:rPr>
        <w:sectPr w:rsidR="00734C3A" w:rsidRPr="00884F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5CB71B" w14:textId="648A4B99" w:rsidR="00734C3A" w:rsidRPr="00884F33" w:rsidRDefault="00734C3A" w:rsidP="00734C3A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A308C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lastRenderedPageBreak/>
        <w:t xml:space="preserve">Supplementary Table </w:t>
      </w:r>
      <w:r w:rsidR="00000C8B" w:rsidRPr="00FA308C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4</w:t>
      </w:r>
      <w:r w:rsidRPr="00FA308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:</w:t>
      </w:r>
      <w:r w:rsidRPr="00884F33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="005D069F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Brain Tissue Volume</w:t>
      </w:r>
      <w:r w:rsidRPr="00884F33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component loadings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77"/>
        <w:gridCol w:w="2878"/>
      </w:tblGrid>
      <w:tr w:rsidR="00734C3A" w:rsidRPr="00884F33" w14:paraId="0377D1E7" w14:textId="77777777" w:rsidTr="008109D2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E96465" w14:textId="77777777" w:rsidR="00734C3A" w:rsidRPr="00884F33" w:rsidRDefault="00734C3A" w:rsidP="0081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14:paraId="76BD4B82" w14:textId="77777777" w:rsidR="00734C3A" w:rsidRPr="00884F33" w:rsidRDefault="00734C3A" w:rsidP="0081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F33">
              <w:rPr>
                <w:rFonts w:ascii="Times New Roman" w:hAnsi="Times New Roman" w:cs="Times New Roman"/>
                <w:b/>
              </w:rPr>
              <w:t>Component 1</w:t>
            </w:r>
          </w:p>
          <w:p w14:paraId="5706ABBE" w14:textId="77777777" w:rsidR="00734C3A" w:rsidRPr="00884F33" w:rsidRDefault="00734C3A" w:rsidP="008109D2">
            <w:pPr>
              <w:jc w:val="center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White Matter Microstructural Damage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F7790E" w14:textId="77777777" w:rsidR="00734C3A" w:rsidRPr="00884F33" w:rsidRDefault="00734C3A" w:rsidP="0081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F33">
              <w:rPr>
                <w:rFonts w:ascii="Times New Roman" w:hAnsi="Times New Roman" w:cs="Times New Roman"/>
                <w:b/>
              </w:rPr>
              <w:t>Component 2</w:t>
            </w:r>
          </w:p>
          <w:p w14:paraId="71EBF08A" w14:textId="77777777" w:rsidR="00734C3A" w:rsidRPr="00884F33" w:rsidRDefault="00734C3A" w:rsidP="008109D2">
            <w:pPr>
              <w:jc w:val="center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Cerebral Atrophy</w:t>
            </w:r>
          </w:p>
        </w:tc>
      </w:tr>
      <w:tr w:rsidR="00734C3A" w:rsidRPr="00884F33" w14:paraId="6C6615DB" w14:textId="77777777" w:rsidTr="008109D2"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6BC3075" w14:textId="77777777" w:rsidR="00734C3A" w:rsidRPr="00884F33" w:rsidRDefault="00734C3A" w:rsidP="008109D2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FA peak height</w:t>
            </w:r>
          </w:p>
        </w:tc>
        <w:tc>
          <w:tcPr>
            <w:tcW w:w="2877" w:type="dxa"/>
            <w:tcBorders>
              <w:top w:val="single" w:sz="4" w:space="0" w:color="auto"/>
              <w:bottom w:val="nil"/>
            </w:tcBorders>
            <w:vAlign w:val="bottom"/>
          </w:tcPr>
          <w:p w14:paraId="1C9BD26C" w14:textId="77777777" w:rsidR="00734C3A" w:rsidRPr="00884F33" w:rsidRDefault="00734C3A" w:rsidP="008109D2">
            <w:pPr>
              <w:tabs>
                <w:tab w:val="decimal" w:pos="116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0.926</w:t>
            </w:r>
          </w:p>
        </w:tc>
        <w:tc>
          <w:tcPr>
            <w:tcW w:w="287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0E42B83" w14:textId="77777777" w:rsidR="00734C3A" w:rsidRPr="00884F33" w:rsidRDefault="00734C3A" w:rsidP="008109D2">
            <w:pPr>
              <w:tabs>
                <w:tab w:val="decimal" w:pos="1125"/>
              </w:tabs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-0.162</w:t>
            </w:r>
          </w:p>
        </w:tc>
      </w:tr>
      <w:tr w:rsidR="00734C3A" w:rsidRPr="00884F33" w14:paraId="63053CE2" w14:textId="77777777" w:rsidTr="008109D2">
        <w:tc>
          <w:tcPr>
            <w:tcW w:w="3261" w:type="dxa"/>
            <w:tcBorders>
              <w:top w:val="nil"/>
              <w:left w:val="nil"/>
            </w:tcBorders>
            <w:vAlign w:val="bottom"/>
          </w:tcPr>
          <w:p w14:paraId="23616786" w14:textId="77777777" w:rsidR="00734C3A" w:rsidRPr="00884F33" w:rsidRDefault="00734C3A" w:rsidP="008109D2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Median FA</w:t>
            </w:r>
          </w:p>
        </w:tc>
        <w:tc>
          <w:tcPr>
            <w:tcW w:w="2877" w:type="dxa"/>
            <w:tcBorders>
              <w:top w:val="nil"/>
            </w:tcBorders>
            <w:vAlign w:val="bottom"/>
          </w:tcPr>
          <w:p w14:paraId="6ACD47FC" w14:textId="77777777" w:rsidR="00734C3A" w:rsidRPr="00884F33" w:rsidRDefault="00734C3A" w:rsidP="008109D2">
            <w:pPr>
              <w:tabs>
                <w:tab w:val="decimal" w:pos="116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-0.912</w:t>
            </w:r>
          </w:p>
        </w:tc>
        <w:tc>
          <w:tcPr>
            <w:tcW w:w="2878" w:type="dxa"/>
            <w:tcBorders>
              <w:top w:val="nil"/>
              <w:right w:val="nil"/>
            </w:tcBorders>
            <w:vAlign w:val="bottom"/>
          </w:tcPr>
          <w:p w14:paraId="604F7340" w14:textId="77777777" w:rsidR="00734C3A" w:rsidRPr="00884F33" w:rsidRDefault="00734C3A" w:rsidP="008109D2">
            <w:pPr>
              <w:tabs>
                <w:tab w:val="decimal" w:pos="1125"/>
              </w:tabs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-0.080</w:t>
            </w:r>
          </w:p>
        </w:tc>
      </w:tr>
      <w:tr w:rsidR="00734C3A" w:rsidRPr="00884F33" w14:paraId="6FBE3217" w14:textId="77777777" w:rsidTr="008109D2">
        <w:tc>
          <w:tcPr>
            <w:tcW w:w="3261" w:type="dxa"/>
            <w:tcBorders>
              <w:left w:val="nil"/>
            </w:tcBorders>
            <w:vAlign w:val="bottom"/>
          </w:tcPr>
          <w:p w14:paraId="5AFD93C0" w14:textId="77777777" w:rsidR="00734C3A" w:rsidRPr="00884F33" w:rsidRDefault="00734C3A" w:rsidP="008109D2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Median MD</w:t>
            </w:r>
          </w:p>
        </w:tc>
        <w:tc>
          <w:tcPr>
            <w:tcW w:w="2877" w:type="dxa"/>
            <w:vAlign w:val="bottom"/>
          </w:tcPr>
          <w:p w14:paraId="4D1A0AEF" w14:textId="77777777" w:rsidR="00734C3A" w:rsidRPr="00884F33" w:rsidRDefault="00734C3A" w:rsidP="008109D2">
            <w:pPr>
              <w:tabs>
                <w:tab w:val="decimal" w:pos="116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0.891</w:t>
            </w:r>
          </w:p>
        </w:tc>
        <w:tc>
          <w:tcPr>
            <w:tcW w:w="2878" w:type="dxa"/>
            <w:tcBorders>
              <w:right w:val="nil"/>
            </w:tcBorders>
            <w:vAlign w:val="bottom"/>
          </w:tcPr>
          <w:p w14:paraId="7B225906" w14:textId="77777777" w:rsidR="00734C3A" w:rsidRPr="00884F33" w:rsidRDefault="00734C3A" w:rsidP="008109D2">
            <w:pPr>
              <w:tabs>
                <w:tab w:val="decimal" w:pos="1125"/>
              </w:tabs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</w:tr>
      <w:tr w:rsidR="00734C3A" w:rsidRPr="00884F33" w14:paraId="6D747FE9" w14:textId="77777777" w:rsidTr="008109D2">
        <w:tc>
          <w:tcPr>
            <w:tcW w:w="3261" w:type="dxa"/>
            <w:tcBorders>
              <w:left w:val="nil"/>
            </w:tcBorders>
            <w:vAlign w:val="bottom"/>
          </w:tcPr>
          <w:p w14:paraId="6E948062" w14:textId="77777777" w:rsidR="00734C3A" w:rsidRPr="00884F33" w:rsidRDefault="00734C3A" w:rsidP="008109D2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CSF volume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4F33">
              <w:rPr>
                <w:rFonts w:ascii="Times New Roman" w:hAnsi="Times New Roman" w:cs="Times New Roman"/>
                <w:color w:val="000000"/>
              </w:rPr>
              <w:t>(% TIV)</w:t>
            </w:r>
          </w:p>
        </w:tc>
        <w:tc>
          <w:tcPr>
            <w:tcW w:w="2877" w:type="dxa"/>
            <w:vAlign w:val="bottom"/>
          </w:tcPr>
          <w:p w14:paraId="520E1C52" w14:textId="77777777" w:rsidR="00734C3A" w:rsidRPr="00884F33" w:rsidRDefault="00734C3A" w:rsidP="008109D2">
            <w:pPr>
              <w:tabs>
                <w:tab w:val="decimal" w:pos="116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884F33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2878" w:type="dxa"/>
            <w:tcBorders>
              <w:right w:val="nil"/>
            </w:tcBorders>
            <w:vAlign w:val="bottom"/>
          </w:tcPr>
          <w:p w14:paraId="02616536" w14:textId="77777777" w:rsidR="00734C3A" w:rsidRPr="00884F33" w:rsidRDefault="00734C3A" w:rsidP="008109D2">
            <w:pPr>
              <w:tabs>
                <w:tab w:val="decimal" w:pos="112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0.949</w:t>
            </w:r>
          </w:p>
        </w:tc>
      </w:tr>
      <w:tr w:rsidR="00734C3A" w:rsidRPr="00884F33" w14:paraId="39D72A8B" w14:textId="77777777" w:rsidTr="008109D2">
        <w:tc>
          <w:tcPr>
            <w:tcW w:w="3261" w:type="dxa"/>
            <w:tcBorders>
              <w:left w:val="nil"/>
            </w:tcBorders>
            <w:vAlign w:val="bottom"/>
          </w:tcPr>
          <w:p w14:paraId="295C0FCD" w14:textId="77777777" w:rsidR="00734C3A" w:rsidRPr="00884F33" w:rsidRDefault="00734C3A" w:rsidP="008109D2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Grey Matter volume (% TIV)</w:t>
            </w:r>
          </w:p>
        </w:tc>
        <w:tc>
          <w:tcPr>
            <w:tcW w:w="2877" w:type="dxa"/>
            <w:vAlign w:val="bottom"/>
          </w:tcPr>
          <w:p w14:paraId="4BD6E325" w14:textId="77777777" w:rsidR="00734C3A" w:rsidRPr="00884F33" w:rsidRDefault="00734C3A" w:rsidP="008109D2">
            <w:pPr>
              <w:tabs>
                <w:tab w:val="decimal" w:pos="1167"/>
              </w:tabs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-0.056</w:t>
            </w:r>
          </w:p>
        </w:tc>
        <w:tc>
          <w:tcPr>
            <w:tcW w:w="2878" w:type="dxa"/>
            <w:tcBorders>
              <w:right w:val="nil"/>
            </w:tcBorders>
            <w:vAlign w:val="bottom"/>
          </w:tcPr>
          <w:p w14:paraId="0DD4DAB6" w14:textId="77777777" w:rsidR="00734C3A" w:rsidRPr="00884F33" w:rsidRDefault="00734C3A" w:rsidP="008109D2">
            <w:pPr>
              <w:tabs>
                <w:tab w:val="decimal" w:pos="112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-0.905</w:t>
            </w:r>
          </w:p>
        </w:tc>
      </w:tr>
      <w:tr w:rsidR="00734C3A" w:rsidRPr="00884F33" w14:paraId="0DBD46A1" w14:textId="77777777" w:rsidTr="008109D2">
        <w:tc>
          <w:tcPr>
            <w:tcW w:w="3261" w:type="dxa"/>
            <w:tcBorders>
              <w:left w:val="nil"/>
              <w:bottom w:val="single" w:sz="4" w:space="0" w:color="auto"/>
            </w:tcBorders>
            <w:vAlign w:val="bottom"/>
          </w:tcPr>
          <w:p w14:paraId="0E87F9B4" w14:textId="77777777" w:rsidR="00734C3A" w:rsidRPr="00884F33" w:rsidRDefault="00734C3A" w:rsidP="008109D2">
            <w:pPr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Lateral ventricle volume (log</w:t>
            </w:r>
            <w:r w:rsidRPr="00884F3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10 </w:t>
            </w:r>
            <w:r w:rsidRPr="00884F33">
              <w:rPr>
                <w:rFonts w:ascii="Times New Roman" w:hAnsi="Times New Roman" w:cs="Times New Roman"/>
                <w:color w:val="000000"/>
              </w:rPr>
              <w:t>% TIV)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118334C0" w14:textId="77777777" w:rsidR="00734C3A" w:rsidRPr="00884F33" w:rsidRDefault="00734C3A" w:rsidP="008109D2">
            <w:pPr>
              <w:tabs>
                <w:tab w:val="decimal" w:pos="1167"/>
              </w:tabs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  <w:tc>
          <w:tcPr>
            <w:tcW w:w="2878" w:type="dxa"/>
            <w:tcBorders>
              <w:bottom w:val="single" w:sz="4" w:space="0" w:color="auto"/>
              <w:right w:val="nil"/>
            </w:tcBorders>
          </w:tcPr>
          <w:p w14:paraId="718B72BA" w14:textId="77777777" w:rsidR="00734C3A" w:rsidRPr="00884F33" w:rsidRDefault="00734C3A" w:rsidP="008109D2">
            <w:pPr>
              <w:keepNext/>
              <w:tabs>
                <w:tab w:val="decimal" w:pos="112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b/>
                <w:color w:val="000000"/>
              </w:rPr>
              <w:t>0.745</w:t>
            </w:r>
          </w:p>
        </w:tc>
      </w:tr>
    </w:tbl>
    <w:p w14:paraId="314B481C" w14:textId="28831F26" w:rsidR="00734C3A" w:rsidRPr="00B033A0" w:rsidRDefault="00734C3A" w:rsidP="00734C3A">
      <w:pPr>
        <w:pStyle w:val="Caption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Brain </w:t>
      </w:r>
      <w:r w:rsidR="005D069F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Tissue Volume 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variable loadings (pattern matrix) onto principal components extracted using direct </w:t>
      </w:r>
      <w:proofErr w:type="spellStart"/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oblimin</w:t>
      </w:r>
      <w:proofErr w:type="spellEnd"/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rotation. Highlighted are component loadings &gt;0.</w:t>
      </w:r>
      <w:r w:rsidR="003F4A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5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FA = Fractional anisotropy, MD = Mean diffusivity, CSF = Cerebrospinal fluid, TIV = Total intracranial volume.</w:t>
      </w:r>
    </w:p>
    <w:p w14:paraId="301A27CD" w14:textId="77777777" w:rsidR="00734C3A" w:rsidRPr="00884F33" w:rsidRDefault="00734C3A" w:rsidP="00734C3A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sectPr w:rsidR="00734C3A" w:rsidRPr="00884F33" w:rsidSect="00447C2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759DD7" w14:textId="151032BD" w:rsidR="00734C3A" w:rsidRPr="00884F33" w:rsidRDefault="00734C3A" w:rsidP="00734C3A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A308C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lastRenderedPageBreak/>
        <w:t xml:space="preserve">Supplementary Table </w:t>
      </w:r>
      <w:r w:rsidR="00000C8B" w:rsidRPr="00FA308C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5</w:t>
      </w:r>
      <w:r w:rsidRPr="00884F33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: Correlations between non-brain measures</w:t>
      </w:r>
    </w:p>
    <w:tbl>
      <w:tblPr>
        <w:tblStyle w:val="TableGrid"/>
        <w:tblW w:w="145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10"/>
      </w:tblGrid>
      <w:tr w:rsidR="000E2ACB" w:rsidRPr="00884F33" w14:paraId="022298BF" w14:textId="77777777" w:rsidTr="00CD2A69">
        <w:trPr>
          <w:trHeight w:val="231"/>
        </w:trPr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9352E0E" w14:textId="6B76A894" w:rsidR="000E2ACB" w:rsidRPr="00884F33" w:rsidRDefault="00ED1BAA" w:rsidP="008109D2">
            <w:pPr>
              <w:rPr>
                <w:rFonts w:ascii="Times New Roman" w:hAnsi="Times New Roman" w:cs="Times New Roman"/>
              </w:rPr>
            </w:pPr>
            <w:bookmarkStart w:id="0" w:name="_Hlk77521150"/>
            <w:r>
              <w:rPr>
                <w:rFonts w:ascii="Times New Roman" w:hAnsi="Times New Roman" w:cs="Times New Roman"/>
              </w:rPr>
              <w:t>Whole cohort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</w:tcPr>
          <w:p w14:paraId="771CCBC1" w14:textId="77777777" w:rsidR="000E2ACB" w:rsidRPr="00884F33" w:rsidRDefault="000E2ACB" w:rsidP="00810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14:paraId="283486C2" w14:textId="11FECD75" w:rsidR="000E2ACB" w:rsidRPr="00884F33" w:rsidRDefault="000E2ACB" w:rsidP="0081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F33">
              <w:rPr>
                <w:rFonts w:ascii="Times New Roman" w:hAnsi="Times New Roman" w:cs="Times New Roman"/>
                <w:b/>
              </w:rPr>
              <w:t>Correlations</w:t>
            </w:r>
          </w:p>
        </w:tc>
      </w:tr>
      <w:tr w:rsidR="000E2ACB" w:rsidRPr="00884F33" w14:paraId="78A434E1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44A89D1" w14:textId="77777777" w:rsidR="000E2ACB" w:rsidRPr="00884F33" w:rsidRDefault="000E2ACB" w:rsidP="0081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D3C5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A09EB" w14:textId="77777777" w:rsidR="000E2ACB" w:rsidRPr="00884F33" w:rsidRDefault="000E2ACB" w:rsidP="008109D2">
            <w:pPr>
              <w:tabs>
                <w:tab w:val="decimal" w:pos="243"/>
              </w:tabs>
              <w:ind w:right="-27"/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B535D" w14:textId="77777777" w:rsidR="000E2ACB" w:rsidRPr="00884F33" w:rsidRDefault="000E2ACB" w:rsidP="008109D2">
            <w:pPr>
              <w:tabs>
                <w:tab w:val="decimal" w:pos="224"/>
              </w:tabs>
              <w:ind w:left="127" w:hanging="127"/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9EC33" w14:textId="77777777" w:rsidR="000E2ACB" w:rsidRPr="00884F33" w:rsidRDefault="000E2ACB" w:rsidP="008109D2">
            <w:pPr>
              <w:tabs>
                <w:tab w:val="decimal" w:pos="254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7636E" w14:textId="77777777" w:rsidR="000E2ACB" w:rsidRPr="00884F33" w:rsidRDefault="000E2ACB" w:rsidP="008109D2">
            <w:pPr>
              <w:tabs>
                <w:tab w:val="decimal" w:pos="217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E3306" w14:textId="77777777" w:rsidR="000E2ACB" w:rsidRPr="00884F33" w:rsidRDefault="000E2ACB" w:rsidP="008109D2">
            <w:pPr>
              <w:tabs>
                <w:tab w:val="decimal" w:pos="247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852A1" w14:textId="77777777" w:rsidR="000E2ACB" w:rsidRPr="00884F33" w:rsidRDefault="000E2ACB" w:rsidP="008109D2">
            <w:pPr>
              <w:tabs>
                <w:tab w:val="decimal" w:pos="216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6E871" w14:textId="77777777" w:rsidR="000E2ACB" w:rsidRPr="00884F33" w:rsidRDefault="000E2ACB" w:rsidP="008109D2">
            <w:pPr>
              <w:tabs>
                <w:tab w:val="decimal" w:pos="177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01DEE" w14:textId="77777777" w:rsidR="000E2ACB" w:rsidRPr="00884F33" w:rsidRDefault="000E2ACB" w:rsidP="008109D2">
            <w:pPr>
              <w:tabs>
                <w:tab w:val="decimal" w:pos="151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8F612" w14:textId="77777777" w:rsidR="000E2ACB" w:rsidRPr="00884F33" w:rsidRDefault="000E2ACB" w:rsidP="008109D2">
            <w:pPr>
              <w:tabs>
                <w:tab w:val="decimal" w:pos="162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4FCBC" w14:textId="77777777" w:rsidR="000E2ACB" w:rsidRPr="00884F33" w:rsidRDefault="000E2ACB" w:rsidP="008109D2">
            <w:pPr>
              <w:tabs>
                <w:tab w:val="decimal" w:pos="191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09D3A" w14:textId="77777777" w:rsidR="000E2ACB" w:rsidRPr="00884F33" w:rsidRDefault="000E2ACB" w:rsidP="008109D2">
            <w:pPr>
              <w:tabs>
                <w:tab w:val="decimal" w:pos="187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C873F" w14:textId="77777777" w:rsidR="000E2ACB" w:rsidRPr="00884F33" w:rsidRDefault="000E2ACB" w:rsidP="008109D2">
            <w:pPr>
              <w:tabs>
                <w:tab w:val="decimal" w:pos="187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D592C" w14:textId="77777777" w:rsidR="000E2ACB" w:rsidRPr="00884F33" w:rsidRDefault="000E2ACB" w:rsidP="008109D2">
            <w:pPr>
              <w:tabs>
                <w:tab w:val="decimal" w:pos="187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EB3DB" w14:textId="3D21AB70" w:rsidR="000E2ACB" w:rsidRPr="00884F33" w:rsidRDefault="000E2ACB" w:rsidP="008109D2">
            <w:pPr>
              <w:tabs>
                <w:tab w:val="decimal" w:pos="187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2CC4C" w14:textId="494EC43A" w:rsidR="000E2ACB" w:rsidRPr="00884F33" w:rsidRDefault="000E2ACB" w:rsidP="008109D2">
            <w:pPr>
              <w:tabs>
                <w:tab w:val="decimal" w:pos="1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E2ACB" w:rsidRPr="00884F33" w14:paraId="25265B45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E8DA18F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Respiratory Function</w:t>
            </w:r>
            <w:r w:rsidRPr="00884F33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D4AD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AAFA3" w14:textId="77777777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0E24C" w14:textId="77777777" w:rsidR="000E2ACB" w:rsidRPr="00884F33" w:rsidRDefault="000E2ACB" w:rsidP="008109D2">
            <w:pPr>
              <w:tabs>
                <w:tab w:val="decimal" w:pos="224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64E9B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277B7" w14:textId="77777777" w:rsidR="000E2ACB" w:rsidRPr="00884F33" w:rsidRDefault="000E2ACB" w:rsidP="008109D2">
            <w:pPr>
              <w:tabs>
                <w:tab w:val="decimal" w:pos="21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4E13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AD0EC" w14:textId="77777777" w:rsidR="000E2ACB" w:rsidRPr="00884F33" w:rsidRDefault="000E2ACB" w:rsidP="008109D2">
            <w:pPr>
              <w:tabs>
                <w:tab w:val="decimal" w:pos="216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B30A" w14:textId="77777777" w:rsidR="000E2ACB" w:rsidRPr="00884F33" w:rsidRDefault="000E2ACB" w:rsidP="008109D2">
            <w:pPr>
              <w:tabs>
                <w:tab w:val="decimal" w:pos="17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8782" w14:textId="77777777" w:rsidR="000E2ACB" w:rsidRPr="00884F33" w:rsidRDefault="000E2ACB" w:rsidP="008109D2">
            <w:pPr>
              <w:tabs>
                <w:tab w:val="decimal" w:pos="15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7041" w14:textId="77777777" w:rsidR="000E2ACB" w:rsidRPr="00884F33" w:rsidRDefault="000E2ACB" w:rsidP="008109D2">
            <w:pPr>
              <w:tabs>
                <w:tab w:val="decimal" w:pos="162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821EA" w14:textId="77777777" w:rsidR="000E2ACB" w:rsidRPr="00884F33" w:rsidRDefault="000E2ACB" w:rsidP="008109D2">
            <w:pPr>
              <w:tabs>
                <w:tab w:val="decimal" w:pos="19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DF9A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0FBB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4B49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C01A0B9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0D488" w14:textId="70A6D9E2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CB" w:rsidRPr="00884F33" w14:paraId="149AE4C2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B883544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MRC dyspnoea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04B51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-0.60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458E" w14:textId="77777777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73E56" w14:textId="77777777" w:rsidR="000E2ACB" w:rsidRPr="00884F33" w:rsidRDefault="000E2ACB" w:rsidP="008109D2">
            <w:pPr>
              <w:tabs>
                <w:tab w:val="decimal" w:pos="224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5CB5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6226" w14:textId="77777777" w:rsidR="000E2ACB" w:rsidRPr="00884F33" w:rsidRDefault="000E2ACB" w:rsidP="008109D2">
            <w:pPr>
              <w:tabs>
                <w:tab w:val="decimal" w:pos="21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0FD8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A823E" w14:textId="77777777" w:rsidR="000E2ACB" w:rsidRPr="00884F33" w:rsidRDefault="000E2ACB" w:rsidP="008109D2">
            <w:pPr>
              <w:tabs>
                <w:tab w:val="decimal" w:pos="216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8E3E" w14:textId="77777777" w:rsidR="000E2ACB" w:rsidRPr="00884F33" w:rsidRDefault="000E2ACB" w:rsidP="008109D2">
            <w:pPr>
              <w:tabs>
                <w:tab w:val="decimal" w:pos="17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4B4F7" w14:textId="77777777" w:rsidR="000E2ACB" w:rsidRPr="00884F33" w:rsidRDefault="000E2ACB" w:rsidP="008109D2">
            <w:pPr>
              <w:tabs>
                <w:tab w:val="decimal" w:pos="15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F5CC4" w14:textId="77777777" w:rsidR="000E2ACB" w:rsidRPr="00884F33" w:rsidRDefault="000E2ACB" w:rsidP="008109D2">
            <w:pPr>
              <w:tabs>
                <w:tab w:val="decimal" w:pos="162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C0EB" w14:textId="77777777" w:rsidR="000E2ACB" w:rsidRPr="00884F33" w:rsidRDefault="000E2ACB" w:rsidP="008109D2">
            <w:pPr>
              <w:tabs>
                <w:tab w:val="decimal" w:pos="19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3B8A2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F00B6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0222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3D89361A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DBF27" w14:textId="757FA92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CB" w:rsidRPr="00884F33" w14:paraId="27DE46FF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54692B0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Pack years (square root)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23DB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-0.27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A7210" w14:textId="77777777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0.34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679B2" w14:textId="77777777" w:rsidR="000E2ACB" w:rsidRPr="00884F33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901B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690D" w14:textId="77777777" w:rsidR="000E2ACB" w:rsidRPr="00884F33" w:rsidRDefault="000E2ACB" w:rsidP="008109D2">
            <w:pPr>
              <w:tabs>
                <w:tab w:val="decimal" w:pos="21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ADA55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6DB14" w14:textId="77777777" w:rsidR="000E2ACB" w:rsidRPr="00884F33" w:rsidRDefault="000E2ACB" w:rsidP="008109D2">
            <w:pPr>
              <w:tabs>
                <w:tab w:val="decimal" w:pos="216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4CD5" w14:textId="77777777" w:rsidR="000E2ACB" w:rsidRPr="00884F33" w:rsidRDefault="000E2ACB" w:rsidP="008109D2">
            <w:pPr>
              <w:tabs>
                <w:tab w:val="decimal" w:pos="17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3548E" w14:textId="77777777" w:rsidR="000E2ACB" w:rsidRPr="00884F33" w:rsidRDefault="000E2ACB" w:rsidP="008109D2">
            <w:pPr>
              <w:tabs>
                <w:tab w:val="decimal" w:pos="15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A8DF" w14:textId="77777777" w:rsidR="000E2ACB" w:rsidRPr="00884F33" w:rsidRDefault="000E2ACB" w:rsidP="008109D2">
            <w:pPr>
              <w:tabs>
                <w:tab w:val="decimal" w:pos="162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5252" w14:textId="77777777" w:rsidR="000E2ACB" w:rsidRPr="00884F33" w:rsidRDefault="000E2ACB" w:rsidP="008109D2">
            <w:pPr>
              <w:tabs>
                <w:tab w:val="decimal" w:pos="19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8EF6E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6080F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EAA9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551D7FCF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A2C9D" w14:textId="53ED63E1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CB" w:rsidRPr="00884F33" w14:paraId="4B1CDF63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55674D0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Plasma Lipids</w:t>
            </w:r>
            <w:r w:rsidRPr="00884F33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10AD" w14:textId="5683CD0B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84F3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90C5" w14:textId="6F82C07C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699D4" w14:textId="6DCAD396" w:rsidR="000E2ACB" w:rsidRPr="00884F33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</w:t>
            </w:r>
            <w:r w:rsidR="00E55CF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81FB2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4ED06" w14:textId="77777777" w:rsidR="000E2ACB" w:rsidRPr="00884F33" w:rsidRDefault="000E2ACB" w:rsidP="008109D2">
            <w:pPr>
              <w:tabs>
                <w:tab w:val="decimal" w:pos="21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5AE4F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F034" w14:textId="77777777" w:rsidR="000E2ACB" w:rsidRPr="00884F33" w:rsidRDefault="000E2ACB" w:rsidP="008109D2">
            <w:pPr>
              <w:tabs>
                <w:tab w:val="decimal" w:pos="216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7DD1F" w14:textId="77777777" w:rsidR="000E2ACB" w:rsidRPr="00884F33" w:rsidRDefault="000E2ACB" w:rsidP="008109D2">
            <w:pPr>
              <w:tabs>
                <w:tab w:val="decimal" w:pos="17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CD1F" w14:textId="77777777" w:rsidR="000E2ACB" w:rsidRPr="00884F33" w:rsidRDefault="000E2ACB" w:rsidP="008109D2">
            <w:pPr>
              <w:tabs>
                <w:tab w:val="decimal" w:pos="15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F674" w14:textId="77777777" w:rsidR="000E2ACB" w:rsidRPr="00884F33" w:rsidRDefault="000E2ACB" w:rsidP="008109D2">
            <w:pPr>
              <w:tabs>
                <w:tab w:val="decimal" w:pos="162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A91F7" w14:textId="77777777" w:rsidR="000E2ACB" w:rsidRPr="00884F33" w:rsidRDefault="000E2ACB" w:rsidP="008109D2">
            <w:pPr>
              <w:tabs>
                <w:tab w:val="decimal" w:pos="19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E71B2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7FA6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9CFCF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5C17A7DE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FD22" w14:textId="67BD1691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CB" w:rsidRPr="00884F33" w14:paraId="5A3E9EE1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DB2B13B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Blood Pressure</w:t>
            </w:r>
            <w:r w:rsidRPr="00884F33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FD39" w14:textId="5E8F93A5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56EA" w14:textId="300BA3E7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155E" w14:textId="3B5D5F2A" w:rsidR="000E2ACB" w:rsidRPr="00884F33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8021" w14:textId="61457A2D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48AE" w14:textId="77777777" w:rsidR="000E2ACB" w:rsidRPr="00884F33" w:rsidRDefault="000E2ACB" w:rsidP="008109D2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1B1E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D3AEA" w14:textId="77777777" w:rsidR="000E2ACB" w:rsidRPr="00884F33" w:rsidRDefault="000E2ACB" w:rsidP="008109D2">
            <w:pPr>
              <w:tabs>
                <w:tab w:val="decimal" w:pos="216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2E3A" w14:textId="77777777" w:rsidR="000E2ACB" w:rsidRPr="00884F33" w:rsidRDefault="000E2ACB" w:rsidP="008109D2">
            <w:pPr>
              <w:tabs>
                <w:tab w:val="decimal" w:pos="17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2D6D" w14:textId="77777777" w:rsidR="000E2ACB" w:rsidRPr="00884F33" w:rsidRDefault="000E2ACB" w:rsidP="008109D2">
            <w:pPr>
              <w:tabs>
                <w:tab w:val="decimal" w:pos="15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9DF0" w14:textId="77777777" w:rsidR="000E2ACB" w:rsidRPr="00884F33" w:rsidRDefault="000E2ACB" w:rsidP="008109D2">
            <w:pPr>
              <w:tabs>
                <w:tab w:val="decimal" w:pos="162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FD3E" w14:textId="77777777" w:rsidR="000E2ACB" w:rsidRPr="00884F33" w:rsidRDefault="000E2ACB" w:rsidP="008109D2">
            <w:pPr>
              <w:tabs>
                <w:tab w:val="decimal" w:pos="19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1383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2FDA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9EED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3461ED5B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8D70B" w14:textId="128FDEC5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CB" w:rsidRPr="00884F33" w14:paraId="63EDFF11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F620E6F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Glucose Dysregulation</w:t>
            </w:r>
            <w:r w:rsidRPr="00884F33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072FE" w14:textId="70EA10B3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5CBA" w14:textId="687583EE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3F56" w14:textId="343C3122" w:rsidR="000E2ACB" w:rsidRPr="00884F33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9212" w14:textId="6617AF1E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84F33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C8F7C" w14:textId="5B0E6843" w:rsidR="000E2ACB" w:rsidRPr="00884F33" w:rsidRDefault="000E2ACB" w:rsidP="008109D2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64D0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D2E17" w14:textId="77777777" w:rsidR="000E2ACB" w:rsidRPr="00884F33" w:rsidRDefault="000E2ACB" w:rsidP="008109D2">
            <w:pPr>
              <w:tabs>
                <w:tab w:val="decimal" w:pos="216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20D7" w14:textId="77777777" w:rsidR="000E2ACB" w:rsidRPr="00884F33" w:rsidRDefault="000E2ACB" w:rsidP="008109D2">
            <w:pPr>
              <w:tabs>
                <w:tab w:val="decimal" w:pos="17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B4F0" w14:textId="77777777" w:rsidR="000E2ACB" w:rsidRPr="00884F33" w:rsidRDefault="000E2ACB" w:rsidP="008109D2">
            <w:pPr>
              <w:tabs>
                <w:tab w:val="decimal" w:pos="15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05D6A" w14:textId="77777777" w:rsidR="000E2ACB" w:rsidRPr="00884F33" w:rsidRDefault="000E2ACB" w:rsidP="008109D2">
            <w:pPr>
              <w:tabs>
                <w:tab w:val="decimal" w:pos="162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79A9" w14:textId="77777777" w:rsidR="000E2ACB" w:rsidRPr="00884F33" w:rsidRDefault="000E2ACB" w:rsidP="008109D2">
            <w:pPr>
              <w:tabs>
                <w:tab w:val="decimal" w:pos="19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0D2E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A6DCF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7EB4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1F15CCA1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BDCC" w14:textId="2BDB81F8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CB" w:rsidRPr="00884F33" w14:paraId="33657A7D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C5F25B6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Pulse wave velocity (log</w:t>
            </w:r>
            <w:r w:rsidRPr="00884F33">
              <w:rPr>
                <w:rFonts w:ascii="Times New Roman" w:hAnsi="Times New Roman" w:cs="Times New Roman"/>
                <w:vertAlign w:val="subscript"/>
              </w:rPr>
              <w:t>10</w:t>
            </w:r>
            <w:r w:rsidRPr="00884F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69E98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0124" w14:textId="77777777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B8656" w14:textId="77777777" w:rsidR="000E2ACB" w:rsidRPr="00884F33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D4B" w14:textId="3A2BF981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56E1" w14:textId="10C478DA" w:rsidR="000E2ACB" w:rsidRPr="00884F33" w:rsidRDefault="000E2ACB" w:rsidP="008109D2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A4CB" w14:textId="22937D3C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7DC4A" w14:textId="77777777" w:rsidR="000E2ACB" w:rsidRPr="00884F33" w:rsidRDefault="000E2ACB" w:rsidP="008109D2">
            <w:pPr>
              <w:tabs>
                <w:tab w:val="decimal" w:pos="2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B383" w14:textId="77777777" w:rsidR="000E2ACB" w:rsidRPr="00884F33" w:rsidRDefault="000E2ACB" w:rsidP="008109D2">
            <w:pPr>
              <w:tabs>
                <w:tab w:val="decimal" w:pos="2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7E02" w14:textId="77777777" w:rsidR="000E2ACB" w:rsidRPr="00884F33" w:rsidRDefault="000E2ACB" w:rsidP="008109D2">
            <w:pPr>
              <w:tabs>
                <w:tab w:val="decimal" w:pos="151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EF43" w14:textId="77777777" w:rsidR="000E2ACB" w:rsidRPr="00884F33" w:rsidRDefault="000E2ACB" w:rsidP="008109D2">
            <w:pPr>
              <w:tabs>
                <w:tab w:val="decimal" w:pos="162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C3B2" w14:textId="77777777" w:rsidR="000E2ACB" w:rsidRPr="00884F33" w:rsidRDefault="000E2ACB" w:rsidP="008109D2">
            <w:pPr>
              <w:tabs>
                <w:tab w:val="decimal" w:pos="19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3BEF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2979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E54B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25D98329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3C05" w14:textId="2258058C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CB" w:rsidRPr="00884F33" w14:paraId="270D854D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5718CBC0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Troponin T (log</w:t>
            </w:r>
            <w:r w:rsidRPr="00884F33">
              <w:rPr>
                <w:rFonts w:ascii="Times New Roman" w:hAnsi="Times New Roman" w:cs="Times New Roman"/>
                <w:vertAlign w:val="subscript"/>
              </w:rPr>
              <w:t>10</w:t>
            </w:r>
            <w:r w:rsidRPr="00884F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D6362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-0.42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9040" w14:textId="77777777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0.38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CC595" w14:textId="77777777" w:rsidR="000E2ACB" w:rsidRPr="00884F33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D945" w14:textId="0D3A5C18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F45F" w14:textId="1D621DDF" w:rsidR="000E2ACB" w:rsidRPr="00884F33" w:rsidRDefault="000E2ACB" w:rsidP="008109D2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C538" w14:textId="7AA1AF91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0AD9E" w14:textId="77777777" w:rsidR="000E2ACB" w:rsidRPr="00884F33" w:rsidRDefault="000E2ACB" w:rsidP="008109D2">
            <w:pPr>
              <w:tabs>
                <w:tab w:val="decimal" w:pos="2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49B0" w14:textId="77777777" w:rsidR="000E2ACB" w:rsidRPr="00884F33" w:rsidRDefault="000E2ACB" w:rsidP="008109D2">
            <w:pPr>
              <w:tabs>
                <w:tab w:val="decimal" w:pos="2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49CC3" w14:textId="77777777" w:rsidR="000E2ACB" w:rsidRPr="00884F33" w:rsidRDefault="000E2ACB" w:rsidP="008109D2">
            <w:pPr>
              <w:tabs>
                <w:tab w:val="decimal" w:pos="151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B30E" w14:textId="77777777" w:rsidR="000E2ACB" w:rsidRPr="00884F33" w:rsidRDefault="000E2ACB" w:rsidP="008109D2">
            <w:pPr>
              <w:tabs>
                <w:tab w:val="decimal" w:pos="162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E073" w14:textId="77777777" w:rsidR="000E2ACB" w:rsidRPr="00884F33" w:rsidRDefault="000E2ACB" w:rsidP="008109D2">
            <w:pPr>
              <w:tabs>
                <w:tab w:val="decimal" w:pos="19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76BE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1E21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C049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7CD1DD2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7AABA" w14:textId="24897152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CB" w:rsidRPr="00884F33" w14:paraId="152ED6D9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CBFABBF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Median CBF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90E1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-0.25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076A" w14:textId="77777777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5B21" w14:textId="77777777" w:rsidR="000E2ACB" w:rsidRPr="00884F33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D0F0" w14:textId="3D94B6EC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C59C2" w14:textId="013455BF" w:rsidR="000E2ACB" w:rsidRPr="00884F33" w:rsidRDefault="000E2ACB" w:rsidP="008109D2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47C2" w14:textId="55AA6CA0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9C6FB" w14:textId="77777777" w:rsidR="000E2ACB" w:rsidRPr="00884F33" w:rsidRDefault="000E2ACB" w:rsidP="008109D2">
            <w:pPr>
              <w:tabs>
                <w:tab w:val="decimal" w:pos="2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33513" w14:textId="77777777" w:rsidR="000E2ACB" w:rsidRPr="00884F33" w:rsidRDefault="000E2ACB" w:rsidP="008109D2">
            <w:pPr>
              <w:tabs>
                <w:tab w:val="decimal" w:pos="2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7BBA0" w14:textId="77777777" w:rsidR="000E2ACB" w:rsidRPr="00884F33" w:rsidRDefault="000E2ACB" w:rsidP="008109D2">
            <w:pPr>
              <w:tabs>
                <w:tab w:val="decimal" w:pos="19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9290" w14:textId="77777777" w:rsidR="000E2ACB" w:rsidRPr="00884F33" w:rsidRDefault="000E2ACB" w:rsidP="008109D2">
            <w:pPr>
              <w:tabs>
                <w:tab w:val="decimal" w:pos="162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79F1" w14:textId="77777777" w:rsidR="000E2ACB" w:rsidRPr="00884F33" w:rsidRDefault="000E2ACB" w:rsidP="008109D2">
            <w:pPr>
              <w:tabs>
                <w:tab w:val="decimal" w:pos="19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0544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1DF11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74F17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00EBC5BB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FCDF" w14:textId="22FDE29F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CB" w:rsidRPr="00884F33" w14:paraId="610C046B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0F50285" w14:textId="77777777" w:rsidR="000E2ACB" w:rsidRPr="00884F33" w:rsidDel="00635808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CBF peak height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914B" w14:textId="77777777" w:rsidR="000E2ACB" w:rsidRPr="00884F33" w:rsidDel="002866EC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0.28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8B015" w14:textId="77777777" w:rsidR="000E2ACB" w:rsidRPr="00884F33" w:rsidDel="002866EC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-0.21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7D432" w14:textId="77777777" w:rsidR="000E2ACB" w:rsidRPr="00884F33" w:rsidDel="002866EC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-0.24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4F57" w14:textId="12EBCED3" w:rsidR="000E2ACB" w:rsidRPr="00884F33" w:rsidDel="002866EC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84F33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499E3" w14:textId="0948233E" w:rsidR="000E2ACB" w:rsidRPr="00884F33" w:rsidDel="002866EC" w:rsidRDefault="000E2ACB" w:rsidP="008109D2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9F23" w14:textId="0F19A4B3" w:rsidR="000E2ACB" w:rsidRPr="00884F33" w:rsidDel="002866EC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5DD5A" w14:textId="77777777" w:rsidR="000E2ACB" w:rsidRPr="00884F33" w:rsidDel="002866EC" w:rsidRDefault="000E2ACB" w:rsidP="008109D2">
            <w:pPr>
              <w:tabs>
                <w:tab w:val="decimal" w:pos="2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A528" w14:textId="77777777" w:rsidR="000E2ACB" w:rsidRPr="00884F33" w:rsidDel="002866EC" w:rsidRDefault="000E2ACB" w:rsidP="008109D2">
            <w:pPr>
              <w:tabs>
                <w:tab w:val="decimal" w:pos="2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B2BF" w14:textId="77777777" w:rsidR="000E2ACB" w:rsidRPr="00884F33" w:rsidDel="002866EC" w:rsidRDefault="000E2ACB" w:rsidP="008109D2">
            <w:pPr>
              <w:tabs>
                <w:tab w:val="decimal" w:pos="19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-0.88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FA3E" w14:textId="77777777" w:rsidR="000E2ACB" w:rsidRPr="00884F33" w:rsidRDefault="000E2ACB" w:rsidP="008109D2">
            <w:pPr>
              <w:tabs>
                <w:tab w:val="decimal" w:pos="2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6E07C" w14:textId="77777777" w:rsidR="000E2ACB" w:rsidRPr="00884F33" w:rsidRDefault="000E2ACB" w:rsidP="008109D2">
            <w:pPr>
              <w:tabs>
                <w:tab w:val="decimal" w:pos="191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C539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DCD3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3836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A569F86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33E1" w14:textId="700D53D9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CB" w:rsidRPr="00884F33" w14:paraId="4FAAD513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5127A3A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Hs-CRP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7D87D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0FF2" w14:textId="77777777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0.30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9D43" w14:textId="77777777" w:rsidR="000E2ACB" w:rsidRPr="00884F33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0.27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F1830" w14:textId="06B33B5E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84F33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06E7A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C539" w14:textId="44CB3861" w:rsidR="000E2ACB" w:rsidRPr="00884F33" w:rsidRDefault="000E2ACB" w:rsidP="008109D2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091B" w14:textId="7D75A2EF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00BC6" w14:textId="77777777" w:rsidR="000E2ACB" w:rsidRPr="00884F33" w:rsidRDefault="000E2ACB" w:rsidP="008109D2">
            <w:pPr>
              <w:tabs>
                <w:tab w:val="decimal" w:pos="2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A943" w14:textId="77777777" w:rsidR="000E2ACB" w:rsidRPr="00884F33" w:rsidRDefault="000E2ACB" w:rsidP="008109D2">
            <w:pPr>
              <w:tabs>
                <w:tab w:val="decimal" w:pos="2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A2C68" w14:textId="77777777" w:rsidR="000E2ACB" w:rsidRPr="00884F33" w:rsidRDefault="000E2ACB" w:rsidP="008109D2">
            <w:pPr>
              <w:tabs>
                <w:tab w:val="decimal" w:pos="19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6D0B" w14:textId="77777777" w:rsidR="000E2ACB" w:rsidRPr="00884F33" w:rsidRDefault="000E2ACB" w:rsidP="008109D2">
            <w:pPr>
              <w:tabs>
                <w:tab w:val="decimal" w:pos="27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21FA" w14:textId="77777777" w:rsidR="000E2ACB" w:rsidRPr="00884F33" w:rsidRDefault="000E2ACB" w:rsidP="008109D2">
            <w:pPr>
              <w:tabs>
                <w:tab w:val="decimal" w:pos="2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4BB6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B616D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8A68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A66DD48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A2A0" w14:textId="7832A813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CB" w:rsidRPr="00884F33" w14:paraId="5741BC2D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7BD2AF8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Fibrinogen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499A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8D28" w14:textId="77777777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2D2B" w14:textId="77777777" w:rsidR="000E2ACB" w:rsidRPr="00884F33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7AB35" w14:textId="4A41A3FA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FC8E7" w14:textId="133194B7" w:rsidR="000E2ACB" w:rsidRPr="00884F33" w:rsidRDefault="000E2ACB" w:rsidP="008109D2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05AF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D427" w14:textId="77777777" w:rsidR="000E2ACB" w:rsidRPr="00884F33" w:rsidRDefault="000E2ACB" w:rsidP="008109D2">
            <w:pPr>
              <w:tabs>
                <w:tab w:val="decimal" w:pos="2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8C43F" w14:textId="77777777" w:rsidR="000E2ACB" w:rsidRPr="00884F33" w:rsidRDefault="000E2ACB" w:rsidP="008109D2">
            <w:pPr>
              <w:tabs>
                <w:tab w:val="decimal" w:pos="23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D63D3" w14:textId="77777777" w:rsidR="000E2ACB" w:rsidRPr="00884F33" w:rsidRDefault="000E2ACB" w:rsidP="008109D2">
            <w:pPr>
              <w:tabs>
                <w:tab w:val="decimal" w:pos="19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85AB" w14:textId="77777777" w:rsidR="000E2ACB" w:rsidRPr="00884F33" w:rsidRDefault="000E2ACB" w:rsidP="008109D2">
            <w:pPr>
              <w:tabs>
                <w:tab w:val="decimal" w:pos="27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3E03E" w14:textId="77777777" w:rsidR="000E2ACB" w:rsidRPr="00884F33" w:rsidRDefault="000E2ACB" w:rsidP="008109D2">
            <w:pPr>
              <w:tabs>
                <w:tab w:val="decimal" w:pos="2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0.42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E6C4F" w14:textId="77777777" w:rsidR="000E2ACB" w:rsidRPr="00884F33" w:rsidRDefault="000E2ACB" w:rsidP="008109D2">
            <w:pPr>
              <w:tabs>
                <w:tab w:val="decimal" w:pos="3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FEF8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5BFE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36EA21A6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E855" w14:textId="67440113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2ACB" w:rsidRPr="00884F33" w14:paraId="2E227934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FDCE623" w14:textId="77777777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Neutrophil count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593C0" w14:textId="77777777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E7B8" w14:textId="77777777" w:rsidR="000E2ACB" w:rsidRPr="00884F33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55CF" w14:textId="77777777" w:rsidR="000E2ACB" w:rsidRPr="00884F33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C97B" w14:textId="551325B8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4102" w14:textId="434BB2C1" w:rsidR="000E2ACB" w:rsidRPr="00884F33" w:rsidRDefault="000E2ACB" w:rsidP="008109D2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84F33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D4F2" w14:textId="730DD9FB" w:rsidR="000E2ACB" w:rsidRPr="00884F33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4558" w14:textId="77777777" w:rsidR="000E2ACB" w:rsidRPr="00884F33" w:rsidRDefault="000E2ACB" w:rsidP="008109D2">
            <w:pPr>
              <w:tabs>
                <w:tab w:val="decimal" w:pos="2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1D81" w14:textId="77777777" w:rsidR="000E2ACB" w:rsidRPr="00884F33" w:rsidRDefault="000E2ACB" w:rsidP="008109D2">
            <w:pPr>
              <w:tabs>
                <w:tab w:val="decimal" w:pos="2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EC437" w14:textId="77777777" w:rsidR="000E2ACB" w:rsidRPr="00884F33" w:rsidRDefault="000E2ACB" w:rsidP="008109D2">
            <w:pPr>
              <w:tabs>
                <w:tab w:val="decimal" w:pos="19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5077" w14:textId="77777777" w:rsidR="000E2ACB" w:rsidRPr="00884F33" w:rsidRDefault="000E2ACB" w:rsidP="008109D2">
            <w:pPr>
              <w:tabs>
                <w:tab w:val="decimal" w:pos="2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C0F2" w14:textId="77777777" w:rsidR="000E2ACB" w:rsidRPr="00884F33" w:rsidRDefault="000E2ACB" w:rsidP="008109D2">
            <w:pPr>
              <w:tabs>
                <w:tab w:val="decimal" w:pos="2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0.26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FC3FB" w14:textId="77777777" w:rsidR="000E2ACB" w:rsidRPr="00884F33" w:rsidDel="002866EC" w:rsidRDefault="000E2ACB" w:rsidP="008109D2">
            <w:pPr>
              <w:tabs>
                <w:tab w:val="decimal" w:pos="3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E3345" w14:textId="77777777" w:rsidR="000E2ACB" w:rsidRPr="00884F33" w:rsidRDefault="000E2ACB" w:rsidP="008109D2">
            <w:pPr>
              <w:tabs>
                <w:tab w:val="decimal" w:pos="2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1DC05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29B90AEC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292B2" w14:textId="4F19BEC9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2ACB" w:rsidRPr="00884F33" w14:paraId="2BACF89D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823F111" w14:textId="1CE1BCA4" w:rsidR="000E2ACB" w:rsidRPr="00884F33" w:rsidRDefault="000E2ACB" w:rsidP="00810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Urine </w:t>
            </w:r>
            <w:r w:rsidR="00BB0425">
              <w:rPr>
                <w:rFonts w:ascii="Times New Roman" w:hAnsi="Times New Roman" w:cs="Times New Roman"/>
              </w:rPr>
              <w:t xml:space="preserve">ACR </w:t>
            </w:r>
            <w:r w:rsidR="001F490C">
              <w:rPr>
                <w:rFonts w:ascii="Times New Roman" w:hAnsi="Times New Roman" w:cs="Times New Roman"/>
              </w:rPr>
              <w:t>(log</w:t>
            </w:r>
            <w:r w:rsidR="001F490C"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="001F490C" w:rsidRPr="001F49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3E4DB" w14:textId="32D48E67" w:rsidR="000E2ACB" w:rsidRPr="001F490C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F6A92" w14:textId="730FE3E8" w:rsidR="000E2ACB" w:rsidRPr="001F490C" w:rsidRDefault="000E2ACB" w:rsidP="008109D2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21AD" w14:textId="4954EAD2" w:rsidR="000E2ACB" w:rsidRPr="001F490C" w:rsidRDefault="000E2ACB" w:rsidP="008109D2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E45D" w14:textId="6631D66B" w:rsidR="000E2ACB" w:rsidRPr="001F490C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673A" w14:textId="62D170FF" w:rsidR="000E2ACB" w:rsidRPr="001F490C" w:rsidRDefault="000E2ACB" w:rsidP="008109D2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0.27</w:t>
            </w:r>
            <w:r w:rsidRPr="00CD2A6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F2AF" w14:textId="3F97ABEE" w:rsidR="000E2ACB" w:rsidRPr="001F490C" w:rsidRDefault="000E2ACB" w:rsidP="008109D2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-0.28</w:t>
            </w:r>
            <w:r w:rsidRPr="00CD2A6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22E0" w14:textId="5187ADFC" w:rsidR="000E2ACB" w:rsidRPr="001F490C" w:rsidRDefault="000E2ACB" w:rsidP="008109D2">
            <w:pPr>
              <w:tabs>
                <w:tab w:val="decimal" w:pos="2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DC84" w14:textId="5366582E" w:rsidR="000E2ACB" w:rsidRPr="001F490C" w:rsidRDefault="000E2ACB" w:rsidP="008109D2">
            <w:pPr>
              <w:tabs>
                <w:tab w:val="decimal" w:pos="2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9896" w14:textId="75913064" w:rsidR="000E2ACB" w:rsidRPr="001F490C" w:rsidRDefault="000E2ACB" w:rsidP="008109D2">
            <w:pPr>
              <w:tabs>
                <w:tab w:val="decimal" w:pos="19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-0.27</w:t>
            </w:r>
            <w:r w:rsidRPr="00CD2A6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63CB" w14:textId="67E4F244" w:rsidR="000E2ACB" w:rsidRPr="001F490C" w:rsidRDefault="000E2ACB" w:rsidP="008109D2">
            <w:pPr>
              <w:tabs>
                <w:tab w:val="decimal" w:pos="2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5085" w14:textId="3EA32B95" w:rsidR="000E2ACB" w:rsidRPr="001F490C" w:rsidRDefault="000E2ACB" w:rsidP="008109D2">
            <w:pPr>
              <w:tabs>
                <w:tab w:val="decimal" w:pos="2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EB5C4" w14:textId="7E5013EC" w:rsidR="000E2ACB" w:rsidRPr="001F490C" w:rsidRDefault="000E2ACB" w:rsidP="008109D2">
            <w:pPr>
              <w:tabs>
                <w:tab w:val="decimal" w:pos="3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FE390" w14:textId="6C70A816" w:rsidR="000E2ACB" w:rsidRPr="001F490C" w:rsidRDefault="000E2ACB" w:rsidP="008109D2">
            <w:pPr>
              <w:tabs>
                <w:tab w:val="decimal" w:pos="2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0776" w14:textId="6583B1E8" w:rsidR="000E2ACB" w:rsidRPr="001F490C" w:rsidRDefault="001F490C" w:rsidP="00CD2A69">
            <w:pPr>
              <w:tabs>
                <w:tab w:val="decimal" w:pos="187"/>
                <w:tab w:val="decimal" w:pos="25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490C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78A9AC00" w14:textId="77777777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2624" w14:textId="3AE4DAC6" w:rsidR="000E2ACB" w:rsidRPr="00884F33" w:rsidRDefault="000E2ACB" w:rsidP="008109D2">
            <w:pPr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2ACB" w:rsidRPr="00884F33" w14:paraId="3452E5FC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B907EC1" w14:textId="77777777" w:rsidR="000E2ACB" w:rsidRPr="00884F33" w:rsidRDefault="000E2ACB" w:rsidP="000E2A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Retinal Vessel Calibre</w:t>
            </w:r>
            <w:r w:rsidRPr="00884F33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B9B29" w14:textId="7D9ABDDB" w:rsidR="000E2ACB" w:rsidRPr="00884F33" w:rsidRDefault="000E2ACB" w:rsidP="000E2ACB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C6735" w14:textId="77777777" w:rsidR="000E2ACB" w:rsidRPr="00884F33" w:rsidRDefault="000E2ACB" w:rsidP="000E2ACB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04B14" w14:textId="77777777" w:rsidR="000E2ACB" w:rsidRPr="00884F33" w:rsidRDefault="000E2ACB" w:rsidP="000E2ACB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CE42E" w14:textId="10A02AA6" w:rsidR="000E2ACB" w:rsidRPr="00884F33" w:rsidRDefault="000E2ACB" w:rsidP="000E2ACB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84F3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A8F1B" w14:textId="7A587A77" w:rsidR="000E2ACB" w:rsidRPr="00884F33" w:rsidRDefault="000E2ACB" w:rsidP="000E2ACB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C2D9" w14:textId="3A7283E2" w:rsidR="000E2ACB" w:rsidRPr="00884F33" w:rsidRDefault="000E2ACB" w:rsidP="000E2ACB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FAF9B" w14:textId="6E5F9E7D" w:rsidR="000E2ACB" w:rsidRPr="00884F33" w:rsidRDefault="000E2ACB" w:rsidP="000E2ACB">
            <w:pPr>
              <w:tabs>
                <w:tab w:val="decimal" w:pos="2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0D707" w14:textId="77777777" w:rsidR="000E2ACB" w:rsidRPr="00884F33" w:rsidRDefault="000E2ACB" w:rsidP="000E2ACB">
            <w:pPr>
              <w:tabs>
                <w:tab w:val="decimal" w:pos="2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5FBFE" w14:textId="77777777" w:rsidR="000E2ACB" w:rsidRPr="00884F33" w:rsidRDefault="000E2ACB" w:rsidP="000E2ACB">
            <w:pPr>
              <w:tabs>
                <w:tab w:val="decimal" w:pos="19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0E796" w14:textId="77777777" w:rsidR="000E2ACB" w:rsidRPr="00884F33" w:rsidRDefault="000E2ACB" w:rsidP="000E2ACB">
            <w:pPr>
              <w:tabs>
                <w:tab w:val="decimal" w:pos="2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34B2" w14:textId="77777777" w:rsidR="000E2ACB" w:rsidRPr="00884F33" w:rsidRDefault="000E2ACB" w:rsidP="000E2ACB">
            <w:pPr>
              <w:tabs>
                <w:tab w:val="decimal" w:pos="2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F43EB" w14:textId="77777777" w:rsidR="000E2ACB" w:rsidRPr="00884F33" w:rsidDel="002866EC" w:rsidRDefault="000E2ACB" w:rsidP="000E2ACB">
            <w:pPr>
              <w:tabs>
                <w:tab w:val="decimal" w:pos="3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D4B23" w14:textId="77777777" w:rsidR="000E2ACB" w:rsidRPr="00884F33" w:rsidRDefault="000E2ACB" w:rsidP="000E2ACB">
            <w:pPr>
              <w:tabs>
                <w:tab w:val="decimal" w:pos="2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0.23</w:t>
            </w:r>
            <w:r w:rsidRPr="00884F33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6378" w14:textId="19241EA0" w:rsidR="000E2ACB" w:rsidRPr="00884F33" w:rsidRDefault="001F490C" w:rsidP="000E2ACB">
            <w:pPr>
              <w:keepNext/>
              <w:tabs>
                <w:tab w:val="decimal" w:pos="2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E56CB" w14:textId="4AF69097" w:rsidR="000E2ACB" w:rsidRPr="00884F33" w:rsidRDefault="000E2ACB" w:rsidP="00CD2A69">
            <w:pPr>
              <w:keepNext/>
              <w:tabs>
                <w:tab w:val="decimal" w:pos="187"/>
                <w:tab w:val="decimal" w:pos="25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CBFB3" w14:textId="2038868B" w:rsidR="000E2ACB" w:rsidRPr="00884F33" w:rsidRDefault="000E2ACB" w:rsidP="000E2ACB">
            <w:pPr>
              <w:keepNext/>
              <w:tabs>
                <w:tab w:val="decimal" w:pos="187"/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2ACB" w:rsidRPr="00884F33" w14:paraId="25CBBA1D" w14:textId="77777777" w:rsidTr="00CD2A69">
        <w:trPr>
          <w:gridAfter w:val="1"/>
          <w:wAfter w:w="10" w:type="dxa"/>
          <w:trHeight w:val="20"/>
        </w:trPr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DB19C" w14:textId="77777777" w:rsidR="000E2ACB" w:rsidRPr="00884F33" w:rsidRDefault="000E2ACB" w:rsidP="000E2A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4F33">
              <w:rPr>
                <w:rFonts w:ascii="Times New Roman" w:hAnsi="Times New Roman" w:cs="Times New Roman"/>
              </w:rPr>
              <w:t>Retinal Vessel Tortuosity</w:t>
            </w:r>
            <w:r w:rsidRPr="00884F33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3AF4D" w14:textId="7C673D82" w:rsidR="000E2ACB" w:rsidRPr="00884F33" w:rsidRDefault="000E2ACB" w:rsidP="000E2ACB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8D9BE" w14:textId="1602C2A3" w:rsidR="000E2ACB" w:rsidRPr="00884F33" w:rsidRDefault="000E2ACB" w:rsidP="000E2ACB">
            <w:pPr>
              <w:tabs>
                <w:tab w:val="decimal" w:pos="2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60D6B" w14:textId="0C54CC9E" w:rsidR="000E2ACB" w:rsidRPr="00884F33" w:rsidRDefault="000E2ACB" w:rsidP="000E2ACB">
            <w:pPr>
              <w:tabs>
                <w:tab w:val="decimal" w:pos="3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D689C" w14:textId="099C112D" w:rsidR="000E2ACB" w:rsidRPr="00884F33" w:rsidRDefault="000E2ACB" w:rsidP="000E2ACB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84F33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2FEFE" w14:textId="340D0E76" w:rsidR="000E2ACB" w:rsidRPr="00884F33" w:rsidRDefault="000E2ACB" w:rsidP="000E2ACB">
            <w:pPr>
              <w:tabs>
                <w:tab w:val="decimal" w:pos="23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D1356" w14:textId="15130F50" w:rsidR="000E2ACB" w:rsidRPr="00884F33" w:rsidRDefault="000E2ACB" w:rsidP="000E2ACB">
            <w:pPr>
              <w:tabs>
                <w:tab w:val="decimal" w:pos="25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BCBDF" w14:textId="4CF5A37D" w:rsidR="000E2ACB" w:rsidRPr="00884F33" w:rsidRDefault="000E2ACB" w:rsidP="000E2ACB">
            <w:pPr>
              <w:tabs>
                <w:tab w:val="decimal" w:pos="2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8E6A1" w14:textId="0C14C011" w:rsidR="000E2ACB" w:rsidRPr="00884F33" w:rsidRDefault="000E2ACB" w:rsidP="000E2ACB">
            <w:pPr>
              <w:tabs>
                <w:tab w:val="decimal" w:pos="2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4864E" w14:textId="433982A4" w:rsidR="000E2ACB" w:rsidRPr="00884F33" w:rsidRDefault="000E2ACB" w:rsidP="000E2ACB">
            <w:pPr>
              <w:tabs>
                <w:tab w:val="decimal" w:pos="19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133AD" w14:textId="3DF98897" w:rsidR="000E2ACB" w:rsidRPr="00884F33" w:rsidRDefault="000E2ACB" w:rsidP="000E2ACB">
            <w:pPr>
              <w:tabs>
                <w:tab w:val="decimal" w:pos="2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86FC7" w14:textId="160D31BE" w:rsidR="000E2ACB" w:rsidRPr="00884F33" w:rsidRDefault="000E2ACB" w:rsidP="000E2ACB">
            <w:pPr>
              <w:tabs>
                <w:tab w:val="decimal" w:pos="2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0FEB" w14:textId="3513B36B" w:rsidR="000E2ACB" w:rsidRPr="00884F33" w:rsidRDefault="000E2ACB" w:rsidP="000E2ACB">
            <w:pPr>
              <w:tabs>
                <w:tab w:val="decimal" w:pos="33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0700F" w14:textId="0288E007" w:rsidR="000E2ACB" w:rsidRPr="00884F33" w:rsidRDefault="000E2ACB" w:rsidP="000E2ACB">
            <w:pPr>
              <w:tabs>
                <w:tab w:val="decimal" w:pos="2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7A015" w14:textId="3A6AD65F" w:rsidR="000E2ACB" w:rsidRPr="00884F33" w:rsidRDefault="001F490C" w:rsidP="000E2ACB">
            <w:pPr>
              <w:keepNext/>
              <w:tabs>
                <w:tab w:val="decimal" w:pos="24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5EE7E" w14:textId="7015C54C" w:rsidR="000E2ACB" w:rsidRPr="00884F33" w:rsidRDefault="000E2ACB" w:rsidP="00CD2A69">
            <w:pPr>
              <w:keepNext/>
              <w:tabs>
                <w:tab w:val="decimal" w:pos="18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-0.0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4F4AE" w14:textId="76A46A7B" w:rsidR="000E2ACB" w:rsidRPr="00884F33" w:rsidRDefault="000E2ACB" w:rsidP="00CD2A69">
            <w:pPr>
              <w:keepNext/>
              <w:tabs>
                <w:tab w:val="decimal" w:pos="18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3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</w:tr>
    </w:tbl>
    <w:bookmarkEnd w:id="0"/>
    <w:p w14:paraId="4D0E5ED7" w14:textId="2EC02200" w:rsidR="00ED1BAA" w:rsidRDefault="00734C3A" w:rsidP="00734C3A">
      <w:pPr>
        <w:pStyle w:val="Caption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sectPr w:rsidR="00ED1BAA" w:rsidSect="00734C3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Pearson correlations coefficients showing relationships between clinical variables and components. Age and sex have been regressed out of all analyses. Significant values are highlighted in Bold. *</w:t>
      </w:r>
      <w:r w:rsidRPr="00B033A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&lt;0.05, **</w:t>
      </w:r>
      <w:r w:rsidRPr="00B033A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&lt;0.01, ***</w:t>
      </w:r>
      <w:r w:rsidRPr="00B033A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&lt;0.001. 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perscript"/>
        </w:rPr>
        <w:t>†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Principal Component. </w:t>
      </w:r>
      <w:r w:rsidR="00BB042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ACR = Albumin to Creatinine Ratio, </w:t>
      </w:r>
      <w:r w:rsidRPr="00B033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Pack years = Pack years smoking history, MRC = Medical Research Council, Hs-CRP = High-sensitivity C-Reactive Protein, CBF = Cerebral Blood Flow. Results are not corrected for multiple comparisons</w:t>
      </w:r>
      <w:r w:rsidR="00ED1BA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</w:p>
    <w:p w14:paraId="4B49DBCE" w14:textId="4E2B9BEC" w:rsidR="00ED1BAA" w:rsidRPr="00CD2A69" w:rsidRDefault="00ED1BAA" w:rsidP="00ED1BAA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</w:pPr>
      <w:r w:rsidRPr="00CD2A69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lastRenderedPageBreak/>
        <w:t>Supplementary Table 6</w:t>
      </w:r>
    </w:p>
    <w:tbl>
      <w:tblPr>
        <w:tblStyle w:val="TableGrid"/>
        <w:tblW w:w="14090" w:type="dxa"/>
        <w:tblLayout w:type="fixed"/>
        <w:tblLook w:val="04A0" w:firstRow="1" w:lastRow="0" w:firstColumn="1" w:lastColumn="0" w:noHBand="0" w:noVBand="1"/>
      </w:tblPr>
      <w:tblGrid>
        <w:gridCol w:w="2851"/>
        <w:gridCol w:w="705"/>
        <w:gridCol w:w="1095"/>
        <w:gridCol w:w="994"/>
        <w:gridCol w:w="102"/>
        <w:gridCol w:w="1095"/>
        <w:gridCol w:w="1096"/>
        <w:gridCol w:w="1347"/>
        <w:gridCol w:w="1347"/>
        <w:gridCol w:w="1152"/>
        <w:gridCol w:w="1153"/>
        <w:gridCol w:w="1153"/>
      </w:tblGrid>
      <w:tr w:rsidR="003623BE" w:rsidRPr="002702A9" w14:paraId="740193C2" w14:textId="77777777" w:rsidTr="00CD2A69">
        <w:trPr>
          <w:trHeight w:val="300"/>
        </w:trPr>
        <w:tc>
          <w:tcPr>
            <w:tcW w:w="14090" w:type="dxa"/>
            <w:gridSpan w:val="12"/>
            <w:tcBorders>
              <w:left w:val="nil"/>
              <w:right w:val="nil"/>
            </w:tcBorders>
          </w:tcPr>
          <w:p w14:paraId="36D71306" w14:textId="0F441BD8" w:rsidR="003623BE" w:rsidRPr="00CD2A69" w:rsidRDefault="00CD2A6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997BE3">
              <w:rPr>
                <w:rFonts w:ascii="Times New Roman" w:hAnsi="Times New Roman" w:cs="Times New Roman"/>
                <w:b/>
                <w:bCs/>
              </w:rPr>
              <w:t>Single variable models (hierarchical linear regression) – Brain Tissue Volume</w:t>
            </w:r>
          </w:p>
        </w:tc>
      </w:tr>
      <w:tr w:rsidR="002702A9" w:rsidRPr="002702A9" w14:paraId="49B2C308" w14:textId="77777777" w:rsidTr="00CD2A69">
        <w:trPr>
          <w:trHeight w:val="300"/>
        </w:trPr>
        <w:tc>
          <w:tcPr>
            <w:tcW w:w="2851" w:type="dxa"/>
            <w:vMerge w:val="restart"/>
            <w:tcBorders>
              <w:left w:val="nil"/>
              <w:right w:val="nil"/>
            </w:tcBorders>
          </w:tcPr>
          <w:p w14:paraId="7B8E7DB9" w14:textId="77777777" w:rsidR="003623BE" w:rsidRPr="00CD2A69" w:rsidRDefault="003623BE" w:rsidP="007C7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Predictor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14:paraId="247A12FA" w14:textId="77777777" w:rsidR="003623BE" w:rsidRPr="00CD2A69" w:rsidRDefault="003623BE" w:rsidP="007C73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6C287" w14:textId="77777777" w:rsidR="003623BE" w:rsidRPr="00CD2A69" w:rsidRDefault="003623BE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 xml:space="preserve">Main Effect </w:t>
            </w:r>
          </w:p>
          <w:p w14:paraId="21D1C0B6" w14:textId="77777777" w:rsidR="003623BE" w:rsidRPr="00CD2A69" w:rsidRDefault="003623BE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(Disease marker)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ACFC7" w14:textId="77777777" w:rsidR="003623BE" w:rsidRPr="00CD2A69" w:rsidRDefault="003623BE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 xml:space="preserve">Main Effect </w:t>
            </w:r>
          </w:p>
          <w:p w14:paraId="1361A79D" w14:textId="77777777" w:rsidR="003623BE" w:rsidRPr="00CD2A69" w:rsidRDefault="003623BE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(Group)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7ECDB" w14:textId="77777777" w:rsidR="003623BE" w:rsidRPr="00CD2A69" w:rsidRDefault="003623BE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Interaction</w:t>
            </w:r>
          </w:p>
          <w:p w14:paraId="41F65797" w14:textId="5D4281F7" w:rsidR="003623BE" w:rsidRPr="00CD2A69" w:rsidRDefault="003623BE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 xml:space="preserve">(Group </w:t>
            </w:r>
            <w:r w:rsidR="00CD2A69" w:rsidRPr="00CD2A69">
              <w:rPr>
                <w:rFonts w:ascii="Times New Roman" w:hAnsi="Times New Roman" w:cs="Times New Roman"/>
                <w:b/>
                <w:bCs/>
              </w:rPr>
              <w:t>×</w:t>
            </w:r>
            <w:r w:rsidRPr="00CD2A69">
              <w:rPr>
                <w:rFonts w:ascii="Times New Roman" w:hAnsi="Times New Roman" w:cs="Times New Roman"/>
                <w:b/>
                <w:bCs/>
              </w:rPr>
              <w:t xml:space="preserve"> Disease marker)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B0104" w14:textId="77777777" w:rsidR="003623BE" w:rsidRPr="00CD2A69" w:rsidRDefault="003623BE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Overall model</w:t>
            </w:r>
          </w:p>
        </w:tc>
      </w:tr>
      <w:tr w:rsidR="00CD2A69" w:rsidRPr="002702A9" w14:paraId="1DC965F3" w14:textId="77777777" w:rsidTr="00CD2A69">
        <w:trPr>
          <w:trHeight w:val="91"/>
        </w:trPr>
        <w:tc>
          <w:tcPr>
            <w:tcW w:w="2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9F0D5CE" w14:textId="77777777" w:rsidR="003623BE" w:rsidRPr="00CD2A69" w:rsidRDefault="003623BE" w:rsidP="007C7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</w:tcPr>
          <w:p w14:paraId="5747401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Step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3712C" w14:textId="77777777" w:rsidR="003623BE" w:rsidRPr="00CD2A69" w:rsidRDefault="003623BE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9A09D" w14:textId="77777777" w:rsidR="003623BE" w:rsidRPr="00CD2A69" w:rsidRDefault="003623BE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39BFF" w14:textId="77777777" w:rsidR="003623BE" w:rsidRPr="00CD2A69" w:rsidRDefault="003623BE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4743C" w14:textId="77777777" w:rsidR="003623BE" w:rsidRPr="00CD2A69" w:rsidRDefault="003623BE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BD92B" w14:textId="77777777" w:rsidR="003623BE" w:rsidRPr="00CD2A69" w:rsidRDefault="003623BE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72960" w14:textId="77777777" w:rsidR="003623BE" w:rsidRPr="00CD2A69" w:rsidRDefault="003623BE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B3126" w14:textId="77777777" w:rsidR="003623BE" w:rsidRPr="00CD2A69" w:rsidRDefault="003623BE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</w:rPr>
              <w:t xml:space="preserve">adj. </w:t>
            </w:r>
            <w:r w:rsidRPr="00CD2A69">
              <w:rPr>
                <w:rFonts w:ascii="Times New Roman" w:hAnsi="Times New Roman" w:cs="Times New Roman"/>
                <w:i/>
                <w:iCs/>
              </w:rPr>
              <w:t>r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96084" w14:textId="77777777" w:rsidR="003623BE" w:rsidRPr="00CD2A69" w:rsidRDefault="003623BE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85609" w14:textId="77777777" w:rsidR="003623BE" w:rsidRPr="00CD2A69" w:rsidRDefault="003623BE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2A69" w:rsidRPr="002702A9" w14:paraId="73BDA197" w14:textId="77777777" w:rsidTr="00CD2A69">
        <w:trPr>
          <w:trHeight w:val="198"/>
        </w:trPr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8DB1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Respiratory Function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ADE7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49F5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-0.784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2BED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F912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0393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0E29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1268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0C07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3AB5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1A90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0.435</w:t>
            </w:r>
          </w:p>
        </w:tc>
      </w:tr>
      <w:tr w:rsidR="00CD2A69" w:rsidRPr="002702A9" w14:paraId="561A2666" w14:textId="77777777" w:rsidTr="00CD2A69">
        <w:trPr>
          <w:trHeight w:val="19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CED256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0C0AA8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5AA2C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-1.033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4A7A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340A45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-0.703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1EC411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F89F9C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B3F384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5DF8F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725168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0.553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4DE7AC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0.577</w:t>
            </w:r>
          </w:p>
        </w:tc>
      </w:tr>
      <w:tr w:rsidR="00CD2A69" w:rsidRPr="002702A9" w14:paraId="34C23976" w14:textId="77777777" w:rsidTr="00CD2A69">
        <w:trPr>
          <w:trHeight w:val="19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43FF0A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400B34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9E9840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-0.704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9E77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5B1968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-0.737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8E95C4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0.463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B865E2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0.234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CD6946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08CB1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F65670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0.383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02DB69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0.766</w:t>
            </w:r>
          </w:p>
        </w:tc>
      </w:tr>
      <w:tr w:rsidR="00CD2A69" w:rsidRPr="002702A9" w14:paraId="21CD92DD" w14:textId="77777777" w:rsidTr="00CD2A69">
        <w:trPr>
          <w:trHeight w:val="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1A233AB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MRC dyspnoea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4901F9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819155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0.183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5500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4EBDBB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7588D5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B3218B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BEC135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AAE635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F25FB1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F1F60B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0.855</w:t>
            </w:r>
          </w:p>
        </w:tc>
      </w:tr>
      <w:tr w:rsidR="00CD2A69" w:rsidRPr="002702A9" w14:paraId="6637F790" w14:textId="77777777" w:rsidTr="00CD2A69">
        <w:trPr>
          <w:trHeight w:val="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687E80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6DE044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E57E60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0.371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13FA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F94266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-0.367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192793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B40079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27128C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A36B8E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06068D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DA38BD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0.919</w:t>
            </w:r>
          </w:p>
        </w:tc>
      </w:tr>
      <w:tr w:rsidR="00CD2A69" w:rsidRPr="002702A9" w14:paraId="1B955B13" w14:textId="77777777" w:rsidTr="00CD2A69">
        <w:trPr>
          <w:trHeight w:val="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C214E5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4C64EB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6C5D14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9E60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6F9BF8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6349D7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B89C3C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F27C80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31E3F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902C39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A1610F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0.979</w:t>
            </w:r>
          </w:p>
        </w:tc>
      </w:tr>
      <w:tr w:rsidR="00CD2A69" w:rsidRPr="002702A9" w14:paraId="5A2F2773" w14:textId="77777777" w:rsidTr="00CD2A69">
        <w:trPr>
          <w:trHeight w:val="9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BD3BA1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Pack years (square root)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49734E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7D4C03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E7FA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DD31D2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713317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65CC40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FD9CDD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1BA5D8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5A345F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3BFA52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0.911</w:t>
            </w:r>
          </w:p>
        </w:tc>
      </w:tr>
      <w:tr w:rsidR="00CD2A69" w:rsidRPr="002702A9" w14:paraId="306914B4" w14:textId="77777777" w:rsidTr="00CD2A69">
        <w:trPr>
          <w:trHeight w:val="9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E094AA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581EDB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48A5C4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2E9D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D25D2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64BD4B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0.830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62D4C5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2D7C01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F000B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757B98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B755C7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0.971</w:t>
            </w:r>
          </w:p>
        </w:tc>
      </w:tr>
      <w:tr w:rsidR="00CD2A69" w:rsidRPr="002702A9" w14:paraId="36D1A1D5" w14:textId="77777777" w:rsidTr="00CD2A69">
        <w:trPr>
          <w:trHeight w:val="9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A4BFE3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063EF4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4E031B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1.146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0240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CD305C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-0.318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6913F9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0.751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D425D3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-1.324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5FE4E5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1006C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9E1738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919334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0.614</w:t>
            </w:r>
          </w:p>
        </w:tc>
      </w:tr>
      <w:tr w:rsidR="00CD2A69" w:rsidRPr="002702A9" w14:paraId="52A00530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33A3D3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Blood Pressure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C4A98A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4D02C2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4.133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B491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7088B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A38E01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2FAB55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70CA22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AB5853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0C3662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17.082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333506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D2A69" w:rsidRPr="002702A9" w14:paraId="5BF39C34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FF3DBC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942425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DF9066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4.399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6CF9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05D22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-1.440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C5C124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33563F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249BDF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09C3D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0.163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BABB70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9.682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59839F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D2A69" w:rsidRPr="002702A9" w14:paraId="1EAFC0E8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BBC65F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59F630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EA60DC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2.078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A90A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A3B89D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-1.344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924DC8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62CB01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0.534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B6CFB2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EED322E" w14:textId="7241F55B" w:rsidR="003623BE" w:rsidRPr="00CD2A69" w:rsidRDefault="00FA308C" w:rsidP="007C7361">
            <w:pPr>
              <w:rPr>
                <w:rFonts w:ascii="Times New Roman" w:hAnsi="Times New Roman" w:cs="Times New Roman"/>
              </w:rPr>
            </w:pPr>
            <w:r w:rsidRPr="00997BE3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CAB156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6.497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A620D9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CD2A69" w:rsidRPr="002702A9" w14:paraId="0F4BA42D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7884B8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Glucose Dysregulation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2C6BD0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D4DC15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-1.162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E97E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416FB7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0BB0AF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2A122D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AC25BE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D4CD04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6DE734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1.349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EF95C0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0.249</w:t>
            </w:r>
          </w:p>
        </w:tc>
      </w:tr>
      <w:tr w:rsidR="00CD2A69" w:rsidRPr="002702A9" w14:paraId="09F482A1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3E617F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D31E20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DB9001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-1.167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501C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B628C4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-0.189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EAB8CB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0.851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641AF3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0EC3C1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1CAB13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7FCBFC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6551AD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0.507</w:t>
            </w:r>
          </w:p>
        </w:tc>
      </w:tr>
      <w:tr w:rsidR="00CD2A69" w:rsidRPr="002702A9" w14:paraId="229418E0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444150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2E6C23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9B6C08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4EC7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EF12B0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50CD7E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0.839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8C2A3E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-0.644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E160A7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9B55C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835E2F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0.592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65128B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0.622</w:t>
            </w:r>
          </w:p>
        </w:tc>
      </w:tr>
      <w:tr w:rsidR="00CD2A69" w:rsidRPr="002702A9" w14:paraId="26DC93B3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68B10E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Pulse wave velocity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015663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FFEE0B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0.915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0723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C29E99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EF22DC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BD2031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2CCF86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C631F2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ADEAF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81ACAA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0.363</w:t>
            </w:r>
          </w:p>
        </w:tc>
      </w:tr>
      <w:tr w:rsidR="00CD2A69" w:rsidRPr="002702A9" w14:paraId="6CA3F9AF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71B149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4F2BC0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F242F1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0.921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F30F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F7642A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6E6FE9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6C1DA7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5E711D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CA48D0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FC2D4D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06BA4F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0.645</w:t>
            </w:r>
          </w:p>
        </w:tc>
      </w:tr>
      <w:tr w:rsidR="00CD2A69" w:rsidRPr="002702A9" w14:paraId="79CB169B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9AE8EB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8A5916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2C788C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7709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3074E7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A58E2A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EFBCA7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C93A8C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BF8B5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A50DA9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ADF0B8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0.807</w:t>
            </w:r>
          </w:p>
        </w:tc>
      </w:tr>
      <w:tr w:rsidR="00CD2A69" w:rsidRPr="002702A9" w14:paraId="43A6677F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F2F383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Troponin T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18C4BD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E46DB1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1.754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0B71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68D834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DF1963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81D16B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EFC8C8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9A7ACB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099157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3.076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BD91FD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0.083</w:t>
            </w:r>
          </w:p>
        </w:tc>
      </w:tr>
      <w:tr w:rsidR="00CD2A69" w:rsidRPr="002702A9" w14:paraId="146D1250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1DD536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D6196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A9821C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1.852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3FDE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6412D8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D7CC2B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0.540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646366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EA0E98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2C968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F9847E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1.717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00B815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0.186</w:t>
            </w:r>
          </w:p>
        </w:tc>
      </w:tr>
      <w:tr w:rsidR="00CD2A69" w:rsidRPr="002702A9" w14:paraId="1CE22766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76453A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EE9867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FD8F69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1.514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9243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F6F740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-0.736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1C3EC4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0.464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44CBD5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F092A2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A392D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745B04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2.268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789648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0.290</w:t>
            </w:r>
          </w:p>
        </w:tc>
      </w:tr>
      <w:tr w:rsidR="00CD2A69" w:rsidRPr="002702A9" w14:paraId="3D90189B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B0E28C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Median CBF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9403BE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04606C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-4.795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F94B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E789A0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3B8DF5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65C272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856DF4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7BFA39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0.191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DF3D60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22.989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E66EC9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D2A69" w:rsidRPr="002702A9" w14:paraId="68F8DF38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C0CB66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EBF04F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12EF06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-4.827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A0D9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792A9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D637B5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0.406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C803B1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E686DF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4FCA5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B12401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11.804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632E14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D2A69" w:rsidRPr="002702A9" w14:paraId="0A73097E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E98484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31A8D7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CB1B96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-3.507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1FCC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7EB5B2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B13A5A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BC5E48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-0.278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1DC32F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79BB1D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0.180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B02D1A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7.816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632159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D2A69" w:rsidRPr="002702A9" w14:paraId="58F0DFA8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A3FCCC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CBF peak height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C9F323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255B4F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3.736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BDA2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BD822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338186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A0CB3E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45F981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5B648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72C80A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13.961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14FAEC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D2A69" w:rsidRPr="002702A9" w14:paraId="13F15466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BC1284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C338D2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0BBDF9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3.725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CD74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A5BA69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911F87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175EDB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42E0C7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5A1939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2A7D79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7.078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C062CC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CD2A69" w:rsidRPr="002702A9" w14:paraId="0F736232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C3F7FC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B15F46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44CBCC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2.483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1DC3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0.015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F9A8C0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6FB35E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0.587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E5073D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0.338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F79593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D60B04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156919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4.711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11B4D5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0.004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CD2A69" w:rsidRPr="002702A9" w14:paraId="723DB0CB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88ACC3D" w14:textId="7E49EE8D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Hs-CRP</w:t>
            </w:r>
            <w:r w:rsidR="002155CF">
              <w:rPr>
                <w:rFonts w:ascii="Times New Roman" w:hAnsi="Times New Roman" w:cs="Times New Roman"/>
              </w:rPr>
              <w:t xml:space="preserve"> </w:t>
            </w:r>
            <w:r w:rsidR="002155CF" w:rsidRPr="007C7361">
              <w:rPr>
                <w:rFonts w:ascii="Times New Roman" w:hAnsi="Times New Roman" w:cs="Times New Roman"/>
              </w:rPr>
              <w:t>(log</w:t>
            </w:r>
            <w:r w:rsidR="002155CF" w:rsidRPr="007C7361">
              <w:rPr>
                <w:rFonts w:ascii="Times New Roman" w:hAnsi="Times New Roman" w:cs="Times New Roman"/>
                <w:vertAlign w:val="subscript"/>
              </w:rPr>
              <w:t>10</w:t>
            </w:r>
            <w:r w:rsidR="002155CF" w:rsidRPr="007C73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FCA2EB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A6F0FE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-0.939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0E5B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03928B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BDBFE2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1B0DEF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965FB8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86E349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6E37B1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FF4ED3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0.350</w:t>
            </w:r>
          </w:p>
        </w:tc>
      </w:tr>
      <w:tr w:rsidR="00CD2A69" w:rsidRPr="002702A9" w14:paraId="4C5F1005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3B45D2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96648F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409A3C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-0.924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D4CA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4D1AAE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A9762A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CAF58C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DECF30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332FB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4BBB00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F5D610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0.632</w:t>
            </w:r>
          </w:p>
        </w:tc>
      </w:tr>
      <w:tr w:rsidR="00CD2A69" w:rsidRPr="002702A9" w14:paraId="001B9777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5F6738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ABB92A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8F5237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-0.718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FA66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37F095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B96459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EF89CC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2A35FD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0A0F4B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9D8744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FF2C92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0.819</w:t>
            </w:r>
          </w:p>
        </w:tc>
      </w:tr>
      <w:tr w:rsidR="00CD2A69" w:rsidRPr="002702A9" w14:paraId="4B5655B3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D8E6FD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Fibrinogen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C65937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FD787A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-0.438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C3E2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B693D6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656D1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116C89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219725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4348C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4B820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0.234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8C792C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0.629</w:t>
            </w:r>
          </w:p>
        </w:tc>
      </w:tr>
      <w:tr w:rsidR="00CD2A69" w:rsidRPr="002702A9" w14:paraId="159F0A71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A228E7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AC04E4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E88254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-0.457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BF28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D652DE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-0.104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D9E6AC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173442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E0ABA1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C915B5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F6B17B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A7996E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0.886</w:t>
            </w:r>
          </w:p>
        </w:tc>
      </w:tr>
      <w:tr w:rsidR="00CD2A69" w:rsidRPr="002702A9" w14:paraId="7BFA4CD5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1160417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4BBE60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774105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1.986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431E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0.050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81C13C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-0.326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82FD2D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0.746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DB7A32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2.763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8FBA38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0.007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8BC618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DF5834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2.632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EBB215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0.055</w:t>
            </w:r>
          </w:p>
        </w:tc>
      </w:tr>
      <w:tr w:rsidR="00CD2A69" w:rsidRPr="002702A9" w14:paraId="0A47BBF8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C6285DC" w14:textId="484F3F53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Neutrophil count</w:t>
            </w:r>
            <w:r w:rsidR="002155CF">
              <w:rPr>
                <w:rFonts w:ascii="Times New Roman" w:hAnsi="Times New Roman" w:cs="Times New Roman"/>
              </w:rPr>
              <w:t xml:space="preserve"> </w:t>
            </w:r>
            <w:r w:rsidR="002155CF" w:rsidRPr="007C7361">
              <w:rPr>
                <w:rFonts w:ascii="Times New Roman" w:hAnsi="Times New Roman" w:cs="Times New Roman"/>
              </w:rPr>
              <w:t>(log</w:t>
            </w:r>
            <w:r w:rsidR="002155CF" w:rsidRPr="007C7361">
              <w:rPr>
                <w:rFonts w:ascii="Times New Roman" w:hAnsi="Times New Roman" w:cs="Times New Roman"/>
                <w:vertAlign w:val="subscript"/>
              </w:rPr>
              <w:t>10</w:t>
            </w:r>
            <w:r w:rsidR="002155CF" w:rsidRPr="007C73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AB613C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6217E6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-0.189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A14F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E04589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7C7B6E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3BFB2A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C356D2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8A8A19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84C21F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BBF706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0.851</w:t>
            </w:r>
          </w:p>
        </w:tc>
      </w:tr>
      <w:tr w:rsidR="00CD2A69" w:rsidRPr="002702A9" w14:paraId="4C0BDE50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D02D46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09CA12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3DE641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-0.187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30FB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16DAF6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-0.175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7EEBB7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0.861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C999A4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BC1160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77AC4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F197C3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FBFCC4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0.968</w:t>
            </w:r>
          </w:p>
        </w:tc>
      </w:tr>
      <w:tr w:rsidR="00CD2A69" w:rsidRPr="002702A9" w14:paraId="083D83F3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E5C70D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B61B06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DB990E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-0.906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9935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B962FC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-0.183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BB3772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0.855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EEDE97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1.008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821F76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1C483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A0A2E4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39D652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0.781</w:t>
            </w:r>
          </w:p>
        </w:tc>
      </w:tr>
      <w:tr w:rsidR="00CD2A69" w:rsidRPr="002702A9" w14:paraId="034B7362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AFBB66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Urine ACR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5915EF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4F40F0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0.954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06FD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FFF096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617C7B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954E25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87CD67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3B598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7E798B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ADB8A0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0.343</w:t>
            </w:r>
          </w:p>
        </w:tc>
      </w:tr>
      <w:tr w:rsidR="00CD2A69" w:rsidRPr="002702A9" w14:paraId="7FE01FC7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09630A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CD6079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9ECD7F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0.946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57E9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F778D2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-0.119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86EE08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0.906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0A80F8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A67A2C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4DB865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4BD119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459B0C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0.636</w:t>
            </w:r>
          </w:p>
        </w:tc>
      </w:tr>
      <w:tr w:rsidR="00CD2A69" w:rsidRPr="002702A9" w14:paraId="2A17024A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43012C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34DFF8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2512C6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1.249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101A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049FB6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-0.101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13D6E3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CB8F8E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-0.825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F30E0F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132A4D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EEBA34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0.529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0E3B15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0.664</w:t>
            </w:r>
          </w:p>
        </w:tc>
      </w:tr>
      <w:tr w:rsidR="00CD2A69" w:rsidRPr="002702A9" w14:paraId="527E690E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FBFA6C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Retinal Vessel Calibre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66CF3B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CCF40E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A7E7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5D2882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8BF043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3123C2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D9978A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B6A77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14433F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08A3E2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0.726</w:t>
            </w:r>
          </w:p>
        </w:tc>
      </w:tr>
      <w:tr w:rsidR="00CD2A69" w:rsidRPr="002702A9" w14:paraId="7A9E1216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6911B9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7DC95E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46F5FD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B7E7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6EE5A4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-0.479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10AAD4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0.633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1A6B2A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32037B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6061DC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3B235C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6C5501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0.839</w:t>
            </w:r>
          </w:p>
        </w:tc>
      </w:tr>
      <w:tr w:rsidR="00CD2A69" w:rsidRPr="002702A9" w14:paraId="0AE7B911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1D28DBB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382C45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AB31FE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-0.358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C137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9E3DD0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-0.440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5A327BE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0.661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F38617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0.797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0FFE9F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BFC3D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BC89C1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0.329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A18224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0.804</w:t>
            </w:r>
          </w:p>
        </w:tc>
      </w:tr>
      <w:tr w:rsidR="00CD2A69" w:rsidRPr="002702A9" w14:paraId="3845C5E3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6B3685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Retinal Vessel Tortuosity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BB7918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C57991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-1.114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8595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AA8974D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0C15B5C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4DAB1F5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4EA068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109531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DC48DD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1.241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88242B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0.269</w:t>
            </w:r>
          </w:p>
        </w:tc>
      </w:tr>
      <w:tr w:rsidR="00CD2A69" w:rsidRPr="002702A9" w14:paraId="5088771E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7C56ED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C3A95C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E910BC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-1.081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D76E8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147832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-0.496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F7FB6D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196A5C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B63C8A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15BE1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329F86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C2C74C4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0.482</w:t>
            </w:r>
          </w:p>
        </w:tc>
      </w:tr>
      <w:tr w:rsidR="00CD2A69" w:rsidRPr="002702A9" w14:paraId="49B2220C" w14:textId="77777777" w:rsidTr="00CD2A69">
        <w:trPr>
          <w:trHeight w:val="253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EAAAB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623C2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6A7CF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-0.833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0A456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D65E9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-0.493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B805A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7B4F7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65160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CD49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3D941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261E3" w14:textId="77777777" w:rsidR="003623BE" w:rsidRPr="00CD2A69" w:rsidRDefault="003623BE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0.690</w:t>
            </w:r>
          </w:p>
        </w:tc>
      </w:tr>
    </w:tbl>
    <w:p w14:paraId="2659A1E5" w14:textId="3E0EB83F" w:rsidR="002155CF" w:rsidRDefault="002155CF" w:rsidP="002155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Three-step hierarchical linear model showing the simple relationship between each disease marker and Brain Tissue Volume. Step 1 predictors: disease marker only; Step 2 predictors: disease marker, group; Step 3 predictors: disease marker, group, group </w:t>
      </w:r>
      <w:r w:rsidRPr="007C7361">
        <w:rPr>
          <w:rFonts w:ascii="Times New Roman" w:hAnsi="Times New Roman" w:cs="Times New Roman"/>
        </w:rPr>
        <w:t>× disease</w:t>
      </w:r>
      <w:r>
        <w:rPr>
          <w:rFonts w:ascii="Times New Roman" w:hAnsi="Times New Roman" w:cs="Times New Roman"/>
        </w:rPr>
        <w:t xml:space="preserve"> marker interaction. Reported are the </w:t>
      </w:r>
      <w:r w:rsidRPr="007C7361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</w:rPr>
        <w:t>-statistics (</w:t>
      </w:r>
      <w:r w:rsidRPr="007C7361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</w:rPr>
        <w:t xml:space="preserve">) and </w:t>
      </w:r>
      <w:r w:rsidRPr="007C7361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-values for each main effect and interaction, as well as the regression coefficient (</w:t>
      </w:r>
      <w:r w:rsidRPr="007C7361">
        <w:rPr>
          <w:rFonts w:ascii="Times New Roman" w:hAnsi="Times New Roman" w:cs="Times New Roman"/>
          <w:i/>
          <w:iCs/>
        </w:rPr>
        <w:t>r</w:t>
      </w:r>
      <w:r w:rsidRPr="007C73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), adjusted regression coefficient (</w:t>
      </w:r>
      <w:proofErr w:type="spellStart"/>
      <w:r>
        <w:rPr>
          <w:rFonts w:ascii="Times New Roman" w:hAnsi="Times New Roman" w:cs="Times New Roman"/>
        </w:rPr>
        <w:t>adj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C7361">
        <w:rPr>
          <w:rFonts w:ascii="Times New Roman" w:hAnsi="Times New Roman" w:cs="Times New Roman"/>
          <w:i/>
          <w:iCs/>
        </w:rPr>
        <w:t>r</w:t>
      </w:r>
      <w:r w:rsidRPr="007C73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), </w:t>
      </w:r>
      <w:r w:rsidRPr="007C7361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</w:rPr>
        <w:t>-statistics (</w:t>
      </w:r>
      <w:r w:rsidRPr="007C7361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</w:rPr>
        <w:t xml:space="preserve">) and </w:t>
      </w:r>
      <w:r w:rsidRPr="007C7361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-values (</w:t>
      </w:r>
      <w:r w:rsidRPr="007C7361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) for the overall models. The COPD&gt;CAD contrast for the main effect of group and the </w:t>
      </w:r>
      <w:r w:rsidRPr="007C7361">
        <w:rPr>
          <w:rFonts w:ascii="Times New Roman" w:hAnsi="Times New Roman" w:cs="Times New Roman"/>
        </w:rPr>
        <w:t>group × disease</w:t>
      </w:r>
      <w:r>
        <w:rPr>
          <w:rFonts w:ascii="Times New Roman" w:hAnsi="Times New Roman" w:cs="Times New Roman"/>
        </w:rPr>
        <w:t xml:space="preserve"> marker interaction i</w:t>
      </w:r>
      <w:r w:rsidRPr="00597210">
        <w:rPr>
          <w:rFonts w:ascii="Times New Roman" w:hAnsi="Times New Roman" w:cs="Times New Roman"/>
        </w:rPr>
        <w:t xml:space="preserve">s shown. All models included a constant term (not shown). All variables were adjusted for age and sex. </w:t>
      </w:r>
      <w:r w:rsidRPr="00597210">
        <w:rPr>
          <w:rFonts w:ascii="Times New Roman" w:hAnsi="Times New Roman" w:cs="Times New Roman"/>
          <w:vertAlign w:val="superscript"/>
        </w:rPr>
        <w:t>†</w:t>
      </w:r>
      <w:r w:rsidRPr="00597210">
        <w:rPr>
          <w:rFonts w:ascii="Times New Roman" w:hAnsi="Times New Roman" w:cs="Times New Roman"/>
        </w:rPr>
        <w:t>Principal</w:t>
      </w:r>
      <w:r w:rsidRPr="00597210">
        <w:rPr>
          <w:rFonts w:ascii="Times New Roman" w:hAnsi="Times New Roman" w:cs="Times New Roman"/>
          <w:vertAlign w:val="superscript"/>
        </w:rPr>
        <w:t xml:space="preserve"> </w:t>
      </w:r>
      <w:r w:rsidRPr="00597210">
        <w:rPr>
          <w:rFonts w:ascii="Times New Roman" w:hAnsi="Times New Roman" w:cs="Times New Roman"/>
        </w:rPr>
        <w:t>component, *</w:t>
      </w:r>
      <w:r w:rsidRPr="00597210">
        <w:rPr>
          <w:rFonts w:ascii="Times New Roman" w:hAnsi="Times New Roman" w:cs="Times New Roman"/>
          <w:i/>
          <w:iCs/>
        </w:rPr>
        <w:t>p</w:t>
      </w:r>
      <w:r w:rsidRPr="00597210">
        <w:rPr>
          <w:rFonts w:ascii="Times New Roman" w:hAnsi="Times New Roman" w:cs="Times New Roman"/>
        </w:rPr>
        <w:t>&lt;0.05, **</w:t>
      </w:r>
      <w:r w:rsidRPr="00597210">
        <w:rPr>
          <w:rFonts w:ascii="Times New Roman" w:hAnsi="Times New Roman" w:cs="Times New Roman"/>
          <w:i/>
          <w:iCs/>
        </w:rPr>
        <w:t>p</w:t>
      </w:r>
      <w:r w:rsidRPr="00597210">
        <w:rPr>
          <w:rFonts w:ascii="Times New Roman" w:hAnsi="Times New Roman" w:cs="Times New Roman"/>
        </w:rPr>
        <w:t>&lt;0.01, ***</w:t>
      </w:r>
      <w:r w:rsidRPr="00597210">
        <w:rPr>
          <w:rFonts w:ascii="Times New Roman" w:hAnsi="Times New Roman" w:cs="Times New Roman"/>
          <w:i/>
          <w:iCs/>
        </w:rPr>
        <w:t>p</w:t>
      </w:r>
      <w:r w:rsidRPr="00597210">
        <w:rPr>
          <w:rFonts w:ascii="Times New Roman" w:hAnsi="Times New Roman" w:cs="Times New Roman"/>
        </w:rPr>
        <w:t>&lt;0.001</w:t>
      </w:r>
      <w:r>
        <w:rPr>
          <w:rFonts w:ascii="Times New Roman" w:hAnsi="Times New Roman" w:cs="Times New Roman"/>
        </w:rPr>
        <w:t>, ACR = Albumin to Creatinine Ratio,</w:t>
      </w:r>
      <w:r w:rsidRPr="00597210">
        <w:rPr>
          <w:rFonts w:ascii="Times New Roman" w:hAnsi="Times New Roman" w:cs="Times New Roman"/>
        </w:rPr>
        <w:t xml:space="preserve"> CBF = Cerebral Blood Flow</w:t>
      </w:r>
      <w:r>
        <w:rPr>
          <w:rFonts w:ascii="Times New Roman" w:hAnsi="Times New Roman" w:cs="Times New Roman"/>
        </w:rPr>
        <w:t>, CRP = high-sensitivity C-Reactive Protein, MRC = Medical Research Council.</w:t>
      </w:r>
    </w:p>
    <w:p w14:paraId="6FED7FD2" w14:textId="6DCB8214" w:rsidR="00094422" w:rsidRDefault="00094422" w:rsidP="00734C3A">
      <w:pPr>
        <w:pStyle w:val="Caption"/>
        <w:jc w:val="both"/>
        <w:rPr>
          <w:i w:val="0"/>
          <w:iCs w:val="0"/>
        </w:rPr>
      </w:pPr>
    </w:p>
    <w:p w14:paraId="0AEB06D3" w14:textId="77777777" w:rsidR="00973FC1" w:rsidRDefault="00973FC1">
      <w:pPr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14:paraId="3D19358E" w14:textId="63889C8F" w:rsidR="002702A9" w:rsidRPr="00CD2A69" w:rsidRDefault="002702A9" w:rsidP="002702A9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</w:pPr>
      <w:r w:rsidRPr="00CD2A69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lastRenderedPageBreak/>
        <w:t>Supplementary Table 7</w:t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1098"/>
        <w:gridCol w:w="1099"/>
        <w:gridCol w:w="1098"/>
        <w:gridCol w:w="1099"/>
        <w:gridCol w:w="1347"/>
        <w:gridCol w:w="1347"/>
        <w:gridCol w:w="1134"/>
        <w:gridCol w:w="1134"/>
        <w:gridCol w:w="1134"/>
      </w:tblGrid>
      <w:tr w:rsidR="002702A9" w:rsidRPr="002702A9" w14:paraId="7ACFEA36" w14:textId="77777777" w:rsidTr="00CD2A69">
        <w:trPr>
          <w:trHeight w:val="297"/>
        </w:trPr>
        <w:tc>
          <w:tcPr>
            <w:tcW w:w="14034" w:type="dxa"/>
            <w:gridSpan w:val="11"/>
            <w:tcBorders>
              <w:left w:val="nil"/>
              <w:right w:val="nil"/>
            </w:tcBorders>
          </w:tcPr>
          <w:p w14:paraId="380D8C66" w14:textId="74B48FCD" w:rsidR="002702A9" w:rsidRPr="00CD2A69" w:rsidRDefault="00CD2A6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997BE3">
              <w:rPr>
                <w:rFonts w:ascii="Times New Roman" w:hAnsi="Times New Roman" w:cs="Times New Roman"/>
                <w:b/>
                <w:bCs/>
              </w:rPr>
              <w:t xml:space="preserve">Single variable models (hierarchical linear regression) – WMH </w:t>
            </w:r>
            <w:r>
              <w:rPr>
                <w:rFonts w:ascii="Times New Roman" w:hAnsi="Times New Roman" w:cs="Times New Roman"/>
                <w:b/>
                <w:bCs/>
              </w:rPr>
              <w:t>volume</w:t>
            </w:r>
          </w:p>
        </w:tc>
      </w:tr>
      <w:tr w:rsidR="002702A9" w:rsidRPr="002702A9" w14:paraId="59E8B875" w14:textId="77777777" w:rsidTr="00CD2A69">
        <w:trPr>
          <w:trHeight w:val="297"/>
        </w:trPr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14:paraId="15590C8F" w14:textId="77777777" w:rsidR="002702A9" w:rsidRPr="00CD2A69" w:rsidRDefault="002702A9" w:rsidP="007C7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Predictor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4439601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E65D9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 xml:space="preserve">Main Effect </w:t>
            </w:r>
          </w:p>
          <w:p w14:paraId="11F62C99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(Disease marker)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99950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 xml:space="preserve">Main Effect </w:t>
            </w:r>
          </w:p>
          <w:p w14:paraId="6D1B6096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(Group)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5421E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Interaction</w:t>
            </w:r>
          </w:p>
          <w:p w14:paraId="37D65AD5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 xml:space="preserve">(Group </w:t>
            </w:r>
            <w:r w:rsidRPr="002702A9">
              <w:rPr>
                <w:rFonts w:ascii="Times New Roman" w:hAnsi="Times New Roman" w:cs="Times New Roman"/>
                <w:b/>
                <w:bCs/>
              </w:rPr>
              <w:t>×</w:t>
            </w:r>
            <w:r w:rsidRPr="00CD2A69">
              <w:rPr>
                <w:rFonts w:ascii="Times New Roman" w:hAnsi="Times New Roman" w:cs="Times New Roman"/>
                <w:b/>
                <w:bCs/>
              </w:rPr>
              <w:t xml:space="preserve"> Disease marker)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7605E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Overall model</w:t>
            </w:r>
          </w:p>
        </w:tc>
      </w:tr>
      <w:tr w:rsidR="002702A9" w:rsidRPr="002702A9" w14:paraId="4496D55E" w14:textId="77777777" w:rsidTr="00CD2A69">
        <w:trPr>
          <w:trHeight w:val="91"/>
        </w:trPr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F95731" w14:textId="77777777" w:rsidR="002702A9" w:rsidRPr="00CD2A69" w:rsidRDefault="002702A9" w:rsidP="007C7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2B92C1D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Step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393E0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CBD62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A3D9A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A3774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E364F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62E04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04DEF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</w:rPr>
              <w:t xml:space="preserve">adj. </w:t>
            </w:r>
            <w:r w:rsidRPr="00CD2A69">
              <w:rPr>
                <w:rFonts w:ascii="Times New Roman" w:hAnsi="Times New Roman" w:cs="Times New Roman"/>
                <w:i/>
                <w:iCs/>
              </w:rPr>
              <w:t>r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A94AD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69C4C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2702A9" w:rsidRPr="002702A9" w14:paraId="176AAE0E" w14:textId="77777777" w:rsidTr="00CD2A69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4551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Respiratory Function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1E47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6AC8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-2.559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4B3B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0.012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E7D9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5FAF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9335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5C2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261C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E495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6.550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0690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0.012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031DD35B" w14:textId="77777777" w:rsidTr="00CD2A69">
        <w:trPr>
          <w:trHeight w:val="1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A4078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C0D77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6162CB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-2.501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BBE75C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0.014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4B9DC9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951543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0.539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018B25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E7FD20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A96FE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3783A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C386F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0.036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63AFD16C" w14:textId="77777777" w:rsidTr="00CD2A69">
        <w:trPr>
          <w:trHeight w:val="1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41F5D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802FC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3B53EB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-1.466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B336AB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0.146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E90BFF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2218BB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BFA10F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36AE9D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9C9D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E092F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74175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0.082</w:t>
            </w:r>
          </w:p>
        </w:tc>
      </w:tr>
      <w:tr w:rsidR="002702A9" w:rsidRPr="002702A9" w14:paraId="4839476C" w14:textId="77777777" w:rsidTr="00CD2A69">
        <w:trPr>
          <w:trHeight w:val="9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02094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MRC dyspnoea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29E77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AA1ACF4" w14:textId="1604C44E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2.4</w:t>
            </w:r>
            <w:r w:rsidR="00FA308C">
              <w:rPr>
                <w:rFonts w:ascii="Times New Roman" w:hAnsi="Times New Roman" w:cs="Times New Roman"/>
              </w:rPr>
              <w:t>3</w:t>
            </w:r>
            <w:r w:rsidRPr="00CD2A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774D59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0.017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8340B7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FA8411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4D7364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F4915F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DD2B2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CC6ED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C651B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0.017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459A8BFA" w14:textId="77777777" w:rsidTr="00CD2A69">
        <w:trPr>
          <w:trHeight w:val="9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75DCC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A31F9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8FF121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2.345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C668F7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59BAE0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-0.714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06F8FB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2EA400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FA6CB0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C84CE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3BD11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D1A45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0.045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12E9F6C2" w14:textId="77777777" w:rsidTr="00CD2A69">
        <w:trPr>
          <w:trHeight w:val="9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F8BEA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B6D56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226786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8E533E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0.533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C03DDE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-0.413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B64FCB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0.681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C3F3CB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10807B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1D319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4C24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9DF5C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0.090</w:t>
            </w:r>
          </w:p>
        </w:tc>
      </w:tr>
      <w:tr w:rsidR="002702A9" w:rsidRPr="002702A9" w14:paraId="045A7C20" w14:textId="77777777" w:rsidTr="00CD2A69">
        <w:trPr>
          <w:trHeight w:val="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AC3DC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Pack years (square root)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CBCCB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B789FB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1.985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D94A55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0.050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A97134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0CB787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8DA2A4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493C71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9D40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56D1E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BED76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0.050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3C0CC531" w14:textId="77777777" w:rsidTr="00CD2A69">
        <w:trPr>
          <w:trHeight w:val="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58907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AABCD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F1C897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1.787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4D2A9A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0.077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0C2EBB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0DAB8D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0.693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1F190E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B51D43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477FC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FDAC7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CD38E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0.137</w:t>
            </w:r>
          </w:p>
        </w:tc>
      </w:tr>
      <w:tr w:rsidR="002702A9" w:rsidRPr="002702A9" w14:paraId="7D295002" w14:textId="77777777" w:rsidTr="00CD2A69">
        <w:trPr>
          <w:trHeight w:val="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F5C96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3B939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89AADC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1.042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10A5B0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553F82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0.398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164A79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0.691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D7ED20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54C45E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21EC4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735A2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77B7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0.266</w:t>
            </w:r>
          </w:p>
        </w:tc>
      </w:tr>
      <w:tr w:rsidR="002702A9" w:rsidRPr="002702A9" w14:paraId="23E0D21F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EF689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Blood Pressure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8D540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BDDA08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3.034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06545C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0.003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8327CC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3E9621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B65D67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CE25F1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66BB7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3384D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9.206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C5BF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0.003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2702A9" w:rsidRPr="002702A9" w14:paraId="64F94641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E9BC5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EC121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A7F52E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2.830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19B4DA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0.006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DFE667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3AEC86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0.892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34B5FC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DA623E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BBD06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379CF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8DB8D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0.013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3D3AB9C2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091B5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6A5F0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DCD410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2.144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644721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0.035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AD9162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533821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411FDA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-0.640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13DA97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9B2F5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74192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F5293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0.029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6A31E1D4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F529B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Glucose Dysregulation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4DE39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F21D63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02440E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0.497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9DA522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78E8E8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2FE2A7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BAF8F8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21799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42905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9190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0.497</w:t>
            </w:r>
          </w:p>
        </w:tc>
      </w:tr>
      <w:tr w:rsidR="002702A9" w:rsidRPr="002702A9" w14:paraId="6B1706C5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B17C6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FD3A1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AAADF5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-0.595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84816E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0.553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0A287A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63A402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0.343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3BBB3A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2E8740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B6E56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8BDCE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A7BD5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0.505</w:t>
            </w:r>
          </w:p>
        </w:tc>
      </w:tr>
      <w:tr w:rsidR="002702A9" w:rsidRPr="002702A9" w14:paraId="596C36B3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6BA9C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5E0F9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188DFE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-0.753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B02AF2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0.453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1057BE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A6F0A8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0.338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0F302E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0.493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5C3446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2470F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0DD6F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FCC70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0.659</w:t>
            </w:r>
          </w:p>
        </w:tc>
      </w:tr>
      <w:tr w:rsidR="002702A9" w:rsidRPr="002702A9" w14:paraId="2209A95E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7B651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Pulse wave velocity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E2220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541793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-0.577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BD3C55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0.565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646615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5110C1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A08AA4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978AE1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BCB6A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B8D56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DF9FF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0.565</w:t>
            </w:r>
          </w:p>
        </w:tc>
      </w:tr>
      <w:tr w:rsidR="002702A9" w:rsidRPr="002702A9" w14:paraId="7BC2C915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B349A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1E331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59B9B0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D973DE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E2F739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D72D84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0.344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9E0D76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1B3F3D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9F4BA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258AB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46D0B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0.540</w:t>
            </w:r>
          </w:p>
        </w:tc>
      </w:tr>
      <w:tr w:rsidR="002702A9" w:rsidRPr="002702A9" w14:paraId="1E1157A6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A9367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9A8B2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BD94BF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A44BCD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A0D6A3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FB1496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0.344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F58CFF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-0.510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D2E829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5457C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B882B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AEE3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0.685</w:t>
            </w:r>
          </w:p>
        </w:tc>
      </w:tr>
      <w:tr w:rsidR="002702A9" w:rsidRPr="002702A9" w14:paraId="36ABE535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5C407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Troponin T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21E1C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EE08E1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2.443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7B8555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0.017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5AF831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943D21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9DF3E3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46325A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8C87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06C8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F0605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0.017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6B758C3A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84FDA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0453A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90AE38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2.066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1C65C3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0.042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1CBDAE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49AC47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0.603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06FC13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A53B5A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D296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DB2AC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0477D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0.050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12024CAC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917E3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A3C23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C5FC28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2.197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0B788F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C0F562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3692D3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4F8D03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-1.291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859A54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25EF7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6109F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C9139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0.055</w:t>
            </w:r>
          </w:p>
        </w:tc>
      </w:tr>
      <w:tr w:rsidR="002702A9" w:rsidRPr="002702A9" w14:paraId="6EE70599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4425C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Median CBF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69D4C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913B00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-1.407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354D40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0.163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858234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84E673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2DA456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AA46E0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1D1F6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4AF36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69BF9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0.163</w:t>
            </w:r>
          </w:p>
        </w:tc>
      </w:tr>
      <w:tr w:rsidR="002702A9" w:rsidRPr="002702A9" w14:paraId="6831B7F1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CEBC5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1B1B1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FEBD70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-1.664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5A57A9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85DCD0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1.106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18F3FE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0.272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F93BA9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16A10B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11135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2044B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F9760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0.207</w:t>
            </w:r>
          </w:p>
        </w:tc>
      </w:tr>
      <w:tr w:rsidR="002702A9" w:rsidRPr="002702A9" w14:paraId="0652541F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6A8AB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596DF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1DC9FD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-1.579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7ED697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9F3594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1.125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7B43C2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875663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0.604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ADEF39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34D1A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5D05E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78AB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0.321</w:t>
            </w:r>
          </w:p>
        </w:tc>
      </w:tr>
      <w:tr w:rsidR="002702A9" w:rsidRPr="002702A9" w14:paraId="2651A5F0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71ECA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CBF peak height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8F74E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A85171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1.535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ED39E5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76ECA1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04BEE0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BF797A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481A6F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EFADC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EB30F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1727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0.128</w:t>
            </w:r>
          </w:p>
        </w:tc>
      </w:tr>
      <w:tr w:rsidR="002702A9" w:rsidRPr="002702A9" w14:paraId="50793805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57A61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8B287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B9BC62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1.801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20DA21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010BAC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1.148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CDA3D6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0.254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B71B15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3AC4CA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05E03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784CC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5D56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0.164</w:t>
            </w:r>
          </w:p>
        </w:tc>
      </w:tr>
      <w:tr w:rsidR="002702A9" w:rsidRPr="002702A9" w14:paraId="15134600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6702F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E98DD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9F2DE8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1.746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54F92B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8BC872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1.147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39A4CD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183CF1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-0.633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8AC9B8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D701F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72AFC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CF343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0.262</w:t>
            </w:r>
          </w:p>
        </w:tc>
      </w:tr>
      <w:tr w:rsidR="002702A9" w:rsidRPr="002702A9" w14:paraId="4BF3C44A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7138EE" w14:textId="5758D4B0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Hs-CRP</w:t>
            </w:r>
            <w:r w:rsidR="002155CF">
              <w:rPr>
                <w:rFonts w:ascii="Times New Roman" w:hAnsi="Times New Roman" w:cs="Times New Roman"/>
              </w:rPr>
              <w:t xml:space="preserve"> </w:t>
            </w:r>
            <w:r w:rsidR="002155CF" w:rsidRPr="007C7361">
              <w:rPr>
                <w:rFonts w:ascii="Times New Roman" w:hAnsi="Times New Roman" w:cs="Times New Roman"/>
              </w:rPr>
              <w:t>(log</w:t>
            </w:r>
            <w:r w:rsidR="002155CF" w:rsidRPr="007C7361">
              <w:rPr>
                <w:rFonts w:ascii="Times New Roman" w:hAnsi="Times New Roman" w:cs="Times New Roman"/>
                <w:vertAlign w:val="subscript"/>
              </w:rPr>
              <w:t>10</w:t>
            </w:r>
            <w:r w:rsidR="002155CF" w:rsidRPr="007C73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A1CE8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B7C5F7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3.125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D66427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0.002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7100BC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DA158A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1D35D8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4B6FF5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6EB8D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B71E0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9.765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08A6C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0.002</w:t>
            </w:r>
          </w:p>
        </w:tc>
      </w:tr>
      <w:tr w:rsidR="002702A9" w:rsidRPr="002702A9" w14:paraId="641CBA4B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BE1F1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BC089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9A1F15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3.082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4B3FC0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0.003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7D7A00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624364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0.378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643A2B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BC69E5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B5A1E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12335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48E24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0.007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2702A9" w:rsidRPr="002702A9" w14:paraId="1786362C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23B18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5F5F8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EE0170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2.840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5DF693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0.006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6D4338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5C9A60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3F20D5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-0.980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7F5A28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6A226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B6130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04859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0.012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39B02F10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D8E59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Fibrinogen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EBAC4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D3C763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3.948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38FB05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0.050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A6DA2D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B0D283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2CB8C9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5DE07F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E4CA5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33B1F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3E3CD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0.050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73F8D9AB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0A4C6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230D1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8B9681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1.853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BDA500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13D266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1F76C6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0.560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C057DB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9B56D7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363D3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D7A90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7CF61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0.124</w:t>
            </w:r>
          </w:p>
        </w:tc>
      </w:tr>
      <w:tr w:rsidR="002702A9" w:rsidRPr="002702A9" w14:paraId="5B92E298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C359C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56F27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BA19A2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2.089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1A37D7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0.039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81234F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0.487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D86108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B34614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-1.246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385E6D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F6C45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61FF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94CD4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0.127</w:t>
            </w:r>
          </w:p>
        </w:tc>
      </w:tr>
      <w:tr w:rsidR="002702A9" w:rsidRPr="002702A9" w14:paraId="67E41DBA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0BD2F6" w14:textId="24391DE4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Neutrophil count</w:t>
            </w:r>
            <w:r w:rsidR="002155CF">
              <w:rPr>
                <w:rFonts w:ascii="Times New Roman" w:hAnsi="Times New Roman" w:cs="Times New Roman"/>
              </w:rPr>
              <w:t xml:space="preserve"> </w:t>
            </w:r>
            <w:r w:rsidR="002155CF" w:rsidRPr="007C7361">
              <w:rPr>
                <w:rFonts w:ascii="Times New Roman" w:hAnsi="Times New Roman" w:cs="Times New Roman"/>
              </w:rPr>
              <w:t>(log</w:t>
            </w:r>
            <w:r w:rsidR="002155CF" w:rsidRPr="007C7361">
              <w:rPr>
                <w:rFonts w:ascii="Times New Roman" w:hAnsi="Times New Roman" w:cs="Times New Roman"/>
                <w:vertAlign w:val="subscript"/>
              </w:rPr>
              <w:t>10</w:t>
            </w:r>
            <w:r w:rsidR="002155CF" w:rsidRPr="007C73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A8F6D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21371C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0.837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F008B9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2F76DA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936850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B9AEDF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1A8A11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396A5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25EA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E629F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0.404</w:t>
            </w:r>
          </w:p>
        </w:tc>
      </w:tr>
      <w:tr w:rsidR="002702A9" w:rsidRPr="002702A9" w14:paraId="43D9F8C1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55493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E71C0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42BDA5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165121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D74541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2CA349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0.360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24F8C7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0CBCF3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D9A76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F9231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C50EE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0.465</w:t>
            </w:r>
          </w:p>
        </w:tc>
      </w:tr>
      <w:tr w:rsidR="002702A9" w:rsidRPr="002702A9" w14:paraId="7200D337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28E47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D1C00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4C1F1F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-1.485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F6B730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827E01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CCC3CA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0.357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23EAC6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2.581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968C2E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0B2AA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70551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7CEF9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0.046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2F4BAB2A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B3D0E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Urine ACR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6110C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3CE196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4B1869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0.438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984561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4E6D1E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60E2FF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9536D1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8D4BC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A0AFC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84AF7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0.438</w:t>
            </w:r>
          </w:p>
        </w:tc>
      </w:tr>
      <w:tr w:rsidR="002702A9" w:rsidRPr="002702A9" w14:paraId="7A63141A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F242A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F4A73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0BF9D9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20D243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0.437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D33FA1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E0E64E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942BBC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029A4E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8A1F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B3FD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AD675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0.602</w:t>
            </w:r>
          </w:p>
        </w:tc>
      </w:tr>
      <w:tr w:rsidR="002702A9" w:rsidRPr="002702A9" w14:paraId="7584BC0B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0727E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9379F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3BA4AB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0.397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CD1872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0.693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D3BBFB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83768D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0BDB5E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0.199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8F848C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0D607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3ADBC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0EF2C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0.790</w:t>
            </w:r>
          </w:p>
        </w:tc>
      </w:tr>
      <w:tr w:rsidR="002702A9" w:rsidRPr="002702A9" w14:paraId="65577977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2EE69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Retinal Vessel Calibre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50D43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1EB40D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-0.550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9244D8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0.584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0C0104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33E8AB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15CEE3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52B9C8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1FE99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2035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56787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0.584</w:t>
            </w:r>
          </w:p>
        </w:tc>
      </w:tr>
      <w:tr w:rsidR="002702A9" w:rsidRPr="002702A9" w14:paraId="21AC6698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DBB21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4BA00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A47028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-0.393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13A15D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0.695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C65D16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91EF15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0.567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31CCAA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296554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52A05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DE2D1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75362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0.730</w:t>
            </w:r>
          </w:p>
        </w:tc>
      </w:tr>
      <w:tr w:rsidR="002702A9" w:rsidRPr="002702A9" w14:paraId="5A82AE7F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E88DA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8E9DC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348976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-1.120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2E5A47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EE30C5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75E799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E6CA2D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1.246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8AF5F3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5278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2A891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9F46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0.538</w:t>
            </w:r>
          </w:p>
        </w:tc>
      </w:tr>
      <w:tr w:rsidR="002702A9" w:rsidRPr="002702A9" w14:paraId="30DE6FDB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6D211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Retinal Vessel Tortuosity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9C53B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B4468D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A763C3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0.937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4F11AF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0A461C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D47E67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A6013A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DFCE8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0211F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78082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0.937</w:t>
            </w:r>
          </w:p>
        </w:tc>
      </w:tr>
      <w:tr w:rsidR="002702A9" w:rsidRPr="002702A9" w14:paraId="2B1EC8BF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75DF6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07564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5855A3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7E32FA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1A7BF3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B5F2E2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0.495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D7B004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2C5DF9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20324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356FA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09842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0.789</w:t>
            </w:r>
          </w:p>
        </w:tc>
      </w:tr>
      <w:tr w:rsidR="002702A9" w:rsidRPr="002702A9" w14:paraId="1B42BE49" w14:textId="77777777" w:rsidTr="00CD2A69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80A7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5A70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6B6A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9F41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04E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5DC2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B37F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-1.135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E748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9B75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C2D7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947C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0.624</w:t>
            </w:r>
          </w:p>
        </w:tc>
      </w:tr>
    </w:tbl>
    <w:p w14:paraId="58107486" w14:textId="349E7581" w:rsidR="002155CF" w:rsidRDefault="002155CF" w:rsidP="002155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Three-step hierarchical linear model showing the simple relationship between each disease marker and WMH volume. Step 1 predictors: disease marker only; Step 2 predictors: disease marker, group; Step 3 predictors: disease marker, group, group </w:t>
      </w:r>
      <w:r w:rsidRPr="007C7361">
        <w:rPr>
          <w:rFonts w:ascii="Times New Roman" w:hAnsi="Times New Roman" w:cs="Times New Roman"/>
        </w:rPr>
        <w:t>× disease</w:t>
      </w:r>
      <w:r>
        <w:rPr>
          <w:rFonts w:ascii="Times New Roman" w:hAnsi="Times New Roman" w:cs="Times New Roman"/>
        </w:rPr>
        <w:t xml:space="preserve"> marker interaction. Reported are the </w:t>
      </w:r>
      <w:r w:rsidRPr="007C7361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</w:rPr>
        <w:t>-statistics (</w:t>
      </w:r>
      <w:r w:rsidRPr="007C7361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</w:rPr>
        <w:t xml:space="preserve">) and </w:t>
      </w:r>
      <w:r w:rsidRPr="007C7361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-values for each main effect and interaction, as well as the regression coefficient (</w:t>
      </w:r>
      <w:r w:rsidRPr="007C7361">
        <w:rPr>
          <w:rFonts w:ascii="Times New Roman" w:hAnsi="Times New Roman" w:cs="Times New Roman"/>
          <w:i/>
          <w:iCs/>
        </w:rPr>
        <w:t>r</w:t>
      </w:r>
      <w:r w:rsidRPr="007C73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), adjusted regression coefficient (</w:t>
      </w:r>
      <w:proofErr w:type="spellStart"/>
      <w:r>
        <w:rPr>
          <w:rFonts w:ascii="Times New Roman" w:hAnsi="Times New Roman" w:cs="Times New Roman"/>
        </w:rPr>
        <w:t>adj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C7361">
        <w:rPr>
          <w:rFonts w:ascii="Times New Roman" w:hAnsi="Times New Roman" w:cs="Times New Roman"/>
          <w:i/>
          <w:iCs/>
        </w:rPr>
        <w:t>r</w:t>
      </w:r>
      <w:r w:rsidRPr="007C73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), </w:t>
      </w:r>
      <w:r w:rsidRPr="007C7361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</w:rPr>
        <w:t>-statistics (</w:t>
      </w:r>
      <w:r w:rsidRPr="007C7361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</w:rPr>
        <w:t xml:space="preserve">) and </w:t>
      </w:r>
      <w:r w:rsidRPr="007C7361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-values (</w:t>
      </w:r>
      <w:r w:rsidRPr="007C7361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) for the overall models. The COPD&gt;CAD contrast for the main effect of group and the </w:t>
      </w:r>
      <w:r w:rsidRPr="007C7361">
        <w:rPr>
          <w:rFonts w:ascii="Times New Roman" w:hAnsi="Times New Roman" w:cs="Times New Roman"/>
        </w:rPr>
        <w:t>group × disease</w:t>
      </w:r>
      <w:r>
        <w:rPr>
          <w:rFonts w:ascii="Times New Roman" w:hAnsi="Times New Roman" w:cs="Times New Roman"/>
        </w:rPr>
        <w:t xml:space="preserve"> marker interaction i</w:t>
      </w:r>
      <w:r w:rsidRPr="00597210">
        <w:rPr>
          <w:rFonts w:ascii="Times New Roman" w:hAnsi="Times New Roman" w:cs="Times New Roman"/>
        </w:rPr>
        <w:t xml:space="preserve">s shown. All models included a constant term (not shown). All variables were adjusted for age and sex. </w:t>
      </w:r>
      <w:r w:rsidRPr="00597210">
        <w:rPr>
          <w:rFonts w:ascii="Times New Roman" w:hAnsi="Times New Roman" w:cs="Times New Roman"/>
          <w:vertAlign w:val="superscript"/>
        </w:rPr>
        <w:t>†</w:t>
      </w:r>
      <w:r w:rsidRPr="00597210">
        <w:rPr>
          <w:rFonts w:ascii="Times New Roman" w:hAnsi="Times New Roman" w:cs="Times New Roman"/>
        </w:rPr>
        <w:t>Principal</w:t>
      </w:r>
      <w:r w:rsidRPr="00597210">
        <w:rPr>
          <w:rFonts w:ascii="Times New Roman" w:hAnsi="Times New Roman" w:cs="Times New Roman"/>
          <w:vertAlign w:val="superscript"/>
        </w:rPr>
        <w:t xml:space="preserve"> </w:t>
      </w:r>
      <w:r w:rsidRPr="00597210">
        <w:rPr>
          <w:rFonts w:ascii="Times New Roman" w:hAnsi="Times New Roman" w:cs="Times New Roman"/>
        </w:rPr>
        <w:t>component, *</w:t>
      </w:r>
      <w:r w:rsidRPr="00597210">
        <w:rPr>
          <w:rFonts w:ascii="Times New Roman" w:hAnsi="Times New Roman" w:cs="Times New Roman"/>
          <w:i/>
          <w:iCs/>
        </w:rPr>
        <w:t>p</w:t>
      </w:r>
      <w:r w:rsidRPr="00597210">
        <w:rPr>
          <w:rFonts w:ascii="Times New Roman" w:hAnsi="Times New Roman" w:cs="Times New Roman"/>
        </w:rPr>
        <w:t>&lt;0.05, **</w:t>
      </w:r>
      <w:r w:rsidRPr="00597210">
        <w:rPr>
          <w:rFonts w:ascii="Times New Roman" w:hAnsi="Times New Roman" w:cs="Times New Roman"/>
          <w:i/>
          <w:iCs/>
        </w:rPr>
        <w:t>p</w:t>
      </w:r>
      <w:r w:rsidRPr="00597210">
        <w:rPr>
          <w:rFonts w:ascii="Times New Roman" w:hAnsi="Times New Roman" w:cs="Times New Roman"/>
        </w:rPr>
        <w:t>&lt;0.01, ***</w:t>
      </w:r>
      <w:r w:rsidRPr="00597210">
        <w:rPr>
          <w:rFonts w:ascii="Times New Roman" w:hAnsi="Times New Roman" w:cs="Times New Roman"/>
          <w:i/>
          <w:iCs/>
        </w:rPr>
        <w:t>p</w:t>
      </w:r>
      <w:r w:rsidRPr="00597210">
        <w:rPr>
          <w:rFonts w:ascii="Times New Roman" w:hAnsi="Times New Roman" w:cs="Times New Roman"/>
        </w:rPr>
        <w:t>&lt;0.001</w:t>
      </w:r>
      <w:r>
        <w:rPr>
          <w:rFonts w:ascii="Times New Roman" w:hAnsi="Times New Roman" w:cs="Times New Roman"/>
        </w:rPr>
        <w:t>.</w:t>
      </w:r>
      <w:r w:rsidRPr="00597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ACR = Albumin to Creatinine Ratio,</w:t>
      </w:r>
      <w:r w:rsidRPr="00597210">
        <w:rPr>
          <w:rFonts w:ascii="Times New Roman" w:hAnsi="Times New Roman" w:cs="Times New Roman"/>
        </w:rPr>
        <w:t xml:space="preserve"> CBF = Cerebral Blood Flow</w:t>
      </w:r>
      <w:r>
        <w:rPr>
          <w:rFonts w:ascii="Times New Roman" w:hAnsi="Times New Roman" w:cs="Times New Roman"/>
        </w:rPr>
        <w:t>, CRP = high-sensitivity C-Reactive Protein, MRC = Medical Research Council, WMH = White Matter Hyperintense Lesions.</w:t>
      </w:r>
    </w:p>
    <w:p w14:paraId="1EC60522" w14:textId="6B48A184" w:rsidR="002702A9" w:rsidRDefault="002702A9" w:rsidP="002702A9"/>
    <w:p w14:paraId="1DDD28B5" w14:textId="77777777" w:rsidR="00973FC1" w:rsidRDefault="00973FC1">
      <w:pPr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14:paraId="49982F01" w14:textId="75717D34" w:rsidR="002702A9" w:rsidRPr="00CD2A69" w:rsidRDefault="002702A9" w:rsidP="002702A9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</w:pPr>
      <w:r w:rsidRPr="00CD2A69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lastRenderedPageBreak/>
        <w:t>Supplementary Table 8</w:t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1063"/>
        <w:gridCol w:w="1063"/>
        <w:gridCol w:w="1134"/>
        <w:gridCol w:w="1134"/>
        <w:gridCol w:w="1347"/>
        <w:gridCol w:w="1347"/>
        <w:gridCol w:w="1134"/>
        <w:gridCol w:w="1134"/>
        <w:gridCol w:w="1134"/>
      </w:tblGrid>
      <w:tr w:rsidR="002702A9" w:rsidRPr="002702A9" w14:paraId="58D1558C" w14:textId="77777777" w:rsidTr="00CD2A69">
        <w:trPr>
          <w:trHeight w:val="294"/>
        </w:trPr>
        <w:tc>
          <w:tcPr>
            <w:tcW w:w="14034" w:type="dxa"/>
            <w:gridSpan w:val="11"/>
            <w:tcBorders>
              <w:left w:val="nil"/>
              <w:right w:val="nil"/>
            </w:tcBorders>
          </w:tcPr>
          <w:p w14:paraId="23038350" w14:textId="1DB6CD77" w:rsidR="002702A9" w:rsidRPr="00CD2A69" w:rsidRDefault="00CD2A6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997BE3">
              <w:rPr>
                <w:rFonts w:ascii="Times New Roman" w:hAnsi="Times New Roman" w:cs="Times New Roman"/>
                <w:b/>
                <w:bCs/>
              </w:rPr>
              <w:t xml:space="preserve">Single variable models (hierarchical linear regression) – </w:t>
            </w:r>
            <w:r>
              <w:rPr>
                <w:rFonts w:ascii="Times New Roman" w:hAnsi="Times New Roman" w:cs="Times New Roman"/>
                <w:b/>
                <w:bCs/>
              </w:rPr>
              <w:t>White Matter Microstructure</w:t>
            </w:r>
          </w:p>
        </w:tc>
      </w:tr>
      <w:tr w:rsidR="002702A9" w:rsidRPr="002702A9" w14:paraId="221CEE5A" w14:textId="77777777" w:rsidTr="00CD2A69">
        <w:trPr>
          <w:trHeight w:val="294"/>
        </w:trPr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14:paraId="71CBD29E" w14:textId="77777777" w:rsidR="002702A9" w:rsidRPr="00CD2A69" w:rsidRDefault="002702A9" w:rsidP="007C7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Predictor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35BF3C8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40736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 xml:space="preserve">Main Effect </w:t>
            </w:r>
          </w:p>
          <w:p w14:paraId="54B58E5D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(Disease marker)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36744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 xml:space="preserve">Main Effect </w:t>
            </w:r>
          </w:p>
          <w:p w14:paraId="6D3D819A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(Group)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1F258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Interaction</w:t>
            </w:r>
          </w:p>
          <w:p w14:paraId="3EDB0E7C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 xml:space="preserve">(Group </w:t>
            </w:r>
            <w:r w:rsidRPr="002702A9">
              <w:rPr>
                <w:rFonts w:ascii="Times New Roman" w:hAnsi="Times New Roman" w:cs="Times New Roman"/>
                <w:b/>
                <w:bCs/>
              </w:rPr>
              <w:t>×</w:t>
            </w:r>
            <w:r w:rsidRPr="00CD2A69">
              <w:rPr>
                <w:rFonts w:ascii="Times New Roman" w:hAnsi="Times New Roman" w:cs="Times New Roman"/>
                <w:b/>
                <w:bCs/>
              </w:rPr>
              <w:t xml:space="preserve"> Disease marker)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76FE7" w14:textId="77777777" w:rsidR="002702A9" w:rsidRPr="00CD2A69" w:rsidRDefault="002702A9" w:rsidP="007C7361">
            <w:pPr>
              <w:rPr>
                <w:rFonts w:ascii="Times New Roman" w:hAnsi="Times New Roman" w:cs="Times New Roman"/>
                <w:b/>
                <w:bCs/>
              </w:rPr>
            </w:pPr>
            <w:r w:rsidRPr="00CD2A69">
              <w:rPr>
                <w:rFonts w:ascii="Times New Roman" w:hAnsi="Times New Roman" w:cs="Times New Roman"/>
                <w:b/>
                <w:bCs/>
              </w:rPr>
              <w:t>Overall model</w:t>
            </w:r>
          </w:p>
        </w:tc>
      </w:tr>
      <w:tr w:rsidR="002702A9" w:rsidRPr="002702A9" w14:paraId="363C3506" w14:textId="77777777" w:rsidTr="00CD2A69">
        <w:trPr>
          <w:trHeight w:val="90"/>
        </w:trPr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AF0A8DE" w14:textId="77777777" w:rsidR="002702A9" w:rsidRPr="00CD2A69" w:rsidRDefault="002702A9" w:rsidP="007C7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0D8B330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Step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0657C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221C2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5F5E8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7845F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E081B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9B43E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4B6D2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</w:rPr>
              <w:t xml:space="preserve">adj. </w:t>
            </w:r>
            <w:r w:rsidRPr="00CD2A69">
              <w:rPr>
                <w:rFonts w:ascii="Times New Roman" w:hAnsi="Times New Roman" w:cs="Times New Roman"/>
                <w:i/>
                <w:iCs/>
              </w:rPr>
              <w:t>r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595A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E9AFA" w14:textId="77777777" w:rsidR="002702A9" w:rsidRPr="00CD2A69" w:rsidRDefault="002702A9" w:rsidP="007C7361">
            <w:pPr>
              <w:rPr>
                <w:rFonts w:ascii="Times New Roman" w:hAnsi="Times New Roman" w:cs="Times New Roman"/>
                <w:i/>
                <w:iCs/>
              </w:rPr>
            </w:pPr>
            <w:r w:rsidRPr="00CD2A6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2702A9" w:rsidRPr="002702A9" w14:paraId="01286DED" w14:textId="77777777" w:rsidTr="00CD2A69">
        <w:trPr>
          <w:trHeight w:val="19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AF69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Respiratory Function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3607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88BF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-6.335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F9C8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4369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E1E9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8260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7A39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C023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EE05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40.126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0242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13FEAD76" w14:textId="77777777" w:rsidTr="00CD2A69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0DCA9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21736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955CB8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-4.133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B6E527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5D5C5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AC64A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0.005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A9E157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DAB268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F1621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4C881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25.634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0D804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5960E22F" w14:textId="77777777" w:rsidTr="00CD2A69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514BE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D9B40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BDD86C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-1.797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C89612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0161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3C47C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0.007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59B35F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-0.234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E727BA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FDB81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8C13B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16.938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DD004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6595B7CC" w14:textId="77777777" w:rsidTr="00CD2A69">
        <w:trPr>
          <w:trHeight w:val="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D213F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MRC dyspnoea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54E45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5C8AFF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5.084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F12EF0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68625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908C8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B6CCFD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86F5EE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9882E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E3DB7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25.847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668F5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241D66B1" w14:textId="77777777" w:rsidTr="00CD2A69">
        <w:trPr>
          <w:trHeight w:val="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B8F9F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5AE91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4AD58E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2.290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93829D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0.024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AA4FC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C49A4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0.003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B5F8D2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BB6F8A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6DA5E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83B36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18.484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86D16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2C05B8A7" w14:textId="77777777" w:rsidTr="00CD2A69">
        <w:trPr>
          <w:trHeight w:val="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F9663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D27A7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DB0C2B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2.138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12B4CE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0.035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3168D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90122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0.026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914C99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-1.188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D868FE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4A856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EC922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12.846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B0359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69AAEE75" w14:textId="77777777" w:rsidTr="00CD2A69">
        <w:trPr>
          <w:trHeight w:val="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89B8B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Pack years (square root)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80C48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EFFA2B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1.974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011369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692ED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36564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C98C4C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BC1B7B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B2EFB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3AE9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6D2ED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0.051</w:t>
            </w:r>
          </w:p>
        </w:tc>
      </w:tr>
      <w:tr w:rsidR="002702A9" w:rsidRPr="002702A9" w14:paraId="10E9D581" w14:textId="77777777" w:rsidTr="00CD2A69">
        <w:trPr>
          <w:trHeight w:val="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8ADE1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77CFA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6673B8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16454E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1B1DF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58FE4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91F74B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6CE17B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70323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42B84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15.366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A3546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1BB56FCE" w14:textId="77777777" w:rsidTr="00CD2A69">
        <w:trPr>
          <w:trHeight w:val="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B0606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6FEFA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34A444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329DA0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9E9CB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EEABE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144FF0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-0.061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EF8882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8D485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1D269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10.139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5D774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71060EA1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8EEE3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Blood Pressure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56105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8BDE1A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3.984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7877E4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04D1E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F619E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74DBF6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CB60ED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634DC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AAB94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15.875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91F23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05FBB0C8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6C30D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9AC02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8C9C73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2.895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FED8F2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0.005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8DD9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B07B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0E2A62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20C2CD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1CAE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72486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16.745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515A2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3CD944E8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B9A7C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6538F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A4776F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1.180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2AAF2E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344C2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5A204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4961A4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0.582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D7B6D7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22328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F98B3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11.191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5F51F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404AB0C0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3544A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Glucose Dysregulation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96D83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9F1760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-0.413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F4A698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BF183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11BED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DD3206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78F41F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E2C19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2A0A1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D2B3D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0.681</w:t>
            </w:r>
          </w:p>
        </w:tc>
      </w:tr>
      <w:tr w:rsidR="002702A9" w:rsidRPr="002702A9" w14:paraId="09274927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6B879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3CD35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C85832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9047BD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10459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49B0A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10BD75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E51973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23456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29E57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11.452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54114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57B72C18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2E22C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F8FC5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9F488F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53747E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CDDFD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1188D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0BC318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-0.544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EC48DB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7E5E0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E9499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7.672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B82D8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06132B3A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237A6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Pulse wave velocity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1B613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26C48E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F349C6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206C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99E9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5369C9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B2319F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A8C86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1D6B9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64F7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0.796</w:t>
            </w:r>
          </w:p>
        </w:tc>
      </w:tr>
      <w:tr w:rsidR="002702A9" w:rsidRPr="002702A9" w14:paraId="265E5391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6DFCF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8DEEE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6134B6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D411B7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C87F8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D10DE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A0FF34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0F4846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88DB5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540DD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15.276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A404F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0A9C4EEE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B8962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64292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48BD41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-1.142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353B00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93B46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7CF3C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9A074F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BB38AC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E0FCB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4AF5E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10.518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C7A1F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0425AB92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8CB2A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Troponin T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AEF21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388FC2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4.796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93EEBD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EA787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1B38A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A5941F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D43D49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0032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65FB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1BF5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62FA5DE3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33C06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690A6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8C018B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3.353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C80C00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54ACE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7B0A1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C3FEAB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B1BD20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546FA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4CBDF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20.876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20E4E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180188AE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F0C3D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965BB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74A177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1.743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072CD6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3DCF0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3.779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3C938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BF4038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B38EE7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216A6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FC4D8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13.760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36C3C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3C165D1D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E5377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Median CBF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8D387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DBC8A4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1.059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5114CC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AAA8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2E020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F0F698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D4F59D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36A78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C5F41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3298A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0.292</w:t>
            </w:r>
          </w:p>
        </w:tc>
      </w:tr>
      <w:tr w:rsidR="002702A9" w:rsidRPr="002702A9" w14:paraId="7FF1FC03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FEE87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2A042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CED8EC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-0.228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08C316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4F271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9B507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16A6DB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AFF33A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6DA6B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A2CAC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12.179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48E7D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76AC8C1B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5DFD0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C175E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1D3D4E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-0.440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69BDF6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D5373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B54FC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0C1F0E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0.392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B440B4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70E36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D0CCF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8.095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551FA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445DCDEF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87CF5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CBF peak height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2AD77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B9897F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809DCE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6B85F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FF59F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F2ABDD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5C1663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7A99D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6D2C8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529CF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0.519</w:t>
            </w:r>
          </w:p>
        </w:tc>
      </w:tr>
      <w:tr w:rsidR="002702A9" w:rsidRPr="002702A9" w14:paraId="31ADAFEB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B227D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AFFB3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844393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C54494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8BEF2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2743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B118C7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B45ADC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29A14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1C50B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12.467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508FE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3C53424F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428EC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6C624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4030C8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40506A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DD7D4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1AE3C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5A0455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0911FD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7EE03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6C232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8.221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8D571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2BE189D1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239D93" w14:textId="336CF24C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Hs-CRP</w:t>
            </w:r>
            <w:r w:rsidR="002155CF">
              <w:rPr>
                <w:rFonts w:ascii="Times New Roman" w:hAnsi="Times New Roman" w:cs="Times New Roman"/>
              </w:rPr>
              <w:t xml:space="preserve"> </w:t>
            </w:r>
            <w:r w:rsidR="002155CF" w:rsidRPr="007C7361">
              <w:rPr>
                <w:rFonts w:ascii="Times New Roman" w:hAnsi="Times New Roman" w:cs="Times New Roman"/>
              </w:rPr>
              <w:t>(log</w:t>
            </w:r>
            <w:r w:rsidR="002155CF" w:rsidRPr="007C7361">
              <w:rPr>
                <w:rFonts w:ascii="Times New Roman" w:hAnsi="Times New Roman" w:cs="Times New Roman"/>
                <w:vertAlign w:val="subscript"/>
              </w:rPr>
              <w:t>10</w:t>
            </w:r>
            <w:r w:rsidR="002155CF" w:rsidRPr="007C73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60F82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91DC62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2.142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6472D3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0.035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9E848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4EF7F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78AF50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8E5E50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90412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1782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0C107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0.035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02A9" w:rsidRPr="002702A9" w14:paraId="7A9CE9EB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70DAD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8726C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5E718C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2.221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DAF440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0.029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D13B9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E836D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78DDE2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88F7F0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088D0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161CF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18.428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61A25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43001DB1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C6DD2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1FC41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5B3725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2.551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0372DD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0.012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E6FCC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7B5BE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6821E1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-1.394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8CA0CE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5E205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0B46F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13.056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AEC67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59B92CB6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7FE91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Fibrinogen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1CFBE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6F7C45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A3378F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4B39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5B48A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6FE23F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EB6FF5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6E9E6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C06BB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F0A36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0.378</w:t>
            </w:r>
          </w:p>
        </w:tc>
      </w:tr>
      <w:tr w:rsidR="002702A9" w:rsidRPr="002702A9" w14:paraId="38E96ACC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F525D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B9C69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404FAC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E168A2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BEC16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0F428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A78C76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687A73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27DF0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A3B96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16.059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0D790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3CE7847D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B2D8D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34B96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EBA228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1.870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5CA602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D8247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FCCB9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A1A52B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-2.245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EE3220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0.027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9E1DB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E7034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12.841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7454D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0F7ACFB2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D274B9" w14:textId="75980979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Neutrophil count</w:t>
            </w:r>
            <w:r w:rsidR="002155CF" w:rsidRPr="007C7361">
              <w:rPr>
                <w:rFonts w:ascii="Times New Roman" w:hAnsi="Times New Roman" w:cs="Times New Roman"/>
              </w:rPr>
              <w:t>(log</w:t>
            </w:r>
            <w:r w:rsidR="002155CF" w:rsidRPr="007C7361">
              <w:rPr>
                <w:rFonts w:ascii="Times New Roman" w:hAnsi="Times New Roman" w:cs="Times New Roman"/>
                <w:vertAlign w:val="subscript"/>
              </w:rPr>
              <w:t>10</w:t>
            </w:r>
            <w:r w:rsidR="002155CF" w:rsidRPr="007C73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D4915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1D93A1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-0.924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596124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4898D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1C68E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9F0C52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4C91AB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32C8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A04AE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655BA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0.358</w:t>
            </w:r>
          </w:p>
        </w:tc>
      </w:tr>
      <w:tr w:rsidR="002702A9" w:rsidRPr="002702A9" w14:paraId="46C4AC97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7E9CF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582CD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2BBD7E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-1.058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B5625B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F28A5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12A4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0AFD25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4261B3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EE05B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5EDC7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15.774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3C423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20FADE65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1E05A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CCC27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E4D62C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-0.862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9D2DCA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670E1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95518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8650CD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7AA96C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67539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FDC48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10.437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68791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4D7DC81A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329D9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Urine ACR (log</w:t>
            </w:r>
            <w:r w:rsidRPr="00CD2A69">
              <w:rPr>
                <w:rFonts w:ascii="Times New Roman" w:hAnsi="Times New Roman" w:cs="Times New Roman"/>
                <w:vertAlign w:val="subscript"/>
              </w:rPr>
              <w:t>10</w:t>
            </w:r>
            <w:r w:rsidRPr="00CD2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D4559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7E544E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18FFAE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98316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B0D1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521E8D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0EE21D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946B7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EB05C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4970E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0.712</w:t>
            </w:r>
          </w:p>
        </w:tc>
      </w:tr>
      <w:tr w:rsidR="002702A9" w:rsidRPr="002702A9" w14:paraId="4457AE18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727A6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CE2C3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F83046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04C0B9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65F14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E624E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523AD4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4BB6F7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AECBB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CA15E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8.502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62FE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2702A9" w:rsidRPr="002702A9" w14:paraId="2664DB8B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BEA30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80913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D4EDC3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5640F6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AF332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4.068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49AE5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BB122C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59025D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08015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276F53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E6700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0.002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2702A9" w:rsidRPr="002702A9" w14:paraId="5CAC139F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4727E9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Retinal Vessel Calibre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D2C2E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A8BE6A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-0.648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41D045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3D403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D6904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26989A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5D366D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C703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0AA80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DC120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0.519</w:t>
            </w:r>
          </w:p>
        </w:tc>
      </w:tr>
      <w:tr w:rsidR="002702A9" w:rsidRPr="002702A9" w14:paraId="0085444A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79917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CDEF0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1588C6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D0E4A1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3D40E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0A58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B0A24C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F32854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2F75C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C5C7E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15.191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92D1B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661D6FBB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996B5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B741F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469AA6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4BA3C2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A29A1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FED3E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214137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0.321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73ABDA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8B77B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7C16C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10.048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82705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366B3F1E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5451D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Retinal Vessel Tortuosity</w:t>
            </w:r>
            <w:r w:rsidRPr="002702A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D591E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74C40F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1.384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364ED9D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FC8E7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F2D4A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ED41D6E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A79AF84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4F61C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65D3E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7EED8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0.170</w:t>
            </w:r>
          </w:p>
        </w:tc>
      </w:tr>
      <w:tr w:rsidR="002702A9" w:rsidRPr="002702A9" w14:paraId="012E0096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612B0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BC902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1F3BFA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1.324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F0C3112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C383B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A0DDE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A6E636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7E92B61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321FE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FE978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16.164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0872EF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02A9" w:rsidRPr="002702A9" w14:paraId="1ECFCD62" w14:textId="77777777" w:rsidTr="00CD2A69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9321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36DA8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2880A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9E8D0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2CBC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5.425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1F27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0056B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0.479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C9E35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E23E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44E27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10.748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703F6" w14:textId="77777777" w:rsidR="002702A9" w:rsidRPr="00CD2A69" w:rsidRDefault="002702A9" w:rsidP="007C7361">
            <w:pPr>
              <w:rPr>
                <w:rFonts w:ascii="Times New Roman" w:hAnsi="Times New Roman" w:cs="Times New Roman"/>
              </w:rPr>
            </w:pPr>
            <w:r w:rsidRPr="00CD2A69">
              <w:rPr>
                <w:rFonts w:ascii="Times New Roman" w:hAnsi="Times New Roman" w:cs="Times New Roman"/>
              </w:rPr>
              <w:t>&lt;0.001</w:t>
            </w:r>
            <w:r w:rsidRPr="00CD2A6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</w:tbl>
    <w:p w14:paraId="2F7F68C5" w14:textId="16DC4213" w:rsidR="002702A9" w:rsidRPr="00CD2A69" w:rsidRDefault="002155CF" w:rsidP="00FA308C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Three-step hierarchical linear model showing the simple relationship between each disease marker and White Matter Microstructure. Step 1 predictors: disease marker only; Step 2 predictors: disease marker, group; Step 3 predictors: disease marker, group, group </w:t>
      </w:r>
      <w:r w:rsidRPr="007C7361">
        <w:rPr>
          <w:rFonts w:ascii="Times New Roman" w:hAnsi="Times New Roman" w:cs="Times New Roman"/>
        </w:rPr>
        <w:t>× disease</w:t>
      </w:r>
      <w:r>
        <w:rPr>
          <w:rFonts w:ascii="Times New Roman" w:hAnsi="Times New Roman" w:cs="Times New Roman"/>
        </w:rPr>
        <w:t xml:space="preserve"> marker interaction. Reported are the </w:t>
      </w:r>
      <w:r w:rsidRPr="007C7361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</w:rPr>
        <w:t>-statistics (</w:t>
      </w:r>
      <w:r w:rsidRPr="007C7361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</w:rPr>
        <w:t xml:space="preserve">) and </w:t>
      </w:r>
      <w:r w:rsidRPr="007C7361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-values for each main effect and interaction, as well as the regression coefficient (</w:t>
      </w:r>
      <w:r w:rsidRPr="007C7361">
        <w:rPr>
          <w:rFonts w:ascii="Times New Roman" w:hAnsi="Times New Roman" w:cs="Times New Roman"/>
          <w:i/>
          <w:iCs/>
        </w:rPr>
        <w:t>r</w:t>
      </w:r>
      <w:r w:rsidRPr="007C73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), adjusted regression coefficient (</w:t>
      </w:r>
      <w:proofErr w:type="spellStart"/>
      <w:r>
        <w:rPr>
          <w:rFonts w:ascii="Times New Roman" w:hAnsi="Times New Roman" w:cs="Times New Roman"/>
        </w:rPr>
        <w:t>adj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C7361">
        <w:rPr>
          <w:rFonts w:ascii="Times New Roman" w:hAnsi="Times New Roman" w:cs="Times New Roman"/>
          <w:i/>
          <w:iCs/>
        </w:rPr>
        <w:t>r</w:t>
      </w:r>
      <w:r w:rsidRPr="007C73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), </w:t>
      </w:r>
      <w:r w:rsidRPr="007C7361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</w:rPr>
        <w:t>-statistics (</w:t>
      </w:r>
      <w:r w:rsidRPr="007C7361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</w:rPr>
        <w:t xml:space="preserve">) and </w:t>
      </w:r>
      <w:r w:rsidRPr="007C7361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-values (</w:t>
      </w:r>
      <w:r w:rsidRPr="007C7361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) for the overall models. The COPD&gt;CAD contrast for the main effect of group and the </w:t>
      </w:r>
      <w:r w:rsidRPr="007C7361">
        <w:rPr>
          <w:rFonts w:ascii="Times New Roman" w:hAnsi="Times New Roman" w:cs="Times New Roman"/>
        </w:rPr>
        <w:t>group × disease</w:t>
      </w:r>
      <w:r>
        <w:rPr>
          <w:rFonts w:ascii="Times New Roman" w:hAnsi="Times New Roman" w:cs="Times New Roman"/>
        </w:rPr>
        <w:t xml:space="preserve"> marker interaction i</w:t>
      </w:r>
      <w:r w:rsidRPr="00597210">
        <w:rPr>
          <w:rFonts w:ascii="Times New Roman" w:hAnsi="Times New Roman" w:cs="Times New Roman"/>
        </w:rPr>
        <w:t xml:space="preserve">s shown. All models included a constant term (not shown). All variables were adjusted for age and sex. </w:t>
      </w:r>
      <w:r w:rsidRPr="00597210">
        <w:rPr>
          <w:rFonts w:ascii="Times New Roman" w:hAnsi="Times New Roman" w:cs="Times New Roman"/>
          <w:vertAlign w:val="superscript"/>
        </w:rPr>
        <w:t>†</w:t>
      </w:r>
      <w:r w:rsidRPr="00597210">
        <w:rPr>
          <w:rFonts w:ascii="Times New Roman" w:hAnsi="Times New Roman" w:cs="Times New Roman"/>
        </w:rPr>
        <w:t>Principal</w:t>
      </w:r>
      <w:r w:rsidRPr="00597210">
        <w:rPr>
          <w:rFonts w:ascii="Times New Roman" w:hAnsi="Times New Roman" w:cs="Times New Roman"/>
          <w:vertAlign w:val="superscript"/>
        </w:rPr>
        <w:t xml:space="preserve"> </w:t>
      </w:r>
      <w:r w:rsidRPr="00597210">
        <w:rPr>
          <w:rFonts w:ascii="Times New Roman" w:hAnsi="Times New Roman" w:cs="Times New Roman"/>
        </w:rPr>
        <w:t>component, *</w:t>
      </w:r>
      <w:r w:rsidRPr="00597210">
        <w:rPr>
          <w:rFonts w:ascii="Times New Roman" w:hAnsi="Times New Roman" w:cs="Times New Roman"/>
          <w:i/>
          <w:iCs/>
        </w:rPr>
        <w:t>p</w:t>
      </w:r>
      <w:r w:rsidRPr="00597210">
        <w:rPr>
          <w:rFonts w:ascii="Times New Roman" w:hAnsi="Times New Roman" w:cs="Times New Roman"/>
        </w:rPr>
        <w:t>&lt;0.05, **</w:t>
      </w:r>
      <w:r w:rsidRPr="00597210">
        <w:rPr>
          <w:rFonts w:ascii="Times New Roman" w:hAnsi="Times New Roman" w:cs="Times New Roman"/>
          <w:i/>
          <w:iCs/>
        </w:rPr>
        <w:t>p</w:t>
      </w:r>
      <w:r w:rsidRPr="00597210">
        <w:rPr>
          <w:rFonts w:ascii="Times New Roman" w:hAnsi="Times New Roman" w:cs="Times New Roman"/>
        </w:rPr>
        <w:t>&lt;0.01, ***</w:t>
      </w:r>
      <w:r w:rsidRPr="00597210">
        <w:rPr>
          <w:rFonts w:ascii="Times New Roman" w:hAnsi="Times New Roman" w:cs="Times New Roman"/>
          <w:i/>
          <w:iCs/>
        </w:rPr>
        <w:t>p</w:t>
      </w:r>
      <w:r w:rsidRPr="00597210">
        <w:rPr>
          <w:rFonts w:ascii="Times New Roman" w:hAnsi="Times New Roman" w:cs="Times New Roman"/>
        </w:rPr>
        <w:t>&lt;0.001</w:t>
      </w:r>
      <w:r>
        <w:rPr>
          <w:rFonts w:ascii="Times New Roman" w:hAnsi="Times New Roman" w:cs="Times New Roman"/>
        </w:rPr>
        <w:t>.</w:t>
      </w:r>
      <w:r w:rsidR="00CD2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ACR = Albumin to Creatinine Ratio,</w:t>
      </w:r>
      <w:r w:rsidRPr="00597210">
        <w:rPr>
          <w:rFonts w:ascii="Times New Roman" w:hAnsi="Times New Roman" w:cs="Times New Roman"/>
        </w:rPr>
        <w:t xml:space="preserve"> CBF = Cerebral Blood Flow</w:t>
      </w:r>
      <w:r>
        <w:rPr>
          <w:rFonts w:ascii="Times New Roman" w:hAnsi="Times New Roman" w:cs="Times New Roman"/>
        </w:rPr>
        <w:t>, CRP = high-sensitivity C-Reactive Protein, MRC = Medical Research Council.</w:t>
      </w:r>
    </w:p>
    <w:sectPr w:rsidR="002702A9" w:rsidRPr="00CD2A69" w:rsidSect="00734C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4D36" w14:textId="77777777" w:rsidR="00CC2E46" w:rsidRDefault="00CC2E46" w:rsidP="00734C3A">
      <w:pPr>
        <w:spacing w:after="0" w:line="240" w:lineRule="auto"/>
      </w:pPr>
      <w:r>
        <w:separator/>
      </w:r>
    </w:p>
  </w:endnote>
  <w:endnote w:type="continuationSeparator" w:id="0">
    <w:p w14:paraId="414D475F" w14:textId="77777777" w:rsidR="00CC2E46" w:rsidRDefault="00CC2E46" w:rsidP="0073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C5FB7FC3-8A47-418D-938D-BDB7F478400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405A" w14:textId="77777777" w:rsidR="00CC2E46" w:rsidRDefault="00CC2E46" w:rsidP="00734C3A">
      <w:pPr>
        <w:spacing w:after="0" w:line="240" w:lineRule="auto"/>
      </w:pPr>
      <w:r>
        <w:separator/>
      </w:r>
    </w:p>
  </w:footnote>
  <w:footnote w:type="continuationSeparator" w:id="0">
    <w:p w14:paraId="2AB1B984" w14:textId="77777777" w:rsidR="00CC2E46" w:rsidRDefault="00CC2E46" w:rsidP="0073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634F" w14:textId="19876ED2" w:rsidR="00734C3A" w:rsidRDefault="003D68A7">
    <w:pPr>
      <w:pStyle w:val="Header"/>
    </w:pPr>
    <w:r>
      <w:rPr>
        <w:b/>
        <w:bCs/>
      </w:rPr>
      <w:t>S2 Appendix.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E8"/>
    <w:multiLevelType w:val="hybridMultilevel"/>
    <w:tmpl w:val="BD563E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A00B5"/>
    <w:multiLevelType w:val="hybridMultilevel"/>
    <w:tmpl w:val="BD563E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0B227C"/>
    <w:multiLevelType w:val="hybridMultilevel"/>
    <w:tmpl w:val="BD563E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3A"/>
    <w:rsid w:val="00000C8B"/>
    <w:rsid w:val="00094422"/>
    <w:rsid w:val="000E2ACB"/>
    <w:rsid w:val="00163C02"/>
    <w:rsid w:val="001F490C"/>
    <w:rsid w:val="002155CF"/>
    <w:rsid w:val="002702A9"/>
    <w:rsid w:val="002D3CF0"/>
    <w:rsid w:val="00344325"/>
    <w:rsid w:val="003623BE"/>
    <w:rsid w:val="003D68A7"/>
    <w:rsid w:val="003E58DD"/>
    <w:rsid w:val="003F4A28"/>
    <w:rsid w:val="00450AE8"/>
    <w:rsid w:val="00475735"/>
    <w:rsid w:val="005623A7"/>
    <w:rsid w:val="005D069F"/>
    <w:rsid w:val="00682781"/>
    <w:rsid w:val="006D17A7"/>
    <w:rsid w:val="00734C3A"/>
    <w:rsid w:val="00757233"/>
    <w:rsid w:val="00784776"/>
    <w:rsid w:val="00897BB1"/>
    <w:rsid w:val="008F10E0"/>
    <w:rsid w:val="00973FC1"/>
    <w:rsid w:val="00A12392"/>
    <w:rsid w:val="00AC6DB7"/>
    <w:rsid w:val="00B06E7A"/>
    <w:rsid w:val="00B23311"/>
    <w:rsid w:val="00B74476"/>
    <w:rsid w:val="00B95ED2"/>
    <w:rsid w:val="00BB0425"/>
    <w:rsid w:val="00C35B5F"/>
    <w:rsid w:val="00CC2E46"/>
    <w:rsid w:val="00CD2A69"/>
    <w:rsid w:val="00CF34BD"/>
    <w:rsid w:val="00DA106A"/>
    <w:rsid w:val="00E13942"/>
    <w:rsid w:val="00E33D22"/>
    <w:rsid w:val="00E55CF8"/>
    <w:rsid w:val="00E806DA"/>
    <w:rsid w:val="00EC0971"/>
    <w:rsid w:val="00ED1BAA"/>
    <w:rsid w:val="00F946B5"/>
    <w:rsid w:val="00FA308C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05A1"/>
  <w15:chartTrackingRefBased/>
  <w15:docId w15:val="{0BC3BF1B-8D91-4800-BAAD-10C196D9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3A"/>
  </w:style>
  <w:style w:type="paragraph" w:styleId="Heading1">
    <w:name w:val="heading 1"/>
    <w:basedOn w:val="Normal"/>
    <w:next w:val="Normal"/>
    <w:link w:val="Heading1Char"/>
    <w:uiPriority w:val="9"/>
    <w:qFormat/>
    <w:rsid w:val="00734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34C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C3A"/>
    <w:pPr>
      <w:ind w:left="720"/>
      <w:contextualSpacing/>
    </w:pPr>
  </w:style>
  <w:style w:type="character" w:customStyle="1" w:styleId="hgkelc">
    <w:name w:val="hgkelc"/>
    <w:basedOn w:val="DefaultParagraphFont"/>
    <w:rsid w:val="00734C3A"/>
  </w:style>
  <w:style w:type="character" w:customStyle="1" w:styleId="Heading1Char">
    <w:name w:val="Heading 1 Char"/>
    <w:basedOn w:val="DefaultParagraphFont"/>
    <w:link w:val="Heading1"/>
    <w:uiPriority w:val="9"/>
    <w:rsid w:val="00734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3A"/>
  </w:style>
  <w:style w:type="paragraph" w:styleId="Footer">
    <w:name w:val="footer"/>
    <w:basedOn w:val="Normal"/>
    <w:link w:val="FooterChar"/>
    <w:uiPriority w:val="99"/>
    <w:unhideWhenUsed/>
    <w:rsid w:val="0073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E5F7-5076-4CAD-A9B7-2EC26B22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Spilling</dc:creator>
  <cp:keywords/>
  <dc:description/>
  <cp:lastModifiedBy>Catherine Spilling</cp:lastModifiedBy>
  <cp:revision>2</cp:revision>
  <dcterms:created xsi:type="dcterms:W3CDTF">2021-10-04T16:35:00Z</dcterms:created>
  <dcterms:modified xsi:type="dcterms:W3CDTF">2021-10-04T16:35:00Z</dcterms:modified>
</cp:coreProperties>
</file>