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9C0A9" w14:textId="76AF220E" w:rsidR="00F34E7D" w:rsidRDefault="001668B1" w:rsidP="00F84F30">
      <w:pPr>
        <w:spacing w:line="360" w:lineRule="auto"/>
        <w:rPr>
          <w:b/>
          <w:bCs/>
        </w:rPr>
      </w:pPr>
      <w:r w:rsidRPr="001668B1">
        <w:rPr>
          <w:b/>
          <w:bCs/>
        </w:rPr>
        <w:t>RE: Association of frequent moisturizer use in early infancy with the development of food allergy</w:t>
      </w:r>
    </w:p>
    <w:p w14:paraId="43A7A9A1" w14:textId="64F3FA6B" w:rsidR="00DB6A85" w:rsidRDefault="00DB6A85" w:rsidP="00F84F30">
      <w:pPr>
        <w:spacing w:line="360" w:lineRule="auto"/>
        <w:rPr>
          <w:b/>
        </w:rPr>
      </w:pPr>
      <w:r>
        <w:rPr>
          <w:b/>
        </w:rPr>
        <w:t xml:space="preserve">Michael R. Perkin, </w:t>
      </w:r>
      <w:proofErr w:type="spellStart"/>
      <w:r>
        <w:rPr>
          <w:b/>
        </w:rPr>
        <w:t>PhD</w:t>
      </w:r>
      <w:r>
        <w:rPr>
          <w:b/>
          <w:vertAlign w:val="superscript"/>
        </w:rPr>
        <w:t>a</w:t>
      </w:r>
      <w:proofErr w:type="spellEnd"/>
      <w:r>
        <w:rPr>
          <w:b/>
        </w:rPr>
        <w:t xml:space="preserve"> and Carsten Flohr, </w:t>
      </w:r>
      <w:proofErr w:type="spellStart"/>
      <w:r>
        <w:rPr>
          <w:b/>
        </w:rPr>
        <w:t>PhD</w:t>
      </w:r>
      <w:r w:rsidR="006325B5">
        <w:rPr>
          <w:b/>
          <w:vertAlign w:val="superscript"/>
        </w:rPr>
        <w:t>b</w:t>
      </w:r>
      <w:proofErr w:type="spellEnd"/>
    </w:p>
    <w:p w14:paraId="5682F82E" w14:textId="77777777" w:rsidR="00DB6A85" w:rsidRDefault="00DB6A85" w:rsidP="00F84F30">
      <w:pPr>
        <w:spacing w:line="360" w:lineRule="auto"/>
      </w:pPr>
      <w:r w:rsidRPr="00846612">
        <w:rPr>
          <w:vertAlign w:val="superscript"/>
        </w:rPr>
        <w:t>a</w:t>
      </w:r>
      <w:r w:rsidRPr="00846612">
        <w:t>the Population Health Research Institute, St George's, University of London</w:t>
      </w:r>
    </w:p>
    <w:p w14:paraId="717771E9" w14:textId="3180BC5E" w:rsidR="00DB6A85" w:rsidRPr="00846612" w:rsidRDefault="00DB6A85" w:rsidP="00F84F30">
      <w:pPr>
        <w:spacing w:line="360" w:lineRule="auto"/>
        <w:rPr>
          <w:lang w:eastAsia="en-GB"/>
        </w:rPr>
      </w:pPr>
      <w:r w:rsidRPr="00846612">
        <w:t xml:space="preserve"> </w:t>
      </w:r>
      <w:r>
        <w:rPr>
          <w:vertAlign w:val="superscript"/>
        </w:rPr>
        <w:t>b</w:t>
      </w:r>
      <w:r w:rsidRPr="00846612">
        <w:t xml:space="preserve">the Unit for Population-Based Dermatology Research, St John’s Institute of Dermatology, </w:t>
      </w:r>
      <w:r w:rsidRPr="00846612">
        <w:rPr>
          <w:lang w:eastAsia="en-GB"/>
        </w:rPr>
        <w:t>School of Basic and Medical Biosciences, Faculty of Life Sciences &amp; Medicine, King’s College London</w:t>
      </w:r>
    </w:p>
    <w:p w14:paraId="0E59E784" w14:textId="77777777" w:rsidR="00DB6A85" w:rsidRDefault="00DB6A85" w:rsidP="00F84F30">
      <w:pPr>
        <w:spacing w:line="360" w:lineRule="auto"/>
        <w:rPr>
          <w:lang w:eastAsia="en-GB"/>
        </w:rPr>
      </w:pPr>
    </w:p>
    <w:p w14:paraId="2A136DC6" w14:textId="77777777" w:rsidR="00DB6A85" w:rsidRDefault="00DB6A85" w:rsidP="00F84F30">
      <w:pPr>
        <w:spacing w:line="360" w:lineRule="auto"/>
      </w:pPr>
      <w:r w:rsidRPr="00846612">
        <w:rPr>
          <w:b/>
        </w:rPr>
        <w:t>World count</w:t>
      </w:r>
      <w:r w:rsidRPr="00846612">
        <w:t xml:space="preserve">: </w:t>
      </w:r>
      <w:r>
        <w:t>3837</w:t>
      </w:r>
      <w:r w:rsidRPr="00846612">
        <w:t xml:space="preserve"> words</w:t>
      </w:r>
    </w:p>
    <w:p w14:paraId="46670EF5" w14:textId="77777777" w:rsidR="00DB6A85" w:rsidRPr="00846612" w:rsidRDefault="00DB6A85" w:rsidP="00F84F30">
      <w:pPr>
        <w:spacing w:line="360" w:lineRule="auto"/>
      </w:pPr>
      <w:r w:rsidRPr="00846612">
        <w:rPr>
          <w:b/>
        </w:rPr>
        <w:t>Number of Figures and Tables:</w:t>
      </w:r>
      <w:r w:rsidRPr="00846612">
        <w:t xml:space="preserve"> </w:t>
      </w:r>
      <w:r>
        <w:t>4</w:t>
      </w:r>
      <w:r w:rsidRPr="00846612">
        <w:t xml:space="preserve"> Figures, </w:t>
      </w:r>
      <w:r>
        <w:t xml:space="preserve">2 </w:t>
      </w:r>
      <w:r w:rsidRPr="00846612">
        <w:t>Table</w:t>
      </w:r>
      <w:r>
        <w:t>s</w:t>
      </w:r>
    </w:p>
    <w:p w14:paraId="7AB5B886" w14:textId="77777777" w:rsidR="00DB6A85" w:rsidRPr="00846612" w:rsidRDefault="00DB6A85" w:rsidP="00F84F30">
      <w:pPr>
        <w:spacing w:line="360" w:lineRule="auto"/>
      </w:pPr>
    </w:p>
    <w:p w14:paraId="2874DF9F" w14:textId="353E3C07" w:rsidR="00DB6A85" w:rsidRPr="00846612" w:rsidRDefault="00DB6A85" w:rsidP="00F84F30">
      <w:pPr>
        <w:spacing w:line="360" w:lineRule="auto"/>
        <w:rPr>
          <w:b/>
        </w:rPr>
      </w:pPr>
      <w:r>
        <w:rPr>
          <w:b/>
        </w:rPr>
        <w:t>Corresponding author:</w:t>
      </w:r>
    </w:p>
    <w:p w14:paraId="26B3A2D1" w14:textId="2F846680" w:rsidR="00DB6A85" w:rsidRPr="00846612" w:rsidRDefault="00DB6A85" w:rsidP="00F84F30">
      <w:pPr>
        <w:spacing w:line="360" w:lineRule="auto"/>
      </w:pPr>
      <w:r>
        <w:t xml:space="preserve">Dr </w:t>
      </w:r>
      <w:r w:rsidRPr="00846612">
        <w:t>Michael Perkin</w:t>
      </w:r>
      <w:r>
        <w:t>, PhD</w:t>
      </w:r>
    </w:p>
    <w:p w14:paraId="6495CBE7" w14:textId="77777777" w:rsidR="00DB6A85" w:rsidRPr="00846612" w:rsidRDefault="00DB6A85" w:rsidP="00F84F30">
      <w:pPr>
        <w:spacing w:line="360" w:lineRule="auto"/>
      </w:pPr>
      <w:r w:rsidRPr="00846612">
        <w:t xml:space="preserve">Room 1.27, 1st Floor, Jenner Wing </w:t>
      </w:r>
    </w:p>
    <w:p w14:paraId="61BC594C" w14:textId="77777777" w:rsidR="00DB6A85" w:rsidRPr="00846612" w:rsidRDefault="00DB6A85" w:rsidP="00F84F30">
      <w:pPr>
        <w:spacing w:line="360" w:lineRule="auto"/>
      </w:pPr>
      <w:r w:rsidRPr="00846612">
        <w:t>Population Health Research Institute</w:t>
      </w:r>
    </w:p>
    <w:p w14:paraId="11BAA688" w14:textId="77777777" w:rsidR="00DB6A85" w:rsidRPr="00846612" w:rsidRDefault="00DB6A85" w:rsidP="00F84F30">
      <w:pPr>
        <w:spacing w:line="360" w:lineRule="auto"/>
      </w:pPr>
      <w:r w:rsidRPr="00846612">
        <w:t>St George's, University of London</w:t>
      </w:r>
    </w:p>
    <w:p w14:paraId="409374CA" w14:textId="77777777" w:rsidR="00DB6A85" w:rsidRPr="00846612" w:rsidRDefault="00DB6A85" w:rsidP="00F84F30">
      <w:pPr>
        <w:spacing w:line="360" w:lineRule="auto"/>
      </w:pPr>
      <w:r w:rsidRPr="00846612">
        <w:t>Cranmer Terrace</w:t>
      </w:r>
    </w:p>
    <w:p w14:paraId="73F44ADD" w14:textId="77777777" w:rsidR="00DB6A85" w:rsidRPr="00846612" w:rsidRDefault="00DB6A85" w:rsidP="00F84F30">
      <w:pPr>
        <w:spacing w:line="360" w:lineRule="auto"/>
      </w:pPr>
      <w:r w:rsidRPr="00846612">
        <w:t>London, SW17 0RE</w:t>
      </w:r>
    </w:p>
    <w:p w14:paraId="7DE8E62F" w14:textId="77777777" w:rsidR="00DB6A85" w:rsidRPr="00846612" w:rsidRDefault="00DB6A85" w:rsidP="00F84F30">
      <w:pPr>
        <w:spacing w:line="360" w:lineRule="auto"/>
      </w:pPr>
      <w:r w:rsidRPr="00846612">
        <w:t>Tel: 0208 725 2786</w:t>
      </w:r>
    </w:p>
    <w:p w14:paraId="6AD39A79" w14:textId="77777777" w:rsidR="00DB6A85" w:rsidRPr="00846612" w:rsidRDefault="00DB6A85" w:rsidP="00F84F30">
      <w:pPr>
        <w:spacing w:line="360" w:lineRule="auto"/>
      </w:pPr>
      <w:r w:rsidRPr="00846612">
        <w:t>Email: m.perkin@sgul.ac.uk</w:t>
      </w:r>
    </w:p>
    <w:p w14:paraId="348C4095" w14:textId="77777777" w:rsidR="00DB6A85" w:rsidRDefault="00DB6A85" w:rsidP="00F84F30">
      <w:pPr>
        <w:spacing w:line="360" w:lineRule="auto"/>
      </w:pPr>
    </w:p>
    <w:p w14:paraId="4F5BDCE6" w14:textId="77777777" w:rsidR="00DB6A85" w:rsidRDefault="00DB6A85" w:rsidP="00F84F30">
      <w:pPr>
        <w:spacing w:line="360" w:lineRule="auto"/>
        <w:rPr>
          <w:b/>
        </w:rPr>
      </w:pPr>
      <w:r w:rsidRPr="00846612">
        <w:rPr>
          <w:b/>
        </w:rPr>
        <w:t xml:space="preserve">Key words: </w:t>
      </w:r>
    </w:p>
    <w:p w14:paraId="1F6CF7FA" w14:textId="3A93B38C" w:rsidR="00DB6A85" w:rsidRDefault="00DB6A85" w:rsidP="00F84F30">
      <w:pPr>
        <w:spacing w:line="360" w:lineRule="auto"/>
      </w:pPr>
      <w:r>
        <w:t>Moisturization</w:t>
      </w:r>
      <w:r w:rsidRPr="00846612">
        <w:t>, Food allergy; Allergy Prevention; Children; Eczema; Skin Barrier; TEWL; filaggrin</w:t>
      </w:r>
    </w:p>
    <w:p w14:paraId="441AD1AB" w14:textId="77777777" w:rsidR="00DB6A85" w:rsidRDefault="00F64719" w:rsidP="00F84F30">
      <w:pPr>
        <w:spacing w:line="360" w:lineRule="auto"/>
      </w:pPr>
      <w:r w:rsidRPr="00DB6A85">
        <w:rPr>
          <w:b/>
          <w:bCs/>
        </w:rPr>
        <w:t>Source of funding:</w:t>
      </w:r>
      <w:r>
        <w:t xml:space="preserve"> </w:t>
      </w:r>
    </w:p>
    <w:p w14:paraId="6C8E1C82" w14:textId="123631A2" w:rsidR="00F64719" w:rsidRDefault="00F64719" w:rsidP="00F84F30">
      <w:pPr>
        <w:spacing w:line="360" w:lineRule="auto"/>
      </w:pPr>
      <w:r>
        <w:t xml:space="preserve">None to </w:t>
      </w:r>
      <w:proofErr w:type="gramStart"/>
      <w:r>
        <w:t>declare</w:t>
      </w:r>
      <w:proofErr w:type="gramEnd"/>
    </w:p>
    <w:p w14:paraId="61A526BD" w14:textId="77777777" w:rsidR="00DB6A85" w:rsidRDefault="00F64719" w:rsidP="00F84F30">
      <w:pPr>
        <w:spacing w:line="360" w:lineRule="auto"/>
      </w:pPr>
      <w:r w:rsidRPr="00DB6A85">
        <w:rPr>
          <w:b/>
          <w:bCs/>
        </w:rPr>
        <w:t>Conflict of interest</w:t>
      </w:r>
      <w:r>
        <w:t xml:space="preserve">: </w:t>
      </w:r>
    </w:p>
    <w:p w14:paraId="22E89FCA" w14:textId="53EA6157" w:rsidR="00F64719" w:rsidRDefault="00F64719" w:rsidP="00F84F30">
      <w:pPr>
        <w:spacing w:line="360" w:lineRule="auto"/>
      </w:pPr>
      <w:r>
        <w:t xml:space="preserve">All authors declare no conflicts of </w:t>
      </w:r>
      <w:proofErr w:type="gramStart"/>
      <w:r>
        <w:t>interest</w:t>
      </w:r>
      <w:proofErr w:type="gramEnd"/>
    </w:p>
    <w:p w14:paraId="29483871" w14:textId="61D76C7F" w:rsidR="001668B1" w:rsidRDefault="001668B1" w:rsidP="00F84F30">
      <w:pPr>
        <w:spacing w:line="360" w:lineRule="auto"/>
      </w:pPr>
      <w:r>
        <w:lastRenderedPageBreak/>
        <w:t>In reply:</w:t>
      </w:r>
    </w:p>
    <w:p w14:paraId="79D9313C" w14:textId="51B81AFF" w:rsidR="00BE3D2E" w:rsidRDefault="001668B1" w:rsidP="00F84F30">
      <w:pPr>
        <w:spacing w:line="360" w:lineRule="auto"/>
      </w:pPr>
      <w:r>
        <w:t xml:space="preserve">We </w:t>
      </w:r>
      <w:r w:rsidR="00DB6A85">
        <w:t>thank the correspondents for their interest in our paper.</w:t>
      </w:r>
      <w:r w:rsidR="00F84F30">
        <w:fldChar w:fldCharType="begin">
          <w:fldData xml:space="preserve">PEVuZE5vdGU+PENpdGU+PEF1dGhvcj5MZXVuZzwvQXV0aG9yPjxZZWFyPjIwMjE8L1llYXI+PFJl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</w:fldData>
        </w:fldChar>
      </w:r>
      <w:r w:rsidR="00F84F30">
        <w:instrText xml:space="preserve"> ADDIN EN.CITE </w:instrText>
      </w:r>
      <w:r w:rsidR="00F84F30">
        <w:fldChar w:fldCharType="begin">
          <w:fldData xml:space="preserve">PEVuZE5vdGU+PENpdGU+PEF1dGhvcj5MZXVuZzwvQXV0aG9yPjxZZWFyPjIwMjE8L1llYXI+PFJl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</w:fldData>
        </w:fldChar>
      </w:r>
      <w:r w:rsidR="00F84F30">
        <w:instrText xml:space="preserve"> ADDIN EN.CITE.DATA </w:instrText>
      </w:r>
      <w:r w:rsidR="00F84F30">
        <w:fldChar w:fldCharType="end"/>
      </w:r>
      <w:r w:rsidR="00F84F30">
        <w:fldChar w:fldCharType="separate"/>
      </w:r>
      <w:r w:rsidR="00F84F30" w:rsidRPr="00F84F30">
        <w:rPr>
          <w:noProof/>
          <w:vertAlign w:val="superscript"/>
        </w:rPr>
        <w:t>1-3</w:t>
      </w:r>
      <w:r w:rsidR="00F84F30">
        <w:fldChar w:fldCharType="end"/>
      </w:r>
      <w:r w:rsidR="00DB6A85">
        <w:t xml:space="preserve"> In reference to</w:t>
      </w:r>
      <w:r>
        <w:t xml:space="preserve"> Leung </w:t>
      </w:r>
      <w:r w:rsidRPr="00EC5479">
        <w:rPr>
          <w:i/>
          <w:iCs/>
        </w:rPr>
        <w:t>et al</w:t>
      </w:r>
      <w:r w:rsidR="00DB6A85">
        <w:t>,</w:t>
      </w:r>
      <w:r w:rsidR="00F84F30">
        <w:fldChar w:fldCharType="begin"/>
      </w:r>
      <w:r w:rsidR="00F84F30">
        <w:instrText xml:space="preserve"> ADDIN EN.CITE &lt;EndNote&gt;&lt;Cite&gt;&lt;Author&gt;Leung&lt;/Author&gt;&lt;Year&gt;2021&lt;/Year&gt;&lt;RecNum&gt;688&lt;/RecNum&gt;&lt;DisplayText&gt;&lt;style face="superscript"&gt;1&lt;/style&gt;&lt;/DisplayText&gt;&lt;record&gt;&lt;rec-number&gt;688&lt;/rec-number&gt;&lt;foreign-keys&gt;&lt;key app="EN" db-id="zfsf05pte50wreesf98x2x0hprez2xvrfsvz" timestamp="1620982542"&gt;688&lt;/key&gt;&lt;/foreign-keys&gt;&lt;ref-type name="Journal Article"&gt;17&lt;/ref-type&gt;&lt;contributors&gt;&lt;authors&gt;&lt;author&gt;Leung, D. Y. M.;Elias, P. M.;Nadeau, K. C.;Berdyshev, E.&lt;/author&gt;&lt;/authors&gt;&lt;/contributors&gt;&lt;titles&gt;&lt;title&gt;Olive oil is for eating and not skin moisturization&lt;/title&gt;&lt;secondary-title&gt;Journal of Allergy and Clinical Immunology&lt;/secondary-title&gt;&lt;/titles&gt;&lt;periodical&gt;&lt;full-title&gt;Journal of Allergy and Clinical Immunology&lt;/full-title&gt;&lt;/periodical&gt;&lt;dates&gt;&lt;year&gt;2021&lt;/year&gt;&lt;/dates&gt;&lt;urls&gt;&lt;/urls&gt;&lt;/record&gt;&lt;/Cite&gt;&lt;/EndNote&gt;</w:instrText>
      </w:r>
      <w:r w:rsidR="00F84F30">
        <w:fldChar w:fldCharType="separate"/>
      </w:r>
      <w:r w:rsidR="00F84F30" w:rsidRPr="00F84F30">
        <w:rPr>
          <w:noProof/>
          <w:vertAlign w:val="superscript"/>
        </w:rPr>
        <w:t>1</w:t>
      </w:r>
      <w:r w:rsidR="00F84F30">
        <w:fldChar w:fldCharType="end"/>
      </w:r>
      <w:r w:rsidR="00DB6A85">
        <w:t xml:space="preserve"> a</w:t>
      </w:r>
      <w:r w:rsidR="00D426BF">
        <w:t xml:space="preserve">mongst </w:t>
      </w:r>
      <w:r w:rsidR="006349EF">
        <w:t xml:space="preserve">EAT </w:t>
      </w:r>
      <w:r w:rsidR="00D426BF">
        <w:t>infants with eczema at 3 months of age, t</w:t>
      </w:r>
      <w:r>
        <w:t>here was indeed an association between the frequency with which</w:t>
      </w:r>
      <w:r w:rsidR="00D426BF">
        <w:t xml:space="preserve"> </w:t>
      </w:r>
      <w:r w:rsidR="006349EF">
        <w:t>these</w:t>
      </w:r>
      <w:r>
        <w:t xml:space="preserve"> </w:t>
      </w:r>
      <w:r w:rsidR="00D426BF">
        <w:t xml:space="preserve">infants </w:t>
      </w:r>
      <w:r>
        <w:t xml:space="preserve">were moisturized </w:t>
      </w:r>
      <w:r w:rsidR="00D426BF">
        <w:t>and</w:t>
      </w:r>
      <w:r>
        <w:t xml:space="preserve"> the severity of </w:t>
      </w:r>
      <w:r w:rsidR="00D426BF">
        <w:t xml:space="preserve">their </w:t>
      </w:r>
      <w:r>
        <w:t>eczema</w:t>
      </w:r>
      <w:r w:rsidR="006349EF">
        <w:t>,</w:t>
      </w:r>
      <w:r>
        <w:t xml:space="preserve"> </w:t>
      </w:r>
      <w:r w:rsidR="00D426BF">
        <w:t>a</w:t>
      </w:r>
      <w:r>
        <w:t xml:space="preserve">s we </w:t>
      </w:r>
      <w:r w:rsidR="00D426BF">
        <w:t xml:space="preserve">reported in </w:t>
      </w:r>
      <w:r>
        <w:t>the paper</w:t>
      </w:r>
      <w:r w:rsidR="007A01D9">
        <w:t xml:space="preserve">. However, in our logistic models we adjusted for </w:t>
      </w:r>
      <w:r w:rsidR="00F7297D">
        <w:t>eczema severity</w:t>
      </w:r>
      <w:r>
        <w:t xml:space="preserve"> (a</w:t>
      </w:r>
      <w:r w:rsidR="002C3100">
        <w:t xml:space="preserve">s well as </w:t>
      </w:r>
      <w:r>
        <w:t>filaggrin mutation status</w:t>
      </w:r>
      <w:r w:rsidR="00F7297D">
        <w:t xml:space="preserve"> and TEWL</w:t>
      </w:r>
      <w:r>
        <w:t>)</w:t>
      </w:r>
      <w:r w:rsidR="00BB5579">
        <w:t xml:space="preserve"> and the association between moisturization frequency and subsequent food allergy development remained</w:t>
      </w:r>
      <w:r w:rsidR="002C3100">
        <w:t xml:space="preserve"> robust</w:t>
      </w:r>
      <w:r>
        <w:t>. Inaccurate recall was not likely in the EAT cohort</w:t>
      </w:r>
      <w:r w:rsidR="001F19B6">
        <w:t xml:space="preserve"> due to the study’s prospective nature and close follow up of participating families</w:t>
      </w:r>
      <w:r w:rsidR="0037069F">
        <w:t xml:space="preserve"> through monthly questionnai</w:t>
      </w:r>
      <w:r w:rsidR="00673171">
        <w:t>r</w:t>
      </w:r>
      <w:r w:rsidR="0037069F">
        <w:t>es, in addition to the face-to-face visits.</w:t>
      </w:r>
      <w:r>
        <w:t xml:space="preserve"> </w:t>
      </w:r>
      <w:r w:rsidR="00BE3D2E">
        <w:t>Furthermore,</w:t>
      </w:r>
      <w:r w:rsidR="00813125">
        <w:t xml:space="preserve"> it needs to be considered that</w:t>
      </w:r>
      <w:r w:rsidR="00A4270A">
        <w:t xml:space="preserve"> rather than confounding</w:t>
      </w:r>
      <w:r w:rsidR="00813125">
        <w:t xml:space="preserve"> the association between </w:t>
      </w:r>
      <w:r w:rsidR="009F2BD9">
        <w:t>increasing AD severity and increased risk of food allergy</w:t>
      </w:r>
      <w:r w:rsidR="00A4270A">
        <w:t>, moisturization frequency</w:t>
      </w:r>
      <w:r w:rsidR="009F2BD9">
        <w:t xml:space="preserve"> may actually be </w:t>
      </w:r>
      <w:r w:rsidR="00A4270A">
        <w:t>mediating</w:t>
      </w:r>
      <w:r w:rsidR="009F2BD9">
        <w:t xml:space="preserve"> </w:t>
      </w:r>
      <w:r w:rsidR="00A4270A">
        <w:t xml:space="preserve">the increase in food allergy in those </w:t>
      </w:r>
      <w:r w:rsidR="009F2BD9">
        <w:t>with more severe eczema.</w:t>
      </w:r>
    </w:p>
    <w:p w14:paraId="22C613DE" w14:textId="652FCC31" w:rsidR="00BB5579" w:rsidRDefault="001668B1" w:rsidP="00F84F30">
      <w:pPr>
        <w:spacing w:line="360" w:lineRule="auto"/>
      </w:pPr>
      <w:r>
        <w:t xml:space="preserve">We have data on </w:t>
      </w:r>
      <w:r w:rsidR="003460DE">
        <w:t xml:space="preserve">the bacterial </w:t>
      </w:r>
      <w:r>
        <w:t xml:space="preserve">skin </w:t>
      </w:r>
      <w:r w:rsidR="003460DE">
        <w:t>microbiota</w:t>
      </w:r>
      <w:r>
        <w:t xml:space="preserve"> </w:t>
      </w:r>
      <w:r w:rsidR="00BB5579">
        <w:t xml:space="preserve">in EAT participants </w:t>
      </w:r>
      <w:r w:rsidR="003460DE">
        <w:t>during the first year of life</w:t>
      </w:r>
      <w:r w:rsidR="00E141CF">
        <w:t>, in addition to our gut microbiome analyses,</w:t>
      </w:r>
      <w:r w:rsidR="00F84F30">
        <w:fldChar w:fldCharType="begin">
          <w:fldData xml:space="preserve">PEVuZE5vdGU+PENpdGU+PEF1dGhvcj5NYXJyczwvQXV0aG9yPjxZZWFyPjIwMjE8L1llYXI+PFJl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</w:fldData>
        </w:fldChar>
      </w:r>
      <w:r w:rsidR="00F84F30">
        <w:instrText xml:space="preserve"> ADDIN EN.CITE </w:instrText>
      </w:r>
      <w:r w:rsidR="00F84F30">
        <w:fldChar w:fldCharType="begin">
          <w:fldData xml:space="preserve">PEVuZE5vdGU+PENpdGU+PEF1dGhvcj5NYXJyczwvQXV0aG9yPjxZZWFyPjIwMjE8L1llYXI+PFJl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</w:fldData>
        </w:fldChar>
      </w:r>
      <w:r w:rsidR="00F84F30">
        <w:instrText xml:space="preserve"> ADDIN EN.CITE.DATA </w:instrText>
      </w:r>
      <w:r w:rsidR="00F84F30">
        <w:fldChar w:fldCharType="end"/>
      </w:r>
      <w:r w:rsidR="00F84F30">
        <w:fldChar w:fldCharType="separate"/>
      </w:r>
      <w:r w:rsidR="00F84F30" w:rsidRPr="00F84F30">
        <w:rPr>
          <w:noProof/>
          <w:vertAlign w:val="superscript"/>
        </w:rPr>
        <w:t>4</w:t>
      </w:r>
      <w:r w:rsidR="00F84F30">
        <w:fldChar w:fldCharType="end"/>
      </w:r>
      <w:r w:rsidR="00E141CF">
        <w:t xml:space="preserve"> </w:t>
      </w:r>
      <w:r>
        <w:t xml:space="preserve">and are </w:t>
      </w:r>
      <w:r w:rsidR="00BB5579">
        <w:t xml:space="preserve">currently analysing </w:t>
      </w:r>
      <w:r w:rsidR="0049398A">
        <w:t>the</w:t>
      </w:r>
      <w:r w:rsidR="00271279">
        <w:t xml:space="preserve"> a</w:t>
      </w:r>
      <w:r w:rsidR="0049398A">
        <w:t>ssociations</w:t>
      </w:r>
      <w:r w:rsidR="00271279">
        <w:t xml:space="preserve"> between the bacterial skin flora</w:t>
      </w:r>
      <w:r w:rsidR="0049398A">
        <w:t xml:space="preserve"> with moisturisation </w:t>
      </w:r>
      <w:r w:rsidR="007C55F2">
        <w:t>usage.</w:t>
      </w:r>
    </w:p>
    <w:p w14:paraId="1AF9C048" w14:textId="4FC7DBB0" w:rsidR="00BB5579" w:rsidRDefault="00BB5579" w:rsidP="00F84F30">
      <w:pPr>
        <w:spacing w:line="360" w:lineRule="auto"/>
      </w:pPr>
      <w:r>
        <w:t xml:space="preserve">We </w:t>
      </w:r>
      <w:r w:rsidR="00DC2C40">
        <w:t xml:space="preserve">stated the concerns about the use of olive oil </w:t>
      </w:r>
      <w:r w:rsidR="0025433B">
        <w:t>and other vegetable oils in our paper</w:t>
      </w:r>
      <w:r w:rsidR="00EA1928">
        <w:t xml:space="preserve"> and their potential to impede the development of the lamella</w:t>
      </w:r>
      <w:r w:rsidR="00D3708E">
        <w:t>r lipid structures</w:t>
      </w:r>
      <w:r w:rsidR="002065CA">
        <w:t>.</w:t>
      </w:r>
      <w:r w:rsidR="00152DD1">
        <w:t xml:space="preserve"> As Leung </w:t>
      </w:r>
      <w:r w:rsidR="00152DD1">
        <w:rPr>
          <w:i/>
          <w:iCs/>
        </w:rPr>
        <w:t xml:space="preserve">et al </w:t>
      </w:r>
      <w:r w:rsidR="00715497">
        <w:t>cite</w:t>
      </w:r>
      <w:r w:rsidR="004B021E">
        <w:t>,</w:t>
      </w:r>
      <w:r w:rsidR="00152DD1">
        <w:t xml:space="preserve"> this </w:t>
      </w:r>
      <w:r w:rsidR="002F1EA7">
        <w:t xml:space="preserve">potentially facilitates allergen penetration. </w:t>
      </w:r>
      <w:r w:rsidR="00572425">
        <w:t xml:space="preserve">We reported in </w:t>
      </w:r>
      <w:r w:rsidR="003F6A56">
        <w:t>our</w:t>
      </w:r>
      <w:r w:rsidR="00572425">
        <w:t xml:space="preserve"> paper the finding</w:t>
      </w:r>
      <w:r w:rsidR="0036141F">
        <w:t>s</w:t>
      </w:r>
      <w:r w:rsidR="00572425">
        <w:t xml:space="preserve"> from </w:t>
      </w:r>
      <w:r w:rsidR="00A45097">
        <w:t>two separate s</w:t>
      </w:r>
      <w:r w:rsidR="00572425">
        <w:t>mall pilot stud</w:t>
      </w:r>
      <w:r w:rsidR="00A45097">
        <w:t>ies</w:t>
      </w:r>
      <w:r w:rsidR="00572425">
        <w:t xml:space="preserve"> that</w:t>
      </w:r>
      <w:r w:rsidR="003F6A56">
        <w:t>,</w:t>
      </w:r>
      <w:r w:rsidR="00642150">
        <w:t xml:space="preserve"> compared with a paraffin/</w:t>
      </w:r>
      <w:proofErr w:type="gramStart"/>
      <w:r w:rsidR="00642150">
        <w:t>petrolatum based</w:t>
      </w:r>
      <w:proofErr w:type="gramEnd"/>
      <w:r w:rsidR="00642150">
        <w:t xml:space="preserve"> cream (Aveeno), </w:t>
      </w:r>
      <w:r w:rsidR="003F6A56">
        <w:t xml:space="preserve">a </w:t>
      </w:r>
      <w:proofErr w:type="spellStart"/>
      <w:r w:rsidR="003F6A56">
        <w:t>triplipid</w:t>
      </w:r>
      <w:proofErr w:type="spellEnd"/>
      <w:r w:rsidR="003F6A56">
        <w:t xml:space="preserve"> barrier cream</w:t>
      </w:r>
      <w:r w:rsidR="00572425">
        <w:t xml:space="preserve"> </w:t>
      </w:r>
      <w:r w:rsidR="00822FCB">
        <w:t>EpiCeram w</w:t>
      </w:r>
      <w:r>
        <w:t>as more effective in reducing</w:t>
      </w:r>
      <w:r w:rsidR="00822FCB">
        <w:t xml:space="preserve"> TEWL</w:t>
      </w:r>
      <w:r w:rsidR="00A45097">
        <w:t>,</w:t>
      </w:r>
      <w:r w:rsidR="00C544D8">
        <w:t xml:space="preserve"> </w:t>
      </w:r>
      <w:r w:rsidR="00A45097">
        <w:t xml:space="preserve">and </w:t>
      </w:r>
      <w:r w:rsidR="003F6A56">
        <w:t>was associated with decreased total IgE and increased total IgG4. However</w:t>
      </w:r>
      <w:r>
        <w:t>, it is possible that this increased efficacy might</w:t>
      </w:r>
      <w:r w:rsidR="00C222E4">
        <w:t xml:space="preserve"> </w:t>
      </w:r>
      <w:r w:rsidR="00EE2DB5">
        <w:t>also</w:t>
      </w:r>
      <w:r w:rsidR="00C222E4">
        <w:t xml:space="preserve"> be found to</w:t>
      </w:r>
      <w:r>
        <w:t xml:space="preserve"> more effective</w:t>
      </w:r>
      <w:r w:rsidR="00EE2DB5">
        <w:t>ly</w:t>
      </w:r>
      <w:r>
        <w:t xml:space="preserve"> facilitat</w:t>
      </w:r>
      <w:r w:rsidR="00EE2DB5">
        <w:t>e</w:t>
      </w:r>
      <w:r>
        <w:t xml:space="preserve"> </w:t>
      </w:r>
      <w:r w:rsidR="003C499E">
        <w:t>transcutaneous sensiti</w:t>
      </w:r>
      <w:r w:rsidR="00673171">
        <w:t>z</w:t>
      </w:r>
      <w:r w:rsidR="003C499E">
        <w:t>ation</w:t>
      </w:r>
      <w:r>
        <w:t xml:space="preserve">, a </w:t>
      </w:r>
      <w:r w:rsidR="00AB3EEE">
        <w:t>possibility</w:t>
      </w:r>
      <w:r>
        <w:t xml:space="preserve"> that is supported by murine data</w:t>
      </w:r>
      <w:r w:rsidR="002D5F59">
        <w:t xml:space="preserve"> with more effective moisturizers </w:t>
      </w:r>
      <w:r w:rsidR="00A743F9">
        <w:t>increasing the penetration of a model chemical</w:t>
      </w:r>
      <w:r>
        <w:t>.</w:t>
      </w:r>
      <w:r w:rsidR="00F84F30">
        <w:fldChar w:fldCharType="begin"/>
      </w:r>
      <w:r w:rsidR="00F84F30">
        <w:instrText xml:space="preserve"> ADDIN EN.CITE &lt;EndNote&gt;&lt;Cite&gt;&lt;Author&gt;Brand&lt;/Author&gt;&lt;Year&gt;2007&lt;/Year&gt;&lt;RecNum&gt;496&lt;/RecNum&gt;&lt;DisplayText&gt;&lt;style face="superscript"&gt;5&lt;/style&gt;&lt;/DisplayText&gt;&lt;record&gt;&lt;rec-number&gt;496&lt;/rec-number&gt;&lt;foreign-keys&gt;&lt;key app="EN" db-id="zfsf05pte50wreesf98x2x0hprez2xvrfsvz" timestamp="1584011403"&gt;496&lt;/key&gt;&lt;/foreign-keys&gt;&lt;ref-type name="Journal Article"&gt;17&lt;/ref-type&gt;&lt;contributors&gt;&lt;authors&gt;&lt;author&gt;Brand, R. M.&lt;/author&gt;&lt;author&gt;Charron, A. R.&lt;/author&gt;&lt;author&gt;Sandler, V. L.&lt;/author&gt;&lt;author&gt;Jendrzejewski, J. L.&lt;/author&gt;&lt;/authors&gt;&lt;/contributors&gt;&lt;titles&gt;&lt;title&gt;Moisturizing Lotions can Increase Transdermal Absorption of the Herbicide 2,4-Dichlorophenoxacetic Acid Across Hairless Mouse Skin&lt;/title&gt;&lt;secondary-title&gt;Cutaneous and Ocular Toxicology&lt;/secondary-title&gt;&lt;/titles&gt;&lt;periodical&gt;&lt;full-title&gt;Cutaneous and Ocular Toxicology&lt;/full-title&gt;&lt;/periodical&gt;&lt;pages&gt;15-23&lt;/pages&gt;&lt;volume&gt;26&lt;/volume&gt;&lt;number&gt;1&lt;/number&gt;&lt;dates&gt;&lt;year&gt;2007&lt;/year&gt;&lt;pub-dates&gt;&lt;date&gt;2007/01/01&lt;/date&gt;&lt;/pub-dates&gt;&lt;/dates&gt;&lt;publisher&gt;Taylor &amp;amp; Francis&lt;/publisher&gt;&lt;isbn&gt;1556-9527&lt;/isbn&gt;&lt;urls&gt;&lt;related-urls&gt;&lt;url&gt;https://doi.org/10.1080/15569520601182791&lt;/url&gt;&lt;/related-urls&gt;&lt;/urls&gt;&lt;electronic-resource-num&gt;10.1080/15569520601182791&lt;/electronic-resource-num&gt;&lt;/record&gt;&lt;/Cite&gt;&lt;/EndNote&gt;</w:instrText>
      </w:r>
      <w:r w:rsidR="00F84F30">
        <w:fldChar w:fldCharType="separate"/>
      </w:r>
      <w:r w:rsidR="00F84F30" w:rsidRPr="00F84F30">
        <w:rPr>
          <w:noProof/>
          <w:vertAlign w:val="superscript"/>
        </w:rPr>
        <w:t>5</w:t>
      </w:r>
      <w:r w:rsidR="00F84F30">
        <w:fldChar w:fldCharType="end"/>
      </w:r>
      <w:r w:rsidR="00240C65">
        <w:t xml:space="preserve"> </w:t>
      </w:r>
      <w:r w:rsidR="00722C35">
        <w:t>Furthermore, t</w:t>
      </w:r>
      <w:r w:rsidR="00174444">
        <w:t xml:space="preserve">he BEEP pilot study </w:t>
      </w:r>
      <w:r w:rsidR="00722C35">
        <w:t xml:space="preserve">is a salutary reminder of inferring too much from </w:t>
      </w:r>
      <w:r w:rsidR="00075F4B">
        <w:t>small</w:t>
      </w:r>
      <w:r w:rsidR="00722C35">
        <w:t xml:space="preserve"> pilot studies,</w:t>
      </w:r>
      <w:r w:rsidR="00F84F30">
        <w:fldChar w:fldCharType="begin">
          <w:fldData xml:space="preserve">PEVuZE5vdGU+PENpdGU+PEF1dGhvcj5TaW1wc29uPC9BdXRob3I+PFllYXI+MjAxNDwvWWVhcj48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</w:fldData>
        </w:fldChar>
      </w:r>
      <w:r w:rsidR="00F84F30">
        <w:instrText xml:space="preserve"> ADDIN EN.CITE </w:instrText>
      </w:r>
      <w:r w:rsidR="00F84F30">
        <w:fldChar w:fldCharType="begin">
          <w:fldData xml:space="preserve">PEVuZE5vdGU+PENpdGU+PEF1dGhvcj5TaW1wc29uPC9BdXRob3I+PFllYXI+MjAxNDwvWWVhcj48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</w:fldData>
        </w:fldChar>
      </w:r>
      <w:r w:rsidR="00F84F30">
        <w:instrText xml:space="preserve"> ADDIN EN.CITE.DATA </w:instrText>
      </w:r>
      <w:r w:rsidR="00F84F30">
        <w:fldChar w:fldCharType="end"/>
      </w:r>
      <w:r w:rsidR="00F84F30">
        <w:fldChar w:fldCharType="separate"/>
      </w:r>
      <w:r w:rsidR="00F84F30" w:rsidRPr="00F84F30">
        <w:rPr>
          <w:noProof/>
          <w:vertAlign w:val="superscript"/>
        </w:rPr>
        <w:t>6</w:t>
      </w:r>
      <w:r w:rsidR="00F84F30">
        <w:fldChar w:fldCharType="end"/>
      </w:r>
      <w:r w:rsidR="00722C35">
        <w:t xml:space="preserve"> with it finding a </w:t>
      </w:r>
      <w:r w:rsidR="00174444">
        <w:t xml:space="preserve">statistically significant </w:t>
      </w:r>
      <w:r w:rsidR="00EF2C8A">
        <w:t>50% reduction in development of eczema through prophylactic moisturi</w:t>
      </w:r>
      <w:r w:rsidR="00F16592">
        <w:t>z</w:t>
      </w:r>
      <w:r w:rsidR="00EF2C8A">
        <w:t>ation application</w:t>
      </w:r>
      <w:r w:rsidR="00BC0866">
        <w:t>. The</w:t>
      </w:r>
      <w:r w:rsidR="00EF2C8A">
        <w:t xml:space="preserve"> </w:t>
      </w:r>
      <w:r w:rsidR="0019649D">
        <w:t>over 10 times larger definitive</w:t>
      </w:r>
      <w:r w:rsidR="00EF2C8A">
        <w:t xml:space="preserve"> </w:t>
      </w:r>
      <w:r w:rsidR="0019649D">
        <w:t>trial</w:t>
      </w:r>
      <w:r w:rsidR="00EF2C8A">
        <w:t xml:space="preserve"> found no effect at all.</w:t>
      </w:r>
      <w:r w:rsidR="00F84F30">
        <w:fldChar w:fldCharType="begin">
          <w:fldData xml:space="preserve">PEVuZE5vdGU+PENpdGU+PEF1dGhvcj5DaGFsbWVyczwvQXV0aG9yPjxZZWFyPjIwMjA8L1llYXI+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</w:fldData>
        </w:fldChar>
      </w:r>
      <w:r w:rsidR="00F84F30">
        <w:instrText xml:space="preserve"> ADDIN EN.CITE </w:instrText>
      </w:r>
      <w:r w:rsidR="00F84F30">
        <w:fldChar w:fldCharType="begin">
          <w:fldData xml:space="preserve">PEVuZE5vdGU+PENpdGU+PEF1dGhvcj5DaGFsbWVyczwvQXV0aG9yPjxZZWFyPjIwMjA8L1llYXI+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</w:fldData>
        </w:fldChar>
      </w:r>
      <w:r w:rsidR="00F84F30">
        <w:instrText xml:space="preserve"> ADDIN EN.CITE.DATA </w:instrText>
      </w:r>
      <w:r w:rsidR="00F84F30">
        <w:fldChar w:fldCharType="end"/>
      </w:r>
      <w:r w:rsidR="00F84F30">
        <w:fldChar w:fldCharType="separate"/>
      </w:r>
      <w:r w:rsidR="00F84F30" w:rsidRPr="00F84F30">
        <w:rPr>
          <w:noProof/>
          <w:vertAlign w:val="superscript"/>
        </w:rPr>
        <w:t>7</w:t>
      </w:r>
      <w:r w:rsidR="00F84F30">
        <w:fldChar w:fldCharType="end"/>
      </w:r>
    </w:p>
    <w:p w14:paraId="18E20539" w14:textId="51C1EFAF" w:rsidR="00BB7720" w:rsidRDefault="00BB5579" w:rsidP="00F84F30">
      <w:pPr>
        <w:spacing w:line="360" w:lineRule="auto"/>
      </w:pPr>
      <w:r>
        <w:t xml:space="preserve">We note with interest the concern raised </w:t>
      </w:r>
      <w:r w:rsidR="00BB7720">
        <w:t xml:space="preserve">by both Klaudia </w:t>
      </w:r>
      <w:r w:rsidR="00BB7720" w:rsidRPr="0096177C">
        <w:rPr>
          <w:i/>
          <w:iCs/>
        </w:rPr>
        <w:t>et al</w:t>
      </w:r>
      <w:r w:rsidR="00F84F30" w:rsidRPr="00F84F30">
        <w:fldChar w:fldCharType="begin"/>
      </w:r>
      <w:r w:rsidR="00F84F30" w:rsidRPr="00F84F30">
        <w:instrText xml:space="preserve"> ADDIN EN.CITE &lt;EndNote&gt;&lt;Cite&gt;&lt;Author&gt;Klaudia&lt;/Author&gt;&lt;Year&gt;2021&lt;/Year&gt;&lt;RecNum&gt;689&lt;/RecNum&gt;&lt;DisplayText&gt;&lt;style face="superscript"&gt;2&lt;/style&gt;&lt;/DisplayText&gt;&lt;record&gt;&lt;rec-number&gt;689&lt;/rec-number&gt;&lt;foreign-keys&gt;&lt;key app="EN" db-id="zfsf05pte50wreesf98x2x0hprez2xvrfsvz" timestamp="1620982644"&gt;689&lt;/key&gt;&lt;/foreign-keys&gt;&lt;ref-type name="Journal Article"&gt;17&lt;/ref-type&gt;&lt;contributors&gt;&lt;authors&gt;&lt;author&gt;Klaudia, R.;Karolina, D.;Wojciech, F.&lt;/author&gt;&lt;/authors&gt;&lt;/contributors&gt;&lt;titles&gt;&lt;title&gt;Potentially harmful substances in moisturizers&lt;/title&gt;&lt;secondary-title&gt;Journal of Allergy and Clinical Immunology&lt;/secondary-title&gt;&lt;/titles&gt;&lt;periodical&gt;&lt;full-title&gt;Journal of Allergy and Clinical Immunology&lt;/full-title&gt;&lt;/periodical&gt;&lt;dates&gt;&lt;year&gt;2021&lt;/year&gt;&lt;/dates&gt;&lt;urls&gt;&lt;/urls&gt;&lt;/record&gt;&lt;/Cite&gt;&lt;/EndNote&gt;</w:instrText>
      </w:r>
      <w:r w:rsidR="00F84F30" w:rsidRPr="00F84F30">
        <w:fldChar w:fldCharType="separate"/>
      </w:r>
      <w:r w:rsidR="00F84F30" w:rsidRPr="00F84F30">
        <w:rPr>
          <w:noProof/>
          <w:vertAlign w:val="superscript"/>
        </w:rPr>
        <w:t>2</w:t>
      </w:r>
      <w:r w:rsidR="00F84F30" w:rsidRPr="00F84F30">
        <w:fldChar w:fldCharType="end"/>
      </w:r>
      <w:r w:rsidR="00BB7720">
        <w:t xml:space="preserve"> and </w:t>
      </w:r>
      <w:r w:rsidR="00F84F30">
        <w:t>Ruge</w:t>
      </w:r>
      <w:r w:rsidR="00BB7720">
        <w:t xml:space="preserve"> </w:t>
      </w:r>
      <w:r w:rsidR="00BB7720" w:rsidRPr="0096177C">
        <w:rPr>
          <w:i/>
          <w:iCs/>
        </w:rPr>
        <w:t>et al</w:t>
      </w:r>
      <w:r w:rsidR="00F84F30" w:rsidRPr="00F84F30">
        <w:fldChar w:fldCharType="begin"/>
      </w:r>
      <w:r w:rsidR="00F84F30" w:rsidRPr="00F84F30">
        <w:instrText xml:space="preserve"> ADDIN EN.CITE &lt;EndNote&gt;&lt;Cite&gt;&lt;Author&gt;Ruge&lt;/Author&gt;&lt;Year&gt;2021&lt;/Year&gt;&lt;RecNum&gt;690&lt;/RecNum&gt;&lt;DisplayText&gt;&lt;style face="superscript"&gt;3&lt;/style&gt;&lt;/DisplayText&gt;&lt;record&gt;&lt;rec-number&gt;690&lt;/rec-number&gt;&lt;foreign-keys&gt;&lt;key app="EN" db-id="zfsf05pte50wreesf98x2x0hprez2xvrfsvz" timestamp="1620982778"&gt;690&lt;/key&gt;&lt;/foreign-keys&gt;&lt;ref-type name="Journal Article"&gt;17&lt;/ref-type&gt;&lt;contributors&gt;&lt;authors&gt;&lt;author&gt;Ruge, I. F.;Kimber, I.;Cunningham, L.;McFadden, J. P.;Thyssen, J. P.&lt;/author&gt;&lt;/authors&gt;&lt;/contributors&gt;&lt;titles&gt;&lt;title&gt;Chemicals in moisturizers may promote type 2 inflammation and food allergy&lt;/title&gt;&lt;secondary-title&gt;Journal of Allergy and Clinical Immunology&lt;/secondary-title&gt;&lt;/titles&gt;&lt;periodical&gt;&lt;full-title&gt;Journal of Allergy and Clinical Immunology&lt;/full-title&gt;&lt;/periodical&gt;&lt;dates&gt;&lt;year&gt;2021&lt;/year&gt;&lt;/dates&gt;&lt;urls&gt;&lt;/urls&gt;&lt;/record&gt;&lt;/Cite&gt;&lt;/EndNote&gt;</w:instrText>
      </w:r>
      <w:r w:rsidR="00F84F30" w:rsidRPr="00F84F30">
        <w:fldChar w:fldCharType="separate"/>
      </w:r>
      <w:r w:rsidR="00F84F30" w:rsidRPr="00F84F30">
        <w:rPr>
          <w:noProof/>
          <w:vertAlign w:val="superscript"/>
        </w:rPr>
        <w:t>3</w:t>
      </w:r>
      <w:r w:rsidR="00F84F30" w:rsidRPr="00F84F30">
        <w:fldChar w:fldCharType="end"/>
      </w:r>
      <w:r w:rsidR="00BB7720">
        <w:t xml:space="preserve"> </w:t>
      </w:r>
      <w:r>
        <w:t>about other ingredients within moisturizers</w:t>
      </w:r>
      <w:r w:rsidR="00BB7720">
        <w:t xml:space="preserve">, specifically </w:t>
      </w:r>
      <w:proofErr w:type="spellStart"/>
      <w:r w:rsidR="00BB7720">
        <w:t>haptens</w:t>
      </w:r>
      <w:proofErr w:type="spellEnd"/>
      <w:r w:rsidR="00BB7720">
        <w:t xml:space="preserve">/contact allergens. Both authors highlight how prevalent the use of these chemicals is within moisturisers. We particularly appreciated the fascinating idea that moisturisation frequency may have a part to play in accounting for the well-recognised association between latitude and </w:t>
      </w:r>
      <w:r w:rsidR="005A4388">
        <w:t xml:space="preserve">the prevalence of eczema and </w:t>
      </w:r>
      <w:r w:rsidR="003F5B59">
        <w:t>food allergy</w:t>
      </w:r>
      <w:r w:rsidR="00BB7720">
        <w:t>.</w:t>
      </w:r>
      <w:r w:rsidR="00F84F30">
        <w:fldChar w:fldCharType="begin"/>
      </w:r>
      <w:r w:rsidR="00F84F30">
        <w:instrText xml:space="preserve"> ADDIN EN.CITE &lt;EndNote&gt;&lt;Cite&gt;&lt;Author&gt;Osborne&lt;/Author&gt;&lt;Year&gt;2012&lt;/Year&gt;&lt;RecNum&gt;678&lt;/RecNum&gt;&lt;DisplayText&gt;&lt;style face="superscript"&gt;8&lt;/style&gt;&lt;/DisplayText&gt;&lt;record&gt;&lt;rec-number&gt;678&lt;/rec-number&gt;&lt;foreign-keys&gt;&lt;key app="EN" db-id="zfsf05pte50wreesf98x2x0hprez2xvrfsvz" timestamp="1618936759"&gt;678&lt;/key&gt;&lt;/foreign-keys&gt;&lt;ref-type name="Journal Article"&gt;17&lt;/ref-type&gt;&lt;contributors&gt;&lt;authors&gt;&lt;author&gt;Osborne, Nicholas J.&lt;/author&gt;&lt;author&gt;Ukoumunne, Obioha C.&lt;/author&gt;&lt;author&gt;Wake, Melissa&lt;/author&gt;&lt;author&gt;Allen, Katrina J.&lt;/author&gt;&lt;/authors&gt;&lt;/contributors&gt;&lt;titles&gt;&lt;title&gt;Prevalence of eczema and food allergy is associated with latitude in Australia&lt;/title&gt;&lt;secondary-title&gt;Journal of Allergy and Clinical Immunology&lt;/secondary-title&gt;&lt;/titles&gt;&lt;periodical&gt;&lt;full-title&gt;Journal of Allergy and Clinical Immunology&lt;/full-title&gt;&lt;/periodical&gt;&lt;pages&gt;865-867&lt;/pages&gt;&lt;volume&gt;129&lt;/volume&gt;&lt;number&gt;3&lt;/number&gt;&lt;dates&gt;&lt;year&gt;2012&lt;/year&gt;&lt;/dates&gt;&lt;publisher&gt;Elsevier&lt;/publisher&gt;&lt;isbn&gt;0091-6749&lt;/isbn&gt;&lt;urls&gt;&lt;related-urls&gt;&lt;url&gt;https://doi.org/10.1016/j.jaci.2012.01.037&lt;/url&gt;&lt;/related-urls&gt;&lt;/urls&gt;&lt;electronic-resource-num&gt;10.1016/j.jaci.2012.01.037&lt;/electronic-resource-num&gt;&lt;access-date&gt;2021/04/20&lt;/access-date&gt;&lt;/record&gt;&lt;/Cite&gt;&lt;/EndNote&gt;</w:instrText>
      </w:r>
      <w:r w:rsidR="00F84F30">
        <w:fldChar w:fldCharType="separate"/>
      </w:r>
      <w:r w:rsidR="00F84F30" w:rsidRPr="00F84F30">
        <w:rPr>
          <w:noProof/>
          <w:vertAlign w:val="superscript"/>
        </w:rPr>
        <w:t>8</w:t>
      </w:r>
      <w:r w:rsidR="00F84F30">
        <w:fldChar w:fldCharType="end"/>
      </w:r>
      <w:r w:rsidR="000957F2">
        <w:t xml:space="preserve"> </w:t>
      </w:r>
      <w:r w:rsidR="00B72E55">
        <w:lastRenderedPageBreak/>
        <w:t>Furthermore,</w:t>
      </w:r>
      <w:r w:rsidR="000957F2">
        <w:t xml:space="preserve"> the temporal association between the increase in skin exposure to chemicals and the emergence of the allergy epidemic is rather intriguing and supports the surge in interest in this area.</w:t>
      </w:r>
    </w:p>
    <w:p w14:paraId="0D9403C9" w14:textId="77777777" w:rsidR="00F84F30" w:rsidRDefault="00F84F30" w:rsidP="00F84F30">
      <w:pPr>
        <w:spacing w:line="360" w:lineRule="auto"/>
        <w:rPr>
          <w:b/>
        </w:rPr>
      </w:pPr>
    </w:p>
    <w:p w14:paraId="3801561A" w14:textId="3979B7FC" w:rsidR="00F84F30" w:rsidRDefault="00F84F30" w:rsidP="00F84F30">
      <w:pPr>
        <w:spacing w:line="360" w:lineRule="auto"/>
        <w:rPr>
          <w:b/>
        </w:rPr>
      </w:pPr>
      <w:r>
        <w:rPr>
          <w:b/>
        </w:rPr>
        <w:t xml:space="preserve">Michael R. Perkin, </w:t>
      </w:r>
      <w:proofErr w:type="spellStart"/>
      <w:r>
        <w:rPr>
          <w:b/>
        </w:rPr>
        <w:t>PhD</w:t>
      </w:r>
      <w:r>
        <w:rPr>
          <w:b/>
          <w:vertAlign w:val="superscript"/>
        </w:rPr>
        <w:t>a</w:t>
      </w:r>
      <w:proofErr w:type="spellEnd"/>
      <w:r>
        <w:rPr>
          <w:b/>
        </w:rPr>
        <w:t xml:space="preserve"> </w:t>
      </w:r>
    </w:p>
    <w:p w14:paraId="74FB3354" w14:textId="27CE024F" w:rsidR="00F84F30" w:rsidRDefault="00F84F30" w:rsidP="00F84F30">
      <w:pPr>
        <w:spacing w:line="360" w:lineRule="auto"/>
        <w:rPr>
          <w:b/>
        </w:rPr>
      </w:pPr>
      <w:r>
        <w:rPr>
          <w:b/>
        </w:rPr>
        <w:t xml:space="preserve">Carsten Flohr, </w:t>
      </w:r>
      <w:proofErr w:type="spellStart"/>
      <w:r>
        <w:rPr>
          <w:b/>
        </w:rPr>
        <w:t>PhD</w:t>
      </w:r>
      <w:r>
        <w:rPr>
          <w:b/>
          <w:vertAlign w:val="superscript"/>
        </w:rPr>
        <w:t>b</w:t>
      </w:r>
      <w:proofErr w:type="spellEnd"/>
      <w:r>
        <w:rPr>
          <w:b/>
          <w:vertAlign w:val="superscript"/>
        </w:rPr>
        <w:t xml:space="preserve"> </w:t>
      </w:r>
    </w:p>
    <w:p w14:paraId="63ED14F3" w14:textId="77777777" w:rsidR="00F84F30" w:rsidRPr="00846612" w:rsidRDefault="00F84F30" w:rsidP="00F84F30">
      <w:pPr>
        <w:spacing w:line="360" w:lineRule="auto"/>
      </w:pPr>
    </w:p>
    <w:p w14:paraId="19499CCD" w14:textId="166A5F08" w:rsidR="00F84F30" w:rsidRDefault="00F84F30" w:rsidP="00F84F30">
      <w:pPr>
        <w:spacing w:line="360" w:lineRule="auto"/>
      </w:pPr>
      <w:proofErr w:type="spellStart"/>
      <w:r w:rsidRPr="00846612">
        <w:rPr>
          <w:vertAlign w:val="superscript"/>
        </w:rPr>
        <w:t>a</w:t>
      </w:r>
      <w:r w:rsidRPr="00846612">
        <w:t>Population</w:t>
      </w:r>
      <w:proofErr w:type="spellEnd"/>
      <w:r w:rsidRPr="00846612">
        <w:t xml:space="preserve"> Health Research Institute, St George's, University of London</w:t>
      </w:r>
      <w:r>
        <w:t>, UK</w:t>
      </w:r>
    </w:p>
    <w:p w14:paraId="381114E1" w14:textId="2DBAD9C3" w:rsidR="00F84F30" w:rsidRPr="00846612" w:rsidRDefault="00F84F30" w:rsidP="00F84F30">
      <w:pPr>
        <w:spacing w:line="360" w:lineRule="auto"/>
        <w:rPr>
          <w:lang w:eastAsia="en-GB"/>
        </w:rPr>
      </w:pPr>
      <w:r w:rsidRPr="00846612">
        <w:t xml:space="preserve"> </w:t>
      </w:r>
      <w:proofErr w:type="spellStart"/>
      <w:r>
        <w:rPr>
          <w:vertAlign w:val="superscript"/>
        </w:rPr>
        <w:t>b</w:t>
      </w:r>
      <w:r w:rsidRPr="00846612">
        <w:t>Unit</w:t>
      </w:r>
      <w:proofErr w:type="spellEnd"/>
      <w:r w:rsidRPr="00846612">
        <w:t xml:space="preserve"> for Population-Based Dermatology Research, St John’s Institute of Dermatology, </w:t>
      </w:r>
      <w:r w:rsidRPr="00846612">
        <w:rPr>
          <w:lang w:eastAsia="en-GB"/>
        </w:rPr>
        <w:t>School of Basic and Medical Biosciences, Faculty of Life Sciences &amp; Medicine, King’s College London</w:t>
      </w:r>
      <w:r>
        <w:rPr>
          <w:lang w:eastAsia="en-GB"/>
        </w:rPr>
        <w:t>, UK</w:t>
      </w:r>
    </w:p>
    <w:p w14:paraId="622DED1A" w14:textId="77777777" w:rsidR="00DD4660" w:rsidRDefault="00DD4660" w:rsidP="00F84F30">
      <w:pPr>
        <w:spacing w:line="360" w:lineRule="auto"/>
      </w:pPr>
    </w:p>
    <w:p w14:paraId="7296F47B" w14:textId="77777777" w:rsidR="00684765" w:rsidRDefault="00684765" w:rsidP="00F84F30">
      <w:pPr>
        <w:spacing w:line="360" w:lineRule="auto"/>
        <w:rPr>
          <w:rFonts w:ascii="Calibri" w:hAnsi="Calibri" w:cs="Calibri"/>
          <w:noProof/>
          <w:lang w:val="en-US"/>
        </w:rPr>
      </w:pPr>
      <w:r>
        <w:br w:type="page"/>
      </w:r>
    </w:p>
    <w:p w14:paraId="0F3B6A47" w14:textId="04014F44" w:rsidR="00F84F30" w:rsidRDefault="00F84F30" w:rsidP="00F84F30">
      <w:pPr>
        <w:spacing w:line="360" w:lineRule="auto"/>
      </w:pPr>
      <w:r>
        <w:rPr>
          <w:b/>
          <w:bCs/>
        </w:rPr>
        <w:lastRenderedPageBreak/>
        <w:t>References</w:t>
      </w:r>
    </w:p>
    <w:p w14:paraId="37BE6CFC" w14:textId="77777777" w:rsidR="003A0AE6" w:rsidRPr="003A0AE6" w:rsidRDefault="00F84F30" w:rsidP="003A0AE6">
      <w:pPr>
        <w:pStyle w:val="EndNoteBibliography"/>
        <w:spacing w:after="0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r w:rsidR="003A0AE6" w:rsidRPr="003A0AE6">
        <w:t>1.</w:t>
      </w:r>
      <w:r w:rsidR="003A0AE6" w:rsidRPr="003A0AE6">
        <w:tab/>
        <w:t>Leung DYME, P. M.;Nadeau, K. C.;Berdyshev, E. Olive oil is for eating and not skin moisturization. Journal of Allergy and Clinical Immunology 2021.</w:t>
      </w:r>
    </w:p>
    <w:p w14:paraId="5154E2DC" w14:textId="77777777" w:rsidR="003A0AE6" w:rsidRPr="003A0AE6" w:rsidRDefault="003A0AE6" w:rsidP="003A0AE6">
      <w:pPr>
        <w:pStyle w:val="EndNoteBibliography"/>
        <w:spacing w:after="0"/>
        <w:ind w:left="720" w:hanging="720"/>
      </w:pPr>
      <w:r w:rsidRPr="003A0AE6">
        <w:t>2.</w:t>
      </w:r>
      <w:r w:rsidRPr="003A0AE6">
        <w:tab/>
        <w:t>Klaudia RK, D.;Wojciech, F. Potentially harmful substances in moisturizers. Journal of Allergy and Clinical Immunology 2021.</w:t>
      </w:r>
    </w:p>
    <w:p w14:paraId="6CEFA287" w14:textId="77777777" w:rsidR="003A0AE6" w:rsidRPr="003A0AE6" w:rsidRDefault="003A0AE6" w:rsidP="003A0AE6">
      <w:pPr>
        <w:pStyle w:val="EndNoteBibliography"/>
        <w:spacing w:after="0"/>
        <w:ind w:left="720" w:hanging="720"/>
      </w:pPr>
      <w:r w:rsidRPr="003A0AE6">
        <w:t>3.</w:t>
      </w:r>
      <w:r w:rsidRPr="003A0AE6">
        <w:tab/>
        <w:t>Ruge IFK, I.;Cunningham, L.;McFadden, J. P.;Thyssen, J. P. Chemicals in moisturizers may promote type 2 inflammation and food allergy. Journal of Allergy and Clinical Immunology 2021.</w:t>
      </w:r>
    </w:p>
    <w:p w14:paraId="457F8BB2" w14:textId="77777777" w:rsidR="003A0AE6" w:rsidRPr="003A0AE6" w:rsidRDefault="003A0AE6" w:rsidP="003A0AE6">
      <w:pPr>
        <w:pStyle w:val="EndNoteBibliography"/>
        <w:spacing w:after="0"/>
        <w:ind w:left="720" w:hanging="720"/>
      </w:pPr>
      <w:r w:rsidRPr="003A0AE6">
        <w:t>4.</w:t>
      </w:r>
      <w:r w:rsidRPr="003A0AE6">
        <w:tab/>
        <w:t>Marrs T, Jo JH, Perkin MR, Rivett DW, Witney AA, Bruce KD, et al. Gut microbiota development during infancy: Impact of introducing allergenic foods. J Allergy Clin Immunol 2021; 147:613-21 e9.</w:t>
      </w:r>
    </w:p>
    <w:p w14:paraId="07EF029F" w14:textId="77777777" w:rsidR="003A0AE6" w:rsidRPr="003A0AE6" w:rsidRDefault="003A0AE6" w:rsidP="003A0AE6">
      <w:pPr>
        <w:pStyle w:val="EndNoteBibliography"/>
        <w:spacing w:after="0"/>
        <w:ind w:left="720" w:hanging="720"/>
      </w:pPr>
      <w:r w:rsidRPr="003A0AE6">
        <w:t>5.</w:t>
      </w:r>
      <w:r w:rsidRPr="003A0AE6">
        <w:tab/>
        <w:t>Brand RM, Charron AR, Sandler VL, Jendrzejewski JL. Moisturizing Lotions can Increase Transdermal Absorption of the Herbicide 2,4-Dichlorophenoxacetic Acid Across Hairless Mouse Skin. Cutaneous and Ocular Toxicology 2007; 26:15-23.</w:t>
      </w:r>
    </w:p>
    <w:p w14:paraId="65218A25" w14:textId="77777777" w:rsidR="003A0AE6" w:rsidRPr="003A0AE6" w:rsidRDefault="003A0AE6" w:rsidP="003A0AE6">
      <w:pPr>
        <w:pStyle w:val="EndNoteBibliography"/>
        <w:spacing w:after="0"/>
        <w:ind w:left="720" w:hanging="720"/>
      </w:pPr>
      <w:r w:rsidRPr="003A0AE6">
        <w:t>6.</w:t>
      </w:r>
      <w:r w:rsidRPr="003A0AE6">
        <w:tab/>
        <w:t>Simpson EL, Chalmers JR, Hanifin JM, Thomas KS, Cork MJ, McLean WH, et al. Emollient enhancement of the skin barrier from birth offers effective atopic dermatitis prevention. J Allergy Clin Immunol 2014; 134:818-23.</w:t>
      </w:r>
    </w:p>
    <w:p w14:paraId="1B8627AF" w14:textId="77777777" w:rsidR="003A0AE6" w:rsidRPr="003A0AE6" w:rsidRDefault="003A0AE6" w:rsidP="003A0AE6">
      <w:pPr>
        <w:pStyle w:val="EndNoteBibliography"/>
        <w:spacing w:after="0"/>
        <w:ind w:left="720" w:hanging="720"/>
      </w:pPr>
      <w:r w:rsidRPr="003A0AE6">
        <w:t>7.</w:t>
      </w:r>
      <w:r w:rsidRPr="003A0AE6">
        <w:tab/>
        <w:t>Chalmers JR, Haines RH, Bradshaw LE, Montgomery AA, Thomas KS, Brown SJ, et al. Daily emollient during infancy for prevention of eczema: the BEEP randomised controlled trial. Lancet 2020; 395:962-72.</w:t>
      </w:r>
    </w:p>
    <w:p w14:paraId="020A1F2C" w14:textId="77777777" w:rsidR="003A0AE6" w:rsidRPr="003A0AE6" w:rsidRDefault="003A0AE6" w:rsidP="003A0AE6">
      <w:pPr>
        <w:pStyle w:val="EndNoteBibliography"/>
        <w:ind w:left="720" w:hanging="720"/>
      </w:pPr>
      <w:r w:rsidRPr="003A0AE6">
        <w:t>8.</w:t>
      </w:r>
      <w:r w:rsidRPr="003A0AE6">
        <w:tab/>
        <w:t>Osborne NJ, Ukoumunne OC, Wake M, Allen KJ. Prevalence of eczema and food allergy is associated with latitude in Australia. Journal of Allergy and Clinical Immunology 2012; 129:865-7.</w:t>
      </w:r>
    </w:p>
    <w:p w14:paraId="38FFE6CA" w14:textId="3CD6614A" w:rsidR="001668B1" w:rsidRPr="001668B1" w:rsidRDefault="00F84F30" w:rsidP="00F84F30">
      <w:pPr>
        <w:spacing w:line="360" w:lineRule="auto"/>
      </w:pPr>
      <w:r>
        <w:fldChar w:fldCharType="end"/>
      </w:r>
    </w:p>
    <w:sectPr w:rsidR="001668B1" w:rsidRPr="001668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Allergy Clin Immunolog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1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fsf05pte50wreesf98x2x0hprez2xvrfsvz&quot;&gt;EAT Study References&lt;record-ids&gt;&lt;item&gt;421&lt;/item&gt;&lt;item&gt;496&lt;/item&gt;&lt;item&gt;505&lt;/item&gt;&lt;item&gt;678&lt;/item&gt;&lt;item&gt;679&lt;/item&gt;&lt;item&gt;688&lt;/item&gt;&lt;item&gt;689&lt;/item&gt;&lt;item&gt;690&lt;/item&gt;&lt;/record-ids&gt;&lt;/item&gt;&lt;/Libraries&gt;"/>
  </w:docVars>
  <w:rsids>
    <w:rsidRoot w:val="001668B1"/>
    <w:rsid w:val="00075F4B"/>
    <w:rsid w:val="00091456"/>
    <w:rsid w:val="000957F2"/>
    <w:rsid w:val="000D08F9"/>
    <w:rsid w:val="000E12EA"/>
    <w:rsid w:val="00140135"/>
    <w:rsid w:val="00152DD1"/>
    <w:rsid w:val="001668B1"/>
    <w:rsid w:val="00174444"/>
    <w:rsid w:val="0019649D"/>
    <w:rsid w:val="001F19B6"/>
    <w:rsid w:val="00205D12"/>
    <w:rsid w:val="002065CA"/>
    <w:rsid w:val="00240C65"/>
    <w:rsid w:val="002508CA"/>
    <w:rsid w:val="0025433B"/>
    <w:rsid w:val="00271279"/>
    <w:rsid w:val="002C3100"/>
    <w:rsid w:val="002D5F59"/>
    <w:rsid w:val="002E0B27"/>
    <w:rsid w:val="002F1EA7"/>
    <w:rsid w:val="003460DE"/>
    <w:rsid w:val="0036141F"/>
    <w:rsid w:val="0037069F"/>
    <w:rsid w:val="003A0AE6"/>
    <w:rsid w:val="003A299D"/>
    <w:rsid w:val="003C499E"/>
    <w:rsid w:val="003E3CB5"/>
    <w:rsid w:val="003E4CB6"/>
    <w:rsid w:val="003F5B59"/>
    <w:rsid w:val="003F6A56"/>
    <w:rsid w:val="004556A8"/>
    <w:rsid w:val="004764A3"/>
    <w:rsid w:val="0049398A"/>
    <w:rsid w:val="004B021E"/>
    <w:rsid w:val="0053437E"/>
    <w:rsid w:val="00572425"/>
    <w:rsid w:val="00590DD1"/>
    <w:rsid w:val="005A4388"/>
    <w:rsid w:val="005A64AF"/>
    <w:rsid w:val="006325B5"/>
    <w:rsid w:val="006349EF"/>
    <w:rsid w:val="00642150"/>
    <w:rsid w:val="00673171"/>
    <w:rsid w:val="006833CE"/>
    <w:rsid w:val="00684765"/>
    <w:rsid w:val="00715497"/>
    <w:rsid w:val="00722C35"/>
    <w:rsid w:val="00761563"/>
    <w:rsid w:val="00786E73"/>
    <w:rsid w:val="007A01D9"/>
    <w:rsid w:val="007C55F2"/>
    <w:rsid w:val="00813125"/>
    <w:rsid w:val="00822FCB"/>
    <w:rsid w:val="00825AD6"/>
    <w:rsid w:val="008A1637"/>
    <w:rsid w:val="008D7B38"/>
    <w:rsid w:val="008F40B0"/>
    <w:rsid w:val="0096177C"/>
    <w:rsid w:val="009D343C"/>
    <w:rsid w:val="009F2BD9"/>
    <w:rsid w:val="00A24EDB"/>
    <w:rsid w:val="00A4089D"/>
    <w:rsid w:val="00A4270A"/>
    <w:rsid w:val="00A45097"/>
    <w:rsid w:val="00A509ED"/>
    <w:rsid w:val="00A67072"/>
    <w:rsid w:val="00A743F9"/>
    <w:rsid w:val="00AB3EEE"/>
    <w:rsid w:val="00AC0BE4"/>
    <w:rsid w:val="00B41A7C"/>
    <w:rsid w:val="00B72E55"/>
    <w:rsid w:val="00BB5579"/>
    <w:rsid w:val="00BB7720"/>
    <w:rsid w:val="00BC0866"/>
    <w:rsid w:val="00BC0F51"/>
    <w:rsid w:val="00BE3D2E"/>
    <w:rsid w:val="00BF732C"/>
    <w:rsid w:val="00C222E4"/>
    <w:rsid w:val="00C51D5B"/>
    <w:rsid w:val="00C544D8"/>
    <w:rsid w:val="00CA43D3"/>
    <w:rsid w:val="00D3708E"/>
    <w:rsid w:val="00D426BF"/>
    <w:rsid w:val="00D42B55"/>
    <w:rsid w:val="00D515F1"/>
    <w:rsid w:val="00D76665"/>
    <w:rsid w:val="00DB6A85"/>
    <w:rsid w:val="00DC2C40"/>
    <w:rsid w:val="00DD4660"/>
    <w:rsid w:val="00DF09AE"/>
    <w:rsid w:val="00E141CF"/>
    <w:rsid w:val="00EA1928"/>
    <w:rsid w:val="00EC5479"/>
    <w:rsid w:val="00ED5F4B"/>
    <w:rsid w:val="00EE2DB5"/>
    <w:rsid w:val="00EF2C8A"/>
    <w:rsid w:val="00EF3656"/>
    <w:rsid w:val="00F16592"/>
    <w:rsid w:val="00F33F09"/>
    <w:rsid w:val="00F34E7D"/>
    <w:rsid w:val="00F63A84"/>
    <w:rsid w:val="00F64719"/>
    <w:rsid w:val="00F7297D"/>
    <w:rsid w:val="00F73E6F"/>
    <w:rsid w:val="00F84F30"/>
    <w:rsid w:val="00FD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C24C6"/>
  <w15:chartTrackingRefBased/>
  <w15:docId w15:val="{8D5185CA-74FC-4F38-8714-435181396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DD4660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D4660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DD4660"/>
    <w:pPr>
      <w:spacing w:line="36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DD4660"/>
    <w:rPr>
      <w:rFonts w:ascii="Calibri" w:hAnsi="Calibri" w:cs="Calibri"/>
      <w:noProof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A43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43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43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3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3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2165D-8205-40B1-959A-016339587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1616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Perkin</dc:creator>
  <cp:keywords/>
  <dc:description/>
  <cp:lastModifiedBy>Michael Perkin</cp:lastModifiedBy>
  <cp:revision>4</cp:revision>
  <dcterms:created xsi:type="dcterms:W3CDTF">2021-05-14T09:20:00Z</dcterms:created>
  <dcterms:modified xsi:type="dcterms:W3CDTF">2021-06-08T21:00:00Z</dcterms:modified>
</cp:coreProperties>
</file>