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620601" w14:textId="77777777" w:rsidR="00335585" w:rsidRPr="007B6B00" w:rsidRDefault="00335585" w:rsidP="00335585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Supplementary information</w:t>
      </w:r>
    </w:p>
    <w:p w14:paraId="678D2A9B" w14:textId="77777777" w:rsidR="00335585" w:rsidRPr="003C1D15" w:rsidRDefault="00335585" w:rsidP="00335585">
      <w:pPr>
        <w:widowControl w:val="0"/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en-CA"/>
        </w:rPr>
      </w:pPr>
      <w:r w:rsidRPr="008E46EE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en-CA"/>
        </w:rPr>
        <w:t>Supplementary table 1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en-CA"/>
        </w:rPr>
        <w:t xml:space="preserve">. </w:t>
      </w:r>
      <w:r w:rsidRPr="008E46EE">
        <w:rPr>
          <w:rFonts w:ascii="Times New Roman" w:eastAsia="Times New Roman" w:hAnsi="Times New Roman" w:cs="Times New Roman"/>
          <w:lang w:val="en-CA"/>
        </w:rPr>
        <w:t>PIDD1 variant characteristics</w:t>
      </w:r>
      <w:r>
        <w:rPr>
          <w:rFonts w:ascii="Times New Roman" w:eastAsia="Times New Roman" w:hAnsi="Times New Roman" w:cs="Times New Roman"/>
          <w:lang w:val="en-CA"/>
        </w:rPr>
        <w:t>.</w:t>
      </w:r>
    </w:p>
    <w:p w14:paraId="2DA858C6" w14:textId="77777777" w:rsidR="00335585" w:rsidRDefault="00335585" w:rsidP="00335585">
      <w:pPr>
        <w:widowControl w:val="0"/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lang w:val="en-CA"/>
        </w:rPr>
      </w:pPr>
      <w:r w:rsidRPr="008E46EE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en-CA"/>
        </w:rPr>
        <w:t>Supplementary table 2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en-CA"/>
        </w:rPr>
        <w:t xml:space="preserve">. </w:t>
      </w:r>
      <w:r>
        <w:rPr>
          <w:rFonts w:ascii="Times New Roman" w:eastAsia="Times New Roman" w:hAnsi="Times New Roman" w:cs="Times New Roman"/>
          <w:lang w:val="en-CA"/>
        </w:rPr>
        <w:t>Detailed g</w:t>
      </w:r>
      <w:r w:rsidRPr="008E46EE">
        <w:rPr>
          <w:rFonts w:ascii="Times New Roman" w:eastAsia="Times New Roman" w:hAnsi="Times New Roman" w:cs="Times New Roman"/>
          <w:lang w:val="en-CA"/>
        </w:rPr>
        <w:t>enetic, clinical, and neuroradiological features of PIDD1 patients</w:t>
      </w:r>
      <w:r>
        <w:rPr>
          <w:rFonts w:ascii="Times New Roman" w:eastAsia="Times New Roman" w:hAnsi="Times New Roman" w:cs="Times New Roman"/>
          <w:lang w:val="en-CA"/>
        </w:rPr>
        <w:t>.</w:t>
      </w:r>
    </w:p>
    <w:p w14:paraId="2E625CF4" w14:textId="77777777" w:rsidR="00335585" w:rsidRDefault="00335585" w:rsidP="00335585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8E46EE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en-CA"/>
        </w:rPr>
        <w:t xml:space="preserve">Supplementary 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en-CA"/>
        </w:rPr>
        <w:t>figure</w:t>
      </w:r>
      <w:r w:rsidRPr="008E46EE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en-CA"/>
        </w:rPr>
        <w:t xml:space="preserve"> 1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en-CA"/>
        </w:rPr>
        <w:t xml:space="preserve">. </w:t>
      </w:r>
      <w:r w:rsidRPr="00FA26C4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Craniofacial features of subjects with </w:t>
      </w:r>
      <w:r w:rsidRPr="000D24DE">
        <w:rPr>
          <w:rFonts w:ascii="Times New Roman" w:eastAsia="Times New Roman" w:hAnsi="Times New Roman" w:cs="Times New Roman"/>
          <w:lang w:val="en-CA"/>
        </w:rPr>
        <w:t>PIDD1 variants</w:t>
      </w:r>
    </w:p>
    <w:p w14:paraId="42EDF813" w14:textId="77777777" w:rsidR="00141C4C" w:rsidRPr="004F1E61" w:rsidRDefault="00141C4C" w:rsidP="00141C4C">
      <w:pPr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CA"/>
        </w:rPr>
      </w:pPr>
      <w:bookmarkStart w:id="0" w:name="_GoBack"/>
      <w:bookmarkEnd w:id="0"/>
      <w:r w:rsidRPr="004F1E6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CA"/>
        </w:rPr>
        <w:t>Clinical features of patients with homozygous PIDD1 variants showing subtle and non-specific dysmorphic features such as prominent forehead in most cases; additional features include wide-spaced eyes, epicanthal folds, almond shaped eyes, thin upper lip in subject IV:1 of family 5; sparse eye brows, deep-set eyes, broad nasal root, enlarged naris, deep philtrum,  full lips, broad chin in subject IV:3 of family 1; thick eyebrows, enlarged ale naris, broad chin broad are common features in affected members of family 4; subjects of family 2 display long face, downslanting palpebral fissures, short philtrum, thick lower lips and broad chin; individuals of family 3 presents with sparse lateral eyebrows and short phlitrum; patient IV:3 of family Manipal-1</w:t>
      </w:r>
      <w:r w:rsidRPr="004F1E61" w:rsidDel="00C7709E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CA"/>
        </w:rPr>
        <w:t xml:space="preserve"> </w:t>
      </w:r>
      <w:r w:rsidRPr="004F1E6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CA"/>
        </w:rPr>
        <w:t xml:space="preserve"> and the individual III-4 of the family AS105 III-4, both previously reported do not display obvious dysmorphism.</w:t>
      </w:r>
    </w:p>
    <w:p w14:paraId="3E52CD70" w14:textId="77777777" w:rsidR="00A23E58" w:rsidRDefault="00A23E58"/>
    <w:sectPr w:rsidR="00A23E58" w:rsidSect="00EC734F">
      <w:footerReference w:type="even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6A978A" w14:textId="77777777" w:rsidR="00000000" w:rsidRDefault="00335585">
      <w:r>
        <w:separator/>
      </w:r>
    </w:p>
  </w:endnote>
  <w:endnote w:type="continuationSeparator" w:id="0">
    <w:p w14:paraId="5E7FC239" w14:textId="77777777" w:rsidR="00000000" w:rsidRDefault="0033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EE490" w14:textId="77777777" w:rsidR="0018143B" w:rsidRDefault="00141C4C" w:rsidP="00EF070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91350FD" w14:textId="77777777" w:rsidR="0018143B" w:rsidRDefault="00335585" w:rsidP="007E5C3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92ED9" w14:textId="77777777" w:rsidR="0018143B" w:rsidRDefault="00141C4C" w:rsidP="00EF070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35585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6670682" w14:textId="77777777" w:rsidR="0018143B" w:rsidRDefault="00335585" w:rsidP="007E5C3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A0280B" w14:textId="77777777" w:rsidR="00000000" w:rsidRDefault="00335585">
      <w:r>
        <w:separator/>
      </w:r>
    </w:p>
  </w:footnote>
  <w:footnote w:type="continuationSeparator" w:id="0">
    <w:p w14:paraId="3584E89D" w14:textId="77777777" w:rsidR="00000000" w:rsidRDefault="003355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C4C"/>
    <w:rsid w:val="00141C4C"/>
    <w:rsid w:val="00335585"/>
    <w:rsid w:val="00442506"/>
    <w:rsid w:val="0092337A"/>
    <w:rsid w:val="00A2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E62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1C4C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141C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41C4C"/>
  </w:style>
  <w:style w:type="character" w:styleId="Numeropagina">
    <w:name w:val="page number"/>
    <w:basedOn w:val="Caratterepredefinitoparagrafo"/>
    <w:uiPriority w:val="99"/>
    <w:semiHidden/>
    <w:unhideWhenUsed/>
    <w:rsid w:val="00141C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1C4C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141C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41C4C"/>
  </w:style>
  <w:style w:type="character" w:styleId="Numeropagina">
    <w:name w:val="page number"/>
    <w:basedOn w:val="Caratterepredefinitoparagrafo"/>
    <w:uiPriority w:val="99"/>
    <w:semiHidden/>
    <w:unhideWhenUsed/>
    <w:rsid w:val="00141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Macintosh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Accogli</dc:creator>
  <cp:keywords/>
  <dc:description/>
  <cp:lastModifiedBy>Andrea Accogli</cp:lastModifiedBy>
  <cp:revision>3</cp:revision>
  <dcterms:created xsi:type="dcterms:W3CDTF">2021-04-01T16:16:00Z</dcterms:created>
  <dcterms:modified xsi:type="dcterms:W3CDTF">2021-04-02T14:08:00Z</dcterms:modified>
</cp:coreProperties>
</file>