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1735" w14:textId="7274E93C" w:rsidR="00816480" w:rsidRDefault="00816480" w:rsidP="00816480">
      <w:pPr>
        <w:spacing w:line="240" w:lineRule="auto"/>
        <w:rPr>
          <w:sz w:val="16"/>
          <w:szCs w:val="16"/>
          <w:lang w:val="en-US"/>
        </w:rPr>
      </w:pPr>
      <w:bookmarkStart w:id="0" w:name="_Hlk52187254"/>
      <w:bookmarkStart w:id="1" w:name="_Hlk42765900"/>
      <w:bookmarkStart w:id="2" w:name="_GoBack"/>
      <w:bookmarkEnd w:id="2"/>
      <w:r w:rsidRPr="003464CA">
        <w:rPr>
          <w:b/>
          <w:bCs/>
          <w:color w:val="000000" w:themeColor="text1"/>
          <w:szCs w:val="24"/>
          <w:lang w:val="en-US"/>
        </w:rPr>
        <w:t xml:space="preserve">Additional file </w:t>
      </w:r>
      <w:r w:rsidR="00715751">
        <w:rPr>
          <w:b/>
          <w:bCs/>
          <w:color w:val="000000" w:themeColor="text1"/>
          <w:szCs w:val="24"/>
          <w:lang w:val="en-US"/>
        </w:rPr>
        <w:t>7</w:t>
      </w:r>
      <w:r w:rsidRPr="003464CA">
        <w:rPr>
          <w:b/>
          <w:bCs/>
          <w:color w:val="000000" w:themeColor="text1"/>
          <w:szCs w:val="24"/>
          <w:lang w:val="en-US"/>
        </w:rPr>
        <w:t>:</w:t>
      </w:r>
      <w:r w:rsidRPr="006A1467">
        <w:rPr>
          <w:b/>
          <w:bCs/>
          <w:color w:val="000000" w:themeColor="text1"/>
          <w:szCs w:val="24"/>
          <w:lang w:val="en-US"/>
        </w:rPr>
        <w:t xml:space="preserve"> </w:t>
      </w:r>
      <w:r w:rsidRPr="00816480">
        <w:rPr>
          <w:b/>
          <w:bCs/>
          <w:color w:val="000000" w:themeColor="text1"/>
          <w:szCs w:val="24"/>
          <w:lang w:val="en-US"/>
        </w:rPr>
        <w:t>General and equity-specific intervention effects</w:t>
      </w:r>
    </w:p>
    <w:p w14:paraId="3E1BC274" w14:textId="77777777" w:rsidR="00816480" w:rsidRDefault="00816480" w:rsidP="003464CA">
      <w:pPr>
        <w:spacing w:line="240" w:lineRule="auto"/>
        <w:rPr>
          <w:color w:val="000000" w:themeColor="text1"/>
          <w:szCs w:val="24"/>
          <w:lang w:val="en-US"/>
        </w:rPr>
      </w:pPr>
    </w:p>
    <w:p w14:paraId="44F5B628" w14:textId="472902BF" w:rsidR="00342FC7" w:rsidRPr="00816480" w:rsidRDefault="00816480" w:rsidP="0013601D">
      <w:pPr>
        <w:spacing w:after="120" w:line="240" w:lineRule="auto"/>
        <w:rPr>
          <w:b/>
          <w:bCs/>
          <w:color w:val="000000" w:themeColor="text1"/>
          <w:szCs w:val="24"/>
          <w:lang w:val="en-US"/>
        </w:rPr>
      </w:pPr>
      <w:bookmarkStart w:id="3" w:name="_Hlk52187285"/>
      <w:bookmarkEnd w:id="0"/>
      <w:bookmarkEnd w:id="1"/>
      <w:r w:rsidRPr="00816480">
        <w:rPr>
          <w:b/>
          <w:bCs/>
          <w:color w:val="000000" w:themeColor="text1"/>
          <w:szCs w:val="24"/>
          <w:lang w:val="en-US"/>
        </w:rPr>
        <w:t xml:space="preserve">General and equity-specific intervention effects at T1 </w:t>
      </w:r>
      <w:bookmarkStart w:id="4" w:name="_Hlk52258332"/>
      <w:r w:rsidR="00046BE2" w:rsidRPr="00816480">
        <w:rPr>
          <w:b/>
          <w:bCs/>
          <w:color w:val="000000" w:themeColor="text1"/>
          <w:szCs w:val="24"/>
          <w:lang w:val="en-US"/>
        </w:rPr>
        <w:t>(minimally adjusted models)</w:t>
      </w:r>
      <w:bookmarkEnd w:id="4"/>
    </w:p>
    <w:tbl>
      <w:tblPr>
        <w:tblStyle w:val="TableGrid"/>
        <w:tblW w:w="12020" w:type="dxa"/>
        <w:tblInd w:w="0" w:type="dxa"/>
        <w:tblLook w:val="04A0" w:firstRow="1" w:lastRow="0" w:firstColumn="1" w:lastColumn="0" w:noHBand="0" w:noVBand="1"/>
      </w:tblPr>
      <w:tblGrid>
        <w:gridCol w:w="1644"/>
        <w:gridCol w:w="624"/>
        <w:gridCol w:w="1871"/>
        <w:gridCol w:w="624"/>
        <w:gridCol w:w="1871"/>
        <w:gridCol w:w="624"/>
        <w:gridCol w:w="1871"/>
        <w:gridCol w:w="2891"/>
      </w:tblGrid>
      <w:tr w:rsidR="00342FC7" w:rsidRPr="004454D8" w14:paraId="7355E646" w14:textId="77777777" w:rsidTr="00B75C45">
        <w:trPr>
          <w:trHeight w:val="308"/>
        </w:trPr>
        <w:tc>
          <w:tcPr>
            <w:tcW w:w="1644" w:type="dxa"/>
            <w:vMerge w:val="restart"/>
            <w:vAlign w:val="center"/>
          </w:tcPr>
          <w:bookmarkEnd w:id="3"/>
          <w:p w14:paraId="2159F181" w14:textId="77777777" w:rsidR="00342FC7" w:rsidRPr="00566C2F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14:paraId="12929498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 intervention effect*</w:t>
            </w:r>
          </w:p>
        </w:tc>
        <w:tc>
          <w:tcPr>
            <w:tcW w:w="7880" w:type="dxa"/>
            <w:gridSpan w:val="5"/>
            <w:vAlign w:val="center"/>
          </w:tcPr>
          <w:p w14:paraId="1C5B3D93" w14:textId="5989106B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="00A32A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342FC7" w:rsidRPr="00206D78" w14:paraId="5A4693F0" w14:textId="77777777" w:rsidTr="00B75C45">
        <w:trPr>
          <w:trHeight w:val="307"/>
        </w:trPr>
        <w:tc>
          <w:tcPr>
            <w:tcW w:w="1644" w:type="dxa"/>
            <w:vMerge/>
            <w:vAlign w:val="center"/>
          </w:tcPr>
          <w:p w14:paraId="416FFC46" w14:textId="77777777" w:rsidR="00342FC7" w:rsidRPr="00566C2F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</w:tcPr>
          <w:p w14:paraId="002DD230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78E53D39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2495" w:type="dxa"/>
            <w:gridSpan w:val="2"/>
            <w:vAlign w:val="center"/>
          </w:tcPr>
          <w:p w14:paraId="0D6A9FFC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2891" w:type="dxa"/>
            <w:vAlign w:val="center"/>
          </w:tcPr>
          <w:p w14:paraId="6559AD37" w14:textId="77777777" w:rsidR="00B75C45" w:rsidRDefault="00342FC7" w:rsidP="00B7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P-value </w:t>
            </w:r>
          </w:p>
          <w:p w14:paraId="4E88342D" w14:textId="441B4603" w:rsidR="00342FC7" w:rsidRPr="00566C2F" w:rsidRDefault="0039194F" w:rsidP="00B7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342FC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 interaction</w:t>
            </w:r>
          </w:p>
        </w:tc>
      </w:tr>
      <w:tr w:rsidR="00342FC7" w:rsidRPr="004454D8" w14:paraId="5A3BF103" w14:textId="77777777" w:rsidTr="00B75C45">
        <w:tc>
          <w:tcPr>
            <w:tcW w:w="1644" w:type="dxa"/>
            <w:vAlign w:val="center"/>
          </w:tcPr>
          <w:p w14:paraId="60A6461D" w14:textId="77777777" w:rsidR="00342FC7" w:rsidRPr="00566C2F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65DC9DE6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BA278D0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0301B1DC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731106C8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6F3E19E5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3C74650C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2891" w:type="dxa"/>
            <w:vAlign w:val="center"/>
          </w:tcPr>
          <w:p w14:paraId="585544C4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2FC7" w:rsidRPr="004454D8" w14:paraId="2CA64073" w14:textId="77777777" w:rsidTr="00B75C45">
        <w:tc>
          <w:tcPr>
            <w:tcW w:w="1644" w:type="dxa"/>
            <w:vAlign w:val="center"/>
          </w:tcPr>
          <w:p w14:paraId="4899E9D0" w14:textId="77777777" w:rsidR="00342FC7" w:rsidRPr="004454D8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624" w:type="dxa"/>
            <w:vAlign w:val="center"/>
          </w:tcPr>
          <w:p w14:paraId="53ABB5B7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B5">
              <w:rPr>
                <w:rFonts w:ascii="Times New Roman" w:hAnsi="Times New Roman" w:cs="Times New Roman"/>
                <w:sz w:val="18"/>
                <w:szCs w:val="18"/>
              </w:rPr>
              <w:t>1409</w:t>
            </w:r>
          </w:p>
        </w:tc>
        <w:tc>
          <w:tcPr>
            <w:tcW w:w="1871" w:type="dxa"/>
            <w:vAlign w:val="center"/>
          </w:tcPr>
          <w:p w14:paraId="7D670F8F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B5">
              <w:rPr>
                <w:rFonts w:ascii="Times New Roman" w:hAnsi="Times New Roman" w:cs="Times New Roman"/>
                <w:sz w:val="18"/>
                <w:szCs w:val="18"/>
              </w:rPr>
              <w:t>-2.2 (-60.1; 55.6)</w:t>
            </w:r>
          </w:p>
        </w:tc>
        <w:tc>
          <w:tcPr>
            <w:tcW w:w="624" w:type="dxa"/>
            <w:vAlign w:val="center"/>
          </w:tcPr>
          <w:p w14:paraId="75CCD83B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B5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871" w:type="dxa"/>
            <w:vAlign w:val="center"/>
          </w:tcPr>
          <w:p w14:paraId="4E90563B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B5">
              <w:rPr>
                <w:rFonts w:ascii="Times New Roman" w:hAnsi="Times New Roman" w:cs="Times New Roman"/>
                <w:sz w:val="18"/>
                <w:szCs w:val="18"/>
              </w:rPr>
              <w:t>-124.3 (-212.0; -36.6)</w:t>
            </w:r>
          </w:p>
        </w:tc>
        <w:tc>
          <w:tcPr>
            <w:tcW w:w="624" w:type="dxa"/>
            <w:vAlign w:val="center"/>
          </w:tcPr>
          <w:p w14:paraId="1248E696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B5"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</w:p>
        </w:tc>
        <w:tc>
          <w:tcPr>
            <w:tcW w:w="1871" w:type="dxa"/>
            <w:vAlign w:val="center"/>
          </w:tcPr>
          <w:p w14:paraId="11C2B11B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B5">
              <w:rPr>
                <w:rFonts w:ascii="Times New Roman" w:hAnsi="Times New Roman" w:cs="Times New Roman"/>
                <w:sz w:val="18"/>
                <w:szCs w:val="18"/>
              </w:rPr>
              <w:t>86.2 (9.1; 163.4)</w:t>
            </w:r>
          </w:p>
        </w:tc>
        <w:tc>
          <w:tcPr>
            <w:tcW w:w="2891" w:type="dxa"/>
            <w:vAlign w:val="center"/>
          </w:tcPr>
          <w:p w14:paraId="75111D84" w14:textId="0B9C891C" w:rsidR="00342FC7" w:rsidRPr="004454D8" w:rsidRDefault="009C17D4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342FC7" w:rsidRPr="00B869B5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42FC7" w:rsidRPr="004454D8" w14:paraId="17AF19C4" w14:textId="77777777" w:rsidTr="00B75C45">
        <w:tc>
          <w:tcPr>
            <w:tcW w:w="1644" w:type="dxa"/>
          </w:tcPr>
          <w:p w14:paraId="01033A0C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624" w:type="dxa"/>
            <w:vAlign w:val="center"/>
          </w:tcPr>
          <w:p w14:paraId="73D68FA9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1165</w:t>
            </w:r>
          </w:p>
        </w:tc>
        <w:tc>
          <w:tcPr>
            <w:tcW w:w="1871" w:type="dxa"/>
            <w:vAlign w:val="center"/>
          </w:tcPr>
          <w:p w14:paraId="0952342B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179.0 (96.7; 261.4)</w:t>
            </w:r>
          </w:p>
        </w:tc>
        <w:tc>
          <w:tcPr>
            <w:tcW w:w="624" w:type="dxa"/>
            <w:vAlign w:val="center"/>
          </w:tcPr>
          <w:p w14:paraId="31A818AF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557</w:t>
            </w:r>
          </w:p>
        </w:tc>
        <w:tc>
          <w:tcPr>
            <w:tcW w:w="1871" w:type="dxa"/>
            <w:vAlign w:val="center"/>
          </w:tcPr>
          <w:p w14:paraId="18C7BADB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152.2 (32.4; 272.0)</w:t>
            </w:r>
          </w:p>
        </w:tc>
        <w:tc>
          <w:tcPr>
            <w:tcW w:w="624" w:type="dxa"/>
            <w:vAlign w:val="center"/>
          </w:tcPr>
          <w:p w14:paraId="41582FC3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603</w:t>
            </w:r>
          </w:p>
        </w:tc>
        <w:tc>
          <w:tcPr>
            <w:tcW w:w="1871" w:type="dxa"/>
            <w:vAlign w:val="center"/>
          </w:tcPr>
          <w:p w14:paraId="6F2D1B43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218.6 (104.7; 332.6)</w:t>
            </w:r>
          </w:p>
        </w:tc>
        <w:tc>
          <w:tcPr>
            <w:tcW w:w="2891" w:type="dxa"/>
            <w:vAlign w:val="center"/>
          </w:tcPr>
          <w:p w14:paraId="307BC7DC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0.430</w:t>
            </w:r>
          </w:p>
        </w:tc>
      </w:tr>
      <w:tr w:rsidR="00342FC7" w:rsidRPr="004454D8" w14:paraId="5D9D0C3E" w14:textId="77777777" w:rsidTr="00B75C45">
        <w:tc>
          <w:tcPr>
            <w:tcW w:w="1644" w:type="dxa"/>
          </w:tcPr>
          <w:p w14:paraId="337C3BB0" w14:textId="27988F7E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Every </w:t>
            </w:r>
            <w:r w:rsidR="0015127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</w:t>
            </w: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tep </w:t>
            </w:r>
            <w:r w:rsidR="0015127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</w:t>
            </w: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ounts!</w:t>
            </w:r>
          </w:p>
        </w:tc>
        <w:tc>
          <w:tcPr>
            <w:tcW w:w="624" w:type="dxa"/>
            <w:vAlign w:val="center"/>
          </w:tcPr>
          <w:p w14:paraId="400A8D5A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871" w:type="dxa"/>
            <w:vAlign w:val="center"/>
          </w:tcPr>
          <w:p w14:paraId="6FDD9B4C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18.0 (6.7; 29.2)</w:t>
            </w:r>
          </w:p>
        </w:tc>
        <w:tc>
          <w:tcPr>
            <w:tcW w:w="624" w:type="dxa"/>
            <w:vAlign w:val="center"/>
          </w:tcPr>
          <w:p w14:paraId="239B9824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71" w:type="dxa"/>
            <w:vAlign w:val="center"/>
          </w:tcPr>
          <w:p w14:paraId="2328555A" w14:textId="08FA7725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  <w:r w:rsidR="003D4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 xml:space="preserve"> (2.7; 40.</w:t>
            </w:r>
            <w:r w:rsidR="003D4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4" w:type="dxa"/>
            <w:vAlign w:val="center"/>
          </w:tcPr>
          <w:p w14:paraId="5D5F20FB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871" w:type="dxa"/>
            <w:vAlign w:val="center"/>
          </w:tcPr>
          <w:p w14:paraId="25811B5F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16.4 (2.4; 30.5)</w:t>
            </w:r>
          </w:p>
        </w:tc>
        <w:tc>
          <w:tcPr>
            <w:tcW w:w="2891" w:type="dxa"/>
            <w:vAlign w:val="center"/>
          </w:tcPr>
          <w:p w14:paraId="6503CB59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0.673</w:t>
            </w:r>
          </w:p>
        </w:tc>
      </w:tr>
      <w:tr w:rsidR="00342FC7" w:rsidRPr="004454D8" w14:paraId="59DBE5C6" w14:textId="77777777" w:rsidTr="00B75C45">
        <w:tc>
          <w:tcPr>
            <w:tcW w:w="1644" w:type="dxa"/>
          </w:tcPr>
          <w:p w14:paraId="6CEB8A7A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GALM</w:t>
            </w:r>
          </w:p>
        </w:tc>
        <w:tc>
          <w:tcPr>
            <w:tcW w:w="624" w:type="dxa"/>
            <w:vAlign w:val="center"/>
          </w:tcPr>
          <w:p w14:paraId="232C5000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871" w:type="dxa"/>
            <w:vAlign w:val="center"/>
          </w:tcPr>
          <w:p w14:paraId="7605D634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40.8 (-30.4; 112.0)</w:t>
            </w:r>
          </w:p>
        </w:tc>
        <w:tc>
          <w:tcPr>
            <w:tcW w:w="624" w:type="dxa"/>
            <w:vAlign w:val="center"/>
          </w:tcPr>
          <w:p w14:paraId="58F790A9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14:paraId="2C758255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77.9 (-29.3; 185.1)</w:t>
            </w:r>
          </w:p>
        </w:tc>
        <w:tc>
          <w:tcPr>
            <w:tcW w:w="624" w:type="dxa"/>
            <w:vAlign w:val="center"/>
          </w:tcPr>
          <w:p w14:paraId="3315AFAD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71" w:type="dxa"/>
            <w:vAlign w:val="center"/>
          </w:tcPr>
          <w:p w14:paraId="62014D8C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0.1 (-96.2; 96.4)</w:t>
            </w:r>
          </w:p>
        </w:tc>
        <w:tc>
          <w:tcPr>
            <w:tcW w:w="2891" w:type="dxa"/>
            <w:vAlign w:val="center"/>
          </w:tcPr>
          <w:p w14:paraId="6708DB8F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0.290</w:t>
            </w:r>
          </w:p>
        </w:tc>
      </w:tr>
      <w:tr w:rsidR="00342FC7" w:rsidRPr="004454D8" w14:paraId="6C84BBC2" w14:textId="77777777" w:rsidTr="00B75C45">
        <w:tc>
          <w:tcPr>
            <w:tcW w:w="1644" w:type="dxa"/>
          </w:tcPr>
          <w:p w14:paraId="640ABB30" w14:textId="77777777" w:rsidR="00342FC7" w:rsidRPr="008706D3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0ABC0D9D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871" w:type="dxa"/>
            <w:vAlign w:val="center"/>
          </w:tcPr>
          <w:p w14:paraId="6B62E619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61.4 (30.4; 92.3)</w:t>
            </w:r>
          </w:p>
        </w:tc>
        <w:tc>
          <w:tcPr>
            <w:tcW w:w="624" w:type="dxa"/>
            <w:vAlign w:val="center"/>
          </w:tcPr>
          <w:p w14:paraId="4C223169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71" w:type="dxa"/>
            <w:vAlign w:val="center"/>
          </w:tcPr>
          <w:p w14:paraId="56CE6B60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81.7 (38.6; 124.8)</w:t>
            </w:r>
          </w:p>
        </w:tc>
        <w:tc>
          <w:tcPr>
            <w:tcW w:w="624" w:type="dxa"/>
            <w:vAlign w:val="center"/>
          </w:tcPr>
          <w:p w14:paraId="47FA20BC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871" w:type="dxa"/>
            <w:vAlign w:val="center"/>
          </w:tcPr>
          <w:p w14:paraId="61C6A47C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56.5 (16.6; 96.4)</w:t>
            </w:r>
          </w:p>
        </w:tc>
        <w:tc>
          <w:tcPr>
            <w:tcW w:w="2891" w:type="dxa"/>
            <w:vAlign w:val="center"/>
          </w:tcPr>
          <w:p w14:paraId="1CA1213C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0.377</w:t>
            </w:r>
          </w:p>
        </w:tc>
      </w:tr>
      <w:tr w:rsidR="00342FC7" w:rsidRPr="004454D8" w14:paraId="05A10BFC" w14:textId="77777777" w:rsidTr="00B75C45">
        <w:tc>
          <w:tcPr>
            <w:tcW w:w="1644" w:type="dxa"/>
          </w:tcPr>
          <w:p w14:paraId="3B23EDD3" w14:textId="77777777" w:rsidR="00342FC7" w:rsidRPr="008706D3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6C67844D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1871" w:type="dxa"/>
            <w:vAlign w:val="center"/>
          </w:tcPr>
          <w:p w14:paraId="5A4B7735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48.7 (31.2; 66.2)</w:t>
            </w:r>
          </w:p>
        </w:tc>
        <w:tc>
          <w:tcPr>
            <w:tcW w:w="624" w:type="dxa"/>
            <w:vAlign w:val="center"/>
          </w:tcPr>
          <w:p w14:paraId="1C290233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871" w:type="dxa"/>
            <w:vAlign w:val="center"/>
          </w:tcPr>
          <w:p w14:paraId="6C461F1D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43.8 (15.5; 72.1)</w:t>
            </w:r>
          </w:p>
        </w:tc>
        <w:tc>
          <w:tcPr>
            <w:tcW w:w="624" w:type="dxa"/>
            <w:vAlign w:val="center"/>
          </w:tcPr>
          <w:p w14:paraId="59248B67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871" w:type="dxa"/>
            <w:vAlign w:val="center"/>
          </w:tcPr>
          <w:p w14:paraId="6A04CF99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50.0 (29.0; 71.1)</w:t>
            </w:r>
          </w:p>
        </w:tc>
        <w:tc>
          <w:tcPr>
            <w:tcW w:w="2891" w:type="dxa"/>
            <w:vAlign w:val="center"/>
          </w:tcPr>
          <w:p w14:paraId="559D10F9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</w:tc>
      </w:tr>
      <w:tr w:rsidR="00342FC7" w:rsidRPr="004454D8" w14:paraId="658095E0" w14:textId="77777777" w:rsidTr="00B75C45">
        <w:tc>
          <w:tcPr>
            <w:tcW w:w="1644" w:type="dxa"/>
          </w:tcPr>
          <w:p w14:paraId="0E5568C3" w14:textId="77777777" w:rsidR="00342FC7" w:rsidRPr="008706D3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14:paraId="7DA0CCBD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1871" w:type="dxa"/>
            <w:vAlign w:val="center"/>
          </w:tcPr>
          <w:p w14:paraId="1CDB6EF1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-2.4 (-46.8; 42.1)</w:t>
            </w:r>
          </w:p>
        </w:tc>
        <w:tc>
          <w:tcPr>
            <w:tcW w:w="624" w:type="dxa"/>
            <w:vAlign w:val="center"/>
          </w:tcPr>
          <w:p w14:paraId="293BC5D4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871" w:type="dxa"/>
            <w:vAlign w:val="center"/>
          </w:tcPr>
          <w:p w14:paraId="75212B48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-44.6 (-109.1; 19.8)</w:t>
            </w:r>
          </w:p>
        </w:tc>
        <w:tc>
          <w:tcPr>
            <w:tcW w:w="624" w:type="dxa"/>
            <w:vAlign w:val="center"/>
          </w:tcPr>
          <w:p w14:paraId="14865E1F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871" w:type="dxa"/>
            <w:vAlign w:val="center"/>
          </w:tcPr>
          <w:p w14:paraId="01D59392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11.5 (-40.2; 63.2)</w:t>
            </w:r>
          </w:p>
        </w:tc>
        <w:tc>
          <w:tcPr>
            <w:tcW w:w="2891" w:type="dxa"/>
            <w:vAlign w:val="center"/>
          </w:tcPr>
          <w:p w14:paraId="798B0660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0.137</w:t>
            </w:r>
          </w:p>
        </w:tc>
      </w:tr>
      <w:tr w:rsidR="00342FC7" w:rsidRPr="004454D8" w14:paraId="41429DBF" w14:textId="77777777" w:rsidTr="00B75C45">
        <w:tc>
          <w:tcPr>
            <w:tcW w:w="1644" w:type="dxa"/>
          </w:tcPr>
          <w:p w14:paraId="11028CAB" w14:textId="77777777" w:rsidR="00342FC7" w:rsidRPr="008706D3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PROMOTE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14:paraId="29DB2AE1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871" w:type="dxa"/>
            <w:vAlign w:val="center"/>
          </w:tcPr>
          <w:p w14:paraId="5808BA66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7.7 (2.8; 12.7)</w:t>
            </w:r>
          </w:p>
        </w:tc>
        <w:tc>
          <w:tcPr>
            <w:tcW w:w="624" w:type="dxa"/>
            <w:vAlign w:val="center"/>
          </w:tcPr>
          <w:p w14:paraId="61E3D1E4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871" w:type="dxa"/>
            <w:vAlign w:val="center"/>
          </w:tcPr>
          <w:p w14:paraId="7BF7F4D0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10.1 (2.7; 17.4)</w:t>
            </w:r>
          </w:p>
        </w:tc>
        <w:tc>
          <w:tcPr>
            <w:tcW w:w="624" w:type="dxa"/>
            <w:vAlign w:val="center"/>
          </w:tcPr>
          <w:p w14:paraId="7277B95C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871" w:type="dxa"/>
            <w:vAlign w:val="center"/>
          </w:tcPr>
          <w:p w14:paraId="760EEA8A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5.2 (-1.6; 12.0)</w:t>
            </w:r>
          </w:p>
        </w:tc>
        <w:tc>
          <w:tcPr>
            <w:tcW w:w="2891" w:type="dxa"/>
            <w:vAlign w:val="center"/>
          </w:tcPr>
          <w:p w14:paraId="3548B488" w14:textId="3B8CEE7B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D3026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</w:tr>
    </w:tbl>
    <w:p w14:paraId="33AA8825" w14:textId="77777777" w:rsidR="00342FC7" w:rsidRPr="006D1309" w:rsidRDefault="00342FC7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4"/>
        <w:gridCol w:w="624"/>
        <w:gridCol w:w="1871"/>
        <w:gridCol w:w="624"/>
        <w:gridCol w:w="1871"/>
        <w:gridCol w:w="624"/>
        <w:gridCol w:w="1871"/>
        <w:gridCol w:w="2891"/>
      </w:tblGrid>
      <w:tr w:rsidR="00342FC7" w:rsidRPr="004454D8" w14:paraId="2099D6C1" w14:textId="77777777" w:rsidTr="00B75C45">
        <w:trPr>
          <w:trHeight w:val="308"/>
        </w:trPr>
        <w:tc>
          <w:tcPr>
            <w:tcW w:w="1644" w:type="dxa"/>
            <w:vMerge w:val="restart"/>
            <w:vAlign w:val="center"/>
          </w:tcPr>
          <w:p w14:paraId="3035D287" w14:textId="77777777" w:rsidR="00342FC7" w:rsidRPr="00566C2F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376" w:type="dxa"/>
            <w:gridSpan w:val="7"/>
            <w:vAlign w:val="center"/>
          </w:tcPr>
          <w:p w14:paraId="1BDA4BC7" w14:textId="4CFD1235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="009923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342FC7" w:rsidRPr="00206D78" w14:paraId="6484748D" w14:textId="77777777" w:rsidTr="00B75C45">
        <w:trPr>
          <w:trHeight w:val="307"/>
        </w:trPr>
        <w:tc>
          <w:tcPr>
            <w:tcW w:w="1644" w:type="dxa"/>
            <w:vMerge/>
            <w:vAlign w:val="center"/>
          </w:tcPr>
          <w:p w14:paraId="48D06C33" w14:textId="77777777" w:rsidR="00342FC7" w:rsidRPr="00566C2F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7ED3C24E" w14:textId="6D51BEE0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Low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1CD22C1D" w14:textId="4ED84899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45F31F17" w14:textId="024026B0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High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891" w:type="dxa"/>
            <w:vAlign w:val="center"/>
          </w:tcPr>
          <w:p w14:paraId="49947D24" w14:textId="77777777" w:rsidR="00B75C45" w:rsidRDefault="00342FC7" w:rsidP="00B7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1AFC84EF" w14:textId="6091B88D" w:rsidR="00342FC7" w:rsidRPr="00566C2F" w:rsidRDefault="0039194F" w:rsidP="00B7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342FC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 interaction</w:t>
            </w:r>
          </w:p>
        </w:tc>
      </w:tr>
      <w:tr w:rsidR="00342FC7" w:rsidRPr="004454D8" w14:paraId="73619A3E" w14:textId="77777777" w:rsidTr="00B75C45">
        <w:tc>
          <w:tcPr>
            <w:tcW w:w="1644" w:type="dxa"/>
            <w:vAlign w:val="center"/>
          </w:tcPr>
          <w:p w14:paraId="48783A1C" w14:textId="77777777" w:rsidR="00342FC7" w:rsidRPr="00566C2F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475A2BCC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694F12F7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1997701D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61B4CEF7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7074D00A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4C5E0891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2891" w:type="dxa"/>
          </w:tcPr>
          <w:p w14:paraId="4E7B831C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2FC7" w:rsidRPr="004454D8" w14:paraId="26332AB8" w14:textId="77777777" w:rsidTr="00B75C45">
        <w:tc>
          <w:tcPr>
            <w:tcW w:w="1644" w:type="dxa"/>
            <w:vAlign w:val="center"/>
          </w:tcPr>
          <w:p w14:paraId="02672AE6" w14:textId="77777777" w:rsidR="00342FC7" w:rsidRPr="004454D8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624" w:type="dxa"/>
          </w:tcPr>
          <w:p w14:paraId="4AE55C19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B5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871" w:type="dxa"/>
          </w:tcPr>
          <w:p w14:paraId="5C0AFACF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B5">
              <w:rPr>
                <w:rFonts w:ascii="Times New Roman" w:hAnsi="Times New Roman" w:cs="Times New Roman"/>
                <w:sz w:val="18"/>
                <w:szCs w:val="18"/>
              </w:rPr>
              <w:t>14.2 (-69.3; 97.7)</w:t>
            </w:r>
          </w:p>
        </w:tc>
        <w:tc>
          <w:tcPr>
            <w:tcW w:w="624" w:type="dxa"/>
          </w:tcPr>
          <w:p w14:paraId="2C44ABDF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B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871" w:type="dxa"/>
          </w:tcPr>
          <w:p w14:paraId="6182473A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B5">
              <w:rPr>
                <w:rFonts w:ascii="Times New Roman" w:hAnsi="Times New Roman" w:cs="Times New Roman"/>
                <w:sz w:val="18"/>
                <w:szCs w:val="18"/>
              </w:rPr>
              <w:t>13.3 (-123.4; 150.0)</w:t>
            </w:r>
          </w:p>
        </w:tc>
        <w:tc>
          <w:tcPr>
            <w:tcW w:w="624" w:type="dxa"/>
          </w:tcPr>
          <w:p w14:paraId="5DF36545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B5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1871" w:type="dxa"/>
          </w:tcPr>
          <w:p w14:paraId="5D80E2CE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B5">
              <w:rPr>
                <w:rFonts w:ascii="Times New Roman" w:hAnsi="Times New Roman" w:cs="Times New Roman"/>
                <w:sz w:val="18"/>
                <w:szCs w:val="18"/>
              </w:rPr>
              <w:t>-1.1 (-106.5; 104.3)</w:t>
            </w:r>
          </w:p>
        </w:tc>
        <w:tc>
          <w:tcPr>
            <w:tcW w:w="2891" w:type="dxa"/>
          </w:tcPr>
          <w:p w14:paraId="3489D167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B5">
              <w:rPr>
                <w:rFonts w:ascii="Times New Roman" w:hAnsi="Times New Roman" w:cs="Times New Roman"/>
                <w:sz w:val="18"/>
                <w:szCs w:val="18"/>
              </w:rPr>
              <w:t>0.973</w:t>
            </w:r>
          </w:p>
        </w:tc>
      </w:tr>
      <w:tr w:rsidR="00342FC7" w:rsidRPr="004454D8" w14:paraId="6A14D90E" w14:textId="77777777" w:rsidTr="00B75C45">
        <w:tc>
          <w:tcPr>
            <w:tcW w:w="1644" w:type="dxa"/>
          </w:tcPr>
          <w:p w14:paraId="13FAA791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624" w:type="dxa"/>
            <w:vAlign w:val="center"/>
          </w:tcPr>
          <w:p w14:paraId="11FB2D89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533</w:t>
            </w:r>
          </w:p>
        </w:tc>
        <w:tc>
          <w:tcPr>
            <w:tcW w:w="1871" w:type="dxa"/>
            <w:vAlign w:val="center"/>
          </w:tcPr>
          <w:p w14:paraId="6C0E9BA9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234.5 (115.1; 353.9)</w:t>
            </w:r>
          </w:p>
        </w:tc>
        <w:tc>
          <w:tcPr>
            <w:tcW w:w="624" w:type="dxa"/>
            <w:vAlign w:val="center"/>
          </w:tcPr>
          <w:p w14:paraId="077699C2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311</w:t>
            </w:r>
          </w:p>
        </w:tc>
        <w:tc>
          <w:tcPr>
            <w:tcW w:w="1871" w:type="dxa"/>
            <w:vAlign w:val="center"/>
          </w:tcPr>
          <w:p w14:paraId="6BF56896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201.3 (42.9; 359.7)</w:t>
            </w:r>
          </w:p>
        </w:tc>
        <w:tc>
          <w:tcPr>
            <w:tcW w:w="624" w:type="dxa"/>
            <w:vAlign w:val="center"/>
          </w:tcPr>
          <w:p w14:paraId="40BA3CC7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308</w:t>
            </w:r>
          </w:p>
        </w:tc>
        <w:tc>
          <w:tcPr>
            <w:tcW w:w="1871" w:type="dxa"/>
            <w:vAlign w:val="center"/>
          </w:tcPr>
          <w:p w14:paraId="43BA628E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110.2 (-59.0; 279.3)</w:t>
            </w:r>
          </w:p>
        </w:tc>
        <w:tc>
          <w:tcPr>
            <w:tcW w:w="2891" w:type="dxa"/>
            <w:vAlign w:val="center"/>
          </w:tcPr>
          <w:p w14:paraId="6063A745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0.497</w:t>
            </w:r>
          </w:p>
        </w:tc>
      </w:tr>
      <w:tr w:rsidR="00342FC7" w:rsidRPr="004454D8" w14:paraId="13371AF8" w14:textId="77777777" w:rsidTr="00B75C45">
        <w:tc>
          <w:tcPr>
            <w:tcW w:w="1644" w:type="dxa"/>
          </w:tcPr>
          <w:p w14:paraId="3CD7E9DE" w14:textId="2EAA0BDB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Every </w:t>
            </w:r>
            <w:r w:rsidR="0015127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</w:t>
            </w: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tep </w:t>
            </w:r>
            <w:r w:rsidR="0015127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</w:t>
            </w: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ounts!</w:t>
            </w:r>
          </w:p>
        </w:tc>
        <w:tc>
          <w:tcPr>
            <w:tcW w:w="624" w:type="dxa"/>
          </w:tcPr>
          <w:p w14:paraId="4233C62F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871" w:type="dxa"/>
          </w:tcPr>
          <w:p w14:paraId="5746DF6D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16.1 (1.3; 31.0)</w:t>
            </w:r>
          </w:p>
        </w:tc>
        <w:tc>
          <w:tcPr>
            <w:tcW w:w="624" w:type="dxa"/>
          </w:tcPr>
          <w:p w14:paraId="54F63715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871" w:type="dxa"/>
          </w:tcPr>
          <w:p w14:paraId="04ABFC58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12.0 (-9.4; 33.5)</w:t>
            </w:r>
          </w:p>
        </w:tc>
        <w:tc>
          <w:tcPr>
            <w:tcW w:w="624" w:type="dxa"/>
          </w:tcPr>
          <w:p w14:paraId="54FC7C08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71" w:type="dxa"/>
          </w:tcPr>
          <w:p w14:paraId="752F245B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32.0 (0.3; 63.7)</w:t>
            </w:r>
          </w:p>
        </w:tc>
        <w:tc>
          <w:tcPr>
            <w:tcW w:w="2891" w:type="dxa"/>
          </w:tcPr>
          <w:p w14:paraId="2C92B504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0.583</w:t>
            </w:r>
          </w:p>
        </w:tc>
      </w:tr>
      <w:tr w:rsidR="00342FC7" w:rsidRPr="004454D8" w14:paraId="29646C9C" w14:textId="77777777" w:rsidTr="00B75C45">
        <w:tc>
          <w:tcPr>
            <w:tcW w:w="1644" w:type="dxa"/>
          </w:tcPr>
          <w:p w14:paraId="44125EA1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GALM</w:t>
            </w:r>
          </w:p>
        </w:tc>
        <w:tc>
          <w:tcPr>
            <w:tcW w:w="624" w:type="dxa"/>
          </w:tcPr>
          <w:p w14:paraId="0FC52BB8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71" w:type="dxa"/>
          </w:tcPr>
          <w:p w14:paraId="1A2AF488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81.8 (-34.3; 197.9)</w:t>
            </w:r>
          </w:p>
        </w:tc>
        <w:tc>
          <w:tcPr>
            <w:tcW w:w="624" w:type="dxa"/>
          </w:tcPr>
          <w:p w14:paraId="7CF3D234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71" w:type="dxa"/>
          </w:tcPr>
          <w:p w14:paraId="30D41C10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7.4 (-113.8; 128.7)</w:t>
            </w:r>
          </w:p>
        </w:tc>
        <w:tc>
          <w:tcPr>
            <w:tcW w:w="624" w:type="dxa"/>
          </w:tcPr>
          <w:p w14:paraId="54455F5D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71" w:type="dxa"/>
          </w:tcPr>
          <w:p w14:paraId="04684C8E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-22.4 (-167.0; 122.1)</w:t>
            </w:r>
          </w:p>
        </w:tc>
        <w:tc>
          <w:tcPr>
            <w:tcW w:w="2891" w:type="dxa"/>
          </w:tcPr>
          <w:p w14:paraId="304D87ED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E5">
              <w:rPr>
                <w:rFonts w:ascii="Times New Roman" w:hAnsi="Times New Roman" w:cs="Times New Roman"/>
                <w:sz w:val="18"/>
                <w:szCs w:val="18"/>
              </w:rPr>
              <w:t>0.486</w:t>
            </w:r>
          </w:p>
        </w:tc>
      </w:tr>
      <w:tr w:rsidR="00342FC7" w:rsidRPr="004454D8" w14:paraId="05D6352A" w14:textId="77777777" w:rsidTr="00B75C45">
        <w:tc>
          <w:tcPr>
            <w:tcW w:w="1644" w:type="dxa"/>
          </w:tcPr>
          <w:p w14:paraId="0CA76A87" w14:textId="77777777" w:rsidR="00342FC7" w:rsidRPr="008706D3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0DAE65F5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71" w:type="dxa"/>
            <w:vAlign w:val="center"/>
          </w:tcPr>
          <w:p w14:paraId="768A2238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103.8 (56.0; 151.6)</w:t>
            </w:r>
          </w:p>
        </w:tc>
        <w:tc>
          <w:tcPr>
            <w:tcW w:w="624" w:type="dxa"/>
            <w:vAlign w:val="center"/>
          </w:tcPr>
          <w:p w14:paraId="2C4FC3B8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71" w:type="dxa"/>
            <w:vAlign w:val="center"/>
          </w:tcPr>
          <w:p w14:paraId="0B14299C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32.8 (-41.0; 106.5)</w:t>
            </w:r>
          </w:p>
        </w:tc>
        <w:tc>
          <w:tcPr>
            <w:tcW w:w="624" w:type="dxa"/>
            <w:vAlign w:val="center"/>
          </w:tcPr>
          <w:p w14:paraId="1F8D0F41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71" w:type="dxa"/>
            <w:vAlign w:val="center"/>
          </w:tcPr>
          <w:p w14:paraId="018EF254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60.2 (15.2; 105.3)</w:t>
            </w:r>
          </w:p>
        </w:tc>
        <w:tc>
          <w:tcPr>
            <w:tcW w:w="2891" w:type="dxa"/>
            <w:vAlign w:val="center"/>
          </w:tcPr>
          <w:p w14:paraId="63F33F74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0.203</w:t>
            </w:r>
          </w:p>
        </w:tc>
      </w:tr>
      <w:tr w:rsidR="00342FC7" w:rsidRPr="004454D8" w14:paraId="005014F6" w14:textId="77777777" w:rsidTr="00B75C45">
        <w:tc>
          <w:tcPr>
            <w:tcW w:w="1644" w:type="dxa"/>
          </w:tcPr>
          <w:p w14:paraId="05C23A0B" w14:textId="77777777" w:rsidR="00342FC7" w:rsidRPr="008706D3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</w:tcPr>
          <w:p w14:paraId="07396ACD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871" w:type="dxa"/>
          </w:tcPr>
          <w:p w14:paraId="40C2F3CB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14.8 (-19.4; 49.0)</w:t>
            </w:r>
          </w:p>
        </w:tc>
        <w:tc>
          <w:tcPr>
            <w:tcW w:w="624" w:type="dxa"/>
          </w:tcPr>
          <w:p w14:paraId="120F8ADD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871" w:type="dxa"/>
          </w:tcPr>
          <w:p w14:paraId="794F0B23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87.2 (52.1; 122.3)</w:t>
            </w:r>
          </w:p>
        </w:tc>
        <w:tc>
          <w:tcPr>
            <w:tcW w:w="624" w:type="dxa"/>
          </w:tcPr>
          <w:p w14:paraId="686B2929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871" w:type="dxa"/>
          </w:tcPr>
          <w:p w14:paraId="7216F603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46.8 (22.4; 71.1)</w:t>
            </w:r>
          </w:p>
        </w:tc>
        <w:tc>
          <w:tcPr>
            <w:tcW w:w="2891" w:type="dxa"/>
          </w:tcPr>
          <w:p w14:paraId="75E8D569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CDB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</w:tr>
      <w:tr w:rsidR="00342FC7" w:rsidRPr="004454D8" w14:paraId="384C5F8B" w14:textId="77777777" w:rsidTr="00B75C45">
        <w:tc>
          <w:tcPr>
            <w:tcW w:w="1644" w:type="dxa"/>
          </w:tcPr>
          <w:p w14:paraId="1B40BF91" w14:textId="77777777" w:rsidR="00342FC7" w:rsidRPr="008706D3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</w:tcPr>
          <w:p w14:paraId="1E01D8DF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871" w:type="dxa"/>
          </w:tcPr>
          <w:p w14:paraId="47E9B7E8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-33.7 (-95.6; 28.2)</w:t>
            </w:r>
          </w:p>
        </w:tc>
        <w:tc>
          <w:tcPr>
            <w:tcW w:w="624" w:type="dxa"/>
          </w:tcPr>
          <w:p w14:paraId="6C411166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871" w:type="dxa"/>
          </w:tcPr>
          <w:p w14:paraId="17457942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21.1 (-44.6; 86.7)</w:t>
            </w:r>
          </w:p>
        </w:tc>
        <w:tc>
          <w:tcPr>
            <w:tcW w:w="624" w:type="dxa"/>
          </w:tcPr>
          <w:p w14:paraId="5F498E8C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871" w:type="dxa"/>
          </w:tcPr>
          <w:p w14:paraId="23EE8C32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8.5 (-68.5; 85.6)</w:t>
            </w:r>
          </w:p>
        </w:tc>
        <w:tc>
          <w:tcPr>
            <w:tcW w:w="2891" w:type="dxa"/>
          </w:tcPr>
          <w:p w14:paraId="11850CE5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0.407</w:t>
            </w:r>
          </w:p>
        </w:tc>
      </w:tr>
      <w:tr w:rsidR="00342FC7" w:rsidRPr="004454D8" w14:paraId="5C36A1B5" w14:textId="77777777" w:rsidTr="00B75C45">
        <w:tc>
          <w:tcPr>
            <w:tcW w:w="1644" w:type="dxa"/>
          </w:tcPr>
          <w:p w14:paraId="64FA33BB" w14:textId="77777777" w:rsidR="00342FC7" w:rsidRPr="004454D8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PROMOTE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c</w:t>
            </w: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4" w:type="dxa"/>
          </w:tcPr>
          <w:p w14:paraId="6D9F7DC6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14:paraId="1AA903E7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16.8 (-21.3; 54.9)</w:t>
            </w:r>
          </w:p>
        </w:tc>
        <w:tc>
          <w:tcPr>
            <w:tcW w:w="624" w:type="dxa"/>
          </w:tcPr>
          <w:p w14:paraId="610768D7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871" w:type="dxa"/>
          </w:tcPr>
          <w:p w14:paraId="744DFB96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4.9 (-2.1; 11.9)</w:t>
            </w:r>
          </w:p>
        </w:tc>
        <w:tc>
          <w:tcPr>
            <w:tcW w:w="624" w:type="dxa"/>
          </w:tcPr>
          <w:p w14:paraId="6EB99084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871" w:type="dxa"/>
          </w:tcPr>
          <w:p w14:paraId="5FEA0EDD" w14:textId="7777777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9.9 (2.7; 17.1)</w:t>
            </w:r>
          </w:p>
        </w:tc>
        <w:tc>
          <w:tcPr>
            <w:tcW w:w="2891" w:type="dxa"/>
          </w:tcPr>
          <w:p w14:paraId="31491851" w14:textId="68B93647" w:rsidR="00342FC7" w:rsidRPr="004454D8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0E18F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</w:tbl>
    <w:p w14:paraId="5FCA6B49" w14:textId="77777777" w:rsidR="000B5E20" w:rsidRPr="006D1309" w:rsidRDefault="000B5E20" w:rsidP="003464CA">
      <w:pPr>
        <w:pStyle w:val="Caption"/>
        <w:keepNext/>
        <w:rPr>
          <w:b w:val="0"/>
          <w:bCs w:val="0"/>
          <w:color w:val="000000" w:themeColor="text1"/>
          <w:lang w:val="en-US"/>
        </w:rPr>
      </w:pPr>
    </w:p>
    <w:tbl>
      <w:tblPr>
        <w:tblStyle w:val="TableGrid"/>
        <w:tblW w:w="12020" w:type="dxa"/>
        <w:tblInd w:w="0" w:type="dxa"/>
        <w:tblLook w:val="04A0" w:firstRow="1" w:lastRow="0" w:firstColumn="1" w:lastColumn="0" w:noHBand="0" w:noVBand="1"/>
      </w:tblPr>
      <w:tblGrid>
        <w:gridCol w:w="1644"/>
        <w:gridCol w:w="624"/>
        <w:gridCol w:w="1871"/>
        <w:gridCol w:w="624"/>
        <w:gridCol w:w="1871"/>
        <w:gridCol w:w="624"/>
        <w:gridCol w:w="1871"/>
        <w:gridCol w:w="2891"/>
      </w:tblGrid>
      <w:tr w:rsidR="0099235B" w:rsidRPr="004454D8" w14:paraId="2BCD661A" w14:textId="77777777" w:rsidTr="00B75C45">
        <w:trPr>
          <w:trHeight w:val="308"/>
        </w:trPr>
        <w:tc>
          <w:tcPr>
            <w:tcW w:w="1644" w:type="dxa"/>
            <w:vMerge w:val="restart"/>
            <w:vAlign w:val="center"/>
          </w:tcPr>
          <w:p w14:paraId="1D19FE0D" w14:textId="77777777" w:rsidR="0099235B" w:rsidRPr="00566C2F" w:rsidRDefault="0099235B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375" w:type="dxa"/>
            <w:gridSpan w:val="7"/>
          </w:tcPr>
          <w:p w14:paraId="093405C1" w14:textId="41E5070D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Income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="00816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B75C45" w:rsidRPr="00206D78" w14:paraId="121EBCB1" w14:textId="77777777" w:rsidTr="00B75C45">
        <w:trPr>
          <w:trHeight w:val="307"/>
        </w:trPr>
        <w:tc>
          <w:tcPr>
            <w:tcW w:w="1644" w:type="dxa"/>
            <w:vMerge/>
            <w:vAlign w:val="center"/>
          </w:tcPr>
          <w:p w14:paraId="01D2B4A3" w14:textId="77777777" w:rsidR="0099235B" w:rsidRPr="00566C2F" w:rsidRDefault="0099235B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0B6885BE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 income</w:t>
            </w:r>
          </w:p>
        </w:tc>
        <w:tc>
          <w:tcPr>
            <w:tcW w:w="2495" w:type="dxa"/>
            <w:gridSpan w:val="2"/>
            <w:vAlign w:val="center"/>
          </w:tcPr>
          <w:p w14:paraId="43DF8A2A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Medium income</w:t>
            </w:r>
          </w:p>
        </w:tc>
        <w:tc>
          <w:tcPr>
            <w:tcW w:w="2495" w:type="dxa"/>
            <w:gridSpan w:val="2"/>
            <w:vAlign w:val="center"/>
          </w:tcPr>
          <w:p w14:paraId="71C44A4F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 income</w:t>
            </w:r>
          </w:p>
        </w:tc>
        <w:tc>
          <w:tcPr>
            <w:tcW w:w="2891" w:type="dxa"/>
            <w:vAlign w:val="center"/>
          </w:tcPr>
          <w:p w14:paraId="4C28B678" w14:textId="77777777" w:rsidR="00B75C45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12639A2F" w14:textId="4B13A834" w:rsidR="0099235B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992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income</w:t>
            </w:r>
            <w:r w:rsidR="0099235B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99235B" w:rsidRPr="004454D8" w14:paraId="66A12C5A" w14:textId="77777777" w:rsidTr="00B75C45">
        <w:tc>
          <w:tcPr>
            <w:tcW w:w="1644" w:type="dxa"/>
            <w:vAlign w:val="center"/>
          </w:tcPr>
          <w:p w14:paraId="40398DF2" w14:textId="77777777" w:rsidR="0099235B" w:rsidRPr="00566C2F" w:rsidRDefault="0099235B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7B0746DD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61369733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065376BE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4AFF0A20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353442D2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30F439EC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2891" w:type="dxa"/>
            <w:vAlign w:val="center"/>
          </w:tcPr>
          <w:p w14:paraId="245EDF17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235B" w:rsidRPr="004454D8" w14:paraId="6EDD45F6" w14:textId="77777777" w:rsidTr="00B75C45">
        <w:tc>
          <w:tcPr>
            <w:tcW w:w="1644" w:type="dxa"/>
          </w:tcPr>
          <w:p w14:paraId="502F5EF9" w14:textId="32A0E179" w:rsidR="0099235B" w:rsidRPr="008706D3" w:rsidRDefault="0099235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 w:rsidR="00A32AEE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14:paraId="445B4DF9" w14:textId="266EB6FF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871" w:type="dxa"/>
            <w:vAlign w:val="center"/>
          </w:tcPr>
          <w:p w14:paraId="7DCB2949" w14:textId="61808550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-1.7 (-78.0; 74.5)</w:t>
            </w:r>
          </w:p>
        </w:tc>
        <w:tc>
          <w:tcPr>
            <w:tcW w:w="624" w:type="dxa"/>
            <w:vAlign w:val="center"/>
          </w:tcPr>
          <w:p w14:paraId="75FBE1EF" w14:textId="1194D48C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871" w:type="dxa"/>
            <w:vAlign w:val="center"/>
          </w:tcPr>
          <w:p w14:paraId="5B1776F3" w14:textId="21A8C869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-38.2 (-112.3; 36.0)</w:t>
            </w:r>
          </w:p>
        </w:tc>
        <w:tc>
          <w:tcPr>
            <w:tcW w:w="624" w:type="dxa"/>
          </w:tcPr>
          <w:p w14:paraId="2E3B1C20" w14:textId="1D8AAE95" w:rsidR="0099235B" w:rsidRPr="00AE28F2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871" w:type="dxa"/>
          </w:tcPr>
          <w:p w14:paraId="2CB2B4EB" w14:textId="53AD207D" w:rsidR="0099235B" w:rsidRPr="00AE28F2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21.7 (-44.6; 88.0)</w:t>
            </w:r>
          </w:p>
        </w:tc>
        <w:tc>
          <w:tcPr>
            <w:tcW w:w="2891" w:type="dxa"/>
            <w:vAlign w:val="center"/>
          </w:tcPr>
          <w:p w14:paraId="5ED3652D" w14:textId="536C1CC7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0.399</w:t>
            </w:r>
          </w:p>
        </w:tc>
      </w:tr>
      <w:tr w:rsidR="0099235B" w:rsidRPr="004454D8" w14:paraId="31D9A556" w14:textId="77777777" w:rsidTr="00B75C45">
        <w:tc>
          <w:tcPr>
            <w:tcW w:w="1644" w:type="dxa"/>
          </w:tcPr>
          <w:p w14:paraId="39D1EDAC" w14:textId="682DC11D" w:rsidR="0099235B" w:rsidRPr="008706D3" w:rsidRDefault="0099235B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PROMOTE</w:t>
            </w:r>
            <w:r w:rsidR="00A32AEE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14:paraId="4597AA56" w14:textId="600C8844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871" w:type="dxa"/>
            <w:vAlign w:val="center"/>
          </w:tcPr>
          <w:p w14:paraId="666E90B0" w14:textId="25689916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6.9 (-2.4; 16.1)</w:t>
            </w:r>
          </w:p>
        </w:tc>
        <w:tc>
          <w:tcPr>
            <w:tcW w:w="624" w:type="dxa"/>
            <w:vAlign w:val="center"/>
          </w:tcPr>
          <w:p w14:paraId="3AB19BE9" w14:textId="30FC8D85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871" w:type="dxa"/>
            <w:vAlign w:val="center"/>
          </w:tcPr>
          <w:p w14:paraId="4AB709AB" w14:textId="32D7F8E2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3.6 (-5.6; 12.8)</w:t>
            </w:r>
          </w:p>
        </w:tc>
        <w:tc>
          <w:tcPr>
            <w:tcW w:w="624" w:type="dxa"/>
          </w:tcPr>
          <w:p w14:paraId="6AFABEA8" w14:textId="54D91A76" w:rsidR="0099235B" w:rsidRPr="00E777E0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871" w:type="dxa"/>
          </w:tcPr>
          <w:p w14:paraId="3071358F" w14:textId="0A8FDB8C" w:rsidR="0099235B" w:rsidRPr="00E777E0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10.3 (1.9; 18.7)</w:t>
            </w:r>
          </w:p>
        </w:tc>
        <w:tc>
          <w:tcPr>
            <w:tcW w:w="2891" w:type="dxa"/>
            <w:vAlign w:val="center"/>
          </w:tcPr>
          <w:p w14:paraId="0220729D" w14:textId="6FC87672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D3026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</w:tr>
    </w:tbl>
    <w:p w14:paraId="3B314C6F" w14:textId="69BB7C50" w:rsidR="0013601D" w:rsidRDefault="0013601D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589CF09D" w14:textId="17C791ED" w:rsidR="006D1309" w:rsidRDefault="006D1309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5E35F13C" w14:textId="56747738" w:rsidR="006D1309" w:rsidRDefault="006D1309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4D0E72D0" w14:textId="3E577CBD" w:rsidR="006D1309" w:rsidRDefault="006D1309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3D593D12" w14:textId="2388B049" w:rsidR="006D1309" w:rsidRDefault="006D1309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4DDFA4B4" w14:textId="77777777" w:rsidR="006D1309" w:rsidRPr="006D1309" w:rsidRDefault="006D1309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5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4"/>
        <w:gridCol w:w="624"/>
        <w:gridCol w:w="1871"/>
        <w:gridCol w:w="624"/>
        <w:gridCol w:w="1871"/>
        <w:gridCol w:w="624"/>
        <w:gridCol w:w="1871"/>
        <w:gridCol w:w="3458"/>
      </w:tblGrid>
      <w:tr w:rsidR="0099235B" w:rsidRPr="00206D78" w14:paraId="056E9025" w14:textId="77777777" w:rsidTr="00B75C45">
        <w:trPr>
          <w:trHeight w:val="308"/>
        </w:trPr>
        <w:tc>
          <w:tcPr>
            <w:tcW w:w="1644" w:type="dxa"/>
            <w:vMerge w:val="restart"/>
            <w:vAlign w:val="center"/>
          </w:tcPr>
          <w:p w14:paraId="31EF1288" w14:textId="77777777" w:rsidR="0099235B" w:rsidRPr="00566C2F" w:rsidRDefault="0099235B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Study</w:t>
            </w:r>
          </w:p>
        </w:tc>
        <w:tc>
          <w:tcPr>
            <w:tcW w:w="10942" w:type="dxa"/>
            <w:gridSpan w:val="7"/>
            <w:vAlign w:val="center"/>
          </w:tcPr>
          <w:p w14:paraId="3BA6B4B0" w14:textId="6B12D5FA" w:rsidR="0099235B" w:rsidRPr="00E15B96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-specific intervention effects*</w:t>
            </w:r>
            <w:r w:rsidR="0081648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99235B" w:rsidRPr="00206D78" w14:paraId="11073EAA" w14:textId="77777777" w:rsidTr="00B75C45">
        <w:trPr>
          <w:trHeight w:val="307"/>
        </w:trPr>
        <w:tc>
          <w:tcPr>
            <w:tcW w:w="1644" w:type="dxa"/>
            <w:vMerge/>
            <w:vAlign w:val="center"/>
          </w:tcPr>
          <w:p w14:paraId="7D9C8480" w14:textId="77777777" w:rsidR="0099235B" w:rsidRPr="00E15B96" w:rsidRDefault="0099235B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78941104" w14:textId="77777777" w:rsidR="0099235B" w:rsidRPr="00571307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13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 deprivation</w:t>
            </w:r>
          </w:p>
        </w:tc>
        <w:tc>
          <w:tcPr>
            <w:tcW w:w="2495" w:type="dxa"/>
            <w:gridSpan w:val="2"/>
            <w:vAlign w:val="center"/>
          </w:tcPr>
          <w:p w14:paraId="635DC3A8" w14:textId="77777777" w:rsidR="0099235B" w:rsidRPr="00571307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13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Medium deprivation</w:t>
            </w:r>
          </w:p>
        </w:tc>
        <w:tc>
          <w:tcPr>
            <w:tcW w:w="2495" w:type="dxa"/>
            <w:gridSpan w:val="2"/>
            <w:vAlign w:val="center"/>
          </w:tcPr>
          <w:p w14:paraId="1F27F1F4" w14:textId="77777777" w:rsidR="0099235B" w:rsidRPr="00571307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13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 deprivation</w:t>
            </w:r>
          </w:p>
        </w:tc>
        <w:tc>
          <w:tcPr>
            <w:tcW w:w="3458" w:type="dxa"/>
            <w:vAlign w:val="center"/>
          </w:tcPr>
          <w:p w14:paraId="68CC6D9C" w14:textId="77777777" w:rsidR="00B75C45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5A79E306" w14:textId="2F91007C" w:rsidR="0099235B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992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area deprivation</w:t>
            </w:r>
            <w:r w:rsidR="0099235B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99235B" w:rsidRPr="004454D8" w14:paraId="3D200C80" w14:textId="77777777" w:rsidTr="00B75C45">
        <w:tc>
          <w:tcPr>
            <w:tcW w:w="1644" w:type="dxa"/>
            <w:vAlign w:val="center"/>
          </w:tcPr>
          <w:p w14:paraId="5DFBBF4C" w14:textId="77777777" w:rsidR="0099235B" w:rsidRPr="00566C2F" w:rsidRDefault="0099235B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1DE6A1A6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33D42B62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6D910C6A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70963916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4E19077D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3141220C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</w:tcPr>
          <w:p w14:paraId="2AC405D2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235B" w:rsidRPr="004454D8" w14:paraId="028ADC38" w14:textId="77777777" w:rsidTr="00B75C45">
        <w:tc>
          <w:tcPr>
            <w:tcW w:w="1644" w:type="dxa"/>
          </w:tcPr>
          <w:p w14:paraId="118C61B8" w14:textId="5AEBE856" w:rsidR="0099235B" w:rsidRPr="008706D3" w:rsidRDefault="0099235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 w:rsidR="00A32AEE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518D93CE" w14:textId="51630420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871" w:type="dxa"/>
            <w:vAlign w:val="center"/>
          </w:tcPr>
          <w:p w14:paraId="3F6C1602" w14:textId="3324F83F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48.6 (-3.0; 100.2)</w:t>
            </w:r>
          </w:p>
        </w:tc>
        <w:tc>
          <w:tcPr>
            <w:tcW w:w="624" w:type="dxa"/>
            <w:vAlign w:val="center"/>
          </w:tcPr>
          <w:p w14:paraId="30953234" w14:textId="78C5E7BA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71" w:type="dxa"/>
            <w:vAlign w:val="center"/>
          </w:tcPr>
          <w:p w14:paraId="66B3C8CF" w14:textId="0229E9F6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59.8 (6.0; 113.6)</w:t>
            </w:r>
          </w:p>
        </w:tc>
        <w:tc>
          <w:tcPr>
            <w:tcW w:w="624" w:type="dxa"/>
            <w:vAlign w:val="center"/>
          </w:tcPr>
          <w:p w14:paraId="1A2B97D3" w14:textId="168CE32B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1" w:type="dxa"/>
            <w:vAlign w:val="center"/>
          </w:tcPr>
          <w:p w14:paraId="156C3F57" w14:textId="459F8B5E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95.7 (41.6; 149.9)</w:t>
            </w:r>
          </w:p>
        </w:tc>
        <w:tc>
          <w:tcPr>
            <w:tcW w:w="3458" w:type="dxa"/>
            <w:vAlign w:val="center"/>
          </w:tcPr>
          <w:p w14:paraId="74C69D3B" w14:textId="669106DA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0.450</w:t>
            </w:r>
          </w:p>
        </w:tc>
      </w:tr>
      <w:tr w:rsidR="0099235B" w:rsidRPr="004454D8" w14:paraId="23CA1BB6" w14:textId="77777777" w:rsidTr="00B75C45">
        <w:tc>
          <w:tcPr>
            <w:tcW w:w="1644" w:type="dxa"/>
          </w:tcPr>
          <w:p w14:paraId="242F0685" w14:textId="5511142F" w:rsidR="0099235B" w:rsidRPr="008706D3" w:rsidRDefault="0099235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 w:rsidR="00A32AEE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</w:tcPr>
          <w:p w14:paraId="3B19DC4F" w14:textId="6E2F8D58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871" w:type="dxa"/>
          </w:tcPr>
          <w:p w14:paraId="6A2591D2" w14:textId="65E2F0F0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27.9 (-2.9; 58.6)</w:t>
            </w:r>
          </w:p>
        </w:tc>
        <w:tc>
          <w:tcPr>
            <w:tcW w:w="624" w:type="dxa"/>
          </w:tcPr>
          <w:p w14:paraId="3E581E4C" w14:textId="62E717F0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871" w:type="dxa"/>
          </w:tcPr>
          <w:p w14:paraId="558F30DC" w14:textId="4153C7F0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47.2 (16.7; 77.8)</w:t>
            </w:r>
          </w:p>
        </w:tc>
        <w:tc>
          <w:tcPr>
            <w:tcW w:w="624" w:type="dxa"/>
          </w:tcPr>
          <w:p w14:paraId="71524D4C" w14:textId="2CB491C1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871" w:type="dxa"/>
          </w:tcPr>
          <w:p w14:paraId="7D6C5398" w14:textId="5493A007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66.6 (36.3; 96.8)</w:t>
            </w:r>
          </w:p>
        </w:tc>
        <w:tc>
          <w:tcPr>
            <w:tcW w:w="3458" w:type="dxa"/>
          </w:tcPr>
          <w:p w14:paraId="3FCFD924" w14:textId="4F10013D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0.214</w:t>
            </w:r>
          </w:p>
        </w:tc>
      </w:tr>
      <w:tr w:rsidR="0099235B" w:rsidRPr="004454D8" w14:paraId="5341A7DD" w14:textId="77777777" w:rsidTr="00B75C45">
        <w:tc>
          <w:tcPr>
            <w:tcW w:w="1644" w:type="dxa"/>
          </w:tcPr>
          <w:p w14:paraId="1B95E298" w14:textId="2700C2E1" w:rsidR="0099235B" w:rsidRPr="008706D3" w:rsidRDefault="0099235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 w:rsidR="00A32AEE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14:paraId="6022B403" w14:textId="7D419653" w:rsidR="0099235B" w:rsidRPr="00315D6B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71" w:type="dxa"/>
            <w:vAlign w:val="center"/>
          </w:tcPr>
          <w:p w14:paraId="2E60CC47" w14:textId="435E7C0F" w:rsidR="0099235B" w:rsidRPr="00315D6B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-22.6 (-99.8; 54.5)</w:t>
            </w:r>
          </w:p>
        </w:tc>
        <w:tc>
          <w:tcPr>
            <w:tcW w:w="624" w:type="dxa"/>
          </w:tcPr>
          <w:p w14:paraId="52899CEE" w14:textId="6D2AFB65" w:rsidR="0099235B" w:rsidRPr="00BD6435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871" w:type="dxa"/>
          </w:tcPr>
          <w:p w14:paraId="045627D6" w14:textId="735348C5" w:rsidR="0099235B" w:rsidRPr="00BD6435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-4.4 (-78.2; 69.3)</w:t>
            </w:r>
          </w:p>
        </w:tc>
        <w:tc>
          <w:tcPr>
            <w:tcW w:w="624" w:type="dxa"/>
          </w:tcPr>
          <w:p w14:paraId="7842FA41" w14:textId="285BB8BD" w:rsidR="0099235B" w:rsidRPr="00BD6435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871" w:type="dxa"/>
          </w:tcPr>
          <w:p w14:paraId="3C8794B0" w14:textId="45DB69A5" w:rsidR="0099235B" w:rsidRPr="00BD6435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24.9 (-57.6; 107.5)</w:t>
            </w:r>
          </w:p>
        </w:tc>
        <w:tc>
          <w:tcPr>
            <w:tcW w:w="3458" w:type="dxa"/>
          </w:tcPr>
          <w:p w14:paraId="385FEE31" w14:textId="3D3FCBAE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0.710</w:t>
            </w:r>
          </w:p>
        </w:tc>
      </w:tr>
    </w:tbl>
    <w:p w14:paraId="18D1AFDD" w14:textId="77777777" w:rsidR="0099235B" w:rsidRPr="00D44B09" w:rsidRDefault="0099235B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98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4"/>
        <w:gridCol w:w="624"/>
        <w:gridCol w:w="1871"/>
        <w:gridCol w:w="624"/>
        <w:gridCol w:w="1871"/>
        <w:gridCol w:w="3231"/>
      </w:tblGrid>
      <w:tr w:rsidR="0099235B" w:rsidRPr="00206D78" w14:paraId="3DC3ADB2" w14:textId="77777777" w:rsidTr="00E72C60">
        <w:trPr>
          <w:trHeight w:val="308"/>
        </w:trPr>
        <w:tc>
          <w:tcPr>
            <w:tcW w:w="1644" w:type="dxa"/>
            <w:vMerge w:val="restart"/>
            <w:vAlign w:val="center"/>
          </w:tcPr>
          <w:p w14:paraId="3F547E50" w14:textId="77777777" w:rsidR="0099235B" w:rsidRPr="00566C2F" w:rsidRDefault="0099235B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8220" w:type="dxa"/>
            <w:gridSpan w:val="5"/>
            <w:vAlign w:val="center"/>
          </w:tcPr>
          <w:p w14:paraId="277E926A" w14:textId="51532F99" w:rsidR="0099235B" w:rsidRPr="00BA0862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A08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status-specific intervention effects*</w:t>
            </w:r>
            <w:r w:rsidR="0081648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99235B" w:rsidRPr="00206D78" w14:paraId="2F55F52E" w14:textId="77777777" w:rsidTr="00E72C60">
        <w:trPr>
          <w:trHeight w:val="307"/>
        </w:trPr>
        <w:tc>
          <w:tcPr>
            <w:tcW w:w="1644" w:type="dxa"/>
            <w:vMerge/>
            <w:vAlign w:val="center"/>
          </w:tcPr>
          <w:p w14:paraId="16EB608E" w14:textId="77777777" w:rsidR="0099235B" w:rsidRPr="00BA0862" w:rsidRDefault="0099235B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5EE3E7B9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 partner</w:t>
            </w:r>
          </w:p>
        </w:tc>
        <w:tc>
          <w:tcPr>
            <w:tcW w:w="2495" w:type="dxa"/>
            <w:gridSpan w:val="2"/>
            <w:vAlign w:val="center"/>
          </w:tcPr>
          <w:p w14:paraId="683D90A0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 partner</w:t>
            </w:r>
          </w:p>
        </w:tc>
        <w:tc>
          <w:tcPr>
            <w:tcW w:w="3231" w:type="dxa"/>
            <w:vAlign w:val="center"/>
          </w:tcPr>
          <w:p w14:paraId="69D46A96" w14:textId="77777777" w:rsidR="00B75C45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1CE243F6" w14:textId="5413BC33" w:rsidR="0099235B" w:rsidRPr="00566C2F" w:rsidRDefault="00E72C6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9923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</w:t>
            </w:r>
            <w:r w:rsidR="0099235B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9194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  <w:r w:rsidR="0099235B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nteraction</w:t>
            </w:r>
          </w:p>
        </w:tc>
      </w:tr>
      <w:tr w:rsidR="0099235B" w:rsidRPr="004454D8" w14:paraId="736E166F" w14:textId="77777777" w:rsidTr="00E72C60">
        <w:tc>
          <w:tcPr>
            <w:tcW w:w="1644" w:type="dxa"/>
            <w:vAlign w:val="center"/>
          </w:tcPr>
          <w:p w14:paraId="0FABC420" w14:textId="77777777" w:rsidR="0099235B" w:rsidRPr="00566C2F" w:rsidRDefault="0099235B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4B8FAE01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621346E9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18943DBA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0A10BD53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231" w:type="dxa"/>
          </w:tcPr>
          <w:p w14:paraId="3F3BC7D5" w14:textId="77777777" w:rsidR="0099235B" w:rsidRPr="00566C2F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235B" w:rsidRPr="004454D8" w14:paraId="7B741D85" w14:textId="77777777" w:rsidTr="00E72C60">
        <w:tc>
          <w:tcPr>
            <w:tcW w:w="1644" w:type="dxa"/>
            <w:vAlign w:val="center"/>
          </w:tcPr>
          <w:p w14:paraId="615F9B48" w14:textId="77777777" w:rsidR="0099235B" w:rsidRPr="004454D8" w:rsidRDefault="0099235B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624" w:type="dxa"/>
          </w:tcPr>
          <w:p w14:paraId="2BD4F5D8" w14:textId="0D86478E" w:rsidR="0099235B" w:rsidRPr="004454D8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5B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871" w:type="dxa"/>
          </w:tcPr>
          <w:p w14:paraId="23E82D65" w14:textId="00118CBB" w:rsidR="0099235B" w:rsidRPr="004454D8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5B">
              <w:rPr>
                <w:rFonts w:ascii="Times New Roman" w:hAnsi="Times New Roman" w:cs="Times New Roman"/>
                <w:sz w:val="18"/>
                <w:szCs w:val="18"/>
              </w:rPr>
              <w:t>29.5 (-113.1; 172.0)</w:t>
            </w:r>
          </w:p>
        </w:tc>
        <w:tc>
          <w:tcPr>
            <w:tcW w:w="624" w:type="dxa"/>
          </w:tcPr>
          <w:p w14:paraId="1D2251F0" w14:textId="4F45C37C" w:rsidR="0099235B" w:rsidRPr="004454D8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5B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  <w:tc>
          <w:tcPr>
            <w:tcW w:w="1871" w:type="dxa"/>
          </w:tcPr>
          <w:p w14:paraId="48AE1A49" w14:textId="36DD4607" w:rsidR="0099235B" w:rsidRPr="004454D8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5B">
              <w:rPr>
                <w:rFonts w:ascii="Times New Roman" w:hAnsi="Times New Roman" w:cs="Times New Roman"/>
                <w:sz w:val="18"/>
                <w:szCs w:val="18"/>
              </w:rPr>
              <w:t>-2.4 (-67.0; 62.1)</w:t>
            </w:r>
          </w:p>
        </w:tc>
        <w:tc>
          <w:tcPr>
            <w:tcW w:w="3231" w:type="dxa"/>
          </w:tcPr>
          <w:p w14:paraId="5A3341E7" w14:textId="336F2284" w:rsidR="0099235B" w:rsidRPr="004454D8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5B">
              <w:rPr>
                <w:rFonts w:ascii="Times New Roman" w:hAnsi="Times New Roman" w:cs="Times New Roman"/>
                <w:sz w:val="18"/>
                <w:szCs w:val="18"/>
              </w:rPr>
              <w:t>0.689</w:t>
            </w:r>
          </w:p>
        </w:tc>
      </w:tr>
      <w:tr w:rsidR="0099235B" w:rsidRPr="004454D8" w14:paraId="566E0A3A" w14:textId="77777777" w:rsidTr="00E72C60">
        <w:tc>
          <w:tcPr>
            <w:tcW w:w="1644" w:type="dxa"/>
          </w:tcPr>
          <w:p w14:paraId="309D7905" w14:textId="77777777" w:rsidR="0099235B" w:rsidRPr="004454D8" w:rsidRDefault="0099235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624" w:type="dxa"/>
            <w:vAlign w:val="center"/>
          </w:tcPr>
          <w:p w14:paraId="2438787B" w14:textId="0A2A33BE" w:rsidR="0099235B" w:rsidRPr="004454D8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23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</w:t>
            </w:r>
          </w:p>
        </w:tc>
        <w:tc>
          <w:tcPr>
            <w:tcW w:w="1871" w:type="dxa"/>
            <w:vAlign w:val="center"/>
          </w:tcPr>
          <w:p w14:paraId="2572BAFC" w14:textId="2974F64C" w:rsidR="0099235B" w:rsidRPr="004454D8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23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186.5 (1.1; 371.9)</w:t>
            </w:r>
          </w:p>
        </w:tc>
        <w:tc>
          <w:tcPr>
            <w:tcW w:w="624" w:type="dxa"/>
            <w:vAlign w:val="center"/>
          </w:tcPr>
          <w:p w14:paraId="3D7C2725" w14:textId="4C9F1057" w:rsidR="0099235B" w:rsidRPr="004454D8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23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940</w:t>
            </w:r>
          </w:p>
        </w:tc>
        <w:tc>
          <w:tcPr>
            <w:tcW w:w="1871" w:type="dxa"/>
            <w:vAlign w:val="center"/>
          </w:tcPr>
          <w:p w14:paraId="5EF688DC" w14:textId="2F5E6BA2" w:rsidR="0099235B" w:rsidRPr="004454D8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23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188.0 (95.5; 280.5)</w:t>
            </w:r>
          </w:p>
        </w:tc>
        <w:tc>
          <w:tcPr>
            <w:tcW w:w="3231" w:type="dxa"/>
            <w:vAlign w:val="center"/>
          </w:tcPr>
          <w:p w14:paraId="32ED58A2" w14:textId="135FB99D" w:rsidR="0099235B" w:rsidRPr="004454D8" w:rsidRDefault="0099235B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23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0.989</w:t>
            </w:r>
          </w:p>
        </w:tc>
      </w:tr>
      <w:tr w:rsidR="0099235B" w:rsidRPr="004454D8" w14:paraId="054574C5" w14:textId="77777777" w:rsidTr="00E72C60">
        <w:tc>
          <w:tcPr>
            <w:tcW w:w="1644" w:type="dxa"/>
          </w:tcPr>
          <w:p w14:paraId="568B48EE" w14:textId="7C4B3F97" w:rsidR="0099235B" w:rsidRPr="004454D8" w:rsidRDefault="0099235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Every </w:t>
            </w:r>
            <w:r w:rsidR="0015127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</w:t>
            </w: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tep </w:t>
            </w:r>
            <w:r w:rsidR="0015127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</w:t>
            </w: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ounts!</w:t>
            </w:r>
          </w:p>
        </w:tc>
        <w:tc>
          <w:tcPr>
            <w:tcW w:w="624" w:type="dxa"/>
          </w:tcPr>
          <w:p w14:paraId="3879C7F3" w14:textId="4BF1D81F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71" w:type="dxa"/>
          </w:tcPr>
          <w:p w14:paraId="32F887ED" w14:textId="3BB7F614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13.1 (-8.8; 34.9)</w:t>
            </w:r>
          </w:p>
        </w:tc>
        <w:tc>
          <w:tcPr>
            <w:tcW w:w="624" w:type="dxa"/>
          </w:tcPr>
          <w:p w14:paraId="03834FFD" w14:textId="52803B4F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871" w:type="dxa"/>
          </w:tcPr>
          <w:p w14:paraId="5FA05BEC" w14:textId="73C92FE0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19.5 (6.2;32.7)</w:t>
            </w:r>
          </w:p>
        </w:tc>
        <w:tc>
          <w:tcPr>
            <w:tcW w:w="3231" w:type="dxa"/>
          </w:tcPr>
          <w:p w14:paraId="25F363B9" w14:textId="2D98A600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0.624</w:t>
            </w:r>
          </w:p>
        </w:tc>
      </w:tr>
      <w:tr w:rsidR="0099235B" w:rsidRPr="004454D8" w14:paraId="5923A7FD" w14:textId="77777777" w:rsidTr="00E72C60">
        <w:tc>
          <w:tcPr>
            <w:tcW w:w="1644" w:type="dxa"/>
          </w:tcPr>
          <w:p w14:paraId="549D64C2" w14:textId="77777777" w:rsidR="0099235B" w:rsidRPr="004454D8" w:rsidRDefault="0099235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GALM</w:t>
            </w:r>
          </w:p>
        </w:tc>
        <w:tc>
          <w:tcPr>
            <w:tcW w:w="624" w:type="dxa"/>
          </w:tcPr>
          <w:p w14:paraId="352F5359" w14:textId="2EF0DEF5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71" w:type="dxa"/>
          </w:tcPr>
          <w:p w14:paraId="739D543F" w14:textId="7025AEF5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130.2 (-35.5; 295.9)</w:t>
            </w:r>
          </w:p>
        </w:tc>
        <w:tc>
          <w:tcPr>
            <w:tcW w:w="624" w:type="dxa"/>
          </w:tcPr>
          <w:p w14:paraId="75B5E9B2" w14:textId="1CDBAE5A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871" w:type="dxa"/>
          </w:tcPr>
          <w:p w14:paraId="5ED358C2" w14:textId="273F44D5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15.7 (-64.1; 95.4)</w:t>
            </w:r>
          </w:p>
        </w:tc>
        <w:tc>
          <w:tcPr>
            <w:tcW w:w="3231" w:type="dxa"/>
          </w:tcPr>
          <w:p w14:paraId="6D00F77F" w14:textId="35371846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0.219</w:t>
            </w:r>
          </w:p>
        </w:tc>
      </w:tr>
      <w:tr w:rsidR="0099235B" w:rsidRPr="004454D8" w14:paraId="41C3501F" w14:textId="77777777" w:rsidTr="00E72C60">
        <w:tc>
          <w:tcPr>
            <w:tcW w:w="1644" w:type="dxa"/>
          </w:tcPr>
          <w:p w14:paraId="47F081A2" w14:textId="7AACE0EA" w:rsidR="0099235B" w:rsidRPr="008706D3" w:rsidRDefault="0099235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 w:rsidR="00A32AEE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70A9ECD4" w14:textId="74BA0F68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71" w:type="dxa"/>
            <w:vAlign w:val="center"/>
          </w:tcPr>
          <w:p w14:paraId="41EF7E12" w14:textId="76518C3B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41.7 (-26.3; 109.8)</w:t>
            </w:r>
          </w:p>
        </w:tc>
        <w:tc>
          <w:tcPr>
            <w:tcW w:w="624" w:type="dxa"/>
            <w:vAlign w:val="center"/>
          </w:tcPr>
          <w:p w14:paraId="1BC45886" w14:textId="18BBEBF4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871" w:type="dxa"/>
            <w:vAlign w:val="center"/>
          </w:tcPr>
          <w:p w14:paraId="5684DA4E" w14:textId="3B1C95BA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73.3 (38.3; 108.2)</w:t>
            </w:r>
          </w:p>
        </w:tc>
        <w:tc>
          <w:tcPr>
            <w:tcW w:w="3231" w:type="dxa"/>
            <w:vAlign w:val="center"/>
          </w:tcPr>
          <w:p w14:paraId="41B7C312" w14:textId="643E4114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0.417</w:t>
            </w:r>
          </w:p>
        </w:tc>
      </w:tr>
      <w:tr w:rsidR="0099235B" w:rsidRPr="004454D8" w14:paraId="696889FE" w14:textId="77777777" w:rsidTr="00E72C60">
        <w:tc>
          <w:tcPr>
            <w:tcW w:w="1644" w:type="dxa"/>
          </w:tcPr>
          <w:p w14:paraId="7CE59325" w14:textId="26DBEE9D" w:rsidR="0099235B" w:rsidRPr="008706D3" w:rsidRDefault="0099235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 w:rsidR="00A32AEE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</w:tcPr>
          <w:p w14:paraId="0E4AE323" w14:textId="1D4ADD7B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871" w:type="dxa"/>
          </w:tcPr>
          <w:p w14:paraId="69F87062" w14:textId="4117B884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61.8 (32.7; 91.0)</w:t>
            </w:r>
          </w:p>
        </w:tc>
        <w:tc>
          <w:tcPr>
            <w:tcW w:w="624" w:type="dxa"/>
          </w:tcPr>
          <w:p w14:paraId="7AFC420E" w14:textId="191F2941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871" w:type="dxa"/>
          </w:tcPr>
          <w:p w14:paraId="3A7F06DA" w14:textId="69AD611A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37.6 (15.6; 59.6)</w:t>
            </w:r>
          </w:p>
        </w:tc>
        <w:tc>
          <w:tcPr>
            <w:tcW w:w="3231" w:type="dxa"/>
          </w:tcPr>
          <w:p w14:paraId="3636A519" w14:textId="343A261D" w:rsidR="0099235B" w:rsidRPr="004454D8" w:rsidRDefault="00FE290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02">
              <w:rPr>
                <w:rFonts w:ascii="Times New Roman" w:hAnsi="Times New Roman" w:cs="Times New Roman"/>
                <w:sz w:val="18"/>
                <w:szCs w:val="18"/>
              </w:rPr>
              <w:t>0.193</w:t>
            </w:r>
          </w:p>
        </w:tc>
      </w:tr>
      <w:tr w:rsidR="0099235B" w:rsidRPr="004454D8" w14:paraId="4F22FEB0" w14:textId="77777777" w:rsidTr="00E72C60">
        <w:tc>
          <w:tcPr>
            <w:tcW w:w="1644" w:type="dxa"/>
          </w:tcPr>
          <w:p w14:paraId="6A82D446" w14:textId="51178066" w:rsidR="0099235B" w:rsidRPr="008706D3" w:rsidRDefault="0099235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 w:rsidR="00A32AEE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</w:tcPr>
          <w:p w14:paraId="38167D10" w14:textId="2E31BB98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871" w:type="dxa"/>
          </w:tcPr>
          <w:p w14:paraId="51C89D69" w14:textId="00DBD714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-18.8 (-79.0; 41.4)</w:t>
            </w:r>
          </w:p>
        </w:tc>
        <w:tc>
          <w:tcPr>
            <w:tcW w:w="624" w:type="dxa"/>
          </w:tcPr>
          <w:p w14:paraId="184BB3BE" w14:textId="2F1B49BA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871" w:type="dxa"/>
          </w:tcPr>
          <w:p w14:paraId="2B3B3766" w14:textId="65931822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2.5 (-51.5; 56.5)</w:t>
            </w:r>
          </w:p>
        </w:tc>
        <w:tc>
          <w:tcPr>
            <w:tcW w:w="3231" w:type="dxa"/>
          </w:tcPr>
          <w:p w14:paraId="19C90073" w14:textId="0323AB13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0.566</w:t>
            </w:r>
          </w:p>
        </w:tc>
      </w:tr>
      <w:tr w:rsidR="0099235B" w:rsidRPr="004454D8" w14:paraId="0FC002E7" w14:textId="77777777" w:rsidTr="00E72C60">
        <w:tc>
          <w:tcPr>
            <w:tcW w:w="1644" w:type="dxa"/>
          </w:tcPr>
          <w:p w14:paraId="0C9187A6" w14:textId="28FEFEFE" w:rsidR="0099235B" w:rsidRPr="004454D8" w:rsidRDefault="0099235B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PROMOTE</w:t>
            </w:r>
            <w:r w:rsidR="00A32AEE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c</w:t>
            </w: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4" w:type="dxa"/>
          </w:tcPr>
          <w:p w14:paraId="460D9963" w14:textId="6DF2435F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71" w:type="dxa"/>
          </w:tcPr>
          <w:p w14:paraId="12C239A5" w14:textId="5F33E0AA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13.0 (3.4; 22.6)</w:t>
            </w:r>
          </w:p>
        </w:tc>
        <w:tc>
          <w:tcPr>
            <w:tcW w:w="624" w:type="dxa"/>
          </w:tcPr>
          <w:p w14:paraId="402A17C7" w14:textId="67985FFD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871" w:type="dxa"/>
          </w:tcPr>
          <w:p w14:paraId="29DF06E9" w14:textId="4742F039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6.0 (0.1; 11.9)</w:t>
            </w:r>
          </w:p>
        </w:tc>
        <w:tc>
          <w:tcPr>
            <w:tcW w:w="3231" w:type="dxa"/>
          </w:tcPr>
          <w:p w14:paraId="6C18D569" w14:textId="2062EAA7" w:rsidR="0099235B" w:rsidRPr="004454D8" w:rsidRDefault="00C56D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A2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D3026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</w:tr>
    </w:tbl>
    <w:p w14:paraId="543BFECE" w14:textId="077E6759" w:rsidR="0099235B" w:rsidRDefault="006F3DD8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44B09"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>model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0. </w:t>
      </w:r>
      <w:r w:rsidRPr="00D44B09">
        <w:rPr>
          <w:rFonts w:ascii="Times New Roman" w:hAnsi="Times New Roman" w:cs="Times New Roman"/>
          <w:sz w:val="18"/>
          <w:szCs w:val="18"/>
          <w:lang w:val="en-US"/>
        </w:rPr>
        <w:t>*</w:t>
      </w:r>
      <w:r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>model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0 and age in years. </w:t>
      </w:r>
      <w:r w:rsidRPr="008706D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="00766B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models additionally adjusted for practice</w:t>
      </w:r>
      <w:r w:rsidR="00CE4FC7">
        <w:rPr>
          <w:rFonts w:ascii="Times New Roman" w:hAnsi="Times New Roman" w:cs="Times New Roman"/>
          <w:sz w:val="18"/>
          <w:szCs w:val="18"/>
          <w:lang w:val="en-US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multi-level adjusted for household as a random effect. </w:t>
      </w:r>
      <w:r w:rsidRPr="008706D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="00766B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additionally multi-level adjusted for practice as a random effect. </w:t>
      </w:r>
      <w:r w:rsidRPr="008706D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</w:t>
      </w:r>
      <w:r w:rsidR="00766B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additionally adjusted for </w:t>
      </w:r>
      <w:r w:rsidRPr="00B921CB">
        <w:rPr>
          <w:rFonts w:ascii="Times New Roman" w:hAnsi="Times New Roman" w:cs="Times New Roman"/>
          <w:sz w:val="18"/>
          <w:szCs w:val="18"/>
          <w:lang w:val="en-US"/>
        </w:rPr>
        <w:t>community, valid wear-time</w:t>
      </w:r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B921CB">
        <w:rPr>
          <w:rFonts w:ascii="Times New Roman" w:hAnsi="Times New Roman" w:cs="Times New Roman"/>
          <w:sz w:val="18"/>
          <w:szCs w:val="18"/>
          <w:lang w:val="en-US"/>
        </w:rPr>
        <w:t xml:space="preserve"> and season</w:t>
      </w:r>
      <w:r w:rsidR="0099235B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003A40B6" w14:textId="77777777" w:rsidR="006D1309" w:rsidRDefault="006D1309" w:rsidP="006D1309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7C2AED78" w14:textId="7B0D1732" w:rsidR="00816480" w:rsidRDefault="006D1309" w:rsidP="0013601D">
      <w:pPr>
        <w:spacing w:after="120" w:line="240" w:lineRule="auto"/>
        <w:rPr>
          <w:b/>
          <w:bCs/>
          <w:color w:val="000000" w:themeColor="text1"/>
          <w:szCs w:val="24"/>
          <w:lang w:val="en-US"/>
        </w:rPr>
      </w:pPr>
      <w:r>
        <w:rPr>
          <w:b/>
          <w:bCs/>
          <w:color w:val="000000" w:themeColor="text1"/>
          <w:szCs w:val="24"/>
          <w:lang w:val="en-US"/>
        </w:rPr>
        <w:t>Income-, area deprivation-, and marital status</w:t>
      </w:r>
      <w:r w:rsidR="00816480" w:rsidRPr="00816480">
        <w:rPr>
          <w:b/>
          <w:bCs/>
          <w:color w:val="000000" w:themeColor="text1"/>
          <w:szCs w:val="24"/>
          <w:lang w:val="en-US"/>
        </w:rPr>
        <w:t>-specific intervention effects at T1 (fully adjusted models)</w:t>
      </w:r>
    </w:p>
    <w:tbl>
      <w:tblPr>
        <w:tblStyle w:val="TableGrid"/>
        <w:tblW w:w="12587" w:type="dxa"/>
        <w:tblInd w:w="0" w:type="dxa"/>
        <w:tblLook w:val="04A0" w:firstRow="1" w:lastRow="0" w:firstColumn="1" w:lastColumn="0" w:noHBand="0" w:noVBand="1"/>
      </w:tblPr>
      <w:tblGrid>
        <w:gridCol w:w="1644"/>
        <w:gridCol w:w="624"/>
        <w:gridCol w:w="1871"/>
        <w:gridCol w:w="624"/>
        <w:gridCol w:w="1871"/>
        <w:gridCol w:w="624"/>
        <w:gridCol w:w="1871"/>
        <w:gridCol w:w="3458"/>
      </w:tblGrid>
      <w:tr w:rsidR="00816480" w:rsidRPr="004454D8" w14:paraId="1A6A64EC" w14:textId="77777777" w:rsidTr="006D1309">
        <w:trPr>
          <w:trHeight w:val="308"/>
        </w:trPr>
        <w:tc>
          <w:tcPr>
            <w:tcW w:w="1644" w:type="dxa"/>
            <w:vMerge w:val="restart"/>
            <w:vAlign w:val="center"/>
          </w:tcPr>
          <w:p w14:paraId="571A8F46" w14:textId="77777777" w:rsidR="00816480" w:rsidRPr="00566C2F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943" w:type="dxa"/>
            <w:gridSpan w:val="7"/>
            <w:vAlign w:val="center"/>
          </w:tcPr>
          <w:p w14:paraId="30F74DA4" w14:textId="65BAE7BA" w:rsidR="00816480" w:rsidRPr="00566C2F" w:rsidRDefault="00816480" w:rsidP="00B7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Income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816480" w:rsidRPr="00206D78" w14:paraId="12B245D0" w14:textId="77777777" w:rsidTr="00B75C45">
        <w:trPr>
          <w:trHeight w:val="307"/>
        </w:trPr>
        <w:tc>
          <w:tcPr>
            <w:tcW w:w="1644" w:type="dxa"/>
            <w:vMerge/>
            <w:vAlign w:val="center"/>
          </w:tcPr>
          <w:p w14:paraId="7EAE6B20" w14:textId="77777777" w:rsidR="00816480" w:rsidRPr="00566C2F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0450B014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 income</w:t>
            </w:r>
          </w:p>
        </w:tc>
        <w:tc>
          <w:tcPr>
            <w:tcW w:w="2495" w:type="dxa"/>
            <w:gridSpan w:val="2"/>
            <w:vAlign w:val="center"/>
          </w:tcPr>
          <w:p w14:paraId="267F8FB6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Medium income</w:t>
            </w:r>
          </w:p>
        </w:tc>
        <w:tc>
          <w:tcPr>
            <w:tcW w:w="2495" w:type="dxa"/>
            <w:gridSpan w:val="2"/>
            <w:vAlign w:val="center"/>
          </w:tcPr>
          <w:p w14:paraId="06B9058C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 income</w:t>
            </w:r>
          </w:p>
        </w:tc>
        <w:tc>
          <w:tcPr>
            <w:tcW w:w="3458" w:type="dxa"/>
            <w:vAlign w:val="center"/>
          </w:tcPr>
          <w:p w14:paraId="7E6E03F2" w14:textId="77777777" w:rsidR="00E72C6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031689D4" w14:textId="24DAF176" w:rsidR="00816480" w:rsidRPr="00566C2F" w:rsidRDefault="0039194F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81648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income</w:t>
            </w:r>
            <w:r w:rsidR="00816480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816480" w:rsidRPr="004454D8" w14:paraId="0E9A5AF0" w14:textId="77777777" w:rsidTr="00B75C45">
        <w:tc>
          <w:tcPr>
            <w:tcW w:w="1644" w:type="dxa"/>
            <w:vAlign w:val="center"/>
          </w:tcPr>
          <w:p w14:paraId="5C2CEE17" w14:textId="77777777" w:rsidR="00816480" w:rsidRPr="00566C2F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42B6DBAC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7C161DDD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778492F4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34069B98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7C8BE0EB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D409B3F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  <w:vAlign w:val="center"/>
          </w:tcPr>
          <w:p w14:paraId="52908DBD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6480" w:rsidRPr="004454D8" w14:paraId="3B829559" w14:textId="77777777" w:rsidTr="00B75C45">
        <w:tc>
          <w:tcPr>
            <w:tcW w:w="1644" w:type="dxa"/>
          </w:tcPr>
          <w:p w14:paraId="529F6368" w14:textId="5BC174E8" w:rsidR="00816480" w:rsidRPr="008706D3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 w:rsidR="00A32AEE"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14:paraId="47B56BCA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871" w:type="dxa"/>
            <w:vAlign w:val="center"/>
          </w:tcPr>
          <w:p w14:paraId="15F50A83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-0.7 (-76.7; 75.4)</w:t>
            </w:r>
          </w:p>
        </w:tc>
        <w:tc>
          <w:tcPr>
            <w:tcW w:w="624" w:type="dxa"/>
            <w:vAlign w:val="center"/>
          </w:tcPr>
          <w:p w14:paraId="74A10D2B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871" w:type="dxa"/>
            <w:vAlign w:val="center"/>
          </w:tcPr>
          <w:p w14:paraId="618312B2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-40.3 (-114.2; 33.6)</w:t>
            </w:r>
          </w:p>
        </w:tc>
        <w:tc>
          <w:tcPr>
            <w:tcW w:w="624" w:type="dxa"/>
          </w:tcPr>
          <w:p w14:paraId="7C711C0A" w14:textId="77777777" w:rsidR="00816480" w:rsidRPr="00AE28F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871" w:type="dxa"/>
          </w:tcPr>
          <w:p w14:paraId="1A4DA29F" w14:textId="77777777" w:rsidR="00816480" w:rsidRPr="00AE28F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20.0 (-46.2; 86.1)</w:t>
            </w:r>
          </w:p>
        </w:tc>
        <w:tc>
          <w:tcPr>
            <w:tcW w:w="3458" w:type="dxa"/>
            <w:vAlign w:val="center"/>
          </w:tcPr>
          <w:p w14:paraId="2F647253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0.341</w:t>
            </w:r>
          </w:p>
        </w:tc>
      </w:tr>
      <w:tr w:rsidR="00816480" w:rsidRPr="004454D8" w14:paraId="56123920" w14:textId="77777777" w:rsidTr="00B75C45">
        <w:tc>
          <w:tcPr>
            <w:tcW w:w="1644" w:type="dxa"/>
          </w:tcPr>
          <w:p w14:paraId="1BA83DD8" w14:textId="49E5293B" w:rsidR="00816480" w:rsidRPr="008706D3" w:rsidRDefault="00A32AEE" w:rsidP="00EA60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PROMOTE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14:paraId="20593806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9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871" w:type="dxa"/>
            <w:vAlign w:val="center"/>
          </w:tcPr>
          <w:p w14:paraId="19C70CA2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96">
              <w:rPr>
                <w:rFonts w:ascii="Times New Roman" w:hAnsi="Times New Roman" w:cs="Times New Roman"/>
                <w:sz w:val="18"/>
                <w:szCs w:val="18"/>
              </w:rPr>
              <w:t>7.6 (-1.7; 17.0)</w:t>
            </w:r>
          </w:p>
        </w:tc>
        <w:tc>
          <w:tcPr>
            <w:tcW w:w="624" w:type="dxa"/>
            <w:vAlign w:val="center"/>
          </w:tcPr>
          <w:p w14:paraId="043C5D26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96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871" w:type="dxa"/>
            <w:vAlign w:val="center"/>
          </w:tcPr>
          <w:p w14:paraId="1ACE3A6C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96">
              <w:rPr>
                <w:rFonts w:ascii="Times New Roman" w:hAnsi="Times New Roman" w:cs="Times New Roman"/>
                <w:sz w:val="18"/>
                <w:szCs w:val="18"/>
              </w:rPr>
              <w:t>3.6 (-5.6; 12.8)</w:t>
            </w:r>
          </w:p>
        </w:tc>
        <w:tc>
          <w:tcPr>
            <w:tcW w:w="624" w:type="dxa"/>
          </w:tcPr>
          <w:p w14:paraId="74A3FCE0" w14:textId="77777777" w:rsidR="00816480" w:rsidRPr="00E777E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96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871" w:type="dxa"/>
          </w:tcPr>
          <w:p w14:paraId="52290DB1" w14:textId="77777777" w:rsidR="00816480" w:rsidRPr="00E777E0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96">
              <w:rPr>
                <w:rFonts w:ascii="Times New Roman" w:hAnsi="Times New Roman" w:cs="Times New Roman"/>
                <w:sz w:val="18"/>
                <w:szCs w:val="18"/>
              </w:rPr>
              <w:t>10.0 (1.5; 18.4)</w:t>
            </w:r>
          </w:p>
        </w:tc>
        <w:tc>
          <w:tcPr>
            <w:tcW w:w="3458" w:type="dxa"/>
            <w:vAlign w:val="center"/>
          </w:tcPr>
          <w:p w14:paraId="0BFF23EF" w14:textId="548B081E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B96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D3026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</w:tr>
    </w:tbl>
    <w:p w14:paraId="14266E66" w14:textId="77777777" w:rsidR="00816480" w:rsidRPr="00D44B09" w:rsidRDefault="00816480" w:rsidP="00816480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5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4"/>
        <w:gridCol w:w="624"/>
        <w:gridCol w:w="1871"/>
        <w:gridCol w:w="624"/>
        <w:gridCol w:w="1871"/>
        <w:gridCol w:w="624"/>
        <w:gridCol w:w="1871"/>
        <w:gridCol w:w="3458"/>
      </w:tblGrid>
      <w:tr w:rsidR="00816480" w:rsidRPr="00206D78" w14:paraId="42FA4DDC" w14:textId="77777777" w:rsidTr="00B75C45">
        <w:trPr>
          <w:trHeight w:val="308"/>
        </w:trPr>
        <w:tc>
          <w:tcPr>
            <w:tcW w:w="1644" w:type="dxa"/>
            <w:vMerge w:val="restart"/>
            <w:vAlign w:val="center"/>
          </w:tcPr>
          <w:p w14:paraId="2165F681" w14:textId="77777777" w:rsidR="00816480" w:rsidRPr="00566C2F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942" w:type="dxa"/>
            <w:gridSpan w:val="7"/>
            <w:vAlign w:val="center"/>
          </w:tcPr>
          <w:p w14:paraId="5FAE7639" w14:textId="24FDC300" w:rsidR="00816480" w:rsidRPr="00E15B96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-specific intervention effects*</w:t>
            </w:r>
          </w:p>
        </w:tc>
      </w:tr>
      <w:tr w:rsidR="00816480" w:rsidRPr="00206D78" w14:paraId="484E9F3E" w14:textId="77777777" w:rsidTr="00B75C45">
        <w:trPr>
          <w:trHeight w:val="307"/>
        </w:trPr>
        <w:tc>
          <w:tcPr>
            <w:tcW w:w="1644" w:type="dxa"/>
            <w:vMerge/>
            <w:vAlign w:val="center"/>
          </w:tcPr>
          <w:p w14:paraId="1789D301" w14:textId="77777777" w:rsidR="00816480" w:rsidRPr="00E15B96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1D709E4A" w14:textId="77777777" w:rsidR="00816480" w:rsidRPr="0057130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13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 deprivation</w:t>
            </w:r>
          </w:p>
        </w:tc>
        <w:tc>
          <w:tcPr>
            <w:tcW w:w="2495" w:type="dxa"/>
            <w:gridSpan w:val="2"/>
            <w:vAlign w:val="center"/>
          </w:tcPr>
          <w:p w14:paraId="047536F5" w14:textId="77777777" w:rsidR="00816480" w:rsidRPr="0057130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13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Medium deprivation</w:t>
            </w:r>
          </w:p>
        </w:tc>
        <w:tc>
          <w:tcPr>
            <w:tcW w:w="2495" w:type="dxa"/>
            <w:gridSpan w:val="2"/>
            <w:vAlign w:val="center"/>
          </w:tcPr>
          <w:p w14:paraId="1FC9FFB7" w14:textId="77777777" w:rsidR="00816480" w:rsidRPr="00571307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713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 deprivation</w:t>
            </w:r>
          </w:p>
        </w:tc>
        <w:tc>
          <w:tcPr>
            <w:tcW w:w="3458" w:type="dxa"/>
            <w:vAlign w:val="center"/>
          </w:tcPr>
          <w:p w14:paraId="557089C9" w14:textId="77777777" w:rsidR="00B75C45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2363D77D" w14:textId="368CDFC0" w:rsidR="00816480" w:rsidRPr="00566C2F" w:rsidRDefault="0039194F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81648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area deprivation</w:t>
            </w:r>
            <w:r w:rsidR="00816480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816480" w:rsidRPr="004454D8" w14:paraId="4896E7CA" w14:textId="77777777" w:rsidTr="00B75C45">
        <w:tc>
          <w:tcPr>
            <w:tcW w:w="1644" w:type="dxa"/>
            <w:vAlign w:val="center"/>
          </w:tcPr>
          <w:p w14:paraId="0B3FD648" w14:textId="77777777" w:rsidR="00816480" w:rsidRPr="00566C2F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2B0C49F2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17D8ED3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18DCFA30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7076CC7D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188FDB70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61E20D42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</w:tcPr>
          <w:p w14:paraId="3823984F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6480" w:rsidRPr="004454D8" w14:paraId="72B7D34D" w14:textId="77777777" w:rsidTr="00B75C45">
        <w:tc>
          <w:tcPr>
            <w:tcW w:w="1644" w:type="dxa"/>
          </w:tcPr>
          <w:p w14:paraId="60470919" w14:textId="6EE6E27C" w:rsidR="00816480" w:rsidRPr="008706D3" w:rsidRDefault="00A32AEE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2034E052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871" w:type="dxa"/>
            <w:vAlign w:val="center"/>
          </w:tcPr>
          <w:p w14:paraId="278E7445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51.9 (0.8; 102.9)</w:t>
            </w:r>
          </w:p>
        </w:tc>
        <w:tc>
          <w:tcPr>
            <w:tcW w:w="624" w:type="dxa"/>
            <w:vAlign w:val="center"/>
          </w:tcPr>
          <w:p w14:paraId="1F0F43AD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71" w:type="dxa"/>
            <w:vAlign w:val="center"/>
          </w:tcPr>
          <w:p w14:paraId="27A3F7B3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62.6 (9.3; 115.9)</w:t>
            </w:r>
          </w:p>
        </w:tc>
        <w:tc>
          <w:tcPr>
            <w:tcW w:w="624" w:type="dxa"/>
            <w:vAlign w:val="center"/>
          </w:tcPr>
          <w:p w14:paraId="58625C2D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1" w:type="dxa"/>
            <w:vAlign w:val="center"/>
          </w:tcPr>
          <w:p w14:paraId="5077157F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92.9 (39.3; 146.5)</w:t>
            </w:r>
          </w:p>
        </w:tc>
        <w:tc>
          <w:tcPr>
            <w:tcW w:w="3458" w:type="dxa"/>
            <w:vAlign w:val="center"/>
          </w:tcPr>
          <w:p w14:paraId="0380793D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0.549</w:t>
            </w:r>
          </w:p>
        </w:tc>
      </w:tr>
      <w:tr w:rsidR="00816480" w:rsidRPr="004454D8" w14:paraId="2618CB81" w14:textId="77777777" w:rsidTr="00B75C45">
        <w:tc>
          <w:tcPr>
            <w:tcW w:w="1644" w:type="dxa"/>
          </w:tcPr>
          <w:p w14:paraId="11322F61" w14:textId="14CC16B8" w:rsidR="00816480" w:rsidRPr="008706D3" w:rsidRDefault="00A32AEE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</w:tcPr>
          <w:p w14:paraId="4D506033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871" w:type="dxa"/>
          </w:tcPr>
          <w:p w14:paraId="1F8754B4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27.8 (-2.9; 58.5)</w:t>
            </w:r>
          </w:p>
        </w:tc>
        <w:tc>
          <w:tcPr>
            <w:tcW w:w="624" w:type="dxa"/>
          </w:tcPr>
          <w:p w14:paraId="25C93E81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871" w:type="dxa"/>
          </w:tcPr>
          <w:p w14:paraId="346FAEC9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46.0 (15.4; 76.5)</w:t>
            </w:r>
          </w:p>
        </w:tc>
        <w:tc>
          <w:tcPr>
            <w:tcW w:w="624" w:type="dxa"/>
          </w:tcPr>
          <w:p w14:paraId="3B911948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871" w:type="dxa"/>
          </w:tcPr>
          <w:p w14:paraId="4883A4D7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66.2 (36.0; 96.5)</w:t>
            </w:r>
          </w:p>
        </w:tc>
        <w:tc>
          <w:tcPr>
            <w:tcW w:w="3458" w:type="dxa"/>
          </w:tcPr>
          <w:p w14:paraId="7D57A318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</w:tr>
      <w:tr w:rsidR="00816480" w:rsidRPr="004454D8" w14:paraId="2C2BDADD" w14:textId="77777777" w:rsidTr="00B75C45">
        <w:tc>
          <w:tcPr>
            <w:tcW w:w="1644" w:type="dxa"/>
          </w:tcPr>
          <w:p w14:paraId="2043CA0A" w14:textId="19B4C5E9" w:rsidR="00816480" w:rsidRPr="008706D3" w:rsidRDefault="00A32AEE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14:paraId="63AAA19F" w14:textId="77777777" w:rsidR="00816480" w:rsidRPr="00315D6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871" w:type="dxa"/>
            <w:vAlign w:val="center"/>
          </w:tcPr>
          <w:p w14:paraId="24072F40" w14:textId="77777777" w:rsidR="00816480" w:rsidRPr="00315D6B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-27.8</w:t>
            </w:r>
            <w:r w:rsidRPr="003E4D0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-104.8; 49.2</w:t>
            </w:r>
            <w:r w:rsidRPr="003E4D0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24" w:type="dxa"/>
          </w:tcPr>
          <w:p w14:paraId="42AC5F99" w14:textId="77777777" w:rsidR="00816480" w:rsidRPr="00BD6435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871" w:type="dxa"/>
          </w:tcPr>
          <w:p w14:paraId="69DC5702" w14:textId="77777777" w:rsidR="00816480" w:rsidRPr="00BD6435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-2.4 (-75.9; 71.2)</w:t>
            </w:r>
          </w:p>
        </w:tc>
        <w:tc>
          <w:tcPr>
            <w:tcW w:w="624" w:type="dxa"/>
          </w:tcPr>
          <w:p w14:paraId="4502CD2E" w14:textId="77777777" w:rsidR="00816480" w:rsidRPr="00BD6435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871" w:type="dxa"/>
          </w:tcPr>
          <w:p w14:paraId="1786354E" w14:textId="77777777" w:rsidR="00816480" w:rsidRPr="00BD6435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435">
              <w:rPr>
                <w:rFonts w:ascii="Times New Roman" w:hAnsi="Times New Roman" w:cs="Times New Roman"/>
                <w:sz w:val="18"/>
                <w:szCs w:val="18"/>
              </w:rPr>
              <w:t>25.9 (-56.5; 108.2)</w:t>
            </w:r>
          </w:p>
        </w:tc>
        <w:tc>
          <w:tcPr>
            <w:tcW w:w="3458" w:type="dxa"/>
          </w:tcPr>
          <w:p w14:paraId="12B7B1C7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0.658</w:t>
            </w:r>
          </w:p>
        </w:tc>
      </w:tr>
    </w:tbl>
    <w:p w14:paraId="29781346" w14:textId="0F73A2BB" w:rsidR="00816480" w:rsidRDefault="00816480" w:rsidP="00816480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6236AB03" w14:textId="664B6C14" w:rsidR="006D1309" w:rsidRDefault="006D1309" w:rsidP="00816480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767E1ADF" w14:textId="77777777" w:rsidR="006D1309" w:rsidRPr="00D44B09" w:rsidRDefault="006D1309" w:rsidP="00816480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98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4"/>
        <w:gridCol w:w="624"/>
        <w:gridCol w:w="1871"/>
        <w:gridCol w:w="624"/>
        <w:gridCol w:w="1871"/>
        <w:gridCol w:w="3231"/>
      </w:tblGrid>
      <w:tr w:rsidR="00816480" w:rsidRPr="00206D78" w14:paraId="50E38061" w14:textId="77777777" w:rsidTr="00B75C45">
        <w:trPr>
          <w:trHeight w:val="308"/>
        </w:trPr>
        <w:tc>
          <w:tcPr>
            <w:tcW w:w="1644" w:type="dxa"/>
            <w:vMerge w:val="restart"/>
            <w:vAlign w:val="center"/>
          </w:tcPr>
          <w:p w14:paraId="7E8826BD" w14:textId="77777777" w:rsidR="00816480" w:rsidRPr="00566C2F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Study</w:t>
            </w:r>
          </w:p>
        </w:tc>
        <w:tc>
          <w:tcPr>
            <w:tcW w:w="8220" w:type="dxa"/>
            <w:gridSpan w:val="5"/>
            <w:vAlign w:val="center"/>
          </w:tcPr>
          <w:p w14:paraId="48431759" w14:textId="362EAB25" w:rsidR="00816480" w:rsidRPr="00BA0862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A08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status-specific intervention effects*</w:t>
            </w:r>
          </w:p>
        </w:tc>
      </w:tr>
      <w:tr w:rsidR="00816480" w:rsidRPr="00206D78" w14:paraId="649A85B6" w14:textId="77777777" w:rsidTr="00B75C45">
        <w:trPr>
          <w:trHeight w:val="307"/>
        </w:trPr>
        <w:tc>
          <w:tcPr>
            <w:tcW w:w="1644" w:type="dxa"/>
            <w:vMerge/>
            <w:vAlign w:val="center"/>
          </w:tcPr>
          <w:p w14:paraId="42C0FB47" w14:textId="77777777" w:rsidR="00816480" w:rsidRPr="00BA0862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0074BE2B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 partner</w:t>
            </w:r>
          </w:p>
        </w:tc>
        <w:tc>
          <w:tcPr>
            <w:tcW w:w="2495" w:type="dxa"/>
            <w:gridSpan w:val="2"/>
            <w:vAlign w:val="center"/>
          </w:tcPr>
          <w:p w14:paraId="19B03644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 partner</w:t>
            </w:r>
          </w:p>
        </w:tc>
        <w:tc>
          <w:tcPr>
            <w:tcW w:w="3231" w:type="dxa"/>
            <w:vAlign w:val="center"/>
          </w:tcPr>
          <w:p w14:paraId="6B72DCC3" w14:textId="77777777" w:rsidR="00B75C45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181E7C7D" w14:textId="671D55D6" w:rsidR="00816480" w:rsidRPr="00566C2F" w:rsidRDefault="0039194F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81648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</w:t>
            </w:r>
            <w:r w:rsidR="00816480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816480" w:rsidRPr="004454D8" w14:paraId="55976BBD" w14:textId="77777777" w:rsidTr="00B75C45">
        <w:tc>
          <w:tcPr>
            <w:tcW w:w="1644" w:type="dxa"/>
            <w:vAlign w:val="center"/>
          </w:tcPr>
          <w:p w14:paraId="17088574" w14:textId="77777777" w:rsidR="00816480" w:rsidRPr="00566C2F" w:rsidRDefault="00816480" w:rsidP="00EA60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3CF46558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06E0AF46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74B0BCC9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3B47593D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231" w:type="dxa"/>
          </w:tcPr>
          <w:p w14:paraId="3B375A7E" w14:textId="77777777" w:rsidR="00816480" w:rsidRPr="00566C2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6480" w:rsidRPr="004454D8" w14:paraId="3927D236" w14:textId="77777777" w:rsidTr="00B75C45">
        <w:tc>
          <w:tcPr>
            <w:tcW w:w="1644" w:type="dxa"/>
            <w:vAlign w:val="center"/>
          </w:tcPr>
          <w:p w14:paraId="2D0D14F1" w14:textId="77777777" w:rsidR="00816480" w:rsidRPr="004454D8" w:rsidRDefault="00816480" w:rsidP="00EA60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624" w:type="dxa"/>
          </w:tcPr>
          <w:p w14:paraId="69E92EE0" w14:textId="17DDA3EA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2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695D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1" w:type="dxa"/>
          </w:tcPr>
          <w:p w14:paraId="31B83299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25">
              <w:rPr>
                <w:rFonts w:ascii="Times New Roman" w:hAnsi="Times New Roman" w:cs="Times New Roman"/>
                <w:sz w:val="18"/>
                <w:szCs w:val="18"/>
              </w:rPr>
              <w:t>-26.2 (-170.6; 118.2)</w:t>
            </w:r>
          </w:p>
        </w:tc>
        <w:tc>
          <w:tcPr>
            <w:tcW w:w="624" w:type="dxa"/>
          </w:tcPr>
          <w:p w14:paraId="0279EEA7" w14:textId="105D59A9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2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="00695D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14:paraId="1AC532B2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25">
              <w:rPr>
                <w:rFonts w:ascii="Times New Roman" w:hAnsi="Times New Roman" w:cs="Times New Roman"/>
                <w:sz w:val="18"/>
                <w:szCs w:val="18"/>
              </w:rPr>
              <w:t>-13.3 (-77.5; 50.9)</w:t>
            </w:r>
          </w:p>
        </w:tc>
        <w:tc>
          <w:tcPr>
            <w:tcW w:w="3231" w:type="dxa"/>
          </w:tcPr>
          <w:p w14:paraId="1A3688B9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25">
              <w:rPr>
                <w:rFonts w:ascii="Times New Roman" w:hAnsi="Times New Roman" w:cs="Times New Roman"/>
                <w:sz w:val="18"/>
                <w:szCs w:val="18"/>
              </w:rPr>
              <w:t>0.873</w:t>
            </w:r>
          </w:p>
        </w:tc>
      </w:tr>
      <w:tr w:rsidR="00816480" w:rsidRPr="004454D8" w14:paraId="258B4474" w14:textId="77777777" w:rsidTr="00B75C45">
        <w:tc>
          <w:tcPr>
            <w:tcW w:w="1644" w:type="dxa"/>
          </w:tcPr>
          <w:p w14:paraId="47B83383" w14:textId="77777777" w:rsidR="00816480" w:rsidRPr="004454D8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624" w:type="dxa"/>
            <w:vAlign w:val="center"/>
          </w:tcPr>
          <w:p w14:paraId="009D16E3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2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</w:t>
            </w:r>
          </w:p>
        </w:tc>
        <w:tc>
          <w:tcPr>
            <w:tcW w:w="1871" w:type="dxa"/>
            <w:vAlign w:val="center"/>
          </w:tcPr>
          <w:p w14:paraId="2583C454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2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173.1 (-15.1; 361.4)</w:t>
            </w:r>
          </w:p>
        </w:tc>
        <w:tc>
          <w:tcPr>
            <w:tcW w:w="624" w:type="dxa"/>
            <w:vAlign w:val="center"/>
          </w:tcPr>
          <w:p w14:paraId="4B0F9765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2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938</w:t>
            </w:r>
          </w:p>
        </w:tc>
        <w:tc>
          <w:tcPr>
            <w:tcW w:w="1871" w:type="dxa"/>
            <w:vAlign w:val="center"/>
          </w:tcPr>
          <w:p w14:paraId="302FCA9B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2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190.0 (97.3; 282.7)</w:t>
            </w:r>
          </w:p>
        </w:tc>
        <w:tc>
          <w:tcPr>
            <w:tcW w:w="3231" w:type="dxa"/>
            <w:vAlign w:val="center"/>
          </w:tcPr>
          <w:p w14:paraId="347C746D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2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0.875</w:t>
            </w:r>
          </w:p>
        </w:tc>
      </w:tr>
      <w:tr w:rsidR="00151272" w:rsidRPr="004454D8" w14:paraId="7ACBA49E" w14:textId="77777777" w:rsidTr="00B75C45">
        <w:tc>
          <w:tcPr>
            <w:tcW w:w="1644" w:type="dxa"/>
          </w:tcPr>
          <w:p w14:paraId="6ACDDB39" w14:textId="3D599DC4" w:rsidR="00151272" w:rsidRPr="004454D8" w:rsidRDefault="00151272" w:rsidP="0015127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Every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</w:t>
            </w: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tep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</w:t>
            </w: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ounts!</w:t>
            </w:r>
          </w:p>
        </w:tc>
        <w:tc>
          <w:tcPr>
            <w:tcW w:w="624" w:type="dxa"/>
          </w:tcPr>
          <w:p w14:paraId="766005AD" w14:textId="77777777" w:rsidR="00151272" w:rsidRPr="009D1D0F" w:rsidRDefault="00151272" w:rsidP="001512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D0F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871" w:type="dxa"/>
          </w:tcPr>
          <w:p w14:paraId="5CC6B44F" w14:textId="77777777" w:rsidR="00151272" w:rsidRPr="009D1D0F" w:rsidRDefault="00151272" w:rsidP="001512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D0F">
              <w:rPr>
                <w:rFonts w:ascii="Times New Roman" w:hAnsi="Times New Roman" w:cs="Times New Roman"/>
                <w:sz w:val="18"/>
                <w:szCs w:val="18"/>
              </w:rPr>
              <w:t>13.8 (-10.2; 37.9)</w:t>
            </w:r>
          </w:p>
        </w:tc>
        <w:tc>
          <w:tcPr>
            <w:tcW w:w="624" w:type="dxa"/>
          </w:tcPr>
          <w:p w14:paraId="4E001B48" w14:textId="77777777" w:rsidR="00151272" w:rsidRPr="009D1D0F" w:rsidRDefault="00151272" w:rsidP="001512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D0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71" w:type="dxa"/>
          </w:tcPr>
          <w:p w14:paraId="7523782A" w14:textId="77777777" w:rsidR="00151272" w:rsidRPr="004454D8" w:rsidRDefault="00151272" w:rsidP="001512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20.3 (7.0; 33.7)</w:t>
            </w:r>
          </w:p>
        </w:tc>
        <w:tc>
          <w:tcPr>
            <w:tcW w:w="3231" w:type="dxa"/>
          </w:tcPr>
          <w:p w14:paraId="6CC5C962" w14:textId="77777777" w:rsidR="00151272" w:rsidRPr="004454D8" w:rsidRDefault="00151272" w:rsidP="001512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0.640</w:t>
            </w:r>
          </w:p>
        </w:tc>
      </w:tr>
      <w:tr w:rsidR="00816480" w:rsidRPr="004454D8" w14:paraId="235392CF" w14:textId="77777777" w:rsidTr="00B75C45">
        <w:tc>
          <w:tcPr>
            <w:tcW w:w="1644" w:type="dxa"/>
          </w:tcPr>
          <w:p w14:paraId="71773084" w14:textId="77777777" w:rsidR="00816480" w:rsidRPr="004454D8" w:rsidRDefault="00816480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GALM</w:t>
            </w:r>
          </w:p>
        </w:tc>
        <w:tc>
          <w:tcPr>
            <w:tcW w:w="624" w:type="dxa"/>
          </w:tcPr>
          <w:p w14:paraId="048D202F" w14:textId="77777777" w:rsidR="00816480" w:rsidRPr="009D1D0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D0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71" w:type="dxa"/>
          </w:tcPr>
          <w:p w14:paraId="351851AA" w14:textId="77777777" w:rsidR="00816480" w:rsidRPr="009D1D0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D0F">
              <w:rPr>
                <w:rFonts w:ascii="Times New Roman" w:hAnsi="Times New Roman" w:cs="Times New Roman"/>
                <w:sz w:val="18"/>
                <w:szCs w:val="18"/>
              </w:rPr>
              <w:t>169.3 (2.7; 335.8)</w:t>
            </w:r>
          </w:p>
        </w:tc>
        <w:tc>
          <w:tcPr>
            <w:tcW w:w="624" w:type="dxa"/>
          </w:tcPr>
          <w:p w14:paraId="0101AF25" w14:textId="77777777" w:rsidR="00816480" w:rsidRPr="009D1D0F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D0F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871" w:type="dxa"/>
          </w:tcPr>
          <w:p w14:paraId="38A8BD63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11.5 (-67.6; 90.6)</w:t>
            </w:r>
          </w:p>
        </w:tc>
        <w:tc>
          <w:tcPr>
            <w:tcW w:w="3231" w:type="dxa"/>
          </w:tcPr>
          <w:p w14:paraId="3C76597B" w14:textId="56C83ABC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07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  <w:r w:rsidR="00D37C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16480" w:rsidRPr="004454D8" w14:paraId="58A9BB44" w14:textId="77777777" w:rsidTr="00B75C45">
        <w:tc>
          <w:tcPr>
            <w:tcW w:w="1644" w:type="dxa"/>
          </w:tcPr>
          <w:p w14:paraId="5833E1D8" w14:textId="49E0923E" w:rsidR="00816480" w:rsidRPr="008706D3" w:rsidRDefault="00A32AEE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596C02B8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71" w:type="dxa"/>
            <w:vAlign w:val="center"/>
          </w:tcPr>
          <w:p w14:paraId="1FB13239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42.9 (-24.4; 110.2)</w:t>
            </w:r>
          </w:p>
        </w:tc>
        <w:tc>
          <w:tcPr>
            <w:tcW w:w="624" w:type="dxa"/>
            <w:vAlign w:val="center"/>
          </w:tcPr>
          <w:p w14:paraId="6BE08554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871" w:type="dxa"/>
            <w:vAlign w:val="center"/>
          </w:tcPr>
          <w:p w14:paraId="1F67D271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74.8 (40.4; 109.3)</w:t>
            </w:r>
          </w:p>
        </w:tc>
        <w:tc>
          <w:tcPr>
            <w:tcW w:w="3231" w:type="dxa"/>
            <w:vAlign w:val="center"/>
          </w:tcPr>
          <w:p w14:paraId="6D00F451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0.465</w:t>
            </w:r>
          </w:p>
        </w:tc>
      </w:tr>
      <w:tr w:rsidR="00816480" w:rsidRPr="004454D8" w14:paraId="2791369A" w14:textId="77777777" w:rsidTr="00B75C45">
        <w:tc>
          <w:tcPr>
            <w:tcW w:w="1644" w:type="dxa"/>
          </w:tcPr>
          <w:p w14:paraId="0281F2A7" w14:textId="5F06DF09" w:rsidR="00816480" w:rsidRPr="008706D3" w:rsidRDefault="00A32AEE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</w:tcPr>
          <w:p w14:paraId="4E46A711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871" w:type="dxa"/>
          </w:tcPr>
          <w:p w14:paraId="07840C13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61.4 (32.3; 90.5)</w:t>
            </w:r>
          </w:p>
        </w:tc>
        <w:tc>
          <w:tcPr>
            <w:tcW w:w="624" w:type="dxa"/>
          </w:tcPr>
          <w:p w14:paraId="6FCFF7A9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871" w:type="dxa"/>
          </w:tcPr>
          <w:p w14:paraId="185D0888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37.4 (15.5; 59.4)</w:t>
            </w:r>
          </w:p>
        </w:tc>
        <w:tc>
          <w:tcPr>
            <w:tcW w:w="3231" w:type="dxa"/>
          </w:tcPr>
          <w:p w14:paraId="441CFFE1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A8">
              <w:rPr>
                <w:rFonts w:ascii="Times New Roman" w:hAnsi="Times New Roman" w:cs="Times New Roman"/>
                <w:sz w:val="18"/>
                <w:szCs w:val="18"/>
              </w:rPr>
              <w:t>0.211</w:t>
            </w:r>
          </w:p>
        </w:tc>
      </w:tr>
      <w:tr w:rsidR="00816480" w:rsidRPr="004454D8" w14:paraId="50BA6678" w14:textId="77777777" w:rsidTr="00B75C45">
        <w:tc>
          <w:tcPr>
            <w:tcW w:w="1644" w:type="dxa"/>
          </w:tcPr>
          <w:p w14:paraId="08E87FF3" w14:textId="244F21BC" w:rsidR="00816480" w:rsidRPr="008706D3" w:rsidRDefault="00A32AEE" w:rsidP="00EA60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</w:tcPr>
          <w:p w14:paraId="5A814420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871" w:type="dxa"/>
          </w:tcPr>
          <w:p w14:paraId="2C1F57F8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-18.7 (-78.8; 41.4)</w:t>
            </w:r>
          </w:p>
        </w:tc>
        <w:tc>
          <w:tcPr>
            <w:tcW w:w="624" w:type="dxa"/>
          </w:tcPr>
          <w:p w14:paraId="497E7E7D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871" w:type="dxa"/>
          </w:tcPr>
          <w:p w14:paraId="14C7607F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1.5 (-52.3; 55.4)</w:t>
            </w:r>
          </w:p>
        </w:tc>
        <w:tc>
          <w:tcPr>
            <w:tcW w:w="3231" w:type="dxa"/>
          </w:tcPr>
          <w:p w14:paraId="3FCDAEDF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0.362</w:t>
            </w:r>
          </w:p>
        </w:tc>
      </w:tr>
      <w:tr w:rsidR="00816480" w:rsidRPr="004454D8" w14:paraId="1B7DCC48" w14:textId="77777777" w:rsidTr="00B75C45">
        <w:tc>
          <w:tcPr>
            <w:tcW w:w="1644" w:type="dxa"/>
          </w:tcPr>
          <w:p w14:paraId="19F9F20C" w14:textId="749EF68A" w:rsidR="00816480" w:rsidRPr="004454D8" w:rsidRDefault="00A32AEE" w:rsidP="00EA60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PROMOTE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624" w:type="dxa"/>
          </w:tcPr>
          <w:p w14:paraId="24C771C8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71" w:type="dxa"/>
          </w:tcPr>
          <w:p w14:paraId="1264BAB5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14.9 (4.8; 25.0)</w:t>
            </w:r>
          </w:p>
        </w:tc>
        <w:tc>
          <w:tcPr>
            <w:tcW w:w="624" w:type="dxa"/>
          </w:tcPr>
          <w:p w14:paraId="3D5B7C4F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871" w:type="dxa"/>
          </w:tcPr>
          <w:p w14:paraId="79BCB245" w14:textId="77777777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5.7 (-0.2; 11.7)</w:t>
            </w:r>
          </w:p>
        </w:tc>
        <w:tc>
          <w:tcPr>
            <w:tcW w:w="3231" w:type="dxa"/>
          </w:tcPr>
          <w:p w14:paraId="570FFD85" w14:textId="5EB7EB4F" w:rsidR="00816480" w:rsidRPr="004454D8" w:rsidRDefault="00816480" w:rsidP="00EA60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862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D302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</w:tbl>
    <w:p w14:paraId="04125C3F" w14:textId="29D99A62" w:rsidR="00DD607A" w:rsidRDefault="00A32AEE" w:rsidP="00816480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44B09"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0,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 xml:space="preserve">age in years,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gender, and the </w:t>
      </w:r>
      <w:r w:rsidR="00A20BBF">
        <w:rPr>
          <w:rFonts w:ascii="Times New Roman" w:hAnsi="Times New Roman" w:cs="Times New Roman"/>
          <w:sz w:val="18"/>
          <w:szCs w:val="18"/>
          <w:lang w:val="en-US"/>
        </w:rPr>
        <w:t>intervention</w:t>
      </w:r>
      <w:r w:rsidR="00BF79EA">
        <w:rPr>
          <w:rFonts w:ascii="Times New Roman" w:hAnsi="Times New Roman" w:cs="Times New Roman"/>
          <w:sz w:val="18"/>
          <w:szCs w:val="18"/>
          <w:lang w:val="en-US"/>
        </w:rPr>
        <w:t>*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gender interaction. </w:t>
      </w:r>
      <w:r w:rsidRPr="008706D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="00766B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additionally adjusted for practice and multi-level adjusted for household as a random effect. </w:t>
      </w:r>
      <w:r w:rsidRPr="008706D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="00766B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additionally multi-level adjusted for practice as a random effect. </w:t>
      </w:r>
      <w:r w:rsidRPr="008706D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</w:t>
      </w:r>
      <w:r w:rsidR="00766B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additionally adjusted for </w:t>
      </w:r>
      <w:r w:rsidRPr="00B921CB">
        <w:rPr>
          <w:rFonts w:ascii="Times New Roman" w:hAnsi="Times New Roman" w:cs="Times New Roman"/>
          <w:sz w:val="18"/>
          <w:szCs w:val="18"/>
          <w:lang w:val="en-US"/>
        </w:rPr>
        <w:t>community, valid wear-time</w:t>
      </w:r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B921CB">
        <w:rPr>
          <w:rFonts w:ascii="Times New Roman" w:hAnsi="Times New Roman" w:cs="Times New Roman"/>
          <w:sz w:val="18"/>
          <w:szCs w:val="18"/>
          <w:lang w:val="en-US"/>
        </w:rPr>
        <w:t xml:space="preserve"> and season</w:t>
      </w:r>
      <w:r w:rsidR="00816480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1BAA9BE1" w14:textId="77777777" w:rsidR="006D1309" w:rsidRPr="006D1309" w:rsidRDefault="006D1309" w:rsidP="00816480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14:paraId="1C2483E5" w14:textId="470645D1" w:rsidR="00992437" w:rsidRPr="00816480" w:rsidRDefault="00816480" w:rsidP="0013601D">
      <w:pPr>
        <w:spacing w:after="120" w:line="240" w:lineRule="auto"/>
        <w:rPr>
          <w:b/>
          <w:bCs/>
          <w:color w:val="000000" w:themeColor="text1"/>
          <w:szCs w:val="24"/>
          <w:lang w:val="en-US"/>
        </w:rPr>
      </w:pPr>
      <w:r w:rsidRPr="00816480">
        <w:rPr>
          <w:b/>
          <w:bCs/>
          <w:color w:val="000000" w:themeColor="text1"/>
          <w:szCs w:val="24"/>
          <w:lang w:val="en-US"/>
        </w:rPr>
        <w:t xml:space="preserve">General and equity-specific intervention </w:t>
      </w:r>
      <w:r w:rsidR="00992437" w:rsidRPr="00816480">
        <w:rPr>
          <w:b/>
          <w:bCs/>
          <w:color w:val="000000" w:themeColor="text1"/>
          <w:szCs w:val="24"/>
          <w:lang w:val="en-US"/>
        </w:rPr>
        <w:t>effects at T2 (minimally adjusted models)</w:t>
      </w:r>
    </w:p>
    <w:tbl>
      <w:tblPr>
        <w:tblStyle w:val="TableGrid"/>
        <w:tblW w:w="12530" w:type="dxa"/>
        <w:tblInd w:w="0" w:type="dxa"/>
        <w:tblLook w:val="04A0" w:firstRow="1" w:lastRow="0" w:firstColumn="1" w:lastColumn="0" w:noHBand="0" w:noVBand="1"/>
      </w:tblPr>
      <w:tblGrid>
        <w:gridCol w:w="1587"/>
        <w:gridCol w:w="624"/>
        <w:gridCol w:w="1871"/>
        <w:gridCol w:w="624"/>
        <w:gridCol w:w="1871"/>
        <w:gridCol w:w="624"/>
        <w:gridCol w:w="1871"/>
        <w:gridCol w:w="3458"/>
      </w:tblGrid>
      <w:tr w:rsidR="00992437" w:rsidRPr="004454D8" w14:paraId="6D68FCB9" w14:textId="77777777" w:rsidTr="00DD607A">
        <w:trPr>
          <w:trHeight w:val="308"/>
        </w:trPr>
        <w:tc>
          <w:tcPr>
            <w:tcW w:w="1587" w:type="dxa"/>
            <w:vMerge w:val="restart"/>
            <w:vAlign w:val="center"/>
          </w:tcPr>
          <w:p w14:paraId="3FE49B38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14:paraId="40238192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 intervention effect*</w:t>
            </w:r>
          </w:p>
        </w:tc>
        <w:tc>
          <w:tcPr>
            <w:tcW w:w="8447" w:type="dxa"/>
            <w:gridSpan w:val="5"/>
            <w:vAlign w:val="center"/>
          </w:tcPr>
          <w:p w14:paraId="2D2E89CB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</w:tr>
      <w:tr w:rsidR="00992437" w:rsidRPr="00206D78" w14:paraId="41D1A5C8" w14:textId="77777777" w:rsidTr="00DD607A">
        <w:trPr>
          <w:trHeight w:val="307"/>
        </w:trPr>
        <w:tc>
          <w:tcPr>
            <w:tcW w:w="1587" w:type="dxa"/>
            <w:vMerge/>
            <w:vAlign w:val="center"/>
          </w:tcPr>
          <w:p w14:paraId="6FB42616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</w:tcPr>
          <w:p w14:paraId="6D2614F2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68FE8AF6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2495" w:type="dxa"/>
            <w:gridSpan w:val="2"/>
            <w:vAlign w:val="center"/>
          </w:tcPr>
          <w:p w14:paraId="0825F3BC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3458" w:type="dxa"/>
            <w:vAlign w:val="center"/>
          </w:tcPr>
          <w:p w14:paraId="49E23F1D" w14:textId="77777777" w:rsidR="00DD607A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33042A25" w14:textId="436D0EEC" w:rsidR="00992437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99243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 interaction</w:t>
            </w:r>
          </w:p>
        </w:tc>
      </w:tr>
      <w:tr w:rsidR="00992437" w:rsidRPr="004454D8" w14:paraId="345469BB" w14:textId="77777777" w:rsidTr="00DD607A">
        <w:tc>
          <w:tcPr>
            <w:tcW w:w="1587" w:type="dxa"/>
            <w:vMerge/>
            <w:vAlign w:val="center"/>
          </w:tcPr>
          <w:p w14:paraId="22D1C96B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6528C697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68577BF3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7F3B0518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63F7889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1BFFDB57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418E5B97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  <w:vAlign w:val="center"/>
          </w:tcPr>
          <w:p w14:paraId="0D5C9889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2437" w:rsidRPr="004454D8" w14:paraId="02FEE244" w14:textId="77777777" w:rsidTr="00DD607A">
        <w:tc>
          <w:tcPr>
            <w:tcW w:w="1587" w:type="dxa"/>
            <w:vAlign w:val="center"/>
          </w:tcPr>
          <w:p w14:paraId="2568F9FC" w14:textId="77777777" w:rsidR="00992437" w:rsidRPr="004454D8" w:rsidRDefault="0099243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624" w:type="dxa"/>
            <w:vAlign w:val="center"/>
          </w:tcPr>
          <w:p w14:paraId="474B0439" w14:textId="575CC7B3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1346</w:t>
            </w:r>
          </w:p>
        </w:tc>
        <w:tc>
          <w:tcPr>
            <w:tcW w:w="1871" w:type="dxa"/>
            <w:vAlign w:val="center"/>
          </w:tcPr>
          <w:p w14:paraId="23EDEA15" w14:textId="5476A360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46.0 (-13.1; 105.2)</w:t>
            </w:r>
          </w:p>
        </w:tc>
        <w:tc>
          <w:tcPr>
            <w:tcW w:w="624" w:type="dxa"/>
            <w:vAlign w:val="center"/>
          </w:tcPr>
          <w:p w14:paraId="7939E644" w14:textId="58C08775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871" w:type="dxa"/>
            <w:vAlign w:val="center"/>
          </w:tcPr>
          <w:p w14:paraId="3D43B936" w14:textId="5ED08A58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1.7 (-88.9; 92.4)</w:t>
            </w:r>
          </w:p>
        </w:tc>
        <w:tc>
          <w:tcPr>
            <w:tcW w:w="624" w:type="dxa"/>
            <w:vAlign w:val="center"/>
          </w:tcPr>
          <w:p w14:paraId="6A2525DB" w14:textId="29CAF990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</w:p>
        </w:tc>
        <w:tc>
          <w:tcPr>
            <w:tcW w:w="1871" w:type="dxa"/>
            <w:vAlign w:val="center"/>
          </w:tcPr>
          <w:p w14:paraId="2E2A2936" w14:textId="1908561F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80.0 (1.1; 158.8)</w:t>
            </w:r>
          </w:p>
        </w:tc>
        <w:tc>
          <w:tcPr>
            <w:tcW w:w="3458" w:type="dxa"/>
            <w:vAlign w:val="center"/>
          </w:tcPr>
          <w:p w14:paraId="227BD09D" w14:textId="6C3D61B7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0.201</w:t>
            </w:r>
          </w:p>
        </w:tc>
      </w:tr>
      <w:tr w:rsidR="00992437" w:rsidRPr="004454D8" w14:paraId="633E9F5B" w14:textId="77777777" w:rsidTr="00DD607A">
        <w:tc>
          <w:tcPr>
            <w:tcW w:w="1587" w:type="dxa"/>
          </w:tcPr>
          <w:p w14:paraId="073B0C45" w14:textId="77777777" w:rsidR="00992437" w:rsidRPr="004454D8" w:rsidRDefault="0099243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624" w:type="dxa"/>
            <w:vAlign w:val="center"/>
          </w:tcPr>
          <w:p w14:paraId="7F526411" w14:textId="30DCC71B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1250</w:t>
            </w:r>
          </w:p>
        </w:tc>
        <w:tc>
          <w:tcPr>
            <w:tcW w:w="1871" w:type="dxa"/>
            <w:vAlign w:val="center"/>
          </w:tcPr>
          <w:p w14:paraId="16D5EF6F" w14:textId="2C8F8FE9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97.5 (26.8; 168.1)</w:t>
            </w:r>
          </w:p>
        </w:tc>
        <w:tc>
          <w:tcPr>
            <w:tcW w:w="624" w:type="dxa"/>
            <w:vAlign w:val="center"/>
          </w:tcPr>
          <w:p w14:paraId="284F250E" w14:textId="4AD04255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609</w:t>
            </w:r>
          </w:p>
        </w:tc>
        <w:tc>
          <w:tcPr>
            <w:tcW w:w="1871" w:type="dxa"/>
            <w:vAlign w:val="center"/>
          </w:tcPr>
          <w:p w14:paraId="7F4D589B" w14:textId="5B6D1598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129.6 (28.3; 230.9)</w:t>
            </w:r>
          </w:p>
        </w:tc>
        <w:tc>
          <w:tcPr>
            <w:tcW w:w="624" w:type="dxa"/>
            <w:vAlign w:val="center"/>
          </w:tcPr>
          <w:p w14:paraId="554D404C" w14:textId="4273DD26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636</w:t>
            </w:r>
          </w:p>
        </w:tc>
        <w:tc>
          <w:tcPr>
            <w:tcW w:w="1871" w:type="dxa"/>
            <w:vAlign w:val="center"/>
          </w:tcPr>
          <w:p w14:paraId="0FA8858B" w14:textId="3939CDA3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69.8 (-29.4; 168.9)</w:t>
            </w:r>
          </w:p>
        </w:tc>
        <w:tc>
          <w:tcPr>
            <w:tcW w:w="3458" w:type="dxa"/>
            <w:vAlign w:val="center"/>
          </w:tcPr>
          <w:p w14:paraId="4F17E87B" w14:textId="6E0E893C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0.407</w:t>
            </w:r>
          </w:p>
        </w:tc>
      </w:tr>
      <w:tr w:rsidR="00992437" w:rsidRPr="004454D8" w14:paraId="70D15C63" w14:textId="77777777" w:rsidTr="00DD607A">
        <w:tc>
          <w:tcPr>
            <w:tcW w:w="1587" w:type="dxa"/>
          </w:tcPr>
          <w:p w14:paraId="74745CBE" w14:textId="77777777" w:rsidR="00992437" w:rsidRPr="008706D3" w:rsidRDefault="0099243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2F16DA70" w14:textId="3236AC73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871" w:type="dxa"/>
            <w:vAlign w:val="center"/>
          </w:tcPr>
          <w:p w14:paraId="1AC6C671" w14:textId="2F7D627E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42.9 (12.1; 73.6)</w:t>
            </w:r>
          </w:p>
        </w:tc>
        <w:tc>
          <w:tcPr>
            <w:tcW w:w="624" w:type="dxa"/>
            <w:vAlign w:val="center"/>
          </w:tcPr>
          <w:p w14:paraId="56B7A907" w14:textId="6D6899E1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871" w:type="dxa"/>
            <w:vAlign w:val="center"/>
          </w:tcPr>
          <w:p w14:paraId="5EDC526C" w14:textId="1EC36E2A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23.9 (-20.5; 68.3)</w:t>
            </w:r>
          </w:p>
        </w:tc>
        <w:tc>
          <w:tcPr>
            <w:tcW w:w="624" w:type="dxa"/>
            <w:vAlign w:val="center"/>
          </w:tcPr>
          <w:p w14:paraId="4552F41E" w14:textId="41463085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871" w:type="dxa"/>
            <w:vAlign w:val="center"/>
          </w:tcPr>
          <w:p w14:paraId="1A6BF88B" w14:textId="3D3B6182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66.2 (25.2; 107.2)</w:t>
            </w:r>
          </w:p>
        </w:tc>
        <w:tc>
          <w:tcPr>
            <w:tcW w:w="3458" w:type="dxa"/>
            <w:vAlign w:val="center"/>
          </w:tcPr>
          <w:p w14:paraId="3B2AB793" w14:textId="1E52B1A5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0.157</w:t>
            </w:r>
          </w:p>
        </w:tc>
      </w:tr>
      <w:tr w:rsidR="00992437" w:rsidRPr="004454D8" w14:paraId="4DFEC7E6" w14:textId="77777777" w:rsidTr="00DD607A">
        <w:tc>
          <w:tcPr>
            <w:tcW w:w="1587" w:type="dxa"/>
          </w:tcPr>
          <w:p w14:paraId="2AD247F0" w14:textId="77777777" w:rsidR="00992437" w:rsidRPr="008706D3" w:rsidRDefault="0099243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601E9355" w14:textId="6E21BBA9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871" w:type="dxa"/>
            <w:vAlign w:val="center"/>
          </w:tcPr>
          <w:p w14:paraId="10071938" w14:textId="1DA8061D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34.3 (17.8; 50.7)</w:t>
            </w:r>
          </w:p>
        </w:tc>
        <w:tc>
          <w:tcPr>
            <w:tcW w:w="624" w:type="dxa"/>
            <w:vAlign w:val="center"/>
          </w:tcPr>
          <w:p w14:paraId="7B5F3E0D" w14:textId="2E41DA0D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871" w:type="dxa"/>
            <w:vAlign w:val="center"/>
          </w:tcPr>
          <w:p w14:paraId="0FDC6838" w14:textId="6FEABEF4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36.2 (9.7; 62.6)</w:t>
            </w:r>
          </w:p>
        </w:tc>
        <w:tc>
          <w:tcPr>
            <w:tcW w:w="624" w:type="dxa"/>
            <w:vAlign w:val="center"/>
          </w:tcPr>
          <w:p w14:paraId="1596EA9D" w14:textId="3607F73B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871" w:type="dxa"/>
            <w:vAlign w:val="center"/>
          </w:tcPr>
          <w:p w14:paraId="59B33A56" w14:textId="470C64BD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31.5 (11.7; 51.3)</w:t>
            </w:r>
          </w:p>
        </w:tc>
        <w:tc>
          <w:tcPr>
            <w:tcW w:w="3458" w:type="dxa"/>
            <w:vAlign w:val="center"/>
          </w:tcPr>
          <w:p w14:paraId="4BD1E303" w14:textId="13B299A1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0.774</w:t>
            </w:r>
          </w:p>
        </w:tc>
      </w:tr>
      <w:tr w:rsidR="003C6C6C" w:rsidRPr="004454D8" w14:paraId="5360F55C" w14:textId="77777777" w:rsidTr="00DD607A">
        <w:tc>
          <w:tcPr>
            <w:tcW w:w="1587" w:type="dxa"/>
          </w:tcPr>
          <w:p w14:paraId="4247AC47" w14:textId="77777777" w:rsidR="003C6C6C" w:rsidRPr="008706D3" w:rsidRDefault="003C6C6C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</w:tcPr>
          <w:p w14:paraId="52A904F2" w14:textId="10EC6E5C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871" w:type="dxa"/>
          </w:tcPr>
          <w:p w14:paraId="392F99FF" w14:textId="595285C7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28.1 (-6.6; 62.8)</w:t>
            </w:r>
          </w:p>
        </w:tc>
        <w:tc>
          <w:tcPr>
            <w:tcW w:w="624" w:type="dxa"/>
          </w:tcPr>
          <w:p w14:paraId="72339C8E" w14:textId="7672C349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871" w:type="dxa"/>
          </w:tcPr>
          <w:p w14:paraId="4109FA62" w14:textId="2BBAB059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-13.0 (-69.3; 43.3)</w:t>
            </w:r>
          </w:p>
        </w:tc>
        <w:tc>
          <w:tcPr>
            <w:tcW w:w="624" w:type="dxa"/>
          </w:tcPr>
          <w:p w14:paraId="36D752C0" w14:textId="110EB9B5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871" w:type="dxa"/>
          </w:tcPr>
          <w:p w14:paraId="7D8E5EB9" w14:textId="7CF6FE56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44.1 (1.4; 86.8)</w:t>
            </w:r>
          </w:p>
        </w:tc>
        <w:tc>
          <w:tcPr>
            <w:tcW w:w="3458" w:type="dxa"/>
            <w:vAlign w:val="center"/>
          </w:tcPr>
          <w:p w14:paraId="59D4CA47" w14:textId="019A669B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0.113</w:t>
            </w:r>
          </w:p>
        </w:tc>
      </w:tr>
    </w:tbl>
    <w:p w14:paraId="49B1B605" w14:textId="77777777" w:rsidR="00992437" w:rsidRPr="00D44B09" w:rsidRDefault="00992437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5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624"/>
        <w:gridCol w:w="1871"/>
        <w:gridCol w:w="3458"/>
      </w:tblGrid>
      <w:tr w:rsidR="00992437" w:rsidRPr="004454D8" w14:paraId="23D908F7" w14:textId="77777777" w:rsidTr="00DD607A">
        <w:trPr>
          <w:trHeight w:val="308"/>
        </w:trPr>
        <w:tc>
          <w:tcPr>
            <w:tcW w:w="1585" w:type="dxa"/>
            <w:vMerge w:val="restart"/>
            <w:vAlign w:val="center"/>
          </w:tcPr>
          <w:p w14:paraId="41A0B15D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942" w:type="dxa"/>
            <w:gridSpan w:val="7"/>
            <w:vAlign w:val="center"/>
          </w:tcPr>
          <w:p w14:paraId="4CC10491" w14:textId="700B347A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</w:tr>
      <w:tr w:rsidR="00992437" w:rsidRPr="00206D78" w14:paraId="02009E11" w14:textId="77777777" w:rsidTr="00DD607A">
        <w:trPr>
          <w:trHeight w:val="307"/>
        </w:trPr>
        <w:tc>
          <w:tcPr>
            <w:tcW w:w="1585" w:type="dxa"/>
            <w:vMerge/>
            <w:vAlign w:val="center"/>
          </w:tcPr>
          <w:p w14:paraId="5839C0D9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3AA82BDC" w14:textId="49E9D22C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Low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60A76765" w14:textId="3B422B4B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11366AAE" w14:textId="3C319406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High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3458" w:type="dxa"/>
            <w:vAlign w:val="center"/>
          </w:tcPr>
          <w:p w14:paraId="6BD42056" w14:textId="77777777" w:rsidR="00DD607A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6FA758A5" w14:textId="08602766" w:rsidR="00992437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99243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 interaction</w:t>
            </w:r>
          </w:p>
        </w:tc>
      </w:tr>
      <w:tr w:rsidR="00992437" w:rsidRPr="004454D8" w14:paraId="39189EE8" w14:textId="77777777" w:rsidTr="00DD607A">
        <w:tc>
          <w:tcPr>
            <w:tcW w:w="1585" w:type="dxa"/>
            <w:vMerge/>
            <w:vAlign w:val="center"/>
          </w:tcPr>
          <w:p w14:paraId="6CBCA9D8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1CCCC21A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763F28F2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7012D362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D444007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5E5915E5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AA9EBBA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</w:tcPr>
          <w:p w14:paraId="03C509E1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2437" w:rsidRPr="004454D8" w14:paraId="3397A89E" w14:textId="77777777" w:rsidTr="00DD607A">
        <w:tc>
          <w:tcPr>
            <w:tcW w:w="1585" w:type="dxa"/>
            <w:vAlign w:val="center"/>
          </w:tcPr>
          <w:p w14:paraId="0094FD88" w14:textId="77777777" w:rsidR="00992437" w:rsidRPr="004454D8" w:rsidRDefault="0099243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624" w:type="dxa"/>
          </w:tcPr>
          <w:p w14:paraId="6ECEF650" w14:textId="09C42F1C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871" w:type="dxa"/>
          </w:tcPr>
          <w:p w14:paraId="14CC45D7" w14:textId="521D9353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87.2 (1.7; 172.7)</w:t>
            </w:r>
          </w:p>
        </w:tc>
        <w:tc>
          <w:tcPr>
            <w:tcW w:w="624" w:type="dxa"/>
          </w:tcPr>
          <w:p w14:paraId="7BA001F9" w14:textId="5A01C4DB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871" w:type="dxa"/>
          </w:tcPr>
          <w:p w14:paraId="4478A87D" w14:textId="16BB349B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27.5 (-110.8; 165.7)</w:t>
            </w:r>
          </w:p>
        </w:tc>
        <w:tc>
          <w:tcPr>
            <w:tcW w:w="624" w:type="dxa"/>
          </w:tcPr>
          <w:p w14:paraId="63E4A723" w14:textId="4381EF4F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871" w:type="dxa"/>
          </w:tcPr>
          <w:p w14:paraId="55ECE0DA" w14:textId="7192402E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12.7 (-92.2; 117.6)</w:t>
            </w:r>
          </w:p>
        </w:tc>
        <w:tc>
          <w:tcPr>
            <w:tcW w:w="3458" w:type="dxa"/>
          </w:tcPr>
          <w:p w14:paraId="7B7ADDB0" w14:textId="526E84AC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0.519</w:t>
            </w:r>
          </w:p>
        </w:tc>
      </w:tr>
      <w:tr w:rsidR="00992437" w:rsidRPr="004454D8" w14:paraId="1422B3EE" w14:textId="77777777" w:rsidTr="00DD607A">
        <w:tc>
          <w:tcPr>
            <w:tcW w:w="1585" w:type="dxa"/>
          </w:tcPr>
          <w:p w14:paraId="5C2C7CA7" w14:textId="77777777" w:rsidR="00992437" w:rsidRPr="004454D8" w:rsidRDefault="0099243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624" w:type="dxa"/>
            <w:vAlign w:val="center"/>
          </w:tcPr>
          <w:p w14:paraId="31B708E8" w14:textId="102EB867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572</w:t>
            </w:r>
          </w:p>
        </w:tc>
        <w:tc>
          <w:tcPr>
            <w:tcW w:w="1871" w:type="dxa"/>
            <w:vAlign w:val="center"/>
          </w:tcPr>
          <w:p w14:paraId="55DD77E2" w14:textId="6F9095A1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140.0 (37.1; 242.9)</w:t>
            </w:r>
          </w:p>
        </w:tc>
        <w:tc>
          <w:tcPr>
            <w:tcW w:w="624" w:type="dxa"/>
            <w:vAlign w:val="center"/>
          </w:tcPr>
          <w:p w14:paraId="2C4CFD82" w14:textId="2A61828A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323</w:t>
            </w:r>
          </w:p>
        </w:tc>
        <w:tc>
          <w:tcPr>
            <w:tcW w:w="1871" w:type="dxa"/>
            <w:vAlign w:val="center"/>
          </w:tcPr>
          <w:p w14:paraId="20A626FD" w14:textId="2A99A38D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-5.7 (-142.3; 130.9)</w:t>
            </w:r>
          </w:p>
        </w:tc>
        <w:tc>
          <w:tcPr>
            <w:tcW w:w="624" w:type="dxa"/>
            <w:vAlign w:val="center"/>
          </w:tcPr>
          <w:p w14:paraId="21328BAF" w14:textId="1515D3C7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341</w:t>
            </w:r>
          </w:p>
        </w:tc>
        <w:tc>
          <w:tcPr>
            <w:tcW w:w="1871" w:type="dxa"/>
            <w:vAlign w:val="center"/>
          </w:tcPr>
          <w:p w14:paraId="2B256EE6" w14:textId="45CF276D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136.2 (-9.8; 282.2)</w:t>
            </w:r>
          </w:p>
        </w:tc>
        <w:tc>
          <w:tcPr>
            <w:tcW w:w="3458" w:type="dxa"/>
            <w:vAlign w:val="center"/>
          </w:tcPr>
          <w:p w14:paraId="561C3B7B" w14:textId="784736BE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0.210</w:t>
            </w:r>
          </w:p>
        </w:tc>
      </w:tr>
      <w:tr w:rsidR="00992437" w:rsidRPr="004454D8" w14:paraId="44152A49" w14:textId="77777777" w:rsidTr="00DD607A">
        <w:tc>
          <w:tcPr>
            <w:tcW w:w="1585" w:type="dxa"/>
          </w:tcPr>
          <w:p w14:paraId="125D6790" w14:textId="77777777" w:rsidR="00992437" w:rsidRPr="008706D3" w:rsidRDefault="0099243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245AB856" w14:textId="2F49FA53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871" w:type="dxa"/>
            <w:vAlign w:val="center"/>
          </w:tcPr>
          <w:p w14:paraId="475E777C" w14:textId="4E034335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49.5 (-0.3; 99.2)</w:t>
            </w:r>
          </w:p>
        </w:tc>
        <w:tc>
          <w:tcPr>
            <w:tcW w:w="624" w:type="dxa"/>
            <w:vAlign w:val="center"/>
          </w:tcPr>
          <w:p w14:paraId="0E1AAB63" w14:textId="1F6D8322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71" w:type="dxa"/>
            <w:vAlign w:val="center"/>
          </w:tcPr>
          <w:p w14:paraId="302DB88D" w14:textId="554BF56C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54.6 (-21.6; 130.7)</w:t>
            </w:r>
          </w:p>
        </w:tc>
        <w:tc>
          <w:tcPr>
            <w:tcW w:w="624" w:type="dxa"/>
            <w:vAlign w:val="center"/>
          </w:tcPr>
          <w:p w14:paraId="650DCCEA" w14:textId="139B01EF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71" w:type="dxa"/>
            <w:vAlign w:val="center"/>
          </w:tcPr>
          <w:p w14:paraId="5D7B2916" w14:textId="01342BB9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50.0 (4.6; 95.4)</w:t>
            </w:r>
          </w:p>
        </w:tc>
        <w:tc>
          <w:tcPr>
            <w:tcW w:w="3458" w:type="dxa"/>
            <w:vAlign w:val="center"/>
          </w:tcPr>
          <w:p w14:paraId="58E42967" w14:textId="1063D903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0.993</w:t>
            </w:r>
          </w:p>
        </w:tc>
      </w:tr>
      <w:tr w:rsidR="006E1FE0" w:rsidRPr="004454D8" w14:paraId="770E15E8" w14:textId="77777777" w:rsidTr="00DD607A">
        <w:tc>
          <w:tcPr>
            <w:tcW w:w="1585" w:type="dxa"/>
          </w:tcPr>
          <w:p w14:paraId="7B041280" w14:textId="77777777" w:rsidR="006E1FE0" w:rsidRPr="008706D3" w:rsidRDefault="006E1FE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</w:tcPr>
          <w:p w14:paraId="6646AC7D" w14:textId="6442F7A6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871" w:type="dxa"/>
          </w:tcPr>
          <w:p w14:paraId="40541825" w14:textId="18C9858F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13.7 (-18.9; 46.2)</w:t>
            </w:r>
          </w:p>
        </w:tc>
        <w:tc>
          <w:tcPr>
            <w:tcW w:w="624" w:type="dxa"/>
          </w:tcPr>
          <w:p w14:paraId="752F0A05" w14:textId="6B811C22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871" w:type="dxa"/>
          </w:tcPr>
          <w:p w14:paraId="28A06611" w14:textId="53213677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48.0 (15.2; 80.7)</w:t>
            </w:r>
          </w:p>
        </w:tc>
        <w:tc>
          <w:tcPr>
            <w:tcW w:w="624" w:type="dxa"/>
          </w:tcPr>
          <w:p w14:paraId="2C786495" w14:textId="10A055CE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871" w:type="dxa"/>
          </w:tcPr>
          <w:p w14:paraId="21B769C5" w14:textId="720869A5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34.0 (11.1; 56.8)</w:t>
            </w:r>
          </w:p>
        </w:tc>
        <w:tc>
          <w:tcPr>
            <w:tcW w:w="3458" w:type="dxa"/>
          </w:tcPr>
          <w:p w14:paraId="1461628A" w14:textId="268C92A8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0.335</w:t>
            </w:r>
          </w:p>
        </w:tc>
      </w:tr>
      <w:tr w:rsidR="003C6C6C" w:rsidRPr="004454D8" w14:paraId="4E8F77BD" w14:textId="77777777" w:rsidTr="00DD607A">
        <w:tc>
          <w:tcPr>
            <w:tcW w:w="1585" w:type="dxa"/>
          </w:tcPr>
          <w:p w14:paraId="726B53F3" w14:textId="77777777" w:rsidR="003C6C6C" w:rsidRPr="008706D3" w:rsidRDefault="003C6C6C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</w:tcPr>
          <w:p w14:paraId="1A80760F" w14:textId="1417054A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871" w:type="dxa"/>
          </w:tcPr>
          <w:p w14:paraId="4D3DDCC3" w14:textId="523294FD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-13.8 (-67.9; 40.4)</w:t>
            </w:r>
          </w:p>
        </w:tc>
        <w:tc>
          <w:tcPr>
            <w:tcW w:w="624" w:type="dxa"/>
          </w:tcPr>
          <w:p w14:paraId="594B1156" w14:textId="488197D6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871" w:type="dxa"/>
          </w:tcPr>
          <w:p w14:paraId="2FE4EAAF" w14:textId="2EAAB859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60.7 (3.5; 117.9)</w:t>
            </w:r>
          </w:p>
        </w:tc>
        <w:tc>
          <w:tcPr>
            <w:tcW w:w="624" w:type="dxa"/>
          </w:tcPr>
          <w:p w14:paraId="7C0BF843" w14:textId="102C1B4E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871" w:type="dxa"/>
          </w:tcPr>
          <w:p w14:paraId="7240277C" w14:textId="0720379C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49.2 (-20.5; 118.9)</w:t>
            </w:r>
          </w:p>
        </w:tc>
        <w:tc>
          <w:tcPr>
            <w:tcW w:w="3458" w:type="dxa"/>
          </w:tcPr>
          <w:p w14:paraId="2237B7B6" w14:textId="415889C3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0.142</w:t>
            </w:r>
          </w:p>
        </w:tc>
      </w:tr>
    </w:tbl>
    <w:p w14:paraId="70F17775" w14:textId="77777777" w:rsidR="00992437" w:rsidRDefault="00992437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530" w:type="dxa"/>
        <w:tblInd w:w="0" w:type="dxa"/>
        <w:tblLook w:val="04A0" w:firstRow="1" w:lastRow="0" w:firstColumn="1" w:lastColumn="0" w:noHBand="0" w:noVBand="1"/>
      </w:tblPr>
      <w:tblGrid>
        <w:gridCol w:w="1587"/>
        <w:gridCol w:w="624"/>
        <w:gridCol w:w="1871"/>
        <w:gridCol w:w="624"/>
        <w:gridCol w:w="1871"/>
        <w:gridCol w:w="624"/>
        <w:gridCol w:w="1871"/>
        <w:gridCol w:w="3458"/>
      </w:tblGrid>
      <w:tr w:rsidR="00992437" w:rsidRPr="004454D8" w14:paraId="30C1DC3C" w14:textId="77777777" w:rsidTr="006D1309">
        <w:trPr>
          <w:trHeight w:val="308"/>
        </w:trPr>
        <w:tc>
          <w:tcPr>
            <w:tcW w:w="1587" w:type="dxa"/>
            <w:vMerge w:val="restart"/>
            <w:vAlign w:val="center"/>
          </w:tcPr>
          <w:p w14:paraId="7A80AF9F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943" w:type="dxa"/>
            <w:gridSpan w:val="7"/>
            <w:vAlign w:val="center"/>
          </w:tcPr>
          <w:p w14:paraId="35DE6B29" w14:textId="78E930DE" w:rsidR="00992437" w:rsidRPr="00566C2F" w:rsidRDefault="00992437" w:rsidP="00DD60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Income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</w:tr>
      <w:tr w:rsidR="00992437" w:rsidRPr="00206D78" w14:paraId="57F76C84" w14:textId="77777777" w:rsidTr="006D1309">
        <w:trPr>
          <w:trHeight w:val="307"/>
        </w:trPr>
        <w:tc>
          <w:tcPr>
            <w:tcW w:w="1587" w:type="dxa"/>
            <w:vMerge/>
            <w:vAlign w:val="center"/>
          </w:tcPr>
          <w:p w14:paraId="182AC98F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3C832BAC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 income</w:t>
            </w:r>
          </w:p>
        </w:tc>
        <w:tc>
          <w:tcPr>
            <w:tcW w:w="2495" w:type="dxa"/>
            <w:gridSpan w:val="2"/>
            <w:vAlign w:val="center"/>
          </w:tcPr>
          <w:p w14:paraId="0F2F2C38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Medium income</w:t>
            </w:r>
          </w:p>
        </w:tc>
        <w:tc>
          <w:tcPr>
            <w:tcW w:w="2495" w:type="dxa"/>
            <w:gridSpan w:val="2"/>
            <w:vAlign w:val="center"/>
          </w:tcPr>
          <w:p w14:paraId="1FC025CE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 income</w:t>
            </w:r>
          </w:p>
        </w:tc>
        <w:tc>
          <w:tcPr>
            <w:tcW w:w="3458" w:type="dxa"/>
            <w:vAlign w:val="center"/>
          </w:tcPr>
          <w:p w14:paraId="68B3ED88" w14:textId="77777777" w:rsidR="00DD607A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297711ED" w14:textId="6CA7494D" w:rsidR="00992437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9924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income</w:t>
            </w:r>
            <w:r w:rsidR="0099243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992437" w:rsidRPr="004454D8" w14:paraId="60D63A37" w14:textId="77777777" w:rsidTr="006D1309">
        <w:tc>
          <w:tcPr>
            <w:tcW w:w="1587" w:type="dxa"/>
            <w:vMerge/>
            <w:vAlign w:val="center"/>
          </w:tcPr>
          <w:p w14:paraId="4A0ADF5E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1E27E3B4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7B573FF6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5D3DBCD2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2481B941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1FACBAD9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4088CE34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  <w:vAlign w:val="center"/>
          </w:tcPr>
          <w:p w14:paraId="5B5B83A5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C6C6C" w:rsidRPr="004454D8" w14:paraId="6F8E8244" w14:textId="77777777" w:rsidTr="006D1309">
        <w:tc>
          <w:tcPr>
            <w:tcW w:w="1587" w:type="dxa"/>
          </w:tcPr>
          <w:p w14:paraId="158431B1" w14:textId="77777777" w:rsidR="003C6C6C" w:rsidRPr="008706D3" w:rsidRDefault="003C6C6C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</w:tcPr>
          <w:p w14:paraId="0B730163" w14:textId="5951DFE7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871" w:type="dxa"/>
          </w:tcPr>
          <w:p w14:paraId="5608DB46" w14:textId="3507980E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22.8 (-44.4; 90.1)</w:t>
            </w:r>
          </w:p>
        </w:tc>
        <w:tc>
          <w:tcPr>
            <w:tcW w:w="624" w:type="dxa"/>
          </w:tcPr>
          <w:p w14:paraId="2CD101FE" w14:textId="4233731C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871" w:type="dxa"/>
          </w:tcPr>
          <w:p w14:paraId="694646E3" w14:textId="4AD3C885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15.7 (-46.6; 78.0)</w:t>
            </w:r>
          </w:p>
        </w:tc>
        <w:tc>
          <w:tcPr>
            <w:tcW w:w="624" w:type="dxa"/>
          </w:tcPr>
          <w:p w14:paraId="481A5598" w14:textId="5B7EC186" w:rsidR="003C6C6C" w:rsidRPr="00AE28F2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871" w:type="dxa"/>
          </w:tcPr>
          <w:p w14:paraId="35528DF9" w14:textId="28D30B25" w:rsidR="003C6C6C" w:rsidRPr="00AE28F2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40.3 (-13.8; 94.4)</w:t>
            </w:r>
          </w:p>
        </w:tc>
        <w:tc>
          <w:tcPr>
            <w:tcW w:w="3458" w:type="dxa"/>
            <w:vAlign w:val="center"/>
          </w:tcPr>
          <w:p w14:paraId="3B1D568F" w14:textId="151F461A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0.820</w:t>
            </w:r>
          </w:p>
        </w:tc>
      </w:tr>
      <w:tr w:rsidR="00992437" w:rsidRPr="00206D78" w14:paraId="5082AE29" w14:textId="77777777" w:rsidTr="006D1309">
        <w:trPr>
          <w:trHeight w:val="308"/>
        </w:trPr>
        <w:tc>
          <w:tcPr>
            <w:tcW w:w="1585" w:type="dxa"/>
            <w:vMerge w:val="restart"/>
            <w:vAlign w:val="center"/>
          </w:tcPr>
          <w:p w14:paraId="2A4A49B1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Study</w:t>
            </w:r>
          </w:p>
        </w:tc>
        <w:tc>
          <w:tcPr>
            <w:tcW w:w="10943" w:type="dxa"/>
            <w:gridSpan w:val="7"/>
            <w:vAlign w:val="center"/>
          </w:tcPr>
          <w:p w14:paraId="7EF9CEE2" w14:textId="4418E534" w:rsidR="00992437" w:rsidRPr="00E15B96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-specific intervention effects*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992437" w:rsidRPr="00206D78" w14:paraId="6B5CBA1A" w14:textId="77777777" w:rsidTr="006D1309">
        <w:trPr>
          <w:trHeight w:val="307"/>
        </w:trPr>
        <w:tc>
          <w:tcPr>
            <w:tcW w:w="1585" w:type="dxa"/>
            <w:vMerge/>
            <w:vAlign w:val="center"/>
          </w:tcPr>
          <w:p w14:paraId="406030B0" w14:textId="77777777" w:rsidR="00992437" w:rsidRPr="00E15B96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4538A8F4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495" w:type="dxa"/>
            <w:gridSpan w:val="2"/>
            <w:vAlign w:val="center"/>
          </w:tcPr>
          <w:p w14:paraId="29B66A64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495" w:type="dxa"/>
            <w:gridSpan w:val="2"/>
            <w:vAlign w:val="center"/>
          </w:tcPr>
          <w:p w14:paraId="561C3852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3458" w:type="dxa"/>
            <w:vAlign w:val="center"/>
          </w:tcPr>
          <w:p w14:paraId="3F57D838" w14:textId="77777777" w:rsidR="00DD607A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13A99242" w14:textId="4481B70A" w:rsidR="00992437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9924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area deprivation</w:t>
            </w:r>
            <w:r w:rsidR="0099243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992437" w:rsidRPr="004454D8" w14:paraId="66880576" w14:textId="77777777" w:rsidTr="006D1309">
        <w:tc>
          <w:tcPr>
            <w:tcW w:w="1585" w:type="dxa"/>
            <w:vMerge/>
            <w:vAlign w:val="center"/>
          </w:tcPr>
          <w:p w14:paraId="5F5C6643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76CC0B0D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0CD0F573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4764FCD7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0844A990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4D29AA8A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28056EF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</w:tcPr>
          <w:p w14:paraId="2093F0C2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2437" w:rsidRPr="004454D8" w14:paraId="570CF381" w14:textId="77777777" w:rsidTr="006D1309">
        <w:tc>
          <w:tcPr>
            <w:tcW w:w="1585" w:type="dxa"/>
          </w:tcPr>
          <w:p w14:paraId="0B46688C" w14:textId="77777777" w:rsidR="00992437" w:rsidRPr="008706D3" w:rsidRDefault="0099243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14:paraId="27256CD2" w14:textId="32E62FC1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71" w:type="dxa"/>
            <w:vAlign w:val="center"/>
          </w:tcPr>
          <w:p w14:paraId="61CC8356" w14:textId="72C50392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10.9 (-41.4; 63.2)</w:t>
            </w:r>
          </w:p>
        </w:tc>
        <w:tc>
          <w:tcPr>
            <w:tcW w:w="624" w:type="dxa"/>
            <w:vAlign w:val="center"/>
          </w:tcPr>
          <w:p w14:paraId="7DD76C48" w14:textId="366CE33A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71" w:type="dxa"/>
            <w:vAlign w:val="center"/>
          </w:tcPr>
          <w:p w14:paraId="4C61F187" w14:textId="3663CF9A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58.2 (3.6; 112.8)</w:t>
            </w:r>
          </w:p>
        </w:tc>
        <w:tc>
          <w:tcPr>
            <w:tcW w:w="624" w:type="dxa"/>
            <w:vAlign w:val="center"/>
          </w:tcPr>
          <w:p w14:paraId="647BAD1F" w14:textId="709B8423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1" w:type="dxa"/>
            <w:vAlign w:val="center"/>
          </w:tcPr>
          <w:p w14:paraId="77AD595F" w14:textId="301279E2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72.1 (18.1; 126.1)</w:t>
            </w:r>
          </w:p>
        </w:tc>
        <w:tc>
          <w:tcPr>
            <w:tcW w:w="3458" w:type="dxa"/>
            <w:vAlign w:val="center"/>
          </w:tcPr>
          <w:p w14:paraId="504A8CEB" w14:textId="06AF287D" w:rsidR="00992437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0.243</w:t>
            </w:r>
          </w:p>
        </w:tc>
      </w:tr>
      <w:tr w:rsidR="006E1FE0" w:rsidRPr="004454D8" w14:paraId="40374FFA" w14:textId="77777777" w:rsidTr="006D1309">
        <w:tc>
          <w:tcPr>
            <w:tcW w:w="1585" w:type="dxa"/>
          </w:tcPr>
          <w:p w14:paraId="26E6776D" w14:textId="77777777" w:rsidR="006E1FE0" w:rsidRPr="008706D3" w:rsidRDefault="006E1FE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624" w:type="dxa"/>
          </w:tcPr>
          <w:p w14:paraId="72806916" w14:textId="6C443223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871" w:type="dxa"/>
          </w:tcPr>
          <w:p w14:paraId="434C5EB0" w14:textId="0F444C00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21.4 (-7.7; 50.4)</w:t>
            </w:r>
          </w:p>
        </w:tc>
        <w:tc>
          <w:tcPr>
            <w:tcW w:w="624" w:type="dxa"/>
          </w:tcPr>
          <w:p w14:paraId="63D95CC7" w14:textId="13338846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871" w:type="dxa"/>
          </w:tcPr>
          <w:p w14:paraId="24C92C24" w14:textId="3AFF9469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20.4 (-8.1; 48.9)</w:t>
            </w:r>
          </w:p>
        </w:tc>
        <w:tc>
          <w:tcPr>
            <w:tcW w:w="624" w:type="dxa"/>
          </w:tcPr>
          <w:p w14:paraId="54AF1F7E" w14:textId="5CF4CDAD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871" w:type="dxa"/>
          </w:tcPr>
          <w:p w14:paraId="5D580A60" w14:textId="3683466E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53.5 (25.1; 81.8)</w:t>
            </w:r>
          </w:p>
        </w:tc>
        <w:tc>
          <w:tcPr>
            <w:tcW w:w="3458" w:type="dxa"/>
          </w:tcPr>
          <w:p w14:paraId="1592EA68" w14:textId="456ACE92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0.187</w:t>
            </w:r>
          </w:p>
        </w:tc>
      </w:tr>
      <w:tr w:rsidR="003C6C6C" w:rsidRPr="004454D8" w14:paraId="103A95DB" w14:textId="77777777" w:rsidTr="006D1309">
        <w:tc>
          <w:tcPr>
            <w:tcW w:w="1585" w:type="dxa"/>
          </w:tcPr>
          <w:p w14:paraId="25040C81" w14:textId="77777777" w:rsidR="003C6C6C" w:rsidRPr="008706D3" w:rsidRDefault="003C6C6C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</w:tcPr>
          <w:p w14:paraId="27606CCF" w14:textId="75B8D106" w:rsidR="003C6C6C" w:rsidRPr="00AF2FDE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871" w:type="dxa"/>
          </w:tcPr>
          <w:p w14:paraId="393B00AA" w14:textId="4E37BE67" w:rsidR="003C6C6C" w:rsidRPr="00AF2FDE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 xml:space="preserve">16.2 (-45.8; 78.2) </w:t>
            </w:r>
          </w:p>
        </w:tc>
        <w:tc>
          <w:tcPr>
            <w:tcW w:w="624" w:type="dxa"/>
          </w:tcPr>
          <w:p w14:paraId="27954DD4" w14:textId="4CBD78F9" w:rsidR="003C6C6C" w:rsidRPr="00AF2FDE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871" w:type="dxa"/>
          </w:tcPr>
          <w:p w14:paraId="25D79037" w14:textId="1BD6B736" w:rsidR="003C6C6C" w:rsidRPr="00AF2FDE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12.1 (-47.9; 72.1)</w:t>
            </w:r>
          </w:p>
        </w:tc>
        <w:tc>
          <w:tcPr>
            <w:tcW w:w="624" w:type="dxa"/>
          </w:tcPr>
          <w:p w14:paraId="59C44B6C" w14:textId="5BCCFCE6" w:rsidR="003C6C6C" w:rsidRPr="00AF2FDE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871" w:type="dxa"/>
          </w:tcPr>
          <w:p w14:paraId="5A8E45F9" w14:textId="620ED96C" w:rsidR="003C6C6C" w:rsidRPr="00AF2FDE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31.2 (-33.0; 95.4)</w:t>
            </w:r>
          </w:p>
        </w:tc>
        <w:tc>
          <w:tcPr>
            <w:tcW w:w="3458" w:type="dxa"/>
          </w:tcPr>
          <w:p w14:paraId="1F1F5633" w14:textId="32AA6531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0.906</w:t>
            </w:r>
          </w:p>
        </w:tc>
      </w:tr>
    </w:tbl>
    <w:p w14:paraId="2D5DD5F1" w14:textId="77777777" w:rsidR="0013601D" w:rsidRDefault="0013601D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98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3231"/>
      </w:tblGrid>
      <w:tr w:rsidR="00992437" w:rsidRPr="00206D78" w14:paraId="3DE17DC7" w14:textId="77777777" w:rsidTr="00DD607A">
        <w:trPr>
          <w:trHeight w:val="308"/>
        </w:trPr>
        <w:tc>
          <w:tcPr>
            <w:tcW w:w="1585" w:type="dxa"/>
            <w:vMerge w:val="restart"/>
            <w:vAlign w:val="center"/>
          </w:tcPr>
          <w:p w14:paraId="67C53CE0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8220" w:type="dxa"/>
            <w:gridSpan w:val="5"/>
            <w:vAlign w:val="center"/>
          </w:tcPr>
          <w:p w14:paraId="14BD5138" w14:textId="37DC1EBE" w:rsidR="00992437" w:rsidRPr="00BA0862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A08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status-specific intervention effects*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992437" w:rsidRPr="00206D78" w14:paraId="47DD9237" w14:textId="77777777" w:rsidTr="00DD607A">
        <w:trPr>
          <w:trHeight w:val="307"/>
        </w:trPr>
        <w:tc>
          <w:tcPr>
            <w:tcW w:w="1585" w:type="dxa"/>
            <w:vMerge/>
            <w:vAlign w:val="center"/>
          </w:tcPr>
          <w:p w14:paraId="0EA30A1F" w14:textId="77777777" w:rsidR="00992437" w:rsidRPr="00BA0862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1FC7FE09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 partner</w:t>
            </w:r>
          </w:p>
        </w:tc>
        <w:tc>
          <w:tcPr>
            <w:tcW w:w="2495" w:type="dxa"/>
            <w:gridSpan w:val="2"/>
            <w:vAlign w:val="center"/>
          </w:tcPr>
          <w:p w14:paraId="566970A4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 partner</w:t>
            </w:r>
          </w:p>
        </w:tc>
        <w:tc>
          <w:tcPr>
            <w:tcW w:w="3231" w:type="dxa"/>
            <w:vAlign w:val="center"/>
          </w:tcPr>
          <w:p w14:paraId="2185941B" w14:textId="77777777" w:rsidR="00DD607A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26132776" w14:textId="56AF6369" w:rsidR="00992437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9924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</w:t>
            </w:r>
            <w:r w:rsidR="0099243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992437" w:rsidRPr="00566C2F" w14:paraId="58CB1EE6" w14:textId="77777777" w:rsidTr="00DD607A">
        <w:tc>
          <w:tcPr>
            <w:tcW w:w="1585" w:type="dxa"/>
            <w:vMerge/>
            <w:vAlign w:val="center"/>
          </w:tcPr>
          <w:p w14:paraId="1A3F123D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00AB61DD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49D61B80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35E9CA87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650B77DB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231" w:type="dxa"/>
          </w:tcPr>
          <w:p w14:paraId="0401EC19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2437" w:rsidRPr="004454D8" w14:paraId="3CAFD314" w14:textId="77777777" w:rsidTr="00DD607A">
        <w:tc>
          <w:tcPr>
            <w:tcW w:w="1585" w:type="dxa"/>
            <w:vAlign w:val="center"/>
          </w:tcPr>
          <w:p w14:paraId="036D30A7" w14:textId="77777777" w:rsidR="00992437" w:rsidRPr="004454D8" w:rsidRDefault="0099243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624" w:type="dxa"/>
          </w:tcPr>
          <w:p w14:paraId="0EF03B02" w14:textId="50341C24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871" w:type="dxa"/>
          </w:tcPr>
          <w:p w14:paraId="31146204" w14:textId="1FD80BBF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60.3 (-81.0; 201.6)</w:t>
            </w:r>
          </w:p>
        </w:tc>
        <w:tc>
          <w:tcPr>
            <w:tcW w:w="624" w:type="dxa"/>
          </w:tcPr>
          <w:p w14:paraId="76010652" w14:textId="14D1DFB3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1079</w:t>
            </w:r>
          </w:p>
        </w:tc>
        <w:tc>
          <w:tcPr>
            <w:tcW w:w="1871" w:type="dxa"/>
          </w:tcPr>
          <w:p w14:paraId="205C73F3" w14:textId="5FE19C1A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52.3 (-13.3; 117.9)</w:t>
            </w:r>
          </w:p>
        </w:tc>
        <w:tc>
          <w:tcPr>
            <w:tcW w:w="3231" w:type="dxa"/>
          </w:tcPr>
          <w:p w14:paraId="15D8E402" w14:textId="4B30B9B3" w:rsidR="00992437" w:rsidRPr="004454D8" w:rsidRDefault="006676B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6BE">
              <w:rPr>
                <w:rFonts w:ascii="Times New Roman" w:hAnsi="Times New Roman" w:cs="Times New Roman"/>
                <w:sz w:val="18"/>
                <w:szCs w:val="18"/>
              </w:rPr>
              <w:t>0.920</w:t>
            </w:r>
          </w:p>
        </w:tc>
      </w:tr>
      <w:tr w:rsidR="00992437" w:rsidRPr="004454D8" w14:paraId="1EED7FD4" w14:textId="77777777" w:rsidTr="00DD607A">
        <w:tc>
          <w:tcPr>
            <w:tcW w:w="1585" w:type="dxa"/>
          </w:tcPr>
          <w:p w14:paraId="40418281" w14:textId="77777777" w:rsidR="00992437" w:rsidRPr="004454D8" w:rsidRDefault="0099243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624" w:type="dxa"/>
            <w:vAlign w:val="center"/>
          </w:tcPr>
          <w:p w14:paraId="2C385958" w14:textId="4104ED40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="00CA65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871" w:type="dxa"/>
            <w:vAlign w:val="center"/>
          </w:tcPr>
          <w:p w14:paraId="08C84D94" w14:textId="2221DE91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35.5 (-131.5; 202.5)</w:t>
            </w:r>
          </w:p>
        </w:tc>
        <w:tc>
          <w:tcPr>
            <w:tcW w:w="624" w:type="dxa"/>
            <w:vAlign w:val="center"/>
          </w:tcPr>
          <w:p w14:paraId="0754DA9F" w14:textId="25B3E1CC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1023</w:t>
            </w:r>
          </w:p>
        </w:tc>
        <w:tc>
          <w:tcPr>
            <w:tcW w:w="1871" w:type="dxa"/>
            <w:vAlign w:val="center"/>
          </w:tcPr>
          <w:p w14:paraId="5D53AD8C" w14:textId="4ADF0C87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114.0 (35.3; 192.7)</w:t>
            </w:r>
          </w:p>
        </w:tc>
        <w:tc>
          <w:tcPr>
            <w:tcW w:w="3231" w:type="dxa"/>
            <w:vAlign w:val="center"/>
          </w:tcPr>
          <w:p w14:paraId="6E35BF01" w14:textId="75276677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0.404</w:t>
            </w:r>
          </w:p>
        </w:tc>
      </w:tr>
      <w:tr w:rsidR="00992437" w:rsidRPr="004454D8" w14:paraId="0111DF8D" w14:textId="77777777" w:rsidTr="00DD607A">
        <w:tc>
          <w:tcPr>
            <w:tcW w:w="1585" w:type="dxa"/>
          </w:tcPr>
          <w:p w14:paraId="184DA23D" w14:textId="77777777" w:rsidR="00992437" w:rsidRPr="008706D3" w:rsidRDefault="0099243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7555B6CE" w14:textId="0241E25E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71" w:type="dxa"/>
            <w:vAlign w:val="center"/>
          </w:tcPr>
          <w:p w14:paraId="7452E2F6" w14:textId="3B499217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18.2 (-50.8; 87.2)</w:t>
            </w:r>
          </w:p>
        </w:tc>
        <w:tc>
          <w:tcPr>
            <w:tcW w:w="624" w:type="dxa"/>
            <w:vAlign w:val="center"/>
          </w:tcPr>
          <w:p w14:paraId="2AD9E763" w14:textId="00588A6E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871" w:type="dxa"/>
            <w:vAlign w:val="center"/>
          </w:tcPr>
          <w:p w14:paraId="048E89B9" w14:textId="670367C9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52.7 (17.9; 87.4)</w:t>
            </w:r>
          </w:p>
        </w:tc>
        <w:tc>
          <w:tcPr>
            <w:tcW w:w="3231" w:type="dxa"/>
            <w:vAlign w:val="center"/>
          </w:tcPr>
          <w:p w14:paraId="6B463FFE" w14:textId="75BFA6A3" w:rsidR="00992437" w:rsidRPr="004454D8" w:rsidRDefault="00860F13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F13">
              <w:rPr>
                <w:rFonts w:ascii="Times New Roman" w:hAnsi="Times New Roman" w:cs="Times New Roman"/>
                <w:sz w:val="18"/>
                <w:szCs w:val="18"/>
              </w:rPr>
              <w:t>0.380</w:t>
            </w:r>
          </w:p>
        </w:tc>
      </w:tr>
      <w:tr w:rsidR="006E1FE0" w:rsidRPr="004454D8" w14:paraId="79710A35" w14:textId="77777777" w:rsidTr="00DD607A">
        <w:tc>
          <w:tcPr>
            <w:tcW w:w="1585" w:type="dxa"/>
          </w:tcPr>
          <w:p w14:paraId="25B9C378" w14:textId="77777777" w:rsidR="006E1FE0" w:rsidRPr="008706D3" w:rsidRDefault="006E1FE0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</w:tcPr>
          <w:p w14:paraId="628CA29E" w14:textId="71D68F87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871" w:type="dxa"/>
          </w:tcPr>
          <w:p w14:paraId="48476C70" w14:textId="4F4D17D7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48.6 (21.2; 76.0)</w:t>
            </w:r>
          </w:p>
        </w:tc>
        <w:tc>
          <w:tcPr>
            <w:tcW w:w="624" w:type="dxa"/>
          </w:tcPr>
          <w:p w14:paraId="7717EF88" w14:textId="7AE7BD65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871" w:type="dxa"/>
          </w:tcPr>
          <w:p w14:paraId="6C4D355B" w14:textId="2759D663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22.5 (1.8; 43.1)</w:t>
            </w:r>
          </w:p>
        </w:tc>
        <w:tc>
          <w:tcPr>
            <w:tcW w:w="3231" w:type="dxa"/>
          </w:tcPr>
          <w:p w14:paraId="6904D520" w14:textId="5E94D6D4" w:rsidR="006E1FE0" w:rsidRPr="004454D8" w:rsidRDefault="006E1FE0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FE0">
              <w:rPr>
                <w:rFonts w:ascii="Times New Roman" w:hAnsi="Times New Roman" w:cs="Times New Roman"/>
                <w:sz w:val="18"/>
                <w:szCs w:val="18"/>
              </w:rPr>
              <w:t>0.135</w:t>
            </w:r>
          </w:p>
        </w:tc>
      </w:tr>
      <w:tr w:rsidR="003C6C6C" w:rsidRPr="004454D8" w14:paraId="1D602359" w14:textId="77777777" w:rsidTr="00DD607A">
        <w:tc>
          <w:tcPr>
            <w:tcW w:w="1585" w:type="dxa"/>
          </w:tcPr>
          <w:p w14:paraId="00A18E71" w14:textId="77777777" w:rsidR="003C6C6C" w:rsidRPr="008706D3" w:rsidRDefault="003C6C6C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</w:tcPr>
          <w:p w14:paraId="50E229D7" w14:textId="23A7750F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871" w:type="dxa"/>
          </w:tcPr>
          <w:p w14:paraId="0F6BFE11" w14:textId="6A4298DD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13.5 (-39.2; 66.2)</w:t>
            </w:r>
          </w:p>
        </w:tc>
        <w:tc>
          <w:tcPr>
            <w:tcW w:w="624" w:type="dxa"/>
          </w:tcPr>
          <w:p w14:paraId="3CFE92C4" w14:textId="02709F94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871" w:type="dxa"/>
          </w:tcPr>
          <w:p w14:paraId="0D5132B6" w14:textId="35A6ADAF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33.0 (-12.0; 78.0)</w:t>
            </w:r>
          </w:p>
        </w:tc>
        <w:tc>
          <w:tcPr>
            <w:tcW w:w="3231" w:type="dxa"/>
          </w:tcPr>
          <w:p w14:paraId="7F132ADC" w14:textId="29E7048F" w:rsidR="003C6C6C" w:rsidRPr="004454D8" w:rsidRDefault="003C6C6C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C6C">
              <w:rPr>
                <w:rFonts w:ascii="Times New Roman" w:hAnsi="Times New Roman" w:cs="Times New Roman"/>
                <w:sz w:val="18"/>
                <w:szCs w:val="18"/>
              </w:rPr>
              <w:t>0.580</w:t>
            </w:r>
          </w:p>
        </w:tc>
      </w:tr>
    </w:tbl>
    <w:p w14:paraId="1F32BA59" w14:textId="1C04656A" w:rsidR="00992437" w:rsidRDefault="00992437" w:rsidP="003464CA">
      <w:pPr>
        <w:spacing w:line="240" w:lineRule="auto"/>
        <w:rPr>
          <w:color w:val="000000" w:themeColor="text1"/>
          <w:szCs w:val="24"/>
          <w:lang w:val="en-US"/>
        </w:rPr>
      </w:pPr>
      <w:r w:rsidRPr="00D44B09"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>model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>0. **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>0</w:t>
      </w:r>
      <w:r w:rsidR="00BB4D8D">
        <w:rPr>
          <w:rFonts w:ascii="Times New Roman" w:hAnsi="Times New Roman" w:cs="Times New Roman"/>
          <w:sz w:val="18"/>
          <w:szCs w:val="18"/>
          <w:lang w:val="en-US"/>
        </w:rPr>
        <w:t xml:space="preserve"> and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age in years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8706D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="00766B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additionally adjusted for practice and multi-level adjusted for household as a random effect. </w:t>
      </w:r>
      <w:r w:rsidRPr="008706D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="00766B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models additionally multi-level adjusted for practice as a random effect</w:t>
      </w:r>
      <w:r w:rsidR="00A32AEE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23BDD5C2" w14:textId="019DA236" w:rsidR="00992437" w:rsidRDefault="00992437" w:rsidP="003464CA">
      <w:pPr>
        <w:pStyle w:val="Caption"/>
        <w:keepNext/>
        <w:rPr>
          <w:color w:val="000000" w:themeColor="text1"/>
          <w:sz w:val="24"/>
          <w:szCs w:val="24"/>
          <w:lang w:val="en-US"/>
        </w:rPr>
      </w:pPr>
    </w:p>
    <w:p w14:paraId="664226D5" w14:textId="70298D10" w:rsidR="008E326D" w:rsidRPr="007E3DEA" w:rsidRDefault="00816480" w:rsidP="0013601D">
      <w:pPr>
        <w:pStyle w:val="Caption"/>
        <w:keepNext/>
        <w:spacing w:after="120"/>
        <w:rPr>
          <w:color w:val="000000" w:themeColor="text1"/>
          <w:sz w:val="24"/>
          <w:szCs w:val="24"/>
          <w:lang w:val="en-US"/>
        </w:rPr>
      </w:pPr>
      <w:bookmarkStart w:id="5" w:name="_Hlk52258731"/>
      <w:r w:rsidRPr="00816480">
        <w:rPr>
          <w:color w:val="000000" w:themeColor="text1"/>
          <w:sz w:val="24"/>
          <w:szCs w:val="24"/>
          <w:lang w:val="en-US"/>
        </w:rPr>
        <w:t xml:space="preserve">General and equity-specific intervention effects at T2 </w:t>
      </w:r>
      <w:r w:rsidR="00992437">
        <w:rPr>
          <w:color w:val="000000" w:themeColor="text1"/>
          <w:sz w:val="24"/>
          <w:szCs w:val="24"/>
          <w:lang w:val="en-US"/>
        </w:rPr>
        <w:t>(fully adjusted models)</w:t>
      </w:r>
    </w:p>
    <w:tbl>
      <w:tblPr>
        <w:tblStyle w:val="TableGrid"/>
        <w:tblW w:w="11963" w:type="dxa"/>
        <w:tblInd w:w="0" w:type="dxa"/>
        <w:tblLook w:val="04A0" w:firstRow="1" w:lastRow="0" w:firstColumn="1" w:lastColumn="0" w:noHBand="0" w:noVBand="1"/>
      </w:tblPr>
      <w:tblGrid>
        <w:gridCol w:w="1587"/>
        <w:gridCol w:w="624"/>
        <w:gridCol w:w="1871"/>
        <w:gridCol w:w="624"/>
        <w:gridCol w:w="1871"/>
        <w:gridCol w:w="624"/>
        <w:gridCol w:w="1871"/>
        <w:gridCol w:w="2891"/>
      </w:tblGrid>
      <w:tr w:rsidR="008846E7" w:rsidRPr="004454D8" w14:paraId="7CB7ACC3" w14:textId="77777777" w:rsidTr="00DD607A">
        <w:trPr>
          <w:trHeight w:val="308"/>
        </w:trPr>
        <w:tc>
          <w:tcPr>
            <w:tcW w:w="1587" w:type="dxa"/>
            <w:vMerge w:val="restart"/>
            <w:vAlign w:val="center"/>
          </w:tcPr>
          <w:bookmarkEnd w:id="5"/>
          <w:p w14:paraId="12D8A55B" w14:textId="77777777" w:rsidR="008846E7" w:rsidRPr="00566C2F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14:paraId="1C4C3DB9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 intervention effect*</w:t>
            </w:r>
          </w:p>
        </w:tc>
        <w:tc>
          <w:tcPr>
            <w:tcW w:w="7880" w:type="dxa"/>
            <w:gridSpan w:val="5"/>
            <w:vAlign w:val="center"/>
          </w:tcPr>
          <w:p w14:paraId="33E89562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</w:tr>
      <w:tr w:rsidR="008846E7" w:rsidRPr="00206D78" w14:paraId="1B1A7950" w14:textId="77777777" w:rsidTr="00DD607A">
        <w:trPr>
          <w:trHeight w:val="307"/>
        </w:trPr>
        <w:tc>
          <w:tcPr>
            <w:tcW w:w="1587" w:type="dxa"/>
            <w:vMerge/>
            <w:vAlign w:val="center"/>
          </w:tcPr>
          <w:p w14:paraId="2D6B9EB7" w14:textId="77777777" w:rsidR="008846E7" w:rsidRPr="00566C2F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</w:tcPr>
          <w:p w14:paraId="14B49F49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704F6DF6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2495" w:type="dxa"/>
            <w:gridSpan w:val="2"/>
            <w:vAlign w:val="center"/>
          </w:tcPr>
          <w:p w14:paraId="323A6A48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2891" w:type="dxa"/>
            <w:vAlign w:val="center"/>
          </w:tcPr>
          <w:p w14:paraId="61966AA0" w14:textId="77777777" w:rsidR="00DD607A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060C2600" w14:textId="23A3E50A" w:rsidR="008846E7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8846E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 interaction</w:t>
            </w:r>
          </w:p>
        </w:tc>
      </w:tr>
      <w:tr w:rsidR="008846E7" w:rsidRPr="004454D8" w14:paraId="3B643DA1" w14:textId="77777777" w:rsidTr="00DD607A">
        <w:tc>
          <w:tcPr>
            <w:tcW w:w="1587" w:type="dxa"/>
            <w:vMerge/>
            <w:vAlign w:val="center"/>
          </w:tcPr>
          <w:p w14:paraId="61ACA516" w14:textId="77777777" w:rsidR="008846E7" w:rsidRPr="00566C2F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37463195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AE8ECE2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74D46613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35CEE27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6F28FC65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267B1AB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2891" w:type="dxa"/>
            <w:vAlign w:val="center"/>
          </w:tcPr>
          <w:p w14:paraId="2F17B414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326D" w:rsidRPr="004454D8" w14:paraId="24C3CA30" w14:textId="77777777" w:rsidTr="00DD607A">
        <w:tc>
          <w:tcPr>
            <w:tcW w:w="1587" w:type="dxa"/>
            <w:vAlign w:val="center"/>
          </w:tcPr>
          <w:p w14:paraId="0F9D2594" w14:textId="77777777" w:rsidR="008E326D" w:rsidRPr="004454D8" w:rsidRDefault="008E326D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624" w:type="dxa"/>
            <w:vAlign w:val="center"/>
          </w:tcPr>
          <w:p w14:paraId="1AB75B4F" w14:textId="73CD24E8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1313</w:t>
            </w:r>
          </w:p>
        </w:tc>
        <w:tc>
          <w:tcPr>
            <w:tcW w:w="1871" w:type="dxa"/>
            <w:vAlign w:val="center"/>
          </w:tcPr>
          <w:p w14:paraId="0736B68D" w14:textId="20B2C425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50.4 (-9.6; 110.4)</w:t>
            </w:r>
          </w:p>
        </w:tc>
        <w:tc>
          <w:tcPr>
            <w:tcW w:w="624" w:type="dxa"/>
            <w:vAlign w:val="center"/>
          </w:tcPr>
          <w:p w14:paraId="5905F253" w14:textId="62FD0DAB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871" w:type="dxa"/>
            <w:vAlign w:val="center"/>
          </w:tcPr>
          <w:p w14:paraId="542E2F58" w14:textId="0AC6E9DE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4.6 (-87.8; 97.1)</w:t>
            </w:r>
          </w:p>
        </w:tc>
        <w:tc>
          <w:tcPr>
            <w:tcW w:w="624" w:type="dxa"/>
            <w:vAlign w:val="center"/>
          </w:tcPr>
          <w:p w14:paraId="0ADB30F8" w14:textId="20FC6C19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1871" w:type="dxa"/>
            <w:vAlign w:val="center"/>
          </w:tcPr>
          <w:p w14:paraId="15F24016" w14:textId="7967C1FE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70.7 (-15.5; 156.8)</w:t>
            </w:r>
          </w:p>
        </w:tc>
        <w:tc>
          <w:tcPr>
            <w:tcW w:w="2891" w:type="dxa"/>
            <w:vAlign w:val="center"/>
          </w:tcPr>
          <w:p w14:paraId="099142FE" w14:textId="5A850C11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0.291</w:t>
            </w:r>
          </w:p>
        </w:tc>
      </w:tr>
      <w:tr w:rsidR="008E326D" w:rsidRPr="004454D8" w14:paraId="46A6C098" w14:textId="77777777" w:rsidTr="00DD607A">
        <w:tc>
          <w:tcPr>
            <w:tcW w:w="1587" w:type="dxa"/>
          </w:tcPr>
          <w:p w14:paraId="06306AF5" w14:textId="77777777" w:rsidR="008E326D" w:rsidRPr="004454D8" w:rsidRDefault="008E326D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624" w:type="dxa"/>
            <w:vAlign w:val="center"/>
          </w:tcPr>
          <w:p w14:paraId="0A83F27A" w14:textId="31DE1F32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1233</w:t>
            </w:r>
          </w:p>
        </w:tc>
        <w:tc>
          <w:tcPr>
            <w:tcW w:w="1871" w:type="dxa"/>
            <w:vAlign w:val="center"/>
          </w:tcPr>
          <w:p w14:paraId="02F9F203" w14:textId="03459452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98.2 (26.6; 169.9)</w:t>
            </w:r>
          </w:p>
        </w:tc>
        <w:tc>
          <w:tcPr>
            <w:tcW w:w="624" w:type="dxa"/>
            <w:vAlign w:val="center"/>
          </w:tcPr>
          <w:p w14:paraId="49C61FB3" w14:textId="163F0B47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604</w:t>
            </w:r>
          </w:p>
        </w:tc>
        <w:tc>
          <w:tcPr>
            <w:tcW w:w="1871" w:type="dxa"/>
            <w:vAlign w:val="center"/>
          </w:tcPr>
          <w:p w14:paraId="50BB023A" w14:textId="155132D8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121.1 (18.1; 224.0)</w:t>
            </w:r>
          </w:p>
        </w:tc>
        <w:tc>
          <w:tcPr>
            <w:tcW w:w="624" w:type="dxa"/>
            <w:vAlign w:val="center"/>
          </w:tcPr>
          <w:p w14:paraId="315140A4" w14:textId="388745E4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629</w:t>
            </w:r>
          </w:p>
        </w:tc>
        <w:tc>
          <w:tcPr>
            <w:tcW w:w="1871" w:type="dxa"/>
            <w:vAlign w:val="center"/>
          </w:tcPr>
          <w:p w14:paraId="152997B1" w14:textId="57010A0B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54.3 (-52.6; 161.2)</w:t>
            </w:r>
          </w:p>
        </w:tc>
        <w:tc>
          <w:tcPr>
            <w:tcW w:w="2891" w:type="dxa"/>
            <w:vAlign w:val="center"/>
          </w:tcPr>
          <w:p w14:paraId="77AD190B" w14:textId="36FE7693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0.372</w:t>
            </w:r>
          </w:p>
        </w:tc>
      </w:tr>
      <w:tr w:rsidR="008E326D" w:rsidRPr="004454D8" w14:paraId="7671B6B3" w14:textId="77777777" w:rsidTr="00DD607A">
        <w:tc>
          <w:tcPr>
            <w:tcW w:w="1587" w:type="dxa"/>
          </w:tcPr>
          <w:p w14:paraId="143ED4ED" w14:textId="77777777" w:rsidR="008E326D" w:rsidRPr="008706D3" w:rsidRDefault="008E326D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497B54AD" w14:textId="095A12E1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871" w:type="dxa"/>
            <w:vAlign w:val="center"/>
          </w:tcPr>
          <w:p w14:paraId="1B6C3CC1" w14:textId="060AC73A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51.1 (20.0; 82.2)</w:t>
            </w:r>
          </w:p>
        </w:tc>
        <w:tc>
          <w:tcPr>
            <w:tcW w:w="624" w:type="dxa"/>
            <w:vAlign w:val="center"/>
          </w:tcPr>
          <w:p w14:paraId="22636BAB" w14:textId="5B23F5CA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71" w:type="dxa"/>
            <w:vAlign w:val="center"/>
          </w:tcPr>
          <w:p w14:paraId="5B263166" w14:textId="3F73E877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32.6 (-12.4; 77.7)</w:t>
            </w:r>
          </w:p>
        </w:tc>
        <w:tc>
          <w:tcPr>
            <w:tcW w:w="624" w:type="dxa"/>
            <w:vAlign w:val="center"/>
          </w:tcPr>
          <w:p w14:paraId="6341EB52" w14:textId="5961D464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871" w:type="dxa"/>
            <w:vAlign w:val="center"/>
          </w:tcPr>
          <w:p w14:paraId="72ED9DC0" w14:textId="0CB177FD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65.7 (24.7; 106.8)</w:t>
            </w:r>
          </w:p>
        </w:tc>
        <w:tc>
          <w:tcPr>
            <w:tcW w:w="2891" w:type="dxa"/>
            <w:vAlign w:val="center"/>
          </w:tcPr>
          <w:p w14:paraId="20C9BD59" w14:textId="18810526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0.259</w:t>
            </w:r>
          </w:p>
        </w:tc>
      </w:tr>
      <w:tr w:rsidR="008E326D" w:rsidRPr="004454D8" w14:paraId="45B76E51" w14:textId="77777777" w:rsidTr="00DD607A">
        <w:tc>
          <w:tcPr>
            <w:tcW w:w="1587" w:type="dxa"/>
          </w:tcPr>
          <w:p w14:paraId="037AFA26" w14:textId="77777777" w:rsidR="008E326D" w:rsidRPr="008706D3" w:rsidRDefault="008E326D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1FDB46DE" w14:textId="30ED8725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941</w:t>
            </w:r>
          </w:p>
        </w:tc>
        <w:tc>
          <w:tcPr>
            <w:tcW w:w="1871" w:type="dxa"/>
            <w:vAlign w:val="center"/>
          </w:tcPr>
          <w:p w14:paraId="3A3A7BEE" w14:textId="1B89FF00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32.2 (15.7; 48.6)</w:t>
            </w:r>
          </w:p>
        </w:tc>
        <w:tc>
          <w:tcPr>
            <w:tcW w:w="624" w:type="dxa"/>
            <w:vAlign w:val="center"/>
          </w:tcPr>
          <w:p w14:paraId="70B125A9" w14:textId="4D73A8F4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871" w:type="dxa"/>
            <w:vAlign w:val="center"/>
          </w:tcPr>
          <w:p w14:paraId="56FEBA2E" w14:textId="45D9DCE6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33.9 (7.3; 60.5)</w:t>
            </w:r>
          </w:p>
        </w:tc>
        <w:tc>
          <w:tcPr>
            <w:tcW w:w="624" w:type="dxa"/>
            <w:vAlign w:val="center"/>
          </w:tcPr>
          <w:p w14:paraId="0539653C" w14:textId="6905DDD9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71" w:type="dxa"/>
            <w:vAlign w:val="center"/>
          </w:tcPr>
          <w:p w14:paraId="05ED5F34" w14:textId="0D3CEB25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30.7 (10.8; 50.7)</w:t>
            </w:r>
          </w:p>
        </w:tc>
        <w:tc>
          <w:tcPr>
            <w:tcW w:w="2891" w:type="dxa"/>
            <w:vAlign w:val="center"/>
          </w:tcPr>
          <w:p w14:paraId="7E6A0E67" w14:textId="717A3707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0.801</w:t>
            </w:r>
          </w:p>
        </w:tc>
      </w:tr>
      <w:tr w:rsidR="008E326D" w:rsidRPr="004454D8" w14:paraId="58AD673D" w14:textId="77777777" w:rsidTr="00DD607A">
        <w:tc>
          <w:tcPr>
            <w:tcW w:w="1587" w:type="dxa"/>
          </w:tcPr>
          <w:p w14:paraId="290FFEA8" w14:textId="77777777" w:rsidR="008E326D" w:rsidRPr="008706D3" w:rsidRDefault="008E326D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14:paraId="65A935B7" w14:textId="0709E339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871" w:type="dxa"/>
            <w:vAlign w:val="center"/>
          </w:tcPr>
          <w:p w14:paraId="277EA0A6" w14:textId="4BCC9665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27.8 (-6.5; 62.2)</w:t>
            </w:r>
          </w:p>
        </w:tc>
        <w:tc>
          <w:tcPr>
            <w:tcW w:w="624" w:type="dxa"/>
            <w:vAlign w:val="center"/>
          </w:tcPr>
          <w:p w14:paraId="3FE5BAC0" w14:textId="12EC4F33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871" w:type="dxa"/>
            <w:vAlign w:val="center"/>
          </w:tcPr>
          <w:p w14:paraId="6B3A254C" w14:textId="7EDC840B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-7.7 (-64.2; 48.7)</w:t>
            </w:r>
          </w:p>
        </w:tc>
        <w:tc>
          <w:tcPr>
            <w:tcW w:w="624" w:type="dxa"/>
            <w:vAlign w:val="center"/>
          </w:tcPr>
          <w:p w14:paraId="30B5D4BD" w14:textId="2C2719E8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871" w:type="dxa"/>
            <w:vAlign w:val="center"/>
          </w:tcPr>
          <w:p w14:paraId="4AAF2183" w14:textId="653590FA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47.2 (4.5; 89.9)</w:t>
            </w:r>
          </w:p>
        </w:tc>
        <w:tc>
          <w:tcPr>
            <w:tcW w:w="2891" w:type="dxa"/>
            <w:vAlign w:val="center"/>
          </w:tcPr>
          <w:p w14:paraId="3BA58A0A" w14:textId="4E7B0119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0.125</w:t>
            </w:r>
          </w:p>
        </w:tc>
      </w:tr>
    </w:tbl>
    <w:p w14:paraId="5EAEEACE" w14:textId="77777777" w:rsidR="008E326D" w:rsidRPr="00D44B09" w:rsidRDefault="008E326D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19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624"/>
        <w:gridCol w:w="1871"/>
        <w:gridCol w:w="2891"/>
      </w:tblGrid>
      <w:tr w:rsidR="008846E7" w:rsidRPr="004454D8" w14:paraId="56BF1A07" w14:textId="77777777" w:rsidTr="00DD607A">
        <w:trPr>
          <w:trHeight w:val="308"/>
        </w:trPr>
        <w:tc>
          <w:tcPr>
            <w:tcW w:w="1585" w:type="dxa"/>
            <w:vMerge w:val="restart"/>
            <w:vAlign w:val="center"/>
          </w:tcPr>
          <w:p w14:paraId="7772D32C" w14:textId="77777777" w:rsidR="008846E7" w:rsidRPr="00566C2F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375" w:type="dxa"/>
            <w:gridSpan w:val="7"/>
            <w:vAlign w:val="center"/>
          </w:tcPr>
          <w:p w14:paraId="0B1C463C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***</w:t>
            </w:r>
          </w:p>
        </w:tc>
      </w:tr>
      <w:tr w:rsidR="008846E7" w:rsidRPr="00206D78" w14:paraId="50E3C9DC" w14:textId="77777777" w:rsidTr="00DD607A">
        <w:trPr>
          <w:trHeight w:val="307"/>
        </w:trPr>
        <w:tc>
          <w:tcPr>
            <w:tcW w:w="1585" w:type="dxa"/>
            <w:vMerge/>
            <w:vAlign w:val="center"/>
          </w:tcPr>
          <w:p w14:paraId="7C565B27" w14:textId="77777777" w:rsidR="008846E7" w:rsidRPr="00566C2F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17F3D47E" w14:textId="5D05CB16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Low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002B99DA" w14:textId="4267F1BC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23B9FCE4" w14:textId="5E531546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High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891" w:type="dxa"/>
            <w:vAlign w:val="center"/>
          </w:tcPr>
          <w:p w14:paraId="053A8DA6" w14:textId="77777777" w:rsidR="00DD607A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31276F40" w14:textId="3009DB9B" w:rsidR="008846E7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8846E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 interaction</w:t>
            </w:r>
          </w:p>
        </w:tc>
      </w:tr>
      <w:tr w:rsidR="008846E7" w:rsidRPr="004454D8" w14:paraId="56F37BDA" w14:textId="77777777" w:rsidTr="00DD607A">
        <w:tc>
          <w:tcPr>
            <w:tcW w:w="1585" w:type="dxa"/>
            <w:vMerge/>
            <w:vAlign w:val="center"/>
          </w:tcPr>
          <w:p w14:paraId="4DC3CE12" w14:textId="77777777" w:rsidR="008846E7" w:rsidRPr="00566C2F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6BC55783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0CBB27AA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02ED6DF8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69A061F6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48DB1447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7A5C694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2891" w:type="dxa"/>
          </w:tcPr>
          <w:p w14:paraId="4DBFECFD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326D" w:rsidRPr="004454D8" w14:paraId="7B782CB4" w14:textId="77777777" w:rsidTr="00DD607A">
        <w:tc>
          <w:tcPr>
            <w:tcW w:w="1585" w:type="dxa"/>
            <w:vAlign w:val="center"/>
          </w:tcPr>
          <w:p w14:paraId="55E34125" w14:textId="77777777" w:rsidR="008E326D" w:rsidRPr="004454D8" w:rsidRDefault="008E326D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624" w:type="dxa"/>
          </w:tcPr>
          <w:p w14:paraId="0A471850" w14:textId="697723D3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871" w:type="dxa"/>
          </w:tcPr>
          <w:p w14:paraId="647C6FCE" w14:textId="19F8FCCE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76.5 (-11.3; 164.2)</w:t>
            </w:r>
          </w:p>
        </w:tc>
        <w:tc>
          <w:tcPr>
            <w:tcW w:w="624" w:type="dxa"/>
          </w:tcPr>
          <w:p w14:paraId="14DA1B43" w14:textId="74D432B1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871" w:type="dxa"/>
          </w:tcPr>
          <w:p w14:paraId="0E54A2A0" w14:textId="7306F9BE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24.2 (-114.9; 163.2)</w:t>
            </w:r>
          </w:p>
        </w:tc>
        <w:tc>
          <w:tcPr>
            <w:tcW w:w="624" w:type="dxa"/>
          </w:tcPr>
          <w:p w14:paraId="5FEF79F6" w14:textId="6F450344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871" w:type="dxa"/>
          </w:tcPr>
          <w:p w14:paraId="0126C829" w14:textId="21975314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12.3 (-92.7; 117.4)</w:t>
            </w:r>
          </w:p>
        </w:tc>
        <w:tc>
          <w:tcPr>
            <w:tcW w:w="2891" w:type="dxa"/>
          </w:tcPr>
          <w:p w14:paraId="47D96EB0" w14:textId="0D3304F3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0.622</w:t>
            </w:r>
          </w:p>
        </w:tc>
      </w:tr>
      <w:tr w:rsidR="008E326D" w:rsidRPr="004454D8" w14:paraId="6D69C257" w14:textId="77777777" w:rsidTr="00DD607A">
        <w:tc>
          <w:tcPr>
            <w:tcW w:w="1585" w:type="dxa"/>
          </w:tcPr>
          <w:p w14:paraId="4C57E7BB" w14:textId="77777777" w:rsidR="008E326D" w:rsidRPr="004454D8" w:rsidRDefault="008E326D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624" w:type="dxa"/>
            <w:vAlign w:val="center"/>
          </w:tcPr>
          <w:p w14:paraId="6361D1F7" w14:textId="45BEC0E8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572</w:t>
            </w:r>
          </w:p>
        </w:tc>
        <w:tc>
          <w:tcPr>
            <w:tcW w:w="1871" w:type="dxa"/>
            <w:vAlign w:val="center"/>
          </w:tcPr>
          <w:p w14:paraId="3AC0D330" w14:textId="6BAEC34B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148.7 (44.2; 253.2)</w:t>
            </w:r>
          </w:p>
        </w:tc>
        <w:tc>
          <w:tcPr>
            <w:tcW w:w="624" w:type="dxa"/>
            <w:vAlign w:val="center"/>
          </w:tcPr>
          <w:p w14:paraId="1272A5D7" w14:textId="5802C737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321</w:t>
            </w:r>
          </w:p>
        </w:tc>
        <w:tc>
          <w:tcPr>
            <w:tcW w:w="1871" w:type="dxa"/>
            <w:vAlign w:val="center"/>
          </w:tcPr>
          <w:p w14:paraId="5350F4EF" w14:textId="0ECBD569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-17.0 (-155.1; 121.1)</w:t>
            </w:r>
          </w:p>
        </w:tc>
        <w:tc>
          <w:tcPr>
            <w:tcW w:w="624" w:type="dxa"/>
            <w:vAlign w:val="center"/>
          </w:tcPr>
          <w:p w14:paraId="63D147C5" w14:textId="6C06655F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340</w:t>
            </w:r>
          </w:p>
        </w:tc>
        <w:tc>
          <w:tcPr>
            <w:tcW w:w="1871" w:type="dxa"/>
            <w:vAlign w:val="center"/>
          </w:tcPr>
          <w:p w14:paraId="6EBB2D53" w14:textId="467935AA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131.3 (-14.9; 277.5)</w:t>
            </w:r>
          </w:p>
        </w:tc>
        <w:tc>
          <w:tcPr>
            <w:tcW w:w="2891" w:type="dxa"/>
            <w:vAlign w:val="center"/>
          </w:tcPr>
          <w:p w14:paraId="1DC6C469" w14:textId="443C0DED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0.156</w:t>
            </w:r>
          </w:p>
        </w:tc>
      </w:tr>
      <w:tr w:rsidR="008E326D" w:rsidRPr="004454D8" w14:paraId="64783BBB" w14:textId="77777777" w:rsidTr="00DD607A">
        <w:tc>
          <w:tcPr>
            <w:tcW w:w="1585" w:type="dxa"/>
          </w:tcPr>
          <w:p w14:paraId="49C37FC8" w14:textId="77777777" w:rsidR="008E326D" w:rsidRPr="008706D3" w:rsidRDefault="008E326D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6C09F1E5" w14:textId="4471185A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871" w:type="dxa"/>
            <w:vAlign w:val="center"/>
          </w:tcPr>
          <w:p w14:paraId="5491E104" w14:textId="0ACA4B26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49.9 (0.3; 99.5)</w:t>
            </w:r>
          </w:p>
        </w:tc>
        <w:tc>
          <w:tcPr>
            <w:tcW w:w="624" w:type="dxa"/>
            <w:vAlign w:val="center"/>
          </w:tcPr>
          <w:p w14:paraId="7B7235FC" w14:textId="25C75751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71" w:type="dxa"/>
            <w:vAlign w:val="center"/>
          </w:tcPr>
          <w:p w14:paraId="678DF516" w14:textId="0A196E3D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50.2 (-25.6; 126.0)</w:t>
            </w:r>
          </w:p>
        </w:tc>
        <w:tc>
          <w:tcPr>
            <w:tcW w:w="624" w:type="dxa"/>
            <w:vAlign w:val="center"/>
          </w:tcPr>
          <w:p w14:paraId="4C00469A" w14:textId="4624CD0F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71" w:type="dxa"/>
            <w:vAlign w:val="center"/>
          </w:tcPr>
          <w:p w14:paraId="41A15438" w14:textId="62C471A1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51.7 (6.4; 96.9)</w:t>
            </w:r>
          </w:p>
        </w:tc>
        <w:tc>
          <w:tcPr>
            <w:tcW w:w="2891" w:type="dxa"/>
            <w:vAlign w:val="center"/>
          </w:tcPr>
          <w:p w14:paraId="6528ACC0" w14:textId="405DECBC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0.964</w:t>
            </w:r>
          </w:p>
        </w:tc>
      </w:tr>
      <w:tr w:rsidR="008E326D" w:rsidRPr="004454D8" w14:paraId="2AEF9C9C" w14:textId="77777777" w:rsidTr="00DD607A">
        <w:tc>
          <w:tcPr>
            <w:tcW w:w="1585" w:type="dxa"/>
          </w:tcPr>
          <w:p w14:paraId="73986A0B" w14:textId="77777777" w:rsidR="008E326D" w:rsidRPr="008706D3" w:rsidRDefault="008E326D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</w:tcPr>
          <w:p w14:paraId="39292487" w14:textId="6D73ABE0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871" w:type="dxa"/>
          </w:tcPr>
          <w:p w14:paraId="7A6B24AF" w14:textId="758DCC98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13.6 (-19.0; 46.1)</w:t>
            </w:r>
          </w:p>
        </w:tc>
        <w:tc>
          <w:tcPr>
            <w:tcW w:w="624" w:type="dxa"/>
          </w:tcPr>
          <w:p w14:paraId="7B6B3F03" w14:textId="6E79A771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871" w:type="dxa"/>
          </w:tcPr>
          <w:p w14:paraId="5C5D5697" w14:textId="704837BB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47.9 (15.1; 80.7)</w:t>
            </w:r>
          </w:p>
        </w:tc>
        <w:tc>
          <w:tcPr>
            <w:tcW w:w="624" w:type="dxa"/>
          </w:tcPr>
          <w:p w14:paraId="03CFCC7B" w14:textId="2E50395A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871" w:type="dxa"/>
          </w:tcPr>
          <w:p w14:paraId="55E43431" w14:textId="2351D392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34.0 (11.2; 56.8)</w:t>
            </w:r>
          </w:p>
        </w:tc>
        <w:tc>
          <w:tcPr>
            <w:tcW w:w="2891" w:type="dxa"/>
          </w:tcPr>
          <w:p w14:paraId="2EB32DC5" w14:textId="48F4972C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0.329</w:t>
            </w:r>
          </w:p>
        </w:tc>
      </w:tr>
      <w:tr w:rsidR="008E326D" w:rsidRPr="004454D8" w14:paraId="42277ECF" w14:textId="77777777" w:rsidTr="00DD607A">
        <w:tc>
          <w:tcPr>
            <w:tcW w:w="1585" w:type="dxa"/>
          </w:tcPr>
          <w:p w14:paraId="4557CF6F" w14:textId="77777777" w:rsidR="008E326D" w:rsidRPr="008706D3" w:rsidRDefault="008E326D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</w:tcPr>
          <w:p w14:paraId="54BDA918" w14:textId="44962412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871" w:type="dxa"/>
          </w:tcPr>
          <w:p w14:paraId="0B0CDA69" w14:textId="4ED64164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-13.7 (-67.6; 40.1)</w:t>
            </w:r>
          </w:p>
        </w:tc>
        <w:tc>
          <w:tcPr>
            <w:tcW w:w="624" w:type="dxa"/>
          </w:tcPr>
          <w:p w14:paraId="072395B6" w14:textId="63941810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871" w:type="dxa"/>
          </w:tcPr>
          <w:p w14:paraId="7B3316FE" w14:textId="1203E0F8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60.0 (3.2; 116.9)</w:t>
            </w:r>
          </w:p>
        </w:tc>
        <w:tc>
          <w:tcPr>
            <w:tcW w:w="624" w:type="dxa"/>
          </w:tcPr>
          <w:p w14:paraId="72061118" w14:textId="0B53E580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871" w:type="dxa"/>
          </w:tcPr>
          <w:p w14:paraId="6DCACB9D" w14:textId="6EED2A3E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48.9 (-20.5; 118.2)</w:t>
            </w:r>
          </w:p>
        </w:tc>
        <w:tc>
          <w:tcPr>
            <w:tcW w:w="2891" w:type="dxa"/>
          </w:tcPr>
          <w:p w14:paraId="17F236A8" w14:textId="667C9A2A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</w:tc>
      </w:tr>
    </w:tbl>
    <w:p w14:paraId="2E66205B" w14:textId="6D5B5E3D" w:rsidR="008E326D" w:rsidRDefault="008E326D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1963" w:type="dxa"/>
        <w:tblInd w:w="0" w:type="dxa"/>
        <w:tblLook w:val="04A0" w:firstRow="1" w:lastRow="0" w:firstColumn="1" w:lastColumn="0" w:noHBand="0" w:noVBand="1"/>
      </w:tblPr>
      <w:tblGrid>
        <w:gridCol w:w="1587"/>
        <w:gridCol w:w="624"/>
        <w:gridCol w:w="1871"/>
        <w:gridCol w:w="624"/>
        <w:gridCol w:w="1871"/>
        <w:gridCol w:w="624"/>
        <w:gridCol w:w="1871"/>
        <w:gridCol w:w="2891"/>
      </w:tblGrid>
      <w:tr w:rsidR="008846E7" w:rsidRPr="004454D8" w14:paraId="074EBF42" w14:textId="77777777" w:rsidTr="00DD607A">
        <w:trPr>
          <w:trHeight w:val="308"/>
        </w:trPr>
        <w:tc>
          <w:tcPr>
            <w:tcW w:w="1587" w:type="dxa"/>
            <w:vMerge w:val="restart"/>
            <w:vAlign w:val="center"/>
          </w:tcPr>
          <w:p w14:paraId="0E627140" w14:textId="77777777" w:rsidR="008846E7" w:rsidRPr="00566C2F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375" w:type="dxa"/>
            <w:gridSpan w:val="7"/>
            <w:vAlign w:val="center"/>
          </w:tcPr>
          <w:p w14:paraId="719F4CB5" w14:textId="21E4CF54" w:rsidR="008846E7" w:rsidRPr="00566C2F" w:rsidRDefault="008846E7" w:rsidP="00DD60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Income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***</w:t>
            </w:r>
          </w:p>
        </w:tc>
      </w:tr>
      <w:tr w:rsidR="008846E7" w:rsidRPr="00206D78" w14:paraId="34135D48" w14:textId="77777777" w:rsidTr="00DD607A">
        <w:trPr>
          <w:trHeight w:val="307"/>
        </w:trPr>
        <w:tc>
          <w:tcPr>
            <w:tcW w:w="1587" w:type="dxa"/>
            <w:vMerge/>
            <w:vAlign w:val="center"/>
          </w:tcPr>
          <w:p w14:paraId="730BF20F" w14:textId="77777777" w:rsidR="008846E7" w:rsidRPr="00566C2F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2C52144C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 income</w:t>
            </w:r>
          </w:p>
        </w:tc>
        <w:tc>
          <w:tcPr>
            <w:tcW w:w="2495" w:type="dxa"/>
            <w:gridSpan w:val="2"/>
            <w:vAlign w:val="center"/>
          </w:tcPr>
          <w:p w14:paraId="63E18258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Medium income</w:t>
            </w:r>
          </w:p>
        </w:tc>
        <w:tc>
          <w:tcPr>
            <w:tcW w:w="2495" w:type="dxa"/>
            <w:gridSpan w:val="2"/>
            <w:vAlign w:val="center"/>
          </w:tcPr>
          <w:p w14:paraId="5D5268E5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 income</w:t>
            </w:r>
          </w:p>
        </w:tc>
        <w:tc>
          <w:tcPr>
            <w:tcW w:w="2891" w:type="dxa"/>
            <w:vAlign w:val="center"/>
          </w:tcPr>
          <w:p w14:paraId="4D8C3126" w14:textId="77777777" w:rsidR="00DD607A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3D8F0DDB" w14:textId="11BAFD18" w:rsidR="008846E7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8846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income</w:t>
            </w:r>
            <w:r w:rsidR="008846E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8846E7" w:rsidRPr="004454D8" w14:paraId="23840952" w14:textId="77777777" w:rsidTr="00DD607A">
        <w:tc>
          <w:tcPr>
            <w:tcW w:w="1587" w:type="dxa"/>
            <w:vMerge/>
            <w:vAlign w:val="center"/>
          </w:tcPr>
          <w:p w14:paraId="65EE5B03" w14:textId="77777777" w:rsidR="008846E7" w:rsidRPr="00566C2F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0426635A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4FBE1E54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4B9E63EB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66BFB53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47956788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49B1B814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2891" w:type="dxa"/>
            <w:vAlign w:val="center"/>
          </w:tcPr>
          <w:p w14:paraId="41EFB1C7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326D" w:rsidRPr="004454D8" w14:paraId="42E5B0F7" w14:textId="77777777" w:rsidTr="00DD607A">
        <w:tc>
          <w:tcPr>
            <w:tcW w:w="1587" w:type="dxa"/>
          </w:tcPr>
          <w:p w14:paraId="1B664317" w14:textId="77777777" w:rsidR="008E326D" w:rsidRPr="008706D3" w:rsidRDefault="008E326D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3D289AF4" w14:textId="5D8BDA6D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871" w:type="dxa"/>
            <w:vAlign w:val="center"/>
          </w:tcPr>
          <w:p w14:paraId="59CD550F" w14:textId="2AA587CF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23.2 (-43.8; 90.1)</w:t>
            </w:r>
          </w:p>
        </w:tc>
        <w:tc>
          <w:tcPr>
            <w:tcW w:w="624" w:type="dxa"/>
            <w:vAlign w:val="center"/>
          </w:tcPr>
          <w:p w14:paraId="35451929" w14:textId="1B470773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871" w:type="dxa"/>
            <w:vAlign w:val="center"/>
          </w:tcPr>
          <w:p w14:paraId="36E30546" w14:textId="1830CCC5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14.3 (-47.8; 76.4)</w:t>
            </w:r>
          </w:p>
        </w:tc>
        <w:tc>
          <w:tcPr>
            <w:tcW w:w="624" w:type="dxa"/>
          </w:tcPr>
          <w:p w14:paraId="3E4E1DEE" w14:textId="194CF008" w:rsidR="008E326D" w:rsidRPr="00AE28F2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871" w:type="dxa"/>
          </w:tcPr>
          <w:p w14:paraId="55DF0296" w14:textId="34F21D0D" w:rsidR="008E326D" w:rsidRPr="00AE28F2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38.5 (-15.4; 92.4)</w:t>
            </w:r>
          </w:p>
        </w:tc>
        <w:tc>
          <w:tcPr>
            <w:tcW w:w="2891" w:type="dxa"/>
            <w:vAlign w:val="center"/>
          </w:tcPr>
          <w:p w14:paraId="67730723" w14:textId="0C4F19DA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0.766</w:t>
            </w:r>
          </w:p>
        </w:tc>
      </w:tr>
    </w:tbl>
    <w:p w14:paraId="72C79A78" w14:textId="77777777" w:rsidR="0013601D" w:rsidRDefault="0013601D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5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624"/>
        <w:gridCol w:w="1871"/>
        <w:gridCol w:w="3458"/>
      </w:tblGrid>
      <w:tr w:rsidR="008846E7" w:rsidRPr="00206D78" w14:paraId="39F69784" w14:textId="77777777" w:rsidTr="00DD607A">
        <w:trPr>
          <w:trHeight w:val="308"/>
        </w:trPr>
        <w:tc>
          <w:tcPr>
            <w:tcW w:w="1585" w:type="dxa"/>
            <w:vMerge w:val="restart"/>
            <w:vAlign w:val="center"/>
          </w:tcPr>
          <w:p w14:paraId="28C6D829" w14:textId="77777777" w:rsidR="008846E7" w:rsidRPr="00566C2F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942" w:type="dxa"/>
            <w:gridSpan w:val="7"/>
            <w:vAlign w:val="center"/>
          </w:tcPr>
          <w:p w14:paraId="6F5F66C5" w14:textId="0B7BFBBB" w:rsidR="008846E7" w:rsidRPr="00E15B96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-specific intervention effects*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8846E7" w:rsidRPr="00206D78" w14:paraId="40C4511D" w14:textId="77777777" w:rsidTr="00DD607A">
        <w:trPr>
          <w:trHeight w:val="307"/>
        </w:trPr>
        <w:tc>
          <w:tcPr>
            <w:tcW w:w="1585" w:type="dxa"/>
            <w:vMerge/>
            <w:vAlign w:val="center"/>
          </w:tcPr>
          <w:p w14:paraId="441F77D9" w14:textId="77777777" w:rsidR="008846E7" w:rsidRPr="00E15B96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064591F5" w14:textId="331F4DF4" w:rsidR="008846E7" w:rsidRPr="00566C2F" w:rsidRDefault="00EE16E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</w:t>
            </w:r>
            <w:r w:rsidR="008846E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846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495" w:type="dxa"/>
            <w:gridSpan w:val="2"/>
            <w:vAlign w:val="center"/>
          </w:tcPr>
          <w:p w14:paraId="35FD1A7A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495" w:type="dxa"/>
            <w:gridSpan w:val="2"/>
            <w:vAlign w:val="center"/>
          </w:tcPr>
          <w:p w14:paraId="49ED962F" w14:textId="721D2D76" w:rsidR="008846E7" w:rsidRPr="00566C2F" w:rsidRDefault="00EE16E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</w:t>
            </w:r>
            <w:r w:rsidR="008846E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846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3458" w:type="dxa"/>
            <w:vAlign w:val="center"/>
          </w:tcPr>
          <w:p w14:paraId="2E5651CA" w14:textId="77777777" w:rsidR="00DD607A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3AA75713" w14:textId="33A3CF59" w:rsidR="008846E7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8846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area deprivation</w:t>
            </w:r>
            <w:r w:rsidR="008846E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8846E7" w:rsidRPr="004454D8" w14:paraId="1D70EBB7" w14:textId="77777777" w:rsidTr="00DD607A">
        <w:tc>
          <w:tcPr>
            <w:tcW w:w="1585" w:type="dxa"/>
            <w:vMerge/>
            <w:vAlign w:val="center"/>
          </w:tcPr>
          <w:p w14:paraId="46689DE0" w14:textId="77777777" w:rsidR="008846E7" w:rsidRPr="00566C2F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367D7A22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06C34970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0CE5146C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4B4D38B1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6C84C6C0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3CC99588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</w:tcPr>
          <w:p w14:paraId="1C7A5DE5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34E6B" w:rsidRPr="004454D8" w14:paraId="7C6D11FD" w14:textId="77777777" w:rsidTr="00DD607A">
        <w:tc>
          <w:tcPr>
            <w:tcW w:w="1585" w:type="dxa"/>
          </w:tcPr>
          <w:p w14:paraId="100F96F0" w14:textId="77777777" w:rsidR="00834E6B" w:rsidRPr="008706D3" w:rsidRDefault="00834E6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14:paraId="411E254B" w14:textId="664972BC" w:rsidR="00834E6B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71" w:type="dxa"/>
            <w:vAlign w:val="center"/>
          </w:tcPr>
          <w:p w14:paraId="3C897940" w14:textId="22E522D5" w:rsidR="00834E6B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12.6 (-39.6; 64.8)</w:t>
            </w:r>
          </w:p>
        </w:tc>
        <w:tc>
          <w:tcPr>
            <w:tcW w:w="624" w:type="dxa"/>
            <w:vAlign w:val="center"/>
          </w:tcPr>
          <w:p w14:paraId="00FD5F46" w14:textId="23E3FB24" w:rsidR="00834E6B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71" w:type="dxa"/>
            <w:vAlign w:val="center"/>
          </w:tcPr>
          <w:p w14:paraId="133CBDCD" w14:textId="53DC45F5" w:rsidR="00834E6B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59.0 (4.6; 113.4)</w:t>
            </w:r>
          </w:p>
        </w:tc>
        <w:tc>
          <w:tcPr>
            <w:tcW w:w="624" w:type="dxa"/>
            <w:vAlign w:val="center"/>
          </w:tcPr>
          <w:p w14:paraId="1C4A0BE3" w14:textId="50C89FE4" w:rsidR="00834E6B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1" w:type="dxa"/>
            <w:vAlign w:val="center"/>
          </w:tcPr>
          <w:p w14:paraId="5FB6BB19" w14:textId="543ACDF3" w:rsidR="00834E6B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70.5 (16.6; 124.4)</w:t>
            </w:r>
          </w:p>
        </w:tc>
        <w:tc>
          <w:tcPr>
            <w:tcW w:w="3458" w:type="dxa"/>
            <w:vAlign w:val="center"/>
          </w:tcPr>
          <w:p w14:paraId="0034960D" w14:textId="1D7027CA" w:rsidR="00834E6B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0.292</w:t>
            </w:r>
          </w:p>
        </w:tc>
      </w:tr>
      <w:tr w:rsidR="00834E6B" w:rsidRPr="004454D8" w14:paraId="0B47FD2B" w14:textId="77777777" w:rsidTr="00DD607A">
        <w:tc>
          <w:tcPr>
            <w:tcW w:w="1585" w:type="dxa"/>
          </w:tcPr>
          <w:p w14:paraId="7F5809A0" w14:textId="77777777" w:rsidR="00834E6B" w:rsidRPr="008706D3" w:rsidRDefault="00834E6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624" w:type="dxa"/>
          </w:tcPr>
          <w:p w14:paraId="6F762AF2" w14:textId="4EF87D23" w:rsidR="00834E6B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871" w:type="dxa"/>
          </w:tcPr>
          <w:p w14:paraId="235A6E71" w14:textId="607A6F6F" w:rsidR="00834E6B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21.4 (-7.7; 50.4)</w:t>
            </w:r>
          </w:p>
        </w:tc>
        <w:tc>
          <w:tcPr>
            <w:tcW w:w="624" w:type="dxa"/>
          </w:tcPr>
          <w:p w14:paraId="5F4BA783" w14:textId="1096F998" w:rsidR="00834E6B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871" w:type="dxa"/>
          </w:tcPr>
          <w:p w14:paraId="74662AD9" w14:textId="2B9EE600" w:rsidR="00834E6B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20.0 (-8.5; 48.5)</w:t>
            </w:r>
          </w:p>
        </w:tc>
        <w:tc>
          <w:tcPr>
            <w:tcW w:w="624" w:type="dxa"/>
          </w:tcPr>
          <w:p w14:paraId="0E86B402" w14:textId="12EF8114" w:rsidR="00834E6B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871" w:type="dxa"/>
          </w:tcPr>
          <w:p w14:paraId="60B456DD" w14:textId="37E93683" w:rsidR="00834E6B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53.4 (25.1; 81.7)</w:t>
            </w:r>
          </w:p>
        </w:tc>
        <w:tc>
          <w:tcPr>
            <w:tcW w:w="3458" w:type="dxa"/>
          </w:tcPr>
          <w:p w14:paraId="01754796" w14:textId="3869CF47" w:rsidR="00834E6B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0.184</w:t>
            </w:r>
          </w:p>
        </w:tc>
      </w:tr>
      <w:tr w:rsidR="00AF2FDE" w:rsidRPr="004454D8" w14:paraId="6843702A" w14:textId="77777777" w:rsidTr="00DD607A">
        <w:tc>
          <w:tcPr>
            <w:tcW w:w="1585" w:type="dxa"/>
          </w:tcPr>
          <w:p w14:paraId="63C80C86" w14:textId="77777777" w:rsidR="00AF2FDE" w:rsidRPr="008706D3" w:rsidRDefault="00AF2FDE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</w:tcPr>
          <w:p w14:paraId="0C9554FA" w14:textId="45588404" w:rsidR="00AF2FDE" w:rsidRPr="00AF2FDE" w:rsidRDefault="00AF2FD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FDE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871" w:type="dxa"/>
          </w:tcPr>
          <w:p w14:paraId="57E99FFC" w14:textId="6FCD56E1" w:rsidR="00AF2FDE" w:rsidRPr="00AF2FDE" w:rsidRDefault="00AF2FD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FDE">
              <w:rPr>
                <w:rFonts w:ascii="Times New Roman" w:hAnsi="Times New Roman" w:cs="Times New Roman"/>
                <w:sz w:val="18"/>
                <w:szCs w:val="18"/>
              </w:rPr>
              <w:t>12.9 (-48.7; 74.5)</w:t>
            </w:r>
          </w:p>
        </w:tc>
        <w:tc>
          <w:tcPr>
            <w:tcW w:w="624" w:type="dxa"/>
          </w:tcPr>
          <w:p w14:paraId="38AB63FC" w14:textId="36609945" w:rsidR="00AF2FDE" w:rsidRPr="00AF2FDE" w:rsidRDefault="00AF2FD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FD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871" w:type="dxa"/>
          </w:tcPr>
          <w:p w14:paraId="2227816E" w14:textId="742994A2" w:rsidR="00AF2FDE" w:rsidRPr="00AF2FDE" w:rsidRDefault="00AF2FD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FDE">
              <w:rPr>
                <w:rFonts w:ascii="Times New Roman" w:hAnsi="Times New Roman" w:cs="Times New Roman"/>
                <w:sz w:val="18"/>
                <w:szCs w:val="18"/>
              </w:rPr>
              <w:t>13.7 (-46.0; 73.3)</w:t>
            </w:r>
          </w:p>
        </w:tc>
        <w:tc>
          <w:tcPr>
            <w:tcW w:w="624" w:type="dxa"/>
          </w:tcPr>
          <w:p w14:paraId="609D2C5B" w14:textId="5114E072" w:rsidR="00AF2FDE" w:rsidRPr="00AF2FDE" w:rsidRDefault="00AF2FD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FDE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871" w:type="dxa"/>
          </w:tcPr>
          <w:p w14:paraId="08BB7F45" w14:textId="28F36030" w:rsidR="00AF2FDE" w:rsidRPr="00AF2FDE" w:rsidRDefault="00AF2FD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FDE">
              <w:rPr>
                <w:rFonts w:ascii="Times New Roman" w:hAnsi="Times New Roman" w:cs="Times New Roman"/>
                <w:sz w:val="18"/>
                <w:szCs w:val="18"/>
              </w:rPr>
              <w:t>29.7 (-34.1; 93.5)</w:t>
            </w:r>
          </w:p>
        </w:tc>
        <w:tc>
          <w:tcPr>
            <w:tcW w:w="3458" w:type="dxa"/>
          </w:tcPr>
          <w:p w14:paraId="1C0E363D" w14:textId="0481BF86" w:rsidR="00AF2FDE" w:rsidRPr="004454D8" w:rsidRDefault="00AF2FDE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0.933</w:t>
            </w:r>
          </w:p>
        </w:tc>
      </w:tr>
    </w:tbl>
    <w:p w14:paraId="0C7D7115" w14:textId="62950A9E" w:rsidR="008E326D" w:rsidRDefault="008E326D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98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3231"/>
      </w:tblGrid>
      <w:tr w:rsidR="008846E7" w:rsidRPr="00206D78" w14:paraId="68838063" w14:textId="77777777" w:rsidTr="00DD607A">
        <w:trPr>
          <w:trHeight w:val="308"/>
        </w:trPr>
        <w:tc>
          <w:tcPr>
            <w:tcW w:w="1585" w:type="dxa"/>
            <w:vMerge w:val="restart"/>
            <w:vAlign w:val="center"/>
          </w:tcPr>
          <w:p w14:paraId="0BFAB6A9" w14:textId="77777777" w:rsidR="008846E7" w:rsidRPr="00566C2F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8220" w:type="dxa"/>
            <w:gridSpan w:val="5"/>
            <w:vAlign w:val="center"/>
          </w:tcPr>
          <w:p w14:paraId="2C3E2E50" w14:textId="258AC3DA" w:rsidR="008846E7" w:rsidRPr="00BA0862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A08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status-specific intervention effects*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8846E7" w:rsidRPr="00206D78" w14:paraId="6BEB657B" w14:textId="77777777" w:rsidTr="00DD607A">
        <w:trPr>
          <w:trHeight w:val="307"/>
        </w:trPr>
        <w:tc>
          <w:tcPr>
            <w:tcW w:w="1585" w:type="dxa"/>
            <w:vMerge/>
            <w:vAlign w:val="center"/>
          </w:tcPr>
          <w:p w14:paraId="17E14131" w14:textId="77777777" w:rsidR="008846E7" w:rsidRPr="00BA0862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378EA581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 partner</w:t>
            </w:r>
          </w:p>
        </w:tc>
        <w:tc>
          <w:tcPr>
            <w:tcW w:w="2495" w:type="dxa"/>
            <w:gridSpan w:val="2"/>
            <w:vAlign w:val="center"/>
          </w:tcPr>
          <w:p w14:paraId="7670223F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 partner</w:t>
            </w:r>
          </w:p>
        </w:tc>
        <w:tc>
          <w:tcPr>
            <w:tcW w:w="3231" w:type="dxa"/>
            <w:vAlign w:val="center"/>
          </w:tcPr>
          <w:p w14:paraId="0B72DC6C" w14:textId="77777777" w:rsidR="00DD607A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46DEC9AA" w14:textId="640D1A95" w:rsidR="008846E7" w:rsidRPr="00566C2F" w:rsidRDefault="00DD607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8846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</w:t>
            </w:r>
            <w:r w:rsidR="008846E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8846E7" w:rsidRPr="00566C2F" w14:paraId="098286B0" w14:textId="77777777" w:rsidTr="00DD607A">
        <w:tc>
          <w:tcPr>
            <w:tcW w:w="1585" w:type="dxa"/>
            <w:vMerge/>
            <w:vAlign w:val="center"/>
          </w:tcPr>
          <w:p w14:paraId="40A12103" w14:textId="77777777" w:rsidR="008846E7" w:rsidRPr="00566C2F" w:rsidRDefault="008846E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007C375A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38642135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745AB9DB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798F66D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231" w:type="dxa"/>
          </w:tcPr>
          <w:p w14:paraId="223294C8" w14:textId="77777777" w:rsidR="008846E7" w:rsidRPr="00566C2F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326D" w:rsidRPr="004454D8" w14:paraId="33F0BEA9" w14:textId="77777777" w:rsidTr="00DD607A">
        <w:tc>
          <w:tcPr>
            <w:tcW w:w="1585" w:type="dxa"/>
            <w:vAlign w:val="center"/>
          </w:tcPr>
          <w:p w14:paraId="6F75D318" w14:textId="77777777" w:rsidR="008E326D" w:rsidRPr="004454D8" w:rsidRDefault="008E326D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D8">
              <w:rPr>
                <w:rFonts w:ascii="Times New Roman" w:hAnsi="Times New Roman" w:cs="Times New Roman"/>
                <w:sz w:val="18"/>
                <w:szCs w:val="18"/>
              </w:rPr>
              <w:t>Active Plus I</w:t>
            </w:r>
          </w:p>
        </w:tc>
        <w:tc>
          <w:tcPr>
            <w:tcW w:w="624" w:type="dxa"/>
          </w:tcPr>
          <w:p w14:paraId="163032A9" w14:textId="6C1A48AD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871" w:type="dxa"/>
          </w:tcPr>
          <w:p w14:paraId="52144972" w14:textId="5FD0AF16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41.6 (-103.2; 186.4)</w:t>
            </w:r>
          </w:p>
        </w:tc>
        <w:tc>
          <w:tcPr>
            <w:tcW w:w="624" w:type="dxa"/>
          </w:tcPr>
          <w:p w14:paraId="6F528243" w14:textId="52F2B9E0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1078</w:t>
            </w:r>
          </w:p>
        </w:tc>
        <w:tc>
          <w:tcPr>
            <w:tcW w:w="1871" w:type="dxa"/>
          </w:tcPr>
          <w:p w14:paraId="4B5C3B1A" w14:textId="00D29C24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48.6 (-17.2; 114.4)</w:t>
            </w:r>
          </w:p>
        </w:tc>
        <w:tc>
          <w:tcPr>
            <w:tcW w:w="3231" w:type="dxa"/>
          </w:tcPr>
          <w:p w14:paraId="2C542A8A" w14:textId="076A3DE8" w:rsidR="008E326D" w:rsidRPr="004454D8" w:rsidRDefault="008846E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6E7">
              <w:rPr>
                <w:rFonts w:ascii="Times New Roman" w:hAnsi="Times New Roman" w:cs="Times New Roman"/>
                <w:sz w:val="18"/>
                <w:szCs w:val="18"/>
              </w:rPr>
              <w:t>0.931</w:t>
            </w:r>
          </w:p>
        </w:tc>
      </w:tr>
      <w:tr w:rsidR="008E326D" w:rsidRPr="004454D8" w14:paraId="02459672" w14:textId="77777777" w:rsidTr="00DD607A">
        <w:tc>
          <w:tcPr>
            <w:tcW w:w="1585" w:type="dxa"/>
          </w:tcPr>
          <w:p w14:paraId="35CF1AA8" w14:textId="77777777" w:rsidR="008E326D" w:rsidRPr="004454D8" w:rsidRDefault="008E326D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624" w:type="dxa"/>
            <w:vAlign w:val="center"/>
          </w:tcPr>
          <w:p w14:paraId="653E80E3" w14:textId="117E0DF2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</w:t>
            </w:r>
          </w:p>
        </w:tc>
        <w:tc>
          <w:tcPr>
            <w:tcW w:w="1871" w:type="dxa"/>
            <w:vAlign w:val="center"/>
          </w:tcPr>
          <w:p w14:paraId="29E366D9" w14:textId="2693429D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43.3 (-126.1; 212.8)</w:t>
            </w:r>
          </w:p>
        </w:tc>
        <w:tc>
          <w:tcPr>
            <w:tcW w:w="624" w:type="dxa"/>
            <w:vAlign w:val="center"/>
          </w:tcPr>
          <w:p w14:paraId="13ED5945" w14:textId="655CF317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1020</w:t>
            </w:r>
          </w:p>
        </w:tc>
        <w:tc>
          <w:tcPr>
            <w:tcW w:w="1871" w:type="dxa"/>
            <w:vAlign w:val="center"/>
          </w:tcPr>
          <w:p w14:paraId="138655A8" w14:textId="11226F21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111.9 (32.9; 190.8)</w:t>
            </w:r>
          </w:p>
        </w:tc>
        <w:tc>
          <w:tcPr>
            <w:tcW w:w="3231" w:type="dxa"/>
            <w:vAlign w:val="center"/>
          </w:tcPr>
          <w:p w14:paraId="2390BA3E" w14:textId="35E28BB3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0.473</w:t>
            </w:r>
          </w:p>
        </w:tc>
      </w:tr>
      <w:tr w:rsidR="008E326D" w:rsidRPr="004454D8" w14:paraId="2801019E" w14:textId="77777777" w:rsidTr="00DD607A">
        <w:tc>
          <w:tcPr>
            <w:tcW w:w="1585" w:type="dxa"/>
          </w:tcPr>
          <w:p w14:paraId="0B875F96" w14:textId="77777777" w:rsidR="008E326D" w:rsidRPr="008706D3" w:rsidRDefault="008E326D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  <w:vAlign w:val="center"/>
          </w:tcPr>
          <w:p w14:paraId="636AB829" w14:textId="5AB871F9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71" w:type="dxa"/>
            <w:vAlign w:val="center"/>
          </w:tcPr>
          <w:p w14:paraId="1027DF5B" w14:textId="2FF759F8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20.3 (-48.2; 88.8)</w:t>
            </w:r>
          </w:p>
        </w:tc>
        <w:tc>
          <w:tcPr>
            <w:tcW w:w="624" w:type="dxa"/>
            <w:vAlign w:val="center"/>
          </w:tcPr>
          <w:p w14:paraId="64B04D18" w14:textId="4BDE226D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871" w:type="dxa"/>
            <w:vAlign w:val="center"/>
          </w:tcPr>
          <w:p w14:paraId="5A8A83E8" w14:textId="3CE0929A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53.2 (18.5; 87.8)</w:t>
            </w:r>
          </w:p>
        </w:tc>
        <w:tc>
          <w:tcPr>
            <w:tcW w:w="3231" w:type="dxa"/>
            <w:vAlign w:val="center"/>
          </w:tcPr>
          <w:p w14:paraId="0EF35498" w14:textId="5D82C709" w:rsidR="008E326D" w:rsidRPr="004454D8" w:rsidRDefault="004474B8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B8">
              <w:rPr>
                <w:rFonts w:ascii="Times New Roman" w:hAnsi="Times New Roman" w:cs="Times New Roman"/>
                <w:sz w:val="18"/>
                <w:szCs w:val="18"/>
              </w:rPr>
              <w:t>0.313</w:t>
            </w:r>
          </w:p>
        </w:tc>
      </w:tr>
      <w:tr w:rsidR="008E326D" w:rsidRPr="004454D8" w14:paraId="3B015802" w14:textId="77777777" w:rsidTr="00DD607A">
        <w:tc>
          <w:tcPr>
            <w:tcW w:w="1585" w:type="dxa"/>
          </w:tcPr>
          <w:p w14:paraId="49A7DF4B" w14:textId="77777777" w:rsidR="008E326D" w:rsidRPr="008706D3" w:rsidRDefault="008E326D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624" w:type="dxa"/>
          </w:tcPr>
          <w:p w14:paraId="482E125E" w14:textId="54B5F94B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871" w:type="dxa"/>
          </w:tcPr>
          <w:p w14:paraId="2A837CFC" w14:textId="19E56BED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48.6 (21.2; 76.0)</w:t>
            </w:r>
          </w:p>
        </w:tc>
        <w:tc>
          <w:tcPr>
            <w:tcW w:w="624" w:type="dxa"/>
          </w:tcPr>
          <w:p w14:paraId="115EAB6A" w14:textId="3C9E2F8B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871" w:type="dxa"/>
          </w:tcPr>
          <w:p w14:paraId="77E2A924" w14:textId="1A3C6655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22.5 (1.9; 43.1)</w:t>
            </w:r>
          </w:p>
        </w:tc>
        <w:tc>
          <w:tcPr>
            <w:tcW w:w="3231" w:type="dxa"/>
          </w:tcPr>
          <w:p w14:paraId="4D7FCDA7" w14:textId="2DA7A744" w:rsidR="008E326D" w:rsidRPr="004454D8" w:rsidRDefault="00BF41A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1A2">
              <w:rPr>
                <w:rFonts w:ascii="Times New Roman" w:hAnsi="Times New Roman" w:cs="Times New Roman"/>
                <w:sz w:val="18"/>
                <w:szCs w:val="18"/>
              </w:rPr>
              <w:t>0.119</w:t>
            </w:r>
          </w:p>
        </w:tc>
      </w:tr>
      <w:tr w:rsidR="008E326D" w:rsidRPr="004454D8" w14:paraId="5177E059" w14:textId="77777777" w:rsidTr="00DD607A">
        <w:tc>
          <w:tcPr>
            <w:tcW w:w="1585" w:type="dxa"/>
          </w:tcPr>
          <w:p w14:paraId="3D9A247C" w14:textId="77777777" w:rsidR="008E326D" w:rsidRPr="008706D3" w:rsidRDefault="008E326D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24" w:type="dxa"/>
          </w:tcPr>
          <w:p w14:paraId="5D768821" w14:textId="43A80596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871" w:type="dxa"/>
          </w:tcPr>
          <w:p w14:paraId="27514716" w14:textId="27082762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13.4 (-39.0; 65.7)</w:t>
            </w:r>
          </w:p>
        </w:tc>
        <w:tc>
          <w:tcPr>
            <w:tcW w:w="624" w:type="dxa"/>
          </w:tcPr>
          <w:p w14:paraId="7420DC73" w14:textId="2AF199E8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871" w:type="dxa"/>
          </w:tcPr>
          <w:p w14:paraId="2BB6103B" w14:textId="6AB51B1E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32.7 (-12.0;77.4)</w:t>
            </w:r>
          </w:p>
        </w:tc>
        <w:tc>
          <w:tcPr>
            <w:tcW w:w="3231" w:type="dxa"/>
          </w:tcPr>
          <w:p w14:paraId="02996301" w14:textId="7BFC69A7" w:rsidR="008E326D" w:rsidRPr="004454D8" w:rsidRDefault="00C927B6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7B6">
              <w:rPr>
                <w:rFonts w:ascii="Times New Roman" w:hAnsi="Times New Roman" w:cs="Times New Roman"/>
                <w:sz w:val="18"/>
                <w:szCs w:val="18"/>
              </w:rPr>
              <w:t>0.344</w:t>
            </w:r>
          </w:p>
        </w:tc>
      </w:tr>
    </w:tbl>
    <w:p w14:paraId="78B5A27A" w14:textId="6FB355BE" w:rsidR="003464CA" w:rsidRDefault="008E326D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44B09"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>model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0,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age in years, gender, and education</w:t>
      </w:r>
      <w:r>
        <w:rPr>
          <w:rFonts w:ascii="Times New Roman" w:hAnsi="Times New Roman" w:cs="Times New Roman"/>
          <w:sz w:val="18"/>
          <w:szCs w:val="18"/>
          <w:lang w:val="en-US"/>
        </w:rPr>
        <w:t>. **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0,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age in years, education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and the </w:t>
      </w:r>
      <w:r w:rsidR="00A20BBF">
        <w:rPr>
          <w:rFonts w:ascii="Times New Roman" w:hAnsi="Times New Roman" w:cs="Times New Roman"/>
          <w:sz w:val="18"/>
          <w:szCs w:val="18"/>
          <w:lang w:val="en-US"/>
        </w:rPr>
        <w:t>intervention</w:t>
      </w:r>
      <w:r w:rsidR="00BF79EA">
        <w:rPr>
          <w:rFonts w:ascii="Times New Roman" w:hAnsi="Times New Roman" w:cs="Times New Roman"/>
          <w:sz w:val="18"/>
          <w:szCs w:val="18"/>
          <w:lang w:val="en-US"/>
        </w:rPr>
        <w:t>*</w:t>
      </w:r>
      <w:r>
        <w:rPr>
          <w:rFonts w:ascii="Times New Roman" w:hAnsi="Times New Roman" w:cs="Times New Roman"/>
          <w:sz w:val="18"/>
          <w:szCs w:val="18"/>
          <w:lang w:val="en-US"/>
        </w:rPr>
        <w:t>education interaction. ***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0,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 xml:space="preserve">age in years,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gender, and the </w:t>
      </w:r>
      <w:r w:rsidR="00A20BBF">
        <w:rPr>
          <w:rFonts w:ascii="Times New Roman" w:hAnsi="Times New Roman" w:cs="Times New Roman"/>
          <w:sz w:val="18"/>
          <w:szCs w:val="18"/>
          <w:lang w:val="en-US"/>
        </w:rPr>
        <w:t>intervention</w:t>
      </w:r>
      <w:r w:rsidR="00BF79EA">
        <w:rPr>
          <w:rFonts w:ascii="Times New Roman" w:hAnsi="Times New Roman" w:cs="Times New Roman"/>
          <w:sz w:val="18"/>
          <w:szCs w:val="18"/>
          <w:lang w:val="en-US"/>
        </w:rPr>
        <w:t>*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gender interaction. </w:t>
      </w:r>
      <w:r w:rsidRPr="008706D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="00766B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additionally adjusted for practice and multi-level adjusted for household as a random effect. </w:t>
      </w:r>
      <w:r w:rsidRPr="008706D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="00766B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models additionally multi-level adjusted for practice as a random effect</w:t>
      </w:r>
      <w:r w:rsidR="00A32AEE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2157F327" w14:textId="77777777" w:rsidR="003464CA" w:rsidRDefault="003464CA" w:rsidP="003464CA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14:paraId="138B6401" w14:textId="30760FE6" w:rsidR="0013601D" w:rsidRDefault="0013601D" w:rsidP="00111960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3C4CB5EF" w14:textId="65EC6152" w:rsidR="00111960" w:rsidRDefault="00111960" w:rsidP="00111960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385E7C47" w14:textId="1BD28271" w:rsidR="00111960" w:rsidRDefault="00111960" w:rsidP="00111960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75E2E9F0" w14:textId="1D358191" w:rsidR="00111960" w:rsidRDefault="00111960" w:rsidP="00111960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28B86860" w14:textId="4588F667" w:rsidR="00111960" w:rsidRDefault="00111960" w:rsidP="00111960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3261AADB" w14:textId="67E45A70" w:rsidR="00111960" w:rsidRDefault="00111960" w:rsidP="00111960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3E6E7472" w14:textId="2E7619A0" w:rsidR="00111960" w:rsidRDefault="00111960" w:rsidP="00111960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03C1CB4C" w14:textId="3CA0D09E" w:rsidR="00111960" w:rsidRDefault="00111960" w:rsidP="00111960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0070051C" w14:textId="6480B020" w:rsidR="00111960" w:rsidRDefault="00111960" w:rsidP="00111960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37F1BB3B" w14:textId="4FA8922F" w:rsidR="00111960" w:rsidRDefault="00111960" w:rsidP="00111960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10FD076B" w14:textId="56124E64" w:rsidR="00111960" w:rsidRDefault="00111960" w:rsidP="00111960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175626DA" w14:textId="5F1D2879" w:rsidR="00111960" w:rsidRDefault="00111960" w:rsidP="00111960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1BBBD6DA" w14:textId="550DF561" w:rsidR="00541239" w:rsidRPr="0088678F" w:rsidRDefault="00816480" w:rsidP="0013601D">
      <w:pPr>
        <w:spacing w:after="120" w:line="240" w:lineRule="auto"/>
        <w:rPr>
          <w:b/>
          <w:bCs/>
          <w:color w:val="000000" w:themeColor="text1"/>
          <w:szCs w:val="24"/>
          <w:lang w:val="en-US"/>
        </w:rPr>
      </w:pPr>
      <w:r w:rsidRPr="0088678F">
        <w:rPr>
          <w:b/>
          <w:bCs/>
          <w:color w:val="000000" w:themeColor="text1"/>
          <w:szCs w:val="24"/>
          <w:lang w:val="en-US"/>
        </w:rPr>
        <w:t xml:space="preserve">Sensitivity analysis: </w:t>
      </w:r>
      <w:r w:rsidR="00541239" w:rsidRPr="0088678F">
        <w:rPr>
          <w:b/>
          <w:bCs/>
          <w:color w:val="000000" w:themeColor="text1"/>
          <w:szCs w:val="24"/>
          <w:lang w:val="en-US"/>
        </w:rPr>
        <w:t>General</w:t>
      </w:r>
      <w:r w:rsidR="0088678F" w:rsidRPr="0088678F">
        <w:rPr>
          <w:b/>
          <w:bCs/>
          <w:color w:val="000000" w:themeColor="text1"/>
          <w:szCs w:val="24"/>
          <w:lang w:val="en-US"/>
        </w:rPr>
        <w:t xml:space="preserve"> and</w:t>
      </w:r>
      <w:r w:rsidR="00541239" w:rsidRPr="0088678F">
        <w:rPr>
          <w:b/>
          <w:bCs/>
          <w:color w:val="000000" w:themeColor="text1"/>
          <w:szCs w:val="24"/>
          <w:lang w:val="en-US"/>
        </w:rPr>
        <w:t xml:space="preserve"> </w:t>
      </w:r>
      <w:r w:rsidR="0088678F" w:rsidRPr="0088678F">
        <w:rPr>
          <w:b/>
          <w:bCs/>
          <w:color w:val="000000" w:themeColor="text1"/>
          <w:szCs w:val="24"/>
          <w:lang w:val="en-US"/>
        </w:rPr>
        <w:t>equity</w:t>
      </w:r>
      <w:r w:rsidR="00541239" w:rsidRPr="0088678F">
        <w:rPr>
          <w:b/>
          <w:bCs/>
          <w:color w:val="000000" w:themeColor="text1"/>
          <w:szCs w:val="24"/>
          <w:lang w:val="en-US"/>
        </w:rPr>
        <w:t xml:space="preserve">-specific intervention effects at T1 </w:t>
      </w:r>
      <w:bookmarkStart w:id="6" w:name="_Hlk52259290"/>
      <w:r w:rsidR="00541239" w:rsidRPr="0088678F">
        <w:rPr>
          <w:b/>
          <w:bCs/>
          <w:color w:val="000000" w:themeColor="text1"/>
          <w:szCs w:val="24"/>
          <w:lang w:val="en-US"/>
        </w:rPr>
        <w:t>using weekly minutes of MVPA in bouts of at least 10 min as the outcome</w:t>
      </w:r>
      <w:bookmarkEnd w:id="6"/>
      <w:r w:rsidR="00541239" w:rsidRPr="0088678F">
        <w:rPr>
          <w:b/>
          <w:bCs/>
          <w:color w:val="000000" w:themeColor="text1"/>
          <w:szCs w:val="24"/>
          <w:lang w:val="en-US"/>
        </w:rPr>
        <w:t xml:space="preserve"> (minimally adjusted models)</w:t>
      </w:r>
    </w:p>
    <w:tbl>
      <w:tblPr>
        <w:tblStyle w:val="TableGrid"/>
        <w:tblW w:w="12530" w:type="dxa"/>
        <w:tblInd w:w="0" w:type="dxa"/>
        <w:tblLook w:val="04A0" w:firstRow="1" w:lastRow="0" w:firstColumn="1" w:lastColumn="0" w:noHBand="0" w:noVBand="1"/>
      </w:tblPr>
      <w:tblGrid>
        <w:gridCol w:w="1587"/>
        <w:gridCol w:w="624"/>
        <w:gridCol w:w="1871"/>
        <w:gridCol w:w="624"/>
        <w:gridCol w:w="1871"/>
        <w:gridCol w:w="624"/>
        <w:gridCol w:w="1871"/>
        <w:gridCol w:w="3458"/>
      </w:tblGrid>
      <w:tr w:rsidR="00541239" w:rsidRPr="004454D8" w14:paraId="6D84A2EC" w14:textId="77777777" w:rsidTr="00CE4FC7">
        <w:trPr>
          <w:trHeight w:val="308"/>
        </w:trPr>
        <w:tc>
          <w:tcPr>
            <w:tcW w:w="1587" w:type="dxa"/>
            <w:vMerge w:val="restart"/>
            <w:vAlign w:val="center"/>
          </w:tcPr>
          <w:p w14:paraId="102E315B" w14:textId="77777777" w:rsidR="00541239" w:rsidRPr="00566C2F" w:rsidRDefault="00541239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14:paraId="57282076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 intervention effect*</w:t>
            </w:r>
          </w:p>
        </w:tc>
        <w:tc>
          <w:tcPr>
            <w:tcW w:w="8447" w:type="dxa"/>
            <w:gridSpan w:val="5"/>
            <w:vAlign w:val="center"/>
          </w:tcPr>
          <w:p w14:paraId="397235BF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</w:tr>
      <w:tr w:rsidR="00541239" w:rsidRPr="00206D78" w14:paraId="0A329307" w14:textId="77777777" w:rsidTr="00CE4FC7">
        <w:trPr>
          <w:trHeight w:val="307"/>
        </w:trPr>
        <w:tc>
          <w:tcPr>
            <w:tcW w:w="1587" w:type="dxa"/>
            <w:vMerge/>
            <w:vAlign w:val="center"/>
          </w:tcPr>
          <w:p w14:paraId="146B1CF7" w14:textId="77777777" w:rsidR="00541239" w:rsidRPr="00566C2F" w:rsidRDefault="00541239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</w:tcPr>
          <w:p w14:paraId="6C42F27D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5F5D9F8B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2495" w:type="dxa"/>
            <w:gridSpan w:val="2"/>
            <w:vAlign w:val="center"/>
          </w:tcPr>
          <w:p w14:paraId="25BE7456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3458" w:type="dxa"/>
            <w:vAlign w:val="center"/>
          </w:tcPr>
          <w:p w14:paraId="20AFE6E7" w14:textId="77777777" w:rsidR="00CE4FC7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1681BCBE" w14:textId="11C07E09" w:rsidR="00541239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541239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 interaction</w:t>
            </w:r>
          </w:p>
        </w:tc>
      </w:tr>
      <w:tr w:rsidR="00541239" w:rsidRPr="004454D8" w14:paraId="548C7148" w14:textId="77777777" w:rsidTr="00CE4FC7">
        <w:tc>
          <w:tcPr>
            <w:tcW w:w="1587" w:type="dxa"/>
            <w:vMerge/>
            <w:vAlign w:val="center"/>
          </w:tcPr>
          <w:p w14:paraId="513F2A64" w14:textId="77777777" w:rsidR="00541239" w:rsidRPr="00566C2F" w:rsidRDefault="00541239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7F4A16AA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8547DE1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3C6DFFF9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6301C820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56675734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5894F17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  <w:vAlign w:val="center"/>
          </w:tcPr>
          <w:p w14:paraId="0FAC0019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06EB" w:rsidRPr="004454D8" w14:paraId="2783986B" w14:textId="77777777" w:rsidTr="00CE4FC7">
        <w:tc>
          <w:tcPr>
            <w:tcW w:w="1587" w:type="dxa"/>
          </w:tcPr>
          <w:p w14:paraId="2AE2CBD2" w14:textId="77777777" w:rsidR="000506EB" w:rsidRPr="008706D3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</w:tcPr>
          <w:p w14:paraId="59B20A02" w14:textId="26EA2705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280</w:t>
            </w:r>
          </w:p>
        </w:tc>
        <w:tc>
          <w:tcPr>
            <w:tcW w:w="1871" w:type="dxa"/>
          </w:tcPr>
          <w:p w14:paraId="1E36DCF3" w14:textId="7FE7A5C8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58.6 (34.7; 82.5)</w:t>
            </w:r>
          </w:p>
        </w:tc>
        <w:tc>
          <w:tcPr>
            <w:tcW w:w="624" w:type="dxa"/>
          </w:tcPr>
          <w:p w14:paraId="39C7112C" w14:textId="0D6C7053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129</w:t>
            </w:r>
          </w:p>
        </w:tc>
        <w:tc>
          <w:tcPr>
            <w:tcW w:w="1871" w:type="dxa"/>
          </w:tcPr>
          <w:p w14:paraId="24EA95FC" w14:textId="141DDC9F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72.3 (38.6; 106.0)</w:t>
            </w:r>
          </w:p>
        </w:tc>
        <w:tc>
          <w:tcPr>
            <w:tcW w:w="624" w:type="dxa"/>
          </w:tcPr>
          <w:p w14:paraId="5688A595" w14:textId="2F75081F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151</w:t>
            </w:r>
          </w:p>
        </w:tc>
        <w:tc>
          <w:tcPr>
            <w:tcW w:w="1871" w:type="dxa"/>
          </w:tcPr>
          <w:p w14:paraId="53453871" w14:textId="37C553B2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56.3 (25.1; 87.4)</w:t>
            </w:r>
          </w:p>
        </w:tc>
        <w:tc>
          <w:tcPr>
            <w:tcW w:w="3458" w:type="dxa"/>
            <w:vAlign w:val="center"/>
          </w:tcPr>
          <w:p w14:paraId="219335CC" w14:textId="34D77C31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0.476</w:t>
            </w:r>
          </w:p>
        </w:tc>
      </w:tr>
      <w:tr w:rsidR="00E52885" w:rsidRPr="004454D8" w14:paraId="019EF539" w14:textId="77777777" w:rsidTr="00CE4FC7">
        <w:tc>
          <w:tcPr>
            <w:tcW w:w="1587" w:type="dxa"/>
          </w:tcPr>
          <w:p w14:paraId="7E7B1B62" w14:textId="77777777" w:rsidR="00E52885" w:rsidRPr="008706D3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53D668A0" w14:textId="3B86D4D7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954</w:t>
            </w:r>
          </w:p>
        </w:tc>
        <w:tc>
          <w:tcPr>
            <w:tcW w:w="1871" w:type="dxa"/>
          </w:tcPr>
          <w:p w14:paraId="63789CDC" w14:textId="3E9FFD71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51.9 (37.0; 66.7)</w:t>
            </w:r>
          </w:p>
        </w:tc>
        <w:tc>
          <w:tcPr>
            <w:tcW w:w="624" w:type="dxa"/>
          </w:tcPr>
          <w:p w14:paraId="2526A2DA" w14:textId="72D91D73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345</w:t>
            </w:r>
          </w:p>
        </w:tc>
        <w:tc>
          <w:tcPr>
            <w:tcW w:w="1871" w:type="dxa"/>
          </w:tcPr>
          <w:p w14:paraId="5642537F" w14:textId="0E4BAEF4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53.7 (30.1; 77.4)</w:t>
            </w:r>
          </w:p>
        </w:tc>
        <w:tc>
          <w:tcPr>
            <w:tcW w:w="624" w:type="dxa"/>
          </w:tcPr>
          <w:p w14:paraId="498A01DB" w14:textId="5A356990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609</w:t>
            </w:r>
          </w:p>
        </w:tc>
        <w:tc>
          <w:tcPr>
            <w:tcW w:w="1871" w:type="dxa"/>
          </w:tcPr>
          <w:p w14:paraId="4E761CC7" w14:textId="4E1FAD60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50.0 (32.3; 67.7)</w:t>
            </w:r>
          </w:p>
        </w:tc>
        <w:tc>
          <w:tcPr>
            <w:tcW w:w="3458" w:type="dxa"/>
            <w:vAlign w:val="center"/>
          </w:tcPr>
          <w:p w14:paraId="243ADF8D" w14:textId="38A33ADB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0.793</w:t>
            </w:r>
          </w:p>
        </w:tc>
      </w:tr>
    </w:tbl>
    <w:p w14:paraId="4A324CBF" w14:textId="77777777" w:rsidR="00541239" w:rsidRPr="00D44B09" w:rsidRDefault="00541239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5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624"/>
        <w:gridCol w:w="1871"/>
        <w:gridCol w:w="3458"/>
      </w:tblGrid>
      <w:tr w:rsidR="00541239" w:rsidRPr="004454D8" w14:paraId="28EEB06F" w14:textId="77777777" w:rsidTr="00CE4FC7">
        <w:trPr>
          <w:trHeight w:val="308"/>
        </w:trPr>
        <w:tc>
          <w:tcPr>
            <w:tcW w:w="1585" w:type="dxa"/>
            <w:vMerge w:val="restart"/>
            <w:vAlign w:val="center"/>
          </w:tcPr>
          <w:p w14:paraId="06B70858" w14:textId="77777777" w:rsidR="00541239" w:rsidRPr="00566C2F" w:rsidRDefault="00541239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942" w:type="dxa"/>
            <w:gridSpan w:val="7"/>
            <w:vAlign w:val="center"/>
          </w:tcPr>
          <w:p w14:paraId="36C7C573" w14:textId="01D12C66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</w:tr>
      <w:tr w:rsidR="00541239" w:rsidRPr="00206D78" w14:paraId="747C7743" w14:textId="77777777" w:rsidTr="00CE4FC7">
        <w:trPr>
          <w:trHeight w:val="307"/>
        </w:trPr>
        <w:tc>
          <w:tcPr>
            <w:tcW w:w="1585" w:type="dxa"/>
            <w:vMerge/>
            <w:vAlign w:val="center"/>
          </w:tcPr>
          <w:p w14:paraId="67F35C20" w14:textId="77777777" w:rsidR="00541239" w:rsidRPr="00566C2F" w:rsidRDefault="00541239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7E22349A" w14:textId="445913BC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Low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0148F741" w14:textId="0CBD54D3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67421D1A" w14:textId="151CFDA8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High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3458" w:type="dxa"/>
            <w:vAlign w:val="center"/>
          </w:tcPr>
          <w:p w14:paraId="74DED7DF" w14:textId="77777777" w:rsidR="00CE4FC7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6E6359E4" w14:textId="25F64C6E" w:rsidR="00541239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541239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 interaction</w:t>
            </w:r>
          </w:p>
        </w:tc>
      </w:tr>
      <w:tr w:rsidR="00541239" w:rsidRPr="004454D8" w14:paraId="7267234A" w14:textId="77777777" w:rsidTr="00CE4FC7">
        <w:tc>
          <w:tcPr>
            <w:tcW w:w="1585" w:type="dxa"/>
            <w:vMerge/>
            <w:vAlign w:val="center"/>
          </w:tcPr>
          <w:p w14:paraId="65F833DB" w14:textId="77777777" w:rsidR="00541239" w:rsidRPr="00566C2F" w:rsidRDefault="00541239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7DEA55C3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21E907B0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03D8A982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29EB870B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4BA867EB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6A781AF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</w:tcPr>
          <w:p w14:paraId="3326CBD9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06EB" w:rsidRPr="004454D8" w14:paraId="3B901A2D" w14:textId="77777777" w:rsidTr="00CE4FC7">
        <w:tc>
          <w:tcPr>
            <w:tcW w:w="1585" w:type="dxa"/>
          </w:tcPr>
          <w:p w14:paraId="79C1B774" w14:textId="77777777" w:rsidR="000506EB" w:rsidRPr="008706D3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</w:tcPr>
          <w:p w14:paraId="17A7DACC" w14:textId="198DF80E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110</w:t>
            </w:r>
          </w:p>
        </w:tc>
        <w:tc>
          <w:tcPr>
            <w:tcW w:w="1871" w:type="dxa"/>
          </w:tcPr>
          <w:p w14:paraId="1D818F1D" w14:textId="7671FC50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81.1 (43.7; 118.4)</w:t>
            </w:r>
          </w:p>
        </w:tc>
        <w:tc>
          <w:tcPr>
            <w:tcW w:w="624" w:type="dxa"/>
          </w:tcPr>
          <w:p w14:paraId="0E5C1E8F" w14:textId="4E731E3F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44</w:t>
            </w:r>
          </w:p>
        </w:tc>
        <w:tc>
          <w:tcPr>
            <w:tcW w:w="1871" w:type="dxa"/>
          </w:tcPr>
          <w:p w14:paraId="7F0D1150" w14:textId="315C2F27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19.6 (-38.6; 77.7)</w:t>
            </w:r>
          </w:p>
        </w:tc>
        <w:tc>
          <w:tcPr>
            <w:tcW w:w="624" w:type="dxa"/>
          </w:tcPr>
          <w:p w14:paraId="335E2133" w14:textId="06CC94B0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121</w:t>
            </w:r>
          </w:p>
        </w:tc>
        <w:tc>
          <w:tcPr>
            <w:tcW w:w="1871" w:type="dxa"/>
          </w:tcPr>
          <w:p w14:paraId="3D2C742C" w14:textId="7170D709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70.1 (34.9; 105.4)</w:t>
            </w:r>
          </w:p>
        </w:tc>
        <w:tc>
          <w:tcPr>
            <w:tcW w:w="3458" w:type="dxa"/>
            <w:vAlign w:val="center"/>
          </w:tcPr>
          <w:p w14:paraId="6D71A33C" w14:textId="01B44BF4" w:rsidR="000506EB" w:rsidRPr="000506EB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06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0.198</w:t>
            </w:r>
          </w:p>
        </w:tc>
      </w:tr>
      <w:tr w:rsidR="00E52885" w:rsidRPr="004454D8" w14:paraId="5CFD2946" w14:textId="77777777" w:rsidTr="00CE4FC7">
        <w:tc>
          <w:tcPr>
            <w:tcW w:w="1585" w:type="dxa"/>
          </w:tcPr>
          <w:p w14:paraId="2249010C" w14:textId="77777777" w:rsidR="00E52885" w:rsidRPr="001F0B39" w:rsidRDefault="00E52885" w:rsidP="009D1D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65B9F4E3" w14:textId="669942EB" w:rsidR="00E52885" w:rsidRPr="001F0B39" w:rsidRDefault="00E52885" w:rsidP="003464C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F0B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247</w:t>
            </w:r>
          </w:p>
        </w:tc>
        <w:tc>
          <w:tcPr>
            <w:tcW w:w="1871" w:type="dxa"/>
          </w:tcPr>
          <w:p w14:paraId="29F485E7" w14:textId="20A91B79" w:rsidR="00E52885" w:rsidRPr="001F0B39" w:rsidRDefault="00E52885" w:rsidP="003464C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F0B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33.7 (4.6; 62.7)</w:t>
            </w:r>
          </w:p>
        </w:tc>
        <w:tc>
          <w:tcPr>
            <w:tcW w:w="624" w:type="dxa"/>
          </w:tcPr>
          <w:p w14:paraId="24C1B5CD" w14:textId="137B34CF" w:rsidR="00E52885" w:rsidRPr="001F0B39" w:rsidRDefault="00E52885" w:rsidP="003464C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F0B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210</w:t>
            </w:r>
          </w:p>
        </w:tc>
        <w:tc>
          <w:tcPr>
            <w:tcW w:w="1871" w:type="dxa"/>
          </w:tcPr>
          <w:p w14:paraId="36684CDE" w14:textId="78A5B121" w:rsidR="00E52885" w:rsidRPr="001F0B39" w:rsidRDefault="00E52885" w:rsidP="003464C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F0B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77.8 (48.3; 107.3)</w:t>
            </w:r>
          </w:p>
        </w:tc>
        <w:tc>
          <w:tcPr>
            <w:tcW w:w="624" w:type="dxa"/>
          </w:tcPr>
          <w:p w14:paraId="5A59C0DB" w14:textId="2B87FF42" w:rsidR="00E52885" w:rsidRPr="001F0B39" w:rsidRDefault="00E52885" w:rsidP="003464C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F0B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482</w:t>
            </w:r>
          </w:p>
        </w:tc>
        <w:tc>
          <w:tcPr>
            <w:tcW w:w="1871" w:type="dxa"/>
          </w:tcPr>
          <w:p w14:paraId="40487417" w14:textId="1B585C9F" w:rsidR="00E52885" w:rsidRPr="001F0B39" w:rsidRDefault="00E52885" w:rsidP="003464C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F0B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49.7 (29.1; 70.4)</w:t>
            </w:r>
          </w:p>
        </w:tc>
        <w:tc>
          <w:tcPr>
            <w:tcW w:w="3458" w:type="dxa"/>
          </w:tcPr>
          <w:p w14:paraId="369A6ABA" w14:textId="47A5EB37" w:rsidR="00E52885" w:rsidRPr="001F0B39" w:rsidRDefault="00E52885" w:rsidP="003464C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F0B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0.097</w:t>
            </w:r>
          </w:p>
        </w:tc>
      </w:tr>
    </w:tbl>
    <w:p w14:paraId="77255C1C" w14:textId="77777777" w:rsidR="00541239" w:rsidRDefault="00541239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5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624"/>
        <w:gridCol w:w="1871"/>
        <w:gridCol w:w="3458"/>
      </w:tblGrid>
      <w:tr w:rsidR="00541239" w:rsidRPr="00206D78" w14:paraId="23905712" w14:textId="77777777" w:rsidTr="00CE4FC7">
        <w:trPr>
          <w:trHeight w:val="308"/>
        </w:trPr>
        <w:tc>
          <w:tcPr>
            <w:tcW w:w="1585" w:type="dxa"/>
            <w:vMerge w:val="restart"/>
            <w:vAlign w:val="center"/>
          </w:tcPr>
          <w:p w14:paraId="6F4B9DC6" w14:textId="77777777" w:rsidR="00541239" w:rsidRPr="00566C2F" w:rsidRDefault="00541239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942" w:type="dxa"/>
            <w:gridSpan w:val="7"/>
            <w:vAlign w:val="center"/>
          </w:tcPr>
          <w:p w14:paraId="42F09BA8" w14:textId="6C833D3D" w:rsidR="00541239" w:rsidRPr="00E15B96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-specific intervention effects*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39194F" w:rsidRPr="00206D78" w14:paraId="7023EDB2" w14:textId="77777777" w:rsidTr="00CE4FC7">
        <w:trPr>
          <w:trHeight w:val="307"/>
        </w:trPr>
        <w:tc>
          <w:tcPr>
            <w:tcW w:w="1585" w:type="dxa"/>
            <w:vMerge/>
            <w:vAlign w:val="center"/>
          </w:tcPr>
          <w:p w14:paraId="73691B9D" w14:textId="77777777" w:rsidR="0039194F" w:rsidRPr="00E15B96" w:rsidRDefault="0039194F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22553A37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495" w:type="dxa"/>
            <w:gridSpan w:val="2"/>
            <w:vAlign w:val="center"/>
          </w:tcPr>
          <w:p w14:paraId="3AA72447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495" w:type="dxa"/>
            <w:gridSpan w:val="2"/>
            <w:vAlign w:val="center"/>
          </w:tcPr>
          <w:p w14:paraId="39277888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3458" w:type="dxa"/>
            <w:vAlign w:val="center"/>
          </w:tcPr>
          <w:p w14:paraId="3E42B673" w14:textId="77777777" w:rsidR="00CE4FC7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3A47D0D9" w14:textId="0F2CA1AA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area deprivation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39194F" w:rsidRPr="004454D8" w14:paraId="4CAA497A" w14:textId="77777777" w:rsidTr="00CE4FC7">
        <w:tc>
          <w:tcPr>
            <w:tcW w:w="1585" w:type="dxa"/>
            <w:vMerge/>
            <w:vAlign w:val="center"/>
          </w:tcPr>
          <w:p w14:paraId="2D62AFD7" w14:textId="77777777" w:rsidR="0039194F" w:rsidRPr="00566C2F" w:rsidRDefault="0039194F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3E008D6B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363E1232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064CD738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4CE924A8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27302C68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7E24506B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</w:tcPr>
          <w:p w14:paraId="522E1361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06EB" w:rsidRPr="004454D8" w14:paraId="4C3DFCA3" w14:textId="77777777" w:rsidTr="00CE4FC7">
        <w:tc>
          <w:tcPr>
            <w:tcW w:w="1585" w:type="dxa"/>
          </w:tcPr>
          <w:p w14:paraId="3BD1B3F9" w14:textId="77777777" w:rsidR="000506EB" w:rsidRPr="008706D3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</w:tcPr>
          <w:p w14:paraId="76F22B73" w14:textId="006554EC" w:rsidR="000506EB" w:rsidRPr="00E52885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102</w:t>
            </w:r>
          </w:p>
        </w:tc>
        <w:tc>
          <w:tcPr>
            <w:tcW w:w="1871" w:type="dxa"/>
          </w:tcPr>
          <w:p w14:paraId="4379CC5E" w14:textId="4A778CD1" w:rsidR="000506EB" w:rsidRPr="00E52885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32.8 (-6.8; 72.3)</w:t>
            </w:r>
          </w:p>
        </w:tc>
        <w:tc>
          <w:tcPr>
            <w:tcW w:w="624" w:type="dxa"/>
          </w:tcPr>
          <w:p w14:paraId="32A21A13" w14:textId="0FACA794" w:rsidR="000506EB" w:rsidRPr="00E52885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90</w:t>
            </w:r>
          </w:p>
        </w:tc>
        <w:tc>
          <w:tcPr>
            <w:tcW w:w="1871" w:type="dxa"/>
          </w:tcPr>
          <w:p w14:paraId="0FCF2246" w14:textId="6DA5941B" w:rsidR="000506EB" w:rsidRPr="00E52885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59.0 (17.6; 100.3)</w:t>
            </w:r>
          </w:p>
        </w:tc>
        <w:tc>
          <w:tcPr>
            <w:tcW w:w="624" w:type="dxa"/>
          </w:tcPr>
          <w:p w14:paraId="186282F7" w14:textId="0199E324" w:rsidR="000506EB" w:rsidRPr="00E52885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88</w:t>
            </w:r>
          </w:p>
        </w:tc>
        <w:tc>
          <w:tcPr>
            <w:tcW w:w="1871" w:type="dxa"/>
          </w:tcPr>
          <w:p w14:paraId="164705AA" w14:textId="07AB8F42" w:rsidR="000506EB" w:rsidRPr="00E52885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98.9 (57.4; 140.3)</w:t>
            </w:r>
          </w:p>
        </w:tc>
        <w:tc>
          <w:tcPr>
            <w:tcW w:w="3458" w:type="dxa"/>
            <w:vAlign w:val="center"/>
          </w:tcPr>
          <w:p w14:paraId="3DB10C9F" w14:textId="4D0A4CC2" w:rsidR="000506EB" w:rsidRPr="00E52885" w:rsidRDefault="000506E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0.079</w:t>
            </w:r>
          </w:p>
        </w:tc>
      </w:tr>
      <w:tr w:rsidR="00E52885" w:rsidRPr="004454D8" w14:paraId="14A88CDE" w14:textId="77777777" w:rsidTr="00CE4FC7">
        <w:tc>
          <w:tcPr>
            <w:tcW w:w="1585" w:type="dxa"/>
          </w:tcPr>
          <w:p w14:paraId="0111E0FF" w14:textId="77777777" w:rsidR="00E52885" w:rsidRPr="008706D3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25F139B5" w14:textId="4169D1DC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305</w:t>
            </w:r>
          </w:p>
        </w:tc>
        <w:tc>
          <w:tcPr>
            <w:tcW w:w="1871" w:type="dxa"/>
          </w:tcPr>
          <w:p w14:paraId="323F8888" w14:textId="13A4C2F6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42.4 (16.2; 68.5)</w:t>
            </w:r>
          </w:p>
        </w:tc>
        <w:tc>
          <w:tcPr>
            <w:tcW w:w="624" w:type="dxa"/>
          </w:tcPr>
          <w:p w14:paraId="4A659C17" w14:textId="0562CD3C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312</w:t>
            </w:r>
          </w:p>
        </w:tc>
        <w:tc>
          <w:tcPr>
            <w:tcW w:w="1871" w:type="dxa"/>
          </w:tcPr>
          <w:p w14:paraId="3721F5E9" w14:textId="3A682AB9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38.2 (12.2; 64.2)</w:t>
            </w:r>
          </w:p>
        </w:tc>
        <w:tc>
          <w:tcPr>
            <w:tcW w:w="624" w:type="dxa"/>
          </w:tcPr>
          <w:p w14:paraId="2CE3BBD2" w14:textId="5B90F43E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313</w:t>
            </w:r>
          </w:p>
        </w:tc>
        <w:tc>
          <w:tcPr>
            <w:tcW w:w="1871" w:type="dxa"/>
          </w:tcPr>
          <w:p w14:paraId="37A92867" w14:textId="62F6C2BE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74.8 (49.0; 100.5)</w:t>
            </w:r>
          </w:p>
        </w:tc>
        <w:tc>
          <w:tcPr>
            <w:tcW w:w="3458" w:type="dxa"/>
          </w:tcPr>
          <w:p w14:paraId="6F7FCB56" w14:textId="5A8EB669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0.100</w:t>
            </w:r>
          </w:p>
        </w:tc>
      </w:tr>
    </w:tbl>
    <w:p w14:paraId="2130E669" w14:textId="77777777" w:rsidR="00541239" w:rsidRDefault="00541239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98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3231"/>
      </w:tblGrid>
      <w:tr w:rsidR="00541239" w:rsidRPr="00206D78" w14:paraId="1CF6D1C7" w14:textId="77777777" w:rsidTr="00CE4FC7">
        <w:trPr>
          <w:trHeight w:val="308"/>
        </w:trPr>
        <w:tc>
          <w:tcPr>
            <w:tcW w:w="1585" w:type="dxa"/>
            <w:vMerge w:val="restart"/>
            <w:vAlign w:val="center"/>
          </w:tcPr>
          <w:p w14:paraId="6C0401BD" w14:textId="77777777" w:rsidR="00541239" w:rsidRPr="00566C2F" w:rsidRDefault="00541239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8220" w:type="dxa"/>
            <w:gridSpan w:val="5"/>
            <w:vAlign w:val="center"/>
          </w:tcPr>
          <w:p w14:paraId="70C3A751" w14:textId="75698794" w:rsidR="00541239" w:rsidRPr="00BA0862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A08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status-specific intervention effects*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541239" w:rsidRPr="00206D78" w14:paraId="276D4D7F" w14:textId="77777777" w:rsidTr="00CE4FC7">
        <w:trPr>
          <w:trHeight w:val="307"/>
        </w:trPr>
        <w:tc>
          <w:tcPr>
            <w:tcW w:w="1585" w:type="dxa"/>
            <w:vMerge/>
            <w:vAlign w:val="center"/>
          </w:tcPr>
          <w:p w14:paraId="43DA82CE" w14:textId="77777777" w:rsidR="00541239" w:rsidRPr="00BA0862" w:rsidRDefault="00541239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30D8E590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 partner</w:t>
            </w:r>
          </w:p>
        </w:tc>
        <w:tc>
          <w:tcPr>
            <w:tcW w:w="2495" w:type="dxa"/>
            <w:gridSpan w:val="2"/>
            <w:vAlign w:val="center"/>
          </w:tcPr>
          <w:p w14:paraId="0BEB9F28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 partner</w:t>
            </w:r>
          </w:p>
        </w:tc>
        <w:tc>
          <w:tcPr>
            <w:tcW w:w="3231" w:type="dxa"/>
            <w:vAlign w:val="center"/>
          </w:tcPr>
          <w:p w14:paraId="2B412AD6" w14:textId="77777777" w:rsidR="00CE4FC7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69456CD6" w14:textId="58A87697" w:rsidR="00541239" w:rsidRPr="00566C2F" w:rsidRDefault="00CE4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5412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</w:t>
            </w:r>
            <w:r w:rsidR="00541239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541239" w:rsidRPr="00566C2F" w14:paraId="4D094F01" w14:textId="77777777" w:rsidTr="00CE4FC7">
        <w:tc>
          <w:tcPr>
            <w:tcW w:w="1585" w:type="dxa"/>
            <w:vMerge/>
            <w:vAlign w:val="center"/>
          </w:tcPr>
          <w:p w14:paraId="2742CF5D" w14:textId="77777777" w:rsidR="00541239" w:rsidRPr="00566C2F" w:rsidRDefault="00541239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4919EE8A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02E0F01D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0A68430F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CE1449B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231" w:type="dxa"/>
          </w:tcPr>
          <w:p w14:paraId="4911DAF2" w14:textId="77777777" w:rsidR="00541239" w:rsidRPr="00566C2F" w:rsidRDefault="00541239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06EB" w:rsidRPr="004454D8" w14:paraId="6CD73D3E" w14:textId="77777777" w:rsidTr="00CE4FC7">
        <w:tc>
          <w:tcPr>
            <w:tcW w:w="1585" w:type="dxa"/>
          </w:tcPr>
          <w:p w14:paraId="7928B213" w14:textId="77777777" w:rsidR="000506EB" w:rsidRPr="001F0B39" w:rsidRDefault="000506EB" w:rsidP="00AE65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</w:tcPr>
          <w:p w14:paraId="29448581" w14:textId="7CE92A0A" w:rsidR="000506EB" w:rsidRPr="001F0B39" w:rsidRDefault="000506EB" w:rsidP="003464C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F0B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54</w:t>
            </w:r>
          </w:p>
        </w:tc>
        <w:tc>
          <w:tcPr>
            <w:tcW w:w="1871" w:type="dxa"/>
          </w:tcPr>
          <w:p w14:paraId="44C2706B" w14:textId="17FEC596" w:rsidR="000506EB" w:rsidRPr="001F0B39" w:rsidRDefault="000506EB" w:rsidP="003464C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F0B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45.9 (-7.1; 99.0)</w:t>
            </w:r>
          </w:p>
        </w:tc>
        <w:tc>
          <w:tcPr>
            <w:tcW w:w="624" w:type="dxa"/>
          </w:tcPr>
          <w:p w14:paraId="725F8871" w14:textId="394EBE7A" w:rsidR="000506EB" w:rsidRPr="001F0B39" w:rsidRDefault="000506EB" w:rsidP="003464C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F0B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225</w:t>
            </w:r>
          </w:p>
        </w:tc>
        <w:tc>
          <w:tcPr>
            <w:tcW w:w="1871" w:type="dxa"/>
          </w:tcPr>
          <w:p w14:paraId="56025381" w14:textId="1CEE14D5" w:rsidR="000506EB" w:rsidRPr="001F0B39" w:rsidRDefault="000506EB" w:rsidP="003464C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F0B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66.6 (39.6; 93.6)</w:t>
            </w:r>
          </w:p>
        </w:tc>
        <w:tc>
          <w:tcPr>
            <w:tcW w:w="3231" w:type="dxa"/>
            <w:vAlign w:val="center"/>
          </w:tcPr>
          <w:p w14:paraId="324A70D4" w14:textId="2B2CAA1D" w:rsidR="000506EB" w:rsidRPr="001F0B39" w:rsidRDefault="000506EB" w:rsidP="003464C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F0B3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0.495</w:t>
            </w:r>
          </w:p>
        </w:tc>
      </w:tr>
      <w:tr w:rsidR="00E52885" w:rsidRPr="004454D8" w14:paraId="1A71C06D" w14:textId="77777777" w:rsidTr="00CE4FC7">
        <w:tc>
          <w:tcPr>
            <w:tcW w:w="1585" w:type="dxa"/>
          </w:tcPr>
          <w:p w14:paraId="185577A0" w14:textId="77777777" w:rsidR="00E52885" w:rsidRPr="008706D3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21DAF198" w14:textId="60B1C0E8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321</w:t>
            </w:r>
          </w:p>
        </w:tc>
        <w:tc>
          <w:tcPr>
            <w:tcW w:w="1871" w:type="dxa"/>
          </w:tcPr>
          <w:p w14:paraId="67731E19" w14:textId="1E426265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56.0 (31.3; 80.7)</w:t>
            </w:r>
          </w:p>
        </w:tc>
        <w:tc>
          <w:tcPr>
            <w:tcW w:w="624" w:type="dxa"/>
          </w:tcPr>
          <w:p w14:paraId="465682AB" w14:textId="405F18EF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619</w:t>
            </w:r>
          </w:p>
        </w:tc>
        <w:tc>
          <w:tcPr>
            <w:tcW w:w="1871" w:type="dxa"/>
          </w:tcPr>
          <w:p w14:paraId="7FDFAEF0" w14:textId="1B4C6091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48.0 (29.1; 66.9)</w:t>
            </w:r>
          </w:p>
        </w:tc>
        <w:tc>
          <w:tcPr>
            <w:tcW w:w="3231" w:type="dxa"/>
          </w:tcPr>
          <w:p w14:paraId="43471EB4" w14:textId="7FB9EF30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0.615</w:t>
            </w:r>
          </w:p>
        </w:tc>
      </w:tr>
    </w:tbl>
    <w:p w14:paraId="4DAFD881" w14:textId="4DED49BE" w:rsidR="00541239" w:rsidRPr="00541239" w:rsidRDefault="00541239" w:rsidP="003464CA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r w:rsidRPr="00541239">
        <w:rPr>
          <w:rFonts w:ascii="Times New Roman" w:hAnsi="Times New Roman" w:cs="Times New Roman"/>
          <w:b w:val="0"/>
          <w:bCs w:val="0"/>
          <w:color w:val="auto"/>
          <w:lang w:val="en-US"/>
        </w:rPr>
        <w:t>*</w:t>
      </w:r>
      <w:r w:rsidR="00766B67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r w:rsidRPr="00541239">
        <w:rPr>
          <w:rFonts w:ascii="Times New Roman" w:hAnsi="Times New Roman" w:cs="Times New Roman"/>
          <w:b w:val="0"/>
          <w:bCs w:val="0"/>
          <w:color w:val="auto"/>
          <w:lang w:val="en-US"/>
        </w:rPr>
        <w:t>models adjusted for minutes of MVPA per week at T0, practice</w:t>
      </w:r>
      <w:r w:rsidR="00206D78">
        <w:rPr>
          <w:rFonts w:ascii="Times New Roman" w:hAnsi="Times New Roman" w:cs="Times New Roman"/>
          <w:b w:val="0"/>
          <w:bCs w:val="0"/>
          <w:color w:val="auto"/>
          <w:lang w:val="en-US"/>
        </w:rPr>
        <w:t>,</w:t>
      </w:r>
      <w:r w:rsidRPr="00541239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and multi-level adjusted for household as a random effect. **</w:t>
      </w:r>
      <w:r w:rsidR="00766B67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r w:rsidRPr="00541239">
        <w:rPr>
          <w:rFonts w:ascii="Times New Roman" w:hAnsi="Times New Roman" w:cs="Times New Roman"/>
          <w:b w:val="0"/>
          <w:bCs w:val="0"/>
          <w:color w:val="auto"/>
          <w:lang w:val="en-US"/>
        </w:rPr>
        <w:t>models adjusted for minutes of MVPA per week at T0, age in years, practice</w:t>
      </w:r>
      <w:r w:rsidR="00CE4FC7">
        <w:rPr>
          <w:rFonts w:ascii="Times New Roman" w:hAnsi="Times New Roman" w:cs="Times New Roman"/>
          <w:b w:val="0"/>
          <w:bCs w:val="0"/>
          <w:color w:val="auto"/>
          <w:lang w:val="en-US"/>
        </w:rPr>
        <w:t>,</w:t>
      </w:r>
      <w:r w:rsidRPr="00541239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and multi-level adjusted for household as a random effect.</w:t>
      </w:r>
    </w:p>
    <w:p w14:paraId="74619F72" w14:textId="1483EA7D" w:rsidR="00541239" w:rsidRDefault="00541239" w:rsidP="007A6329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23C7802C" w14:textId="378CEBC1" w:rsidR="007A6329" w:rsidRDefault="007A6329" w:rsidP="007A6329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343D27CD" w14:textId="292CB166" w:rsidR="007A6329" w:rsidRDefault="007A6329" w:rsidP="007A6329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329E6C4C" w14:textId="02AD7C13" w:rsidR="007A6329" w:rsidRDefault="007A6329" w:rsidP="007A6329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547D9DEC" w14:textId="72204957" w:rsidR="007A6329" w:rsidRDefault="007A6329" w:rsidP="007A6329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5BAA80F2" w14:textId="77777777" w:rsidR="007A6329" w:rsidRPr="007A6329" w:rsidRDefault="007A6329" w:rsidP="007A6329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736F26E2" w14:textId="77777777" w:rsidR="00111960" w:rsidRPr="007A6329" w:rsidRDefault="00111960" w:rsidP="00111960">
      <w:pPr>
        <w:spacing w:line="240" w:lineRule="auto"/>
        <w:rPr>
          <w:b/>
          <w:bCs/>
          <w:color w:val="000000" w:themeColor="text1"/>
          <w:szCs w:val="24"/>
          <w:lang w:val="en-US"/>
        </w:rPr>
      </w:pPr>
    </w:p>
    <w:p w14:paraId="7FA25785" w14:textId="6D65304D" w:rsidR="00DF252D" w:rsidRPr="007E3DEA" w:rsidRDefault="0088678F" w:rsidP="0013601D">
      <w:pPr>
        <w:pStyle w:val="Caption"/>
        <w:keepNext/>
        <w:spacing w:after="120"/>
        <w:rPr>
          <w:color w:val="000000" w:themeColor="text1"/>
          <w:sz w:val="24"/>
          <w:szCs w:val="24"/>
          <w:lang w:val="en-US"/>
        </w:rPr>
      </w:pPr>
      <w:r w:rsidRPr="0088678F">
        <w:rPr>
          <w:color w:val="000000" w:themeColor="text1"/>
          <w:sz w:val="24"/>
          <w:szCs w:val="24"/>
          <w:lang w:val="en-US"/>
        </w:rPr>
        <w:t xml:space="preserve">Sensitivity analysis: General and equity-specific intervention </w:t>
      </w:r>
      <w:r w:rsidR="00DF252D" w:rsidRPr="007E3DEA">
        <w:rPr>
          <w:color w:val="000000" w:themeColor="text1"/>
          <w:sz w:val="24"/>
          <w:szCs w:val="24"/>
          <w:lang w:val="en-US"/>
        </w:rPr>
        <w:t>effects at T</w:t>
      </w:r>
      <w:r w:rsidR="00416F62" w:rsidRPr="007E3DEA">
        <w:rPr>
          <w:color w:val="000000" w:themeColor="text1"/>
          <w:sz w:val="24"/>
          <w:szCs w:val="24"/>
          <w:lang w:val="en-US"/>
        </w:rPr>
        <w:t>1 using weekly minutes of MVPA in bouts of at least 10 min as the outcome</w:t>
      </w:r>
      <w:r w:rsidR="00541239">
        <w:rPr>
          <w:color w:val="000000" w:themeColor="text1"/>
          <w:sz w:val="24"/>
          <w:szCs w:val="24"/>
          <w:lang w:val="en-US"/>
        </w:rPr>
        <w:t xml:space="preserve"> (fully adjusted models)</w:t>
      </w:r>
    </w:p>
    <w:tbl>
      <w:tblPr>
        <w:tblStyle w:val="TableGrid"/>
        <w:tblW w:w="12530" w:type="dxa"/>
        <w:tblInd w:w="0" w:type="dxa"/>
        <w:tblLook w:val="04A0" w:firstRow="1" w:lastRow="0" w:firstColumn="1" w:lastColumn="0" w:noHBand="0" w:noVBand="1"/>
      </w:tblPr>
      <w:tblGrid>
        <w:gridCol w:w="1587"/>
        <w:gridCol w:w="624"/>
        <w:gridCol w:w="1871"/>
        <w:gridCol w:w="624"/>
        <w:gridCol w:w="1871"/>
        <w:gridCol w:w="624"/>
        <w:gridCol w:w="1871"/>
        <w:gridCol w:w="3458"/>
      </w:tblGrid>
      <w:tr w:rsidR="00DF252D" w:rsidRPr="004454D8" w14:paraId="1EDE8AE1" w14:textId="77777777" w:rsidTr="00CE4FC7">
        <w:trPr>
          <w:trHeight w:val="308"/>
        </w:trPr>
        <w:tc>
          <w:tcPr>
            <w:tcW w:w="1587" w:type="dxa"/>
            <w:vMerge w:val="restart"/>
            <w:vAlign w:val="center"/>
          </w:tcPr>
          <w:p w14:paraId="12048E9E" w14:textId="77777777" w:rsidR="00DF252D" w:rsidRPr="00566C2F" w:rsidRDefault="00DF252D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14:paraId="53DFFC45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 intervention effect*</w:t>
            </w:r>
          </w:p>
        </w:tc>
        <w:tc>
          <w:tcPr>
            <w:tcW w:w="8447" w:type="dxa"/>
            <w:gridSpan w:val="5"/>
            <w:vAlign w:val="center"/>
          </w:tcPr>
          <w:p w14:paraId="52DDB7BC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</w:tr>
      <w:tr w:rsidR="00DF252D" w:rsidRPr="00206D78" w14:paraId="7432A8BD" w14:textId="77777777" w:rsidTr="00CE4FC7">
        <w:trPr>
          <w:trHeight w:val="307"/>
        </w:trPr>
        <w:tc>
          <w:tcPr>
            <w:tcW w:w="1587" w:type="dxa"/>
            <w:vMerge/>
            <w:vAlign w:val="center"/>
          </w:tcPr>
          <w:p w14:paraId="5A829C93" w14:textId="77777777" w:rsidR="00DF252D" w:rsidRPr="00566C2F" w:rsidRDefault="00DF252D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</w:tcPr>
          <w:p w14:paraId="5FBD8E24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0602D3A6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2495" w:type="dxa"/>
            <w:gridSpan w:val="2"/>
            <w:vAlign w:val="center"/>
          </w:tcPr>
          <w:p w14:paraId="357E2F3E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3458" w:type="dxa"/>
            <w:vAlign w:val="center"/>
          </w:tcPr>
          <w:p w14:paraId="53B654D2" w14:textId="77777777" w:rsidR="00CE4FC7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44E7303F" w14:textId="5508F546" w:rsidR="00DF252D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DF252D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 interaction</w:t>
            </w:r>
          </w:p>
        </w:tc>
      </w:tr>
      <w:tr w:rsidR="00DF252D" w:rsidRPr="004454D8" w14:paraId="6B960322" w14:textId="77777777" w:rsidTr="00CE4FC7">
        <w:tc>
          <w:tcPr>
            <w:tcW w:w="1587" w:type="dxa"/>
            <w:vMerge/>
            <w:vAlign w:val="center"/>
          </w:tcPr>
          <w:p w14:paraId="56806248" w14:textId="77777777" w:rsidR="00DF252D" w:rsidRPr="00566C2F" w:rsidRDefault="00DF252D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1647354E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44D4C04F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30E281C6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7C99520E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20EDEE15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62D34D01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  <w:vAlign w:val="center"/>
          </w:tcPr>
          <w:p w14:paraId="5F3E141A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4942" w:rsidRPr="004454D8" w14:paraId="3D847083" w14:textId="77777777" w:rsidTr="00CE4FC7">
        <w:tc>
          <w:tcPr>
            <w:tcW w:w="1587" w:type="dxa"/>
          </w:tcPr>
          <w:p w14:paraId="08748FBE" w14:textId="5E044AD1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  <w:vAlign w:val="center"/>
          </w:tcPr>
          <w:p w14:paraId="7ABB1AB3" w14:textId="29DA95D9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871" w:type="dxa"/>
            <w:vAlign w:val="center"/>
          </w:tcPr>
          <w:p w14:paraId="76FC4B72" w14:textId="158BC019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67.5 (43.7; 91.4)</w:t>
            </w:r>
          </w:p>
        </w:tc>
        <w:tc>
          <w:tcPr>
            <w:tcW w:w="624" w:type="dxa"/>
            <w:vAlign w:val="center"/>
          </w:tcPr>
          <w:p w14:paraId="47E74F85" w14:textId="1E0A9D19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871" w:type="dxa"/>
            <w:vAlign w:val="center"/>
          </w:tcPr>
          <w:p w14:paraId="0FE28BF1" w14:textId="029581B3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80.9 (47.0; 114.7)</w:t>
            </w:r>
          </w:p>
        </w:tc>
        <w:tc>
          <w:tcPr>
            <w:tcW w:w="624" w:type="dxa"/>
            <w:vAlign w:val="center"/>
          </w:tcPr>
          <w:p w14:paraId="011F623D" w14:textId="73B866EA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71" w:type="dxa"/>
            <w:vAlign w:val="center"/>
          </w:tcPr>
          <w:p w14:paraId="2C086ECA" w14:textId="176A89BA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56.0 (25.1; 86.8)</w:t>
            </w:r>
          </w:p>
        </w:tc>
        <w:tc>
          <w:tcPr>
            <w:tcW w:w="3458" w:type="dxa"/>
            <w:vAlign w:val="center"/>
          </w:tcPr>
          <w:p w14:paraId="5A8F10CD" w14:textId="49EC4F0D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0.340</w:t>
            </w:r>
          </w:p>
        </w:tc>
      </w:tr>
      <w:tr w:rsidR="008C4942" w:rsidRPr="004454D8" w14:paraId="6EF424BA" w14:textId="77777777" w:rsidTr="00CE4FC7">
        <w:tc>
          <w:tcPr>
            <w:tcW w:w="1587" w:type="dxa"/>
          </w:tcPr>
          <w:p w14:paraId="1CDD2044" w14:textId="65B7145B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  <w:vAlign w:val="center"/>
          </w:tcPr>
          <w:p w14:paraId="6A2B9FE6" w14:textId="1C3AFDBA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</w:p>
        </w:tc>
        <w:tc>
          <w:tcPr>
            <w:tcW w:w="1871" w:type="dxa"/>
            <w:vAlign w:val="center"/>
          </w:tcPr>
          <w:p w14:paraId="26A23A89" w14:textId="32C145E4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52.1 (37.2; 67.0)</w:t>
            </w:r>
          </w:p>
        </w:tc>
        <w:tc>
          <w:tcPr>
            <w:tcW w:w="624" w:type="dxa"/>
            <w:vAlign w:val="center"/>
          </w:tcPr>
          <w:p w14:paraId="38AC568A" w14:textId="7D01B8A0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871" w:type="dxa"/>
            <w:vAlign w:val="center"/>
          </w:tcPr>
          <w:p w14:paraId="4680AB86" w14:textId="35764E83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54.8 (31.2; 78.5)</w:t>
            </w:r>
          </w:p>
        </w:tc>
        <w:tc>
          <w:tcPr>
            <w:tcW w:w="624" w:type="dxa"/>
            <w:vAlign w:val="center"/>
          </w:tcPr>
          <w:p w14:paraId="514100C8" w14:textId="2790B55E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1871" w:type="dxa"/>
            <w:vAlign w:val="center"/>
          </w:tcPr>
          <w:p w14:paraId="45C7CEF9" w14:textId="22E0C549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50.0 (32.2; 67.8)</w:t>
            </w:r>
          </w:p>
        </w:tc>
        <w:tc>
          <w:tcPr>
            <w:tcW w:w="3458" w:type="dxa"/>
            <w:vAlign w:val="center"/>
          </w:tcPr>
          <w:p w14:paraId="1D5C09E4" w14:textId="7C27A9DD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0.625</w:t>
            </w:r>
          </w:p>
        </w:tc>
      </w:tr>
    </w:tbl>
    <w:p w14:paraId="55C550BE" w14:textId="77777777" w:rsidR="00DF252D" w:rsidRPr="00D44B09" w:rsidRDefault="00DF252D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5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624"/>
        <w:gridCol w:w="1871"/>
        <w:gridCol w:w="3458"/>
      </w:tblGrid>
      <w:tr w:rsidR="00DF252D" w:rsidRPr="004454D8" w14:paraId="1660006B" w14:textId="77777777" w:rsidTr="00CE4FC7">
        <w:trPr>
          <w:trHeight w:val="308"/>
        </w:trPr>
        <w:tc>
          <w:tcPr>
            <w:tcW w:w="1585" w:type="dxa"/>
            <w:vMerge w:val="restart"/>
            <w:vAlign w:val="center"/>
          </w:tcPr>
          <w:p w14:paraId="0DB76D22" w14:textId="77777777" w:rsidR="00DF252D" w:rsidRPr="00566C2F" w:rsidRDefault="00DF252D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942" w:type="dxa"/>
            <w:gridSpan w:val="7"/>
            <w:vAlign w:val="center"/>
          </w:tcPr>
          <w:p w14:paraId="50E2583D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***</w:t>
            </w:r>
          </w:p>
        </w:tc>
      </w:tr>
      <w:tr w:rsidR="00DF252D" w:rsidRPr="00206D78" w14:paraId="755663B6" w14:textId="77777777" w:rsidTr="00CE4FC7">
        <w:trPr>
          <w:trHeight w:val="307"/>
        </w:trPr>
        <w:tc>
          <w:tcPr>
            <w:tcW w:w="1585" w:type="dxa"/>
            <w:vMerge/>
            <w:vAlign w:val="center"/>
          </w:tcPr>
          <w:p w14:paraId="7BFCBDB1" w14:textId="77777777" w:rsidR="00DF252D" w:rsidRPr="00566C2F" w:rsidRDefault="00DF252D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2A0631AD" w14:textId="7D9A27C8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Low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4AAC95C9" w14:textId="4C7291E5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59FB14FD" w14:textId="221CCB39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High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3458" w:type="dxa"/>
            <w:vAlign w:val="center"/>
          </w:tcPr>
          <w:p w14:paraId="36C29B8E" w14:textId="77777777" w:rsidR="00CE4FC7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10610701" w14:textId="7BB3AB61" w:rsidR="00DF252D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DF252D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 interaction</w:t>
            </w:r>
          </w:p>
        </w:tc>
      </w:tr>
      <w:tr w:rsidR="00DF252D" w:rsidRPr="004454D8" w14:paraId="4BD8EB73" w14:textId="77777777" w:rsidTr="00CE4FC7">
        <w:tc>
          <w:tcPr>
            <w:tcW w:w="1585" w:type="dxa"/>
            <w:vMerge/>
            <w:vAlign w:val="center"/>
          </w:tcPr>
          <w:p w14:paraId="0E3C3FB8" w14:textId="77777777" w:rsidR="00DF252D" w:rsidRPr="00566C2F" w:rsidRDefault="00DF252D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38654066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F6458A1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67A8EE94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6D598A7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5B4E264B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601FED1A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</w:tcPr>
          <w:p w14:paraId="43D7E0D4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4942" w:rsidRPr="004454D8" w14:paraId="0FBFED8D" w14:textId="77777777" w:rsidTr="00CE4FC7">
        <w:tc>
          <w:tcPr>
            <w:tcW w:w="1585" w:type="dxa"/>
          </w:tcPr>
          <w:p w14:paraId="157D2CC1" w14:textId="131A7030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  <w:vAlign w:val="center"/>
          </w:tcPr>
          <w:p w14:paraId="7E2A924B" w14:textId="565EC3F8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71" w:type="dxa"/>
            <w:vAlign w:val="center"/>
          </w:tcPr>
          <w:p w14:paraId="423B5190" w14:textId="1A402C92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82.3 (45.4; 119.2)</w:t>
            </w:r>
          </w:p>
        </w:tc>
        <w:tc>
          <w:tcPr>
            <w:tcW w:w="624" w:type="dxa"/>
            <w:vAlign w:val="center"/>
          </w:tcPr>
          <w:p w14:paraId="78B4E723" w14:textId="2E147E83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71" w:type="dxa"/>
            <w:vAlign w:val="center"/>
          </w:tcPr>
          <w:p w14:paraId="4F142426" w14:textId="45F40C59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17.3 (-40.3; 74.9)</w:t>
            </w:r>
          </w:p>
        </w:tc>
        <w:tc>
          <w:tcPr>
            <w:tcW w:w="624" w:type="dxa"/>
            <w:vAlign w:val="center"/>
          </w:tcPr>
          <w:p w14:paraId="52BB9826" w14:textId="17B67CBE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71" w:type="dxa"/>
            <w:vAlign w:val="center"/>
          </w:tcPr>
          <w:p w14:paraId="01C8DB8D" w14:textId="283E5337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71.9 (37.1; 106.7)</w:t>
            </w:r>
          </w:p>
        </w:tc>
        <w:tc>
          <w:tcPr>
            <w:tcW w:w="3458" w:type="dxa"/>
            <w:vAlign w:val="center"/>
          </w:tcPr>
          <w:p w14:paraId="119B595D" w14:textId="20F95A36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0.182</w:t>
            </w:r>
          </w:p>
        </w:tc>
      </w:tr>
      <w:tr w:rsidR="008C4942" w:rsidRPr="004454D8" w14:paraId="589C51D2" w14:textId="77777777" w:rsidTr="00CE4FC7">
        <w:tc>
          <w:tcPr>
            <w:tcW w:w="1585" w:type="dxa"/>
          </w:tcPr>
          <w:p w14:paraId="5108FD82" w14:textId="7BD8BC58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60F24269" w14:textId="05CD33D9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871" w:type="dxa"/>
          </w:tcPr>
          <w:p w14:paraId="48EA9C59" w14:textId="2B2F3FDC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33.5 (4.5; 62.5)</w:t>
            </w:r>
          </w:p>
        </w:tc>
        <w:tc>
          <w:tcPr>
            <w:tcW w:w="624" w:type="dxa"/>
          </w:tcPr>
          <w:p w14:paraId="6B7CD2E1" w14:textId="49A8963C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871" w:type="dxa"/>
          </w:tcPr>
          <w:p w14:paraId="2EB2E5B2" w14:textId="6B11EFA9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78.3 (48.9; 107.8)</w:t>
            </w:r>
          </w:p>
        </w:tc>
        <w:tc>
          <w:tcPr>
            <w:tcW w:w="624" w:type="dxa"/>
          </w:tcPr>
          <w:p w14:paraId="20229D21" w14:textId="662B5F1C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871" w:type="dxa"/>
          </w:tcPr>
          <w:p w14:paraId="6AF2CF0E" w14:textId="0F79AE55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49.5 (28.9; 70.1)</w:t>
            </w:r>
          </w:p>
        </w:tc>
        <w:tc>
          <w:tcPr>
            <w:tcW w:w="3458" w:type="dxa"/>
          </w:tcPr>
          <w:p w14:paraId="7FFE44A4" w14:textId="0650A5F0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4">
              <w:rPr>
                <w:rFonts w:ascii="Times New Roman" w:hAnsi="Times New Roman" w:cs="Times New Roman"/>
                <w:sz w:val="18"/>
                <w:szCs w:val="18"/>
              </w:rPr>
              <w:t>0.083</w:t>
            </w:r>
          </w:p>
        </w:tc>
      </w:tr>
    </w:tbl>
    <w:p w14:paraId="54B2660F" w14:textId="77777777" w:rsidR="00DF252D" w:rsidRDefault="00DF252D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5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624"/>
        <w:gridCol w:w="1871"/>
        <w:gridCol w:w="3458"/>
      </w:tblGrid>
      <w:tr w:rsidR="00DF252D" w:rsidRPr="00206D78" w14:paraId="19567CFF" w14:textId="77777777" w:rsidTr="00CE4FC7">
        <w:trPr>
          <w:trHeight w:val="308"/>
        </w:trPr>
        <w:tc>
          <w:tcPr>
            <w:tcW w:w="1585" w:type="dxa"/>
            <w:vMerge w:val="restart"/>
            <w:vAlign w:val="center"/>
          </w:tcPr>
          <w:p w14:paraId="33FB4F58" w14:textId="77777777" w:rsidR="00DF252D" w:rsidRPr="00566C2F" w:rsidRDefault="00DF252D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942" w:type="dxa"/>
            <w:gridSpan w:val="7"/>
            <w:vAlign w:val="center"/>
          </w:tcPr>
          <w:p w14:paraId="4B1FADAC" w14:textId="77777777" w:rsidR="00DF252D" w:rsidRPr="00E15B96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-specific intervention effects*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DF252D" w:rsidRPr="00206D78" w14:paraId="22F018FF" w14:textId="77777777" w:rsidTr="00CE4FC7">
        <w:trPr>
          <w:trHeight w:val="307"/>
        </w:trPr>
        <w:tc>
          <w:tcPr>
            <w:tcW w:w="1585" w:type="dxa"/>
            <w:vMerge/>
            <w:vAlign w:val="center"/>
          </w:tcPr>
          <w:p w14:paraId="2606107D" w14:textId="77777777" w:rsidR="00DF252D" w:rsidRPr="00E15B96" w:rsidRDefault="00DF252D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51B35AAF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495" w:type="dxa"/>
            <w:gridSpan w:val="2"/>
            <w:vAlign w:val="center"/>
          </w:tcPr>
          <w:p w14:paraId="68AACC28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495" w:type="dxa"/>
            <w:gridSpan w:val="2"/>
            <w:vAlign w:val="center"/>
          </w:tcPr>
          <w:p w14:paraId="7B66F989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3458" w:type="dxa"/>
            <w:vAlign w:val="center"/>
          </w:tcPr>
          <w:p w14:paraId="06C95123" w14:textId="77777777" w:rsidR="00CE4FC7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38800943" w14:textId="1CF8906C" w:rsidR="00DF252D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DF252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area deprivation</w:t>
            </w:r>
            <w:r w:rsidR="00DF252D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DF252D" w:rsidRPr="004454D8" w14:paraId="74F2D98C" w14:textId="77777777" w:rsidTr="00CE4FC7">
        <w:tc>
          <w:tcPr>
            <w:tcW w:w="1585" w:type="dxa"/>
            <w:vMerge/>
            <w:vAlign w:val="center"/>
          </w:tcPr>
          <w:p w14:paraId="6FFBB751" w14:textId="77777777" w:rsidR="00DF252D" w:rsidRPr="00566C2F" w:rsidRDefault="00DF252D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26B47F9C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75904DC6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3C04976C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731D2B1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6D6C9C93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7ABFB028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</w:tcPr>
          <w:p w14:paraId="26D5D902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4942" w:rsidRPr="004454D8" w14:paraId="2305F410" w14:textId="77777777" w:rsidTr="00CE4FC7">
        <w:tc>
          <w:tcPr>
            <w:tcW w:w="1585" w:type="dxa"/>
          </w:tcPr>
          <w:p w14:paraId="2390B610" w14:textId="5EA44470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  <w:vAlign w:val="center"/>
          </w:tcPr>
          <w:p w14:paraId="01A5545D" w14:textId="04AB06B1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871" w:type="dxa"/>
            <w:vAlign w:val="center"/>
          </w:tcPr>
          <w:p w14:paraId="3EA23160" w14:textId="5B304A8A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34.8 (-4.4; 74.0)</w:t>
            </w:r>
          </w:p>
        </w:tc>
        <w:tc>
          <w:tcPr>
            <w:tcW w:w="624" w:type="dxa"/>
            <w:vAlign w:val="center"/>
          </w:tcPr>
          <w:p w14:paraId="6F4D158D" w14:textId="34A1376E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71" w:type="dxa"/>
            <w:vAlign w:val="center"/>
          </w:tcPr>
          <w:p w14:paraId="7B40BA2E" w14:textId="6E90010C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60.7 (19.8; 101.7)</w:t>
            </w:r>
          </w:p>
        </w:tc>
        <w:tc>
          <w:tcPr>
            <w:tcW w:w="624" w:type="dxa"/>
            <w:vAlign w:val="center"/>
          </w:tcPr>
          <w:p w14:paraId="7D336F91" w14:textId="2D64BF64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1" w:type="dxa"/>
            <w:vAlign w:val="center"/>
          </w:tcPr>
          <w:p w14:paraId="394C0D6E" w14:textId="75ECD09F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97.3 (56.2; 138.3)</w:t>
            </w:r>
          </w:p>
        </w:tc>
        <w:tc>
          <w:tcPr>
            <w:tcW w:w="3458" w:type="dxa"/>
            <w:vAlign w:val="center"/>
          </w:tcPr>
          <w:p w14:paraId="35AC0343" w14:textId="37D9C935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</w:tr>
      <w:tr w:rsidR="008C4942" w:rsidRPr="004454D8" w14:paraId="756878EA" w14:textId="77777777" w:rsidTr="00CE4FC7">
        <w:tc>
          <w:tcPr>
            <w:tcW w:w="1585" w:type="dxa"/>
          </w:tcPr>
          <w:p w14:paraId="3670D1AB" w14:textId="2E1833F4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21286E61" w14:textId="739E76CA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871" w:type="dxa"/>
          </w:tcPr>
          <w:p w14:paraId="271F503D" w14:textId="4B0E6CC6" w:rsidR="008C4942" w:rsidRPr="004454D8" w:rsidRDefault="0073386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6D">
              <w:rPr>
                <w:rFonts w:ascii="Times New Roman" w:hAnsi="Times New Roman" w:cs="Times New Roman"/>
                <w:sz w:val="18"/>
                <w:szCs w:val="18"/>
              </w:rPr>
              <w:t>42.4 (16.3; 68.5)</w:t>
            </w:r>
          </w:p>
        </w:tc>
        <w:tc>
          <w:tcPr>
            <w:tcW w:w="624" w:type="dxa"/>
          </w:tcPr>
          <w:p w14:paraId="7755F532" w14:textId="30C24FEF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871" w:type="dxa"/>
          </w:tcPr>
          <w:p w14:paraId="37AC727B" w14:textId="0C57895E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37.3 (11.4; 63.3)</w:t>
            </w:r>
          </w:p>
        </w:tc>
        <w:tc>
          <w:tcPr>
            <w:tcW w:w="624" w:type="dxa"/>
          </w:tcPr>
          <w:p w14:paraId="6DB0A123" w14:textId="5F91DB5B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871" w:type="dxa"/>
          </w:tcPr>
          <w:p w14:paraId="2C22AE5B" w14:textId="1E152890" w:rsidR="008C4942" w:rsidRPr="004454D8" w:rsidRDefault="0073386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6D">
              <w:rPr>
                <w:rFonts w:ascii="Times New Roman" w:hAnsi="Times New Roman" w:cs="Times New Roman"/>
                <w:sz w:val="18"/>
                <w:szCs w:val="18"/>
              </w:rPr>
              <w:t>74.6 (49.0; 100.3)</w:t>
            </w:r>
          </w:p>
        </w:tc>
        <w:tc>
          <w:tcPr>
            <w:tcW w:w="3458" w:type="dxa"/>
          </w:tcPr>
          <w:p w14:paraId="4987AF9A" w14:textId="0079F320" w:rsidR="008C4942" w:rsidRPr="004454D8" w:rsidRDefault="0073386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4"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</w:tr>
    </w:tbl>
    <w:p w14:paraId="29CA8F57" w14:textId="77777777" w:rsidR="00DF252D" w:rsidRDefault="00DF252D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98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3231"/>
      </w:tblGrid>
      <w:tr w:rsidR="00DF252D" w:rsidRPr="00206D78" w14:paraId="6D099676" w14:textId="77777777" w:rsidTr="00CE4FC7">
        <w:trPr>
          <w:trHeight w:val="308"/>
        </w:trPr>
        <w:tc>
          <w:tcPr>
            <w:tcW w:w="1585" w:type="dxa"/>
            <w:vMerge w:val="restart"/>
            <w:vAlign w:val="center"/>
          </w:tcPr>
          <w:p w14:paraId="5AE9BDB8" w14:textId="77777777" w:rsidR="00DF252D" w:rsidRPr="00566C2F" w:rsidRDefault="00DF252D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8220" w:type="dxa"/>
            <w:gridSpan w:val="5"/>
            <w:vAlign w:val="center"/>
          </w:tcPr>
          <w:p w14:paraId="54200FC3" w14:textId="77777777" w:rsidR="00DF252D" w:rsidRPr="00BA0862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A08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status-specific intervention effects*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DF252D" w:rsidRPr="00206D78" w14:paraId="37AFAA8A" w14:textId="77777777" w:rsidTr="00CE4FC7">
        <w:trPr>
          <w:trHeight w:val="307"/>
        </w:trPr>
        <w:tc>
          <w:tcPr>
            <w:tcW w:w="1585" w:type="dxa"/>
            <w:vMerge/>
            <w:vAlign w:val="center"/>
          </w:tcPr>
          <w:p w14:paraId="23DE18EA" w14:textId="77777777" w:rsidR="00DF252D" w:rsidRPr="00BA0862" w:rsidRDefault="00DF252D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1A6EA027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 partner</w:t>
            </w:r>
          </w:p>
        </w:tc>
        <w:tc>
          <w:tcPr>
            <w:tcW w:w="2495" w:type="dxa"/>
            <w:gridSpan w:val="2"/>
            <w:vAlign w:val="center"/>
          </w:tcPr>
          <w:p w14:paraId="2102B529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 partner</w:t>
            </w:r>
          </w:p>
        </w:tc>
        <w:tc>
          <w:tcPr>
            <w:tcW w:w="3231" w:type="dxa"/>
            <w:vAlign w:val="center"/>
          </w:tcPr>
          <w:p w14:paraId="784CC12F" w14:textId="77777777" w:rsidR="00CE4FC7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7FECBA2F" w14:textId="2E90D0CE" w:rsidR="00DF252D" w:rsidRPr="00566C2F" w:rsidRDefault="00CE4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DF252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</w:t>
            </w:r>
            <w:r w:rsidR="00DF252D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DF252D" w:rsidRPr="00566C2F" w14:paraId="05378CA0" w14:textId="77777777" w:rsidTr="00CE4FC7">
        <w:tc>
          <w:tcPr>
            <w:tcW w:w="1585" w:type="dxa"/>
            <w:vMerge/>
            <w:vAlign w:val="center"/>
          </w:tcPr>
          <w:p w14:paraId="692E4792" w14:textId="77777777" w:rsidR="00DF252D" w:rsidRPr="00566C2F" w:rsidRDefault="00DF252D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2F7CAB45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CC339E0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48902EFA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E66F62C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231" w:type="dxa"/>
          </w:tcPr>
          <w:p w14:paraId="2EFEEF85" w14:textId="77777777" w:rsidR="00DF252D" w:rsidRPr="00566C2F" w:rsidRDefault="00DF252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4942" w:rsidRPr="004454D8" w14:paraId="14FE8F0A" w14:textId="77777777" w:rsidTr="00CE4FC7">
        <w:tc>
          <w:tcPr>
            <w:tcW w:w="1585" w:type="dxa"/>
          </w:tcPr>
          <w:p w14:paraId="4FA32A6A" w14:textId="72E154DA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  <w:vAlign w:val="center"/>
          </w:tcPr>
          <w:p w14:paraId="419F0371" w14:textId="18DB40B7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71" w:type="dxa"/>
            <w:vAlign w:val="center"/>
          </w:tcPr>
          <w:p w14:paraId="0C53E537" w14:textId="3CB23A4E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47.0 (-5.5; 99.6)</w:t>
            </w:r>
          </w:p>
        </w:tc>
        <w:tc>
          <w:tcPr>
            <w:tcW w:w="624" w:type="dxa"/>
            <w:vAlign w:val="center"/>
          </w:tcPr>
          <w:p w14:paraId="098D1652" w14:textId="1050F3B6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871" w:type="dxa"/>
            <w:vAlign w:val="center"/>
          </w:tcPr>
          <w:p w14:paraId="049E0921" w14:textId="3DD5779C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67.6 (41.0; 94.3)</w:t>
            </w:r>
          </w:p>
        </w:tc>
        <w:tc>
          <w:tcPr>
            <w:tcW w:w="3231" w:type="dxa"/>
            <w:vAlign w:val="center"/>
          </w:tcPr>
          <w:p w14:paraId="3DD0F973" w14:textId="58AC9C2A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0.546</w:t>
            </w:r>
          </w:p>
        </w:tc>
      </w:tr>
      <w:tr w:rsidR="008C4942" w:rsidRPr="004454D8" w14:paraId="093528D5" w14:textId="77777777" w:rsidTr="00CE4FC7">
        <w:tc>
          <w:tcPr>
            <w:tcW w:w="1585" w:type="dxa"/>
          </w:tcPr>
          <w:p w14:paraId="04C23972" w14:textId="7CA5268E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2A22707B" w14:textId="20D01F27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871" w:type="dxa"/>
          </w:tcPr>
          <w:p w14:paraId="0641DCA7" w14:textId="1A03DD70" w:rsidR="008C4942" w:rsidRPr="004454D8" w:rsidRDefault="0073386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6D">
              <w:rPr>
                <w:rFonts w:ascii="Times New Roman" w:hAnsi="Times New Roman" w:cs="Times New Roman"/>
                <w:sz w:val="18"/>
                <w:szCs w:val="18"/>
              </w:rPr>
              <w:t>55.5 (30.8; 80.1)</w:t>
            </w:r>
          </w:p>
        </w:tc>
        <w:tc>
          <w:tcPr>
            <w:tcW w:w="624" w:type="dxa"/>
          </w:tcPr>
          <w:p w14:paraId="27BAAE76" w14:textId="40F411E4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871" w:type="dxa"/>
          </w:tcPr>
          <w:p w14:paraId="3FC3BCC2" w14:textId="398D85A6" w:rsidR="008C4942" w:rsidRPr="004454D8" w:rsidRDefault="0073386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6D">
              <w:rPr>
                <w:rFonts w:ascii="Times New Roman" w:hAnsi="Times New Roman" w:cs="Times New Roman"/>
                <w:sz w:val="18"/>
                <w:szCs w:val="18"/>
              </w:rPr>
              <w:t>48.1 (29.2; 66.9)</w:t>
            </w:r>
          </w:p>
        </w:tc>
        <w:tc>
          <w:tcPr>
            <w:tcW w:w="3231" w:type="dxa"/>
          </w:tcPr>
          <w:p w14:paraId="532D3ACA" w14:textId="3A197563" w:rsidR="008C4942" w:rsidRPr="004454D8" w:rsidRDefault="0073386D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6D">
              <w:rPr>
                <w:rFonts w:ascii="Times New Roman" w:hAnsi="Times New Roman" w:cs="Times New Roman"/>
                <w:sz w:val="18"/>
                <w:szCs w:val="18"/>
              </w:rPr>
              <w:t>0.605</w:t>
            </w:r>
          </w:p>
        </w:tc>
      </w:tr>
    </w:tbl>
    <w:p w14:paraId="28751BFD" w14:textId="6F931656" w:rsidR="00DF252D" w:rsidRDefault="00DF252D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44B09"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>model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0,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age in years, gender, education</w:t>
      </w:r>
      <w:r w:rsidR="00416F62">
        <w:rPr>
          <w:rFonts w:ascii="Times New Roman" w:hAnsi="Times New Roman" w:cs="Times New Roman"/>
          <w:sz w:val="18"/>
          <w:szCs w:val="18"/>
          <w:lang w:val="en-US"/>
        </w:rPr>
        <w:t>, practice</w:t>
      </w:r>
      <w:r w:rsidR="00206D78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416F62">
        <w:rPr>
          <w:rFonts w:ascii="Times New Roman" w:hAnsi="Times New Roman" w:cs="Times New Roman"/>
          <w:sz w:val="18"/>
          <w:szCs w:val="18"/>
          <w:lang w:val="en-US"/>
        </w:rPr>
        <w:t xml:space="preserve"> and multi-level adjusted for household as a random effect</w:t>
      </w:r>
      <w:r>
        <w:rPr>
          <w:rFonts w:ascii="Times New Roman" w:hAnsi="Times New Roman" w:cs="Times New Roman"/>
          <w:sz w:val="18"/>
          <w:szCs w:val="18"/>
          <w:lang w:val="en-US"/>
        </w:rPr>
        <w:t>. **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0,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age in years, education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the </w:t>
      </w:r>
      <w:r w:rsidR="00A20BBF">
        <w:rPr>
          <w:rFonts w:ascii="Times New Roman" w:hAnsi="Times New Roman" w:cs="Times New Roman"/>
          <w:sz w:val="18"/>
          <w:szCs w:val="18"/>
          <w:lang w:val="en-US"/>
        </w:rPr>
        <w:t>intervention</w:t>
      </w:r>
      <w:r w:rsidR="00BF79EA">
        <w:rPr>
          <w:rFonts w:ascii="Times New Roman" w:hAnsi="Times New Roman" w:cs="Times New Roman"/>
          <w:sz w:val="18"/>
          <w:szCs w:val="18"/>
          <w:lang w:val="en-US"/>
        </w:rPr>
        <w:t>*</w:t>
      </w:r>
      <w:r>
        <w:rPr>
          <w:rFonts w:ascii="Times New Roman" w:hAnsi="Times New Roman" w:cs="Times New Roman"/>
          <w:sz w:val="18"/>
          <w:szCs w:val="18"/>
          <w:lang w:val="en-US"/>
        </w:rPr>
        <w:t>education interaction</w:t>
      </w:r>
      <w:r w:rsidR="00416F62">
        <w:rPr>
          <w:rFonts w:ascii="Times New Roman" w:hAnsi="Times New Roman" w:cs="Times New Roman"/>
          <w:sz w:val="18"/>
          <w:szCs w:val="18"/>
          <w:lang w:val="en-US"/>
        </w:rPr>
        <w:t>, practice</w:t>
      </w:r>
      <w:r w:rsidR="00206D78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416F62">
        <w:rPr>
          <w:rFonts w:ascii="Times New Roman" w:hAnsi="Times New Roman" w:cs="Times New Roman"/>
          <w:sz w:val="18"/>
          <w:szCs w:val="18"/>
          <w:lang w:val="en-US"/>
        </w:rPr>
        <w:t xml:space="preserve"> and multi-level adjusted for household as a random effect</w:t>
      </w:r>
      <w:r>
        <w:rPr>
          <w:rFonts w:ascii="Times New Roman" w:hAnsi="Times New Roman" w:cs="Times New Roman"/>
          <w:sz w:val="18"/>
          <w:szCs w:val="18"/>
          <w:lang w:val="en-US"/>
        </w:rPr>
        <w:t>. ***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0,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 xml:space="preserve">age in years,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gender, the </w:t>
      </w:r>
      <w:r w:rsidR="00A20BBF">
        <w:rPr>
          <w:rFonts w:ascii="Times New Roman" w:hAnsi="Times New Roman" w:cs="Times New Roman"/>
          <w:sz w:val="18"/>
          <w:szCs w:val="18"/>
          <w:lang w:val="en-US"/>
        </w:rPr>
        <w:t>intervention</w:t>
      </w:r>
      <w:r w:rsidR="00BF79EA">
        <w:rPr>
          <w:rFonts w:ascii="Times New Roman" w:hAnsi="Times New Roman" w:cs="Times New Roman"/>
          <w:sz w:val="18"/>
          <w:szCs w:val="18"/>
          <w:lang w:val="en-US"/>
        </w:rPr>
        <w:t>*</w:t>
      </w:r>
      <w:r>
        <w:rPr>
          <w:rFonts w:ascii="Times New Roman" w:hAnsi="Times New Roman" w:cs="Times New Roman"/>
          <w:sz w:val="18"/>
          <w:szCs w:val="18"/>
          <w:lang w:val="en-US"/>
        </w:rPr>
        <w:t>gender interaction</w:t>
      </w:r>
      <w:r w:rsidR="00416F62">
        <w:rPr>
          <w:rFonts w:ascii="Times New Roman" w:hAnsi="Times New Roman" w:cs="Times New Roman"/>
          <w:sz w:val="18"/>
          <w:szCs w:val="18"/>
          <w:lang w:val="en-US"/>
        </w:rPr>
        <w:t>, practice</w:t>
      </w:r>
      <w:r w:rsidR="00CE4FC7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416F62">
        <w:rPr>
          <w:rFonts w:ascii="Times New Roman" w:hAnsi="Times New Roman" w:cs="Times New Roman"/>
          <w:sz w:val="18"/>
          <w:szCs w:val="18"/>
          <w:lang w:val="en-US"/>
        </w:rPr>
        <w:t xml:space="preserve"> and multi-level adjusted for household as a random effect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28AF8B35" w14:textId="3721A4F2" w:rsidR="00111960" w:rsidRDefault="00111960" w:rsidP="00111960">
      <w:pPr>
        <w:spacing w:line="240" w:lineRule="auto"/>
        <w:rPr>
          <w:lang w:val="en-US"/>
        </w:rPr>
      </w:pPr>
    </w:p>
    <w:p w14:paraId="20C1BA5F" w14:textId="43179BEA" w:rsidR="007A6329" w:rsidRDefault="007A6329" w:rsidP="00111960">
      <w:pPr>
        <w:spacing w:line="240" w:lineRule="auto"/>
        <w:rPr>
          <w:lang w:val="en-US"/>
        </w:rPr>
      </w:pPr>
    </w:p>
    <w:p w14:paraId="7BC52BD5" w14:textId="562F83B0" w:rsidR="007A6329" w:rsidRDefault="007A6329" w:rsidP="00111960">
      <w:pPr>
        <w:spacing w:line="240" w:lineRule="auto"/>
        <w:rPr>
          <w:lang w:val="en-US"/>
        </w:rPr>
      </w:pPr>
    </w:p>
    <w:p w14:paraId="77DBD3C5" w14:textId="47582ECB" w:rsidR="007A6329" w:rsidRDefault="007A6329" w:rsidP="00111960">
      <w:pPr>
        <w:spacing w:line="240" w:lineRule="auto"/>
        <w:rPr>
          <w:lang w:val="en-US"/>
        </w:rPr>
      </w:pPr>
    </w:p>
    <w:p w14:paraId="1D07EFE6" w14:textId="77777777" w:rsidR="007A6329" w:rsidRDefault="007A6329" w:rsidP="00111960">
      <w:pPr>
        <w:spacing w:line="240" w:lineRule="auto"/>
        <w:rPr>
          <w:lang w:val="en-US"/>
        </w:rPr>
      </w:pPr>
    </w:p>
    <w:p w14:paraId="691F42DF" w14:textId="77777777" w:rsidR="00111960" w:rsidRPr="00111960" w:rsidRDefault="00111960" w:rsidP="00111960">
      <w:pPr>
        <w:spacing w:line="240" w:lineRule="auto"/>
        <w:rPr>
          <w:lang w:val="en-US"/>
        </w:rPr>
      </w:pPr>
    </w:p>
    <w:p w14:paraId="27EA671A" w14:textId="7DCF5F08" w:rsidR="00992437" w:rsidRPr="0088678F" w:rsidRDefault="0088678F" w:rsidP="0013601D">
      <w:pPr>
        <w:pStyle w:val="Caption"/>
        <w:keepNext/>
        <w:spacing w:after="120"/>
        <w:rPr>
          <w:color w:val="000000" w:themeColor="text1"/>
          <w:sz w:val="24"/>
          <w:szCs w:val="24"/>
          <w:lang w:val="en-US"/>
        </w:rPr>
      </w:pPr>
      <w:r w:rsidRPr="0088678F">
        <w:rPr>
          <w:color w:val="000000" w:themeColor="text1"/>
          <w:sz w:val="24"/>
          <w:szCs w:val="24"/>
          <w:lang w:val="en-US"/>
        </w:rPr>
        <w:t>Sensitivity analysis: General and equity-specific intervention effects at T</w:t>
      </w:r>
      <w:r>
        <w:rPr>
          <w:color w:val="000000" w:themeColor="text1"/>
          <w:sz w:val="24"/>
          <w:szCs w:val="24"/>
          <w:lang w:val="en-US"/>
        </w:rPr>
        <w:t>2</w:t>
      </w:r>
      <w:r w:rsidRPr="0088678F">
        <w:rPr>
          <w:color w:val="000000" w:themeColor="text1"/>
          <w:sz w:val="24"/>
          <w:szCs w:val="24"/>
          <w:lang w:val="en-US"/>
        </w:rPr>
        <w:t xml:space="preserve"> using weekly minutes of MVPA in bouts of at least 10 min as the outcome (minimally adjusted models)</w:t>
      </w:r>
    </w:p>
    <w:tbl>
      <w:tblPr>
        <w:tblStyle w:val="TableGrid"/>
        <w:tblW w:w="12530" w:type="dxa"/>
        <w:tblInd w:w="0" w:type="dxa"/>
        <w:tblLook w:val="04A0" w:firstRow="1" w:lastRow="0" w:firstColumn="1" w:lastColumn="0" w:noHBand="0" w:noVBand="1"/>
      </w:tblPr>
      <w:tblGrid>
        <w:gridCol w:w="1587"/>
        <w:gridCol w:w="624"/>
        <w:gridCol w:w="1871"/>
        <w:gridCol w:w="624"/>
        <w:gridCol w:w="1871"/>
        <w:gridCol w:w="624"/>
        <w:gridCol w:w="1871"/>
        <w:gridCol w:w="3458"/>
      </w:tblGrid>
      <w:tr w:rsidR="00992437" w:rsidRPr="004454D8" w14:paraId="1ABDF4ED" w14:textId="77777777" w:rsidTr="00CE4FC7">
        <w:trPr>
          <w:trHeight w:val="308"/>
        </w:trPr>
        <w:tc>
          <w:tcPr>
            <w:tcW w:w="1587" w:type="dxa"/>
            <w:vMerge w:val="restart"/>
            <w:vAlign w:val="center"/>
          </w:tcPr>
          <w:p w14:paraId="668211DB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14:paraId="26F3EE5A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 intervention effect*</w:t>
            </w:r>
          </w:p>
        </w:tc>
        <w:tc>
          <w:tcPr>
            <w:tcW w:w="8447" w:type="dxa"/>
            <w:gridSpan w:val="5"/>
            <w:vAlign w:val="center"/>
          </w:tcPr>
          <w:p w14:paraId="770BCCD5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</w:tr>
      <w:tr w:rsidR="00992437" w:rsidRPr="00206D78" w14:paraId="22D7DF0B" w14:textId="77777777" w:rsidTr="00CE4FC7">
        <w:trPr>
          <w:trHeight w:val="307"/>
        </w:trPr>
        <w:tc>
          <w:tcPr>
            <w:tcW w:w="1587" w:type="dxa"/>
            <w:vMerge/>
            <w:vAlign w:val="center"/>
          </w:tcPr>
          <w:p w14:paraId="0469F128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</w:tcPr>
          <w:p w14:paraId="6F5542D3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34F19ACE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2495" w:type="dxa"/>
            <w:gridSpan w:val="2"/>
            <w:vAlign w:val="center"/>
          </w:tcPr>
          <w:p w14:paraId="33CC97F2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3458" w:type="dxa"/>
            <w:vAlign w:val="center"/>
          </w:tcPr>
          <w:p w14:paraId="3A782FE1" w14:textId="77777777" w:rsidR="00CE4FC7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4AEDE0DA" w14:textId="47845330" w:rsidR="00992437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99243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 interaction</w:t>
            </w:r>
          </w:p>
        </w:tc>
      </w:tr>
      <w:tr w:rsidR="00992437" w:rsidRPr="004454D8" w14:paraId="4DB2D839" w14:textId="77777777" w:rsidTr="00CE4FC7">
        <w:tc>
          <w:tcPr>
            <w:tcW w:w="1587" w:type="dxa"/>
            <w:vMerge/>
            <w:vAlign w:val="center"/>
          </w:tcPr>
          <w:p w14:paraId="4E946649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2E24EEB0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9E5AC8E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5B199C86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0096B1D3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3030A9C5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5EDB44C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  <w:vAlign w:val="center"/>
          </w:tcPr>
          <w:p w14:paraId="1B2AA2C3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52885" w:rsidRPr="004454D8" w14:paraId="099B07B9" w14:textId="77777777" w:rsidTr="00CE4FC7">
        <w:tc>
          <w:tcPr>
            <w:tcW w:w="1587" w:type="dxa"/>
          </w:tcPr>
          <w:p w14:paraId="611DE430" w14:textId="77777777" w:rsidR="00E52885" w:rsidRPr="008706D3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</w:tcPr>
          <w:p w14:paraId="52C7EB57" w14:textId="0A772A37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871" w:type="dxa"/>
          </w:tcPr>
          <w:p w14:paraId="5A9C43A4" w14:textId="189B25D2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38.0 (14.4; 61.6)</w:t>
            </w:r>
          </w:p>
        </w:tc>
        <w:tc>
          <w:tcPr>
            <w:tcW w:w="624" w:type="dxa"/>
          </w:tcPr>
          <w:p w14:paraId="37DBDF04" w14:textId="167F8B29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871" w:type="dxa"/>
          </w:tcPr>
          <w:p w14:paraId="090780A3" w14:textId="360A5832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52.1 (22.2; 82.0)</w:t>
            </w:r>
          </w:p>
        </w:tc>
        <w:tc>
          <w:tcPr>
            <w:tcW w:w="624" w:type="dxa"/>
          </w:tcPr>
          <w:p w14:paraId="7FDE9B11" w14:textId="4C40A10F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871" w:type="dxa"/>
          </w:tcPr>
          <w:p w14:paraId="19EFE1AD" w14:textId="666FA9D8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33.8 (5.7; 61.8)</w:t>
            </w:r>
          </w:p>
        </w:tc>
        <w:tc>
          <w:tcPr>
            <w:tcW w:w="3458" w:type="dxa"/>
            <w:vAlign w:val="center"/>
          </w:tcPr>
          <w:p w14:paraId="22B15F20" w14:textId="6559EBCA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0.277</w:t>
            </w:r>
          </w:p>
        </w:tc>
      </w:tr>
      <w:tr w:rsidR="00E52885" w:rsidRPr="00E52885" w14:paraId="5E1392E5" w14:textId="77777777" w:rsidTr="00CE4FC7">
        <w:tc>
          <w:tcPr>
            <w:tcW w:w="1587" w:type="dxa"/>
          </w:tcPr>
          <w:p w14:paraId="1B84076C" w14:textId="77777777" w:rsidR="00E52885" w:rsidRPr="00E52885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5288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331D6B17" w14:textId="5A21D42D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871" w:type="dxa"/>
          </w:tcPr>
          <w:p w14:paraId="0AA21552" w14:textId="5ED59FEE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33.8 (20.1; 47.6)</w:t>
            </w:r>
          </w:p>
        </w:tc>
        <w:tc>
          <w:tcPr>
            <w:tcW w:w="624" w:type="dxa"/>
          </w:tcPr>
          <w:p w14:paraId="0718949A" w14:textId="30FE9DA1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871" w:type="dxa"/>
          </w:tcPr>
          <w:p w14:paraId="5509990F" w14:textId="32F1EECC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48.4 (26.4; 70.5)</w:t>
            </w:r>
          </w:p>
        </w:tc>
        <w:tc>
          <w:tcPr>
            <w:tcW w:w="624" w:type="dxa"/>
          </w:tcPr>
          <w:p w14:paraId="6C41A85E" w14:textId="1F43C4A4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871" w:type="dxa"/>
          </w:tcPr>
          <w:p w14:paraId="2DE508C6" w14:textId="05DB91E9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25.2 (8.6; 41.7)</w:t>
            </w:r>
          </w:p>
        </w:tc>
        <w:tc>
          <w:tcPr>
            <w:tcW w:w="3458" w:type="dxa"/>
            <w:vAlign w:val="center"/>
          </w:tcPr>
          <w:p w14:paraId="468E59B0" w14:textId="236F1B84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</w:p>
        </w:tc>
      </w:tr>
    </w:tbl>
    <w:p w14:paraId="2FF752DA" w14:textId="77777777" w:rsidR="00992437" w:rsidRPr="00E52885" w:rsidRDefault="00992437" w:rsidP="003464C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25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624"/>
        <w:gridCol w:w="1871"/>
        <w:gridCol w:w="3458"/>
      </w:tblGrid>
      <w:tr w:rsidR="00992437" w:rsidRPr="004454D8" w14:paraId="1DAC3576" w14:textId="77777777" w:rsidTr="00CE4FC7">
        <w:trPr>
          <w:trHeight w:val="308"/>
        </w:trPr>
        <w:tc>
          <w:tcPr>
            <w:tcW w:w="1585" w:type="dxa"/>
            <w:vMerge w:val="restart"/>
            <w:vAlign w:val="center"/>
          </w:tcPr>
          <w:p w14:paraId="3E32521B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942" w:type="dxa"/>
            <w:gridSpan w:val="7"/>
            <w:vAlign w:val="center"/>
          </w:tcPr>
          <w:p w14:paraId="2B84B8A4" w14:textId="7DBD039B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</w:tr>
      <w:tr w:rsidR="00992437" w:rsidRPr="00206D78" w14:paraId="64A9288E" w14:textId="77777777" w:rsidTr="00CE4FC7">
        <w:trPr>
          <w:trHeight w:val="307"/>
        </w:trPr>
        <w:tc>
          <w:tcPr>
            <w:tcW w:w="1585" w:type="dxa"/>
            <w:vMerge/>
            <w:vAlign w:val="center"/>
          </w:tcPr>
          <w:p w14:paraId="728BA716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7295F22C" w14:textId="1C12A25E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Low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7D78737F" w14:textId="31F7751E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10F3D689" w14:textId="5929FB42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High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3458" w:type="dxa"/>
            <w:vAlign w:val="center"/>
          </w:tcPr>
          <w:p w14:paraId="3CC8A880" w14:textId="77777777" w:rsidR="00CE4FC7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757A01EF" w14:textId="187E351F" w:rsidR="00992437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99243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 interaction</w:t>
            </w:r>
          </w:p>
        </w:tc>
      </w:tr>
      <w:tr w:rsidR="00992437" w:rsidRPr="004454D8" w14:paraId="50F982EE" w14:textId="77777777" w:rsidTr="00CE4FC7">
        <w:tc>
          <w:tcPr>
            <w:tcW w:w="1585" w:type="dxa"/>
            <w:vMerge/>
            <w:vAlign w:val="center"/>
          </w:tcPr>
          <w:p w14:paraId="4885BDCE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4DCF6918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28FF8EB8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6F12E9E1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43A3500E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6B42F18A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02392DC7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</w:tcPr>
          <w:p w14:paraId="669DDB78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52885" w:rsidRPr="004454D8" w14:paraId="5F77E001" w14:textId="77777777" w:rsidTr="00CE4FC7">
        <w:tc>
          <w:tcPr>
            <w:tcW w:w="1585" w:type="dxa"/>
          </w:tcPr>
          <w:p w14:paraId="0F20CA5E" w14:textId="77777777" w:rsidR="00E52885" w:rsidRPr="008706D3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</w:tcPr>
          <w:p w14:paraId="78002CD2" w14:textId="1D2BB741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871" w:type="dxa"/>
          </w:tcPr>
          <w:p w14:paraId="39C468BA" w14:textId="31220CFC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41.1 (5.0; 77.1)</w:t>
            </w:r>
          </w:p>
        </w:tc>
        <w:tc>
          <w:tcPr>
            <w:tcW w:w="624" w:type="dxa"/>
          </w:tcPr>
          <w:p w14:paraId="3EF28BE6" w14:textId="788A2B55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71" w:type="dxa"/>
          </w:tcPr>
          <w:p w14:paraId="79EDD8B5" w14:textId="67AD649F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50.5 (-1.0; 102.0)</w:t>
            </w:r>
          </w:p>
        </w:tc>
        <w:tc>
          <w:tcPr>
            <w:tcW w:w="624" w:type="dxa"/>
          </w:tcPr>
          <w:p w14:paraId="349F9602" w14:textId="3050BB1D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71" w:type="dxa"/>
          </w:tcPr>
          <w:p w14:paraId="694AA71C" w14:textId="24271517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44.8 (11.7; 77.9)</w:t>
            </w:r>
          </w:p>
        </w:tc>
        <w:tc>
          <w:tcPr>
            <w:tcW w:w="3458" w:type="dxa"/>
            <w:vAlign w:val="center"/>
          </w:tcPr>
          <w:p w14:paraId="6FF9DBF3" w14:textId="3E549BCA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</w:tr>
      <w:tr w:rsidR="00E52885" w:rsidRPr="004454D8" w14:paraId="1889C26F" w14:textId="77777777" w:rsidTr="00CE4FC7">
        <w:tc>
          <w:tcPr>
            <w:tcW w:w="1585" w:type="dxa"/>
          </w:tcPr>
          <w:p w14:paraId="14D96167" w14:textId="77777777" w:rsidR="00E52885" w:rsidRPr="008706D3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727A7A7E" w14:textId="1054B93C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871" w:type="dxa"/>
          </w:tcPr>
          <w:p w14:paraId="5FBA17F3" w14:textId="1D52F509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14.6 (-12.6; 41.7)</w:t>
            </w:r>
          </w:p>
        </w:tc>
        <w:tc>
          <w:tcPr>
            <w:tcW w:w="624" w:type="dxa"/>
          </w:tcPr>
          <w:p w14:paraId="0135BFF0" w14:textId="5F27C79C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871" w:type="dxa"/>
          </w:tcPr>
          <w:p w14:paraId="06111AEE" w14:textId="14219027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57.1 (29.8; 84.3)</w:t>
            </w:r>
          </w:p>
        </w:tc>
        <w:tc>
          <w:tcPr>
            <w:tcW w:w="624" w:type="dxa"/>
          </w:tcPr>
          <w:p w14:paraId="5942CD8A" w14:textId="5A7D4EB9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871" w:type="dxa"/>
          </w:tcPr>
          <w:p w14:paraId="72D40B7E" w14:textId="1441FA95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31.4 (12.4; 50.4)</w:t>
            </w:r>
          </w:p>
        </w:tc>
        <w:tc>
          <w:tcPr>
            <w:tcW w:w="3458" w:type="dxa"/>
          </w:tcPr>
          <w:p w14:paraId="4BC9D1FD" w14:textId="03F1A033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</w:p>
        </w:tc>
      </w:tr>
    </w:tbl>
    <w:p w14:paraId="77F4E8E6" w14:textId="6F555195" w:rsidR="00992437" w:rsidRDefault="00992437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3727A289" w14:textId="77777777" w:rsidR="00111960" w:rsidRDefault="00111960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5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624"/>
        <w:gridCol w:w="1871"/>
        <w:gridCol w:w="3458"/>
      </w:tblGrid>
      <w:tr w:rsidR="00992437" w:rsidRPr="00206D78" w14:paraId="23244667" w14:textId="77777777" w:rsidTr="00CE4FC7">
        <w:trPr>
          <w:trHeight w:val="308"/>
        </w:trPr>
        <w:tc>
          <w:tcPr>
            <w:tcW w:w="1585" w:type="dxa"/>
            <w:vMerge w:val="restart"/>
            <w:vAlign w:val="center"/>
          </w:tcPr>
          <w:p w14:paraId="0997B1D3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942" w:type="dxa"/>
            <w:gridSpan w:val="7"/>
            <w:vAlign w:val="center"/>
          </w:tcPr>
          <w:p w14:paraId="1B8D9F48" w14:textId="57405734" w:rsidR="00992437" w:rsidRPr="00E15B96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-specific intervention effects*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39194F" w:rsidRPr="00206D78" w14:paraId="4048C409" w14:textId="77777777" w:rsidTr="00CE4FC7">
        <w:trPr>
          <w:trHeight w:val="307"/>
        </w:trPr>
        <w:tc>
          <w:tcPr>
            <w:tcW w:w="1585" w:type="dxa"/>
            <w:vMerge/>
            <w:vAlign w:val="center"/>
          </w:tcPr>
          <w:p w14:paraId="41ADAE91" w14:textId="77777777" w:rsidR="0039194F" w:rsidRPr="00E15B96" w:rsidRDefault="0039194F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3F0EBFA7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495" w:type="dxa"/>
            <w:gridSpan w:val="2"/>
            <w:vAlign w:val="center"/>
          </w:tcPr>
          <w:p w14:paraId="33DB2E61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495" w:type="dxa"/>
            <w:gridSpan w:val="2"/>
            <w:vAlign w:val="center"/>
          </w:tcPr>
          <w:p w14:paraId="7A8F085D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3458" w:type="dxa"/>
            <w:vAlign w:val="center"/>
          </w:tcPr>
          <w:p w14:paraId="5AB49C63" w14:textId="77777777" w:rsidR="00CE4FC7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5C40E2C7" w14:textId="6A0847BA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area deprivation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39194F" w:rsidRPr="004454D8" w14:paraId="10D7BD57" w14:textId="77777777" w:rsidTr="00CE4FC7">
        <w:tc>
          <w:tcPr>
            <w:tcW w:w="1585" w:type="dxa"/>
            <w:vMerge/>
            <w:vAlign w:val="center"/>
          </w:tcPr>
          <w:p w14:paraId="42955BA5" w14:textId="77777777" w:rsidR="0039194F" w:rsidRPr="00566C2F" w:rsidRDefault="0039194F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76E9A2A1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7C10E495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2F1E3020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3429092D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2551DD1D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09C6C3D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</w:tcPr>
          <w:p w14:paraId="1BF13DAC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52885" w:rsidRPr="004454D8" w14:paraId="3D761E23" w14:textId="77777777" w:rsidTr="00CE4FC7">
        <w:tc>
          <w:tcPr>
            <w:tcW w:w="1585" w:type="dxa"/>
          </w:tcPr>
          <w:p w14:paraId="3F875B84" w14:textId="77777777" w:rsidR="00E52885" w:rsidRPr="008706D3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</w:tcPr>
          <w:p w14:paraId="46CEB789" w14:textId="0CCF6042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71" w:type="dxa"/>
          </w:tcPr>
          <w:p w14:paraId="0363E1C8" w14:textId="0AAC81A5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22.7 (-17.4; 62.9)</w:t>
            </w:r>
          </w:p>
        </w:tc>
        <w:tc>
          <w:tcPr>
            <w:tcW w:w="624" w:type="dxa"/>
          </w:tcPr>
          <w:p w14:paraId="29D9756C" w14:textId="6F6D8DC8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71" w:type="dxa"/>
          </w:tcPr>
          <w:p w14:paraId="167A79D1" w14:textId="58E5318F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61.2 (19.6; 102.8)</w:t>
            </w:r>
          </w:p>
        </w:tc>
        <w:tc>
          <w:tcPr>
            <w:tcW w:w="624" w:type="dxa"/>
          </w:tcPr>
          <w:p w14:paraId="73A008A3" w14:textId="70ACB586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1" w:type="dxa"/>
          </w:tcPr>
          <w:p w14:paraId="5D783A84" w14:textId="2CBCCFBD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42.7 (1.4; 84.1)</w:t>
            </w:r>
          </w:p>
        </w:tc>
        <w:tc>
          <w:tcPr>
            <w:tcW w:w="3458" w:type="dxa"/>
            <w:vAlign w:val="center"/>
          </w:tcPr>
          <w:p w14:paraId="6869C9F8" w14:textId="27825A51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0.416</w:t>
            </w:r>
          </w:p>
        </w:tc>
      </w:tr>
      <w:tr w:rsidR="00E52885" w:rsidRPr="004454D8" w14:paraId="0595BE32" w14:textId="77777777" w:rsidTr="00CE4FC7">
        <w:tc>
          <w:tcPr>
            <w:tcW w:w="1585" w:type="dxa"/>
          </w:tcPr>
          <w:p w14:paraId="776F05E5" w14:textId="77777777" w:rsidR="00E52885" w:rsidRPr="008706D3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79421295" w14:textId="1C54BCB4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871" w:type="dxa"/>
          </w:tcPr>
          <w:p w14:paraId="76CFC9A6" w14:textId="79D819AF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26.5 (2.0; 50.9)</w:t>
            </w:r>
          </w:p>
        </w:tc>
        <w:tc>
          <w:tcPr>
            <w:tcW w:w="624" w:type="dxa"/>
          </w:tcPr>
          <w:p w14:paraId="1C77D852" w14:textId="1EC79666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871" w:type="dxa"/>
          </w:tcPr>
          <w:p w14:paraId="3CB294BC" w14:textId="69E18A30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18.3 (-5.7; 42.3)</w:t>
            </w:r>
          </w:p>
        </w:tc>
        <w:tc>
          <w:tcPr>
            <w:tcW w:w="624" w:type="dxa"/>
          </w:tcPr>
          <w:p w14:paraId="2A00CD0F" w14:textId="24CD5744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871" w:type="dxa"/>
          </w:tcPr>
          <w:p w14:paraId="7BC78D57" w14:textId="7499A17E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53.7 (29.8; 77.5)</w:t>
            </w:r>
          </w:p>
        </w:tc>
        <w:tc>
          <w:tcPr>
            <w:tcW w:w="3458" w:type="dxa"/>
          </w:tcPr>
          <w:p w14:paraId="31863B17" w14:textId="6A7E5B84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</w:tr>
    </w:tbl>
    <w:p w14:paraId="5CAE39A9" w14:textId="77777777" w:rsidR="00992437" w:rsidRDefault="00992437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98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3231"/>
      </w:tblGrid>
      <w:tr w:rsidR="00992437" w:rsidRPr="00206D78" w14:paraId="2644E748" w14:textId="77777777" w:rsidTr="00CE4FC7">
        <w:trPr>
          <w:trHeight w:val="308"/>
        </w:trPr>
        <w:tc>
          <w:tcPr>
            <w:tcW w:w="1585" w:type="dxa"/>
            <w:vMerge w:val="restart"/>
            <w:vAlign w:val="center"/>
          </w:tcPr>
          <w:p w14:paraId="22E6FCC3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8220" w:type="dxa"/>
            <w:gridSpan w:val="5"/>
            <w:vAlign w:val="center"/>
          </w:tcPr>
          <w:p w14:paraId="127B7BB1" w14:textId="5A5E5682" w:rsidR="00992437" w:rsidRPr="00BA0862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A08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status-specific intervention effects*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992437" w:rsidRPr="00206D78" w14:paraId="7C5E5F1A" w14:textId="77777777" w:rsidTr="00CE4FC7">
        <w:trPr>
          <w:trHeight w:val="307"/>
        </w:trPr>
        <w:tc>
          <w:tcPr>
            <w:tcW w:w="1585" w:type="dxa"/>
            <w:vMerge/>
            <w:vAlign w:val="center"/>
          </w:tcPr>
          <w:p w14:paraId="3C696E8D" w14:textId="77777777" w:rsidR="00992437" w:rsidRPr="00BA0862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33C2F64F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 partner</w:t>
            </w:r>
          </w:p>
        </w:tc>
        <w:tc>
          <w:tcPr>
            <w:tcW w:w="2495" w:type="dxa"/>
            <w:gridSpan w:val="2"/>
            <w:vAlign w:val="center"/>
          </w:tcPr>
          <w:p w14:paraId="596FFB6E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 partner</w:t>
            </w:r>
          </w:p>
        </w:tc>
        <w:tc>
          <w:tcPr>
            <w:tcW w:w="3231" w:type="dxa"/>
            <w:vAlign w:val="center"/>
          </w:tcPr>
          <w:p w14:paraId="51151A89" w14:textId="77777777" w:rsidR="00CE4FC7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380D96C9" w14:textId="02AD6555" w:rsidR="00992437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9924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</w:t>
            </w:r>
            <w:r w:rsidR="00992437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992437" w:rsidRPr="00566C2F" w14:paraId="345AF3BD" w14:textId="77777777" w:rsidTr="00CE4FC7">
        <w:tc>
          <w:tcPr>
            <w:tcW w:w="1585" w:type="dxa"/>
            <w:vMerge/>
            <w:vAlign w:val="center"/>
          </w:tcPr>
          <w:p w14:paraId="4B737097" w14:textId="77777777" w:rsidR="00992437" w:rsidRPr="00566C2F" w:rsidRDefault="0099243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26B32C58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42B8FD7E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4DE1963A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624D0589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231" w:type="dxa"/>
          </w:tcPr>
          <w:p w14:paraId="3FDA4A23" w14:textId="77777777" w:rsidR="00992437" w:rsidRPr="00566C2F" w:rsidRDefault="0099243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52885" w:rsidRPr="004454D8" w14:paraId="0F26150E" w14:textId="77777777" w:rsidTr="00CE4FC7">
        <w:tc>
          <w:tcPr>
            <w:tcW w:w="1585" w:type="dxa"/>
          </w:tcPr>
          <w:p w14:paraId="20455707" w14:textId="77777777" w:rsidR="00E52885" w:rsidRPr="008706D3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</w:tcPr>
          <w:p w14:paraId="1F287851" w14:textId="00CF5F62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71" w:type="dxa"/>
          </w:tcPr>
          <w:p w14:paraId="6E9C8DEB" w14:textId="2E8AD55F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30.4 (-20.3; 81.1)</w:t>
            </w:r>
          </w:p>
        </w:tc>
        <w:tc>
          <w:tcPr>
            <w:tcW w:w="624" w:type="dxa"/>
          </w:tcPr>
          <w:p w14:paraId="06FD700D" w14:textId="11BCA51D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871" w:type="dxa"/>
          </w:tcPr>
          <w:p w14:paraId="43C069FB" w14:textId="0D170ED9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44.0 (16.9; 71.1)</w:t>
            </w:r>
          </w:p>
        </w:tc>
        <w:tc>
          <w:tcPr>
            <w:tcW w:w="3231" w:type="dxa"/>
            <w:vAlign w:val="center"/>
          </w:tcPr>
          <w:p w14:paraId="47AE920F" w14:textId="53E929D6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0.641</w:t>
            </w:r>
          </w:p>
        </w:tc>
      </w:tr>
      <w:tr w:rsidR="00E52885" w:rsidRPr="004454D8" w14:paraId="2652912A" w14:textId="77777777" w:rsidTr="00CE4FC7">
        <w:tc>
          <w:tcPr>
            <w:tcW w:w="1585" w:type="dxa"/>
          </w:tcPr>
          <w:p w14:paraId="43027820" w14:textId="77777777" w:rsidR="00E52885" w:rsidRPr="008706D3" w:rsidRDefault="00E52885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50C74CC0" w14:textId="6E79534B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871" w:type="dxa"/>
          </w:tcPr>
          <w:p w14:paraId="08D83586" w14:textId="3F7D65DF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41.5 (18.6; 64.4)</w:t>
            </w:r>
          </w:p>
        </w:tc>
        <w:tc>
          <w:tcPr>
            <w:tcW w:w="624" w:type="dxa"/>
          </w:tcPr>
          <w:p w14:paraId="698A0C00" w14:textId="48B9FF24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871" w:type="dxa"/>
          </w:tcPr>
          <w:p w14:paraId="6FFB5049" w14:textId="227DEDD5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27.9 (10.6; 45.3)</w:t>
            </w:r>
          </w:p>
        </w:tc>
        <w:tc>
          <w:tcPr>
            <w:tcW w:w="3231" w:type="dxa"/>
          </w:tcPr>
          <w:p w14:paraId="1743FD21" w14:textId="5E659AC1" w:rsidR="00E52885" w:rsidRPr="004454D8" w:rsidRDefault="00E52885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5">
              <w:rPr>
                <w:rFonts w:ascii="Times New Roman" w:hAnsi="Times New Roman" w:cs="Times New Roman"/>
                <w:sz w:val="18"/>
                <w:szCs w:val="18"/>
              </w:rPr>
              <w:t>0.356</w:t>
            </w:r>
          </w:p>
        </w:tc>
      </w:tr>
    </w:tbl>
    <w:p w14:paraId="50513835" w14:textId="78CCCC03" w:rsidR="003464CA" w:rsidRDefault="00992437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44B09"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>model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>0, practice</w:t>
      </w:r>
      <w:r w:rsidR="00206D78">
        <w:rPr>
          <w:rFonts w:ascii="Times New Roman" w:hAnsi="Times New Roman" w:cs="Times New Roman"/>
          <w:sz w:val="18"/>
          <w:szCs w:val="18"/>
          <w:lang w:val="en-US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multi-level adjusted for household as a random effect. **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0,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 xml:space="preserve">age in years, </w:t>
      </w:r>
      <w:r>
        <w:rPr>
          <w:rFonts w:ascii="Times New Roman" w:hAnsi="Times New Roman" w:cs="Times New Roman"/>
          <w:sz w:val="18"/>
          <w:szCs w:val="18"/>
          <w:lang w:val="en-US"/>
        </w:rPr>
        <w:t>practice</w:t>
      </w:r>
      <w:r w:rsidR="00CE4FC7">
        <w:rPr>
          <w:rFonts w:ascii="Times New Roman" w:hAnsi="Times New Roman" w:cs="Times New Roman"/>
          <w:sz w:val="18"/>
          <w:szCs w:val="18"/>
          <w:lang w:val="en-US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multi-level adjusted for household as a random effect</w:t>
      </w:r>
      <w:r w:rsidR="003464C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53DE1A8A" w14:textId="77777777" w:rsidR="003464CA" w:rsidRDefault="003464CA" w:rsidP="003464CA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14:paraId="45536D7F" w14:textId="548B0F57" w:rsidR="00111960" w:rsidRDefault="00111960" w:rsidP="0013601D">
      <w:pPr>
        <w:pStyle w:val="Caption"/>
        <w:keepNext/>
        <w:spacing w:after="120"/>
        <w:rPr>
          <w:color w:val="000000" w:themeColor="text1"/>
          <w:sz w:val="24"/>
          <w:szCs w:val="24"/>
          <w:lang w:val="en-US"/>
        </w:rPr>
      </w:pPr>
    </w:p>
    <w:p w14:paraId="75D84CB3" w14:textId="060375E7" w:rsidR="007A6329" w:rsidRDefault="007A6329" w:rsidP="007A6329">
      <w:pPr>
        <w:rPr>
          <w:lang w:val="en-US"/>
        </w:rPr>
      </w:pPr>
    </w:p>
    <w:p w14:paraId="4DCED098" w14:textId="12254178" w:rsidR="007A6329" w:rsidRDefault="007A6329" w:rsidP="007A6329">
      <w:pPr>
        <w:rPr>
          <w:lang w:val="en-US"/>
        </w:rPr>
      </w:pPr>
    </w:p>
    <w:p w14:paraId="3A4D61CD" w14:textId="77777777" w:rsidR="007A6329" w:rsidRPr="007A6329" w:rsidRDefault="007A6329" w:rsidP="007A6329">
      <w:pPr>
        <w:rPr>
          <w:lang w:val="en-US"/>
        </w:rPr>
      </w:pPr>
    </w:p>
    <w:p w14:paraId="7AE74AB7" w14:textId="717C36E9" w:rsidR="0088678F" w:rsidRPr="0088678F" w:rsidRDefault="0088678F" w:rsidP="0013601D">
      <w:pPr>
        <w:pStyle w:val="Caption"/>
        <w:keepNext/>
        <w:spacing w:after="120"/>
        <w:rPr>
          <w:color w:val="000000" w:themeColor="text1"/>
          <w:sz w:val="24"/>
          <w:szCs w:val="24"/>
          <w:lang w:val="en-US"/>
        </w:rPr>
      </w:pPr>
      <w:r w:rsidRPr="0088678F">
        <w:rPr>
          <w:color w:val="000000" w:themeColor="text1"/>
          <w:sz w:val="24"/>
          <w:szCs w:val="24"/>
          <w:lang w:val="en-US"/>
        </w:rPr>
        <w:t>Sensitivity analysis: General and equity-specific intervention effects at T</w:t>
      </w:r>
      <w:r>
        <w:rPr>
          <w:color w:val="000000" w:themeColor="text1"/>
          <w:sz w:val="24"/>
          <w:szCs w:val="24"/>
          <w:lang w:val="en-US"/>
        </w:rPr>
        <w:t>2</w:t>
      </w:r>
      <w:r w:rsidRPr="0088678F">
        <w:rPr>
          <w:color w:val="000000" w:themeColor="text1"/>
          <w:sz w:val="24"/>
          <w:szCs w:val="24"/>
          <w:lang w:val="en-US"/>
        </w:rPr>
        <w:t xml:space="preserve"> using weekly minutes of MVPA in bouts of at least 10 min as the outcome (</w:t>
      </w:r>
      <w:r>
        <w:rPr>
          <w:color w:val="000000" w:themeColor="text1"/>
          <w:sz w:val="24"/>
          <w:szCs w:val="24"/>
          <w:lang w:val="en-US"/>
        </w:rPr>
        <w:t>fully</w:t>
      </w:r>
      <w:r w:rsidRPr="0088678F">
        <w:rPr>
          <w:color w:val="000000" w:themeColor="text1"/>
          <w:sz w:val="24"/>
          <w:szCs w:val="24"/>
          <w:lang w:val="en-US"/>
        </w:rPr>
        <w:t xml:space="preserve"> adjusted models)</w:t>
      </w:r>
    </w:p>
    <w:tbl>
      <w:tblPr>
        <w:tblStyle w:val="TableGrid"/>
        <w:tblW w:w="12530" w:type="dxa"/>
        <w:tblInd w:w="0" w:type="dxa"/>
        <w:tblLook w:val="04A0" w:firstRow="1" w:lastRow="0" w:firstColumn="1" w:lastColumn="0" w:noHBand="0" w:noVBand="1"/>
      </w:tblPr>
      <w:tblGrid>
        <w:gridCol w:w="1587"/>
        <w:gridCol w:w="624"/>
        <w:gridCol w:w="1871"/>
        <w:gridCol w:w="624"/>
        <w:gridCol w:w="1871"/>
        <w:gridCol w:w="624"/>
        <w:gridCol w:w="1871"/>
        <w:gridCol w:w="3458"/>
      </w:tblGrid>
      <w:tr w:rsidR="008C4942" w:rsidRPr="004454D8" w14:paraId="3117FF8B" w14:textId="77777777" w:rsidTr="00CE4FC7">
        <w:trPr>
          <w:trHeight w:val="308"/>
        </w:trPr>
        <w:tc>
          <w:tcPr>
            <w:tcW w:w="1587" w:type="dxa"/>
            <w:vMerge w:val="restart"/>
            <w:vAlign w:val="center"/>
          </w:tcPr>
          <w:p w14:paraId="3AAB3F72" w14:textId="77777777" w:rsidR="008C4942" w:rsidRPr="00566C2F" w:rsidRDefault="008C4942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14:paraId="56ADC2BE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 intervention effect*</w:t>
            </w:r>
          </w:p>
        </w:tc>
        <w:tc>
          <w:tcPr>
            <w:tcW w:w="8447" w:type="dxa"/>
            <w:gridSpan w:val="5"/>
            <w:vAlign w:val="center"/>
          </w:tcPr>
          <w:p w14:paraId="6314D40E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</w:tr>
      <w:tr w:rsidR="008C4942" w:rsidRPr="00206D78" w14:paraId="23E02435" w14:textId="77777777" w:rsidTr="00CE4FC7">
        <w:trPr>
          <w:trHeight w:val="307"/>
        </w:trPr>
        <w:tc>
          <w:tcPr>
            <w:tcW w:w="1587" w:type="dxa"/>
            <w:vMerge/>
            <w:vAlign w:val="center"/>
          </w:tcPr>
          <w:p w14:paraId="00B344E7" w14:textId="77777777" w:rsidR="008C4942" w:rsidRPr="00566C2F" w:rsidRDefault="008C4942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</w:tcPr>
          <w:p w14:paraId="7866F761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212D3D8D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2495" w:type="dxa"/>
            <w:gridSpan w:val="2"/>
            <w:vAlign w:val="center"/>
          </w:tcPr>
          <w:p w14:paraId="5F9F0C3C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3458" w:type="dxa"/>
            <w:vAlign w:val="center"/>
          </w:tcPr>
          <w:p w14:paraId="42A22D35" w14:textId="77777777" w:rsidR="00CE4FC7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73A5349B" w14:textId="34B5EF18" w:rsidR="008C4942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8C4942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gender interaction</w:t>
            </w:r>
          </w:p>
        </w:tc>
      </w:tr>
      <w:tr w:rsidR="008C4942" w:rsidRPr="004454D8" w14:paraId="6275ECD8" w14:textId="77777777" w:rsidTr="00CE4FC7">
        <w:tc>
          <w:tcPr>
            <w:tcW w:w="1587" w:type="dxa"/>
            <w:vMerge/>
            <w:vAlign w:val="center"/>
          </w:tcPr>
          <w:p w14:paraId="68D9CF81" w14:textId="77777777" w:rsidR="008C4942" w:rsidRPr="00566C2F" w:rsidRDefault="008C4942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06FA884B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44B6575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6B802CE4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2F471C8B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561EC1C2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74FC1154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  <w:vAlign w:val="center"/>
          </w:tcPr>
          <w:p w14:paraId="0531CC44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4942" w:rsidRPr="004454D8" w14:paraId="1AE0F826" w14:textId="77777777" w:rsidTr="00CE4FC7">
        <w:tc>
          <w:tcPr>
            <w:tcW w:w="1587" w:type="dxa"/>
          </w:tcPr>
          <w:p w14:paraId="610C17BF" w14:textId="77777777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  <w:vAlign w:val="center"/>
          </w:tcPr>
          <w:p w14:paraId="27F7EF34" w14:textId="5F2AC1C7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871" w:type="dxa"/>
            <w:vAlign w:val="center"/>
          </w:tcPr>
          <w:p w14:paraId="6DA0582F" w14:textId="6873BB16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44.9 (20.9; 69.0)</w:t>
            </w:r>
          </w:p>
        </w:tc>
        <w:tc>
          <w:tcPr>
            <w:tcW w:w="624" w:type="dxa"/>
            <w:vAlign w:val="center"/>
          </w:tcPr>
          <w:p w14:paraId="3B63E90D" w14:textId="192B77E0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71" w:type="dxa"/>
            <w:vAlign w:val="center"/>
          </w:tcPr>
          <w:p w14:paraId="02F079CF" w14:textId="449BA6E8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58.2 (27.8; 88.7)</w:t>
            </w:r>
          </w:p>
        </w:tc>
        <w:tc>
          <w:tcPr>
            <w:tcW w:w="624" w:type="dxa"/>
            <w:vAlign w:val="center"/>
          </w:tcPr>
          <w:p w14:paraId="5E7DA4C2" w14:textId="006DCD90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871" w:type="dxa"/>
            <w:vAlign w:val="center"/>
          </w:tcPr>
          <w:p w14:paraId="152686EA" w14:textId="08A57F41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34.4 (6.1; 62.7)</w:t>
            </w:r>
          </w:p>
        </w:tc>
        <w:tc>
          <w:tcPr>
            <w:tcW w:w="3458" w:type="dxa"/>
            <w:vAlign w:val="center"/>
          </w:tcPr>
          <w:p w14:paraId="021280B9" w14:textId="65AD0453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0.159</w:t>
            </w:r>
          </w:p>
        </w:tc>
      </w:tr>
      <w:tr w:rsidR="008C4942" w:rsidRPr="004454D8" w14:paraId="60B1AC04" w14:textId="77777777" w:rsidTr="00CE4FC7">
        <w:tc>
          <w:tcPr>
            <w:tcW w:w="1587" w:type="dxa"/>
          </w:tcPr>
          <w:p w14:paraId="439C9376" w14:textId="77777777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  <w:vAlign w:val="center"/>
          </w:tcPr>
          <w:p w14:paraId="68D1F58C" w14:textId="1416B3B8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</w:t>
            </w:r>
          </w:p>
        </w:tc>
        <w:tc>
          <w:tcPr>
            <w:tcW w:w="1871" w:type="dxa"/>
            <w:vAlign w:val="center"/>
          </w:tcPr>
          <w:p w14:paraId="59C5FA56" w14:textId="2A997C9C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33.2 (19.5; 47.0)</w:t>
            </w:r>
          </w:p>
        </w:tc>
        <w:tc>
          <w:tcPr>
            <w:tcW w:w="624" w:type="dxa"/>
            <w:vAlign w:val="center"/>
          </w:tcPr>
          <w:p w14:paraId="1B21A676" w14:textId="0893AEE7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871" w:type="dxa"/>
            <w:vAlign w:val="center"/>
          </w:tcPr>
          <w:p w14:paraId="74FBC1F3" w14:textId="68D12F3C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46.6 (24.6; 68.6)</w:t>
            </w:r>
          </w:p>
        </w:tc>
        <w:tc>
          <w:tcPr>
            <w:tcW w:w="624" w:type="dxa"/>
            <w:vAlign w:val="center"/>
          </w:tcPr>
          <w:p w14:paraId="794C733F" w14:textId="18DB46EC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71" w:type="dxa"/>
            <w:vAlign w:val="center"/>
          </w:tcPr>
          <w:p w14:paraId="04EE2E5A" w14:textId="62F85696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25.4 (8.9; 42.0)</w:t>
            </w:r>
          </w:p>
        </w:tc>
        <w:tc>
          <w:tcPr>
            <w:tcW w:w="3458" w:type="dxa"/>
            <w:vAlign w:val="center"/>
          </w:tcPr>
          <w:p w14:paraId="4074ECEA" w14:textId="4667BDFC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4"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</w:tr>
    </w:tbl>
    <w:p w14:paraId="1B20FB95" w14:textId="77777777" w:rsidR="008C4942" w:rsidRPr="00D44B09" w:rsidRDefault="008C4942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5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624"/>
        <w:gridCol w:w="1871"/>
        <w:gridCol w:w="3458"/>
      </w:tblGrid>
      <w:tr w:rsidR="008C4942" w:rsidRPr="004454D8" w14:paraId="7478E151" w14:textId="77777777" w:rsidTr="00CE4FC7">
        <w:trPr>
          <w:trHeight w:val="308"/>
        </w:trPr>
        <w:tc>
          <w:tcPr>
            <w:tcW w:w="1585" w:type="dxa"/>
            <w:vMerge w:val="restart"/>
            <w:vAlign w:val="center"/>
          </w:tcPr>
          <w:p w14:paraId="5B604CB5" w14:textId="77777777" w:rsidR="008C4942" w:rsidRPr="00566C2F" w:rsidRDefault="008C4942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942" w:type="dxa"/>
            <w:gridSpan w:val="7"/>
            <w:vAlign w:val="center"/>
          </w:tcPr>
          <w:p w14:paraId="186BA3D5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Education-specific intervention effects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***</w:t>
            </w:r>
          </w:p>
        </w:tc>
      </w:tr>
      <w:tr w:rsidR="008C4942" w:rsidRPr="00206D78" w14:paraId="6E3089A1" w14:textId="77777777" w:rsidTr="00CE4FC7">
        <w:trPr>
          <w:trHeight w:val="307"/>
        </w:trPr>
        <w:tc>
          <w:tcPr>
            <w:tcW w:w="1585" w:type="dxa"/>
            <w:vMerge/>
            <w:vAlign w:val="center"/>
          </w:tcPr>
          <w:p w14:paraId="5C68D071" w14:textId="77777777" w:rsidR="008C4942" w:rsidRPr="00566C2F" w:rsidRDefault="008C4942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3C116E2C" w14:textId="00224421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Low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03BC4FC7" w14:textId="2704146B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2495" w:type="dxa"/>
            <w:gridSpan w:val="2"/>
            <w:vAlign w:val="center"/>
          </w:tcPr>
          <w:p w14:paraId="6A4D24D6" w14:textId="08DA815C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High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3458" w:type="dxa"/>
            <w:vAlign w:val="center"/>
          </w:tcPr>
          <w:p w14:paraId="42AB7D7F" w14:textId="77777777" w:rsidR="00CE4FC7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2C8B11A4" w14:textId="25E44EB0" w:rsidR="008C4942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8C4942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 interaction</w:t>
            </w:r>
          </w:p>
        </w:tc>
      </w:tr>
      <w:tr w:rsidR="008C4942" w:rsidRPr="004454D8" w14:paraId="532EB246" w14:textId="77777777" w:rsidTr="00CE4FC7">
        <w:tc>
          <w:tcPr>
            <w:tcW w:w="1585" w:type="dxa"/>
            <w:vMerge/>
            <w:vAlign w:val="center"/>
          </w:tcPr>
          <w:p w14:paraId="571CE983" w14:textId="77777777" w:rsidR="008C4942" w:rsidRPr="00566C2F" w:rsidRDefault="008C4942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0B372288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D346A03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3ED3CE2E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E99936D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44B998D6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1F291439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</w:tcPr>
          <w:p w14:paraId="05F99751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4942" w:rsidRPr="004454D8" w14:paraId="3A0458D9" w14:textId="77777777" w:rsidTr="00CE4FC7">
        <w:tc>
          <w:tcPr>
            <w:tcW w:w="1585" w:type="dxa"/>
          </w:tcPr>
          <w:p w14:paraId="417A1BF2" w14:textId="77777777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  <w:vAlign w:val="center"/>
          </w:tcPr>
          <w:p w14:paraId="048ED7B4" w14:textId="7C25AF8C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871" w:type="dxa"/>
            <w:vAlign w:val="center"/>
          </w:tcPr>
          <w:p w14:paraId="76F5BE1F" w14:textId="3EC50650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43.1 (7.2; 79.0)</w:t>
            </w:r>
          </w:p>
        </w:tc>
        <w:tc>
          <w:tcPr>
            <w:tcW w:w="624" w:type="dxa"/>
            <w:vAlign w:val="center"/>
          </w:tcPr>
          <w:p w14:paraId="4C8BB222" w14:textId="5DBAD5D6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71" w:type="dxa"/>
            <w:vAlign w:val="center"/>
          </w:tcPr>
          <w:p w14:paraId="263D9A65" w14:textId="451A62D2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48.3 (-3.2; 99.9)</w:t>
            </w:r>
          </w:p>
        </w:tc>
        <w:tc>
          <w:tcPr>
            <w:tcW w:w="624" w:type="dxa"/>
            <w:vAlign w:val="center"/>
          </w:tcPr>
          <w:p w14:paraId="2458D894" w14:textId="178ADED4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71" w:type="dxa"/>
            <w:vAlign w:val="center"/>
          </w:tcPr>
          <w:p w14:paraId="7F796EF8" w14:textId="5D5C62DC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45.9 (12.9; 78.9)</w:t>
            </w:r>
          </w:p>
        </w:tc>
        <w:tc>
          <w:tcPr>
            <w:tcW w:w="3458" w:type="dxa"/>
            <w:vAlign w:val="center"/>
          </w:tcPr>
          <w:p w14:paraId="70A30BB0" w14:textId="5632B7A9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0.962</w:t>
            </w:r>
          </w:p>
        </w:tc>
      </w:tr>
      <w:tr w:rsidR="008C4942" w:rsidRPr="004454D8" w14:paraId="67D44751" w14:textId="77777777" w:rsidTr="00CE4FC7">
        <w:tc>
          <w:tcPr>
            <w:tcW w:w="1585" w:type="dxa"/>
          </w:tcPr>
          <w:p w14:paraId="53D144B0" w14:textId="77777777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1E44F532" w14:textId="70C020D4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871" w:type="dxa"/>
          </w:tcPr>
          <w:p w14:paraId="567F5029" w14:textId="76F6A8B4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14.9 (-12.2; 42.0)</w:t>
            </w:r>
          </w:p>
        </w:tc>
        <w:tc>
          <w:tcPr>
            <w:tcW w:w="624" w:type="dxa"/>
          </w:tcPr>
          <w:p w14:paraId="6D331C4B" w14:textId="59F3D66C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871" w:type="dxa"/>
          </w:tcPr>
          <w:p w14:paraId="5CD15C8F" w14:textId="46784067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57.3 (30.0; 84.5)</w:t>
            </w:r>
          </w:p>
        </w:tc>
        <w:tc>
          <w:tcPr>
            <w:tcW w:w="624" w:type="dxa"/>
          </w:tcPr>
          <w:p w14:paraId="66D8C8C4" w14:textId="162EB560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871" w:type="dxa"/>
          </w:tcPr>
          <w:p w14:paraId="259AF9D8" w14:textId="4DD0420C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31.6 (12.7; 50.6)</w:t>
            </w:r>
          </w:p>
        </w:tc>
        <w:tc>
          <w:tcPr>
            <w:tcW w:w="3458" w:type="dxa"/>
          </w:tcPr>
          <w:p w14:paraId="456FA9DC" w14:textId="1C07E143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4">
              <w:rPr>
                <w:rFonts w:ascii="Times New Roman" w:hAnsi="Times New Roman" w:cs="Times New Roman"/>
                <w:sz w:val="18"/>
                <w:szCs w:val="18"/>
              </w:rPr>
              <w:t>0.070</w:t>
            </w:r>
          </w:p>
        </w:tc>
      </w:tr>
    </w:tbl>
    <w:p w14:paraId="55C0EBEE" w14:textId="77777777" w:rsidR="008C4942" w:rsidRDefault="008C4942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25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624"/>
        <w:gridCol w:w="1871"/>
        <w:gridCol w:w="3458"/>
      </w:tblGrid>
      <w:tr w:rsidR="008C4942" w:rsidRPr="00206D78" w14:paraId="10DB9DDC" w14:textId="77777777" w:rsidTr="00CE4FC7">
        <w:trPr>
          <w:trHeight w:val="308"/>
        </w:trPr>
        <w:tc>
          <w:tcPr>
            <w:tcW w:w="1585" w:type="dxa"/>
            <w:vMerge w:val="restart"/>
            <w:vAlign w:val="center"/>
          </w:tcPr>
          <w:p w14:paraId="47B4E238" w14:textId="77777777" w:rsidR="008C4942" w:rsidRPr="00566C2F" w:rsidRDefault="008C4942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0942" w:type="dxa"/>
            <w:gridSpan w:val="7"/>
            <w:vAlign w:val="center"/>
          </w:tcPr>
          <w:p w14:paraId="01576573" w14:textId="77777777" w:rsidR="008C4942" w:rsidRPr="00E15B96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-specific intervention effects*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39194F" w:rsidRPr="00206D78" w14:paraId="29C1A4C4" w14:textId="77777777" w:rsidTr="00CE4FC7">
        <w:trPr>
          <w:trHeight w:val="307"/>
        </w:trPr>
        <w:tc>
          <w:tcPr>
            <w:tcW w:w="1585" w:type="dxa"/>
            <w:vMerge/>
            <w:vAlign w:val="center"/>
          </w:tcPr>
          <w:p w14:paraId="5443B36C" w14:textId="77777777" w:rsidR="0039194F" w:rsidRPr="00E15B96" w:rsidRDefault="0039194F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44472BE9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495" w:type="dxa"/>
            <w:gridSpan w:val="2"/>
            <w:vAlign w:val="center"/>
          </w:tcPr>
          <w:p w14:paraId="796C5A90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495" w:type="dxa"/>
            <w:gridSpan w:val="2"/>
            <w:vAlign w:val="center"/>
          </w:tcPr>
          <w:p w14:paraId="4CDB4D1C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3458" w:type="dxa"/>
            <w:vAlign w:val="center"/>
          </w:tcPr>
          <w:p w14:paraId="5C231103" w14:textId="77777777" w:rsidR="00CE4FC7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1429FC52" w14:textId="650A6DCC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area deprivation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39194F" w:rsidRPr="004454D8" w14:paraId="61E2694F" w14:textId="77777777" w:rsidTr="00CE4FC7">
        <w:tc>
          <w:tcPr>
            <w:tcW w:w="1585" w:type="dxa"/>
            <w:vMerge/>
            <w:vAlign w:val="center"/>
          </w:tcPr>
          <w:p w14:paraId="04DAB7EB" w14:textId="77777777" w:rsidR="0039194F" w:rsidRPr="00566C2F" w:rsidRDefault="0039194F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55CE5523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67A50457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40A47BA3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0127E3A0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72542892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21A552C4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458" w:type="dxa"/>
          </w:tcPr>
          <w:p w14:paraId="5E64F39B" w14:textId="77777777" w:rsidR="0039194F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4942" w:rsidRPr="004454D8" w14:paraId="6532765B" w14:textId="77777777" w:rsidTr="00CE4FC7">
        <w:tc>
          <w:tcPr>
            <w:tcW w:w="1585" w:type="dxa"/>
          </w:tcPr>
          <w:p w14:paraId="45EEDA09" w14:textId="77777777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  <w:vAlign w:val="center"/>
          </w:tcPr>
          <w:p w14:paraId="772F590B" w14:textId="39DCF14B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71" w:type="dxa"/>
            <w:vAlign w:val="center"/>
          </w:tcPr>
          <w:p w14:paraId="6E77E9AA" w14:textId="69D756B5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24.5 (-15.5; 64.5)</w:t>
            </w:r>
          </w:p>
        </w:tc>
        <w:tc>
          <w:tcPr>
            <w:tcW w:w="624" w:type="dxa"/>
            <w:vAlign w:val="center"/>
          </w:tcPr>
          <w:p w14:paraId="094C038A" w14:textId="5F61CB87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71" w:type="dxa"/>
            <w:vAlign w:val="center"/>
          </w:tcPr>
          <w:p w14:paraId="44308473" w14:textId="11A2D100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62.9 (21.5; 104.3)</w:t>
            </w:r>
          </w:p>
        </w:tc>
        <w:tc>
          <w:tcPr>
            <w:tcW w:w="624" w:type="dxa"/>
            <w:vAlign w:val="center"/>
          </w:tcPr>
          <w:p w14:paraId="1455F5EA" w14:textId="6D8FB737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1" w:type="dxa"/>
            <w:vAlign w:val="center"/>
          </w:tcPr>
          <w:p w14:paraId="40C7C615" w14:textId="0FABC456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41.8 (0.7; 82.8)</w:t>
            </w:r>
          </w:p>
        </w:tc>
        <w:tc>
          <w:tcPr>
            <w:tcW w:w="3458" w:type="dxa"/>
            <w:vAlign w:val="center"/>
          </w:tcPr>
          <w:p w14:paraId="4B06F6AF" w14:textId="1063EBD5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0.375</w:t>
            </w:r>
          </w:p>
        </w:tc>
      </w:tr>
      <w:tr w:rsidR="008C4942" w:rsidRPr="004454D8" w14:paraId="52CF5CCF" w14:textId="77777777" w:rsidTr="00CE4FC7">
        <w:tc>
          <w:tcPr>
            <w:tcW w:w="1585" w:type="dxa"/>
          </w:tcPr>
          <w:p w14:paraId="5BF378A5" w14:textId="77777777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266827E3" w14:textId="3CEA5E1D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871" w:type="dxa"/>
          </w:tcPr>
          <w:p w14:paraId="04CEF00F" w14:textId="7FA344A3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26.5 (2.1; 51.0)</w:t>
            </w:r>
          </w:p>
        </w:tc>
        <w:tc>
          <w:tcPr>
            <w:tcW w:w="624" w:type="dxa"/>
          </w:tcPr>
          <w:p w14:paraId="11DC1298" w14:textId="782DCF34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871" w:type="dxa"/>
          </w:tcPr>
          <w:p w14:paraId="42C20BF6" w14:textId="50842AAD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18.6 (-5.4; 42.6)</w:t>
            </w:r>
          </w:p>
        </w:tc>
        <w:tc>
          <w:tcPr>
            <w:tcW w:w="624" w:type="dxa"/>
          </w:tcPr>
          <w:p w14:paraId="2951C5CB" w14:textId="2542FF36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871" w:type="dxa"/>
          </w:tcPr>
          <w:p w14:paraId="411DC607" w14:textId="586BE2E4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53.9 (30.1; 77.7)</w:t>
            </w:r>
          </w:p>
        </w:tc>
        <w:tc>
          <w:tcPr>
            <w:tcW w:w="3458" w:type="dxa"/>
          </w:tcPr>
          <w:p w14:paraId="2E42C6BF" w14:textId="6FEA6C67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0.104</w:t>
            </w:r>
          </w:p>
        </w:tc>
      </w:tr>
    </w:tbl>
    <w:p w14:paraId="4F78936F" w14:textId="77777777" w:rsidR="00111960" w:rsidRDefault="00111960" w:rsidP="003464CA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98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5"/>
        <w:gridCol w:w="624"/>
        <w:gridCol w:w="1871"/>
        <w:gridCol w:w="624"/>
        <w:gridCol w:w="1871"/>
        <w:gridCol w:w="3231"/>
      </w:tblGrid>
      <w:tr w:rsidR="008C4942" w:rsidRPr="00206D78" w14:paraId="0920BA81" w14:textId="77777777" w:rsidTr="00CE4FC7">
        <w:trPr>
          <w:trHeight w:val="308"/>
        </w:trPr>
        <w:tc>
          <w:tcPr>
            <w:tcW w:w="1585" w:type="dxa"/>
            <w:vMerge w:val="restart"/>
            <w:vAlign w:val="center"/>
          </w:tcPr>
          <w:p w14:paraId="3FECEC9C" w14:textId="77777777" w:rsidR="008C4942" w:rsidRPr="00566C2F" w:rsidRDefault="008C4942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8220" w:type="dxa"/>
            <w:gridSpan w:val="5"/>
            <w:vAlign w:val="center"/>
          </w:tcPr>
          <w:p w14:paraId="7F3E03B2" w14:textId="77777777" w:rsidR="008C4942" w:rsidRPr="00BA0862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A08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status-specific intervention effects*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8C4942" w:rsidRPr="00206D78" w14:paraId="12BF54F7" w14:textId="77777777" w:rsidTr="00CE4FC7">
        <w:trPr>
          <w:trHeight w:val="307"/>
        </w:trPr>
        <w:tc>
          <w:tcPr>
            <w:tcW w:w="1585" w:type="dxa"/>
            <w:vMerge/>
            <w:vAlign w:val="center"/>
          </w:tcPr>
          <w:p w14:paraId="479F9DA3" w14:textId="77777777" w:rsidR="008C4942" w:rsidRPr="00BA0862" w:rsidRDefault="008C4942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516F4796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 partner</w:t>
            </w:r>
          </w:p>
        </w:tc>
        <w:tc>
          <w:tcPr>
            <w:tcW w:w="2495" w:type="dxa"/>
            <w:gridSpan w:val="2"/>
            <w:vAlign w:val="center"/>
          </w:tcPr>
          <w:p w14:paraId="351A295F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 partner</w:t>
            </w:r>
          </w:p>
        </w:tc>
        <w:tc>
          <w:tcPr>
            <w:tcW w:w="3231" w:type="dxa"/>
            <w:vAlign w:val="center"/>
          </w:tcPr>
          <w:p w14:paraId="0A019CFF" w14:textId="77777777" w:rsidR="00CE4FC7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47B20039" w14:textId="52906F10" w:rsidR="008C4942" w:rsidRPr="00566C2F" w:rsidRDefault="0039194F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intervention</w:t>
            </w:r>
            <w:r w:rsidR="00BF79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r w:rsidR="008C49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marital status</w:t>
            </w:r>
            <w:r w:rsidR="008C4942"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interaction</w:t>
            </w:r>
          </w:p>
        </w:tc>
      </w:tr>
      <w:tr w:rsidR="008C4942" w:rsidRPr="00566C2F" w14:paraId="675F1D51" w14:textId="77777777" w:rsidTr="00CE4FC7">
        <w:tc>
          <w:tcPr>
            <w:tcW w:w="1585" w:type="dxa"/>
            <w:vMerge/>
            <w:vAlign w:val="center"/>
          </w:tcPr>
          <w:p w14:paraId="512B3B6E" w14:textId="77777777" w:rsidR="008C4942" w:rsidRPr="00566C2F" w:rsidRDefault="008C4942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0293D18B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7BDA6828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624" w:type="dxa"/>
            <w:vAlign w:val="center"/>
          </w:tcPr>
          <w:p w14:paraId="04DABC40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1" w:type="dxa"/>
            <w:vAlign w:val="center"/>
          </w:tcPr>
          <w:p w14:paraId="56749514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 (95% CI)</w:t>
            </w:r>
          </w:p>
        </w:tc>
        <w:tc>
          <w:tcPr>
            <w:tcW w:w="3231" w:type="dxa"/>
          </w:tcPr>
          <w:p w14:paraId="5187F216" w14:textId="77777777" w:rsidR="008C4942" w:rsidRPr="00566C2F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4942" w:rsidRPr="004454D8" w14:paraId="676B34ED" w14:textId="77777777" w:rsidTr="00CE4FC7">
        <w:tc>
          <w:tcPr>
            <w:tcW w:w="1585" w:type="dxa"/>
          </w:tcPr>
          <w:p w14:paraId="46F498C6" w14:textId="77777777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</w:tc>
        <w:tc>
          <w:tcPr>
            <w:tcW w:w="624" w:type="dxa"/>
            <w:vAlign w:val="center"/>
          </w:tcPr>
          <w:p w14:paraId="3095B06F" w14:textId="7D02FA40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71" w:type="dxa"/>
            <w:vAlign w:val="center"/>
          </w:tcPr>
          <w:p w14:paraId="799E5741" w14:textId="70192273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31.2 (-19.2; 81.6)</w:t>
            </w:r>
          </w:p>
        </w:tc>
        <w:tc>
          <w:tcPr>
            <w:tcW w:w="624" w:type="dxa"/>
            <w:vAlign w:val="center"/>
          </w:tcPr>
          <w:p w14:paraId="4A865D03" w14:textId="2B270A2A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871" w:type="dxa"/>
            <w:vAlign w:val="center"/>
          </w:tcPr>
          <w:p w14:paraId="1FAB146F" w14:textId="385F5D2C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44.7 (17.8; 71.7)</w:t>
            </w:r>
          </w:p>
        </w:tc>
        <w:tc>
          <w:tcPr>
            <w:tcW w:w="3231" w:type="dxa"/>
            <w:vAlign w:val="center"/>
          </w:tcPr>
          <w:p w14:paraId="013B9FB9" w14:textId="0E9F74CC" w:rsidR="008C4942" w:rsidRPr="004454D8" w:rsidRDefault="00DD71F1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1F1">
              <w:rPr>
                <w:rFonts w:ascii="Times New Roman" w:hAnsi="Times New Roman" w:cs="Times New Roman"/>
                <w:sz w:val="18"/>
                <w:szCs w:val="18"/>
              </w:rPr>
              <w:t>0.710</w:t>
            </w:r>
          </w:p>
        </w:tc>
      </w:tr>
      <w:tr w:rsidR="008C4942" w:rsidRPr="004454D8" w14:paraId="16CBD570" w14:textId="77777777" w:rsidTr="00CE4FC7">
        <w:tc>
          <w:tcPr>
            <w:tcW w:w="1585" w:type="dxa"/>
          </w:tcPr>
          <w:p w14:paraId="16DA5532" w14:textId="77777777" w:rsidR="008C4942" w:rsidRPr="008706D3" w:rsidRDefault="008C4942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624" w:type="dxa"/>
          </w:tcPr>
          <w:p w14:paraId="51033016" w14:textId="37DE389F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871" w:type="dxa"/>
          </w:tcPr>
          <w:p w14:paraId="02589C6E" w14:textId="3772AF3B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41.6 (18.7; 64.5)</w:t>
            </w:r>
          </w:p>
        </w:tc>
        <w:tc>
          <w:tcPr>
            <w:tcW w:w="624" w:type="dxa"/>
          </w:tcPr>
          <w:p w14:paraId="1C75D2AC" w14:textId="1D66FD16" w:rsidR="008C4942" w:rsidRPr="004454D8" w:rsidRDefault="008C4942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871" w:type="dxa"/>
          </w:tcPr>
          <w:p w14:paraId="6F1FD87E" w14:textId="798F647E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28.2 (10.9; 45.5)</w:t>
            </w:r>
          </w:p>
        </w:tc>
        <w:tc>
          <w:tcPr>
            <w:tcW w:w="3231" w:type="dxa"/>
          </w:tcPr>
          <w:p w14:paraId="33C1399C" w14:textId="3DFFA357" w:rsidR="008C4942" w:rsidRPr="004454D8" w:rsidRDefault="008A784A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84A">
              <w:rPr>
                <w:rFonts w:ascii="Times New Roman" w:hAnsi="Times New Roman" w:cs="Times New Roman"/>
                <w:sz w:val="18"/>
                <w:szCs w:val="18"/>
              </w:rPr>
              <w:t>0.215</w:t>
            </w:r>
          </w:p>
        </w:tc>
      </w:tr>
    </w:tbl>
    <w:p w14:paraId="4B865C83" w14:textId="2FBB84B5" w:rsidR="007F6AFD" w:rsidRPr="007F6AFD" w:rsidRDefault="008C4942" w:rsidP="003464CA">
      <w:pPr>
        <w:spacing w:line="240" w:lineRule="auto"/>
        <w:rPr>
          <w:rFonts w:cstheme="minorHAnsi"/>
          <w:szCs w:val="24"/>
          <w:lang w:val="en-US"/>
        </w:rPr>
      </w:pPr>
      <w:r w:rsidRPr="00D44B09"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>model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8B3C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0,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age in years, gender, education</w:t>
      </w:r>
      <w:r>
        <w:rPr>
          <w:rFonts w:ascii="Times New Roman" w:hAnsi="Times New Roman" w:cs="Times New Roman"/>
          <w:sz w:val="18"/>
          <w:szCs w:val="18"/>
          <w:lang w:val="en-US"/>
        </w:rPr>
        <w:t>, practice</w:t>
      </w:r>
      <w:r w:rsidR="00CE4FC7">
        <w:rPr>
          <w:rFonts w:ascii="Times New Roman" w:hAnsi="Times New Roman" w:cs="Times New Roman"/>
          <w:sz w:val="18"/>
          <w:szCs w:val="18"/>
          <w:lang w:val="en-US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multi-level adjusted for household as a random effect. **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0,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age in years, education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the </w:t>
      </w:r>
      <w:r w:rsidR="00A20BBF">
        <w:rPr>
          <w:rFonts w:ascii="Times New Roman" w:hAnsi="Times New Roman" w:cs="Times New Roman"/>
          <w:sz w:val="18"/>
          <w:szCs w:val="18"/>
          <w:lang w:val="en-US"/>
        </w:rPr>
        <w:t>intervention</w:t>
      </w:r>
      <w:r w:rsidR="00BF79EA">
        <w:rPr>
          <w:rFonts w:ascii="Times New Roman" w:hAnsi="Times New Roman" w:cs="Times New Roman"/>
          <w:sz w:val="18"/>
          <w:szCs w:val="18"/>
          <w:lang w:val="en-US"/>
        </w:rPr>
        <w:t>*</w:t>
      </w:r>
      <w:r>
        <w:rPr>
          <w:rFonts w:ascii="Times New Roman" w:hAnsi="Times New Roman" w:cs="Times New Roman"/>
          <w:sz w:val="18"/>
          <w:szCs w:val="18"/>
          <w:lang w:val="en-US"/>
        </w:rPr>
        <w:t>education interaction, practice</w:t>
      </w:r>
      <w:r w:rsidR="00CE4FC7">
        <w:rPr>
          <w:rFonts w:ascii="Times New Roman" w:hAnsi="Times New Roman" w:cs="Times New Roman"/>
          <w:sz w:val="18"/>
          <w:szCs w:val="18"/>
          <w:lang w:val="en-US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multi-level adjusted for household as a random effect. ***</w:t>
      </w:r>
      <w:r w:rsidR="00766B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models adjusted for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>minutes of MVPA per week at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0, </w:t>
      </w:r>
      <w:r w:rsidRPr="00860E98">
        <w:rPr>
          <w:rFonts w:ascii="Times New Roman" w:hAnsi="Times New Roman" w:cs="Times New Roman"/>
          <w:sz w:val="18"/>
          <w:szCs w:val="18"/>
          <w:lang w:val="en-US"/>
        </w:rPr>
        <w:t xml:space="preserve">age in years,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gender, the </w:t>
      </w:r>
      <w:r w:rsidR="00A20BBF">
        <w:rPr>
          <w:rFonts w:ascii="Times New Roman" w:hAnsi="Times New Roman" w:cs="Times New Roman"/>
          <w:sz w:val="18"/>
          <w:szCs w:val="18"/>
          <w:lang w:val="en-US"/>
        </w:rPr>
        <w:t>intervention*</w:t>
      </w:r>
      <w:r>
        <w:rPr>
          <w:rFonts w:ascii="Times New Roman" w:hAnsi="Times New Roman" w:cs="Times New Roman"/>
          <w:sz w:val="18"/>
          <w:szCs w:val="18"/>
          <w:lang w:val="en-US"/>
        </w:rPr>
        <w:t>gender interaction, practice</w:t>
      </w:r>
      <w:r w:rsidR="00CE4FC7">
        <w:rPr>
          <w:rFonts w:ascii="Times New Roman" w:hAnsi="Times New Roman" w:cs="Times New Roman"/>
          <w:sz w:val="18"/>
          <w:szCs w:val="18"/>
          <w:lang w:val="en-US"/>
        </w:rPr>
        <w:t>,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multi-level adjusted for household as a random effect</w:t>
      </w:r>
      <w:r w:rsidR="0013601D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784E58">
        <w:rPr>
          <w:rFonts w:cstheme="minorHAnsi"/>
          <w:noProof/>
          <w:szCs w:val="24"/>
        </w:rPr>
        <w:fldChar w:fldCharType="begin"/>
      </w:r>
      <w:r w:rsidR="00784E58" w:rsidRPr="0013601D">
        <w:rPr>
          <w:rFonts w:cstheme="minorHAnsi"/>
          <w:szCs w:val="24"/>
          <w:lang w:val="en-US"/>
        </w:rPr>
        <w:instrText xml:space="preserve"> ADDIN EN.REFLIST </w:instrText>
      </w:r>
      <w:r w:rsidR="00784E58">
        <w:rPr>
          <w:rFonts w:cstheme="minorHAnsi"/>
          <w:noProof/>
          <w:szCs w:val="24"/>
        </w:rPr>
        <w:fldChar w:fldCharType="end"/>
      </w:r>
    </w:p>
    <w:sectPr w:rsidR="007F6AFD" w:rsidRPr="007F6AFD" w:rsidSect="00DD607A">
      <w:foot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032B" w14:textId="77777777" w:rsidR="00D26DDC" w:rsidRDefault="00D26DDC" w:rsidP="00936E95">
      <w:pPr>
        <w:spacing w:line="240" w:lineRule="auto"/>
      </w:pPr>
      <w:r>
        <w:separator/>
      </w:r>
    </w:p>
  </w:endnote>
  <w:endnote w:type="continuationSeparator" w:id="0">
    <w:p w14:paraId="0E3E1A8B" w14:textId="77777777" w:rsidR="00D26DDC" w:rsidRDefault="00D26DDC" w:rsidP="00936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8779" w14:textId="77777777" w:rsidR="006D1309" w:rsidRDefault="006D1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35CE" w14:textId="77777777" w:rsidR="00D26DDC" w:rsidRDefault="00D26DDC" w:rsidP="00936E95">
      <w:pPr>
        <w:spacing w:line="240" w:lineRule="auto"/>
      </w:pPr>
      <w:r>
        <w:separator/>
      </w:r>
    </w:p>
  </w:footnote>
  <w:footnote w:type="continuationSeparator" w:id="0">
    <w:p w14:paraId="1B9EB40A" w14:textId="77777777" w:rsidR="00D26DDC" w:rsidRDefault="00D26DDC" w:rsidP="00936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833"/>
    <w:multiLevelType w:val="hybridMultilevel"/>
    <w:tmpl w:val="3258A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0D6"/>
    <w:multiLevelType w:val="hybridMultilevel"/>
    <w:tmpl w:val="0498B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1162"/>
    <w:multiLevelType w:val="hybridMultilevel"/>
    <w:tmpl w:val="6AF81EEE"/>
    <w:lvl w:ilvl="0" w:tplc="5ADC3E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5BFF"/>
    <w:multiLevelType w:val="hybridMultilevel"/>
    <w:tmpl w:val="22D80D30"/>
    <w:lvl w:ilvl="0" w:tplc="1444DE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2BE0"/>
    <w:multiLevelType w:val="hybridMultilevel"/>
    <w:tmpl w:val="C714FA28"/>
    <w:lvl w:ilvl="0" w:tplc="CDF018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685C"/>
    <w:multiLevelType w:val="hybridMultilevel"/>
    <w:tmpl w:val="D38890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FD1206"/>
    <w:multiLevelType w:val="hybridMultilevel"/>
    <w:tmpl w:val="B88438D2"/>
    <w:lvl w:ilvl="0" w:tplc="2C3E92DC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50148"/>
    <w:multiLevelType w:val="hybridMultilevel"/>
    <w:tmpl w:val="4274B8B8"/>
    <w:lvl w:ilvl="0" w:tplc="475879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7B61"/>
    <w:multiLevelType w:val="hybridMultilevel"/>
    <w:tmpl w:val="30020E74"/>
    <w:lvl w:ilvl="0" w:tplc="DC5E9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920E1"/>
    <w:multiLevelType w:val="hybridMultilevel"/>
    <w:tmpl w:val="8E5248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438E8"/>
    <w:multiLevelType w:val="hybridMultilevel"/>
    <w:tmpl w:val="ACC20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74B7"/>
    <w:multiLevelType w:val="multilevel"/>
    <w:tmpl w:val="DFA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0647C"/>
    <w:multiLevelType w:val="hybridMultilevel"/>
    <w:tmpl w:val="86C6F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pr90xs6szw9sesx2n59t0s2r2a0ztrvexv&quot;&gt;Expose_GL&lt;record-ids&gt;&lt;item&gt;15&lt;/item&gt;&lt;item&gt;17&lt;/item&gt;&lt;item&gt;19&lt;/item&gt;&lt;item&gt;25&lt;/item&gt;&lt;item&gt;26&lt;/item&gt;&lt;item&gt;55&lt;/item&gt;&lt;item&gt;192&lt;/item&gt;&lt;item&gt;205&lt;/item&gt;&lt;item&gt;206&lt;/item&gt;&lt;item&gt;244&lt;/item&gt;&lt;item&gt;263&lt;/item&gt;&lt;item&gt;285&lt;/item&gt;&lt;item&gt;286&lt;/item&gt;&lt;item&gt;348&lt;/item&gt;&lt;item&gt;395&lt;/item&gt;&lt;item&gt;402&lt;/item&gt;&lt;item&gt;559&lt;/item&gt;&lt;item&gt;632&lt;/item&gt;&lt;item&gt;722&lt;/item&gt;&lt;item&gt;745&lt;/item&gt;&lt;/record-ids&gt;&lt;/item&gt;&lt;/Libraries&gt;"/>
  </w:docVars>
  <w:rsids>
    <w:rsidRoot w:val="00C43344"/>
    <w:rsid w:val="0000025C"/>
    <w:rsid w:val="00000C52"/>
    <w:rsid w:val="00000D09"/>
    <w:rsid w:val="000025BA"/>
    <w:rsid w:val="00002E08"/>
    <w:rsid w:val="00003014"/>
    <w:rsid w:val="0000315D"/>
    <w:rsid w:val="00003803"/>
    <w:rsid w:val="00005BF1"/>
    <w:rsid w:val="00006307"/>
    <w:rsid w:val="00006471"/>
    <w:rsid w:val="000065D6"/>
    <w:rsid w:val="0000667D"/>
    <w:rsid w:val="00006B93"/>
    <w:rsid w:val="00007426"/>
    <w:rsid w:val="000103E7"/>
    <w:rsid w:val="000105FA"/>
    <w:rsid w:val="000105FD"/>
    <w:rsid w:val="00010B37"/>
    <w:rsid w:val="000118AC"/>
    <w:rsid w:val="00011C54"/>
    <w:rsid w:val="00011E60"/>
    <w:rsid w:val="00012619"/>
    <w:rsid w:val="000126BF"/>
    <w:rsid w:val="00012936"/>
    <w:rsid w:val="00012A51"/>
    <w:rsid w:val="00012F47"/>
    <w:rsid w:val="00013650"/>
    <w:rsid w:val="00014DEA"/>
    <w:rsid w:val="000154EB"/>
    <w:rsid w:val="00016380"/>
    <w:rsid w:val="000163A0"/>
    <w:rsid w:val="00016B75"/>
    <w:rsid w:val="0002152E"/>
    <w:rsid w:val="0002163C"/>
    <w:rsid w:val="00021747"/>
    <w:rsid w:val="00022B3A"/>
    <w:rsid w:val="00022E8B"/>
    <w:rsid w:val="00022F50"/>
    <w:rsid w:val="00023270"/>
    <w:rsid w:val="000243B7"/>
    <w:rsid w:val="000245AF"/>
    <w:rsid w:val="00024C15"/>
    <w:rsid w:val="000253FC"/>
    <w:rsid w:val="0002590F"/>
    <w:rsid w:val="000259CD"/>
    <w:rsid w:val="00025A2A"/>
    <w:rsid w:val="00026806"/>
    <w:rsid w:val="00027052"/>
    <w:rsid w:val="0002780D"/>
    <w:rsid w:val="00027AB9"/>
    <w:rsid w:val="00027BB4"/>
    <w:rsid w:val="000302E9"/>
    <w:rsid w:val="0003077C"/>
    <w:rsid w:val="00032B5E"/>
    <w:rsid w:val="00032C2D"/>
    <w:rsid w:val="00032D62"/>
    <w:rsid w:val="00033916"/>
    <w:rsid w:val="00033CB4"/>
    <w:rsid w:val="00034439"/>
    <w:rsid w:val="0003466E"/>
    <w:rsid w:val="000356EE"/>
    <w:rsid w:val="00037314"/>
    <w:rsid w:val="000379CA"/>
    <w:rsid w:val="00040D28"/>
    <w:rsid w:val="000410B9"/>
    <w:rsid w:val="0004175A"/>
    <w:rsid w:val="0004186D"/>
    <w:rsid w:val="00041B3F"/>
    <w:rsid w:val="000437D2"/>
    <w:rsid w:val="00043D5E"/>
    <w:rsid w:val="00044131"/>
    <w:rsid w:val="00044C45"/>
    <w:rsid w:val="00044F35"/>
    <w:rsid w:val="00045BC1"/>
    <w:rsid w:val="00045CEF"/>
    <w:rsid w:val="00046919"/>
    <w:rsid w:val="00046BE2"/>
    <w:rsid w:val="000506EB"/>
    <w:rsid w:val="00051B8B"/>
    <w:rsid w:val="00051FDB"/>
    <w:rsid w:val="00052B27"/>
    <w:rsid w:val="00053411"/>
    <w:rsid w:val="000535E9"/>
    <w:rsid w:val="000535FA"/>
    <w:rsid w:val="00053A37"/>
    <w:rsid w:val="00053D69"/>
    <w:rsid w:val="0005445A"/>
    <w:rsid w:val="0005473B"/>
    <w:rsid w:val="0005508E"/>
    <w:rsid w:val="0005571D"/>
    <w:rsid w:val="000557CC"/>
    <w:rsid w:val="00055C58"/>
    <w:rsid w:val="00056A9C"/>
    <w:rsid w:val="000575B1"/>
    <w:rsid w:val="000602E8"/>
    <w:rsid w:val="00060514"/>
    <w:rsid w:val="00060B7A"/>
    <w:rsid w:val="0006111B"/>
    <w:rsid w:val="00061172"/>
    <w:rsid w:val="00061521"/>
    <w:rsid w:val="0006165A"/>
    <w:rsid w:val="00061884"/>
    <w:rsid w:val="00061ACD"/>
    <w:rsid w:val="00061CEE"/>
    <w:rsid w:val="000628F5"/>
    <w:rsid w:val="00062CE9"/>
    <w:rsid w:val="00063781"/>
    <w:rsid w:val="00063996"/>
    <w:rsid w:val="000639BE"/>
    <w:rsid w:val="00063A48"/>
    <w:rsid w:val="000647DC"/>
    <w:rsid w:val="00065CA9"/>
    <w:rsid w:val="0006651F"/>
    <w:rsid w:val="00066695"/>
    <w:rsid w:val="000668B9"/>
    <w:rsid w:val="000668D5"/>
    <w:rsid w:val="00066A6A"/>
    <w:rsid w:val="00066EC9"/>
    <w:rsid w:val="00067144"/>
    <w:rsid w:val="00067360"/>
    <w:rsid w:val="00070855"/>
    <w:rsid w:val="00070FA0"/>
    <w:rsid w:val="000711B3"/>
    <w:rsid w:val="00071823"/>
    <w:rsid w:val="00071D6D"/>
    <w:rsid w:val="00073FF9"/>
    <w:rsid w:val="0007438B"/>
    <w:rsid w:val="00074BD6"/>
    <w:rsid w:val="00075CF0"/>
    <w:rsid w:val="00075D91"/>
    <w:rsid w:val="000770D6"/>
    <w:rsid w:val="000778BE"/>
    <w:rsid w:val="00077F7A"/>
    <w:rsid w:val="0008043B"/>
    <w:rsid w:val="00080462"/>
    <w:rsid w:val="00080B00"/>
    <w:rsid w:val="000821FF"/>
    <w:rsid w:val="00082A37"/>
    <w:rsid w:val="00082EDA"/>
    <w:rsid w:val="0008448A"/>
    <w:rsid w:val="00084A36"/>
    <w:rsid w:val="0008656D"/>
    <w:rsid w:val="00087801"/>
    <w:rsid w:val="00087C61"/>
    <w:rsid w:val="00087FCF"/>
    <w:rsid w:val="0009000C"/>
    <w:rsid w:val="000918CE"/>
    <w:rsid w:val="00092BEF"/>
    <w:rsid w:val="00092CD4"/>
    <w:rsid w:val="00092DD0"/>
    <w:rsid w:val="000953DF"/>
    <w:rsid w:val="00095F89"/>
    <w:rsid w:val="00096D1B"/>
    <w:rsid w:val="000A00E8"/>
    <w:rsid w:val="000A0AED"/>
    <w:rsid w:val="000A1B2D"/>
    <w:rsid w:val="000A2CC7"/>
    <w:rsid w:val="000A3CBF"/>
    <w:rsid w:val="000A532C"/>
    <w:rsid w:val="000A63C0"/>
    <w:rsid w:val="000A6443"/>
    <w:rsid w:val="000A6859"/>
    <w:rsid w:val="000A6B1E"/>
    <w:rsid w:val="000A6F4C"/>
    <w:rsid w:val="000A7E65"/>
    <w:rsid w:val="000B0597"/>
    <w:rsid w:val="000B1E70"/>
    <w:rsid w:val="000B3D4B"/>
    <w:rsid w:val="000B4399"/>
    <w:rsid w:val="000B44FE"/>
    <w:rsid w:val="000B4FE0"/>
    <w:rsid w:val="000B5096"/>
    <w:rsid w:val="000B5E20"/>
    <w:rsid w:val="000B6B08"/>
    <w:rsid w:val="000B6B68"/>
    <w:rsid w:val="000B7A8C"/>
    <w:rsid w:val="000C0739"/>
    <w:rsid w:val="000C0A8B"/>
    <w:rsid w:val="000C0C49"/>
    <w:rsid w:val="000C1722"/>
    <w:rsid w:val="000C1F6D"/>
    <w:rsid w:val="000C2098"/>
    <w:rsid w:val="000C22D1"/>
    <w:rsid w:val="000C25F9"/>
    <w:rsid w:val="000C25FA"/>
    <w:rsid w:val="000C3BFA"/>
    <w:rsid w:val="000C44B6"/>
    <w:rsid w:val="000C470A"/>
    <w:rsid w:val="000C486D"/>
    <w:rsid w:val="000C4DB6"/>
    <w:rsid w:val="000C5E07"/>
    <w:rsid w:val="000C6ECC"/>
    <w:rsid w:val="000C7E17"/>
    <w:rsid w:val="000D033E"/>
    <w:rsid w:val="000D153B"/>
    <w:rsid w:val="000D170D"/>
    <w:rsid w:val="000D1783"/>
    <w:rsid w:val="000D222A"/>
    <w:rsid w:val="000D2BF6"/>
    <w:rsid w:val="000D2BF7"/>
    <w:rsid w:val="000D3FC6"/>
    <w:rsid w:val="000D5E06"/>
    <w:rsid w:val="000D6000"/>
    <w:rsid w:val="000D69C4"/>
    <w:rsid w:val="000D728C"/>
    <w:rsid w:val="000D7404"/>
    <w:rsid w:val="000D7B32"/>
    <w:rsid w:val="000E0EE3"/>
    <w:rsid w:val="000E18FC"/>
    <w:rsid w:val="000E1B6E"/>
    <w:rsid w:val="000E2301"/>
    <w:rsid w:val="000E2539"/>
    <w:rsid w:val="000E2923"/>
    <w:rsid w:val="000E2FFB"/>
    <w:rsid w:val="000E3394"/>
    <w:rsid w:val="000E3956"/>
    <w:rsid w:val="000E39C2"/>
    <w:rsid w:val="000E4A81"/>
    <w:rsid w:val="000E5241"/>
    <w:rsid w:val="000E5A08"/>
    <w:rsid w:val="000E6B18"/>
    <w:rsid w:val="000E6FB9"/>
    <w:rsid w:val="000F0188"/>
    <w:rsid w:val="000F06E6"/>
    <w:rsid w:val="000F0DF4"/>
    <w:rsid w:val="000F1160"/>
    <w:rsid w:val="000F14B1"/>
    <w:rsid w:val="000F2055"/>
    <w:rsid w:val="000F2381"/>
    <w:rsid w:val="000F3317"/>
    <w:rsid w:val="000F3EAB"/>
    <w:rsid w:val="000F4474"/>
    <w:rsid w:val="000F4526"/>
    <w:rsid w:val="000F45FC"/>
    <w:rsid w:val="000F6093"/>
    <w:rsid w:val="000F6644"/>
    <w:rsid w:val="00100DE9"/>
    <w:rsid w:val="00100F9A"/>
    <w:rsid w:val="001010FD"/>
    <w:rsid w:val="00102420"/>
    <w:rsid w:val="00102562"/>
    <w:rsid w:val="00102876"/>
    <w:rsid w:val="00102DD3"/>
    <w:rsid w:val="00102E60"/>
    <w:rsid w:val="0010380B"/>
    <w:rsid w:val="001039F1"/>
    <w:rsid w:val="00104665"/>
    <w:rsid w:val="001046F5"/>
    <w:rsid w:val="00104C50"/>
    <w:rsid w:val="00107552"/>
    <w:rsid w:val="00111960"/>
    <w:rsid w:val="00111976"/>
    <w:rsid w:val="00111CE8"/>
    <w:rsid w:val="00113031"/>
    <w:rsid w:val="001132B2"/>
    <w:rsid w:val="001139E8"/>
    <w:rsid w:val="00116572"/>
    <w:rsid w:val="00116830"/>
    <w:rsid w:val="00117272"/>
    <w:rsid w:val="00117481"/>
    <w:rsid w:val="00117EC1"/>
    <w:rsid w:val="001203DE"/>
    <w:rsid w:val="001216C4"/>
    <w:rsid w:val="00122035"/>
    <w:rsid w:val="00122B35"/>
    <w:rsid w:val="00124239"/>
    <w:rsid w:val="00124CB5"/>
    <w:rsid w:val="00124D5C"/>
    <w:rsid w:val="001254A9"/>
    <w:rsid w:val="001261AC"/>
    <w:rsid w:val="001266F9"/>
    <w:rsid w:val="00126B8B"/>
    <w:rsid w:val="00126D5B"/>
    <w:rsid w:val="00127039"/>
    <w:rsid w:val="001271B5"/>
    <w:rsid w:val="00127C2B"/>
    <w:rsid w:val="001304A5"/>
    <w:rsid w:val="001315B5"/>
    <w:rsid w:val="00131646"/>
    <w:rsid w:val="0013183B"/>
    <w:rsid w:val="00131AE6"/>
    <w:rsid w:val="00132185"/>
    <w:rsid w:val="00132D37"/>
    <w:rsid w:val="00133EB0"/>
    <w:rsid w:val="001340AB"/>
    <w:rsid w:val="00134C78"/>
    <w:rsid w:val="00135A7C"/>
    <w:rsid w:val="0013601D"/>
    <w:rsid w:val="001361E3"/>
    <w:rsid w:val="001368B2"/>
    <w:rsid w:val="00136951"/>
    <w:rsid w:val="00136EE0"/>
    <w:rsid w:val="00137C69"/>
    <w:rsid w:val="0014051E"/>
    <w:rsid w:val="00141EFC"/>
    <w:rsid w:val="0014472E"/>
    <w:rsid w:val="00145CAC"/>
    <w:rsid w:val="0014663D"/>
    <w:rsid w:val="00146D42"/>
    <w:rsid w:val="00147405"/>
    <w:rsid w:val="001502BD"/>
    <w:rsid w:val="001503B3"/>
    <w:rsid w:val="00150A9D"/>
    <w:rsid w:val="00151272"/>
    <w:rsid w:val="00151906"/>
    <w:rsid w:val="001530C2"/>
    <w:rsid w:val="001534D4"/>
    <w:rsid w:val="00153E3C"/>
    <w:rsid w:val="00154814"/>
    <w:rsid w:val="00154A22"/>
    <w:rsid w:val="00154A39"/>
    <w:rsid w:val="00154DC4"/>
    <w:rsid w:val="001556C4"/>
    <w:rsid w:val="00156883"/>
    <w:rsid w:val="0015779F"/>
    <w:rsid w:val="001625B8"/>
    <w:rsid w:val="001633FF"/>
    <w:rsid w:val="001635C0"/>
    <w:rsid w:val="001638DC"/>
    <w:rsid w:val="00163C3E"/>
    <w:rsid w:val="00164A2D"/>
    <w:rsid w:val="00164D98"/>
    <w:rsid w:val="00165434"/>
    <w:rsid w:val="00165ED7"/>
    <w:rsid w:val="00166570"/>
    <w:rsid w:val="00167821"/>
    <w:rsid w:val="00167FA1"/>
    <w:rsid w:val="001716AC"/>
    <w:rsid w:val="00171774"/>
    <w:rsid w:val="00171908"/>
    <w:rsid w:val="00171D2A"/>
    <w:rsid w:val="00172CAD"/>
    <w:rsid w:val="00172D89"/>
    <w:rsid w:val="00172EB7"/>
    <w:rsid w:val="001732C0"/>
    <w:rsid w:val="001740D0"/>
    <w:rsid w:val="00174494"/>
    <w:rsid w:val="001802C6"/>
    <w:rsid w:val="00181726"/>
    <w:rsid w:val="001827B9"/>
    <w:rsid w:val="00182870"/>
    <w:rsid w:val="0018291F"/>
    <w:rsid w:val="001834FB"/>
    <w:rsid w:val="0018410E"/>
    <w:rsid w:val="00184742"/>
    <w:rsid w:val="001847F2"/>
    <w:rsid w:val="00184955"/>
    <w:rsid w:val="00184E3F"/>
    <w:rsid w:val="001852C6"/>
    <w:rsid w:val="001855AA"/>
    <w:rsid w:val="00185647"/>
    <w:rsid w:val="0018564C"/>
    <w:rsid w:val="0018667F"/>
    <w:rsid w:val="00186760"/>
    <w:rsid w:val="001871DB"/>
    <w:rsid w:val="00190012"/>
    <w:rsid w:val="00190892"/>
    <w:rsid w:val="00190D37"/>
    <w:rsid w:val="00190DC7"/>
    <w:rsid w:val="00193111"/>
    <w:rsid w:val="001941B3"/>
    <w:rsid w:val="00194ED2"/>
    <w:rsid w:val="0019550A"/>
    <w:rsid w:val="0019573A"/>
    <w:rsid w:val="00196C12"/>
    <w:rsid w:val="00197176"/>
    <w:rsid w:val="00197D6D"/>
    <w:rsid w:val="001A01F9"/>
    <w:rsid w:val="001A198D"/>
    <w:rsid w:val="001A1A54"/>
    <w:rsid w:val="001A2113"/>
    <w:rsid w:val="001A2A3C"/>
    <w:rsid w:val="001A3299"/>
    <w:rsid w:val="001A34DC"/>
    <w:rsid w:val="001A3D75"/>
    <w:rsid w:val="001A3FD5"/>
    <w:rsid w:val="001A515C"/>
    <w:rsid w:val="001A5968"/>
    <w:rsid w:val="001A785C"/>
    <w:rsid w:val="001B0052"/>
    <w:rsid w:val="001B0062"/>
    <w:rsid w:val="001B04EA"/>
    <w:rsid w:val="001B2133"/>
    <w:rsid w:val="001B3199"/>
    <w:rsid w:val="001B3802"/>
    <w:rsid w:val="001B3BD9"/>
    <w:rsid w:val="001B3F4A"/>
    <w:rsid w:val="001B54AA"/>
    <w:rsid w:val="001B5937"/>
    <w:rsid w:val="001B5DE6"/>
    <w:rsid w:val="001B63F1"/>
    <w:rsid w:val="001B662A"/>
    <w:rsid w:val="001B6F5E"/>
    <w:rsid w:val="001B749D"/>
    <w:rsid w:val="001B77D5"/>
    <w:rsid w:val="001C07FD"/>
    <w:rsid w:val="001C119C"/>
    <w:rsid w:val="001C21CE"/>
    <w:rsid w:val="001C2B39"/>
    <w:rsid w:val="001C62F7"/>
    <w:rsid w:val="001C69C5"/>
    <w:rsid w:val="001D1899"/>
    <w:rsid w:val="001D26D6"/>
    <w:rsid w:val="001D2DFD"/>
    <w:rsid w:val="001D41A0"/>
    <w:rsid w:val="001D42FB"/>
    <w:rsid w:val="001D5403"/>
    <w:rsid w:val="001D574E"/>
    <w:rsid w:val="001D583A"/>
    <w:rsid w:val="001D5FC6"/>
    <w:rsid w:val="001D744D"/>
    <w:rsid w:val="001D7AF3"/>
    <w:rsid w:val="001E0374"/>
    <w:rsid w:val="001E0F5E"/>
    <w:rsid w:val="001E1570"/>
    <w:rsid w:val="001E175E"/>
    <w:rsid w:val="001E1905"/>
    <w:rsid w:val="001E1ECD"/>
    <w:rsid w:val="001E2AF6"/>
    <w:rsid w:val="001E31CB"/>
    <w:rsid w:val="001E3E19"/>
    <w:rsid w:val="001E5C60"/>
    <w:rsid w:val="001E6FC0"/>
    <w:rsid w:val="001E728F"/>
    <w:rsid w:val="001E767A"/>
    <w:rsid w:val="001E76FC"/>
    <w:rsid w:val="001F0B39"/>
    <w:rsid w:val="001F1309"/>
    <w:rsid w:val="001F1577"/>
    <w:rsid w:val="001F1F85"/>
    <w:rsid w:val="001F21DA"/>
    <w:rsid w:val="001F2EFA"/>
    <w:rsid w:val="001F373F"/>
    <w:rsid w:val="001F5BEF"/>
    <w:rsid w:val="001F5DD6"/>
    <w:rsid w:val="001F6464"/>
    <w:rsid w:val="001F6A25"/>
    <w:rsid w:val="001F76D0"/>
    <w:rsid w:val="001F7B3A"/>
    <w:rsid w:val="0020031B"/>
    <w:rsid w:val="00200939"/>
    <w:rsid w:val="0020246F"/>
    <w:rsid w:val="002026E4"/>
    <w:rsid w:val="0020286C"/>
    <w:rsid w:val="00202E05"/>
    <w:rsid w:val="002053D0"/>
    <w:rsid w:val="00205993"/>
    <w:rsid w:val="00205F63"/>
    <w:rsid w:val="00206D78"/>
    <w:rsid w:val="00210B23"/>
    <w:rsid w:val="00211077"/>
    <w:rsid w:val="002116D7"/>
    <w:rsid w:val="00213255"/>
    <w:rsid w:val="00216C12"/>
    <w:rsid w:val="002172A3"/>
    <w:rsid w:val="00217B2A"/>
    <w:rsid w:val="00217CD5"/>
    <w:rsid w:val="00217DE2"/>
    <w:rsid w:val="00220048"/>
    <w:rsid w:val="00220077"/>
    <w:rsid w:val="002205C8"/>
    <w:rsid w:val="00220911"/>
    <w:rsid w:val="00220BBF"/>
    <w:rsid w:val="00221E95"/>
    <w:rsid w:val="0022244A"/>
    <w:rsid w:val="002224BC"/>
    <w:rsid w:val="0022294B"/>
    <w:rsid w:val="00222CB5"/>
    <w:rsid w:val="002235FC"/>
    <w:rsid w:val="00225306"/>
    <w:rsid w:val="00225458"/>
    <w:rsid w:val="00225C96"/>
    <w:rsid w:val="00225F86"/>
    <w:rsid w:val="00226F95"/>
    <w:rsid w:val="0023018E"/>
    <w:rsid w:val="002306A9"/>
    <w:rsid w:val="002306BA"/>
    <w:rsid w:val="00230B08"/>
    <w:rsid w:val="00230C6B"/>
    <w:rsid w:val="00232096"/>
    <w:rsid w:val="0023258A"/>
    <w:rsid w:val="00232FED"/>
    <w:rsid w:val="00233728"/>
    <w:rsid w:val="0023417C"/>
    <w:rsid w:val="00234A7B"/>
    <w:rsid w:val="00234C20"/>
    <w:rsid w:val="0023707B"/>
    <w:rsid w:val="002377DF"/>
    <w:rsid w:val="00237FDF"/>
    <w:rsid w:val="00240EB1"/>
    <w:rsid w:val="0024183F"/>
    <w:rsid w:val="00241B9D"/>
    <w:rsid w:val="00241DE7"/>
    <w:rsid w:val="00241DFA"/>
    <w:rsid w:val="0024279A"/>
    <w:rsid w:val="00242C2A"/>
    <w:rsid w:val="0024334C"/>
    <w:rsid w:val="002433FF"/>
    <w:rsid w:val="00243C16"/>
    <w:rsid w:val="00243FC1"/>
    <w:rsid w:val="002445DB"/>
    <w:rsid w:val="00244AD2"/>
    <w:rsid w:val="0024596E"/>
    <w:rsid w:val="00245B96"/>
    <w:rsid w:val="00245C6B"/>
    <w:rsid w:val="00246743"/>
    <w:rsid w:val="00246E9F"/>
    <w:rsid w:val="00250567"/>
    <w:rsid w:val="00250E4C"/>
    <w:rsid w:val="0025107C"/>
    <w:rsid w:val="00251F74"/>
    <w:rsid w:val="0025240C"/>
    <w:rsid w:val="00253609"/>
    <w:rsid w:val="002536C0"/>
    <w:rsid w:val="00253758"/>
    <w:rsid w:val="00256294"/>
    <w:rsid w:val="00256789"/>
    <w:rsid w:val="002572AB"/>
    <w:rsid w:val="002574DA"/>
    <w:rsid w:val="002604E9"/>
    <w:rsid w:val="0026055C"/>
    <w:rsid w:val="00260FD3"/>
    <w:rsid w:val="00261472"/>
    <w:rsid w:val="00261F29"/>
    <w:rsid w:val="00262510"/>
    <w:rsid w:val="00263B81"/>
    <w:rsid w:val="00264C13"/>
    <w:rsid w:val="0026557A"/>
    <w:rsid w:val="002658CB"/>
    <w:rsid w:val="00265917"/>
    <w:rsid w:val="00265996"/>
    <w:rsid w:val="00265A6F"/>
    <w:rsid w:val="00266BA1"/>
    <w:rsid w:val="00266FAC"/>
    <w:rsid w:val="00267541"/>
    <w:rsid w:val="002679EE"/>
    <w:rsid w:val="00267F0A"/>
    <w:rsid w:val="0027012A"/>
    <w:rsid w:val="00270DC3"/>
    <w:rsid w:val="00270F76"/>
    <w:rsid w:val="00271102"/>
    <w:rsid w:val="002713AE"/>
    <w:rsid w:val="0027152A"/>
    <w:rsid w:val="002717E0"/>
    <w:rsid w:val="00271F38"/>
    <w:rsid w:val="0027231D"/>
    <w:rsid w:val="0027231E"/>
    <w:rsid w:val="00272753"/>
    <w:rsid w:val="002729CE"/>
    <w:rsid w:val="00272AAD"/>
    <w:rsid w:val="00273388"/>
    <w:rsid w:val="0027371A"/>
    <w:rsid w:val="00274DAA"/>
    <w:rsid w:val="00274FA1"/>
    <w:rsid w:val="0027565A"/>
    <w:rsid w:val="00277D51"/>
    <w:rsid w:val="00281029"/>
    <w:rsid w:val="002812AE"/>
    <w:rsid w:val="002822D4"/>
    <w:rsid w:val="00282895"/>
    <w:rsid w:val="00282D20"/>
    <w:rsid w:val="00283386"/>
    <w:rsid w:val="00283438"/>
    <w:rsid w:val="00283923"/>
    <w:rsid w:val="00283980"/>
    <w:rsid w:val="00283CFB"/>
    <w:rsid w:val="002843E0"/>
    <w:rsid w:val="00284536"/>
    <w:rsid w:val="0028509E"/>
    <w:rsid w:val="00285343"/>
    <w:rsid w:val="00285853"/>
    <w:rsid w:val="00286A50"/>
    <w:rsid w:val="00286C5F"/>
    <w:rsid w:val="0028739D"/>
    <w:rsid w:val="00290066"/>
    <w:rsid w:val="0029047F"/>
    <w:rsid w:val="0029060F"/>
    <w:rsid w:val="00290821"/>
    <w:rsid w:val="00290B65"/>
    <w:rsid w:val="00290E8A"/>
    <w:rsid w:val="00291464"/>
    <w:rsid w:val="0029170B"/>
    <w:rsid w:val="002928C9"/>
    <w:rsid w:val="00292B1B"/>
    <w:rsid w:val="00292BB2"/>
    <w:rsid w:val="002934BC"/>
    <w:rsid w:val="00294870"/>
    <w:rsid w:val="00294F60"/>
    <w:rsid w:val="00295ABE"/>
    <w:rsid w:val="00296ADC"/>
    <w:rsid w:val="002978B1"/>
    <w:rsid w:val="002A006C"/>
    <w:rsid w:val="002A0739"/>
    <w:rsid w:val="002A170B"/>
    <w:rsid w:val="002A27F9"/>
    <w:rsid w:val="002A2F40"/>
    <w:rsid w:val="002A3FA6"/>
    <w:rsid w:val="002A464A"/>
    <w:rsid w:val="002A4761"/>
    <w:rsid w:val="002A47D0"/>
    <w:rsid w:val="002A481E"/>
    <w:rsid w:val="002B04D2"/>
    <w:rsid w:val="002B0B50"/>
    <w:rsid w:val="002B1105"/>
    <w:rsid w:val="002B1181"/>
    <w:rsid w:val="002B1A47"/>
    <w:rsid w:val="002B1F06"/>
    <w:rsid w:val="002B2009"/>
    <w:rsid w:val="002B26C6"/>
    <w:rsid w:val="002B324D"/>
    <w:rsid w:val="002B3698"/>
    <w:rsid w:val="002B3DC4"/>
    <w:rsid w:val="002B4D9F"/>
    <w:rsid w:val="002B50EF"/>
    <w:rsid w:val="002B5491"/>
    <w:rsid w:val="002B54D7"/>
    <w:rsid w:val="002B5776"/>
    <w:rsid w:val="002B57B2"/>
    <w:rsid w:val="002B5858"/>
    <w:rsid w:val="002B5FFD"/>
    <w:rsid w:val="002B7CA1"/>
    <w:rsid w:val="002C0AC1"/>
    <w:rsid w:val="002C0D15"/>
    <w:rsid w:val="002C19DE"/>
    <w:rsid w:val="002C207A"/>
    <w:rsid w:val="002C2811"/>
    <w:rsid w:val="002C2EF6"/>
    <w:rsid w:val="002C301E"/>
    <w:rsid w:val="002C31D6"/>
    <w:rsid w:val="002C33DD"/>
    <w:rsid w:val="002C3AF7"/>
    <w:rsid w:val="002C3F81"/>
    <w:rsid w:val="002C515F"/>
    <w:rsid w:val="002C5CD9"/>
    <w:rsid w:val="002C6672"/>
    <w:rsid w:val="002C678B"/>
    <w:rsid w:val="002C67CC"/>
    <w:rsid w:val="002C6D60"/>
    <w:rsid w:val="002C708B"/>
    <w:rsid w:val="002C717C"/>
    <w:rsid w:val="002D062E"/>
    <w:rsid w:val="002D1940"/>
    <w:rsid w:val="002D2E6B"/>
    <w:rsid w:val="002D54EC"/>
    <w:rsid w:val="002D57EC"/>
    <w:rsid w:val="002D5B4E"/>
    <w:rsid w:val="002D6661"/>
    <w:rsid w:val="002D732F"/>
    <w:rsid w:val="002D7517"/>
    <w:rsid w:val="002D7619"/>
    <w:rsid w:val="002E02F5"/>
    <w:rsid w:val="002E0B06"/>
    <w:rsid w:val="002E0F9D"/>
    <w:rsid w:val="002E1101"/>
    <w:rsid w:val="002E16FA"/>
    <w:rsid w:val="002E28A6"/>
    <w:rsid w:val="002E3501"/>
    <w:rsid w:val="002E5251"/>
    <w:rsid w:val="002E697A"/>
    <w:rsid w:val="002E6B13"/>
    <w:rsid w:val="002E6DEF"/>
    <w:rsid w:val="002E70CE"/>
    <w:rsid w:val="002F02B2"/>
    <w:rsid w:val="002F1B94"/>
    <w:rsid w:val="002F2AE4"/>
    <w:rsid w:val="002F3659"/>
    <w:rsid w:val="002F3DAA"/>
    <w:rsid w:val="002F3F9B"/>
    <w:rsid w:val="002F40F7"/>
    <w:rsid w:val="002F462A"/>
    <w:rsid w:val="002F70B1"/>
    <w:rsid w:val="002F7504"/>
    <w:rsid w:val="002F7BDD"/>
    <w:rsid w:val="003002EA"/>
    <w:rsid w:val="00300FD4"/>
    <w:rsid w:val="00301562"/>
    <w:rsid w:val="00301F47"/>
    <w:rsid w:val="003022F7"/>
    <w:rsid w:val="00302532"/>
    <w:rsid w:val="0030261C"/>
    <w:rsid w:val="00302782"/>
    <w:rsid w:val="003029EB"/>
    <w:rsid w:val="00302C79"/>
    <w:rsid w:val="0030376B"/>
    <w:rsid w:val="003038AD"/>
    <w:rsid w:val="00306350"/>
    <w:rsid w:val="003066D0"/>
    <w:rsid w:val="00307FB5"/>
    <w:rsid w:val="003103C4"/>
    <w:rsid w:val="003118F0"/>
    <w:rsid w:val="003130AB"/>
    <w:rsid w:val="003134FF"/>
    <w:rsid w:val="00314963"/>
    <w:rsid w:val="00315133"/>
    <w:rsid w:val="0031523A"/>
    <w:rsid w:val="0031578E"/>
    <w:rsid w:val="00315D6B"/>
    <w:rsid w:val="00316572"/>
    <w:rsid w:val="00316858"/>
    <w:rsid w:val="00317438"/>
    <w:rsid w:val="003175C5"/>
    <w:rsid w:val="003219E9"/>
    <w:rsid w:val="00321B21"/>
    <w:rsid w:val="00322008"/>
    <w:rsid w:val="00322361"/>
    <w:rsid w:val="00322934"/>
    <w:rsid w:val="00322E82"/>
    <w:rsid w:val="00323823"/>
    <w:rsid w:val="00323893"/>
    <w:rsid w:val="003240E5"/>
    <w:rsid w:val="003248BA"/>
    <w:rsid w:val="003251FF"/>
    <w:rsid w:val="0032558F"/>
    <w:rsid w:val="003257BF"/>
    <w:rsid w:val="0032582D"/>
    <w:rsid w:val="00325929"/>
    <w:rsid w:val="0032592B"/>
    <w:rsid w:val="00325A76"/>
    <w:rsid w:val="0032668D"/>
    <w:rsid w:val="00327370"/>
    <w:rsid w:val="003275C7"/>
    <w:rsid w:val="003309EC"/>
    <w:rsid w:val="003318ED"/>
    <w:rsid w:val="003321D2"/>
    <w:rsid w:val="0033262D"/>
    <w:rsid w:val="0033340E"/>
    <w:rsid w:val="00333F24"/>
    <w:rsid w:val="003345AC"/>
    <w:rsid w:val="00336974"/>
    <w:rsid w:val="00337469"/>
    <w:rsid w:val="00340C18"/>
    <w:rsid w:val="00340E15"/>
    <w:rsid w:val="0034110F"/>
    <w:rsid w:val="00341A95"/>
    <w:rsid w:val="00342FC7"/>
    <w:rsid w:val="00343671"/>
    <w:rsid w:val="00343F63"/>
    <w:rsid w:val="00343FF6"/>
    <w:rsid w:val="00344F6F"/>
    <w:rsid w:val="0034581C"/>
    <w:rsid w:val="003460CA"/>
    <w:rsid w:val="003464CA"/>
    <w:rsid w:val="00351905"/>
    <w:rsid w:val="00352119"/>
    <w:rsid w:val="00353037"/>
    <w:rsid w:val="0035542A"/>
    <w:rsid w:val="00355D1E"/>
    <w:rsid w:val="00356371"/>
    <w:rsid w:val="00356D87"/>
    <w:rsid w:val="003604F8"/>
    <w:rsid w:val="0036092A"/>
    <w:rsid w:val="00360A09"/>
    <w:rsid w:val="00361201"/>
    <w:rsid w:val="0036163D"/>
    <w:rsid w:val="00363587"/>
    <w:rsid w:val="00363CAE"/>
    <w:rsid w:val="00363EA6"/>
    <w:rsid w:val="00364BCF"/>
    <w:rsid w:val="00365A20"/>
    <w:rsid w:val="0036641B"/>
    <w:rsid w:val="00367B6C"/>
    <w:rsid w:val="00370338"/>
    <w:rsid w:val="003706CF"/>
    <w:rsid w:val="00370E53"/>
    <w:rsid w:val="00371317"/>
    <w:rsid w:val="00371494"/>
    <w:rsid w:val="0037244D"/>
    <w:rsid w:val="00373735"/>
    <w:rsid w:val="00373BC0"/>
    <w:rsid w:val="00374039"/>
    <w:rsid w:val="003740BE"/>
    <w:rsid w:val="003742CE"/>
    <w:rsid w:val="00374360"/>
    <w:rsid w:val="00374E90"/>
    <w:rsid w:val="00375B0C"/>
    <w:rsid w:val="00375BF5"/>
    <w:rsid w:val="00376BA4"/>
    <w:rsid w:val="00376F4E"/>
    <w:rsid w:val="00377B03"/>
    <w:rsid w:val="00377B64"/>
    <w:rsid w:val="00377DFF"/>
    <w:rsid w:val="00377FDD"/>
    <w:rsid w:val="00381370"/>
    <w:rsid w:val="00381B8D"/>
    <w:rsid w:val="003827CE"/>
    <w:rsid w:val="00382868"/>
    <w:rsid w:val="00382EF0"/>
    <w:rsid w:val="0038314B"/>
    <w:rsid w:val="003839D0"/>
    <w:rsid w:val="00384479"/>
    <w:rsid w:val="0038448E"/>
    <w:rsid w:val="00385074"/>
    <w:rsid w:val="003854F2"/>
    <w:rsid w:val="00386C9F"/>
    <w:rsid w:val="0038724B"/>
    <w:rsid w:val="003879A3"/>
    <w:rsid w:val="003904A4"/>
    <w:rsid w:val="00391110"/>
    <w:rsid w:val="0039194F"/>
    <w:rsid w:val="00391A86"/>
    <w:rsid w:val="003927A4"/>
    <w:rsid w:val="00392AA8"/>
    <w:rsid w:val="00393D15"/>
    <w:rsid w:val="00393D85"/>
    <w:rsid w:val="003964C1"/>
    <w:rsid w:val="0039687C"/>
    <w:rsid w:val="003A001C"/>
    <w:rsid w:val="003A0253"/>
    <w:rsid w:val="003A05C6"/>
    <w:rsid w:val="003A0793"/>
    <w:rsid w:val="003A07ED"/>
    <w:rsid w:val="003A0C2E"/>
    <w:rsid w:val="003A173A"/>
    <w:rsid w:val="003A181F"/>
    <w:rsid w:val="003A1B53"/>
    <w:rsid w:val="003A234B"/>
    <w:rsid w:val="003A2A7B"/>
    <w:rsid w:val="003A3044"/>
    <w:rsid w:val="003A32BA"/>
    <w:rsid w:val="003A3433"/>
    <w:rsid w:val="003A5F57"/>
    <w:rsid w:val="003A6078"/>
    <w:rsid w:val="003A704C"/>
    <w:rsid w:val="003B000C"/>
    <w:rsid w:val="003B0696"/>
    <w:rsid w:val="003B0D79"/>
    <w:rsid w:val="003B0DB3"/>
    <w:rsid w:val="003B0FAD"/>
    <w:rsid w:val="003B1095"/>
    <w:rsid w:val="003B11DF"/>
    <w:rsid w:val="003B1E6B"/>
    <w:rsid w:val="003B2562"/>
    <w:rsid w:val="003B2D64"/>
    <w:rsid w:val="003B3905"/>
    <w:rsid w:val="003B3F68"/>
    <w:rsid w:val="003B4D41"/>
    <w:rsid w:val="003B5050"/>
    <w:rsid w:val="003B5493"/>
    <w:rsid w:val="003B5938"/>
    <w:rsid w:val="003B6682"/>
    <w:rsid w:val="003B7A6E"/>
    <w:rsid w:val="003B7B67"/>
    <w:rsid w:val="003C2446"/>
    <w:rsid w:val="003C24EE"/>
    <w:rsid w:val="003C263B"/>
    <w:rsid w:val="003C2A88"/>
    <w:rsid w:val="003C3492"/>
    <w:rsid w:val="003C4B73"/>
    <w:rsid w:val="003C5151"/>
    <w:rsid w:val="003C567F"/>
    <w:rsid w:val="003C6C6C"/>
    <w:rsid w:val="003C725C"/>
    <w:rsid w:val="003C74DA"/>
    <w:rsid w:val="003C792E"/>
    <w:rsid w:val="003D04D0"/>
    <w:rsid w:val="003D0AC8"/>
    <w:rsid w:val="003D202D"/>
    <w:rsid w:val="003D241A"/>
    <w:rsid w:val="003D2947"/>
    <w:rsid w:val="003D35AE"/>
    <w:rsid w:val="003D3814"/>
    <w:rsid w:val="003D386B"/>
    <w:rsid w:val="003D4C62"/>
    <w:rsid w:val="003D58D1"/>
    <w:rsid w:val="003D6B1D"/>
    <w:rsid w:val="003D727D"/>
    <w:rsid w:val="003E0B2B"/>
    <w:rsid w:val="003E137A"/>
    <w:rsid w:val="003E1A60"/>
    <w:rsid w:val="003E1C04"/>
    <w:rsid w:val="003E1DBE"/>
    <w:rsid w:val="003E2CAA"/>
    <w:rsid w:val="003E449D"/>
    <w:rsid w:val="003E45E2"/>
    <w:rsid w:val="003E4C7A"/>
    <w:rsid w:val="003E507C"/>
    <w:rsid w:val="003E510C"/>
    <w:rsid w:val="003E581A"/>
    <w:rsid w:val="003E5FB5"/>
    <w:rsid w:val="003E618E"/>
    <w:rsid w:val="003E65DC"/>
    <w:rsid w:val="003E6D6B"/>
    <w:rsid w:val="003E6E80"/>
    <w:rsid w:val="003E6EEA"/>
    <w:rsid w:val="003E6F99"/>
    <w:rsid w:val="003E72C9"/>
    <w:rsid w:val="003E781F"/>
    <w:rsid w:val="003E7EF8"/>
    <w:rsid w:val="003F01DF"/>
    <w:rsid w:val="003F0523"/>
    <w:rsid w:val="003F1627"/>
    <w:rsid w:val="003F1B2F"/>
    <w:rsid w:val="003F20C8"/>
    <w:rsid w:val="003F28A1"/>
    <w:rsid w:val="003F31B1"/>
    <w:rsid w:val="003F3B93"/>
    <w:rsid w:val="003F4550"/>
    <w:rsid w:val="003F47FF"/>
    <w:rsid w:val="003F4ACD"/>
    <w:rsid w:val="003F6799"/>
    <w:rsid w:val="003F6885"/>
    <w:rsid w:val="003F7407"/>
    <w:rsid w:val="003F76AF"/>
    <w:rsid w:val="00400EB3"/>
    <w:rsid w:val="00401D2F"/>
    <w:rsid w:val="00401EFE"/>
    <w:rsid w:val="0040304A"/>
    <w:rsid w:val="00403599"/>
    <w:rsid w:val="00403DE1"/>
    <w:rsid w:val="004045F1"/>
    <w:rsid w:val="004052C5"/>
    <w:rsid w:val="004057A1"/>
    <w:rsid w:val="00406725"/>
    <w:rsid w:val="0040790C"/>
    <w:rsid w:val="00407AD7"/>
    <w:rsid w:val="00410FE8"/>
    <w:rsid w:val="00411106"/>
    <w:rsid w:val="004113A2"/>
    <w:rsid w:val="004113D8"/>
    <w:rsid w:val="00411941"/>
    <w:rsid w:val="004153CB"/>
    <w:rsid w:val="0041583A"/>
    <w:rsid w:val="00415860"/>
    <w:rsid w:val="00415BD8"/>
    <w:rsid w:val="00416F62"/>
    <w:rsid w:val="004171E5"/>
    <w:rsid w:val="004173C5"/>
    <w:rsid w:val="0041781F"/>
    <w:rsid w:val="0041784A"/>
    <w:rsid w:val="00420843"/>
    <w:rsid w:val="00420E06"/>
    <w:rsid w:val="00422113"/>
    <w:rsid w:val="00422BFE"/>
    <w:rsid w:val="0042478C"/>
    <w:rsid w:val="00425128"/>
    <w:rsid w:val="00426367"/>
    <w:rsid w:val="00426F45"/>
    <w:rsid w:val="004272A4"/>
    <w:rsid w:val="00427662"/>
    <w:rsid w:val="00427C45"/>
    <w:rsid w:val="00430D29"/>
    <w:rsid w:val="00432AC7"/>
    <w:rsid w:val="00432BED"/>
    <w:rsid w:val="00432E6C"/>
    <w:rsid w:val="004337E8"/>
    <w:rsid w:val="00433B5A"/>
    <w:rsid w:val="004344BF"/>
    <w:rsid w:val="00434708"/>
    <w:rsid w:val="00435E2E"/>
    <w:rsid w:val="00435F17"/>
    <w:rsid w:val="00436745"/>
    <w:rsid w:val="00436789"/>
    <w:rsid w:val="004368A1"/>
    <w:rsid w:val="004368B0"/>
    <w:rsid w:val="00437C49"/>
    <w:rsid w:val="0044131A"/>
    <w:rsid w:val="00441640"/>
    <w:rsid w:val="00441F76"/>
    <w:rsid w:val="00442057"/>
    <w:rsid w:val="00442263"/>
    <w:rsid w:val="00442348"/>
    <w:rsid w:val="00442679"/>
    <w:rsid w:val="0044483E"/>
    <w:rsid w:val="004450A7"/>
    <w:rsid w:val="00445324"/>
    <w:rsid w:val="004454D8"/>
    <w:rsid w:val="00445950"/>
    <w:rsid w:val="00445DB7"/>
    <w:rsid w:val="00445E0C"/>
    <w:rsid w:val="0044675A"/>
    <w:rsid w:val="00446B2A"/>
    <w:rsid w:val="004474B8"/>
    <w:rsid w:val="0045006C"/>
    <w:rsid w:val="0045047B"/>
    <w:rsid w:val="0045056F"/>
    <w:rsid w:val="004509DE"/>
    <w:rsid w:val="00451267"/>
    <w:rsid w:val="00452052"/>
    <w:rsid w:val="0045215B"/>
    <w:rsid w:val="004548D9"/>
    <w:rsid w:val="00454A8B"/>
    <w:rsid w:val="00454FEF"/>
    <w:rsid w:val="00460041"/>
    <w:rsid w:val="0046083F"/>
    <w:rsid w:val="00460E11"/>
    <w:rsid w:val="004618CD"/>
    <w:rsid w:val="004627F0"/>
    <w:rsid w:val="00462DE2"/>
    <w:rsid w:val="00463B28"/>
    <w:rsid w:val="004647A2"/>
    <w:rsid w:val="00464E73"/>
    <w:rsid w:val="00465E19"/>
    <w:rsid w:val="00465E50"/>
    <w:rsid w:val="0046604C"/>
    <w:rsid w:val="004660D4"/>
    <w:rsid w:val="00466EFE"/>
    <w:rsid w:val="00470928"/>
    <w:rsid w:val="00471707"/>
    <w:rsid w:val="00471F6C"/>
    <w:rsid w:val="004731B2"/>
    <w:rsid w:val="00473350"/>
    <w:rsid w:val="00473AED"/>
    <w:rsid w:val="00473C9B"/>
    <w:rsid w:val="00473F79"/>
    <w:rsid w:val="0047464B"/>
    <w:rsid w:val="00475139"/>
    <w:rsid w:val="004754C8"/>
    <w:rsid w:val="0047661A"/>
    <w:rsid w:val="00476B39"/>
    <w:rsid w:val="00476E38"/>
    <w:rsid w:val="004771AD"/>
    <w:rsid w:val="00477845"/>
    <w:rsid w:val="00480928"/>
    <w:rsid w:val="00480C6F"/>
    <w:rsid w:val="00480EF0"/>
    <w:rsid w:val="00482757"/>
    <w:rsid w:val="004832F8"/>
    <w:rsid w:val="00483F6E"/>
    <w:rsid w:val="004851EE"/>
    <w:rsid w:val="004854AC"/>
    <w:rsid w:val="004873D2"/>
    <w:rsid w:val="0049057F"/>
    <w:rsid w:val="0049070C"/>
    <w:rsid w:val="00491311"/>
    <w:rsid w:val="00491DD5"/>
    <w:rsid w:val="0049346A"/>
    <w:rsid w:val="004944E5"/>
    <w:rsid w:val="00495AFE"/>
    <w:rsid w:val="00496A03"/>
    <w:rsid w:val="00496ED5"/>
    <w:rsid w:val="004975AB"/>
    <w:rsid w:val="004A011E"/>
    <w:rsid w:val="004A0518"/>
    <w:rsid w:val="004A0F87"/>
    <w:rsid w:val="004A198E"/>
    <w:rsid w:val="004A2071"/>
    <w:rsid w:val="004A23BB"/>
    <w:rsid w:val="004A27E3"/>
    <w:rsid w:val="004A2A76"/>
    <w:rsid w:val="004A2AE4"/>
    <w:rsid w:val="004A30F3"/>
    <w:rsid w:val="004A4300"/>
    <w:rsid w:val="004A496C"/>
    <w:rsid w:val="004A579D"/>
    <w:rsid w:val="004A5AAA"/>
    <w:rsid w:val="004A7505"/>
    <w:rsid w:val="004A75D1"/>
    <w:rsid w:val="004A7D52"/>
    <w:rsid w:val="004A7FE6"/>
    <w:rsid w:val="004B01CA"/>
    <w:rsid w:val="004B04EE"/>
    <w:rsid w:val="004B0984"/>
    <w:rsid w:val="004B137D"/>
    <w:rsid w:val="004B2BC7"/>
    <w:rsid w:val="004B2BE5"/>
    <w:rsid w:val="004B2C71"/>
    <w:rsid w:val="004B338F"/>
    <w:rsid w:val="004B39F6"/>
    <w:rsid w:val="004B51B9"/>
    <w:rsid w:val="004C0536"/>
    <w:rsid w:val="004C05AB"/>
    <w:rsid w:val="004C06F9"/>
    <w:rsid w:val="004C110F"/>
    <w:rsid w:val="004C43D9"/>
    <w:rsid w:val="004C4566"/>
    <w:rsid w:val="004C4A3E"/>
    <w:rsid w:val="004C545E"/>
    <w:rsid w:val="004C5830"/>
    <w:rsid w:val="004C629C"/>
    <w:rsid w:val="004C6406"/>
    <w:rsid w:val="004C70FB"/>
    <w:rsid w:val="004C77E5"/>
    <w:rsid w:val="004C7FD2"/>
    <w:rsid w:val="004D01BC"/>
    <w:rsid w:val="004D062F"/>
    <w:rsid w:val="004D22B4"/>
    <w:rsid w:val="004D22F8"/>
    <w:rsid w:val="004D284E"/>
    <w:rsid w:val="004D2CD6"/>
    <w:rsid w:val="004D2E56"/>
    <w:rsid w:val="004D43AB"/>
    <w:rsid w:val="004D4A30"/>
    <w:rsid w:val="004D55FD"/>
    <w:rsid w:val="004D57A3"/>
    <w:rsid w:val="004D5D9D"/>
    <w:rsid w:val="004D7987"/>
    <w:rsid w:val="004E0DFC"/>
    <w:rsid w:val="004E10F5"/>
    <w:rsid w:val="004E10FB"/>
    <w:rsid w:val="004E1C72"/>
    <w:rsid w:val="004E4163"/>
    <w:rsid w:val="004E4338"/>
    <w:rsid w:val="004E45B4"/>
    <w:rsid w:val="004E46A6"/>
    <w:rsid w:val="004E507D"/>
    <w:rsid w:val="004E64E7"/>
    <w:rsid w:val="004E6974"/>
    <w:rsid w:val="004E6DA1"/>
    <w:rsid w:val="004F08BD"/>
    <w:rsid w:val="004F0F6B"/>
    <w:rsid w:val="004F1418"/>
    <w:rsid w:val="004F1720"/>
    <w:rsid w:val="004F18EC"/>
    <w:rsid w:val="004F1F82"/>
    <w:rsid w:val="004F2A48"/>
    <w:rsid w:val="004F2BD5"/>
    <w:rsid w:val="004F4AC5"/>
    <w:rsid w:val="004F6E14"/>
    <w:rsid w:val="0050116B"/>
    <w:rsid w:val="00501828"/>
    <w:rsid w:val="00501EEC"/>
    <w:rsid w:val="00502FAF"/>
    <w:rsid w:val="00502FB1"/>
    <w:rsid w:val="00503350"/>
    <w:rsid w:val="00503A0D"/>
    <w:rsid w:val="00503BAE"/>
    <w:rsid w:val="005042BD"/>
    <w:rsid w:val="0050576C"/>
    <w:rsid w:val="00505E1A"/>
    <w:rsid w:val="005064B0"/>
    <w:rsid w:val="00506B9E"/>
    <w:rsid w:val="00506F55"/>
    <w:rsid w:val="005075F8"/>
    <w:rsid w:val="00507681"/>
    <w:rsid w:val="0051096A"/>
    <w:rsid w:val="00511BD8"/>
    <w:rsid w:val="00511FA3"/>
    <w:rsid w:val="00512268"/>
    <w:rsid w:val="0051290F"/>
    <w:rsid w:val="00513CDE"/>
    <w:rsid w:val="00514603"/>
    <w:rsid w:val="00515BC6"/>
    <w:rsid w:val="00515C44"/>
    <w:rsid w:val="0051622A"/>
    <w:rsid w:val="00516E22"/>
    <w:rsid w:val="005170CB"/>
    <w:rsid w:val="00517D61"/>
    <w:rsid w:val="00520652"/>
    <w:rsid w:val="0052086C"/>
    <w:rsid w:val="00520C38"/>
    <w:rsid w:val="00521738"/>
    <w:rsid w:val="00521A56"/>
    <w:rsid w:val="0052298B"/>
    <w:rsid w:val="005238B5"/>
    <w:rsid w:val="00523F85"/>
    <w:rsid w:val="00524119"/>
    <w:rsid w:val="00524288"/>
    <w:rsid w:val="00524AA6"/>
    <w:rsid w:val="00524D27"/>
    <w:rsid w:val="0052515C"/>
    <w:rsid w:val="0052587E"/>
    <w:rsid w:val="00525DF3"/>
    <w:rsid w:val="00526063"/>
    <w:rsid w:val="0052611C"/>
    <w:rsid w:val="00526571"/>
    <w:rsid w:val="0052705A"/>
    <w:rsid w:val="005313A7"/>
    <w:rsid w:val="00531F30"/>
    <w:rsid w:val="00532799"/>
    <w:rsid w:val="00532A5C"/>
    <w:rsid w:val="00534735"/>
    <w:rsid w:val="00534C18"/>
    <w:rsid w:val="00536B36"/>
    <w:rsid w:val="00540C8B"/>
    <w:rsid w:val="0054102C"/>
    <w:rsid w:val="00541239"/>
    <w:rsid w:val="00541AB5"/>
    <w:rsid w:val="00541AEC"/>
    <w:rsid w:val="00543588"/>
    <w:rsid w:val="0054447F"/>
    <w:rsid w:val="0054485D"/>
    <w:rsid w:val="00544C74"/>
    <w:rsid w:val="00546989"/>
    <w:rsid w:val="00547E44"/>
    <w:rsid w:val="00550000"/>
    <w:rsid w:val="005519C7"/>
    <w:rsid w:val="00551D9C"/>
    <w:rsid w:val="0055212B"/>
    <w:rsid w:val="00552A18"/>
    <w:rsid w:val="00554F49"/>
    <w:rsid w:val="00555C9B"/>
    <w:rsid w:val="005569FE"/>
    <w:rsid w:val="005578AD"/>
    <w:rsid w:val="0056095C"/>
    <w:rsid w:val="0056121E"/>
    <w:rsid w:val="00562EA6"/>
    <w:rsid w:val="00563AA0"/>
    <w:rsid w:val="00563C3E"/>
    <w:rsid w:val="005640C7"/>
    <w:rsid w:val="00564904"/>
    <w:rsid w:val="00565085"/>
    <w:rsid w:val="00566384"/>
    <w:rsid w:val="00566C2F"/>
    <w:rsid w:val="00567068"/>
    <w:rsid w:val="0056712B"/>
    <w:rsid w:val="00567529"/>
    <w:rsid w:val="00570D13"/>
    <w:rsid w:val="00570D3E"/>
    <w:rsid w:val="00571307"/>
    <w:rsid w:val="005714DF"/>
    <w:rsid w:val="0057161C"/>
    <w:rsid w:val="005735FA"/>
    <w:rsid w:val="00573B87"/>
    <w:rsid w:val="00573C09"/>
    <w:rsid w:val="00573F72"/>
    <w:rsid w:val="0057433F"/>
    <w:rsid w:val="005746C6"/>
    <w:rsid w:val="00575710"/>
    <w:rsid w:val="00575A81"/>
    <w:rsid w:val="00575E28"/>
    <w:rsid w:val="00576603"/>
    <w:rsid w:val="0057677D"/>
    <w:rsid w:val="0057743E"/>
    <w:rsid w:val="0058005C"/>
    <w:rsid w:val="00581FF5"/>
    <w:rsid w:val="00582C8B"/>
    <w:rsid w:val="00584CFC"/>
    <w:rsid w:val="00584E51"/>
    <w:rsid w:val="0058596D"/>
    <w:rsid w:val="00585C7E"/>
    <w:rsid w:val="0058600B"/>
    <w:rsid w:val="005868A6"/>
    <w:rsid w:val="00586C20"/>
    <w:rsid w:val="005875FC"/>
    <w:rsid w:val="005901BA"/>
    <w:rsid w:val="0059249D"/>
    <w:rsid w:val="0059291E"/>
    <w:rsid w:val="00593985"/>
    <w:rsid w:val="005951AD"/>
    <w:rsid w:val="0059550A"/>
    <w:rsid w:val="005959CF"/>
    <w:rsid w:val="00597AEE"/>
    <w:rsid w:val="00597DF9"/>
    <w:rsid w:val="005A1303"/>
    <w:rsid w:val="005A136F"/>
    <w:rsid w:val="005A14F6"/>
    <w:rsid w:val="005A1A1A"/>
    <w:rsid w:val="005A353C"/>
    <w:rsid w:val="005A3BCF"/>
    <w:rsid w:val="005A3CC2"/>
    <w:rsid w:val="005A4155"/>
    <w:rsid w:val="005A4295"/>
    <w:rsid w:val="005A6E65"/>
    <w:rsid w:val="005A7F61"/>
    <w:rsid w:val="005B029B"/>
    <w:rsid w:val="005B1439"/>
    <w:rsid w:val="005B1B19"/>
    <w:rsid w:val="005B1DF0"/>
    <w:rsid w:val="005B1E87"/>
    <w:rsid w:val="005B22EA"/>
    <w:rsid w:val="005B30E2"/>
    <w:rsid w:val="005B336A"/>
    <w:rsid w:val="005B35AC"/>
    <w:rsid w:val="005B423B"/>
    <w:rsid w:val="005B4FC4"/>
    <w:rsid w:val="005B528C"/>
    <w:rsid w:val="005B5727"/>
    <w:rsid w:val="005B5CC4"/>
    <w:rsid w:val="005B60CC"/>
    <w:rsid w:val="005B6BB2"/>
    <w:rsid w:val="005B7B66"/>
    <w:rsid w:val="005C05A0"/>
    <w:rsid w:val="005C06BA"/>
    <w:rsid w:val="005C0A0B"/>
    <w:rsid w:val="005C110B"/>
    <w:rsid w:val="005C1784"/>
    <w:rsid w:val="005C1AAF"/>
    <w:rsid w:val="005C1AC5"/>
    <w:rsid w:val="005C1B37"/>
    <w:rsid w:val="005C21D2"/>
    <w:rsid w:val="005C232A"/>
    <w:rsid w:val="005C28F1"/>
    <w:rsid w:val="005C3291"/>
    <w:rsid w:val="005C5158"/>
    <w:rsid w:val="005C584F"/>
    <w:rsid w:val="005C5CC9"/>
    <w:rsid w:val="005C605A"/>
    <w:rsid w:val="005D03DD"/>
    <w:rsid w:val="005D1D7A"/>
    <w:rsid w:val="005D2DD3"/>
    <w:rsid w:val="005D312E"/>
    <w:rsid w:val="005D41E1"/>
    <w:rsid w:val="005D4309"/>
    <w:rsid w:val="005D5137"/>
    <w:rsid w:val="005D5830"/>
    <w:rsid w:val="005D5BA1"/>
    <w:rsid w:val="005D61F3"/>
    <w:rsid w:val="005D6D76"/>
    <w:rsid w:val="005D722B"/>
    <w:rsid w:val="005D72A5"/>
    <w:rsid w:val="005D7785"/>
    <w:rsid w:val="005D7A87"/>
    <w:rsid w:val="005D7DFC"/>
    <w:rsid w:val="005D7E7A"/>
    <w:rsid w:val="005E0CA7"/>
    <w:rsid w:val="005E13A1"/>
    <w:rsid w:val="005E1400"/>
    <w:rsid w:val="005E24E4"/>
    <w:rsid w:val="005E4218"/>
    <w:rsid w:val="005E5294"/>
    <w:rsid w:val="005E5822"/>
    <w:rsid w:val="005E6100"/>
    <w:rsid w:val="005E62DF"/>
    <w:rsid w:val="005E7217"/>
    <w:rsid w:val="005E76CE"/>
    <w:rsid w:val="005E7F94"/>
    <w:rsid w:val="005F122F"/>
    <w:rsid w:val="005F1A91"/>
    <w:rsid w:val="005F215B"/>
    <w:rsid w:val="005F2BA8"/>
    <w:rsid w:val="005F3426"/>
    <w:rsid w:val="005F45A5"/>
    <w:rsid w:val="005F53A9"/>
    <w:rsid w:val="005F7A37"/>
    <w:rsid w:val="00600288"/>
    <w:rsid w:val="00602A1E"/>
    <w:rsid w:val="00603BD3"/>
    <w:rsid w:val="00603DAB"/>
    <w:rsid w:val="00604298"/>
    <w:rsid w:val="00604851"/>
    <w:rsid w:val="00605813"/>
    <w:rsid w:val="00606085"/>
    <w:rsid w:val="006061B6"/>
    <w:rsid w:val="006074E7"/>
    <w:rsid w:val="00607E1C"/>
    <w:rsid w:val="006110BB"/>
    <w:rsid w:val="006111A3"/>
    <w:rsid w:val="00611761"/>
    <w:rsid w:val="00611D07"/>
    <w:rsid w:val="00611E9F"/>
    <w:rsid w:val="00612A39"/>
    <w:rsid w:val="00613CB4"/>
    <w:rsid w:val="006144EC"/>
    <w:rsid w:val="0061470C"/>
    <w:rsid w:val="00614909"/>
    <w:rsid w:val="00614F9D"/>
    <w:rsid w:val="0061523C"/>
    <w:rsid w:val="00616EEA"/>
    <w:rsid w:val="00617A68"/>
    <w:rsid w:val="00620975"/>
    <w:rsid w:val="00621BBC"/>
    <w:rsid w:val="006223F6"/>
    <w:rsid w:val="00623846"/>
    <w:rsid w:val="006239DB"/>
    <w:rsid w:val="00623B4F"/>
    <w:rsid w:val="006248C8"/>
    <w:rsid w:val="00625DA0"/>
    <w:rsid w:val="00631C03"/>
    <w:rsid w:val="00631F8C"/>
    <w:rsid w:val="00633137"/>
    <w:rsid w:val="006338B5"/>
    <w:rsid w:val="00634EDE"/>
    <w:rsid w:val="00635C0B"/>
    <w:rsid w:val="0063685A"/>
    <w:rsid w:val="006369EB"/>
    <w:rsid w:val="00636E47"/>
    <w:rsid w:val="006372C5"/>
    <w:rsid w:val="00642F46"/>
    <w:rsid w:val="0064331E"/>
    <w:rsid w:val="00643B8D"/>
    <w:rsid w:val="00646F51"/>
    <w:rsid w:val="0065057C"/>
    <w:rsid w:val="0065065E"/>
    <w:rsid w:val="00650BC0"/>
    <w:rsid w:val="0065153F"/>
    <w:rsid w:val="0065181D"/>
    <w:rsid w:val="00651953"/>
    <w:rsid w:val="00651D96"/>
    <w:rsid w:val="00652F59"/>
    <w:rsid w:val="006542EC"/>
    <w:rsid w:val="00656022"/>
    <w:rsid w:val="0065679D"/>
    <w:rsid w:val="00660A7A"/>
    <w:rsid w:val="00660BC1"/>
    <w:rsid w:val="00660C87"/>
    <w:rsid w:val="00660EF8"/>
    <w:rsid w:val="006612F5"/>
    <w:rsid w:val="00661583"/>
    <w:rsid w:val="00661806"/>
    <w:rsid w:val="0066345D"/>
    <w:rsid w:val="00663AD6"/>
    <w:rsid w:val="0066421A"/>
    <w:rsid w:val="00664436"/>
    <w:rsid w:val="00664A7F"/>
    <w:rsid w:val="0066521C"/>
    <w:rsid w:val="00665388"/>
    <w:rsid w:val="00667241"/>
    <w:rsid w:val="006676BE"/>
    <w:rsid w:val="00667DF6"/>
    <w:rsid w:val="00670DE8"/>
    <w:rsid w:val="006712E2"/>
    <w:rsid w:val="006713F0"/>
    <w:rsid w:val="00672A16"/>
    <w:rsid w:val="00672ED8"/>
    <w:rsid w:val="0067352E"/>
    <w:rsid w:val="006738D0"/>
    <w:rsid w:val="00673ADD"/>
    <w:rsid w:val="00673EC3"/>
    <w:rsid w:val="00674388"/>
    <w:rsid w:val="006749FB"/>
    <w:rsid w:val="00674B4E"/>
    <w:rsid w:val="00675D91"/>
    <w:rsid w:val="0067611A"/>
    <w:rsid w:val="00676C0A"/>
    <w:rsid w:val="0068060A"/>
    <w:rsid w:val="00680B3D"/>
    <w:rsid w:val="00681286"/>
    <w:rsid w:val="00682626"/>
    <w:rsid w:val="0068286D"/>
    <w:rsid w:val="0068302D"/>
    <w:rsid w:val="00683E1E"/>
    <w:rsid w:val="00683F72"/>
    <w:rsid w:val="00684079"/>
    <w:rsid w:val="00685FDF"/>
    <w:rsid w:val="00686A59"/>
    <w:rsid w:val="00686A7E"/>
    <w:rsid w:val="006873FB"/>
    <w:rsid w:val="006900C1"/>
    <w:rsid w:val="00690F6A"/>
    <w:rsid w:val="00691330"/>
    <w:rsid w:val="006917C9"/>
    <w:rsid w:val="00691B8D"/>
    <w:rsid w:val="006926B1"/>
    <w:rsid w:val="00692E44"/>
    <w:rsid w:val="00693A1D"/>
    <w:rsid w:val="00694A33"/>
    <w:rsid w:val="0069507E"/>
    <w:rsid w:val="0069598D"/>
    <w:rsid w:val="00695BDD"/>
    <w:rsid w:val="00695D35"/>
    <w:rsid w:val="00695D65"/>
    <w:rsid w:val="00696200"/>
    <w:rsid w:val="006979D3"/>
    <w:rsid w:val="00697E21"/>
    <w:rsid w:val="006A0E8C"/>
    <w:rsid w:val="006A1467"/>
    <w:rsid w:val="006A1534"/>
    <w:rsid w:val="006A1EAB"/>
    <w:rsid w:val="006A2095"/>
    <w:rsid w:val="006A27DE"/>
    <w:rsid w:val="006A2BE8"/>
    <w:rsid w:val="006A2DA8"/>
    <w:rsid w:val="006A4908"/>
    <w:rsid w:val="006A6ADB"/>
    <w:rsid w:val="006B1345"/>
    <w:rsid w:val="006B1467"/>
    <w:rsid w:val="006B1FEF"/>
    <w:rsid w:val="006B2285"/>
    <w:rsid w:val="006B2B86"/>
    <w:rsid w:val="006B322B"/>
    <w:rsid w:val="006B33C3"/>
    <w:rsid w:val="006B3985"/>
    <w:rsid w:val="006B3CC6"/>
    <w:rsid w:val="006B42F6"/>
    <w:rsid w:val="006B43B1"/>
    <w:rsid w:val="006B43CC"/>
    <w:rsid w:val="006B492C"/>
    <w:rsid w:val="006B56B9"/>
    <w:rsid w:val="006B61BB"/>
    <w:rsid w:val="006B7364"/>
    <w:rsid w:val="006B7A3E"/>
    <w:rsid w:val="006C0280"/>
    <w:rsid w:val="006C0610"/>
    <w:rsid w:val="006C0CAD"/>
    <w:rsid w:val="006C0D01"/>
    <w:rsid w:val="006C11B1"/>
    <w:rsid w:val="006C17C8"/>
    <w:rsid w:val="006C1890"/>
    <w:rsid w:val="006C2095"/>
    <w:rsid w:val="006C24CE"/>
    <w:rsid w:val="006C27E5"/>
    <w:rsid w:val="006C2FC0"/>
    <w:rsid w:val="006C30B5"/>
    <w:rsid w:val="006C4FF4"/>
    <w:rsid w:val="006C58A9"/>
    <w:rsid w:val="006C683F"/>
    <w:rsid w:val="006C6F7E"/>
    <w:rsid w:val="006D02CC"/>
    <w:rsid w:val="006D1309"/>
    <w:rsid w:val="006D22E3"/>
    <w:rsid w:val="006D29BB"/>
    <w:rsid w:val="006D2DC7"/>
    <w:rsid w:val="006D323E"/>
    <w:rsid w:val="006D337C"/>
    <w:rsid w:val="006D3F9D"/>
    <w:rsid w:val="006D46F9"/>
    <w:rsid w:val="006D4745"/>
    <w:rsid w:val="006D4822"/>
    <w:rsid w:val="006D4FA5"/>
    <w:rsid w:val="006D51C1"/>
    <w:rsid w:val="006D5644"/>
    <w:rsid w:val="006D66D8"/>
    <w:rsid w:val="006D6C15"/>
    <w:rsid w:val="006D6D3A"/>
    <w:rsid w:val="006D7097"/>
    <w:rsid w:val="006D731E"/>
    <w:rsid w:val="006E1FE0"/>
    <w:rsid w:val="006E22DE"/>
    <w:rsid w:val="006E2504"/>
    <w:rsid w:val="006E2BA8"/>
    <w:rsid w:val="006E2C2B"/>
    <w:rsid w:val="006E3EE6"/>
    <w:rsid w:val="006E4786"/>
    <w:rsid w:val="006E4960"/>
    <w:rsid w:val="006E49F1"/>
    <w:rsid w:val="006E6743"/>
    <w:rsid w:val="006E6BC5"/>
    <w:rsid w:val="006E6E5C"/>
    <w:rsid w:val="006E761A"/>
    <w:rsid w:val="006E79A5"/>
    <w:rsid w:val="006F0575"/>
    <w:rsid w:val="006F07F4"/>
    <w:rsid w:val="006F0EE7"/>
    <w:rsid w:val="006F0EEF"/>
    <w:rsid w:val="006F16D3"/>
    <w:rsid w:val="006F1948"/>
    <w:rsid w:val="006F2702"/>
    <w:rsid w:val="006F3DD8"/>
    <w:rsid w:val="006F42C8"/>
    <w:rsid w:val="006F48CE"/>
    <w:rsid w:val="006F549E"/>
    <w:rsid w:val="006F627B"/>
    <w:rsid w:val="006F6E27"/>
    <w:rsid w:val="00700503"/>
    <w:rsid w:val="0070068F"/>
    <w:rsid w:val="0070225C"/>
    <w:rsid w:val="007031A8"/>
    <w:rsid w:val="00705193"/>
    <w:rsid w:val="007055EB"/>
    <w:rsid w:val="00705E21"/>
    <w:rsid w:val="0070625F"/>
    <w:rsid w:val="0070771A"/>
    <w:rsid w:val="00710C8B"/>
    <w:rsid w:val="00710D1E"/>
    <w:rsid w:val="00710E2A"/>
    <w:rsid w:val="00711255"/>
    <w:rsid w:val="00711377"/>
    <w:rsid w:val="00711F0D"/>
    <w:rsid w:val="00712BCF"/>
    <w:rsid w:val="00713217"/>
    <w:rsid w:val="00713CC4"/>
    <w:rsid w:val="0071467D"/>
    <w:rsid w:val="00715751"/>
    <w:rsid w:val="007158B2"/>
    <w:rsid w:val="00715A3A"/>
    <w:rsid w:val="00715C58"/>
    <w:rsid w:val="00715EAA"/>
    <w:rsid w:val="00717C16"/>
    <w:rsid w:val="00720208"/>
    <w:rsid w:val="007203A2"/>
    <w:rsid w:val="007216BC"/>
    <w:rsid w:val="0072250F"/>
    <w:rsid w:val="007226E3"/>
    <w:rsid w:val="00723A93"/>
    <w:rsid w:val="00724D55"/>
    <w:rsid w:val="00724DD3"/>
    <w:rsid w:val="007267A9"/>
    <w:rsid w:val="00726B13"/>
    <w:rsid w:val="007278A0"/>
    <w:rsid w:val="00730C9A"/>
    <w:rsid w:val="00730E12"/>
    <w:rsid w:val="00731442"/>
    <w:rsid w:val="0073386D"/>
    <w:rsid w:val="00733A8E"/>
    <w:rsid w:val="007352BD"/>
    <w:rsid w:val="0073560D"/>
    <w:rsid w:val="00735A19"/>
    <w:rsid w:val="00735E03"/>
    <w:rsid w:val="0073608C"/>
    <w:rsid w:val="0073693D"/>
    <w:rsid w:val="007375F8"/>
    <w:rsid w:val="007402DE"/>
    <w:rsid w:val="0074038C"/>
    <w:rsid w:val="00740A73"/>
    <w:rsid w:val="0074184C"/>
    <w:rsid w:val="00743418"/>
    <w:rsid w:val="00743ACA"/>
    <w:rsid w:val="00743DF6"/>
    <w:rsid w:val="007444A8"/>
    <w:rsid w:val="00744A68"/>
    <w:rsid w:val="00744BA9"/>
    <w:rsid w:val="007455BC"/>
    <w:rsid w:val="007458F8"/>
    <w:rsid w:val="00750074"/>
    <w:rsid w:val="007502E6"/>
    <w:rsid w:val="00752A1E"/>
    <w:rsid w:val="00753230"/>
    <w:rsid w:val="00753C41"/>
    <w:rsid w:val="007544A0"/>
    <w:rsid w:val="007550B3"/>
    <w:rsid w:val="00755ED9"/>
    <w:rsid w:val="00757035"/>
    <w:rsid w:val="0075727D"/>
    <w:rsid w:val="00760A66"/>
    <w:rsid w:val="00760D81"/>
    <w:rsid w:val="007617C2"/>
    <w:rsid w:val="007624C8"/>
    <w:rsid w:val="00763617"/>
    <w:rsid w:val="007637DE"/>
    <w:rsid w:val="007639A8"/>
    <w:rsid w:val="00763B4A"/>
    <w:rsid w:val="007646A4"/>
    <w:rsid w:val="007646D1"/>
    <w:rsid w:val="00765ABC"/>
    <w:rsid w:val="007664FB"/>
    <w:rsid w:val="00766B67"/>
    <w:rsid w:val="007704D3"/>
    <w:rsid w:val="007704E7"/>
    <w:rsid w:val="00770646"/>
    <w:rsid w:val="007706C1"/>
    <w:rsid w:val="00770776"/>
    <w:rsid w:val="00770AD7"/>
    <w:rsid w:val="007725E0"/>
    <w:rsid w:val="00773235"/>
    <w:rsid w:val="00773274"/>
    <w:rsid w:val="007737E0"/>
    <w:rsid w:val="00773FAB"/>
    <w:rsid w:val="007747F2"/>
    <w:rsid w:val="00774A6B"/>
    <w:rsid w:val="007752EE"/>
    <w:rsid w:val="007765FC"/>
    <w:rsid w:val="00776D62"/>
    <w:rsid w:val="00776E2C"/>
    <w:rsid w:val="00777924"/>
    <w:rsid w:val="0078023D"/>
    <w:rsid w:val="0078042C"/>
    <w:rsid w:val="007804FE"/>
    <w:rsid w:val="00780DEF"/>
    <w:rsid w:val="007811C3"/>
    <w:rsid w:val="007819D4"/>
    <w:rsid w:val="00782BC2"/>
    <w:rsid w:val="007831E7"/>
    <w:rsid w:val="007837A3"/>
    <w:rsid w:val="0078481F"/>
    <w:rsid w:val="00784E58"/>
    <w:rsid w:val="00785BE7"/>
    <w:rsid w:val="007860FD"/>
    <w:rsid w:val="0078690F"/>
    <w:rsid w:val="00786F00"/>
    <w:rsid w:val="00790376"/>
    <w:rsid w:val="00790547"/>
    <w:rsid w:val="00790655"/>
    <w:rsid w:val="00790CD6"/>
    <w:rsid w:val="00791DF1"/>
    <w:rsid w:val="00792455"/>
    <w:rsid w:val="007925B9"/>
    <w:rsid w:val="007928ED"/>
    <w:rsid w:val="007930FB"/>
    <w:rsid w:val="007934BB"/>
    <w:rsid w:val="007934E0"/>
    <w:rsid w:val="0079421D"/>
    <w:rsid w:val="00794D10"/>
    <w:rsid w:val="00795994"/>
    <w:rsid w:val="007973A0"/>
    <w:rsid w:val="0079772E"/>
    <w:rsid w:val="0079787C"/>
    <w:rsid w:val="007978DB"/>
    <w:rsid w:val="00797C9E"/>
    <w:rsid w:val="007A0BE1"/>
    <w:rsid w:val="007A1E8B"/>
    <w:rsid w:val="007A270D"/>
    <w:rsid w:val="007A2CFB"/>
    <w:rsid w:val="007A2D94"/>
    <w:rsid w:val="007A2E64"/>
    <w:rsid w:val="007A31C0"/>
    <w:rsid w:val="007A531C"/>
    <w:rsid w:val="007A5731"/>
    <w:rsid w:val="007A5A89"/>
    <w:rsid w:val="007A6329"/>
    <w:rsid w:val="007A6BE7"/>
    <w:rsid w:val="007A6D4F"/>
    <w:rsid w:val="007A7771"/>
    <w:rsid w:val="007B008E"/>
    <w:rsid w:val="007B0825"/>
    <w:rsid w:val="007B0DAD"/>
    <w:rsid w:val="007B0F97"/>
    <w:rsid w:val="007B0FC4"/>
    <w:rsid w:val="007B22CC"/>
    <w:rsid w:val="007B27C6"/>
    <w:rsid w:val="007B40AB"/>
    <w:rsid w:val="007B4BAC"/>
    <w:rsid w:val="007B4DBC"/>
    <w:rsid w:val="007B4F23"/>
    <w:rsid w:val="007B54E3"/>
    <w:rsid w:val="007B725B"/>
    <w:rsid w:val="007B73A1"/>
    <w:rsid w:val="007B74F9"/>
    <w:rsid w:val="007B764B"/>
    <w:rsid w:val="007B7B95"/>
    <w:rsid w:val="007C01D9"/>
    <w:rsid w:val="007C0848"/>
    <w:rsid w:val="007C0FBB"/>
    <w:rsid w:val="007C0FC1"/>
    <w:rsid w:val="007C1942"/>
    <w:rsid w:val="007C45FA"/>
    <w:rsid w:val="007C48EC"/>
    <w:rsid w:val="007C4C5D"/>
    <w:rsid w:val="007C5662"/>
    <w:rsid w:val="007C596C"/>
    <w:rsid w:val="007C622F"/>
    <w:rsid w:val="007C66D5"/>
    <w:rsid w:val="007C6C1A"/>
    <w:rsid w:val="007C75F7"/>
    <w:rsid w:val="007C782C"/>
    <w:rsid w:val="007D05EF"/>
    <w:rsid w:val="007D0849"/>
    <w:rsid w:val="007D0F3B"/>
    <w:rsid w:val="007D3990"/>
    <w:rsid w:val="007D3A26"/>
    <w:rsid w:val="007D3AD1"/>
    <w:rsid w:val="007D3C3D"/>
    <w:rsid w:val="007D52DE"/>
    <w:rsid w:val="007D53F2"/>
    <w:rsid w:val="007D57ED"/>
    <w:rsid w:val="007D5D32"/>
    <w:rsid w:val="007D5F44"/>
    <w:rsid w:val="007D71BF"/>
    <w:rsid w:val="007D7B94"/>
    <w:rsid w:val="007D7BF0"/>
    <w:rsid w:val="007E082E"/>
    <w:rsid w:val="007E0CAB"/>
    <w:rsid w:val="007E1311"/>
    <w:rsid w:val="007E35B5"/>
    <w:rsid w:val="007E3955"/>
    <w:rsid w:val="007E3A65"/>
    <w:rsid w:val="007E3DEA"/>
    <w:rsid w:val="007E3E2A"/>
    <w:rsid w:val="007E4B66"/>
    <w:rsid w:val="007E5A0B"/>
    <w:rsid w:val="007E6796"/>
    <w:rsid w:val="007E7CFA"/>
    <w:rsid w:val="007F03D8"/>
    <w:rsid w:val="007F0898"/>
    <w:rsid w:val="007F0F4A"/>
    <w:rsid w:val="007F2655"/>
    <w:rsid w:val="007F2786"/>
    <w:rsid w:val="007F2B80"/>
    <w:rsid w:val="007F4912"/>
    <w:rsid w:val="007F4B2D"/>
    <w:rsid w:val="007F6AFD"/>
    <w:rsid w:val="007F6F71"/>
    <w:rsid w:val="007F7636"/>
    <w:rsid w:val="00800A11"/>
    <w:rsid w:val="008016AD"/>
    <w:rsid w:val="008028F6"/>
    <w:rsid w:val="008029E0"/>
    <w:rsid w:val="00802DC0"/>
    <w:rsid w:val="00802E89"/>
    <w:rsid w:val="00805583"/>
    <w:rsid w:val="008055DB"/>
    <w:rsid w:val="008065BC"/>
    <w:rsid w:val="00807DF5"/>
    <w:rsid w:val="00810B7F"/>
    <w:rsid w:val="00810E61"/>
    <w:rsid w:val="00811EFF"/>
    <w:rsid w:val="008127B8"/>
    <w:rsid w:val="00813900"/>
    <w:rsid w:val="00814274"/>
    <w:rsid w:val="00815532"/>
    <w:rsid w:val="00816058"/>
    <w:rsid w:val="00816480"/>
    <w:rsid w:val="00816DD0"/>
    <w:rsid w:val="00816DE9"/>
    <w:rsid w:val="008201E9"/>
    <w:rsid w:val="00820EC3"/>
    <w:rsid w:val="008213A3"/>
    <w:rsid w:val="00821793"/>
    <w:rsid w:val="00821CB8"/>
    <w:rsid w:val="00821E53"/>
    <w:rsid w:val="008222E0"/>
    <w:rsid w:val="00822FF6"/>
    <w:rsid w:val="00823DAB"/>
    <w:rsid w:val="0082541E"/>
    <w:rsid w:val="008272FA"/>
    <w:rsid w:val="00830C04"/>
    <w:rsid w:val="008313F0"/>
    <w:rsid w:val="0083153A"/>
    <w:rsid w:val="00832802"/>
    <w:rsid w:val="00832A97"/>
    <w:rsid w:val="00832F77"/>
    <w:rsid w:val="008334BB"/>
    <w:rsid w:val="0083380B"/>
    <w:rsid w:val="00834E6B"/>
    <w:rsid w:val="00834FC1"/>
    <w:rsid w:val="00835913"/>
    <w:rsid w:val="00835D85"/>
    <w:rsid w:val="00836ADC"/>
    <w:rsid w:val="008370D6"/>
    <w:rsid w:val="0083735E"/>
    <w:rsid w:val="008405DB"/>
    <w:rsid w:val="00840A9C"/>
    <w:rsid w:val="008426B0"/>
    <w:rsid w:val="00842C91"/>
    <w:rsid w:val="00844653"/>
    <w:rsid w:val="00844B58"/>
    <w:rsid w:val="00844D48"/>
    <w:rsid w:val="00845030"/>
    <w:rsid w:val="008454AE"/>
    <w:rsid w:val="00845CB9"/>
    <w:rsid w:val="0084609F"/>
    <w:rsid w:val="00846320"/>
    <w:rsid w:val="00847086"/>
    <w:rsid w:val="0084749A"/>
    <w:rsid w:val="00847880"/>
    <w:rsid w:val="00850219"/>
    <w:rsid w:val="00850784"/>
    <w:rsid w:val="00850B7F"/>
    <w:rsid w:val="00851977"/>
    <w:rsid w:val="00852DD7"/>
    <w:rsid w:val="008535C5"/>
    <w:rsid w:val="00855178"/>
    <w:rsid w:val="00855698"/>
    <w:rsid w:val="00856174"/>
    <w:rsid w:val="008563E7"/>
    <w:rsid w:val="00856528"/>
    <w:rsid w:val="00856791"/>
    <w:rsid w:val="0085772E"/>
    <w:rsid w:val="00857CA7"/>
    <w:rsid w:val="00860E98"/>
    <w:rsid w:val="00860F13"/>
    <w:rsid w:val="00861899"/>
    <w:rsid w:val="008618DA"/>
    <w:rsid w:val="0086205B"/>
    <w:rsid w:val="00862885"/>
    <w:rsid w:val="00862D0E"/>
    <w:rsid w:val="00864499"/>
    <w:rsid w:val="00864810"/>
    <w:rsid w:val="00864DD3"/>
    <w:rsid w:val="008651E2"/>
    <w:rsid w:val="0086541B"/>
    <w:rsid w:val="008654A3"/>
    <w:rsid w:val="00866211"/>
    <w:rsid w:val="0086643A"/>
    <w:rsid w:val="00866E28"/>
    <w:rsid w:val="008676D1"/>
    <w:rsid w:val="0087055C"/>
    <w:rsid w:val="008706D3"/>
    <w:rsid w:val="00871671"/>
    <w:rsid w:val="00871B29"/>
    <w:rsid w:val="00872859"/>
    <w:rsid w:val="00872CC6"/>
    <w:rsid w:val="00874415"/>
    <w:rsid w:val="008745FE"/>
    <w:rsid w:val="00874F3D"/>
    <w:rsid w:val="008754A6"/>
    <w:rsid w:val="00875C1F"/>
    <w:rsid w:val="00875DE2"/>
    <w:rsid w:val="008770A1"/>
    <w:rsid w:val="008774DB"/>
    <w:rsid w:val="0087768D"/>
    <w:rsid w:val="00877AF4"/>
    <w:rsid w:val="00880615"/>
    <w:rsid w:val="008806B5"/>
    <w:rsid w:val="00880D24"/>
    <w:rsid w:val="00880D96"/>
    <w:rsid w:val="00881EBB"/>
    <w:rsid w:val="00882239"/>
    <w:rsid w:val="008837EF"/>
    <w:rsid w:val="00884234"/>
    <w:rsid w:val="008846E7"/>
    <w:rsid w:val="00884DEA"/>
    <w:rsid w:val="008855BC"/>
    <w:rsid w:val="008858CE"/>
    <w:rsid w:val="0088678F"/>
    <w:rsid w:val="008870EE"/>
    <w:rsid w:val="008904A8"/>
    <w:rsid w:val="008933DC"/>
    <w:rsid w:val="0089497A"/>
    <w:rsid w:val="00894A0B"/>
    <w:rsid w:val="0089594E"/>
    <w:rsid w:val="008967A2"/>
    <w:rsid w:val="008971AF"/>
    <w:rsid w:val="00897EC0"/>
    <w:rsid w:val="00897ECB"/>
    <w:rsid w:val="008A0CC8"/>
    <w:rsid w:val="008A129E"/>
    <w:rsid w:val="008A158F"/>
    <w:rsid w:val="008A37B0"/>
    <w:rsid w:val="008A4936"/>
    <w:rsid w:val="008A5C24"/>
    <w:rsid w:val="008A6954"/>
    <w:rsid w:val="008A71AE"/>
    <w:rsid w:val="008A784A"/>
    <w:rsid w:val="008A7D1C"/>
    <w:rsid w:val="008B15CF"/>
    <w:rsid w:val="008B1697"/>
    <w:rsid w:val="008B2898"/>
    <w:rsid w:val="008B3C3A"/>
    <w:rsid w:val="008B45E4"/>
    <w:rsid w:val="008B6D75"/>
    <w:rsid w:val="008B7063"/>
    <w:rsid w:val="008B7D2B"/>
    <w:rsid w:val="008C0E74"/>
    <w:rsid w:val="008C10B9"/>
    <w:rsid w:val="008C1420"/>
    <w:rsid w:val="008C242B"/>
    <w:rsid w:val="008C24FA"/>
    <w:rsid w:val="008C28BF"/>
    <w:rsid w:val="008C4897"/>
    <w:rsid w:val="008C4942"/>
    <w:rsid w:val="008C5390"/>
    <w:rsid w:val="008C6293"/>
    <w:rsid w:val="008C797C"/>
    <w:rsid w:val="008D0F4F"/>
    <w:rsid w:val="008D1006"/>
    <w:rsid w:val="008D114B"/>
    <w:rsid w:val="008D19D3"/>
    <w:rsid w:val="008D1E73"/>
    <w:rsid w:val="008D2779"/>
    <w:rsid w:val="008D3422"/>
    <w:rsid w:val="008D3BA6"/>
    <w:rsid w:val="008D5576"/>
    <w:rsid w:val="008D59E5"/>
    <w:rsid w:val="008D5ECD"/>
    <w:rsid w:val="008D6087"/>
    <w:rsid w:val="008D7FC0"/>
    <w:rsid w:val="008E064A"/>
    <w:rsid w:val="008E09BB"/>
    <w:rsid w:val="008E0FB2"/>
    <w:rsid w:val="008E10B2"/>
    <w:rsid w:val="008E151B"/>
    <w:rsid w:val="008E1CA4"/>
    <w:rsid w:val="008E2151"/>
    <w:rsid w:val="008E23AE"/>
    <w:rsid w:val="008E2733"/>
    <w:rsid w:val="008E2B09"/>
    <w:rsid w:val="008E2F0E"/>
    <w:rsid w:val="008E326D"/>
    <w:rsid w:val="008E363E"/>
    <w:rsid w:val="008E4A9E"/>
    <w:rsid w:val="008E517E"/>
    <w:rsid w:val="008E56FB"/>
    <w:rsid w:val="008E649F"/>
    <w:rsid w:val="008E6908"/>
    <w:rsid w:val="008E7CEA"/>
    <w:rsid w:val="008F0C96"/>
    <w:rsid w:val="008F12A7"/>
    <w:rsid w:val="008F1516"/>
    <w:rsid w:val="008F1A1E"/>
    <w:rsid w:val="008F1E2B"/>
    <w:rsid w:val="008F221B"/>
    <w:rsid w:val="008F2599"/>
    <w:rsid w:val="008F25E5"/>
    <w:rsid w:val="008F2F13"/>
    <w:rsid w:val="008F4FD0"/>
    <w:rsid w:val="008F5C05"/>
    <w:rsid w:val="008F6C8B"/>
    <w:rsid w:val="00900E04"/>
    <w:rsid w:val="0090340F"/>
    <w:rsid w:val="009036E9"/>
    <w:rsid w:val="00903752"/>
    <w:rsid w:val="00903DFC"/>
    <w:rsid w:val="00903F09"/>
    <w:rsid w:val="00905153"/>
    <w:rsid w:val="00906A2A"/>
    <w:rsid w:val="00906DB1"/>
    <w:rsid w:val="00907AD0"/>
    <w:rsid w:val="00910003"/>
    <w:rsid w:val="00910B80"/>
    <w:rsid w:val="009120AB"/>
    <w:rsid w:val="00912C90"/>
    <w:rsid w:val="00915B21"/>
    <w:rsid w:val="009162B5"/>
    <w:rsid w:val="00917099"/>
    <w:rsid w:val="009204F9"/>
    <w:rsid w:val="009206B6"/>
    <w:rsid w:val="00921C0B"/>
    <w:rsid w:val="009222EB"/>
    <w:rsid w:val="00922D84"/>
    <w:rsid w:val="0092348E"/>
    <w:rsid w:val="00924049"/>
    <w:rsid w:val="00924122"/>
    <w:rsid w:val="0092455F"/>
    <w:rsid w:val="00924DE1"/>
    <w:rsid w:val="009253A3"/>
    <w:rsid w:val="0092553C"/>
    <w:rsid w:val="00926963"/>
    <w:rsid w:val="009269E0"/>
    <w:rsid w:val="00927393"/>
    <w:rsid w:val="009277E3"/>
    <w:rsid w:val="00927F14"/>
    <w:rsid w:val="00930036"/>
    <w:rsid w:val="0093075A"/>
    <w:rsid w:val="009309C4"/>
    <w:rsid w:val="00932A58"/>
    <w:rsid w:val="00932A6A"/>
    <w:rsid w:val="00932BA4"/>
    <w:rsid w:val="00933846"/>
    <w:rsid w:val="00933DF5"/>
    <w:rsid w:val="0093440A"/>
    <w:rsid w:val="00935329"/>
    <w:rsid w:val="00935A8B"/>
    <w:rsid w:val="00936782"/>
    <w:rsid w:val="00936E95"/>
    <w:rsid w:val="009379D4"/>
    <w:rsid w:val="00937BFD"/>
    <w:rsid w:val="00937F23"/>
    <w:rsid w:val="00940264"/>
    <w:rsid w:val="00940D87"/>
    <w:rsid w:val="009410DD"/>
    <w:rsid w:val="00941230"/>
    <w:rsid w:val="00941E7A"/>
    <w:rsid w:val="00943313"/>
    <w:rsid w:val="00943CD0"/>
    <w:rsid w:val="00943CDB"/>
    <w:rsid w:val="00943D8F"/>
    <w:rsid w:val="00944865"/>
    <w:rsid w:val="00945155"/>
    <w:rsid w:val="00945BA2"/>
    <w:rsid w:val="00945E2D"/>
    <w:rsid w:val="009464A8"/>
    <w:rsid w:val="009476AE"/>
    <w:rsid w:val="00947911"/>
    <w:rsid w:val="00950C99"/>
    <w:rsid w:val="009537B1"/>
    <w:rsid w:val="00953EA7"/>
    <w:rsid w:val="00954212"/>
    <w:rsid w:val="00954A61"/>
    <w:rsid w:val="00954F1C"/>
    <w:rsid w:val="00954FF8"/>
    <w:rsid w:val="0095536E"/>
    <w:rsid w:val="00955E74"/>
    <w:rsid w:val="00956489"/>
    <w:rsid w:val="0095706B"/>
    <w:rsid w:val="00957F95"/>
    <w:rsid w:val="00960C93"/>
    <w:rsid w:val="00960D88"/>
    <w:rsid w:val="00963798"/>
    <w:rsid w:val="00963804"/>
    <w:rsid w:val="0096386A"/>
    <w:rsid w:val="009642B3"/>
    <w:rsid w:val="00964BBD"/>
    <w:rsid w:val="00965F9C"/>
    <w:rsid w:val="0096648F"/>
    <w:rsid w:val="0096699B"/>
    <w:rsid w:val="00970744"/>
    <w:rsid w:val="00970F8E"/>
    <w:rsid w:val="009715DA"/>
    <w:rsid w:val="00972064"/>
    <w:rsid w:val="0097246B"/>
    <w:rsid w:val="009729C1"/>
    <w:rsid w:val="00972B73"/>
    <w:rsid w:val="00973180"/>
    <w:rsid w:val="00973971"/>
    <w:rsid w:val="00973A58"/>
    <w:rsid w:val="00973E7E"/>
    <w:rsid w:val="00974089"/>
    <w:rsid w:val="0097518B"/>
    <w:rsid w:val="0097556A"/>
    <w:rsid w:val="00976B4B"/>
    <w:rsid w:val="009772EE"/>
    <w:rsid w:val="0097782C"/>
    <w:rsid w:val="009800A8"/>
    <w:rsid w:val="0098135D"/>
    <w:rsid w:val="0098139D"/>
    <w:rsid w:val="00981CD5"/>
    <w:rsid w:val="00983338"/>
    <w:rsid w:val="00983949"/>
    <w:rsid w:val="009847E9"/>
    <w:rsid w:val="009848F5"/>
    <w:rsid w:val="00984ECB"/>
    <w:rsid w:val="00986C0F"/>
    <w:rsid w:val="0099096E"/>
    <w:rsid w:val="00990C32"/>
    <w:rsid w:val="00991439"/>
    <w:rsid w:val="00991525"/>
    <w:rsid w:val="009919C9"/>
    <w:rsid w:val="0099235B"/>
    <w:rsid w:val="00992437"/>
    <w:rsid w:val="00993199"/>
    <w:rsid w:val="009944CF"/>
    <w:rsid w:val="00995A15"/>
    <w:rsid w:val="00996C58"/>
    <w:rsid w:val="00996DF8"/>
    <w:rsid w:val="0099757F"/>
    <w:rsid w:val="0099759D"/>
    <w:rsid w:val="00997FFE"/>
    <w:rsid w:val="009A03E8"/>
    <w:rsid w:val="009A0518"/>
    <w:rsid w:val="009A0A20"/>
    <w:rsid w:val="009A0CA9"/>
    <w:rsid w:val="009A12D0"/>
    <w:rsid w:val="009A2F18"/>
    <w:rsid w:val="009A308F"/>
    <w:rsid w:val="009A3147"/>
    <w:rsid w:val="009A32B4"/>
    <w:rsid w:val="009A3490"/>
    <w:rsid w:val="009A34FA"/>
    <w:rsid w:val="009A4697"/>
    <w:rsid w:val="009A4870"/>
    <w:rsid w:val="009A5329"/>
    <w:rsid w:val="009A60B6"/>
    <w:rsid w:val="009A6D5B"/>
    <w:rsid w:val="009A703A"/>
    <w:rsid w:val="009A71C6"/>
    <w:rsid w:val="009A7371"/>
    <w:rsid w:val="009B0356"/>
    <w:rsid w:val="009B1281"/>
    <w:rsid w:val="009B1B5D"/>
    <w:rsid w:val="009B2C03"/>
    <w:rsid w:val="009B3231"/>
    <w:rsid w:val="009B359F"/>
    <w:rsid w:val="009B3722"/>
    <w:rsid w:val="009B3750"/>
    <w:rsid w:val="009B5C11"/>
    <w:rsid w:val="009B7307"/>
    <w:rsid w:val="009B7530"/>
    <w:rsid w:val="009C029E"/>
    <w:rsid w:val="009C13CE"/>
    <w:rsid w:val="009C17D4"/>
    <w:rsid w:val="009C2580"/>
    <w:rsid w:val="009C279A"/>
    <w:rsid w:val="009C29BE"/>
    <w:rsid w:val="009C3A1C"/>
    <w:rsid w:val="009C3DE8"/>
    <w:rsid w:val="009C40B7"/>
    <w:rsid w:val="009C535B"/>
    <w:rsid w:val="009C58FE"/>
    <w:rsid w:val="009C596E"/>
    <w:rsid w:val="009D039D"/>
    <w:rsid w:val="009D0B1A"/>
    <w:rsid w:val="009D1CBB"/>
    <w:rsid w:val="009D1D0F"/>
    <w:rsid w:val="009D3072"/>
    <w:rsid w:val="009D3590"/>
    <w:rsid w:val="009D441C"/>
    <w:rsid w:val="009D592B"/>
    <w:rsid w:val="009D5FE3"/>
    <w:rsid w:val="009D61D2"/>
    <w:rsid w:val="009D65B5"/>
    <w:rsid w:val="009D72DD"/>
    <w:rsid w:val="009D7392"/>
    <w:rsid w:val="009D7AC7"/>
    <w:rsid w:val="009E014C"/>
    <w:rsid w:val="009E1A83"/>
    <w:rsid w:val="009E2565"/>
    <w:rsid w:val="009E3949"/>
    <w:rsid w:val="009E547E"/>
    <w:rsid w:val="009E5E10"/>
    <w:rsid w:val="009E67F4"/>
    <w:rsid w:val="009E74DC"/>
    <w:rsid w:val="009E760A"/>
    <w:rsid w:val="009E7BC3"/>
    <w:rsid w:val="009E7D24"/>
    <w:rsid w:val="009F051E"/>
    <w:rsid w:val="009F056C"/>
    <w:rsid w:val="009F05F9"/>
    <w:rsid w:val="009F0F16"/>
    <w:rsid w:val="009F129C"/>
    <w:rsid w:val="009F1553"/>
    <w:rsid w:val="009F24DA"/>
    <w:rsid w:val="009F2754"/>
    <w:rsid w:val="009F3F7B"/>
    <w:rsid w:val="009F4ACE"/>
    <w:rsid w:val="009F4D58"/>
    <w:rsid w:val="009F528E"/>
    <w:rsid w:val="009F5E29"/>
    <w:rsid w:val="009F6E41"/>
    <w:rsid w:val="00A00232"/>
    <w:rsid w:val="00A00794"/>
    <w:rsid w:val="00A00980"/>
    <w:rsid w:val="00A01D99"/>
    <w:rsid w:val="00A029DE"/>
    <w:rsid w:val="00A02D27"/>
    <w:rsid w:val="00A030BE"/>
    <w:rsid w:val="00A03B93"/>
    <w:rsid w:val="00A04173"/>
    <w:rsid w:val="00A0435A"/>
    <w:rsid w:val="00A04C1D"/>
    <w:rsid w:val="00A04E94"/>
    <w:rsid w:val="00A0637C"/>
    <w:rsid w:val="00A06783"/>
    <w:rsid w:val="00A06EDD"/>
    <w:rsid w:val="00A075AA"/>
    <w:rsid w:val="00A07AA9"/>
    <w:rsid w:val="00A07C6D"/>
    <w:rsid w:val="00A10093"/>
    <w:rsid w:val="00A10250"/>
    <w:rsid w:val="00A1078B"/>
    <w:rsid w:val="00A107F9"/>
    <w:rsid w:val="00A1098C"/>
    <w:rsid w:val="00A10B74"/>
    <w:rsid w:val="00A10C09"/>
    <w:rsid w:val="00A110B7"/>
    <w:rsid w:val="00A11794"/>
    <w:rsid w:val="00A117A2"/>
    <w:rsid w:val="00A11F28"/>
    <w:rsid w:val="00A12497"/>
    <w:rsid w:val="00A12A52"/>
    <w:rsid w:val="00A133FF"/>
    <w:rsid w:val="00A13B98"/>
    <w:rsid w:val="00A1481E"/>
    <w:rsid w:val="00A14D96"/>
    <w:rsid w:val="00A159F4"/>
    <w:rsid w:val="00A15E61"/>
    <w:rsid w:val="00A1621F"/>
    <w:rsid w:val="00A1628B"/>
    <w:rsid w:val="00A16621"/>
    <w:rsid w:val="00A17122"/>
    <w:rsid w:val="00A20BBF"/>
    <w:rsid w:val="00A2128D"/>
    <w:rsid w:val="00A213A1"/>
    <w:rsid w:val="00A2178B"/>
    <w:rsid w:val="00A21B96"/>
    <w:rsid w:val="00A222C7"/>
    <w:rsid w:val="00A226DC"/>
    <w:rsid w:val="00A23536"/>
    <w:rsid w:val="00A23924"/>
    <w:rsid w:val="00A24E2E"/>
    <w:rsid w:val="00A26096"/>
    <w:rsid w:val="00A267EC"/>
    <w:rsid w:val="00A26A4E"/>
    <w:rsid w:val="00A26FAF"/>
    <w:rsid w:val="00A27821"/>
    <w:rsid w:val="00A30B2E"/>
    <w:rsid w:val="00A3140C"/>
    <w:rsid w:val="00A32176"/>
    <w:rsid w:val="00A32AEE"/>
    <w:rsid w:val="00A3421E"/>
    <w:rsid w:val="00A34258"/>
    <w:rsid w:val="00A359D0"/>
    <w:rsid w:val="00A3643E"/>
    <w:rsid w:val="00A36E7F"/>
    <w:rsid w:val="00A377F5"/>
    <w:rsid w:val="00A40F33"/>
    <w:rsid w:val="00A414DC"/>
    <w:rsid w:val="00A4246C"/>
    <w:rsid w:val="00A435D9"/>
    <w:rsid w:val="00A444D6"/>
    <w:rsid w:val="00A44882"/>
    <w:rsid w:val="00A4526D"/>
    <w:rsid w:val="00A45C88"/>
    <w:rsid w:val="00A460DD"/>
    <w:rsid w:val="00A46456"/>
    <w:rsid w:val="00A46B39"/>
    <w:rsid w:val="00A46BF9"/>
    <w:rsid w:val="00A47E0C"/>
    <w:rsid w:val="00A50392"/>
    <w:rsid w:val="00A52070"/>
    <w:rsid w:val="00A525B5"/>
    <w:rsid w:val="00A53C79"/>
    <w:rsid w:val="00A53FB2"/>
    <w:rsid w:val="00A54E1E"/>
    <w:rsid w:val="00A559FA"/>
    <w:rsid w:val="00A55A27"/>
    <w:rsid w:val="00A56E5C"/>
    <w:rsid w:val="00A56F3A"/>
    <w:rsid w:val="00A57FBF"/>
    <w:rsid w:val="00A622EE"/>
    <w:rsid w:val="00A6360C"/>
    <w:rsid w:val="00A63843"/>
    <w:rsid w:val="00A6579F"/>
    <w:rsid w:val="00A65951"/>
    <w:rsid w:val="00A65AB0"/>
    <w:rsid w:val="00A66189"/>
    <w:rsid w:val="00A663E5"/>
    <w:rsid w:val="00A66AC5"/>
    <w:rsid w:val="00A6712A"/>
    <w:rsid w:val="00A678F4"/>
    <w:rsid w:val="00A7173F"/>
    <w:rsid w:val="00A719DD"/>
    <w:rsid w:val="00A72A4D"/>
    <w:rsid w:val="00A742D9"/>
    <w:rsid w:val="00A74EF9"/>
    <w:rsid w:val="00A75F90"/>
    <w:rsid w:val="00A76117"/>
    <w:rsid w:val="00A7673E"/>
    <w:rsid w:val="00A768F5"/>
    <w:rsid w:val="00A77F5D"/>
    <w:rsid w:val="00A77FE4"/>
    <w:rsid w:val="00A8034D"/>
    <w:rsid w:val="00A80870"/>
    <w:rsid w:val="00A80B7E"/>
    <w:rsid w:val="00A80EAE"/>
    <w:rsid w:val="00A811AE"/>
    <w:rsid w:val="00A819E3"/>
    <w:rsid w:val="00A81A6A"/>
    <w:rsid w:val="00A8348D"/>
    <w:rsid w:val="00A83CF3"/>
    <w:rsid w:val="00A8451E"/>
    <w:rsid w:val="00A84705"/>
    <w:rsid w:val="00A8537E"/>
    <w:rsid w:val="00A85CFA"/>
    <w:rsid w:val="00A87263"/>
    <w:rsid w:val="00A87416"/>
    <w:rsid w:val="00A87E97"/>
    <w:rsid w:val="00A9073A"/>
    <w:rsid w:val="00A90783"/>
    <w:rsid w:val="00A91052"/>
    <w:rsid w:val="00A933E0"/>
    <w:rsid w:val="00A93AA6"/>
    <w:rsid w:val="00A93ADA"/>
    <w:rsid w:val="00A93D65"/>
    <w:rsid w:val="00A94983"/>
    <w:rsid w:val="00A94AE9"/>
    <w:rsid w:val="00A94B68"/>
    <w:rsid w:val="00A95149"/>
    <w:rsid w:val="00A96239"/>
    <w:rsid w:val="00A97955"/>
    <w:rsid w:val="00AA039C"/>
    <w:rsid w:val="00AA0FFA"/>
    <w:rsid w:val="00AA1545"/>
    <w:rsid w:val="00AA2566"/>
    <w:rsid w:val="00AA27F5"/>
    <w:rsid w:val="00AA2800"/>
    <w:rsid w:val="00AA302D"/>
    <w:rsid w:val="00AA308E"/>
    <w:rsid w:val="00AA30A5"/>
    <w:rsid w:val="00AA465C"/>
    <w:rsid w:val="00AA485A"/>
    <w:rsid w:val="00AA49CC"/>
    <w:rsid w:val="00AA5097"/>
    <w:rsid w:val="00AA518D"/>
    <w:rsid w:val="00AA6A3D"/>
    <w:rsid w:val="00AA6FC7"/>
    <w:rsid w:val="00AA707D"/>
    <w:rsid w:val="00AA7447"/>
    <w:rsid w:val="00AB09FB"/>
    <w:rsid w:val="00AB1901"/>
    <w:rsid w:val="00AB2D0A"/>
    <w:rsid w:val="00AB4BEA"/>
    <w:rsid w:val="00AB539A"/>
    <w:rsid w:val="00AB5686"/>
    <w:rsid w:val="00AB5ADF"/>
    <w:rsid w:val="00AB6265"/>
    <w:rsid w:val="00AB64A5"/>
    <w:rsid w:val="00AB678C"/>
    <w:rsid w:val="00AB6EE3"/>
    <w:rsid w:val="00AB6F08"/>
    <w:rsid w:val="00AB7123"/>
    <w:rsid w:val="00AC065C"/>
    <w:rsid w:val="00AC0FB8"/>
    <w:rsid w:val="00AC10AF"/>
    <w:rsid w:val="00AC1298"/>
    <w:rsid w:val="00AC2308"/>
    <w:rsid w:val="00AC2530"/>
    <w:rsid w:val="00AC3590"/>
    <w:rsid w:val="00AC42C8"/>
    <w:rsid w:val="00AC6F5F"/>
    <w:rsid w:val="00AC7F60"/>
    <w:rsid w:val="00AD036B"/>
    <w:rsid w:val="00AD0BF3"/>
    <w:rsid w:val="00AD0FCE"/>
    <w:rsid w:val="00AD16E4"/>
    <w:rsid w:val="00AD1A7F"/>
    <w:rsid w:val="00AD1A8F"/>
    <w:rsid w:val="00AD3B16"/>
    <w:rsid w:val="00AD4251"/>
    <w:rsid w:val="00AD54D3"/>
    <w:rsid w:val="00AD588F"/>
    <w:rsid w:val="00AD58C0"/>
    <w:rsid w:val="00AD59E3"/>
    <w:rsid w:val="00AD5A7A"/>
    <w:rsid w:val="00AD634C"/>
    <w:rsid w:val="00AD6871"/>
    <w:rsid w:val="00AD6D07"/>
    <w:rsid w:val="00AD78ED"/>
    <w:rsid w:val="00AD7A8E"/>
    <w:rsid w:val="00AD7B8A"/>
    <w:rsid w:val="00AD7E46"/>
    <w:rsid w:val="00AE06F2"/>
    <w:rsid w:val="00AE28F2"/>
    <w:rsid w:val="00AE34AC"/>
    <w:rsid w:val="00AE4909"/>
    <w:rsid w:val="00AE5000"/>
    <w:rsid w:val="00AE545F"/>
    <w:rsid w:val="00AE6262"/>
    <w:rsid w:val="00AE65DD"/>
    <w:rsid w:val="00AE7651"/>
    <w:rsid w:val="00AE7A4C"/>
    <w:rsid w:val="00AF0581"/>
    <w:rsid w:val="00AF09CC"/>
    <w:rsid w:val="00AF1EDF"/>
    <w:rsid w:val="00AF1F2E"/>
    <w:rsid w:val="00AF2FDE"/>
    <w:rsid w:val="00AF3110"/>
    <w:rsid w:val="00AF35B0"/>
    <w:rsid w:val="00AF3DAE"/>
    <w:rsid w:val="00AF46BB"/>
    <w:rsid w:val="00AF517A"/>
    <w:rsid w:val="00AF5F79"/>
    <w:rsid w:val="00AF643B"/>
    <w:rsid w:val="00AF64E5"/>
    <w:rsid w:val="00B00DE3"/>
    <w:rsid w:val="00B013B8"/>
    <w:rsid w:val="00B02410"/>
    <w:rsid w:val="00B02629"/>
    <w:rsid w:val="00B0278C"/>
    <w:rsid w:val="00B04A71"/>
    <w:rsid w:val="00B053D3"/>
    <w:rsid w:val="00B05ADC"/>
    <w:rsid w:val="00B066DF"/>
    <w:rsid w:val="00B06F95"/>
    <w:rsid w:val="00B10029"/>
    <w:rsid w:val="00B1039F"/>
    <w:rsid w:val="00B1130A"/>
    <w:rsid w:val="00B11A2D"/>
    <w:rsid w:val="00B11D80"/>
    <w:rsid w:val="00B14CA9"/>
    <w:rsid w:val="00B150F7"/>
    <w:rsid w:val="00B15265"/>
    <w:rsid w:val="00B15BEB"/>
    <w:rsid w:val="00B16372"/>
    <w:rsid w:val="00B165C9"/>
    <w:rsid w:val="00B1687A"/>
    <w:rsid w:val="00B201BE"/>
    <w:rsid w:val="00B20772"/>
    <w:rsid w:val="00B22532"/>
    <w:rsid w:val="00B2290A"/>
    <w:rsid w:val="00B2318F"/>
    <w:rsid w:val="00B23549"/>
    <w:rsid w:val="00B2441C"/>
    <w:rsid w:val="00B24891"/>
    <w:rsid w:val="00B24934"/>
    <w:rsid w:val="00B25ED5"/>
    <w:rsid w:val="00B271BC"/>
    <w:rsid w:val="00B27769"/>
    <w:rsid w:val="00B3017A"/>
    <w:rsid w:val="00B30399"/>
    <w:rsid w:val="00B30859"/>
    <w:rsid w:val="00B30924"/>
    <w:rsid w:val="00B31453"/>
    <w:rsid w:val="00B31DF0"/>
    <w:rsid w:val="00B32102"/>
    <w:rsid w:val="00B32DC7"/>
    <w:rsid w:val="00B33358"/>
    <w:rsid w:val="00B33574"/>
    <w:rsid w:val="00B33C53"/>
    <w:rsid w:val="00B34043"/>
    <w:rsid w:val="00B345DB"/>
    <w:rsid w:val="00B35079"/>
    <w:rsid w:val="00B401C1"/>
    <w:rsid w:val="00B40EAA"/>
    <w:rsid w:val="00B4196F"/>
    <w:rsid w:val="00B42715"/>
    <w:rsid w:val="00B437A7"/>
    <w:rsid w:val="00B43EDB"/>
    <w:rsid w:val="00B4401B"/>
    <w:rsid w:val="00B4412B"/>
    <w:rsid w:val="00B45E96"/>
    <w:rsid w:val="00B45FA7"/>
    <w:rsid w:val="00B4674B"/>
    <w:rsid w:val="00B467BB"/>
    <w:rsid w:val="00B46AF3"/>
    <w:rsid w:val="00B4780B"/>
    <w:rsid w:val="00B47AFA"/>
    <w:rsid w:val="00B50413"/>
    <w:rsid w:val="00B5061E"/>
    <w:rsid w:val="00B50CF8"/>
    <w:rsid w:val="00B527F1"/>
    <w:rsid w:val="00B53534"/>
    <w:rsid w:val="00B5364E"/>
    <w:rsid w:val="00B54105"/>
    <w:rsid w:val="00B54877"/>
    <w:rsid w:val="00B5526E"/>
    <w:rsid w:val="00B5552B"/>
    <w:rsid w:val="00B56A11"/>
    <w:rsid w:val="00B56A62"/>
    <w:rsid w:val="00B5714D"/>
    <w:rsid w:val="00B57C10"/>
    <w:rsid w:val="00B6005A"/>
    <w:rsid w:val="00B6143E"/>
    <w:rsid w:val="00B61AA3"/>
    <w:rsid w:val="00B621C5"/>
    <w:rsid w:val="00B63E20"/>
    <w:rsid w:val="00B64500"/>
    <w:rsid w:val="00B65B0E"/>
    <w:rsid w:val="00B664B1"/>
    <w:rsid w:val="00B66F87"/>
    <w:rsid w:val="00B70611"/>
    <w:rsid w:val="00B7063F"/>
    <w:rsid w:val="00B7099D"/>
    <w:rsid w:val="00B71329"/>
    <w:rsid w:val="00B71692"/>
    <w:rsid w:val="00B72448"/>
    <w:rsid w:val="00B72A95"/>
    <w:rsid w:val="00B73C5A"/>
    <w:rsid w:val="00B74270"/>
    <w:rsid w:val="00B74390"/>
    <w:rsid w:val="00B75C45"/>
    <w:rsid w:val="00B7633E"/>
    <w:rsid w:val="00B76F67"/>
    <w:rsid w:val="00B77072"/>
    <w:rsid w:val="00B77C5E"/>
    <w:rsid w:val="00B80DA2"/>
    <w:rsid w:val="00B81116"/>
    <w:rsid w:val="00B813A7"/>
    <w:rsid w:val="00B819D9"/>
    <w:rsid w:val="00B81C46"/>
    <w:rsid w:val="00B822DB"/>
    <w:rsid w:val="00B837EE"/>
    <w:rsid w:val="00B83BBE"/>
    <w:rsid w:val="00B869B5"/>
    <w:rsid w:val="00B872F5"/>
    <w:rsid w:val="00B877EA"/>
    <w:rsid w:val="00B87D5B"/>
    <w:rsid w:val="00B9062B"/>
    <w:rsid w:val="00B9068A"/>
    <w:rsid w:val="00B909B7"/>
    <w:rsid w:val="00B90A65"/>
    <w:rsid w:val="00B90DBE"/>
    <w:rsid w:val="00B90DFD"/>
    <w:rsid w:val="00B921CB"/>
    <w:rsid w:val="00B92990"/>
    <w:rsid w:val="00B9495B"/>
    <w:rsid w:val="00B94BC7"/>
    <w:rsid w:val="00B954FE"/>
    <w:rsid w:val="00B9564B"/>
    <w:rsid w:val="00B96B82"/>
    <w:rsid w:val="00B970BA"/>
    <w:rsid w:val="00B973D0"/>
    <w:rsid w:val="00B97C3A"/>
    <w:rsid w:val="00B97DED"/>
    <w:rsid w:val="00BA049E"/>
    <w:rsid w:val="00BA0862"/>
    <w:rsid w:val="00BA1221"/>
    <w:rsid w:val="00BA12CB"/>
    <w:rsid w:val="00BA16AE"/>
    <w:rsid w:val="00BA2C84"/>
    <w:rsid w:val="00BA2D43"/>
    <w:rsid w:val="00BA2E21"/>
    <w:rsid w:val="00BA2E7A"/>
    <w:rsid w:val="00BA426A"/>
    <w:rsid w:val="00BA4C59"/>
    <w:rsid w:val="00BA4E84"/>
    <w:rsid w:val="00BA4F1E"/>
    <w:rsid w:val="00BA6B84"/>
    <w:rsid w:val="00BA6BC2"/>
    <w:rsid w:val="00BA6FD6"/>
    <w:rsid w:val="00BA702E"/>
    <w:rsid w:val="00BA7EB9"/>
    <w:rsid w:val="00BB00FC"/>
    <w:rsid w:val="00BB0599"/>
    <w:rsid w:val="00BB1250"/>
    <w:rsid w:val="00BB2262"/>
    <w:rsid w:val="00BB228F"/>
    <w:rsid w:val="00BB26D1"/>
    <w:rsid w:val="00BB2C31"/>
    <w:rsid w:val="00BB3205"/>
    <w:rsid w:val="00BB377B"/>
    <w:rsid w:val="00BB474A"/>
    <w:rsid w:val="00BB4D8D"/>
    <w:rsid w:val="00BB5311"/>
    <w:rsid w:val="00BB6B11"/>
    <w:rsid w:val="00BB70E4"/>
    <w:rsid w:val="00BB76DC"/>
    <w:rsid w:val="00BB7DD8"/>
    <w:rsid w:val="00BC02DB"/>
    <w:rsid w:val="00BC05C9"/>
    <w:rsid w:val="00BC1176"/>
    <w:rsid w:val="00BC1635"/>
    <w:rsid w:val="00BC1C86"/>
    <w:rsid w:val="00BC34DE"/>
    <w:rsid w:val="00BC3A1D"/>
    <w:rsid w:val="00BC40AE"/>
    <w:rsid w:val="00BC573D"/>
    <w:rsid w:val="00BC5F30"/>
    <w:rsid w:val="00BC5F3F"/>
    <w:rsid w:val="00BC6152"/>
    <w:rsid w:val="00BC641C"/>
    <w:rsid w:val="00BC6639"/>
    <w:rsid w:val="00BC7B60"/>
    <w:rsid w:val="00BD06F4"/>
    <w:rsid w:val="00BD0885"/>
    <w:rsid w:val="00BD0D92"/>
    <w:rsid w:val="00BD2398"/>
    <w:rsid w:val="00BD2CE7"/>
    <w:rsid w:val="00BD3740"/>
    <w:rsid w:val="00BD3DD6"/>
    <w:rsid w:val="00BD4A19"/>
    <w:rsid w:val="00BD4CAF"/>
    <w:rsid w:val="00BD55E0"/>
    <w:rsid w:val="00BD5CDF"/>
    <w:rsid w:val="00BD6435"/>
    <w:rsid w:val="00BD65F9"/>
    <w:rsid w:val="00BD6FB3"/>
    <w:rsid w:val="00BD7AFC"/>
    <w:rsid w:val="00BE0615"/>
    <w:rsid w:val="00BE0D6B"/>
    <w:rsid w:val="00BE15FF"/>
    <w:rsid w:val="00BE1880"/>
    <w:rsid w:val="00BE2411"/>
    <w:rsid w:val="00BE243D"/>
    <w:rsid w:val="00BE2FD6"/>
    <w:rsid w:val="00BE3572"/>
    <w:rsid w:val="00BE3708"/>
    <w:rsid w:val="00BE3853"/>
    <w:rsid w:val="00BE3A10"/>
    <w:rsid w:val="00BE4732"/>
    <w:rsid w:val="00BE49B7"/>
    <w:rsid w:val="00BE537D"/>
    <w:rsid w:val="00BE5524"/>
    <w:rsid w:val="00BE71C2"/>
    <w:rsid w:val="00BF0281"/>
    <w:rsid w:val="00BF0A4B"/>
    <w:rsid w:val="00BF0F41"/>
    <w:rsid w:val="00BF208F"/>
    <w:rsid w:val="00BF23CE"/>
    <w:rsid w:val="00BF41A2"/>
    <w:rsid w:val="00BF44E1"/>
    <w:rsid w:val="00BF57B8"/>
    <w:rsid w:val="00BF79EA"/>
    <w:rsid w:val="00C00E8E"/>
    <w:rsid w:val="00C01AFF"/>
    <w:rsid w:val="00C02BD6"/>
    <w:rsid w:val="00C02DCC"/>
    <w:rsid w:val="00C03774"/>
    <w:rsid w:val="00C03DCD"/>
    <w:rsid w:val="00C03F2A"/>
    <w:rsid w:val="00C04270"/>
    <w:rsid w:val="00C0498A"/>
    <w:rsid w:val="00C04CDC"/>
    <w:rsid w:val="00C04D2A"/>
    <w:rsid w:val="00C055F8"/>
    <w:rsid w:val="00C06BF4"/>
    <w:rsid w:val="00C10472"/>
    <w:rsid w:val="00C11154"/>
    <w:rsid w:val="00C112F4"/>
    <w:rsid w:val="00C117B2"/>
    <w:rsid w:val="00C13E29"/>
    <w:rsid w:val="00C14B0B"/>
    <w:rsid w:val="00C14D03"/>
    <w:rsid w:val="00C15C42"/>
    <w:rsid w:val="00C16D5F"/>
    <w:rsid w:val="00C1774F"/>
    <w:rsid w:val="00C2007E"/>
    <w:rsid w:val="00C208C6"/>
    <w:rsid w:val="00C21630"/>
    <w:rsid w:val="00C21A57"/>
    <w:rsid w:val="00C21AB8"/>
    <w:rsid w:val="00C235FA"/>
    <w:rsid w:val="00C239E4"/>
    <w:rsid w:val="00C248B7"/>
    <w:rsid w:val="00C2530E"/>
    <w:rsid w:val="00C25A1F"/>
    <w:rsid w:val="00C26969"/>
    <w:rsid w:val="00C276E9"/>
    <w:rsid w:val="00C276FC"/>
    <w:rsid w:val="00C3140E"/>
    <w:rsid w:val="00C31F25"/>
    <w:rsid w:val="00C32EBF"/>
    <w:rsid w:val="00C32FD5"/>
    <w:rsid w:val="00C33B19"/>
    <w:rsid w:val="00C345AF"/>
    <w:rsid w:val="00C34D93"/>
    <w:rsid w:val="00C34E6E"/>
    <w:rsid w:val="00C36B4F"/>
    <w:rsid w:val="00C36BEE"/>
    <w:rsid w:val="00C370D7"/>
    <w:rsid w:val="00C37206"/>
    <w:rsid w:val="00C3748F"/>
    <w:rsid w:val="00C40E70"/>
    <w:rsid w:val="00C41708"/>
    <w:rsid w:val="00C41B16"/>
    <w:rsid w:val="00C4275C"/>
    <w:rsid w:val="00C42DA1"/>
    <w:rsid w:val="00C43344"/>
    <w:rsid w:val="00C4397F"/>
    <w:rsid w:val="00C44365"/>
    <w:rsid w:val="00C44FDE"/>
    <w:rsid w:val="00C453D8"/>
    <w:rsid w:val="00C47102"/>
    <w:rsid w:val="00C471F1"/>
    <w:rsid w:val="00C477AF"/>
    <w:rsid w:val="00C477C7"/>
    <w:rsid w:val="00C47A18"/>
    <w:rsid w:val="00C506FC"/>
    <w:rsid w:val="00C50A46"/>
    <w:rsid w:val="00C50A5F"/>
    <w:rsid w:val="00C51182"/>
    <w:rsid w:val="00C5224C"/>
    <w:rsid w:val="00C5244D"/>
    <w:rsid w:val="00C524B1"/>
    <w:rsid w:val="00C528AC"/>
    <w:rsid w:val="00C5443F"/>
    <w:rsid w:val="00C54BF5"/>
    <w:rsid w:val="00C5542A"/>
    <w:rsid w:val="00C55500"/>
    <w:rsid w:val="00C55668"/>
    <w:rsid w:val="00C55D8D"/>
    <w:rsid w:val="00C55F70"/>
    <w:rsid w:val="00C56D46"/>
    <w:rsid w:val="00C56DA2"/>
    <w:rsid w:val="00C57EA0"/>
    <w:rsid w:val="00C6143E"/>
    <w:rsid w:val="00C61D5B"/>
    <w:rsid w:val="00C61F47"/>
    <w:rsid w:val="00C62241"/>
    <w:rsid w:val="00C624C5"/>
    <w:rsid w:val="00C625AB"/>
    <w:rsid w:val="00C625E5"/>
    <w:rsid w:val="00C62A3F"/>
    <w:rsid w:val="00C63E05"/>
    <w:rsid w:val="00C647DD"/>
    <w:rsid w:val="00C64BB1"/>
    <w:rsid w:val="00C64C78"/>
    <w:rsid w:val="00C64E34"/>
    <w:rsid w:val="00C6513A"/>
    <w:rsid w:val="00C657AF"/>
    <w:rsid w:val="00C6622E"/>
    <w:rsid w:val="00C671C7"/>
    <w:rsid w:val="00C67BD8"/>
    <w:rsid w:val="00C67F7F"/>
    <w:rsid w:val="00C711AD"/>
    <w:rsid w:val="00C718FC"/>
    <w:rsid w:val="00C72C37"/>
    <w:rsid w:val="00C740D2"/>
    <w:rsid w:val="00C74388"/>
    <w:rsid w:val="00C746A8"/>
    <w:rsid w:val="00C749AA"/>
    <w:rsid w:val="00C74B3F"/>
    <w:rsid w:val="00C75022"/>
    <w:rsid w:val="00C76C75"/>
    <w:rsid w:val="00C77931"/>
    <w:rsid w:val="00C8024B"/>
    <w:rsid w:val="00C80834"/>
    <w:rsid w:val="00C80EB9"/>
    <w:rsid w:val="00C811FC"/>
    <w:rsid w:val="00C812B4"/>
    <w:rsid w:val="00C83097"/>
    <w:rsid w:val="00C837A1"/>
    <w:rsid w:val="00C84225"/>
    <w:rsid w:val="00C85E89"/>
    <w:rsid w:val="00C86343"/>
    <w:rsid w:val="00C8635D"/>
    <w:rsid w:val="00C865AE"/>
    <w:rsid w:val="00C87E44"/>
    <w:rsid w:val="00C87F2F"/>
    <w:rsid w:val="00C912AF"/>
    <w:rsid w:val="00C919AF"/>
    <w:rsid w:val="00C92156"/>
    <w:rsid w:val="00C927B6"/>
    <w:rsid w:val="00C93721"/>
    <w:rsid w:val="00C93741"/>
    <w:rsid w:val="00C9486F"/>
    <w:rsid w:val="00C96062"/>
    <w:rsid w:val="00C96451"/>
    <w:rsid w:val="00C97168"/>
    <w:rsid w:val="00C97434"/>
    <w:rsid w:val="00C9744F"/>
    <w:rsid w:val="00CA0BC1"/>
    <w:rsid w:val="00CA1590"/>
    <w:rsid w:val="00CA3739"/>
    <w:rsid w:val="00CA3D6C"/>
    <w:rsid w:val="00CA42E3"/>
    <w:rsid w:val="00CA43B5"/>
    <w:rsid w:val="00CA461D"/>
    <w:rsid w:val="00CA47A3"/>
    <w:rsid w:val="00CA4C06"/>
    <w:rsid w:val="00CA5D03"/>
    <w:rsid w:val="00CA6057"/>
    <w:rsid w:val="00CA6390"/>
    <w:rsid w:val="00CA656A"/>
    <w:rsid w:val="00CA7031"/>
    <w:rsid w:val="00CA7368"/>
    <w:rsid w:val="00CA7AE3"/>
    <w:rsid w:val="00CA7CA9"/>
    <w:rsid w:val="00CA7CB7"/>
    <w:rsid w:val="00CB076A"/>
    <w:rsid w:val="00CB0E68"/>
    <w:rsid w:val="00CB23B7"/>
    <w:rsid w:val="00CB320A"/>
    <w:rsid w:val="00CB56F6"/>
    <w:rsid w:val="00CB6ACD"/>
    <w:rsid w:val="00CC05C5"/>
    <w:rsid w:val="00CC0964"/>
    <w:rsid w:val="00CC0DF3"/>
    <w:rsid w:val="00CC0E47"/>
    <w:rsid w:val="00CC1912"/>
    <w:rsid w:val="00CC4CC8"/>
    <w:rsid w:val="00CC4E0E"/>
    <w:rsid w:val="00CC54B1"/>
    <w:rsid w:val="00CC60D0"/>
    <w:rsid w:val="00CC6172"/>
    <w:rsid w:val="00CC786E"/>
    <w:rsid w:val="00CD108A"/>
    <w:rsid w:val="00CD1286"/>
    <w:rsid w:val="00CD129D"/>
    <w:rsid w:val="00CD21C9"/>
    <w:rsid w:val="00CD26D4"/>
    <w:rsid w:val="00CD2BB2"/>
    <w:rsid w:val="00CD3026"/>
    <w:rsid w:val="00CD4165"/>
    <w:rsid w:val="00CD436D"/>
    <w:rsid w:val="00CD4547"/>
    <w:rsid w:val="00CD520B"/>
    <w:rsid w:val="00CD585E"/>
    <w:rsid w:val="00CD588A"/>
    <w:rsid w:val="00CD61DD"/>
    <w:rsid w:val="00CD65D7"/>
    <w:rsid w:val="00CD7350"/>
    <w:rsid w:val="00CD735B"/>
    <w:rsid w:val="00CD7609"/>
    <w:rsid w:val="00CD77E3"/>
    <w:rsid w:val="00CD784E"/>
    <w:rsid w:val="00CE018C"/>
    <w:rsid w:val="00CE126C"/>
    <w:rsid w:val="00CE23F1"/>
    <w:rsid w:val="00CE24DA"/>
    <w:rsid w:val="00CE24F1"/>
    <w:rsid w:val="00CE3C1A"/>
    <w:rsid w:val="00CE3D3C"/>
    <w:rsid w:val="00CE3EDB"/>
    <w:rsid w:val="00CE4774"/>
    <w:rsid w:val="00CE4FC7"/>
    <w:rsid w:val="00CE51C2"/>
    <w:rsid w:val="00CE5656"/>
    <w:rsid w:val="00CE5A30"/>
    <w:rsid w:val="00CE5C00"/>
    <w:rsid w:val="00CE6C0F"/>
    <w:rsid w:val="00CF03E8"/>
    <w:rsid w:val="00CF062B"/>
    <w:rsid w:val="00CF1213"/>
    <w:rsid w:val="00CF13AC"/>
    <w:rsid w:val="00CF14CE"/>
    <w:rsid w:val="00CF18F4"/>
    <w:rsid w:val="00CF27ED"/>
    <w:rsid w:val="00CF31BF"/>
    <w:rsid w:val="00CF34B9"/>
    <w:rsid w:val="00CF461C"/>
    <w:rsid w:val="00CF46EB"/>
    <w:rsid w:val="00CF48A7"/>
    <w:rsid w:val="00CF4B36"/>
    <w:rsid w:val="00CF4F63"/>
    <w:rsid w:val="00CF51E2"/>
    <w:rsid w:val="00CF77B1"/>
    <w:rsid w:val="00CF7CB8"/>
    <w:rsid w:val="00D0084A"/>
    <w:rsid w:val="00D0090A"/>
    <w:rsid w:val="00D01225"/>
    <w:rsid w:val="00D014FA"/>
    <w:rsid w:val="00D027AF"/>
    <w:rsid w:val="00D027FD"/>
    <w:rsid w:val="00D02DDB"/>
    <w:rsid w:val="00D0306B"/>
    <w:rsid w:val="00D0351E"/>
    <w:rsid w:val="00D0369E"/>
    <w:rsid w:val="00D037EA"/>
    <w:rsid w:val="00D042A1"/>
    <w:rsid w:val="00D048D2"/>
    <w:rsid w:val="00D0520F"/>
    <w:rsid w:val="00D05470"/>
    <w:rsid w:val="00D05B24"/>
    <w:rsid w:val="00D05BD7"/>
    <w:rsid w:val="00D05BEE"/>
    <w:rsid w:val="00D065D1"/>
    <w:rsid w:val="00D06DE5"/>
    <w:rsid w:val="00D0729E"/>
    <w:rsid w:val="00D07883"/>
    <w:rsid w:val="00D123F7"/>
    <w:rsid w:val="00D130BE"/>
    <w:rsid w:val="00D13368"/>
    <w:rsid w:val="00D138F1"/>
    <w:rsid w:val="00D14241"/>
    <w:rsid w:val="00D1571F"/>
    <w:rsid w:val="00D178BC"/>
    <w:rsid w:val="00D17B2C"/>
    <w:rsid w:val="00D20539"/>
    <w:rsid w:val="00D20610"/>
    <w:rsid w:val="00D21991"/>
    <w:rsid w:val="00D21EC6"/>
    <w:rsid w:val="00D223DE"/>
    <w:rsid w:val="00D228A8"/>
    <w:rsid w:val="00D22DFC"/>
    <w:rsid w:val="00D22F77"/>
    <w:rsid w:val="00D22F85"/>
    <w:rsid w:val="00D22FA5"/>
    <w:rsid w:val="00D25406"/>
    <w:rsid w:val="00D25986"/>
    <w:rsid w:val="00D25CC2"/>
    <w:rsid w:val="00D25DCB"/>
    <w:rsid w:val="00D266D1"/>
    <w:rsid w:val="00D26951"/>
    <w:rsid w:val="00D26DDC"/>
    <w:rsid w:val="00D26E40"/>
    <w:rsid w:val="00D27894"/>
    <w:rsid w:val="00D27F14"/>
    <w:rsid w:val="00D3012D"/>
    <w:rsid w:val="00D306E1"/>
    <w:rsid w:val="00D306F9"/>
    <w:rsid w:val="00D30F91"/>
    <w:rsid w:val="00D32712"/>
    <w:rsid w:val="00D328A8"/>
    <w:rsid w:val="00D331DF"/>
    <w:rsid w:val="00D33940"/>
    <w:rsid w:val="00D342DE"/>
    <w:rsid w:val="00D34656"/>
    <w:rsid w:val="00D34D75"/>
    <w:rsid w:val="00D37396"/>
    <w:rsid w:val="00D3779A"/>
    <w:rsid w:val="00D37C6A"/>
    <w:rsid w:val="00D37E81"/>
    <w:rsid w:val="00D37FE9"/>
    <w:rsid w:val="00D40883"/>
    <w:rsid w:val="00D408C6"/>
    <w:rsid w:val="00D42A2D"/>
    <w:rsid w:val="00D432F9"/>
    <w:rsid w:val="00D43DE8"/>
    <w:rsid w:val="00D4491E"/>
    <w:rsid w:val="00D4495C"/>
    <w:rsid w:val="00D44B09"/>
    <w:rsid w:val="00D44F1F"/>
    <w:rsid w:val="00D4682D"/>
    <w:rsid w:val="00D46F3A"/>
    <w:rsid w:val="00D477DE"/>
    <w:rsid w:val="00D5035E"/>
    <w:rsid w:val="00D523B4"/>
    <w:rsid w:val="00D526AC"/>
    <w:rsid w:val="00D528F4"/>
    <w:rsid w:val="00D52B50"/>
    <w:rsid w:val="00D530A2"/>
    <w:rsid w:val="00D532FC"/>
    <w:rsid w:val="00D53D19"/>
    <w:rsid w:val="00D5473B"/>
    <w:rsid w:val="00D559A6"/>
    <w:rsid w:val="00D55E13"/>
    <w:rsid w:val="00D562BC"/>
    <w:rsid w:val="00D56888"/>
    <w:rsid w:val="00D57471"/>
    <w:rsid w:val="00D5756B"/>
    <w:rsid w:val="00D579B6"/>
    <w:rsid w:val="00D60994"/>
    <w:rsid w:val="00D61375"/>
    <w:rsid w:val="00D618EA"/>
    <w:rsid w:val="00D634DF"/>
    <w:rsid w:val="00D63CB2"/>
    <w:rsid w:val="00D63EF3"/>
    <w:rsid w:val="00D644AB"/>
    <w:rsid w:val="00D6471E"/>
    <w:rsid w:val="00D648F5"/>
    <w:rsid w:val="00D651E2"/>
    <w:rsid w:val="00D671AB"/>
    <w:rsid w:val="00D67237"/>
    <w:rsid w:val="00D67281"/>
    <w:rsid w:val="00D672F8"/>
    <w:rsid w:val="00D67DC9"/>
    <w:rsid w:val="00D711B0"/>
    <w:rsid w:val="00D72054"/>
    <w:rsid w:val="00D723C9"/>
    <w:rsid w:val="00D72776"/>
    <w:rsid w:val="00D7296A"/>
    <w:rsid w:val="00D73359"/>
    <w:rsid w:val="00D73599"/>
    <w:rsid w:val="00D7473B"/>
    <w:rsid w:val="00D74B68"/>
    <w:rsid w:val="00D74CB4"/>
    <w:rsid w:val="00D765A5"/>
    <w:rsid w:val="00D76BFD"/>
    <w:rsid w:val="00D76EE8"/>
    <w:rsid w:val="00D76F2C"/>
    <w:rsid w:val="00D77745"/>
    <w:rsid w:val="00D80871"/>
    <w:rsid w:val="00D81151"/>
    <w:rsid w:val="00D82066"/>
    <w:rsid w:val="00D82571"/>
    <w:rsid w:val="00D82999"/>
    <w:rsid w:val="00D82D31"/>
    <w:rsid w:val="00D836E3"/>
    <w:rsid w:val="00D8400E"/>
    <w:rsid w:val="00D8418F"/>
    <w:rsid w:val="00D86174"/>
    <w:rsid w:val="00D86910"/>
    <w:rsid w:val="00D9024E"/>
    <w:rsid w:val="00D90D03"/>
    <w:rsid w:val="00D91E8E"/>
    <w:rsid w:val="00D922B6"/>
    <w:rsid w:val="00D92576"/>
    <w:rsid w:val="00D9306F"/>
    <w:rsid w:val="00D94A8E"/>
    <w:rsid w:val="00D95BB3"/>
    <w:rsid w:val="00D9646E"/>
    <w:rsid w:val="00DA0161"/>
    <w:rsid w:val="00DA05EB"/>
    <w:rsid w:val="00DA181D"/>
    <w:rsid w:val="00DA255C"/>
    <w:rsid w:val="00DA25C0"/>
    <w:rsid w:val="00DA2DBF"/>
    <w:rsid w:val="00DA2E15"/>
    <w:rsid w:val="00DA4824"/>
    <w:rsid w:val="00DA4EDB"/>
    <w:rsid w:val="00DA518E"/>
    <w:rsid w:val="00DA671B"/>
    <w:rsid w:val="00DA7421"/>
    <w:rsid w:val="00DA7833"/>
    <w:rsid w:val="00DB0C40"/>
    <w:rsid w:val="00DB0F15"/>
    <w:rsid w:val="00DB1881"/>
    <w:rsid w:val="00DB2205"/>
    <w:rsid w:val="00DB3EA0"/>
    <w:rsid w:val="00DB4602"/>
    <w:rsid w:val="00DB5B4F"/>
    <w:rsid w:val="00DB72C1"/>
    <w:rsid w:val="00DC1A75"/>
    <w:rsid w:val="00DC24A0"/>
    <w:rsid w:val="00DC2514"/>
    <w:rsid w:val="00DC371B"/>
    <w:rsid w:val="00DC4D26"/>
    <w:rsid w:val="00DC4E9B"/>
    <w:rsid w:val="00DC546F"/>
    <w:rsid w:val="00DC6603"/>
    <w:rsid w:val="00DC6AD4"/>
    <w:rsid w:val="00DC7544"/>
    <w:rsid w:val="00DC7C69"/>
    <w:rsid w:val="00DC7DAB"/>
    <w:rsid w:val="00DC7F3F"/>
    <w:rsid w:val="00DD014C"/>
    <w:rsid w:val="00DD02A7"/>
    <w:rsid w:val="00DD14CD"/>
    <w:rsid w:val="00DD1A0D"/>
    <w:rsid w:val="00DD297F"/>
    <w:rsid w:val="00DD2CE8"/>
    <w:rsid w:val="00DD3260"/>
    <w:rsid w:val="00DD3759"/>
    <w:rsid w:val="00DD4118"/>
    <w:rsid w:val="00DD4BDA"/>
    <w:rsid w:val="00DD4C12"/>
    <w:rsid w:val="00DD607A"/>
    <w:rsid w:val="00DD6468"/>
    <w:rsid w:val="00DD6B38"/>
    <w:rsid w:val="00DD71F1"/>
    <w:rsid w:val="00DE0296"/>
    <w:rsid w:val="00DE0F25"/>
    <w:rsid w:val="00DE1345"/>
    <w:rsid w:val="00DE1F7E"/>
    <w:rsid w:val="00DE2136"/>
    <w:rsid w:val="00DE2A2F"/>
    <w:rsid w:val="00DE2B00"/>
    <w:rsid w:val="00DE4D0B"/>
    <w:rsid w:val="00DE56B6"/>
    <w:rsid w:val="00DE5E1A"/>
    <w:rsid w:val="00DE6238"/>
    <w:rsid w:val="00DE697E"/>
    <w:rsid w:val="00DE717E"/>
    <w:rsid w:val="00DE790B"/>
    <w:rsid w:val="00DF166A"/>
    <w:rsid w:val="00DF1C03"/>
    <w:rsid w:val="00DF1CCB"/>
    <w:rsid w:val="00DF228E"/>
    <w:rsid w:val="00DF252D"/>
    <w:rsid w:val="00DF2F95"/>
    <w:rsid w:val="00DF3D69"/>
    <w:rsid w:val="00DF45FD"/>
    <w:rsid w:val="00DF4775"/>
    <w:rsid w:val="00DF4FA6"/>
    <w:rsid w:val="00DF5A2A"/>
    <w:rsid w:val="00DF797D"/>
    <w:rsid w:val="00DF7BD9"/>
    <w:rsid w:val="00E00714"/>
    <w:rsid w:val="00E008AF"/>
    <w:rsid w:val="00E00E3E"/>
    <w:rsid w:val="00E02B1B"/>
    <w:rsid w:val="00E02E69"/>
    <w:rsid w:val="00E03A7E"/>
    <w:rsid w:val="00E03ECC"/>
    <w:rsid w:val="00E04107"/>
    <w:rsid w:val="00E041C8"/>
    <w:rsid w:val="00E04455"/>
    <w:rsid w:val="00E04614"/>
    <w:rsid w:val="00E0727C"/>
    <w:rsid w:val="00E07555"/>
    <w:rsid w:val="00E07678"/>
    <w:rsid w:val="00E1020D"/>
    <w:rsid w:val="00E105E2"/>
    <w:rsid w:val="00E1075F"/>
    <w:rsid w:val="00E1090E"/>
    <w:rsid w:val="00E111DF"/>
    <w:rsid w:val="00E1139C"/>
    <w:rsid w:val="00E113EE"/>
    <w:rsid w:val="00E11C5F"/>
    <w:rsid w:val="00E128E9"/>
    <w:rsid w:val="00E13EE5"/>
    <w:rsid w:val="00E14657"/>
    <w:rsid w:val="00E15003"/>
    <w:rsid w:val="00E157BC"/>
    <w:rsid w:val="00E15B96"/>
    <w:rsid w:val="00E17166"/>
    <w:rsid w:val="00E17424"/>
    <w:rsid w:val="00E17504"/>
    <w:rsid w:val="00E17577"/>
    <w:rsid w:val="00E211DA"/>
    <w:rsid w:val="00E21303"/>
    <w:rsid w:val="00E21B91"/>
    <w:rsid w:val="00E21DFF"/>
    <w:rsid w:val="00E22A42"/>
    <w:rsid w:val="00E23427"/>
    <w:rsid w:val="00E2434F"/>
    <w:rsid w:val="00E24737"/>
    <w:rsid w:val="00E25015"/>
    <w:rsid w:val="00E25263"/>
    <w:rsid w:val="00E255AD"/>
    <w:rsid w:val="00E25E1A"/>
    <w:rsid w:val="00E2660B"/>
    <w:rsid w:val="00E267DD"/>
    <w:rsid w:val="00E26909"/>
    <w:rsid w:val="00E26DB4"/>
    <w:rsid w:val="00E27B04"/>
    <w:rsid w:val="00E27B2D"/>
    <w:rsid w:val="00E27BD0"/>
    <w:rsid w:val="00E27BD1"/>
    <w:rsid w:val="00E27C3C"/>
    <w:rsid w:val="00E30279"/>
    <w:rsid w:val="00E30519"/>
    <w:rsid w:val="00E318A3"/>
    <w:rsid w:val="00E3227C"/>
    <w:rsid w:val="00E32622"/>
    <w:rsid w:val="00E32A63"/>
    <w:rsid w:val="00E32CC6"/>
    <w:rsid w:val="00E33CBB"/>
    <w:rsid w:val="00E33D76"/>
    <w:rsid w:val="00E33F26"/>
    <w:rsid w:val="00E34F2A"/>
    <w:rsid w:val="00E35218"/>
    <w:rsid w:val="00E352A0"/>
    <w:rsid w:val="00E35582"/>
    <w:rsid w:val="00E35835"/>
    <w:rsid w:val="00E36B4B"/>
    <w:rsid w:val="00E37B8A"/>
    <w:rsid w:val="00E37D85"/>
    <w:rsid w:val="00E40217"/>
    <w:rsid w:val="00E40420"/>
    <w:rsid w:val="00E40C8E"/>
    <w:rsid w:val="00E40F72"/>
    <w:rsid w:val="00E41289"/>
    <w:rsid w:val="00E4182F"/>
    <w:rsid w:val="00E41B24"/>
    <w:rsid w:val="00E41B30"/>
    <w:rsid w:val="00E43108"/>
    <w:rsid w:val="00E441DC"/>
    <w:rsid w:val="00E4561F"/>
    <w:rsid w:val="00E45796"/>
    <w:rsid w:val="00E45B45"/>
    <w:rsid w:val="00E46677"/>
    <w:rsid w:val="00E5241B"/>
    <w:rsid w:val="00E52885"/>
    <w:rsid w:val="00E52971"/>
    <w:rsid w:val="00E53479"/>
    <w:rsid w:val="00E53A21"/>
    <w:rsid w:val="00E54C4C"/>
    <w:rsid w:val="00E56038"/>
    <w:rsid w:val="00E5718C"/>
    <w:rsid w:val="00E60B73"/>
    <w:rsid w:val="00E61AD8"/>
    <w:rsid w:val="00E646B1"/>
    <w:rsid w:val="00E64862"/>
    <w:rsid w:val="00E679F8"/>
    <w:rsid w:val="00E705AA"/>
    <w:rsid w:val="00E70D5E"/>
    <w:rsid w:val="00E70EAA"/>
    <w:rsid w:val="00E716AD"/>
    <w:rsid w:val="00E72C60"/>
    <w:rsid w:val="00E72C82"/>
    <w:rsid w:val="00E73E60"/>
    <w:rsid w:val="00E74322"/>
    <w:rsid w:val="00E7573C"/>
    <w:rsid w:val="00E76779"/>
    <w:rsid w:val="00E76B9E"/>
    <w:rsid w:val="00E77298"/>
    <w:rsid w:val="00E77513"/>
    <w:rsid w:val="00E775C6"/>
    <w:rsid w:val="00E777C6"/>
    <w:rsid w:val="00E777E0"/>
    <w:rsid w:val="00E8016C"/>
    <w:rsid w:val="00E80884"/>
    <w:rsid w:val="00E80FB1"/>
    <w:rsid w:val="00E83EBD"/>
    <w:rsid w:val="00E844E0"/>
    <w:rsid w:val="00E84626"/>
    <w:rsid w:val="00E84F80"/>
    <w:rsid w:val="00E8581C"/>
    <w:rsid w:val="00E8651D"/>
    <w:rsid w:val="00E86531"/>
    <w:rsid w:val="00E8767F"/>
    <w:rsid w:val="00E87693"/>
    <w:rsid w:val="00E902D8"/>
    <w:rsid w:val="00E90640"/>
    <w:rsid w:val="00E9111F"/>
    <w:rsid w:val="00E91ADD"/>
    <w:rsid w:val="00E923AF"/>
    <w:rsid w:val="00E9256C"/>
    <w:rsid w:val="00E92E4D"/>
    <w:rsid w:val="00E941D9"/>
    <w:rsid w:val="00E95CA1"/>
    <w:rsid w:val="00E9628F"/>
    <w:rsid w:val="00E96507"/>
    <w:rsid w:val="00E96729"/>
    <w:rsid w:val="00E96AE8"/>
    <w:rsid w:val="00E974FC"/>
    <w:rsid w:val="00EA537E"/>
    <w:rsid w:val="00EA5BE5"/>
    <w:rsid w:val="00EA5FD8"/>
    <w:rsid w:val="00EA604C"/>
    <w:rsid w:val="00EA632D"/>
    <w:rsid w:val="00EA6A20"/>
    <w:rsid w:val="00EA7E66"/>
    <w:rsid w:val="00EA7F42"/>
    <w:rsid w:val="00EB07A6"/>
    <w:rsid w:val="00EB08D0"/>
    <w:rsid w:val="00EB191D"/>
    <w:rsid w:val="00EB1BA8"/>
    <w:rsid w:val="00EB2184"/>
    <w:rsid w:val="00EB2A71"/>
    <w:rsid w:val="00EB2EA5"/>
    <w:rsid w:val="00EB3895"/>
    <w:rsid w:val="00EB3975"/>
    <w:rsid w:val="00EB427C"/>
    <w:rsid w:val="00EB4771"/>
    <w:rsid w:val="00EB5826"/>
    <w:rsid w:val="00EB58D2"/>
    <w:rsid w:val="00EB634C"/>
    <w:rsid w:val="00EB6AE1"/>
    <w:rsid w:val="00EB7032"/>
    <w:rsid w:val="00EB7DA2"/>
    <w:rsid w:val="00EC0D88"/>
    <w:rsid w:val="00EC1A31"/>
    <w:rsid w:val="00EC1AD8"/>
    <w:rsid w:val="00EC1BDF"/>
    <w:rsid w:val="00EC28E4"/>
    <w:rsid w:val="00EC2BDB"/>
    <w:rsid w:val="00EC30E7"/>
    <w:rsid w:val="00EC3458"/>
    <w:rsid w:val="00EC3D38"/>
    <w:rsid w:val="00EC55DD"/>
    <w:rsid w:val="00EC5DF2"/>
    <w:rsid w:val="00EC666E"/>
    <w:rsid w:val="00EC72C1"/>
    <w:rsid w:val="00EC73AE"/>
    <w:rsid w:val="00EC7630"/>
    <w:rsid w:val="00EC7F92"/>
    <w:rsid w:val="00ED00CC"/>
    <w:rsid w:val="00ED0DD6"/>
    <w:rsid w:val="00ED17AE"/>
    <w:rsid w:val="00ED211E"/>
    <w:rsid w:val="00ED344A"/>
    <w:rsid w:val="00ED3D8E"/>
    <w:rsid w:val="00ED3F6A"/>
    <w:rsid w:val="00ED4676"/>
    <w:rsid w:val="00ED50AD"/>
    <w:rsid w:val="00ED55D4"/>
    <w:rsid w:val="00ED753B"/>
    <w:rsid w:val="00ED758D"/>
    <w:rsid w:val="00ED781B"/>
    <w:rsid w:val="00EE0254"/>
    <w:rsid w:val="00EE0568"/>
    <w:rsid w:val="00EE06A0"/>
    <w:rsid w:val="00EE0A01"/>
    <w:rsid w:val="00EE10B3"/>
    <w:rsid w:val="00EE16E1"/>
    <w:rsid w:val="00EE1774"/>
    <w:rsid w:val="00EE2C4E"/>
    <w:rsid w:val="00EE3179"/>
    <w:rsid w:val="00EE4F25"/>
    <w:rsid w:val="00EE5031"/>
    <w:rsid w:val="00EE5916"/>
    <w:rsid w:val="00EE595D"/>
    <w:rsid w:val="00EF0153"/>
    <w:rsid w:val="00EF202F"/>
    <w:rsid w:val="00EF21E2"/>
    <w:rsid w:val="00EF2273"/>
    <w:rsid w:val="00EF25D5"/>
    <w:rsid w:val="00EF27A1"/>
    <w:rsid w:val="00EF335B"/>
    <w:rsid w:val="00EF3CE9"/>
    <w:rsid w:val="00EF460C"/>
    <w:rsid w:val="00EF4828"/>
    <w:rsid w:val="00EF527A"/>
    <w:rsid w:val="00EF557C"/>
    <w:rsid w:val="00EF5CB4"/>
    <w:rsid w:val="00EF623F"/>
    <w:rsid w:val="00EF6D4E"/>
    <w:rsid w:val="00EF6F4C"/>
    <w:rsid w:val="00EF719F"/>
    <w:rsid w:val="00EF75C2"/>
    <w:rsid w:val="00EF7754"/>
    <w:rsid w:val="00EF7856"/>
    <w:rsid w:val="00EF78A7"/>
    <w:rsid w:val="00F00275"/>
    <w:rsid w:val="00F00286"/>
    <w:rsid w:val="00F00379"/>
    <w:rsid w:val="00F010DC"/>
    <w:rsid w:val="00F011E2"/>
    <w:rsid w:val="00F0136C"/>
    <w:rsid w:val="00F015FC"/>
    <w:rsid w:val="00F01E40"/>
    <w:rsid w:val="00F02017"/>
    <w:rsid w:val="00F0449E"/>
    <w:rsid w:val="00F0469D"/>
    <w:rsid w:val="00F0525E"/>
    <w:rsid w:val="00F0540D"/>
    <w:rsid w:val="00F055B0"/>
    <w:rsid w:val="00F063DC"/>
    <w:rsid w:val="00F06F81"/>
    <w:rsid w:val="00F06F93"/>
    <w:rsid w:val="00F10707"/>
    <w:rsid w:val="00F11943"/>
    <w:rsid w:val="00F1267A"/>
    <w:rsid w:val="00F12A41"/>
    <w:rsid w:val="00F12A6C"/>
    <w:rsid w:val="00F130EA"/>
    <w:rsid w:val="00F14570"/>
    <w:rsid w:val="00F148C8"/>
    <w:rsid w:val="00F149D7"/>
    <w:rsid w:val="00F14C9B"/>
    <w:rsid w:val="00F16307"/>
    <w:rsid w:val="00F1630D"/>
    <w:rsid w:val="00F16B70"/>
    <w:rsid w:val="00F176CA"/>
    <w:rsid w:val="00F17BA7"/>
    <w:rsid w:val="00F2294E"/>
    <w:rsid w:val="00F22C56"/>
    <w:rsid w:val="00F231B2"/>
    <w:rsid w:val="00F23258"/>
    <w:rsid w:val="00F23362"/>
    <w:rsid w:val="00F23E4C"/>
    <w:rsid w:val="00F25A68"/>
    <w:rsid w:val="00F262E0"/>
    <w:rsid w:val="00F266EB"/>
    <w:rsid w:val="00F267D9"/>
    <w:rsid w:val="00F26E0F"/>
    <w:rsid w:val="00F27178"/>
    <w:rsid w:val="00F27DB4"/>
    <w:rsid w:val="00F304EB"/>
    <w:rsid w:val="00F306FC"/>
    <w:rsid w:val="00F3118C"/>
    <w:rsid w:val="00F3204D"/>
    <w:rsid w:val="00F33A4D"/>
    <w:rsid w:val="00F33FB8"/>
    <w:rsid w:val="00F34509"/>
    <w:rsid w:val="00F35A35"/>
    <w:rsid w:val="00F40116"/>
    <w:rsid w:val="00F40C64"/>
    <w:rsid w:val="00F4111C"/>
    <w:rsid w:val="00F41A20"/>
    <w:rsid w:val="00F437EB"/>
    <w:rsid w:val="00F43DCD"/>
    <w:rsid w:val="00F44418"/>
    <w:rsid w:val="00F44656"/>
    <w:rsid w:val="00F44D20"/>
    <w:rsid w:val="00F459B9"/>
    <w:rsid w:val="00F46BE4"/>
    <w:rsid w:val="00F46D25"/>
    <w:rsid w:val="00F470D6"/>
    <w:rsid w:val="00F479D9"/>
    <w:rsid w:val="00F47AA6"/>
    <w:rsid w:val="00F47D0C"/>
    <w:rsid w:val="00F5084B"/>
    <w:rsid w:val="00F50950"/>
    <w:rsid w:val="00F5250E"/>
    <w:rsid w:val="00F53752"/>
    <w:rsid w:val="00F53A44"/>
    <w:rsid w:val="00F53ECA"/>
    <w:rsid w:val="00F54F06"/>
    <w:rsid w:val="00F55E5A"/>
    <w:rsid w:val="00F561D4"/>
    <w:rsid w:val="00F56737"/>
    <w:rsid w:val="00F57326"/>
    <w:rsid w:val="00F610AB"/>
    <w:rsid w:val="00F6218C"/>
    <w:rsid w:val="00F62D8E"/>
    <w:rsid w:val="00F62F15"/>
    <w:rsid w:val="00F63483"/>
    <w:rsid w:val="00F63525"/>
    <w:rsid w:val="00F6381B"/>
    <w:rsid w:val="00F63EB5"/>
    <w:rsid w:val="00F64161"/>
    <w:rsid w:val="00F644D5"/>
    <w:rsid w:val="00F649EC"/>
    <w:rsid w:val="00F65C74"/>
    <w:rsid w:val="00F66433"/>
    <w:rsid w:val="00F66A61"/>
    <w:rsid w:val="00F707BA"/>
    <w:rsid w:val="00F70BDE"/>
    <w:rsid w:val="00F70C70"/>
    <w:rsid w:val="00F70D1A"/>
    <w:rsid w:val="00F70E47"/>
    <w:rsid w:val="00F711A1"/>
    <w:rsid w:val="00F7133F"/>
    <w:rsid w:val="00F73E14"/>
    <w:rsid w:val="00F74786"/>
    <w:rsid w:val="00F74E5B"/>
    <w:rsid w:val="00F7539C"/>
    <w:rsid w:val="00F7557A"/>
    <w:rsid w:val="00F75818"/>
    <w:rsid w:val="00F77200"/>
    <w:rsid w:val="00F778E8"/>
    <w:rsid w:val="00F81021"/>
    <w:rsid w:val="00F81140"/>
    <w:rsid w:val="00F82A58"/>
    <w:rsid w:val="00F82BBC"/>
    <w:rsid w:val="00F83535"/>
    <w:rsid w:val="00F83642"/>
    <w:rsid w:val="00F83F7A"/>
    <w:rsid w:val="00F851C3"/>
    <w:rsid w:val="00F853AA"/>
    <w:rsid w:val="00F867C4"/>
    <w:rsid w:val="00F86C6A"/>
    <w:rsid w:val="00F8769C"/>
    <w:rsid w:val="00F87714"/>
    <w:rsid w:val="00F90474"/>
    <w:rsid w:val="00F90696"/>
    <w:rsid w:val="00F90809"/>
    <w:rsid w:val="00F90CD8"/>
    <w:rsid w:val="00F92883"/>
    <w:rsid w:val="00F93048"/>
    <w:rsid w:val="00F937DA"/>
    <w:rsid w:val="00F93C61"/>
    <w:rsid w:val="00F9405C"/>
    <w:rsid w:val="00F95A63"/>
    <w:rsid w:val="00F95D85"/>
    <w:rsid w:val="00F96403"/>
    <w:rsid w:val="00F966D6"/>
    <w:rsid w:val="00FA0C66"/>
    <w:rsid w:val="00FA119C"/>
    <w:rsid w:val="00FA1721"/>
    <w:rsid w:val="00FA3217"/>
    <w:rsid w:val="00FA41A4"/>
    <w:rsid w:val="00FA46CC"/>
    <w:rsid w:val="00FA51DC"/>
    <w:rsid w:val="00FA53A9"/>
    <w:rsid w:val="00FA6DAF"/>
    <w:rsid w:val="00FA715E"/>
    <w:rsid w:val="00FB0081"/>
    <w:rsid w:val="00FB0118"/>
    <w:rsid w:val="00FB08A7"/>
    <w:rsid w:val="00FB1845"/>
    <w:rsid w:val="00FB1F7E"/>
    <w:rsid w:val="00FB2363"/>
    <w:rsid w:val="00FB25CF"/>
    <w:rsid w:val="00FB2E01"/>
    <w:rsid w:val="00FB3C6D"/>
    <w:rsid w:val="00FB41F7"/>
    <w:rsid w:val="00FB4682"/>
    <w:rsid w:val="00FB5468"/>
    <w:rsid w:val="00FB57E2"/>
    <w:rsid w:val="00FB5FEA"/>
    <w:rsid w:val="00FB7604"/>
    <w:rsid w:val="00FB7847"/>
    <w:rsid w:val="00FC042C"/>
    <w:rsid w:val="00FC1DBA"/>
    <w:rsid w:val="00FC1DF5"/>
    <w:rsid w:val="00FC2A67"/>
    <w:rsid w:val="00FC2D3A"/>
    <w:rsid w:val="00FC3013"/>
    <w:rsid w:val="00FC3575"/>
    <w:rsid w:val="00FC3BB2"/>
    <w:rsid w:val="00FC474A"/>
    <w:rsid w:val="00FC54B8"/>
    <w:rsid w:val="00FC5CCB"/>
    <w:rsid w:val="00FC5D3A"/>
    <w:rsid w:val="00FC6404"/>
    <w:rsid w:val="00FC696B"/>
    <w:rsid w:val="00FC69B5"/>
    <w:rsid w:val="00FC6EE6"/>
    <w:rsid w:val="00FD0686"/>
    <w:rsid w:val="00FD08D1"/>
    <w:rsid w:val="00FD19CE"/>
    <w:rsid w:val="00FD3179"/>
    <w:rsid w:val="00FD413E"/>
    <w:rsid w:val="00FD4DE9"/>
    <w:rsid w:val="00FD5829"/>
    <w:rsid w:val="00FD6815"/>
    <w:rsid w:val="00FD6B00"/>
    <w:rsid w:val="00FE02BC"/>
    <w:rsid w:val="00FE0C01"/>
    <w:rsid w:val="00FE1562"/>
    <w:rsid w:val="00FE2902"/>
    <w:rsid w:val="00FE2A8F"/>
    <w:rsid w:val="00FE2DF1"/>
    <w:rsid w:val="00FE3EB6"/>
    <w:rsid w:val="00FE5052"/>
    <w:rsid w:val="00FE51BB"/>
    <w:rsid w:val="00FE54D6"/>
    <w:rsid w:val="00FE5DBB"/>
    <w:rsid w:val="00FE61CB"/>
    <w:rsid w:val="00FE6810"/>
    <w:rsid w:val="00FE7BB0"/>
    <w:rsid w:val="00FE7DA3"/>
    <w:rsid w:val="00FF1050"/>
    <w:rsid w:val="00FF105A"/>
    <w:rsid w:val="00FF3A9A"/>
    <w:rsid w:val="00FF3F5C"/>
    <w:rsid w:val="00FF6305"/>
    <w:rsid w:val="00FF713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05198"/>
  <w15:docId w15:val="{53AC7915-264B-4826-9C7A-9D8B18C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8EA"/>
    <w:pPr>
      <w:spacing w:after="0"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5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7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56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E0EE3"/>
    <w:pPr>
      <w:ind w:left="720"/>
      <w:contextualSpacing/>
    </w:pPr>
  </w:style>
  <w:style w:type="paragraph" w:customStyle="1" w:styleId="Default">
    <w:name w:val="Default"/>
    <w:rsid w:val="00405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ndNoteBibliographyZchn">
    <w:name w:val="EndNote Bibliography Zchn"/>
    <w:basedOn w:val="DefaultParagraphFont"/>
    <w:link w:val="EndNoteBibliography"/>
    <w:locked/>
    <w:rsid w:val="00016380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016380"/>
    <w:pPr>
      <w:numPr>
        <w:numId w:val="1"/>
      </w:numPr>
      <w:spacing w:line="240" w:lineRule="auto"/>
    </w:pPr>
    <w:rPr>
      <w:rFonts w:ascii="Times New Roman" w:hAnsi="Times New Roman" w:cs="Times New Roman"/>
      <w:noProof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4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6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F46BE4"/>
  </w:style>
  <w:style w:type="character" w:styleId="Strong">
    <w:name w:val="Strong"/>
    <w:basedOn w:val="DefaultParagraphFont"/>
    <w:uiPriority w:val="22"/>
    <w:qFormat/>
    <w:rsid w:val="008971A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64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6381B"/>
    <w:rPr>
      <w:rFonts w:asciiTheme="majorHAnsi" w:eastAsiaTheme="majorEastAsia" w:hAnsiTheme="majorHAnsi" w:cstheme="majorBidi"/>
      <w:b/>
      <w:bCs/>
      <w:sz w:val="24"/>
    </w:rPr>
  </w:style>
  <w:style w:type="character" w:customStyle="1" w:styleId="citationref">
    <w:name w:val="citationref"/>
    <w:basedOn w:val="DefaultParagraphFont"/>
    <w:rsid w:val="005959CF"/>
  </w:style>
  <w:style w:type="character" w:styleId="Emphasis">
    <w:name w:val="Emphasis"/>
    <w:basedOn w:val="DefaultParagraphFont"/>
    <w:uiPriority w:val="20"/>
    <w:qFormat/>
    <w:rsid w:val="005959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33C53"/>
    <w:rPr>
      <w:i/>
      <w:iCs/>
    </w:rPr>
  </w:style>
  <w:style w:type="paragraph" w:customStyle="1" w:styleId="p">
    <w:name w:val="p"/>
    <w:basedOn w:val="Normal"/>
    <w:link w:val="pZchn"/>
    <w:rsid w:val="00B3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element-citation">
    <w:name w:val="element-citation"/>
    <w:basedOn w:val="DefaultParagraphFont"/>
    <w:rsid w:val="00D76BFD"/>
  </w:style>
  <w:style w:type="character" w:customStyle="1" w:styleId="ref-journal">
    <w:name w:val="ref-journal"/>
    <w:basedOn w:val="DefaultParagraphFont"/>
    <w:rsid w:val="00D76BFD"/>
  </w:style>
  <w:style w:type="character" w:customStyle="1" w:styleId="doi">
    <w:name w:val="doi"/>
    <w:basedOn w:val="DefaultParagraphFont"/>
    <w:rsid w:val="00415BD8"/>
  </w:style>
  <w:style w:type="table" w:styleId="TableGrid">
    <w:name w:val="Table Grid"/>
    <w:basedOn w:val="TableNormal"/>
    <w:uiPriority w:val="39"/>
    <w:rsid w:val="00B44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17D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varticle">
    <w:name w:val="svarticle"/>
    <w:basedOn w:val="Normal"/>
    <w:rsid w:val="001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A414DC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BC1635"/>
    <w:pPr>
      <w:jc w:val="center"/>
    </w:pPr>
    <w:rPr>
      <w:rFonts w:ascii="Times New Roman" w:hAnsi="Times New Roman" w:cs="Times New Roman"/>
      <w:noProof/>
      <w:sz w:val="22"/>
      <w:lang w:val="en-US"/>
    </w:rPr>
  </w:style>
  <w:style w:type="character" w:customStyle="1" w:styleId="pZchn">
    <w:name w:val="p Zchn"/>
    <w:basedOn w:val="DefaultParagraphFont"/>
    <w:link w:val="p"/>
    <w:rsid w:val="00BC16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ndNoteBibliographyTitleZchn">
    <w:name w:val="EndNote Bibliography Title Zchn"/>
    <w:basedOn w:val="pZchn"/>
    <w:link w:val="EndNoteBibliographyTitle"/>
    <w:rsid w:val="00BC1635"/>
    <w:rPr>
      <w:rFonts w:ascii="Times New Roman" w:eastAsia="Times New Roman" w:hAnsi="Times New Roman" w:cs="Times New Roman"/>
      <w:noProof/>
      <w:sz w:val="24"/>
      <w:szCs w:val="24"/>
      <w:lang w:val="en-US" w:eastAsia="de-DE"/>
    </w:rPr>
  </w:style>
  <w:style w:type="paragraph" w:styleId="Revision">
    <w:name w:val="Revision"/>
    <w:hidden/>
    <w:uiPriority w:val="99"/>
    <w:semiHidden/>
    <w:rsid w:val="00167FA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F05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">
    <w:name w:val="st"/>
    <w:basedOn w:val="DefaultParagraphFont"/>
    <w:rsid w:val="0026557A"/>
  </w:style>
  <w:style w:type="character" w:customStyle="1" w:styleId="Heading5Char">
    <w:name w:val="Heading 5 Char"/>
    <w:basedOn w:val="DefaultParagraphFont"/>
    <w:link w:val="Heading5"/>
    <w:uiPriority w:val="9"/>
    <w:rsid w:val="00437C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36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95"/>
  </w:style>
  <w:style w:type="paragraph" w:styleId="Footer">
    <w:name w:val="footer"/>
    <w:basedOn w:val="Normal"/>
    <w:link w:val="FooterChar"/>
    <w:uiPriority w:val="99"/>
    <w:unhideWhenUsed/>
    <w:rsid w:val="00936E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95"/>
  </w:style>
  <w:style w:type="character" w:styleId="HTMLDefinition">
    <w:name w:val="HTML Definition"/>
    <w:basedOn w:val="DefaultParagraphFont"/>
    <w:uiPriority w:val="99"/>
    <w:semiHidden/>
    <w:unhideWhenUsed/>
    <w:rsid w:val="008F1516"/>
    <w:rPr>
      <w:i/>
      <w:iCs/>
    </w:rPr>
  </w:style>
  <w:style w:type="paragraph" w:customStyle="1" w:styleId="para">
    <w:name w:val="para"/>
    <w:basedOn w:val="Normal"/>
    <w:rsid w:val="008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1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143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EndnoteText">
    <w:name w:val="endnote text"/>
    <w:basedOn w:val="Normal"/>
    <w:link w:val="EndnoteTextChar"/>
    <w:uiPriority w:val="99"/>
    <w:unhideWhenUsed/>
    <w:rsid w:val="002B57B2"/>
    <w:pPr>
      <w:spacing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57B2"/>
    <w:rPr>
      <w:rFonts w:ascii="Arial" w:eastAsia="Times New Roman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384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8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84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E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B14E-436A-4074-8676-5F4F9447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2965</Words>
  <Characters>16901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 Hughes</dc:creator>
  <cp:lastModifiedBy>Jenni Hughes</cp:lastModifiedBy>
  <cp:revision>2</cp:revision>
  <cp:lastPrinted>2016-06-30T07:26:00Z</cp:lastPrinted>
  <dcterms:created xsi:type="dcterms:W3CDTF">2021-04-27T13:15:00Z</dcterms:created>
  <dcterms:modified xsi:type="dcterms:W3CDTF">2021-04-27T13:15:00Z</dcterms:modified>
</cp:coreProperties>
</file>