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79B44" w14:textId="716D2EE6" w:rsidR="000B532D" w:rsidRPr="00D14BC8" w:rsidRDefault="00E8354D" w:rsidP="000D4120">
      <w:pPr>
        <w:jc w:val="both"/>
        <w:rPr>
          <w:rFonts w:cstheme="minorHAnsi"/>
          <w:b/>
          <w:sz w:val="32"/>
          <w:szCs w:val="32"/>
          <w:lang w:val="fr-CH"/>
        </w:rPr>
      </w:pPr>
      <w:proofErr w:type="spellStart"/>
      <w:r w:rsidRPr="00D14BC8">
        <w:rPr>
          <w:rFonts w:cstheme="minorHAnsi"/>
          <w:b/>
          <w:sz w:val="32"/>
          <w:szCs w:val="32"/>
          <w:lang w:val="fr-CH"/>
        </w:rPr>
        <w:t>Neuroleptic</w:t>
      </w:r>
      <w:proofErr w:type="spellEnd"/>
      <w:r w:rsidRPr="00D14BC8">
        <w:rPr>
          <w:rFonts w:cstheme="minorHAnsi"/>
          <w:b/>
          <w:sz w:val="32"/>
          <w:szCs w:val="32"/>
          <w:lang w:val="fr-CH"/>
        </w:rPr>
        <w:t xml:space="preserve"> </w:t>
      </w:r>
      <w:proofErr w:type="spellStart"/>
      <w:r w:rsidRPr="00D14BC8">
        <w:rPr>
          <w:rFonts w:cstheme="minorHAnsi"/>
          <w:b/>
          <w:sz w:val="32"/>
          <w:szCs w:val="32"/>
          <w:lang w:val="fr-CH"/>
        </w:rPr>
        <w:t>malignant</w:t>
      </w:r>
      <w:proofErr w:type="spellEnd"/>
      <w:r w:rsidRPr="00D14BC8">
        <w:rPr>
          <w:rFonts w:cstheme="minorHAnsi"/>
          <w:b/>
          <w:sz w:val="32"/>
          <w:szCs w:val="32"/>
          <w:lang w:val="fr-CH"/>
        </w:rPr>
        <w:t xml:space="preserve"> </w:t>
      </w:r>
      <w:r w:rsidR="00FB2844" w:rsidRPr="00D14BC8">
        <w:rPr>
          <w:rFonts w:cstheme="minorHAnsi"/>
          <w:b/>
          <w:sz w:val="32"/>
          <w:szCs w:val="32"/>
          <w:lang w:val="fr-CH"/>
        </w:rPr>
        <w:t>syndrome:</w:t>
      </w:r>
      <w:r w:rsidR="000B532D" w:rsidRPr="00D14BC8">
        <w:rPr>
          <w:rFonts w:cstheme="minorHAnsi"/>
          <w:b/>
          <w:sz w:val="32"/>
          <w:szCs w:val="32"/>
          <w:lang w:val="fr-CH"/>
        </w:rPr>
        <w:t xml:space="preserve"> a guide for </w:t>
      </w:r>
      <w:proofErr w:type="spellStart"/>
      <w:r w:rsidR="000B532D" w:rsidRPr="0047589D">
        <w:rPr>
          <w:rFonts w:cstheme="minorHAnsi"/>
          <w:b/>
          <w:sz w:val="32"/>
          <w:szCs w:val="32"/>
          <w:lang w:val="fr-CH"/>
        </w:rPr>
        <w:t>psychiatrists</w:t>
      </w:r>
      <w:proofErr w:type="spellEnd"/>
    </w:p>
    <w:p w14:paraId="5F8C4EAD" w14:textId="77777777" w:rsidR="000B532D" w:rsidRPr="00FE1BDD" w:rsidRDefault="00C37D6B" w:rsidP="008675C7">
      <w:pPr>
        <w:jc w:val="both"/>
        <w:rPr>
          <w:rFonts w:cstheme="minorHAnsi"/>
          <w:b/>
          <w:bCs/>
          <w:sz w:val="24"/>
          <w:szCs w:val="24"/>
        </w:rPr>
      </w:pPr>
      <w:r w:rsidRPr="00FE1BDD">
        <w:rPr>
          <w:rFonts w:cstheme="minorHAnsi"/>
          <w:b/>
          <w:bCs/>
          <w:sz w:val="24"/>
          <w:szCs w:val="24"/>
        </w:rPr>
        <w:t>Abstract</w:t>
      </w:r>
    </w:p>
    <w:p w14:paraId="24B32DEC" w14:textId="571B6C38" w:rsidR="00E8354D" w:rsidRPr="00FE1BDD" w:rsidRDefault="00E8354D" w:rsidP="008675C7">
      <w:pPr>
        <w:jc w:val="both"/>
        <w:rPr>
          <w:rFonts w:cstheme="minorHAnsi"/>
          <w:sz w:val="24"/>
          <w:szCs w:val="24"/>
        </w:rPr>
      </w:pPr>
      <w:r w:rsidRPr="00FE1BDD">
        <w:rPr>
          <w:rFonts w:cstheme="minorHAnsi"/>
          <w:sz w:val="24"/>
          <w:szCs w:val="24"/>
        </w:rPr>
        <w:t>Neuroleptic malignant syndrome is a rare idiosyncr</w:t>
      </w:r>
      <w:r w:rsidR="00993627">
        <w:rPr>
          <w:rFonts w:cstheme="minorHAnsi"/>
          <w:sz w:val="24"/>
          <w:szCs w:val="24"/>
        </w:rPr>
        <w:t xml:space="preserve">atic adverse reaction to drugs.  </w:t>
      </w:r>
      <w:r w:rsidRPr="00FE1BDD">
        <w:rPr>
          <w:rFonts w:cstheme="minorHAnsi"/>
          <w:sz w:val="24"/>
          <w:szCs w:val="24"/>
        </w:rPr>
        <w:t>In psychiatric practice</w:t>
      </w:r>
      <w:r w:rsidR="00E24831">
        <w:rPr>
          <w:rFonts w:cstheme="minorHAnsi"/>
          <w:sz w:val="24"/>
          <w:szCs w:val="24"/>
        </w:rPr>
        <w:t>,</w:t>
      </w:r>
      <w:r w:rsidRPr="00FE1BDD">
        <w:rPr>
          <w:rFonts w:cstheme="minorHAnsi"/>
          <w:sz w:val="24"/>
          <w:szCs w:val="24"/>
        </w:rPr>
        <w:t xml:space="preserve"> it is mainly ass</w:t>
      </w:r>
      <w:r w:rsidR="00033222">
        <w:rPr>
          <w:rFonts w:cstheme="minorHAnsi"/>
          <w:sz w:val="24"/>
          <w:szCs w:val="24"/>
        </w:rPr>
        <w:t xml:space="preserve">ociated with </w:t>
      </w:r>
      <w:r w:rsidR="00993627">
        <w:rPr>
          <w:rFonts w:cstheme="minorHAnsi"/>
          <w:sz w:val="24"/>
          <w:szCs w:val="24"/>
        </w:rPr>
        <w:t xml:space="preserve">neuroleptic drugs.  </w:t>
      </w:r>
      <w:r w:rsidR="00E24831">
        <w:rPr>
          <w:rFonts w:cstheme="minorHAnsi"/>
          <w:sz w:val="24"/>
          <w:szCs w:val="24"/>
        </w:rPr>
        <w:t>The c</w:t>
      </w:r>
      <w:r w:rsidRPr="00FE1BDD">
        <w:rPr>
          <w:rFonts w:cstheme="minorHAnsi"/>
          <w:sz w:val="24"/>
          <w:szCs w:val="24"/>
        </w:rPr>
        <w:t>lassical presentation is that of hyperpyrexia, muscle rigidity, mental state changes, and autonomic i</w:t>
      </w:r>
      <w:r w:rsidR="00993627">
        <w:rPr>
          <w:rFonts w:cstheme="minorHAnsi"/>
          <w:sz w:val="24"/>
          <w:szCs w:val="24"/>
        </w:rPr>
        <w:t xml:space="preserve">nstability.  </w:t>
      </w:r>
      <w:r w:rsidRPr="00FE1BDD">
        <w:rPr>
          <w:rFonts w:cstheme="minorHAnsi"/>
          <w:sz w:val="24"/>
          <w:szCs w:val="24"/>
        </w:rPr>
        <w:t>Subtle forms are difficult to recognise due to symptom</w:t>
      </w:r>
      <w:r w:rsidR="00993627">
        <w:rPr>
          <w:rFonts w:cstheme="minorHAnsi"/>
          <w:sz w:val="24"/>
          <w:szCs w:val="24"/>
        </w:rPr>
        <w:t xml:space="preserve"> overlap with other conditions.  </w:t>
      </w:r>
      <w:r w:rsidRPr="00FE1BDD">
        <w:rPr>
          <w:rFonts w:cstheme="minorHAnsi"/>
          <w:sz w:val="24"/>
          <w:szCs w:val="24"/>
        </w:rPr>
        <w:t xml:space="preserve">Laboratory </w:t>
      </w:r>
      <w:r w:rsidR="00E24831">
        <w:rPr>
          <w:rFonts w:cstheme="minorHAnsi"/>
          <w:sz w:val="24"/>
          <w:szCs w:val="24"/>
        </w:rPr>
        <w:t>evaluation is essential</w:t>
      </w:r>
      <w:r w:rsidRPr="00FE1BDD">
        <w:rPr>
          <w:rFonts w:cstheme="minorHAnsi"/>
          <w:sz w:val="24"/>
          <w:szCs w:val="24"/>
        </w:rPr>
        <w:t xml:space="preserve"> to exclude other causes of hyperthermia and detect medical complications. </w:t>
      </w:r>
    </w:p>
    <w:p w14:paraId="08F57FDE" w14:textId="21B16E61" w:rsidR="00B42150" w:rsidRPr="00FE1BDD" w:rsidRDefault="00FB2844" w:rsidP="008675C7">
      <w:pPr>
        <w:jc w:val="both"/>
        <w:rPr>
          <w:rFonts w:cstheme="minorHAnsi"/>
          <w:sz w:val="24"/>
          <w:szCs w:val="24"/>
        </w:rPr>
      </w:pPr>
      <w:r w:rsidRPr="00FE1BDD">
        <w:rPr>
          <w:rFonts w:cstheme="minorHAnsi"/>
          <w:sz w:val="24"/>
          <w:szCs w:val="24"/>
        </w:rPr>
        <w:t>Neuroleptic malignant syndrome</w:t>
      </w:r>
      <w:r w:rsidR="00E8354D" w:rsidRPr="00FE1BDD">
        <w:rPr>
          <w:rFonts w:cstheme="minorHAnsi"/>
          <w:sz w:val="24"/>
          <w:szCs w:val="24"/>
        </w:rPr>
        <w:t xml:space="preserve"> is best considered a medical emergency and is properl</w:t>
      </w:r>
      <w:r w:rsidR="00993627">
        <w:rPr>
          <w:rFonts w:cstheme="minorHAnsi"/>
          <w:sz w:val="24"/>
          <w:szCs w:val="24"/>
        </w:rPr>
        <w:t xml:space="preserve">y managed in an acute hospital.  </w:t>
      </w:r>
      <w:r w:rsidR="00E8354D" w:rsidRPr="00FE1BDD">
        <w:rPr>
          <w:rFonts w:cstheme="minorHAnsi"/>
          <w:sz w:val="24"/>
          <w:szCs w:val="24"/>
        </w:rPr>
        <w:t xml:space="preserve">The most important and critical intervention in the management of </w:t>
      </w:r>
      <w:r w:rsidR="000D4120">
        <w:rPr>
          <w:rFonts w:cstheme="minorHAnsi"/>
          <w:sz w:val="24"/>
          <w:szCs w:val="24"/>
        </w:rPr>
        <w:t>n</w:t>
      </w:r>
      <w:r w:rsidR="00A47887" w:rsidRPr="00FE1BDD">
        <w:rPr>
          <w:rFonts w:cstheme="minorHAnsi"/>
          <w:sz w:val="24"/>
          <w:szCs w:val="24"/>
        </w:rPr>
        <w:t>euroleptic malignant syndrome</w:t>
      </w:r>
      <w:r w:rsidR="00E8354D" w:rsidRPr="00FE1BDD">
        <w:rPr>
          <w:rFonts w:cstheme="minorHAnsi"/>
          <w:sz w:val="24"/>
          <w:szCs w:val="24"/>
        </w:rPr>
        <w:t xml:space="preserve"> is discontinuation of the antipsychotic medication. Supportive care is t</w:t>
      </w:r>
      <w:r w:rsidR="00A47887" w:rsidRPr="00FE1BDD">
        <w:rPr>
          <w:rFonts w:cstheme="minorHAnsi"/>
          <w:sz w:val="24"/>
          <w:szCs w:val="24"/>
        </w:rPr>
        <w:t>he mainstay of treatment</w:t>
      </w:r>
      <w:r w:rsidR="00993627">
        <w:rPr>
          <w:rFonts w:cstheme="minorHAnsi"/>
          <w:sz w:val="24"/>
          <w:szCs w:val="24"/>
        </w:rPr>
        <w:t xml:space="preserve">.  </w:t>
      </w:r>
      <w:r w:rsidR="00E8354D" w:rsidRPr="00FE1BDD">
        <w:rPr>
          <w:rFonts w:cstheme="minorHAnsi"/>
          <w:sz w:val="24"/>
          <w:szCs w:val="24"/>
        </w:rPr>
        <w:t>The patient should be admitted</w:t>
      </w:r>
      <w:r w:rsidR="00993627">
        <w:rPr>
          <w:rFonts w:cstheme="minorHAnsi"/>
          <w:sz w:val="24"/>
          <w:szCs w:val="24"/>
        </w:rPr>
        <w:t xml:space="preserve"> to an intensive care facility.  </w:t>
      </w:r>
      <w:r w:rsidR="00E8354D" w:rsidRPr="00FE1BDD">
        <w:rPr>
          <w:rFonts w:cstheme="minorHAnsi"/>
          <w:sz w:val="24"/>
          <w:szCs w:val="24"/>
        </w:rPr>
        <w:t>Bromocriptine (centrally acting dopamine agonist), dantrolene (muscle relaxant) and benzodiazepines can be used.</w:t>
      </w:r>
      <w:r w:rsidR="00993627">
        <w:rPr>
          <w:rFonts w:cstheme="minorHAnsi"/>
          <w:sz w:val="24"/>
          <w:szCs w:val="24"/>
        </w:rPr>
        <w:t xml:space="preserve">  </w:t>
      </w:r>
      <w:r w:rsidR="00E8354D" w:rsidRPr="00FE1BDD">
        <w:rPr>
          <w:rFonts w:cstheme="minorHAnsi"/>
          <w:sz w:val="24"/>
          <w:szCs w:val="24"/>
        </w:rPr>
        <w:t>Elect</w:t>
      </w:r>
      <w:r w:rsidR="00A47887" w:rsidRPr="00FE1BDD">
        <w:rPr>
          <w:rFonts w:cstheme="minorHAnsi"/>
          <w:sz w:val="24"/>
          <w:szCs w:val="24"/>
        </w:rPr>
        <w:t xml:space="preserve">roconvulsive therapy </w:t>
      </w:r>
      <w:r w:rsidR="00E8354D" w:rsidRPr="00FE1BDD">
        <w:rPr>
          <w:rFonts w:cstheme="minorHAnsi"/>
          <w:sz w:val="24"/>
          <w:szCs w:val="24"/>
        </w:rPr>
        <w:t>should be considered for patients who have not improved after 48 ho</w:t>
      </w:r>
      <w:r w:rsidR="00B42150" w:rsidRPr="00FE1BDD">
        <w:rPr>
          <w:rFonts w:cstheme="minorHAnsi"/>
          <w:sz w:val="24"/>
          <w:szCs w:val="24"/>
        </w:rPr>
        <w:t>urs of pharmacologic treatment.</w:t>
      </w:r>
    </w:p>
    <w:p w14:paraId="4D3725EA" w14:textId="55B68D54" w:rsidR="000B532D" w:rsidRPr="00FE1BDD" w:rsidRDefault="00FB2844" w:rsidP="0007797C">
      <w:pPr>
        <w:jc w:val="both"/>
        <w:rPr>
          <w:rFonts w:cstheme="minorHAnsi"/>
          <w:sz w:val="24"/>
          <w:szCs w:val="24"/>
        </w:rPr>
      </w:pPr>
      <w:r w:rsidRPr="00FE1BDD">
        <w:rPr>
          <w:rFonts w:cstheme="minorHAnsi"/>
          <w:sz w:val="24"/>
          <w:szCs w:val="24"/>
        </w:rPr>
        <w:t xml:space="preserve">Antipsychotic rechallenge is often required and should be attempted only after a </w:t>
      </w:r>
      <w:r w:rsidR="00916C68">
        <w:rPr>
          <w:rFonts w:cstheme="minorHAnsi"/>
          <w:sz w:val="24"/>
          <w:szCs w:val="24"/>
        </w:rPr>
        <w:t xml:space="preserve">wash out period. It is recommended to use </w:t>
      </w:r>
      <w:r w:rsidR="0005701F">
        <w:rPr>
          <w:rFonts w:cstheme="minorHAnsi"/>
          <w:sz w:val="24"/>
          <w:szCs w:val="24"/>
        </w:rPr>
        <w:t xml:space="preserve">a </w:t>
      </w:r>
      <w:r w:rsidR="0005701F" w:rsidRPr="0005701F">
        <w:rPr>
          <w:rFonts w:cstheme="minorHAnsi"/>
          <w:sz w:val="24"/>
          <w:szCs w:val="24"/>
        </w:rPr>
        <w:t>different</w:t>
      </w:r>
      <w:r w:rsidRPr="00FE1BDD">
        <w:rPr>
          <w:rFonts w:cstheme="minorHAnsi"/>
          <w:sz w:val="24"/>
          <w:szCs w:val="24"/>
        </w:rPr>
        <w:t xml:space="preserve"> agent, </w:t>
      </w:r>
      <w:r w:rsidR="0005701F">
        <w:rPr>
          <w:rFonts w:cstheme="minorHAnsi"/>
          <w:sz w:val="24"/>
          <w:szCs w:val="24"/>
        </w:rPr>
        <w:t>to</w:t>
      </w:r>
      <w:r w:rsidR="00916C68">
        <w:rPr>
          <w:rFonts w:cstheme="minorHAnsi"/>
          <w:sz w:val="24"/>
          <w:szCs w:val="24"/>
        </w:rPr>
        <w:t xml:space="preserve"> be </w:t>
      </w:r>
      <w:r w:rsidRPr="00FE1BDD">
        <w:rPr>
          <w:rFonts w:cstheme="minorHAnsi"/>
          <w:sz w:val="24"/>
          <w:szCs w:val="24"/>
        </w:rPr>
        <w:t xml:space="preserve">slowly </w:t>
      </w:r>
      <w:r w:rsidR="00285DC3" w:rsidRPr="00FE1BDD">
        <w:rPr>
          <w:rFonts w:cstheme="minorHAnsi"/>
          <w:sz w:val="24"/>
          <w:szCs w:val="24"/>
        </w:rPr>
        <w:t xml:space="preserve">titrated </w:t>
      </w:r>
      <w:r w:rsidR="00285DC3" w:rsidRPr="0005701F">
        <w:rPr>
          <w:rFonts w:cstheme="minorHAnsi"/>
          <w:sz w:val="24"/>
          <w:szCs w:val="24"/>
        </w:rPr>
        <w:t>and</w:t>
      </w:r>
      <w:r w:rsidRPr="00FE1BDD">
        <w:rPr>
          <w:rFonts w:cstheme="minorHAnsi"/>
          <w:sz w:val="24"/>
          <w:szCs w:val="24"/>
        </w:rPr>
        <w:t xml:space="preserve"> close</w:t>
      </w:r>
      <w:r w:rsidR="00916C68">
        <w:rPr>
          <w:rFonts w:cstheme="minorHAnsi"/>
          <w:sz w:val="24"/>
          <w:szCs w:val="24"/>
        </w:rPr>
        <w:t>ly</w:t>
      </w:r>
      <w:r w:rsidRPr="00FE1BDD">
        <w:rPr>
          <w:rFonts w:cstheme="minorHAnsi"/>
          <w:sz w:val="24"/>
          <w:szCs w:val="24"/>
        </w:rPr>
        <w:t xml:space="preserve"> monitor</w:t>
      </w:r>
      <w:r w:rsidR="00916C68">
        <w:rPr>
          <w:rFonts w:cstheme="minorHAnsi"/>
          <w:sz w:val="24"/>
          <w:szCs w:val="24"/>
        </w:rPr>
        <w:t>ed</w:t>
      </w:r>
      <w:r w:rsidRPr="00FE1BDD">
        <w:rPr>
          <w:rFonts w:cstheme="minorHAnsi"/>
          <w:sz w:val="24"/>
          <w:szCs w:val="24"/>
        </w:rPr>
        <w:t>.</w:t>
      </w:r>
      <w:r w:rsidR="000D4120" w:rsidRPr="000D4120">
        <w:t xml:space="preserve"> </w:t>
      </w:r>
      <w:r w:rsidR="000D4120" w:rsidRPr="000D4120">
        <w:rPr>
          <w:rFonts w:cstheme="minorHAnsi"/>
          <w:sz w:val="24"/>
          <w:szCs w:val="24"/>
        </w:rPr>
        <w:t>Adjunctive treatment with a</w:t>
      </w:r>
      <w:r w:rsidR="0007797C">
        <w:rPr>
          <w:rFonts w:cstheme="minorHAnsi"/>
          <w:sz w:val="24"/>
          <w:szCs w:val="24"/>
        </w:rPr>
        <w:t>n</w:t>
      </w:r>
      <w:r w:rsidR="000D4120" w:rsidRPr="000D4120">
        <w:rPr>
          <w:rFonts w:cstheme="minorHAnsi"/>
          <w:sz w:val="24"/>
          <w:szCs w:val="24"/>
        </w:rPr>
        <w:t xml:space="preserve"> </w:t>
      </w:r>
      <w:r w:rsidR="00916C68" w:rsidRPr="00916C68">
        <w:rPr>
          <w:rFonts w:cstheme="minorHAnsi"/>
          <w:sz w:val="24"/>
          <w:szCs w:val="24"/>
        </w:rPr>
        <w:t xml:space="preserve">antidepressant, </w:t>
      </w:r>
      <w:r w:rsidR="0005701F">
        <w:rPr>
          <w:rFonts w:cstheme="minorHAnsi"/>
          <w:sz w:val="24"/>
          <w:szCs w:val="24"/>
        </w:rPr>
        <w:t>anxiolytic, and mood stabiliser can</w:t>
      </w:r>
      <w:r w:rsidR="00916C68" w:rsidRPr="00916C68">
        <w:rPr>
          <w:rFonts w:cstheme="minorHAnsi"/>
          <w:sz w:val="24"/>
          <w:szCs w:val="24"/>
        </w:rPr>
        <w:t xml:space="preserve"> help avoid augmentation wit</w:t>
      </w:r>
      <w:r w:rsidR="0005701F">
        <w:rPr>
          <w:rFonts w:cstheme="minorHAnsi"/>
          <w:sz w:val="24"/>
          <w:szCs w:val="24"/>
        </w:rPr>
        <w:t xml:space="preserve">h antipsychotics or </w:t>
      </w:r>
      <w:r w:rsidR="00916C68" w:rsidRPr="00916C68">
        <w:rPr>
          <w:rFonts w:cstheme="minorHAnsi"/>
          <w:sz w:val="24"/>
          <w:szCs w:val="24"/>
        </w:rPr>
        <w:t xml:space="preserve">allow the use of lower doses of antipsychotics. </w:t>
      </w:r>
      <w:r w:rsidR="000D4120" w:rsidRPr="000D4120">
        <w:rPr>
          <w:rFonts w:cstheme="minorHAnsi"/>
          <w:sz w:val="24"/>
          <w:szCs w:val="24"/>
        </w:rPr>
        <w:t xml:space="preserve"> </w:t>
      </w:r>
    </w:p>
    <w:p w14:paraId="57B659AC" w14:textId="77777777" w:rsidR="000B532D" w:rsidRDefault="000B532D" w:rsidP="008675C7">
      <w:pPr>
        <w:jc w:val="both"/>
        <w:rPr>
          <w:rFonts w:cstheme="minorHAnsi"/>
          <w:sz w:val="24"/>
          <w:szCs w:val="24"/>
        </w:rPr>
      </w:pPr>
    </w:p>
    <w:p w14:paraId="04AD1F86" w14:textId="77777777" w:rsidR="000D4120" w:rsidRDefault="000D4120" w:rsidP="008675C7">
      <w:pPr>
        <w:jc w:val="both"/>
        <w:rPr>
          <w:rFonts w:cstheme="minorHAnsi"/>
          <w:sz w:val="24"/>
          <w:szCs w:val="24"/>
        </w:rPr>
      </w:pPr>
    </w:p>
    <w:p w14:paraId="009F15CD" w14:textId="77777777" w:rsidR="000D4120" w:rsidRDefault="000D4120" w:rsidP="008675C7">
      <w:pPr>
        <w:jc w:val="both"/>
        <w:rPr>
          <w:rFonts w:cstheme="minorHAnsi"/>
          <w:sz w:val="24"/>
          <w:szCs w:val="24"/>
        </w:rPr>
      </w:pPr>
    </w:p>
    <w:p w14:paraId="7213FCD6" w14:textId="77777777" w:rsidR="000D4120" w:rsidRDefault="000D4120" w:rsidP="008675C7">
      <w:pPr>
        <w:jc w:val="both"/>
        <w:rPr>
          <w:rFonts w:cstheme="minorHAnsi"/>
          <w:sz w:val="24"/>
          <w:szCs w:val="24"/>
        </w:rPr>
      </w:pPr>
    </w:p>
    <w:p w14:paraId="03D793C2" w14:textId="57DEA153" w:rsidR="000D4120" w:rsidRDefault="000D4120" w:rsidP="008675C7">
      <w:pPr>
        <w:jc w:val="both"/>
        <w:rPr>
          <w:rFonts w:cstheme="minorHAnsi"/>
          <w:sz w:val="24"/>
          <w:szCs w:val="24"/>
        </w:rPr>
      </w:pPr>
    </w:p>
    <w:p w14:paraId="004C3BCB" w14:textId="77777777" w:rsidR="000D4120" w:rsidRDefault="000D4120" w:rsidP="008675C7">
      <w:pPr>
        <w:jc w:val="both"/>
        <w:rPr>
          <w:rFonts w:cstheme="minorHAnsi"/>
          <w:sz w:val="24"/>
          <w:szCs w:val="24"/>
        </w:rPr>
      </w:pPr>
    </w:p>
    <w:p w14:paraId="079E84B6" w14:textId="77777777" w:rsidR="000D4120" w:rsidRDefault="000D4120" w:rsidP="008675C7">
      <w:pPr>
        <w:jc w:val="both"/>
        <w:rPr>
          <w:rFonts w:cstheme="minorHAnsi"/>
          <w:sz w:val="24"/>
          <w:szCs w:val="24"/>
        </w:rPr>
      </w:pPr>
    </w:p>
    <w:p w14:paraId="6755E2CD" w14:textId="77777777" w:rsidR="000D4120" w:rsidRDefault="000D4120" w:rsidP="008675C7">
      <w:pPr>
        <w:jc w:val="both"/>
        <w:rPr>
          <w:rFonts w:cstheme="minorHAnsi"/>
          <w:sz w:val="24"/>
          <w:szCs w:val="24"/>
        </w:rPr>
      </w:pPr>
    </w:p>
    <w:p w14:paraId="64EAD2E3" w14:textId="77777777" w:rsidR="000D4120" w:rsidRDefault="000D4120" w:rsidP="008675C7">
      <w:pPr>
        <w:jc w:val="both"/>
        <w:rPr>
          <w:rFonts w:cstheme="minorHAnsi"/>
          <w:sz w:val="24"/>
          <w:szCs w:val="24"/>
        </w:rPr>
      </w:pPr>
    </w:p>
    <w:p w14:paraId="1FA94C1F" w14:textId="77777777" w:rsidR="000D4120" w:rsidRDefault="000D4120" w:rsidP="008675C7">
      <w:pPr>
        <w:jc w:val="both"/>
        <w:rPr>
          <w:rFonts w:cstheme="minorHAnsi"/>
          <w:sz w:val="24"/>
          <w:szCs w:val="24"/>
        </w:rPr>
      </w:pPr>
    </w:p>
    <w:p w14:paraId="3CDA0C31" w14:textId="77777777" w:rsidR="000D4120" w:rsidRDefault="000D4120" w:rsidP="008675C7">
      <w:pPr>
        <w:jc w:val="both"/>
        <w:rPr>
          <w:rFonts w:cstheme="minorHAnsi"/>
          <w:sz w:val="24"/>
          <w:szCs w:val="24"/>
        </w:rPr>
      </w:pPr>
    </w:p>
    <w:p w14:paraId="14127FDB" w14:textId="77777777" w:rsidR="000D4120" w:rsidRDefault="000D4120" w:rsidP="008675C7">
      <w:pPr>
        <w:jc w:val="both"/>
        <w:rPr>
          <w:rFonts w:cstheme="minorHAnsi"/>
          <w:sz w:val="24"/>
          <w:szCs w:val="24"/>
        </w:rPr>
      </w:pPr>
    </w:p>
    <w:p w14:paraId="24BFB60C" w14:textId="77777777" w:rsidR="000D4120" w:rsidRPr="00FE1BDD" w:rsidRDefault="000D4120" w:rsidP="008675C7">
      <w:pPr>
        <w:jc w:val="both"/>
        <w:rPr>
          <w:rFonts w:cstheme="minorHAnsi"/>
          <w:sz w:val="24"/>
          <w:szCs w:val="24"/>
        </w:rPr>
      </w:pPr>
    </w:p>
    <w:p w14:paraId="099B0942" w14:textId="77777777" w:rsidR="000B532D" w:rsidRPr="00FE1BDD" w:rsidRDefault="000B532D" w:rsidP="008675C7">
      <w:pPr>
        <w:jc w:val="both"/>
        <w:rPr>
          <w:rFonts w:cstheme="minorHAnsi"/>
          <w:b/>
          <w:bCs/>
          <w:sz w:val="24"/>
          <w:szCs w:val="24"/>
        </w:rPr>
      </w:pPr>
      <w:r w:rsidRPr="00FE1BDD">
        <w:rPr>
          <w:rFonts w:cstheme="minorHAnsi"/>
          <w:b/>
          <w:bCs/>
          <w:sz w:val="24"/>
          <w:szCs w:val="24"/>
        </w:rPr>
        <w:lastRenderedPageBreak/>
        <w:t>Learning objectives</w:t>
      </w:r>
    </w:p>
    <w:p w14:paraId="1BBEE06D" w14:textId="77777777" w:rsidR="006151B5" w:rsidRPr="00FE1BDD" w:rsidRDefault="006151B5" w:rsidP="00482212">
      <w:pPr>
        <w:jc w:val="both"/>
        <w:rPr>
          <w:rFonts w:cstheme="minorHAnsi"/>
          <w:sz w:val="24"/>
          <w:szCs w:val="24"/>
        </w:rPr>
      </w:pPr>
      <w:r w:rsidRPr="00FE1BDD">
        <w:rPr>
          <w:rFonts w:cstheme="minorHAnsi"/>
          <w:sz w:val="24"/>
          <w:szCs w:val="24"/>
        </w:rPr>
        <w:t xml:space="preserve">1. Better understand the </w:t>
      </w:r>
      <w:r w:rsidR="00482212" w:rsidRPr="00FE1BDD">
        <w:rPr>
          <w:rFonts w:cstheme="minorHAnsi"/>
          <w:sz w:val="24"/>
          <w:szCs w:val="24"/>
        </w:rPr>
        <w:t xml:space="preserve">clinical presentation, the </w:t>
      </w:r>
      <w:r w:rsidRPr="00FE1BDD">
        <w:rPr>
          <w:rFonts w:cstheme="minorHAnsi"/>
          <w:sz w:val="24"/>
          <w:szCs w:val="24"/>
        </w:rPr>
        <w:t xml:space="preserve">progression, </w:t>
      </w:r>
      <w:r w:rsidR="00482212" w:rsidRPr="00FE1BDD">
        <w:rPr>
          <w:rFonts w:cstheme="minorHAnsi"/>
          <w:sz w:val="24"/>
          <w:szCs w:val="24"/>
        </w:rPr>
        <w:t xml:space="preserve">as well as the </w:t>
      </w:r>
      <w:r w:rsidRPr="00FE1BDD">
        <w:rPr>
          <w:rFonts w:cstheme="minorHAnsi"/>
          <w:sz w:val="24"/>
          <w:szCs w:val="24"/>
        </w:rPr>
        <w:t xml:space="preserve">risk factors </w:t>
      </w:r>
      <w:r w:rsidR="00482212" w:rsidRPr="00FE1BDD">
        <w:rPr>
          <w:rFonts w:cstheme="minorHAnsi"/>
          <w:sz w:val="24"/>
          <w:szCs w:val="24"/>
        </w:rPr>
        <w:t>for</w:t>
      </w:r>
      <w:r w:rsidRPr="00FE1BDD">
        <w:rPr>
          <w:rFonts w:cstheme="minorHAnsi"/>
          <w:sz w:val="24"/>
          <w:szCs w:val="24"/>
        </w:rPr>
        <w:t xml:space="preserve"> </w:t>
      </w:r>
      <w:r w:rsidR="00E8354D" w:rsidRPr="00FE1BDD">
        <w:rPr>
          <w:rFonts w:cstheme="minorHAnsi"/>
          <w:sz w:val="24"/>
          <w:szCs w:val="24"/>
        </w:rPr>
        <w:t>neuroleptic malignant syndrome</w:t>
      </w:r>
      <w:r w:rsidRPr="00FE1BDD">
        <w:rPr>
          <w:rFonts w:cstheme="minorHAnsi"/>
          <w:sz w:val="24"/>
          <w:szCs w:val="24"/>
        </w:rPr>
        <w:t>.</w:t>
      </w:r>
    </w:p>
    <w:p w14:paraId="04B478F6" w14:textId="521391EF" w:rsidR="006151B5" w:rsidRPr="00FE1BDD" w:rsidRDefault="00482212" w:rsidP="008675C7">
      <w:pPr>
        <w:jc w:val="both"/>
        <w:rPr>
          <w:rFonts w:cstheme="minorHAnsi"/>
          <w:sz w:val="24"/>
          <w:szCs w:val="24"/>
        </w:rPr>
      </w:pPr>
      <w:r w:rsidRPr="00FE1BDD">
        <w:rPr>
          <w:rFonts w:cstheme="minorHAnsi"/>
          <w:sz w:val="24"/>
          <w:szCs w:val="24"/>
        </w:rPr>
        <w:t>2</w:t>
      </w:r>
      <w:r w:rsidR="006151B5" w:rsidRPr="00FE1BDD">
        <w:rPr>
          <w:rFonts w:cstheme="minorHAnsi"/>
          <w:sz w:val="24"/>
          <w:szCs w:val="24"/>
        </w:rPr>
        <w:t xml:space="preserve">. Understand </w:t>
      </w:r>
      <w:r w:rsidR="00E24831">
        <w:rPr>
          <w:rFonts w:cstheme="minorHAnsi"/>
          <w:sz w:val="24"/>
          <w:szCs w:val="24"/>
        </w:rPr>
        <w:t xml:space="preserve">the </w:t>
      </w:r>
      <w:r w:rsidR="006151B5" w:rsidRPr="00FE1BDD">
        <w:rPr>
          <w:rFonts w:cstheme="minorHAnsi"/>
          <w:sz w:val="24"/>
          <w:szCs w:val="24"/>
        </w:rPr>
        <w:t xml:space="preserve">principles of management of </w:t>
      </w:r>
      <w:r w:rsidR="00E8354D" w:rsidRPr="00FE1BDD">
        <w:rPr>
          <w:rFonts w:cstheme="minorHAnsi"/>
          <w:sz w:val="24"/>
          <w:szCs w:val="24"/>
        </w:rPr>
        <w:t>neuroleptic malignant syndrome</w:t>
      </w:r>
      <w:r w:rsidR="006151B5" w:rsidRPr="00FE1BDD">
        <w:rPr>
          <w:rFonts w:cstheme="minorHAnsi"/>
          <w:sz w:val="24"/>
          <w:szCs w:val="24"/>
        </w:rPr>
        <w:t>.</w:t>
      </w:r>
    </w:p>
    <w:p w14:paraId="1A913429" w14:textId="53D265C0" w:rsidR="000B532D" w:rsidRPr="00FE1BDD" w:rsidRDefault="00482212" w:rsidP="008675C7">
      <w:pPr>
        <w:jc w:val="both"/>
        <w:rPr>
          <w:rFonts w:cstheme="minorHAnsi"/>
          <w:sz w:val="24"/>
          <w:szCs w:val="24"/>
        </w:rPr>
      </w:pPr>
      <w:r w:rsidRPr="00FE1BDD">
        <w:rPr>
          <w:rFonts w:cstheme="minorHAnsi"/>
          <w:sz w:val="24"/>
          <w:szCs w:val="24"/>
        </w:rPr>
        <w:t>3</w:t>
      </w:r>
      <w:r w:rsidR="00993627">
        <w:rPr>
          <w:rFonts w:cstheme="minorHAnsi"/>
          <w:sz w:val="24"/>
          <w:szCs w:val="24"/>
        </w:rPr>
        <w:t xml:space="preserve">. </w:t>
      </w:r>
      <w:r w:rsidR="006151B5" w:rsidRPr="00FE1BDD">
        <w:rPr>
          <w:rFonts w:cstheme="minorHAnsi"/>
          <w:sz w:val="24"/>
          <w:szCs w:val="24"/>
        </w:rPr>
        <w:t xml:space="preserve">Confidently reinstitute antipsychotic treatment in a patient with </w:t>
      </w:r>
      <w:r w:rsidR="00E24831">
        <w:rPr>
          <w:rFonts w:cstheme="minorHAnsi"/>
          <w:sz w:val="24"/>
          <w:szCs w:val="24"/>
        </w:rPr>
        <w:t xml:space="preserve">a </w:t>
      </w:r>
      <w:r w:rsidR="006151B5" w:rsidRPr="00FE1BDD">
        <w:rPr>
          <w:rFonts w:cstheme="minorHAnsi"/>
          <w:sz w:val="24"/>
          <w:szCs w:val="24"/>
        </w:rPr>
        <w:t xml:space="preserve">history of </w:t>
      </w:r>
      <w:r w:rsidR="00E8354D" w:rsidRPr="00FE1BDD">
        <w:rPr>
          <w:rFonts w:cstheme="minorHAnsi"/>
          <w:sz w:val="24"/>
          <w:szCs w:val="24"/>
        </w:rPr>
        <w:t>neuroleptic malignant syndrome</w:t>
      </w:r>
      <w:r w:rsidR="006151B5" w:rsidRPr="00FE1BDD">
        <w:rPr>
          <w:rFonts w:cstheme="minorHAnsi"/>
          <w:sz w:val="24"/>
          <w:szCs w:val="24"/>
        </w:rPr>
        <w:t>.</w:t>
      </w:r>
    </w:p>
    <w:p w14:paraId="4F8AC49D" w14:textId="77777777" w:rsidR="000B532D" w:rsidRPr="00FE1BDD" w:rsidRDefault="000B532D" w:rsidP="008675C7">
      <w:pPr>
        <w:jc w:val="both"/>
        <w:rPr>
          <w:rFonts w:cstheme="minorHAnsi"/>
          <w:sz w:val="24"/>
          <w:szCs w:val="24"/>
        </w:rPr>
      </w:pPr>
    </w:p>
    <w:p w14:paraId="19A58BF6" w14:textId="77777777" w:rsidR="000B532D" w:rsidRPr="00FE1BDD" w:rsidRDefault="000B532D" w:rsidP="008675C7">
      <w:pPr>
        <w:jc w:val="both"/>
        <w:rPr>
          <w:rFonts w:cstheme="minorHAnsi"/>
          <w:b/>
          <w:bCs/>
          <w:sz w:val="24"/>
          <w:szCs w:val="24"/>
        </w:rPr>
      </w:pPr>
      <w:r w:rsidRPr="00FE1BDD">
        <w:rPr>
          <w:rFonts w:cstheme="minorHAnsi"/>
          <w:b/>
          <w:bCs/>
          <w:sz w:val="24"/>
          <w:szCs w:val="24"/>
        </w:rPr>
        <w:t>Declaration of interest</w:t>
      </w:r>
    </w:p>
    <w:p w14:paraId="7EF7166F" w14:textId="77777777" w:rsidR="008675C7" w:rsidRPr="00FE1BDD" w:rsidRDefault="000B532D" w:rsidP="008675C7">
      <w:pPr>
        <w:jc w:val="both"/>
        <w:rPr>
          <w:rFonts w:cstheme="minorHAnsi"/>
          <w:sz w:val="24"/>
          <w:szCs w:val="24"/>
        </w:rPr>
      </w:pPr>
      <w:r w:rsidRPr="00FE1BDD">
        <w:rPr>
          <w:rFonts w:cstheme="minorHAnsi"/>
          <w:sz w:val="24"/>
          <w:szCs w:val="24"/>
        </w:rPr>
        <w:t>None</w:t>
      </w:r>
    </w:p>
    <w:p w14:paraId="682497C2" w14:textId="77777777" w:rsidR="00482212" w:rsidRPr="00FE1BDD" w:rsidRDefault="00482212" w:rsidP="008675C7">
      <w:pPr>
        <w:jc w:val="both"/>
        <w:rPr>
          <w:rFonts w:cstheme="minorHAnsi"/>
          <w:sz w:val="24"/>
          <w:szCs w:val="24"/>
        </w:rPr>
      </w:pPr>
    </w:p>
    <w:p w14:paraId="5EDEDBFF" w14:textId="77777777" w:rsidR="00482212" w:rsidRPr="00FE1BDD" w:rsidRDefault="00482212" w:rsidP="00482212">
      <w:pPr>
        <w:jc w:val="both"/>
        <w:rPr>
          <w:rFonts w:cstheme="minorHAnsi"/>
          <w:b/>
          <w:bCs/>
          <w:sz w:val="24"/>
          <w:szCs w:val="24"/>
        </w:rPr>
      </w:pPr>
      <w:r w:rsidRPr="00FE1BDD">
        <w:rPr>
          <w:rFonts w:cstheme="minorHAnsi"/>
          <w:b/>
          <w:bCs/>
          <w:sz w:val="24"/>
          <w:szCs w:val="24"/>
        </w:rPr>
        <w:t>Funding</w:t>
      </w:r>
    </w:p>
    <w:p w14:paraId="26AA9C68" w14:textId="77777777" w:rsidR="00482212" w:rsidRPr="00FE1BDD" w:rsidRDefault="00482212" w:rsidP="00482212">
      <w:pPr>
        <w:jc w:val="both"/>
        <w:rPr>
          <w:rFonts w:cstheme="minorHAnsi"/>
          <w:sz w:val="24"/>
          <w:szCs w:val="24"/>
        </w:rPr>
      </w:pPr>
      <w:r w:rsidRPr="00FE1BDD">
        <w:rPr>
          <w:rFonts w:cstheme="minorHAnsi"/>
          <w:sz w:val="24"/>
          <w:szCs w:val="24"/>
        </w:rPr>
        <w:t>None</w:t>
      </w:r>
    </w:p>
    <w:p w14:paraId="7A3F024B" w14:textId="77777777" w:rsidR="00482212" w:rsidRPr="00FE1BDD" w:rsidRDefault="00482212" w:rsidP="008675C7">
      <w:pPr>
        <w:jc w:val="both"/>
        <w:rPr>
          <w:rFonts w:cstheme="minorHAnsi"/>
          <w:sz w:val="24"/>
          <w:szCs w:val="24"/>
        </w:rPr>
      </w:pPr>
    </w:p>
    <w:p w14:paraId="5E47E025" w14:textId="77777777" w:rsidR="00482212" w:rsidRPr="00FE1BDD" w:rsidRDefault="00482212" w:rsidP="00482212">
      <w:pPr>
        <w:jc w:val="both"/>
        <w:rPr>
          <w:rFonts w:cstheme="minorHAnsi"/>
          <w:b/>
          <w:bCs/>
          <w:sz w:val="24"/>
          <w:szCs w:val="24"/>
        </w:rPr>
      </w:pPr>
      <w:r w:rsidRPr="00FE1BDD">
        <w:rPr>
          <w:rFonts w:cstheme="minorHAnsi"/>
          <w:b/>
          <w:bCs/>
          <w:sz w:val="24"/>
          <w:szCs w:val="24"/>
        </w:rPr>
        <w:t>Acknowledgement</w:t>
      </w:r>
    </w:p>
    <w:p w14:paraId="6448192B" w14:textId="55A5251C" w:rsidR="006E2DAB" w:rsidRPr="00FE1BDD" w:rsidRDefault="00482212" w:rsidP="006E2DAB">
      <w:pPr>
        <w:jc w:val="both"/>
        <w:rPr>
          <w:rFonts w:cstheme="minorHAnsi"/>
          <w:sz w:val="24"/>
          <w:szCs w:val="24"/>
        </w:rPr>
      </w:pPr>
      <w:r w:rsidRPr="00FE1BDD">
        <w:rPr>
          <w:rFonts w:cstheme="minorHAnsi"/>
          <w:sz w:val="24"/>
          <w:szCs w:val="24"/>
        </w:rPr>
        <w:t>None</w:t>
      </w:r>
    </w:p>
    <w:p w14:paraId="3B8D7E0F" w14:textId="77777777" w:rsidR="00261E95" w:rsidRDefault="00261E95" w:rsidP="00482212">
      <w:pPr>
        <w:jc w:val="both"/>
        <w:rPr>
          <w:rFonts w:cstheme="minorHAnsi"/>
          <w:b/>
          <w:bCs/>
          <w:sz w:val="24"/>
          <w:szCs w:val="24"/>
        </w:rPr>
      </w:pPr>
    </w:p>
    <w:p w14:paraId="3E29EBF4" w14:textId="77777777" w:rsidR="00261E95" w:rsidRDefault="00261E95" w:rsidP="00482212">
      <w:pPr>
        <w:jc w:val="both"/>
        <w:rPr>
          <w:rFonts w:cstheme="minorHAnsi"/>
          <w:b/>
          <w:bCs/>
          <w:sz w:val="24"/>
          <w:szCs w:val="24"/>
        </w:rPr>
      </w:pPr>
    </w:p>
    <w:p w14:paraId="6540677F" w14:textId="77777777" w:rsidR="00261E95" w:rsidRDefault="00261E95" w:rsidP="00482212">
      <w:pPr>
        <w:jc w:val="both"/>
        <w:rPr>
          <w:rFonts w:cstheme="minorHAnsi"/>
          <w:b/>
          <w:bCs/>
          <w:sz w:val="24"/>
          <w:szCs w:val="24"/>
        </w:rPr>
      </w:pPr>
    </w:p>
    <w:p w14:paraId="6A7469AB" w14:textId="77777777" w:rsidR="008C6470" w:rsidRDefault="008C6470" w:rsidP="00482212">
      <w:pPr>
        <w:jc w:val="both"/>
        <w:rPr>
          <w:rFonts w:cstheme="minorHAnsi"/>
          <w:b/>
          <w:bCs/>
          <w:sz w:val="24"/>
          <w:szCs w:val="24"/>
        </w:rPr>
      </w:pPr>
    </w:p>
    <w:p w14:paraId="72CF5A4F" w14:textId="77777777" w:rsidR="00261E95" w:rsidRDefault="00261E95" w:rsidP="00482212">
      <w:pPr>
        <w:jc w:val="both"/>
        <w:rPr>
          <w:rFonts w:cstheme="minorHAnsi"/>
          <w:b/>
          <w:bCs/>
          <w:sz w:val="24"/>
          <w:szCs w:val="24"/>
        </w:rPr>
      </w:pPr>
    </w:p>
    <w:p w14:paraId="17C88D7A" w14:textId="77777777" w:rsidR="00261E95" w:rsidRDefault="00261E95" w:rsidP="00482212">
      <w:pPr>
        <w:jc w:val="both"/>
        <w:rPr>
          <w:rFonts w:cstheme="minorHAnsi"/>
          <w:b/>
          <w:bCs/>
          <w:sz w:val="24"/>
          <w:szCs w:val="24"/>
        </w:rPr>
      </w:pPr>
    </w:p>
    <w:p w14:paraId="03E82FB4" w14:textId="77777777" w:rsidR="00261E95" w:rsidRDefault="00261E95" w:rsidP="00482212">
      <w:pPr>
        <w:jc w:val="both"/>
        <w:rPr>
          <w:rFonts w:cstheme="minorHAnsi"/>
          <w:b/>
          <w:bCs/>
          <w:sz w:val="24"/>
          <w:szCs w:val="24"/>
        </w:rPr>
      </w:pPr>
    </w:p>
    <w:p w14:paraId="7D7AD092" w14:textId="77777777" w:rsidR="00261E95" w:rsidRDefault="00261E95" w:rsidP="00482212">
      <w:pPr>
        <w:jc w:val="both"/>
        <w:rPr>
          <w:rFonts w:cstheme="minorHAnsi"/>
          <w:b/>
          <w:bCs/>
          <w:sz w:val="24"/>
          <w:szCs w:val="24"/>
        </w:rPr>
      </w:pPr>
    </w:p>
    <w:p w14:paraId="6BA07C7A" w14:textId="77777777" w:rsidR="00261E95" w:rsidRDefault="00261E95" w:rsidP="00482212">
      <w:pPr>
        <w:jc w:val="both"/>
        <w:rPr>
          <w:rFonts w:cstheme="minorHAnsi"/>
          <w:b/>
          <w:bCs/>
          <w:sz w:val="24"/>
          <w:szCs w:val="24"/>
        </w:rPr>
      </w:pPr>
    </w:p>
    <w:p w14:paraId="06D455E0" w14:textId="77777777" w:rsidR="00261E95" w:rsidRDefault="00261E95" w:rsidP="00482212">
      <w:pPr>
        <w:jc w:val="both"/>
        <w:rPr>
          <w:rFonts w:cstheme="minorHAnsi"/>
          <w:b/>
          <w:bCs/>
          <w:sz w:val="24"/>
          <w:szCs w:val="24"/>
        </w:rPr>
      </w:pPr>
    </w:p>
    <w:p w14:paraId="1AEF281A" w14:textId="77777777" w:rsidR="00261E95" w:rsidRDefault="00261E95" w:rsidP="00482212">
      <w:pPr>
        <w:jc w:val="both"/>
        <w:rPr>
          <w:rFonts w:cstheme="minorHAnsi"/>
          <w:b/>
          <w:bCs/>
          <w:sz w:val="24"/>
          <w:szCs w:val="24"/>
        </w:rPr>
      </w:pPr>
    </w:p>
    <w:p w14:paraId="63E229FC" w14:textId="77777777" w:rsidR="00261E95" w:rsidRDefault="00261E95" w:rsidP="00482212">
      <w:pPr>
        <w:jc w:val="both"/>
        <w:rPr>
          <w:rFonts w:cstheme="minorHAnsi"/>
          <w:b/>
          <w:bCs/>
          <w:sz w:val="24"/>
          <w:szCs w:val="24"/>
        </w:rPr>
      </w:pPr>
    </w:p>
    <w:p w14:paraId="76719FC1" w14:textId="77777777" w:rsidR="00261E95" w:rsidRDefault="00261E95" w:rsidP="00482212">
      <w:pPr>
        <w:jc w:val="both"/>
        <w:rPr>
          <w:rFonts w:cstheme="minorHAnsi"/>
          <w:b/>
          <w:bCs/>
          <w:sz w:val="24"/>
          <w:szCs w:val="24"/>
        </w:rPr>
      </w:pPr>
    </w:p>
    <w:p w14:paraId="3CFA79C9" w14:textId="77777777" w:rsidR="00482212" w:rsidRPr="00FE1BDD" w:rsidRDefault="00482212" w:rsidP="00482212">
      <w:pPr>
        <w:jc w:val="both"/>
        <w:rPr>
          <w:rFonts w:cstheme="minorHAnsi"/>
          <w:b/>
          <w:bCs/>
          <w:sz w:val="24"/>
          <w:szCs w:val="24"/>
        </w:rPr>
      </w:pPr>
      <w:r w:rsidRPr="00FE1BDD">
        <w:rPr>
          <w:rFonts w:cstheme="minorHAnsi"/>
          <w:b/>
          <w:bCs/>
          <w:sz w:val="24"/>
          <w:szCs w:val="24"/>
        </w:rPr>
        <w:lastRenderedPageBreak/>
        <w:t>Author contribution</w:t>
      </w:r>
    </w:p>
    <w:p w14:paraId="77D9AEDF" w14:textId="2E0045CF" w:rsidR="001F5FCA" w:rsidRPr="001F5FCA" w:rsidRDefault="001F5FCA" w:rsidP="001F5FCA">
      <w:pPr>
        <w:spacing w:after="0"/>
        <w:jc w:val="both"/>
        <w:rPr>
          <w:rFonts w:cstheme="minorHAnsi"/>
          <w:b/>
          <w:bCs/>
          <w:sz w:val="24"/>
          <w:szCs w:val="24"/>
        </w:rPr>
      </w:pPr>
      <w:r w:rsidRPr="001F5FCA">
        <w:rPr>
          <w:rFonts w:cstheme="minorHAnsi"/>
          <w:b/>
          <w:bCs/>
          <w:sz w:val="24"/>
          <w:szCs w:val="24"/>
        </w:rPr>
        <w:t>Dr. Ovais Wadoo MBBS MSc MRCPsych</w:t>
      </w:r>
    </w:p>
    <w:p w14:paraId="63C64EAC" w14:textId="3763F810" w:rsidR="001F5FCA" w:rsidRDefault="001F5FCA" w:rsidP="001F5FCA">
      <w:pPr>
        <w:spacing w:after="0"/>
        <w:jc w:val="both"/>
        <w:rPr>
          <w:rFonts w:cstheme="minorHAnsi"/>
          <w:sz w:val="24"/>
          <w:szCs w:val="24"/>
        </w:rPr>
      </w:pPr>
      <w:r>
        <w:rPr>
          <w:rFonts w:cstheme="minorHAnsi"/>
          <w:sz w:val="24"/>
          <w:szCs w:val="24"/>
        </w:rPr>
        <w:t>Senior Consultant Psychiatrist</w:t>
      </w:r>
    </w:p>
    <w:p w14:paraId="3ED0F785" w14:textId="288E8D42" w:rsidR="001F5FCA" w:rsidRDefault="001F5FCA" w:rsidP="001F5FCA">
      <w:pPr>
        <w:spacing w:after="0"/>
        <w:jc w:val="both"/>
        <w:rPr>
          <w:rFonts w:cstheme="minorHAnsi"/>
          <w:sz w:val="24"/>
          <w:szCs w:val="24"/>
        </w:rPr>
      </w:pPr>
      <w:r>
        <w:rPr>
          <w:rFonts w:cstheme="minorHAnsi"/>
          <w:sz w:val="24"/>
          <w:szCs w:val="24"/>
        </w:rPr>
        <w:t xml:space="preserve">Mental Health Services </w:t>
      </w:r>
    </w:p>
    <w:p w14:paraId="7FCDF64A" w14:textId="77777777" w:rsidR="001F5FCA" w:rsidRDefault="001F5FCA" w:rsidP="001F5FCA">
      <w:pPr>
        <w:spacing w:after="0"/>
        <w:jc w:val="both"/>
        <w:rPr>
          <w:rFonts w:cstheme="minorHAnsi"/>
          <w:sz w:val="24"/>
          <w:szCs w:val="24"/>
        </w:rPr>
      </w:pPr>
      <w:r>
        <w:rPr>
          <w:rFonts w:cstheme="minorHAnsi"/>
          <w:sz w:val="24"/>
          <w:szCs w:val="24"/>
        </w:rPr>
        <w:t>Hamad Medical Corporation</w:t>
      </w:r>
    </w:p>
    <w:p w14:paraId="4BDF2C17" w14:textId="77777777" w:rsidR="001F5FCA" w:rsidRPr="0047589D" w:rsidRDefault="001F5FCA" w:rsidP="001F5FCA">
      <w:pPr>
        <w:spacing w:after="0"/>
        <w:jc w:val="both"/>
        <w:rPr>
          <w:rFonts w:cstheme="minorHAnsi"/>
          <w:sz w:val="24"/>
          <w:szCs w:val="24"/>
          <w:lang w:val="fr-CH"/>
        </w:rPr>
      </w:pPr>
      <w:r w:rsidRPr="0047589D">
        <w:rPr>
          <w:rFonts w:cstheme="minorHAnsi"/>
          <w:sz w:val="24"/>
          <w:szCs w:val="24"/>
          <w:lang w:val="fr-CH"/>
        </w:rPr>
        <w:t>Doha, Qatar</w:t>
      </w:r>
    </w:p>
    <w:p w14:paraId="692BFF5C" w14:textId="7E0FE90E" w:rsidR="001F5FCA" w:rsidRPr="0047589D" w:rsidRDefault="001F5FCA" w:rsidP="001F5FCA">
      <w:pPr>
        <w:spacing w:after="0"/>
        <w:jc w:val="both"/>
        <w:rPr>
          <w:rFonts w:cstheme="minorHAnsi"/>
          <w:sz w:val="24"/>
          <w:szCs w:val="24"/>
          <w:lang w:val="fr-CH"/>
        </w:rPr>
      </w:pPr>
      <w:r w:rsidRPr="0047589D">
        <w:rPr>
          <w:b/>
          <w:bCs/>
          <w:color w:val="000000"/>
          <w:sz w:val="24"/>
          <w:szCs w:val="24"/>
          <w:lang w:val="fr-CH"/>
        </w:rPr>
        <w:t>Email:</w:t>
      </w:r>
      <w:r w:rsidRPr="0047589D">
        <w:rPr>
          <w:rFonts w:cstheme="minorHAnsi"/>
          <w:sz w:val="24"/>
          <w:szCs w:val="24"/>
          <w:lang w:val="fr-CH"/>
        </w:rPr>
        <w:t xml:space="preserve"> </w:t>
      </w:r>
      <w:hyperlink r:id="rId6" w:history="1">
        <w:r w:rsidRPr="0047589D">
          <w:rPr>
            <w:rStyle w:val="Hyperlink"/>
            <w:rFonts w:cstheme="minorHAnsi"/>
            <w:sz w:val="24"/>
            <w:szCs w:val="24"/>
            <w:lang w:val="fr-CH"/>
          </w:rPr>
          <w:t>OWadoo@hamad.qa</w:t>
        </w:r>
      </w:hyperlink>
    </w:p>
    <w:p w14:paraId="0816D425" w14:textId="77777777" w:rsidR="001F5FCA" w:rsidRPr="0047589D" w:rsidRDefault="001F5FCA" w:rsidP="001F5FCA">
      <w:pPr>
        <w:spacing w:after="0"/>
        <w:jc w:val="both"/>
        <w:rPr>
          <w:rFonts w:cstheme="minorHAnsi"/>
          <w:sz w:val="24"/>
          <w:szCs w:val="24"/>
          <w:lang w:val="fr-CH"/>
        </w:rPr>
      </w:pPr>
    </w:p>
    <w:p w14:paraId="2C88BA2D" w14:textId="77777777" w:rsidR="001F5FCA" w:rsidRPr="0047589D" w:rsidRDefault="001F5FCA" w:rsidP="001F5FCA">
      <w:pPr>
        <w:spacing w:after="0"/>
        <w:rPr>
          <w:color w:val="000000"/>
          <w:sz w:val="24"/>
          <w:szCs w:val="24"/>
          <w:lang w:val="fr-CH"/>
        </w:rPr>
      </w:pPr>
      <w:bookmarkStart w:id="0" w:name="_MailAutoSig"/>
      <w:r w:rsidRPr="0047589D">
        <w:rPr>
          <w:b/>
          <w:bCs/>
          <w:color w:val="000000"/>
          <w:sz w:val="24"/>
          <w:szCs w:val="24"/>
          <w:lang w:val="fr-CH"/>
        </w:rPr>
        <w:t xml:space="preserve">Dr. Sami </w:t>
      </w:r>
      <w:proofErr w:type="spellStart"/>
      <w:r w:rsidRPr="0047589D">
        <w:rPr>
          <w:b/>
          <w:bCs/>
          <w:color w:val="000000"/>
          <w:sz w:val="24"/>
          <w:szCs w:val="24"/>
          <w:lang w:val="fr-CH"/>
        </w:rPr>
        <w:t>Ouanes</w:t>
      </w:r>
      <w:proofErr w:type="spellEnd"/>
      <w:r w:rsidRPr="0047589D">
        <w:rPr>
          <w:b/>
          <w:bCs/>
          <w:color w:val="000000"/>
          <w:sz w:val="24"/>
          <w:szCs w:val="24"/>
          <w:lang w:val="fr-CH"/>
        </w:rPr>
        <w:t xml:space="preserve">, MD, </w:t>
      </w:r>
      <w:proofErr w:type="spellStart"/>
      <w:r w:rsidRPr="0047589D">
        <w:rPr>
          <w:b/>
          <w:bCs/>
          <w:color w:val="000000"/>
          <w:sz w:val="24"/>
          <w:szCs w:val="24"/>
          <w:lang w:val="fr-CH"/>
        </w:rPr>
        <w:t>MSc</w:t>
      </w:r>
      <w:bookmarkEnd w:id="0"/>
      <w:proofErr w:type="spellEnd"/>
    </w:p>
    <w:p w14:paraId="0665FC85" w14:textId="1C1D359F" w:rsidR="001F5FCA" w:rsidRDefault="001F5FCA" w:rsidP="001F5FCA">
      <w:pPr>
        <w:spacing w:after="0"/>
        <w:rPr>
          <w:color w:val="000000"/>
          <w:sz w:val="24"/>
          <w:szCs w:val="24"/>
        </w:rPr>
      </w:pPr>
      <w:r w:rsidRPr="001F5FCA">
        <w:rPr>
          <w:color w:val="000000"/>
          <w:sz w:val="24"/>
          <w:szCs w:val="24"/>
        </w:rPr>
        <w:t>Clinical Fellow</w:t>
      </w:r>
      <w:r>
        <w:rPr>
          <w:color w:val="000000"/>
          <w:sz w:val="24"/>
          <w:szCs w:val="24"/>
        </w:rPr>
        <w:t xml:space="preserve">: </w:t>
      </w:r>
      <w:r w:rsidRPr="001F5FCA">
        <w:rPr>
          <w:color w:val="000000"/>
          <w:sz w:val="24"/>
          <w:szCs w:val="24"/>
        </w:rPr>
        <w:t>Advanced General Adult Psychiatry</w:t>
      </w:r>
    </w:p>
    <w:p w14:paraId="279ECADD" w14:textId="65339225" w:rsidR="001F5FCA" w:rsidRPr="001F5FCA" w:rsidRDefault="001F5FCA" w:rsidP="001F5FCA">
      <w:pPr>
        <w:spacing w:after="0"/>
        <w:rPr>
          <w:color w:val="000000"/>
          <w:sz w:val="24"/>
          <w:szCs w:val="24"/>
        </w:rPr>
      </w:pPr>
      <w:r w:rsidRPr="001F5FCA">
        <w:rPr>
          <w:color w:val="000000"/>
          <w:sz w:val="24"/>
          <w:szCs w:val="24"/>
        </w:rPr>
        <w:t>Mental Health Services</w:t>
      </w:r>
    </w:p>
    <w:p w14:paraId="11953E5B" w14:textId="4C6210D1" w:rsidR="001F5FCA" w:rsidRPr="001F5FCA" w:rsidRDefault="001F5FCA" w:rsidP="001F5FCA">
      <w:pPr>
        <w:spacing w:after="0"/>
        <w:rPr>
          <w:color w:val="000000"/>
          <w:sz w:val="24"/>
          <w:szCs w:val="24"/>
        </w:rPr>
      </w:pPr>
      <w:r w:rsidRPr="001F5FCA">
        <w:rPr>
          <w:color w:val="000000"/>
          <w:sz w:val="24"/>
          <w:szCs w:val="24"/>
        </w:rPr>
        <w:t>Hamad Medical Corpor</w:t>
      </w:r>
      <w:r>
        <w:rPr>
          <w:color w:val="000000"/>
          <w:sz w:val="24"/>
          <w:szCs w:val="24"/>
        </w:rPr>
        <w:t>ation</w:t>
      </w:r>
    </w:p>
    <w:p w14:paraId="2585D9D7" w14:textId="77777777" w:rsidR="001F5FCA" w:rsidRPr="001F5FCA" w:rsidRDefault="001F5FCA" w:rsidP="001F5FCA">
      <w:pPr>
        <w:spacing w:after="0"/>
        <w:rPr>
          <w:color w:val="000000"/>
          <w:sz w:val="24"/>
          <w:szCs w:val="24"/>
        </w:rPr>
      </w:pPr>
      <w:r w:rsidRPr="001F5FCA">
        <w:rPr>
          <w:color w:val="000000"/>
          <w:sz w:val="24"/>
          <w:szCs w:val="24"/>
        </w:rPr>
        <w:t>Doha, Qatar</w:t>
      </w:r>
    </w:p>
    <w:p w14:paraId="1B02CA1A" w14:textId="77777777" w:rsidR="001F5FCA" w:rsidRDefault="001F5FCA" w:rsidP="001F5FCA">
      <w:pPr>
        <w:spacing w:after="0"/>
        <w:rPr>
          <w:color w:val="000000"/>
          <w:sz w:val="24"/>
          <w:szCs w:val="24"/>
        </w:rPr>
      </w:pPr>
      <w:r w:rsidRPr="001F5FCA">
        <w:rPr>
          <w:b/>
          <w:bCs/>
          <w:color w:val="000000"/>
          <w:sz w:val="24"/>
          <w:szCs w:val="24"/>
        </w:rPr>
        <w:t>Email:</w:t>
      </w:r>
      <w:r w:rsidRPr="001F5FCA">
        <w:rPr>
          <w:color w:val="000000"/>
          <w:sz w:val="24"/>
          <w:szCs w:val="24"/>
        </w:rPr>
        <w:t xml:space="preserve"> </w:t>
      </w:r>
      <w:hyperlink r:id="rId7" w:history="1">
        <w:r w:rsidRPr="001F5FCA">
          <w:rPr>
            <w:rStyle w:val="Hyperlink"/>
            <w:sz w:val="24"/>
            <w:szCs w:val="24"/>
          </w:rPr>
          <w:t>souanes@hamad.qa</w:t>
        </w:r>
      </w:hyperlink>
    </w:p>
    <w:p w14:paraId="436CC239" w14:textId="77777777" w:rsidR="001F5FCA" w:rsidRDefault="001F5FCA" w:rsidP="001F5FCA">
      <w:pPr>
        <w:spacing w:after="0"/>
        <w:rPr>
          <w:color w:val="000000"/>
          <w:sz w:val="24"/>
          <w:szCs w:val="24"/>
        </w:rPr>
      </w:pPr>
    </w:p>
    <w:p w14:paraId="3E63D7CE" w14:textId="558C3B72" w:rsidR="001F5FCA" w:rsidRDefault="001F5FCA" w:rsidP="001F5FCA">
      <w:pPr>
        <w:spacing w:after="0"/>
        <w:rPr>
          <w:b/>
          <w:bCs/>
          <w:color w:val="000000"/>
          <w:sz w:val="24"/>
          <w:szCs w:val="24"/>
        </w:rPr>
      </w:pPr>
      <w:r w:rsidRPr="001F5FCA">
        <w:rPr>
          <w:b/>
          <w:bCs/>
          <w:color w:val="000000"/>
          <w:sz w:val="24"/>
          <w:szCs w:val="24"/>
        </w:rPr>
        <w:t>Dr. Mudasir Firdosi</w:t>
      </w:r>
      <w:r w:rsidR="00406B9A">
        <w:rPr>
          <w:b/>
          <w:bCs/>
          <w:color w:val="000000"/>
          <w:sz w:val="24"/>
          <w:szCs w:val="24"/>
        </w:rPr>
        <w:t xml:space="preserve"> MBBS, MD, MRCPsych </w:t>
      </w:r>
    </w:p>
    <w:p w14:paraId="21640DD6" w14:textId="77777777" w:rsidR="00261E95" w:rsidRPr="00261E95" w:rsidRDefault="00261E95" w:rsidP="00261E95">
      <w:pPr>
        <w:spacing w:after="0"/>
        <w:rPr>
          <w:bCs/>
          <w:color w:val="000000"/>
          <w:sz w:val="24"/>
          <w:szCs w:val="24"/>
        </w:rPr>
      </w:pPr>
      <w:r w:rsidRPr="00261E95">
        <w:rPr>
          <w:bCs/>
          <w:color w:val="000000"/>
          <w:sz w:val="24"/>
          <w:szCs w:val="24"/>
        </w:rPr>
        <w:t>Consultant Psychiatrist South West London and St George's Mental Health NHS Trust</w:t>
      </w:r>
    </w:p>
    <w:p w14:paraId="3E73B8D3" w14:textId="77777777" w:rsidR="00261E95" w:rsidRDefault="00261E95" w:rsidP="00261E95">
      <w:pPr>
        <w:spacing w:after="0"/>
        <w:rPr>
          <w:bCs/>
          <w:color w:val="000000"/>
          <w:sz w:val="24"/>
          <w:szCs w:val="24"/>
        </w:rPr>
      </w:pPr>
      <w:r w:rsidRPr="00261E95">
        <w:rPr>
          <w:bCs/>
          <w:color w:val="000000"/>
          <w:sz w:val="24"/>
          <w:szCs w:val="24"/>
        </w:rPr>
        <w:t>and Honorary Senior Lecturer St George’s, University of London</w:t>
      </w:r>
    </w:p>
    <w:p w14:paraId="000AAEF2" w14:textId="088451C5" w:rsidR="00261E95" w:rsidRDefault="00B34AC1" w:rsidP="00962E76">
      <w:pPr>
        <w:spacing w:after="0"/>
        <w:rPr>
          <w:rFonts w:cstheme="minorHAnsi"/>
          <w:b/>
          <w:bCs/>
          <w:sz w:val="24"/>
          <w:szCs w:val="24"/>
        </w:rPr>
      </w:pPr>
      <w:r>
        <w:rPr>
          <w:bCs/>
          <w:color w:val="000000"/>
          <w:sz w:val="24"/>
          <w:szCs w:val="24"/>
        </w:rPr>
        <w:t xml:space="preserve">Email: </w:t>
      </w:r>
      <w:hyperlink r:id="rId8" w:history="1">
        <w:r w:rsidRPr="00BA256E">
          <w:rPr>
            <w:rStyle w:val="Hyperlink"/>
            <w:bCs/>
            <w:sz w:val="24"/>
            <w:szCs w:val="24"/>
          </w:rPr>
          <w:t>mudasirfirdosi@gmail.com</w:t>
        </w:r>
      </w:hyperlink>
      <w:r>
        <w:rPr>
          <w:bCs/>
          <w:color w:val="000000"/>
          <w:sz w:val="24"/>
          <w:szCs w:val="24"/>
        </w:rPr>
        <w:t xml:space="preserve"> </w:t>
      </w:r>
      <w:hyperlink r:id="rId9" w:history="1">
        <w:r w:rsidR="00962E76" w:rsidRPr="00BA256E">
          <w:rPr>
            <w:rStyle w:val="Hyperlink"/>
            <w:bCs/>
            <w:sz w:val="24"/>
            <w:szCs w:val="24"/>
          </w:rPr>
          <w:t>Mudasir.firdosi@swlstg.nhs.uk</w:t>
        </w:r>
      </w:hyperlink>
    </w:p>
    <w:p w14:paraId="34E628BF" w14:textId="77777777" w:rsidR="00261E95" w:rsidRDefault="00261E95" w:rsidP="009F166C">
      <w:pPr>
        <w:jc w:val="both"/>
        <w:rPr>
          <w:rFonts w:cstheme="minorHAnsi"/>
          <w:b/>
          <w:bCs/>
          <w:sz w:val="24"/>
          <w:szCs w:val="24"/>
        </w:rPr>
      </w:pPr>
    </w:p>
    <w:p w14:paraId="7CB5EF04" w14:textId="1B0053B2" w:rsidR="00261E95" w:rsidRDefault="00962E76" w:rsidP="009F166C">
      <w:pPr>
        <w:jc w:val="both"/>
        <w:rPr>
          <w:rFonts w:cstheme="minorHAnsi"/>
          <w:b/>
          <w:bCs/>
          <w:sz w:val="24"/>
          <w:szCs w:val="24"/>
        </w:rPr>
      </w:pPr>
      <w:r>
        <w:rPr>
          <w:rFonts w:cstheme="minorHAnsi"/>
          <w:b/>
          <w:bCs/>
          <w:sz w:val="24"/>
          <w:szCs w:val="24"/>
        </w:rPr>
        <w:t>Corresponding Author:</w:t>
      </w:r>
    </w:p>
    <w:p w14:paraId="50F6C22A" w14:textId="77777777" w:rsidR="00962E76" w:rsidRDefault="00962E76" w:rsidP="00962E76">
      <w:pPr>
        <w:spacing w:after="0"/>
        <w:rPr>
          <w:b/>
          <w:bCs/>
          <w:color w:val="000000"/>
          <w:sz w:val="24"/>
          <w:szCs w:val="24"/>
        </w:rPr>
      </w:pPr>
      <w:proofErr w:type="spellStart"/>
      <w:r w:rsidRPr="001F5FCA">
        <w:rPr>
          <w:b/>
          <w:bCs/>
          <w:color w:val="000000"/>
          <w:sz w:val="24"/>
          <w:szCs w:val="24"/>
        </w:rPr>
        <w:t>Dr.</w:t>
      </w:r>
      <w:proofErr w:type="spellEnd"/>
      <w:r w:rsidRPr="001F5FCA">
        <w:rPr>
          <w:b/>
          <w:bCs/>
          <w:color w:val="000000"/>
          <w:sz w:val="24"/>
          <w:szCs w:val="24"/>
        </w:rPr>
        <w:t xml:space="preserve"> Mudasir Firdosi</w:t>
      </w:r>
      <w:r>
        <w:rPr>
          <w:b/>
          <w:bCs/>
          <w:color w:val="000000"/>
          <w:sz w:val="24"/>
          <w:szCs w:val="24"/>
        </w:rPr>
        <w:t xml:space="preserve"> MBBS, MD, MRCPsych </w:t>
      </w:r>
    </w:p>
    <w:p w14:paraId="48D10D58" w14:textId="4486965E" w:rsidR="00962E76" w:rsidRDefault="00962E76" w:rsidP="00962E76">
      <w:pPr>
        <w:spacing w:after="0"/>
        <w:rPr>
          <w:bCs/>
          <w:color w:val="000000"/>
          <w:sz w:val="24"/>
          <w:szCs w:val="24"/>
        </w:rPr>
      </w:pPr>
      <w:r w:rsidRPr="00261E95">
        <w:rPr>
          <w:bCs/>
          <w:color w:val="000000"/>
          <w:sz w:val="24"/>
          <w:szCs w:val="24"/>
        </w:rPr>
        <w:t>Consultant Psychiatrist South West London and St George's Mental Health NHS Trust</w:t>
      </w:r>
      <w:r>
        <w:rPr>
          <w:bCs/>
          <w:color w:val="000000"/>
          <w:sz w:val="24"/>
          <w:szCs w:val="24"/>
        </w:rPr>
        <w:t xml:space="preserve"> </w:t>
      </w:r>
      <w:r w:rsidRPr="00261E95">
        <w:rPr>
          <w:bCs/>
          <w:color w:val="000000"/>
          <w:sz w:val="24"/>
          <w:szCs w:val="24"/>
        </w:rPr>
        <w:t>and Honorary Senior Lecturer St George’s, University of London</w:t>
      </w:r>
    </w:p>
    <w:p w14:paraId="0DDD8598" w14:textId="77777777" w:rsidR="00962E76" w:rsidRDefault="00962E76" w:rsidP="00962E76">
      <w:pPr>
        <w:jc w:val="both"/>
        <w:rPr>
          <w:rStyle w:val="Hyperlink"/>
          <w:bCs/>
          <w:sz w:val="24"/>
          <w:szCs w:val="24"/>
        </w:rPr>
      </w:pPr>
      <w:r>
        <w:rPr>
          <w:bCs/>
          <w:color w:val="000000"/>
          <w:sz w:val="24"/>
          <w:szCs w:val="24"/>
        </w:rPr>
        <w:t xml:space="preserve">Email: </w:t>
      </w:r>
      <w:hyperlink r:id="rId10" w:history="1">
        <w:r w:rsidRPr="00BA256E">
          <w:rPr>
            <w:rStyle w:val="Hyperlink"/>
            <w:bCs/>
            <w:sz w:val="24"/>
            <w:szCs w:val="24"/>
          </w:rPr>
          <w:t>Mudasir.firdosi@swlstg.nhs.uk</w:t>
        </w:r>
      </w:hyperlink>
      <w:r>
        <w:rPr>
          <w:rStyle w:val="Hyperlink"/>
          <w:bCs/>
          <w:sz w:val="24"/>
          <w:szCs w:val="24"/>
        </w:rPr>
        <w:t xml:space="preserve"> </w:t>
      </w:r>
    </w:p>
    <w:p w14:paraId="11CE9600" w14:textId="1A4043DA" w:rsidR="00962E76" w:rsidRPr="00962E76" w:rsidRDefault="00962E76" w:rsidP="00962E76">
      <w:pPr>
        <w:jc w:val="both"/>
        <w:rPr>
          <w:bCs/>
          <w:color w:val="0000FF"/>
          <w:sz w:val="24"/>
          <w:szCs w:val="24"/>
          <w:u w:val="single"/>
        </w:rPr>
      </w:pPr>
      <w:r w:rsidRPr="00962E76">
        <w:rPr>
          <w:rFonts w:cstheme="minorHAnsi"/>
          <w:bCs/>
          <w:sz w:val="24"/>
          <w:szCs w:val="24"/>
        </w:rPr>
        <w:t>Lau</w:t>
      </w:r>
      <w:r>
        <w:rPr>
          <w:rFonts w:cstheme="minorHAnsi"/>
          <w:bCs/>
          <w:sz w:val="24"/>
          <w:szCs w:val="24"/>
        </w:rPr>
        <w:t xml:space="preserve">rel Ward, </w:t>
      </w:r>
      <w:r w:rsidRPr="00962E76">
        <w:rPr>
          <w:rFonts w:cstheme="minorHAnsi"/>
          <w:bCs/>
          <w:sz w:val="24"/>
          <w:szCs w:val="24"/>
        </w:rPr>
        <w:t>Queen Mary’s Hospital,</w:t>
      </w:r>
      <w:r>
        <w:rPr>
          <w:rFonts w:cstheme="minorHAnsi"/>
          <w:bCs/>
          <w:sz w:val="24"/>
          <w:szCs w:val="24"/>
        </w:rPr>
        <w:t xml:space="preserve"> </w:t>
      </w:r>
      <w:proofErr w:type="gramStart"/>
      <w:r w:rsidRPr="00962E76">
        <w:rPr>
          <w:rFonts w:cstheme="minorHAnsi"/>
          <w:bCs/>
          <w:sz w:val="24"/>
          <w:szCs w:val="24"/>
        </w:rPr>
        <w:t>Roehampton</w:t>
      </w:r>
      <w:proofErr w:type="gramEnd"/>
      <w:r w:rsidRPr="00962E76">
        <w:rPr>
          <w:rFonts w:cstheme="minorHAnsi"/>
          <w:bCs/>
          <w:sz w:val="24"/>
          <w:szCs w:val="24"/>
        </w:rPr>
        <w:t xml:space="preserve"> Lane</w:t>
      </w:r>
      <w:r>
        <w:rPr>
          <w:rFonts w:cstheme="minorHAnsi"/>
          <w:bCs/>
          <w:sz w:val="24"/>
          <w:szCs w:val="24"/>
        </w:rPr>
        <w:t>,</w:t>
      </w:r>
      <w:r w:rsidRPr="00962E76">
        <w:rPr>
          <w:rFonts w:cstheme="minorHAnsi"/>
          <w:bCs/>
          <w:sz w:val="24"/>
          <w:szCs w:val="24"/>
        </w:rPr>
        <w:t xml:space="preserve"> </w:t>
      </w:r>
      <w:r>
        <w:rPr>
          <w:bCs/>
          <w:color w:val="0000FF"/>
          <w:sz w:val="24"/>
          <w:szCs w:val="24"/>
          <w:u w:val="single"/>
        </w:rPr>
        <w:t>London</w:t>
      </w:r>
      <w:r w:rsidRPr="00962E76">
        <w:rPr>
          <w:rFonts w:cstheme="minorHAnsi"/>
          <w:bCs/>
          <w:sz w:val="24"/>
          <w:szCs w:val="24"/>
        </w:rPr>
        <w:t xml:space="preserve"> SW15 5PN</w:t>
      </w:r>
    </w:p>
    <w:p w14:paraId="6A9F6CCE" w14:textId="77777777" w:rsidR="00261E95" w:rsidRDefault="00261E95" w:rsidP="009F166C">
      <w:pPr>
        <w:jc w:val="both"/>
        <w:rPr>
          <w:rFonts w:cstheme="minorHAnsi"/>
          <w:b/>
          <w:bCs/>
          <w:sz w:val="24"/>
          <w:szCs w:val="24"/>
        </w:rPr>
      </w:pPr>
    </w:p>
    <w:p w14:paraId="011DFA86" w14:textId="77777777" w:rsidR="00261E95" w:rsidRDefault="00261E95" w:rsidP="009F166C">
      <w:pPr>
        <w:jc w:val="both"/>
        <w:rPr>
          <w:rFonts w:cstheme="minorHAnsi"/>
          <w:b/>
          <w:bCs/>
          <w:sz w:val="24"/>
          <w:szCs w:val="24"/>
        </w:rPr>
      </w:pPr>
    </w:p>
    <w:p w14:paraId="7620986E" w14:textId="77777777" w:rsidR="00261E95" w:rsidRDefault="00261E95" w:rsidP="009F166C">
      <w:pPr>
        <w:jc w:val="both"/>
        <w:rPr>
          <w:rFonts w:cstheme="minorHAnsi"/>
          <w:b/>
          <w:bCs/>
          <w:sz w:val="24"/>
          <w:szCs w:val="24"/>
        </w:rPr>
      </w:pPr>
    </w:p>
    <w:p w14:paraId="0F06BBF6" w14:textId="77777777" w:rsidR="008C6470" w:rsidRDefault="008C6470" w:rsidP="008C6470">
      <w:pPr>
        <w:jc w:val="both"/>
        <w:rPr>
          <w:rFonts w:cstheme="minorHAnsi"/>
          <w:b/>
          <w:bCs/>
          <w:sz w:val="24"/>
          <w:szCs w:val="24"/>
        </w:rPr>
      </w:pPr>
      <w:r>
        <w:rPr>
          <w:rFonts w:cstheme="minorHAnsi"/>
          <w:b/>
          <w:bCs/>
          <w:sz w:val="24"/>
          <w:szCs w:val="24"/>
        </w:rPr>
        <w:t>Author contribution:</w:t>
      </w:r>
    </w:p>
    <w:p w14:paraId="106582FE" w14:textId="77777777" w:rsidR="008C6470" w:rsidRPr="004969F1" w:rsidRDefault="008C6470" w:rsidP="008C6470">
      <w:pPr>
        <w:jc w:val="both"/>
        <w:rPr>
          <w:rFonts w:cstheme="minorHAnsi"/>
          <w:bCs/>
          <w:sz w:val="24"/>
          <w:szCs w:val="24"/>
        </w:rPr>
      </w:pPr>
      <w:r w:rsidRPr="004969F1">
        <w:rPr>
          <w:rFonts w:cstheme="minorHAnsi"/>
          <w:bCs/>
          <w:sz w:val="24"/>
          <w:szCs w:val="24"/>
        </w:rPr>
        <w:t>OW, SO, and</w:t>
      </w:r>
      <w:r>
        <w:rPr>
          <w:rFonts w:cstheme="minorHAnsi"/>
          <w:bCs/>
          <w:sz w:val="24"/>
          <w:szCs w:val="24"/>
        </w:rPr>
        <w:t>,</w:t>
      </w:r>
      <w:r w:rsidRPr="004969F1">
        <w:rPr>
          <w:rFonts w:cstheme="minorHAnsi"/>
          <w:bCs/>
          <w:sz w:val="24"/>
          <w:szCs w:val="24"/>
        </w:rPr>
        <w:t xml:space="preserve"> MF were involved in the conception, literature review. All the authors contributed towards the draft and critical review. All authors contributed towards the revision following peer review and approval of the final draft.</w:t>
      </w:r>
    </w:p>
    <w:p w14:paraId="5B84A52D" w14:textId="77777777" w:rsidR="00261E95" w:rsidRDefault="00261E95" w:rsidP="009F166C">
      <w:pPr>
        <w:jc w:val="both"/>
        <w:rPr>
          <w:rFonts w:cstheme="minorHAnsi"/>
          <w:b/>
          <w:bCs/>
          <w:sz w:val="24"/>
          <w:szCs w:val="24"/>
        </w:rPr>
      </w:pPr>
    </w:p>
    <w:p w14:paraId="215F0DB6" w14:textId="77777777" w:rsidR="008C6470" w:rsidRDefault="008C6470" w:rsidP="009F166C">
      <w:pPr>
        <w:jc w:val="both"/>
        <w:rPr>
          <w:rFonts w:cstheme="minorHAnsi"/>
          <w:b/>
          <w:bCs/>
          <w:sz w:val="24"/>
          <w:szCs w:val="24"/>
        </w:rPr>
      </w:pPr>
    </w:p>
    <w:p w14:paraId="6E1C2D80" w14:textId="77777777" w:rsidR="00600C46" w:rsidRDefault="00600C46" w:rsidP="009F166C">
      <w:pPr>
        <w:jc w:val="both"/>
        <w:rPr>
          <w:rFonts w:cstheme="minorHAnsi"/>
          <w:b/>
          <w:bCs/>
          <w:sz w:val="24"/>
          <w:szCs w:val="24"/>
        </w:rPr>
      </w:pPr>
      <w:r>
        <w:rPr>
          <w:rFonts w:cstheme="minorHAnsi"/>
          <w:b/>
          <w:bCs/>
          <w:sz w:val="24"/>
          <w:szCs w:val="24"/>
        </w:rPr>
        <w:lastRenderedPageBreak/>
        <w:t>Introduction</w:t>
      </w:r>
    </w:p>
    <w:p w14:paraId="77E5D30B" w14:textId="6DA8104F" w:rsidR="00F90C2E" w:rsidRPr="0005701F" w:rsidRDefault="005918F6" w:rsidP="00605EF1">
      <w:pPr>
        <w:jc w:val="both"/>
        <w:rPr>
          <w:rFonts w:cstheme="minorHAnsi"/>
          <w:sz w:val="24"/>
          <w:szCs w:val="24"/>
        </w:rPr>
      </w:pPr>
      <w:r w:rsidRPr="00624593">
        <w:rPr>
          <w:rFonts w:cstheme="minorHAnsi"/>
          <w:sz w:val="24"/>
          <w:szCs w:val="24"/>
        </w:rPr>
        <w:t>Neuroleptic malignant syndrome (NMS) is a rare idiosyncratic adverse reaction to drugs.  NMS can be of variable severity ranging from mild to life-threatening cases. Subtle forms are difficult to re</w:t>
      </w:r>
      <w:r w:rsidRPr="00D14BC8">
        <w:rPr>
          <w:rFonts w:cstheme="minorHAnsi"/>
          <w:sz w:val="24"/>
          <w:szCs w:val="24"/>
        </w:rPr>
        <w:t>cognise due to symptom overlap with other conditions. It is mainly associated with antipsychotic drugs, originally known as neuroleptic drugs (</w:t>
      </w:r>
      <w:proofErr w:type="spellStart"/>
      <w:r w:rsidRPr="00D14BC8">
        <w:rPr>
          <w:rFonts w:cstheme="minorHAnsi"/>
          <w:sz w:val="24"/>
          <w:szCs w:val="24"/>
        </w:rPr>
        <w:t>Pelonero</w:t>
      </w:r>
      <w:proofErr w:type="spellEnd"/>
      <w:r w:rsidRPr="00D14BC8">
        <w:rPr>
          <w:rFonts w:cstheme="minorHAnsi"/>
          <w:sz w:val="24"/>
          <w:szCs w:val="24"/>
        </w:rPr>
        <w:t xml:space="preserve"> et al., 1998).</w:t>
      </w:r>
      <w:r w:rsidRPr="00D14BC8">
        <w:rPr>
          <w:sz w:val="24"/>
          <w:szCs w:val="24"/>
        </w:rPr>
        <w:t xml:space="preserve"> </w:t>
      </w:r>
      <w:r w:rsidRPr="00D14BC8">
        <w:rPr>
          <w:rFonts w:cstheme="minorHAnsi"/>
          <w:sz w:val="24"/>
          <w:szCs w:val="24"/>
        </w:rPr>
        <w:t>It was first described by Del</w:t>
      </w:r>
      <w:r w:rsidR="00624593" w:rsidRPr="00D14BC8">
        <w:rPr>
          <w:rFonts w:cstheme="minorHAnsi"/>
          <w:sz w:val="24"/>
          <w:szCs w:val="24"/>
        </w:rPr>
        <w:t>ay and colleagues</w:t>
      </w:r>
      <w:r w:rsidRPr="00D14BC8">
        <w:rPr>
          <w:rFonts w:cstheme="minorHAnsi"/>
          <w:sz w:val="24"/>
          <w:szCs w:val="24"/>
        </w:rPr>
        <w:t xml:space="preserve">; they called it ‘akinetic hypertonic syndrome’ (Delay et al., 1960). </w:t>
      </w:r>
      <w:bookmarkStart w:id="1" w:name="_Hlk44857367"/>
      <w:r w:rsidR="00A64E75" w:rsidRPr="0005701F">
        <w:rPr>
          <w:rFonts w:cstheme="minorHAnsi"/>
          <w:sz w:val="24"/>
          <w:szCs w:val="24"/>
        </w:rPr>
        <w:t>With the use</w:t>
      </w:r>
      <w:r w:rsidR="00226252" w:rsidRPr="0005701F">
        <w:rPr>
          <w:rFonts w:cstheme="minorHAnsi"/>
          <w:sz w:val="24"/>
          <w:szCs w:val="24"/>
        </w:rPr>
        <w:t xml:space="preserve"> of</w:t>
      </w:r>
      <w:r w:rsidR="00A64E75" w:rsidRPr="0005701F">
        <w:rPr>
          <w:rFonts w:cstheme="minorHAnsi"/>
          <w:sz w:val="24"/>
          <w:szCs w:val="24"/>
        </w:rPr>
        <w:t xml:space="preserve"> first-generation antipsychotics</w:t>
      </w:r>
      <w:r w:rsidR="00F324DF" w:rsidRPr="0005701F">
        <w:rPr>
          <w:rFonts w:cstheme="minorHAnsi"/>
          <w:sz w:val="24"/>
          <w:szCs w:val="24"/>
        </w:rPr>
        <w:t xml:space="preserve"> (FGAs)</w:t>
      </w:r>
      <w:r w:rsidR="00164699" w:rsidRPr="0005701F">
        <w:rPr>
          <w:rFonts w:cstheme="minorHAnsi"/>
          <w:sz w:val="24"/>
          <w:szCs w:val="24"/>
        </w:rPr>
        <w:t>, the</w:t>
      </w:r>
      <w:r w:rsidR="00A64E75" w:rsidRPr="0005701F">
        <w:rPr>
          <w:rFonts w:cstheme="minorHAnsi"/>
          <w:sz w:val="24"/>
          <w:szCs w:val="24"/>
        </w:rPr>
        <w:t xml:space="preserve"> </w:t>
      </w:r>
      <w:r w:rsidR="00F90C2E" w:rsidRPr="0005701F">
        <w:rPr>
          <w:rFonts w:cstheme="minorHAnsi"/>
          <w:sz w:val="24"/>
          <w:szCs w:val="24"/>
        </w:rPr>
        <w:t xml:space="preserve">incidence of </w:t>
      </w:r>
      <w:r w:rsidR="004574AD" w:rsidRPr="0005701F">
        <w:rPr>
          <w:rFonts w:cstheme="minorHAnsi"/>
          <w:sz w:val="24"/>
          <w:szCs w:val="24"/>
        </w:rPr>
        <w:t xml:space="preserve">NMS in the 80s and 90s </w:t>
      </w:r>
      <w:r w:rsidR="00302AD0" w:rsidRPr="0005701F">
        <w:rPr>
          <w:rFonts w:cstheme="minorHAnsi"/>
          <w:sz w:val="24"/>
          <w:szCs w:val="24"/>
        </w:rPr>
        <w:t>was reported to be 0.2%</w:t>
      </w:r>
      <w:r w:rsidR="00D14BC8" w:rsidRPr="0005701F">
        <w:rPr>
          <w:rFonts w:cstheme="minorHAnsi"/>
          <w:sz w:val="24"/>
          <w:szCs w:val="24"/>
        </w:rPr>
        <w:t xml:space="preserve"> </w:t>
      </w:r>
      <w:r w:rsidR="00D14BC8" w:rsidRPr="0005701F">
        <w:rPr>
          <w:rFonts w:cstheme="minorHAnsi"/>
          <w:sz w:val="24"/>
          <w:szCs w:val="24"/>
        </w:rPr>
        <w:fldChar w:fldCharType="begin"/>
      </w:r>
      <w:r w:rsidR="00D14BC8" w:rsidRPr="0005701F">
        <w:rPr>
          <w:rFonts w:cstheme="minorHAnsi"/>
          <w:sz w:val="24"/>
          <w:szCs w:val="24"/>
        </w:rPr>
        <w:instrText xml:space="preserve"> ADDIN EN.CITE &lt;EndNote&gt;&lt;Cite&gt;&lt;Author&gt;Caroff&lt;/Author&gt;&lt;Year&gt;1993&lt;/Year&gt;&lt;RecNum&gt;2189&lt;/RecNum&gt;&lt;DisplayText&gt;(Caroff and Mann, 1993)&lt;/DisplayText&gt;&lt;record&gt;&lt;rec-number&gt;2189&lt;/rec-number&gt;&lt;foreign-keys&gt;&lt;key app="EN" db-id="5zf5eeaza9xtslestx3xz0a5rfe9xv9xz59z" timestamp="1552120042"&gt;2189&lt;/key&gt;&lt;/foreign-keys&gt;&lt;ref-type name="Journal Article"&gt;17&lt;/ref-type&gt;&lt;contributors&gt;&lt;authors&gt;&lt;author&gt;Caroff, S. N.&lt;/author&gt;&lt;author&gt;Mann, S. C.&lt;/author&gt;&lt;/authors&gt;&lt;/contributors&gt;&lt;auth-address&gt;Department of Psychiatry, University of Pennsylvania, Philadelphia.&lt;/auth-address&gt;&lt;titles&gt;&lt;title&gt;Neuroleptic malignant syndrome&lt;/title&gt;&lt;secondary-title&gt;Med Clin North Am&lt;/secondary-title&gt;&lt;alt-title&gt;The Medical clinics of North America&lt;/alt-title&gt;&lt;/titles&gt;&lt;periodical&gt;&lt;full-title&gt;Med Clin North Am&lt;/full-title&gt;&lt;abbr-1&gt;The Medical clinics of North America&lt;/abbr-1&gt;&lt;/periodical&gt;&lt;alt-periodical&gt;&lt;full-title&gt;Med Clin North Am&lt;/full-title&gt;&lt;abbr-1&gt;The Medical clinics of North America&lt;/abbr-1&gt;&lt;/alt-periodical&gt;&lt;pages&gt;185-202&lt;/pages&gt;&lt;volume&gt;77&lt;/volume&gt;&lt;number&gt;1&lt;/number&gt;&lt;keywords&gt;&lt;keyword&gt;Age Factors&lt;/keyword&gt;&lt;keyword&gt;Antipsychotic Agents/*adverse effects&lt;/keyword&gt;&lt;keyword&gt;Dantrolene/therapeutic use&lt;/keyword&gt;&lt;keyword&gt;Diagnosis, Differential&lt;/keyword&gt;&lt;keyword&gt;Dopamine Agents/therapeutic use&lt;/keyword&gt;&lt;keyword&gt;Electric Stimulation Therapy&lt;/keyword&gt;&lt;keyword&gt;Humans&lt;/keyword&gt;&lt;keyword&gt;*Neuroleptic Malignant Syndrome/diagnosis/etiology/physiopathology&lt;/keyword&gt;&lt;keyword&gt;Prognosis&lt;/keyword&gt;&lt;keyword&gt;Recurrence&lt;/keyword&gt;&lt;keyword&gt;Risk Factors&lt;/keyword&gt;&lt;keyword&gt;Sex Factors&lt;/keyword&gt;&lt;/keywords&gt;&lt;dates&gt;&lt;year&gt;1993&lt;/year&gt;&lt;pub-dates&gt;&lt;date&gt;Jan&lt;/date&gt;&lt;/pub-dates&gt;&lt;/dates&gt;&lt;isbn&gt;0025-7125 (Print)&amp;#xD;0025-7125 (Linking)&lt;/isbn&gt;&lt;accession-num&gt;8093494&lt;/accession-num&gt;&lt;urls&gt;&lt;related-urls&gt;&lt;url&gt;http://www.ncbi.nlm.nih.gov/pubmed/8093494&lt;/url&gt;&lt;/related-urls&gt;&lt;/urls&gt;&lt;/record&gt;&lt;/Cite&gt;&lt;/EndNote&gt;</w:instrText>
      </w:r>
      <w:r w:rsidR="00D14BC8" w:rsidRPr="0005701F">
        <w:rPr>
          <w:rFonts w:cstheme="minorHAnsi"/>
          <w:sz w:val="24"/>
          <w:szCs w:val="24"/>
        </w:rPr>
        <w:fldChar w:fldCharType="separate"/>
      </w:r>
      <w:r w:rsidR="00D14BC8" w:rsidRPr="0005701F">
        <w:rPr>
          <w:rFonts w:cstheme="minorHAnsi"/>
          <w:noProof/>
          <w:sz w:val="24"/>
          <w:szCs w:val="24"/>
        </w:rPr>
        <w:t>(Caroff and Mann, 1993)</w:t>
      </w:r>
      <w:r w:rsidR="00D14BC8" w:rsidRPr="0005701F">
        <w:rPr>
          <w:rFonts w:cstheme="minorHAnsi"/>
          <w:sz w:val="24"/>
          <w:szCs w:val="24"/>
        </w:rPr>
        <w:fldChar w:fldCharType="end"/>
      </w:r>
      <w:r w:rsidR="00094C3E" w:rsidRPr="0005701F">
        <w:rPr>
          <w:sz w:val="24"/>
          <w:szCs w:val="24"/>
        </w:rPr>
        <w:t xml:space="preserve">. </w:t>
      </w:r>
      <w:r w:rsidR="00FE43AC" w:rsidRPr="0005701F">
        <w:rPr>
          <w:sz w:val="24"/>
          <w:szCs w:val="24"/>
        </w:rPr>
        <w:t xml:space="preserve">More recent </w:t>
      </w:r>
      <w:r w:rsidR="000454C4" w:rsidRPr="0005701F">
        <w:rPr>
          <w:sz w:val="24"/>
          <w:szCs w:val="24"/>
        </w:rPr>
        <w:t xml:space="preserve">studies have reported the incidence of NMS on </w:t>
      </w:r>
      <w:r w:rsidR="00F324DF" w:rsidRPr="0005701F">
        <w:rPr>
          <w:rFonts w:cstheme="minorHAnsi"/>
          <w:sz w:val="24"/>
          <w:szCs w:val="24"/>
        </w:rPr>
        <w:t>second</w:t>
      </w:r>
      <w:r w:rsidR="000454C4" w:rsidRPr="0005701F">
        <w:rPr>
          <w:rFonts w:cstheme="minorHAnsi"/>
          <w:sz w:val="24"/>
          <w:szCs w:val="24"/>
        </w:rPr>
        <w:t>-generation antipsychotics</w:t>
      </w:r>
      <w:r w:rsidR="00F324DF" w:rsidRPr="0005701F">
        <w:rPr>
          <w:rFonts w:cstheme="minorHAnsi"/>
          <w:sz w:val="24"/>
          <w:szCs w:val="24"/>
        </w:rPr>
        <w:t xml:space="preserve"> (SGAs)</w:t>
      </w:r>
      <w:r w:rsidR="000454C4" w:rsidRPr="0005701F">
        <w:rPr>
          <w:rFonts w:cstheme="minorHAnsi"/>
          <w:sz w:val="24"/>
          <w:szCs w:val="24"/>
        </w:rPr>
        <w:t xml:space="preserve"> to be between </w:t>
      </w:r>
      <w:r w:rsidR="00CA1E67" w:rsidRPr="0005701F">
        <w:rPr>
          <w:rFonts w:cstheme="minorHAnsi"/>
          <w:sz w:val="24"/>
          <w:szCs w:val="24"/>
        </w:rPr>
        <w:t>0.01% and 0.03%</w:t>
      </w:r>
      <w:r w:rsidR="00D14BC8" w:rsidRPr="0005701F">
        <w:rPr>
          <w:rFonts w:cstheme="minorHAnsi"/>
          <w:sz w:val="24"/>
          <w:szCs w:val="24"/>
        </w:rPr>
        <w:t xml:space="preserve"> </w:t>
      </w:r>
      <w:r w:rsidR="00D14BC8" w:rsidRPr="0005701F">
        <w:rPr>
          <w:rFonts w:cstheme="minorHAnsi"/>
          <w:sz w:val="24"/>
          <w:szCs w:val="24"/>
        </w:rPr>
        <w:fldChar w:fldCharType="begin">
          <w:fldData xml:space="preserve">PEVuZE5vdGU+PENpdGU+PEF1dGhvcj5MYWxseTwvQXV0aG9yPjxZZWFyPjIwMTk8L1llYXI+PFJl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</w:fldData>
        </w:fldChar>
      </w:r>
      <w:r w:rsidR="00D14BC8" w:rsidRPr="0005701F">
        <w:rPr>
          <w:rFonts w:cstheme="minorHAnsi"/>
          <w:sz w:val="24"/>
          <w:szCs w:val="24"/>
        </w:rPr>
        <w:instrText xml:space="preserve"> ADDIN EN.CITE </w:instrText>
      </w:r>
      <w:r w:rsidR="00D14BC8" w:rsidRPr="0005701F">
        <w:rPr>
          <w:rFonts w:cstheme="minorHAnsi"/>
          <w:sz w:val="24"/>
          <w:szCs w:val="24"/>
        </w:rPr>
        <w:fldChar w:fldCharType="begin">
          <w:fldData xml:space="preserve">PEVuZE5vdGU+PENpdGU+PEF1dGhvcj5MYWxseTwvQXV0aG9yPjxZZWFyPjIwMTk8L1llYXI+PFJl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</w:fldData>
        </w:fldChar>
      </w:r>
      <w:r w:rsidR="00D14BC8" w:rsidRPr="0005701F">
        <w:rPr>
          <w:rFonts w:cstheme="minorHAnsi"/>
          <w:sz w:val="24"/>
          <w:szCs w:val="24"/>
        </w:rPr>
        <w:instrText xml:space="preserve"> ADDIN EN.CITE.DATA </w:instrText>
      </w:r>
      <w:r w:rsidR="00D14BC8" w:rsidRPr="0005701F">
        <w:rPr>
          <w:rFonts w:cstheme="minorHAnsi"/>
          <w:sz w:val="24"/>
          <w:szCs w:val="24"/>
        </w:rPr>
      </w:r>
      <w:r w:rsidR="00D14BC8" w:rsidRPr="0005701F">
        <w:rPr>
          <w:rFonts w:cstheme="minorHAnsi"/>
          <w:sz w:val="24"/>
          <w:szCs w:val="24"/>
        </w:rPr>
        <w:fldChar w:fldCharType="end"/>
      </w:r>
      <w:r w:rsidR="00D14BC8" w:rsidRPr="0005701F">
        <w:rPr>
          <w:rFonts w:cstheme="minorHAnsi"/>
          <w:sz w:val="24"/>
          <w:szCs w:val="24"/>
        </w:rPr>
      </w:r>
      <w:r w:rsidR="00D14BC8" w:rsidRPr="0005701F">
        <w:rPr>
          <w:rFonts w:cstheme="minorHAnsi"/>
          <w:sz w:val="24"/>
          <w:szCs w:val="24"/>
        </w:rPr>
        <w:fldChar w:fldCharType="separate"/>
      </w:r>
      <w:r w:rsidR="00D14BC8" w:rsidRPr="0005701F">
        <w:rPr>
          <w:rFonts w:cstheme="minorHAnsi"/>
          <w:noProof/>
          <w:sz w:val="24"/>
          <w:szCs w:val="24"/>
        </w:rPr>
        <w:t>(Lally et al., 2019, Belvederi Murri et al., 2015)</w:t>
      </w:r>
      <w:r w:rsidR="00D14BC8" w:rsidRPr="0005701F">
        <w:rPr>
          <w:rFonts w:cstheme="minorHAnsi"/>
          <w:sz w:val="24"/>
          <w:szCs w:val="24"/>
        </w:rPr>
        <w:fldChar w:fldCharType="end"/>
      </w:r>
      <w:r w:rsidR="00A53BA4" w:rsidRPr="0005701F">
        <w:rPr>
          <w:rFonts w:cstheme="minorHAnsi"/>
          <w:sz w:val="24"/>
          <w:szCs w:val="24"/>
        </w:rPr>
        <w:t>.</w:t>
      </w:r>
    </w:p>
    <w:p w14:paraId="34C635B8" w14:textId="03656414" w:rsidR="00A26808" w:rsidRPr="0005701F" w:rsidRDefault="00C3064F" w:rsidP="0007797C">
      <w:pPr>
        <w:jc w:val="both"/>
        <w:rPr>
          <w:sz w:val="24"/>
          <w:szCs w:val="24"/>
        </w:rPr>
      </w:pPr>
      <w:r w:rsidRPr="0005701F">
        <w:rPr>
          <w:rStyle w:val="Hyperlink"/>
          <w:color w:val="auto"/>
          <w:sz w:val="24"/>
          <w:szCs w:val="24"/>
          <w:u w:val="none"/>
        </w:rPr>
        <w:t xml:space="preserve">Even though </w:t>
      </w:r>
      <w:r w:rsidR="001475B4" w:rsidRPr="0005701F">
        <w:rPr>
          <w:rStyle w:val="Hyperlink"/>
          <w:color w:val="auto"/>
          <w:sz w:val="24"/>
          <w:szCs w:val="24"/>
          <w:u w:val="none"/>
        </w:rPr>
        <w:t>the widespread</w:t>
      </w:r>
      <w:r w:rsidR="00F324DF" w:rsidRPr="0005701F">
        <w:rPr>
          <w:rStyle w:val="Hyperlink"/>
          <w:color w:val="auto"/>
          <w:sz w:val="24"/>
          <w:szCs w:val="24"/>
          <w:u w:val="none"/>
        </w:rPr>
        <w:t xml:space="preserve"> use of SGAs </w:t>
      </w:r>
      <w:r w:rsidR="00927224" w:rsidRPr="0005701F">
        <w:rPr>
          <w:rStyle w:val="Hyperlink"/>
          <w:color w:val="auto"/>
          <w:sz w:val="24"/>
          <w:szCs w:val="24"/>
          <w:u w:val="none"/>
        </w:rPr>
        <w:t xml:space="preserve">over FGAs over the years </w:t>
      </w:r>
      <w:r w:rsidR="00F324DF" w:rsidRPr="0005701F">
        <w:rPr>
          <w:rStyle w:val="Hyperlink"/>
          <w:color w:val="auto"/>
          <w:sz w:val="24"/>
          <w:szCs w:val="24"/>
          <w:u w:val="none"/>
        </w:rPr>
        <w:t xml:space="preserve">might let us think that the incidence </w:t>
      </w:r>
      <w:r w:rsidR="00927224" w:rsidRPr="0005701F">
        <w:rPr>
          <w:rStyle w:val="Hyperlink"/>
          <w:color w:val="auto"/>
          <w:sz w:val="24"/>
          <w:szCs w:val="24"/>
          <w:u w:val="none"/>
        </w:rPr>
        <w:t xml:space="preserve">of NMS is probably declining, </w:t>
      </w:r>
      <w:r w:rsidR="00F92710" w:rsidRPr="0005701F">
        <w:rPr>
          <w:rStyle w:val="Hyperlink"/>
          <w:color w:val="auto"/>
          <w:sz w:val="24"/>
          <w:szCs w:val="24"/>
          <w:u w:val="none"/>
        </w:rPr>
        <w:t xml:space="preserve">no clear trend </w:t>
      </w:r>
      <w:r w:rsidR="002319B4" w:rsidRPr="0005701F">
        <w:rPr>
          <w:rStyle w:val="Hyperlink"/>
          <w:color w:val="auto"/>
          <w:sz w:val="24"/>
          <w:szCs w:val="24"/>
          <w:u w:val="none"/>
        </w:rPr>
        <w:t xml:space="preserve"> was found </w:t>
      </w:r>
      <w:r w:rsidR="00A26808" w:rsidRPr="0005701F">
        <w:rPr>
          <w:rStyle w:val="Hyperlink"/>
          <w:color w:val="auto"/>
          <w:sz w:val="24"/>
          <w:szCs w:val="24"/>
          <w:u w:val="none"/>
        </w:rPr>
        <w:t xml:space="preserve">in a meta-analysis which included 26 studies examining the incidence of NMS </w:t>
      </w:r>
      <w:r w:rsidR="00D14BC8" w:rsidRPr="0005701F">
        <w:rPr>
          <w:rStyle w:val="Hyperlink"/>
          <w:color w:val="auto"/>
          <w:sz w:val="24"/>
          <w:szCs w:val="24"/>
          <w:u w:val="none"/>
        </w:rPr>
        <w:fldChar w:fldCharType="begin"/>
      </w:r>
      <w:r w:rsidR="00D14BC8" w:rsidRPr="0005701F">
        <w:rPr>
          <w:rStyle w:val="Hyperlink"/>
          <w:color w:val="auto"/>
          <w:sz w:val="24"/>
          <w:szCs w:val="24"/>
          <w:u w:val="none"/>
        </w:rPr>
        <w:instrText xml:space="preserve"> ADDIN EN.CITE &lt;EndNote&gt;&lt;Cite&gt;&lt;Author&gt;Gurrera&lt;/Author&gt;&lt;Year&gt;2007&lt;/Year&gt;&lt;RecNum&gt;2677&lt;/RecNum&gt;&lt;DisplayText&gt;(Gurrera et al., 2007)&lt;/DisplayText&gt;&lt;record&gt;&lt;rec-number&gt;2677&lt;/rec-number&gt;&lt;foreign-keys&gt;&lt;key app="EN" db-id="5zf5eeaza9xtslestx3xz0a5rfe9xv9xz59z" timestamp="1593953791"&gt;2677&lt;/key&gt;&lt;/foreign-keys&gt;&lt;ref-type name="Journal Article"&gt;17&lt;/ref-type&gt;&lt;contributors&gt;&lt;authors&gt;&lt;author&gt;Gurrera, R. J.&lt;/author&gt;&lt;author&gt;Simpson, J. C.&lt;/author&gt;&lt;author&gt;Tsuang, M. T.&lt;/author&gt;&lt;/authors&gt;&lt;/contributors&gt;&lt;auth-address&gt;Department of Psychiatry and VA Boston Healthcare System, Harvard Medical School, Boston, MA 02115, USA. ronald_gurrera@hms.harvard.edu&lt;/auth-address&gt;&lt;titles&gt;&lt;title&gt;Meta-analytic evidence of systematic bias in estimates of neuroleptic malignant syndrome incidence&lt;/title&gt;&lt;secondary-title&gt;Compr Psychiatry&lt;/secondary-title&gt;&lt;/titles&gt;&lt;periodical&gt;&lt;full-title&gt;Compr Psychiatry&lt;/full-title&gt;&lt;abbr-1&gt;Comprehensive psychiatry&lt;/abbr-1&gt;&lt;/periodical&gt;&lt;pages&gt;205-11&lt;/pages&gt;&lt;volume&gt;48&lt;/volume&gt;&lt;number&gt;2&lt;/number&gt;&lt;edition&gt;2007/02/13&lt;/edition&gt;&lt;keywords&gt;&lt;keyword&gt;Bias&lt;/keyword&gt;&lt;keyword&gt;Cross-Sectional Studies&lt;/keyword&gt;&lt;keyword&gt;Humans&lt;/keyword&gt;&lt;keyword&gt;Incidence&lt;/keyword&gt;&lt;keyword&gt;Neuroleptic Malignant Syndrome/*epidemiology&lt;/keyword&gt;&lt;/keywords&gt;&lt;dates&gt;&lt;year&gt;2007&lt;/year&gt;&lt;pub-dates&gt;&lt;date&gt;Mar-Apr&lt;/date&gt;&lt;/pub-dates&gt;&lt;/dates&gt;&lt;isbn&gt;0010-440X (Print)&amp;#xD;0010-440X (Linking)&lt;/isbn&gt;&lt;accession-num&gt;17292713&lt;/accession-num&gt;&lt;urls&gt;&lt;related-urls&gt;&lt;url&gt;https://www.ncbi.nlm.nih.gov/pubmed/17292713&lt;/url&gt;&lt;/related-urls&gt;&lt;/urls&gt;&lt;electronic-resource-num&gt;10.1016/j.comppsych.2006.10.004&lt;/electronic-resource-num&gt;&lt;/record&gt;&lt;/Cite&gt;&lt;/EndNote&gt;</w:instrText>
      </w:r>
      <w:r w:rsidR="00D14BC8" w:rsidRPr="0005701F">
        <w:rPr>
          <w:rStyle w:val="Hyperlink"/>
          <w:color w:val="auto"/>
          <w:sz w:val="24"/>
          <w:szCs w:val="24"/>
          <w:u w:val="none"/>
        </w:rPr>
        <w:fldChar w:fldCharType="separate"/>
      </w:r>
      <w:r w:rsidR="00D14BC8" w:rsidRPr="0005701F">
        <w:rPr>
          <w:rStyle w:val="Hyperlink"/>
          <w:noProof/>
          <w:color w:val="auto"/>
          <w:sz w:val="24"/>
          <w:szCs w:val="24"/>
          <w:u w:val="none"/>
        </w:rPr>
        <w:t>(Gurrera et al., 2007)</w:t>
      </w:r>
      <w:r w:rsidR="00D14BC8" w:rsidRPr="0005701F">
        <w:rPr>
          <w:rStyle w:val="Hyperlink"/>
          <w:color w:val="auto"/>
          <w:sz w:val="24"/>
          <w:szCs w:val="24"/>
          <w:u w:val="none"/>
        </w:rPr>
        <w:fldChar w:fldCharType="end"/>
      </w:r>
      <w:r w:rsidR="00A26808" w:rsidRPr="0005701F">
        <w:rPr>
          <w:sz w:val="24"/>
          <w:szCs w:val="24"/>
        </w:rPr>
        <w:t xml:space="preserve">. This might be due to several factors, including a </w:t>
      </w:r>
      <w:r w:rsidR="004F6C76" w:rsidRPr="0005701F">
        <w:rPr>
          <w:sz w:val="24"/>
          <w:szCs w:val="24"/>
        </w:rPr>
        <w:t>probable</w:t>
      </w:r>
      <w:r w:rsidR="00A26808" w:rsidRPr="0005701F">
        <w:rPr>
          <w:sz w:val="24"/>
          <w:szCs w:val="24"/>
        </w:rPr>
        <w:t xml:space="preserve"> increase of the overall </w:t>
      </w:r>
      <w:r w:rsidR="004F6C76" w:rsidRPr="0005701F">
        <w:rPr>
          <w:sz w:val="24"/>
          <w:szCs w:val="24"/>
        </w:rPr>
        <w:t xml:space="preserve">and especially </w:t>
      </w:r>
      <w:r w:rsidR="00A26808" w:rsidRPr="0005701F">
        <w:rPr>
          <w:sz w:val="24"/>
          <w:szCs w:val="24"/>
        </w:rPr>
        <w:t>off-label use of antipsychotics</w:t>
      </w:r>
      <w:r w:rsidR="00D14BC8" w:rsidRPr="0005701F">
        <w:rPr>
          <w:sz w:val="24"/>
          <w:szCs w:val="24"/>
        </w:rPr>
        <w:t xml:space="preserve"> </w:t>
      </w:r>
      <w:r w:rsidR="00D14BC8" w:rsidRPr="0005701F">
        <w:rPr>
          <w:sz w:val="24"/>
          <w:szCs w:val="24"/>
        </w:rPr>
        <w:fldChar w:fldCharType="begin">
          <w:fldData xml:space="preserve">PEVuZE5vdGU+PENpdGU+PEF1dGhvcj5Qcm9jeXNoeW48L0F1dGhvcj48WWVhcj4yMDE0PC9ZZWFy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==
</w:fldData>
        </w:fldChar>
      </w:r>
      <w:r w:rsidR="00D14BC8" w:rsidRPr="0005701F">
        <w:rPr>
          <w:sz w:val="24"/>
          <w:szCs w:val="24"/>
        </w:rPr>
        <w:instrText xml:space="preserve"> ADDIN EN.CITE </w:instrText>
      </w:r>
      <w:r w:rsidR="00D14BC8" w:rsidRPr="0005701F">
        <w:rPr>
          <w:sz w:val="24"/>
          <w:szCs w:val="24"/>
        </w:rPr>
        <w:fldChar w:fldCharType="begin">
          <w:fldData xml:space="preserve">PEVuZE5vdGU+PENpdGU+PEF1dGhvcj5Qcm9jeXNoeW48L0F1dGhvcj48WWVhcj4yMDE0PC9ZZWFy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==
</w:fldData>
        </w:fldChar>
      </w:r>
      <w:r w:rsidR="00D14BC8" w:rsidRPr="0005701F">
        <w:rPr>
          <w:sz w:val="24"/>
          <w:szCs w:val="24"/>
        </w:rPr>
        <w:instrText xml:space="preserve"> ADDIN EN.CITE.DATA </w:instrText>
      </w:r>
      <w:r w:rsidR="00D14BC8" w:rsidRPr="0005701F">
        <w:rPr>
          <w:sz w:val="24"/>
          <w:szCs w:val="24"/>
        </w:rPr>
      </w:r>
      <w:r w:rsidR="00D14BC8" w:rsidRPr="0005701F">
        <w:rPr>
          <w:sz w:val="24"/>
          <w:szCs w:val="24"/>
        </w:rPr>
        <w:fldChar w:fldCharType="end"/>
      </w:r>
      <w:r w:rsidR="00D14BC8" w:rsidRPr="0005701F">
        <w:rPr>
          <w:sz w:val="24"/>
          <w:szCs w:val="24"/>
        </w:rPr>
      </w:r>
      <w:r w:rsidR="00D14BC8" w:rsidRPr="0005701F">
        <w:rPr>
          <w:sz w:val="24"/>
          <w:szCs w:val="24"/>
        </w:rPr>
        <w:fldChar w:fldCharType="separate"/>
      </w:r>
      <w:r w:rsidR="00D14BC8" w:rsidRPr="0005701F">
        <w:rPr>
          <w:noProof/>
          <w:sz w:val="24"/>
          <w:szCs w:val="24"/>
        </w:rPr>
        <w:t>(Procyshyn et al., 2014)</w:t>
      </w:r>
      <w:r w:rsidR="00D14BC8" w:rsidRPr="0005701F">
        <w:rPr>
          <w:sz w:val="24"/>
          <w:szCs w:val="24"/>
        </w:rPr>
        <w:fldChar w:fldCharType="end"/>
      </w:r>
      <w:r w:rsidR="004F6C76" w:rsidRPr="0005701F">
        <w:rPr>
          <w:sz w:val="24"/>
          <w:szCs w:val="24"/>
        </w:rPr>
        <w:t xml:space="preserve">, </w:t>
      </w:r>
      <w:r w:rsidR="001873DF" w:rsidRPr="0005701F">
        <w:rPr>
          <w:sz w:val="24"/>
          <w:szCs w:val="24"/>
        </w:rPr>
        <w:t>increased pharmacovigilance</w:t>
      </w:r>
      <w:r w:rsidR="00F93E0B" w:rsidRPr="0005701F">
        <w:rPr>
          <w:sz w:val="24"/>
          <w:szCs w:val="24"/>
        </w:rPr>
        <w:t xml:space="preserve"> </w:t>
      </w:r>
      <w:r w:rsidR="00F93E0B" w:rsidRPr="0005701F">
        <w:rPr>
          <w:sz w:val="24"/>
          <w:szCs w:val="24"/>
        </w:rPr>
        <w:fldChar w:fldCharType="begin"/>
      </w:r>
      <w:r w:rsidR="00F93E0B" w:rsidRPr="0005701F">
        <w:rPr>
          <w:sz w:val="24"/>
          <w:szCs w:val="24"/>
        </w:rPr>
        <w:instrText xml:space="preserve"> ADDIN EN.CITE &lt;EndNote&gt;&lt;Cite&gt;&lt;Author&gt;Tse&lt;/Author&gt;&lt;Year&gt;2015&lt;/Year&gt;&lt;RecNum&gt;2679&lt;/RecNum&gt;&lt;DisplayText&gt;(Tse et al., 2015)&lt;/DisplayText&gt;&lt;record&gt;&lt;rec-number&gt;2679&lt;/rec-number&gt;&lt;foreign-keys&gt;&lt;key app="EN" db-id="5zf5eeaza9xtslestx3xz0a5rfe9xv9xz59z" timestamp="1593953974"&gt;2679&lt;/key&gt;&lt;/foreign-keys&gt;&lt;ref-type name="Journal Article"&gt;17&lt;/ref-type&gt;&lt;contributors&gt;&lt;authors&gt;&lt;author&gt;Tse, L.&lt;/author&gt;&lt;author&gt;Barr, A. M.&lt;/author&gt;&lt;author&gt;Scarapicchia, V.&lt;/author&gt;&lt;author&gt;Vila-Rodriguez, F.&lt;/author&gt;&lt;/authors&gt;&lt;/contributors&gt;&lt;auth-address&gt;Non-Invasive Neurostimulation Therapies Laboratory at UBC (NINET), UBC Hospital; Detwiller Pavilion, 2255 Wesbrook Mall, Vancouver, BC, V6T 2A1. fidel.vilarodriguez@ubc.ca.&lt;/auth-address&gt;&lt;titles&gt;&lt;title&gt;Neuroleptic Malignant Syndrome: A Review from a Clinically Oriented Perspective&lt;/title&gt;&lt;secondary-title&gt;Curr Neuropharmacol&lt;/secondary-title&gt;&lt;/titles&gt;&lt;periodical&gt;&lt;full-title&gt;Curr Neuropharmacol&lt;/full-title&gt;&lt;abbr-1&gt;Current neuropharmacology&lt;/abbr-1&gt;&lt;/periodical&gt;&lt;pages&gt;395-406&lt;/pages&gt;&lt;volume&gt;13&lt;/volume&gt;&lt;number&gt;3&lt;/number&gt;&lt;edition&gt;2015/09/29&lt;/edition&gt;&lt;keywords&gt;&lt;keyword&gt;Animals&lt;/keyword&gt;&lt;keyword&gt;Antipsychotic Agents/*therapeutic use&lt;/keyword&gt;&lt;keyword&gt;Diagnosis, Differential&lt;/keyword&gt;&lt;keyword&gt;Humans&lt;/keyword&gt;&lt;keyword&gt;Incidence&lt;/keyword&gt;&lt;keyword&gt;Muscle Rigidity/complications/*diagnosis/*drug therapy&lt;/keyword&gt;&lt;keyword&gt;Neuroleptic Malignant Syndrome/*diagnosis/*drug therapy&lt;/keyword&gt;&lt;keyword&gt;Risk Factors&lt;/keyword&gt;&lt;/keywords&gt;&lt;dates&gt;&lt;year&gt;2015&lt;/year&gt;&lt;/dates&gt;&lt;isbn&gt;1875-6190 (Electronic)&amp;#xD;1570-159X (Linking)&lt;/isbn&gt;&lt;accession-num&gt;26411967&lt;/accession-num&gt;&lt;urls&gt;&lt;related-urls&gt;&lt;url&gt;https://www.ncbi.nlm.nih.gov/pubmed/26411967&lt;/url&gt;&lt;/related-urls&gt;&lt;/urls&gt;&lt;custom2&gt;PMC4812801&lt;/custom2&gt;&lt;electronic-resource-num&gt;10.2174/1570159x13999150424113345&lt;/electronic-resource-num&gt;&lt;/record&gt;&lt;/Cite&gt;&lt;/EndNote&gt;</w:instrText>
      </w:r>
      <w:r w:rsidR="00F93E0B" w:rsidRPr="0005701F">
        <w:rPr>
          <w:sz w:val="24"/>
          <w:szCs w:val="24"/>
        </w:rPr>
        <w:fldChar w:fldCharType="separate"/>
      </w:r>
      <w:r w:rsidR="00F93E0B" w:rsidRPr="0005701F">
        <w:rPr>
          <w:noProof/>
          <w:sz w:val="24"/>
          <w:szCs w:val="24"/>
        </w:rPr>
        <w:t>(Tse et al., 2015)</w:t>
      </w:r>
      <w:r w:rsidR="00F93E0B" w:rsidRPr="0005701F">
        <w:rPr>
          <w:sz w:val="24"/>
          <w:szCs w:val="24"/>
        </w:rPr>
        <w:fldChar w:fldCharType="end"/>
      </w:r>
      <w:r w:rsidR="001873DF" w:rsidRPr="0005701F">
        <w:rPr>
          <w:sz w:val="24"/>
          <w:szCs w:val="24"/>
        </w:rPr>
        <w:t>, a</w:t>
      </w:r>
      <w:r w:rsidR="004F6C76" w:rsidRPr="0005701F">
        <w:rPr>
          <w:sz w:val="24"/>
          <w:szCs w:val="24"/>
        </w:rPr>
        <w:t xml:space="preserve">s well as </w:t>
      </w:r>
      <w:r w:rsidR="00A67811" w:rsidRPr="0005701F">
        <w:rPr>
          <w:sz w:val="24"/>
          <w:szCs w:val="24"/>
        </w:rPr>
        <w:t xml:space="preserve">several systematic biases in the published studies </w:t>
      </w:r>
      <w:r w:rsidR="00F93E0B" w:rsidRPr="0005701F">
        <w:rPr>
          <w:sz w:val="24"/>
          <w:szCs w:val="24"/>
        </w:rPr>
        <w:fldChar w:fldCharType="begin"/>
      </w:r>
      <w:r w:rsidR="00F93E0B" w:rsidRPr="0005701F">
        <w:rPr>
          <w:sz w:val="24"/>
          <w:szCs w:val="24"/>
        </w:rPr>
        <w:instrText xml:space="preserve"> ADDIN EN.CITE &lt;EndNote&gt;&lt;Cite&gt;&lt;Author&gt;Gurrera&lt;/Author&gt;&lt;Year&gt;2007&lt;/Year&gt;&lt;RecNum&gt;2677&lt;/RecNum&gt;&lt;DisplayText&gt;(Gurrera et al., 2007)&lt;/DisplayText&gt;&lt;record&gt;&lt;rec-number&gt;2677&lt;/rec-number&gt;&lt;foreign-keys&gt;&lt;key app="EN" db-id="5zf5eeaza9xtslestx3xz0a5rfe9xv9xz59z" timestamp="1593953791"&gt;2677&lt;/key&gt;&lt;/foreign-keys&gt;&lt;ref-type name="Journal Article"&gt;17&lt;/ref-type&gt;&lt;contributors&gt;&lt;authors&gt;&lt;author&gt;Gurrera, R. J.&lt;/author&gt;&lt;author&gt;Simpson, J. C.&lt;/author&gt;&lt;author&gt;Tsuang, M. T.&lt;/author&gt;&lt;/authors&gt;&lt;/contributors&gt;&lt;auth-address&gt;Department of Psychiatry and VA Boston Healthcare System, Harvard Medical School, Boston, MA 02115, USA. ronald_gurrera@hms.harvard.edu&lt;/auth-address&gt;&lt;titles&gt;&lt;title&gt;Meta-analytic evidence of systematic bias in estimates of neuroleptic malignant syndrome incidence&lt;/title&gt;&lt;secondary-title&gt;Compr Psychiatry&lt;/secondary-title&gt;&lt;/titles&gt;&lt;periodical&gt;&lt;full-title&gt;Compr Psychiatry&lt;/full-title&gt;&lt;abbr-1&gt;Comprehensive psychiatry&lt;/abbr-1&gt;&lt;/periodical&gt;&lt;pages&gt;205-11&lt;/pages&gt;&lt;volume&gt;48&lt;/volume&gt;&lt;number&gt;2&lt;/number&gt;&lt;edition&gt;2007/02/13&lt;/edition&gt;&lt;keywords&gt;&lt;keyword&gt;Bias&lt;/keyword&gt;&lt;keyword&gt;Cross-Sectional Studies&lt;/keyword&gt;&lt;keyword&gt;Humans&lt;/keyword&gt;&lt;keyword&gt;Incidence&lt;/keyword&gt;&lt;keyword&gt;Neuroleptic Malignant Syndrome/*epidemiology&lt;/keyword&gt;&lt;/keywords&gt;&lt;dates&gt;&lt;year&gt;2007&lt;/year&gt;&lt;pub-dates&gt;&lt;date&gt;Mar-Apr&lt;/date&gt;&lt;/pub-dates&gt;&lt;/dates&gt;&lt;isbn&gt;0010-440X (Print)&amp;#xD;0010-440X (Linking)&lt;/isbn&gt;&lt;accession-num&gt;17292713&lt;/accession-num&gt;&lt;urls&gt;&lt;related-urls&gt;&lt;url&gt;https://www.ncbi.nlm.nih.gov/pubmed/17292713&lt;/url&gt;&lt;/related-urls&gt;&lt;/urls&gt;&lt;electronic-resource-num&gt;10.1016/j.comppsych.2006.10.004&lt;/electronic-resource-num&gt;&lt;/record&gt;&lt;/Cite&gt;&lt;/EndNote&gt;</w:instrText>
      </w:r>
      <w:r w:rsidR="00F93E0B" w:rsidRPr="0005701F">
        <w:rPr>
          <w:sz w:val="24"/>
          <w:szCs w:val="24"/>
        </w:rPr>
        <w:fldChar w:fldCharType="separate"/>
      </w:r>
      <w:r w:rsidR="00F93E0B" w:rsidRPr="0005701F">
        <w:rPr>
          <w:noProof/>
          <w:sz w:val="24"/>
          <w:szCs w:val="24"/>
        </w:rPr>
        <w:t>(Gurrera et al., 2007)</w:t>
      </w:r>
      <w:r w:rsidR="00F93E0B" w:rsidRPr="0005701F">
        <w:rPr>
          <w:sz w:val="24"/>
          <w:szCs w:val="24"/>
        </w:rPr>
        <w:fldChar w:fldCharType="end"/>
      </w:r>
      <w:r w:rsidR="00A67811" w:rsidRPr="0005701F">
        <w:rPr>
          <w:sz w:val="24"/>
          <w:szCs w:val="24"/>
        </w:rPr>
        <w:t>.</w:t>
      </w:r>
    </w:p>
    <w:bookmarkEnd w:id="1"/>
    <w:p w14:paraId="7485DAD6" w14:textId="46DE4CC0" w:rsidR="00600C46" w:rsidRPr="00624593" w:rsidRDefault="00624593" w:rsidP="00605EF1">
      <w:pPr>
        <w:jc w:val="both"/>
        <w:rPr>
          <w:rFonts w:cstheme="minorHAnsi"/>
          <w:sz w:val="24"/>
          <w:szCs w:val="24"/>
        </w:rPr>
      </w:pPr>
      <w:r w:rsidRPr="00624593">
        <w:rPr>
          <w:rFonts w:cstheme="minorHAnsi"/>
          <w:sz w:val="24"/>
          <w:szCs w:val="24"/>
        </w:rPr>
        <w:t>Early diagnosis is paramount in reducing mortality and relies on high</w:t>
      </w:r>
      <w:r w:rsidR="005918F6" w:rsidRPr="00624593">
        <w:rPr>
          <w:rFonts w:cstheme="minorHAnsi"/>
          <w:sz w:val="24"/>
          <w:szCs w:val="24"/>
        </w:rPr>
        <w:t xml:space="preserve"> clinical suspici</w:t>
      </w:r>
      <w:r w:rsidRPr="00624593">
        <w:rPr>
          <w:rFonts w:cstheme="minorHAnsi"/>
          <w:sz w:val="24"/>
          <w:szCs w:val="24"/>
        </w:rPr>
        <w:t xml:space="preserve">on for diagnosis and treatment. </w:t>
      </w:r>
      <w:r w:rsidR="005918F6" w:rsidRPr="00624593">
        <w:rPr>
          <w:rFonts w:cstheme="minorHAnsi"/>
          <w:sz w:val="24"/>
          <w:szCs w:val="24"/>
        </w:rPr>
        <w:t>The most important and critical intervention in the management of neuroleptic malignant syndrome</w:t>
      </w:r>
      <w:r w:rsidRPr="00624593">
        <w:rPr>
          <w:rFonts w:cstheme="minorHAnsi"/>
          <w:sz w:val="24"/>
          <w:szCs w:val="24"/>
        </w:rPr>
        <w:t xml:space="preserve"> in psychiatric setting</w:t>
      </w:r>
      <w:r w:rsidR="005918F6" w:rsidRPr="00624593">
        <w:rPr>
          <w:rFonts w:cstheme="minorHAnsi"/>
          <w:sz w:val="24"/>
          <w:szCs w:val="24"/>
        </w:rPr>
        <w:t xml:space="preserve"> is discontinuation of the antipsychotic medication</w:t>
      </w:r>
      <w:r w:rsidRPr="00624593">
        <w:rPr>
          <w:rFonts w:cstheme="minorHAnsi"/>
          <w:sz w:val="24"/>
          <w:szCs w:val="24"/>
        </w:rPr>
        <w:t xml:space="preserve"> (offending agent)</w:t>
      </w:r>
      <w:r w:rsidR="005918F6" w:rsidRPr="00624593">
        <w:rPr>
          <w:rFonts w:cstheme="minorHAnsi"/>
          <w:sz w:val="24"/>
          <w:szCs w:val="24"/>
        </w:rPr>
        <w:t>.</w:t>
      </w:r>
      <w:r w:rsidR="00605EF1" w:rsidRPr="00605EF1">
        <w:t xml:space="preserve"> </w:t>
      </w:r>
      <w:r w:rsidR="00605EF1" w:rsidRPr="00605EF1">
        <w:rPr>
          <w:rFonts w:cstheme="minorHAnsi"/>
          <w:sz w:val="24"/>
          <w:szCs w:val="24"/>
        </w:rPr>
        <w:t>The pathophysiology of NMS is not well understood and involves a complex interaction between antipsychotic medication and a susceptible individual.  It is triggered by neuroleptic blockade of dopamine D2-receptors in the key neural pathways</w:t>
      </w:r>
      <w:r w:rsidR="00605EF1">
        <w:rPr>
          <w:rFonts w:cstheme="minorHAnsi"/>
          <w:sz w:val="24"/>
          <w:szCs w:val="24"/>
        </w:rPr>
        <w:t>.</w:t>
      </w:r>
      <w:r w:rsidRPr="00624593">
        <w:rPr>
          <w:rFonts w:cstheme="minorHAnsi"/>
          <w:sz w:val="24"/>
          <w:szCs w:val="24"/>
        </w:rPr>
        <w:t xml:space="preserve"> It is best considered a medical emergency and is managed in an acute hospital. </w:t>
      </w:r>
      <w:r w:rsidR="005918F6" w:rsidRPr="00624593">
        <w:rPr>
          <w:rFonts w:cstheme="minorHAnsi"/>
          <w:sz w:val="24"/>
          <w:szCs w:val="24"/>
        </w:rPr>
        <w:t xml:space="preserve"> Supportive car</w:t>
      </w:r>
      <w:r w:rsidRPr="00624593">
        <w:rPr>
          <w:rFonts w:cstheme="minorHAnsi"/>
          <w:sz w:val="24"/>
          <w:szCs w:val="24"/>
        </w:rPr>
        <w:t>e is the mainstay of treatment.</w:t>
      </w:r>
      <w:r w:rsidR="005918F6" w:rsidRPr="00624593">
        <w:rPr>
          <w:rFonts w:cstheme="minorHAnsi"/>
          <w:sz w:val="24"/>
          <w:szCs w:val="24"/>
        </w:rPr>
        <w:t xml:space="preserve"> </w:t>
      </w:r>
    </w:p>
    <w:p w14:paraId="06713285" w14:textId="4A0A6B14" w:rsidR="008675C7" w:rsidRPr="00FE1BDD" w:rsidRDefault="009F166C" w:rsidP="009F166C">
      <w:pPr>
        <w:jc w:val="both"/>
        <w:rPr>
          <w:rFonts w:cstheme="minorHAnsi"/>
          <w:b/>
          <w:bCs/>
          <w:sz w:val="24"/>
          <w:szCs w:val="24"/>
        </w:rPr>
      </w:pPr>
      <w:r w:rsidRPr="00FE1BDD">
        <w:rPr>
          <w:rFonts w:cstheme="minorHAnsi"/>
          <w:b/>
          <w:bCs/>
          <w:sz w:val="24"/>
          <w:szCs w:val="24"/>
        </w:rPr>
        <w:t>Clinical features</w:t>
      </w:r>
      <w:r w:rsidR="008675C7" w:rsidRPr="00FE1BDD">
        <w:rPr>
          <w:rFonts w:cstheme="minorHAnsi"/>
          <w:b/>
          <w:bCs/>
          <w:sz w:val="24"/>
          <w:szCs w:val="24"/>
        </w:rPr>
        <w:t xml:space="preserve"> of neuroleptic malignant syndrome</w:t>
      </w:r>
    </w:p>
    <w:p w14:paraId="6F25BC2C" w14:textId="51CF9A26" w:rsidR="003B2563" w:rsidRDefault="00E24831" w:rsidP="00B84AA5">
      <w:pPr>
        <w:jc w:val="both"/>
        <w:rPr>
          <w:rFonts w:cstheme="minorHAnsi"/>
          <w:sz w:val="24"/>
          <w:szCs w:val="24"/>
        </w:rPr>
      </w:pPr>
      <w:r>
        <w:rPr>
          <w:rFonts w:cstheme="minorHAnsi"/>
          <w:sz w:val="24"/>
          <w:szCs w:val="24"/>
        </w:rPr>
        <w:t>The c</w:t>
      </w:r>
      <w:r w:rsidR="008675C7" w:rsidRPr="00FE1BDD">
        <w:rPr>
          <w:rFonts w:cstheme="minorHAnsi"/>
          <w:sz w:val="24"/>
          <w:szCs w:val="24"/>
        </w:rPr>
        <w:t xml:space="preserve">lassical presentation </w:t>
      </w:r>
      <w:r w:rsidR="003B2563">
        <w:rPr>
          <w:rFonts w:cstheme="minorHAnsi"/>
          <w:sz w:val="24"/>
          <w:szCs w:val="24"/>
        </w:rPr>
        <w:t>comprises</w:t>
      </w:r>
      <w:r w:rsidR="00B12196">
        <w:rPr>
          <w:rFonts w:cstheme="minorHAnsi"/>
          <w:sz w:val="24"/>
          <w:szCs w:val="24"/>
        </w:rPr>
        <w:t xml:space="preserve"> </w:t>
      </w:r>
      <w:r w:rsidR="00B12196">
        <w:rPr>
          <w:rFonts w:cstheme="minorHAnsi"/>
          <w:sz w:val="24"/>
          <w:szCs w:val="24"/>
        </w:rPr>
        <w:fldChar w:fldCharType="begin">
          <w:fldData xml:space="preserve">PEVuZE5vdGU+PENpdGU+PEF1dGhvcj5BbWVyaWNhbiBQc3ljaGlhdHJpYyBBc3NvY2lhdGlvbjwv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</w:fldData>
        </w:fldChar>
      </w:r>
      <w:r w:rsidR="00B12196">
        <w:rPr>
          <w:rFonts w:cstheme="minorHAnsi"/>
          <w:sz w:val="24"/>
          <w:szCs w:val="24"/>
        </w:rPr>
        <w:instrText xml:space="preserve"> ADDIN EN.CITE </w:instrText>
      </w:r>
      <w:r w:rsidR="00B12196">
        <w:rPr>
          <w:rFonts w:cstheme="minorHAnsi"/>
          <w:sz w:val="24"/>
          <w:szCs w:val="24"/>
        </w:rPr>
        <w:fldChar w:fldCharType="begin">
          <w:fldData xml:space="preserve">PEVuZE5vdGU+PENpdGU+PEF1dGhvcj5BbWVyaWNhbiBQc3ljaGlhdHJpYyBBc3NvY2lhdGlvbjwv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</w:fldData>
        </w:fldChar>
      </w:r>
      <w:r w:rsidR="00B12196">
        <w:rPr>
          <w:rFonts w:cstheme="minorHAnsi"/>
          <w:sz w:val="24"/>
          <w:szCs w:val="24"/>
        </w:rPr>
        <w:instrText xml:space="preserve"> ADDIN EN.CITE.DATA </w:instrText>
      </w:r>
      <w:r w:rsidR="00B12196">
        <w:rPr>
          <w:rFonts w:cstheme="minorHAnsi"/>
          <w:sz w:val="24"/>
          <w:szCs w:val="24"/>
        </w:rPr>
      </w:r>
      <w:r w:rsidR="00B12196">
        <w:rPr>
          <w:rFonts w:cstheme="minorHAnsi"/>
          <w:sz w:val="24"/>
          <w:szCs w:val="24"/>
        </w:rPr>
        <w:fldChar w:fldCharType="end"/>
      </w:r>
      <w:r w:rsidR="00B12196">
        <w:rPr>
          <w:rFonts w:cstheme="minorHAnsi"/>
          <w:sz w:val="24"/>
          <w:szCs w:val="24"/>
        </w:rPr>
      </w:r>
      <w:r w:rsidR="00B12196">
        <w:rPr>
          <w:rFonts w:cstheme="minorHAnsi"/>
          <w:sz w:val="24"/>
          <w:szCs w:val="24"/>
        </w:rPr>
        <w:fldChar w:fldCharType="separate"/>
      </w:r>
      <w:r w:rsidR="00B12196">
        <w:rPr>
          <w:rFonts w:cstheme="minorHAnsi"/>
          <w:noProof/>
          <w:sz w:val="24"/>
          <w:szCs w:val="24"/>
        </w:rPr>
        <w:t>(American Psychiatric Association, 2013, Velamoor, 2017, Ware et al., 2018)</w:t>
      </w:r>
      <w:r w:rsidR="00B12196">
        <w:rPr>
          <w:rFonts w:cstheme="minorHAnsi"/>
          <w:sz w:val="24"/>
          <w:szCs w:val="24"/>
        </w:rPr>
        <w:fldChar w:fldCharType="end"/>
      </w:r>
      <w:r w:rsidR="003B2563">
        <w:rPr>
          <w:rFonts w:cstheme="minorHAnsi"/>
          <w:sz w:val="24"/>
          <w:szCs w:val="24"/>
        </w:rPr>
        <w:t>:</w:t>
      </w:r>
    </w:p>
    <w:p w14:paraId="5213E400" w14:textId="63BD174C" w:rsidR="003A69DB" w:rsidRDefault="0007797C" w:rsidP="0007797C">
      <w:pPr>
        <w:pStyle w:val="ListParagraph"/>
        <w:numPr>
          <w:ilvl w:val="0"/>
          <w:numId w:val="1"/>
        </w:numPr>
        <w:jc w:val="both"/>
        <w:rPr>
          <w:rFonts w:cstheme="minorHAnsi"/>
          <w:sz w:val="24"/>
          <w:szCs w:val="24"/>
        </w:rPr>
      </w:pPr>
      <w:r>
        <w:rPr>
          <w:rFonts w:cstheme="minorHAnsi"/>
          <w:sz w:val="24"/>
          <w:szCs w:val="24"/>
        </w:rPr>
        <w:t>H</w:t>
      </w:r>
      <w:r w:rsidR="008675C7" w:rsidRPr="003B2563">
        <w:rPr>
          <w:rFonts w:cstheme="minorHAnsi"/>
          <w:sz w:val="24"/>
          <w:szCs w:val="24"/>
        </w:rPr>
        <w:t>yperpyrexia</w:t>
      </w:r>
      <w:r w:rsidR="003A05B8" w:rsidRPr="003B2563">
        <w:rPr>
          <w:rFonts w:cstheme="minorHAnsi"/>
          <w:sz w:val="24"/>
          <w:szCs w:val="24"/>
        </w:rPr>
        <w:t xml:space="preserve"> (</w:t>
      </w:r>
      <w:r w:rsidR="003A05B8" w:rsidRPr="003B2563">
        <w:rPr>
          <w:rFonts w:eastAsia="Calibri" w:cstheme="minorHAnsi"/>
          <w:color w:val="231F20"/>
          <w:sz w:val="24"/>
          <w:szCs w:val="24"/>
          <w:lang w:eastAsia="en-GB"/>
        </w:rPr>
        <w:t xml:space="preserve">&gt;38.0°C or </w:t>
      </w:r>
      <w:r w:rsidR="003A05B8" w:rsidRPr="003B2563">
        <w:rPr>
          <w:rFonts w:cstheme="minorHAnsi"/>
          <w:sz w:val="24"/>
          <w:szCs w:val="24"/>
        </w:rPr>
        <w:t xml:space="preserve">&gt; </w:t>
      </w:r>
      <w:r w:rsidR="003A05B8" w:rsidRPr="003B2563">
        <w:rPr>
          <w:rFonts w:eastAsia="Calibri" w:cstheme="minorHAnsi"/>
          <w:color w:val="231F20"/>
          <w:sz w:val="24"/>
          <w:szCs w:val="24"/>
          <w:lang w:eastAsia="en-GB"/>
        </w:rPr>
        <w:t xml:space="preserve">100.4°F, </w:t>
      </w:r>
      <w:r w:rsidR="003A69DB" w:rsidRPr="003A69DB">
        <w:rPr>
          <w:rFonts w:eastAsia="Calibri" w:cstheme="minorHAnsi"/>
          <w:color w:val="231F20"/>
          <w:sz w:val="24"/>
          <w:szCs w:val="24"/>
          <w:lang w:eastAsia="en-GB"/>
        </w:rPr>
        <w:t>on at least 2 occasions measured orally</w:t>
      </w:r>
      <w:r w:rsidR="00D8035E">
        <w:rPr>
          <w:rFonts w:eastAsia="Calibri" w:cstheme="minorHAnsi"/>
          <w:color w:val="231F20"/>
          <w:sz w:val="24"/>
          <w:szCs w:val="24"/>
          <w:lang w:eastAsia="en-GB"/>
        </w:rPr>
        <w:t xml:space="preserve">).  </w:t>
      </w:r>
      <w:r w:rsidR="003A69DB">
        <w:rPr>
          <w:rFonts w:eastAsia="Calibri" w:cstheme="minorHAnsi"/>
          <w:color w:val="231F20"/>
          <w:sz w:val="24"/>
          <w:szCs w:val="24"/>
          <w:lang w:eastAsia="en-GB"/>
        </w:rPr>
        <w:t xml:space="preserve">In certain cases, </w:t>
      </w:r>
      <w:r w:rsidR="003A05B8" w:rsidRPr="003B2563">
        <w:rPr>
          <w:rFonts w:eastAsia="Calibri" w:cstheme="minorHAnsi"/>
          <w:color w:val="231F20"/>
          <w:sz w:val="24"/>
          <w:szCs w:val="24"/>
          <w:lang w:eastAsia="en-GB"/>
        </w:rPr>
        <w:t>hyperpyrexia can be severe</w:t>
      </w:r>
      <w:r w:rsidR="008675C7" w:rsidRPr="003B2563">
        <w:rPr>
          <w:rFonts w:cstheme="minorHAnsi"/>
          <w:sz w:val="24"/>
          <w:szCs w:val="24"/>
        </w:rPr>
        <w:t>,</w:t>
      </w:r>
      <w:r w:rsidR="003A69DB">
        <w:rPr>
          <w:rFonts w:cstheme="minorHAnsi"/>
          <w:sz w:val="24"/>
          <w:szCs w:val="24"/>
        </w:rPr>
        <w:t xml:space="preserve"> and </w:t>
      </w:r>
      <w:r w:rsidR="00BA40EB">
        <w:rPr>
          <w:rFonts w:cstheme="minorHAnsi"/>
          <w:sz w:val="24"/>
          <w:szCs w:val="24"/>
        </w:rPr>
        <w:t>be associated with</w:t>
      </w:r>
      <w:r w:rsidR="003A69DB">
        <w:rPr>
          <w:rFonts w:cstheme="minorHAnsi"/>
          <w:sz w:val="24"/>
          <w:szCs w:val="24"/>
        </w:rPr>
        <w:t xml:space="preserve"> dehydration.</w:t>
      </w:r>
      <w:r w:rsidR="008675C7" w:rsidRPr="003B2563">
        <w:rPr>
          <w:rFonts w:cstheme="minorHAnsi"/>
          <w:sz w:val="24"/>
          <w:szCs w:val="24"/>
        </w:rPr>
        <w:t xml:space="preserve"> </w:t>
      </w:r>
    </w:p>
    <w:p w14:paraId="39E38C98" w14:textId="77777777" w:rsidR="00D8035E" w:rsidRDefault="008675C7" w:rsidP="003B2563">
      <w:pPr>
        <w:pStyle w:val="ListParagraph"/>
        <w:numPr>
          <w:ilvl w:val="0"/>
          <w:numId w:val="1"/>
        </w:numPr>
        <w:jc w:val="both"/>
        <w:rPr>
          <w:rFonts w:cstheme="minorHAnsi"/>
          <w:sz w:val="24"/>
          <w:szCs w:val="24"/>
        </w:rPr>
      </w:pPr>
      <w:r w:rsidRPr="003B2563">
        <w:rPr>
          <w:rFonts w:cstheme="minorHAnsi"/>
          <w:sz w:val="24"/>
          <w:szCs w:val="24"/>
        </w:rPr>
        <w:t>muscle rigidity</w:t>
      </w:r>
      <w:r w:rsidR="00667109" w:rsidRPr="003B2563">
        <w:rPr>
          <w:rFonts w:cstheme="minorHAnsi"/>
          <w:sz w:val="24"/>
          <w:szCs w:val="24"/>
        </w:rPr>
        <w:t xml:space="preserve"> that is generally generalized and severe</w:t>
      </w:r>
      <w:r w:rsidR="00D8035E">
        <w:rPr>
          <w:rFonts w:cstheme="minorHAnsi"/>
          <w:sz w:val="24"/>
          <w:szCs w:val="24"/>
        </w:rPr>
        <w:t xml:space="preserve">.  </w:t>
      </w:r>
    </w:p>
    <w:p w14:paraId="32B53F6A" w14:textId="69958273" w:rsidR="006E20DB" w:rsidRDefault="00A806FB" w:rsidP="003B2563">
      <w:pPr>
        <w:pStyle w:val="ListParagraph"/>
        <w:numPr>
          <w:ilvl w:val="0"/>
          <w:numId w:val="1"/>
        </w:numPr>
        <w:jc w:val="both"/>
        <w:rPr>
          <w:rFonts w:cstheme="minorHAnsi"/>
          <w:sz w:val="24"/>
          <w:szCs w:val="24"/>
        </w:rPr>
      </w:pPr>
      <w:r>
        <w:rPr>
          <w:rFonts w:cstheme="minorHAnsi"/>
          <w:sz w:val="24"/>
          <w:szCs w:val="24"/>
        </w:rPr>
        <w:t xml:space="preserve">In its most severe forms, it is </w:t>
      </w:r>
      <w:r w:rsidRPr="00A806FB">
        <w:rPr>
          <w:rFonts w:cstheme="minorHAnsi"/>
          <w:sz w:val="24"/>
          <w:szCs w:val="24"/>
        </w:rPr>
        <w:t>typically described as “lead pipe” rigidity</w:t>
      </w:r>
      <w:r>
        <w:rPr>
          <w:rFonts w:cstheme="minorHAnsi"/>
          <w:sz w:val="24"/>
          <w:szCs w:val="24"/>
        </w:rPr>
        <w:t xml:space="preserve">, </w:t>
      </w:r>
      <w:r w:rsidR="006E20DB">
        <w:rPr>
          <w:rFonts w:cstheme="minorHAnsi"/>
          <w:sz w:val="24"/>
          <w:szCs w:val="24"/>
        </w:rPr>
        <w:t>and can lead to rhabdomyolysis, myoglobinuria, and acute renal failure.</w:t>
      </w:r>
      <w:r>
        <w:rPr>
          <w:rFonts w:cstheme="minorHAnsi"/>
          <w:sz w:val="24"/>
          <w:szCs w:val="24"/>
        </w:rPr>
        <w:t xml:space="preserve"> </w:t>
      </w:r>
      <w:r w:rsidR="008F4881">
        <w:rPr>
          <w:rFonts w:cstheme="minorHAnsi"/>
          <w:sz w:val="24"/>
          <w:szCs w:val="24"/>
        </w:rPr>
        <w:t>This rigidity might not respond well to antiparkinsonian medication.</w:t>
      </w:r>
    </w:p>
    <w:p w14:paraId="6B47226D" w14:textId="6833BC1D" w:rsidR="00B12196" w:rsidRDefault="0007797C" w:rsidP="003B2563">
      <w:pPr>
        <w:pStyle w:val="ListParagraph"/>
        <w:numPr>
          <w:ilvl w:val="0"/>
          <w:numId w:val="1"/>
        </w:numPr>
        <w:jc w:val="both"/>
        <w:rPr>
          <w:rFonts w:cstheme="minorHAnsi"/>
          <w:sz w:val="24"/>
          <w:szCs w:val="24"/>
        </w:rPr>
      </w:pPr>
      <w:r>
        <w:rPr>
          <w:rFonts w:cstheme="minorHAnsi"/>
          <w:sz w:val="24"/>
          <w:szCs w:val="24"/>
        </w:rPr>
        <w:t>M</w:t>
      </w:r>
      <w:r w:rsidR="008675C7" w:rsidRPr="003B2563">
        <w:rPr>
          <w:rFonts w:cstheme="minorHAnsi"/>
          <w:sz w:val="24"/>
          <w:szCs w:val="24"/>
        </w:rPr>
        <w:t>ental state changes</w:t>
      </w:r>
      <w:r w:rsidR="00B12196">
        <w:rPr>
          <w:rFonts w:cstheme="minorHAnsi"/>
          <w:sz w:val="24"/>
          <w:szCs w:val="24"/>
        </w:rPr>
        <w:t xml:space="preserve"> </w:t>
      </w:r>
      <w:r w:rsidR="00D8035E">
        <w:rPr>
          <w:rFonts w:cstheme="minorHAnsi"/>
          <w:sz w:val="24"/>
          <w:szCs w:val="24"/>
        </w:rPr>
        <w:t>can range</w:t>
      </w:r>
      <w:r w:rsidR="000771B0" w:rsidRPr="003B2563">
        <w:rPr>
          <w:rFonts w:eastAsia="Calibri" w:cstheme="minorHAnsi"/>
          <w:color w:val="231F20"/>
          <w:sz w:val="24"/>
          <w:szCs w:val="24"/>
          <w:lang w:eastAsia="en-GB"/>
        </w:rPr>
        <w:t xml:space="preserve"> from stupor to coma</w:t>
      </w:r>
      <w:r w:rsidR="00B12196">
        <w:rPr>
          <w:rFonts w:eastAsia="Calibri" w:cstheme="minorHAnsi"/>
          <w:color w:val="231F20"/>
          <w:sz w:val="24"/>
          <w:szCs w:val="24"/>
          <w:lang w:eastAsia="en-GB"/>
        </w:rPr>
        <w:t>. Fluctuating mental state is also common.</w:t>
      </w:r>
    </w:p>
    <w:p w14:paraId="3782F36C" w14:textId="23C487E4" w:rsidR="00B12196" w:rsidRPr="00B12196" w:rsidRDefault="0007797C" w:rsidP="00B12196">
      <w:pPr>
        <w:pStyle w:val="ListParagraph"/>
        <w:numPr>
          <w:ilvl w:val="0"/>
          <w:numId w:val="1"/>
        </w:numPr>
        <w:jc w:val="both"/>
        <w:rPr>
          <w:rFonts w:cstheme="minorHAnsi"/>
          <w:sz w:val="24"/>
          <w:szCs w:val="24"/>
        </w:rPr>
      </w:pPr>
      <w:r>
        <w:rPr>
          <w:rFonts w:cstheme="minorHAnsi"/>
          <w:sz w:val="24"/>
          <w:szCs w:val="24"/>
        </w:rPr>
        <w:t>A</w:t>
      </w:r>
      <w:r w:rsidR="008675C7" w:rsidRPr="00B12196">
        <w:rPr>
          <w:rFonts w:cstheme="minorHAnsi"/>
          <w:sz w:val="24"/>
          <w:szCs w:val="24"/>
        </w:rPr>
        <w:t>utonomic instability</w:t>
      </w:r>
      <w:r w:rsidR="00B12196" w:rsidRPr="00B12196">
        <w:rPr>
          <w:rFonts w:cstheme="minorHAnsi"/>
          <w:sz w:val="24"/>
          <w:szCs w:val="24"/>
        </w:rPr>
        <w:t xml:space="preserve">, </w:t>
      </w:r>
      <w:r w:rsidR="00DC69EC" w:rsidRPr="00B12196">
        <w:rPr>
          <w:rFonts w:cstheme="minorHAnsi"/>
          <w:sz w:val="24"/>
          <w:szCs w:val="24"/>
        </w:rPr>
        <w:t xml:space="preserve">as evidenced by profuse </w:t>
      </w:r>
      <w:r w:rsidR="00DC69EC" w:rsidRPr="00B12196">
        <w:rPr>
          <w:rFonts w:eastAsia="Calibri" w:cstheme="minorHAnsi"/>
          <w:color w:val="231F20"/>
          <w:sz w:val="24"/>
          <w:szCs w:val="24"/>
          <w:lang w:eastAsia="en-GB"/>
        </w:rPr>
        <w:t>diaphoresis,</w:t>
      </w:r>
      <w:r w:rsidR="00DC69EC" w:rsidRPr="00B12196">
        <w:rPr>
          <w:rFonts w:cstheme="minorHAnsi"/>
          <w:sz w:val="24"/>
          <w:szCs w:val="24"/>
        </w:rPr>
        <w:t xml:space="preserve"> tachypnoea, tachycardia, </w:t>
      </w:r>
      <w:r w:rsidR="00DC69EC" w:rsidRPr="00B12196">
        <w:rPr>
          <w:rFonts w:eastAsia="Calibri" w:cstheme="minorHAnsi"/>
          <w:color w:val="231F20"/>
          <w:sz w:val="24"/>
          <w:szCs w:val="24"/>
          <w:lang w:eastAsia="en-GB"/>
        </w:rPr>
        <w:t>increased or fluctuating blood pressure, urinary incontinence, and pallor</w:t>
      </w:r>
      <w:r w:rsidR="008675C7" w:rsidRPr="00B12196">
        <w:rPr>
          <w:rFonts w:cstheme="minorHAnsi"/>
          <w:sz w:val="24"/>
          <w:szCs w:val="24"/>
        </w:rPr>
        <w:t>.</w:t>
      </w:r>
      <w:r w:rsidR="00D8035E">
        <w:rPr>
          <w:rFonts w:cstheme="minorHAnsi"/>
          <w:sz w:val="24"/>
          <w:szCs w:val="24"/>
        </w:rPr>
        <w:t xml:space="preserve">  </w:t>
      </w:r>
      <w:r w:rsidR="00B12196" w:rsidRPr="00B12196">
        <w:rPr>
          <w:rFonts w:cstheme="minorHAnsi"/>
          <w:sz w:val="24"/>
          <w:szCs w:val="24"/>
        </w:rPr>
        <w:t xml:space="preserve">Typically, </w:t>
      </w:r>
      <w:r w:rsidR="00B12196" w:rsidRPr="00B12196">
        <w:rPr>
          <w:rFonts w:cstheme="minorHAnsi"/>
          <w:sz w:val="24"/>
          <w:szCs w:val="24"/>
        </w:rPr>
        <w:lastRenderedPageBreak/>
        <w:t>blood pressure elevation in NMS is defined by systolic or diastoli</w:t>
      </w:r>
      <w:r w:rsidR="00D8035E">
        <w:rPr>
          <w:rFonts w:cstheme="minorHAnsi"/>
          <w:sz w:val="24"/>
          <w:szCs w:val="24"/>
        </w:rPr>
        <w:t xml:space="preserve">c increase ≥25% above baseline.  </w:t>
      </w:r>
      <w:r w:rsidR="00B12196" w:rsidRPr="00B12196">
        <w:rPr>
          <w:rFonts w:cstheme="minorHAnsi"/>
          <w:sz w:val="24"/>
          <w:szCs w:val="24"/>
        </w:rPr>
        <w:t>Blood pressure fluctuation is generally defined by ≥20 mmHg diastolic change or ≥25 mmHg systolic change within 24 h</w:t>
      </w:r>
      <w:r w:rsidR="00D8035E">
        <w:rPr>
          <w:rFonts w:cstheme="minorHAnsi"/>
          <w:sz w:val="24"/>
          <w:szCs w:val="24"/>
        </w:rPr>
        <w:t xml:space="preserve">ours.  </w:t>
      </w:r>
      <w:r w:rsidR="00B12196">
        <w:rPr>
          <w:rFonts w:cstheme="minorHAnsi"/>
          <w:sz w:val="24"/>
          <w:szCs w:val="24"/>
        </w:rPr>
        <w:t>H</w:t>
      </w:r>
      <w:r w:rsidR="00B12196" w:rsidRPr="00B12196">
        <w:rPr>
          <w:rFonts w:cstheme="minorHAnsi"/>
          <w:sz w:val="24"/>
          <w:szCs w:val="24"/>
        </w:rPr>
        <w:t>ypermetabolis</w:t>
      </w:r>
      <w:r w:rsidR="00B12196">
        <w:rPr>
          <w:rFonts w:cstheme="minorHAnsi"/>
          <w:sz w:val="24"/>
          <w:szCs w:val="24"/>
        </w:rPr>
        <w:t xml:space="preserve">m is </w:t>
      </w:r>
      <w:r w:rsidR="00B12196" w:rsidRPr="00B12196">
        <w:rPr>
          <w:rFonts w:cstheme="minorHAnsi"/>
          <w:sz w:val="24"/>
          <w:szCs w:val="24"/>
        </w:rPr>
        <w:t>commonly</w:t>
      </w:r>
      <w:r w:rsidR="00B12196">
        <w:rPr>
          <w:rFonts w:cstheme="minorHAnsi"/>
          <w:sz w:val="24"/>
          <w:szCs w:val="24"/>
        </w:rPr>
        <w:t xml:space="preserve"> </w:t>
      </w:r>
      <w:r w:rsidR="00B12196" w:rsidRPr="00B12196">
        <w:rPr>
          <w:rFonts w:cstheme="minorHAnsi"/>
          <w:sz w:val="24"/>
          <w:szCs w:val="24"/>
        </w:rPr>
        <w:t>defined</w:t>
      </w:r>
      <w:r w:rsidR="00B12196">
        <w:rPr>
          <w:rFonts w:cstheme="minorHAnsi"/>
          <w:sz w:val="24"/>
          <w:szCs w:val="24"/>
        </w:rPr>
        <w:t xml:space="preserve"> by increased </w:t>
      </w:r>
      <w:r w:rsidR="00B12196" w:rsidRPr="00B12196">
        <w:rPr>
          <w:rFonts w:cstheme="minorHAnsi"/>
          <w:sz w:val="24"/>
          <w:szCs w:val="24"/>
        </w:rPr>
        <w:t>heart-rate (≥25% above baseline) and</w:t>
      </w:r>
      <w:r w:rsidR="00B12196">
        <w:rPr>
          <w:rFonts w:cstheme="minorHAnsi"/>
          <w:sz w:val="24"/>
          <w:szCs w:val="24"/>
        </w:rPr>
        <w:t xml:space="preserve"> </w:t>
      </w:r>
      <w:r w:rsidR="00B12196" w:rsidRPr="00B12196">
        <w:rPr>
          <w:rFonts w:cstheme="minorHAnsi"/>
          <w:sz w:val="24"/>
          <w:szCs w:val="24"/>
        </w:rPr>
        <w:t>respiratory rate (≥50% above baseline)</w:t>
      </w:r>
      <w:r w:rsidR="00B12196">
        <w:rPr>
          <w:rFonts w:cstheme="minorHAnsi"/>
          <w:sz w:val="24"/>
          <w:szCs w:val="24"/>
        </w:rPr>
        <w:t>.</w:t>
      </w:r>
    </w:p>
    <w:p w14:paraId="3B7F8A63" w14:textId="5AF72E5D" w:rsidR="00DC4758" w:rsidRPr="0005701F" w:rsidRDefault="008675C7" w:rsidP="0007797C">
      <w:pPr>
        <w:jc w:val="both"/>
        <w:rPr>
          <w:rFonts w:cstheme="minorHAnsi"/>
          <w:sz w:val="24"/>
          <w:szCs w:val="24"/>
        </w:rPr>
      </w:pPr>
      <w:r w:rsidRPr="0005701F">
        <w:rPr>
          <w:rFonts w:cstheme="minorHAnsi"/>
          <w:sz w:val="24"/>
          <w:szCs w:val="24"/>
        </w:rPr>
        <w:t>Subtle forms are</w:t>
      </w:r>
      <w:r w:rsidR="00E24831" w:rsidRPr="0005701F">
        <w:rPr>
          <w:rFonts w:cstheme="minorHAnsi"/>
          <w:sz w:val="24"/>
          <w:szCs w:val="24"/>
        </w:rPr>
        <w:t xml:space="preserve"> not uncommon</w:t>
      </w:r>
      <w:r w:rsidR="00667109" w:rsidRPr="0005701F">
        <w:rPr>
          <w:rFonts w:cstheme="minorHAnsi"/>
          <w:sz w:val="24"/>
          <w:szCs w:val="24"/>
        </w:rPr>
        <w:t xml:space="preserve"> and may be</w:t>
      </w:r>
      <w:r w:rsidRPr="0005701F">
        <w:rPr>
          <w:rFonts w:cstheme="minorHAnsi"/>
          <w:sz w:val="24"/>
          <w:szCs w:val="24"/>
        </w:rPr>
        <w:t xml:space="preserve"> difficult to recognise due to symptom overlap with other conditions.</w:t>
      </w:r>
      <w:r w:rsidR="00D8035E" w:rsidRPr="0005701F">
        <w:rPr>
          <w:rFonts w:cstheme="minorHAnsi"/>
          <w:sz w:val="24"/>
          <w:szCs w:val="24"/>
        </w:rPr>
        <w:t xml:space="preserve">  </w:t>
      </w:r>
      <w:r w:rsidR="004C38CD" w:rsidRPr="0005701F">
        <w:rPr>
          <w:rFonts w:cstheme="minorHAnsi"/>
          <w:sz w:val="24"/>
          <w:szCs w:val="24"/>
        </w:rPr>
        <w:t>Indeed, most of the aforementioned symptoms mig</w:t>
      </w:r>
      <w:r w:rsidR="00E24831" w:rsidRPr="0005701F">
        <w:rPr>
          <w:rFonts w:cstheme="minorHAnsi"/>
          <w:sz w:val="24"/>
          <w:szCs w:val="24"/>
        </w:rPr>
        <w:t>ht be mild</w:t>
      </w:r>
      <w:r w:rsidR="00D8035E" w:rsidRPr="0005701F">
        <w:rPr>
          <w:rFonts w:cstheme="minorHAnsi"/>
          <w:sz w:val="24"/>
          <w:szCs w:val="24"/>
        </w:rPr>
        <w:t xml:space="preserve"> and go </w:t>
      </w:r>
      <w:r w:rsidR="004C38CD" w:rsidRPr="0005701F">
        <w:rPr>
          <w:rFonts w:cstheme="minorHAnsi"/>
          <w:sz w:val="24"/>
          <w:szCs w:val="24"/>
        </w:rPr>
        <w:t xml:space="preserve">unrecognised </w:t>
      </w:r>
      <w:r w:rsidR="004C38CD" w:rsidRPr="0005701F">
        <w:rPr>
          <w:rFonts w:cstheme="minorHAnsi"/>
          <w:sz w:val="24"/>
          <w:szCs w:val="24"/>
        </w:rPr>
        <w:fldChar w:fldCharType="begin"/>
      </w:r>
      <w:r w:rsidR="004C38CD" w:rsidRPr="0005701F">
        <w:rPr>
          <w:rFonts w:cstheme="minorHAnsi"/>
          <w:sz w:val="24"/>
          <w:szCs w:val="24"/>
        </w:rPr>
        <w:instrText xml:space="preserve"> ADDIN EN.CITE &lt;EndNote&gt;&lt;Cite&gt;&lt;Author&gt;Velamoor&lt;/Author&gt;&lt;Year&gt;2017&lt;/Year&gt;&lt;RecNum&gt;2150&lt;/RecNum&gt;&lt;DisplayText&gt;(Velamoor, 2017)&lt;/DisplayText&gt;&lt;record&gt;&lt;rec-number&gt;2150&lt;/rec-number&gt;&lt;foreign-keys&gt;&lt;key app="EN" db-id="5zf5eeaza9xtslestx3xz0a5rfe9xv9xz59z" timestamp="1552118504"&gt;2150&lt;/key&gt;&lt;/foreign-keys&gt;&lt;ref-type name="Journal Article"&gt;17&lt;/ref-type&gt;&lt;contributors&gt;&lt;authors&gt;&lt;author&gt;Velamoor, R.&lt;/author&gt;&lt;/authors&gt;&lt;/contributors&gt;&lt;auth-address&gt;Professor Psychiatry, Northern Ontario School of Medicine, Laurentian and Lakehead University, Ontario, Canada; Emeritus Professor Psychiatry, Schulich School of Medicine, Western University, Ontario, Canada. Electronic address: velamoorraj@gmail.com.&lt;/auth-address&gt;&lt;titles&gt;&lt;title&gt;Neuroleptic malignant syndrome: A neuro-psychiatric emergency: Recognition, prevention, and management&lt;/title&gt;&lt;secondary-title&gt;Asian J Psychiatr&lt;/secondary-title&gt;&lt;alt-title&gt;Asian journal of psychiatry&lt;/alt-title&gt;&lt;/titles&gt;&lt;periodical&gt;&lt;full-title&gt;Asian J Psychiatr&lt;/full-title&gt;&lt;abbr-1&gt;Asian journal of psychiatry&lt;/abbr-1&gt;&lt;/periodical&gt;&lt;alt-periodical&gt;&lt;full-title&gt;Asian J Psychiatr&lt;/full-title&gt;&lt;abbr-1&gt;Asian journal of psychiatry&lt;/abbr-1&gt;&lt;/alt-periodical&gt;&lt;pages&gt;106-109&lt;/pages&gt;&lt;volume&gt;29&lt;/volume&gt;&lt;keywords&gt;&lt;keyword&gt;Autonomic Nervous System Diseases/*diagnosis/etiology&lt;/keyword&gt;&lt;keyword&gt;Diagnosis, Differential&lt;/keyword&gt;&lt;keyword&gt;Fever/*diagnosis/etiology&lt;/keyword&gt;&lt;keyword&gt;Humans&lt;/keyword&gt;&lt;keyword&gt;Muscle Rigidity/*diagnosis/etiology&lt;/keyword&gt;&lt;keyword&gt;Neuroleptic Malignant Syndrome/complications/*diagnosis/prevention &amp;amp;&lt;/keyword&gt;&lt;keyword&gt;control/therapy&lt;/keyword&gt;&lt;keyword&gt;Risk Factors&lt;/keyword&gt;&lt;/keywords&gt;&lt;dates&gt;&lt;year&gt;2017&lt;/year&gt;&lt;pub-dates&gt;&lt;date&gt;Oct&lt;/date&gt;&lt;/pub-dates&gt;&lt;/dates&gt;&lt;isbn&gt;1876-2026 (Electronic)&amp;#xD;1876-2018 (Linking)&lt;/isbn&gt;&lt;accession-num&gt;29061403&lt;/accession-num&gt;&lt;urls&gt;&lt;related-urls&gt;&lt;url&gt;http://www.ncbi.nlm.nih.gov/pubmed/29061403&lt;/url&gt;&lt;/related-urls&gt;&lt;/urls&gt;&lt;electronic-resource-num&gt;10.1016/j.ajp.2017.05.004&lt;/electronic-resource-num&gt;&lt;/record&gt;&lt;/Cite&gt;&lt;/EndNote&gt;</w:instrText>
      </w:r>
      <w:r w:rsidR="004C38CD" w:rsidRPr="0005701F">
        <w:rPr>
          <w:rFonts w:cstheme="minorHAnsi"/>
          <w:sz w:val="24"/>
          <w:szCs w:val="24"/>
        </w:rPr>
        <w:fldChar w:fldCharType="separate"/>
      </w:r>
      <w:r w:rsidR="004C38CD" w:rsidRPr="0005701F">
        <w:rPr>
          <w:rFonts w:cstheme="minorHAnsi"/>
          <w:noProof/>
          <w:sz w:val="24"/>
          <w:szCs w:val="24"/>
        </w:rPr>
        <w:t>(Velamoor, 2017)</w:t>
      </w:r>
      <w:r w:rsidR="004C38CD" w:rsidRPr="0005701F">
        <w:rPr>
          <w:rFonts w:cstheme="minorHAnsi"/>
          <w:sz w:val="24"/>
          <w:szCs w:val="24"/>
        </w:rPr>
        <w:fldChar w:fldCharType="end"/>
      </w:r>
      <w:r w:rsidR="00D8035E" w:rsidRPr="0005701F">
        <w:rPr>
          <w:rFonts w:cstheme="minorHAnsi"/>
          <w:sz w:val="24"/>
          <w:szCs w:val="24"/>
        </w:rPr>
        <w:t xml:space="preserve">.  </w:t>
      </w:r>
      <w:r w:rsidR="00A80F74" w:rsidRPr="0005701F">
        <w:rPr>
          <w:rFonts w:cstheme="minorHAnsi"/>
          <w:sz w:val="24"/>
          <w:szCs w:val="24"/>
        </w:rPr>
        <w:t xml:space="preserve">In particular, </w:t>
      </w:r>
      <w:bookmarkStart w:id="2" w:name="_Hlk44857486"/>
      <w:r w:rsidR="00A80F74" w:rsidRPr="0005701F">
        <w:rPr>
          <w:rFonts w:cstheme="minorHAnsi"/>
          <w:sz w:val="24"/>
          <w:szCs w:val="24"/>
        </w:rPr>
        <w:t xml:space="preserve">hyperpyrexia can be </w:t>
      </w:r>
      <w:r w:rsidR="007927EF" w:rsidRPr="0005701F">
        <w:rPr>
          <w:rFonts w:cstheme="minorHAnsi"/>
          <w:sz w:val="24"/>
          <w:szCs w:val="24"/>
        </w:rPr>
        <w:t xml:space="preserve">replaced by </w:t>
      </w:r>
      <w:r w:rsidR="00010B1E" w:rsidRPr="0005701F">
        <w:rPr>
          <w:rFonts w:cstheme="minorHAnsi"/>
          <w:sz w:val="24"/>
          <w:szCs w:val="24"/>
        </w:rPr>
        <w:t xml:space="preserve">a </w:t>
      </w:r>
      <w:r w:rsidR="001D0704" w:rsidRPr="0005701F">
        <w:rPr>
          <w:rFonts w:cstheme="minorHAnsi"/>
          <w:sz w:val="24"/>
          <w:szCs w:val="24"/>
        </w:rPr>
        <w:t>febricula</w:t>
      </w:r>
      <w:r w:rsidR="00A80F74" w:rsidRPr="0005701F">
        <w:rPr>
          <w:rFonts w:cstheme="minorHAnsi"/>
          <w:sz w:val="24"/>
          <w:szCs w:val="24"/>
        </w:rPr>
        <w:t xml:space="preserve"> or falsely attributed to</w:t>
      </w:r>
      <w:r w:rsidR="00D8035E" w:rsidRPr="0005701F">
        <w:rPr>
          <w:rFonts w:cstheme="minorHAnsi"/>
          <w:sz w:val="24"/>
          <w:szCs w:val="24"/>
        </w:rPr>
        <w:t xml:space="preserve"> a co-occurring infection</w:t>
      </w:r>
      <w:bookmarkEnd w:id="2"/>
      <w:r w:rsidR="00D8035E" w:rsidRPr="0005701F">
        <w:rPr>
          <w:rFonts w:cstheme="minorHAnsi"/>
          <w:sz w:val="24"/>
          <w:szCs w:val="24"/>
        </w:rPr>
        <w:t xml:space="preserve">.  </w:t>
      </w:r>
      <w:r w:rsidR="00E24831" w:rsidRPr="0005701F">
        <w:rPr>
          <w:rFonts w:cstheme="minorHAnsi"/>
          <w:sz w:val="24"/>
          <w:szCs w:val="24"/>
        </w:rPr>
        <w:t xml:space="preserve">Rigidity can be mild </w:t>
      </w:r>
      <w:r w:rsidR="00A80F74" w:rsidRPr="0005701F">
        <w:rPr>
          <w:rFonts w:cstheme="minorHAnsi"/>
          <w:sz w:val="24"/>
          <w:szCs w:val="24"/>
        </w:rPr>
        <w:t>and interpreted as pseudo</w:t>
      </w:r>
      <w:r w:rsidR="0007797C" w:rsidRPr="0005701F">
        <w:rPr>
          <w:rFonts w:cstheme="minorHAnsi"/>
          <w:sz w:val="24"/>
          <w:szCs w:val="24"/>
        </w:rPr>
        <w:t>-</w:t>
      </w:r>
      <w:r w:rsidR="00A80F74" w:rsidRPr="0005701F">
        <w:rPr>
          <w:rFonts w:cstheme="minorHAnsi"/>
          <w:sz w:val="24"/>
          <w:szCs w:val="24"/>
        </w:rPr>
        <w:t xml:space="preserve">parkinsonism associated </w:t>
      </w:r>
      <w:r w:rsidR="00FD5397" w:rsidRPr="0005701F">
        <w:rPr>
          <w:rFonts w:cstheme="minorHAnsi"/>
          <w:sz w:val="24"/>
          <w:szCs w:val="24"/>
        </w:rPr>
        <w:t xml:space="preserve">with the use of antipsychotics.  </w:t>
      </w:r>
      <w:r w:rsidR="00D1041B" w:rsidRPr="0005701F">
        <w:rPr>
          <w:rFonts w:cstheme="minorHAnsi"/>
          <w:sz w:val="24"/>
          <w:szCs w:val="24"/>
        </w:rPr>
        <w:t xml:space="preserve">As mental state is commonly fluctuating in NMS, a cross-sectional assessment might miss the </w:t>
      </w:r>
      <w:r w:rsidR="00FD5397" w:rsidRPr="0005701F">
        <w:rPr>
          <w:rFonts w:cstheme="minorHAnsi"/>
          <w:sz w:val="24"/>
          <w:szCs w:val="24"/>
        </w:rPr>
        <w:t xml:space="preserve">important diagnostic changes in </w:t>
      </w:r>
      <w:r w:rsidR="00C15EF1" w:rsidRPr="0005701F">
        <w:rPr>
          <w:rFonts w:cstheme="minorHAnsi"/>
          <w:sz w:val="24"/>
          <w:szCs w:val="24"/>
        </w:rPr>
        <w:t>mental state</w:t>
      </w:r>
      <w:r w:rsidR="00FD5397" w:rsidRPr="0005701F">
        <w:rPr>
          <w:rFonts w:cstheme="minorHAnsi"/>
          <w:sz w:val="24"/>
          <w:szCs w:val="24"/>
        </w:rPr>
        <w:t xml:space="preserve">.  </w:t>
      </w:r>
      <w:r w:rsidR="00C15EF1" w:rsidRPr="0005701F">
        <w:rPr>
          <w:rFonts w:cstheme="minorHAnsi"/>
          <w:sz w:val="24"/>
          <w:szCs w:val="24"/>
        </w:rPr>
        <w:t>Similarly, increased heart rate can be mild and falsely attributed to agitation, anxiety, or to the anticholinergic effects of psychotropic medication.</w:t>
      </w:r>
      <w:r w:rsidR="00FD5397" w:rsidRPr="0005701F">
        <w:rPr>
          <w:rFonts w:cstheme="minorHAnsi"/>
          <w:sz w:val="24"/>
          <w:szCs w:val="24"/>
        </w:rPr>
        <w:t xml:space="preserve">  </w:t>
      </w:r>
      <w:r w:rsidR="001250EF" w:rsidRPr="0005701F">
        <w:rPr>
          <w:rFonts w:cstheme="minorHAnsi"/>
          <w:sz w:val="24"/>
          <w:szCs w:val="24"/>
        </w:rPr>
        <w:t>Moreover, when patients are acutely disturbed, the baseline vitals might have been imp</w:t>
      </w:r>
      <w:r w:rsidR="00E24831" w:rsidRPr="0005701F">
        <w:rPr>
          <w:rFonts w:cstheme="minorHAnsi"/>
          <w:sz w:val="24"/>
          <w:szCs w:val="24"/>
        </w:rPr>
        <w:t xml:space="preserve">ossible to obtain </w:t>
      </w:r>
      <w:r w:rsidR="001250EF" w:rsidRPr="0005701F">
        <w:rPr>
          <w:rFonts w:cstheme="minorHAnsi"/>
          <w:sz w:val="24"/>
          <w:szCs w:val="24"/>
        </w:rPr>
        <w:t xml:space="preserve">or might have been unreliable </w:t>
      </w:r>
      <w:r w:rsidR="00FD5397" w:rsidRPr="0005701F">
        <w:rPr>
          <w:rFonts w:cstheme="minorHAnsi"/>
          <w:sz w:val="24"/>
          <w:szCs w:val="24"/>
        </w:rPr>
        <w:t xml:space="preserve">due to agitation or psychomotor activation. </w:t>
      </w:r>
    </w:p>
    <w:p w14:paraId="6E4F2B87" w14:textId="161C37F7" w:rsidR="000B146F" w:rsidRPr="0005701F" w:rsidRDefault="000B146F" w:rsidP="00F93E0B">
      <w:pPr>
        <w:jc w:val="both"/>
        <w:rPr>
          <w:sz w:val="24"/>
          <w:szCs w:val="24"/>
        </w:rPr>
      </w:pPr>
      <w:bookmarkStart w:id="3" w:name="_Hlk44858861"/>
      <w:r w:rsidRPr="0005701F">
        <w:rPr>
          <w:rFonts w:cstheme="minorHAnsi"/>
          <w:sz w:val="24"/>
          <w:szCs w:val="24"/>
        </w:rPr>
        <w:t xml:space="preserve">In a systematic review by Lang </w:t>
      </w:r>
      <w:r w:rsidRPr="0005701F">
        <w:rPr>
          <w:rFonts w:cstheme="minorHAnsi"/>
          <w:i/>
          <w:iCs/>
          <w:sz w:val="24"/>
          <w:szCs w:val="24"/>
        </w:rPr>
        <w:t>et al.</w:t>
      </w:r>
      <w:r w:rsidRPr="0005701F">
        <w:rPr>
          <w:rFonts w:cstheme="minorHAnsi"/>
          <w:sz w:val="24"/>
          <w:szCs w:val="24"/>
        </w:rPr>
        <w:t>, hyperthermia was present in 88% and muscle rigidity in 86% of reported cases of NMS</w:t>
      </w:r>
      <w:r w:rsidR="00F93E0B" w:rsidRPr="0005701F">
        <w:rPr>
          <w:rFonts w:cstheme="minorHAnsi"/>
          <w:sz w:val="24"/>
          <w:szCs w:val="24"/>
        </w:rPr>
        <w:t xml:space="preserve"> </w:t>
      </w:r>
      <w:r w:rsidR="00F93E0B" w:rsidRPr="0005701F">
        <w:rPr>
          <w:rFonts w:cstheme="minorHAnsi"/>
          <w:sz w:val="24"/>
          <w:szCs w:val="24"/>
        </w:rPr>
        <w:fldChar w:fldCharType="begin"/>
      </w:r>
      <w:r w:rsidR="00F93E0B" w:rsidRPr="0005701F">
        <w:rPr>
          <w:rFonts w:cstheme="minorHAnsi"/>
          <w:sz w:val="24"/>
          <w:szCs w:val="24"/>
        </w:rPr>
        <w:instrText xml:space="preserve"> ADDIN EN.CITE &lt;EndNote&gt;&lt;Cite&gt;&lt;Author&gt;Lang&lt;/Author&gt;&lt;Year&gt;2015&lt;/Year&gt;&lt;RecNum&gt;2681&lt;/RecNum&gt;&lt;DisplayText&gt;(Lang et al., 2015)&lt;/DisplayText&gt;&lt;record&gt;&lt;rec-number&gt;2681&lt;/rec-number&gt;&lt;foreign-keys&gt;&lt;key app="EN" db-id="5zf5eeaza9xtslestx3xz0a5rfe9xv9xz59z" timestamp="1593954939"&gt;2681&lt;/key&gt;&lt;/foreign-keys&gt;&lt;ref-type name="Journal Article"&gt;17&lt;/ref-type&gt;&lt;contributors&gt;&lt;authors&gt;&lt;author&gt;Lang, F. U.&lt;/author&gt;&lt;author&gt;Lang, S.&lt;/author&gt;&lt;author&gt;Becker, T.&lt;/author&gt;&lt;author&gt;Jager, M.&lt;/author&gt;&lt;/authors&gt;&lt;/contributors&gt;&lt;auth-address&gt;Department of Psychiatry II, Ulm University, Ludwig-Heilmeyer-Str. 2, 89312, Gunzburg, Germany, fabian.lang@bkh-guenzburg.de.&lt;/auth-address&gt;&lt;titles&gt;&lt;title&gt;Neuroleptic malignant syndrome or catatonia? Trying to solve the catatonic dilemma&lt;/title&gt;&lt;secondary-title&gt;Psychopharmacology (Berl)&lt;/secondary-title&gt;&lt;/titles&gt;&lt;periodical&gt;&lt;full-title&gt;Psychopharmacology (Berl)&lt;/full-title&gt;&lt;abbr-1&gt;Psychopharmacology&lt;/abbr-1&gt;&lt;/periodical&gt;&lt;pages&gt;1-5&lt;/pages&gt;&lt;volume&gt;232&lt;/volume&gt;&lt;number&gt;1&lt;/number&gt;&lt;edition&gt;2014/11/20&lt;/edition&gt;&lt;keywords&gt;&lt;keyword&gt;Catatonia/*diagnosis/*epidemiology&lt;/keyword&gt;&lt;keyword&gt;Diagnosis, Differential&lt;/keyword&gt;&lt;keyword&gt;Female&lt;/keyword&gt;&lt;keyword&gt;Humans&lt;/keyword&gt;&lt;keyword&gt;Male&lt;/keyword&gt;&lt;keyword&gt;Neuroleptic Malignant Syndrome/*diagnosis/*epidemiology&lt;/keyword&gt;&lt;keyword&gt;Psychomotor Agitation/diagnosis/epidemiology&lt;/keyword&gt;&lt;keyword&gt;Randomized Controlled Trials as Topic/methods&lt;/keyword&gt;&lt;/keywords&gt;&lt;dates&gt;&lt;year&gt;2015&lt;/year&gt;&lt;pub-dates&gt;&lt;date&gt;Jan&lt;/date&gt;&lt;/pub-dates&gt;&lt;/dates&gt;&lt;isbn&gt;1432-2072 (Electronic)&amp;#xD;0033-3158 (Linking)&lt;/isbn&gt;&lt;accession-num&gt;25407348&lt;/accession-num&gt;&lt;urls&gt;&lt;related-urls&gt;&lt;url&gt;https://www.ncbi.nlm.nih.gov/pubmed/25407348&lt;/url&gt;&lt;/related-urls&gt;&lt;/urls&gt;&lt;electronic-resource-num&gt;10.1007/s00213-014-3807-8&lt;/electronic-resource-num&gt;&lt;/record&gt;&lt;/Cite&gt;&lt;/EndNote&gt;</w:instrText>
      </w:r>
      <w:r w:rsidR="00F93E0B" w:rsidRPr="0005701F">
        <w:rPr>
          <w:rFonts w:cstheme="minorHAnsi"/>
          <w:sz w:val="24"/>
          <w:szCs w:val="24"/>
        </w:rPr>
        <w:fldChar w:fldCharType="separate"/>
      </w:r>
      <w:r w:rsidR="00F93E0B" w:rsidRPr="0005701F">
        <w:rPr>
          <w:rFonts w:cstheme="minorHAnsi"/>
          <w:noProof/>
          <w:sz w:val="24"/>
          <w:szCs w:val="24"/>
        </w:rPr>
        <w:t>(Lang et al., 2015)</w:t>
      </w:r>
      <w:r w:rsidR="00F93E0B" w:rsidRPr="0005701F">
        <w:rPr>
          <w:rFonts w:cstheme="minorHAnsi"/>
          <w:sz w:val="24"/>
          <w:szCs w:val="24"/>
        </w:rPr>
        <w:fldChar w:fldCharType="end"/>
      </w:r>
      <w:r w:rsidR="003569BF" w:rsidRPr="0005701F">
        <w:rPr>
          <w:rFonts w:cstheme="minorHAnsi"/>
          <w:sz w:val="24"/>
          <w:szCs w:val="24"/>
        </w:rPr>
        <w:t xml:space="preserve">. </w:t>
      </w:r>
      <w:r w:rsidR="00FD5456" w:rsidRPr="0005701F">
        <w:rPr>
          <w:rFonts w:cstheme="minorHAnsi"/>
          <w:sz w:val="24"/>
          <w:szCs w:val="24"/>
        </w:rPr>
        <w:t>There have been reports of SGA-</w:t>
      </w:r>
      <w:r w:rsidR="00D35DC8" w:rsidRPr="0005701F">
        <w:rPr>
          <w:rFonts w:cstheme="minorHAnsi"/>
          <w:sz w:val="24"/>
          <w:szCs w:val="24"/>
        </w:rPr>
        <w:t>associated</w:t>
      </w:r>
      <w:r w:rsidR="00EB4AB9" w:rsidRPr="0005701F">
        <w:rPr>
          <w:rFonts w:cstheme="minorHAnsi"/>
          <w:sz w:val="24"/>
          <w:szCs w:val="24"/>
        </w:rPr>
        <w:t xml:space="preserve"> NMS </w:t>
      </w:r>
      <w:r w:rsidR="00FD5456" w:rsidRPr="0005701F">
        <w:rPr>
          <w:rFonts w:cstheme="minorHAnsi"/>
          <w:sz w:val="24"/>
          <w:szCs w:val="24"/>
        </w:rPr>
        <w:t xml:space="preserve">often </w:t>
      </w:r>
      <w:r w:rsidR="00EB4AB9" w:rsidRPr="0005701F">
        <w:rPr>
          <w:rFonts w:cstheme="minorHAnsi"/>
          <w:sz w:val="24"/>
          <w:szCs w:val="24"/>
        </w:rPr>
        <w:t xml:space="preserve">being </w:t>
      </w:r>
      <w:r w:rsidR="00FD5456" w:rsidRPr="0005701F">
        <w:rPr>
          <w:rFonts w:cstheme="minorHAnsi"/>
          <w:sz w:val="24"/>
          <w:szCs w:val="24"/>
        </w:rPr>
        <w:t>less severe</w:t>
      </w:r>
      <w:r w:rsidR="002E1C89" w:rsidRPr="0005701F">
        <w:rPr>
          <w:rFonts w:cstheme="minorHAnsi"/>
          <w:sz w:val="24"/>
          <w:szCs w:val="24"/>
        </w:rPr>
        <w:t xml:space="preserve">, </w:t>
      </w:r>
      <w:r w:rsidR="00FD5456" w:rsidRPr="0005701F">
        <w:rPr>
          <w:rFonts w:cstheme="minorHAnsi"/>
          <w:sz w:val="24"/>
          <w:szCs w:val="24"/>
        </w:rPr>
        <w:t xml:space="preserve">and thus possibly </w:t>
      </w:r>
      <w:r w:rsidR="00D35DC8" w:rsidRPr="0005701F">
        <w:rPr>
          <w:rFonts w:cstheme="minorHAnsi"/>
          <w:sz w:val="24"/>
          <w:szCs w:val="24"/>
        </w:rPr>
        <w:t>more challenging to diagnose</w:t>
      </w:r>
      <w:r w:rsidR="002E1C89" w:rsidRPr="0005701F">
        <w:rPr>
          <w:rFonts w:cstheme="minorHAnsi"/>
          <w:sz w:val="24"/>
          <w:szCs w:val="24"/>
        </w:rPr>
        <w:t xml:space="preserve">, </w:t>
      </w:r>
      <w:r w:rsidR="00D35DC8" w:rsidRPr="0005701F">
        <w:rPr>
          <w:rFonts w:cstheme="minorHAnsi"/>
          <w:sz w:val="24"/>
          <w:szCs w:val="24"/>
        </w:rPr>
        <w:t>than FGA-associated NMS. In</w:t>
      </w:r>
      <w:r w:rsidR="002E1C89" w:rsidRPr="0005701F">
        <w:rPr>
          <w:rFonts w:cstheme="minorHAnsi"/>
          <w:sz w:val="24"/>
          <w:szCs w:val="24"/>
        </w:rPr>
        <w:t>deed</w:t>
      </w:r>
      <w:r w:rsidR="00D35DC8" w:rsidRPr="0005701F">
        <w:rPr>
          <w:rFonts w:cstheme="minorHAnsi"/>
          <w:sz w:val="24"/>
          <w:szCs w:val="24"/>
        </w:rPr>
        <w:t xml:space="preserve">, </w:t>
      </w:r>
      <w:r w:rsidR="002E1C89" w:rsidRPr="0005701F">
        <w:rPr>
          <w:rFonts w:cstheme="minorHAnsi"/>
          <w:sz w:val="24"/>
          <w:szCs w:val="24"/>
        </w:rPr>
        <w:t xml:space="preserve">it has been reported that SGA-associated </w:t>
      </w:r>
      <w:r w:rsidR="00BC1FCF" w:rsidRPr="0005701F">
        <w:rPr>
          <w:rFonts w:cstheme="minorHAnsi"/>
          <w:sz w:val="24"/>
          <w:szCs w:val="24"/>
        </w:rPr>
        <w:t>NMS was</w:t>
      </w:r>
      <w:r w:rsidR="002E1C89" w:rsidRPr="0005701F">
        <w:rPr>
          <w:rFonts w:cstheme="minorHAnsi"/>
          <w:sz w:val="24"/>
          <w:szCs w:val="24"/>
        </w:rPr>
        <w:t xml:space="preserve"> associated with </w:t>
      </w:r>
      <w:r w:rsidR="00D35DC8" w:rsidRPr="0005701F">
        <w:rPr>
          <w:rFonts w:cstheme="minorHAnsi"/>
          <w:sz w:val="24"/>
          <w:szCs w:val="24"/>
        </w:rPr>
        <w:t>less muscle rigidity and much</w:t>
      </w:r>
      <w:r w:rsidR="002E1C89" w:rsidRPr="0005701F">
        <w:rPr>
          <w:rFonts w:cstheme="minorHAnsi"/>
          <w:sz w:val="24"/>
          <w:szCs w:val="24"/>
        </w:rPr>
        <w:t xml:space="preserve"> </w:t>
      </w:r>
      <w:r w:rsidR="00D35DC8" w:rsidRPr="0005701F">
        <w:rPr>
          <w:rFonts w:cstheme="minorHAnsi"/>
          <w:sz w:val="24"/>
          <w:szCs w:val="24"/>
        </w:rPr>
        <w:t>less severe</w:t>
      </w:r>
      <w:r w:rsidR="002E1C89" w:rsidRPr="0005701F">
        <w:rPr>
          <w:rFonts w:cstheme="minorHAnsi"/>
          <w:sz w:val="24"/>
          <w:szCs w:val="24"/>
        </w:rPr>
        <w:t xml:space="preserve"> </w:t>
      </w:r>
      <w:r w:rsidR="00D35DC8" w:rsidRPr="0005701F">
        <w:rPr>
          <w:rFonts w:cstheme="minorHAnsi"/>
          <w:sz w:val="24"/>
          <w:szCs w:val="24"/>
        </w:rPr>
        <w:t>creatinine kinase abnormalities</w:t>
      </w:r>
      <w:r w:rsidR="00BC1FCF" w:rsidRPr="0005701F">
        <w:rPr>
          <w:rFonts w:cstheme="minorHAnsi"/>
          <w:sz w:val="24"/>
          <w:szCs w:val="24"/>
        </w:rPr>
        <w:t>, possibly resulting in a less severe “atypical” NMS presentation</w:t>
      </w:r>
      <w:r w:rsidR="00BC1FCF" w:rsidRPr="0005701F">
        <w:t xml:space="preserve">. </w:t>
      </w:r>
      <w:r w:rsidR="00BC1FCF" w:rsidRPr="0005701F">
        <w:rPr>
          <w:sz w:val="24"/>
          <w:szCs w:val="24"/>
        </w:rPr>
        <w:t xml:space="preserve">With the common use of SGAs nowadays, it is possible that such presentations are becoming more and more common. It is important not to miss or misdiagnose these forms of NMS, since supportive management and medication adjustment are still needed in these cases </w:t>
      </w:r>
      <w:r w:rsidR="00BC1FCF" w:rsidRPr="0005701F">
        <w:rPr>
          <w:rFonts w:cstheme="minorHAnsi"/>
          <w:sz w:val="24"/>
          <w:szCs w:val="24"/>
        </w:rPr>
        <w:fldChar w:fldCharType="begin">
          <w:fldData xml:space="preserve">PEVuZE5vdGU+PENpdGU+PEF1dGhvcj5Uc2U8L0F1dGhvcj48WWVhcj4yMDE1PC9ZZWFyPjxSZWNO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</w:fldData>
        </w:fldChar>
      </w:r>
      <w:r w:rsidR="00612BD7" w:rsidRPr="0005701F">
        <w:rPr>
          <w:rFonts w:cstheme="minorHAnsi"/>
          <w:sz w:val="24"/>
          <w:szCs w:val="24"/>
        </w:rPr>
        <w:instrText xml:space="preserve"> ADDIN EN.CITE </w:instrText>
      </w:r>
      <w:r w:rsidR="00612BD7" w:rsidRPr="0005701F">
        <w:rPr>
          <w:rFonts w:cstheme="minorHAnsi"/>
          <w:sz w:val="24"/>
          <w:szCs w:val="24"/>
        </w:rPr>
        <w:fldChar w:fldCharType="begin">
          <w:fldData xml:space="preserve">PEVuZE5vdGU+PENpdGU+PEF1dGhvcj5Uc2U8L0F1dGhvcj48WWVhcj4yMDE1PC9ZZWFyPjxSZWNO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</w:fldData>
        </w:fldChar>
      </w:r>
      <w:r w:rsidR="00612BD7" w:rsidRPr="0005701F">
        <w:rPr>
          <w:rFonts w:cstheme="minorHAnsi"/>
          <w:sz w:val="24"/>
          <w:szCs w:val="24"/>
        </w:rPr>
        <w:instrText xml:space="preserve"> ADDIN EN.CITE.DATA </w:instrText>
      </w:r>
      <w:r w:rsidR="00612BD7" w:rsidRPr="0005701F">
        <w:rPr>
          <w:rFonts w:cstheme="minorHAnsi"/>
          <w:sz w:val="24"/>
          <w:szCs w:val="24"/>
        </w:rPr>
      </w:r>
      <w:r w:rsidR="00612BD7" w:rsidRPr="0005701F">
        <w:rPr>
          <w:rFonts w:cstheme="minorHAnsi"/>
          <w:sz w:val="24"/>
          <w:szCs w:val="24"/>
        </w:rPr>
        <w:fldChar w:fldCharType="end"/>
      </w:r>
      <w:r w:rsidR="00BC1FCF" w:rsidRPr="0005701F">
        <w:rPr>
          <w:rFonts w:cstheme="minorHAnsi"/>
          <w:sz w:val="24"/>
          <w:szCs w:val="24"/>
        </w:rPr>
      </w:r>
      <w:r w:rsidR="00BC1FCF" w:rsidRPr="0005701F">
        <w:rPr>
          <w:rFonts w:cstheme="minorHAnsi"/>
          <w:sz w:val="24"/>
          <w:szCs w:val="24"/>
        </w:rPr>
        <w:fldChar w:fldCharType="separate"/>
      </w:r>
      <w:r w:rsidR="00612BD7" w:rsidRPr="0005701F">
        <w:rPr>
          <w:rFonts w:cstheme="minorHAnsi"/>
          <w:noProof/>
          <w:sz w:val="24"/>
          <w:szCs w:val="24"/>
        </w:rPr>
        <w:t>(Tse et al., 2015, Belvederi Murri et al., 2015)</w:t>
      </w:r>
      <w:r w:rsidR="00BC1FCF" w:rsidRPr="0005701F">
        <w:rPr>
          <w:rFonts w:cstheme="minorHAnsi"/>
          <w:sz w:val="24"/>
          <w:szCs w:val="24"/>
        </w:rPr>
        <w:fldChar w:fldCharType="end"/>
      </w:r>
      <w:r w:rsidR="00BC1FCF" w:rsidRPr="0005701F">
        <w:rPr>
          <w:sz w:val="24"/>
          <w:szCs w:val="24"/>
        </w:rPr>
        <w:t>.</w:t>
      </w:r>
    </w:p>
    <w:p w14:paraId="6A26E414" w14:textId="2FEEAF93" w:rsidR="00925D3C" w:rsidRPr="0005701F" w:rsidRDefault="00925D3C" w:rsidP="00292677">
      <w:pPr>
        <w:jc w:val="both"/>
        <w:rPr>
          <w:rFonts w:cstheme="minorHAnsi"/>
          <w:sz w:val="28"/>
          <w:szCs w:val="28"/>
        </w:rPr>
      </w:pPr>
      <w:r w:rsidRPr="0005701F">
        <w:rPr>
          <w:sz w:val="24"/>
          <w:szCs w:val="24"/>
        </w:rPr>
        <w:t xml:space="preserve">The order with which symptoms develop in NMS is variable. However, it is common </w:t>
      </w:r>
      <w:r w:rsidR="007C7686" w:rsidRPr="0005701F">
        <w:rPr>
          <w:sz w:val="24"/>
          <w:szCs w:val="24"/>
        </w:rPr>
        <w:t>that the initial symptoms correspond to mental status changes, followed by muscle rigidity, autonomic instability, and then hyperthermia</w:t>
      </w:r>
      <w:r w:rsidR="00F93E0B" w:rsidRPr="0005701F">
        <w:rPr>
          <w:sz w:val="24"/>
          <w:szCs w:val="24"/>
        </w:rPr>
        <w:t xml:space="preserve"> </w:t>
      </w:r>
      <w:r w:rsidR="00F93E0B" w:rsidRPr="0005701F">
        <w:rPr>
          <w:sz w:val="24"/>
          <w:szCs w:val="24"/>
        </w:rPr>
        <w:fldChar w:fldCharType="begin"/>
      </w:r>
      <w:r w:rsidR="00F93E0B" w:rsidRPr="0005701F">
        <w:rPr>
          <w:sz w:val="24"/>
          <w:szCs w:val="24"/>
        </w:rPr>
        <w:instrText xml:space="preserve"> ADDIN EN.CITE &lt;EndNote&gt;&lt;Cite&gt;&lt;Author&gt;Tormoehlen&lt;/Author&gt;&lt;Year&gt;2018&lt;/Year&gt;&lt;RecNum&gt;1059&lt;/RecNum&gt;&lt;DisplayText&gt;(Tormoehlen and Rusyniak, 2018)&lt;/DisplayText&gt;&lt;record&gt;&lt;rec-number&gt;1059&lt;/rec-number&gt;&lt;foreign-keys&gt;&lt;key app="EN" db-id="5zf5eeaza9xtslestx3xz0a5rfe9xv9xz59z" timestamp="1552118158"&gt;1059&lt;/key&gt;&lt;/foreign-keys&gt;&lt;ref-type name="Journal Article"&gt;17&lt;/ref-type&gt;&lt;contributors&gt;&lt;authors&gt;&lt;author&gt;Tormoehlen, L. M.&lt;/author&gt;&lt;author&gt;Rusyniak, D. E.&lt;/author&gt;&lt;/authors&gt;&lt;/contributors&gt;&lt;auth-address&gt;Department of Neurology, Indiana University School of Medicine, Indianapolis, IN, United States; Department of Emergency Medicine, Division of Medical Toxicology, Indiana University School of Medicine, Indianapolis, IN, United States.&amp;#xD;Department of Emergency Medicine, Division of Medical Toxicology, Indiana University School of Medicine, Indianapolis, IN, United States. Electronic address: drusynia@iu.edu.&lt;/auth-address&gt;&lt;titles&gt;&lt;title&gt;Neuroleptic malignant syndrome and serotonin syndrome&lt;/title&gt;&lt;secondary-title&gt;Handb Clin Neurol&lt;/secondary-title&gt;&lt;alt-title&gt;Handbook of clinical neurology&lt;/alt-title&gt;&lt;/titles&gt;&lt;periodical&gt;&lt;full-title&gt;Handb Clin Neurol&lt;/full-title&gt;&lt;/periodical&gt;&lt;pages&gt;663-675&lt;/pages&gt;&lt;volume&gt;157&lt;/volume&gt;&lt;keywords&gt;&lt;keyword&gt;Humans&lt;/keyword&gt;&lt;keyword&gt;Neuroleptic Malignant Syndrome/*diagnosis/*therapy&lt;/keyword&gt;&lt;keyword&gt;Serotonin Syndrome/*diagnosis/*therapy&lt;/keyword&gt;&lt;/keywords&gt;&lt;dates&gt;&lt;year&gt;2018&lt;/year&gt;&lt;/dates&gt;&lt;isbn&gt;0072-9752 (Print)&amp;#xD;0072-9752 (Linking)&lt;/isbn&gt;&lt;accession-num&gt;30459031&lt;/accession-num&gt;&lt;urls&gt;&lt;related-urls&gt;&lt;url&gt;http://www.ncbi.nlm.nih.gov/pubmed/30459031&lt;/url&gt;&lt;/related-urls&gt;&lt;/urls&gt;&lt;electronic-resource-num&gt;10.1016/B978-0-444-64074-1.00039-2&lt;/electronic-resource-num&gt;&lt;/record&gt;&lt;/Cite&gt;&lt;/EndNote&gt;</w:instrText>
      </w:r>
      <w:r w:rsidR="00F93E0B" w:rsidRPr="0005701F">
        <w:rPr>
          <w:sz w:val="24"/>
          <w:szCs w:val="24"/>
        </w:rPr>
        <w:fldChar w:fldCharType="separate"/>
      </w:r>
      <w:r w:rsidR="00F93E0B" w:rsidRPr="0005701F">
        <w:rPr>
          <w:noProof/>
          <w:sz w:val="24"/>
          <w:szCs w:val="24"/>
        </w:rPr>
        <w:t>(Tormoehlen and Rusyniak, 2018)</w:t>
      </w:r>
      <w:r w:rsidR="00F93E0B" w:rsidRPr="0005701F">
        <w:rPr>
          <w:sz w:val="24"/>
          <w:szCs w:val="24"/>
        </w:rPr>
        <w:fldChar w:fldCharType="end"/>
      </w:r>
      <w:r w:rsidR="007C7686" w:rsidRPr="0005701F">
        <w:rPr>
          <w:sz w:val="24"/>
          <w:szCs w:val="24"/>
        </w:rPr>
        <w:t>.</w:t>
      </w:r>
    </w:p>
    <w:bookmarkEnd w:id="3"/>
    <w:p w14:paraId="26ECC212" w14:textId="77777777" w:rsidR="005670A7" w:rsidRPr="0005701F" w:rsidRDefault="00790FBB" w:rsidP="00292677">
      <w:pPr>
        <w:jc w:val="both"/>
        <w:rPr>
          <w:rFonts w:cstheme="minorHAnsi"/>
          <w:b/>
          <w:bCs/>
          <w:sz w:val="24"/>
          <w:szCs w:val="24"/>
        </w:rPr>
      </w:pPr>
      <w:r w:rsidRPr="0005701F">
        <w:rPr>
          <w:rFonts w:cstheme="minorHAnsi"/>
          <w:b/>
          <w:bCs/>
          <w:sz w:val="24"/>
          <w:szCs w:val="24"/>
        </w:rPr>
        <w:t>Paraclinical findings</w:t>
      </w:r>
      <w:r w:rsidR="006C356C" w:rsidRPr="0005701F">
        <w:rPr>
          <w:rFonts w:cstheme="minorHAnsi"/>
          <w:b/>
          <w:bCs/>
          <w:sz w:val="24"/>
          <w:szCs w:val="24"/>
        </w:rPr>
        <w:t xml:space="preserve"> in</w:t>
      </w:r>
      <w:r w:rsidRPr="0005701F">
        <w:rPr>
          <w:rFonts w:cstheme="minorHAnsi"/>
          <w:b/>
          <w:bCs/>
          <w:sz w:val="24"/>
          <w:szCs w:val="24"/>
        </w:rPr>
        <w:t xml:space="preserve"> neuroleptic malignant syndrome</w:t>
      </w:r>
    </w:p>
    <w:p w14:paraId="425DBE94" w14:textId="280B8940" w:rsidR="00106911" w:rsidRPr="0005701F" w:rsidRDefault="005670A7" w:rsidP="00292677">
      <w:pPr>
        <w:jc w:val="both"/>
        <w:rPr>
          <w:rFonts w:cstheme="minorHAnsi"/>
          <w:sz w:val="24"/>
          <w:szCs w:val="24"/>
        </w:rPr>
      </w:pPr>
      <w:r w:rsidRPr="0005701F">
        <w:rPr>
          <w:rFonts w:cstheme="minorHAnsi"/>
          <w:sz w:val="24"/>
          <w:szCs w:val="24"/>
        </w:rPr>
        <w:t>Laboratory evaluation is essential</w:t>
      </w:r>
      <w:r w:rsidR="007516D4" w:rsidRPr="0005701F">
        <w:rPr>
          <w:rFonts w:cstheme="minorHAnsi"/>
          <w:sz w:val="24"/>
          <w:szCs w:val="24"/>
        </w:rPr>
        <w:t xml:space="preserve"> </w:t>
      </w:r>
      <w:r w:rsidR="00CA6C54" w:rsidRPr="0005701F">
        <w:rPr>
          <w:rFonts w:cstheme="minorHAnsi"/>
          <w:sz w:val="24"/>
          <w:szCs w:val="24"/>
        </w:rPr>
        <w:t>to</w:t>
      </w:r>
      <w:r w:rsidRPr="0005701F">
        <w:rPr>
          <w:rFonts w:cstheme="minorHAnsi"/>
          <w:sz w:val="24"/>
          <w:szCs w:val="24"/>
        </w:rPr>
        <w:t xml:space="preserve"> exclude other causes of hyperthermia</w:t>
      </w:r>
      <w:r w:rsidR="007516D4" w:rsidRPr="0005701F">
        <w:rPr>
          <w:rFonts w:cstheme="minorHAnsi"/>
          <w:sz w:val="24"/>
          <w:szCs w:val="24"/>
        </w:rPr>
        <w:t xml:space="preserve"> (mainly infections, metabolic</w:t>
      </w:r>
      <w:r w:rsidR="00713C77" w:rsidRPr="0005701F">
        <w:rPr>
          <w:rFonts w:cstheme="minorHAnsi"/>
          <w:sz w:val="24"/>
          <w:szCs w:val="24"/>
        </w:rPr>
        <w:t>,</w:t>
      </w:r>
      <w:r w:rsidR="007516D4" w:rsidRPr="0005701F">
        <w:rPr>
          <w:rFonts w:cstheme="minorHAnsi"/>
          <w:sz w:val="24"/>
          <w:szCs w:val="24"/>
        </w:rPr>
        <w:t xml:space="preserve"> and endocrine abnormalities, as well as drug-induced syndromes)</w:t>
      </w:r>
      <w:r w:rsidRPr="0005701F">
        <w:rPr>
          <w:rFonts w:cstheme="minorHAnsi"/>
          <w:sz w:val="24"/>
          <w:szCs w:val="24"/>
        </w:rPr>
        <w:t xml:space="preserve"> and </w:t>
      </w:r>
      <w:r w:rsidR="007516D4" w:rsidRPr="0005701F">
        <w:rPr>
          <w:rFonts w:cstheme="minorHAnsi"/>
          <w:sz w:val="24"/>
          <w:szCs w:val="24"/>
        </w:rPr>
        <w:t xml:space="preserve">to </w:t>
      </w:r>
      <w:r w:rsidRPr="0005701F">
        <w:rPr>
          <w:rFonts w:cstheme="minorHAnsi"/>
          <w:sz w:val="24"/>
          <w:szCs w:val="24"/>
        </w:rPr>
        <w:t>detect medical complications</w:t>
      </w:r>
      <w:r w:rsidR="007516D4" w:rsidRPr="0005701F">
        <w:rPr>
          <w:rFonts w:cstheme="minorHAnsi"/>
          <w:sz w:val="24"/>
          <w:szCs w:val="24"/>
        </w:rPr>
        <w:t xml:space="preserve"> of NMS</w:t>
      </w:r>
      <w:r w:rsidRPr="0005701F">
        <w:rPr>
          <w:rFonts w:cstheme="minorHAnsi"/>
          <w:sz w:val="24"/>
          <w:szCs w:val="24"/>
        </w:rPr>
        <w:t>.</w:t>
      </w:r>
      <w:r w:rsidR="00713C77" w:rsidRPr="0005701F">
        <w:rPr>
          <w:rFonts w:cstheme="minorHAnsi"/>
          <w:sz w:val="24"/>
          <w:szCs w:val="24"/>
        </w:rPr>
        <w:t xml:space="preserve">  </w:t>
      </w:r>
      <w:r w:rsidR="007516D4" w:rsidRPr="0005701F">
        <w:rPr>
          <w:rFonts w:cstheme="minorHAnsi"/>
          <w:sz w:val="24"/>
          <w:szCs w:val="24"/>
        </w:rPr>
        <w:t xml:space="preserve">Laboratory findings may </w:t>
      </w:r>
      <w:r w:rsidR="00332805" w:rsidRPr="0005701F">
        <w:rPr>
          <w:rFonts w:cstheme="minorHAnsi"/>
          <w:sz w:val="24"/>
          <w:szCs w:val="24"/>
        </w:rPr>
        <w:t xml:space="preserve">also </w:t>
      </w:r>
      <w:r w:rsidR="007516D4" w:rsidRPr="0005701F">
        <w:rPr>
          <w:rFonts w:cstheme="minorHAnsi"/>
          <w:sz w:val="24"/>
          <w:szCs w:val="24"/>
        </w:rPr>
        <w:t>help with</w:t>
      </w:r>
      <w:r w:rsidR="00713C77" w:rsidRPr="0005701F">
        <w:rPr>
          <w:rFonts w:cstheme="minorHAnsi"/>
          <w:sz w:val="24"/>
          <w:szCs w:val="24"/>
        </w:rPr>
        <w:t xml:space="preserve"> the positive diagnosis of NMS.  </w:t>
      </w:r>
      <w:r w:rsidR="007516D4" w:rsidRPr="0005701F">
        <w:rPr>
          <w:rFonts w:cstheme="minorHAnsi"/>
          <w:sz w:val="24"/>
          <w:szCs w:val="24"/>
        </w:rPr>
        <w:t>However, n</w:t>
      </w:r>
      <w:r w:rsidRPr="0005701F">
        <w:rPr>
          <w:rFonts w:cstheme="minorHAnsi"/>
          <w:sz w:val="24"/>
          <w:szCs w:val="24"/>
        </w:rPr>
        <w:t>o single abnormalit</w:t>
      </w:r>
      <w:r w:rsidR="00713C77" w:rsidRPr="0005701F">
        <w:rPr>
          <w:rFonts w:cstheme="minorHAnsi"/>
          <w:sz w:val="24"/>
          <w:szCs w:val="24"/>
        </w:rPr>
        <w:t xml:space="preserve">y is specific to the diagnosis.  </w:t>
      </w:r>
      <w:r w:rsidR="007516D4" w:rsidRPr="0005701F">
        <w:rPr>
          <w:rFonts w:cstheme="minorHAnsi"/>
          <w:sz w:val="24"/>
          <w:szCs w:val="24"/>
        </w:rPr>
        <w:t>The most commonly observ</w:t>
      </w:r>
      <w:r w:rsidRPr="0005701F">
        <w:rPr>
          <w:rFonts w:cstheme="minorHAnsi"/>
          <w:sz w:val="24"/>
          <w:szCs w:val="24"/>
        </w:rPr>
        <w:t>e</w:t>
      </w:r>
      <w:r w:rsidR="007516D4" w:rsidRPr="0005701F">
        <w:rPr>
          <w:rFonts w:cstheme="minorHAnsi"/>
          <w:sz w:val="24"/>
          <w:szCs w:val="24"/>
        </w:rPr>
        <w:t>d</w:t>
      </w:r>
      <w:r w:rsidRPr="0005701F">
        <w:rPr>
          <w:rFonts w:cstheme="minorHAnsi"/>
          <w:sz w:val="24"/>
          <w:szCs w:val="24"/>
        </w:rPr>
        <w:t xml:space="preserve"> abnormalit</w:t>
      </w:r>
      <w:r w:rsidR="007516D4" w:rsidRPr="0005701F">
        <w:rPr>
          <w:rFonts w:cstheme="minorHAnsi"/>
          <w:sz w:val="24"/>
          <w:szCs w:val="24"/>
        </w:rPr>
        <w:t>y is</w:t>
      </w:r>
      <w:r w:rsidR="00624A74" w:rsidRPr="0005701F">
        <w:rPr>
          <w:rFonts w:cstheme="minorHAnsi"/>
          <w:sz w:val="24"/>
          <w:szCs w:val="24"/>
        </w:rPr>
        <w:t xml:space="preserve"> e</w:t>
      </w:r>
      <w:r w:rsidRPr="0005701F">
        <w:rPr>
          <w:rFonts w:cstheme="minorHAnsi"/>
          <w:sz w:val="24"/>
          <w:szCs w:val="24"/>
        </w:rPr>
        <w:t>levat</w:t>
      </w:r>
      <w:r w:rsidR="006C356C" w:rsidRPr="0005701F">
        <w:rPr>
          <w:rFonts w:cstheme="minorHAnsi"/>
          <w:sz w:val="24"/>
          <w:szCs w:val="24"/>
        </w:rPr>
        <w:t>ed creatine kinase</w:t>
      </w:r>
      <w:r w:rsidR="00624A74" w:rsidRPr="0005701F">
        <w:rPr>
          <w:rFonts w:cstheme="minorHAnsi"/>
          <w:sz w:val="24"/>
          <w:szCs w:val="24"/>
        </w:rPr>
        <w:t>.</w:t>
      </w:r>
      <w:r w:rsidR="00713C77" w:rsidRPr="0005701F">
        <w:rPr>
          <w:rFonts w:cstheme="minorHAnsi"/>
          <w:sz w:val="24"/>
          <w:szCs w:val="24"/>
        </w:rPr>
        <w:t xml:space="preserve">  </w:t>
      </w:r>
      <w:r w:rsidR="00372060" w:rsidRPr="0005701F">
        <w:rPr>
          <w:rFonts w:cstheme="minorHAnsi"/>
          <w:sz w:val="24"/>
          <w:szCs w:val="24"/>
        </w:rPr>
        <w:t xml:space="preserve">The threshold </w:t>
      </w:r>
      <w:r w:rsidR="00550E78" w:rsidRPr="0005701F">
        <w:rPr>
          <w:rFonts w:cstheme="minorHAnsi"/>
          <w:sz w:val="24"/>
          <w:szCs w:val="24"/>
        </w:rPr>
        <w:t xml:space="preserve">that is considered to be “suggestive of NMS” varies from study to study: </w:t>
      </w:r>
      <w:r w:rsidR="000E443D" w:rsidRPr="0005701F">
        <w:rPr>
          <w:rFonts w:cstheme="minorHAnsi"/>
          <w:sz w:val="24"/>
          <w:szCs w:val="24"/>
        </w:rPr>
        <w:t>at least four times the upper limit of normal</w:t>
      </w:r>
      <w:r w:rsidR="00292677" w:rsidRPr="0005701F">
        <w:rPr>
          <w:rFonts w:cstheme="minorHAnsi"/>
          <w:sz w:val="24"/>
          <w:szCs w:val="24"/>
        </w:rPr>
        <w:t xml:space="preserve"> </w:t>
      </w:r>
      <w:r w:rsidR="00292677" w:rsidRPr="0005701F">
        <w:rPr>
          <w:rFonts w:cstheme="minorHAnsi"/>
          <w:sz w:val="24"/>
          <w:szCs w:val="24"/>
        </w:rPr>
        <w:fldChar w:fldCharType="begin">
          <w:fldData xml:space="preserve">PEVuZE5vdGU+PENpdGU+PEF1dGhvcj5HdXJyZXJhPC9BdXRob3I+PFllYXI+MjAxMTwvWWVhcj48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</w:fldData>
        </w:fldChar>
      </w:r>
      <w:r w:rsidR="00292677" w:rsidRPr="0005701F">
        <w:rPr>
          <w:rFonts w:cstheme="minorHAnsi"/>
          <w:sz w:val="24"/>
          <w:szCs w:val="24"/>
        </w:rPr>
        <w:instrText xml:space="preserve"> ADDIN EN.CITE </w:instrText>
      </w:r>
      <w:r w:rsidR="00292677" w:rsidRPr="0005701F">
        <w:rPr>
          <w:rFonts w:cstheme="minorHAnsi"/>
          <w:sz w:val="24"/>
          <w:szCs w:val="24"/>
        </w:rPr>
        <w:fldChar w:fldCharType="begin">
          <w:fldData xml:space="preserve">PEVuZE5vdGU+PENpdGU+PEF1dGhvcj5HdXJyZXJhPC9BdXRob3I+PFllYXI+MjAxMTwvWWVhcj48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</w:fldData>
        </w:fldChar>
      </w:r>
      <w:r w:rsidR="00292677" w:rsidRPr="0005701F">
        <w:rPr>
          <w:rFonts w:cstheme="minorHAnsi"/>
          <w:sz w:val="24"/>
          <w:szCs w:val="24"/>
        </w:rPr>
        <w:instrText xml:space="preserve"> ADDIN EN.CITE.DATA </w:instrText>
      </w:r>
      <w:r w:rsidR="00292677" w:rsidRPr="0005701F">
        <w:rPr>
          <w:rFonts w:cstheme="minorHAnsi"/>
          <w:sz w:val="24"/>
          <w:szCs w:val="24"/>
        </w:rPr>
      </w:r>
      <w:r w:rsidR="00292677" w:rsidRPr="0005701F">
        <w:rPr>
          <w:rFonts w:cstheme="minorHAnsi"/>
          <w:sz w:val="24"/>
          <w:szCs w:val="24"/>
        </w:rPr>
        <w:fldChar w:fldCharType="end"/>
      </w:r>
      <w:r w:rsidR="00292677" w:rsidRPr="0005701F">
        <w:rPr>
          <w:rFonts w:cstheme="minorHAnsi"/>
          <w:sz w:val="24"/>
          <w:szCs w:val="24"/>
        </w:rPr>
      </w:r>
      <w:r w:rsidR="00292677" w:rsidRPr="0005701F">
        <w:rPr>
          <w:rFonts w:cstheme="minorHAnsi"/>
          <w:sz w:val="24"/>
          <w:szCs w:val="24"/>
        </w:rPr>
        <w:fldChar w:fldCharType="separate"/>
      </w:r>
      <w:r w:rsidR="00292677" w:rsidRPr="0005701F">
        <w:rPr>
          <w:rFonts w:cstheme="minorHAnsi"/>
          <w:noProof/>
          <w:sz w:val="24"/>
          <w:szCs w:val="24"/>
        </w:rPr>
        <w:t>(Gurrera et al., 2011)</w:t>
      </w:r>
      <w:r w:rsidR="00292677" w:rsidRPr="0005701F">
        <w:rPr>
          <w:rFonts w:cstheme="minorHAnsi"/>
          <w:sz w:val="24"/>
          <w:szCs w:val="24"/>
        </w:rPr>
        <w:fldChar w:fldCharType="end"/>
      </w:r>
      <w:r w:rsidR="000E443D" w:rsidRPr="0005701F">
        <w:rPr>
          <w:rFonts w:cstheme="minorHAnsi"/>
          <w:sz w:val="24"/>
          <w:szCs w:val="24"/>
        </w:rPr>
        <w:t xml:space="preserve"> or </w:t>
      </w:r>
      <w:r w:rsidR="00372060" w:rsidRPr="0005701F">
        <w:rPr>
          <w:rFonts w:cstheme="minorHAnsi"/>
          <w:sz w:val="24"/>
          <w:szCs w:val="24"/>
        </w:rPr>
        <w:t xml:space="preserve"> &gt;1000 U/L</w:t>
      </w:r>
      <w:r w:rsidR="00292677" w:rsidRPr="0005701F">
        <w:rPr>
          <w:rFonts w:cstheme="minorHAnsi"/>
          <w:sz w:val="24"/>
          <w:szCs w:val="24"/>
        </w:rPr>
        <w:t xml:space="preserve"> </w:t>
      </w:r>
      <w:r w:rsidR="00292677" w:rsidRPr="0005701F">
        <w:rPr>
          <w:rFonts w:cstheme="minorHAnsi"/>
          <w:sz w:val="24"/>
          <w:szCs w:val="24"/>
        </w:rPr>
        <w:fldChar w:fldCharType="begin">
          <w:fldData xml:space="preserve">PEVuZE5vdGU+PENpdGU+PEF1dGhvcj5MZXZlbnNvbjwvQXV0aG9yPjxZZWFyPjE5ODU8L1llYXI+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</w:fldData>
        </w:fldChar>
      </w:r>
      <w:r w:rsidR="00292677" w:rsidRPr="0005701F">
        <w:rPr>
          <w:rFonts w:cstheme="minorHAnsi"/>
          <w:sz w:val="24"/>
          <w:szCs w:val="24"/>
        </w:rPr>
        <w:instrText xml:space="preserve"> ADDIN EN.CITE </w:instrText>
      </w:r>
      <w:r w:rsidR="00292677" w:rsidRPr="0005701F">
        <w:rPr>
          <w:rFonts w:cstheme="minorHAnsi"/>
          <w:sz w:val="24"/>
          <w:szCs w:val="24"/>
        </w:rPr>
        <w:fldChar w:fldCharType="begin">
          <w:fldData xml:space="preserve">PEVuZE5vdGU+PENpdGU+PEF1dGhvcj5MZXZlbnNvbjwvQXV0aG9yPjxZZWFyPjE5ODU8L1llYXI+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</w:fldData>
        </w:fldChar>
      </w:r>
      <w:r w:rsidR="00292677" w:rsidRPr="0005701F">
        <w:rPr>
          <w:rFonts w:cstheme="minorHAnsi"/>
          <w:sz w:val="24"/>
          <w:szCs w:val="24"/>
        </w:rPr>
        <w:instrText xml:space="preserve"> ADDIN EN.CITE.DATA </w:instrText>
      </w:r>
      <w:r w:rsidR="00292677" w:rsidRPr="0005701F">
        <w:rPr>
          <w:rFonts w:cstheme="minorHAnsi"/>
          <w:sz w:val="24"/>
          <w:szCs w:val="24"/>
        </w:rPr>
      </w:r>
      <w:r w:rsidR="00292677" w:rsidRPr="0005701F">
        <w:rPr>
          <w:rFonts w:cstheme="minorHAnsi"/>
          <w:sz w:val="24"/>
          <w:szCs w:val="24"/>
        </w:rPr>
        <w:fldChar w:fldCharType="end"/>
      </w:r>
      <w:r w:rsidR="00292677" w:rsidRPr="0005701F">
        <w:rPr>
          <w:rFonts w:cstheme="minorHAnsi"/>
          <w:sz w:val="24"/>
          <w:szCs w:val="24"/>
        </w:rPr>
      </w:r>
      <w:r w:rsidR="00292677" w:rsidRPr="0005701F">
        <w:rPr>
          <w:rFonts w:cstheme="minorHAnsi"/>
          <w:sz w:val="24"/>
          <w:szCs w:val="24"/>
        </w:rPr>
        <w:fldChar w:fldCharType="separate"/>
      </w:r>
      <w:r w:rsidR="00292677" w:rsidRPr="0005701F">
        <w:rPr>
          <w:rFonts w:cstheme="minorHAnsi"/>
          <w:noProof/>
          <w:sz w:val="24"/>
          <w:szCs w:val="24"/>
        </w:rPr>
        <w:t>(Levenson, 1985)</w:t>
      </w:r>
      <w:r w:rsidR="00292677" w:rsidRPr="0005701F">
        <w:rPr>
          <w:rFonts w:cstheme="minorHAnsi"/>
          <w:sz w:val="24"/>
          <w:szCs w:val="24"/>
        </w:rPr>
        <w:fldChar w:fldCharType="end"/>
      </w:r>
      <w:r w:rsidR="00132042" w:rsidRPr="0005701F">
        <w:rPr>
          <w:rFonts w:cstheme="minorHAnsi"/>
          <w:sz w:val="24"/>
          <w:szCs w:val="24"/>
        </w:rPr>
        <w:t>.</w:t>
      </w:r>
      <w:r w:rsidR="00713C77" w:rsidRPr="0005701F">
        <w:rPr>
          <w:rFonts w:cstheme="minorHAnsi"/>
          <w:sz w:val="24"/>
          <w:szCs w:val="24"/>
        </w:rPr>
        <w:t xml:space="preserve">  </w:t>
      </w:r>
      <w:bookmarkStart w:id="4" w:name="_Hlk44858521"/>
      <w:r w:rsidR="0008587B" w:rsidRPr="0005701F">
        <w:rPr>
          <w:rFonts w:cstheme="minorHAnsi"/>
          <w:sz w:val="24"/>
          <w:szCs w:val="24"/>
        </w:rPr>
        <w:t xml:space="preserve">However, even though creatine kinase elevation is often considered as the most important biological finding in favour of NMS, such an elevation may be observed in up to 70% of patients who develop fever, while on antipsychotics (without actually having NMS), and even in up to 30% of patients </w:t>
      </w:r>
      <w:r w:rsidR="00C55DD6" w:rsidRPr="0005701F">
        <w:rPr>
          <w:rFonts w:cstheme="minorHAnsi"/>
          <w:sz w:val="24"/>
          <w:szCs w:val="24"/>
        </w:rPr>
        <w:t>w</w:t>
      </w:r>
      <w:r w:rsidR="0008587B" w:rsidRPr="0005701F">
        <w:rPr>
          <w:rFonts w:cstheme="minorHAnsi"/>
          <w:sz w:val="24"/>
          <w:szCs w:val="24"/>
        </w:rPr>
        <w:t xml:space="preserve">ho develop fever, while not </w:t>
      </w:r>
      <w:r w:rsidR="0008587B" w:rsidRPr="0005701F">
        <w:rPr>
          <w:rFonts w:cstheme="minorHAnsi"/>
          <w:sz w:val="24"/>
          <w:szCs w:val="24"/>
        </w:rPr>
        <w:lastRenderedPageBreak/>
        <w:t xml:space="preserve">on any </w:t>
      </w:r>
      <w:r w:rsidR="00C96BDB" w:rsidRPr="0005701F">
        <w:rPr>
          <w:rFonts w:cstheme="minorHAnsi"/>
          <w:sz w:val="24"/>
          <w:szCs w:val="24"/>
        </w:rPr>
        <w:t>psychotropics</w:t>
      </w:r>
      <w:r w:rsidR="0008587B" w:rsidRPr="0005701F">
        <w:rPr>
          <w:rFonts w:cstheme="minorHAnsi"/>
          <w:sz w:val="24"/>
          <w:szCs w:val="24"/>
        </w:rPr>
        <w:t xml:space="preserve"> </w:t>
      </w:r>
      <w:r w:rsidR="00C96BDB" w:rsidRPr="0005701F">
        <w:rPr>
          <w:rFonts w:cstheme="minorHAnsi"/>
          <w:sz w:val="24"/>
          <w:szCs w:val="24"/>
        </w:rPr>
        <w:fldChar w:fldCharType="begin"/>
      </w:r>
      <w:r w:rsidR="00C96BDB" w:rsidRPr="0005701F">
        <w:rPr>
          <w:rFonts w:cstheme="minorHAnsi"/>
          <w:sz w:val="24"/>
          <w:szCs w:val="24"/>
        </w:rPr>
        <w:instrText xml:space="preserve"> ADDIN EN.CITE &lt;EndNote&gt;&lt;Cite&gt;&lt;Author&gt;O&amp;apos;Dwyer&lt;/Author&gt;&lt;Year&gt;1993&lt;/Year&gt;&lt;RecNum&gt;2436&lt;/RecNum&gt;&lt;DisplayText&gt;(O&amp;apos;Dwyer and Sheppard, 1993)&lt;/DisplayText&gt;&lt;record&gt;&lt;rec-number&gt;2436&lt;/rec-number&gt;&lt;foreign-keys&gt;&lt;key app="EN" db-id="5zf5eeaza9xtslestx3xz0a5rfe9xv9xz59z" timestamp="1571156486"&gt;2436&lt;/key&gt;&lt;/foreign-keys&gt;&lt;ref-type name="Journal Article"&gt;17&lt;/ref-type&gt;&lt;contributors&gt;&lt;authors&gt;&lt;author&gt;O&amp;apos;Dwyer, A. M.&lt;/author&gt;&lt;author&gt;Sheppard, N. P.&lt;/author&gt;&lt;/authors&gt;&lt;/contributors&gt;&lt;auth-address&gt;Department of Psychiatry, Waterford Regional Hospital, Ireland.&lt;/auth-address&gt;&lt;titles&gt;&lt;title&gt;The role of creatine kinase in the diagnosis of neuroleptic malignant syndrome&lt;/title&gt;&lt;secondary-title&gt;Psychol Med&lt;/secondary-title&gt;&lt;/titles&gt;&lt;periodical&gt;&lt;full-title&gt;Psychol Med&lt;/full-title&gt;&lt;abbr-1&gt;Psychological medicine&lt;/abbr-1&gt;&lt;/periodical&gt;&lt;pages&gt;323-6&lt;/pages&gt;&lt;volume&gt;23&lt;/volume&gt;&lt;number&gt;2&lt;/number&gt;&lt;edition&gt;1993/05/01&lt;/edition&gt;&lt;keywords&gt;&lt;keyword&gt;Antipsychotic Agents/*adverse effects/therapeutic use&lt;/keyword&gt;&lt;keyword&gt;Creatine Kinase/*blood&lt;/keyword&gt;&lt;keyword&gt;Depressive Disorder/*drug therapy/enzymology/psychology&lt;/keyword&gt;&lt;keyword&gt;Diagnosis, Differential&lt;/keyword&gt;&lt;keyword&gt;Female&lt;/keyword&gt;&lt;keyword&gt;Humans&lt;/keyword&gt;&lt;keyword&gt;Male&lt;/keyword&gt;&lt;keyword&gt;Middle Aged&lt;/keyword&gt;&lt;keyword&gt;Neurocognitive Disorders/*drug therapy/enzymology/psychology&lt;/keyword&gt;&lt;keyword&gt;Neuroleptic Malignant Syndrome/*diagnosis/enzymology&lt;/keyword&gt;&lt;keyword&gt;Neurologic Examination/drug effects&lt;/keyword&gt;&lt;keyword&gt;Psychotropic Drugs/*adverse effects/therapeutic use&lt;/keyword&gt;&lt;keyword&gt;Schizophrenia/*drug therapy/enzymology&lt;/keyword&gt;&lt;keyword&gt;Schizophrenic Psychology&lt;/keyword&gt;&lt;/keywords&gt;&lt;dates&gt;&lt;year&gt;1993&lt;/year&gt;&lt;pub-dates&gt;&lt;date&gt;May&lt;/date&gt;&lt;/pub-dates&gt;&lt;/dates&gt;&lt;isbn&gt;0033-2917 (Print)&amp;#xD;0033-2917 (Linking)&lt;/isbn&gt;&lt;accession-num&gt;8101383&lt;/accession-num&gt;&lt;urls&gt;&lt;related-urls&gt;&lt;url&gt;https://www.ncbi.nlm.nih.gov/pubmed/8101383&lt;/url&gt;&lt;/related-urls&gt;&lt;/urls&gt;&lt;electronic-resource-num&gt;10.1017/s0033291700028415&lt;/electronic-resource-num&gt;&lt;/record&gt;&lt;/Cite&gt;&lt;/EndNote&gt;</w:instrText>
      </w:r>
      <w:r w:rsidR="00C96BDB" w:rsidRPr="0005701F">
        <w:rPr>
          <w:rFonts w:cstheme="minorHAnsi"/>
          <w:sz w:val="24"/>
          <w:szCs w:val="24"/>
        </w:rPr>
        <w:fldChar w:fldCharType="separate"/>
      </w:r>
      <w:r w:rsidR="00C96BDB" w:rsidRPr="0005701F">
        <w:rPr>
          <w:rFonts w:cstheme="minorHAnsi"/>
          <w:noProof/>
          <w:sz w:val="24"/>
          <w:szCs w:val="24"/>
        </w:rPr>
        <w:t>(O'Dwyer and Sheppard, 1993)</w:t>
      </w:r>
      <w:r w:rsidR="00C96BDB" w:rsidRPr="0005701F">
        <w:rPr>
          <w:rFonts w:cstheme="minorHAnsi"/>
          <w:sz w:val="24"/>
          <w:szCs w:val="24"/>
        </w:rPr>
        <w:fldChar w:fldCharType="end"/>
      </w:r>
      <w:r w:rsidR="0008587B" w:rsidRPr="0005701F">
        <w:rPr>
          <w:rFonts w:cstheme="minorHAnsi"/>
          <w:sz w:val="24"/>
          <w:szCs w:val="24"/>
        </w:rPr>
        <w:t>.</w:t>
      </w:r>
      <w:r w:rsidR="00A806FB" w:rsidRPr="0005701F">
        <w:rPr>
          <w:rFonts w:cstheme="minorHAnsi"/>
          <w:sz w:val="24"/>
          <w:szCs w:val="24"/>
        </w:rPr>
        <w:t xml:space="preserve"> </w:t>
      </w:r>
      <w:bookmarkEnd w:id="4"/>
      <w:r w:rsidR="006C356C" w:rsidRPr="0005701F">
        <w:rPr>
          <w:rFonts w:cstheme="minorHAnsi"/>
          <w:sz w:val="24"/>
          <w:szCs w:val="24"/>
        </w:rPr>
        <w:t>Other observed findings include e</w:t>
      </w:r>
      <w:r w:rsidRPr="0005701F">
        <w:rPr>
          <w:rFonts w:cstheme="minorHAnsi"/>
          <w:sz w:val="24"/>
          <w:szCs w:val="24"/>
        </w:rPr>
        <w:t>levations in catecholamines</w:t>
      </w:r>
      <w:r w:rsidR="006C356C" w:rsidRPr="0005701F">
        <w:rPr>
          <w:rFonts w:cstheme="minorHAnsi"/>
          <w:sz w:val="24"/>
          <w:szCs w:val="24"/>
        </w:rPr>
        <w:t>, el</w:t>
      </w:r>
      <w:r w:rsidRPr="0005701F">
        <w:rPr>
          <w:rFonts w:cstheme="minorHAnsi"/>
          <w:sz w:val="24"/>
          <w:szCs w:val="24"/>
        </w:rPr>
        <w:t>evations in lactate dehydrogenase, aspartate transaminase</w:t>
      </w:r>
      <w:r w:rsidR="006C356C" w:rsidRPr="0005701F">
        <w:rPr>
          <w:rFonts w:cstheme="minorHAnsi"/>
          <w:sz w:val="24"/>
          <w:szCs w:val="24"/>
        </w:rPr>
        <w:t xml:space="preserve">, </w:t>
      </w:r>
      <w:r w:rsidR="00C80BF2" w:rsidRPr="0005701F">
        <w:rPr>
          <w:rFonts w:cstheme="minorHAnsi"/>
          <w:sz w:val="24"/>
          <w:szCs w:val="24"/>
        </w:rPr>
        <w:t>leucocytosis</w:t>
      </w:r>
      <w:r w:rsidR="006C356C" w:rsidRPr="0005701F">
        <w:rPr>
          <w:rFonts w:cstheme="minorHAnsi"/>
          <w:sz w:val="24"/>
          <w:szCs w:val="24"/>
        </w:rPr>
        <w:t>, low serum iron level, m</w:t>
      </w:r>
      <w:r w:rsidRPr="0005701F">
        <w:rPr>
          <w:rFonts w:cstheme="minorHAnsi"/>
          <w:sz w:val="24"/>
          <w:szCs w:val="24"/>
        </w:rPr>
        <w:t>etabolic acidosis</w:t>
      </w:r>
      <w:r w:rsidR="006C356C" w:rsidRPr="0005701F">
        <w:rPr>
          <w:rFonts w:cstheme="minorHAnsi"/>
          <w:sz w:val="24"/>
          <w:szCs w:val="24"/>
        </w:rPr>
        <w:t>, and h</w:t>
      </w:r>
      <w:r w:rsidRPr="0005701F">
        <w:rPr>
          <w:rFonts w:cstheme="minorHAnsi"/>
          <w:sz w:val="24"/>
          <w:szCs w:val="24"/>
        </w:rPr>
        <w:t>ypoxia</w:t>
      </w:r>
      <w:r w:rsidR="006C356C" w:rsidRPr="0005701F">
        <w:rPr>
          <w:rFonts w:cstheme="minorHAnsi"/>
          <w:sz w:val="24"/>
          <w:szCs w:val="24"/>
        </w:rPr>
        <w:t xml:space="preserve"> </w:t>
      </w:r>
      <w:r w:rsidR="006C356C" w:rsidRPr="0005701F">
        <w:rPr>
          <w:rFonts w:cstheme="minorHAnsi"/>
          <w:sz w:val="24"/>
          <w:szCs w:val="24"/>
        </w:rPr>
        <w:fldChar w:fldCharType="begin">
          <w:fldData xml:space="preserve">PEVuZE5vdGU+PENpdGU+PEF1dGhvcj5WZWxhbW9vcjwvQXV0aG9yPjxZZWFyPjIwMTc8L1llYXI+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</w:fldData>
        </w:fldChar>
      </w:r>
      <w:r w:rsidR="006C356C" w:rsidRPr="0005701F">
        <w:rPr>
          <w:rFonts w:cstheme="minorHAnsi"/>
          <w:sz w:val="24"/>
          <w:szCs w:val="24"/>
        </w:rPr>
        <w:instrText xml:space="preserve"> ADDIN EN.CITE </w:instrText>
      </w:r>
      <w:r w:rsidR="006C356C" w:rsidRPr="0005701F">
        <w:rPr>
          <w:rFonts w:cstheme="minorHAnsi"/>
          <w:sz w:val="24"/>
          <w:szCs w:val="24"/>
        </w:rPr>
        <w:fldChar w:fldCharType="begin">
          <w:fldData xml:space="preserve">PEVuZE5vdGU+PENpdGU+PEF1dGhvcj5WZWxhbW9vcjwvQXV0aG9yPjxZZWFyPjIwMTc8L1llYXI+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</w:fldData>
        </w:fldChar>
      </w:r>
      <w:r w:rsidR="006C356C" w:rsidRPr="0005701F">
        <w:rPr>
          <w:rFonts w:cstheme="minorHAnsi"/>
          <w:sz w:val="24"/>
          <w:szCs w:val="24"/>
        </w:rPr>
        <w:instrText xml:space="preserve"> ADDIN EN.CITE.DATA </w:instrText>
      </w:r>
      <w:r w:rsidR="006C356C" w:rsidRPr="0005701F">
        <w:rPr>
          <w:rFonts w:cstheme="minorHAnsi"/>
          <w:sz w:val="24"/>
          <w:szCs w:val="24"/>
        </w:rPr>
      </w:r>
      <w:r w:rsidR="006C356C" w:rsidRPr="0005701F">
        <w:rPr>
          <w:rFonts w:cstheme="minorHAnsi"/>
          <w:sz w:val="24"/>
          <w:szCs w:val="24"/>
        </w:rPr>
        <w:fldChar w:fldCharType="end"/>
      </w:r>
      <w:r w:rsidR="006C356C" w:rsidRPr="0005701F">
        <w:rPr>
          <w:rFonts w:cstheme="minorHAnsi"/>
          <w:sz w:val="24"/>
          <w:szCs w:val="24"/>
        </w:rPr>
      </w:r>
      <w:r w:rsidR="006C356C" w:rsidRPr="0005701F">
        <w:rPr>
          <w:rFonts w:cstheme="minorHAnsi"/>
          <w:sz w:val="24"/>
          <w:szCs w:val="24"/>
        </w:rPr>
        <w:fldChar w:fldCharType="separate"/>
      </w:r>
      <w:r w:rsidR="006C356C" w:rsidRPr="0005701F">
        <w:rPr>
          <w:rFonts w:cstheme="minorHAnsi"/>
          <w:noProof/>
          <w:sz w:val="24"/>
          <w:szCs w:val="24"/>
        </w:rPr>
        <w:t>(Velamoor, 2017, Ware et al., 2018)</w:t>
      </w:r>
      <w:r w:rsidR="006C356C" w:rsidRPr="0005701F">
        <w:rPr>
          <w:rFonts w:cstheme="minorHAnsi"/>
          <w:sz w:val="24"/>
          <w:szCs w:val="24"/>
        </w:rPr>
        <w:fldChar w:fldCharType="end"/>
      </w:r>
      <w:r w:rsidR="006C356C" w:rsidRPr="0005701F">
        <w:rPr>
          <w:rFonts w:cstheme="minorHAnsi"/>
          <w:sz w:val="24"/>
          <w:szCs w:val="24"/>
        </w:rPr>
        <w:t>.</w:t>
      </w:r>
      <w:r w:rsidR="00713C77" w:rsidRPr="0005701F">
        <w:rPr>
          <w:rFonts w:cstheme="minorHAnsi"/>
          <w:sz w:val="24"/>
          <w:szCs w:val="24"/>
        </w:rPr>
        <w:t xml:space="preserve">  </w:t>
      </w:r>
      <w:r w:rsidR="006C356C" w:rsidRPr="0005701F">
        <w:rPr>
          <w:rFonts w:cstheme="minorHAnsi"/>
          <w:sz w:val="24"/>
          <w:szCs w:val="24"/>
        </w:rPr>
        <w:t>Cerebrospinal fluid analysis and neuroimaging studies</w:t>
      </w:r>
      <w:r w:rsidR="00442C11" w:rsidRPr="0005701F">
        <w:rPr>
          <w:rFonts w:cstheme="minorHAnsi"/>
          <w:sz w:val="24"/>
          <w:szCs w:val="24"/>
        </w:rPr>
        <w:t xml:space="preserve"> </w:t>
      </w:r>
      <w:r w:rsidR="006C356C" w:rsidRPr="0005701F">
        <w:rPr>
          <w:rFonts w:cstheme="minorHAnsi"/>
          <w:sz w:val="24"/>
          <w:szCs w:val="24"/>
        </w:rPr>
        <w:t xml:space="preserve">are generally </w:t>
      </w:r>
      <w:r w:rsidR="00CA6C54" w:rsidRPr="0005701F">
        <w:rPr>
          <w:rFonts w:cstheme="minorHAnsi"/>
          <w:sz w:val="24"/>
          <w:szCs w:val="24"/>
        </w:rPr>
        <w:t xml:space="preserve">normal </w:t>
      </w:r>
      <w:r w:rsidR="00442C11" w:rsidRPr="0005701F">
        <w:rPr>
          <w:rFonts w:cstheme="minorHAnsi"/>
          <w:sz w:val="24"/>
          <w:szCs w:val="24"/>
        </w:rPr>
        <w:t>and may help exclude differential diagnoses. E</w:t>
      </w:r>
      <w:r w:rsidR="006C356C" w:rsidRPr="0005701F">
        <w:rPr>
          <w:rFonts w:cstheme="minorHAnsi"/>
          <w:sz w:val="24"/>
          <w:szCs w:val="24"/>
        </w:rPr>
        <w:t>lectroencephalography may show generalized slowing</w:t>
      </w:r>
      <w:r w:rsidR="00790FBB" w:rsidRPr="0005701F">
        <w:rPr>
          <w:rFonts w:cstheme="minorHAnsi"/>
          <w:sz w:val="24"/>
          <w:szCs w:val="24"/>
        </w:rPr>
        <w:t xml:space="preserve"> </w:t>
      </w:r>
      <w:r w:rsidR="00790FBB" w:rsidRPr="0005701F">
        <w:rPr>
          <w:rFonts w:cstheme="minorHAnsi"/>
          <w:sz w:val="24"/>
          <w:szCs w:val="24"/>
        </w:rPr>
        <w:fldChar w:fldCharType="begin"/>
      </w:r>
      <w:r w:rsidR="00790FBB" w:rsidRPr="0005701F">
        <w:rPr>
          <w:rFonts w:cstheme="minorHAnsi"/>
          <w:sz w:val="24"/>
          <w:szCs w:val="24"/>
        </w:rPr>
        <w:instrText xml:space="preserve"> ADDIN EN.CITE &lt;EndNote&gt;&lt;Cite&gt;&lt;Author&gt;Caroff&lt;/Author&gt;&lt;Year&gt;1993&lt;/Year&gt;&lt;RecNum&gt;2189&lt;/RecNum&gt;&lt;DisplayText&gt;(Caroff and Mann, 1993)&lt;/DisplayText&gt;&lt;record&gt;&lt;rec-number&gt;2189&lt;/rec-number&gt;&lt;foreign-keys&gt;&lt;key app="EN" db-id="5zf5eeaza9xtslestx3xz0a5rfe9xv9xz59z" timestamp="1552120042"&gt;2189&lt;/key&gt;&lt;/foreign-keys&gt;&lt;ref-type name="Journal Article"&gt;17&lt;/ref-type&gt;&lt;contributors&gt;&lt;authors&gt;&lt;author&gt;Caroff, S. N.&lt;/author&gt;&lt;author&gt;Mann, S. C.&lt;/author&gt;&lt;/authors&gt;&lt;/contributors&gt;&lt;auth-address&gt;Department of Psychiatry, University of Pennsylvania, Philadelphia.&lt;/auth-address&gt;&lt;titles&gt;&lt;title&gt;Neuroleptic malignant syndrome&lt;/title&gt;&lt;secondary-title&gt;Med Clin North Am&lt;/secondary-title&gt;&lt;alt-title&gt;The Medical clinics of North America&lt;/alt-title&gt;&lt;/titles&gt;&lt;periodical&gt;&lt;full-title&gt;Med Clin North Am&lt;/full-title&gt;&lt;abbr-1&gt;The Medical clinics of North America&lt;/abbr-1&gt;&lt;/periodical&gt;&lt;alt-periodical&gt;&lt;full-title&gt;Med Clin North Am&lt;/full-title&gt;&lt;abbr-1&gt;The Medical clinics of North America&lt;/abbr-1&gt;&lt;/alt-periodical&gt;&lt;pages&gt;185-202&lt;/pages&gt;&lt;volume&gt;77&lt;/volume&gt;&lt;number&gt;1&lt;/number&gt;&lt;keywords&gt;&lt;keyword&gt;Age Factors&lt;/keyword&gt;&lt;keyword&gt;Antipsychotic Agents/*adverse effects&lt;/keyword&gt;&lt;keyword&gt;Dantrolene/therapeutic use&lt;/keyword&gt;&lt;keyword&gt;Diagnosis, Differential&lt;/keyword&gt;&lt;keyword&gt;Dopamine Agents/therapeutic use&lt;/keyword&gt;&lt;keyword&gt;Electric Stimulation Therapy&lt;/keyword&gt;&lt;keyword&gt;Humans&lt;/keyword&gt;&lt;keyword&gt;*Neuroleptic Malignant Syndrome/diagnosis/etiology/physiopathology&lt;/keyword&gt;&lt;keyword&gt;Prognosis&lt;/keyword&gt;&lt;keyword&gt;Recurrence&lt;/keyword&gt;&lt;keyword&gt;Risk Factors&lt;/keyword&gt;&lt;keyword&gt;Sex Factors&lt;/keyword&gt;&lt;/keywords&gt;&lt;dates&gt;&lt;year&gt;1993&lt;/year&gt;&lt;pub-dates&gt;&lt;date&gt;Jan&lt;/date&gt;&lt;/pub-dates&gt;&lt;/dates&gt;&lt;isbn&gt;0025-7125 (Print)&amp;#xD;0025-7125 (Linking)&lt;/isbn&gt;&lt;accession-num&gt;8093494&lt;/accession-num&gt;&lt;urls&gt;&lt;related-urls&gt;&lt;url&gt;http://www.ncbi.nlm.nih.gov/pubmed/8093494&lt;/url&gt;&lt;/related-urls&gt;&lt;/urls&gt;&lt;/record&gt;&lt;/Cite&gt;&lt;/EndNote&gt;</w:instrText>
      </w:r>
      <w:r w:rsidR="00790FBB" w:rsidRPr="0005701F">
        <w:rPr>
          <w:rFonts w:cstheme="minorHAnsi"/>
          <w:sz w:val="24"/>
          <w:szCs w:val="24"/>
        </w:rPr>
        <w:fldChar w:fldCharType="separate"/>
      </w:r>
      <w:r w:rsidR="00790FBB" w:rsidRPr="0005701F">
        <w:rPr>
          <w:rFonts w:cstheme="minorHAnsi"/>
          <w:noProof/>
          <w:sz w:val="24"/>
          <w:szCs w:val="24"/>
        </w:rPr>
        <w:t>(Caroff and Mann, 1993)</w:t>
      </w:r>
      <w:r w:rsidR="00790FBB" w:rsidRPr="0005701F">
        <w:rPr>
          <w:rFonts w:cstheme="minorHAnsi"/>
          <w:sz w:val="24"/>
          <w:szCs w:val="24"/>
        </w:rPr>
        <w:fldChar w:fldCharType="end"/>
      </w:r>
      <w:r w:rsidR="006C356C" w:rsidRPr="0005701F">
        <w:rPr>
          <w:rFonts w:cstheme="minorHAnsi"/>
          <w:sz w:val="24"/>
          <w:szCs w:val="24"/>
        </w:rPr>
        <w:t>.</w:t>
      </w:r>
    </w:p>
    <w:p w14:paraId="7CE67A0A" w14:textId="07CF9A43" w:rsidR="009F166C" w:rsidRPr="00FE1BDD" w:rsidRDefault="00100756" w:rsidP="009F166C">
      <w:pPr>
        <w:jc w:val="both"/>
        <w:rPr>
          <w:rFonts w:cstheme="minorHAnsi"/>
          <w:sz w:val="24"/>
          <w:szCs w:val="24"/>
        </w:rPr>
      </w:pPr>
      <w:r w:rsidRPr="00FE1BDD">
        <w:rPr>
          <w:rFonts w:cstheme="minorHAnsi"/>
          <w:b/>
          <w:bCs/>
          <w:sz w:val="24"/>
          <w:szCs w:val="24"/>
        </w:rPr>
        <w:t>Diagnosis of</w:t>
      </w:r>
      <w:r w:rsidR="009F166C" w:rsidRPr="00FE1BDD">
        <w:rPr>
          <w:rFonts w:cstheme="minorHAnsi"/>
          <w:sz w:val="24"/>
          <w:szCs w:val="24"/>
        </w:rPr>
        <w:t xml:space="preserve"> </w:t>
      </w:r>
      <w:r w:rsidR="009F166C" w:rsidRPr="00FE1BDD">
        <w:rPr>
          <w:rFonts w:cstheme="minorHAnsi"/>
          <w:b/>
          <w:bCs/>
          <w:sz w:val="24"/>
          <w:szCs w:val="24"/>
        </w:rPr>
        <w:t>neuroleptic malignant syndrome</w:t>
      </w:r>
    </w:p>
    <w:p w14:paraId="30E4CE64" w14:textId="2B71050E" w:rsidR="006900EC" w:rsidRPr="00FE1BDD" w:rsidRDefault="006900EC" w:rsidP="00C80BF2">
      <w:pPr>
        <w:jc w:val="both"/>
        <w:rPr>
          <w:rFonts w:cstheme="minorHAnsi"/>
          <w:sz w:val="24"/>
          <w:szCs w:val="24"/>
        </w:rPr>
      </w:pPr>
      <w:r w:rsidRPr="00FE1BDD">
        <w:rPr>
          <w:rFonts w:cstheme="minorHAnsi"/>
          <w:sz w:val="24"/>
          <w:szCs w:val="24"/>
        </w:rPr>
        <w:t>NMS should</w:t>
      </w:r>
      <w:r w:rsidR="00C35B84" w:rsidRPr="00FE1BDD">
        <w:rPr>
          <w:rFonts w:cstheme="minorHAnsi"/>
          <w:sz w:val="24"/>
          <w:szCs w:val="24"/>
        </w:rPr>
        <w:t xml:space="preserve"> always</w:t>
      </w:r>
      <w:r w:rsidRPr="00FE1BDD">
        <w:rPr>
          <w:rFonts w:cstheme="minorHAnsi"/>
          <w:sz w:val="24"/>
          <w:szCs w:val="24"/>
        </w:rPr>
        <w:t xml:space="preserve"> be considered in patients exposed to antipsychotics</w:t>
      </w:r>
      <w:r w:rsidR="00F3605F" w:rsidRPr="00F3605F">
        <w:rPr>
          <w:rFonts w:cstheme="minorHAnsi"/>
          <w:sz w:val="24"/>
          <w:szCs w:val="24"/>
        </w:rPr>
        <w:t xml:space="preserve"> </w:t>
      </w:r>
      <w:r w:rsidR="00F3605F" w:rsidRPr="00FE1BDD">
        <w:rPr>
          <w:rFonts w:cstheme="minorHAnsi"/>
          <w:sz w:val="24"/>
          <w:szCs w:val="24"/>
        </w:rPr>
        <w:t>who present with fever and rigidity</w:t>
      </w:r>
      <w:r w:rsidRPr="00FE1BDD">
        <w:rPr>
          <w:rFonts w:cstheme="minorHAnsi"/>
          <w:sz w:val="24"/>
          <w:szCs w:val="24"/>
        </w:rPr>
        <w:t xml:space="preserve">, especially if </w:t>
      </w:r>
      <w:r w:rsidR="00867BDD" w:rsidRPr="0005701F">
        <w:rPr>
          <w:rFonts w:cstheme="minorHAnsi"/>
          <w:sz w:val="24"/>
          <w:szCs w:val="24"/>
        </w:rPr>
        <w:t>the antipsychotic</w:t>
      </w:r>
      <w:r w:rsidRPr="0005701F">
        <w:rPr>
          <w:rFonts w:cstheme="minorHAnsi"/>
          <w:sz w:val="24"/>
          <w:szCs w:val="24"/>
        </w:rPr>
        <w:t xml:space="preserve"> </w:t>
      </w:r>
      <w:r w:rsidRPr="00FE1BDD">
        <w:rPr>
          <w:rFonts w:cstheme="minorHAnsi"/>
          <w:sz w:val="24"/>
          <w:szCs w:val="24"/>
        </w:rPr>
        <w:t>has been recen</w:t>
      </w:r>
      <w:r w:rsidR="00F3605F">
        <w:rPr>
          <w:rFonts w:cstheme="minorHAnsi"/>
          <w:sz w:val="24"/>
          <w:szCs w:val="24"/>
        </w:rPr>
        <w:t>tl</w:t>
      </w:r>
      <w:r w:rsidR="0005701F">
        <w:rPr>
          <w:rFonts w:cstheme="minorHAnsi"/>
          <w:sz w:val="24"/>
          <w:szCs w:val="24"/>
        </w:rPr>
        <w:t xml:space="preserve">y commenced or dose increased.  </w:t>
      </w:r>
      <w:r w:rsidRPr="00FE1BDD">
        <w:rPr>
          <w:rFonts w:cstheme="minorHAnsi"/>
          <w:sz w:val="24"/>
          <w:szCs w:val="24"/>
        </w:rPr>
        <w:t>It is important to note, however, that the majority of patients on antipsychotics who develop fever will not be suffering from NMS and it is therefore important to con</w:t>
      </w:r>
      <w:r w:rsidR="00F3605F">
        <w:rPr>
          <w:rFonts w:cstheme="minorHAnsi"/>
          <w:sz w:val="24"/>
          <w:szCs w:val="24"/>
        </w:rPr>
        <w:t xml:space="preserve">sider other diagnoses.  </w:t>
      </w:r>
      <w:r w:rsidR="00C80BF2">
        <w:rPr>
          <w:rFonts w:cstheme="minorHAnsi"/>
          <w:sz w:val="24"/>
          <w:szCs w:val="24"/>
        </w:rPr>
        <w:t>By definition, NMS is</w:t>
      </w:r>
      <w:r w:rsidR="00F3605F">
        <w:rPr>
          <w:rFonts w:cstheme="minorHAnsi"/>
          <w:sz w:val="24"/>
          <w:szCs w:val="24"/>
        </w:rPr>
        <w:t xml:space="preserve"> a </w:t>
      </w:r>
      <w:r w:rsidR="00C80BF2">
        <w:rPr>
          <w:rFonts w:cstheme="minorHAnsi"/>
          <w:sz w:val="24"/>
          <w:szCs w:val="24"/>
        </w:rPr>
        <w:t>diagnosis</w:t>
      </w:r>
      <w:r w:rsidR="00F3605F">
        <w:rPr>
          <w:rFonts w:cstheme="minorHAnsi"/>
          <w:sz w:val="24"/>
          <w:szCs w:val="24"/>
        </w:rPr>
        <w:t xml:space="preserve"> of exclusion.  </w:t>
      </w:r>
      <w:r w:rsidR="00C80BF2">
        <w:rPr>
          <w:rFonts w:cstheme="minorHAnsi"/>
          <w:sz w:val="24"/>
          <w:szCs w:val="24"/>
        </w:rPr>
        <w:t>Therefore, a</w:t>
      </w:r>
      <w:r w:rsidRPr="00FE1BDD">
        <w:rPr>
          <w:rFonts w:cstheme="minorHAnsi"/>
          <w:sz w:val="24"/>
          <w:szCs w:val="24"/>
        </w:rPr>
        <w:t xml:space="preserve"> thorou</w:t>
      </w:r>
      <w:r w:rsidR="00A9160E">
        <w:rPr>
          <w:rFonts w:cstheme="minorHAnsi"/>
          <w:sz w:val="24"/>
          <w:szCs w:val="24"/>
        </w:rPr>
        <w:t xml:space="preserve">gh review of the case by </w:t>
      </w:r>
      <w:r w:rsidRPr="00FE1BDD">
        <w:rPr>
          <w:rFonts w:cstheme="minorHAnsi"/>
          <w:sz w:val="24"/>
          <w:szCs w:val="24"/>
        </w:rPr>
        <w:t xml:space="preserve">obtaining an accurate symptom and medication history especially </w:t>
      </w:r>
      <w:r w:rsidR="00A9160E">
        <w:rPr>
          <w:rFonts w:cstheme="minorHAnsi"/>
          <w:sz w:val="24"/>
          <w:szCs w:val="24"/>
        </w:rPr>
        <w:t xml:space="preserve">any </w:t>
      </w:r>
      <w:r w:rsidRPr="00FE1BDD">
        <w:rPr>
          <w:rFonts w:cstheme="minorHAnsi"/>
          <w:sz w:val="24"/>
          <w:szCs w:val="24"/>
        </w:rPr>
        <w:t>temporal relationship, physical examination</w:t>
      </w:r>
      <w:r w:rsidR="00A9160E">
        <w:rPr>
          <w:rFonts w:cstheme="minorHAnsi"/>
          <w:sz w:val="24"/>
          <w:szCs w:val="24"/>
        </w:rPr>
        <w:t>,</w:t>
      </w:r>
      <w:r w:rsidRPr="00FE1BDD">
        <w:rPr>
          <w:rFonts w:cstheme="minorHAnsi"/>
          <w:sz w:val="24"/>
          <w:szCs w:val="24"/>
        </w:rPr>
        <w:t xml:space="preserve"> and laboratory investigations can help in diagnosis and further management</w:t>
      </w:r>
      <w:r w:rsidR="009F166C" w:rsidRPr="00FE1BDD">
        <w:rPr>
          <w:rFonts w:cstheme="minorHAnsi"/>
          <w:sz w:val="24"/>
          <w:szCs w:val="24"/>
        </w:rPr>
        <w:t xml:space="preserve"> </w:t>
      </w:r>
      <w:r w:rsidR="009F166C" w:rsidRPr="00FE1BDD">
        <w:rPr>
          <w:rFonts w:cstheme="minorHAnsi"/>
          <w:sz w:val="24"/>
          <w:szCs w:val="24"/>
        </w:rPr>
        <w:fldChar w:fldCharType="begin">
          <w:fldData xml:space="preserve">PEVuZE5vdGU+PENpdGU+PEF1dGhvcj5XYXJlPC9BdXRob3I+PFllYXI+MjAxODwvWWVhcj48UmVj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</w:fldData>
        </w:fldChar>
      </w:r>
      <w:r w:rsidR="009F166C" w:rsidRPr="00FE1BDD">
        <w:rPr>
          <w:rFonts w:cstheme="minorHAnsi"/>
          <w:sz w:val="24"/>
          <w:szCs w:val="24"/>
        </w:rPr>
        <w:instrText xml:space="preserve"> ADDIN EN.CITE </w:instrText>
      </w:r>
      <w:r w:rsidR="009F166C" w:rsidRPr="00FE1BDD">
        <w:rPr>
          <w:rFonts w:cstheme="minorHAnsi"/>
          <w:sz w:val="24"/>
          <w:szCs w:val="24"/>
        </w:rPr>
        <w:fldChar w:fldCharType="begin">
          <w:fldData xml:space="preserve">PEVuZE5vdGU+PENpdGU+PEF1dGhvcj5XYXJlPC9BdXRob3I+PFllYXI+MjAxODwvWWVhcj48UmVj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</w:fldData>
        </w:fldChar>
      </w:r>
      <w:r w:rsidR="009F166C" w:rsidRPr="00FE1BDD">
        <w:rPr>
          <w:rFonts w:cstheme="minorHAnsi"/>
          <w:sz w:val="24"/>
          <w:szCs w:val="24"/>
        </w:rPr>
        <w:instrText xml:space="preserve"> ADDIN EN.CITE.DATA </w:instrText>
      </w:r>
      <w:r w:rsidR="009F166C" w:rsidRPr="00FE1BDD">
        <w:rPr>
          <w:rFonts w:cstheme="minorHAnsi"/>
          <w:sz w:val="24"/>
          <w:szCs w:val="24"/>
        </w:rPr>
      </w:r>
      <w:r w:rsidR="009F166C" w:rsidRPr="00FE1BDD">
        <w:rPr>
          <w:rFonts w:cstheme="minorHAnsi"/>
          <w:sz w:val="24"/>
          <w:szCs w:val="24"/>
        </w:rPr>
        <w:fldChar w:fldCharType="end"/>
      </w:r>
      <w:r w:rsidR="009F166C" w:rsidRPr="00FE1BDD">
        <w:rPr>
          <w:rFonts w:cstheme="minorHAnsi"/>
          <w:sz w:val="24"/>
          <w:szCs w:val="24"/>
        </w:rPr>
      </w:r>
      <w:r w:rsidR="009F166C" w:rsidRPr="00FE1BDD">
        <w:rPr>
          <w:rFonts w:cstheme="minorHAnsi"/>
          <w:sz w:val="24"/>
          <w:szCs w:val="24"/>
        </w:rPr>
        <w:fldChar w:fldCharType="separate"/>
      </w:r>
      <w:r w:rsidR="009F166C" w:rsidRPr="00FE1BDD">
        <w:rPr>
          <w:rFonts w:cstheme="minorHAnsi"/>
          <w:noProof/>
          <w:sz w:val="24"/>
          <w:szCs w:val="24"/>
        </w:rPr>
        <w:t>(Ware et al., 2018, Velamoor, 2017, Rowland et al., 2018)</w:t>
      </w:r>
      <w:r w:rsidR="009F166C" w:rsidRPr="00FE1BDD">
        <w:rPr>
          <w:rFonts w:cstheme="minorHAnsi"/>
          <w:sz w:val="24"/>
          <w:szCs w:val="24"/>
        </w:rPr>
        <w:fldChar w:fldCharType="end"/>
      </w:r>
      <w:r w:rsidRPr="00FE1BDD">
        <w:rPr>
          <w:rFonts w:cstheme="minorHAnsi"/>
          <w:sz w:val="24"/>
          <w:szCs w:val="24"/>
        </w:rPr>
        <w:t xml:space="preserve">. </w:t>
      </w:r>
    </w:p>
    <w:p w14:paraId="380B99FC" w14:textId="2B5325FF" w:rsidR="004E1442" w:rsidRDefault="00100756" w:rsidP="004E1442">
      <w:pPr>
        <w:jc w:val="both"/>
        <w:rPr>
          <w:rFonts w:cstheme="minorHAnsi"/>
          <w:sz w:val="24"/>
          <w:szCs w:val="24"/>
        </w:rPr>
      </w:pPr>
      <w:r w:rsidRPr="00FE1BDD">
        <w:rPr>
          <w:rFonts w:cstheme="minorHAnsi"/>
          <w:sz w:val="24"/>
          <w:szCs w:val="24"/>
        </w:rPr>
        <w:t xml:space="preserve">The most commonly used diagnostic criteria are the DSM-5 criteria </w:t>
      </w:r>
      <w:r w:rsidRPr="00FE1BDD">
        <w:rPr>
          <w:rFonts w:cstheme="minorHAnsi"/>
          <w:sz w:val="24"/>
          <w:szCs w:val="24"/>
        </w:rPr>
        <w:fldChar w:fldCharType="begin"/>
      </w:r>
      <w:r w:rsidRPr="00FE1BDD">
        <w:rPr>
          <w:rFonts w:cstheme="minorHAnsi"/>
          <w:sz w:val="24"/>
          <w:szCs w:val="24"/>
        </w:rPr>
        <w:instrText xml:space="preserve"> ADDIN EN.CITE &lt;EndNote&gt;&lt;Cite&gt;&lt;Author&gt;Association&lt;/Author&gt;&lt;Year&gt;2013&lt;/Year&gt;&lt;RecNum&gt;218&lt;/RecNum&gt;&lt;DisplayText&gt;(American Psychiatric Association, 2013)&lt;/DisplayText&gt;&lt;record&gt;&lt;rec-number&gt;218&lt;/rec-number&gt;&lt;foreign-keys&gt;&lt;key app="EN" db-id="5zf5eeaza9xtslestx3xz0a5rfe9xv9xz59z" timestamp="1533983453"&gt;218&lt;/key&gt;&lt;/foreign-keys&gt;&lt;ref-type name="Book"&gt;6&lt;/ref-type&gt;&lt;contributors&gt;&lt;authors&gt;&lt;author&gt;American Psychiatric Association, .&lt;/author&gt;&lt;/authors&gt;&lt;/contributors&gt;&lt;titles&gt;&lt;title&gt;Diagnostic and Statistical Manual of Mental Disorders: DSM-5&lt;/title&gt;&lt;/titles&gt;&lt;dates&gt;&lt;year&gt;2013&lt;/year&gt;&lt;/dates&gt;&lt;publisher&gt;Amer Psychiatric Pub Incorporated&lt;/publisher&gt;&lt;isbn&gt;9780890425541&lt;/isbn&gt;&lt;urls&gt;&lt;related-urls&gt;&lt;url&gt;https://books.google.ch/books?id=EIbMlwEACAAJ&lt;/url&gt;&lt;/related-urls&gt;&lt;/urls&gt;&lt;/record&gt;&lt;/Cite&gt;&lt;/EndNote&gt;</w:instrText>
      </w:r>
      <w:r w:rsidRPr="00FE1BDD">
        <w:rPr>
          <w:rFonts w:cstheme="minorHAnsi"/>
          <w:sz w:val="24"/>
          <w:szCs w:val="24"/>
        </w:rPr>
        <w:fldChar w:fldCharType="separate"/>
      </w:r>
      <w:r w:rsidRPr="00FE1BDD">
        <w:rPr>
          <w:rFonts w:cstheme="minorHAnsi"/>
          <w:noProof/>
          <w:sz w:val="24"/>
          <w:szCs w:val="24"/>
        </w:rPr>
        <w:t>(American Psychiatric Association, 2013)</w:t>
      </w:r>
      <w:r w:rsidRPr="00FE1BDD">
        <w:rPr>
          <w:rFonts w:cstheme="minorHAnsi"/>
          <w:sz w:val="24"/>
          <w:szCs w:val="24"/>
        </w:rPr>
        <w:fldChar w:fldCharType="end"/>
      </w:r>
      <w:r w:rsidRPr="00FE1BDD">
        <w:rPr>
          <w:rFonts w:cstheme="minorHAnsi"/>
          <w:sz w:val="24"/>
          <w:szCs w:val="24"/>
        </w:rPr>
        <w:t xml:space="preserve">  and the Levenson’s criteria </w:t>
      </w:r>
      <w:r w:rsidRPr="00FE1BDD">
        <w:rPr>
          <w:rFonts w:cstheme="minorHAnsi"/>
          <w:sz w:val="24"/>
          <w:szCs w:val="24"/>
        </w:rPr>
        <w:fldChar w:fldCharType="begin">
          <w:fldData xml:space="preserve">PEVuZE5vdGU+PENpdGU+PEF1dGhvcj5MZXZlbnNvbjwvQXV0aG9yPjxZZWFyPjE5ODU8L1llYXI+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</w:fldData>
        </w:fldChar>
      </w:r>
      <w:r w:rsidRPr="00FE1BDD">
        <w:rPr>
          <w:rFonts w:cstheme="minorHAnsi"/>
          <w:sz w:val="24"/>
          <w:szCs w:val="24"/>
        </w:rPr>
        <w:instrText xml:space="preserve"> ADDIN EN.CITE </w:instrText>
      </w:r>
      <w:r w:rsidRPr="00FE1BDD">
        <w:rPr>
          <w:rFonts w:cstheme="minorHAnsi"/>
          <w:sz w:val="24"/>
          <w:szCs w:val="24"/>
        </w:rPr>
        <w:fldChar w:fldCharType="begin">
          <w:fldData xml:space="preserve">PEVuZE5vdGU+PENpdGU+PEF1dGhvcj5MZXZlbnNvbjwvQXV0aG9yPjxZZWFyPjE5ODU8L1llYXI+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</w:fldData>
        </w:fldChar>
      </w:r>
      <w:r w:rsidRPr="00FE1BDD">
        <w:rPr>
          <w:rFonts w:cstheme="minorHAnsi"/>
          <w:sz w:val="24"/>
          <w:szCs w:val="24"/>
        </w:rPr>
        <w:instrText xml:space="preserve"> ADDIN EN.CITE.DATA </w:instrText>
      </w:r>
      <w:r w:rsidRPr="00FE1BDD">
        <w:rPr>
          <w:rFonts w:cstheme="minorHAnsi"/>
          <w:sz w:val="24"/>
          <w:szCs w:val="24"/>
        </w:rPr>
      </w:r>
      <w:r w:rsidRPr="00FE1BDD">
        <w:rPr>
          <w:rFonts w:cstheme="minorHAnsi"/>
          <w:sz w:val="24"/>
          <w:szCs w:val="24"/>
        </w:rPr>
        <w:fldChar w:fldCharType="end"/>
      </w:r>
      <w:r w:rsidRPr="00FE1BDD">
        <w:rPr>
          <w:rFonts w:cstheme="minorHAnsi"/>
          <w:sz w:val="24"/>
          <w:szCs w:val="24"/>
        </w:rPr>
      </w:r>
      <w:r w:rsidRPr="00FE1BDD">
        <w:rPr>
          <w:rFonts w:cstheme="minorHAnsi"/>
          <w:sz w:val="24"/>
          <w:szCs w:val="24"/>
        </w:rPr>
        <w:fldChar w:fldCharType="separate"/>
      </w:r>
      <w:r w:rsidRPr="00FE1BDD">
        <w:rPr>
          <w:rFonts w:cstheme="minorHAnsi"/>
          <w:noProof/>
          <w:sz w:val="24"/>
          <w:szCs w:val="24"/>
        </w:rPr>
        <w:t>(Levenson, 1985)</w:t>
      </w:r>
      <w:r w:rsidRPr="00FE1BDD">
        <w:rPr>
          <w:rFonts w:cstheme="minorHAnsi"/>
          <w:sz w:val="24"/>
          <w:szCs w:val="24"/>
        </w:rPr>
        <w:fldChar w:fldCharType="end"/>
      </w:r>
      <w:r w:rsidR="000D4120" w:rsidRPr="000D4120">
        <w:rPr>
          <w:rFonts w:cstheme="minorHAnsi"/>
          <w:b/>
          <w:bCs/>
          <w:sz w:val="24"/>
          <w:szCs w:val="24"/>
        </w:rPr>
        <w:t xml:space="preserve"> </w:t>
      </w:r>
      <w:r w:rsidR="000D4120" w:rsidRPr="00FE1BDD">
        <w:rPr>
          <w:rFonts w:cstheme="minorHAnsi"/>
          <w:b/>
          <w:bCs/>
          <w:sz w:val="24"/>
          <w:szCs w:val="24"/>
        </w:rPr>
        <w:t>(Table 1)</w:t>
      </w:r>
      <w:r w:rsidRPr="00FE1BDD">
        <w:rPr>
          <w:rFonts w:cstheme="minorHAnsi"/>
          <w:sz w:val="24"/>
          <w:szCs w:val="24"/>
        </w:rPr>
        <w:t>.</w:t>
      </w:r>
      <w:r w:rsidR="004E1442">
        <w:rPr>
          <w:rFonts w:cstheme="minorHAnsi"/>
          <w:sz w:val="24"/>
          <w:szCs w:val="24"/>
        </w:rPr>
        <w:t xml:space="preserve"> </w:t>
      </w:r>
      <w:r w:rsidR="004E1442" w:rsidRPr="004E1442">
        <w:rPr>
          <w:rFonts w:cstheme="minorHAnsi"/>
          <w:sz w:val="24"/>
          <w:szCs w:val="24"/>
        </w:rPr>
        <w:t>An international multispecialty consensus group published diagnostic criteria for N</w:t>
      </w:r>
      <w:r w:rsidR="00AD27FD">
        <w:rPr>
          <w:rFonts w:cstheme="minorHAnsi"/>
          <w:sz w:val="24"/>
          <w:szCs w:val="24"/>
        </w:rPr>
        <w:t>MS (</w:t>
      </w:r>
      <w:proofErr w:type="spellStart"/>
      <w:r w:rsidR="00AD27FD" w:rsidRPr="00AD27FD">
        <w:rPr>
          <w:rFonts w:cstheme="minorHAnsi"/>
          <w:sz w:val="24"/>
          <w:szCs w:val="24"/>
        </w:rPr>
        <w:t>Gurrera</w:t>
      </w:r>
      <w:proofErr w:type="spellEnd"/>
      <w:r w:rsidR="00AD27FD">
        <w:rPr>
          <w:rFonts w:cstheme="minorHAnsi"/>
          <w:sz w:val="24"/>
          <w:szCs w:val="24"/>
        </w:rPr>
        <w:t>, 2011)</w:t>
      </w:r>
      <w:r w:rsidR="004E1442">
        <w:rPr>
          <w:rFonts w:cstheme="minorHAnsi"/>
          <w:sz w:val="24"/>
          <w:szCs w:val="24"/>
        </w:rPr>
        <w:t xml:space="preserve"> which</w:t>
      </w:r>
      <w:r w:rsidR="004E1442" w:rsidRPr="004E1442">
        <w:rPr>
          <w:rFonts w:cstheme="minorHAnsi"/>
          <w:sz w:val="24"/>
          <w:szCs w:val="24"/>
        </w:rPr>
        <w:t xml:space="preserve"> are based on positive clinical and laboratory findings as well as the exclusion of alternative causes</w:t>
      </w:r>
      <w:r w:rsidR="004E1442">
        <w:rPr>
          <w:rFonts w:cstheme="minorHAnsi"/>
          <w:sz w:val="24"/>
          <w:szCs w:val="24"/>
        </w:rPr>
        <w:t>.</w:t>
      </w:r>
      <w:r w:rsidR="00AD27FD" w:rsidRPr="00AD27FD">
        <w:t xml:space="preserve"> </w:t>
      </w:r>
      <w:r w:rsidR="00AD27FD">
        <w:rPr>
          <w:rFonts w:cstheme="minorHAnsi"/>
          <w:sz w:val="24"/>
          <w:szCs w:val="24"/>
        </w:rPr>
        <w:t>However</w:t>
      </w:r>
      <w:r w:rsidR="00925D3C">
        <w:rPr>
          <w:rFonts w:cstheme="minorHAnsi"/>
          <w:sz w:val="24"/>
          <w:szCs w:val="24"/>
        </w:rPr>
        <w:t>,</w:t>
      </w:r>
      <w:r w:rsidR="00AD27FD">
        <w:rPr>
          <w:rFonts w:cstheme="minorHAnsi"/>
          <w:sz w:val="24"/>
          <w:szCs w:val="24"/>
        </w:rPr>
        <w:t xml:space="preserve"> n</w:t>
      </w:r>
      <w:r w:rsidR="00AD27FD" w:rsidRPr="00AD27FD">
        <w:rPr>
          <w:rFonts w:cstheme="minorHAnsi"/>
          <w:sz w:val="24"/>
          <w:szCs w:val="24"/>
        </w:rPr>
        <w:t>o threshold score has been</w:t>
      </w:r>
      <w:r w:rsidR="00AD27FD">
        <w:rPr>
          <w:rFonts w:cstheme="minorHAnsi"/>
          <w:sz w:val="24"/>
          <w:szCs w:val="24"/>
        </w:rPr>
        <w:t xml:space="preserve"> defined and validated for</w:t>
      </w:r>
      <w:r w:rsidR="00AD27FD" w:rsidRPr="00AD27FD">
        <w:rPr>
          <w:rFonts w:cstheme="minorHAnsi"/>
          <w:sz w:val="24"/>
          <w:szCs w:val="24"/>
        </w:rPr>
        <w:t xml:space="preserve"> making a diagnosis of NMS.</w:t>
      </w:r>
      <w:r w:rsidR="004E1442">
        <w:rPr>
          <w:rFonts w:cstheme="minorHAnsi"/>
          <w:sz w:val="24"/>
          <w:szCs w:val="24"/>
        </w:rPr>
        <w:t xml:space="preserve"> </w:t>
      </w:r>
    </w:p>
    <w:p w14:paraId="2FE582E7" w14:textId="2862F2F0" w:rsidR="00CE3F25" w:rsidRPr="0005701F" w:rsidRDefault="00B723BF" w:rsidP="0007797C">
      <w:pPr>
        <w:jc w:val="both"/>
        <w:rPr>
          <w:rFonts w:cstheme="minorHAnsi"/>
          <w:sz w:val="24"/>
          <w:szCs w:val="24"/>
        </w:rPr>
      </w:pPr>
      <w:bookmarkStart w:id="5" w:name="_Hlk44858600"/>
      <w:r w:rsidRPr="0005701F">
        <w:rPr>
          <w:rFonts w:cstheme="minorHAnsi"/>
          <w:sz w:val="24"/>
          <w:szCs w:val="24"/>
        </w:rPr>
        <w:t>T</w:t>
      </w:r>
      <w:r w:rsidR="003367EA" w:rsidRPr="0005701F">
        <w:rPr>
          <w:rFonts w:cstheme="minorHAnsi"/>
          <w:sz w:val="24"/>
          <w:szCs w:val="24"/>
        </w:rPr>
        <w:t xml:space="preserve">hese </w:t>
      </w:r>
      <w:r w:rsidR="003633F5" w:rsidRPr="0005701F">
        <w:rPr>
          <w:rFonts w:cstheme="minorHAnsi"/>
          <w:sz w:val="24"/>
          <w:szCs w:val="24"/>
        </w:rPr>
        <w:t xml:space="preserve">diagnostic </w:t>
      </w:r>
      <w:r w:rsidR="003367EA" w:rsidRPr="0005701F">
        <w:rPr>
          <w:rFonts w:cstheme="minorHAnsi"/>
          <w:sz w:val="24"/>
          <w:szCs w:val="24"/>
        </w:rPr>
        <w:t xml:space="preserve">criteria help improve </w:t>
      </w:r>
      <w:r w:rsidR="003633F5" w:rsidRPr="0005701F">
        <w:rPr>
          <w:rFonts w:cstheme="minorHAnsi"/>
          <w:sz w:val="24"/>
          <w:szCs w:val="24"/>
        </w:rPr>
        <w:t xml:space="preserve">diagnostic agreement, as well as diagnostic reliability and validity, </w:t>
      </w:r>
      <w:r w:rsidRPr="0005701F">
        <w:rPr>
          <w:rFonts w:cstheme="minorHAnsi"/>
          <w:sz w:val="24"/>
          <w:szCs w:val="24"/>
        </w:rPr>
        <w:t xml:space="preserve">thus allowing for more robust research about NMS. However, the diagnosis of NMS </w:t>
      </w:r>
      <w:r w:rsidR="00B22CC0" w:rsidRPr="0005701F">
        <w:rPr>
          <w:rFonts w:cstheme="minorHAnsi"/>
          <w:sz w:val="24"/>
          <w:szCs w:val="24"/>
        </w:rPr>
        <w:t xml:space="preserve">remains </w:t>
      </w:r>
      <w:r w:rsidR="0011759F" w:rsidRPr="0005701F">
        <w:rPr>
          <w:rFonts w:cstheme="minorHAnsi"/>
          <w:sz w:val="24"/>
          <w:szCs w:val="24"/>
        </w:rPr>
        <w:t xml:space="preserve">clinical, since the strict use of the criteria might </w:t>
      </w:r>
      <w:r w:rsidR="00A135C7" w:rsidRPr="0005701F">
        <w:rPr>
          <w:rFonts w:cstheme="minorHAnsi"/>
          <w:sz w:val="24"/>
          <w:szCs w:val="24"/>
        </w:rPr>
        <w:t>make clinicians miss “atypical forms” of NMS</w:t>
      </w:r>
      <w:r w:rsidR="00F93E0B" w:rsidRPr="0005701F">
        <w:rPr>
          <w:rFonts w:cstheme="minorHAnsi"/>
          <w:sz w:val="24"/>
          <w:szCs w:val="24"/>
        </w:rPr>
        <w:t xml:space="preserve"> </w:t>
      </w:r>
      <w:r w:rsidR="00F93E0B" w:rsidRPr="0005701F">
        <w:rPr>
          <w:rFonts w:cstheme="minorHAnsi"/>
          <w:sz w:val="24"/>
          <w:szCs w:val="24"/>
        </w:rPr>
        <w:fldChar w:fldCharType="begin"/>
      </w:r>
      <w:r w:rsidR="00F93E0B" w:rsidRPr="0005701F">
        <w:rPr>
          <w:rFonts w:cstheme="minorHAnsi"/>
          <w:sz w:val="24"/>
          <w:szCs w:val="24"/>
        </w:rPr>
        <w:instrText xml:space="preserve"> ADDIN EN.CITE &lt;EndNote&gt;&lt;Cite&gt;&lt;Author&gt;Tse&lt;/Author&gt;&lt;Year&gt;2015&lt;/Year&gt;&lt;RecNum&gt;2679&lt;/RecNum&gt;&lt;DisplayText&gt;(Tse et al., 2015)&lt;/DisplayText&gt;&lt;record&gt;&lt;rec-number&gt;2679&lt;/rec-number&gt;&lt;foreign-keys&gt;&lt;key app="EN" db-id="5zf5eeaza9xtslestx3xz0a5rfe9xv9xz59z" timestamp="1593953974"&gt;2679&lt;/key&gt;&lt;/foreign-keys&gt;&lt;ref-type name="Journal Article"&gt;17&lt;/ref-type&gt;&lt;contributors&gt;&lt;authors&gt;&lt;author&gt;Tse, L.&lt;/author&gt;&lt;author&gt;Barr, A. M.&lt;/author&gt;&lt;author&gt;Scarapicchia, V.&lt;/author&gt;&lt;author&gt;Vila-Rodriguez, F.&lt;/author&gt;&lt;/authors&gt;&lt;/contributors&gt;&lt;auth-address&gt;Non-Invasive Neurostimulation Therapies Laboratory at UBC (NINET), UBC Hospital; Detwiller Pavilion, 2255 Wesbrook Mall, Vancouver, BC, V6T 2A1. fidel.vilarodriguez@ubc.ca.&lt;/auth-address&gt;&lt;titles&gt;&lt;title&gt;Neuroleptic Malignant Syndrome: A Review from a Clinically Oriented Perspective&lt;/title&gt;&lt;secondary-title&gt;Curr Neuropharmacol&lt;/secondary-title&gt;&lt;/titles&gt;&lt;periodical&gt;&lt;full-title&gt;Curr Neuropharmacol&lt;/full-title&gt;&lt;abbr-1&gt;Current neuropharmacology&lt;/abbr-1&gt;&lt;/periodical&gt;&lt;pages&gt;395-406&lt;/pages&gt;&lt;volume&gt;13&lt;/volume&gt;&lt;number&gt;3&lt;/number&gt;&lt;edition&gt;2015/09/29&lt;/edition&gt;&lt;keywords&gt;&lt;keyword&gt;Animals&lt;/keyword&gt;&lt;keyword&gt;Antipsychotic Agents/*therapeutic use&lt;/keyword&gt;&lt;keyword&gt;Diagnosis, Differential&lt;/keyword&gt;&lt;keyword&gt;Humans&lt;/keyword&gt;&lt;keyword&gt;Incidence&lt;/keyword&gt;&lt;keyword&gt;Muscle Rigidity/complications/*diagnosis/*drug therapy&lt;/keyword&gt;&lt;keyword&gt;Neuroleptic Malignant Syndrome/*diagnosis/*drug therapy&lt;/keyword&gt;&lt;keyword&gt;Risk Factors&lt;/keyword&gt;&lt;/keywords&gt;&lt;dates&gt;&lt;year&gt;2015&lt;/year&gt;&lt;/dates&gt;&lt;isbn&gt;1875-6190 (Electronic)&amp;#xD;1570-159X (Linking)&lt;/isbn&gt;&lt;accession-num&gt;26411967&lt;/accession-num&gt;&lt;urls&gt;&lt;related-urls&gt;&lt;url&gt;https://www.ncbi.nlm.nih.gov/pubmed/26411967&lt;/url&gt;&lt;/related-urls&gt;&lt;/urls&gt;&lt;custom2&gt;PMC4812801&lt;/custom2&gt;&lt;electronic-resource-num&gt;10.2174/1570159x13999150424113345&lt;/electronic-resource-num&gt;&lt;/record&gt;&lt;/Cite&gt;&lt;/EndNote&gt;</w:instrText>
      </w:r>
      <w:r w:rsidR="00F93E0B" w:rsidRPr="0005701F">
        <w:rPr>
          <w:rFonts w:cstheme="minorHAnsi"/>
          <w:sz w:val="24"/>
          <w:szCs w:val="24"/>
        </w:rPr>
        <w:fldChar w:fldCharType="separate"/>
      </w:r>
      <w:r w:rsidR="00F93E0B" w:rsidRPr="0005701F">
        <w:rPr>
          <w:rFonts w:cstheme="minorHAnsi"/>
          <w:noProof/>
          <w:sz w:val="24"/>
          <w:szCs w:val="24"/>
        </w:rPr>
        <w:t>(Tse et al., 2015)</w:t>
      </w:r>
      <w:r w:rsidR="00F93E0B" w:rsidRPr="0005701F">
        <w:rPr>
          <w:rFonts w:cstheme="minorHAnsi"/>
          <w:sz w:val="24"/>
          <w:szCs w:val="24"/>
        </w:rPr>
        <w:fldChar w:fldCharType="end"/>
      </w:r>
      <w:r w:rsidR="00A135C7" w:rsidRPr="0005701F">
        <w:t>.</w:t>
      </w:r>
    </w:p>
    <w:bookmarkEnd w:id="5"/>
    <w:p w14:paraId="250031CC" w14:textId="77777777" w:rsidR="00285859" w:rsidRPr="00FE1BDD" w:rsidRDefault="00285859" w:rsidP="00285859">
      <w:pPr>
        <w:jc w:val="both"/>
        <w:rPr>
          <w:rFonts w:cstheme="minorHAnsi"/>
          <w:sz w:val="24"/>
          <w:szCs w:val="24"/>
        </w:rPr>
      </w:pPr>
      <w:r w:rsidRPr="00FE1BDD">
        <w:rPr>
          <w:rFonts w:cstheme="minorHAnsi"/>
          <w:b/>
          <w:bCs/>
          <w:sz w:val="24"/>
          <w:szCs w:val="24"/>
        </w:rPr>
        <w:t>Differential diagnoses of</w:t>
      </w:r>
      <w:r w:rsidRPr="00FE1BDD">
        <w:rPr>
          <w:rFonts w:cstheme="minorHAnsi"/>
          <w:sz w:val="24"/>
          <w:szCs w:val="24"/>
        </w:rPr>
        <w:t xml:space="preserve"> </w:t>
      </w:r>
      <w:r w:rsidRPr="00FE1BDD">
        <w:rPr>
          <w:rFonts w:cstheme="minorHAnsi"/>
          <w:b/>
          <w:bCs/>
          <w:sz w:val="24"/>
          <w:szCs w:val="24"/>
        </w:rPr>
        <w:t>neuroleptic malignant syndrome</w:t>
      </w:r>
    </w:p>
    <w:p w14:paraId="138321F3" w14:textId="5974EE4E" w:rsidR="00942726" w:rsidRPr="00FE1BDD" w:rsidRDefault="00377C39" w:rsidP="00F67F45">
      <w:pPr>
        <w:jc w:val="both"/>
        <w:rPr>
          <w:rFonts w:cstheme="minorHAnsi"/>
          <w:sz w:val="24"/>
          <w:szCs w:val="24"/>
        </w:rPr>
      </w:pPr>
      <w:r w:rsidRPr="00FE1BDD">
        <w:rPr>
          <w:rFonts w:cstheme="minorHAnsi"/>
          <w:sz w:val="24"/>
          <w:szCs w:val="24"/>
        </w:rPr>
        <w:t>NMS is a diagnosis of exclusion. Hence, it is important to rule out other diagnoses that may present similarly</w:t>
      </w:r>
      <w:r w:rsidR="00523E60" w:rsidRPr="00FE1BDD">
        <w:rPr>
          <w:rFonts w:cstheme="minorHAnsi"/>
          <w:sz w:val="24"/>
          <w:szCs w:val="24"/>
        </w:rPr>
        <w:t xml:space="preserve"> </w:t>
      </w:r>
      <w:r w:rsidR="00523E60" w:rsidRPr="00FE1BDD">
        <w:rPr>
          <w:rFonts w:cstheme="minorHAnsi"/>
          <w:b/>
          <w:bCs/>
          <w:sz w:val="24"/>
          <w:szCs w:val="24"/>
        </w:rPr>
        <w:t>(Table 2)</w:t>
      </w:r>
      <w:r w:rsidRPr="00FE1BDD">
        <w:rPr>
          <w:rFonts w:cstheme="minorHAnsi"/>
          <w:b/>
          <w:bCs/>
          <w:sz w:val="24"/>
          <w:szCs w:val="24"/>
        </w:rPr>
        <w:t>.</w:t>
      </w:r>
      <w:r w:rsidR="00A9160E">
        <w:rPr>
          <w:rFonts w:cstheme="minorHAnsi"/>
          <w:sz w:val="24"/>
          <w:szCs w:val="24"/>
        </w:rPr>
        <w:t xml:space="preserve">  These</w:t>
      </w:r>
      <w:r w:rsidRPr="00FE1BDD">
        <w:rPr>
          <w:rFonts w:cstheme="minorHAnsi"/>
          <w:sz w:val="24"/>
          <w:szCs w:val="24"/>
        </w:rPr>
        <w:t xml:space="preserve"> include neurological and medical conditions, substance or medication-induced syndromes, as well as psychiatric conditions.</w:t>
      </w:r>
      <w:r w:rsidR="00A9160E">
        <w:rPr>
          <w:rFonts w:cstheme="minorHAnsi"/>
          <w:sz w:val="24"/>
          <w:szCs w:val="24"/>
        </w:rPr>
        <w:t xml:space="preserve">  </w:t>
      </w:r>
      <w:r w:rsidRPr="00FE1BDD">
        <w:rPr>
          <w:rFonts w:cstheme="minorHAnsi"/>
          <w:sz w:val="24"/>
          <w:szCs w:val="24"/>
        </w:rPr>
        <w:t>Neurological or medical conditions that need to be ruled out include central nervous system infections, inflammatory or autoimmune conditions; status epilepticus, subcortical structural lesions, as well as systemic conditions (e.g., pheochromocytoma, thyrotoxicosis, tetanus, heat stroke)</w:t>
      </w:r>
      <w:r w:rsidR="009D0CB2" w:rsidRPr="00FE1BDD">
        <w:rPr>
          <w:rFonts w:cstheme="minorHAnsi"/>
          <w:sz w:val="24"/>
          <w:szCs w:val="24"/>
        </w:rPr>
        <w:t xml:space="preserve"> </w:t>
      </w:r>
      <w:r w:rsidR="00F67F45" w:rsidRPr="00FE1BDD">
        <w:rPr>
          <w:rFonts w:cstheme="minorHAnsi"/>
          <w:sz w:val="24"/>
          <w:szCs w:val="24"/>
        </w:rPr>
        <w:fldChar w:fldCharType="begin">
          <w:fldData xml:space="preserve">PEVuZE5vdGU+PENpdGU+PEF1dGhvcj5WZWxhbW9vcjwvQXV0aG9yPjxZZWFyPjIwMTc8L1llYXI+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</w:fldData>
        </w:fldChar>
      </w:r>
      <w:r w:rsidR="00F67F45" w:rsidRPr="00FE1BDD">
        <w:rPr>
          <w:rFonts w:cstheme="minorHAnsi"/>
          <w:sz w:val="24"/>
          <w:szCs w:val="24"/>
        </w:rPr>
        <w:instrText xml:space="preserve"> ADDIN EN.CITE </w:instrText>
      </w:r>
      <w:r w:rsidR="00F67F45" w:rsidRPr="00FE1BDD">
        <w:rPr>
          <w:rFonts w:cstheme="minorHAnsi"/>
          <w:sz w:val="24"/>
          <w:szCs w:val="24"/>
        </w:rPr>
        <w:fldChar w:fldCharType="begin">
          <w:fldData xml:space="preserve">PEVuZE5vdGU+PENpdGU+PEF1dGhvcj5WZWxhbW9vcjwvQXV0aG9yPjxZZWFyPjIwMTc8L1llYXI+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</w:fldData>
        </w:fldChar>
      </w:r>
      <w:r w:rsidR="00F67F45" w:rsidRPr="00FE1BDD">
        <w:rPr>
          <w:rFonts w:cstheme="minorHAnsi"/>
          <w:sz w:val="24"/>
          <w:szCs w:val="24"/>
        </w:rPr>
        <w:instrText xml:space="preserve"> ADDIN EN.CITE.DATA </w:instrText>
      </w:r>
      <w:r w:rsidR="00F67F45" w:rsidRPr="00FE1BDD">
        <w:rPr>
          <w:rFonts w:cstheme="minorHAnsi"/>
          <w:sz w:val="24"/>
          <w:szCs w:val="24"/>
        </w:rPr>
      </w:r>
      <w:r w:rsidR="00F67F45" w:rsidRPr="00FE1BDD">
        <w:rPr>
          <w:rFonts w:cstheme="minorHAnsi"/>
          <w:sz w:val="24"/>
          <w:szCs w:val="24"/>
        </w:rPr>
        <w:fldChar w:fldCharType="end"/>
      </w:r>
      <w:r w:rsidR="00F67F45" w:rsidRPr="00FE1BDD">
        <w:rPr>
          <w:rFonts w:cstheme="minorHAnsi"/>
          <w:sz w:val="24"/>
          <w:szCs w:val="24"/>
        </w:rPr>
      </w:r>
      <w:r w:rsidR="00F67F45" w:rsidRPr="00FE1BDD">
        <w:rPr>
          <w:rFonts w:cstheme="minorHAnsi"/>
          <w:sz w:val="24"/>
          <w:szCs w:val="24"/>
        </w:rPr>
        <w:fldChar w:fldCharType="separate"/>
      </w:r>
      <w:r w:rsidR="00F67F45" w:rsidRPr="00FE1BDD">
        <w:rPr>
          <w:rFonts w:cstheme="minorHAnsi"/>
          <w:noProof/>
          <w:sz w:val="24"/>
          <w:szCs w:val="24"/>
        </w:rPr>
        <w:t>(Velamoor, 2017, Ware et al., 2018)</w:t>
      </w:r>
      <w:r w:rsidR="00F67F45" w:rsidRPr="00FE1BDD">
        <w:rPr>
          <w:rFonts w:cstheme="minorHAnsi"/>
          <w:sz w:val="24"/>
          <w:szCs w:val="24"/>
        </w:rPr>
        <w:fldChar w:fldCharType="end"/>
      </w:r>
      <w:r w:rsidRPr="00FE1BDD">
        <w:rPr>
          <w:rFonts w:cstheme="minorHAnsi"/>
          <w:sz w:val="24"/>
          <w:szCs w:val="24"/>
        </w:rPr>
        <w:t>.</w:t>
      </w:r>
    </w:p>
    <w:p w14:paraId="28BA1BA7" w14:textId="3E2A7003" w:rsidR="00942726" w:rsidRPr="00FE1BDD" w:rsidRDefault="00377C39" w:rsidP="00F67F45">
      <w:pPr>
        <w:jc w:val="both"/>
        <w:rPr>
          <w:rFonts w:cstheme="minorHAnsi"/>
          <w:sz w:val="24"/>
          <w:szCs w:val="24"/>
        </w:rPr>
      </w:pPr>
      <w:r w:rsidRPr="00FE1BDD">
        <w:rPr>
          <w:rFonts w:cstheme="minorHAnsi"/>
          <w:sz w:val="24"/>
          <w:szCs w:val="24"/>
        </w:rPr>
        <w:t>Similar syndromes resulting from the use of other substances or medications include serotonin syndrome, Parkinsonian hyperthermia syndrome following abrupt discontinuation of dopamine agonists, alcohol or sedative withdrawal, malignant hyperthermia occurring during anaesthesia</w:t>
      </w:r>
      <w:r w:rsidR="00796B37" w:rsidRPr="00FE1BDD">
        <w:rPr>
          <w:rFonts w:cstheme="minorHAnsi"/>
          <w:sz w:val="24"/>
          <w:szCs w:val="24"/>
        </w:rPr>
        <w:t>, h</w:t>
      </w:r>
      <w:r w:rsidRPr="00FE1BDD">
        <w:rPr>
          <w:rFonts w:cstheme="minorHAnsi"/>
          <w:sz w:val="24"/>
          <w:szCs w:val="24"/>
        </w:rPr>
        <w:t>yperthermia associated with abuse of stimulants and hallucinogens</w:t>
      </w:r>
      <w:r w:rsidR="00796B37" w:rsidRPr="00FE1BDD">
        <w:rPr>
          <w:rFonts w:cstheme="minorHAnsi"/>
          <w:sz w:val="24"/>
          <w:szCs w:val="24"/>
        </w:rPr>
        <w:t>, as well as a</w:t>
      </w:r>
      <w:r w:rsidRPr="00FE1BDD">
        <w:rPr>
          <w:rFonts w:cstheme="minorHAnsi"/>
          <w:sz w:val="24"/>
          <w:szCs w:val="24"/>
        </w:rPr>
        <w:t xml:space="preserve">tropine </w:t>
      </w:r>
      <w:r w:rsidRPr="00FE1BDD">
        <w:rPr>
          <w:rFonts w:cstheme="minorHAnsi"/>
          <w:sz w:val="24"/>
          <w:szCs w:val="24"/>
        </w:rPr>
        <w:lastRenderedPageBreak/>
        <w:t>poisoning from anticholinergics.</w:t>
      </w:r>
      <w:r w:rsidR="00A9160E">
        <w:rPr>
          <w:rFonts w:cstheme="minorHAnsi"/>
          <w:sz w:val="24"/>
          <w:szCs w:val="24"/>
        </w:rPr>
        <w:t xml:space="preserve">  </w:t>
      </w:r>
      <w:r w:rsidR="00796B37" w:rsidRPr="00FE1BDD">
        <w:rPr>
          <w:rFonts w:cstheme="minorHAnsi"/>
          <w:sz w:val="24"/>
          <w:szCs w:val="24"/>
        </w:rPr>
        <w:t>Psychiatric differential diagnoses are primarily represented by m</w:t>
      </w:r>
      <w:r w:rsidRPr="00FE1BDD">
        <w:rPr>
          <w:rFonts w:cstheme="minorHAnsi"/>
          <w:sz w:val="24"/>
          <w:szCs w:val="24"/>
        </w:rPr>
        <w:t>alignant catatonia associated with mood or psychotic illness</w:t>
      </w:r>
      <w:r w:rsidR="00F67F45" w:rsidRPr="00FE1BDD">
        <w:rPr>
          <w:rFonts w:cstheme="minorHAnsi"/>
          <w:sz w:val="24"/>
          <w:szCs w:val="24"/>
        </w:rPr>
        <w:t xml:space="preserve"> </w:t>
      </w:r>
      <w:r w:rsidR="00F67F45" w:rsidRPr="00FE1BDD">
        <w:rPr>
          <w:rFonts w:cstheme="minorHAnsi"/>
          <w:sz w:val="24"/>
          <w:szCs w:val="24"/>
        </w:rPr>
        <w:fldChar w:fldCharType="begin"/>
      </w:r>
      <w:r w:rsidR="00F67F45" w:rsidRPr="00FE1BDD">
        <w:rPr>
          <w:rFonts w:cstheme="minorHAnsi"/>
          <w:sz w:val="24"/>
          <w:szCs w:val="24"/>
        </w:rPr>
        <w:instrText xml:space="preserve"> ADDIN EN.CITE &lt;EndNote&gt;&lt;Cite&gt;&lt;Author&gt;Sethi&lt;/Author&gt;&lt;Year&gt;2004&lt;/Year&gt;&lt;RecNum&gt;2192&lt;/RecNum&gt;&lt;DisplayText&gt;(Sethi, 2004)&lt;/DisplayText&gt;&lt;record&gt;&lt;rec-number&gt;2192&lt;/rec-number&gt;&lt;foreign-keys&gt;&lt;key app="EN" db-id="5zf5eeaza9xtslestx3xz0a5rfe9xv9xz59z" timestamp="1552122371"&gt;2192&lt;/key&gt;&lt;/foreign-keys&gt;&lt;ref-type name="Book"&gt;6&lt;/ref-type&gt;&lt;contributors&gt;&lt;authors&gt;&lt;author&gt;Sethi, K.D.&lt;/author&gt;&lt;/authors&gt;&lt;/contributors&gt;&lt;titles&gt;&lt;title&gt;Drug-Induced Movement Disorders&lt;/title&gt;&lt;/titles&gt;&lt;dates&gt;&lt;year&gt;2004&lt;/year&gt;&lt;/dates&gt;&lt;publisher&gt;Marcel Dekker Incorporated&lt;/publisher&gt;&lt;isbn&gt;9780824750961&lt;/isbn&gt;&lt;urls&gt;&lt;related-urls&gt;&lt;url&gt;https://books.google.com.qa/books?id=ntQe9RooZ9kC&lt;/url&gt;&lt;/related-urls&gt;&lt;/urls&gt;&lt;/record&gt;&lt;/Cite&gt;&lt;/EndNote&gt;</w:instrText>
      </w:r>
      <w:r w:rsidR="00F67F45" w:rsidRPr="00FE1BDD">
        <w:rPr>
          <w:rFonts w:cstheme="minorHAnsi"/>
          <w:sz w:val="24"/>
          <w:szCs w:val="24"/>
        </w:rPr>
        <w:fldChar w:fldCharType="separate"/>
      </w:r>
      <w:r w:rsidR="00F67F45" w:rsidRPr="00FE1BDD">
        <w:rPr>
          <w:rFonts w:cstheme="minorHAnsi"/>
          <w:noProof/>
          <w:sz w:val="24"/>
          <w:szCs w:val="24"/>
        </w:rPr>
        <w:t>(Sethi, 2004)</w:t>
      </w:r>
      <w:r w:rsidR="00F67F45" w:rsidRPr="00FE1BDD">
        <w:rPr>
          <w:rFonts w:cstheme="minorHAnsi"/>
          <w:sz w:val="24"/>
          <w:szCs w:val="24"/>
        </w:rPr>
        <w:fldChar w:fldCharType="end"/>
      </w:r>
      <w:r w:rsidR="00942726" w:rsidRPr="00FE1BDD">
        <w:rPr>
          <w:rFonts w:cstheme="minorHAnsi"/>
          <w:sz w:val="24"/>
          <w:szCs w:val="24"/>
        </w:rPr>
        <w:t>.</w:t>
      </w:r>
    </w:p>
    <w:p w14:paraId="1C000219" w14:textId="57F70DA8" w:rsidR="00DC4758" w:rsidRDefault="00796B37" w:rsidP="00523E60">
      <w:pPr>
        <w:jc w:val="both"/>
        <w:rPr>
          <w:rFonts w:cstheme="minorHAnsi"/>
          <w:sz w:val="24"/>
          <w:szCs w:val="24"/>
        </w:rPr>
      </w:pPr>
      <w:r w:rsidRPr="00FE1BDD">
        <w:rPr>
          <w:rFonts w:cstheme="minorHAnsi"/>
          <w:sz w:val="24"/>
          <w:szCs w:val="24"/>
        </w:rPr>
        <w:t>Indeed, i</w:t>
      </w:r>
      <w:r w:rsidR="00377C39" w:rsidRPr="00FE1BDD">
        <w:rPr>
          <w:rFonts w:cstheme="minorHAnsi"/>
          <w:sz w:val="24"/>
          <w:szCs w:val="24"/>
        </w:rPr>
        <w:t>ndividuals with schizophrenia or a mood disorder may present with malignant catatonia, which may be indistinguishable from neuroleptic malignant</w:t>
      </w:r>
      <w:r w:rsidR="00A9160E">
        <w:rPr>
          <w:rFonts w:cstheme="minorHAnsi"/>
          <w:sz w:val="24"/>
          <w:szCs w:val="24"/>
        </w:rPr>
        <w:t xml:space="preserve"> syndrome.  </w:t>
      </w:r>
      <w:r w:rsidR="00377C39" w:rsidRPr="00FE1BDD">
        <w:rPr>
          <w:rFonts w:cstheme="minorHAnsi"/>
          <w:sz w:val="24"/>
          <w:szCs w:val="24"/>
        </w:rPr>
        <w:t>Some investigators consider neuroleptic malignant syndrome to be a drug-induced form of malignant catatonia</w:t>
      </w:r>
      <w:r w:rsidR="008562E3" w:rsidRPr="00FE1BDD">
        <w:rPr>
          <w:rFonts w:cstheme="minorHAnsi"/>
          <w:sz w:val="24"/>
          <w:szCs w:val="24"/>
        </w:rPr>
        <w:t xml:space="preserve"> </w:t>
      </w:r>
      <w:r w:rsidR="008562E3" w:rsidRPr="00FE1BDD">
        <w:rPr>
          <w:rFonts w:cstheme="minorHAnsi"/>
          <w:sz w:val="24"/>
          <w:szCs w:val="24"/>
        </w:rPr>
        <w:fldChar w:fldCharType="begin">
          <w:fldData xml:space="preserve">PEVuZE5vdGU+PENpdGU+PEF1dGhvcj5WZWxhbW9vcjwvQXV0aG9yPjxZZWFyPjIwMTc8L1llYXI+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</w:fldData>
        </w:fldChar>
      </w:r>
      <w:r w:rsidR="008562E3" w:rsidRPr="00FE1BDD">
        <w:rPr>
          <w:rFonts w:cstheme="minorHAnsi"/>
          <w:sz w:val="24"/>
          <w:szCs w:val="24"/>
        </w:rPr>
        <w:instrText xml:space="preserve"> ADDIN EN.CITE </w:instrText>
      </w:r>
      <w:r w:rsidR="008562E3" w:rsidRPr="00FE1BDD">
        <w:rPr>
          <w:rFonts w:cstheme="minorHAnsi"/>
          <w:sz w:val="24"/>
          <w:szCs w:val="24"/>
        </w:rPr>
        <w:fldChar w:fldCharType="begin">
          <w:fldData xml:space="preserve">PEVuZE5vdGU+PENpdGU+PEF1dGhvcj5WZWxhbW9vcjwvQXV0aG9yPjxZZWFyPjIwMTc8L1llYXI+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</w:fldData>
        </w:fldChar>
      </w:r>
      <w:r w:rsidR="008562E3" w:rsidRPr="00FE1BDD">
        <w:rPr>
          <w:rFonts w:cstheme="minorHAnsi"/>
          <w:sz w:val="24"/>
          <w:szCs w:val="24"/>
        </w:rPr>
        <w:instrText xml:space="preserve"> ADDIN EN.CITE.DATA </w:instrText>
      </w:r>
      <w:r w:rsidR="008562E3" w:rsidRPr="00FE1BDD">
        <w:rPr>
          <w:rFonts w:cstheme="minorHAnsi"/>
          <w:sz w:val="24"/>
          <w:szCs w:val="24"/>
        </w:rPr>
      </w:r>
      <w:r w:rsidR="008562E3" w:rsidRPr="00FE1BDD">
        <w:rPr>
          <w:rFonts w:cstheme="minorHAnsi"/>
          <w:sz w:val="24"/>
          <w:szCs w:val="24"/>
        </w:rPr>
        <w:fldChar w:fldCharType="end"/>
      </w:r>
      <w:r w:rsidR="008562E3" w:rsidRPr="00FE1BDD">
        <w:rPr>
          <w:rFonts w:cstheme="minorHAnsi"/>
          <w:sz w:val="24"/>
          <w:szCs w:val="24"/>
        </w:rPr>
      </w:r>
      <w:r w:rsidR="008562E3" w:rsidRPr="00FE1BDD">
        <w:rPr>
          <w:rFonts w:cstheme="minorHAnsi"/>
          <w:sz w:val="24"/>
          <w:szCs w:val="24"/>
        </w:rPr>
        <w:fldChar w:fldCharType="separate"/>
      </w:r>
      <w:r w:rsidR="008562E3" w:rsidRPr="00FE1BDD">
        <w:rPr>
          <w:rFonts w:cstheme="minorHAnsi"/>
          <w:noProof/>
          <w:sz w:val="24"/>
          <w:szCs w:val="24"/>
        </w:rPr>
        <w:t>(Velamoor, 2017, Ware et al., 2018)</w:t>
      </w:r>
      <w:r w:rsidR="008562E3" w:rsidRPr="00FE1BDD">
        <w:rPr>
          <w:rFonts w:cstheme="minorHAnsi"/>
          <w:sz w:val="24"/>
          <w:szCs w:val="24"/>
        </w:rPr>
        <w:fldChar w:fldCharType="end"/>
      </w:r>
      <w:r w:rsidR="00377C39" w:rsidRPr="00FE1BDD">
        <w:rPr>
          <w:rFonts w:cstheme="minorHAnsi"/>
          <w:sz w:val="24"/>
          <w:szCs w:val="24"/>
        </w:rPr>
        <w:t>.</w:t>
      </w:r>
    </w:p>
    <w:p w14:paraId="71B94B4C" w14:textId="09DDEDAD" w:rsidR="00F10953" w:rsidRDefault="00F10953" w:rsidP="00523E60">
      <w:pPr>
        <w:jc w:val="both"/>
        <w:rPr>
          <w:rFonts w:cstheme="minorHAnsi"/>
          <w:b/>
          <w:sz w:val="24"/>
          <w:szCs w:val="24"/>
        </w:rPr>
      </w:pPr>
      <w:r w:rsidRPr="00F10953">
        <w:rPr>
          <w:rFonts w:cstheme="minorHAnsi"/>
          <w:b/>
          <w:sz w:val="24"/>
          <w:szCs w:val="24"/>
        </w:rPr>
        <w:t>Serotonin Syndrome</w:t>
      </w:r>
      <w:r>
        <w:rPr>
          <w:rFonts w:cstheme="minorHAnsi"/>
          <w:b/>
          <w:sz w:val="24"/>
          <w:szCs w:val="24"/>
        </w:rPr>
        <w:t xml:space="preserve"> (SS)</w:t>
      </w:r>
    </w:p>
    <w:p w14:paraId="1AE01668" w14:textId="770EA4FF" w:rsidR="00F10953" w:rsidRDefault="00F10953" w:rsidP="00A774C1">
      <w:pPr>
        <w:autoSpaceDE w:val="0"/>
        <w:autoSpaceDN w:val="0"/>
        <w:adjustRightInd w:val="0"/>
        <w:spacing w:after="0" w:line="276" w:lineRule="auto"/>
        <w:jc w:val="both"/>
        <w:rPr>
          <w:rFonts w:cstheme="minorHAnsi"/>
          <w:sz w:val="24"/>
          <w:szCs w:val="24"/>
        </w:rPr>
      </w:pPr>
      <w:r w:rsidRPr="00F10953">
        <w:rPr>
          <w:rFonts w:cstheme="minorHAnsi"/>
          <w:sz w:val="24"/>
          <w:szCs w:val="24"/>
        </w:rPr>
        <w:t>SS forms an important differential diagnosis, yet hard to differentiate</w:t>
      </w:r>
      <w:r>
        <w:rPr>
          <w:rFonts w:cstheme="minorHAnsi"/>
          <w:sz w:val="24"/>
          <w:szCs w:val="24"/>
        </w:rPr>
        <w:t xml:space="preserve"> </w:t>
      </w:r>
      <w:r w:rsidR="00F676F3">
        <w:rPr>
          <w:rFonts w:cstheme="minorHAnsi"/>
          <w:sz w:val="24"/>
          <w:szCs w:val="24"/>
        </w:rPr>
        <w:t xml:space="preserve">from NMS </w:t>
      </w:r>
      <w:r>
        <w:rPr>
          <w:rFonts w:cstheme="minorHAnsi"/>
          <w:sz w:val="24"/>
          <w:szCs w:val="24"/>
        </w:rPr>
        <w:t xml:space="preserve">when it </w:t>
      </w:r>
      <w:r w:rsidR="00F676F3">
        <w:rPr>
          <w:rFonts w:cstheme="minorHAnsi"/>
          <w:sz w:val="24"/>
          <w:szCs w:val="24"/>
        </w:rPr>
        <w:t>comes to clinical presentation due to overlap of symptoms. SS is described as a clinical triad of mental status changes, autonomic hyperactivity and neuromuscular changes (</w:t>
      </w:r>
      <w:r w:rsidR="00F676F3" w:rsidRPr="00F676F3">
        <w:rPr>
          <w:rFonts w:cstheme="minorHAnsi"/>
          <w:sz w:val="24"/>
          <w:szCs w:val="24"/>
        </w:rPr>
        <w:t>Sampson E, Warner JP</w:t>
      </w:r>
      <w:r w:rsidR="00F676F3">
        <w:rPr>
          <w:rFonts w:cstheme="minorHAnsi"/>
          <w:sz w:val="24"/>
          <w:szCs w:val="24"/>
        </w:rPr>
        <w:t xml:space="preserve"> 1999 and </w:t>
      </w:r>
      <w:r w:rsidR="00F676F3" w:rsidRPr="00F676F3">
        <w:rPr>
          <w:rFonts w:cstheme="minorHAnsi"/>
          <w:sz w:val="24"/>
          <w:szCs w:val="24"/>
        </w:rPr>
        <w:t>Martin T.</w:t>
      </w:r>
      <w:r w:rsidR="00F676F3">
        <w:rPr>
          <w:rFonts w:cstheme="minorHAnsi"/>
          <w:sz w:val="24"/>
          <w:szCs w:val="24"/>
        </w:rPr>
        <w:t xml:space="preserve"> 1996). However, all these may not be present in every patient </w:t>
      </w:r>
      <w:r w:rsidR="00A774C1">
        <w:rPr>
          <w:rFonts w:cstheme="minorHAnsi"/>
          <w:sz w:val="24"/>
          <w:szCs w:val="24"/>
        </w:rPr>
        <w:t xml:space="preserve">with </w:t>
      </w:r>
      <w:r w:rsidR="00F676F3">
        <w:rPr>
          <w:rFonts w:cstheme="minorHAnsi"/>
          <w:sz w:val="24"/>
          <w:szCs w:val="24"/>
        </w:rPr>
        <w:t>SS. SS is an adverse drug reaction caused of therapeutic drug use, intentional overdose or drug interactions leading to excessive stimulation of serotonergic receptors in the peripheral and central nervous system</w:t>
      </w:r>
      <w:r w:rsidR="00A670B4">
        <w:rPr>
          <w:rFonts w:cstheme="minorHAnsi"/>
          <w:sz w:val="24"/>
          <w:szCs w:val="24"/>
        </w:rPr>
        <w:t xml:space="preserve"> </w:t>
      </w:r>
      <w:r w:rsidR="00F676F3">
        <w:rPr>
          <w:rFonts w:cstheme="minorHAnsi"/>
          <w:sz w:val="24"/>
          <w:szCs w:val="24"/>
        </w:rPr>
        <w:t>(</w:t>
      </w:r>
      <w:r w:rsidR="00A670B4" w:rsidRPr="00F676F3">
        <w:rPr>
          <w:rFonts w:cstheme="minorHAnsi"/>
          <w:sz w:val="24"/>
          <w:szCs w:val="24"/>
        </w:rPr>
        <w:t>Volpi-Abadie</w:t>
      </w:r>
      <w:r w:rsidR="00A670B4">
        <w:rPr>
          <w:rFonts w:cstheme="minorHAnsi"/>
          <w:sz w:val="24"/>
          <w:szCs w:val="24"/>
        </w:rPr>
        <w:t xml:space="preserve"> et al 2013 and Iqbal et al 2012</w:t>
      </w:r>
      <w:r w:rsidR="00F676F3">
        <w:rPr>
          <w:rFonts w:cstheme="minorHAnsi"/>
          <w:sz w:val="24"/>
          <w:szCs w:val="24"/>
        </w:rPr>
        <w:t xml:space="preserve">).  </w:t>
      </w:r>
      <w:r w:rsidR="00A670B4" w:rsidRPr="00A670B4">
        <w:rPr>
          <w:rFonts w:cstheme="minorHAnsi"/>
          <w:sz w:val="24"/>
          <w:szCs w:val="24"/>
        </w:rPr>
        <w:t>SS is believed to be due to excess precursors of 5-hydroxytryptamine (5-HT) and its agonists, incre</w:t>
      </w:r>
      <w:r w:rsidR="00A670B4">
        <w:rPr>
          <w:rFonts w:cstheme="minorHAnsi"/>
          <w:sz w:val="24"/>
          <w:szCs w:val="24"/>
        </w:rPr>
        <w:t xml:space="preserve">ased release of 5-HT, decreased </w:t>
      </w:r>
      <w:r w:rsidR="00A670B4" w:rsidRPr="00A670B4">
        <w:rPr>
          <w:rFonts w:cstheme="minorHAnsi"/>
          <w:sz w:val="24"/>
          <w:szCs w:val="24"/>
        </w:rPr>
        <w:t>uptake or lower metabolism in the nervous system</w:t>
      </w:r>
      <w:r w:rsidR="00A670B4">
        <w:rPr>
          <w:rFonts w:cstheme="minorHAnsi"/>
          <w:sz w:val="24"/>
          <w:szCs w:val="24"/>
        </w:rPr>
        <w:t xml:space="preserve"> (</w:t>
      </w:r>
      <w:r w:rsidR="00A670B4" w:rsidRPr="00A670B4">
        <w:rPr>
          <w:rFonts w:cstheme="minorHAnsi"/>
          <w:sz w:val="24"/>
          <w:szCs w:val="24"/>
        </w:rPr>
        <w:t>Boyer EW, Shannon M</w:t>
      </w:r>
      <w:r w:rsidR="00A670B4">
        <w:rPr>
          <w:rFonts w:cstheme="minorHAnsi"/>
          <w:sz w:val="24"/>
          <w:szCs w:val="24"/>
        </w:rPr>
        <w:t xml:space="preserve"> 2005)</w:t>
      </w:r>
      <w:r w:rsidR="00A670B4" w:rsidRPr="00A670B4">
        <w:rPr>
          <w:rFonts w:cstheme="minorHAnsi"/>
          <w:sz w:val="24"/>
          <w:szCs w:val="24"/>
        </w:rPr>
        <w:t xml:space="preserve">. </w:t>
      </w:r>
    </w:p>
    <w:p w14:paraId="6DC8D4CC" w14:textId="0A68ABCF" w:rsidR="005F070A" w:rsidRDefault="005F070A" w:rsidP="00867BDD">
      <w:pPr>
        <w:autoSpaceDE w:val="0"/>
        <w:autoSpaceDN w:val="0"/>
        <w:adjustRightInd w:val="0"/>
        <w:spacing w:after="0" w:line="276" w:lineRule="auto"/>
        <w:jc w:val="both"/>
        <w:rPr>
          <w:rFonts w:cstheme="minorHAnsi"/>
          <w:sz w:val="24"/>
          <w:szCs w:val="24"/>
        </w:rPr>
      </w:pPr>
      <w:r>
        <w:rPr>
          <w:rFonts w:cstheme="minorHAnsi"/>
          <w:sz w:val="24"/>
          <w:szCs w:val="24"/>
        </w:rPr>
        <w:t xml:space="preserve">Differentiating NMS and SS can be a challenge but clinical course, </w:t>
      </w:r>
      <w:r w:rsidR="00285D74">
        <w:rPr>
          <w:rFonts w:cstheme="minorHAnsi"/>
          <w:sz w:val="24"/>
          <w:szCs w:val="24"/>
        </w:rPr>
        <w:t>signs and laboratory findings may prove to</w:t>
      </w:r>
      <w:r>
        <w:rPr>
          <w:rFonts w:cstheme="minorHAnsi"/>
          <w:sz w:val="24"/>
          <w:szCs w:val="24"/>
        </w:rPr>
        <w:t xml:space="preserve"> be helpful (</w:t>
      </w:r>
      <w:r w:rsidRPr="005F070A">
        <w:rPr>
          <w:rFonts w:cstheme="minorHAnsi"/>
          <w:sz w:val="24"/>
          <w:szCs w:val="24"/>
        </w:rPr>
        <w:t>Kimmel R.</w:t>
      </w:r>
      <w:r>
        <w:rPr>
          <w:rFonts w:cstheme="minorHAnsi"/>
          <w:sz w:val="24"/>
          <w:szCs w:val="24"/>
        </w:rPr>
        <w:t xml:space="preserve"> 2010). </w:t>
      </w:r>
      <w:r w:rsidRPr="005F070A">
        <w:rPr>
          <w:rFonts w:cstheme="minorHAnsi"/>
          <w:sz w:val="24"/>
          <w:szCs w:val="24"/>
        </w:rPr>
        <w:t>Important distinguishing clinical features</w:t>
      </w:r>
      <w:r>
        <w:rPr>
          <w:rFonts w:cstheme="minorHAnsi"/>
          <w:sz w:val="24"/>
          <w:szCs w:val="24"/>
        </w:rPr>
        <w:t xml:space="preserve"> pointing to the diagnosis of SS </w:t>
      </w:r>
      <w:r w:rsidRPr="005F070A">
        <w:rPr>
          <w:rFonts w:cstheme="minorHAnsi"/>
          <w:sz w:val="24"/>
          <w:szCs w:val="24"/>
        </w:rPr>
        <w:t>include hyper-</w:t>
      </w:r>
      <w:proofErr w:type="spellStart"/>
      <w:r w:rsidRPr="005F070A">
        <w:rPr>
          <w:rFonts w:cstheme="minorHAnsi"/>
          <w:sz w:val="24"/>
          <w:szCs w:val="24"/>
        </w:rPr>
        <w:t>reflexia</w:t>
      </w:r>
      <w:proofErr w:type="spellEnd"/>
      <w:r w:rsidRPr="005F070A">
        <w:rPr>
          <w:rFonts w:cstheme="minorHAnsi"/>
          <w:sz w:val="24"/>
          <w:szCs w:val="24"/>
        </w:rPr>
        <w:t xml:space="preserve"> (often in the form of clonus, more</w:t>
      </w:r>
      <w:r>
        <w:rPr>
          <w:rFonts w:cstheme="minorHAnsi"/>
          <w:sz w:val="24"/>
          <w:szCs w:val="24"/>
        </w:rPr>
        <w:t xml:space="preserve"> </w:t>
      </w:r>
      <w:r w:rsidRPr="005F070A">
        <w:rPr>
          <w:rFonts w:cstheme="minorHAnsi"/>
          <w:sz w:val="24"/>
          <w:szCs w:val="24"/>
        </w:rPr>
        <w:t>marked in the lower extremities), ocular clonus and tremors</w:t>
      </w:r>
      <w:r>
        <w:rPr>
          <w:rFonts w:cstheme="minorHAnsi"/>
          <w:sz w:val="24"/>
          <w:szCs w:val="24"/>
        </w:rPr>
        <w:t xml:space="preserve">. In comparison </w:t>
      </w:r>
      <w:r w:rsidRPr="005F070A">
        <w:rPr>
          <w:rFonts w:cstheme="minorHAnsi"/>
          <w:sz w:val="24"/>
          <w:szCs w:val="24"/>
        </w:rPr>
        <w:t>NMS is a bradykinetic syndrome characterised by</w:t>
      </w:r>
      <w:r>
        <w:rPr>
          <w:rFonts w:cstheme="minorHAnsi"/>
          <w:sz w:val="24"/>
          <w:szCs w:val="24"/>
        </w:rPr>
        <w:t xml:space="preserve"> </w:t>
      </w:r>
      <w:r w:rsidRPr="005F070A">
        <w:rPr>
          <w:rFonts w:cstheme="minorHAnsi"/>
          <w:sz w:val="24"/>
          <w:szCs w:val="24"/>
        </w:rPr>
        <w:t>uniform ‘lead-</w:t>
      </w:r>
      <w:r w:rsidR="00285D74">
        <w:rPr>
          <w:rFonts w:cstheme="minorHAnsi"/>
          <w:sz w:val="24"/>
          <w:szCs w:val="24"/>
        </w:rPr>
        <w:t xml:space="preserve">pipe’ rigidity and hyporeflexia </w:t>
      </w:r>
      <w:r>
        <w:rPr>
          <w:rFonts w:cstheme="minorHAnsi"/>
          <w:sz w:val="24"/>
          <w:szCs w:val="24"/>
        </w:rPr>
        <w:t>(</w:t>
      </w:r>
      <w:r w:rsidR="00285D74">
        <w:rPr>
          <w:rFonts w:cstheme="minorHAnsi"/>
          <w:sz w:val="24"/>
          <w:szCs w:val="24"/>
        </w:rPr>
        <w:t>Iqbal et al 2012, Boyer</w:t>
      </w:r>
      <w:r w:rsidR="00285D74" w:rsidRPr="00A670B4">
        <w:rPr>
          <w:rFonts w:cstheme="minorHAnsi"/>
          <w:sz w:val="24"/>
          <w:szCs w:val="24"/>
        </w:rPr>
        <w:t xml:space="preserve"> EW</w:t>
      </w:r>
      <w:r>
        <w:rPr>
          <w:rFonts w:cstheme="minorHAnsi"/>
          <w:sz w:val="24"/>
          <w:szCs w:val="24"/>
        </w:rPr>
        <w:t>)</w:t>
      </w:r>
      <w:r w:rsidR="00285D74">
        <w:rPr>
          <w:rFonts w:cstheme="minorHAnsi"/>
          <w:sz w:val="24"/>
          <w:szCs w:val="24"/>
        </w:rPr>
        <w:t>.</w:t>
      </w:r>
    </w:p>
    <w:p w14:paraId="04F0B32A" w14:textId="2E2103AF" w:rsidR="00A670B4" w:rsidRDefault="005F070A" w:rsidP="00867BDD">
      <w:pPr>
        <w:autoSpaceDE w:val="0"/>
        <w:autoSpaceDN w:val="0"/>
        <w:adjustRightInd w:val="0"/>
        <w:spacing w:after="0" w:line="276" w:lineRule="auto"/>
        <w:jc w:val="both"/>
        <w:rPr>
          <w:rFonts w:cstheme="minorHAnsi"/>
          <w:sz w:val="24"/>
          <w:szCs w:val="24"/>
        </w:rPr>
      </w:pPr>
      <w:r w:rsidRPr="005F070A">
        <w:rPr>
          <w:rFonts w:cstheme="minorHAnsi"/>
          <w:sz w:val="24"/>
          <w:szCs w:val="24"/>
        </w:rPr>
        <w:t>Symptoms of SS are also frequently seen</w:t>
      </w:r>
      <w:r>
        <w:rPr>
          <w:rFonts w:cstheme="minorHAnsi"/>
          <w:sz w:val="24"/>
          <w:szCs w:val="24"/>
        </w:rPr>
        <w:t xml:space="preserve"> </w:t>
      </w:r>
      <w:r w:rsidRPr="005F070A">
        <w:rPr>
          <w:rFonts w:cstheme="minorHAnsi"/>
          <w:sz w:val="24"/>
          <w:szCs w:val="24"/>
        </w:rPr>
        <w:t>within the first 24 h</w:t>
      </w:r>
      <w:r w:rsidR="00285D74">
        <w:rPr>
          <w:rFonts w:cstheme="minorHAnsi"/>
          <w:sz w:val="24"/>
          <w:szCs w:val="24"/>
        </w:rPr>
        <w:t>ours</w:t>
      </w:r>
      <w:r w:rsidRPr="005F070A">
        <w:rPr>
          <w:rFonts w:cstheme="minorHAnsi"/>
          <w:sz w:val="24"/>
          <w:szCs w:val="24"/>
        </w:rPr>
        <w:t xml:space="preserve"> of starting serotonergic agents and resolve</w:t>
      </w:r>
      <w:r>
        <w:rPr>
          <w:rFonts w:cstheme="minorHAnsi"/>
          <w:sz w:val="24"/>
          <w:szCs w:val="24"/>
        </w:rPr>
        <w:t xml:space="preserve"> </w:t>
      </w:r>
      <w:r w:rsidRPr="005F070A">
        <w:rPr>
          <w:rFonts w:cstheme="minorHAnsi"/>
          <w:sz w:val="24"/>
          <w:szCs w:val="24"/>
        </w:rPr>
        <w:t>within a few days of starting treatme</w:t>
      </w:r>
      <w:r>
        <w:rPr>
          <w:rFonts w:cstheme="minorHAnsi"/>
          <w:sz w:val="24"/>
          <w:szCs w:val="24"/>
        </w:rPr>
        <w:t xml:space="preserve">nt and omitting the medication. </w:t>
      </w:r>
      <w:r w:rsidRPr="005F070A">
        <w:rPr>
          <w:rFonts w:cstheme="minorHAnsi"/>
          <w:sz w:val="24"/>
          <w:szCs w:val="24"/>
        </w:rPr>
        <w:t>On the other hand NMS can often be slower in onset and</w:t>
      </w:r>
      <w:r>
        <w:rPr>
          <w:rFonts w:cstheme="minorHAnsi"/>
          <w:sz w:val="24"/>
          <w:szCs w:val="24"/>
        </w:rPr>
        <w:t xml:space="preserve"> </w:t>
      </w:r>
      <w:r w:rsidRPr="005F070A">
        <w:rPr>
          <w:rFonts w:cstheme="minorHAnsi"/>
          <w:sz w:val="24"/>
          <w:szCs w:val="24"/>
        </w:rPr>
        <w:t>usually takes 9–14 days to remit in spite of appropriate treatment.</w:t>
      </w:r>
      <w:r>
        <w:rPr>
          <w:rFonts w:cstheme="minorHAnsi"/>
          <w:sz w:val="24"/>
          <w:szCs w:val="24"/>
        </w:rPr>
        <w:t xml:space="preserve"> (</w:t>
      </w:r>
      <w:r w:rsidR="00285D74">
        <w:rPr>
          <w:rFonts w:cstheme="minorHAnsi"/>
          <w:sz w:val="24"/>
          <w:szCs w:val="24"/>
        </w:rPr>
        <w:t>Perry PJ 2012, Kimmel</w:t>
      </w:r>
      <w:r w:rsidR="00285D74" w:rsidRPr="005F070A">
        <w:rPr>
          <w:rFonts w:cstheme="minorHAnsi"/>
          <w:sz w:val="24"/>
          <w:szCs w:val="24"/>
        </w:rPr>
        <w:t xml:space="preserve"> R.</w:t>
      </w:r>
      <w:r w:rsidR="00285D74">
        <w:rPr>
          <w:rFonts w:cstheme="minorHAnsi"/>
          <w:sz w:val="24"/>
          <w:szCs w:val="24"/>
        </w:rPr>
        <w:t xml:space="preserve"> 2010</w:t>
      </w:r>
      <w:r>
        <w:rPr>
          <w:rFonts w:cstheme="minorHAnsi"/>
          <w:sz w:val="24"/>
          <w:szCs w:val="24"/>
        </w:rPr>
        <w:t>)</w:t>
      </w:r>
    </w:p>
    <w:p w14:paraId="2115FBC5" w14:textId="77777777" w:rsidR="00A670B4" w:rsidRPr="00A670B4" w:rsidRDefault="00A670B4" w:rsidP="00A670B4">
      <w:pPr>
        <w:autoSpaceDE w:val="0"/>
        <w:autoSpaceDN w:val="0"/>
        <w:adjustRightInd w:val="0"/>
        <w:spacing w:after="0" w:line="240" w:lineRule="auto"/>
        <w:rPr>
          <w:rFonts w:cstheme="minorHAnsi"/>
          <w:sz w:val="24"/>
          <w:szCs w:val="24"/>
        </w:rPr>
      </w:pPr>
    </w:p>
    <w:p w14:paraId="475D4BCE" w14:textId="77777777" w:rsidR="00377C39" w:rsidRPr="00FE1BDD" w:rsidRDefault="00607F22" w:rsidP="00607F22">
      <w:pPr>
        <w:jc w:val="both"/>
        <w:rPr>
          <w:rFonts w:cstheme="minorHAnsi"/>
          <w:b/>
          <w:bCs/>
          <w:sz w:val="24"/>
          <w:szCs w:val="24"/>
        </w:rPr>
      </w:pPr>
      <w:r w:rsidRPr="00FE1BDD">
        <w:rPr>
          <w:rFonts w:cstheme="minorHAnsi"/>
          <w:b/>
          <w:bCs/>
          <w:sz w:val="24"/>
          <w:szCs w:val="24"/>
        </w:rPr>
        <w:t>Aetiology</w:t>
      </w:r>
      <w:r w:rsidR="00460DAE" w:rsidRPr="00FE1BDD">
        <w:rPr>
          <w:rFonts w:cstheme="minorHAnsi"/>
          <w:b/>
          <w:bCs/>
          <w:sz w:val="24"/>
          <w:szCs w:val="24"/>
        </w:rPr>
        <w:t xml:space="preserve"> and pathophysiology of neuroleptic malignant syndrome</w:t>
      </w:r>
    </w:p>
    <w:p w14:paraId="6131E5B1" w14:textId="600513B7" w:rsidR="00460DAE" w:rsidRPr="00FE1BDD" w:rsidRDefault="00460DAE" w:rsidP="00F67F45">
      <w:pPr>
        <w:jc w:val="both"/>
        <w:rPr>
          <w:rFonts w:cstheme="minorHAnsi"/>
          <w:sz w:val="24"/>
          <w:szCs w:val="24"/>
        </w:rPr>
      </w:pPr>
      <w:r w:rsidRPr="00FE1BDD">
        <w:rPr>
          <w:rFonts w:cstheme="minorHAnsi"/>
          <w:sz w:val="24"/>
          <w:szCs w:val="24"/>
        </w:rPr>
        <w:t xml:space="preserve">NMS is </w:t>
      </w:r>
      <w:r w:rsidR="00A9160E">
        <w:rPr>
          <w:rFonts w:cstheme="minorHAnsi"/>
          <w:sz w:val="24"/>
          <w:szCs w:val="24"/>
        </w:rPr>
        <w:t xml:space="preserve">caused </w:t>
      </w:r>
      <w:r w:rsidRPr="00FE1BDD">
        <w:rPr>
          <w:rFonts w:cstheme="minorHAnsi"/>
          <w:sz w:val="24"/>
          <w:szCs w:val="24"/>
        </w:rPr>
        <w:t>due to ex</w:t>
      </w:r>
      <w:r w:rsidR="00A9160E">
        <w:rPr>
          <w:rFonts w:cstheme="minorHAnsi"/>
          <w:sz w:val="24"/>
          <w:szCs w:val="24"/>
        </w:rPr>
        <w:t xml:space="preserve">posure to dopamine antagonists.  </w:t>
      </w:r>
      <w:r w:rsidRPr="00FE1BDD">
        <w:rPr>
          <w:rFonts w:cstheme="minorHAnsi"/>
          <w:sz w:val="24"/>
          <w:szCs w:val="24"/>
        </w:rPr>
        <w:t xml:space="preserve">It can occur at any time during antipsychotic therapy but the risk is highest immediately after starting </w:t>
      </w:r>
      <w:r w:rsidR="00A9160E">
        <w:rPr>
          <w:rFonts w:cstheme="minorHAnsi"/>
          <w:sz w:val="24"/>
          <w:szCs w:val="24"/>
        </w:rPr>
        <w:t xml:space="preserve">the medication or following a dose increase.  </w:t>
      </w:r>
      <w:r w:rsidRPr="00FE1BDD">
        <w:rPr>
          <w:rFonts w:cstheme="minorHAnsi"/>
          <w:sz w:val="24"/>
          <w:szCs w:val="24"/>
        </w:rPr>
        <w:t>NMS ha</w:t>
      </w:r>
      <w:r w:rsidR="009A23E4">
        <w:rPr>
          <w:rFonts w:cstheme="minorHAnsi"/>
          <w:sz w:val="24"/>
          <w:szCs w:val="24"/>
        </w:rPr>
        <w:t xml:space="preserve">s been noted to occur within </w:t>
      </w:r>
      <w:r w:rsidRPr="00FE1BDD">
        <w:rPr>
          <w:rFonts w:cstheme="minorHAnsi"/>
          <w:sz w:val="24"/>
          <w:szCs w:val="24"/>
        </w:rPr>
        <w:t>the first four weeks in 96</w:t>
      </w:r>
      <w:r w:rsidR="0031485E" w:rsidRPr="00FE1BDD">
        <w:rPr>
          <w:rFonts w:cstheme="minorHAnsi"/>
          <w:sz w:val="24"/>
          <w:szCs w:val="24"/>
        </w:rPr>
        <w:t>%</w:t>
      </w:r>
      <w:r w:rsidRPr="00FE1BDD">
        <w:rPr>
          <w:rFonts w:cstheme="minorHAnsi"/>
          <w:sz w:val="24"/>
          <w:szCs w:val="24"/>
        </w:rPr>
        <w:t xml:space="preserve"> of cases</w:t>
      </w:r>
      <w:r w:rsidR="00F67F45" w:rsidRPr="00FE1BDD">
        <w:rPr>
          <w:rFonts w:cstheme="minorHAnsi"/>
          <w:sz w:val="24"/>
          <w:szCs w:val="24"/>
        </w:rPr>
        <w:t xml:space="preserve"> </w:t>
      </w:r>
      <w:r w:rsidR="00F67F45" w:rsidRPr="00FE1BDD">
        <w:rPr>
          <w:rFonts w:cstheme="minorHAnsi"/>
          <w:sz w:val="24"/>
          <w:szCs w:val="24"/>
        </w:rPr>
        <w:fldChar w:fldCharType="begin"/>
      </w:r>
      <w:r w:rsidR="00F67F45" w:rsidRPr="00FE1BDD">
        <w:rPr>
          <w:rFonts w:cstheme="minorHAnsi"/>
          <w:sz w:val="24"/>
          <w:szCs w:val="24"/>
        </w:rPr>
        <w:instrText xml:space="preserve"> ADDIN EN.CITE &lt;EndNote&gt;&lt;Cite&gt;&lt;Author&gt;Sethi&lt;/Author&gt;&lt;Year&gt;2004&lt;/Year&gt;&lt;RecNum&gt;2192&lt;/RecNum&gt;&lt;DisplayText&gt;(Sethi, 2004, Berman, 2011)&lt;/DisplayText&gt;&lt;record&gt;&lt;rec-number&gt;2192&lt;/rec-number&gt;&lt;foreign-keys&gt;&lt;key app="EN" db-id="5zf5eeaza9xtslestx3xz0a5rfe9xv9xz59z" timestamp="1552122371"&gt;2192&lt;/key&gt;&lt;/foreign-keys&gt;&lt;ref-type name="Book"&gt;6&lt;/ref-type&gt;&lt;contributors&gt;&lt;authors&gt;&lt;author&gt;Sethi, K.D.&lt;/author&gt;&lt;/authors&gt;&lt;/contributors&gt;&lt;titles&gt;&lt;title&gt;Drug-Induced Movement Disorders&lt;/title&gt;&lt;/titles&gt;&lt;dates&gt;&lt;year&gt;2004&lt;/year&gt;&lt;/dates&gt;&lt;publisher&gt;Marcel Dekker Incorporated&lt;/publisher&gt;&lt;isbn&gt;9780824750961&lt;/isbn&gt;&lt;urls&gt;&lt;related-urls&gt;&lt;url&gt;https://books.google.com.qa/books?id=ntQe9RooZ9kC&lt;/url&gt;&lt;/related-urls&gt;&lt;/urls&gt;&lt;/record&gt;&lt;/Cite&gt;&lt;Cite&gt;&lt;Author&gt;Berman&lt;/Author&gt;&lt;Year&gt;2011&lt;/Year&gt;&lt;RecNum&gt;2193&lt;/RecNum&gt;&lt;record&gt;&lt;rec-number&gt;2193&lt;/rec-number&gt;&lt;foreign-keys&gt;&lt;key app="EN" db-id="5zf5eeaza9xtslestx3xz0a5rfe9xv9xz59z" timestamp="1552122580"&gt;2193&lt;/key&gt;&lt;/foreign-keys&gt;&lt;ref-type name="Journal Article"&gt;17&lt;/ref-type&gt;&lt;contributors&gt;&lt;authors&gt;&lt;author&gt;Berman, B. D.&lt;/author&gt;&lt;/authors&gt;&lt;/contributors&gt;&lt;auth-address&gt;Department of Neurology, University of Colorado Denver School of Medicine, Aurora, CO, USA.&lt;/auth-address&gt;&lt;titles&gt;&lt;title&gt;Neuroleptic malignant syndrome: a review for neurohospitalists&lt;/title&gt;&lt;secondary-title&gt;Neurohospitalist&lt;/secondary-title&gt;&lt;alt-title&gt;The Neurohospitalist&lt;/alt-title&gt;&lt;/titles&gt;&lt;periodical&gt;&lt;full-title&gt;Neurohospitalist&lt;/full-title&gt;&lt;abbr-1&gt;The Neurohospitalist&lt;/abbr-1&gt;&lt;/periodical&gt;&lt;alt-periodical&gt;&lt;full-title&gt;Neurohospitalist&lt;/full-title&gt;&lt;abbr-1&gt;The Neurohospitalist&lt;/abbr-1&gt;&lt;/alt-periodical&gt;&lt;pages&gt;41-7&lt;/pages&gt;&lt;volume&gt;1&lt;/volume&gt;&lt;number&gt;1&lt;/number&gt;&lt;dates&gt;&lt;year&gt;2011&lt;/year&gt;&lt;pub-dates&gt;&lt;date&gt;Jan&lt;/date&gt;&lt;/pub-dates&gt;&lt;/dates&gt;&lt;isbn&gt;1941-8744 (Print)&amp;#xD;1941-8744 (Linking)&lt;/isbn&gt;&lt;accession-num&gt;23983836&lt;/accession-num&gt;&lt;urls&gt;&lt;related-urls&gt;&lt;url&gt;http://www.ncbi.nlm.nih.gov/pubmed/23983836&lt;/url&gt;&lt;/related-urls&gt;&lt;/urls&gt;&lt;custom2&gt;3726098&lt;/custom2&gt;&lt;electronic-resource-num&gt;10.1177/1941875210386491&lt;/electronic-resource-num&gt;&lt;/record&gt;&lt;/Cite&gt;&lt;/EndNote&gt;</w:instrText>
      </w:r>
      <w:r w:rsidR="00F67F45" w:rsidRPr="00FE1BDD">
        <w:rPr>
          <w:rFonts w:cstheme="minorHAnsi"/>
          <w:sz w:val="24"/>
          <w:szCs w:val="24"/>
        </w:rPr>
        <w:fldChar w:fldCharType="separate"/>
      </w:r>
      <w:r w:rsidR="00F67F45" w:rsidRPr="00FE1BDD">
        <w:rPr>
          <w:rFonts w:cstheme="minorHAnsi"/>
          <w:noProof/>
          <w:sz w:val="24"/>
          <w:szCs w:val="24"/>
        </w:rPr>
        <w:t>(Sethi, 2004, Berman, 2011)</w:t>
      </w:r>
      <w:r w:rsidR="00F67F45" w:rsidRPr="00FE1BDD">
        <w:rPr>
          <w:rFonts w:cstheme="minorHAnsi"/>
          <w:sz w:val="24"/>
          <w:szCs w:val="24"/>
        </w:rPr>
        <w:fldChar w:fldCharType="end"/>
      </w:r>
      <w:r w:rsidRPr="00FE1BDD">
        <w:rPr>
          <w:rFonts w:cstheme="minorHAnsi"/>
          <w:sz w:val="24"/>
          <w:szCs w:val="24"/>
        </w:rPr>
        <w:t>.</w:t>
      </w:r>
    </w:p>
    <w:p w14:paraId="5245988F" w14:textId="4DBC0BA0" w:rsidR="00460DAE" w:rsidRPr="00FE1BDD" w:rsidRDefault="00460DAE" w:rsidP="00607F22">
      <w:pPr>
        <w:jc w:val="both"/>
        <w:rPr>
          <w:rFonts w:cstheme="minorHAnsi"/>
          <w:sz w:val="24"/>
          <w:szCs w:val="24"/>
        </w:rPr>
      </w:pPr>
      <w:r w:rsidRPr="00FE1BDD">
        <w:rPr>
          <w:rFonts w:cstheme="minorHAnsi"/>
          <w:sz w:val="24"/>
          <w:szCs w:val="24"/>
        </w:rPr>
        <w:t>Most antipsychotics</w:t>
      </w:r>
      <w:r w:rsidR="00F67F45" w:rsidRPr="00FE1BDD">
        <w:rPr>
          <w:rFonts w:cstheme="minorHAnsi"/>
          <w:sz w:val="24"/>
          <w:szCs w:val="24"/>
        </w:rPr>
        <w:t xml:space="preserve"> have been</w:t>
      </w:r>
      <w:r w:rsidRPr="00FE1BDD">
        <w:rPr>
          <w:rFonts w:cstheme="minorHAnsi"/>
          <w:sz w:val="24"/>
          <w:szCs w:val="24"/>
        </w:rPr>
        <w:t xml:space="preserve"> implicated, </w:t>
      </w:r>
      <w:r w:rsidR="00F67F45" w:rsidRPr="00FE1BDD">
        <w:rPr>
          <w:rFonts w:cstheme="minorHAnsi"/>
          <w:sz w:val="24"/>
          <w:szCs w:val="24"/>
        </w:rPr>
        <w:t xml:space="preserve">and NMS </w:t>
      </w:r>
      <w:r w:rsidRPr="00FE1BDD">
        <w:rPr>
          <w:rFonts w:cstheme="minorHAnsi"/>
          <w:sz w:val="24"/>
          <w:szCs w:val="24"/>
        </w:rPr>
        <w:t xml:space="preserve">usually occurs within the therapeutic </w:t>
      </w:r>
      <w:r w:rsidR="009A23E4">
        <w:rPr>
          <w:rFonts w:cstheme="minorHAnsi"/>
          <w:sz w:val="24"/>
          <w:szCs w:val="24"/>
        </w:rPr>
        <w:t xml:space="preserve">dosage range of antipsychotics.  </w:t>
      </w:r>
      <w:r w:rsidRPr="00FE1BDD">
        <w:rPr>
          <w:rFonts w:cstheme="minorHAnsi"/>
          <w:sz w:val="24"/>
          <w:szCs w:val="24"/>
        </w:rPr>
        <w:t>Typical antipsychotic agents have been reported in the literature to cause NMS more frequently than other agents</w:t>
      </w:r>
      <w:r w:rsidR="00F67F45" w:rsidRPr="00FE1BDD">
        <w:rPr>
          <w:rFonts w:cstheme="minorHAnsi"/>
          <w:sz w:val="24"/>
          <w:szCs w:val="24"/>
        </w:rPr>
        <w:t>,</w:t>
      </w:r>
      <w:r w:rsidR="00CA6C54">
        <w:rPr>
          <w:rFonts w:cstheme="minorHAnsi"/>
          <w:sz w:val="24"/>
          <w:szCs w:val="24"/>
        </w:rPr>
        <w:t xml:space="preserve"> which may reflect their long</w:t>
      </w:r>
      <w:r w:rsidRPr="00FE1BDD">
        <w:rPr>
          <w:rFonts w:cstheme="minorHAnsi"/>
          <w:sz w:val="24"/>
          <w:szCs w:val="24"/>
        </w:rPr>
        <w:t xml:space="preserve"> history of use</w:t>
      </w:r>
      <w:r w:rsidR="00607F22" w:rsidRPr="00FE1BDD">
        <w:rPr>
          <w:rFonts w:cstheme="minorHAnsi"/>
          <w:sz w:val="24"/>
          <w:szCs w:val="24"/>
        </w:rPr>
        <w:t xml:space="preserve"> </w:t>
      </w:r>
      <w:r w:rsidR="00607F22" w:rsidRPr="00FE1BDD">
        <w:rPr>
          <w:rFonts w:cstheme="minorHAnsi"/>
          <w:sz w:val="24"/>
          <w:szCs w:val="24"/>
        </w:rPr>
        <w:fldChar w:fldCharType="begin">
          <w:fldData xml:space="preserve">PEVuZE5vdGU+PENpdGU+PEF1dGhvcj5OYWthbXVyYTwvQXV0aG9yPjxZZWFyPjIwMTI8L1llYXI+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</w:fldData>
        </w:fldChar>
      </w:r>
      <w:r w:rsidR="00607F22" w:rsidRPr="00FE1BDD">
        <w:rPr>
          <w:rFonts w:cstheme="minorHAnsi"/>
          <w:sz w:val="24"/>
          <w:szCs w:val="24"/>
        </w:rPr>
        <w:instrText xml:space="preserve"> ADDIN EN.CITE </w:instrText>
      </w:r>
      <w:r w:rsidR="00607F22" w:rsidRPr="00FE1BDD">
        <w:rPr>
          <w:rFonts w:cstheme="minorHAnsi"/>
          <w:sz w:val="24"/>
          <w:szCs w:val="24"/>
        </w:rPr>
        <w:fldChar w:fldCharType="begin">
          <w:fldData xml:space="preserve">PEVuZE5vdGU+PENpdGU+PEF1dGhvcj5OYWthbXVyYTwvQXV0aG9yPjxZZWFyPjIwMTI8L1llYXI+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</w:fldData>
        </w:fldChar>
      </w:r>
      <w:r w:rsidR="00607F22" w:rsidRPr="00FE1BDD">
        <w:rPr>
          <w:rFonts w:cstheme="minorHAnsi"/>
          <w:sz w:val="24"/>
          <w:szCs w:val="24"/>
        </w:rPr>
        <w:instrText xml:space="preserve"> ADDIN EN.CITE.DATA </w:instrText>
      </w:r>
      <w:r w:rsidR="00607F22" w:rsidRPr="00FE1BDD">
        <w:rPr>
          <w:rFonts w:cstheme="minorHAnsi"/>
          <w:sz w:val="24"/>
          <w:szCs w:val="24"/>
        </w:rPr>
      </w:r>
      <w:r w:rsidR="00607F22" w:rsidRPr="00FE1BDD">
        <w:rPr>
          <w:rFonts w:cstheme="minorHAnsi"/>
          <w:sz w:val="24"/>
          <w:szCs w:val="24"/>
        </w:rPr>
        <w:fldChar w:fldCharType="end"/>
      </w:r>
      <w:r w:rsidR="00607F22" w:rsidRPr="00FE1BDD">
        <w:rPr>
          <w:rFonts w:cstheme="minorHAnsi"/>
          <w:sz w:val="24"/>
          <w:szCs w:val="24"/>
        </w:rPr>
      </w:r>
      <w:r w:rsidR="00607F22" w:rsidRPr="00FE1BDD">
        <w:rPr>
          <w:rFonts w:cstheme="minorHAnsi"/>
          <w:sz w:val="24"/>
          <w:szCs w:val="24"/>
        </w:rPr>
        <w:fldChar w:fldCharType="separate"/>
      </w:r>
      <w:r w:rsidR="00607F22" w:rsidRPr="00FE1BDD">
        <w:rPr>
          <w:rFonts w:cstheme="minorHAnsi"/>
          <w:noProof/>
          <w:sz w:val="24"/>
          <w:szCs w:val="24"/>
        </w:rPr>
        <w:t>(Nakamura et al., 2012)</w:t>
      </w:r>
      <w:r w:rsidR="00607F22" w:rsidRPr="00FE1BDD">
        <w:rPr>
          <w:rFonts w:cstheme="minorHAnsi"/>
          <w:sz w:val="24"/>
          <w:szCs w:val="24"/>
        </w:rPr>
        <w:fldChar w:fldCharType="end"/>
      </w:r>
      <w:r w:rsidRPr="00FE1BDD">
        <w:rPr>
          <w:rFonts w:cstheme="minorHAnsi"/>
          <w:sz w:val="24"/>
          <w:szCs w:val="24"/>
        </w:rPr>
        <w:t>.</w:t>
      </w:r>
      <w:r w:rsidR="009A23E4">
        <w:rPr>
          <w:rFonts w:cstheme="minorHAnsi"/>
          <w:sz w:val="24"/>
          <w:szCs w:val="24"/>
        </w:rPr>
        <w:t xml:space="preserve">  </w:t>
      </w:r>
      <w:r w:rsidRPr="00FE1BDD">
        <w:rPr>
          <w:rFonts w:cstheme="minorHAnsi"/>
          <w:sz w:val="24"/>
          <w:szCs w:val="24"/>
        </w:rPr>
        <w:t xml:space="preserve">Dopamine antagonists used in medical settings (e.g., metoclopramide, prochlorperazine) </w:t>
      </w:r>
      <w:r w:rsidR="009A23E4">
        <w:rPr>
          <w:rFonts w:cstheme="minorHAnsi"/>
          <w:sz w:val="24"/>
          <w:szCs w:val="24"/>
        </w:rPr>
        <w:t>could</w:t>
      </w:r>
      <w:r w:rsidR="00607F22" w:rsidRPr="00FE1BDD">
        <w:rPr>
          <w:rFonts w:cstheme="minorHAnsi"/>
          <w:sz w:val="24"/>
          <w:szCs w:val="24"/>
        </w:rPr>
        <w:t xml:space="preserve"> also induce NMS </w:t>
      </w:r>
      <w:r w:rsidR="00607F22" w:rsidRPr="00FE1BDD">
        <w:rPr>
          <w:rFonts w:cstheme="minorHAnsi"/>
          <w:sz w:val="24"/>
          <w:szCs w:val="24"/>
        </w:rPr>
        <w:fldChar w:fldCharType="begin"/>
      </w:r>
      <w:r w:rsidR="00607F22" w:rsidRPr="00FE1BDD">
        <w:rPr>
          <w:rFonts w:cstheme="minorHAnsi"/>
          <w:sz w:val="24"/>
          <w:szCs w:val="24"/>
        </w:rPr>
        <w:instrText xml:space="preserve"> ADDIN EN.CITE &lt;EndNote&gt;&lt;Cite&gt;&lt;Author&gt;American Psychiatric Association&lt;/Author&gt;&lt;Year&gt;2013&lt;/Year&gt;&lt;RecNum&gt;218&lt;/RecNum&gt;&lt;DisplayText&gt;(American Psychiatric Association, 2013)&lt;/DisplayText&gt;&lt;record&gt;&lt;rec-number&gt;218&lt;/rec-number&gt;&lt;foreign-keys&gt;&lt;key app="EN" db-id="5zf5eeaza9xtslestx3xz0a5rfe9xv9xz59z" timestamp="1533983453"&gt;218&lt;/key&gt;&lt;/foreign-keys&gt;&lt;ref-type name="Book"&gt;6&lt;/ref-type&gt;&lt;contributors&gt;&lt;authors&gt;&lt;author&gt;American Psychiatric Association, .&lt;/author&gt;&lt;/authors&gt;&lt;/contributors&gt;&lt;titles&gt;&lt;title&gt;Diagnostic and Statistical Manual of Mental Disorders: DSM-5&lt;/title&gt;&lt;/titles&gt;&lt;dates&gt;&lt;year&gt;2013&lt;/year&gt;&lt;/dates&gt;&lt;publisher&gt;Amer Psychiatric Pub Incorporated&lt;/publisher&gt;&lt;isbn&gt;9780890425541&lt;/isbn&gt;&lt;urls&gt;&lt;related-urls&gt;&lt;url&gt;https://books.google.ch/books?id=EIbMlwEACAAJ&lt;/url&gt;&lt;/related-urls&gt;&lt;/urls&gt;&lt;/record&gt;&lt;/Cite&gt;&lt;/EndNote&gt;</w:instrText>
      </w:r>
      <w:r w:rsidR="00607F22" w:rsidRPr="00FE1BDD">
        <w:rPr>
          <w:rFonts w:cstheme="minorHAnsi"/>
          <w:sz w:val="24"/>
          <w:szCs w:val="24"/>
        </w:rPr>
        <w:fldChar w:fldCharType="separate"/>
      </w:r>
      <w:r w:rsidR="00607F22" w:rsidRPr="00FE1BDD">
        <w:rPr>
          <w:rFonts w:cstheme="minorHAnsi"/>
          <w:noProof/>
          <w:sz w:val="24"/>
          <w:szCs w:val="24"/>
        </w:rPr>
        <w:t>(American Psychiatric Association, 2013)</w:t>
      </w:r>
      <w:r w:rsidR="00607F22" w:rsidRPr="00FE1BDD">
        <w:rPr>
          <w:rFonts w:cstheme="minorHAnsi"/>
          <w:sz w:val="24"/>
          <w:szCs w:val="24"/>
        </w:rPr>
        <w:fldChar w:fldCharType="end"/>
      </w:r>
      <w:r w:rsidRPr="00FE1BDD">
        <w:rPr>
          <w:rFonts w:cstheme="minorHAnsi"/>
          <w:sz w:val="24"/>
          <w:szCs w:val="24"/>
        </w:rPr>
        <w:t>.</w:t>
      </w:r>
    </w:p>
    <w:p w14:paraId="6DB20950" w14:textId="6519FD07" w:rsidR="00DC4758" w:rsidRPr="00FE1BDD" w:rsidRDefault="00460DAE" w:rsidP="00605EF1">
      <w:pPr>
        <w:jc w:val="both"/>
        <w:rPr>
          <w:rFonts w:cstheme="minorHAnsi"/>
          <w:sz w:val="24"/>
          <w:szCs w:val="24"/>
        </w:rPr>
      </w:pPr>
      <w:r w:rsidRPr="00FE1BDD">
        <w:rPr>
          <w:rFonts w:cstheme="minorHAnsi"/>
          <w:sz w:val="24"/>
          <w:szCs w:val="24"/>
        </w:rPr>
        <w:lastRenderedPageBreak/>
        <w:t>The pathophysiology of NMS is not well understood and involves a complex interaction between antipsychotic medicatio</w:t>
      </w:r>
      <w:r w:rsidR="009A23E4">
        <w:rPr>
          <w:rFonts w:cstheme="minorHAnsi"/>
          <w:sz w:val="24"/>
          <w:szCs w:val="24"/>
        </w:rPr>
        <w:t xml:space="preserve">n and a susceptible individual.  </w:t>
      </w:r>
      <w:r w:rsidRPr="00FE1BDD">
        <w:rPr>
          <w:rFonts w:cstheme="minorHAnsi"/>
          <w:sz w:val="24"/>
          <w:szCs w:val="24"/>
        </w:rPr>
        <w:t>It is triggered by neuroleptic blockade of dopamine D2-receptors in the key neural pathways that affect thermoregulation (hypothalamus), motor tone (</w:t>
      </w:r>
      <w:proofErr w:type="spellStart"/>
      <w:r w:rsidRPr="00FE1BDD">
        <w:rPr>
          <w:rFonts w:cstheme="minorHAnsi"/>
          <w:sz w:val="24"/>
          <w:szCs w:val="24"/>
        </w:rPr>
        <w:t>nigrostriatum</w:t>
      </w:r>
      <w:proofErr w:type="spellEnd"/>
      <w:r w:rsidRPr="00FE1BDD">
        <w:rPr>
          <w:rFonts w:cstheme="minorHAnsi"/>
          <w:sz w:val="24"/>
          <w:szCs w:val="24"/>
        </w:rPr>
        <w:t xml:space="preserve"> and brain stem) and mental status</w:t>
      </w:r>
      <w:r w:rsidR="009A23E4">
        <w:rPr>
          <w:rFonts w:cstheme="minorHAnsi"/>
          <w:sz w:val="24"/>
          <w:szCs w:val="24"/>
        </w:rPr>
        <w:t xml:space="preserve"> (reticular activating system).  </w:t>
      </w:r>
      <w:r w:rsidRPr="00FE1BDD">
        <w:rPr>
          <w:rFonts w:cstheme="minorHAnsi"/>
          <w:sz w:val="24"/>
          <w:szCs w:val="24"/>
        </w:rPr>
        <w:t>However, central thermoregulation is mediated by noradrenergic, serotonergic and cholinergic pathways</w:t>
      </w:r>
      <w:r w:rsidR="00607F22" w:rsidRPr="00FE1BDD">
        <w:rPr>
          <w:rFonts w:cstheme="minorHAnsi"/>
          <w:sz w:val="24"/>
          <w:szCs w:val="24"/>
        </w:rPr>
        <w:t xml:space="preserve">, </w:t>
      </w:r>
      <w:r w:rsidRPr="00FE1BDD">
        <w:rPr>
          <w:rFonts w:cstheme="minorHAnsi"/>
          <w:sz w:val="24"/>
          <w:szCs w:val="24"/>
        </w:rPr>
        <w:t>as well as the dopaminergic pathways and it is therefore unlikely that NMS is due to central dopamine blockade alone.</w:t>
      </w:r>
      <w:r w:rsidR="009A23E4">
        <w:rPr>
          <w:rFonts w:cstheme="minorHAnsi"/>
          <w:sz w:val="24"/>
          <w:szCs w:val="24"/>
        </w:rPr>
        <w:t xml:space="preserve">  </w:t>
      </w:r>
      <w:r w:rsidRPr="00FE1BDD">
        <w:rPr>
          <w:rFonts w:cstheme="minorHAnsi"/>
          <w:sz w:val="24"/>
          <w:szCs w:val="24"/>
        </w:rPr>
        <w:t>To date, however, none of the theories put forth as the underlying cause of NMS</w:t>
      </w:r>
      <w:r w:rsidR="009A23E4">
        <w:rPr>
          <w:rFonts w:cstheme="minorHAnsi"/>
          <w:sz w:val="24"/>
          <w:szCs w:val="24"/>
        </w:rPr>
        <w:t>,</w:t>
      </w:r>
      <w:r w:rsidRPr="00FE1BDD">
        <w:rPr>
          <w:rFonts w:cstheme="minorHAnsi"/>
          <w:sz w:val="24"/>
          <w:szCs w:val="24"/>
        </w:rPr>
        <w:t xml:space="preserve"> have been able to explain why only a small fraction of patients exposed to </w:t>
      </w:r>
      <w:r w:rsidR="009A23E4">
        <w:rPr>
          <w:rFonts w:cstheme="minorHAnsi"/>
          <w:sz w:val="24"/>
          <w:szCs w:val="24"/>
        </w:rPr>
        <w:t xml:space="preserve">neuroleptics develop this condition.  </w:t>
      </w:r>
      <w:r w:rsidRPr="00FE1BDD">
        <w:rPr>
          <w:rFonts w:cstheme="minorHAnsi"/>
          <w:sz w:val="24"/>
          <w:szCs w:val="24"/>
        </w:rPr>
        <w:t>Furthermore, it remains unknown why patients who develop NMS are usually able to continue being treated with similar medications and, at times, even the same offending agent</w:t>
      </w:r>
      <w:r w:rsidR="00607F22" w:rsidRPr="00FE1BDD">
        <w:rPr>
          <w:rFonts w:cstheme="minorHAnsi"/>
          <w:sz w:val="24"/>
          <w:szCs w:val="24"/>
        </w:rPr>
        <w:t xml:space="preserve"> </w:t>
      </w:r>
      <w:r w:rsidR="00607F22" w:rsidRPr="00FE1BDD">
        <w:rPr>
          <w:rFonts w:cstheme="minorHAnsi"/>
          <w:sz w:val="24"/>
          <w:szCs w:val="24"/>
        </w:rPr>
        <w:fldChar w:fldCharType="begin">
          <w:fldData xml:space="preserve">PEVuZE5vdGU+PENpdGU+PEF1dGhvcj5CZXJtYW48L0F1dGhvcj48WWVhcj4yMDExPC9ZZWFyPjxS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=
</w:fldData>
        </w:fldChar>
      </w:r>
      <w:r w:rsidR="00607F22" w:rsidRPr="00FE1BDD">
        <w:rPr>
          <w:rFonts w:cstheme="minorHAnsi"/>
          <w:sz w:val="24"/>
          <w:szCs w:val="24"/>
        </w:rPr>
        <w:instrText xml:space="preserve"> ADDIN EN.CITE </w:instrText>
      </w:r>
      <w:r w:rsidR="00607F22" w:rsidRPr="00FE1BDD">
        <w:rPr>
          <w:rFonts w:cstheme="minorHAnsi"/>
          <w:sz w:val="24"/>
          <w:szCs w:val="24"/>
        </w:rPr>
        <w:fldChar w:fldCharType="begin">
          <w:fldData xml:space="preserve">PEVuZE5vdGU+PENpdGU+PEF1dGhvcj5CZXJtYW48L0F1dGhvcj48WWVhcj4yMDExPC9ZZWFyPjxS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=
</w:fldData>
        </w:fldChar>
      </w:r>
      <w:r w:rsidR="00607F22" w:rsidRPr="00FE1BDD">
        <w:rPr>
          <w:rFonts w:cstheme="minorHAnsi"/>
          <w:sz w:val="24"/>
          <w:szCs w:val="24"/>
        </w:rPr>
        <w:instrText xml:space="preserve"> ADDIN EN.CITE.DATA </w:instrText>
      </w:r>
      <w:r w:rsidR="00607F22" w:rsidRPr="00FE1BDD">
        <w:rPr>
          <w:rFonts w:cstheme="minorHAnsi"/>
          <w:sz w:val="24"/>
          <w:szCs w:val="24"/>
        </w:rPr>
      </w:r>
      <w:r w:rsidR="00607F22" w:rsidRPr="00FE1BDD">
        <w:rPr>
          <w:rFonts w:cstheme="minorHAnsi"/>
          <w:sz w:val="24"/>
          <w:szCs w:val="24"/>
        </w:rPr>
        <w:fldChar w:fldCharType="end"/>
      </w:r>
      <w:r w:rsidR="00607F22" w:rsidRPr="00FE1BDD">
        <w:rPr>
          <w:rFonts w:cstheme="minorHAnsi"/>
          <w:sz w:val="24"/>
          <w:szCs w:val="24"/>
        </w:rPr>
      </w:r>
      <w:r w:rsidR="00607F22" w:rsidRPr="00FE1BDD">
        <w:rPr>
          <w:rFonts w:cstheme="minorHAnsi"/>
          <w:sz w:val="24"/>
          <w:szCs w:val="24"/>
        </w:rPr>
        <w:fldChar w:fldCharType="separate"/>
      </w:r>
      <w:r w:rsidR="00607F22" w:rsidRPr="00FE1BDD">
        <w:rPr>
          <w:rFonts w:cstheme="minorHAnsi"/>
          <w:noProof/>
          <w:sz w:val="24"/>
          <w:szCs w:val="24"/>
        </w:rPr>
        <w:t>(Berman, 2011, Khaldi et al., 2008)</w:t>
      </w:r>
      <w:r w:rsidR="00607F22" w:rsidRPr="00FE1BDD">
        <w:rPr>
          <w:rFonts w:cstheme="minorHAnsi"/>
          <w:sz w:val="24"/>
          <w:szCs w:val="24"/>
        </w:rPr>
        <w:fldChar w:fldCharType="end"/>
      </w:r>
      <w:r w:rsidRPr="00FE1BDD">
        <w:rPr>
          <w:rFonts w:cstheme="minorHAnsi"/>
          <w:sz w:val="24"/>
          <w:szCs w:val="24"/>
        </w:rPr>
        <w:t>.</w:t>
      </w:r>
    </w:p>
    <w:p w14:paraId="621C3560" w14:textId="77777777" w:rsidR="00843C4D" w:rsidRPr="00FE1BDD" w:rsidRDefault="00843C4D" w:rsidP="00843C4D">
      <w:pPr>
        <w:jc w:val="both"/>
        <w:rPr>
          <w:rFonts w:cstheme="minorHAnsi"/>
          <w:b/>
          <w:bCs/>
          <w:sz w:val="24"/>
          <w:szCs w:val="24"/>
        </w:rPr>
      </w:pPr>
      <w:r w:rsidRPr="00FE1BDD">
        <w:rPr>
          <w:rFonts w:cstheme="minorHAnsi"/>
          <w:b/>
          <w:bCs/>
          <w:sz w:val="24"/>
          <w:szCs w:val="24"/>
        </w:rPr>
        <w:t>Neuroleptic malignant syndrome risk factors</w:t>
      </w:r>
    </w:p>
    <w:p w14:paraId="6F3892B1" w14:textId="19ECFA6C" w:rsidR="00092859" w:rsidRPr="00FE1BDD" w:rsidRDefault="001F2906" w:rsidP="001F2906">
      <w:pPr>
        <w:jc w:val="both"/>
        <w:rPr>
          <w:rFonts w:cstheme="minorHAnsi"/>
          <w:sz w:val="24"/>
          <w:szCs w:val="24"/>
        </w:rPr>
      </w:pPr>
      <w:r w:rsidRPr="00FE1BDD">
        <w:rPr>
          <w:rFonts w:cstheme="minorHAnsi"/>
          <w:sz w:val="24"/>
          <w:szCs w:val="24"/>
        </w:rPr>
        <w:t>B</w:t>
      </w:r>
      <w:r w:rsidR="00092859" w:rsidRPr="00FE1BDD">
        <w:rPr>
          <w:rFonts w:cstheme="minorHAnsi"/>
          <w:sz w:val="24"/>
          <w:szCs w:val="24"/>
        </w:rPr>
        <w:t>oth age and gender distributions correspond with the distribution of the exposure to neuroleptic agents.</w:t>
      </w:r>
      <w:r w:rsidR="009A23E4">
        <w:rPr>
          <w:rFonts w:cstheme="minorHAnsi"/>
          <w:sz w:val="24"/>
          <w:szCs w:val="24"/>
        </w:rPr>
        <w:t xml:space="preserve">  </w:t>
      </w:r>
      <w:r w:rsidRPr="00FE1BDD">
        <w:rPr>
          <w:rFonts w:cstheme="minorHAnsi"/>
          <w:sz w:val="24"/>
          <w:szCs w:val="24"/>
        </w:rPr>
        <w:t xml:space="preserve">Hence, age and gender are not risk factors, per se </w:t>
      </w:r>
      <w:r w:rsidRPr="00FE1BDD">
        <w:rPr>
          <w:rFonts w:cstheme="minorHAnsi"/>
          <w:sz w:val="24"/>
          <w:szCs w:val="24"/>
        </w:rPr>
        <w:fldChar w:fldCharType="begin"/>
      </w:r>
      <w:r w:rsidRPr="00FE1BDD">
        <w:rPr>
          <w:rFonts w:cstheme="minorHAnsi"/>
          <w:sz w:val="24"/>
          <w:szCs w:val="24"/>
        </w:rPr>
        <w:instrText xml:space="preserve"> ADDIN EN.CITE &lt;EndNote&gt;&lt;Cite&gt;&lt;Author&gt;Caroff&lt;/Author&gt;&lt;Year&gt;1993&lt;/Year&gt;&lt;RecNum&gt;2189&lt;/RecNum&gt;&lt;DisplayText&gt;(Caroff and Mann, 1993)&lt;/DisplayText&gt;&lt;record&gt;&lt;rec-number&gt;2189&lt;/rec-number&gt;&lt;foreign-keys&gt;&lt;key app="EN" db-id="5zf5eeaza9xtslestx3xz0a5rfe9xv9xz59z" timestamp="1552120042"&gt;2189&lt;/key&gt;&lt;/foreign-keys&gt;&lt;ref-type name="Journal Article"&gt;17&lt;/ref-type&gt;&lt;contributors&gt;&lt;authors&gt;&lt;author&gt;Caroff, S. N.&lt;/author&gt;&lt;author&gt;Mann, S. C.&lt;/author&gt;&lt;/authors&gt;&lt;/contributors&gt;&lt;auth-address&gt;Department of Psychiatry, University of Pennsylvania, Philadelphia.&lt;/auth-address&gt;&lt;titles&gt;&lt;title&gt;Neuroleptic malignant syndrome&lt;/title&gt;&lt;secondary-title&gt;Med Clin North Am&lt;/secondary-title&gt;&lt;alt-title&gt;The Medical clinics of North America&lt;/alt-title&gt;&lt;/titles&gt;&lt;periodical&gt;&lt;full-title&gt;Med Clin North Am&lt;/full-title&gt;&lt;abbr-1&gt;The Medical clinics of North America&lt;/abbr-1&gt;&lt;/periodical&gt;&lt;alt-periodical&gt;&lt;full-title&gt;Med Clin North Am&lt;/full-title&gt;&lt;abbr-1&gt;The Medical clinics of North America&lt;/abbr-1&gt;&lt;/alt-periodical&gt;&lt;pages&gt;185-202&lt;/pages&gt;&lt;volume&gt;77&lt;/volume&gt;&lt;number&gt;1&lt;/number&gt;&lt;keywords&gt;&lt;keyword&gt;Age Factors&lt;/keyword&gt;&lt;keyword&gt;Antipsychotic Agents/*adverse effects&lt;/keyword&gt;&lt;keyword&gt;Dantrolene/therapeutic use&lt;/keyword&gt;&lt;keyword&gt;Diagnosis, Differential&lt;/keyword&gt;&lt;keyword&gt;Dopamine Agents/therapeutic use&lt;/keyword&gt;&lt;keyword&gt;Electric Stimulation Therapy&lt;/keyword&gt;&lt;keyword&gt;Humans&lt;/keyword&gt;&lt;keyword&gt;*Neuroleptic Malignant Syndrome/diagnosis/etiology/physiopathology&lt;/keyword&gt;&lt;keyword&gt;Prognosis&lt;/keyword&gt;&lt;keyword&gt;Recurrence&lt;/keyword&gt;&lt;keyword&gt;Risk Factors&lt;/keyword&gt;&lt;keyword&gt;Sex Factors&lt;/keyword&gt;&lt;/keywords&gt;&lt;dates&gt;&lt;year&gt;1993&lt;/year&gt;&lt;pub-dates&gt;&lt;date&gt;Jan&lt;/date&gt;&lt;/pub-dates&gt;&lt;/dates&gt;&lt;isbn&gt;0025-7125 (Print)&amp;#xD;0025-7125 (Linking)&lt;/isbn&gt;&lt;accession-num&gt;8093494&lt;/accession-num&gt;&lt;urls&gt;&lt;related-urls&gt;&lt;url&gt;http://www.ncbi.nlm.nih.gov/pubmed/8093494&lt;/url&gt;&lt;/related-urls&gt;&lt;/urls&gt;&lt;/record&gt;&lt;/Cite&gt;&lt;/EndNote&gt;</w:instrText>
      </w:r>
      <w:r w:rsidRPr="00FE1BDD">
        <w:rPr>
          <w:rFonts w:cstheme="minorHAnsi"/>
          <w:sz w:val="24"/>
          <w:szCs w:val="24"/>
        </w:rPr>
        <w:fldChar w:fldCharType="separate"/>
      </w:r>
      <w:r w:rsidRPr="00FE1BDD">
        <w:rPr>
          <w:rFonts w:cstheme="minorHAnsi"/>
          <w:noProof/>
          <w:sz w:val="24"/>
          <w:szCs w:val="24"/>
        </w:rPr>
        <w:t>(Caroff and Mann, 1993)</w:t>
      </w:r>
      <w:r w:rsidRPr="00FE1BDD">
        <w:rPr>
          <w:rFonts w:cstheme="minorHAnsi"/>
          <w:sz w:val="24"/>
          <w:szCs w:val="24"/>
        </w:rPr>
        <w:fldChar w:fldCharType="end"/>
      </w:r>
      <w:r w:rsidRPr="00FE1BDD">
        <w:rPr>
          <w:rFonts w:cstheme="minorHAnsi"/>
          <w:sz w:val="24"/>
          <w:szCs w:val="24"/>
        </w:rPr>
        <w:t>.</w:t>
      </w:r>
    </w:p>
    <w:p w14:paraId="686082F0" w14:textId="6C330116" w:rsidR="00EE74EF" w:rsidRPr="00FE1BDD" w:rsidRDefault="00CA6C54" w:rsidP="00EE74EF">
      <w:pPr>
        <w:jc w:val="both"/>
        <w:rPr>
          <w:rFonts w:cstheme="minorHAnsi"/>
          <w:sz w:val="24"/>
          <w:szCs w:val="24"/>
        </w:rPr>
      </w:pPr>
      <w:r>
        <w:rPr>
          <w:rFonts w:cstheme="minorHAnsi"/>
          <w:sz w:val="24"/>
          <w:szCs w:val="24"/>
        </w:rPr>
        <w:t>The p</w:t>
      </w:r>
      <w:r w:rsidR="00092859" w:rsidRPr="00FE1BDD">
        <w:rPr>
          <w:rFonts w:cstheme="minorHAnsi"/>
          <w:sz w:val="24"/>
          <w:szCs w:val="24"/>
        </w:rPr>
        <w:t xml:space="preserve">revious history of NMS </w:t>
      </w:r>
      <w:r w:rsidR="001F2906" w:rsidRPr="00FE1BDD">
        <w:rPr>
          <w:rFonts w:cstheme="minorHAnsi"/>
          <w:sz w:val="24"/>
          <w:szCs w:val="24"/>
        </w:rPr>
        <w:t>may increase t</w:t>
      </w:r>
      <w:r>
        <w:rPr>
          <w:rFonts w:cstheme="minorHAnsi"/>
          <w:sz w:val="24"/>
          <w:szCs w:val="24"/>
        </w:rPr>
        <w:t>he risk of</w:t>
      </w:r>
      <w:r w:rsidR="009A23E4">
        <w:rPr>
          <w:rFonts w:cstheme="minorHAnsi"/>
          <w:sz w:val="24"/>
          <w:szCs w:val="24"/>
        </w:rPr>
        <w:t xml:space="preserve"> NMS.  </w:t>
      </w:r>
      <w:r w:rsidR="001F2906" w:rsidRPr="00FE1BDD">
        <w:rPr>
          <w:rFonts w:cstheme="minorHAnsi"/>
          <w:sz w:val="24"/>
          <w:szCs w:val="24"/>
        </w:rPr>
        <w:t>Indeed,</w:t>
      </w:r>
      <w:r w:rsidR="00092859" w:rsidRPr="00FE1BDD">
        <w:rPr>
          <w:rFonts w:cstheme="minorHAnsi"/>
          <w:sz w:val="24"/>
          <w:szCs w:val="24"/>
        </w:rPr>
        <w:t xml:space="preserve"> about 15%-20% of NMS patients will have experienced a similar episode</w:t>
      </w:r>
      <w:r w:rsidR="0068399D" w:rsidRPr="00FE1BDD">
        <w:rPr>
          <w:rFonts w:cstheme="minorHAnsi"/>
          <w:sz w:val="24"/>
          <w:szCs w:val="24"/>
        </w:rPr>
        <w:t xml:space="preserve"> </w:t>
      </w:r>
      <w:r w:rsidR="0068399D" w:rsidRPr="00FE1BDD">
        <w:rPr>
          <w:rFonts w:cstheme="minorHAnsi"/>
          <w:sz w:val="24"/>
          <w:szCs w:val="24"/>
        </w:rPr>
        <w:fldChar w:fldCharType="begin"/>
      </w:r>
      <w:r w:rsidR="0068399D" w:rsidRPr="00FE1BDD">
        <w:rPr>
          <w:rFonts w:cstheme="minorHAnsi"/>
          <w:sz w:val="24"/>
          <w:szCs w:val="24"/>
        </w:rPr>
        <w:instrText xml:space="preserve"> ADDIN EN.CITE &lt;EndNote&gt;&lt;Cite&gt;&lt;Author&gt;Ouyang&lt;/Author&gt;&lt;Year&gt;2013&lt;/Year&gt;&lt;RecNum&gt;2196&lt;/RecNum&gt;&lt;DisplayText&gt;(Ouyang and Chu, 2013)&lt;/DisplayText&gt;&lt;record&gt;&lt;rec-number&gt;2196&lt;/rec-number&gt;&lt;foreign-keys&gt;&lt;key app="EN" db-id="5zf5eeaza9xtslestx3xz0a5rfe9xv9xz59z" timestamp="1552719503"&gt;2196&lt;/key&gt;&lt;/foreign-keys&gt;&lt;ref-type name="Journal Article"&gt;17&lt;/ref-type&gt;&lt;contributors&gt;&lt;authors&gt;&lt;author&gt;Ouyang, Z.&lt;/author&gt;&lt;author&gt;Chu, L.&lt;/author&gt;&lt;/authors&gt;&lt;/contributors&gt;&lt;auth-address&gt;The Sixth People&amp;apos;s Hospital of Anqing, Anqing, Anhui Province, China.&lt;/auth-address&gt;&lt;titles&gt;&lt;title&gt;A case of recurrent neuroleptic malignant syndrome&lt;/title&gt;&lt;secondary-title&gt;Shanghai Arch Psychiatry&lt;/secondary-title&gt;&lt;alt-title&gt;Shanghai archives of psychiatry&lt;/alt-title&gt;&lt;/titles&gt;&lt;periodical&gt;&lt;full-title&gt;Shanghai Arch Psychiatry&lt;/full-title&gt;&lt;abbr-1&gt;Shanghai archives of psychiatry&lt;/abbr-1&gt;&lt;/periodical&gt;&lt;alt-periodical&gt;&lt;full-title&gt;Shanghai Arch Psychiatry&lt;/full-title&gt;&lt;abbr-1&gt;Shanghai archives of psychiatry&lt;/abbr-1&gt;&lt;/alt-periodical&gt;&lt;pages&gt;256-8&lt;/pages&gt;&lt;volume&gt;25&lt;/volume&gt;&lt;number&gt;4&lt;/number&gt;&lt;dates&gt;&lt;year&gt;2013&lt;/year&gt;&lt;pub-dates&gt;&lt;date&gt;Aug&lt;/date&gt;&lt;/pub-dates&gt;&lt;/dates&gt;&lt;isbn&gt;1002-0829 (Print)&amp;#xD;1002-0829 (Linking)&lt;/isbn&gt;&lt;accession-num&gt;24991164&lt;/accession-num&gt;&lt;urls&gt;&lt;related-urls&gt;&lt;url&gt;http://www.ncbi.nlm.nih.gov/pubmed/24991164&lt;/url&gt;&lt;/related-urls&gt;&lt;/urls&gt;&lt;custom2&gt;4054561&lt;/custom2&gt;&lt;electronic-resource-num&gt;10.3969/j.issn.1002-0829.2013.04.008&lt;/electronic-resource-num&gt;&lt;/record&gt;&lt;/Cite&gt;&lt;/EndNote&gt;</w:instrText>
      </w:r>
      <w:r w:rsidR="0068399D" w:rsidRPr="00FE1BDD">
        <w:rPr>
          <w:rFonts w:cstheme="minorHAnsi"/>
          <w:sz w:val="24"/>
          <w:szCs w:val="24"/>
        </w:rPr>
        <w:fldChar w:fldCharType="separate"/>
      </w:r>
      <w:r w:rsidR="0068399D" w:rsidRPr="00FE1BDD">
        <w:rPr>
          <w:rFonts w:cstheme="minorHAnsi"/>
          <w:noProof/>
          <w:sz w:val="24"/>
          <w:szCs w:val="24"/>
        </w:rPr>
        <w:t>(Ouyang and Chu, 2013)</w:t>
      </w:r>
      <w:r w:rsidR="0068399D" w:rsidRPr="00FE1BDD">
        <w:rPr>
          <w:rFonts w:cstheme="minorHAnsi"/>
          <w:sz w:val="24"/>
          <w:szCs w:val="24"/>
        </w:rPr>
        <w:fldChar w:fldCharType="end"/>
      </w:r>
      <w:r w:rsidR="00092859" w:rsidRPr="00FE1BDD">
        <w:rPr>
          <w:rFonts w:cstheme="minorHAnsi"/>
          <w:sz w:val="24"/>
          <w:szCs w:val="24"/>
        </w:rPr>
        <w:t>.</w:t>
      </w:r>
      <w:r w:rsidR="009A23E4">
        <w:rPr>
          <w:rFonts w:cstheme="minorHAnsi"/>
          <w:sz w:val="24"/>
          <w:szCs w:val="24"/>
        </w:rPr>
        <w:t xml:space="preserve">  T</w:t>
      </w:r>
      <w:r w:rsidR="00EE74EF" w:rsidRPr="00FE1BDD">
        <w:rPr>
          <w:rFonts w:cstheme="minorHAnsi"/>
          <w:sz w:val="24"/>
          <w:szCs w:val="24"/>
        </w:rPr>
        <w:t xml:space="preserve">here is limited evidence to suggest genetic susceptibility, possibly through a reduction in the D2 dopamine receptor function </w:t>
      </w:r>
      <w:r w:rsidR="00EE74EF" w:rsidRPr="00FE1BDD">
        <w:rPr>
          <w:rFonts w:cstheme="minorHAnsi"/>
          <w:sz w:val="24"/>
          <w:szCs w:val="24"/>
        </w:rPr>
        <w:fldChar w:fldCharType="begin"/>
      </w:r>
      <w:r w:rsidR="00EE74EF" w:rsidRPr="00FE1BDD">
        <w:rPr>
          <w:rFonts w:cstheme="minorHAnsi"/>
          <w:sz w:val="24"/>
          <w:szCs w:val="24"/>
        </w:rPr>
        <w:instrText xml:space="preserve"> ADDIN EN.CITE &lt;EndNote&gt;&lt;Cite&gt;&lt;Author&gt;Berman&lt;/Author&gt;&lt;Year&gt;2011&lt;/Year&gt;&lt;RecNum&gt;2193&lt;/RecNum&gt;&lt;DisplayText&gt;(Berman, 2011)&lt;/DisplayText&gt;&lt;record&gt;&lt;rec-number&gt;2193&lt;/rec-number&gt;&lt;foreign-keys&gt;&lt;key app="EN" db-id="5zf5eeaza9xtslestx3xz0a5rfe9xv9xz59z" timestamp="1552122580"&gt;2193&lt;/key&gt;&lt;/foreign-keys&gt;&lt;ref-type name="Journal Article"&gt;17&lt;/ref-type&gt;&lt;contributors&gt;&lt;authors&gt;&lt;author&gt;Berman, B. D.&lt;/author&gt;&lt;/authors&gt;&lt;/contributors&gt;&lt;auth-address&gt;Department of Neurology, University of Colorado Denver School of Medicine, Aurora, CO, USA.&lt;/auth-address&gt;&lt;titles&gt;&lt;title&gt;Neuroleptic malignant syndrome: a review for neurohospitalists&lt;/title&gt;&lt;secondary-title&gt;Neurohospitalist&lt;/secondary-title&gt;&lt;alt-title&gt;The Neurohospitalist&lt;/alt-title&gt;&lt;/titles&gt;&lt;periodical&gt;&lt;full-title&gt;Neurohospitalist&lt;/full-title&gt;&lt;abbr-1&gt;The Neurohospitalist&lt;/abbr-1&gt;&lt;/periodical&gt;&lt;alt-periodical&gt;&lt;full-title&gt;Neurohospitalist&lt;/full-title&gt;&lt;abbr-1&gt;The Neurohospitalist&lt;/abbr-1&gt;&lt;/alt-periodical&gt;&lt;pages&gt;41-7&lt;/pages&gt;&lt;volume&gt;1&lt;/volume&gt;&lt;number&gt;1&lt;/number&gt;&lt;dates&gt;&lt;year&gt;2011&lt;/year&gt;&lt;pub-dates&gt;&lt;date&gt;Jan&lt;/date&gt;&lt;/pub-dates&gt;&lt;/dates&gt;&lt;isbn&gt;1941-8744 (Print)&amp;#xD;1941-8744 (Linking)&lt;/isbn&gt;&lt;accession-num&gt;23983836&lt;/accession-num&gt;&lt;urls&gt;&lt;related-urls&gt;&lt;url&gt;http://www.ncbi.nlm.nih.gov/pubmed/23983836&lt;/url&gt;&lt;/related-urls&gt;&lt;/urls&gt;&lt;custom2&gt;3726098&lt;/custom2&gt;&lt;electronic-resource-num&gt;10.1177/1941875210386491&lt;/electronic-resource-num&gt;&lt;/record&gt;&lt;/Cite&gt;&lt;/EndNote&gt;</w:instrText>
      </w:r>
      <w:r w:rsidR="00EE74EF" w:rsidRPr="00FE1BDD">
        <w:rPr>
          <w:rFonts w:cstheme="minorHAnsi"/>
          <w:sz w:val="24"/>
          <w:szCs w:val="24"/>
        </w:rPr>
        <w:fldChar w:fldCharType="separate"/>
      </w:r>
      <w:r w:rsidR="00EE74EF" w:rsidRPr="00FE1BDD">
        <w:rPr>
          <w:rFonts w:cstheme="minorHAnsi"/>
          <w:noProof/>
          <w:sz w:val="24"/>
          <w:szCs w:val="24"/>
        </w:rPr>
        <w:t>(Berman, 2011)</w:t>
      </w:r>
      <w:r w:rsidR="00EE74EF" w:rsidRPr="00FE1BDD">
        <w:rPr>
          <w:rFonts w:cstheme="minorHAnsi"/>
          <w:sz w:val="24"/>
          <w:szCs w:val="24"/>
        </w:rPr>
        <w:fldChar w:fldCharType="end"/>
      </w:r>
      <w:r w:rsidR="00EE74EF" w:rsidRPr="00FE1BDD">
        <w:rPr>
          <w:rFonts w:cstheme="minorHAnsi"/>
          <w:sz w:val="24"/>
          <w:szCs w:val="24"/>
        </w:rPr>
        <w:t>.</w:t>
      </w:r>
    </w:p>
    <w:p w14:paraId="598C2E17" w14:textId="77777777" w:rsidR="001F2906" w:rsidRPr="00FE1BDD" w:rsidRDefault="0068399D" w:rsidP="007B2A70">
      <w:pPr>
        <w:jc w:val="both"/>
        <w:rPr>
          <w:rFonts w:cstheme="minorHAnsi"/>
          <w:sz w:val="24"/>
          <w:szCs w:val="24"/>
        </w:rPr>
      </w:pPr>
      <w:r w:rsidRPr="00FE1BDD">
        <w:rPr>
          <w:rFonts w:cstheme="minorHAnsi"/>
          <w:sz w:val="24"/>
          <w:szCs w:val="24"/>
        </w:rPr>
        <w:t>Other m</w:t>
      </w:r>
      <w:r w:rsidR="001F2906" w:rsidRPr="00FE1BDD">
        <w:rPr>
          <w:rFonts w:cstheme="minorHAnsi"/>
          <w:sz w:val="24"/>
          <w:szCs w:val="24"/>
        </w:rPr>
        <w:t>edical risk factors</w:t>
      </w:r>
      <w:r w:rsidRPr="00FE1BDD">
        <w:rPr>
          <w:rFonts w:cstheme="minorHAnsi"/>
          <w:sz w:val="24"/>
          <w:szCs w:val="24"/>
        </w:rPr>
        <w:t xml:space="preserve"> include </w:t>
      </w:r>
      <w:r w:rsidR="001F2906" w:rsidRPr="00FE1BDD">
        <w:rPr>
          <w:rFonts w:cstheme="minorHAnsi"/>
          <w:sz w:val="24"/>
          <w:szCs w:val="24"/>
        </w:rPr>
        <w:t>catatonia</w:t>
      </w:r>
      <w:r w:rsidRPr="00FE1BDD">
        <w:rPr>
          <w:rFonts w:cstheme="minorHAnsi"/>
          <w:sz w:val="24"/>
          <w:szCs w:val="24"/>
        </w:rPr>
        <w:t xml:space="preserve">, </w:t>
      </w:r>
      <w:r w:rsidR="001F2906" w:rsidRPr="00FE1BDD">
        <w:rPr>
          <w:rFonts w:cstheme="minorHAnsi"/>
          <w:sz w:val="24"/>
          <w:szCs w:val="24"/>
        </w:rPr>
        <w:t>organic brain syndrome or previous brain injury</w:t>
      </w:r>
      <w:r w:rsidRPr="00FE1BDD">
        <w:rPr>
          <w:rFonts w:cstheme="minorHAnsi"/>
          <w:sz w:val="24"/>
          <w:szCs w:val="24"/>
        </w:rPr>
        <w:t>, P</w:t>
      </w:r>
      <w:r w:rsidR="001F2906" w:rsidRPr="00FE1BDD">
        <w:rPr>
          <w:rFonts w:cstheme="minorHAnsi"/>
          <w:sz w:val="24"/>
          <w:szCs w:val="24"/>
        </w:rPr>
        <w:t>arkinson’s</w:t>
      </w:r>
      <w:r w:rsidRPr="00FE1BDD">
        <w:rPr>
          <w:rFonts w:cstheme="minorHAnsi"/>
          <w:sz w:val="24"/>
          <w:szCs w:val="24"/>
        </w:rPr>
        <w:t xml:space="preserve"> disease, </w:t>
      </w:r>
      <w:r w:rsidR="001F2906" w:rsidRPr="00FE1BDD">
        <w:rPr>
          <w:rFonts w:cstheme="minorHAnsi"/>
          <w:sz w:val="24"/>
          <w:szCs w:val="24"/>
        </w:rPr>
        <w:t>hyperthyroidism</w:t>
      </w:r>
      <w:r w:rsidRPr="00FE1BDD">
        <w:rPr>
          <w:rFonts w:cstheme="minorHAnsi"/>
          <w:sz w:val="24"/>
          <w:szCs w:val="24"/>
        </w:rPr>
        <w:t xml:space="preserve">, </w:t>
      </w:r>
      <w:r w:rsidR="001F2906" w:rsidRPr="00FE1BDD">
        <w:rPr>
          <w:rFonts w:cstheme="minorHAnsi"/>
          <w:sz w:val="24"/>
          <w:szCs w:val="24"/>
        </w:rPr>
        <w:t>alcoholism</w:t>
      </w:r>
      <w:r w:rsidRPr="00FE1BDD">
        <w:rPr>
          <w:rFonts w:cstheme="minorHAnsi"/>
          <w:sz w:val="24"/>
          <w:szCs w:val="24"/>
        </w:rPr>
        <w:t xml:space="preserve">, </w:t>
      </w:r>
      <w:r w:rsidR="001F2906" w:rsidRPr="00FE1BDD">
        <w:rPr>
          <w:rFonts w:cstheme="minorHAnsi"/>
          <w:sz w:val="24"/>
          <w:szCs w:val="24"/>
        </w:rPr>
        <w:t>use of restraints</w:t>
      </w:r>
      <w:r w:rsidRPr="00FE1BDD">
        <w:rPr>
          <w:rFonts w:cstheme="minorHAnsi"/>
          <w:sz w:val="24"/>
          <w:szCs w:val="24"/>
        </w:rPr>
        <w:t xml:space="preserve">, </w:t>
      </w:r>
      <w:r w:rsidR="001F2906" w:rsidRPr="00FE1BDD">
        <w:rPr>
          <w:rFonts w:cstheme="minorHAnsi"/>
          <w:sz w:val="24"/>
          <w:szCs w:val="24"/>
        </w:rPr>
        <w:t>iron deficiency</w:t>
      </w:r>
      <w:r w:rsidRPr="00FE1BDD">
        <w:rPr>
          <w:rFonts w:cstheme="minorHAnsi"/>
          <w:sz w:val="24"/>
          <w:szCs w:val="24"/>
        </w:rPr>
        <w:t xml:space="preserve">, </w:t>
      </w:r>
      <w:r w:rsidR="001F2906" w:rsidRPr="00FE1BDD">
        <w:rPr>
          <w:rFonts w:cstheme="minorHAnsi"/>
          <w:sz w:val="24"/>
          <w:szCs w:val="24"/>
        </w:rPr>
        <w:t>exhaustion, dehydration and agitation</w:t>
      </w:r>
      <w:r w:rsidR="00EE74EF" w:rsidRPr="00FE1BDD">
        <w:rPr>
          <w:rFonts w:cstheme="minorHAnsi"/>
          <w:sz w:val="24"/>
          <w:szCs w:val="24"/>
        </w:rPr>
        <w:t xml:space="preserve"> </w:t>
      </w:r>
      <w:r w:rsidR="00EE74EF" w:rsidRPr="00FE1BDD">
        <w:rPr>
          <w:rFonts w:cstheme="minorHAnsi"/>
          <w:sz w:val="24"/>
          <w:szCs w:val="24"/>
        </w:rPr>
        <w:fldChar w:fldCharType="begin">
          <w:fldData xml:space="preserve">PEVuZE5vdGU+PENpdGU+PEF1dGhvcj5CZXJtYW48L0F1dGhvcj48WWVhcj4yMDExPC9ZZWFyPjxS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</w:fldData>
        </w:fldChar>
      </w:r>
      <w:r w:rsidR="007B2A70" w:rsidRPr="00FE1BDD">
        <w:rPr>
          <w:rFonts w:cstheme="minorHAnsi"/>
          <w:sz w:val="24"/>
          <w:szCs w:val="24"/>
        </w:rPr>
        <w:instrText xml:space="preserve"> ADDIN EN.CITE </w:instrText>
      </w:r>
      <w:r w:rsidR="007B2A70" w:rsidRPr="00FE1BDD">
        <w:rPr>
          <w:rFonts w:cstheme="minorHAnsi"/>
          <w:sz w:val="24"/>
          <w:szCs w:val="24"/>
        </w:rPr>
        <w:fldChar w:fldCharType="begin">
          <w:fldData xml:space="preserve">PEVuZE5vdGU+PENpdGU+PEF1dGhvcj5CZXJtYW48L0F1dGhvcj48WWVhcj4yMDExPC9ZZWFyPjxS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</w:fldData>
        </w:fldChar>
      </w:r>
      <w:r w:rsidR="007B2A70" w:rsidRPr="00FE1BDD">
        <w:rPr>
          <w:rFonts w:cstheme="minorHAnsi"/>
          <w:sz w:val="24"/>
          <w:szCs w:val="24"/>
        </w:rPr>
        <w:instrText xml:space="preserve"> ADDIN EN.CITE.DATA </w:instrText>
      </w:r>
      <w:r w:rsidR="007B2A70" w:rsidRPr="00FE1BDD">
        <w:rPr>
          <w:rFonts w:cstheme="minorHAnsi"/>
          <w:sz w:val="24"/>
          <w:szCs w:val="24"/>
        </w:rPr>
      </w:r>
      <w:r w:rsidR="007B2A70" w:rsidRPr="00FE1BDD">
        <w:rPr>
          <w:rFonts w:cstheme="minorHAnsi"/>
          <w:sz w:val="24"/>
          <w:szCs w:val="24"/>
        </w:rPr>
        <w:fldChar w:fldCharType="end"/>
      </w:r>
      <w:r w:rsidR="00EE74EF" w:rsidRPr="00FE1BDD">
        <w:rPr>
          <w:rFonts w:cstheme="minorHAnsi"/>
          <w:sz w:val="24"/>
          <w:szCs w:val="24"/>
        </w:rPr>
      </w:r>
      <w:r w:rsidR="00EE74EF" w:rsidRPr="00FE1BDD">
        <w:rPr>
          <w:rFonts w:cstheme="minorHAnsi"/>
          <w:sz w:val="24"/>
          <w:szCs w:val="24"/>
        </w:rPr>
        <w:fldChar w:fldCharType="separate"/>
      </w:r>
      <w:r w:rsidR="007B2A70" w:rsidRPr="00FE1BDD">
        <w:rPr>
          <w:rFonts w:cstheme="minorHAnsi"/>
          <w:noProof/>
          <w:sz w:val="24"/>
          <w:szCs w:val="24"/>
        </w:rPr>
        <w:t>(Berman, 2011, Stroup and Gray, 2018)</w:t>
      </w:r>
      <w:r w:rsidR="00EE74EF" w:rsidRPr="00FE1BDD">
        <w:rPr>
          <w:rFonts w:cstheme="minorHAnsi"/>
          <w:sz w:val="24"/>
          <w:szCs w:val="24"/>
        </w:rPr>
        <w:fldChar w:fldCharType="end"/>
      </w:r>
      <w:r w:rsidR="00EE74EF" w:rsidRPr="00FE1BDD">
        <w:rPr>
          <w:rFonts w:cstheme="minorHAnsi"/>
          <w:sz w:val="24"/>
          <w:szCs w:val="24"/>
        </w:rPr>
        <w:t>.</w:t>
      </w:r>
    </w:p>
    <w:p w14:paraId="71D120B0" w14:textId="640B076D" w:rsidR="00092859" w:rsidRPr="00FE1BDD" w:rsidRDefault="00092859" w:rsidP="007B2A70">
      <w:pPr>
        <w:jc w:val="both"/>
        <w:rPr>
          <w:rFonts w:cstheme="minorHAnsi"/>
          <w:sz w:val="24"/>
          <w:szCs w:val="24"/>
        </w:rPr>
      </w:pPr>
      <w:r w:rsidRPr="00FE1BDD">
        <w:rPr>
          <w:rFonts w:cstheme="minorHAnsi"/>
          <w:sz w:val="24"/>
          <w:szCs w:val="24"/>
        </w:rPr>
        <w:t>Medication</w:t>
      </w:r>
      <w:r w:rsidR="00EE74EF" w:rsidRPr="00FE1BDD">
        <w:rPr>
          <w:rFonts w:cstheme="minorHAnsi"/>
          <w:sz w:val="24"/>
          <w:szCs w:val="24"/>
        </w:rPr>
        <w:t>-</w:t>
      </w:r>
      <w:r w:rsidRPr="00FE1BDD">
        <w:rPr>
          <w:rFonts w:cstheme="minorHAnsi"/>
          <w:sz w:val="24"/>
          <w:szCs w:val="24"/>
        </w:rPr>
        <w:t>related</w:t>
      </w:r>
      <w:r w:rsidR="00EE74EF" w:rsidRPr="00FE1BDD">
        <w:rPr>
          <w:rFonts w:cstheme="minorHAnsi"/>
          <w:sz w:val="24"/>
          <w:szCs w:val="24"/>
        </w:rPr>
        <w:t xml:space="preserve"> factors include </w:t>
      </w:r>
      <w:r w:rsidR="007B2A70" w:rsidRPr="00FE1BDD">
        <w:rPr>
          <w:rFonts w:cstheme="minorHAnsi"/>
          <w:sz w:val="24"/>
          <w:szCs w:val="24"/>
        </w:rPr>
        <w:t xml:space="preserve">antipsychotic polypharmacy, </w:t>
      </w:r>
      <w:r w:rsidRPr="00FE1BDD">
        <w:rPr>
          <w:rFonts w:cstheme="minorHAnsi"/>
          <w:sz w:val="24"/>
          <w:szCs w:val="24"/>
        </w:rPr>
        <w:t>high-potency or high-dose antipsychotics</w:t>
      </w:r>
      <w:r w:rsidR="00EE74EF" w:rsidRPr="00FE1BDD">
        <w:rPr>
          <w:rFonts w:cstheme="minorHAnsi"/>
          <w:sz w:val="24"/>
          <w:szCs w:val="24"/>
        </w:rPr>
        <w:t xml:space="preserve">, </w:t>
      </w:r>
      <w:r w:rsidRPr="00FE1BDD">
        <w:rPr>
          <w:rFonts w:cstheme="minorHAnsi"/>
          <w:sz w:val="24"/>
          <w:szCs w:val="24"/>
        </w:rPr>
        <w:t>adjunctive psychotropic medications, e.g. lithium</w:t>
      </w:r>
      <w:r w:rsidR="00EE74EF" w:rsidRPr="00FE1BDD">
        <w:rPr>
          <w:rFonts w:cstheme="minorHAnsi"/>
          <w:sz w:val="24"/>
          <w:szCs w:val="24"/>
        </w:rPr>
        <w:t xml:space="preserve">, </w:t>
      </w:r>
      <w:r w:rsidRPr="00FE1BDD">
        <w:rPr>
          <w:rFonts w:cstheme="minorHAnsi"/>
          <w:sz w:val="24"/>
          <w:szCs w:val="24"/>
        </w:rPr>
        <w:t>rapid titration of antipsychotics</w:t>
      </w:r>
      <w:r w:rsidR="00EE74EF" w:rsidRPr="00FE1BDD">
        <w:rPr>
          <w:rFonts w:cstheme="minorHAnsi"/>
          <w:sz w:val="24"/>
          <w:szCs w:val="24"/>
        </w:rPr>
        <w:t xml:space="preserve">, </w:t>
      </w:r>
      <w:r w:rsidRPr="00FE1BDD">
        <w:rPr>
          <w:rFonts w:cstheme="minorHAnsi"/>
          <w:sz w:val="24"/>
          <w:szCs w:val="24"/>
        </w:rPr>
        <w:t>abrupt discontinuation of antipsychotic medication</w:t>
      </w:r>
      <w:r w:rsidR="009A23E4">
        <w:rPr>
          <w:rFonts w:cstheme="minorHAnsi"/>
          <w:sz w:val="24"/>
          <w:szCs w:val="24"/>
        </w:rPr>
        <w:t xml:space="preserve">, </w:t>
      </w:r>
      <w:r w:rsidRPr="00FE1BDD">
        <w:rPr>
          <w:rFonts w:cstheme="minorHAnsi"/>
          <w:sz w:val="24"/>
          <w:szCs w:val="24"/>
        </w:rPr>
        <w:t>poorly controlled or treatment resistant antipsychotic-induced extrapyramidal symptoms</w:t>
      </w:r>
      <w:r w:rsidR="00EE74EF" w:rsidRPr="00FE1BDD">
        <w:rPr>
          <w:rFonts w:cstheme="minorHAnsi"/>
          <w:sz w:val="24"/>
          <w:szCs w:val="24"/>
        </w:rPr>
        <w:t xml:space="preserve">, as well as </w:t>
      </w:r>
      <w:r w:rsidRPr="00FE1BDD">
        <w:rPr>
          <w:rFonts w:cstheme="minorHAnsi"/>
          <w:sz w:val="24"/>
          <w:szCs w:val="24"/>
        </w:rPr>
        <w:t>withdrawal of antiparkinsonian medications</w:t>
      </w:r>
      <w:r w:rsidR="007B2A70" w:rsidRPr="00FE1BDD">
        <w:rPr>
          <w:rFonts w:cstheme="minorHAnsi"/>
          <w:sz w:val="24"/>
          <w:szCs w:val="24"/>
        </w:rPr>
        <w:t xml:space="preserve"> </w:t>
      </w:r>
      <w:r w:rsidR="007B2A70" w:rsidRPr="00FE1BDD">
        <w:rPr>
          <w:rFonts w:cstheme="minorHAnsi"/>
          <w:sz w:val="24"/>
          <w:szCs w:val="24"/>
        </w:rPr>
        <w:fldChar w:fldCharType="begin"/>
      </w:r>
      <w:r w:rsidR="007B2A70" w:rsidRPr="00FE1BDD">
        <w:rPr>
          <w:rFonts w:cstheme="minorHAnsi"/>
          <w:sz w:val="24"/>
          <w:szCs w:val="24"/>
        </w:rPr>
        <w:instrText xml:space="preserve"> ADDIN EN.CITE &lt;EndNote&gt;&lt;Cite&gt;&lt;Author&gt;Stroup&lt;/Author&gt;&lt;Year&gt;2018&lt;/Year&gt;&lt;RecNum&gt;2199&lt;/RecNum&gt;&lt;DisplayText&gt;(Stroup and Gray, 2018)&lt;/DisplayText&gt;&lt;record&gt;&lt;rec-number&gt;2199&lt;/rec-number&gt;&lt;foreign-keys&gt;&lt;key app="EN" db-id="5zf5eeaza9xtslestx3xz0a5rfe9xv9xz59z" timestamp="1552720827"&gt;2199&lt;/key&gt;&lt;/foreign-keys&gt;&lt;ref-type name="Journal Article"&gt;17&lt;/ref-type&gt;&lt;contributors&gt;&lt;authors&gt;&lt;author&gt;Stroup, T. S.&lt;/author&gt;&lt;author&gt;Gray, N.&lt;/author&gt;&lt;/authors&gt;&lt;/contributors&gt;&lt;auth-address&gt;New York State Psychiatric Institute, Columbia University College of Physicians and Surgeons, New York, NY, USA.&amp;#xD;Department of Psychiatry, John A. Burns School of Medicine, University of Hawaii, Honolulu, HI, USA.&lt;/auth-address&gt;&lt;titles&gt;&lt;title&gt;Management of common adverse effects of antipsychotic medications&lt;/title&gt;&lt;secondary-title&gt;World Psychiatry&lt;/secondary-title&gt;&lt;alt-title&gt;World psychiatry : official journal of the World Psychiatric Association&lt;/alt-title&gt;&lt;/titles&gt;&lt;periodical&gt;&lt;full-title&gt;World Psychiatry&lt;/full-title&gt;&lt;abbr-1&gt;World psychiatry : official journal of the World Psychiatric Association&lt;/abbr-1&gt;&lt;/periodical&gt;&lt;alt-periodical&gt;&lt;full-title&gt;World Psychiatry&lt;/full-title&gt;&lt;abbr-1&gt;World psychiatry : official journal of the World Psychiatric Association&lt;/abbr-1&gt;&lt;/alt-periodical&gt;&lt;pages&gt;341-356&lt;/pages&gt;&lt;volume&gt;17&lt;/volume&gt;&lt;number&gt;3&lt;/number&gt;&lt;dates&gt;&lt;year&gt;2018&lt;/year&gt;&lt;pub-dates&gt;&lt;date&gt;Oct&lt;/date&gt;&lt;/pub-dates&gt;&lt;/dates&gt;&lt;isbn&gt;1723-8617 (Print)&amp;#xD;1723-8617 (Linking)&lt;/isbn&gt;&lt;accession-num&gt;30192094&lt;/accession-num&gt;&lt;urls&gt;&lt;related-urls&gt;&lt;url&gt;http://www.ncbi.nlm.nih.gov/pubmed/30192094&lt;/url&gt;&lt;/related-urls&gt;&lt;/urls&gt;&lt;custom2&gt;6127750&lt;/custom2&gt;&lt;electronic-resource-num&gt;10.1002/wps.20567&lt;/electronic-resource-num&gt;&lt;/record&gt;&lt;/Cite&gt;&lt;/EndNote&gt;</w:instrText>
      </w:r>
      <w:r w:rsidR="007B2A70" w:rsidRPr="00FE1BDD">
        <w:rPr>
          <w:rFonts w:cstheme="minorHAnsi"/>
          <w:sz w:val="24"/>
          <w:szCs w:val="24"/>
        </w:rPr>
        <w:fldChar w:fldCharType="separate"/>
      </w:r>
      <w:r w:rsidR="007B2A70" w:rsidRPr="00FE1BDD">
        <w:rPr>
          <w:rFonts w:cstheme="minorHAnsi"/>
          <w:noProof/>
          <w:sz w:val="24"/>
          <w:szCs w:val="24"/>
        </w:rPr>
        <w:t>(Stroup and Gray, 2018)</w:t>
      </w:r>
      <w:r w:rsidR="007B2A70" w:rsidRPr="00FE1BDD">
        <w:rPr>
          <w:rFonts w:cstheme="minorHAnsi"/>
          <w:sz w:val="24"/>
          <w:szCs w:val="24"/>
        </w:rPr>
        <w:fldChar w:fldCharType="end"/>
      </w:r>
      <w:r w:rsidR="007B2A70" w:rsidRPr="00FE1BDD">
        <w:rPr>
          <w:rFonts w:cstheme="minorHAnsi"/>
          <w:sz w:val="24"/>
          <w:szCs w:val="24"/>
        </w:rPr>
        <w:t>.</w:t>
      </w:r>
    </w:p>
    <w:p w14:paraId="7EDFF532" w14:textId="77777777" w:rsidR="00DC4758" w:rsidRPr="00FE1BDD" w:rsidRDefault="00A85F9F" w:rsidP="00A85F9F">
      <w:pPr>
        <w:jc w:val="both"/>
        <w:rPr>
          <w:rFonts w:cstheme="minorHAnsi"/>
          <w:i/>
          <w:iCs/>
          <w:sz w:val="24"/>
          <w:szCs w:val="24"/>
        </w:rPr>
      </w:pPr>
      <w:r w:rsidRPr="00FE1BDD">
        <w:rPr>
          <w:rFonts w:cstheme="minorHAnsi"/>
          <w:i/>
          <w:iCs/>
          <w:sz w:val="24"/>
          <w:szCs w:val="24"/>
        </w:rPr>
        <w:t>Atypical versus conventional antipsychotics</w:t>
      </w:r>
    </w:p>
    <w:p w14:paraId="3E85B90C" w14:textId="7A7C02D3" w:rsidR="00A85F9F" w:rsidRPr="00FE1BDD" w:rsidRDefault="00A151E1" w:rsidP="007A4E20">
      <w:pPr>
        <w:jc w:val="both"/>
        <w:rPr>
          <w:rFonts w:cstheme="minorHAnsi"/>
          <w:sz w:val="24"/>
          <w:szCs w:val="24"/>
        </w:rPr>
      </w:pPr>
      <w:r w:rsidRPr="00FE1BDD">
        <w:rPr>
          <w:rFonts w:cstheme="minorHAnsi"/>
          <w:sz w:val="24"/>
          <w:szCs w:val="24"/>
        </w:rPr>
        <w:t>NMS was originally described with conventional or typical antipsychotic</w:t>
      </w:r>
      <w:r w:rsidR="009A23E4">
        <w:rPr>
          <w:rFonts w:cstheme="minorHAnsi"/>
          <w:sz w:val="24"/>
          <w:szCs w:val="24"/>
        </w:rPr>
        <w:t xml:space="preserve">s.  </w:t>
      </w:r>
      <w:r w:rsidRPr="00FE1BDD">
        <w:rPr>
          <w:rFonts w:cstheme="minorHAnsi"/>
          <w:sz w:val="24"/>
          <w:szCs w:val="24"/>
        </w:rPr>
        <w:t>A</w:t>
      </w:r>
      <w:r w:rsidR="006559D1" w:rsidRPr="00FE1BDD">
        <w:rPr>
          <w:rFonts w:cstheme="minorHAnsi"/>
          <w:sz w:val="24"/>
          <w:szCs w:val="24"/>
        </w:rPr>
        <w:t xml:space="preserve">lthough </w:t>
      </w:r>
      <w:r w:rsidR="009A23E4">
        <w:rPr>
          <w:rFonts w:cstheme="minorHAnsi"/>
          <w:sz w:val="24"/>
          <w:szCs w:val="24"/>
        </w:rPr>
        <w:t>a</w:t>
      </w:r>
      <w:r w:rsidRPr="00FE1BDD">
        <w:rPr>
          <w:rFonts w:cstheme="minorHAnsi"/>
          <w:sz w:val="24"/>
          <w:szCs w:val="24"/>
        </w:rPr>
        <w:t xml:space="preserve">typical </w:t>
      </w:r>
      <w:r w:rsidR="000C557B">
        <w:rPr>
          <w:rFonts w:cstheme="minorHAnsi"/>
          <w:sz w:val="24"/>
          <w:szCs w:val="24"/>
        </w:rPr>
        <w:t xml:space="preserve">antipsychotics </w:t>
      </w:r>
      <w:r w:rsidRPr="00FE1BDD">
        <w:rPr>
          <w:rFonts w:cstheme="minorHAnsi"/>
          <w:sz w:val="24"/>
          <w:szCs w:val="24"/>
        </w:rPr>
        <w:t xml:space="preserve">or </w:t>
      </w:r>
      <w:r w:rsidR="000C557B">
        <w:rPr>
          <w:rFonts w:cstheme="minorHAnsi"/>
          <w:sz w:val="24"/>
          <w:szCs w:val="24"/>
        </w:rPr>
        <w:t>SGA</w:t>
      </w:r>
      <w:r w:rsidRPr="00FE1BDD">
        <w:rPr>
          <w:rFonts w:cstheme="minorHAnsi"/>
          <w:sz w:val="24"/>
          <w:szCs w:val="24"/>
        </w:rPr>
        <w:t xml:space="preserve">s are overall less likely to induce </w:t>
      </w:r>
      <w:r w:rsidR="006559D1" w:rsidRPr="00FE1BDD">
        <w:rPr>
          <w:rFonts w:cstheme="minorHAnsi"/>
          <w:sz w:val="24"/>
          <w:szCs w:val="24"/>
        </w:rPr>
        <w:t xml:space="preserve">severe hyperthermia or rigidity, NMS has been reported with virtually all atypical antipsychotics </w:t>
      </w:r>
      <w:r w:rsidR="006559D1" w:rsidRPr="00FE1BDD">
        <w:rPr>
          <w:rFonts w:cstheme="minorHAnsi"/>
          <w:sz w:val="24"/>
          <w:szCs w:val="24"/>
        </w:rPr>
        <w:fldChar w:fldCharType="begin">
          <w:fldData xml:space="preserve">PEVuZE5vdGU+PENpdGU+PEF1dGhvcj5WZWxhbW9vcjwvQXV0aG9yPjxZZWFyPjIwMTc8L1llYXI+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=
</w:fldData>
        </w:fldChar>
      </w:r>
      <w:r w:rsidR="006559D1" w:rsidRPr="00FE1BDD">
        <w:rPr>
          <w:rFonts w:cstheme="minorHAnsi"/>
          <w:sz w:val="24"/>
          <w:szCs w:val="24"/>
        </w:rPr>
        <w:instrText xml:space="preserve"> ADDIN EN.CITE </w:instrText>
      </w:r>
      <w:r w:rsidR="006559D1" w:rsidRPr="00FE1BDD">
        <w:rPr>
          <w:rFonts w:cstheme="minorHAnsi"/>
          <w:sz w:val="24"/>
          <w:szCs w:val="24"/>
        </w:rPr>
        <w:fldChar w:fldCharType="begin">
          <w:fldData xml:space="preserve">PEVuZE5vdGU+PENpdGU+PEF1dGhvcj5WZWxhbW9vcjwvQXV0aG9yPjxZZWFyPjIwMTc8L1llYXI+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=
</w:fldData>
        </w:fldChar>
      </w:r>
      <w:r w:rsidR="006559D1" w:rsidRPr="00FE1BDD">
        <w:rPr>
          <w:rFonts w:cstheme="minorHAnsi"/>
          <w:sz w:val="24"/>
          <w:szCs w:val="24"/>
        </w:rPr>
        <w:instrText xml:space="preserve"> ADDIN EN.CITE.DATA </w:instrText>
      </w:r>
      <w:r w:rsidR="006559D1" w:rsidRPr="00FE1BDD">
        <w:rPr>
          <w:rFonts w:cstheme="minorHAnsi"/>
          <w:sz w:val="24"/>
          <w:szCs w:val="24"/>
        </w:rPr>
      </w:r>
      <w:r w:rsidR="006559D1" w:rsidRPr="00FE1BDD">
        <w:rPr>
          <w:rFonts w:cstheme="minorHAnsi"/>
          <w:sz w:val="24"/>
          <w:szCs w:val="24"/>
        </w:rPr>
        <w:fldChar w:fldCharType="end"/>
      </w:r>
      <w:r w:rsidR="006559D1" w:rsidRPr="00FE1BDD">
        <w:rPr>
          <w:rFonts w:cstheme="minorHAnsi"/>
          <w:sz w:val="24"/>
          <w:szCs w:val="24"/>
        </w:rPr>
      </w:r>
      <w:r w:rsidR="006559D1" w:rsidRPr="00FE1BDD">
        <w:rPr>
          <w:rFonts w:cstheme="minorHAnsi"/>
          <w:sz w:val="24"/>
          <w:szCs w:val="24"/>
        </w:rPr>
        <w:fldChar w:fldCharType="separate"/>
      </w:r>
      <w:r w:rsidR="006559D1" w:rsidRPr="00FE1BDD">
        <w:rPr>
          <w:rFonts w:cstheme="minorHAnsi"/>
          <w:noProof/>
          <w:sz w:val="24"/>
          <w:szCs w:val="24"/>
        </w:rPr>
        <w:t>(Velamoor, 2017, Anzai et al., 2019)</w:t>
      </w:r>
      <w:r w:rsidR="006559D1" w:rsidRPr="00FE1BDD">
        <w:rPr>
          <w:rFonts w:cstheme="minorHAnsi"/>
          <w:sz w:val="24"/>
          <w:szCs w:val="24"/>
        </w:rPr>
        <w:fldChar w:fldCharType="end"/>
      </w:r>
      <w:r w:rsidR="006559D1" w:rsidRPr="00FE1BDD">
        <w:rPr>
          <w:rFonts w:cstheme="minorHAnsi"/>
          <w:sz w:val="24"/>
          <w:szCs w:val="24"/>
        </w:rPr>
        <w:t xml:space="preserve">, including those with weak anti-D2 effects such as quetiapine and clozapine </w:t>
      </w:r>
      <w:r w:rsidR="006559D1" w:rsidRPr="00FE1BDD">
        <w:rPr>
          <w:rFonts w:cstheme="minorHAnsi"/>
          <w:sz w:val="24"/>
          <w:szCs w:val="24"/>
        </w:rPr>
        <w:fldChar w:fldCharType="begin"/>
      </w:r>
      <w:r w:rsidR="006559D1" w:rsidRPr="00FE1BDD">
        <w:rPr>
          <w:rFonts w:cstheme="minorHAnsi"/>
          <w:sz w:val="24"/>
          <w:szCs w:val="24"/>
        </w:rPr>
        <w:instrText xml:space="preserve"> ADDIN EN.CITE &lt;EndNote&gt;&lt;Cite&gt;&lt;Author&gt;Teo&lt;/Author&gt;&lt;Year&gt;2018&lt;/Year&gt;&lt;RecNum&gt;1066&lt;/RecNum&gt;&lt;DisplayText&gt;(Teo et al., 2018)&lt;/DisplayText&gt;&lt;record&gt;&lt;rec-number&gt;1066&lt;/rec-number&gt;&lt;foreign-keys&gt;&lt;key app="EN" db-id="5zf5eeaza9xtslestx3xz0a5rfe9xv9xz59z" timestamp="1552118158"&gt;1066&lt;/key&gt;&lt;/foreign-keys&gt;&lt;ref-type name="Journal Article"&gt;17&lt;/ref-type&gt;&lt;contributors&gt;&lt;authors&gt;&lt;author&gt;Teo, D. C. L.&lt;/author&gt;&lt;author&gt;Wong, H. K.&lt;/author&gt;&lt;author&gt;Tan, S. N.&lt;/author&gt;&lt;/authors&gt;&lt;/contributors&gt;&lt;auth-address&gt;Drs. Teo, Wong and Tan are with the Department of Psychological Medicine, Changi General Hospital, Singapore.&lt;/auth-address&gt;&lt;titles&gt;&lt;title&gt;Atypical Neuroleptic Malignant Syndrome Precipitated by Clozapine and Quetiapine Overdose: A Diagnostic Challenge&lt;/title&gt;&lt;secondary-title&gt;Innov Clin Neurosci&lt;/secondary-title&gt;&lt;alt-title&gt;Innovations in clinical neuroscience&lt;/alt-title&gt;&lt;/titles&gt;&lt;periodical&gt;&lt;full-title&gt;Innov Clin Neurosci&lt;/full-title&gt;&lt;abbr-1&gt;Innovations in clinical neuroscience&lt;/abbr-1&gt;&lt;/periodical&gt;&lt;alt-periodical&gt;&lt;full-title&gt;Innov Clin Neurosci&lt;/full-title&gt;&lt;abbr-1&gt;Innovations in clinical neuroscience&lt;/abbr-1&gt;&lt;/alt-periodical&gt;&lt;pages&gt;20-22&lt;/pages&gt;&lt;volume&gt;15&lt;/volume&gt;&lt;number&gt;7-8&lt;/number&gt;&lt;dates&gt;&lt;year&gt;2018&lt;/year&gt;&lt;pub-dates&gt;&lt;date&gt;Jul-Aug&lt;/date&gt;&lt;/pub-dates&gt;&lt;/dates&gt;&lt;isbn&gt;2158-8333 (Print)&amp;#xD;2158-8333 (Linking)&lt;/isbn&gt;&lt;accession-num&gt;30254795&lt;/accession-num&gt;&lt;urls&gt;&lt;related-urls&gt;&lt;url&gt;http://www.ncbi.nlm.nih.gov/pubmed/30254795&lt;/url&gt;&lt;/related-urls&gt;&lt;/urls&gt;&lt;custom2&gt;6145603&lt;/custom2&gt;&lt;/record&gt;&lt;/Cite&gt;&lt;/EndNote&gt;</w:instrText>
      </w:r>
      <w:r w:rsidR="006559D1" w:rsidRPr="00FE1BDD">
        <w:rPr>
          <w:rFonts w:cstheme="minorHAnsi"/>
          <w:sz w:val="24"/>
          <w:szCs w:val="24"/>
        </w:rPr>
        <w:fldChar w:fldCharType="separate"/>
      </w:r>
      <w:r w:rsidR="006559D1" w:rsidRPr="00FE1BDD">
        <w:rPr>
          <w:rFonts w:cstheme="minorHAnsi"/>
          <w:noProof/>
          <w:sz w:val="24"/>
          <w:szCs w:val="24"/>
        </w:rPr>
        <w:t>(Teo et al., 2018)</w:t>
      </w:r>
      <w:r w:rsidR="006559D1" w:rsidRPr="00FE1BDD">
        <w:rPr>
          <w:rFonts w:cstheme="minorHAnsi"/>
          <w:sz w:val="24"/>
          <w:szCs w:val="24"/>
        </w:rPr>
        <w:fldChar w:fldCharType="end"/>
      </w:r>
      <w:r w:rsidR="006559D1" w:rsidRPr="00FE1BDD">
        <w:rPr>
          <w:rFonts w:cstheme="minorHAnsi"/>
          <w:sz w:val="24"/>
          <w:szCs w:val="24"/>
        </w:rPr>
        <w:t xml:space="preserve"> and those with partial D2 agonist effects, e.g. aripiprazole </w:t>
      </w:r>
      <w:r w:rsidR="006559D1" w:rsidRPr="00FE1BDD">
        <w:rPr>
          <w:rFonts w:cstheme="minorHAnsi"/>
          <w:sz w:val="24"/>
          <w:szCs w:val="24"/>
        </w:rPr>
        <w:fldChar w:fldCharType="begin"/>
      </w:r>
      <w:r w:rsidR="006559D1" w:rsidRPr="00FE1BDD">
        <w:rPr>
          <w:rFonts w:cstheme="minorHAnsi"/>
          <w:sz w:val="24"/>
          <w:szCs w:val="24"/>
        </w:rPr>
        <w:instrText xml:space="preserve"> ADDIN EN.CITE &lt;EndNote&gt;&lt;Cite&gt;&lt;Author&gt;Agrawal&lt;/Author&gt;&lt;Year&gt;2019&lt;/Year&gt;&lt;RecNum&gt;1053&lt;/RecNum&gt;&lt;DisplayText&gt;(Agrawal et al., 2019)&lt;/DisplayText&gt;&lt;record&gt;&lt;rec-number&gt;1053&lt;/rec-number&gt;&lt;foreign-keys&gt;&lt;key app="EN" db-id="5zf5eeaza9xtslestx3xz0a5rfe9xv9xz59z" timestamp="1552118157"&gt;1053&lt;/key&gt;&lt;/foreign-keys&gt;&lt;ref-type name="Journal Article"&gt;17&lt;/ref-type&gt;&lt;contributors&gt;&lt;authors&gt;&lt;author&gt;Agrawal, A.&lt;/author&gt;&lt;author&gt;Bajaj, D.&lt;/author&gt;&lt;author&gt;Bajaj, S.&lt;/author&gt;&lt;author&gt;Mattana, J.&lt;/author&gt;&lt;/authors&gt;&lt;/contributors&gt;&lt;auth-address&gt;Department of Internal Medicine, Saint Peter&amp;apos;s University Hospital/Rutgers Robert Wood Johnson School of Medicine, New Brunswick, NJ.&amp;#xD;Department of Internal Medicine, Saint Vincent Medical Center/Quinnipiac University Frank H. Netter School of Medicine, Bridgeport, CT.&amp;#xD;Department of Internal Medicine, Maulana Azad Medical College, New Delhi, India.&lt;/auth-address&gt;&lt;titles&gt;&lt;title&gt;Aripiprazole Induced Late Neuroleptic Malignant Syndrome&lt;/title&gt;&lt;secondary-title&gt;Am J Ther&lt;/secondary-title&gt;&lt;alt-title&gt;American journal of therapeutics&lt;/alt-title&gt;&lt;/titles&gt;&lt;periodical&gt;&lt;full-title&gt;Am J Ther&lt;/full-title&gt;&lt;abbr-1&gt;American journal of therapeutics&lt;/abbr-1&gt;&lt;/periodical&gt;&lt;alt-periodical&gt;&lt;full-title&gt;Am J Ther&lt;/full-title&gt;&lt;abbr-1&gt;American journal of therapeutics&lt;/abbr-1&gt;&lt;/alt-periodical&gt;&lt;dates&gt;&lt;year&gt;2019&lt;/year&gt;&lt;pub-dates&gt;&lt;date&gt;Feb 1&lt;/date&gt;&lt;/pub-dates&gt;&lt;/dates&gt;&lt;isbn&gt;1536-3686 (Electronic)&amp;#xD;1075-2765 (Linking)&lt;/isbn&gt;&lt;accession-num&gt;30730330&lt;/accession-num&gt;&lt;urls&gt;&lt;related-urls&gt;&lt;url&gt;http://www.ncbi.nlm.nih.gov/pubmed/30730330&lt;/url&gt;&lt;/related-urls&gt;&lt;/urls&gt;&lt;electronic-resource-num&gt;10.1097/MJT.0000000000000944&lt;/electronic-resource-num&gt;&lt;/record&gt;&lt;/Cite&gt;&lt;/EndNote&gt;</w:instrText>
      </w:r>
      <w:r w:rsidR="006559D1" w:rsidRPr="00FE1BDD">
        <w:rPr>
          <w:rFonts w:cstheme="minorHAnsi"/>
          <w:sz w:val="24"/>
          <w:szCs w:val="24"/>
        </w:rPr>
        <w:fldChar w:fldCharType="separate"/>
      </w:r>
      <w:r w:rsidR="006559D1" w:rsidRPr="00FE1BDD">
        <w:rPr>
          <w:rFonts w:cstheme="minorHAnsi"/>
          <w:noProof/>
          <w:sz w:val="24"/>
          <w:szCs w:val="24"/>
        </w:rPr>
        <w:t>(Agrawal et al., 2019)</w:t>
      </w:r>
      <w:r w:rsidR="006559D1" w:rsidRPr="00FE1BDD">
        <w:rPr>
          <w:rFonts w:cstheme="minorHAnsi"/>
          <w:sz w:val="24"/>
          <w:szCs w:val="24"/>
        </w:rPr>
        <w:fldChar w:fldCharType="end"/>
      </w:r>
      <w:r w:rsidR="006559D1" w:rsidRPr="00FE1BDD">
        <w:rPr>
          <w:rFonts w:cstheme="minorHAnsi"/>
          <w:sz w:val="24"/>
          <w:szCs w:val="24"/>
        </w:rPr>
        <w:t>.</w:t>
      </w:r>
      <w:r w:rsidR="009A23E4">
        <w:rPr>
          <w:rFonts w:cstheme="minorHAnsi"/>
          <w:sz w:val="24"/>
          <w:szCs w:val="24"/>
        </w:rPr>
        <w:t xml:space="preserve">  </w:t>
      </w:r>
      <w:r w:rsidR="008F677D" w:rsidRPr="00FE1BDD">
        <w:rPr>
          <w:rFonts w:cstheme="minorHAnsi"/>
          <w:sz w:val="24"/>
          <w:szCs w:val="24"/>
        </w:rPr>
        <w:t xml:space="preserve">Yet, apart from possibly </w:t>
      </w:r>
      <w:proofErr w:type="spellStart"/>
      <w:r w:rsidR="008F677D" w:rsidRPr="00FE1BDD">
        <w:rPr>
          <w:rFonts w:cstheme="minorHAnsi"/>
          <w:sz w:val="24"/>
          <w:szCs w:val="24"/>
        </w:rPr>
        <w:t>blonanserin</w:t>
      </w:r>
      <w:proofErr w:type="spellEnd"/>
      <w:r w:rsidR="008F677D" w:rsidRPr="00FE1BDD">
        <w:rPr>
          <w:rFonts w:cstheme="minorHAnsi"/>
          <w:sz w:val="24"/>
          <w:szCs w:val="24"/>
        </w:rPr>
        <w:t xml:space="preserve"> and </w:t>
      </w:r>
      <w:proofErr w:type="spellStart"/>
      <w:r w:rsidR="008F677D" w:rsidRPr="00FE1BDD">
        <w:rPr>
          <w:rFonts w:cstheme="minorHAnsi"/>
          <w:sz w:val="24"/>
          <w:szCs w:val="24"/>
        </w:rPr>
        <w:t>perospirone</w:t>
      </w:r>
      <w:proofErr w:type="spellEnd"/>
      <w:r w:rsidR="008F677D" w:rsidRPr="00FE1BDD">
        <w:rPr>
          <w:rFonts w:cstheme="minorHAnsi"/>
          <w:sz w:val="24"/>
          <w:szCs w:val="24"/>
        </w:rPr>
        <w:t xml:space="preserve">, atypical antipsychotics appear to be </w:t>
      </w:r>
      <w:r w:rsidR="007A4E20" w:rsidRPr="00FE1BDD">
        <w:rPr>
          <w:rFonts w:cstheme="minorHAnsi"/>
          <w:sz w:val="24"/>
          <w:szCs w:val="24"/>
        </w:rPr>
        <w:t xml:space="preserve">significantly </w:t>
      </w:r>
      <w:r w:rsidR="008F677D" w:rsidRPr="00FE1BDD">
        <w:rPr>
          <w:rFonts w:cstheme="minorHAnsi"/>
          <w:sz w:val="24"/>
          <w:szCs w:val="24"/>
        </w:rPr>
        <w:t>less associated with NMS than haloperidol, with clozapine being possibly the safest in this regard</w:t>
      </w:r>
      <w:r w:rsidR="00225C7C" w:rsidRPr="00FE1BDD">
        <w:rPr>
          <w:rFonts w:cstheme="minorHAnsi"/>
          <w:sz w:val="24"/>
          <w:szCs w:val="24"/>
        </w:rPr>
        <w:t>, followed by quetiapine</w:t>
      </w:r>
      <w:r w:rsidR="008F677D" w:rsidRPr="00FE1BDD">
        <w:rPr>
          <w:rFonts w:cstheme="minorHAnsi"/>
          <w:sz w:val="24"/>
          <w:szCs w:val="24"/>
        </w:rPr>
        <w:t xml:space="preserve"> </w:t>
      </w:r>
      <w:r w:rsidR="008F677D" w:rsidRPr="00FE1BDD">
        <w:rPr>
          <w:rFonts w:cstheme="minorHAnsi"/>
          <w:sz w:val="24"/>
          <w:szCs w:val="24"/>
        </w:rPr>
        <w:fldChar w:fldCharType="begin">
          <w:fldData xml:space="preserve">PEVuZE5vdGU+PENpdGU+PEF1dGhvcj5BbnphaTwvQXV0aG9yPjxZZWFyPjIwMTk8L1llYXI+PFJl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</w:fldData>
        </w:fldChar>
      </w:r>
      <w:r w:rsidR="008F677D" w:rsidRPr="00FE1BDD">
        <w:rPr>
          <w:rFonts w:cstheme="minorHAnsi"/>
          <w:sz w:val="24"/>
          <w:szCs w:val="24"/>
        </w:rPr>
        <w:instrText xml:space="preserve"> ADDIN EN.CITE </w:instrText>
      </w:r>
      <w:r w:rsidR="008F677D" w:rsidRPr="00FE1BDD">
        <w:rPr>
          <w:rFonts w:cstheme="minorHAnsi"/>
          <w:sz w:val="24"/>
          <w:szCs w:val="24"/>
        </w:rPr>
        <w:fldChar w:fldCharType="begin">
          <w:fldData xml:space="preserve">PEVuZE5vdGU+PENpdGU+PEF1dGhvcj5BbnphaTwvQXV0aG9yPjxZZWFyPjIwMTk8L1llYXI+PFJl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</w:fldData>
        </w:fldChar>
      </w:r>
      <w:r w:rsidR="008F677D" w:rsidRPr="00FE1BDD">
        <w:rPr>
          <w:rFonts w:cstheme="minorHAnsi"/>
          <w:sz w:val="24"/>
          <w:szCs w:val="24"/>
        </w:rPr>
        <w:instrText xml:space="preserve"> ADDIN EN.CITE.DATA </w:instrText>
      </w:r>
      <w:r w:rsidR="008F677D" w:rsidRPr="00FE1BDD">
        <w:rPr>
          <w:rFonts w:cstheme="minorHAnsi"/>
          <w:sz w:val="24"/>
          <w:szCs w:val="24"/>
        </w:rPr>
      </w:r>
      <w:r w:rsidR="008F677D" w:rsidRPr="00FE1BDD">
        <w:rPr>
          <w:rFonts w:cstheme="minorHAnsi"/>
          <w:sz w:val="24"/>
          <w:szCs w:val="24"/>
        </w:rPr>
        <w:fldChar w:fldCharType="end"/>
      </w:r>
      <w:r w:rsidR="008F677D" w:rsidRPr="00FE1BDD">
        <w:rPr>
          <w:rFonts w:cstheme="minorHAnsi"/>
          <w:sz w:val="24"/>
          <w:szCs w:val="24"/>
        </w:rPr>
      </w:r>
      <w:r w:rsidR="008F677D" w:rsidRPr="00FE1BDD">
        <w:rPr>
          <w:rFonts w:cstheme="minorHAnsi"/>
          <w:sz w:val="24"/>
          <w:szCs w:val="24"/>
        </w:rPr>
        <w:fldChar w:fldCharType="separate"/>
      </w:r>
      <w:r w:rsidR="008F677D" w:rsidRPr="00FE1BDD">
        <w:rPr>
          <w:rFonts w:cstheme="minorHAnsi"/>
          <w:noProof/>
          <w:sz w:val="24"/>
          <w:szCs w:val="24"/>
        </w:rPr>
        <w:t>(Anzai et al., 2019)</w:t>
      </w:r>
      <w:r w:rsidR="008F677D" w:rsidRPr="00FE1BDD">
        <w:rPr>
          <w:rFonts w:cstheme="minorHAnsi"/>
          <w:sz w:val="24"/>
          <w:szCs w:val="24"/>
        </w:rPr>
        <w:fldChar w:fldCharType="end"/>
      </w:r>
      <w:r w:rsidR="008F677D" w:rsidRPr="00FE1BDD">
        <w:rPr>
          <w:rFonts w:cstheme="minorHAnsi"/>
          <w:sz w:val="24"/>
          <w:szCs w:val="24"/>
        </w:rPr>
        <w:t>.</w:t>
      </w:r>
      <w:r w:rsidR="006559D1" w:rsidRPr="00FE1BDD">
        <w:rPr>
          <w:rFonts w:cstheme="minorHAnsi"/>
          <w:sz w:val="24"/>
          <w:szCs w:val="24"/>
        </w:rPr>
        <w:t xml:space="preserve"> </w:t>
      </w:r>
    </w:p>
    <w:p w14:paraId="2B18E88A" w14:textId="77777777" w:rsidR="009C13A4" w:rsidRPr="00FE1BDD" w:rsidRDefault="009C13A4" w:rsidP="00092859">
      <w:pPr>
        <w:jc w:val="both"/>
        <w:rPr>
          <w:rFonts w:cstheme="minorHAnsi"/>
          <w:b/>
          <w:bCs/>
          <w:sz w:val="24"/>
          <w:szCs w:val="24"/>
        </w:rPr>
      </w:pPr>
      <w:r w:rsidRPr="00FE1BDD">
        <w:rPr>
          <w:rFonts w:cstheme="minorHAnsi"/>
          <w:b/>
          <w:bCs/>
          <w:sz w:val="24"/>
          <w:szCs w:val="24"/>
        </w:rPr>
        <w:t>Course and complications</w:t>
      </w:r>
    </w:p>
    <w:p w14:paraId="759DAE2D" w14:textId="6D28B467" w:rsidR="009C13A4" w:rsidRPr="00FE1BDD" w:rsidRDefault="009C13A4" w:rsidP="007B2A70">
      <w:pPr>
        <w:jc w:val="both"/>
        <w:rPr>
          <w:rFonts w:cstheme="minorHAnsi"/>
          <w:sz w:val="24"/>
          <w:szCs w:val="24"/>
        </w:rPr>
      </w:pPr>
      <w:r w:rsidRPr="00FE1BDD">
        <w:rPr>
          <w:rFonts w:cstheme="minorHAnsi"/>
          <w:sz w:val="24"/>
          <w:szCs w:val="24"/>
        </w:rPr>
        <w:lastRenderedPageBreak/>
        <w:t>There is substantial variation in NMS clinical presentations ranging from mild to life-threatening</w:t>
      </w:r>
      <w:r w:rsidR="00A774C1">
        <w:rPr>
          <w:rFonts w:cstheme="minorHAnsi"/>
          <w:sz w:val="24"/>
          <w:szCs w:val="24"/>
        </w:rPr>
        <w:t xml:space="preserve"> presentation</w:t>
      </w:r>
      <w:r w:rsidRPr="00FE1BDD">
        <w:rPr>
          <w:rFonts w:cstheme="minorHAnsi"/>
          <w:sz w:val="24"/>
          <w:szCs w:val="24"/>
        </w:rPr>
        <w:t>.</w:t>
      </w:r>
    </w:p>
    <w:p w14:paraId="3D2FEF75" w14:textId="318D28E7" w:rsidR="009C13A4" w:rsidRPr="00FE1BDD" w:rsidRDefault="00194CDA" w:rsidP="00B3212B">
      <w:pPr>
        <w:jc w:val="both"/>
        <w:rPr>
          <w:rFonts w:cstheme="minorHAnsi"/>
          <w:sz w:val="24"/>
          <w:szCs w:val="24"/>
        </w:rPr>
      </w:pPr>
      <w:r>
        <w:rPr>
          <w:rFonts w:cstheme="minorHAnsi"/>
          <w:sz w:val="24"/>
          <w:szCs w:val="24"/>
        </w:rPr>
        <w:t>NMS presents a challenge as the</w:t>
      </w:r>
      <w:r w:rsidR="007B2A70" w:rsidRPr="00FE1BDD">
        <w:rPr>
          <w:rFonts w:cstheme="minorHAnsi"/>
          <w:sz w:val="24"/>
          <w:szCs w:val="24"/>
        </w:rPr>
        <w:t xml:space="preserve"> outcome depends on its prompt recognition and treatment. </w:t>
      </w:r>
      <w:r w:rsidR="00CA6C54">
        <w:rPr>
          <w:rFonts w:cstheme="minorHAnsi"/>
          <w:sz w:val="24"/>
          <w:szCs w:val="24"/>
        </w:rPr>
        <w:t>Although</w:t>
      </w:r>
      <w:r w:rsidR="009C13A4" w:rsidRPr="00FE1BDD">
        <w:rPr>
          <w:rFonts w:cstheme="minorHAnsi"/>
          <w:sz w:val="24"/>
          <w:szCs w:val="24"/>
        </w:rPr>
        <w:t xml:space="preserve"> relatively uncommon, NMS can be fat</w:t>
      </w:r>
      <w:r>
        <w:rPr>
          <w:rFonts w:cstheme="minorHAnsi"/>
          <w:sz w:val="24"/>
          <w:szCs w:val="24"/>
        </w:rPr>
        <w:t xml:space="preserve">al.  </w:t>
      </w:r>
      <w:r w:rsidR="007B2A70" w:rsidRPr="00FE1BDD">
        <w:rPr>
          <w:rFonts w:cstheme="minorHAnsi"/>
          <w:sz w:val="24"/>
          <w:szCs w:val="24"/>
        </w:rPr>
        <w:t>However, in most cases, if the offending agent is discontinued, NMS is self-limited.</w:t>
      </w:r>
      <w:r>
        <w:rPr>
          <w:rFonts w:cstheme="minorHAnsi"/>
          <w:sz w:val="24"/>
          <w:szCs w:val="24"/>
        </w:rPr>
        <w:t xml:space="preserve">  </w:t>
      </w:r>
      <w:r w:rsidR="00B3212B" w:rsidRPr="00FE1BDD">
        <w:rPr>
          <w:rFonts w:cstheme="minorHAnsi"/>
          <w:sz w:val="24"/>
          <w:szCs w:val="24"/>
        </w:rPr>
        <w:t>Indeed, following antipsychotic discontinuation, patients recover wit</w:t>
      </w:r>
      <w:r>
        <w:rPr>
          <w:rFonts w:cstheme="minorHAnsi"/>
          <w:sz w:val="24"/>
          <w:szCs w:val="24"/>
        </w:rPr>
        <w:t xml:space="preserve">hin an average of 7 to 10 days.  </w:t>
      </w:r>
      <w:r w:rsidR="00B3212B" w:rsidRPr="00FE1BDD">
        <w:rPr>
          <w:rFonts w:cstheme="minorHAnsi"/>
          <w:sz w:val="24"/>
          <w:szCs w:val="24"/>
        </w:rPr>
        <w:t>Nonetheless, t</w:t>
      </w:r>
      <w:r w:rsidR="009C13A4" w:rsidRPr="00FE1BDD">
        <w:rPr>
          <w:rFonts w:cstheme="minorHAnsi"/>
          <w:sz w:val="24"/>
          <w:szCs w:val="24"/>
        </w:rPr>
        <w:t>he duration may be prolonged when long-acting antipsychotics are implicated</w:t>
      </w:r>
      <w:r w:rsidR="00B3212B" w:rsidRPr="00FE1BDD">
        <w:rPr>
          <w:rFonts w:cstheme="minorHAnsi"/>
          <w:sz w:val="24"/>
          <w:szCs w:val="24"/>
        </w:rPr>
        <w:t xml:space="preserve"> </w:t>
      </w:r>
      <w:r w:rsidR="00B3212B" w:rsidRPr="00FE1BDD">
        <w:rPr>
          <w:rFonts w:cstheme="minorHAnsi"/>
          <w:sz w:val="24"/>
          <w:szCs w:val="24"/>
        </w:rPr>
        <w:fldChar w:fldCharType="begin"/>
      </w:r>
      <w:r w:rsidR="00B3212B" w:rsidRPr="00FE1BDD">
        <w:rPr>
          <w:rFonts w:cstheme="minorHAnsi"/>
          <w:sz w:val="24"/>
          <w:szCs w:val="24"/>
        </w:rPr>
        <w:instrText xml:space="preserve"> ADDIN EN.CITE &lt;EndNote&gt;&lt;Cite&gt;&lt;Author&gt;Caroff&lt;/Author&gt;&lt;Year&gt;1988&lt;/Year&gt;&lt;RecNum&gt;2190&lt;/RecNum&gt;&lt;DisplayText&gt;(Caroff and Mann, 1988)&lt;/DisplayText&gt;&lt;record&gt;&lt;rec-number&gt;2190&lt;/rec-number&gt;&lt;foreign-keys&gt;&lt;key app="EN" db-id="5zf5eeaza9xtslestx3xz0a5rfe9xv9xz59z" timestamp="1552120091"&gt;2190&lt;/key&gt;&lt;/foreign-keys&gt;&lt;ref-type name="Journal Article"&gt;17&lt;/ref-type&gt;&lt;contributors&gt;&lt;authors&gt;&lt;author&gt;Caroff, S. N.&lt;/author&gt;&lt;author&gt;Mann, S. C.&lt;/author&gt;&lt;/authors&gt;&lt;/contributors&gt;&lt;titles&gt;&lt;title&gt;Neuroleptic malignant syndrome&lt;/title&gt;&lt;secondary-title&gt;Psychopharmacol Bull&lt;/secondary-title&gt;&lt;alt-title&gt;Psychopharmacology bulletin&lt;/alt-title&gt;&lt;/titles&gt;&lt;periodical&gt;&lt;full-title&gt;Psychopharmacol Bull&lt;/full-title&gt;&lt;abbr-1&gt;Psychopharmacology bulletin&lt;/abbr-1&gt;&lt;/periodical&gt;&lt;alt-periodical&gt;&lt;full-title&gt;Psychopharmacol Bull&lt;/full-title&gt;&lt;abbr-1&gt;Psychopharmacology bulletin&lt;/abbr-1&gt;&lt;/alt-periodical&gt;&lt;pages&gt;25-9&lt;/pages&gt;&lt;volume&gt;24&lt;/volume&gt;&lt;number&gt;1&lt;/number&gt;&lt;keywords&gt;&lt;keyword&gt;Humans&lt;/keyword&gt;&lt;keyword&gt;Neuroleptic Malignant Syndrome/diagnosis/*psychology&lt;/keyword&gt;&lt;/keywords&gt;&lt;dates&gt;&lt;year&gt;1988&lt;/year&gt;&lt;/dates&gt;&lt;isbn&gt;0048-5764 (Print)&amp;#xD;0048-5764 (Linking)&lt;/isbn&gt;&lt;accession-num&gt;3290944&lt;/accession-num&gt;&lt;urls&gt;&lt;related-urls&gt;&lt;url&gt;http://www.ncbi.nlm.nih.gov/pubmed/3290944&lt;/url&gt;&lt;/related-urls&gt;&lt;/urls&gt;&lt;/record&gt;&lt;/Cite&gt;&lt;/EndNote&gt;</w:instrText>
      </w:r>
      <w:r w:rsidR="00B3212B" w:rsidRPr="00FE1BDD">
        <w:rPr>
          <w:rFonts w:cstheme="minorHAnsi"/>
          <w:sz w:val="24"/>
          <w:szCs w:val="24"/>
        </w:rPr>
        <w:fldChar w:fldCharType="separate"/>
      </w:r>
      <w:r w:rsidR="00B3212B" w:rsidRPr="00FE1BDD">
        <w:rPr>
          <w:rFonts w:cstheme="minorHAnsi"/>
          <w:noProof/>
          <w:sz w:val="24"/>
          <w:szCs w:val="24"/>
        </w:rPr>
        <w:t>(Caroff and Mann, 1988)</w:t>
      </w:r>
      <w:r w:rsidR="00B3212B" w:rsidRPr="00FE1BDD">
        <w:rPr>
          <w:rFonts w:cstheme="minorHAnsi"/>
          <w:sz w:val="24"/>
          <w:szCs w:val="24"/>
        </w:rPr>
        <w:fldChar w:fldCharType="end"/>
      </w:r>
      <w:r w:rsidR="009C13A4" w:rsidRPr="00FE1BDD">
        <w:rPr>
          <w:rFonts w:cstheme="minorHAnsi"/>
          <w:sz w:val="24"/>
          <w:szCs w:val="24"/>
        </w:rPr>
        <w:t xml:space="preserve">. </w:t>
      </w:r>
    </w:p>
    <w:p w14:paraId="73021FC3" w14:textId="7F160F97" w:rsidR="009C13A4" w:rsidRPr="0005701F" w:rsidRDefault="009C13A4" w:rsidP="00731FF7">
      <w:pPr>
        <w:jc w:val="both"/>
        <w:rPr>
          <w:rFonts w:cstheme="minorHAnsi"/>
          <w:sz w:val="24"/>
          <w:szCs w:val="24"/>
        </w:rPr>
      </w:pPr>
      <w:r w:rsidRPr="00FE1BDD">
        <w:rPr>
          <w:rFonts w:cstheme="minorHAnsi"/>
          <w:sz w:val="24"/>
          <w:szCs w:val="24"/>
        </w:rPr>
        <w:t>Complications of NMS are often due to physiological consequences of severe rigidity and immobilisation, e.g. dehydration, deep vein thrombosis, pulmonary embolism, aspiration pneumonia and disseminated intravascular coagulation</w:t>
      </w:r>
      <w:r w:rsidR="00B3212B" w:rsidRPr="00FE1BDD">
        <w:rPr>
          <w:rFonts w:cstheme="minorHAnsi"/>
          <w:sz w:val="24"/>
          <w:szCs w:val="24"/>
        </w:rPr>
        <w:t xml:space="preserve"> </w:t>
      </w:r>
      <w:r w:rsidR="00B3212B" w:rsidRPr="00FE1BDD">
        <w:rPr>
          <w:rFonts w:cstheme="minorHAnsi"/>
          <w:sz w:val="24"/>
          <w:szCs w:val="24"/>
        </w:rPr>
        <w:fldChar w:fldCharType="begin"/>
      </w:r>
      <w:r w:rsidR="00B3212B" w:rsidRPr="00FE1BDD">
        <w:rPr>
          <w:rFonts w:cstheme="minorHAnsi"/>
          <w:sz w:val="24"/>
          <w:szCs w:val="24"/>
        </w:rPr>
        <w:instrText xml:space="preserve"> ADDIN EN.CITE &lt;EndNote&gt;&lt;Cite&gt;&lt;Author&gt;Berman&lt;/Author&gt;&lt;Year&gt;2011&lt;/Year&gt;&lt;RecNum&gt;2193&lt;/RecNum&gt;&lt;DisplayText&gt;(Berman, 2011)&lt;/DisplayText&gt;&lt;record&gt;&lt;rec-number&gt;2193&lt;/rec-number&gt;&lt;foreign-keys&gt;&lt;key app="EN" db-id="5zf5eeaza9xtslestx3xz0a5rfe9xv9xz59z" timestamp="1552122580"&gt;2193&lt;/key&gt;&lt;/foreign-keys&gt;&lt;ref-type name="Journal Article"&gt;17&lt;/ref-type&gt;&lt;contributors&gt;&lt;authors&gt;&lt;author&gt;Berman, B. D.&lt;/author&gt;&lt;/authors&gt;&lt;/contributors&gt;&lt;auth-address&gt;Department of Neurology, University of Colorado Denver School of Medicine, Aurora, CO, USA.&lt;/auth-address&gt;&lt;titles&gt;&lt;title&gt;Neuroleptic malignant syndrome: a review for neurohospitalists&lt;/title&gt;&lt;secondary-title&gt;Neurohospitalist&lt;/secondary-title&gt;&lt;alt-title&gt;The Neurohospitalist&lt;/alt-title&gt;&lt;/titles&gt;&lt;periodical&gt;&lt;full-title&gt;Neurohospitalist&lt;/full-title&gt;&lt;abbr-1&gt;The Neurohospitalist&lt;/abbr-1&gt;&lt;/periodical&gt;&lt;alt-periodical&gt;&lt;full-title&gt;Neurohospitalist&lt;/full-title&gt;&lt;abbr-1&gt;The Neurohospitalist&lt;/abbr-1&gt;&lt;/alt-periodical&gt;&lt;pages&gt;41-7&lt;/pages&gt;&lt;volume&gt;1&lt;/volume&gt;&lt;number&gt;1&lt;/number&gt;&lt;dates&gt;&lt;year&gt;2011&lt;/year&gt;&lt;pub-dates&gt;&lt;date&gt;Jan&lt;/date&gt;&lt;/pub-dates&gt;&lt;/dates&gt;&lt;isbn&gt;1941-8744 (Print)&amp;#xD;1941-8744 (Linking)&lt;/isbn&gt;&lt;accession-num&gt;23983836&lt;/accession-num&gt;&lt;urls&gt;&lt;related-urls&gt;&lt;url&gt;http://www.ncbi.nlm.nih.gov/pubmed/23983836&lt;/url&gt;&lt;/related-urls&gt;&lt;/urls&gt;&lt;custom2&gt;3726098&lt;/custom2&gt;&lt;electronic-resource-num&gt;10.1177/1941875210386491&lt;/electronic-resource-num&gt;&lt;/record&gt;&lt;/Cite&gt;&lt;/EndNote&gt;</w:instrText>
      </w:r>
      <w:r w:rsidR="00B3212B" w:rsidRPr="00FE1BDD">
        <w:rPr>
          <w:rFonts w:cstheme="minorHAnsi"/>
          <w:sz w:val="24"/>
          <w:szCs w:val="24"/>
        </w:rPr>
        <w:fldChar w:fldCharType="separate"/>
      </w:r>
      <w:r w:rsidR="00B3212B" w:rsidRPr="00FE1BDD">
        <w:rPr>
          <w:rFonts w:cstheme="minorHAnsi"/>
          <w:noProof/>
          <w:sz w:val="24"/>
          <w:szCs w:val="24"/>
        </w:rPr>
        <w:t>(Berman, 2011)</w:t>
      </w:r>
      <w:r w:rsidR="00B3212B" w:rsidRPr="00FE1BDD">
        <w:rPr>
          <w:rFonts w:cstheme="minorHAnsi"/>
          <w:sz w:val="24"/>
          <w:szCs w:val="24"/>
        </w:rPr>
        <w:fldChar w:fldCharType="end"/>
      </w:r>
      <w:r w:rsidRPr="00FE1BDD">
        <w:rPr>
          <w:rFonts w:cstheme="minorHAnsi"/>
          <w:sz w:val="24"/>
          <w:szCs w:val="24"/>
        </w:rPr>
        <w:t>.</w:t>
      </w:r>
      <w:r w:rsidR="00B3212B" w:rsidRPr="00FE1BDD">
        <w:rPr>
          <w:rFonts w:cstheme="minorHAnsi"/>
          <w:sz w:val="24"/>
          <w:szCs w:val="24"/>
        </w:rPr>
        <w:t xml:space="preserve"> </w:t>
      </w:r>
      <w:r w:rsidR="00194CDA">
        <w:rPr>
          <w:rFonts w:cstheme="minorHAnsi"/>
          <w:sz w:val="24"/>
          <w:szCs w:val="24"/>
        </w:rPr>
        <w:t xml:space="preserve">  </w:t>
      </w:r>
      <w:r w:rsidRPr="00FE1BDD">
        <w:rPr>
          <w:rFonts w:cstheme="minorHAnsi"/>
          <w:sz w:val="24"/>
          <w:szCs w:val="24"/>
        </w:rPr>
        <w:t>Myoglobinuria, renal failure and rhabdomyolysis ar</w:t>
      </w:r>
      <w:r w:rsidR="00194CDA">
        <w:rPr>
          <w:rFonts w:cstheme="minorHAnsi"/>
          <w:sz w:val="24"/>
          <w:szCs w:val="24"/>
        </w:rPr>
        <w:t xml:space="preserve">e serious complications of NMS.  </w:t>
      </w:r>
      <w:r w:rsidRPr="00FE1BDD">
        <w:rPr>
          <w:rFonts w:cstheme="minorHAnsi"/>
          <w:sz w:val="24"/>
          <w:szCs w:val="24"/>
        </w:rPr>
        <w:t>These are strong predictors of death with a mortality rate of approximately 50 per cent if renal failure is present</w:t>
      </w:r>
      <w:r w:rsidR="001D5107" w:rsidRPr="00FE1BDD">
        <w:rPr>
          <w:rFonts w:cstheme="minorHAnsi"/>
          <w:sz w:val="24"/>
          <w:szCs w:val="24"/>
        </w:rPr>
        <w:t xml:space="preserve"> </w:t>
      </w:r>
      <w:r w:rsidR="001D5107" w:rsidRPr="00FE1BDD">
        <w:rPr>
          <w:rFonts w:cstheme="minorHAnsi"/>
          <w:sz w:val="24"/>
          <w:szCs w:val="24"/>
        </w:rPr>
        <w:fldChar w:fldCharType="begin">
          <w:fldData xml:space="preserve">PEVuZE5vdGU+PENpdGU+PEF1dGhvcj5DaGFuZHJhbjwvQXV0aG9yPjxZZWFyPjIwMDM8L1llYXI+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</w:fldData>
        </w:fldChar>
      </w:r>
      <w:r w:rsidR="001D5107" w:rsidRPr="00FE1BDD">
        <w:rPr>
          <w:rFonts w:cstheme="minorHAnsi"/>
          <w:sz w:val="24"/>
          <w:szCs w:val="24"/>
        </w:rPr>
        <w:instrText xml:space="preserve"> ADDIN EN.CITE </w:instrText>
      </w:r>
      <w:r w:rsidR="001D5107" w:rsidRPr="00FE1BDD">
        <w:rPr>
          <w:rFonts w:cstheme="minorHAnsi"/>
          <w:sz w:val="24"/>
          <w:szCs w:val="24"/>
        </w:rPr>
        <w:fldChar w:fldCharType="begin">
          <w:fldData xml:space="preserve">PEVuZE5vdGU+PENpdGU+PEF1dGhvcj5DaGFuZHJhbjwvQXV0aG9yPjxZZWFyPjIwMDM8L1llYXI+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</w:fldData>
        </w:fldChar>
      </w:r>
      <w:r w:rsidR="001D5107" w:rsidRPr="00FE1BDD">
        <w:rPr>
          <w:rFonts w:cstheme="minorHAnsi"/>
          <w:sz w:val="24"/>
          <w:szCs w:val="24"/>
        </w:rPr>
        <w:instrText xml:space="preserve"> ADDIN EN.CITE.DATA </w:instrText>
      </w:r>
      <w:r w:rsidR="001D5107" w:rsidRPr="00FE1BDD">
        <w:rPr>
          <w:rFonts w:cstheme="minorHAnsi"/>
          <w:sz w:val="24"/>
          <w:szCs w:val="24"/>
        </w:rPr>
      </w:r>
      <w:r w:rsidR="001D5107" w:rsidRPr="00FE1BDD">
        <w:rPr>
          <w:rFonts w:cstheme="minorHAnsi"/>
          <w:sz w:val="24"/>
          <w:szCs w:val="24"/>
        </w:rPr>
        <w:fldChar w:fldCharType="end"/>
      </w:r>
      <w:r w:rsidR="001D5107" w:rsidRPr="00FE1BDD">
        <w:rPr>
          <w:rFonts w:cstheme="minorHAnsi"/>
          <w:sz w:val="24"/>
          <w:szCs w:val="24"/>
        </w:rPr>
      </w:r>
      <w:r w:rsidR="001D5107" w:rsidRPr="00FE1BDD">
        <w:rPr>
          <w:rFonts w:cstheme="minorHAnsi"/>
          <w:sz w:val="24"/>
          <w:szCs w:val="24"/>
        </w:rPr>
        <w:fldChar w:fldCharType="separate"/>
      </w:r>
      <w:r w:rsidR="001D5107" w:rsidRPr="00FE1BDD">
        <w:rPr>
          <w:rFonts w:cstheme="minorHAnsi"/>
          <w:noProof/>
          <w:sz w:val="24"/>
          <w:szCs w:val="24"/>
        </w:rPr>
        <w:t>(Chandran et al., 2003, Shalev et al., 1989)</w:t>
      </w:r>
      <w:r w:rsidR="001D5107" w:rsidRPr="00FE1BDD">
        <w:rPr>
          <w:rFonts w:cstheme="minorHAnsi"/>
          <w:sz w:val="24"/>
          <w:szCs w:val="24"/>
        </w:rPr>
        <w:fldChar w:fldCharType="end"/>
      </w:r>
      <w:r w:rsidR="00194CDA">
        <w:rPr>
          <w:rFonts w:cstheme="minorHAnsi"/>
          <w:sz w:val="24"/>
          <w:szCs w:val="24"/>
        </w:rPr>
        <w:t xml:space="preserve">. </w:t>
      </w:r>
      <w:r w:rsidRPr="0005701F">
        <w:rPr>
          <w:rFonts w:cstheme="minorHAnsi"/>
          <w:sz w:val="24"/>
          <w:szCs w:val="24"/>
        </w:rPr>
        <w:t xml:space="preserve">Overall mortality rates </w:t>
      </w:r>
      <w:r w:rsidR="003043F8" w:rsidRPr="0005701F">
        <w:rPr>
          <w:rFonts w:cstheme="minorHAnsi"/>
          <w:sz w:val="24"/>
          <w:szCs w:val="24"/>
        </w:rPr>
        <w:t>that were reported in the 19870-1980s were high:</w:t>
      </w:r>
      <w:r w:rsidR="002E52F0" w:rsidRPr="0005701F">
        <w:rPr>
          <w:rFonts w:cstheme="minorHAnsi"/>
          <w:sz w:val="24"/>
          <w:szCs w:val="24"/>
        </w:rPr>
        <w:t xml:space="preserve"> 27.7% prior to 1980, dropped to 22.6% between 1980 and 1983, and then to 11.6% between 1984 and 1987 </w:t>
      </w:r>
      <w:r w:rsidR="002E52F0" w:rsidRPr="0005701F">
        <w:rPr>
          <w:rFonts w:cstheme="minorHAnsi"/>
          <w:sz w:val="24"/>
          <w:szCs w:val="24"/>
        </w:rPr>
        <w:fldChar w:fldCharType="begin"/>
      </w:r>
      <w:r w:rsidR="002E52F0" w:rsidRPr="0005701F">
        <w:rPr>
          <w:rFonts w:cstheme="minorHAnsi"/>
          <w:sz w:val="24"/>
          <w:szCs w:val="24"/>
        </w:rPr>
        <w:instrText xml:space="preserve"> ADDIN EN.CITE &lt;EndNote&gt;&lt;Cite&gt;&lt;Author&gt;Shalev&lt;/Author&gt;&lt;Year&gt;1989&lt;/Year&gt;&lt;RecNum&gt;2201&lt;/RecNum&gt;&lt;DisplayText&gt;(Shalev et al., 1989)&lt;/DisplayText&gt;&lt;record&gt;&lt;rec-number&gt;2201&lt;/rec-number&gt;&lt;foreign-keys&gt;&lt;key app="EN" db-id="5zf5eeaza9xtslestx3xz0a5rfe9xv9xz59z" timestamp="1552722010"&gt;2201&lt;/key&gt;&lt;/foreign-keys&gt;&lt;ref-type name="Journal Article"&gt;17&lt;/ref-type&gt;&lt;contributors&gt;&lt;authors&gt;&lt;author&gt;Shalev, A.&lt;/author&gt;&lt;author&gt;Hermesh, H.&lt;/author&gt;&lt;author&gt;Munitz, H.&lt;/author&gt;&lt;/authors&gt;&lt;/contributors&gt;&lt;auth-address&gt;Department of Psychiatry, Gehah Psychiatric Hospital, Tel Aviv University, Israel.&lt;/auth-address&gt;&lt;titles&gt;&lt;title&gt;Mortality from neuroleptic malignant syndrome&lt;/title&gt;&lt;secondary-title&gt;J Clin Psychiatry&lt;/secondary-title&gt;&lt;alt-title&gt;The Journal of clinical psychiatry&lt;/alt-title&gt;&lt;/titles&gt;&lt;periodical&gt;&lt;full-title&gt;J Clin Psychiatry&lt;/full-title&gt;&lt;abbr-1&gt;The Journal of clinical psychiatry&lt;/abbr-1&gt;&lt;/periodical&gt;&lt;alt-periodical&gt;&lt;full-title&gt;J Clin Psychiatry&lt;/full-title&gt;&lt;abbr-1&gt;The Journal of clinical psychiatry&lt;/abbr-1&gt;&lt;/alt-periodical&gt;&lt;pages&gt;18-25&lt;/pages&gt;&lt;volume&gt;50&lt;/volume&gt;&lt;number&gt;1&lt;/number&gt;&lt;keywords&gt;&lt;keyword&gt;Adolescent&lt;/keyword&gt;&lt;keyword&gt;Adult&lt;/keyword&gt;&lt;keyword&gt;Aged&lt;/keyword&gt;&lt;keyword&gt;Child&lt;/keyword&gt;&lt;keyword&gt;Child, Preschool&lt;/keyword&gt;&lt;keyword&gt;Dantrolene/therapeutic use&lt;/keyword&gt;&lt;keyword&gt;Dopamine Agents/therapeutic use&lt;/keyword&gt;&lt;keyword&gt;Female&lt;/keyword&gt;&lt;keyword&gt;Haloperidol/adverse effects&lt;/keyword&gt;&lt;keyword&gt;Humans&lt;/keyword&gt;&lt;keyword&gt;Male&lt;/keyword&gt;&lt;keyword&gt;Middle Aged&lt;/keyword&gt;&lt;keyword&gt;Neuroleptic Malignant Syndrome/drug therapy/etiology/*mortality&lt;/keyword&gt;&lt;keyword&gt;Risk Factors&lt;/keyword&gt;&lt;keyword&gt;Substance-Related Disorders/etiology/mortality&lt;/keyword&gt;&lt;/keywords&gt;&lt;dates&gt;&lt;year&gt;1989&lt;/year&gt;&lt;pub-dates&gt;&lt;date&gt;Jan&lt;/date&gt;&lt;/pub-dates&gt;&lt;/dates&gt;&lt;isbn&gt;0160-6689 (Print)&amp;#xD;0160-6689 (Linking)&lt;/isbn&gt;&lt;accession-num&gt;2562951&lt;/accession-num&gt;&lt;urls&gt;&lt;related-urls&gt;&lt;url&gt;http://www.ncbi.nlm.nih.gov/pubmed/2562951&lt;/url&gt;&lt;/related-urls&gt;&lt;/urls&gt;&lt;/record&gt;&lt;/Cite&gt;&lt;/EndNote&gt;</w:instrText>
      </w:r>
      <w:r w:rsidR="002E52F0" w:rsidRPr="0005701F">
        <w:rPr>
          <w:rFonts w:cstheme="minorHAnsi"/>
          <w:sz w:val="24"/>
          <w:szCs w:val="24"/>
        </w:rPr>
        <w:fldChar w:fldCharType="separate"/>
      </w:r>
      <w:r w:rsidR="002E52F0" w:rsidRPr="0005701F">
        <w:rPr>
          <w:rFonts w:cstheme="minorHAnsi"/>
          <w:noProof/>
          <w:sz w:val="24"/>
          <w:szCs w:val="24"/>
        </w:rPr>
        <w:t>(Shalev et al., 1989)</w:t>
      </w:r>
      <w:r w:rsidR="002E52F0" w:rsidRPr="0005701F">
        <w:rPr>
          <w:rFonts w:cstheme="minorHAnsi"/>
          <w:sz w:val="24"/>
          <w:szCs w:val="24"/>
        </w:rPr>
        <w:fldChar w:fldCharType="end"/>
      </w:r>
      <w:r w:rsidR="002E52F0" w:rsidRPr="0005701F">
        <w:rPr>
          <w:rFonts w:cstheme="minorHAnsi"/>
          <w:sz w:val="24"/>
          <w:szCs w:val="24"/>
        </w:rPr>
        <w:t xml:space="preserve">. Using data from 2004 to 2008, Nakamura </w:t>
      </w:r>
      <w:r w:rsidR="002E52F0" w:rsidRPr="0005701F">
        <w:rPr>
          <w:rFonts w:cstheme="minorHAnsi"/>
          <w:i/>
          <w:iCs/>
          <w:sz w:val="24"/>
          <w:szCs w:val="24"/>
        </w:rPr>
        <w:t xml:space="preserve">et al. </w:t>
      </w:r>
      <w:r w:rsidR="002E52F0" w:rsidRPr="0005701F">
        <w:rPr>
          <w:rFonts w:cstheme="minorHAnsi"/>
          <w:sz w:val="24"/>
          <w:szCs w:val="24"/>
        </w:rPr>
        <w:t xml:space="preserve">found </w:t>
      </w:r>
      <w:r w:rsidR="001E24B2" w:rsidRPr="0005701F">
        <w:rPr>
          <w:rFonts w:cstheme="minorHAnsi"/>
          <w:sz w:val="24"/>
          <w:szCs w:val="24"/>
        </w:rPr>
        <w:t xml:space="preserve">mortality rates of 7.6% in FGA-associated NMS, and 3.3% in SGA-associated NMS </w:t>
      </w:r>
      <w:r w:rsidR="002E52F0" w:rsidRPr="0005701F">
        <w:rPr>
          <w:rFonts w:cstheme="minorHAnsi"/>
          <w:sz w:val="24"/>
          <w:szCs w:val="24"/>
        </w:rPr>
        <w:fldChar w:fldCharType="begin">
          <w:fldData xml:space="preserve">PEVuZE5vdGU+PENpdGU+PEF1dGhvcj5OYWthbXVyYTwvQXV0aG9yPjxZZWFyPjIwMTI8L1llYXI+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</w:fldData>
        </w:fldChar>
      </w:r>
      <w:r w:rsidR="002E52F0" w:rsidRPr="0005701F">
        <w:rPr>
          <w:rFonts w:cstheme="minorHAnsi"/>
          <w:sz w:val="24"/>
          <w:szCs w:val="24"/>
        </w:rPr>
        <w:instrText xml:space="preserve"> ADDIN EN.CITE </w:instrText>
      </w:r>
      <w:r w:rsidR="002E52F0" w:rsidRPr="0005701F">
        <w:rPr>
          <w:rFonts w:cstheme="minorHAnsi"/>
          <w:sz w:val="24"/>
          <w:szCs w:val="24"/>
        </w:rPr>
        <w:fldChar w:fldCharType="begin">
          <w:fldData xml:space="preserve">PEVuZE5vdGU+PENpdGU+PEF1dGhvcj5OYWthbXVyYTwvQXV0aG9yPjxZZWFyPjIwMTI8L1llYXI+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</w:fldData>
        </w:fldChar>
      </w:r>
      <w:r w:rsidR="002E52F0" w:rsidRPr="0005701F">
        <w:rPr>
          <w:rFonts w:cstheme="minorHAnsi"/>
          <w:sz w:val="24"/>
          <w:szCs w:val="24"/>
        </w:rPr>
        <w:instrText xml:space="preserve"> ADDIN EN.CITE.DATA </w:instrText>
      </w:r>
      <w:r w:rsidR="002E52F0" w:rsidRPr="0005701F">
        <w:rPr>
          <w:rFonts w:cstheme="minorHAnsi"/>
          <w:sz w:val="24"/>
          <w:szCs w:val="24"/>
        </w:rPr>
      </w:r>
      <w:r w:rsidR="002E52F0" w:rsidRPr="0005701F">
        <w:rPr>
          <w:rFonts w:cstheme="minorHAnsi"/>
          <w:sz w:val="24"/>
          <w:szCs w:val="24"/>
        </w:rPr>
        <w:fldChar w:fldCharType="end"/>
      </w:r>
      <w:r w:rsidR="002E52F0" w:rsidRPr="0005701F">
        <w:rPr>
          <w:rFonts w:cstheme="minorHAnsi"/>
          <w:sz w:val="24"/>
          <w:szCs w:val="24"/>
        </w:rPr>
      </w:r>
      <w:r w:rsidR="002E52F0" w:rsidRPr="0005701F">
        <w:rPr>
          <w:rFonts w:cstheme="minorHAnsi"/>
          <w:sz w:val="24"/>
          <w:szCs w:val="24"/>
        </w:rPr>
        <w:fldChar w:fldCharType="separate"/>
      </w:r>
      <w:r w:rsidR="002E52F0" w:rsidRPr="0005701F">
        <w:rPr>
          <w:rFonts w:cstheme="minorHAnsi"/>
          <w:noProof/>
          <w:sz w:val="24"/>
          <w:szCs w:val="24"/>
        </w:rPr>
        <w:t>(Nakamura et al., 2012)</w:t>
      </w:r>
      <w:r w:rsidR="002E52F0" w:rsidRPr="0005701F">
        <w:rPr>
          <w:rFonts w:cstheme="minorHAnsi"/>
          <w:sz w:val="24"/>
          <w:szCs w:val="24"/>
        </w:rPr>
        <w:fldChar w:fldCharType="end"/>
      </w:r>
      <w:r w:rsidR="001E24B2" w:rsidRPr="0005701F">
        <w:rPr>
          <w:rFonts w:cstheme="minorHAnsi"/>
          <w:sz w:val="24"/>
          <w:szCs w:val="24"/>
        </w:rPr>
        <w:t>.</w:t>
      </w:r>
      <w:r w:rsidR="00731FF7" w:rsidRPr="0005701F">
        <w:rPr>
          <w:rFonts w:cstheme="minorHAnsi"/>
          <w:sz w:val="24"/>
          <w:szCs w:val="24"/>
        </w:rPr>
        <w:t xml:space="preserve"> In the study by Modi </w:t>
      </w:r>
      <w:r w:rsidR="00731FF7" w:rsidRPr="0005701F">
        <w:rPr>
          <w:rFonts w:cstheme="minorHAnsi"/>
          <w:i/>
          <w:iCs/>
          <w:sz w:val="24"/>
          <w:szCs w:val="24"/>
        </w:rPr>
        <w:t>et al.</w:t>
      </w:r>
      <w:r w:rsidR="00731FF7" w:rsidRPr="0005701F">
        <w:rPr>
          <w:rFonts w:cstheme="minorHAnsi"/>
          <w:sz w:val="24"/>
          <w:szCs w:val="24"/>
        </w:rPr>
        <w:t xml:space="preserve"> including 1346 patients from </w:t>
      </w:r>
      <w:r w:rsidR="00926602" w:rsidRPr="0005701F">
        <w:rPr>
          <w:rFonts w:cstheme="minorHAnsi"/>
          <w:sz w:val="24"/>
          <w:szCs w:val="24"/>
        </w:rPr>
        <w:t>a</w:t>
      </w:r>
      <w:r w:rsidR="00731FF7" w:rsidRPr="0005701F">
        <w:rPr>
          <w:rFonts w:cstheme="minorHAnsi"/>
          <w:sz w:val="24"/>
          <w:szCs w:val="24"/>
        </w:rPr>
        <w:t xml:space="preserve"> US nationwide inpatient sample for the years 2002–2011</w:t>
      </w:r>
      <w:r w:rsidR="00926602" w:rsidRPr="0005701F">
        <w:rPr>
          <w:rFonts w:cstheme="minorHAnsi"/>
          <w:sz w:val="24"/>
          <w:szCs w:val="24"/>
        </w:rPr>
        <w:t xml:space="preserve">, the NMS mortality rate was 5.6%, with a </w:t>
      </w:r>
      <w:r w:rsidR="000A3A1B" w:rsidRPr="0005701F">
        <w:rPr>
          <w:rFonts w:cstheme="minorHAnsi"/>
          <w:sz w:val="24"/>
          <w:szCs w:val="24"/>
        </w:rPr>
        <w:t xml:space="preserve"> trend of decreased mortality over the years</w:t>
      </w:r>
      <w:r w:rsidR="00731FF7" w:rsidRPr="0005701F">
        <w:rPr>
          <w:rFonts w:cstheme="minorHAnsi"/>
          <w:sz w:val="24"/>
          <w:szCs w:val="24"/>
        </w:rPr>
        <w:t xml:space="preserve"> </w:t>
      </w:r>
      <w:r w:rsidR="00731FF7" w:rsidRPr="0005701F">
        <w:rPr>
          <w:rFonts w:cstheme="minorHAnsi"/>
          <w:sz w:val="24"/>
          <w:szCs w:val="24"/>
        </w:rPr>
        <w:fldChar w:fldCharType="begin">
          <w:fldData xml:space="preserve">PEVuZE5vdGU+PENpdGU+PEF1dGhvcj5Nb2RpPC9BdXRob3I+PFllYXI+MjAxNjwvWWVhcj48UmVj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</w:fldData>
        </w:fldChar>
      </w:r>
      <w:r w:rsidR="00731FF7" w:rsidRPr="0005701F">
        <w:rPr>
          <w:rFonts w:cstheme="minorHAnsi"/>
          <w:sz w:val="24"/>
          <w:szCs w:val="24"/>
        </w:rPr>
        <w:instrText xml:space="preserve"> ADDIN EN.CITE </w:instrText>
      </w:r>
      <w:r w:rsidR="00731FF7" w:rsidRPr="0005701F">
        <w:rPr>
          <w:rFonts w:cstheme="minorHAnsi"/>
          <w:sz w:val="24"/>
          <w:szCs w:val="24"/>
        </w:rPr>
        <w:fldChar w:fldCharType="begin">
          <w:fldData xml:space="preserve">PEVuZE5vdGU+PENpdGU+PEF1dGhvcj5Nb2RpPC9BdXRob3I+PFllYXI+MjAxNjwvWWVhcj48UmVj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</w:fldData>
        </w:fldChar>
      </w:r>
      <w:r w:rsidR="00731FF7" w:rsidRPr="0005701F">
        <w:rPr>
          <w:rFonts w:cstheme="minorHAnsi"/>
          <w:sz w:val="24"/>
          <w:szCs w:val="24"/>
        </w:rPr>
        <w:instrText xml:space="preserve"> ADDIN EN.CITE.DATA </w:instrText>
      </w:r>
      <w:r w:rsidR="00731FF7" w:rsidRPr="0005701F">
        <w:rPr>
          <w:rFonts w:cstheme="minorHAnsi"/>
          <w:sz w:val="24"/>
          <w:szCs w:val="24"/>
        </w:rPr>
      </w:r>
      <w:r w:rsidR="00731FF7" w:rsidRPr="0005701F">
        <w:rPr>
          <w:rFonts w:cstheme="minorHAnsi"/>
          <w:sz w:val="24"/>
          <w:szCs w:val="24"/>
        </w:rPr>
        <w:fldChar w:fldCharType="end"/>
      </w:r>
      <w:r w:rsidR="00731FF7" w:rsidRPr="0005701F">
        <w:rPr>
          <w:rFonts w:cstheme="minorHAnsi"/>
          <w:sz w:val="24"/>
          <w:szCs w:val="24"/>
        </w:rPr>
      </w:r>
      <w:r w:rsidR="00731FF7" w:rsidRPr="0005701F">
        <w:rPr>
          <w:rFonts w:cstheme="minorHAnsi"/>
          <w:sz w:val="24"/>
          <w:szCs w:val="24"/>
        </w:rPr>
        <w:fldChar w:fldCharType="separate"/>
      </w:r>
      <w:r w:rsidR="00731FF7" w:rsidRPr="0005701F">
        <w:rPr>
          <w:rFonts w:cstheme="minorHAnsi"/>
          <w:noProof/>
          <w:sz w:val="24"/>
          <w:szCs w:val="24"/>
        </w:rPr>
        <w:t>(Modi et al., 2016)</w:t>
      </w:r>
      <w:r w:rsidR="00731FF7" w:rsidRPr="0005701F">
        <w:rPr>
          <w:rFonts w:cstheme="minorHAnsi"/>
          <w:sz w:val="24"/>
          <w:szCs w:val="24"/>
        </w:rPr>
        <w:fldChar w:fldCharType="end"/>
      </w:r>
      <w:r w:rsidR="00731FF7" w:rsidRPr="0005701F">
        <w:rPr>
          <w:rFonts w:cstheme="minorHAnsi"/>
          <w:sz w:val="24"/>
          <w:szCs w:val="24"/>
        </w:rPr>
        <w:t>.</w:t>
      </w:r>
      <w:r w:rsidR="003043F8" w:rsidRPr="0005701F">
        <w:rPr>
          <w:rFonts w:cstheme="minorHAnsi"/>
          <w:sz w:val="24"/>
          <w:szCs w:val="24"/>
        </w:rPr>
        <w:t xml:space="preserve">  This improvement in NMS outcome is probably due to better recognition of the syndrome, early intervention and the availability of intensive supportive care </w:t>
      </w:r>
      <w:r w:rsidR="003043F8" w:rsidRPr="0005701F">
        <w:rPr>
          <w:rFonts w:cstheme="minorHAnsi"/>
          <w:sz w:val="24"/>
          <w:szCs w:val="24"/>
        </w:rPr>
        <w:fldChar w:fldCharType="begin">
          <w:fldData xml:space="preserve">PEVuZE5vdGU+PENpdGU+PEF1dGhvcj5Nb2RpPC9BdXRob3I+PFllYXI+MjAxNjwvWWVhcj48UmVj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</w:fldData>
        </w:fldChar>
      </w:r>
      <w:r w:rsidR="003043F8" w:rsidRPr="0005701F">
        <w:rPr>
          <w:rFonts w:cstheme="minorHAnsi"/>
          <w:sz w:val="24"/>
          <w:szCs w:val="24"/>
        </w:rPr>
        <w:instrText xml:space="preserve"> ADDIN EN.CITE </w:instrText>
      </w:r>
      <w:r w:rsidR="003043F8" w:rsidRPr="0005701F">
        <w:rPr>
          <w:rFonts w:cstheme="minorHAnsi"/>
          <w:sz w:val="24"/>
          <w:szCs w:val="24"/>
        </w:rPr>
        <w:fldChar w:fldCharType="begin">
          <w:fldData xml:space="preserve">PEVuZE5vdGU+PENpdGU+PEF1dGhvcj5Nb2RpPC9BdXRob3I+PFllYXI+MjAxNjwvWWVhcj48UmVj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</w:fldData>
        </w:fldChar>
      </w:r>
      <w:r w:rsidR="003043F8" w:rsidRPr="0005701F">
        <w:rPr>
          <w:rFonts w:cstheme="minorHAnsi"/>
          <w:sz w:val="24"/>
          <w:szCs w:val="24"/>
        </w:rPr>
        <w:instrText xml:space="preserve"> ADDIN EN.CITE.DATA </w:instrText>
      </w:r>
      <w:r w:rsidR="003043F8" w:rsidRPr="0005701F">
        <w:rPr>
          <w:rFonts w:cstheme="minorHAnsi"/>
          <w:sz w:val="24"/>
          <w:szCs w:val="24"/>
        </w:rPr>
      </w:r>
      <w:r w:rsidR="003043F8" w:rsidRPr="0005701F">
        <w:rPr>
          <w:rFonts w:cstheme="minorHAnsi"/>
          <w:sz w:val="24"/>
          <w:szCs w:val="24"/>
        </w:rPr>
        <w:fldChar w:fldCharType="end"/>
      </w:r>
      <w:r w:rsidR="003043F8" w:rsidRPr="0005701F">
        <w:rPr>
          <w:rFonts w:cstheme="minorHAnsi"/>
          <w:sz w:val="24"/>
          <w:szCs w:val="24"/>
        </w:rPr>
      </w:r>
      <w:r w:rsidR="003043F8" w:rsidRPr="0005701F">
        <w:rPr>
          <w:rFonts w:cstheme="minorHAnsi"/>
          <w:sz w:val="24"/>
          <w:szCs w:val="24"/>
        </w:rPr>
        <w:fldChar w:fldCharType="separate"/>
      </w:r>
      <w:r w:rsidR="003043F8" w:rsidRPr="0005701F">
        <w:rPr>
          <w:rFonts w:cstheme="minorHAnsi"/>
          <w:noProof/>
          <w:sz w:val="24"/>
          <w:szCs w:val="24"/>
        </w:rPr>
        <w:t>(Modi et al., 2016)</w:t>
      </w:r>
      <w:r w:rsidR="003043F8" w:rsidRPr="0005701F">
        <w:rPr>
          <w:rFonts w:cstheme="minorHAnsi"/>
          <w:sz w:val="24"/>
          <w:szCs w:val="24"/>
        </w:rPr>
        <w:fldChar w:fldCharType="end"/>
      </w:r>
      <w:r w:rsidR="003043F8" w:rsidRPr="0005701F">
        <w:rPr>
          <w:rFonts w:cstheme="minorHAnsi"/>
          <w:sz w:val="24"/>
          <w:szCs w:val="24"/>
        </w:rPr>
        <w:t>.</w:t>
      </w:r>
    </w:p>
    <w:p w14:paraId="338967E3" w14:textId="77777777" w:rsidR="00F8667A" w:rsidRPr="00FE1BDD" w:rsidRDefault="00F8667A" w:rsidP="001D5107">
      <w:pPr>
        <w:jc w:val="both"/>
        <w:rPr>
          <w:rFonts w:cstheme="minorHAnsi"/>
          <w:sz w:val="24"/>
          <w:szCs w:val="24"/>
        </w:rPr>
      </w:pPr>
    </w:p>
    <w:p w14:paraId="3963469B" w14:textId="77777777" w:rsidR="009C13A4" w:rsidRPr="00FE1BDD" w:rsidRDefault="009C13A4" w:rsidP="009C13A4">
      <w:pPr>
        <w:jc w:val="both"/>
        <w:rPr>
          <w:rFonts w:cstheme="minorHAnsi"/>
          <w:b/>
          <w:bCs/>
          <w:sz w:val="24"/>
          <w:szCs w:val="24"/>
        </w:rPr>
      </w:pPr>
      <w:r w:rsidRPr="00FE1BDD">
        <w:rPr>
          <w:rFonts w:cstheme="minorHAnsi"/>
          <w:b/>
          <w:bCs/>
          <w:sz w:val="24"/>
          <w:szCs w:val="24"/>
        </w:rPr>
        <w:t>Management of neuroleptic-malignant syndrome</w:t>
      </w:r>
    </w:p>
    <w:p w14:paraId="30988BAA" w14:textId="07DCB33E" w:rsidR="001D5107" w:rsidRPr="00FE1BDD" w:rsidRDefault="00194CDA" w:rsidP="00A774C1">
      <w:pPr>
        <w:jc w:val="both"/>
        <w:rPr>
          <w:rFonts w:cstheme="minorHAnsi"/>
          <w:sz w:val="24"/>
          <w:szCs w:val="24"/>
        </w:rPr>
      </w:pPr>
      <w:r>
        <w:rPr>
          <w:rFonts w:cstheme="minorHAnsi"/>
          <w:sz w:val="24"/>
          <w:szCs w:val="24"/>
        </w:rPr>
        <w:t xml:space="preserve">NMS is </w:t>
      </w:r>
      <w:r w:rsidR="001D5107" w:rsidRPr="00FE1BDD">
        <w:rPr>
          <w:rFonts w:cstheme="minorHAnsi"/>
          <w:sz w:val="24"/>
          <w:szCs w:val="24"/>
        </w:rPr>
        <w:t>a medical emergency and managed in an acute hospital.</w:t>
      </w:r>
    </w:p>
    <w:p w14:paraId="6732CD0D" w14:textId="64AA1E5E" w:rsidR="00315E45" w:rsidRPr="00FE1BDD" w:rsidRDefault="00315E45" w:rsidP="00451697">
      <w:pPr>
        <w:jc w:val="both"/>
        <w:rPr>
          <w:rFonts w:cstheme="minorHAnsi"/>
          <w:sz w:val="24"/>
          <w:szCs w:val="24"/>
        </w:rPr>
      </w:pPr>
      <w:r w:rsidRPr="00FE1BDD">
        <w:rPr>
          <w:rFonts w:cstheme="minorHAnsi"/>
          <w:sz w:val="24"/>
          <w:szCs w:val="24"/>
        </w:rPr>
        <w:t>There are no published randomised controlled studies about the management of NMS, and there are no treatments</w:t>
      </w:r>
      <w:r w:rsidR="00194CDA">
        <w:rPr>
          <w:rFonts w:cstheme="minorHAnsi"/>
          <w:sz w:val="24"/>
          <w:szCs w:val="24"/>
        </w:rPr>
        <w:t xml:space="preserve"> specifically approved for NMS.  </w:t>
      </w:r>
      <w:r w:rsidRPr="00FE1BDD">
        <w:rPr>
          <w:rFonts w:cstheme="minorHAnsi"/>
          <w:sz w:val="24"/>
          <w:szCs w:val="24"/>
        </w:rPr>
        <w:t>The most important and critical intervention in</w:t>
      </w:r>
      <w:r w:rsidR="00CC08BF" w:rsidRPr="00FE1BDD">
        <w:rPr>
          <w:rFonts w:cstheme="minorHAnsi"/>
          <w:sz w:val="24"/>
          <w:szCs w:val="24"/>
        </w:rPr>
        <w:t xml:space="preserve"> the management of NMS remains the</w:t>
      </w:r>
      <w:r w:rsidRPr="00FE1BDD">
        <w:rPr>
          <w:rFonts w:cstheme="minorHAnsi"/>
          <w:sz w:val="24"/>
          <w:szCs w:val="24"/>
        </w:rPr>
        <w:t xml:space="preserve"> discontinuation of the antipsychotic medication</w:t>
      </w:r>
      <w:r w:rsidR="00451697" w:rsidRPr="00FE1BDD">
        <w:rPr>
          <w:rFonts w:cstheme="minorHAnsi"/>
          <w:sz w:val="24"/>
          <w:szCs w:val="24"/>
        </w:rPr>
        <w:t xml:space="preserve"> </w:t>
      </w:r>
      <w:r w:rsidR="00451697" w:rsidRPr="00FE1BDD">
        <w:rPr>
          <w:rFonts w:cstheme="minorHAnsi"/>
          <w:sz w:val="24"/>
          <w:szCs w:val="24"/>
        </w:rPr>
        <w:fldChar w:fldCharType="begin"/>
      </w:r>
      <w:r w:rsidR="00451697" w:rsidRPr="00FE1BDD">
        <w:rPr>
          <w:rFonts w:cstheme="minorHAnsi"/>
          <w:sz w:val="24"/>
          <w:szCs w:val="24"/>
        </w:rPr>
        <w:instrText xml:space="preserve"> ADDIN EN.CITE &lt;EndNote&gt;&lt;Cite&gt;&lt;Author&gt;Berman&lt;/Author&gt;&lt;Year&gt;2011&lt;/Year&gt;&lt;RecNum&gt;2193&lt;/RecNum&gt;&lt;DisplayText&gt;(Berman, 2011)&lt;/DisplayText&gt;&lt;record&gt;&lt;rec-number&gt;2193&lt;/rec-number&gt;&lt;foreign-keys&gt;&lt;key app="EN" db-id="5zf5eeaza9xtslestx3xz0a5rfe9xv9xz59z" timestamp="1552122580"&gt;2193&lt;/key&gt;&lt;/foreign-keys&gt;&lt;ref-type name="Journal Article"&gt;17&lt;/ref-type&gt;&lt;contributors&gt;&lt;authors&gt;&lt;author&gt;Berman, B. D.&lt;/author&gt;&lt;/authors&gt;&lt;/contributors&gt;&lt;auth-address&gt;Department of Neurology, University of Colorado Denver School of Medicine, Aurora, CO, USA.&lt;/auth-address&gt;&lt;titles&gt;&lt;title&gt;Neuroleptic malignant syndrome: a review for neurohospitalists&lt;/title&gt;&lt;secondary-title&gt;Neurohospitalist&lt;/secondary-title&gt;&lt;alt-title&gt;The Neurohospitalist&lt;/alt-title&gt;&lt;/titles&gt;&lt;periodical&gt;&lt;full-title&gt;Neurohospitalist&lt;/full-title&gt;&lt;abbr-1&gt;The Neurohospitalist&lt;/abbr-1&gt;&lt;/periodical&gt;&lt;alt-periodical&gt;&lt;full-title&gt;Neurohospitalist&lt;/full-title&gt;&lt;abbr-1&gt;The Neurohospitalist&lt;/abbr-1&gt;&lt;/alt-periodical&gt;&lt;pages&gt;41-7&lt;/pages&gt;&lt;volume&gt;1&lt;/volume&gt;&lt;number&gt;1&lt;/number&gt;&lt;dates&gt;&lt;year&gt;2011&lt;/year&gt;&lt;pub-dates&gt;&lt;date&gt;Jan&lt;/date&gt;&lt;/pub-dates&gt;&lt;/dates&gt;&lt;isbn&gt;1941-8744 (Print)&amp;#xD;1941-8744 (Linking)&lt;/isbn&gt;&lt;accession-num&gt;23983836&lt;/accession-num&gt;&lt;urls&gt;&lt;related-urls&gt;&lt;url&gt;http://www.ncbi.nlm.nih.gov/pubmed/23983836&lt;/url&gt;&lt;/related-urls&gt;&lt;/urls&gt;&lt;custom2&gt;3726098&lt;/custom2&gt;&lt;electronic-resource-num&gt;10.1177/1941875210386491&lt;/electronic-resource-num&gt;&lt;/record&gt;&lt;/Cite&gt;&lt;/EndNote&gt;</w:instrText>
      </w:r>
      <w:r w:rsidR="00451697" w:rsidRPr="00FE1BDD">
        <w:rPr>
          <w:rFonts w:cstheme="minorHAnsi"/>
          <w:sz w:val="24"/>
          <w:szCs w:val="24"/>
        </w:rPr>
        <w:fldChar w:fldCharType="separate"/>
      </w:r>
      <w:r w:rsidR="00451697" w:rsidRPr="00FE1BDD">
        <w:rPr>
          <w:rFonts w:cstheme="minorHAnsi"/>
          <w:noProof/>
          <w:sz w:val="24"/>
          <w:szCs w:val="24"/>
        </w:rPr>
        <w:t>(Berman, 2011)</w:t>
      </w:r>
      <w:r w:rsidR="00451697" w:rsidRPr="00FE1BDD">
        <w:rPr>
          <w:rFonts w:cstheme="minorHAnsi"/>
          <w:sz w:val="24"/>
          <w:szCs w:val="24"/>
        </w:rPr>
        <w:fldChar w:fldCharType="end"/>
      </w:r>
      <w:r w:rsidRPr="00FE1BDD">
        <w:rPr>
          <w:rFonts w:cstheme="minorHAnsi"/>
          <w:sz w:val="24"/>
          <w:szCs w:val="24"/>
        </w:rPr>
        <w:t xml:space="preserve">. </w:t>
      </w:r>
    </w:p>
    <w:p w14:paraId="22F152D3" w14:textId="77777777" w:rsidR="0033609A" w:rsidRPr="00FE1BDD" w:rsidRDefault="0033609A" w:rsidP="00451697">
      <w:pPr>
        <w:jc w:val="both"/>
        <w:rPr>
          <w:rFonts w:cstheme="minorHAnsi"/>
          <w:sz w:val="24"/>
          <w:szCs w:val="24"/>
        </w:rPr>
      </w:pPr>
    </w:p>
    <w:p w14:paraId="1F034019" w14:textId="37563AE9" w:rsidR="002A12C3" w:rsidRPr="00FE1BDD" w:rsidRDefault="002A12C3" w:rsidP="009C13A4">
      <w:pPr>
        <w:jc w:val="both"/>
        <w:rPr>
          <w:rFonts w:cstheme="minorHAnsi"/>
          <w:i/>
          <w:iCs/>
          <w:sz w:val="24"/>
          <w:szCs w:val="24"/>
        </w:rPr>
      </w:pPr>
      <w:r w:rsidRPr="00FE1BDD">
        <w:rPr>
          <w:rFonts w:cstheme="minorHAnsi"/>
          <w:i/>
          <w:iCs/>
          <w:sz w:val="24"/>
          <w:szCs w:val="24"/>
        </w:rPr>
        <w:t xml:space="preserve">Immediate management in psychiatric </w:t>
      </w:r>
      <w:r w:rsidR="001475B4" w:rsidRPr="00FE1BDD">
        <w:rPr>
          <w:rFonts w:cstheme="minorHAnsi"/>
          <w:i/>
          <w:iCs/>
          <w:sz w:val="24"/>
          <w:szCs w:val="24"/>
        </w:rPr>
        <w:t>wards</w:t>
      </w:r>
      <w:r w:rsidR="001475B4">
        <w:rPr>
          <w:rFonts w:cstheme="minorHAnsi"/>
          <w:i/>
          <w:iCs/>
          <w:sz w:val="24"/>
          <w:szCs w:val="24"/>
        </w:rPr>
        <w:t xml:space="preserve"> (PW)</w:t>
      </w:r>
    </w:p>
    <w:p w14:paraId="5ABEB195" w14:textId="5CB53F1F" w:rsidR="009C13A4" w:rsidRPr="0005701F" w:rsidRDefault="009C13A4" w:rsidP="00A774C1">
      <w:pPr>
        <w:jc w:val="both"/>
        <w:rPr>
          <w:rFonts w:cstheme="minorHAnsi"/>
          <w:sz w:val="24"/>
          <w:szCs w:val="24"/>
        </w:rPr>
      </w:pPr>
      <w:r w:rsidRPr="0005701F">
        <w:rPr>
          <w:rFonts w:cstheme="minorHAnsi"/>
          <w:sz w:val="24"/>
          <w:szCs w:val="24"/>
        </w:rPr>
        <w:t>Successful treatment of NMS depends on early clinical recognition and prompt withdrawal of the neuroleptic agents.</w:t>
      </w:r>
      <w:r w:rsidR="00194CDA" w:rsidRPr="0005701F">
        <w:rPr>
          <w:rFonts w:cstheme="minorHAnsi"/>
          <w:sz w:val="24"/>
          <w:szCs w:val="24"/>
        </w:rPr>
        <w:t xml:space="preserve">  </w:t>
      </w:r>
      <w:r w:rsidRPr="0005701F">
        <w:rPr>
          <w:rFonts w:cstheme="minorHAnsi"/>
          <w:sz w:val="24"/>
          <w:szCs w:val="24"/>
        </w:rPr>
        <w:t>Neuroleptics cannot be removed by dialysis, and blood concentrations decline only slowly.</w:t>
      </w:r>
      <w:r w:rsidR="00194CDA" w:rsidRPr="0005701F">
        <w:rPr>
          <w:rFonts w:cstheme="minorHAnsi"/>
          <w:sz w:val="24"/>
          <w:szCs w:val="24"/>
        </w:rPr>
        <w:t xml:space="preserve">  </w:t>
      </w:r>
      <w:r w:rsidRPr="0005701F">
        <w:rPr>
          <w:rFonts w:cstheme="minorHAnsi"/>
          <w:sz w:val="24"/>
          <w:szCs w:val="24"/>
        </w:rPr>
        <w:t xml:space="preserve">If NMS is suspected, </w:t>
      </w:r>
      <w:r w:rsidR="001D5107" w:rsidRPr="0005701F">
        <w:rPr>
          <w:rFonts w:cstheme="minorHAnsi"/>
          <w:sz w:val="24"/>
          <w:szCs w:val="24"/>
        </w:rPr>
        <w:t>all antipsychotic medication sh</w:t>
      </w:r>
      <w:r w:rsidR="00A774C1" w:rsidRPr="0005701F">
        <w:rPr>
          <w:rFonts w:cstheme="minorHAnsi"/>
          <w:sz w:val="24"/>
          <w:szCs w:val="24"/>
        </w:rPr>
        <w:t>ould</w:t>
      </w:r>
      <w:r w:rsidR="001D5107" w:rsidRPr="0005701F">
        <w:rPr>
          <w:rFonts w:cstheme="minorHAnsi"/>
          <w:sz w:val="24"/>
          <w:szCs w:val="24"/>
        </w:rPr>
        <w:t xml:space="preserve"> be </w:t>
      </w:r>
      <w:r w:rsidRPr="0005701F">
        <w:rPr>
          <w:rFonts w:cstheme="minorHAnsi"/>
          <w:sz w:val="24"/>
          <w:szCs w:val="24"/>
        </w:rPr>
        <w:t>immediately discontinue</w:t>
      </w:r>
      <w:r w:rsidR="001D5107" w:rsidRPr="0005701F">
        <w:rPr>
          <w:rFonts w:cstheme="minorHAnsi"/>
          <w:sz w:val="24"/>
          <w:szCs w:val="24"/>
        </w:rPr>
        <w:t xml:space="preserve">d </w:t>
      </w:r>
      <w:r w:rsidR="001D5107" w:rsidRPr="0005701F">
        <w:rPr>
          <w:rFonts w:cstheme="minorHAnsi"/>
          <w:sz w:val="24"/>
          <w:szCs w:val="24"/>
        </w:rPr>
        <w:fldChar w:fldCharType="begin"/>
      </w:r>
      <w:r w:rsidR="001D5107" w:rsidRPr="0005701F">
        <w:rPr>
          <w:rFonts w:cstheme="minorHAnsi"/>
          <w:sz w:val="24"/>
          <w:szCs w:val="24"/>
        </w:rPr>
        <w:instrText xml:space="preserve"> ADDIN EN.CITE &lt;EndNote&gt;&lt;Cite&gt;&lt;Author&gt;Friedman&lt;/Author&gt;&lt;Year&gt;2015&lt;/Year&gt;&lt;RecNum&gt;2202&lt;/RecNum&gt;&lt;DisplayText&gt;(Friedman, 2015)&lt;/DisplayText&gt;&lt;record&gt;&lt;rec-number&gt;2202&lt;/rec-number&gt;&lt;foreign-keys&gt;&lt;key app="EN" db-id="5zf5eeaza9xtslestx3xz0a5rfe9xv9xz59z" timestamp="1552722245"&gt;2202&lt;/key&gt;&lt;/foreign-keys&gt;&lt;ref-type name="Book"&gt;6&lt;/ref-type&gt;&lt;contributors&gt;&lt;authors&gt;&lt;author&gt;Friedman, J.H.&lt;/author&gt;&lt;/authors&gt;&lt;/contributors&gt;&lt;titles&gt;&lt;title&gt;Medication-Induced Movement Disorders&lt;/title&gt;&lt;/titles&gt;&lt;dates&gt;&lt;year&gt;2015&lt;/year&gt;&lt;/dates&gt;&lt;publisher&gt;Cambridge University Press&lt;/publisher&gt;&lt;isbn&gt;9781107066007&lt;/isbn&gt;&lt;urls&gt;&lt;related-urls&gt;&lt;url&gt;https://books.google.com.qa/books?id=BqymCQAAQBAJ&lt;/url&gt;&lt;/related-urls&gt;&lt;/urls&gt;&lt;/record&gt;&lt;/Cite&gt;&lt;/EndNote&gt;</w:instrText>
      </w:r>
      <w:r w:rsidR="001D5107" w:rsidRPr="0005701F">
        <w:rPr>
          <w:rFonts w:cstheme="minorHAnsi"/>
          <w:sz w:val="24"/>
          <w:szCs w:val="24"/>
        </w:rPr>
        <w:fldChar w:fldCharType="separate"/>
      </w:r>
      <w:r w:rsidR="001D5107" w:rsidRPr="0005701F">
        <w:rPr>
          <w:rFonts w:cstheme="minorHAnsi"/>
          <w:noProof/>
          <w:sz w:val="24"/>
          <w:szCs w:val="24"/>
        </w:rPr>
        <w:t>(Friedman, 2015)</w:t>
      </w:r>
      <w:r w:rsidR="001D5107" w:rsidRPr="0005701F">
        <w:rPr>
          <w:rFonts w:cstheme="minorHAnsi"/>
          <w:sz w:val="24"/>
          <w:szCs w:val="24"/>
        </w:rPr>
        <w:fldChar w:fldCharType="end"/>
      </w:r>
      <w:r w:rsidRPr="0005701F">
        <w:rPr>
          <w:rFonts w:cstheme="minorHAnsi"/>
          <w:sz w:val="24"/>
          <w:szCs w:val="24"/>
        </w:rPr>
        <w:t>.</w:t>
      </w:r>
      <w:r w:rsidR="001D5107" w:rsidRPr="0005701F">
        <w:rPr>
          <w:rFonts w:cstheme="minorHAnsi"/>
          <w:sz w:val="24"/>
          <w:szCs w:val="24"/>
        </w:rPr>
        <w:t xml:space="preserve"> </w:t>
      </w:r>
      <w:r w:rsidRPr="0005701F">
        <w:rPr>
          <w:rFonts w:cstheme="minorHAnsi"/>
          <w:sz w:val="24"/>
          <w:szCs w:val="24"/>
        </w:rPr>
        <w:t xml:space="preserve"> </w:t>
      </w:r>
      <w:r w:rsidR="004C58E7" w:rsidRPr="0005701F">
        <w:rPr>
          <w:rFonts w:cstheme="minorHAnsi"/>
          <w:sz w:val="24"/>
          <w:szCs w:val="24"/>
        </w:rPr>
        <w:t xml:space="preserve">This includes drugs with weak dopamine-blocking properties such as promethazine, which </w:t>
      </w:r>
      <w:r w:rsidR="00A774C1" w:rsidRPr="0005701F">
        <w:rPr>
          <w:rFonts w:cstheme="minorHAnsi"/>
          <w:sz w:val="24"/>
          <w:szCs w:val="24"/>
        </w:rPr>
        <w:t xml:space="preserve">has been </w:t>
      </w:r>
      <w:r w:rsidR="004C58E7" w:rsidRPr="0005701F">
        <w:rPr>
          <w:rFonts w:cstheme="minorHAnsi"/>
          <w:sz w:val="24"/>
          <w:szCs w:val="24"/>
        </w:rPr>
        <w:t xml:space="preserve">incriminated in cases of NMS and should be immediately withdrawn if NMS is suspected </w:t>
      </w:r>
      <w:r w:rsidR="004C58E7" w:rsidRPr="0005701F">
        <w:rPr>
          <w:rFonts w:cstheme="minorHAnsi"/>
          <w:sz w:val="24"/>
          <w:szCs w:val="24"/>
        </w:rPr>
        <w:fldChar w:fldCharType="begin">
          <w:fldData xml:space="preserve">PEVuZE5vdGU+PENpdGU+PEF1dGhvcj5DaGFuZHJhbjwvQXV0aG9yPjxZZWFyPjIwMDM8L1llYXI+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</w:fldData>
        </w:fldChar>
      </w:r>
      <w:r w:rsidR="004C58E7" w:rsidRPr="0005701F">
        <w:rPr>
          <w:rFonts w:cstheme="minorHAnsi"/>
          <w:sz w:val="24"/>
          <w:szCs w:val="24"/>
        </w:rPr>
        <w:instrText xml:space="preserve"> ADDIN EN.CITE </w:instrText>
      </w:r>
      <w:r w:rsidR="004C58E7" w:rsidRPr="0005701F">
        <w:rPr>
          <w:rFonts w:cstheme="minorHAnsi"/>
          <w:sz w:val="24"/>
          <w:szCs w:val="24"/>
        </w:rPr>
        <w:fldChar w:fldCharType="begin">
          <w:fldData xml:space="preserve">PEVuZE5vdGU+PENpdGU+PEF1dGhvcj5DaGFuZHJhbjwvQXV0aG9yPjxZZWFyPjIwMDM8L1llYXI+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</w:fldData>
        </w:fldChar>
      </w:r>
      <w:r w:rsidR="004C58E7" w:rsidRPr="0005701F">
        <w:rPr>
          <w:rFonts w:cstheme="minorHAnsi"/>
          <w:sz w:val="24"/>
          <w:szCs w:val="24"/>
        </w:rPr>
        <w:instrText xml:space="preserve"> ADDIN EN.CITE.DATA </w:instrText>
      </w:r>
      <w:r w:rsidR="004C58E7" w:rsidRPr="0005701F">
        <w:rPr>
          <w:rFonts w:cstheme="minorHAnsi"/>
          <w:sz w:val="24"/>
          <w:szCs w:val="24"/>
        </w:rPr>
      </w:r>
      <w:r w:rsidR="004C58E7" w:rsidRPr="0005701F">
        <w:rPr>
          <w:rFonts w:cstheme="minorHAnsi"/>
          <w:sz w:val="24"/>
          <w:szCs w:val="24"/>
        </w:rPr>
        <w:fldChar w:fldCharType="end"/>
      </w:r>
      <w:r w:rsidR="004C58E7" w:rsidRPr="0005701F">
        <w:rPr>
          <w:rFonts w:cstheme="minorHAnsi"/>
          <w:sz w:val="24"/>
          <w:szCs w:val="24"/>
        </w:rPr>
      </w:r>
      <w:r w:rsidR="004C58E7" w:rsidRPr="0005701F">
        <w:rPr>
          <w:rFonts w:cstheme="minorHAnsi"/>
          <w:sz w:val="24"/>
          <w:szCs w:val="24"/>
        </w:rPr>
        <w:fldChar w:fldCharType="separate"/>
      </w:r>
      <w:r w:rsidR="004C58E7" w:rsidRPr="0005701F">
        <w:rPr>
          <w:rFonts w:cstheme="minorHAnsi"/>
          <w:noProof/>
          <w:sz w:val="24"/>
          <w:szCs w:val="24"/>
        </w:rPr>
        <w:t>(Chandran et al., 2003, Velamoor, 2017)</w:t>
      </w:r>
      <w:r w:rsidR="004C58E7" w:rsidRPr="0005701F">
        <w:rPr>
          <w:rFonts w:cstheme="minorHAnsi"/>
          <w:sz w:val="24"/>
          <w:szCs w:val="24"/>
        </w:rPr>
        <w:fldChar w:fldCharType="end"/>
      </w:r>
      <w:r w:rsidR="004C58E7" w:rsidRPr="0005701F">
        <w:rPr>
          <w:rFonts w:cstheme="minorHAnsi"/>
          <w:sz w:val="24"/>
          <w:szCs w:val="24"/>
        </w:rPr>
        <w:t>.</w:t>
      </w:r>
    </w:p>
    <w:p w14:paraId="6B78810B" w14:textId="29074E85" w:rsidR="0011746A" w:rsidRPr="0005701F" w:rsidRDefault="0011746A" w:rsidP="00451697">
      <w:pPr>
        <w:jc w:val="both"/>
        <w:rPr>
          <w:rFonts w:cstheme="minorHAnsi"/>
          <w:sz w:val="24"/>
          <w:szCs w:val="24"/>
        </w:rPr>
      </w:pPr>
      <w:r w:rsidRPr="0005701F">
        <w:rPr>
          <w:rFonts w:cstheme="minorHAnsi"/>
          <w:sz w:val="24"/>
          <w:szCs w:val="24"/>
        </w:rPr>
        <w:lastRenderedPageBreak/>
        <w:t>A thorough medical work-up should be initiated.  Laboratory evaluation is essential to exclude other causes of hyperthermia and detect any medical complications.    Supportive care is the mainstay of treatment for NMS and it sh</w:t>
      </w:r>
      <w:r w:rsidR="009B1A32" w:rsidRPr="0005701F">
        <w:rPr>
          <w:rFonts w:cstheme="minorHAnsi"/>
          <w:sz w:val="24"/>
          <w:szCs w:val="24"/>
        </w:rPr>
        <w:t>ould occur in a setting where</w:t>
      </w:r>
      <w:r w:rsidRPr="0005701F">
        <w:rPr>
          <w:rFonts w:cstheme="minorHAnsi"/>
          <w:sz w:val="24"/>
          <w:szCs w:val="24"/>
        </w:rPr>
        <w:t xml:space="preserve"> blood pressure, cardiac rhythm, and pulse-oximetry can be continuously monitored.  In the U</w:t>
      </w:r>
      <w:r w:rsidR="00A774C1" w:rsidRPr="0005701F">
        <w:rPr>
          <w:rFonts w:cstheme="minorHAnsi"/>
          <w:sz w:val="24"/>
          <w:szCs w:val="24"/>
        </w:rPr>
        <w:t xml:space="preserve">nited </w:t>
      </w:r>
      <w:r w:rsidRPr="0005701F">
        <w:rPr>
          <w:rFonts w:cstheme="minorHAnsi"/>
          <w:sz w:val="24"/>
          <w:szCs w:val="24"/>
        </w:rPr>
        <w:t>K</w:t>
      </w:r>
      <w:r w:rsidR="00A774C1" w:rsidRPr="0005701F">
        <w:rPr>
          <w:rFonts w:cstheme="minorHAnsi"/>
          <w:sz w:val="24"/>
          <w:szCs w:val="24"/>
        </w:rPr>
        <w:t>ingdom (UK)</w:t>
      </w:r>
      <w:r w:rsidRPr="0005701F">
        <w:rPr>
          <w:rFonts w:cstheme="minorHAnsi"/>
          <w:sz w:val="24"/>
          <w:szCs w:val="24"/>
        </w:rPr>
        <w:t xml:space="preserve"> this usually means transfer to a medical assessment </w:t>
      </w:r>
      <w:r w:rsidR="00F37C45" w:rsidRPr="0005701F">
        <w:rPr>
          <w:rFonts w:cstheme="minorHAnsi"/>
          <w:sz w:val="24"/>
          <w:szCs w:val="24"/>
        </w:rPr>
        <w:t>unit (MAU)</w:t>
      </w:r>
      <w:r w:rsidR="008A3979" w:rsidRPr="0005701F">
        <w:rPr>
          <w:rFonts w:cstheme="minorHAnsi"/>
          <w:sz w:val="24"/>
          <w:szCs w:val="24"/>
        </w:rPr>
        <w:t>;</w:t>
      </w:r>
      <w:r w:rsidRPr="0005701F">
        <w:rPr>
          <w:rFonts w:cstheme="minorHAnsi"/>
          <w:sz w:val="24"/>
          <w:szCs w:val="24"/>
        </w:rPr>
        <w:t xml:space="preserve"> given psychiatric units</w:t>
      </w:r>
      <w:r w:rsidR="001475B4" w:rsidRPr="0005701F">
        <w:rPr>
          <w:rFonts w:cstheme="minorHAnsi"/>
          <w:sz w:val="24"/>
          <w:szCs w:val="24"/>
        </w:rPr>
        <w:t xml:space="preserve"> </w:t>
      </w:r>
      <w:r w:rsidRPr="0005701F">
        <w:rPr>
          <w:rFonts w:cstheme="minorHAnsi"/>
          <w:sz w:val="24"/>
          <w:szCs w:val="24"/>
        </w:rPr>
        <w:t>do not have such facilities or training. In moderate to severe cases of NMS, the need for continuous monitoring makes it imperative to transfer patients</w:t>
      </w:r>
      <w:r w:rsidR="009D2A15" w:rsidRPr="0005701F">
        <w:rPr>
          <w:rFonts w:cstheme="minorHAnsi"/>
          <w:sz w:val="24"/>
          <w:szCs w:val="24"/>
        </w:rPr>
        <w:t xml:space="preserve"> to</w:t>
      </w:r>
      <w:r w:rsidRPr="0005701F">
        <w:rPr>
          <w:rFonts w:cstheme="minorHAnsi"/>
          <w:sz w:val="24"/>
          <w:szCs w:val="24"/>
        </w:rPr>
        <w:t xml:space="preserve"> ICU setting (Berman, 2011). There is generally lack of clear guidelines for transfer to ICU or treatment options within ICU, however some recent publications have tried to classify NMS into various stages (Table 3) and also </w:t>
      </w:r>
      <w:r w:rsidR="009D2A15" w:rsidRPr="0005701F">
        <w:rPr>
          <w:rFonts w:cstheme="minorHAnsi"/>
          <w:sz w:val="24"/>
          <w:szCs w:val="24"/>
        </w:rPr>
        <w:t>laid out</w:t>
      </w:r>
      <w:r w:rsidR="009B1A32" w:rsidRPr="0005701F">
        <w:rPr>
          <w:rFonts w:cstheme="minorHAnsi"/>
          <w:sz w:val="24"/>
          <w:szCs w:val="24"/>
        </w:rPr>
        <w:t xml:space="preserve"> treatment options </w:t>
      </w:r>
      <w:r w:rsidRPr="0005701F">
        <w:rPr>
          <w:rFonts w:cstheme="minorHAnsi"/>
          <w:sz w:val="24"/>
          <w:szCs w:val="24"/>
        </w:rPr>
        <w:t xml:space="preserve">(van </w:t>
      </w:r>
      <w:proofErr w:type="spellStart"/>
      <w:r w:rsidRPr="0005701F">
        <w:rPr>
          <w:rFonts w:cstheme="minorHAnsi"/>
          <w:sz w:val="24"/>
          <w:szCs w:val="24"/>
        </w:rPr>
        <w:t>Rensburg</w:t>
      </w:r>
      <w:proofErr w:type="spellEnd"/>
      <w:r w:rsidRPr="0005701F">
        <w:rPr>
          <w:rFonts w:cstheme="minorHAnsi"/>
          <w:sz w:val="24"/>
          <w:szCs w:val="24"/>
        </w:rPr>
        <w:t xml:space="preserve"> R, </w:t>
      </w:r>
      <w:proofErr w:type="spellStart"/>
      <w:r w:rsidRPr="0005701F">
        <w:rPr>
          <w:rFonts w:cstheme="minorHAnsi"/>
          <w:sz w:val="24"/>
          <w:szCs w:val="24"/>
        </w:rPr>
        <w:t>Decloedt</w:t>
      </w:r>
      <w:proofErr w:type="spellEnd"/>
      <w:r w:rsidRPr="0005701F">
        <w:rPr>
          <w:rFonts w:cstheme="minorHAnsi"/>
          <w:sz w:val="24"/>
          <w:szCs w:val="24"/>
        </w:rPr>
        <w:t xml:space="preserve"> EH 2019).  A recent review of NMS treatments reported only 14 guidelines thematically related to its management</w:t>
      </w:r>
      <w:r w:rsidR="009B1A32" w:rsidRPr="0005701F">
        <w:rPr>
          <w:rFonts w:cstheme="minorHAnsi"/>
          <w:sz w:val="24"/>
          <w:szCs w:val="24"/>
        </w:rPr>
        <w:t>,</w:t>
      </w:r>
      <w:r w:rsidRPr="0005701F">
        <w:rPr>
          <w:rFonts w:cstheme="minorHAnsi"/>
          <w:sz w:val="24"/>
          <w:szCs w:val="24"/>
        </w:rPr>
        <w:t xml:space="preserve"> out of which 8 were in English, 6 in German</w:t>
      </w:r>
      <w:r w:rsidR="009B1A32" w:rsidRPr="0005701F">
        <w:rPr>
          <w:rFonts w:cstheme="minorHAnsi"/>
          <w:sz w:val="24"/>
          <w:szCs w:val="24"/>
        </w:rPr>
        <w:t>,</w:t>
      </w:r>
      <w:r w:rsidRPr="0005701F">
        <w:rPr>
          <w:rFonts w:cstheme="minorHAnsi"/>
          <w:sz w:val="24"/>
          <w:szCs w:val="24"/>
        </w:rPr>
        <w:t xml:space="preserve"> and 1 French ((Carlos </w:t>
      </w:r>
      <w:proofErr w:type="spellStart"/>
      <w:r w:rsidRPr="0005701F">
        <w:rPr>
          <w:rFonts w:cstheme="minorHAnsi"/>
          <w:sz w:val="24"/>
          <w:szCs w:val="24"/>
        </w:rPr>
        <w:t>Schönfeldt-Lecuona</w:t>
      </w:r>
      <w:proofErr w:type="spellEnd"/>
      <w:r w:rsidRPr="0005701F">
        <w:rPr>
          <w:rFonts w:cstheme="minorHAnsi"/>
          <w:sz w:val="24"/>
          <w:szCs w:val="24"/>
        </w:rPr>
        <w:t xml:space="preserve"> et al 2019). None of the guidelines were from the UK. </w:t>
      </w:r>
    </w:p>
    <w:p w14:paraId="497FF193" w14:textId="1D658450" w:rsidR="00451697" w:rsidRPr="0005701F" w:rsidRDefault="00CC6039" w:rsidP="00451697">
      <w:pPr>
        <w:jc w:val="both"/>
        <w:rPr>
          <w:rFonts w:cstheme="minorHAnsi"/>
          <w:sz w:val="24"/>
          <w:szCs w:val="24"/>
        </w:rPr>
      </w:pPr>
      <w:r w:rsidRPr="0005701F">
        <w:rPr>
          <w:rFonts w:cstheme="minorHAnsi"/>
          <w:sz w:val="24"/>
          <w:szCs w:val="24"/>
        </w:rPr>
        <w:t>As shown in table 3, the mild forms of NMS can be treated in a</w:t>
      </w:r>
      <w:r w:rsidR="009B1A32" w:rsidRPr="0005701F">
        <w:rPr>
          <w:rFonts w:cstheme="minorHAnsi"/>
          <w:sz w:val="24"/>
          <w:szCs w:val="24"/>
        </w:rPr>
        <w:t xml:space="preserve"> psychiatric unit or</w:t>
      </w:r>
      <w:r w:rsidRPr="0005701F">
        <w:rPr>
          <w:rFonts w:cstheme="minorHAnsi"/>
          <w:sz w:val="24"/>
          <w:szCs w:val="24"/>
        </w:rPr>
        <w:t xml:space="preserve"> medical setting</w:t>
      </w:r>
      <w:r w:rsidR="00D87BF1" w:rsidRPr="0005701F">
        <w:rPr>
          <w:rFonts w:cstheme="minorHAnsi"/>
          <w:sz w:val="24"/>
          <w:szCs w:val="24"/>
        </w:rPr>
        <w:t xml:space="preserve"> (MAU)</w:t>
      </w:r>
      <w:r w:rsidRPr="0005701F">
        <w:rPr>
          <w:rFonts w:cstheme="minorHAnsi"/>
          <w:sz w:val="24"/>
          <w:szCs w:val="24"/>
        </w:rPr>
        <w:t xml:space="preserve"> and not necessarily need ICU care unless there is fu</w:t>
      </w:r>
      <w:r w:rsidR="009B1A32" w:rsidRPr="0005701F">
        <w:rPr>
          <w:rFonts w:cstheme="minorHAnsi"/>
          <w:sz w:val="24"/>
          <w:szCs w:val="24"/>
        </w:rPr>
        <w:t>rther deterioration. Again, it</w:t>
      </w:r>
      <w:r w:rsidRPr="0005701F">
        <w:rPr>
          <w:rFonts w:cstheme="minorHAnsi"/>
          <w:sz w:val="24"/>
          <w:szCs w:val="24"/>
        </w:rPr>
        <w:t xml:space="preserve"> may not be possible</w:t>
      </w:r>
      <w:r w:rsidR="009B1A32" w:rsidRPr="0005701F">
        <w:rPr>
          <w:rFonts w:cstheme="minorHAnsi"/>
          <w:sz w:val="24"/>
          <w:szCs w:val="24"/>
        </w:rPr>
        <w:t xml:space="preserve"> always</w:t>
      </w:r>
      <w:r w:rsidRPr="0005701F">
        <w:rPr>
          <w:rFonts w:cstheme="minorHAnsi"/>
          <w:sz w:val="24"/>
          <w:szCs w:val="24"/>
        </w:rPr>
        <w:t xml:space="preserve"> to manage mild cases of NMS on psychiatric units due to the lack of the necessary facilities like access t</w:t>
      </w:r>
      <w:r w:rsidR="009D2A15" w:rsidRPr="0005701F">
        <w:rPr>
          <w:rFonts w:cstheme="minorHAnsi"/>
          <w:sz w:val="24"/>
          <w:szCs w:val="24"/>
        </w:rPr>
        <w:t>o</w:t>
      </w:r>
      <w:r w:rsidRPr="0005701F">
        <w:rPr>
          <w:rFonts w:cstheme="minorHAnsi"/>
          <w:sz w:val="24"/>
          <w:szCs w:val="24"/>
        </w:rPr>
        <w:t xml:space="preserve"> laboratories, equipment and trained manpower (Carlos </w:t>
      </w:r>
      <w:proofErr w:type="spellStart"/>
      <w:r w:rsidRPr="0005701F">
        <w:rPr>
          <w:rFonts w:cstheme="minorHAnsi"/>
          <w:sz w:val="24"/>
          <w:szCs w:val="24"/>
        </w:rPr>
        <w:t>Schönfeldt-Lecuona</w:t>
      </w:r>
      <w:proofErr w:type="spellEnd"/>
      <w:r w:rsidRPr="0005701F">
        <w:rPr>
          <w:rFonts w:cstheme="minorHAnsi"/>
          <w:sz w:val="24"/>
          <w:szCs w:val="24"/>
        </w:rPr>
        <w:t xml:space="preserve"> et al 2019). </w:t>
      </w:r>
    </w:p>
    <w:p w14:paraId="4C635DC2" w14:textId="54863E78" w:rsidR="002A12C3" w:rsidRPr="00FE1BDD" w:rsidRDefault="002A12C3" w:rsidP="00F840DA">
      <w:pPr>
        <w:jc w:val="both"/>
        <w:rPr>
          <w:rFonts w:cstheme="minorHAnsi"/>
          <w:i/>
          <w:iCs/>
          <w:sz w:val="24"/>
          <w:szCs w:val="24"/>
        </w:rPr>
      </w:pPr>
      <w:r w:rsidRPr="00FE1BDD">
        <w:rPr>
          <w:rFonts w:cstheme="minorHAnsi"/>
          <w:i/>
          <w:iCs/>
          <w:sz w:val="24"/>
          <w:szCs w:val="24"/>
        </w:rPr>
        <w:t xml:space="preserve">Overview of management in </w:t>
      </w:r>
      <w:r w:rsidR="00CA6C54">
        <w:rPr>
          <w:rFonts w:cstheme="minorHAnsi"/>
          <w:i/>
          <w:iCs/>
          <w:sz w:val="24"/>
          <w:szCs w:val="24"/>
        </w:rPr>
        <w:t xml:space="preserve">an </w:t>
      </w:r>
      <w:r w:rsidRPr="00FE1BDD">
        <w:rPr>
          <w:rFonts w:cstheme="minorHAnsi"/>
          <w:i/>
          <w:iCs/>
          <w:sz w:val="24"/>
          <w:szCs w:val="24"/>
        </w:rPr>
        <w:t>intensive care facility</w:t>
      </w:r>
    </w:p>
    <w:p w14:paraId="3BA0D6A9" w14:textId="06827C6F" w:rsidR="00A826AB" w:rsidRPr="0005701F" w:rsidRDefault="002A12C3" w:rsidP="00A826AB">
      <w:pPr>
        <w:jc w:val="both"/>
        <w:rPr>
          <w:rFonts w:cstheme="minorHAnsi"/>
          <w:sz w:val="24"/>
          <w:szCs w:val="24"/>
        </w:rPr>
      </w:pPr>
      <w:r w:rsidRPr="0005701F">
        <w:rPr>
          <w:rFonts w:cstheme="minorHAnsi"/>
          <w:sz w:val="24"/>
          <w:szCs w:val="24"/>
        </w:rPr>
        <w:t>Supportive car</w:t>
      </w:r>
      <w:r w:rsidR="00194CDA" w:rsidRPr="0005701F">
        <w:rPr>
          <w:rFonts w:cstheme="minorHAnsi"/>
          <w:sz w:val="24"/>
          <w:szCs w:val="24"/>
        </w:rPr>
        <w:t>e</w:t>
      </w:r>
      <w:r w:rsidR="0005701F" w:rsidRPr="0005701F">
        <w:rPr>
          <w:rFonts w:cstheme="minorHAnsi"/>
          <w:sz w:val="24"/>
          <w:szCs w:val="24"/>
        </w:rPr>
        <w:t xml:space="preserve"> is the mainstay of treatment.  </w:t>
      </w:r>
      <w:r w:rsidR="00A826AB" w:rsidRPr="0005701F">
        <w:rPr>
          <w:rFonts w:cstheme="minorHAnsi"/>
          <w:sz w:val="24"/>
          <w:szCs w:val="24"/>
        </w:rPr>
        <w:t xml:space="preserve">Pharmacological intervention with dopamine agonists produces mixed results and there have been no prospective randomised controlled trials comparing treatment regimens in patients with NMS.  Benzodiazepines, Bromocriptine (centrally acting dopamine agonist), Amantadine (dopamine agonist) and </w:t>
      </w:r>
      <w:proofErr w:type="spellStart"/>
      <w:r w:rsidR="00A774C1" w:rsidRPr="0005701F">
        <w:rPr>
          <w:rFonts w:cstheme="minorHAnsi"/>
          <w:sz w:val="24"/>
          <w:szCs w:val="24"/>
        </w:rPr>
        <w:t>D</w:t>
      </w:r>
      <w:r w:rsidR="00A826AB" w:rsidRPr="0005701F">
        <w:rPr>
          <w:rFonts w:cstheme="minorHAnsi"/>
          <w:sz w:val="24"/>
          <w:szCs w:val="24"/>
        </w:rPr>
        <w:t>antrolene</w:t>
      </w:r>
      <w:proofErr w:type="spellEnd"/>
      <w:r w:rsidR="00A826AB" w:rsidRPr="0005701F">
        <w:rPr>
          <w:rFonts w:cstheme="minorHAnsi"/>
          <w:sz w:val="24"/>
          <w:szCs w:val="24"/>
        </w:rPr>
        <w:t xml:space="preserve"> (muscle relaxant) can b</w:t>
      </w:r>
      <w:r w:rsidR="00D93A6A" w:rsidRPr="0005701F">
        <w:rPr>
          <w:rFonts w:cstheme="minorHAnsi"/>
          <w:sz w:val="24"/>
          <w:szCs w:val="24"/>
        </w:rPr>
        <w:t xml:space="preserve">e used.  Again referring to </w:t>
      </w:r>
      <w:r w:rsidR="00A826AB" w:rsidRPr="0005701F">
        <w:rPr>
          <w:rFonts w:cstheme="minorHAnsi"/>
          <w:sz w:val="24"/>
          <w:szCs w:val="24"/>
        </w:rPr>
        <w:t xml:space="preserve">Table 3, the pharmacological management can be divided as per the severity of NMS and treatment response. Oral or intravenous benzodiazepines, </w:t>
      </w:r>
      <w:r w:rsidR="00D93A6A" w:rsidRPr="0005701F">
        <w:rPr>
          <w:rFonts w:cstheme="minorHAnsi"/>
          <w:sz w:val="24"/>
          <w:szCs w:val="24"/>
        </w:rPr>
        <w:t xml:space="preserve">are </w:t>
      </w:r>
      <w:r w:rsidR="00A826AB" w:rsidRPr="0005701F">
        <w:rPr>
          <w:rFonts w:cstheme="minorHAnsi"/>
          <w:sz w:val="24"/>
          <w:szCs w:val="24"/>
        </w:rPr>
        <w:t xml:space="preserve">the mainstay of early treatment of catatonia, may decrease fever and rigidity in NMS, in addition to treating agitation (Chandran et al., 2003, Chung and Lee, 2018). For early or mild forms of NMS, benzodiazepines along with withdrawal of the causative agent can be initiated </w:t>
      </w:r>
      <w:r w:rsidR="009D2A15" w:rsidRPr="0005701F">
        <w:rPr>
          <w:rFonts w:cstheme="minorHAnsi"/>
          <w:sz w:val="24"/>
          <w:szCs w:val="24"/>
        </w:rPr>
        <w:t>in a psychiatric ward prior to  transfer to</w:t>
      </w:r>
      <w:r w:rsidR="00A826AB" w:rsidRPr="0005701F">
        <w:rPr>
          <w:rFonts w:cstheme="minorHAnsi"/>
          <w:sz w:val="24"/>
          <w:szCs w:val="24"/>
        </w:rPr>
        <w:t xml:space="preserve"> a medical ward and does not necessarily need ICU care. Several clinical reports suggest that </w:t>
      </w:r>
      <w:proofErr w:type="spellStart"/>
      <w:r w:rsidR="00A826AB" w:rsidRPr="0005701F">
        <w:rPr>
          <w:rFonts w:cstheme="minorHAnsi"/>
          <w:sz w:val="24"/>
          <w:szCs w:val="24"/>
        </w:rPr>
        <w:t>Loarzepam</w:t>
      </w:r>
      <w:proofErr w:type="spellEnd"/>
      <w:r w:rsidR="00A826AB" w:rsidRPr="0005701F">
        <w:rPr>
          <w:rFonts w:cstheme="minorHAnsi"/>
          <w:sz w:val="24"/>
          <w:szCs w:val="24"/>
        </w:rPr>
        <w:t xml:space="preserve"> and other benzodiazepines may reduce the recovery time and hence improv</w:t>
      </w:r>
      <w:r w:rsidR="009D2A15" w:rsidRPr="0005701F">
        <w:rPr>
          <w:rFonts w:cstheme="minorHAnsi"/>
          <w:sz w:val="24"/>
          <w:szCs w:val="24"/>
        </w:rPr>
        <w:t>e</w:t>
      </w:r>
      <w:r w:rsidR="00A826AB" w:rsidRPr="0005701F">
        <w:rPr>
          <w:rFonts w:cstheme="minorHAnsi"/>
          <w:sz w:val="24"/>
          <w:szCs w:val="24"/>
        </w:rPr>
        <w:t xml:space="preserve"> the outcome (Yacoub A, Francis A 2006, </w:t>
      </w:r>
      <w:proofErr w:type="spellStart"/>
      <w:r w:rsidR="00A826AB" w:rsidRPr="0005701F">
        <w:rPr>
          <w:rFonts w:cstheme="minorHAnsi"/>
          <w:sz w:val="24"/>
          <w:szCs w:val="24"/>
        </w:rPr>
        <w:t>Tural</w:t>
      </w:r>
      <w:proofErr w:type="spellEnd"/>
      <w:r w:rsidR="00A826AB" w:rsidRPr="0005701F">
        <w:rPr>
          <w:rFonts w:cstheme="minorHAnsi"/>
          <w:sz w:val="24"/>
          <w:szCs w:val="24"/>
        </w:rPr>
        <w:t xml:space="preserve"> U, </w:t>
      </w:r>
      <w:proofErr w:type="spellStart"/>
      <w:r w:rsidR="00A826AB" w:rsidRPr="0005701F">
        <w:rPr>
          <w:rFonts w:cstheme="minorHAnsi"/>
          <w:sz w:val="24"/>
          <w:szCs w:val="24"/>
        </w:rPr>
        <w:t>Onder</w:t>
      </w:r>
      <w:proofErr w:type="spellEnd"/>
      <w:r w:rsidR="00A826AB" w:rsidRPr="0005701F">
        <w:rPr>
          <w:rFonts w:cstheme="minorHAnsi"/>
          <w:sz w:val="24"/>
          <w:szCs w:val="24"/>
        </w:rPr>
        <w:t xml:space="preserve"> E 2010). </w:t>
      </w:r>
      <w:r w:rsidR="00764BEE" w:rsidRPr="009B1835">
        <w:rPr>
          <w:rFonts w:cstheme="minorHAnsi"/>
          <w:sz w:val="24"/>
          <w:szCs w:val="24"/>
        </w:rPr>
        <w:t xml:space="preserve">A </w:t>
      </w:r>
      <w:proofErr w:type="spellStart"/>
      <w:r w:rsidR="00764BEE" w:rsidRPr="009B1835">
        <w:rPr>
          <w:rFonts w:cstheme="minorHAnsi"/>
          <w:sz w:val="24"/>
          <w:szCs w:val="24"/>
        </w:rPr>
        <w:t>Lorazepam</w:t>
      </w:r>
      <w:proofErr w:type="spellEnd"/>
      <w:r w:rsidR="00764BEE" w:rsidRPr="009B1835">
        <w:rPr>
          <w:rFonts w:cstheme="minorHAnsi"/>
          <w:sz w:val="24"/>
          <w:szCs w:val="24"/>
        </w:rPr>
        <w:t xml:space="preserve"> dose of 1 to 2 mg oral or intravenously 4 to 6 hourly remains the first line pharmacological intervention (</w:t>
      </w:r>
      <w:proofErr w:type="spellStart"/>
      <w:r w:rsidR="00764BEE" w:rsidRPr="009B1835">
        <w:rPr>
          <w:rFonts w:cstheme="minorHAnsi"/>
          <w:sz w:val="24"/>
          <w:szCs w:val="24"/>
        </w:rPr>
        <w:t>Wijdicks</w:t>
      </w:r>
      <w:proofErr w:type="spellEnd"/>
      <w:r w:rsidR="00764BEE" w:rsidRPr="009B1835">
        <w:rPr>
          <w:rFonts w:cstheme="minorHAnsi"/>
          <w:sz w:val="24"/>
          <w:szCs w:val="24"/>
        </w:rPr>
        <w:t xml:space="preserve"> EFM 2018). Intramuscular administration (IM) should be avoided if possible to avoid diagnostic confusion due to potential elevation in </w:t>
      </w:r>
      <w:proofErr w:type="spellStart"/>
      <w:r w:rsidR="00764BEE" w:rsidRPr="009B1835">
        <w:rPr>
          <w:rFonts w:cstheme="minorHAnsi"/>
          <w:sz w:val="24"/>
          <w:szCs w:val="24"/>
        </w:rPr>
        <w:t>creatine</w:t>
      </w:r>
      <w:proofErr w:type="spellEnd"/>
      <w:r w:rsidR="00764BEE" w:rsidRPr="009B1835">
        <w:rPr>
          <w:rFonts w:cstheme="minorHAnsi"/>
          <w:sz w:val="24"/>
          <w:szCs w:val="24"/>
        </w:rPr>
        <w:t xml:space="preserve"> kinase (CK) levels (</w:t>
      </w:r>
      <w:proofErr w:type="spellStart"/>
      <w:r w:rsidR="00764BEE" w:rsidRPr="009B1835">
        <w:rPr>
          <w:rFonts w:cstheme="minorHAnsi"/>
          <w:sz w:val="24"/>
          <w:szCs w:val="24"/>
        </w:rPr>
        <w:t>Konikoff</w:t>
      </w:r>
      <w:proofErr w:type="spellEnd"/>
      <w:r w:rsidR="00764BEE" w:rsidRPr="009B1835">
        <w:rPr>
          <w:rFonts w:cstheme="minorHAnsi"/>
          <w:sz w:val="24"/>
          <w:szCs w:val="24"/>
        </w:rPr>
        <w:t>, F et.al 1985).</w:t>
      </w:r>
      <w:r w:rsidR="00764BEE" w:rsidRPr="00764BEE">
        <w:rPr>
          <w:rFonts w:cstheme="minorHAnsi"/>
          <w:color w:val="FF0000"/>
          <w:sz w:val="24"/>
          <w:szCs w:val="24"/>
        </w:rPr>
        <w:t xml:space="preserve">  </w:t>
      </w:r>
      <w:r w:rsidR="00A826AB" w:rsidRPr="0005701F">
        <w:rPr>
          <w:rFonts w:cstheme="minorHAnsi"/>
          <w:sz w:val="24"/>
          <w:szCs w:val="24"/>
        </w:rPr>
        <w:t>NMS of moderate severity</w:t>
      </w:r>
      <w:bookmarkStart w:id="6" w:name="_GoBack"/>
      <w:bookmarkEnd w:id="6"/>
      <w:r w:rsidR="009D2A15" w:rsidRPr="0005701F">
        <w:rPr>
          <w:rFonts w:cstheme="minorHAnsi"/>
          <w:sz w:val="24"/>
          <w:szCs w:val="24"/>
        </w:rPr>
        <w:t xml:space="preserve"> requires</w:t>
      </w:r>
      <w:r w:rsidR="00A826AB" w:rsidRPr="0005701F">
        <w:rPr>
          <w:rFonts w:cstheme="minorHAnsi"/>
          <w:sz w:val="24"/>
          <w:szCs w:val="24"/>
        </w:rPr>
        <w:t xml:space="preserve"> ICU care, </w:t>
      </w:r>
      <w:r w:rsidR="009D2A15" w:rsidRPr="0005701F">
        <w:rPr>
          <w:rFonts w:cstheme="minorHAnsi"/>
          <w:sz w:val="24"/>
          <w:szCs w:val="24"/>
        </w:rPr>
        <w:t xml:space="preserve">and use of </w:t>
      </w:r>
      <w:r w:rsidR="00A826AB" w:rsidRPr="0005701F">
        <w:rPr>
          <w:rFonts w:cstheme="minorHAnsi"/>
          <w:sz w:val="24"/>
          <w:szCs w:val="24"/>
        </w:rPr>
        <w:t>benzodiazepines</w:t>
      </w:r>
      <w:r w:rsidR="009D2A15" w:rsidRPr="0005701F">
        <w:rPr>
          <w:rFonts w:cstheme="minorHAnsi"/>
          <w:sz w:val="24"/>
          <w:szCs w:val="24"/>
        </w:rPr>
        <w:t xml:space="preserve"> and</w:t>
      </w:r>
      <w:r w:rsidR="00A826AB" w:rsidRPr="0005701F">
        <w:rPr>
          <w:rFonts w:cstheme="minorHAnsi"/>
          <w:sz w:val="24"/>
          <w:szCs w:val="24"/>
        </w:rPr>
        <w:t xml:space="preserve"> bromocriptine has been shown effective in </w:t>
      </w:r>
      <w:r w:rsidR="008E5DA6" w:rsidRPr="0005701F">
        <w:rPr>
          <w:rFonts w:cstheme="minorHAnsi"/>
          <w:sz w:val="24"/>
          <w:szCs w:val="24"/>
        </w:rPr>
        <w:t>improving</w:t>
      </w:r>
      <w:r w:rsidR="00A826AB" w:rsidRPr="0005701F">
        <w:rPr>
          <w:rFonts w:cstheme="minorHAnsi"/>
          <w:sz w:val="24"/>
          <w:szCs w:val="24"/>
        </w:rPr>
        <w:t xml:space="preserve"> clinical response compared to just supportive care (Rosenberg MR, Green M 1989). It is also shown reduced mortality in NMS compared to supportive care (</w:t>
      </w:r>
      <w:proofErr w:type="spellStart"/>
      <w:r w:rsidR="00A826AB" w:rsidRPr="0005701F">
        <w:rPr>
          <w:rFonts w:cstheme="minorHAnsi"/>
          <w:sz w:val="24"/>
          <w:szCs w:val="24"/>
        </w:rPr>
        <w:t>Sakkas</w:t>
      </w:r>
      <w:proofErr w:type="spellEnd"/>
      <w:r w:rsidR="00A826AB" w:rsidRPr="0005701F">
        <w:rPr>
          <w:rFonts w:cstheme="minorHAnsi"/>
          <w:sz w:val="24"/>
          <w:szCs w:val="24"/>
        </w:rPr>
        <w:t xml:space="preserve"> P 1991). Bromocriptine has to be administered orally or through a nasogastric tube as </w:t>
      </w:r>
      <w:r w:rsidR="008E5DA6" w:rsidRPr="0005701F">
        <w:rPr>
          <w:rFonts w:cstheme="minorHAnsi"/>
          <w:sz w:val="24"/>
          <w:szCs w:val="24"/>
        </w:rPr>
        <w:lastRenderedPageBreak/>
        <w:t>there is no parenteral preparation available</w:t>
      </w:r>
      <w:r w:rsidR="00A826AB" w:rsidRPr="0005701F">
        <w:rPr>
          <w:rFonts w:cstheme="minorHAnsi"/>
          <w:sz w:val="24"/>
          <w:szCs w:val="24"/>
        </w:rPr>
        <w:t xml:space="preserve">. A starting dose of </w:t>
      </w:r>
      <w:r w:rsidR="00273246" w:rsidRPr="0005701F">
        <w:rPr>
          <w:rFonts w:cstheme="minorHAnsi"/>
          <w:sz w:val="24"/>
          <w:szCs w:val="24"/>
        </w:rPr>
        <w:t>Bromocriptine</w:t>
      </w:r>
      <w:r w:rsidR="00A826AB" w:rsidRPr="0005701F">
        <w:rPr>
          <w:rFonts w:cstheme="minorHAnsi"/>
          <w:sz w:val="24"/>
          <w:szCs w:val="24"/>
        </w:rPr>
        <w:t>2.5 mg, 2–3 times daily, to be increased by 2.5 mg every 24 h</w:t>
      </w:r>
      <w:r w:rsidR="00273246" w:rsidRPr="0005701F">
        <w:rPr>
          <w:rFonts w:cstheme="minorHAnsi"/>
          <w:sz w:val="24"/>
          <w:szCs w:val="24"/>
        </w:rPr>
        <w:t>ours</w:t>
      </w:r>
      <w:r w:rsidR="00A826AB" w:rsidRPr="0005701F">
        <w:rPr>
          <w:rFonts w:cstheme="minorHAnsi"/>
          <w:sz w:val="24"/>
          <w:szCs w:val="24"/>
        </w:rPr>
        <w:t xml:space="preserve"> until a response is obtained or until reaching a maximum dose of 45 mg/day</w:t>
      </w:r>
      <w:r w:rsidR="00273246" w:rsidRPr="0005701F">
        <w:rPr>
          <w:rFonts w:cstheme="minorHAnsi"/>
          <w:sz w:val="24"/>
          <w:szCs w:val="24"/>
        </w:rPr>
        <w:t>, can be used</w:t>
      </w:r>
      <w:r w:rsidR="00A826AB" w:rsidRPr="0005701F">
        <w:rPr>
          <w:rFonts w:cstheme="minorHAnsi"/>
          <w:sz w:val="24"/>
          <w:szCs w:val="24"/>
        </w:rPr>
        <w:t xml:space="preserve">. It is recommended that bromocriptine </w:t>
      </w:r>
      <w:r w:rsidR="00273246" w:rsidRPr="0005701F">
        <w:rPr>
          <w:rFonts w:cstheme="minorHAnsi"/>
          <w:sz w:val="24"/>
          <w:szCs w:val="24"/>
        </w:rPr>
        <w:t xml:space="preserve">to </w:t>
      </w:r>
      <w:r w:rsidR="00A826AB" w:rsidRPr="0005701F">
        <w:rPr>
          <w:rFonts w:cstheme="minorHAnsi"/>
          <w:sz w:val="24"/>
          <w:szCs w:val="24"/>
        </w:rPr>
        <w:t xml:space="preserve">be continued for 10 days after symptoms are controlled and then tapered slowly to minimize the likelihood of recurrence of NMS. (Strawn JR 2007, </w:t>
      </w:r>
      <w:proofErr w:type="spellStart"/>
      <w:r w:rsidR="00A826AB" w:rsidRPr="0005701F">
        <w:rPr>
          <w:rFonts w:cstheme="minorHAnsi"/>
          <w:sz w:val="24"/>
          <w:szCs w:val="24"/>
        </w:rPr>
        <w:t>Bhanushali</w:t>
      </w:r>
      <w:proofErr w:type="spellEnd"/>
      <w:r w:rsidR="00A826AB" w:rsidRPr="0005701F">
        <w:rPr>
          <w:rFonts w:cstheme="minorHAnsi"/>
          <w:sz w:val="24"/>
          <w:szCs w:val="24"/>
        </w:rPr>
        <w:t xml:space="preserve"> MJ, </w:t>
      </w:r>
      <w:proofErr w:type="spellStart"/>
      <w:r w:rsidR="00A826AB" w:rsidRPr="0005701F">
        <w:rPr>
          <w:rFonts w:cstheme="minorHAnsi"/>
          <w:sz w:val="24"/>
          <w:szCs w:val="24"/>
        </w:rPr>
        <w:t>Tuite</w:t>
      </w:r>
      <w:proofErr w:type="spellEnd"/>
      <w:r w:rsidR="00A826AB" w:rsidRPr="0005701F">
        <w:rPr>
          <w:rFonts w:cstheme="minorHAnsi"/>
          <w:sz w:val="24"/>
          <w:szCs w:val="24"/>
        </w:rPr>
        <w:t xml:space="preserve"> PJ 2004)</w:t>
      </w:r>
    </w:p>
    <w:p w14:paraId="2457EC0F" w14:textId="7DEC9BF6" w:rsidR="00A826AB" w:rsidRPr="0005701F" w:rsidRDefault="00A826AB" w:rsidP="00A826AB">
      <w:pPr>
        <w:jc w:val="both"/>
        <w:rPr>
          <w:rFonts w:cstheme="minorHAnsi"/>
          <w:sz w:val="24"/>
          <w:szCs w:val="24"/>
        </w:rPr>
      </w:pPr>
      <w:r w:rsidRPr="0005701F">
        <w:rPr>
          <w:rFonts w:cstheme="minorHAnsi"/>
          <w:sz w:val="24"/>
          <w:szCs w:val="24"/>
        </w:rPr>
        <w:t xml:space="preserve">Amantadine can be used as an alternative to Bromocriptine but there is limited evidence about its efficacy compared to the rest of the medications mentioned. </w:t>
      </w:r>
    </w:p>
    <w:p w14:paraId="5C07CD0B" w14:textId="198BB42D" w:rsidR="00A826AB" w:rsidRPr="0005701F" w:rsidRDefault="00A826AB" w:rsidP="00A826AB">
      <w:pPr>
        <w:jc w:val="both"/>
        <w:rPr>
          <w:rFonts w:cstheme="minorHAnsi"/>
          <w:sz w:val="24"/>
          <w:szCs w:val="24"/>
        </w:rPr>
      </w:pPr>
      <w:r w:rsidRPr="0005701F">
        <w:rPr>
          <w:rFonts w:cstheme="minorHAnsi"/>
          <w:sz w:val="24"/>
          <w:szCs w:val="24"/>
        </w:rPr>
        <w:t xml:space="preserve">Dantrolene is recommended for severe forms of NMS along with benzodiazepines and bromocriptine. There are mixed reports about its efficacy with some meta-analysis suggesting improvement in </w:t>
      </w:r>
      <w:r w:rsidR="00273246" w:rsidRPr="0005701F">
        <w:rPr>
          <w:rFonts w:cstheme="minorHAnsi"/>
          <w:sz w:val="24"/>
          <w:szCs w:val="24"/>
        </w:rPr>
        <w:t xml:space="preserve">approximately </w:t>
      </w:r>
      <w:r w:rsidRPr="0005701F">
        <w:rPr>
          <w:rFonts w:cstheme="minorHAnsi"/>
          <w:sz w:val="24"/>
          <w:szCs w:val="24"/>
        </w:rPr>
        <w:t xml:space="preserve">80% patients with </w:t>
      </w:r>
      <w:proofErr w:type="spellStart"/>
      <w:r w:rsidRPr="0005701F">
        <w:rPr>
          <w:rFonts w:cstheme="minorHAnsi"/>
          <w:sz w:val="24"/>
          <w:szCs w:val="24"/>
        </w:rPr>
        <w:t>dantrolene</w:t>
      </w:r>
      <w:proofErr w:type="spellEnd"/>
      <w:r w:rsidRPr="0005701F">
        <w:rPr>
          <w:rFonts w:cstheme="minorHAnsi"/>
          <w:sz w:val="24"/>
          <w:szCs w:val="24"/>
        </w:rPr>
        <w:t xml:space="preserve"> </w:t>
      </w:r>
      <w:proofErr w:type="spellStart"/>
      <w:r w:rsidRPr="0005701F">
        <w:rPr>
          <w:rFonts w:cstheme="minorHAnsi"/>
          <w:sz w:val="24"/>
          <w:szCs w:val="24"/>
        </w:rPr>
        <w:t>monotherapy</w:t>
      </w:r>
      <w:proofErr w:type="spellEnd"/>
      <w:r w:rsidRPr="0005701F">
        <w:rPr>
          <w:rFonts w:cstheme="minorHAnsi"/>
          <w:sz w:val="24"/>
          <w:szCs w:val="24"/>
        </w:rPr>
        <w:t xml:space="preserve"> (</w:t>
      </w:r>
      <w:proofErr w:type="spellStart"/>
      <w:r w:rsidRPr="0005701F">
        <w:rPr>
          <w:rFonts w:cstheme="minorHAnsi"/>
          <w:sz w:val="24"/>
          <w:szCs w:val="24"/>
        </w:rPr>
        <w:t>Sakkas</w:t>
      </w:r>
      <w:proofErr w:type="spellEnd"/>
      <w:r w:rsidRPr="0005701F">
        <w:rPr>
          <w:rFonts w:cstheme="minorHAnsi"/>
          <w:sz w:val="24"/>
          <w:szCs w:val="24"/>
        </w:rPr>
        <w:t xml:space="preserve"> P et al 1991, Mann SC et al 2003)</w:t>
      </w:r>
      <w:r w:rsidR="00273246" w:rsidRPr="0005701F">
        <w:rPr>
          <w:rFonts w:cstheme="minorHAnsi"/>
          <w:sz w:val="24"/>
          <w:szCs w:val="24"/>
        </w:rPr>
        <w:t>;</w:t>
      </w:r>
      <w:r w:rsidRPr="0005701F">
        <w:rPr>
          <w:rFonts w:cstheme="minorHAnsi"/>
          <w:sz w:val="24"/>
          <w:szCs w:val="24"/>
        </w:rPr>
        <w:t xml:space="preserve"> however </w:t>
      </w:r>
      <w:r w:rsidR="00273246" w:rsidRPr="0005701F">
        <w:rPr>
          <w:rFonts w:cstheme="minorHAnsi"/>
          <w:sz w:val="24"/>
          <w:szCs w:val="24"/>
        </w:rPr>
        <w:t xml:space="preserve">some </w:t>
      </w:r>
      <w:r w:rsidRPr="0005701F">
        <w:rPr>
          <w:rFonts w:cstheme="minorHAnsi"/>
          <w:sz w:val="24"/>
          <w:szCs w:val="24"/>
        </w:rPr>
        <w:t xml:space="preserve">recent reviews suggest </w:t>
      </w:r>
      <w:r w:rsidR="008E5DA6" w:rsidRPr="0005701F">
        <w:rPr>
          <w:rFonts w:cstheme="minorHAnsi"/>
          <w:sz w:val="24"/>
          <w:szCs w:val="24"/>
        </w:rPr>
        <w:t>higher</w:t>
      </w:r>
      <w:r w:rsidRPr="0005701F">
        <w:rPr>
          <w:rFonts w:cstheme="minorHAnsi"/>
          <w:sz w:val="24"/>
          <w:szCs w:val="24"/>
        </w:rPr>
        <w:t xml:space="preserve"> mortality with monotherapy and longer recovery</w:t>
      </w:r>
      <w:r w:rsidR="008E5DA6" w:rsidRPr="0005701F">
        <w:rPr>
          <w:rFonts w:cstheme="minorHAnsi"/>
          <w:sz w:val="24"/>
          <w:szCs w:val="24"/>
        </w:rPr>
        <w:t xml:space="preserve"> times</w:t>
      </w:r>
      <w:r w:rsidRPr="0005701F">
        <w:rPr>
          <w:rFonts w:cstheme="minorHAnsi"/>
          <w:sz w:val="24"/>
          <w:szCs w:val="24"/>
        </w:rPr>
        <w:t xml:space="preserve"> in combination treatments (</w:t>
      </w:r>
      <w:proofErr w:type="spellStart"/>
      <w:r w:rsidRPr="0005701F">
        <w:rPr>
          <w:rFonts w:cstheme="minorHAnsi"/>
          <w:sz w:val="24"/>
          <w:szCs w:val="24"/>
        </w:rPr>
        <w:t>Reulbach</w:t>
      </w:r>
      <w:proofErr w:type="spellEnd"/>
      <w:r w:rsidRPr="0005701F">
        <w:rPr>
          <w:rFonts w:cstheme="minorHAnsi"/>
          <w:sz w:val="24"/>
          <w:szCs w:val="24"/>
        </w:rPr>
        <w:t xml:space="preserve"> U 2007).  Dantrolene is administered intravenously starting with an initial bolus dose of 1–2.5 mg/kg followed by 1 mg/kg every 6 h up to a maximum dose of 10 mg/kg/day (Strawn JR 2007, </w:t>
      </w:r>
      <w:proofErr w:type="spellStart"/>
      <w:r w:rsidRPr="0005701F">
        <w:rPr>
          <w:rFonts w:cstheme="minorHAnsi"/>
          <w:sz w:val="24"/>
          <w:szCs w:val="24"/>
        </w:rPr>
        <w:t>Bhanushali</w:t>
      </w:r>
      <w:proofErr w:type="spellEnd"/>
      <w:r w:rsidRPr="0005701F">
        <w:rPr>
          <w:rFonts w:cstheme="minorHAnsi"/>
          <w:sz w:val="24"/>
          <w:szCs w:val="24"/>
        </w:rPr>
        <w:t xml:space="preserve"> MJ, </w:t>
      </w:r>
      <w:proofErr w:type="spellStart"/>
      <w:r w:rsidRPr="0005701F">
        <w:rPr>
          <w:rFonts w:cstheme="minorHAnsi"/>
          <w:sz w:val="24"/>
          <w:szCs w:val="24"/>
        </w:rPr>
        <w:t>Tuite</w:t>
      </w:r>
      <w:proofErr w:type="spellEnd"/>
      <w:r w:rsidRPr="0005701F">
        <w:rPr>
          <w:rFonts w:cstheme="minorHAnsi"/>
          <w:sz w:val="24"/>
          <w:szCs w:val="24"/>
        </w:rPr>
        <w:t xml:space="preserve"> PJ 2004, </w:t>
      </w:r>
      <w:proofErr w:type="spellStart"/>
      <w:r w:rsidRPr="0005701F">
        <w:rPr>
          <w:rFonts w:cstheme="minorHAnsi"/>
          <w:sz w:val="24"/>
          <w:szCs w:val="24"/>
        </w:rPr>
        <w:t>Tsutsumi</w:t>
      </w:r>
      <w:proofErr w:type="spellEnd"/>
      <w:r w:rsidRPr="0005701F">
        <w:rPr>
          <w:rFonts w:cstheme="minorHAnsi"/>
          <w:sz w:val="24"/>
          <w:szCs w:val="24"/>
        </w:rPr>
        <w:t xml:space="preserve"> Y 1998). Response is noted within minutes of administration. Due </w:t>
      </w:r>
      <w:r w:rsidR="00273246" w:rsidRPr="0005701F">
        <w:rPr>
          <w:rFonts w:cstheme="minorHAnsi"/>
          <w:sz w:val="24"/>
          <w:szCs w:val="24"/>
        </w:rPr>
        <w:t>to risk</w:t>
      </w:r>
      <w:r w:rsidRPr="0005701F">
        <w:rPr>
          <w:rFonts w:cstheme="minorHAnsi"/>
          <w:sz w:val="24"/>
          <w:szCs w:val="24"/>
        </w:rPr>
        <w:t xml:space="preserve"> of hepatotoxicity, dantrolene should be typically discontinued once symptoms begin to resolve. However, some recommend continuing for 10 days followed by a slow taper with doses of oral dantrolene that range from 50 to 200 mg daily to minimize relapse (</w:t>
      </w:r>
      <w:proofErr w:type="spellStart"/>
      <w:r w:rsidRPr="0005701F">
        <w:rPr>
          <w:rFonts w:cstheme="minorHAnsi"/>
          <w:sz w:val="24"/>
          <w:szCs w:val="24"/>
        </w:rPr>
        <w:t>Bhanushali</w:t>
      </w:r>
      <w:proofErr w:type="spellEnd"/>
      <w:r w:rsidRPr="0005701F">
        <w:rPr>
          <w:rFonts w:cstheme="minorHAnsi"/>
          <w:sz w:val="24"/>
          <w:szCs w:val="24"/>
        </w:rPr>
        <w:t xml:space="preserve"> MJ, </w:t>
      </w:r>
      <w:proofErr w:type="spellStart"/>
      <w:r w:rsidRPr="0005701F">
        <w:rPr>
          <w:rFonts w:cstheme="minorHAnsi"/>
          <w:sz w:val="24"/>
          <w:szCs w:val="24"/>
        </w:rPr>
        <w:t>Tuite</w:t>
      </w:r>
      <w:proofErr w:type="spellEnd"/>
      <w:r w:rsidRPr="0005701F">
        <w:rPr>
          <w:rFonts w:cstheme="minorHAnsi"/>
          <w:sz w:val="24"/>
          <w:szCs w:val="24"/>
        </w:rPr>
        <w:t xml:space="preserve"> PJ 2004).</w:t>
      </w:r>
    </w:p>
    <w:p w14:paraId="215F28E9" w14:textId="397B849E" w:rsidR="00A826AB" w:rsidRPr="0005701F" w:rsidRDefault="00A826AB" w:rsidP="00A826AB">
      <w:pPr>
        <w:jc w:val="both"/>
        <w:rPr>
          <w:rFonts w:cstheme="minorHAnsi"/>
          <w:sz w:val="24"/>
          <w:szCs w:val="24"/>
        </w:rPr>
      </w:pPr>
      <w:r w:rsidRPr="0005701F">
        <w:rPr>
          <w:rFonts w:cstheme="minorHAnsi"/>
          <w:sz w:val="24"/>
          <w:szCs w:val="24"/>
        </w:rPr>
        <w:t>As discussed symptoms of NMS sometimes return if treatment is discontinued before complete clearance of the offending medication, so, if bromocriptine, dantrolene, or both are u</w:t>
      </w:r>
      <w:r w:rsidR="008E5DA6" w:rsidRPr="0005701F">
        <w:rPr>
          <w:rFonts w:cstheme="minorHAnsi"/>
          <w:sz w:val="24"/>
          <w:szCs w:val="24"/>
        </w:rPr>
        <w:t>sed</w:t>
      </w:r>
      <w:r w:rsidRPr="0005701F">
        <w:rPr>
          <w:rFonts w:cstheme="minorHAnsi"/>
          <w:sz w:val="24"/>
          <w:szCs w:val="24"/>
        </w:rPr>
        <w:t>, treatment should continu</w:t>
      </w:r>
      <w:r w:rsidR="008E5DA6" w:rsidRPr="0005701F">
        <w:rPr>
          <w:rFonts w:cstheme="minorHAnsi"/>
          <w:sz w:val="24"/>
          <w:szCs w:val="24"/>
        </w:rPr>
        <w:t>e</w:t>
      </w:r>
      <w:r w:rsidRPr="0005701F">
        <w:rPr>
          <w:rFonts w:cstheme="minorHAnsi"/>
          <w:sz w:val="24"/>
          <w:szCs w:val="24"/>
        </w:rPr>
        <w:t xml:space="preserve"> for ten days beyond the resolution of symptoms, or for 2-3 weeks if the offending agent is an extended release depot antipsychotic.</w:t>
      </w:r>
    </w:p>
    <w:p w14:paraId="6A08E19B" w14:textId="00110A40" w:rsidR="002A12C3" w:rsidRPr="00FE1BDD" w:rsidRDefault="002A12C3" w:rsidP="003452E5">
      <w:pPr>
        <w:jc w:val="both"/>
        <w:rPr>
          <w:rFonts w:cstheme="minorHAnsi"/>
          <w:sz w:val="24"/>
          <w:szCs w:val="24"/>
        </w:rPr>
      </w:pPr>
      <w:r w:rsidRPr="00FE1BDD">
        <w:rPr>
          <w:rFonts w:cstheme="minorHAnsi"/>
          <w:sz w:val="24"/>
          <w:szCs w:val="24"/>
        </w:rPr>
        <w:t>General symptomatic treatment, such as hydration, nutrition and re</w:t>
      </w:r>
      <w:r w:rsidR="009D537D">
        <w:rPr>
          <w:rFonts w:cstheme="minorHAnsi"/>
          <w:sz w:val="24"/>
          <w:szCs w:val="24"/>
        </w:rPr>
        <w:t xml:space="preserve">duction of fever, is very essential.  </w:t>
      </w:r>
      <w:r w:rsidRPr="00FE1BDD">
        <w:rPr>
          <w:rFonts w:cstheme="minorHAnsi"/>
          <w:sz w:val="24"/>
          <w:szCs w:val="24"/>
        </w:rPr>
        <w:t>Secondary complications, such as hypoxia, acidosis and renal failure</w:t>
      </w:r>
      <w:r w:rsidR="009D537D">
        <w:rPr>
          <w:rFonts w:cstheme="minorHAnsi"/>
          <w:sz w:val="24"/>
          <w:szCs w:val="24"/>
        </w:rPr>
        <w:t xml:space="preserve">, must be treated aggressively.  </w:t>
      </w:r>
      <w:r w:rsidRPr="00FE1BDD">
        <w:rPr>
          <w:rFonts w:cstheme="minorHAnsi"/>
          <w:sz w:val="24"/>
          <w:szCs w:val="24"/>
        </w:rPr>
        <w:t>Low‐dose heparin seems to be indicated to prevent venous thrombosis in an i</w:t>
      </w:r>
      <w:r w:rsidR="009D537D">
        <w:rPr>
          <w:rFonts w:cstheme="minorHAnsi"/>
          <w:sz w:val="24"/>
          <w:szCs w:val="24"/>
        </w:rPr>
        <w:t xml:space="preserve">mmobilized patient.  </w:t>
      </w:r>
      <w:r w:rsidRPr="00FE1BDD">
        <w:rPr>
          <w:rFonts w:cstheme="minorHAnsi"/>
          <w:sz w:val="24"/>
          <w:szCs w:val="24"/>
        </w:rPr>
        <w:t>Other dopamine antagonists, such as metoclopramide, should be avoided</w:t>
      </w:r>
      <w:r w:rsidR="002B4FD4" w:rsidRPr="00FE1BDD">
        <w:rPr>
          <w:rFonts w:cstheme="minorHAnsi"/>
          <w:sz w:val="24"/>
          <w:szCs w:val="24"/>
        </w:rPr>
        <w:t xml:space="preserve"> </w:t>
      </w:r>
      <w:r w:rsidR="002B4FD4" w:rsidRPr="00FE1BDD">
        <w:rPr>
          <w:rFonts w:cstheme="minorHAnsi"/>
          <w:sz w:val="24"/>
          <w:szCs w:val="24"/>
        </w:rPr>
        <w:fldChar w:fldCharType="begin">
          <w:fldData xml:space="preserve">PEVuZE5vdGU+PENpdGU+PEF1dGhvcj5CZXJtYW48L0F1dGhvcj48WWVhcj4yMDExPC9ZZWFyPjxS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</w:fldData>
        </w:fldChar>
      </w:r>
      <w:r w:rsidR="002B4FD4" w:rsidRPr="00FE1BDD">
        <w:rPr>
          <w:rFonts w:cstheme="minorHAnsi"/>
          <w:sz w:val="24"/>
          <w:szCs w:val="24"/>
        </w:rPr>
        <w:instrText xml:space="preserve"> ADDIN EN.CITE </w:instrText>
      </w:r>
      <w:r w:rsidR="002B4FD4" w:rsidRPr="00FE1BDD">
        <w:rPr>
          <w:rFonts w:cstheme="minorHAnsi"/>
          <w:sz w:val="24"/>
          <w:szCs w:val="24"/>
        </w:rPr>
        <w:fldChar w:fldCharType="begin">
          <w:fldData xml:space="preserve">PEVuZE5vdGU+PENpdGU+PEF1dGhvcj5CZXJtYW48L0F1dGhvcj48WWVhcj4yMDExPC9ZZWFyPjxS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</w:fldData>
        </w:fldChar>
      </w:r>
      <w:r w:rsidR="002B4FD4" w:rsidRPr="00FE1BDD">
        <w:rPr>
          <w:rFonts w:cstheme="minorHAnsi"/>
          <w:sz w:val="24"/>
          <w:szCs w:val="24"/>
        </w:rPr>
        <w:instrText xml:space="preserve"> ADDIN EN.CITE.DATA </w:instrText>
      </w:r>
      <w:r w:rsidR="002B4FD4" w:rsidRPr="00FE1BDD">
        <w:rPr>
          <w:rFonts w:cstheme="minorHAnsi"/>
          <w:sz w:val="24"/>
          <w:szCs w:val="24"/>
        </w:rPr>
      </w:r>
      <w:r w:rsidR="002B4FD4" w:rsidRPr="00FE1BDD">
        <w:rPr>
          <w:rFonts w:cstheme="minorHAnsi"/>
          <w:sz w:val="24"/>
          <w:szCs w:val="24"/>
        </w:rPr>
        <w:fldChar w:fldCharType="end"/>
      </w:r>
      <w:r w:rsidR="002B4FD4" w:rsidRPr="00FE1BDD">
        <w:rPr>
          <w:rFonts w:cstheme="minorHAnsi"/>
          <w:sz w:val="24"/>
          <w:szCs w:val="24"/>
        </w:rPr>
      </w:r>
      <w:r w:rsidR="002B4FD4" w:rsidRPr="00FE1BDD">
        <w:rPr>
          <w:rFonts w:cstheme="minorHAnsi"/>
          <w:sz w:val="24"/>
          <w:szCs w:val="24"/>
        </w:rPr>
        <w:fldChar w:fldCharType="separate"/>
      </w:r>
      <w:r w:rsidR="002B4FD4" w:rsidRPr="00FE1BDD">
        <w:rPr>
          <w:rFonts w:cstheme="minorHAnsi"/>
          <w:noProof/>
          <w:sz w:val="24"/>
          <w:szCs w:val="24"/>
        </w:rPr>
        <w:t>(Berman, 2011, Velamoor, 2017)</w:t>
      </w:r>
      <w:r w:rsidR="002B4FD4" w:rsidRPr="00FE1BDD">
        <w:rPr>
          <w:rFonts w:cstheme="minorHAnsi"/>
          <w:sz w:val="24"/>
          <w:szCs w:val="24"/>
        </w:rPr>
        <w:fldChar w:fldCharType="end"/>
      </w:r>
      <w:r w:rsidR="003452E5" w:rsidRPr="00FE1BDD">
        <w:rPr>
          <w:rFonts w:cstheme="minorHAnsi"/>
          <w:sz w:val="24"/>
          <w:szCs w:val="24"/>
        </w:rPr>
        <w:t>.</w:t>
      </w:r>
    </w:p>
    <w:p w14:paraId="71C3E633" w14:textId="1F6446D2" w:rsidR="002A12C3" w:rsidRPr="0005701F" w:rsidRDefault="00690FAA" w:rsidP="00F840DA">
      <w:pPr>
        <w:jc w:val="both"/>
        <w:rPr>
          <w:rFonts w:cstheme="minorHAnsi"/>
          <w:sz w:val="24"/>
          <w:szCs w:val="24"/>
        </w:rPr>
      </w:pPr>
      <w:r w:rsidRPr="0005701F">
        <w:rPr>
          <w:rFonts w:cstheme="minorHAnsi"/>
          <w:sz w:val="24"/>
          <w:szCs w:val="24"/>
        </w:rPr>
        <w:t xml:space="preserve">The treatment of NMS with pharmacological agents and ECT is </w:t>
      </w:r>
      <w:r w:rsidR="008E5DA6" w:rsidRPr="0005701F">
        <w:rPr>
          <w:rFonts w:cstheme="minorHAnsi"/>
          <w:sz w:val="24"/>
          <w:szCs w:val="24"/>
        </w:rPr>
        <w:t>still</w:t>
      </w:r>
      <w:r w:rsidRPr="0005701F">
        <w:rPr>
          <w:rFonts w:cstheme="minorHAnsi"/>
          <w:sz w:val="24"/>
          <w:szCs w:val="24"/>
        </w:rPr>
        <w:t xml:space="preserve"> debatable due to the lack of large scale randomised clinical trials and most evidence is based on case reports.</w:t>
      </w:r>
    </w:p>
    <w:p w14:paraId="03632C24" w14:textId="77777777" w:rsidR="00DC4758" w:rsidRPr="0005701F" w:rsidRDefault="00DC4758" w:rsidP="00F840DA">
      <w:pPr>
        <w:jc w:val="both"/>
        <w:rPr>
          <w:rFonts w:cstheme="minorHAnsi"/>
          <w:sz w:val="24"/>
          <w:szCs w:val="24"/>
        </w:rPr>
      </w:pPr>
    </w:p>
    <w:p w14:paraId="0EA10D10" w14:textId="77777777" w:rsidR="002A12C3" w:rsidRPr="0005701F" w:rsidRDefault="002A12C3" w:rsidP="00F840DA">
      <w:pPr>
        <w:jc w:val="both"/>
        <w:rPr>
          <w:rFonts w:cstheme="minorHAnsi"/>
          <w:i/>
          <w:iCs/>
          <w:sz w:val="24"/>
          <w:szCs w:val="24"/>
        </w:rPr>
      </w:pPr>
      <w:r w:rsidRPr="0005701F">
        <w:rPr>
          <w:rFonts w:cstheme="minorHAnsi"/>
          <w:i/>
          <w:iCs/>
          <w:sz w:val="24"/>
          <w:szCs w:val="24"/>
        </w:rPr>
        <w:t>Role of ECT in the management of neuroleptic-malignant syndrome</w:t>
      </w:r>
    </w:p>
    <w:p w14:paraId="66EA5E29" w14:textId="64FDA5D4" w:rsidR="00AB30E4" w:rsidRPr="0005701F" w:rsidRDefault="00AB30E4" w:rsidP="00AB30E4">
      <w:pPr>
        <w:jc w:val="both"/>
        <w:rPr>
          <w:rFonts w:cstheme="minorHAnsi"/>
          <w:sz w:val="24"/>
          <w:szCs w:val="24"/>
        </w:rPr>
      </w:pPr>
      <w:r w:rsidRPr="0005701F">
        <w:rPr>
          <w:rFonts w:cstheme="minorHAnsi"/>
          <w:sz w:val="24"/>
          <w:szCs w:val="24"/>
        </w:rPr>
        <w:t xml:space="preserve">Electroconvulsive therapy (ECT) may be a therapeutic option for NMS, even though the evidence is mostly based on case reports and case series.  Clinical response to ECT is presumably by increasing the central dopaminergic transmission.   ECT seems to be relatively safe in patients with NMS, with a response onset usually observed </w:t>
      </w:r>
      <w:r w:rsidR="00273246" w:rsidRPr="0005701F">
        <w:rPr>
          <w:rFonts w:cstheme="minorHAnsi"/>
          <w:sz w:val="24"/>
          <w:szCs w:val="24"/>
        </w:rPr>
        <w:t>within few</w:t>
      </w:r>
      <w:r w:rsidR="008E5DA6" w:rsidRPr="0005701F">
        <w:rPr>
          <w:rFonts w:cstheme="minorHAnsi"/>
          <w:sz w:val="24"/>
          <w:szCs w:val="24"/>
        </w:rPr>
        <w:t xml:space="preserve"> sessions</w:t>
      </w:r>
      <w:r w:rsidRPr="0005701F">
        <w:rPr>
          <w:rFonts w:cstheme="minorHAnsi"/>
          <w:sz w:val="24"/>
          <w:szCs w:val="24"/>
        </w:rPr>
        <w:t xml:space="preserve"> (</w:t>
      </w:r>
      <w:proofErr w:type="spellStart"/>
      <w:r w:rsidRPr="0005701F">
        <w:rPr>
          <w:rFonts w:cstheme="minorHAnsi"/>
          <w:sz w:val="24"/>
          <w:szCs w:val="24"/>
        </w:rPr>
        <w:t>Nisijima</w:t>
      </w:r>
      <w:proofErr w:type="spellEnd"/>
      <w:r w:rsidRPr="0005701F">
        <w:rPr>
          <w:rFonts w:cstheme="minorHAnsi"/>
          <w:sz w:val="24"/>
          <w:szCs w:val="24"/>
        </w:rPr>
        <w:t xml:space="preserve"> K, Ishiguro T 1999).  ECT is known to reduce mortality in NMS compared to supportive care </w:t>
      </w:r>
      <w:r w:rsidRPr="0005701F">
        <w:rPr>
          <w:rFonts w:cstheme="minorHAnsi"/>
          <w:sz w:val="24"/>
          <w:szCs w:val="24"/>
        </w:rPr>
        <w:lastRenderedPageBreak/>
        <w:t xml:space="preserve">alone. (Davis JM et al 1991) ECT may be considered as a second-line treatment for patients who have not improved after 48 hours of pharmacologic treatment.  Besides, ECT may be the preferred first-line treatment (i) for patients where it is not clear whether the cause of the symptoms is NMS or malignant catatonia (ii) when the underlying psychiatric diagnosis is  psychotic depression, or (iii) when the catatonic features are prominent in the NMS clinical picture </w:t>
      </w:r>
      <w:r w:rsidRPr="0005701F">
        <w:rPr>
          <w:rFonts w:cstheme="minorHAnsi"/>
          <w:sz w:val="24"/>
          <w:szCs w:val="24"/>
        </w:rPr>
        <w:fldChar w:fldCharType="begin">
          <w:fldData xml:space="preserve">PEVuZE5vdGU+PENpdGU+PEF1dGhvcj5Ucm9sbG9yPC9BdXRob3I+PFllYXI+MTk5OTwvWWVhcj48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</w:fldData>
        </w:fldChar>
      </w:r>
      <w:r w:rsidRPr="0005701F">
        <w:rPr>
          <w:rFonts w:cstheme="minorHAnsi"/>
          <w:sz w:val="24"/>
          <w:szCs w:val="24"/>
        </w:rPr>
        <w:instrText xml:space="preserve"> ADDIN EN.CITE </w:instrText>
      </w:r>
      <w:r w:rsidRPr="0005701F">
        <w:rPr>
          <w:rFonts w:cstheme="minorHAnsi"/>
          <w:sz w:val="24"/>
          <w:szCs w:val="24"/>
        </w:rPr>
        <w:fldChar w:fldCharType="begin">
          <w:fldData xml:space="preserve">PEVuZE5vdGU+PENpdGU+PEF1dGhvcj5Ucm9sbG9yPC9BdXRob3I+PFllYXI+MTk5OTwvWWVhcj48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</w:fldData>
        </w:fldChar>
      </w:r>
      <w:r w:rsidRPr="0005701F">
        <w:rPr>
          <w:rFonts w:cstheme="minorHAnsi"/>
          <w:sz w:val="24"/>
          <w:szCs w:val="24"/>
        </w:rPr>
        <w:instrText xml:space="preserve"> ADDIN EN.CITE.DATA </w:instrText>
      </w:r>
      <w:r w:rsidRPr="0005701F">
        <w:rPr>
          <w:rFonts w:cstheme="minorHAnsi"/>
          <w:sz w:val="24"/>
          <w:szCs w:val="24"/>
        </w:rPr>
      </w:r>
      <w:r w:rsidRPr="0005701F">
        <w:rPr>
          <w:rFonts w:cstheme="minorHAnsi"/>
          <w:sz w:val="24"/>
          <w:szCs w:val="24"/>
        </w:rPr>
        <w:fldChar w:fldCharType="end"/>
      </w:r>
      <w:r w:rsidRPr="0005701F">
        <w:rPr>
          <w:rFonts w:cstheme="minorHAnsi"/>
          <w:sz w:val="24"/>
          <w:szCs w:val="24"/>
        </w:rPr>
      </w:r>
      <w:r w:rsidRPr="0005701F">
        <w:rPr>
          <w:rFonts w:cstheme="minorHAnsi"/>
          <w:sz w:val="24"/>
          <w:szCs w:val="24"/>
        </w:rPr>
        <w:fldChar w:fldCharType="separate"/>
      </w:r>
      <w:r w:rsidRPr="0005701F">
        <w:rPr>
          <w:rFonts w:cstheme="minorHAnsi"/>
          <w:noProof/>
          <w:sz w:val="24"/>
          <w:szCs w:val="24"/>
        </w:rPr>
        <w:t>(Trollor and Sachdev, 1999, Hashim et al., 2014)</w:t>
      </w:r>
      <w:r w:rsidRPr="0005701F">
        <w:rPr>
          <w:rFonts w:cstheme="minorHAnsi"/>
          <w:sz w:val="24"/>
          <w:szCs w:val="24"/>
        </w:rPr>
        <w:fldChar w:fldCharType="end"/>
      </w:r>
      <w:r w:rsidRPr="0005701F">
        <w:rPr>
          <w:rFonts w:cstheme="minorHAnsi"/>
          <w:sz w:val="24"/>
          <w:szCs w:val="24"/>
        </w:rPr>
        <w:t>.</w:t>
      </w:r>
    </w:p>
    <w:p w14:paraId="5400B13C" w14:textId="399C3977" w:rsidR="0032292F" w:rsidRPr="0005701F" w:rsidRDefault="0032292F" w:rsidP="003452E5">
      <w:pPr>
        <w:jc w:val="both"/>
        <w:rPr>
          <w:rFonts w:cstheme="minorHAnsi"/>
          <w:sz w:val="24"/>
          <w:szCs w:val="24"/>
        </w:rPr>
      </w:pPr>
    </w:p>
    <w:p w14:paraId="1D8DA576" w14:textId="59C78CE2" w:rsidR="0032292F" w:rsidRPr="00FE1BDD" w:rsidRDefault="0032292F" w:rsidP="0032292F">
      <w:pPr>
        <w:jc w:val="both"/>
        <w:rPr>
          <w:rFonts w:cstheme="minorHAnsi"/>
          <w:b/>
          <w:bCs/>
          <w:sz w:val="24"/>
          <w:szCs w:val="24"/>
        </w:rPr>
      </w:pPr>
      <w:r w:rsidRPr="00FE1BDD">
        <w:rPr>
          <w:rFonts w:cstheme="minorHAnsi"/>
          <w:b/>
          <w:bCs/>
          <w:sz w:val="24"/>
          <w:szCs w:val="24"/>
        </w:rPr>
        <w:t>Prevention of neuroleptic-malignant syndrome</w:t>
      </w:r>
    </w:p>
    <w:p w14:paraId="39556EEF" w14:textId="40DE3CDC" w:rsidR="0032292F" w:rsidRPr="00FE1BDD" w:rsidRDefault="00884719" w:rsidP="00884719">
      <w:pPr>
        <w:jc w:val="both"/>
        <w:rPr>
          <w:rFonts w:cstheme="minorHAnsi"/>
          <w:sz w:val="24"/>
          <w:szCs w:val="24"/>
        </w:rPr>
      </w:pPr>
      <w:r w:rsidRPr="00FE1BDD">
        <w:rPr>
          <w:rFonts w:cstheme="minorHAnsi"/>
          <w:sz w:val="24"/>
          <w:szCs w:val="24"/>
        </w:rPr>
        <w:t>P</w:t>
      </w:r>
      <w:r w:rsidR="009D537D">
        <w:rPr>
          <w:rFonts w:cstheme="minorHAnsi"/>
          <w:sz w:val="24"/>
          <w:szCs w:val="24"/>
        </w:rPr>
        <w:t xml:space="preserve">revention of NMS is likely </w:t>
      </w:r>
      <w:r w:rsidRPr="00FE1BDD">
        <w:rPr>
          <w:rFonts w:cstheme="minorHAnsi"/>
          <w:sz w:val="24"/>
          <w:szCs w:val="24"/>
        </w:rPr>
        <w:t>the most important a</w:t>
      </w:r>
      <w:r w:rsidR="009D537D">
        <w:rPr>
          <w:rFonts w:cstheme="minorHAnsi"/>
          <w:sz w:val="24"/>
          <w:szCs w:val="24"/>
        </w:rPr>
        <w:t xml:space="preserve">spect in the management of NMS.  </w:t>
      </w:r>
      <w:r w:rsidR="0032292F" w:rsidRPr="00FE1BDD">
        <w:rPr>
          <w:rFonts w:cstheme="minorHAnsi"/>
          <w:sz w:val="24"/>
          <w:szCs w:val="24"/>
        </w:rPr>
        <w:t>Prima</w:t>
      </w:r>
      <w:r w:rsidR="009D537D">
        <w:rPr>
          <w:rFonts w:cstheme="minorHAnsi"/>
          <w:sz w:val="24"/>
          <w:szCs w:val="24"/>
        </w:rPr>
        <w:t>ry prevention of NMS may entail</w:t>
      </w:r>
      <w:r w:rsidR="0032292F" w:rsidRPr="00FE1BDD">
        <w:rPr>
          <w:rFonts w:cstheme="minorHAnsi"/>
          <w:sz w:val="24"/>
          <w:szCs w:val="24"/>
        </w:rPr>
        <w:t xml:space="preserve"> (i) reducing unjustified prescription of antipsychotics. This is particularly important, </w:t>
      </w:r>
      <w:r w:rsidR="009D537D">
        <w:rPr>
          <w:rFonts w:cstheme="minorHAnsi"/>
          <w:sz w:val="24"/>
          <w:szCs w:val="24"/>
        </w:rPr>
        <w:t xml:space="preserve">as </w:t>
      </w:r>
      <w:r w:rsidR="00FB7BA1" w:rsidRPr="00FE1BDD">
        <w:rPr>
          <w:rFonts w:cstheme="minorHAnsi"/>
          <w:sz w:val="24"/>
          <w:szCs w:val="24"/>
        </w:rPr>
        <w:t xml:space="preserve">up to 75% of antipsychotic prescription is off-label </w:t>
      </w:r>
      <w:r w:rsidR="00FB7BA1" w:rsidRPr="00FE1BDD">
        <w:rPr>
          <w:rFonts w:cstheme="minorHAnsi"/>
          <w:sz w:val="24"/>
          <w:szCs w:val="24"/>
        </w:rPr>
        <w:fldChar w:fldCharType="begin">
          <w:fldData xml:space="preserve">PEVuZE5vdGU+PENpdGU+PEF1dGhvcj5DYXJ0b248L0F1dGhvcj48WWVhcj4yMDE1PC9ZZWFyPjxS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</w:fldData>
        </w:fldChar>
      </w:r>
      <w:r w:rsidR="00FB7BA1" w:rsidRPr="00FE1BDD">
        <w:rPr>
          <w:rFonts w:cstheme="minorHAnsi"/>
          <w:sz w:val="24"/>
          <w:szCs w:val="24"/>
        </w:rPr>
        <w:instrText xml:space="preserve"> ADDIN EN.CITE </w:instrText>
      </w:r>
      <w:r w:rsidR="00FB7BA1" w:rsidRPr="00FE1BDD">
        <w:rPr>
          <w:rFonts w:cstheme="minorHAnsi"/>
          <w:sz w:val="24"/>
          <w:szCs w:val="24"/>
        </w:rPr>
        <w:fldChar w:fldCharType="begin">
          <w:fldData xml:space="preserve">PEVuZE5vdGU+PENpdGU+PEF1dGhvcj5DYXJ0b248L0F1dGhvcj48WWVhcj4yMDE1PC9ZZWFyPjxS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</w:fldData>
        </w:fldChar>
      </w:r>
      <w:r w:rsidR="00FB7BA1" w:rsidRPr="00FE1BDD">
        <w:rPr>
          <w:rFonts w:cstheme="minorHAnsi"/>
          <w:sz w:val="24"/>
          <w:szCs w:val="24"/>
        </w:rPr>
        <w:instrText xml:space="preserve"> ADDIN EN.CITE.DATA </w:instrText>
      </w:r>
      <w:r w:rsidR="00FB7BA1" w:rsidRPr="00FE1BDD">
        <w:rPr>
          <w:rFonts w:cstheme="minorHAnsi"/>
          <w:sz w:val="24"/>
          <w:szCs w:val="24"/>
        </w:rPr>
      </w:r>
      <w:r w:rsidR="00FB7BA1" w:rsidRPr="00FE1BDD">
        <w:rPr>
          <w:rFonts w:cstheme="minorHAnsi"/>
          <w:sz w:val="24"/>
          <w:szCs w:val="24"/>
        </w:rPr>
        <w:fldChar w:fldCharType="end"/>
      </w:r>
      <w:r w:rsidR="00FB7BA1" w:rsidRPr="00FE1BDD">
        <w:rPr>
          <w:rFonts w:cstheme="minorHAnsi"/>
          <w:sz w:val="24"/>
          <w:szCs w:val="24"/>
        </w:rPr>
      </w:r>
      <w:r w:rsidR="00FB7BA1" w:rsidRPr="00FE1BDD">
        <w:rPr>
          <w:rFonts w:cstheme="minorHAnsi"/>
          <w:sz w:val="24"/>
          <w:szCs w:val="24"/>
        </w:rPr>
        <w:fldChar w:fldCharType="separate"/>
      </w:r>
      <w:r w:rsidR="00FB7BA1" w:rsidRPr="00FE1BDD">
        <w:rPr>
          <w:rFonts w:cstheme="minorHAnsi"/>
          <w:noProof/>
          <w:sz w:val="24"/>
          <w:szCs w:val="24"/>
        </w:rPr>
        <w:t>(Carton et al., 2015)</w:t>
      </w:r>
      <w:r w:rsidR="00FB7BA1" w:rsidRPr="00FE1BDD">
        <w:rPr>
          <w:rFonts w:cstheme="minorHAnsi"/>
          <w:sz w:val="24"/>
          <w:szCs w:val="24"/>
        </w:rPr>
        <w:fldChar w:fldCharType="end"/>
      </w:r>
      <w:r w:rsidR="009D537D">
        <w:rPr>
          <w:rFonts w:cstheme="minorHAnsi"/>
          <w:sz w:val="24"/>
          <w:szCs w:val="24"/>
        </w:rPr>
        <w:t xml:space="preserve">.  </w:t>
      </w:r>
      <w:r w:rsidR="002C38E7" w:rsidRPr="00FE1BDD">
        <w:rPr>
          <w:rFonts w:cstheme="minorHAnsi"/>
          <w:sz w:val="24"/>
          <w:szCs w:val="24"/>
        </w:rPr>
        <w:t>Even low dose antipsychotics used for indications other than psychiatric can still expose to the risk of NMS</w:t>
      </w:r>
      <w:r w:rsidR="009D537D">
        <w:rPr>
          <w:rFonts w:cstheme="minorHAnsi"/>
          <w:sz w:val="24"/>
          <w:szCs w:val="24"/>
        </w:rPr>
        <w:t>, hence</w:t>
      </w:r>
      <w:r w:rsidR="0041032F" w:rsidRPr="00FE1BDD">
        <w:rPr>
          <w:rFonts w:cstheme="minorHAnsi"/>
          <w:sz w:val="24"/>
          <w:szCs w:val="24"/>
        </w:rPr>
        <w:t xml:space="preserve"> avoiding unnecessary prescriptions may help</w:t>
      </w:r>
      <w:r w:rsidR="009D537D">
        <w:rPr>
          <w:rFonts w:cstheme="minorHAnsi"/>
          <w:sz w:val="24"/>
          <w:szCs w:val="24"/>
        </w:rPr>
        <w:t xml:space="preserve"> decrease the incidence of NMS.  </w:t>
      </w:r>
      <w:r w:rsidR="0041032F" w:rsidRPr="00FE1BDD">
        <w:rPr>
          <w:rFonts w:cstheme="minorHAnsi"/>
          <w:sz w:val="24"/>
          <w:szCs w:val="24"/>
        </w:rPr>
        <w:t xml:space="preserve">In psychiatry, the optimization of antidepressant, </w:t>
      </w:r>
      <w:r w:rsidR="009D537D" w:rsidRPr="00FE1BDD">
        <w:rPr>
          <w:rFonts w:cstheme="minorHAnsi"/>
          <w:sz w:val="24"/>
          <w:szCs w:val="24"/>
        </w:rPr>
        <w:t>anxiolytic,</w:t>
      </w:r>
      <w:r w:rsidR="0041032F" w:rsidRPr="00FE1BDD">
        <w:rPr>
          <w:rFonts w:cstheme="minorHAnsi"/>
          <w:sz w:val="24"/>
          <w:szCs w:val="24"/>
        </w:rPr>
        <w:t xml:space="preserve"> and mood stabilizing treatment can also help avoid augmentation with antipsychotics, or in certain cases, allow the use of lower doses of antipsychotics</w:t>
      </w:r>
      <w:r w:rsidR="002C38E7" w:rsidRPr="00FE1BDD">
        <w:rPr>
          <w:rFonts w:cstheme="minorHAnsi"/>
          <w:sz w:val="24"/>
          <w:szCs w:val="24"/>
        </w:rPr>
        <w:t xml:space="preserve">. (ii) </w:t>
      </w:r>
      <w:r w:rsidR="00CA6C54">
        <w:rPr>
          <w:rFonts w:cstheme="minorHAnsi"/>
          <w:sz w:val="24"/>
          <w:szCs w:val="24"/>
        </w:rPr>
        <w:t>A</w:t>
      </w:r>
      <w:r w:rsidR="00DA3951" w:rsidRPr="00FE1BDD">
        <w:rPr>
          <w:rFonts w:cstheme="minorHAnsi"/>
          <w:sz w:val="24"/>
          <w:szCs w:val="24"/>
        </w:rPr>
        <w:t>ntipsychotic polypharmacy</w:t>
      </w:r>
      <w:r w:rsidR="00CA6C54">
        <w:rPr>
          <w:rFonts w:cstheme="minorHAnsi"/>
          <w:sz w:val="24"/>
          <w:szCs w:val="24"/>
        </w:rPr>
        <w:t xml:space="preserve"> </w:t>
      </w:r>
      <w:r w:rsidR="00635BC0">
        <w:rPr>
          <w:rFonts w:cstheme="minorHAnsi"/>
          <w:sz w:val="24"/>
          <w:szCs w:val="24"/>
        </w:rPr>
        <w:t>increases the risk for NMS</w:t>
      </w:r>
      <w:r w:rsidR="00CA6C54">
        <w:rPr>
          <w:rFonts w:cstheme="minorHAnsi"/>
          <w:sz w:val="24"/>
          <w:szCs w:val="24"/>
        </w:rPr>
        <w:t xml:space="preserve"> and avoiding it is always recommended.</w:t>
      </w:r>
      <w:r w:rsidR="0038510F">
        <w:rPr>
          <w:rFonts w:cstheme="minorHAnsi"/>
          <w:sz w:val="24"/>
          <w:szCs w:val="24"/>
        </w:rPr>
        <w:t xml:space="preserve">   </w:t>
      </w:r>
      <w:r w:rsidR="00635BC0">
        <w:rPr>
          <w:rFonts w:cstheme="minorHAnsi"/>
          <w:sz w:val="24"/>
          <w:szCs w:val="24"/>
        </w:rPr>
        <w:t>A</w:t>
      </w:r>
      <w:r w:rsidR="00E16595" w:rsidRPr="00FE1BDD">
        <w:rPr>
          <w:rFonts w:cstheme="minorHAnsi"/>
          <w:sz w:val="24"/>
          <w:szCs w:val="24"/>
        </w:rPr>
        <w:t>ntipsychotic polypharmacy is a wide-spread practice worldwide that has</w:t>
      </w:r>
      <w:r w:rsidR="00635BC0">
        <w:rPr>
          <w:rFonts w:cstheme="minorHAnsi"/>
          <w:sz w:val="24"/>
          <w:szCs w:val="24"/>
        </w:rPr>
        <w:t xml:space="preserve"> not been </w:t>
      </w:r>
      <w:r w:rsidR="00E16595" w:rsidRPr="00FE1BDD">
        <w:rPr>
          <w:rFonts w:cstheme="minorHAnsi"/>
          <w:sz w:val="24"/>
          <w:szCs w:val="24"/>
        </w:rPr>
        <w:t xml:space="preserve">associated with </w:t>
      </w:r>
      <w:r w:rsidR="00635BC0">
        <w:rPr>
          <w:rFonts w:cstheme="minorHAnsi"/>
          <w:sz w:val="24"/>
          <w:szCs w:val="24"/>
        </w:rPr>
        <w:t>any better efficacy</w:t>
      </w:r>
      <w:r w:rsidR="0038510F">
        <w:rPr>
          <w:rFonts w:cstheme="minorHAnsi"/>
          <w:sz w:val="24"/>
          <w:szCs w:val="24"/>
        </w:rPr>
        <w:t xml:space="preserve"> when it comes to treating psychosis</w:t>
      </w:r>
      <w:r w:rsidR="00635BC0">
        <w:rPr>
          <w:rFonts w:cstheme="minorHAnsi"/>
          <w:sz w:val="24"/>
          <w:szCs w:val="24"/>
        </w:rPr>
        <w:t xml:space="preserve">. </w:t>
      </w:r>
      <w:r w:rsidR="0038510F">
        <w:rPr>
          <w:rFonts w:cstheme="minorHAnsi"/>
          <w:sz w:val="24"/>
          <w:szCs w:val="24"/>
        </w:rPr>
        <w:t>Instead, i</w:t>
      </w:r>
      <w:r w:rsidR="00635BC0">
        <w:rPr>
          <w:rFonts w:cstheme="minorHAnsi"/>
          <w:sz w:val="24"/>
          <w:szCs w:val="24"/>
        </w:rPr>
        <w:t xml:space="preserve">t has been </w:t>
      </w:r>
      <w:r w:rsidR="00E16595" w:rsidRPr="00FE1BDD">
        <w:rPr>
          <w:rFonts w:cstheme="minorHAnsi"/>
          <w:sz w:val="24"/>
          <w:szCs w:val="24"/>
        </w:rPr>
        <w:t xml:space="preserve">linked to higher </w:t>
      </w:r>
      <w:r w:rsidR="000977A9" w:rsidRPr="00FE1BDD">
        <w:rPr>
          <w:rFonts w:cstheme="minorHAnsi"/>
          <w:sz w:val="24"/>
          <w:szCs w:val="24"/>
        </w:rPr>
        <w:t xml:space="preserve">morbidity </w:t>
      </w:r>
      <w:r w:rsidR="00635BC0">
        <w:rPr>
          <w:rFonts w:cstheme="minorHAnsi"/>
          <w:sz w:val="24"/>
          <w:szCs w:val="24"/>
        </w:rPr>
        <w:t xml:space="preserve">and </w:t>
      </w:r>
      <w:r w:rsidR="00E16595" w:rsidRPr="00FE1BDD">
        <w:rPr>
          <w:rFonts w:cstheme="minorHAnsi"/>
          <w:sz w:val="24"/>
          <w:szCs w:val="24"/>
        </w:rPr>
        <w:t>mortality</w:t>
      </w:r>
      <w:r w:rsidR="000977A9" w:rsidRPr="00FE1BDD">
        <w:rPr>
          <w:rFonts w:cstheme="minorHAnsi"/>
          <w:sz w:val="24"/>
          <w:szCs w:val="24"/>
        </w:rPr>
        <w:t>, in particular</w:t>
      </w:r>
      <w:r w:rsidR="0038510F">
        <w:rPr>
          <w:rFonts w:cstheme="minorHAnsi"/>
          <w:sz w:val="24"/>
          <w:szCs w:val="24"/>
        </w:rPr>
        <w:t>,</w:t>
      </w:r>
      <w:r w:rsidR="000977A9" w:rsidRPr="00FE1BDD">
        <w:rPr>
          <w:rFonts w:cstheme="minorHAnsi"/>
          <w:sz w:val="24"/>
          <w:szCs w:val="24"/>
        </w:rPr>
        <w:t xml:space="preserve"> increased risk of QTc prolongation, extrapyramidal side effects, and metabolic side effects</w:t>
      </w:r>
      <w:r w:rsidR="00E16595" w:rsidRPr="00FE1BDD">
        <w:rPr>
          <w:rFonts w:cstheme="minorHAnsi"/>
          <w:sz w:val="24"/>
          <w:szCs w:val="24"/>
        </w:rPr>
        <w:t xml:space="preserve"> </w:t>
      </w:r>
      <w:r w:rsidR="00E16595" w:rsidRPr="00FE1BDD">
        <w:rPr>
          <w:rFonts w:cstheme="minorHAnsi"/>
          <w:sz w:val="24"/>
          <w:szCs w:val="24"/>
        </w:rPr>
        <w:fldChar w:fldCharType="begin"/>
      </w:r>
      <w:r w:rsidR="00E16595" w:rsidRPr="00FE1BDD">
        <w:rPr>
          <w:rFonts w:cstheme="minorHAnsi"/>
          <w:sz w:val="24"/>
          <w:szCs w:val="24"/>
        </w:rPr>
        <w:instrText xml:space="preserve"> ADDIN EN.CITE &lt;EndNote&gt;&lt;Cite&gt;&lt;Author&gt;Gallego&lt;/Author&gt;&lt;Year&gt;2012&lt;/Year&gt;&lt;RecNum&gt;2228&lt;/RecNum&gt;&lt;DisplayText&gt;(Gallego et al., 2012)&lt;/DisplayText&gt;&lt;record&gt;&lt;rec-number&gt;2228&lt;/rec-number&gt;&lt;foreign-keys&gt;&lt;key app="EN" db-id="5zf5eeaza9xtslestx3xz0a5rfe9xv9xz59z" timestamp="1561809295"&gt;2228&lt;/key&gt;&lt;/foreign-keys&gt;&lt;ref-type name="Journal Article"&gt;17&lt;/ref-type&gt;&lt;contributors&gt;&lt;authors&gt;&lt;author&gt;Gallego, J. A.&lt;/author&gt;&lt;author&gt;Bonetti, J.&lt;/author&gt;&lt;author&gt;Zhang, J.&lt;/author&gt;&lt;author&gt;Kane, J. M.&lt;/author&gt;&lt;author&gt;Correll, C. U.&lt;/author&gt;&lt;/authors&gt;&lt;/contributors&gt;&lt;auth-address&gt;The Zucker Hillside Hospital, Psychiatry Research, North Shore - Long Island Jewish Health System, Glen Oaks, NY, USA.&lt;/auth-address&gt;&lt;titles&gt;&lt;title&gt;Prevalence and correlates of antipsychotic polypharmacy: a systematic review and meta-regression of global and regional trends from the 1970s to 2009&lt;/title&gt;&lt;secondary-title&gt;Schizophr Res&lt;/secondary-title&gt;&lt;alt-title&gt;Schizophrenia research&lt;/alt-title&gt;&lt;/titles&gt;&lt;periodical&gt;&lt;full-title&gt;Schizophr Res&lt;/full-title&gt;&lt;abbr-1&gt;Schizophrenia research&lt;/abbr-1&gt;&lt;/periodical&gt;&lt;alt-periodical&gt;&lt;full-title&gt;Schizophr Res&lt;/full-title&gt;&lt;abbr-1&gt;Schizophrenia research&lt;/abbr-1&gt;&lt;/alt-periodical&gt;&lt;pages&gt;18-28&lt;/pages&gt;&lt;volume&gt;138&lt;/volume&gt;&lt;number&gt;1&lt;/number&gt;&lt;keywords&gt;&lt;keyword&gt;Antipsychotic Agents/*therapeutic use&lt;/keyword&gt;&lt;keyword&gt;Asia&lt;/keyword&gt;&lt;keyword&gt;Drug Therapy/*statistics &amp;amp; numerical data&lt;/keyword&gt;&lt;keyword&gt;Drug Therapy, Combination/*statistics &amp;amp; numerical data&lt;/keyword&gt;&lt;keyword&gt;Europe&lt;/keyword&gt;&lt;keyword&gt;Humans&lt;/keyword&gt;&lt;keyword&gt;North America&lt;/keyword&gt;&lt;keyword&gt;Oceania&lt;/keyword&gt;&lt;keyword&gt;*Polypharmacy&lt;/keyword&gt;&lt;keyword&gt;Schizophrenia/*drug therapy&lt;/keyword&gt;&lt;/keywords&gt;&lt;dates&gt;&lt;year&gt;2012&lt;/year&gt;&lt;pub-dates&gt;&lt;date&gt;Jun&lt;/date&gt;&lt;/pub-dates&gt;&lt;/dates&gt;&lt;isbn&gt;1573-2509 (Electronic)&amp;#xD;0920-9964 (Linking)&lt;/isbn&gt;&lt;accession-num&gt;22534420&lt;/accession-num&gt;&lt;urls&gt;&lt;related-urls&gt;&lt;url&gt;http://www.ncbi.nlm.nih.gov/pubmed/22534420&lt;/url&gt;&lt;/related-urls&gt;&lt;/urls&gt;&lt;custom2&gt;3382997&lt;/custom2&gt;&lt;electronic-resource-num&gt;10.1016/j.schres.2012.03.018&lt;/electronic-resource-num&gt;&lt;/record&gt;&lt;/Cite&gt;&lt;/EndNote&gt;</w:instrText>
      </w:r>
      <w:r w:rsidR="00E16595" w:rsidRPr="00FE1BDD">
        <w:rPr>
          <w:rFonts w:cstheme="minorHAnsi"/>
          <w:sz w:val="24"/>
          <w:szCs w:val="24"/>
        </w:rPr>
        <w:fldChar w:fldCharType="separate"/>
      </w:r>
      <w:r w:rsidR="00E16595" w:rsidRPr="00FE1BDD">
        <w:rPr>
          <w:rFonts w:cstheme="minorHAnsi"/>
          <w:noProof/>
          <w:sz w:val="24"/>
          <w:szCs w:val="24"/>
        </w:rPr>
        <w:t>(Gallego et al., 2012)</w:t>
      </w:r>
      <w:r w:rsidR="00E16595" w:rsidRPr="00FE1BDD">
        <w:rPr>
          <w:rFonts w:cstheme="minorHAnsi"/>
          <w:sz w:val="24"/>
          <w:szCs w:val="24"/>
        </w:rPr>
        <w:fldChar w:fldCharType="end"/>
      </w:r>
      <w:r w:rsidR="00635BC0">
        <w:rPr>
          <w:rFonts w:cstheme="minorHAnsi"/>
          <w:sz w:val="24"/>
          <w:szCs w:val="24"/>
        </w:rPr>
        <w:t xml:space="preserve">.   </w:t>
      </w:r>
      <w:r w:rsidR="000977A9" w:rsidRPr="00FE1BDD">
        <w:rPr>
          <w:rFonts w:cstheme="minorHAnsi"/>
          <w:sz w:val="24"/>
          <w:szCs w:val="24"/>
        </w:rPr>
        <w:t>A higher incidence of NMS is possibly one of the</w:t>
      </w:r>
      <w:r w:rsidR="00E16595" w:rsidRPr="00FE1BDD">
        <w:rPr>
          <w:rFonts w:cstheme="minorHAnsi"/>
          <w:sz w:val="24"/>
          <w:szCs w:val="24"/>
        </w:rPr>
        <w:t xml:space="preserve"> </w:t>
      </w:r>
      <w:r w:rsidR="000977A9" w:rsidRPr="00FE1BDD">
        <w:rPr>
          <w:rFonts w:cstheme="minorHAnsi"/>
          <w:sz w:val="24"/>
          <w:szCs w:val="24"/>
        </w:rPr>
        <w:t xml:space="preserve">explanations of this reported increase in mortality. </w:t>
      </w:r>
      <w:r w:rsidR="00E16595" w:rsidRPr="00FE1BDD">
        <w:rPr>
          <w:rFonts w:cstheme="minorHAnsi"/>
          <w:sz w:val="24"/>
          <w:szCs w:val="24"/>
        </w:rPr>
        <w:t xml:space="preserve">(iii) </w:t>
      </w:r>
      <w:r w:rsidR="00635BC0">
        <w:rPr>
          <w:rFonts w:cstheme="minorHAnsi"/>
          <w:sz w:val="24"/>
          <w:szCs w:val="24"/>
        </w:rPr>
        <w:t>W</w:t>
      </w:r>
      <w:r w:rsidR="00CC3E8D" w:rsidRPr="00FE1BDD">
        <w:rPr>
          <w:rFonts w:cstheme="minorHAnsi"/>
          <w:sz w:val="24"/>
          <w:szCs w:val="24"/>
        </w:rPr>
        <w:t>hen possible, avoiding parenteral routes</w:t>
      </w:r>
      <w:r w:rsidR="00862618" w:rsidRPr="00FE1BDD">
        <w:rPr>
          <w:rFonts w:cstheme="minorHAnsi"/>
          <w:sz w:val="24"/>
          <w:szCs w:val="24"/>
        </w:rPr>
        <w:t>, rapid titration,</w:t>
      </w:r>
      <w:r w:rsidR="00CC3E8D" w:rsidRPr="00FE1BDD">
        <w:rPr>
          <w:rFonts w:cstheme="minorHAnsi"/>
          <w:sz w:val="24"/>
          <w:szCs w:val="24"/>
        </w:rPr>
        <w:t xml:space="preserve"> and high doses</w:t>
      </w:r>
      <w:r w:rsidR="00025C04" w:rsidRPr="00FE1BDD">
        <w:rPr>
          <w:rFonts w:cstheme="minorHAnsi"/>
          <w:sz w:val="24"/>
          <w:szCs w:val="24"/>
        </w:rPr>
        <w:t xml:space="preserve"> associated with a higher risk for NMS</w:t>
      </w:r>
      <w:r w:rsidR="00CC3E8D" w:rsidRPr="00FE1BDD">
        <w:rPr>
          <w:rFonts w:cstheme="minorHAnsi"/>
          <w:sz w:val="24"/>
          <w:szCs w:val="24"/>
        </w:rPr>
        <w:t>; (iv) preferring antipsychotics that are less commonly associated with NMS, in particula</w:t>
      </w:r>
      <w:r w:rsidR="00635BC0">
        <w:rPr>
          <w:rFonts w:cstheme="minorHAnsi"/>
          <w:sz w:val="24"/>
          <w:szCs w:val="24"/>
        </w:rPr>
        <w:t>r</w:t>
      </w:r>
      <w:r w:rsidR="0038510F">
        <w:rPr>
          <w:rFonts w:cstheme="minorHAnsi"/>
          <w:sz w:val="24"/>
          <w:szCs w:val="24"/>
        </w:rPr>
        <w:t>,</w:t>
      </w:r>
      <w:r w:rsidR="00635BC0">
        <w:rPr>
          <w:rFonts w:cstheme="minorHAnsi"/>
          <w:sz w:val="24"/>
          <w:szCs w:val="24"/>
        </w:rPr>
        <w:t xml:space="preserve"> those with lower D2 blocking</w:t>
      </w:r>
      <w:r w:rsidR="00CC3E8D" w:rsidRPr="00FE1BDD">
        <w:rPr>
          <w:rFonts w:cstheme="minorHAnsi"/>
          <w:sz w:val="24"/>
          <w:szCs w:val="24"/>
        </w:rPr>
        <w:t xml:space="preserve"> effects, whenever clinically possible</w:t>
      </w:r>
      <w:r w:rsidR="00635BC0">
        <w:rPr>
          <w:rFonts w:cstheme="minorHAnsi"/>
          <w:sz w:val="24"/>
          <w:szCs w:val="24"/>
        </w:rPr>
        <w:t xml:space="preserve">.  </w:t>
      </w:r>
      <w:r w:rsidR="002B58EB" w:rsidRPr="00FE1BDD">
        <w:rPr>
          <w:rFonts w:cstheme="minorHAnsi"/>
          <w:sz w:val="24"/>
          <w:szCs w:val="24"/>
        </w:rPr>
        <w:t xml:space="preserve">High-potency antipsychotics have the </w:t>
      </w:r>
      <w:r w:rsidR="00FE2132" w:rsidRPr="00FE1BDD">
        <w:rPr>
          <w:rFonts w:cstheme="minorHAnsi"/>
          <w:sz w:val="24"/>
          <w:szCs w:val="24"/>
        </w:rPr>
        <w:t>highest</w:t>
      </w:r>
      <w:r w:rsidR="0038510F">
        <w:rPr>
          <w:rFonts w:cstheme="minorHAnsi"/>
          <w:sz w:val="24"/>
          <w:szCs w:val="24"/>
        </w:rPr>
        <w:t xml:space="preserve"> propensity to cause NMS </w:t>
      </w:r>
      <w:r w:rsidR="002B58EB" w:rsidRPr="00FE1BDD">
        <w:rPr>
          <w:rFonts w:cstheme="minorHAnsi"/>
          <w:sz w:val="24"/>
          <w:szCs w:val="24"/>
        </w:rPr>
        <w:t xml:space="preserve">and might be better avoided </w:t>
      </w:r>
      <w:r w:rsidR="00FE2132" w:rsidRPr="00FE1BDD">
        <w:rPr>
          <w:rFonts w:cstheme="minorHAnsi"/>
          <w:sz w:val="24"/>
          <w:szCs w:val="24"/>
        </w:rPr>
        <w:t>as first-line in the presence of “safer” options</w:t>
      </w:r>
      <w:r w:rsidR="00635BC0">
        <w:rPr>
          <w:rFonts w:cstheme="minorHAnsi"/>
          <w:sz w:val="24"/>
          <w:szCs w:val="24"/>
        </w:rPr>
        <w:t xml:space="preserve">.  </w:t>
      </w:r>
      <w:r w:rsidRPr="00FE1BDD">
        <w:rPr>
          <w:rFonts w:cstheme="minorHAnsi"/>
          <w:sz w:val="24"/>
          <w:szCs w:val="24"/>
        </w:rPr>
        <w:t>Secondary prevention of NMS</w:t>
      </w:r>
      <w:r w:rsidR="00CC3E8D" w:rsidRPr="00FE1BDD">
        <w:rPr>
          <w:rFonts w:cstheme="minorHAnsi"/>
          <w:sz w:val="24"/>
          <w:szCs w:val="24"/>
        </w:rPr>
        <w:t xml:space="preserve"> </w:t>
      </w:r>
      <w:r w:rsidRPr="00FE1BDD">
        <w:rPr>
          <w:rFonts w:cstheme="minorHAnsi"/>
          <w:sz w:val="24"/>
          <w:szCs w:val="24"/>
        </w:rPr>
        <w:t xml:space="preserve">involves </w:t>
      </w:r>
      <w:r w:rsidR="00CC3E8D" w:rsidRPr="00FE1BDD">
        <w:rPr>
          <w:rFonts w:cstheme="minorHAnsi"/>
          <w:sz w:val="24"/>
          <w:szCs w:val="24"/>
        </w:rPr>
        <w:t>timely detection of NMS through monitoring of vitals, mental state, and extrapyramidal signs</w:t>
      </w:r>
      <w:r w:rsidR="00862618" w:rsidRPr="00FE1BDD">
        <w:rPr>
          <w:rFonts w:cstheme="minorHAnsi"/>
          <w:sz w:val="24"/>
          <w:szCs w:val="24"/>
        </w:rPr>
        <w:t>, especially in patients requiring high doses, rapid titration, or receiving parenteral antipsychotics</w:t>
      </w:r>
      <w:r w:rsidRPr="00FE1BDD">
        <w:rPr>
          <w:rFonts w:cstheme="minorHAnsi"/>
          <w:sz w:val="24"/>
          <w:szCs w:val="24"/>
        </w:rPr>
        <w:t xml:space="preserve">. </w:t>
      </w:r>
      <w:r w:rsidR="00985E11" w:rsidRPr="00FE1BDD">
        <w:rPr>
          <w:rFonts w:cstheme="minorHAnsi"/>
          <w:sz w:val="24"/>
          <w:szCs w:val="24"/>
        </w:rPr>
        <w:t>In addition, educating th</w:t>
      </w:r>
      <w:r w:rsidR="00AF044D">
        <w:rPr>
          <w:rFonts w:cstheme="minorHAnsi"/>
          <w:sz w:val="24"/>
          <w:szCs w:val="24"/>
        </w:rPr>
        <w:t>e</w:t>
      </w:r>
      <w:r w:rsidR="00635BC0">
        <w:rPr>
          <w:rFonts w:cstheme="minorHAnsi"/>
          <w:sz w:val="24"/>
          <w:szCs w:val="24"/>
        </w:rPr>
        <w:t xml:space="preserve"> patient and their families</w:t>
      </w:r>
      <w:r w:rsidR="00985E11" w:rsidRPr="00FE1BDD">
        <w:rPr>
          <w:rFonts w:cstheme="minorHAnsi"/>
          <w:sz w:val="24"/>
          <w:szCs w:val="24"/>
        </w:rPr>
        <w:t xml:space="preserve"> about the signs that </w:t>
      </w:r>
      <w:r w:rsidR="00D8443B" w:rsidRPr="00FE1BDD">
        <w:rPr>
          <w:rFonts w:cstheme="minorHAnsi"/>
          <w:sz w:val="24"/>
          <w:szCs w:val="24"/>
        </w:rPr>
        <w:t>may indicate</w:t>
      </w:r>
      <w:r w:rsidR="00985E11" w:rsidRPr="00FE1BDD">
        <w:rPr>
          <w:rFonts w:cstheme="minorHAnsi"/>
          <w:sz w:val="24"/>
          <w:szCs w:val="24"/>
        </w:rPr>
        <w:t xml:space="preserve"> NMS</w:t>
      </w:r>
      <w:r w:rsidR="00635BC0">
        <w:rPr>
          <w:rFonts w:cstheme="minorHAnsi"/>
          <w:sz w:val="24"/>
          <w:szCs w:val="24"/>
        </w:rPr>
        <w:t xml:space="preserve"> could help</w:t>
      </w:r>
      <w:r w:rsidR="00985E11" w:rsidRPr="00FE1BDD">
        <w:rPr>
          <w:rFonts w:cstheme="minorHAnsi"/>
          <w:sz w:val="24"/>
          <w:szCs w:val="24"/>
        </w:rPr>
        <w:t xml:space="preserve">. </w:t>
      </w:r>
      <w:r w:rsidRPr="00FE1BDD">
        <w:rPr>
          <w:rFonts w:cstheme="minorHAnsi"/>
          <w:sz w:val="24"/>
          <w:szCs w:val="24"/>
        </w:rPr>
        <w:t>Tertiary prevention of NMS may comprise</w:t>
      </w:r>
      <w:r w:rsidR="00862618" w:rsidRPr="00FE1BDD">
        <w:rPr>
          <w:rFonts w:cstheme="minorHAnsi"/>
          <w:sz w:val="24"/>
          <w:szCs w:val="24"/>
        </w:rPr>
        <w:t xml:space="preserve"> immediate discontinuation of all antipsychotics in the case of the slightest suspicion of NMS</w:t>
      </w:r>
      <w:r w:rsidR="00635BC0">
        <w:rPr>
          <w:rFonts w:cstheme="minorHAnsi"/>
          <w:sz w:val="24"/>
          <w:szCs w:val="24"/>
        </w:rPr>
        <w:t>.  Antipsychotic medication could</w:t>
      </w:r>
      <w:r w:rsidRPr="00FE1BDD">
        <w:rPr>
          <w:rFonts w:cstheme="minorHAnsi"/>
          <w:sz w:val="24"/>
          <w:szCs w:val="24"/>
        </w:rPr>
        <w:t xml:space="preserve"> be resumed </w:t>
      </w:r>
      <w:r w:rsidR="00635BC0">
        <w:rPr>
          <w:rFonts w:cstheme="minorHAnsi"/>
          <w:sz w:val="24"/>
          <w:szCs w:val="24"/>
        </w:rPr>
        <w:t xml:space="preserve">later </w:t>
      </w:r>
      <w:r w:rsidRPr="00FE1BDD">
        <w:rPr>
          <w:rFonts w:cstheme="minorHAnsi"/>
          <w:sz w:val="24"/>
          <w:szCs w:val="24"/>
        </w:rPr>
        <w:t xml:space="preserve">once NMS has been ruled out </w:t>
      </w:r>
      <w:r w:rsidRPr="00FE1BDD">
        <w:rPr>
          <w:rFonts w:cstheme="minorHAnsi"/>
          <w:sz w:val="24"/>
          <w:szCs w:val="24"/>
        </w:rPr>
        <w:fldChar w:fldCharType="begin"/>
      </w:r>
      <w:r w:rsidRPr="00FE1BDD">
        <w:rPr>
          <w:rFonts w:cstheme="minorHAnsi"/>
          <w:sz w:val="24"/>
          <w:szCs w:val="24"/>
        </w:rPr>
        <w:instrText xml:space="preserve"> ADDIN EN.CITE &lt;EndNote&gt;&lt;Cite&gt;&lt;Author&gt;Velamoor&lt;/Author&gt;&lt;Year&gt;2017&lt;/Year&gt;&lt;RecNum&gt;2150&lt;/RecNum&gt;&lt;DisplayText&gt;(Velamoor, 2017)&lt;/DisplayText&gt;&lt;record&gt;&lt;rec-number&gt;2150&lt;/rec-number&gt;&lt;foreign-keys&gt;&lt;key app="EN" db-id="5zf5eeaza9xtslestx3xz0a5rfe9xv9xz59z" timestamp="1552118504"&gt;2150&lt;/key&gt;&lt;/foreign-keys&gt;&lt;ref-type name="Journal Article"&gt;17&lt;/ref-type&gt;&lt;contributors&gt;&lt;authors&gt;&lt;author&gt;Velamoor, R.&lt;/author&gt;&lt;/authors&gt;&lt;/contributors&gt;&lt;auth-address&gt;Professor Psychiatry, Northern Ontario School of Medicine, Laurentian and Lakehead University, Ontario, Canada; Emeritus Professor Psychiatry, Schulich School of Medicine, Western University, Ontario, Canada. Electronic address: velamoorraj@gmail.com.&lt;/auth-address&gt;&lt;titles&gt;&lt;title&gt;Neuroleptic malignant syndrome: A neuro-psychiatric emergency: Recognition, prevention, and management&lt;/title&gt;&lt;secondary-title&gt;Asian J Psychiatr&lt;/secondary-title&gt;&lt;alt-title&gt;Asian journal of psychiatry&lt;/alt-title&gt;&lt;/titles&gt;&lt;periodical&gt;&lt;full-title&gt;Asian J Psychiatr&lt;/full-title&gt;&lt;abbr-1&gt;Asian journal of psychiatry&lt;/abbr-1&gt;&lt;/periodical&gt;&lt;alt-periodical&gt;&lt;full-title&gt;Asian J Psychiatr&lt;/full-title&gt;&lt;abbr-1&gt;Asian journal of psychiatry&lt;/abbr-1&gt;&lt;/alt-periodical&gt;&lt;pages&gt;106-109&lt;/pages&gt;&lt;volume&gt;29&lt;/volume&gt;&lt;keywords&gt;&lt;keyword&gt;Autonomic Nervous System Diseases/*diagnosis/etiology&lt;/keyword&gt;&lt;keyword&gt;Diagnosis, Differential&lt;/keyword&gt;&lt;keyword&gt;Fever/*diagnosis/etiology&lt;/keyword&gt;&lt;keyword&gt;Humans&lt;/keyword&gt;&lt;keyword&gt;Muscle Rigidity/*diagnosis/etiology&lt;/keyword&gt;&lt;keyword&gt;Neuroleptic Malignant Syndrome/complications/*diagnosis/prevention &amp;amp;&lt;/keyword&gt;&lt;keyword&gt;control/therapy&lt;/keyword&gt;&lt;keyword&gt;Risk Factors&lt;/keyword&gt;&lt;/keywords&gt;&lt;dates&gt;&lt;year&gt;2017&lt;/year&gt;&lt;pub-dates&gt;&lt;date&gt;Oct&lt;/date&gt;&lt;/pub-dates&gt;&lt;/dates&gt;&lt;isbn&gt;1876-2026 (Electronic)&amp;#xD;1876-2018 (Linking)&lt;/isbn&gt;&lt;accession-num&gt;29061403&lt;/accession-num&gt;&lt;urls&gt;&lt;related-urls&gt;&lt;url&gt;http://www.ncbi.nlm.nih.gov/pubmed/29061403&lt;/url&gt;&lt;/related-urls&gt;&lt;/urls&gt;&lt;electronic-resource-num&gt;10.1016/j.ajp.2017.05.004&lt;/electronic-resource-num&gt;&lt;/record&gt;&lt;/Cite&gt;&lt;/EndNote&gt;</w:instrText>
      </w:r>
      <w:r w:rsidRPr="00FE1BDD">
        <w:rPr>
          <w:rFonts w:cstheme="minorHAnsi"/>
          <w:sz w:val="24"/>
          <w:szCs w:val="24"/>
        </w:rPr>
        <w:fldChar w:fldCharType="separate"/>
      </w:r>
      <w:r w:rsidRPr="00FE1BDD">
        <w:rPr>
          <w:rFonts w:cstheme="minorHAnsi"/>
          <w:noProof/>
          <w:sz w:val="24"/>
          <w:szCs w:val="24"/>
        </w:rPr>
        <w:t>(Velamoor, 2017)</w:t>
      </w:r>
      <w:r w:rsidRPr="00FE1BDD">
        <w:rPr>
          <w:rFonts w:cstheme="minorHAnsi"/>
          <w:sz w:val="24"/>
          <w:szCs w:val="24"/>
        </w:rPr>
        <w:fldChar w:fldCharType="end"/>
      </w:r>
      <w:r w:rsidRPr="00FE1BDD">
        <w:rPr>
          <w:rFonts w:cstheme="minorHAnsi"/>
          <w:sz w:val="24"/>
          <w:szCs w:val="24"/>
        </w:rPr>
        <w:t>.</w:t>
      </w:r>
    </w:p>
    <w:p w14:paraId="46EB294D" w14:textId="77777777" w:rsidR="003452E5" w:rsidRPr="00FE1BDD" w:rsidRDefault="003452E5" w:rsidP="003452E5">
      <w:pPr>
        <w:jc w:val="both"/>
        <w:rPr>
          <w:rFonts w:cstheme="minorHAnsi"/>
          <w:sz w:val="24"/>
          <w:szCs w:val="24"/>
        </w:rPr>
      </w:pPr>
    </w:p>
    <w:p w14:paraId="469C3E19" w14:textId="77777777" w:rsidR="002A12C3" w:rsidRPr="00FE1BDD" w:rsidRDefault="002A12C3" w:rsidP="002A12C3">
      <w:pPr>
        <w:rPr>
          <w:rFonts w:cstheme="minorHAnsi"/>
          <w:b/>
          <w:bCs/>
          <w:sz w:val="24"/>
          <w:szCs w:val="24"/>
        </w:rPr>
      </w:pPr>
      <w:r w:rsidRPr="00FE1BDD">
        <w:rPr>
          <w:rFonts w:cstheme="minorHAnsi"/>
          <w:b/>
          <w:bCs/>
          <w:sz w:val="24"/>
          <w:szCs w:val="24"/>
        </w:rPr>
        <w:t>Antipsychotic rechallenge following a neuroleptic-malignant syndrome</w:t>
      </w:r>
    </w:p>
    <w:p w14:paraId="730717BA" w14:textId="0DF14441" w:rsidR="002A12C3" w:rsidRPr="00FE1BDD" w:rsidRDefault="002A12C3" w:rsidP="00475B8A">
      <w:pPr>
        <w:jc w:val="both"/>
        <w:rPr>
          <w:rFonts w:cstheme="minorHAnsi"/>
          <w:sz w:val="24"/>
          <w:szCs w:val="24"/>
        </w:rPr>
      </w:pPr>
      <w:r w:rsidRPr="00FE1BDD">
        <w:rPr>
          <w:rFonts w:cstheme="minorHAnsi"/>
          <w:sz w:val="24"/>
          <w:szCs w:val="24"/>
        </w:rPr>
        <w:t>Patients with a history of NMS are likely to require future antipsychotic treatment</w:t>
      </w:r>
      <w:r w:rsidR="00884719" w:rsidRPr="00FE1BDD">
        <w:rPr>
          <w:rFonts w:cstheme="minorHAnsi"/>
          <w:sz w:val="24"/>
          <w:szCs w:val="24"/>
        </w:rPr>
        <w:t xml:space="preserve">, </w:t>
      </w:r>
      <w:r w:rsidR="00070F9A">
        <w:rPr>
          <w:rFonts w:cstheme="minorHAnsi"/>
          <w:sz w:val="24"/>
          <w:szCs w:val="24"/>
        </w:rPr>
        <w:t xml:space="preserve">depending on the diagnosis that required antipsychotic medication </w:t>
      </w:r>
      <w:r w:rsidR="00884719" w:rsidRPr="00FE1BDD">
        <w:rPr>
          <w:rFonts w:cstheme="minorHAnsi"/>
          <w:sz w:val="24"/>
          <w:szCs w:val="24"/>
        </w:rPr>
        <w:t>in the first place</w:t>
      </w:r>
      <w:r w:rsidR="00070F9A">
        <w:rPr>
          <w:rFonts w:cstheme="minorHAnsi"/>
          <w:sz w:val="24"/>
          <w:szCs w:val="24"/>
        </w:rPr>
        <w:t xml:space="preserve">.  </w:t>
      </w:r>
      <w:r w:rsidRPr="00FE1BDD">
        <w:rPr>
          <w:rFonts w:cstheme="minorHAnsi"/>
          <w:sz w:val="24"/>
          <w:szCs w:val="24"/>
        </w:rPr>
        <w:t>Prevention of NMS</w:t>
      </w:r>
      <w:r w:rsidR="00884719" w:rsidRPr="00FE1BDD">
        <w:rPr>
          <w:rFonts w:cstheme="minorHAnsi"/>
          <w:sz w:val="24"/>
          <w:szCs w:val="24"/>
        </w:rPr>
        <w:t xml:space="preserve"> upon rechallenge</w:t>
      </w:r>
      <w:r w:rsidRPr="00FE1BDD">
        <w:rPr>
          <w:rFonts w:cstheme="minorHAnsi"/>
          <w:sz w:val="24"/>
          <w:szCs w:val="24"/>
        </w:rPr>
        <w:t xml:space="preserve"> awaits </w:t>
      </w:r>
      <w:r w:rsidR="0038510F">
        <w:rPr>
          <w:rFonts w:cstheme="minorHAnsi"/>
          <w:sz w:val="24"/>
          <w:szCs w:val="24"/>
        </w:rPr>
        <w:t xml:space="preserve">a </w:t>
      </w:r>
      <w:r w:rsidRPr="00FE1BDD">
        <w:rPr>
          <w:rFonts w:cstheme="minorHAnsi"/>
          <w:sz w:val="24"/>
          <w:szCs w:val="24"/>
        </w:rPr>
        <w:t xml:space="preserve">better understanding of </w:t>
      </w:r>
      <w:r w:rsidR="00070F9A">
        <w:rPr>
          <w:rFonts w:cstheme="minorHAnsi"/>
          <w:sz w:val="24"/>
          <w:szCs w:val="24"/>
        </w:rPr>
        <w:t>t</w:t>
      </w:r>
      <w:r w:rsidR="000A17BC">
        <w:rPr>
          <w:rFonts w:cstheme="minorHAnsi"/>
          <w:sz w:val="24"/>
          <w:szCs w:val="24"/>
        </w:rPr>
        <w:t xml:space="preserve">he underlying pathophysiology.  </w:t>
      </w:r>
      <w:r w:rsidRPr="00FE1BDD">
        <w:rPr>
          <w:rFonts w:cstheme="minorHAnsi"/>
          <w:sz w:val="24"/>
          <w:szCs w:val="24"/>
        </w:rPr>
        <w:t>Not all patient</w:t>
      </w:r>
      <w:r w:rsidR="000A17BC">
        <w:rPr>
          <w:rFonts w:cstheme="minorHAnsi"/>
          <w:sz w:val="24"/>
          <w:szCs w:val="24"/>
        </w:rPr>
        <w:t xml:space="preserve">s will experience a recurrence.  </w:t>
      </w:r>
      <w:r w:rsidRPr="00FE1BDD">
        <w:rPr>
          <w:rFonts w:cstheme="minorHAnsi"/>
          <w:sz w:val="24"/>
          <w:szCs w:val="24"/>
        </w:rPr>
        <w:t xml:space="preserve">The estimated risk of developing NMS again with </w:t>
      </w:r>
      <w:r w:rsidRPr="00FE1BDD">
        <w:rPr>
          <w:rFonts w:cstheme="minorHAnsi"/>
          <w:sz w:val="24"/>
          <w:szCs w:val="24"/>
        </w:rPr>
        <w:lastRenderedPageBreak/>
        <w:t>repeat</w:t>
      </w:r>
      <w:r w:rsidR="00884719" w:rsidRPr="00FE1BDD">
        <w:rPr>
          <w:rFonts w:cstheme="minorHAnsi"/>
          <w:sz w:val="24"/>
          <w:szCs w:val="24"/>
        </w:rPr>
        <w:t>ed</w:t>
      </w:r>
      <w:r w:rsidRPr="00FE1BDD">
        <w:rPr>
          <w:rFonts w:cstheme="minorHAnsi"/>
          <w:sz w:val="24"/>
          <w:szCs w:val="24"/>
        </w:rPr>
        <w:t xml:space="preserve"> exposure is 30%.</w:t>
      </w:r>
      <w:r w:rsidR="000A17BC">
        <w:rPr>
          <w:rFonts w:cstheme="minorHAnsi"/>
          <w:sz w:val="24"/>
          <w:szCs w:val="24"/>
        </w:rPr>
        <w:t xml:space="preserve">  </w:t>
      </w:r>
      <w:r w:rsidR="00E169B8" w:rsidRPr="00FE1BDD">
        <w:rPr>
          <w:rFonts w:cstheme="minorHAnsi"/>
          <w:sz w:val="24"/>
          <w:szCs w:val="24"/>
        </w:rPr>
        <w:t xml:space="preserve">It is also debated whether potency and dose of </w:t>
      </w:r>
      <w:r w:rsidR="0038510F">
        <w:rPr>
          <w:rFonts w:cstheme="minorHAnsi"/>
          <w:sz w:val="24"/>
          <w:szCs w:val="24"/>
        </w:rPr>
        <w:t xml:space="preserve">a </w:t>
      </w:r>
      <w:r w:rsidR="00E169B8" w:rsidRPr="00FE1BDD">
        <w:rPr>
          <w:rFonts w:cstheme="minorHAnsi"/>
          <w:sz w:val="24"/>
          <w:szCs w:val="24"/>
        </w:rPr>
        <w:t>re-challenge drug are an independent predictor of recurrence.</w:t>
      </w:r>
      <w:r w:rsidR="000A17BC">
        <w:rPr>
          <w:rFonts w:cstheme="minorHAnsi"/>
          <w:sz w:val="24"/>
          <w:szCs w:val="24"/>
        </w:rPr>
        <w:t xml:space="preserve">  </w:t>
      </w:r>
      <w:r w:rsidRPr="00FE1BDD">
        <w:rPr>
          <w:rFonts w:cstheme="minorHAnsi"/>
          <w:sz w:val="24"/>
          <w:szCs w:val="24"/>
        </w:rPr>
        <w:t>The evidence supporting recommendations for reinstituting treatment after NMS is limited</w:t>
      </w:r>
      <w:r w:rsidR="002B4FD4" w:rsidRPr="00FE1BDD">
        <w:rPr>
          <w:rFonts w:cstheme="minorHAnsi"/>
          <w:sz w:val="24"/>
          <w:szCs w:val="24"/>
        </w:rPr>
        <w:t xml:space="preserve"> </w:t>
      </w:r>
      <w:r w:rsidR="003F20D6" w:rsidRPr="00FE1BDD">
        <w:rPr>
          <w:rFonts w:cstheme="minorHAnsi"/>
          <w:sz w:val="24"/>
          <w:szCs w:val="24"/>
        </w:rPr>
        <w:fldChar w:fldCharType="begin">
          <w:fldData xml:space="preserve">PEVuZE5vdGU+PENpdGU+PEF1dGhvcj5TdHJvdXA8L0F1dGhvcj48WWVhcj4yMDE4PC9ZZWFyPjxS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</w:fldData>
        </w:fldChar>
      </w:r>
      <w:r w:rsidR="00475B8A" w:rsidRPr="00FE1BDD">
        <w:rPr>
          <w:rFonts w:cstheme="minorHAnsi"/>
          <w:sz w:val="24"/>
          <w:szCs w:val="24"/>
        </w:rPr>
        <w:instrText xml:space="preserve"> ADDIN EN.CITE </w:instrText>
      </w:r>
      <w:r w:rsidR="00475B8A" w:rsidRPr="00FE1BDD">
        <w:rPr>
          <w:rFonts w:cstheme="minorHAnsi"/>
          <w:sz w:val="24"/>
          <w:szCs w:val="24"/>
        </w:rPr>
        <w:fldChar w:fldCharType="begin">
          <w:fldData xml:space="preserve">PEVuZE5vdGU+PENpdGU+PEF1dGhvcj5TdHJvdXA8L0F1dGhvcj48WWVhcj4yMDE4PC9ZZWFyPjxS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</w:fldData>
        </w:fldChar>
      </w:r>
      <w:r w:rsidR="00475B8A" w:rsidRPr="00FE1BDD">
        <w:rPr>
          <w:rFonts w:cstheme="minorHAnsi"/>
          <w:sz w:val="24"/>
          <w:szCs w:val="24"/>
        </w:rPr>
        <w:instrText xml:space="preserve"> ADDIN EN.CITE.DATA </w:instrText>
      </w:r>
      <w:r w:rsidR="00475B8A" w:rsidRPr="00FE1BDD">
        <w:rPr>
          <w:rFonts w:cstheme="minorHAnsi"/>
          <w:sz w:val="24"/>
          <w:szCs w:val="24"/>
        </w:rPr>
      </w:r>
      <w:r w:rsidR="00475B8A" w:rsidRPr="00FE1BDD">
        <w:rPr>
          <w:rFonts w:cstheme="minorHAnsi"/>
          <w:sz w:val="24"/>
          <w:szCs w:val="24"/>
        </w:rPr>
        <w:fldChar w:fldCharType="end"/>
      </w:r>
      <w:r w:rsidR="003F20D6" w:rsidRPr="00FE1BDD">
        <w:rPr>
          <w:rFonts w:cstheme="minorHAnsi"/>
          <w:sz w:val="24"/>
          <w:szCs w:val="24"/>
        </w:rPr>
      </w:r>
      <w:r w:rsidR="003F20D6" w:rsidRPr="00FE1BDD">
        <w:rPr>
          <w:rFonts w:cstheme="minorHAnsi"/>
          <w:sz w:val="24"/>
          <w:szCs w:val="24"/>
        </w:rPr>
        <w:fldChar w:fldCharType="separate"/>
      </w:r>
      <w:r w:rsidR="00475B8A" w:rsidRPr="00FE1BDD">
        <w:rPr>
          <w:rFonts w:cstheme="minorHAnsi"/>
          <w:noProof/>
          <w:sz w:val="24"/>
          <w:szCs w:val="24"/>
        </w:rPr>
        <w:t>(Stroup and Gray, 2018, Rosebush et al., 1989)</w:t>
      </w:r>
      <w:r w:rsidR="003F20D6" w:rsidRPr="00FE1BDD">
        <w:rPr>
          <w:rFonts w:cstheme="minorHAnsi"/>
          <w:sz w:val="24"/>
          <w:szCs w:val="24"/>
        </w:rPr>
        <w:fldChar w:fldCharType="end"/>
      </w:r>
      <w:r w:rsidRPr="00FE1BDD">
        <w:rPr>
          <w:rFonts w:cstheme="minorHAnsi"/>
          <w:sz w:val="24"/>
          <w:szCs w:val="24"/>
        </w:rPr>
        <w:t xml:space="preserve">. </w:t>
      </w:r>
    </w:p>
    <w:p w14:paraId="4F84BEA0" w14:textId="054A8C61" w:rsidR="003213B1" w:rsidRPr="0005701F" w:rsidRDefault="002B4FD4" w:rsidP="00605EF1">
      <w:pPr>
        <w:jc w:val="both"/>
        <w:rPr>
          <w:rFonts w:cstheme="minorHAnsi"/>
          <w:sz w:val="24"/>
          <w:szCs w:val="24"/>
        </w:rPr>
      </w:pPr>
      <w:r w:rsidRPr="0005701F">
        <w:rPr>
          <w:rFonts w:cstheme="minorHAnsi"/>
          <w:sz w:val="24"/>
          <w:szCs w:val="24"/>
        </w:rPr>
        <w:t xml:space="preserve">In </w:t>
      </w:r>
      <w:r w:rsidR="00A208C2" w:rsidRPr="0005701F">
        <w:rPr>
          <w:rFonts w:cstheme="minorHAnsi"/>
          <w:sz w:val="24"/>
          <w:szCs w:val="24"/>
        </w:rPr>
        <w:t>practice</w:t>
      </w:r>
      <w:r w:rsidRPr="0005701F">
        <w:rPr>
          <w:rFonts w:cstheme="minorHAnsi"/>
          <w:sz w:val="24"/>
          <w:szCs w:val="24"/>
        </w:rPr>
        <w:t>, r</w:t>
      </w:r>
      <w:r w:rsidR="00A208C2" w:rsidRPr="0005701F">
        <w:rPr>
          <w:rFonts w:cstheme="minorHAnsi"/>
          <w:sz w:val="24"/>
          <w:szCs w:val="24"/>
        </w:rPr>
        <w:t>e</w:t>
      </w:r>
      <w:r w:rsidR="002A12C3" w:rsidRPr="0005701F">
        <w:rPr>
          <w:rFonts w:cstheme="minorHAnsi"/>
          <w:sz w:val="24"/>
          <w:szCs w:val="24"/>
        </w:rPr>
        <w:t>challenge should not be tried until at least two weeks after full recovery from NMS and ideally in an inpatient setting.</w:t>
      </w:r>
      <w:r w:rsidR="000A17BC" w:rsidRPr="0005701F">
        <w:rPr>
          <w:rFonts w:cstheme="minorHAnsi"/>
          <w:sz w:val="24"/>
          <w:szCs w:val="24"/>
        </w:rPr>
        <w:t xml:space="preserve"> </w:t>
      </w:r>
      <w:r w:rsidR="003213B1" w:rsidRPr="0005701F">
        <w:rPr>
          <w:rFonts w:cstheme="minorHAnsi"/>
          <w:sz w:val="24"/>
          <w:szCs w:val="24"/>
        </w:rPr>
        <w:t xml:space="preserve">It is indeed likely that the risk of recurrence is more linked to the washout period than to the actual antipsychotic agent that is reintroduced </w:t>
      </w:r>
      <w:r w:rsidR="00E04AD9" w:rsidRPr="0005701F">
        <w:rPr>
          <w:rFonts w:cstheme="minorHAnsi"/>
          <w:sz w:val="24"/>
          <w:szCs w:val="24"/>
        </w:rPr>
        <w:fldChar w:fldCharType="begin"/>
      </w:r>
      <w:r w:rsidR="00E04AD9" w:rsidRPr="0005701F">
        <w:rPr>
          <w:rFonts w:cstheme="minorHAnsi"/>
          <w:sz w:val="24"/>
          <w:szCs w:val="24"/>
        </w:rPr>
        <w:instrText xml:space="preserve"> ADDIN EN.CITE &lt;EndNote&gt;&lt;Cite&gt;&lt;Author&gt;Pileggi&lt;/Author&gt;&lt;Year&gt;2016&lt;/Year&gt;&lt;RecNum&gt;2683&lt;/RecNum&gt;&lt;DisplayText&gt;(Pileggi and Cook, 2016)&lt;/DisplayText&gt;&lt;record&gt;&lt;rec-number&gt;2683&lt;/rec-number&gt;&lt;foreign-keys&gt;&lt;key app="EN" db-id="5zf5eeaza9xtslestx3xz0a5rfe9xv9xz59z" timestamp="1593958471"&gt;2683&lt;/key&gt;&lt;/foreign-keys&gt;&lt;ref-type name="Journal Article"&gt;17&lt;/ref-type&gt;&lt;contributors&gt;&lt;authors&gt;&lt;author&gt;Pileggi, D. J.&lt;/author&gt;&lt;author&gt;Cook, A. M.&lt;/author&gt;&lt;/authors&gt;&lt;/contributors&gt;&lt;auth-address&gt;1 University of Kentucky Chandler Medical Center, Lexington, KY, USA.&amp;#xD;2 University of Kentucky College of Pharmacy, Department of Pharmacy Practice and Science, Lexington, KY, USA.&lt;/auth-address&gt;&lt;titles&gt;&lt;title&gt;Neuroleptic Malignant Syndrome&lt;/title&gt;&lt;secondary-title&gt;Ann Pharmacother&lt;/secondary-title&gt;&lt;/titles&gt;&lt;periodical&gt;&lt;full-title&gt;Ann Pharmacother&lt;/full-title&gt;&lt;abbr-1&gt;The Annals of pharmacotherapy&lt;/abbr-1&gt;&lt;/periodical&gt;&lt;pages&gt;973-981&lt;/pages&gt;&lt;volume&gt;50&lt;/volume&gt;&lt;number&gt;11&lt;/number&gt;&lt;edition&gt;2016/07/18&lt;/edition&gt;&lt;keywords&gt;&lt;keyword&gt;Antipsychotic Agents/administration &amp;amp; dosage/*adverse effects&lt;/keyword&gt;&lt;keyword&gt;Dantrolene/therapeutic use&lt;/keyword&gt;&lt;keyword&gt;Diagnosis, Differential&lt;/keyword&gt;&lt;keyword&gt;Humans&lt;/keyword&gt;&lt;keyword&gt;Mental Disorders/*drug therapy&lt;/keyword&gt;&lt;keyword&gt;Neuroleptic Malignant Syndrome/diagnosis/etiology/*therapy&lt;/keyword&gt;&lt;keyword&gt;Recurrence&lt;/keyword&gt;&lt;keyword&gt;*adverse drug reactions&lt;/keyword&gt;&lt;keyword&gt;*critical care&lt;/keyword&gt;&lt;keyword&gt;*management&lt;/keyword&gt;&lt;keyword&gt;*neuroleptics&lt;/keyword&gt;&lt;keyword&gt;*neuropharmacology&lt;/keyword&gt;&lt;keyword&gt;*withdrawal&lt;/keyword&gt;&lt;/keywords&gt;&lt;dates&gt;&lt;year&gt;2016&lt;/year&gt;&lt;pub-dates&gt;&lt;date&gt;Nov&lt;/date&gt;&lt;/pub-dates&gt;&lt;/dates&gt;&lt;isbn&gt;1542-6270 (Electronic)&amp;#xD;1060-0280 (Linking)&lt;/isbn&gt;&lt;accession-num&gt;27423483&lt;/accession-num&gt;&lt;urls&gt;&lt;related-urls&gt;&lt;url&gt;https://www.ncbi.nlm.nih.gov/pubmed/27423483&lt;/url&gt;&lt;/related-urls&gt;&lt;/urls&gt;&lt;electronic-resource-num&gt;10.1177/1060028016657553&lt;/electronic-resource-num&gt;&lt;/record&gt;&lt;/Cite&gt;&lt;/EndNote&gt;</w:instrText>
      </w:r>
      <w:r w:rsidR="00E04AD9" w:rsidRPr="0005701F">
        <w:rPr>
          <w:rFonts w:cstheme="minorHAnsi"/>
          <w:sz w:val="24"/>
          <w:szCs w:val="24"/>
        </w:rPr>
        <w:fldChar w:fldCharType="separate"/>
      </w:r>
      <w:r w:rsidR="00E04AD9" w:rsidRPr="0005701F">
        <w:rPr>
          <w:rFonts w:cstheme="minorHAnsi"/>
          <w:noProof/>
          <w:sz w:val="24"/>
          <w:szCs w:val="24"/>
        </w:rPr>
        <w:t>(Pileggi and Cook, 2016)</w:t>
      </w:r>
      <w:r w:rsidR="00E04AD9" w:rsidRPr="0005701F">
        <w:rPr>
          <w:rFonts w:cstheme="minorHAnsi"/>
          <w:sz w:val="24"/>
          <w:szCs w:val="24"/>
        </w:rPr>
        <w:fldChar w:fldCharType="end"/>
      </w:r>
      <w:r w:rsidR="003213B1" w:rsidRPr="0005701F">
        <w:rPr>
          <w:rFonts w:cstheme="minorHAnsi"/>
          <w:sz w:val="24"/>
          <w:szCs w:val="24"/>
        </w:rPr>
        <w:t xml:space="preserve">. </w:t>
      </w:r>
      <w:r w:rsidR="00E9605D" w:rsidRPr="0005701F">
        <w:rPr>
          <w:rFonts w:cstheme="minorHAnsi"/>
          <w:sz w:val="24"/>
          <w:szCs w:val="24"/>
        </w:rPr>
        <w:t xml:space="preserve">The washout period should take into account the severity of the NMS, the presence of any sequelae, the severity of the underlying psychiatric disorder, as well as the pharmacokinetic properties of the offending agent </w:t>
      </w:r>
      <w:r w:rsidR="00BB1819" w:rsidRPr="0005701F">
        <w:rPr>
          <w:rFonts w:cstheme="minorHAnsi"/>
          <w:sz w:val="24"/>
          <w:szCs w:val="24"/>
        </w:rPr>
        <w:fldChar w:fldCharType="begin"/>
      </w:r>
      <w:r w:rsidR="00BB1819" w:rsidRPr="0005701F">
        <w:rPr>
          <w:rFonts w:cstheme="minorHAnsi"/>
          <w:sz w:val="24"/>
          <w:szCs w:val="24"/>
        </w:rPr>
        <w:instrText xml:space="preserve"> ADDIN EN.CITE &lt;EndNote&gt;&lt;Cite&gt;&lt;Author&gt;Pileggi&lt;/Author&gt;&lt;Year&gt;2016&lt;/Year&gt;&lt;RecNum&gt;2683&lt;/RecNum&gt;&lt;DisplayText&gt;(Pileggi and Cook, 2016)&lt;/DisplayText&gt;&lt;record&gt;&lt;rec-number&gt;2683&lt;/rec-number&gt;&lt;foreign-keys&gt;&lt;key app="EN" db-id="5zf5eeaza9xtslestx3xz0a5rfe9xv9xz59z" timestamp="1593958471"&gt;2683&lt;/key&gt;&lt;/foreign-keys&gt;&lt;ref-type name="Journal Article"&gt;17&lt;/ref-type&gt;&lt;contributors&gt;&lt;authors&gt;&lt;author&gt;Pileggi, D. J.&lt;/author&gt;&lt;author&gt;Cook, A. M.&lt;/author&gt;&lt;/authors&gt;&lt;/contributors&gt;&lt;auth-address&gt;1 University of Kentucky Chandler Medical Center, Lexington, KY, USA.&amp;#xD;2 University of Kentucky College of Pharmacy, Department of Pharmacy Practice and Science, Lexington, KY, USA.&lt;/auth-address&gt;&lt;titles&gt;&lt;title&gt;Neuroleptic Malignant Syndrome&lt;/title&gt;&lt;secondary-title&gt;Ann Pharmacother&lt;/secondary-title&gt;&lt;/titles&gt;&lt;periodical&gt;&lt;full-title&gt;Ann Pharmacother&lt;/full-title&gt;&lt;abbr-1&gt;The Annals of pharmacotherapy&lt;/abbr-1&gt;&lt;/periodical&gt;&lt;pages&gt;973-981&lt;/pages&gt;&lt;volume&gt;50&lt;/volume&gt;&lt;number&gt;11&lt;/number&gt;&lt;edition&gt;2016/07/18&lt;/edition&gt;&lt;keywords&gt;&lt;keyword&gt;Antipsychotic Agents/administration &amp;amp; dosage/*adverse effects&lt;/keyword&gt;&lt;keyword&gt;Dantrolene/therapeutic use&lt;/keyword&gt;&lt;keyword&gt;Diagnosis, Differential&lt;/keyword&gt;&lt;keyword&gt;Humans&lt;/keyword&gt;&lt;keyword&gt;Mental Disorders/*drug therapy&lt;/keyword&gt;&lt;keyword&gt;Neuroleptic Malignant Syndrome/diagnosis/etiology/*therapy&lt;/keyword&gt;&lt;keyword&gt;Recurrence&lt;/keyword&gt;&lt;keyword&gt;*adverse drug reactions&lt;/keyword&gt;&lt;keyword&gt;*critical care&lt;/keyword&gt;&lt;keyword&gt;*management&lt;/keyword&gt;&lt;keyword&gt;*neuroleptics&lt;/keyword&gt;&lt;keyword&gt;*neuropharmacology&lt;/keyword&gt;&lt;keyword&gt;*withdrawal&lt;/keyword&gt;&lt;/keywords&gt;&lt;dates&gt;&lt;year&gt;2016&lt;/year&gt;&lt;pub-dates&gt;&lt;date&gt;Nov&lt;/date&gt;&lt;/pub-dates&gt;&lt;/dates&gt;&lt;isbn&gt;1542-6270 (Electronic)&amp;#xD;1060-0280 (Linking)&lt;/isbn&gt;&lt;accession-num&gt;27423483&lt;/accession-num&gt;&lt;urls&gt;&lt;related-urls&gt;&lt;url&gt;https://www.ncbi.nlm.nih.gov/pubmed/27423483&lt;/url&gt;&lt;/related-urls&gt;&lt;/urls&gt;&lt;electronic-resource-num&gt;10.1177/1060028016657553&lt;/electronic-resource-num&gt;&lt;/record&gt;&lt;/Cite&gt;&lt;/EndNote&gt;</w:instrText>
      </w:r>
      <w:r w:rsidR="00BB1819" w:rsidRPr="0005701F">
        <w:rPr>
          <w:rFonts w:cstheme="minorHAnsi"/>
          <w:sz w:val="24"/>
          <w:szCs w:val="24"/>
        </w:rPr>
        <w:fldChar w:fldCharType="separate"/>
      </w:r>
      <w:r w:rsidR="00BB1819" w:rsidRPr="0005701F">
        <w:rPr>
          <w:rFonts w:cstheme="minorHAnsi"/>
          <w:noProof/>
          <w:sz w:val="24"/>
          <w:szCs w:val="24"/>
        </w:rPr>
        <w:t>(Pileggi and Cook, 2016)</w:t>
      </w:r>
      <w:r w:rsidR="00BB1819" w:rsidRPr="0005701F">
        <w:rPr>
          <w:rFonts w:cstheme="minorHAnsi"/>
          <w:sz w:val="24"/>
          <w:szCs w:val="24"/>
        </w:rPr>
        <w:fldChar w:fldCharType="end"/>
      </w:r>
      <w:r w:rsidR="00E9605D" w:rsidRPr="0005701F">
        <w:rPr>
          <w:rFonts w:cstheme="minorHAnsi"/>
          <w:sz w:val="24"/>
          <w:szCs w:val="24"/>
        </w:rPr>
        <w:t>.</w:t>
      </w:r>
    </w:p>
    <w:p w14:paraId="386C8AF3" w14:textId="05008271" w:rsidR="00257791" w:rsidRPr="0005701F" w:rsidRDefault="00BB1819" w:rsidP="00C246E3">
      <w:pPr>
        <w:jc w:val="both"/>
        <w:rPr>
          <w:rFonts w:cstheme="minorHAnsi"/>
          <w:sz w:val="24"/>
          <w:szCs w:val="24"/>
        </w:rPr>
      </w:pPr>
      <w:r w:rsidRPr="0005701F">
        <w:rPr>
          <w:rFonts w:cstheme="minorHAnsi"/>
          <w:sz w:val="24"/>
          <w:szCs w:val="24"/>
        </w:rPr>
        <w:t>When re-challenging after NMS, it</w:t>
      </w:r>
      <w:r w:rsidR="00A208C2" w:rsidRPr="0005701F">
        <w:rPr>
          <w:rFonts w:cstheme="minorHAnsi"/>
          <w:sz w:val="24"/>
          <w:szCs w:val="24"/>
        </w:rPr>
        <w:t xml:space="preserve"> is</w:t>
      </w:r>
      <w:r w:rsidRPr="0005701F">
        <w:rPr>
          <w:rFonts w:cstheme="minorHAnsi"/>
          <w:sz w:val="24"/>
          <w:szCs w:val="24"/>
        </w:rPr>
        <w:t xml:space="preserve"> generally</w:t>
      </w:r>
      <w:r w:rsidR="00DE0FB9" w:rsidRPr="0005701F">
        <w:rPr>
          <w:rFonts w:cstheme="minorHAnsi"/>
          <w:sz w:val="24"/>
          <w:szCs w:val="24"/>
        </w:rPr>
        <w:t xml:space="preserve"> </w:t>
      </w:r>
      <w:r w:rsidR="003E54F3" w:rsidRPr="0005701F">
        <w:rPr>
          <w:rFonts w:cstheme="minorHAnsi"/>
          <w:sz w:val="24"/>
          <w:szCs w:val="24"/>
        </w:rPr>
        <w:t>advised</w:t>
      </w:r>
      <w:r w:rsidR="00A208C2" w:rsidRPr="0005701F">
        <w:rPr>
          <w:rFonts w:cstheme="minorHAnsi"/>
          <w:sz w:val="24"/>
          <w:szCs w:val="24"/>
        </w:rPr>
        <w:t xml:space="preserve"> to</w:t>
      </w:r>
      <w:r w:rsidRPr="0005701F">
        <w:rPr>
          <w:rFonts w:cstheme="minorHAnsi"/>
          <w:sz w:val="24"/>
          <w:szCs w:val="24"/>
        </w:rPr>
        <w:t xml:space="preserve"> use a different</w:t>
      </w:r>
      <w:r w:rsidR="003E54F3" w:rsidRPr="0005701F">
        <w:rPr>
          <w:rFonts w:cstheme="minorHAnsi"/>
          <w:sz w:val="24"/>
          <w:szCs w:val="24"/>
        </w:rPr>
        <w:t xml:space="preserve"> </w:t>
      </w:r>
      <w:r w:rsidRPr="0005701F">
        <w:rPr>
          <w:rFonts w:cstheme="minorHAnsi"/>
          <w:sz w:val="24"/>
          <w:szCs w:val="24"/>
        </w:rPr>
        <w:t xml:space="preserve">antipsychotic drug, even though a case series found that recurrence rates were similar regardless of whether the same or a different antipsychotic was used </w:t>
      </w:r>
      <w:r w:rsidR="00257791" w:rsidRPr="0005701F">
        <w:rPr>
          <w:rFonts w:cstheme="minorHAnsi"/>
          <w:sz w:val="24"/>
          <w:szCs w:val="24"/>
        </w:rPr>
        <w:fldChar w:fldCharType="begin"/>
      </w:r>
      <w:r w:rsidR="00257791" w:rsidRPr="0005701F">
        <w:rPr>
          <w:rFonts w:cstheme="minorHAnsi"/>
          <w:sz w:val="24"/>
          <w:szCs w:val="24"/>
        </w:rPr>
        <w:instrText xml:space="preserve"> ADDIN EN.CITE &lt;EndNote&gt;&lt;Cite&gt;&lt;Author&gt;Wells&lt;/Author&gt;&lt;Year&gt;1988&lt;/Year&gt;&lt;RecNum&gt;2699&lt;/RecNum&gt;&lt;DisplayText&gt;(Wells et al., 1988)&lt;/DisplayText&gt;&lt;record&gt;&lt;rec-number&gt;2699&lt;/rec-number&gt;&lt;foreign-keys&gt;&lt;key app="EN" db-id="5zf5eeaza9xtslestx3xz0a5rfe9xv9xz59z" timestamp="1593958868"&gt;2699&lt;/key&gt;&lt;/foreign-keys&gt;&lt;ref-type name="Journal Article"&gt;17&lt;/ref-type&gt;&lt;contributors&gt;&lt;authors&gt;&lt;author&gt;Wells, A. J.&lt;/author&gt;&lt;author&gt;Sommi, R. W.&lt;/author&gt;&lt;author&gt;Crismon, M. L.&lt;/author&gt;&lt;/authors&gt;&lt;/contributors&gt;&lt;auth-address&gt;University of Texas Health Science Center, San Antonio.&lt;/auth-address&gt;&lt;titles&gt;&lt;title&gt;Neuroleptic rechallenge after neuroleptic malignant syndrome: case report and literature review&lt;/title&gt;&lt;secondary-title&gt;Drug Intell Clin Pharm&lt;/secondary-title&gt;&lt;/titles&gt;&lt;periodical&gt;&lt;full-title&gt;Drug Intell Clin Pharm&lt;/full-title&gt;&lt;/periodical&gt;&lt;pages&gt;475-80&lt;/pages&gt;&lt;volume&gt;22&lt;/volume&gt;&lt;number&gt;6&lt;/number&gt;&lt;edition&gt;1988/06/01&lt;/edition&gt;&lt;keywords&gt;&lt;keyword&gt;Antipsychotic Agents/*adverse effects&lt;/keyword&gt;&lt;keyword&gt;Body Temperature/drug effects&lt;/keyword&gt;&lt;keyword&gt;Humans&lt;/keyword&gt;&lt;keyword&gt;Male&lt;/keyword&gt;&lt;keyword&gt;Middle Aged&lt;/keyword&gt;&lt;keyword&gt;Neuroleptic Malignant Syndrome/*physiopathology&lt;/keyword&gt;&lt;/keywords&gt;&lt;dates&gt;&lt;year&gt;1988&lt;/year&gt;&lt;pub-dates&gt;&lt;date&gt;Jun&lt;/date&gt;&lt;/pub-dates&gt;&lt;/dates&gt;&lt;isbn&gt;0012-6578 (Print)&amp;#xD;0012-6578 (Linking)&lt;/isbn&gt;&lt;accession-num&gt;2899492&lt;/accession-num&gt;&lt;urls&gt;&lt;related-urls&gt;&lt;url&gt;https://www.ncbi.nlm.nih.gov/pubmed/2899492&lt;/url&gt;&lt;/related-urls&gt;&lt;/urls&gt;&lt;electronic-resource-num&gt;10.1177/106002808802200606&lt;/electronic-resource-num&gt;&lt;/record&gt;&lt;/Cite&gt;&lt;/EndNote&gt;</w:instrText>
      </w:r>
      <w:r w:rsidR="00257791" w:rsidRPr="0005701F">
        <w:rPr>
          <w:rFonts w:cstheme="minorHAnsi"/>
          <w:sz w:val="24"/>
          <w:szCs w:val="24"/>
        </w:rPr>
        <w:fldChar w:fldCharType="separate"/>
      </w:r>
      <w:r w:rsidR="00257791" w:rsidRPr="0005701F">
        <w:rPr>
          <w:rFonts w:cstheme="minorHAnsi"/>
          <w:noProof/>
          <w:sz w:val="24"/>
          <w:szCs w:val="24"/>
        </w:rPr>
        <w:t>(Wells et al., 1988)</w:t>
      </w:r>
      <w:r w:rsidR="00257791" w:rsidRPr="0005701F">
        <w:rPr>
          <w:rFonts w:cstheme="minorHAnsi"/>
          <w:sz w:val="24"/>
          <w:szCs w:val="24"/>
        </w:rPr>
        <w:fldChar w:fldCharType="end"/>
      </w:r>
      <w:r w:rsidRPr="0005701F">
        <w:rPr>
          <w:rFonts w:cstheme="minorHAnsi"/>
          <w:sz w:val="24"/>
          <w:szCs w:val="24"/>
        </w:rPr>
        <w:t>.</w:t>
      </w:r>
      <w:r w:rsidR="00257791" w:rsidRPr="0005701F">
        <w:rPr>
          <w:rFonts w:cstheme="minorHAnsi"/>
          <w:sz w:val="24"/>
          <w:szCs w:val="24"/>
        </w:rPr>
        <w:t xml:space="preserve"> The clinician’s caution and the patient’s preference generally </w:t>
      </w:r>
      <w:proofErr w:type="gramStart"/>
      <w:r w:rsidR="00257791" w:rsidRPr="0005701F">
        <w:rPr>
          <w:rFonts w:cstheme="minorHAnsi"/>
          <w:sz w:val="24"/>
          <w:szCs w:val="24"/>
        </w:rPr>
        <w:t>favour</w:t>
      </w:r>
      <w:r w:rsidR="003E54F3" w:rsidRPr="0005701F">
        <w:rPr>
          <w:rFonts w:cstheme="minorHAnsi"/>
          <w:sz w:val="24"/>
          <w:szCs w:val="24"/>
        </w:rPr>
        <w:t>s</w:t>
      </w:r>
      <w:proofErr w:type="gramEnd"/>
      <w:r w:rsidR="00257791" w:rsidRPr="0005701F">
        <w:rPr>
          <w:rFonts w:cstheme="minorHAnsi"/>
          <w:sz w:val="24"/>
          <w:szCs w:val="24"/>
        </w:rPr>
        <w:t xml:space="preserve"> a different antipsychotic agent. When selecting a new agent, it is prudent to choose an agent with low D2-nigrostriatal affinity </w:t>
      </w:r>
      <w:r w:rsidR="00257791" w:rsidRPr="0005701F">
        <w:rPr>
          <w:rFonts w:cstheme="minorHAnsi"/>
          <w:sz w:val="24"/>
          <w:szCs w:val="24"/>
        </w:rPr>
        <w:fldChar w:fldCharType="begin"/>
      </w:r>
      <w:r w:rsidR="00257791" w:rsidRPr="0005701F">
        <w:rPr>
          <w:rFonts w:cstheme="minorHAnsi"/>
          <w:sz w:val="24"/>
          <w:szCs w:val="24"/>
        </w:rPr>
        <w:instrText xml:space="preserve"> ADDIN EN.CITE &lt;EndNote&gt;&lt;Cite&gt;&lt;Author&gt;Pileggi&lt;/Author&gt;&lt;Year&gt;2016&lt;/Year&gt;&lt;RecNum&gt;2683&lt;/RecNum&gt;&lt;DisplayText&gt;(Pileggi and Cook, 2016)&lt;/DisplayText&gt;&lt;record&gt;&lt;rec-number&gt;2683&lt;/rec-number&gt;&lt;foreign-keys&gt;&lt;key app="EN" db-id="5zf5eeaza9xtslestx3xz0a5rfe9xv9xz59z" timestamp="1593958471"&gt;2683&lt;/key&gt;&lt;/foreign-keys&gt;&lt;ref-type name="Journal Article"&gt;17&lt;/ref-type&gt;&lt;contributors&gt;&lt;authors&gt;&lt;author&gt;Pileggi, D. J.&lt;/author&gt;&lt;author&gt;Cook, A. M.&lt;/author&gt;&lt;/authors&gt;&lt;/contributors&gt;&lt;auth-address&gt;1 University of Kentucky Chandler Medical Center, Lexington, KY, USA.&amp;#xD;2 University of Kentucky College of Pharmacy, Department of Pharmacy Practice and Science, Lexington, KY, USA.&lt;/auth-address&gt;&lt;titles&gt;&lt;title&gt;Neuroleptic Malignant Syndrome&lt;/title&gt;&lt;secondary-title&gt;Ann Pharmacother&lt;/secondary-title&gt;&lt;/titles&gt;&lt;periodical&gt;&lt;full-title&gt;Ann Pharmacother&lt;/full-title&gt;&lt;abbr-1&gt;The Annals of pharmacotherapy&lt;/abbr-1&gt;&lt;/periodical&gt;&lt;pages&gt;973-981&lt;/pages&gt;&lt;volume&gt;50&lt;/volume&gt;&lt;number&gt;11&lt;/number&gt;&lt;edition&gt;2016/07/18&lt;/edition&gt;&lt;keywords&gt;&lt;keyword&gt;Antipsychotic Agents/administration &amp;amp; dosage/*adverse effects&lt;/keyword&gt;&lt;keyword&gt;Dantrolene/therapeutic use&lt;/keyword&gt;&lt;keyword&gt;Diagnosis, Differential&lt;/keyword&gt;&lt;keyword&gt;Humans&lt;/keyword&gt;&lt;keyword&gt;Mental Disorders/*drug therapy&lt;/keyword&gt;&lt;keyword&gt;Neuroleptic Malignant Syndrome/diagnosis/etiology/*therapy&lt;/keyword&gt;&lt;keyword&gt;Recurrence&lt;/keyword&gt;&lt;keyword&gt;*adverse drug reactions&lt;/keyword&gt;&lt;keyword&gt;*critical care&lt;/keyword&gt;&lt;keyword&gt;*management&lt;/keyword&gt;&lt;keyword&gt;*neuroleptics&lt;/keyword&gt;&lt;keyword&gt;*neuropharmacology&lt;/keyword&gt;&lt;keyword&gt;*withdrawal&lt;/keyword&gt;&lt;/keywords&gt;&lt;dates&gt;&lt;year&gt;2016&lt;/year&gt;&lt;pub-dates&gt;&lt;date&gt;Nov&lt;/date&gt;&lt;/pub-dates&gt;&lt;/dates&gt;&lt;isbn&gt;1542-6270 (Electronic)&amp;#xD;1060-0280 (Linking)&lt;/isbn&gt;&lt;accession-num&gt;27423483&lt;/accession-num&gt;&lt;urls&gt;&lt;related-urls&gt;&lt;url&gt;https://www.ncbi.nlm.nih.gov/pubmed/27423483&lt;/url&gt;&lt;/related-urls&gt;&lt;/urls&gt;&lt;electronic-resource-num&gt;10.1177/1060028016657553&lt;/electronic-resource-num&gt;&lt;/record&gt;&lt;/Cite&gt;&lt;/EndNote&gt;</w:instrText>
      </w:r>
      <w:r w:rsidR="00257791" w:rsidRPr="0005701F">
        <w:rPr>
          <w:rFonts w:cstheme="minorHAnsi"/>
          <w:sz w:val="24"/>
          <w:szCs w:val="24"/>
        </w:rPr>
        <w:fldChar w:fldCharType="separate"/>
      </w:r>
      <w:r w:rsidR="00257791" w:rsidRPr="0005701F">
        <w:rPr>
          <w:rFonts w:cstheme="minorHAnsi"/>
          <w:noProof/>
          <w:sz w:val="24"/>
          <w:szCs w:val="24"/>
        </w:rPr>
        <w:t>(Pileggi and Cook, 2016)</w:t>
      </w:r>
      <w:r w:rsidR="00257791" w:rsidRPr="0005701F">
        <w:rPr>
          <w:rFonts w:cstheme="minorHAnsi"/>
          <w:sz w:val="24"/>
          <w:szCs w:val="24"/>
        </w:rPr>
        <w:fldChar w:fldCharType="end"/>
      </w:r>
      <w:r w:rsidR="00257791" w:rsidRPr="0005701F">
        <w:rPr>
          <w:rFonts w:cstheme="minorHAnsi"/>
          <w:sz w:val="24"/>
          <w:szCs w:val="24"/>
        </w:rPr>
        <w:t xml:space="preserve">. Given its low D2 effects, clozapine can be an option. According to a systematic review by Lally </w:t>
      </w:r>
      <w:r w:rsidR="00257791" w:rsidRPr="0005701F">
        <w:rPr>
          <w:rFonts w:cstheme="minorHAnsi"/>
          <w:i/>
          <w:iCs/>
          <w:sz w:val="24"/>
          <w:szCs w:val="24"/>
        </w:rPr>
        <w:t>et al.</w:t>
      </w:r>
      <w:r w:rsidR="003E54F3" w:rsidRPr="0005701F">
        <w:rPr>
          <w:rFonts w:cstheme="minorHAnsi"/>
          <w:sz w:val="24"/>
          <w:szCs w:val="24"/>
        </w:rPr>
        <w:t xml:space="preserve"> (2019)</w:t>
      </w:r>
      <w:r w:rsidR="00257791" w:rsidRPr="0005701F">
        <w:rPr>
          <w:rFonts w:cstheme="minorHAnsi"/>
          <w:sz w:val="24"/>
          <w:szCs w:val="24"/>
        </w:rPr>
        <w:t xml:space="preserve">, the outcome of rechallenge using clozapine following a non-clozapine antipsychotic–associated NMS was reported to be favourable in 79% of the cases. In patients who </w:t>
      </w:r>
      <w:r w:rsidR="003E54F3" w:rsidRPr="0005701F">
        <w:rPr>
          <w:rFonts w:cstheme="minorHAnsi"/>
          <w:sz w:val="24"/>
          <w:szCs w:val="24"/>
        </w:rPr>
        <w:t>developed</w:t>
      </w:r>
      <w:r w:rsidR="00257791" w:rsidRPr="0005701F">
        <w:rPr>
          <w:rFonts w:cstheme="minorHAnsi"/>
          <w:sz w:val="24"/>
          <w:szCs w:val="24"/>
        </w:rPr>
        <w:t xml:space="preserve"> NMS on clozapine, Lally </w:t>
      </w:r>
      <w:r w:rsidR="00257791" w:rsidRPr="0005701F">
        <w:rPr>
          <w:rFonts w:cstheme="minorHAnsi"/>
          <w:i/>
          <w:iCs/>
          <w:sz w:val="24"/>
          <w:szCs w:val="24"/>
        </w:rPr>
        <w:t>et al.</w:t>
      </w:r>
      <w:r w:rsidR="003E54F3" w:rsidRPr="0005701F">
        <w:rPr>
          <w:rFonts w:cstheme="minorHAnsi"/>
          <w:i/>
          <w:iCs/>
          <w:sz w:val="24"/>
          <w:szCs w:val="24"/>
        </w:rPr>
        <w:t xml:space="preserve"> (2019)</w:t>
      </w:r>
      <w:r w:rsidR="00257791" w:rsidRPr="0005701F">
        <w:rPr>
          <w:rFonts w:cstheme="minorHAnsi"/>
          <w:sz w:val="24"/>
          <w:szCs w:val="24"/>
        </w:rPr>
        <w:t xml:space="preserve"> reported that the outcome of clozapine rechallenge was favourable in 92% of cases</w:t>
      </w:r>
      <w:r w:rsidR="00C246E3" w:rsidRPr="0005701F">
        <w:rPr>
          <w:rFonts w:cstheme="minorHAnsi"/>
          <w:sz w:val="24"/>
          <w:szCs w:val="24"/>
        </w:rPr>
        <w:t xml:space="preserve">, with no death reported even in the “unfavourable outcome” group who had an NMS recurrence. </w:t>
      </w:r>
    </w:p>
    <w:p w14:paraId="313A4DC4" w14:textId="3E7BFB53" w:rsidR="0041032F" w:rsidRPr="00FE1BDD" w:rsidRDefault="00257791" w:rsidP="00DB6F7E">
      <w:pPr>
        <w:jc w:val="both"/>
        <w:rPr>
          <w:rFonts w:cstheme="minorHAnsi"/>
          <w:sz w:val="24"/>
          <w:szCs w:val="24"/>
        </w:rPr>
      </w:pPr>
      <w:r w:rsidRPr="0005701F">
        <w:rPr>
          <w:rFonts w:cstheme="minorHAnsi"/>
          <w:sz w:val="24"/>
          <w:szCs w:val="24"/>
        </w:rPr>
        <w:t>When re-challenging after NMS, it is recommended to</w:t>
      </w:r>
      <w:r w:rsidR="00A208C2" w:rsidRPr="0005701F">
        <w:rPr>
          <w:rFonts w:cstheme="minorHAnsi"/>
          <w:sz w:val="24"/>
          <w:szCs w:val="24"/>
        </w:rPr>
        <w:t xml:space="preserve"> b</w:t>
      </w:r>
      <w:r w:rsidR="002A12C3" w:rsidRPr="0005701F">
        <w:rPr>
          <w:rFonts w:cstheme="minorHAnsi"/>
          <w:sz w:val="24"/>
          <w:szCs w:val="24"/>
        </w:rPr>
        <w:t xml:space="preserve">egin with a low dose, </w:t>
      </w:r>
      <w:r w:rsidRPr="0005701F">
        <w:rPr>
          <w:rFonts w:cstheme="minorHAnsi"/>
          <w:sz w:val="24"/>
          <w:szCs w:val="24"/>
        </w:rPr>
        <w:t xml:space="preserve">and to </w:t>
      </w:r>
      <w:r w:rsidR="002A12C3" w:rsidRPr="0005701F">
        <w:rPr>
          <w:rFonts w:cstheme="minorHAnsi"/>
          <w:sz w:val="24"/>
          <w:szCs w:val="24"/>
        </w:rPr>
        <w:t>advance slowly toward the target dose</w:t>
      </w:r>
      <w:r w:rsidR="000A17BC" w:rsidRPr="0005701F">
        <w:rPr>
          <w:rFonts w:cstheme="minorHAnsi"/>
          <w:sz w:val="24"/>
          <w:szCs w:val="24"/>
        </w:rPr>
        <w:t xml:space="preserve">.  </w:t>
      </w:r>
      <w:r w:rsidR="00A208C2" w:rsidRPr="0005701F">
        <w:rPr>
          <w:rFonts w:cstheme="minorHAnsi"/>
          <w:sz w:val="24"/>
          <w:szCs w:val="24"/>
        </w:rPr>
        <w:t>Careful</w:t>
      </w:r>
      <w:r w:rsidR="002A12C3" w:rsidRPr="0005701F">
        <w:rPr>
          <w:rFonts w:cstheme="minorHAnsi"/>
          <w:sz w:val="24"/>
          <w:szCs w:val="24"/>
        </w:rPr>
        <w:t xml:space="preserve"> </w:t>
      </w:r>
      <w:r w:rsidR="00A208C2" w:rsidRPr="0005701F">
        <w:rPr>
          <w:rFonts w:cstheme="minorHAnsi"/>
          <w:sz w:val="24"/>
          <w:szCs w:val="24"/>
        </w:rPr>
        <w:t xml:space="preserve">monitoring </w:t>
      </w:r>
      <w:r w:rsidR="002A12C3" w:rsidRPr="0005701F">
        <w:rPr>
          <w:rFonts w:cstheme="minorHAnsi"/>
          <w:sz w:val="24"/>
          <w:szCs w:val="24"/>
        </w:rPr>
        <w:t xml:space="preserve">for fever, autonomic </w:t>
      </w:r>
      <w:r w:rsidR="002A12C3" w:rsidRPr="00FE1BDD">
        <w:rPr>
          <w:rFonts w:cstheme="minorHAnsi"/>
          <w:sz w:val="24"/>
          <w:szCs w:val="24"/>
        </w:rPr>
        <w:t>instability, mental status change, extrapyramidal symptoms, and dehydration</w:t>
      </w:r>
      <w:r w:rsidR="00A208C2" w:rsidRPr="00FE1BDD">
        <w:rPr>
          <w:rFonts w:cstheme="minorHAnsi"/>
          <w:sz w:val="24"/>
          <w:szCs w:val="24"/>
        </w:rPr>
        <w:t xml:space="preserve"> is indicated</w:t>
      </w:r>
      <w:r w:rsidR="000A17BC">
        <w:rPr>
          <w:rFonts w:cstheme="minorHAnsi"/>
          <w:sz w:val="24"/>
          <w:szCs w:val="24"/>
        </w:rPr>
        <w:t xml:space="preserve">.  </w:t>
      </w:r>
      <w:r w:rsidR="002A12C3" w:rsidRPr="00FE1BDD">
        <w:rPr>
          <w:rFonts w:cstheme="minorHAnsi"/>
          <w:sz w:val="24"/>
          <w:szCs w:val="24"/>
        </w:rPr>
        <w:t>Neuroleptics should be discontinued if fever, muscular rigidity and/or labile blood pressure are noted</w:t>
      </w:r>
      <w:r w:rsidR="00A208C2" w:rsidRPr="00FE1BDD">
        <w:rPr>
          <w:rFonts w:cstheme="minorHAnsi"/>
          <w:sz w:val="24"/>
          <w:szCs w:val="24"/>
        </w:rPr>
        <w:t xml:space="preserve"> </w:t>
      </w:r>
      <w:r w:rsidR="00A208C2" w:rsidRPr="00FE1BDD">
        <w:rPr>
          <w:rFonts w:cstheme="minorHAnsi"/>
          <w:b/>
          <w:bCs/>
          <w:sz w:val="24"/>
          <w:szCs w:val="24"/>
        </w:rPr>
        <w:t>(Box 2)</w:t>
      </w:r>
      <w:r w:rsidR="002A12C3" w:rsidRPr="00FE1BDD">
        <w:rPr>
          <w:rFonts w:cstheme="minorHAnsi"/>
          <w:sz w:val="24"/>
          <w:szCs w:val="24"/>
        </w:rPr>
        <w:t>.</w:t>
      </w:r>
      <w:r w:rsidR="000A17BC">
        <w:rPr>
          <w:rFonts w:cstheme="minorHAnsi"/>
          <w:sz w:val="24"/>
          <w:szCs w:val="24"/>
        </w:rPr>
        <w:t xml:space="preserve">  </w:t>
      </w:r>
      <w:r w:rsidR="002A12C3" w:rsidRPr="00FE1BDD">
        <w:rPr>
          <w:rFonts w:cstheme="minorHAnsi"/>
          <w:sz w:val="24"/>
          <w:szCs w:val="24"/>
        </w:rPr>
        <w:t xml:space="preserve">Serial measurements of white blood cell count and CK are </w:t>
      </w:r>
      <w:r w:rsidR="00A208C2" w:rsidRPr="00FE1BDD">
        <w:rPr>
          <w:rFonts w:cstheme="minorHAnsi"/>
          <w:sz w:val="24"/>
          <w:szCs w:val="24"/>
        </w:rPr>
        <w:t xml:space="preserve">also </w:t>
      </w:r>
      <w:r w:rsidR="000A17BC">
        <w:rPr>
          <w:rFonts w:cstheme="minorHAnsi"/>
          <w:sz w:val="24"/>
          <w:szCs w:val="24"/>
        </w:rPr>
        <w:t xml:space="preserve">warranted.  </w:t>
      </w:r>
      <w:r w:rsidR="002A12C3" w:rsidRPr="00FE1BDD">
        <w:rPr>
          <w:rFonts w:cstheme="minorHAnsi"/>
          <w:sz w:val="24"/>
          <w:szCs w:val="24"/>
        </w:rPr>
        <w:t>Agitation should be treated aggressively with benzodiazepine</w:t>
      </w:r>
      <w:r w:rsidR="00475B8A" w:rsidRPr="00FE1BDD">
        <w:rPr>
          <w:rFonts w:cstheme="minorHAnsi"/>
          <w:sz w:val="24"/>
          <w:szCs w:val="24"/>
        </w:rPr>
        <w:t>s</w:t>
      </w:r>
      <w:r w:rsidR="002A12C3" w:rsidRPr="00FE1BDD">
        <w:rPr>
          <w:rFonts w:cstheme="minorHAnsi"/>
          <w:sz w:val="24"/>
          <w:szCs w:val="24"/>
        </w:rPr>
        <w:t>, since agitat</w:t>
      </w:r>
      <w:r w:rsidR="000A17BC">
        <w:rPr>
          <w:rFonts w:cstheme="minorHAnsi"/>
          <w:sz w:val="24"/>
          <w:szCs w:val="24"/>
        </w:rPr>
        <w:t xml:space="preserve">ion increases the risk for NMS.  </w:t>
      </w:r>
      <w:r w:rsidR="002A12C3" w:rsidRPr="00FE1BDD">
        <w:rPr>
          <w:rFonts w:cstheme="minorHAnsi"/>
          <w:sz w:val="24"/>
          <w:szCs w:val="24"/>
        </w:rPr>
        <w:t xml:space="preserve">Adjunctive treatment with a mood stabilizer, antidepressant, or both for </w:t>
      </w:r>
      <w:r w:rsidR="000A17BC">
        <w:rPr>
          <w:rFonts w:cstheme="minorHAnsi"/>
          <w:sz w:val="24"/>
          <w:szCs w:val="24"/>
        </w:rPr>
        <w:t xml:space="preserve">the </w:t>
      </w:r>
      <w:r w:rsidR="002A12C3" w:rsidRPr="00FE1BDD">
        <w:rPr>
          <w:rFonts w:cstheme="minorHAnsi"/>
          <w:sz w:val="24"/>
          <w:szCs w:val="24"/>
        </w:rPr>
        <w:t>affective symptoms may minimize the required dose of antipsychotic</w:t>
      </w:r>
      <w:r w:rsidR="00E169B8" w:rsidRPr="00FE1BDD">
        <w:rPr>
          <w:rFonts w:cstheme="minorHAnsi"/>
          <w:sz w:val="24"/>
          <w:szCs w:val="24"/>
        </w:rPr>
        <w:t xml:space="preserve"> </w:t>
      </w:r>
      <w:r w:rsidR="00E169B8" w:rsidRPr="00FE1BDD">
        <w:rPr>
          <w:rFonts w:cstheme="minorHAnsi"/>
          <w:sz w:val="24"/>
          <w:szCs w:val="24"/>
        </w:rPr>
        <w:fldChar w:fldCharType="begin"/>
      </w:r>
      <w:r w:rsidR="00E169B8" w:rsidRPr="00FE1BDD">
        <w:rPr>
          <w:rFonts w:cstheme="minorHAnsi"/>
          <w:sz w:val="24"/>
          <w:szCs w:val="24"/>
        </w:rPr>
        <w:instrText xml:space="preserve"> ADDIN EN.CITE &lt;EndNote&gt;&lt;Cite&gt;&lt;Author&gt;Velamoor&lt;/Author&gt;&lt;Year&gt;1998&lt;/Year&gt;&lt;RecNum&gt;2212&lt;/RecNum&gt;&lt;DisplayText&gt;(Velamoor, 1998)&lt;/DisplayText&gt;&lt;record&gt;&lt;rec-number&gt;2212&lt;/rec-number&gt;&lt;foreign-keys&gt;&lt;key app="EN" db-id="5zf5eeaza9xtslestx3xz0a5rfe9xv9xz59z" timestamp="1552724289"&gt;2212&lt;/key&gt;&lt;/foreign-keys&gt;&lt;ref-type name="Journal Article"&gt;17&lt;/ref-type&gt;&lt;contributors&gt;&lt;authors&gt;&lt;author&gt;Velamoor, V. R.&lt;/author&gt;&lt;/authors&gt;&lt;/contributors&gt;&lt;auth-address&gt;London Health Science Centre, Ontario, Canada.&lt;/auth-address&gt;&lt;titles&gt;&lt;title&gt;Neuroleptic malignant syndrome. Recognition, prevention and management&lt;/title&gt;&lt;secondary-title&gt;Drug Saf&lt;/secondary-title&gt;&lt;alt-title&gt;Drug safety&lt;/alt-title&gt;&lt;/titles&gt;&lt;periodical&gt;&lt;full-title&gt;Drug Saf&lt;/full-title&gt;&lt;abbr-1&gt;Drug safety&lt;/abbr-1&gt;&lt;/periodical&gt;&lt;alt-periodical&gt;&lt;full-title&gt;Drug Saf&lt;/full-title&gt;&lt;abbr-1&gt;Drug safety&lt;/abbr-1&gt;&lt;/alt-periodical&gt;&lt;pages&gt;73-82&lt;/pages&gt;&lt;volume&gt;19&lt;/volume&gt;&lt;number&gt;1&lt;/number&gt;&lt;keywords&gt;&lt;keyword&gt;Catatonia/chemically induced&lt;/keyword&gt;&lt;keyword&gt;Diagnosis, Differential&lt;/keyword&gt;&lt;keyword&gt;Humans&lt;/keyword&gt;&lt;keyword&gt;Neuroleptic Malignant Syndrome/*diagnosis/prevention &amp;amp; control/therapy&lt;/keyword&gt;&lt;keyword&gt;Risk Factors&lt;/keyword&gt;&lt;/keywords&gt;&lt;dates&gt;&lt;year&gt;1998&lt;/year&gt;&lt;pub-dates&gt;&lt;date&gt;Jul&lt;/date&gt;&lt;/pub-dates&gt;&lt;/dates&gt;&lt;isbn&gt;0114-5916 (Print)&amp;#xD;0114-5916 (Linking)&lt;/isbn&gt;&lt;accession-num&gt;9673859&lt;/accession-num&gt;&lt;urls&gt;&lt;related-urls&gt;&lt;url&gt;http://www.ncbi.nlm.nih.gov/pubmed/9673859&lt;/url&gt;&lt;/related-urls&gt;&lt;/urls&gt;&lt;electronic-resource-num&gt;10.2165/00002018-199819010-00006&lt;/electronic-resource-num&gt;&lt;/record&gt;&lt;/Cite&gt;&lt;/EndNote&gt;</w:instrText>
      </w:r>
      <w:r w:rsidR="00E169B8" w:rsidRPr="00FE1BDD">
        <w:rPr>
          <w:rFonts w:cstheme="minorHAnsi"/>
          <w:sz w:val="24"/>
          <w:szCs w:val="24"/>
        </w:rPr>
        <w:fldChar w:fldCharType="separate"/>
      </w:r>
      <w:r w:rsidR="00E169B8" w:rsidRPr="00FE1BDD">
        <w:rPr>
          <w:rFonts w:cstheme="minorHAnsi"/>
          <w:noProof/>
          <w:sz w:val="24"/>
          <w:szCs w:val="24"/>
        </w:rPr>
        <w:t>(Velamoor, 1998)</w:t>
      </w:r>
      <w:r w:rsidR="00E169B8" w:rsidRPr="00FE1BDD">
        <w:rPr>
          <w:rFonts w:cstheme="minorHAnsi"/>
          <w:sz w:val="24"/>
          <w:szCs w:val="24"/>
        </w:rPr>
        <w:fldChar w:fldCharType="end"/>
      </w:r>
      <w:r w:rsidR="002A12C3" w:rsidRPr="00FE1BDD">
        <w:rPr>
          <w:rFonts w:cstheme="minorHAnsi"/>
          <w:sz w:val="24"/>
          <w:szCs w:val="24"/>
        </w:rPr>
        <w:t>.</w:t>
      </w:r>
      <w:r w:rsidR="00E169B8" w:rsidRPr="00FE1BDD">
        <w:rPr>
          <w:rFonts w:cstheme="minorHAnsi"/>
          <w:sz w:val="24"/>
          <w:szCs w:val="24"/>
        </w:rPr>
        <w:t xml:space="preserve"> </w:t>
      </w:r>
    </w:p>
    <w:p w14:paraId="7F0D2B7D" w14:textId="45E59D33" w:rsidR="00DE0FB9" w:rsidRPr="00FE1BDD" w:rsidRDefault="00DE0FB9" w:rsidP="00DE0FB9">
      <w:pPr>
        <w:rPr>
          <w:rFonts w:cstheme="minorHAnsi"/>
          <w:b/>
          <w:bCs/>
          <w:sz w:val="24"/>
          <w:szCs w:val="24"/>
        </w:rPr>
      </w:pPr>
      <w:r w:rsidRPr="00FE1BDD">
        <w:rPr>
          <w:rFonts w:cstheme="minorHAnsi"/>
          <w:b/>
          <w:bCs/>
          <w:sz w:val="24"/>
          <w:szCs w:val="24"/>
        </w:rPr>
        <w:t>Conclusion</w:t>
      </w:r>
    </w:p>
    <w:p w14:paraId="18E5FB1B" w14:textId="27A0DA7D" w:rsidR="006A5529" w:rsidRPr="00FE1BDD" w:rsidRDefault="00605EF1" w:rsidP="00F90C5D">
      <w:pPr>
        <w:jc w:val="both"/>
        <w:rPr>
          <w:rFonts w:cstheme="minorHAnsi"/>
          <w:sz w:val="24"/>
          <w:szCs w:val="24"/>
        </w:rPr>
      </w:pPr>
      <w:r>
        <w:rPr>
          <w:rFonts w:cstheme="minorHAnsi"/>
          <w:sz w:val="24"/>
          <w:szCs w:val="24"/>
        </w:rPr>
        <w:t xml:space="preserve">NMS is </w:t>
      </w:r>
      <w:r w:rsidR="00DE0FB9" w:rsidRPr="00FE1BDD">
        <w:rPr>
          <w:rFonts w:cstheme="minorHAnsi"/>
          <w:sz w:val="24"/>
          <w:szCs w:val="24"/>
        </w:rPr>
        <w:t>rare</w:t>
      </w:r>
      <w:r w:rsidR="0038510F">
        <w:rPr>
          <w:rFonts w:cstheme="minorHAnsi"/>
          <w:sz w:val="24"/>
          <w:szCs w:val="24"/>
        </w:rPr>
        <w:t xml:space="preserve"> </w:t>
      </w:r>
      <w:r w:rsidR="00DE0FB9" w:rsidRPr="00FE1BDD">
        <w:rPr>
          <w:rFonts w:cstheme="minorHAnsi"/>
          <w:sz w:val="24"/>
          <w:szCs w:val="24"/>
        </w:rPr>
        <w:t>idiosyncr</w:t>
      </w:r>
      <w:r>
        <w:rPr>
          <w:rFonts w:cstheme="minorHAnsi"/>
          <w:sz w:val="24"/>
          <w:szCs w:val="24"/>
        </w:rPr>
        <w:t>atic reaction to antipsychotics</w:t>
      </w:r>
      <w:r w:rsidR="00F90C5D">
        <w:rPr>
          <w:rFonts w:cstheme="minorHAnsi"/>
          <w:sz w:val="24"/>
          <w:szCs w:val="24"/>
        </w:rPr>
        <w:t>, which</w:t>
      </w:r>
      <w:r w:rsidR="00DE0FB9" w:rsidRPr="00FE1BDD">
        <w:rPr>
          <w:rFonts w:cstheme="minorHAnsi"/>
          <w:sz w:val="24"/>
          <w:szCs w:val="24"/>
        </w:rPr>
        <w:t xml:space="preserve"> </w:t>
      </w:r>
      <w:r>
        <w:rPr>
          <w:rFonts w:cstheme="minorHAnsi"/>
          <w:sz w:val="24"/>
          <w:szCs w:val="24"/>
        </w:rPr>
        <w:t xml:space="preserve">is </w:t>
      </w:r>
      <w:r w:rsidR="00DE0FB9" w:rsidRPr="00FE1BDD">
        <w:rPr>
          <w:rFonts w:cstheme="minorHAnsi"/>
          <w:sz w:val="24"/>
          <w:szCs w:val="24"/>
        </w:rPr>
        <w:t>associated with substantiall</w:t>
      </w:r>
      <w:r w:rsidR="009A5912">
        <w:rPr>
          <w:rFonts w:cstheme="minorHAnsi"/>
          <w:sz w:val="24"/>
          <w:szCs w:val="24"/>
        </w:rPr>
        <w:t xml:space="preserve">y high morbidity and mortality.  </w:t>
      </w:r>
      <w:r w:rsidR="00960084" w:rsidRPr="00FE1BDD">
        <w:rPr>
          <w:rFonts w:cstheme="minorHAnsi"/>
          <w:sz w:val="24"/>
          <w:szCs w:val="24"/>
        </w:rPr>
        <w:t xml:space="preserve">Early recognition remains paramount </w:t>
      </w:r>
      <w:r w:rsidR="009A5912">
        <w:rPr>
          <w:rFonts w:cstheme="minorHAnsi"/>
          <w:sz w:val="24"/>
          <w:szCs w:val="24"/>
        </w:rPr>
        <w:t>to avoid complications</w:t>
      </w:r>
      <w:r w:rsidR="00775F10">
        <w:rPr>
          <w:rFonts w:cstheme="minorHAnsi"/>
          <w:sz w:val="24"/>
          <w:szCs w:val="24"/>
        </w:rPr>
        <w:t xml:space="preserve"> and mortality, with</w:t>
      </w:r>
      <w:r w:rsidR="00960084" w:rsidRPr="00FE1BDD">
        <w:rPr>
          <w:rFonts w:cstheme="minorHAnsi"/>
          <w:sz w:val="24"/>
          <w:szCs w:val="24"/>
        </w:rPr>
        <w:t xml:space="preserve"> careful monitor</w:t>
      </w:r>
      <w:r w:rsidR="00775F10">
        <w:rPr>
          <w:rFonts w:cstheme="minorHAnsi"/>
          <w:sz w:val="24"/>
          <w:szCs w:val="24"/>
        </w:rPr>
        <w:t xml:space="preserve">ing of vitals and mental state.  </w:t>
      </w:r>
      <w:r w:rsidR="00960084" w:rsidRPr="00FE1BDD">
        <w:rPr>
          <w:rFonts w:cstheme="minorHAnsi"/>
          <w:sz w:val="24"/>
          <w:szCs w:val="24"/>
        </w:rPr>
        <w:t xml:space="preserve">Prompt discontinuation of antipsychotics is essential </w:t>
      </w:r>
      <w:r w:rsidR="00775F10">
        <w:rPr>
          <w:rFonts w:cstheme="minorHAnsi"/>
          <w:sz w:val="24"/>
          <w:szCs w:val="24"/>
        </w:rPr>
        <w:t>with any suspicion of</w:t>
      </w:r>
      <w:r w:rsidR="00960084" w:rsidRPr="00FE1BDD">
        <w:rPr>
          <w:rFonts w:cstheme="minorHAnsi"/>
          <w:sz w:val="24"/>
          <w:szCs w:val="24"/>
        </w:rPr>
        <w:t xml:space="preserve"> NMS</w:t>
      </w:r>
      <w:r w:rsidR="00775F10">
        <w:rPr>
          <w:rFonts w:cstheme="minorHAnsi"/>
          <w:sz w:val="24"/>
          <w:szCs w:val="24"/>
        </w:rPr>
        <w:t>.</w:t>
      </w:r>
      <w:r w:rsidR="00960084" w:rsidRPr="00FE1BDD">
        <w:rPr>
          <w:rFonts w:cstheme="minorHAnsi"/>
          <w:sz w:val="24"/>
          <w:szCs w:val="24"/>
        </w:rPr>
        <w:t xml:space="preserve"> Management requires admission to </w:t>
      </w:r>
      <w:r w:rsidR="006A5529" w:rsidRPr="00FE1BDD">
        <w:rPr>
          <w:rFonts w:cstheme="minorHAnsi"/>
          <w:sz w:val="24"/>
          <w:szCs w:val="24"/>
        </w:rPr>
        <w:t>an acute med</w:t>
      </w:r>
      <w:r w:rsidR="009A5912">
        <w:rPr>
          <w:rFonts w:cstheme="minorHAnsi"/>
          <w:sz w:val="24"/>
          <w:szCs w:val="24"/>
        </w:rPr>
        <w:t xml:space="preserve">ical unit, for supportive care.  </w:t>
      </w:r>
      <w:r w:rsidR="006A5529" w:rsidRPr="00FE1BDD">
        <w:rPr>
          <w:rFonts w:cstheme="minorHAnsi"/>
          <w:sz w:val="24"/>
          <w:szCs w:val="24"/>
        </w:rPr>
        <w:t xml:space="preserve">One of the main difficulties with </w:t>
      </w:r>
      <w:r w:rsidR="00775F10">
        <w:rPr>
          <w:rFonts w:cstheme="minorHAnsi"/>
          <w:sz w:val="24"/>
          <w:szCs w:val="24"/>
        </w:rPr>
        <w:t xml:space="preserve">treating </w:t>
      </w:r>
      <w:r w:rsidR="009A5912">
        <w:rPr>
          <w:rFonts w:cstheme="minorHAnsi"/>
          <w:sz w:val="24"/>
          <w:szCs w:val="24"/>
        </w:rPr>
        <w:t>NMS is that it is very hard</w:t>
      </w:r>
      <w:r w:rsidR="006A5529" w:rsidRPr="00FE1BDD">
        <w:rPr>
          <w:rFonts w:cstheme="minorHAnsi"/>
          <w:sz w:val="24"/>
          <w:szCs w:val="24"/>
        </w:rPr>
        <w:t xml:space="preserve"> to </w:t>
      </w:r>
      <w:r w:rsidR="00C234FA" w:rsidRPr="00FE1BDD">
        <w:rPr>
          <w:rFonts w:cstheme="minorHAnsi"/>
          <w:sz w:val="24"/>
          <w:szCs w:val="24"/>
        </w:rPr>
        <w:t>predic</w:t>
      </w:r>
      <w:r w:rsidR="00775F10">
        <w:rPr>
          <w:rFonts w:cstheme="minorHAnsi"/>
          <w:sz w:val="24"/>
          <w:szCs w:val="24"/>
        </w:rPr>
        <w:t>t who will develop it</w:t>
      </w:r>
      <w:r w:rsidR="009A5912">
        <w:rPr>
          <w:rFonts w:cstheme="minorHAnsi"/>
          <w:sz w:val="24"/>
          <w:szCs w:val="24"/>
        </w:rPr>
        <w:t xml:space="preserve"> and when.  </w:t>
      </w:r>
      <w:r w:rsidR="000E65C9" w:rsidRPr="00FE1BDD">
        <w:rPr>
          <w:rFonts w:cstheme="minorHAnsi"/>
          <w:sz w:val="24"/>
          <w:szCs w:val="24"/>
        </w:rPr>
        <w:t xml:space="preserve">Further studies may help provide a deeper insight </w:t>
      </w:r>
      <w:r w:rsidR="0038510F">
        <w:rPr>
          <w:rFonts w:cstheme="minorHAnsi"/>
          <w:sz w:val="24"/>
          <w:szCs w:val="24"/>
        </w:rPr>
        <w:t>into the pathophysiology of NMS</w:t>
      </w:r>
      <w:r w:rsidR="000E65C9" w:rsidRPr="00FE1BDD">
        <w:rPr>
          <w:rFonts w:cstheme="minorHAnsi"/>
          <w:sz w:val="24"/>
          <w:szCs w:val="24"/>
        </w:rPr>
        <w:t xml:space="preserve"> and help clinicians </w:t>
      </w:r>
      <w:r w:rsidR="00033222">
        <w:rPr>
          <w:rFonts w:cstheme="minorHAnsi"/>
          <w:sz w:val="24"/>
          <w:szCs w:val="24"/>
        </w:rPr>
        <w:t xml:space="preserve">to predict it </w:t>
      </w:r>
      <w:r w:rsidR="000E65C9" w:rsidRPr="00FE1BDD">
        <w:rPr>
          <w:rFonts w:cstheme="minorHAnsi"/>
          <w:sz w:val="24"/>
          <w:szCs w:val="24"/>
        </w:rPr>
        <w:t xml:space="preserve">better. In the </w:t>
      </w:r>
      <w:r w:rsidR="00FE1BDD" w:rsidRPr="00FE1BDD">
        <w:rPr>
          <w:rFonts w:cstheme="minorHAnsi"/>
          <w:sz w:val="24"/>
          <w:szCs w:val="24"/>
        </w:rPr>
        <w:t>meantime, emphasising conservative</w:t>
      </w:r>
      <w:r w:rsidR="000E65C9" w:rsidRPr="00FE1BDD">
        <w:rPr>
          <w:rFonts w:cstheme="minorHAnsi"/>
          <w:sz w:val="24"/>
          <w:szCs w:val="24"/>
        </w:rPr>
        <w:t xml:space="preserve"> prescribing guidelines, and providing proper educatio</w:t>
      </w:r>
      <w:r w:rsidR="00033222">
        <w:rPr>
          <w:rFonts w:cstheme="minorHAnsi"/>
          <w:sz w:val="24"/>
          <w:szCs w:val="24"/>
        </w:rPr>
        <w:t>n to the patient and family are</w:t>
      </w:r>
      <w:r w:rsidR="000E65C9" w:rsidRPr="00FE1BDD">
        <w:rPr>
          <w:rFonts w:cstheme="minorHAnsi"/>
          <w:sz w:val="24"/>
          <w:szCs w:val="24"/>
        </w:rPr>
        <w:t xml:space="preserve"> </w:t>
      </w:r>
      <w:r w:rsidR="00033222" w:rsidRPr="00FE1BDD">
        <w:rPr>
          <w:rFonts w:cstheme="minorHAnsi"/>
          <w:sz w:val="24"/>
          <w:szCs w:val="24"/>
        </w:rPr>
        <w:t>vital</w:t>
      </w:r>
      <w:r w:rsidR="00033222">
        <w:rPr>
          <w:rFonts w:cstheme="minorHAnsi"/>
          <w:sz w:val="24"/>
          <w:szCs w:val="24"/>
        </w:rPr>
        <w:t xml:space="preserve"> in early recognition and management of NMS. </w:t>
      </w:r>
    </w:p>
    <w:p w14:paraId="3BEC5AD1" w14:textId="77777777" w:rsidR="0018076B" w:rsidRPr="00FE1BDD" w:rsidRDefault="0018076B" w:rsidP="002A12C3">
      <w:pPr>
        <w:rPr>
          <w:rFonts w:cstheme="minorHAnsi"/>
          <w:b/>
          <w:bCs/>
          <w:sz w:val="24"/>
          <w:szCs w:val="24"/>
        </w:rPr>
      </w:pPr>
      <w:r w:rsidRPr="00FE1BDD">
        <w:rPr>
          <w:rFonts w:cstheme="minorHAnsi"/>
          <w:i/>
          <w:iCs/>
          <w:sz w:val="24"/>
          <w:szCs w:val="24"/>
        </w:rPr>
        <w:br w:type="page"/>
      </w:r>
      <w:r w:rsidR="002A12C3" w:rsidRPr="00FE1BDD">
        <w:rPr>
          <w:rFonts w:cstheme="minorHAnsi"/>
          <w:i/>
          <w:iCs/>
          <w:sz w:val="24"/>
          <w:szCs w:val="24"/>
        </w:rPr>
        <w:lastRenderedPageBreak/>
        <w:t xml:space="preserve"> </w:t>
      </w:r>
      <w:r w:rsidRPr="00FE1BDD">
        <w:rPr>
          <w:rFonts w:cstheme="minorHAnsi"/>
          <w:b/>
          <w:bCs/>
          <w:sz w:val="24"/>
          <w:szCs w:val="24"/>
        </w:rPr>
        <w:t>Table 1: Diagnostic criteria for neuroleptic malignant syndrome</w:t>
      </w:r>
    </w:p>
    <w:tbl>
      <w:tblPr>
        <w:tblStyle w:val="TableGrid"/>
        <w:tblW w:w="0" w:type="auto"/>
        <w:tblInd w:w="-289" w:type="dxa"/>
        <w:tblLook w:val="04A0" w:firstRow="1" w:lastRow="0" w:firstColumn="1" w:lastColumn="0" w:noHBand="0" w:noVBand="1"/>
      </w:tblPr>
      <w:tblGrid>
        <w:gridCol w:w="4964"/>
        <w:gridCol w:w="4675"/>
      </w:tblGrid>
      <w:tr w:rsidR="0018076B" w:rsidRPr="00FE1BDD" w14:paraId="5496D8EA" w14:textId="77777777" w:rsidTr="0018076B">
        <w:tc>
          <w:tcPr>
            <w:tcW w:w="4964" w:type="dxa"/>
          </w:tcPr>
          <w:p w14:paraId="7564E28F" w14:textId="77777777" w:rsidR="0018076B" w:rsidRPr="00FE1BDD" w:rsidRDefault="0018076B" w:rsidP="0018076B">
            <w:pPr>
              <w:autoSpaceDE w:val="0"/>
              <w:autoSpaceDN w:val="0"/>
              <w:adjustRightInd w:val="0"/>
              <w:jc w:val="center"/>
              <w:rPr>
                <w:rFonts w:eastAsia="Calibri" w:cstheme="minorHAnsi"/>
                <w:b/>
                <w:bCs/>
                <w:sz w:val="24"/>
                <w:szCs w:val="24"/>
                <w:lang w:eastAsia="en-GB"/>
              </w:rPr>
            </w:pPr>
            <w:r w:rsidRPr="00FE1BDD">
              <w:rPr>
                <w:rFonts w:eastAsia="Calibri" w:cstheme="minorHAnsi"/>
                <w:b/>
                <w:bCs/>
                <w:sz w:val="24"/>
                <w:szCs w:val="24"/>
                <w:lang w:eastAsia="en-GB"/>
              </w:rPr>
              <w:t>DSM-5 criteria</w:t>
            </w:r>
          </w:p>
        </w:tc>
        <w:tc>
          <w:tcPr>
            <w:tcW w:w="4675" w:type="dxa"/>
          </w:tcPr>
          <w:p w14:paraId="3A547199" w14:textId="77777777" w:rsidR="0018076B" w:rsidRPr="00FE1BDD" w:rsidRDefault="0018076B" w:rsidP="0018076B">
            <w:pPr>
              <w:autoSpaceDE w:val="0"/>
              <w:autoSpaceDN w:val="0"/>
              <w:adjustRightInd w:val="0"/>
              <w:jc w:val="center"/>
              <w:rPr>
                <w:rFonts w:eastAsia="Calibri" w:cstheme="minorHAnsi"/>
                <w:b/>
                <w:bCs/>
                <w:sz w:val="24"/>
                <w:szCs w:val="24"/>
                <w:lang w:eastAsia="en-GB"/>
              </w:rPr>
            </w:pPr>
            <w:r w:rsidRPr="00FE1BDD">
              <w:rPr>
                <w:rFonts w:eastAsia="Calibri" w:cstheme="minorHAnsi"/>
                <w:b/>
                <w:bCs/>
                <w:sz w:val="24"/>
                <w:szCs w:val="24"/>
                <w:lang w:eastAsia="en-GB"/>
              </w:rPr>
              <w:t>Levenson’s criteria</w:t>
            </w:r>
          </w:p>
        </w:tc>
      </w:tr>
      <w:tr w:rsidR="0018076B" w:rsidRPr="00FE1BDD" w14:paraId="003E9084" w14:textId="77777777" w:rsidTr="0018076B">
        <w:tc>
          <w:tcPr>
            <w:tcW w:w="4964" w:type="dxa"/>
          </w:tcPr>
          <w:p w14:paraId="3A0C7D26" w14:textId="77777777" w:rsidR="0018076B" w:rsidRPr="00FE1BDD" w:rsidRDefault="0018076B" w:rsidP="0018076B">
            <w:pPr>
              <w:autoSpaceDE w:val="0"/>
              <w:autoSpaceDN w:val="0"/>
              <w:adjustRightInd w:val="0"/>
              <w:jc w:val="both"/>
              <w:rPr>
                <w:rFonts w:eastAsia="Calibri" w:cstheme="minorHAnsi"/>
                <w:sz w:val="24"/>
                <w:szCs w:val="24"/>
                <w:lang w:eastAsia="en-GB"/>
              </w:rPr>
            </w:pPr>
            <w:r w:rsidRPr="00FE1BDD">
              <w:rPr>
                <w:rFonts w:eastAsia="Calibri" w:cstheme="minorHAnsi"/>
                <w:sz w:val="24"/>
                <w:szCs w:val="24"/>
                <w:lang w:eastAsia="en-GB"/>
              </w:rPr>
              <w:t>The clinical features described below are those considered most important in making the diagnosis of neuroleptic malignant syndrome based on DSM-5 consensus recommendations.</w:t>
            </w:r>
          </w:p>
          <w:p w14:paraId="0C29E31D" w14:textId="77777777" w:rsidR="0018076B" w:rsidRPr="00FE1BDD" w:rsidRDefault="0018076B" w:rsidP="0018076B">
            <w:pPr>
              <w:autoSpaceDE w:val="0"/>
              <w:autoSpaceDN w:val="0"/>
              <w:adjustRightInd w:val="0"/>
              <w:jc w:val="both"/>
              <w:rPr>
                <w:rFonts w:eastAsia="Calibri" w:cstheme="minorHAnsi"/>
                <w:color w:val="231F20"/>
                <w:sz w:val="24"/>
                <w:szCs w:val="24"/>
                <w:lang w:eastAsia="en-GB"/>
              </w:rPr>
            </w:pPr>
          </w:p>
          <w:p w14:paraId="3DFA8DE0" w14:textId="77777777" w:rsidR="0018076B" w:rsidRPr="00FE1BDD" w:rsidRDefault="0018076B" w:rsidP="0018076B">
            <w:pPr>
              <w:autoSpaceDE w:val="0"/>
              <w:autoSpaceDN w:val="0"/>
              <w:adjustRightInd w:val="0"/>
              <w:jc w:val="both"/>
              <w:rPr>
                <w:rFonts w:eastAsia="Calibri" w:cstheme="minorHAnsi"/>
                <w:color w:val="231F20"/>
                <w:sz w:val="24"/>
                <w:szCs w:val="24"/>
                <w:lang w:eastAsia="en-GB"/>
              </w:rPr>
            </w:pPr>
            <w:r w:rsidRPr="00FE1BDD">
              <w:rPr>
                <w:rFonts w:eastAsia="Calibri" w:cstheme="minorHAnsi"/>
                <w:b/>
                <w:color w:val="231F20"/>
                <w:sz w:val="24"/>
                <w:szCs w:val="24"/>
                <w:lang w:eastAsia="en-GB"/>
              </w:rPr>
              <w:t>Hyperthermia</w:t>
            </w:r>
            <w:r w:rsidRPr="00FE1BDD">
              <w:rPr>
                <w:rFonts w:eastAsia="Calibri" w:cstheme="minorHAnsi"/>
                <w:color w:val="231F20"/>
                <w:sz w:val="24"/>
                <w:szCs w:val="24"/>
                <w:lang w:eastAsia="en-GB"/>
              </w:rPr>
              <w:t xml:space="preserve"> (&gt;100.4°F or &gt;38.0°C on at least two occasions, measured orally). Extreme elevations in temperature, reflecting a breakdown in central thermoregulation, are more likely to support the diagnosis.</w:t>
            </w:r>
          </w:p>
          <w:p w14:paraId="5021A902" w14:textId="77777777" w:rsidR="0018076B" w:rsidRPr="00FE1BDD" w:rsidRDefault="0018076B" w:rsidP="0018076B">
            <w:pPr>
              <w:autoSpaceDE w:val="0"/>
              <w:autoSpaceDN w:val="0"/>
              <w:adjustRightInd w:val="0"/>
              <w:jc w:val="both"/>
              <w:rPr>
                <w:rFonts w:eastAsia="Calibri" w:cstheme="minorHAnsi"/>
                <w:color w:val="231F20"/>
                <w:sz w:val="24"/>
                <w:szCs w:val="24"/>
                <w:lang w:eastAsia="en-GB"/>
              </w:rPr>
            </w:pPr>
          </w:p>
          <w:p w14:paraId="365D9B60" w14:textId="77777777" w:rsidR="0018076B" w:rsidRPr="00FE1BDD" w:rsidRDefault="0018076B" w:rsidP="0018076B">
            <w:pPr>
              <w:autoSpaceDE w:val="0"/>
              <w:autoSpaceDN w:val="0"/>
              <w:adjustRightInd w:val="0"/>
              <w:jc w:val="both"/>
              <w:rPr>
                <w:rFonts w:eastAsia="Calibri" w:cstheme="minorHAnsi"/>
                <w:color w:val="231F20"/>
                <w:sz w:val="24"/>
                <w:szCs w:val="24"/>
                <w:lang w:eastAsia="en-GB"/>
              </w:rPr>
            </w:pPr>
            <w:r w:rsidRPr="00FE1BDD">
              <w:rPr>
                <w:rFonts w:eastAsia="Calibri" w:cstheme="minorHAnsi"/>
                <w:b/>
                <w:color w:val="231F20"/>
                <w:sz w:val="24"/>
                <w:szCs w:val="24"/>
                <w:lang w:eastAsia="en-GB"/>
              </w:rPr>
              <w:t>Mental state changes</w:t>
            </w:r>
            <w:r w:rsidRPr="00FE1BDD">
              <w:rPr>
                <w:rFonts w:eastAsia="Calibri" w:cstheme="minorHAnsi"/>
                <w:color w:val="231F20"/>
                <w:sz w:val="24"/>
                <w:szCs w:val="24"/>
                <w:lang w:eastAsia="en-GB"/>
              </w:rPr>
              <w:t xml:space="preserve"> characterized by delirium or altered consciousness ranging from stupor to coma, are often an early sign. Patients may appear alert but dazed and unresponsive, consistent with catatonic stupor.</w:t>
            </w:r>
          </w:p>
          <w:p w14:paraId="401E900F" w14:textId="77777777" w:rsidR="0018076B" w:rsidRPr="00FE1BDD" w:rsidRDefault="0018076B" w:rsidP="0018076B">
            <w:pPr>
              <w:autoSpaceDE w:val="0"/>
              <w:autoSpaceDN w:val="0"/>
              <w:adjustRightInd w:val="0"/>
              <w:jc w:val="both"/>
              <w:rPr>
                <w:rFonts w:eastAsia="Calibri" w:cstheme="minorHAnsi"/>
                <w:color w:val="231F20"/>
                <w:sz w:val="24"/>
                <w:szCs w:val="24"/>
                <w:lang w:eastAsia="en-GB"/>
              </w:rPr>
            </w:pPr>
          </w:p>
          <w:p w14:paraId="6F8975A6" w14:textId="77777777" w:rsidR="0018076B" w:rsidRPr="00FE1BDD" w:rsidRDefault="0018076B" w:rsidP="0018076B">
            <w:pPr>
              <w:autoSpaceDE w:val="0"/>
              <w:autoSpaceDN w:val="0"/>
              <w:adjustRightInd w:val="0"/>
              <w:jc w:val="both"/>
              <w:rPr>
                <w:rFonts w:eastAsia="Calibri" w:cstheme="minorHAnsi"/>
                <w:color w:val="231F20"/>
                <w:sz w:val="24"/>
                <w:szCs w:val="24"/>
                <w:lang w:eastAsia="en-GB"/>
              </w:rPr>
            </w:pPr>
            <w:r w:rsidRPr="00FE1BDD">
              <w:rPr>
                <w:rFonts w:eastAsia="Calibri" w:cstheme="minorHAnsi"/>
                <w:b/>
                <w:color w:val="231F20"/>
                <w:sz w:val="24"/>
                <w:szCs w:val="24"/>
                <w:lang w:eastAsia="en-GB"/>
              </w:rPr>
              <w:t>Autonomic activation and instability</w:t>
            </w:r>
            <w:r w:rsidRPr="00FE1BDD">
              <w:rPr>
                <w:rFonts w:eastAsia="Calibri" w:cstheme="minorHAnsi"/>
                <w:color w:val="231F20"/>
                <w:sz w:val="24"/>
                <w:szCs w:val="24"/>
                <w:lang w:eastAsia="en-GB"/>
              </w:rPr>
              <w:t xml:space="preserve"> manifested by tachycardia (rate &gt;25% above baseline), diaphoresis, blood pressure elevation (systolic or diastolic &gt;25% above baseline) or fluctuation (&gt;20 mmHg diastolic change or &gt;25 mmHg systolic change within 24 hours), urinary incontinence, and pallor—may be seen at any time but provide an early clue to the diagnosis. </w:t>
            </w:r>
            <w:proofErr w:type="spellStart"/>
            <w:r w:rsidRPr="00FE1BDD">
              <w:rPr>
                <w:rFonts w:eastAsia="Calibri" w:cstheme="minorHAnsi"/>
                <w:color w:val="231F20"/>
                <w:sz w:val="24"/>
                <w:szCs w:val="24"/>
                <w:lang w:eastAsia="en-GB"/>
              </w:rPr>
              <w:t>Tachypnea</w:t>
            </w:r>
            <w:proofErr w:type="spellEnd"/>
            <w:r w:rsidRPr="00FE1BDD">
              <w:rPr>
                <w:rFonts w:eastAsia="Calibri" w:cstheme="minorHAnsi"/>
                <w:color w:val="231F20"/>
                <w:sz w:val="24"/>
                <w:szCs w:val="24"/>
                <w:lang w:eastAsia="en-GB"/>
              </w:rPr>
              <w:t xml:space="preserve"> (rate &gt;50% above baseline) is common, and respiratory distress—resulting from metabolic acidosis, hypermetabolism, chest wall restriction, aspiration pneumonia, or pulmonary emboli—can occur and lead to sudden respiratory arrest.</w:t>
            </w:r>
          </w:p>
          <w:p w14:paraId="07735838" w14:textId="77777777" w:rsidR="0018076B" w:rsidRPr="00FE1BDD" w:rsidRDefault="0018076B" w:rsidP="0018076B">
            <w:pPr>
              <w:autoSpaceDE w:val="0"/>
              <w:autoSpaceDN w:val="0"/>
              <w:adjustRightInd w:val="0"/>
              <w:jc w:val="both"/>
              <w:rPr>
                <w:rFonts w:eastAsia="Calibri" w:cstheme="minorHAnsi"/>
                <w:color w:val="231F20"/>
                <w:sz w:val="24"/>
                <w:szCs w:val="24"/>
                <w:lang w:eastAsia="en-GB"/>
              </w:rPr>
            </w:pPr>
          </w:p>
          <w:p w14:paraId="6F0C1A02" w14:textId="77777777" w:rsidR="0018076B" w:rsidRPr="00FE1BDD" w:rsidRDefault="0018076B" w:rsidP="0018076B">
            <w:pPr>
              <w:autoSpaceDE w:val="0"/>
              <w:autoSpaceDN w:val="0"/>
              <w:adjustRightInd w:val="0"/>
              <w:jc w:val="both"/>
              <w:rPr>
                <w:rFonts w:cstheme="minorHAnsi"/>
                <w:sz w:val="24"/>
                <w:szCs w:val="24"/>
              </w:rPr>
            </w:pPr>
            <w:r w:rsidRPr="00FE1BDD">
              <w:rPr>
                <w:rFonts w:eastAsia="Calibri" w:cstheme="minorHAnsi"/>
                <w:b/>
                <w:color w:val="231F20"/>
                <w:sz w:val="24"/>
                <w:szCs w:val="24"/>
                <w:lang w:eastAsia="en-GB"/>
              </w:rPr>
              <w:t>Muscle rigidity</w:t>
            </w:r>
            <w:r w:rsidRPr="00FE1BDD">
              <w:rPr>
                <w:rFonts w:eastAsia="Calibri" w:cstheme="minorHAnsi"/>
                <w:color w:val="231F20"/>
                <w:sz w:val="24"/>
                <w:szCs w:val="24"/>
                <w:lang w:eastAsia="en-GB"/>
              </w:rPr>
              <w:t>- Generalized rigidity, described as "lead pipe" in its most severe form and usually unresponsive to antiparkinsonian agents, is a cardinal feature of the disorder and may be associated with other neurological symptoms (e.g., tremor, sialorrhea, akinesia, dystonia, trismus, myoclonus, dysarthria, dysphagia, rhabdomyolysis).</w:t>
            </w:r>
          </w:p>
          <w:p w14:paraId="3E4EAB5F" w14:textId="77777777" w:rsidR="0018076B" w:rsidRPr="00FE1BDD" w:rsidRDefault="0018076B" w:rsidP="0018076B">
            <w:pPr>
              <w:autoSpaceDE w:val="0"/>
              <w:autoSpaceDN w:val="0"/>
              <w:adjustRightInd w:val="0"/>
              <w:jc w:val="both"/>
              <w:rPr>
                <w:rFonts w:eastAsia="Calibri" w:cstheme="minorHAnsi"/>
                <w:sz w:val="24"/>
                <w:szCs w:val="24"/>
                <w:lang w:eastAsia="en-GB"/>
              </w:rPr>
            </w:pPr>
          </w:p>
        </w:tc>
        <w:tc>
          <w:tcPr>
            <w:tcW w:w="4675" w:type="dxa"/>
          </w:tcPr>
          <w:p w14:paraId="6B114409" w14:textId="77777777" w:rsidR="0018076B" w:rsidRPr="00FE1BDD" w:rsidRDefault="0018076B" w:rsidP="0018076B">
            <w:pPr>
              <w:autoSpaceDE w:val="0"/>
              <w:autoSpaceDN w:val="0"/>
              <w:adjustRightInd w:val="0"/>
              <w:rPr>
                <w:rFonts w:eastAsia="Calibri" w:cstheme="minorHAnsi"/>
                <w:color w:val="231F20"/>
                <w:sz w:val="24"/>
                <w:szCs w:val="24"/>
                <w:lang w:eastAsia="en-GB"/>
              </w:rPr>
            </w:pPr>
            <w:r w:rsidRPr="00FE1BDD">
              <w:rPr>
                <w:rFonts w:eastAsia="Calibri" w:cstheme="minorHAnsi"/>
                <w:color w:val="231F20"/>
                <w:sz w:val="24"/>
                <w:szCs w:val="24"/>
                <w:lang w:eastAsia="en-GB"/>
              </w:rPr>
              <w:t>The presence of all three major, or two major and four minor, manifestations indicates a high probability of the presence of neuroleptic malignant syndrome, if supported by clinical history.</w:t>
            </w:r>
          </w:p>
          <w:p w14:paraId="106BF606" w14:textId="77777777" w:rsidR="0018076B" w:rsidRPr="00FE1BDD" w:rsidRDefault="0018076B" w:rsidP="0018076B">
            <w:pPr>
              <w:autoSpaceDE w:val="0"/>
              <w:autoSpaceDN w:val="0"/>
              <w:adjustRightInd w:val="0"/>
              <w:rPr>
                <w:rFonts w:eastAsia="Calibri" w:cstheme="minorHAnsi"/>
                <w:color w:val="231F20"/>
                <w:sz w:val="24"/>
                <w:szCs w:val="24"/>
                <w:lang w:eastAsia="en-GB"/>
              </w:rPr>
            </w:pPr>
          </w:p>
          <w:p w14:paraId="18C9F543" w14:textId="77777777" w:rsidR="0018076B" w:rsidRPr="00FE1BDD" w:rsidRDefault="0018076B" w:rsidP="0018076B">
            <w:pPr>
              <w:autoSpaceDE w:val="0"/>
              <w:autoSpaceDN w:val="0"/>
              <w:adjustRightInd w:val="0"/>
              <w:rPr>
                <w:rFonts w:eastAsia="Calibri" w:cstheme="minorHAnsi"/>
                <w:b/>
                <w:bCs/>
                <w:color w:val="231F20"/>
                <w:sz w:val="24"/>
                <w:szCs w:val="24"/>
                <w:u w:val="single"/>
                <w:lang w:eastAsia="en-GB"/>
              </w:rPr>
            </w:pPr>
            <w:r w:rsidRPr="00FE1BDD">
              <w:rPr>
                <w:rFonts w:eastAsia="Calibri" w:cstheme="minorHAnsi"/>
                <w:b/>
                <w:bCs/>
                <w:color w:val="231F20"/>
                <w:sz w:val="24"/>
                <w:szCs w:val="24"/>
                <w:u w:val="single"/>
                <w:lang w:eastAsia="en-GB"/>
              </w:rPr>
              <w:t>Major criteria</w:t>
            </w:r>
          </w:p>
          <w:p w14:paraId="16D2BDD8" w14:textId="77777777" w:rsidR="0018076B" w:rsidRPr="00FE1BDD" w:rsidRDefault="0018076B" w:rsidP="0018076B">
            <w:pPr>
              <w:autoSpaceDE w:val="0"/>
              <w:autoSpaceDN w:val="0"/>
              <w:adjustRightInd w:val="0"/>
              <w:rPr>
                <w:rFonts w:eastAsia="Calibri" w:cstheme="minorHAnsi"/>
                <w:color w:val="231F20"/>
                <w:sz w:val="24"/>
                <w:szCs w:val="24"/>
                <w:lang w:eastAsia="en-GB"/>
              </w:rPr>
            </w:pPr>
            <w:r w:rsidRPr="00FE1BDD">
              <w:rPr>
                <w:rFonts w:eastAsia="Calibri" w:cstheme="minorHAnsi"/>
                <w:color w:val="231F20"/>
                <w:sz w:val="24"/>
                <w:szCs w:val="24"/>
                <w:lang w:eastAsia="en-GB"/>
              </w:rPr>
              <w:t>Fever</w:t>
            </w:r>
          </w:p>
          <w:p w14:paraId="2DC9CB48" w14:textId="77777777" w:rsidR="0018076B" w:rsidRPr="00FE1BDD" w:rsidRDefault="0018076B" w:rsidP="0018076B">
            <w:pPr>
              <w:autoSpaceDE w:val="0"/>
              <w:autoSpaceDN w:val="0"/>
              <w:adjustRightInd w:val="0"/>
              <w:rPr>
                <w:rFonts w:eastAsia="Calibri" w:cstheme="minorHAnsi"/>
                <w:color w:val="231F20"/>
                <w:sz w:val="24"/>
                <w:szCs w:val="24"/>
                <w:lang w:eastAsia="en-GB"/>
              </w:rPr>
            </w:pPr>
            <w:r w:rsidRPr="00FE1BDD">
              <w:rPr>
                <w:rFonts w:eastAsia="Calibri" w:cstheme="minorHAnsi"/>
                <w:color w:val="231F20"/>
                <w:sz w:val="24"/>
                <w:szCs w:val="24"/>
                <w:lang w:eastAsia="en-GB"/>
              </w:rPr>
              <w:t>Rigidity</w:t>
            </w:r>
          </w:p>
          <w:p w14:paraId="31884B65" w14:textId="77777777" w:rsidR="0018076B" w:rsidRPr="00FE1BDD" w:rsidRDefault="0018076B" w:rsidP="0018076B">
            <w:pPr>
              <w:autoSpaceDE w:val="0"/>
              <w:autoSpaceDN w:val="0"/>
              <w:adjustRightInd w:val="0"/>
              <w:rPr>
                <w:rFonts w:eastAsia="Calibri" w:cstheme="minorHAnsi"/>
                <w:color w:val="231F20"/>
                <w:sz w:val="24"/>
                <w:szCs w:val="24"/>
                <w:lang w:eastAsia="en-GB"/>
              </w:rPr>
            </w:pPr>
            <w:r w:rsidRPr="00FE1BDD">
              <w:rPr>
                <w:rFonts w:eastAsia="Calibri" w:cstheme="minorHAnsi"/>
                <w:color w:val="231F20"/>
                <w:sz w:val="24"/>
                <w:szCs w:val="24"/>
                <w:lang w:eastAsia="en-GB"/>
              </w:rPr>
              <w:t>Elevated creatine kinase (CK)</w:t>
            </w:r>
          </w:p>
          <w:p w14:paraId="54C12B0C" w14:textId="77777777" w:rsidR="0018076B" w:rsidRPr="00FE1BDD" w:rsidRDefault="0018076B" w:rsidP="0018076B">
            <w:pPr>
              <w:autoSpaceDE w:val="0"/>
              <w:autoSpaceDN w:val="0"/>
              <w:adjustRightInd w:val="0"/>
              <w:rPr>
                <w:rFonts w:eastAsia="Calibri" w:cstheme="minorHAnsi"/>
                <w:color w:val="231F20"/>
                <w:sz w:val="24"/>
                <w:szCs w:val="24"/>
                <w:lang w:eastAsia="en-GB"/>
              </w:rPr>
            </w:pPr>
          </w:p>
          <w:p w14:paraId="119D3E88" w14:textId="77777777" w:rsidR="0018076B" w:rsidRPr="00FE1BDD" w:rsidRDefault="0018076B" w:rsidP="0018076B">
            <w:pPr>
              <w:autoSpaceDE w:val="0"/>
              <w:autoSpaceDN w:val="0"/>
              <w:adjustRightInd w:val="0"/>
              <w:rPr>
                <w:rFonts w:eastAsia="Calibri" w:cstheme="minorHAnsi"/>
                <w:b/>
                <w:bCs/>
                <w:color w:val="231F20"/>
                <w:sz w:val="24"/>
                <w:szCs w:val="24"/>
                <w:u w:val="single"/>
                <w:lang w:eastAsia="en-GB"/>
              </w:rPr>
            </w:pPr>
            <w:r w:rsidRPr="00FE1BDD">
              <w:rPr>
                <w:rFonts w:eastAsia="Calibri" w:cstheme="minorHAnsi"/>
                <w:b/>
                <w:bCs/>
                <w:color w:val="231F20"/>
                <w:sz w:val="24"/>
                <w:szCs w:val="24"/>
                <w:u w:val="single"/>
                <w:lang w:eastAsia="en-GB"/>
              </w:rPr>
              <w:t>Minor criteria</w:t>
            </w:r>
          </w:p>
          <w:p w14:paraId="5874B2B5" w14:textId="77777777" w:rsidR="0018076B" w:rsidRPr="00FE1BDD" w:rsidRDefault="0018076B" w:rsidP="0018076B">
            <w:pPr>
              <w:autoSpaceDE w:val="0"/>
              <w:autoSpaceDN w:val="0"/>
              <w:adjustRightInd w:val="0"/>
              <w:rPr>
                <w:rFonts w:eastAsia="Calibri" w:cstheme="minorHAnsi"/>
                <w:color w:val="231F20"/>
                <w:sz w:val="24"/>
                <w:szCs w:val="24"/>
                <w:lang w:eastAsia="en-GB"/>
              </w:rPr>
            </w:pPr>
            <w:r w:rsidRPr="00FE1BDD">
              <w:rPr>
                <w:rFonts w:eastAsia="Calibri" w:cstheme="minorHAnsi"/>
                <w:color w:val="231F20"/>
                <w:sz w:val="24"/>
                <w:szCs w:val="24"/>
                <w:lang w:eastAsia="en-GB"/>
              </w:rPr>
              <w:t>Tachycardia</w:t>
            </w:r>
          </w:p>
          <w:p w14:paraId="0FF8B8A7" w14:textId="77777777" w:rsidR="0018076B" w:rsidRPr="00FE1BDD" w:rsidRDefault="0018076B" w:rsidP="0018076B">
            <w:pPr>
              <w:autoSpaceDE w:val="0"/>
              <w:autoSpaceDN w:val="0"/>
              <w:adjustRightInd w:val="0"/>
              <w:rPr>
                <w:rFonts w:eastAsia="Calibri" w:cstheme="minorHAnsi"/>
                <w:color w:val="231F20"/>
                <w:sz w:val="24"/>
                <w:szCs w:val="24"/>
                <w:lang w:eastAsia="en-GB"/>
              </w:rPr>
            </w:pPr>
            <w:r w:rsidRPr="00FE1BDD">
              <w:rPr>
                <w:rFonts w:eastAsia="Calibri" w:cstheme="minorHAnsi"/>
                <w:color w:val="231F20"/>
                <w:sz w:val="24"/>
                <w:szCs w:val="24"/>
                <w:lang w:eastAsia="en-GB"/>
              </w:rPr>
              <w:t>Abnormal blood pressure</w:t>
            </w:r>
          </w:p>
          <w:p w14:paraId="53D08B8D" w14:textId="77777777" w:rsidR="0018076B" w:rsidRPr="00FE1BDD" w:rsidRDefault="0018076B" w:rsidP="0018076B">
            <w:pPr>
              <w:autoSpaceDE w:val="0"/>
              <w:autoSpaceDN w:val="0"/>
              <w:adjustRightInd w:val="0"/>
              <w:rPr>
                <w:rFonts w:eastAsia="Calibri" w:cstheme="minorHAnsi"/>
                <w:color w:val="231F20"/>
                <w:sz w:val="24"/>
                <w:szCs w:val="24"/>
                <w:lang w:eastAsia="en-GB"/>
              </w:rPr>
            </w:pPr>
            <w:r w:rsidRPr="00FE1BDD">
              <w:rPr>
                <w:rFonts w:eastAsia="Calibri" w:cstheme="minorHAnsi"/>
                <w:color w:val="231F20"/>
                <w:sz w:val="24"/>
                <w:szCs w:val="24"/>
                <w:lang w:eastAsia="en-GB"/>
              </w:rPr>
              <w:t>Altered consciousness</w:t>
            </w:r>
          </w:p>
          <w:p w14:paraId="0286727F" w14:textId="77777777" w:rsidR="0018076B" w:rsidRPr="00FE1BDD" w:rsidRDefault="0018076B" w:rsidP="0018076B">
            <w:pPr>
              <w:autoSpaceDE w:val="0"/>
              <w:autoSpaceDN w:val="0"/>
              <w:adjustRightInd w:val="0"/>
              <w:rPr>
                <w:rFonts w:eastAsia="Calibri" w:cstheme="minorHAnsi"/>
                <w:color w:val="231F20"/>
                <w:sz w:val="24"/>
                <w:szCs w:val="24"/>
                <w:lang w:eastAsia="en-GB"/>
              </w:rPr>
            </w:pPr>
            <w:r w:rsidRPr="00FE1BDD">
              <w:rPr>
                <w:rFonts w:eastAsia="Calibri" w:cstheme="minorHAnsi"/>
                <w:color w:val="231F20"/>
                <w:sz w:val="24"/>
                <w:szCs w:val="24"/>
                <w:lang w:eastAsia="en-GB"/>
              </w:rPr>
              <w:t>Diaphoresis</w:t>
            </w:r>
          </w:p>
          <w:p w14:paraId="7AE3368B" w14:textId="77777777" w:rsidR="0018076B" w:rsidRPr="00FE1BDD" w:rsidRDefault="0018076B" w:rsidP="0018076B">
            <w:pPr>
              <w:autoSpaceDE w:val="0"/>
              <w:autoSpaceDN w:val="0"/>
              <w:adjustRightInd w:val="0"/>
              <w:rPr>
                <w:rFonts w:eastAsia="Calibri" w:cstheme="minorHAnsi"/>
                <w:color w:val="231F20"/>
                <w:sz w:val="24"/>
                <w:szCs w:val="24"/>
                <w:lang w:eastAsia="en-GB"/>
              </w:rPr>
            </w:pPr>
            <w:r w:rsidRPr="00FE1BDD">
              <w:rPr>
                <w:rFonts w:eastAsia="Calibri" w:cstheme="minorHAnsi"/>
                <w:color w:val="231F20"/>
                <w:sz w:val="24"/>
                <w:szCs w:val="24"/>
                <w:lang w:eastAsia="en-GB"/>
              </w:rPr>
              <w:t>Leucocytosis</w:t>
            </w:r>
          </w:p>
          <w:p w14:paraId="79B06C7A" w14:textId="77777777" w:rsidR="0018076B" w:rsidRPr="00FE1BDD" w:rsidRDefault="0018076B" w:rsidP="0018076B">
            <w:pPr>
              <w:autoSpaceDE w:val="0"/>
              <w:autoSpaceDN w:val="0"/>
              <w:adjustRightInd w:val="0"/>
              <w:jc w:val="both"/>
              <w:rPr>
                <w:rFonts w:eastAsia="Calibri" w:cstheme="minorHAnsi"/>
                <w:sz w:val="24"/>
                <w:szCs w:val="24"/>
                <w:lang w:eastAsia="en-GB"/>
              </w:rPr>
            </w:pPr>
          </w:p>
        </w:tc>
      </w:tr>
    </w:tbl>
    <w:p w14:paraId="7B3AC5BB" w14:textId="77777777" w:rsidR="00095A5C" w:rsidRPr="00FE1BDD" w:rsidRDefault="00095A5C" w:rsidP="00095A5C">
      <w:pPr>
        <w:jc w:val="both"/>
        <w:rPr>
          <w:rFonts w:cstheme="minorHAnsi"/>
          <w:b/>
          <w:bCs/>
          <w:sz w:val="24"/>
          <w:szCs w:val="24"/>
        </w:rPr>
      </w:pPr>
      <w:r w:rsidRPr="00FE1BDD">
        <w:rPr>
          <w:rFonts w:cstheme="minorHAnsi"/>
          <w:b/>
          <w:bCs/>
          <w:sz w:val="24"/>
          <w:szCs w:val="24"/>
        </w:rPr>
        <w:lastRenderedPageBreak/>
        <w:t>Table 2: Differential diagnoses for neuroleptic-malignant syndrome</w:t>
      </w:r>
    </w:p>
    <w:tbl>
      <w:tblPr>
        <w:tblStyle w:val="TableGrid"/>
        <w:tblW w:w="10461" w:type="dxa"/>
        <w:tblInd w:w="-147" w:type="dxa"/>
        <w:tblLook w:val="04A0" w:firstRow="1" w:lastRow="0" w:firstColumn="1" w:lastColumn="0" w:noHBand="0" w:noVBand="1"/>
      </w:tblPr>
      <w:tblGrid>
        <w:gridCol w:w="3319"/>
        <w:gridCol w:w="3911"/>
        <w:gridCol w:w="3231"/>
      </w:tblGrid>
      <w:tr w:rsidR="003E54F3" w:rsidRPr="00FE1BDD" w14:paraId="12DB5ECB" w14:textId="77777777" w:rsidTr="0047589D">
        <w:trPr>
          <w:trHeight w:val="366"/>
        </w:trPr>
        <w:tc>
          <w:tcPr>
            <w:tcW w:w="3319" w:type="dxa"/>
          </w:tcPr>
          <w:p w14:paraId="69C2B75D" w14:textId="77777777" w:rsidR="003E54F3" w:rsidRPr="00FE1BDD" w:rsidRDefault="003E54F3" w:rsidP="0047589D">
            <w:pPr>
              <w:autoSpaceDE w:val="0"/>
              <w:autoSpaceDN w:val="0"/>
              <w:adjustRightInd w:val="0"/>
              <w:jc w:val="center"/>
              <w:rPr>
                <w:rFonts w:eastAsia="Calibri" w:cstheme="minorHAnsi"/>
                <w:b/>
                <w:bCs/>
                <w:color w:val="231F20"/>
                <w:sz w:val="24"/>
                <w:szCs w:val="24"/>
                <w:lang w:eastAsia="en-GB"/>
              </w:rPr>
            </w:pPr>
            <w:r w:rsidRPr="00FE1BDD">
              <w:rPr>
                <w:rFonts w:eastAsia="Calibri" w:cstheme="minorHAnsi"/>
                <w:b/>
                <w:bCs/>
                <w:color w:val="231F20"/>
                <w:sz w:val="24"/>
                <w:szCs w:val="24"/>
                <w:lang w:eastAsia="en-GB"/>
              </w:rPr>
              <w:t>Diagnosis</w:t>
            </w:r>
          </w:p>
        </w:tc>
        <w:tc>
          <w:tcPr>
            <w:tcW w:w="3911" w:type="dxa"/>
          </w:tcPr>
          <w:p w14:paraId="6E015BC6" w14:textId="77777777" w:rsidR="003E54F3" w:rsidRPr="00FE1BDD" w:rsidRDefault="003E54F3" w:rsidP="0047589D">
            <w:pPr>
              <w:autoSpaceDE w:val="0"/>
              <w:autoSpaceDN w:val="0"/>
              <w:adjustRightInd w:val="0"/>
              <w:jc w:val="center"/>
              <w:rPr>
                <w:rFonts w:eastAsia="Calibri" w:cstheme="minorHAnsi"/>
                <w:b/>
                <w:bCs/>
                <w:color w:val="231F20"/>
                <w:sz w:val="24"/>
                <w:szCs w:val="24"/>
                <w:lang w:eastAsia="en-GB"/>
              </w:rPr>
            </w:pPr>
            <w:r w:rsidRPr="00FE1BDD">
              <w:rPr>
                <w:rFonts w:eastAsia="Calibri" w:cstheme="minorHAnsi"/>
                <w:b/>
                <w:bCs/>
                <w:color w:val="231F20"/>
                <w:sz w:val="24"/>
                <w:szCs w:val="24"/>
                <w:lang w:eastAsia="en-GB"/>
              </w:rPr>
              <w:t>Suggestive Clinical Features</w:t>
            </w:r>
          </w:p>
        </w:tc>
        <w:tc>
          <w:tcPr>
            <w:tcW w:w="3231" w:type="dxa"/>
          </w:tcPr>
          <w:p w14:paraId="452AB7D6" w14:textId="77777777" w:rsidR="003E54F3" w:rsidRPr="00FE1BDD" w:rsidRDefault="003E54F3" w:rsidP="0047589D">
            <w:pPr>
              <w:autoSpaceDE w:val="0"/>
              <w:autoSpaceDN w:val="0"/>
              <w:adjustRightInd w:val="0"/>
              <w:jc w:val="center"/>
              <w:rPr>
                <w:rFonts w:eastAsia="Calibri" w:cstheme="minorHAnsi"/>
                <w:b/>
                <w:bCs/>
                <w:color w:val="231F20"/>
                <w:sz w:val="24"/>
                <w:szCs w:val="24"/>
                <w:lang w:eastAsia="en-GB"/>
              </w:rPr>
            </w:pPr>
            <w:r w:rsidRPr="00FE1BDD">
              <w:rPr>
                <w:rFonts w:eastAsia="Calibri" w:cstheme="minorHAnsi"/>
                <w:b/>
                <w:bCs/>
                <w:color w:val="231F20"/>
                <w:sz w:val="24"/>
                <w:szCs w:val="24"/>
                <w:lang w:eastAsia="en-GB"/>
              </w:rPr>
              <w:t>Indicated Lab Testing</w:t>
            </w:r>
          </w:p>
        </w:tc>
      </w:tr>
      <w:tr w:rsidR="003E54F3" w:rsidRPr="00FE1BDD" w14:paraId="4D940CBB" w14:textId="77777777" w:rsidTr="0047589D">
        <w:trPr>
          <w:trHeight w:val="646"/>
        </w:trPr>
        <w:tc>
          <w:tcPr>
            <w:tcW w:w="3319" w:type="dxa"/>
          </w:tcPr>
          <w:p w14:paraId="04D04141" w14:textId="77777777" w:rsidR="003E54F3" w:rsidRPr="00FE1BDD" w:rsidRDefault="003E54F3" w:rsidP="0047589D">
            <w:pPr>
              <w:autoSpaceDE w:val="0"/>
              <w:autoSpaceDN w:val="0"/>
              <w:adjustRightInd w:val="0"/>
              <w:rPr>
                <w:rFonts w:eastAsia="Calibri" w:cstheme="minorHAnsi"/>
                <w:b/>
                <w:bCs/>
                <w:color w:val="231F20"/>
                <w:sz w:val="24"/>
                <w:szCs w:val="24"/>
                <w:lang w:eastAsia="en-GB"/>
              </w:rPr>
            </w:pPr>
            <w:r>
              <w:rPr>
                <w:rFonts w:eastAsia="Calibri" w:cstheme="minorHAnsi"/>
                <w:b/>
                <w:bCs/>
                <w:color w:val="231F20"/>
                <w:sz w:val="24"/>
                <w:szCs w:val="24"/>
                <w:lang w:eastAsia="en-GB"/>
              </w:rPr>
              <w:t>CNS infection, sepsis</w:t>
            </w:r>
          </w:p>
        </w:tc>
        <w:tc>
          <w:tcPr>
            <w:tcW w:w="3911" w:type="dxa"/>
          </w:tcPr>
          <w:p w14:paraId="4464143C"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t xml:space="preserve">Hallmark of a CNS infection include a history of prodromal illness, headaches, meningeal signs, focal neurological signs, seizures, and frequently positive CSF and neuroimaging studies. </w:t>
            </w:r>
          </w:p>
          <w:p w14:paraId="4E690F6C"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p>
          <w:p w14:paraId="2F8182F8"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p>
        </w:tc>
        <w:tc>
          <w:tcPr>
            <w:tcW w:w="3231" w:type="dxa"/>
          </w:tcPr>
          <w:p w14:paraId="168A2AAE"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t>If an infectious aetiology is suspected, a lumbar puncture and blood, urine, and CSF cultures are mandatory, and an EEG may be required to rule out seizure activity.</w:t>
            </w:r>
          </w:p>
        </w:tc>
      </w:tr>
      <w:tr w:rsidR="003E54F3" w:rsidRPr="00FE1BDD" w14:paraId="4311ADB1" w14:textId="77777777" w:rsidTr="0047589D">
        <w:trPr>
          <w:trHeight w:val="606"/>
        </w:trPr>
        <w:tc>
          <w:tcPr>
            <w:tcW w:w="3319" w:type="dxa"/>
          </w:tcPr>
          <w:p w14:paraId="43B952A0" w14:textId="77777777" w:rsidR="003E54F3" w:rsidRPr="00FE1BDD" w:rsidRDefault="003E54F3" w:rsidP="0047589D">
            <w:pPr>
              <w:autoSpaceDE w:val="0"/>
              <w:autoSpaceDN w:val="0"/>
              <w:adjustRightInd w:val="0"/>
              <w:rPr>
                <w:rFonts w:eastAsia="Calibri" w:cstheme="minorHAnsi"/>
                <w:b/>
                <w:bCs/>
                <w:color w:val="231F20"/>
                <w:sz w:val="24"/>
                <w:szCs w:val="24"/>
                <w:lang w:eastAsia="en-GB"/>
              </w:rPr>
            </w:pPr>
            <w:r>
              <w:rPr>
                <w:rFonts w:eastAsia="Calibri" w:cstheme="minorHAnsi"/>
                <w:b/>
                <w:bCs/>
                <w:color w:val="231F20"/>
                <w:sz w:val="24"/>
                <w:szCs w:val="24"/>
                <w:lang w:eastAsia="en-GB"/>
              </w:rPr>
              <w:t>Endocrine disorders</w:t>
            </w:r>
            <w:r w:rsidRPr="00FE1BDD">
              <w:rPr>
                <w:rFonts w:eastAsia="Calibri" w:cstheme="minorHAnsi"/>
                <w:b/>
                <w:bCs/>
                <w:color w:val="231F20"/>
                <w:sz w:val="24"/>
                <w:szCs w:val="24"/>
                <w:lang w:eastAsia="en-GB"/>
              </w:rPr>
              <w:t>: thyrotoxicosis,</w:t>
            </w:r>
          </w:p>
          <w:p w14:paraId="37A3A528" w14:textId="77777777" w:rsidR="003E54F3" w:rsidRPr="00FE1BDD" w:rsidRDefault="003E54F3" w:rsidP="0047589D">
            <w:pPr>
              <w:autoSpaceDE w:val="0"/>
              <w:autoSpaceDN w:val="0"/>
              <w:adjustRightInd w:val="0"/>
              <w:rPr>
                <w:rFonts w:eastAsia="Calibri" w:cstheme="minorHAnsi"/>
                <w:b/>
                <w:bCs/>
                <w:color w:val="231F20"/>
                <w:sz w:val="24"/>
                <w:szCs w:val="24"/>
                <w:lang w:eastAsia="en-GB"/>
              </w:rPr>
            </w:pPr>
            <w:r w:rsidRPr="00FE1BDD">
              <w:rPr>
                <w:rFonts w:eastAsia="Calibri" w:cstheme="minorHAnsi"/>
                <w:b/>
                <w:bCs/>
                <w:color w:val="231F20"/>
                <w:sz w:val="24"/>
                <w:szCs w:val="24"/>
                <w:lang w:eastAsia="en-GB"/>
              </w:rPr>
              <w:t>Pheochromocytoma</w:t>
            </w:r>
          </w:p>
        </w:tc>
        <w:tc>
          <w:tcPr>
            <w:tcW w:w="3911" w:type="dxa"/>
          </w:tcPr>
          <w:p w14:paraId="1C03D1FD"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p>
        </w:tc>
        <w:tc>
          <w:tcPr>
            <w:tcW w:w="3231" w:type="dxa"/>
          </w:tcPr>
          <w:p w14:paraId="599BA44F" w14:textId="77777777" w:rsidR="003E54F3" w:rsidRDefault="003E54F3" w:rsidP="0047589D">
            <w:pPr>
              <w:autoSpaceDE w:val="0"/>
              <w:autoSpaceDN w:val="0"/>
              <w:adjustRightInd w:val="0"/>
              <w:jc w:val="both"/>
              <w:rPr>
                <w:rFonts w:eastAsia="Calibri" w:cstheme="minorHAnsi"/>
                <w:color w:val="231F20"/>
                <w:sz w:val="24"/>
                <w:szCs w:val="24"/>
                <w:lang w:eastAsia="en-GB"/>
              </w:rPr>
            </w:pPr>
          </w:p>
          <w:p w14:paraId="42FB5CE4" w14:textId="77777777" w:rsidR="003E54F3"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t>Check TSH,</w:t>
            </w:r>
            <w:r>
              <w:rPr>
                <w:rFonts w:eastAsia="Calibri" w:cstheme="minorHAnsi"/>
                <w:color w:val="231F20"/>
                <w:sz w:val="24"/>
                <w:szCs w:val="24"/>
                <w:lang w:eastAsia="en-GB"/>
              </w:rPr>
              <w:t xml:space="preserve"> FT4, FT3.</w:t>
            </w:r>
          </w:p>
          <w:p w14:paraId="402769C6"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Pr>
                <w:rFonts w:eastAsia="Calibri" w:cstheme="minorHAnsi"/>
                <w:color w:val="231F20"/>
                <w:sz w:val="24"/>
                <w:szCs w:val="24"/>
                <w:lang w:eastAsia="en-GB"/>
              </w:rPr>
              <w:t xml:space="preserve">Check </w:t>
            </w:r>
            <w:r w:rsidRPr="00FE1BDD">
              <w:rPr>
                <w:rFonts w:eastAsia="Calibri" w:cstheme="minorHAnsi"/>
                <w:color w:val="231F20"/>
                <w:sz w:val="24"/>
                <w:szCs w:val="24"/>
                <w:lang w:eastAsia="en-GB"/>
              </w:rPr>
              <w:t xml:space="preserve">urine </w:t>
            </w:r>
            <w:proofErr w:type="spellStart"/>
            <w:r w:rsidRPr="00FE1BDD">
              <w:rPr>
                <w:rFonts w:eastAsia="Calibri" w:cstheme="minorHAnsi"/>
                <w:color w:val="231F20"/>
                <w:sz w:val="24"/>
                <w:szCs w:val="24"/>
                <w:lang w:eastAsia="en-GB"/>
              </w:rPr>
              <w:t>catecholamines</w:t>
            </w:r>
            <w:proofErr w:type="spellEnd"/>
            <w:r w:rsidRPr="00FE1BDD">
              <w:rPr>
                <w:rFonts w:eastAsia="Calibri" w:cstheme="minorHAnsi"/>
                <w:color w:val="231F20"/>
                <w:sz w:val="24"/>
                <w:szCs w:val="24"/>
                <w:lang w:eastAsia="en-GB"/>
              </w:rPr>
              <w:t xml:space="preserve"> and </w:t>
            </w:r>
            <w:proofErr w:type="spellStart"/>
            <w:r w:rsidRPr="00FE1BDD">
              <w:rPr>
                <w:rFonts w:eastAsia="Calibri" w:cstheme="minorHAnsi"/>
                <w:color w:val="231F20"/>
                <w:sz w:val="24"/>
                <w:szCs w:val="24"/>
                <w:lang w:eastAsia="en-GB"/>
              </w:rPr>
              <w:t>metanephrines</w:t>
            </w:r>
            <w:proofErr w:type="spellEnd"/>
            <w:r w:rsidRPr="00FE1BDD">
              <w:rPr>
                <w:rFonts w:eastAsia="Calibri" w:cstheme="minorHAnsi"/>
                <w:color w:val="231F20"/>
                <w:sz w:val="24"/>
                <w:szCs w:val="24"/>
                <w:lang w:eastAsia="en-GB"/>
              </w:rPr>
              <w:t>.</w:t>
            </w:r>
          </w:p>
        </w:tc>
      </w:tr>
      <w:tr w:rsidR="003E54F3" w:rsidRPr="00FE1BDD" w14:paraId="07D4CB41" w14:textId="77777777" w:rsidTr="0047589D">
        <w:trPr>
          <w:trHeight w:val="646"/>
        </w:trPr>
        <w:tc>
          <w:tcPr>
            <w:tcW w:w="3319" w:type="dxa"/>
          </w:tcPr>
          <w:p w14:paraId="18413433" w14:textId="77777777" w:rsidR="003E54F3" w:rsidRPr="00FE1BDD" w:rsidRDefault="003E54F3" w:rsidP="0047589D">
            <w:pPr>
              <w:autoSpaceDE w:val="0"/>
              <w:autoSpaceDN w:val="0"/>
              <w:adjustRightInd w:val="0"/>
              <w:rPr>
                <w:rFonts w:eastAsia="Calibri" w:cstheme="minorHAnsi"/>
                <w:b/>
                <w:bCs/>
                <w:color w:val="231F20"/>
                <w:sz w:val="24"/>
                <w:szCs w:val="24"/>
                <w:lang w:eastAsia="en-GB"/>
              </w:rPr>
            </w:pPr>
            <w:r>
              <w:rPr>
                <w:rFonts w:eastAsia="Calibri" w:cstheme="minorHAnsi"/>
                <w:b/>
                <w:bCs/>
                <w:color w:val="231F20"/>
                <w:sz w:val="24"/>
                <w:szCs w:val="24"/>
                <w:lang w:eastAsia="en-GB"/>
              </w:rPr>
              <w:t>Epilepsy</w:t>
            </w:r>
            <w:r w:rsidRPr="00FE1BDD">
              <w:rPr>
                <w:rFonts w:eastAsia="Calibri" w:cstheme="minorHAnsi"/>
                <w:b/>
                <w:bCs/>
                <w:color w:val="231F20"/>
                <w:sz w:val="24"/>
                <w:szCs w:val="24"/>
                <w:lang w:eastAsia="en-GB"/>
              </w:rPr>
              <w:t>: nonconvulsive</w:t>
            </w:r>
          </w:p>
          <w:p w14:paraId="187C344A" w14:textId="77777777" w:rsidR="003E54F3" w:rsidRPr="00FE1BDD" w:rsidRDefault="003E54F3" w:rsidP="0047589D">
            <w:pPr>
              <w:autoSpaceDE w:val="0"/>
              <w:autoSpaceDN w:val="0"/>
              <w:adjustRightInd w:val="0"/>
              <w:rPr>
                <w:rFonts w:eastAsia="Calibri" w:cstheme="minorHAnsi"/>
                <w:b/>
                <w:bCs/>
                <w:color w:val="231F20"/>
                <w:sz w:val="24"/>
                <w:szCs w:val="24"/>
                <w:lang w:eastAsia="en-GB"/>
              </w:rPr>
            </w:pPr>
            <w:r w:rsidRPr="00FE1BDD">
              <w:rPr>
                <w:rFonts w:eastAsia="Calibri" w:cstheme="minorHAnsi"/>
                <w:b/>
                <w:bCs/>
                <w:color w:val="231F20"/>
                <w:sz w:val="24"/>
                <w:szCs w:val="24"/>
                <w:lang w:eastAsia="en-GB"/>
              </w:rPr>
              <w:t>status epilepticus, postictal</w:t>
            </w:r>
          </w:p>
          <w:p w14:paraId="6FEEB15A" w14:textId="77777777" w:rsidR="003E54F3" w:rsidRPr="00FE1BDD" w:rsidRDefault="003E54F3" w:rsidP="0047589D">
            <w:pPr>
              <w:autoSpaceDE w:val="0"/>
              <w:autoSpaceDN w:val="0"/>
              <w:adjustRightInd w:val="0"/>
              <w:rPr>
                <w:rFonts w:eastAsia="Calibri" w:cstheme="minorHAnsi"/>
                <w:b/>
                <w:bCs/>
                <w:color w:val="231F20"/>
                <w:sz w:val="24"/>
                <w:szCs w:val="24"/>
                <w:lang w:eastAsia="en-GB"/>
              </w:rPr>
            </w:pPr>
            <w:r w:rsidRPr="00FE1BDD">
              <w:rPr>
                <w:rFonts w:eastAsia="Calibri" w:cstheme="minorHAnsi"/>
                <w:b/>
                <w:bCs/>
                <w:color w:val="231F20"/>
                <w:sz w:val="24"/>
                <w:szCs w:val="24"/>
                <w:lang w:eastAsia="en-GB"/>
              </w:rPr>
              <w:t>state</w:t>
            </w:r>
          </w:p>
        </w:tc>
        <w:tc>
          <w:tcPr>
            <w:tcW w:w="3911" w:type="dxa"/>
          </w:tcPr>
          <w:p w14:paraId="3316CBEC"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p>
        </w:tc>
        <w:tc>
          <w:tcPr>
            <w:tcW w:w="3231" w:type="dxa"/>
          </w:tcPr>
          <w:p w14:paraId="0C99EAE3"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t>EEG.</w:t>
            </w:r>
          </w:p>
        </w:tc>
      </w:tr>
      <w:tr w:rsidR="003E54F3" w:rsidRPr="00FE1BDD" w14:paraId="3CF05460" w14:textId="77777777" w:rsidTr="0047589D">
        <w:trPr>
          <w:trHeight w:val="646"/>
        </w:trPr>
        <w:tc>
          <w:tcPr>
            <w:tcW w:w="3319" w:type="dxa"/>
          </w:tcPr>
          <w:p w14:paraId="0986265A" w14:textId="77777777" w:rsidR="003E54F3" w:rsidRPr="00D14BC8" w:rsidRDefault="003E54F3" w:rsidP="0047589D">
            <w:pPr>
              <w:autoSpaceDE w:val="0"/>
              <w:autoSpaceDN w:val="0"/>
              <w:adjustRightInd w:val="0"/>
              <w:rPr>
                <w:rFonts w:eastAsia="Calibri" w:cstheme="minorHAnsi"/>
                <w:b/>
                <w:bCs/>
                <w:color w:val="231F20"/>
                <w:sz w:val="24"/>
                <w:szCs w:val="24"/>
                <w:lang w:val="fr-CH" w:eastAsia="en-GB"/>
              </w:rPr>
            </w:pPr>
            <w:r w:rsidRPr="00D14BC8">
              <w:rPr>
                <w:rFonts w:eastAsia="Calibri" w:cstheme="minorHAnsi"/>
                <w:b/>
                <w:bCs/>
                <w:color w:val="231F20"/>
                <w:sz w:val="24"/>
                <w:szCs w:val="24"/>
                <w:lang w:val="fr-CH" w:eastAsia="en-GB"/>
              </w:rPr>
              <w:t>Drug intoxications : MDMA,</w:t>
            </w:r>
          </w:p>
          <w:p w14:paraId="7A7A04D6" w14:textId="77777777" w:rsidR="003E54F3" w:rsidRPr="00D14BC8" w:rsidRDefault="003E54F3" w:rsidP="0047589D">
            <w:pPr>
              <w:autoSpaceDE w:val="0"/>
              <w:autoSpaceDN w:val="0"/>
              <w:adjustRightInd w:val="0"/>
              <w:rPr>
                <w:rFonts w:eastAsia="Calibri" w:cstheme="minorHAnsi"/>
                <w:b/>
                <w:bCs/>
                <w:color w:val="231F20"/>
                <w:sz w:val="24"/>
                <w:szCs w:val="24"/>
                <w:lang w:val="fr-CH" w:eastAsia="en-GB"/>
              </w:rPr>
            </w:pPr>
            <w:proofErr w:type="spellStart"/>
            <w:r w:rsidRPr="00D14BC8">
              <w:rPr>
                <w:rFonts w:eastAsia="Calibri" w:cstheme="minorHAnsi"/>
                <w:b/>
                <w:bCs/>
                <w:color w:val="231F20"/>
                <w:sz w:val="24"/>
                <w:szCs w:val="24"/>
                <w:lang w:val="fr-CH" w:eastAsia="en-GB"/>
              </w:rPr>
              <w:t>Cocaine</w:t>
            </w:r>
            <w:proofErr w:type="spellEnd"/>
            <w:r w:rsidRPr="00D14BC8">
              <w:rPr>
                <w:rFonts w:eastAsia="Calibri" w:cstheme="minorHAnsi"/>
                <w:b/>
                <w:bCs/>
                <w:color w:val="231F20"/>
                <w:sz w:val="24"/>
                <w:szCs w:val="24"/>
                <w:lang w:val="fr-CH" w:eastAsia="en-GB"/>
              </w:rPr>
              <w:t xml:space="preserve">, </w:t>
            </w:r>
            <w:proofErr w:type="spellStart"/>
            <w:r>
              <w:rPr>
                <w:rFonts w:eastAsia="Calibri" w:cstheme="minorHAnsi"/>
                <w:b/>
                <w:bCs/>
                <w:color w:val="231F20"/>
                <w:sz w:val="24"/>
                <w:szCs w:val="24"/>
                <w:lang w:val="fr-CH" w:eastAsia="en-GB"/>
              </w:rPr>
              <w:t>A</w:t>
            </w:r>
            <w:r w:rsidRPr="00D14BC8">
              <w:rPr>
                <w:rFonts w:eastAsia="Calibri" w:cstheme="minorHAnsi"/>
                <w:b/>
                <w:bCs/>
                <w:color w:val="231F20"/>
                <w:sz w:val="24"/>
                <w:szCs w:val="24"/>
                <w:lang w:val="fr-CH" w:eastAsia="en-GB"/>
              </w:rPr>
              <w:t>mphetamines</w:t>
            </w:r>
            <w:proofErr w:type="spellEnd"/>
          </w:p>
        </w:tc>
        <w:tc>
          <w:tcPr>
            <w:tcW w:w="3911" w:type="dxa"/>
          </w:tcPr>
          <w:p w14:paraId="36188426" w14:textId="77777777" w:rsidR="003E54F3" w:rsidRPr="00D14BC8" w:rsidRDefault="003E54F3" w:rsidP="0047589D">
            <w:pPr>
              <w:autoSpaceDE w:val="0"/>
              <w:autoSpaceDN w:val="0"/>
              <w:adjustRightInd w:val="0"/>
              <w:jc w:val="both"/>
              <w:rPr>
                <w:rFonts w:eastAsia="Calibri" w:cstheme="minorHAnsi"/>
                <w:color w:val="231F20"/>
                <w:sz w:val="24"/>
                <w:szCs w:val="24"/>
                <w:lang w:val="fr-CH" w:eastAsia="en-GB"/>
              </w:rPr>
            </w:pPr>
          </w:p>
        </w:tc>
        <w:tc>
          <w:tcPr>
            <w:tcW w:w="3231" w:type="dxa"/>
          </w:tcPr>
          <w:p w14:paraId="659269C3"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t>Urine toxicology.</w:t>
            </w:r>
          </w:p>
        </w:tc>
      </w:tr>
      <w:tr w:rsidR="003E54F3" w:rsidRPr="00FE1BDD" w14:paraId="63B001B3" w14:textId="77777777" w:rsidTr="0047589D">
        <w:trPr>
          <w:trHeight w:val="646"/>
        </w:trPr>
        <w:tc>
          <w:tcPr>
            <w:tcW w:w="3319" w:type="dxa"/>
          </w:tcPr>
          <w:p w14:paraId="6AE1CE59" w14:textId="77777777" w:rsidR="003E54F3" w:rsidRPr="00FE1BDD" w:rsidRDefault="003E54F3" w:rsidP="0047589D">
            <w:pPr>
              <w:autoSpaceDE w:val="0"/>
              <w:autoSpaceDN w:val="0"/>
              <w:adjustRightInd w:val="0"/>
              <w:rPr>
                <w:rFonts w:eastAsia="Calibri" w:cstheme="minorHAnsi"/>
                <w:b/>
                <w:bCs/>
                <w:color w:val="231F20"/>
                <w:sz w:val="24"/>
                <w:szCs w:val="24"/>
                <w:lang w:eastAsia="en-GB"/>
              </w:rPr>
            </w:pPr>
            <w:r w:rsidRPr="00FE1BDD">
              <w:rPr>
                <w:rFonts w:eastAsia="Calibri" w:cstheme="minorHAnsi"/>
                <w:b/>
                <w:bCs/>
                <w:color w:val="231F20"/>
                <w:sz w:val="24"/>
                <w:szCs w:val="24"/>
                <w:lang w:eastAsia="en-GB"/>
              </w:rPr>
              <w:t>Serotonin syndrome</w:t>
            </w:r>
          </w:p>
        </w:tc>
        <w:tc>
          <w:tcPr>
            <w:tcW w:w="3911" w:type="dxa"/>
          </w:tcPr>
          <w:p w14:paraId="73B6269D"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t>Can usually be distinguished by the drug history.</w:t>
            </w:r>
          </w:p>
          <w:p w14:paraId="2DF43FA9"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p>
          <w:p w14:paraId="0E3AFC28"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t>Usually milder, quick in onset (minutes or hours) and is transient.</w:t>
            </w:r>
          </w:p>
          <w:p w14:paraId="07E84222"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p>
          <w:p w14:paraId="743DBD48"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t>Associated with gastrointestinal signs and symptoms (hyperactive bowel sounds, diarrhoea, vomiting), myoclonus,</w:t>
            </w:r>
          </w:p>
          <w:p w14:paraId="7F93766D"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t>Hyperreflexia.</w:t>
            </w:r>
          </w:p>
        </w:tc>
        <w:tc>
          <w:tcPr>
            <w:tcW w:w="3231" w:type="dxa"/>
          </w:tcPr>
          <w:p w14:paraId="57333CCA"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t>Absence of leucocytosis and CK elevation.</w:t>
            </w:r>
          </w:p>
        </w:tc>
      </w:tr>
      <w:tr w:rsidR="003E54F3" w:rsidRPr="00FE1BDD" w14:paraId="77D16698" w14:textId="77777777" w:rsidTr="0047589D">
        <w:trPr>
          <w:trHeight w:val="646"/>
        </w:trPr>
        <w:tc>
          <w:tcPr>
            <w:tcW w:w="3319" w:type="dxa"/>
          </w:tcPr>
          <w:p w14:paraId="723E1494" w14:textId="77777777" w:rsidR="003E54F3" w:rsidRPr="00FE1BDD" w:rsidRDefault="003E54F3" w:rsidP="0047589D">
            <w:pPr>
              <w:rPr>
                <w:rFonts w:eastAsia="Calibri" w:cstheme="minorHAnsi"/>
                <w:b/>
                <w:bCs/>
                <w:color w:val="231F20"/>
                <w:sz w:val="24"/>
                <w:szCs w:val="24"/>
                <w:lang w:eastAsia="en-GB"/>
              </w:rPr>
            </w:pPr>
            <w:r w:rsidRPr="00FE1BDD">
              <w:rPr>
                <w:rFonts w:eastAsia="Calibri" w:cstheme="minorHAnsi"/>
                <w:b/>
                <w:bCs/>
                <w:color w:val="231F20"/>
                <w:sz w:val="24"/>
                <w:szCs w:val="24"/>
                <w:lang w:eastAsia="en-GB"/>
              </w:rPr>
              <w:t xml:space="preserve">Monoamine Oxidase Inhibitors (MAOIs) toxicity </w:t>
            </w:r>
          </w:p>
          <w:p w14:paraId="52A868D3" w14:textId="77777777" w:rsidR="003E54F3" w:rsidRPr="00FE1BDD" w:rsidRDefault="003E54F3" w:rsidP="0047589D">
            <w:pPr>
              <w:autoSpaceDE w:val="0"/>
              <w:autoSpaceDN w:val="0"/>
              <w:adjustRightInd w:val="0"/>
              <w:rPr>
                <w:rFonts w:eastAsia="Calibri" w:cstheme="minorHAnsi"/>
                <w:b/>
                <w:bCs/>
                <w:color w:val="231F20"/>
                <w:sz w:val="24"/>
                <w:szCs w:val="24"/>
                <w:lang w:eastAsia="en-GB"/>
              </w:rPr>
            </w:pPr>
          </w:p>
        </w:tc>
        <w:tc>
          <w:tcPr>
            <w:tcW w:w="3911" w:type="dxa"/>
          </w:tcPr>
          <w:p w14:paraId="21CA589F" w14:textId="77777777" w:rsidR="003E54F3" w:rsidRPr="00FE1BDD" w:rsidRDefault="003E54F3" w:rsidP="0047589D">
            <w:pPr>
              <w:jc w:val="both"/>
              <w:rPr>
                <w:rFonts w:eastAsia="Calibri" w:cstheme="minorHAnsi"/>
                <w:color w:val="231F20"/>
                <w:sz w:val="24"/>
                <w:szCs w:val="24"/>
                <w:lang w:eastAsia="en-GB"/>
              </w:rPr>
            </w:pPr>
            <w:r w:rsidRPr="00FE1BDD">
              <w:rPr>
                <w:rFonts w:eastAsia="Calibri" w:cstheme="minorHAnsi"/>
                <w:color w:val="231F20"/>
                <w:sz w:val="24"/>
                <w:szCs w:val="24"/>
                <w:lang w:eastAsia="en-GB"/>
              </w:rPr>
              <w:t xml:space="preserve">Monoamine Oxidase Inhibitors (MAOIs) produce a similar reaction to NMS when used in combination with TCAs, which may consist of agitation, delirium, hyperthermia and even death. </w:t>
            </w:r>
          </w:p>
        </w:tc>
        <w:tc>
          <w:tcPr>
            <w:tcW w:w="3231" w:type="dxa"/>
          </w:tcPr>
          <w:p w14:paraId="6AB689CD"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t>If patients are taking a combination of an MAOI and an antipsychotic, MAOI toxicity will need to be ruled out before NMS is diagnosed.</w:t>
            </w:r>
          </w:p>
        </w:tc>
      </w:tr>
      <w:tr w:rsidR="003E54F3" w:rsidRPr="00FE1BDD" w14:paraId="63163A11" w14:textId="77777777" w:rsidTr="0047589D">
        <w:trPr>
          <w:trHeight w:val="646"/>
        </w:trPr>
        <w:tc>
          <w:tcPr>
            <w:tcW w:w="3319" w:type="dxa"/>
          </w:tcPr>
          <w:p w14:paraId="3759CF5A" w14:textId="77777777" w:rsidR="003E54F3" w:rsidRPr="00FE1BDD" w:rsidRDefault="003E54F3" w:rsidP="0047589D">
            <w:pPr>
              <w:autoSpaceDE w:val="0"/>
              <w:autoSpaceDN w:val="0"/>
              <w:adjustRightInd w:val="0"/>
              <w:rPr>
                <w:rFonts w:eastAsia="Calibri" w:cstheme="minorHAnsi"/>
                <w:b/>
                <w:bCs/>
                <w:color w:val="231F20"/>
                <w:sz w:val="24"/>
                <w:szCs w:val="24"/>
                <w:lang w:eastAsia="en-GB"/>
              </w:rPr>
            </w:pPr>
            <w:r w:rsidRPr="00FE1BDD">
              <w:rPr>
                <w:rFonts w:eastAsia="Calibri" w:cstheme="minorHAnsi"/>
                <w:b/>
                <w:bCs/>
                <w:color w:val="231F20"/>
                <w:sz w:val="24"/>
                <w:szCs w:val="24"/>
                <w:lang w:eastAsia="en-GB"/>
              </w:rPr>
              <w:t>Lithium toxicity</w:t>
            </w:r>
          </w:p>
        </w:tc>
        <w:tc>
          <w:tcPr>
            <w:tcW w:w="3911" w:type="dxa"/>
          </w:tcPr>
          <w:p w14:paraId="0B748C89"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t>Myoclonus, hyperreflexia, tremor</w:t>
            </w:r>
          </w:p>
        </w:tc>
        <w:tc>
          <w:tcPr>
            <w:tcW w:w="3231" w:type="dxa"/>
          </w:tcPr>
          <w:p w14:paraId="11401946"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t xml:space="preserve">Check lithium level. </w:t>
            </w:r>
          </w:p>
        </w:tc>
      </w:tr>
      <w:tr w:rsidR="003E54F3" w:rsidRPr="00FE1BDD" w14:paraId="22A9C797" w14:textId="77777777" w:rsidTr="0047589D">
        <w:trPr>
          <w:trHeight w:val="646"/>
        </w:trPr>
        <w:tc>
          <w:tcPr>
            <w:tcW w:w="3319" w:type="dxa"/>
          </w:tcPr>
          <w:p w14:paraId="66BE7B62" w14:textId="77777777" w:rsidR="003E54F3" w:rsidRPr="00FE1BDD" w:rsidRDefault="003E54F3" w:rsidP="0047589D">
            <w:pPr>
              <w:autoSpaceDE w:val="0"/>
              <w:autoSpaceDN w:val="0"/>
              <w:adjustRightInd w:val="0"/>
              <w:rPr>
                <w:rFonts w:eastAsia="Calibri" w:cstheme="minorHAnsi"/>
                <w:b/>
                <w:bCs/>
                <w:color w:val="231F20"/>
                <w:sz w:val="24"/>
                <w:szCs w:val="24"/>
                <w:lang w:eastAsia="en-GB"/>
              </w:rPr>
            </w:pPr>
            <w:r w:rsidRPr="00FE1BDD">
              <w:rPr>
                <w:rFonts w:eastAsia="Calibri" w:cstheme="minorHAnsi"/>
                <w:b/>
                <w:bCs/>
                <w:color w:val="231F20"/>
                <w:sz w:val="24"/>
                <w:szCs w:val="24"/>
                <w:lang w:eastAsia="en-GB"/>
              </w:rPr>
              <w:t>Central anticholinergic</w:t>
            </w:r>
          </w:p>
          <w:p w14:paraId="34905D4E" w14:textId="77777777" w:rsidR="003E54F3" w:rsidRPr="00FE1BDD" w:rsidRDefault="003E54F3" w:rsidP="0047589D">
            <w:pPr>
              <w:autoSpaceDE w:val="0"/>
              <w:autoSpaceDN w:val="0"/>
              <w:adjustRightInd w:val="0"/>
              <w:rPr>
                <w:rFonts w:eastAsia="Calibri" w:cstheme="minorHAnsi"/>
                <w:b/>
                <w:bCs/>
                <w:color w:val="231F20"/>
                <w:sz w:val="24"/>
                <w:szCs w:val="24"/>
                <w:lang w:eastAsia="en-GB"/>
              </w:rPr>
            </w:pPr>
            <w:r w:rsidRPr="00FE1BDD">
              <w:rPr>
                <w:rFonts w:eastAsia="Calibri" w:cstheme="minorHAnsi"/>
                <w:b/>
                <w:bCs/>
                <w:color w:val="231F20"/>
                <w:sz w:val="24"/>
                <w:szCs w:val="24"/>
                <w:lang w:eastAsia="en-GB"/>
              </w:rPr>
              <w:t>syndrome</w:t>
            </w:r>
          </w:p>
        </w:tc>
        <w:tc>
          <w:tcPr>
            <w:tcW w:w="3911" w:type="dxa"/>
          </w:tcPr>
          <w:p w14:paraId="21585919"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t>Dry flushed skin, diminished sweating, urinary retention, dilated pupils.</w:t>
            </w:r>
          </w:p>
          <w:p w14:paraId="555ECCCD"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p>
          <w:p w14:paraId="30E3C192"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lastRenderedPageBreak/>
              <w:t>The patient is usually confused and disorientated (anticholinergic delirium) and the temperature is often elevated.</w:t>
            </w:r>
          </w:p>
        </w:tc>
        <w:tc>
          <w:tcPr>
            <w:tcW w:w="3231" w:type="dxa"/>
          </w:tcPr>
          <w:p w14:paraId="2C85C380"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lastRenderedPageBreak/>
              <w:t xml:space="preserve">Peripheral signs of atropine poisoning characterize the syndrome. </w:t>
            </w:r>
          </w:p>
        </w:tc>
      </w:tr>
      <w:tr w:rsidR="003E54F3" w:rsidRPr="00FE1BDD" w14:paraId="4F14F5C1" w14:textId="77777777" w:rsidTr="0047589D">
        <w:trPr>
          <w:trHeight w:val="646"/>
        </w:trPr>
        <w:tc>
          <w:tcPr>
            <w:tcW w:w="3319" w:type="dxa"/>
          </w:tcPr>
          <w:p w14:paraId="665AA746" w14:textId="77777777" w:rsidR="003E54F3" w:rsidRPr="00FE1BDD" w:rsidRDefault="003E54F3" w:rsidP="0047589D">
            <w:pPr>
              <w:autoSpaceDE w:val="0"/>
              <w:autoSpaceDN w:val="0"/>
              <w:adjustRightInd w:val="0"/>
              <w:rPr>
                <w:rFonts w:eastAsia="Calibri" w:cstheme="minorHAnsi"/>
                <w:b/>
                <w:bCs/>
                <w:color w:val="231F20"/>
                <w:sz w:val="24"/>
                <w:szCs w:val="24"/>
                <w:lang w:eastAsia="en-GB"/>
              </w:rPr>
            </w:pPr>
            <w:r w:rsidRPr="00FE1BDD">
              <w:rPr>
                <w:rFonts w:eastAsia="Calibri" w:cstheme="minorHAnsi"/>
                <w:b/>
                <w:bCs/>
                <w:color w:val="231F20"/>
                <w:sz w:val="24"/>
                <w:szCs w:val="24"/>
                <w:lang w:eastAsia="en-GB"/>
              </w:rPr>
              <w:lastRenderedPageBreak/>
              <w:t>Malignant hyperthermia</w:t>
            </w:r>
          </w:p>
        </w:tc>
        <w:tc>
          <w:tcPr>
            <w:tcW w:w="3911" w:type="dxa"/>
          </w:tcPr>
          <w:p w14:paraId="3ED003D8"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t>Exposure to halogenated anaesthetics</w:t>
            </w:r>
            <w:r>
              <w:rPr>
                <w:rFonts w:eastAsia="Calibri" w:cstheme="minorHAnsi"/>
                <w:color w:val="231F20"/>
                <w:sz w:val="24"/>
                <w:szCs w:val="24"/>
                <w:lang w:eastAsia="en-GB"/>
              </w:rPr>
              <w:t xml:space="preserve"> </w:t>
            </w:r>
            <w:r w:rsidRPr="00FE1BDD">
              <w:rPr>
                <w:rFonts w:eastAsia="Calibri" w:cstheme="minorHAnsi"/>
                <w:color w:val="231F20"/>
                <w:sz w:val="24"/>
                <w:szCs w:val="24"/>
                <w:lang w:eastAsia="en-GB"/>
              </w:rPr>
              <w:t>can present in an identical manner to NMS; the setting and history of drug exposure usually distinguish it from NMS.</w:t>
            </w:r>
          </w:p>
        </w:tc>
        <w:tc>
          <w:tcPr>
            <w:tcW w:w="3231" w:type="dxa"/>
          </w:tcPr>
          <w:p w14:paraId="4D304006"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p>
        </w:tc>
      </w:tr>
      <w:tr w:rsidR="003E54F3" w:rsidRPr="00FE1BDD" w14:paraId="33B8E223" w14:textId="77777777" w:rsidTr="0047589D">
        <w:trPr>
          <w:trHeight w:val="646"/>
        </w:trPr>
        <w:tc>
          <w:tcPr>
            <w:tcW w:w="3319" w:type="dxa"/>
          </w:tcPr>
          <w:p w14:paraId="7224C334" w14:textId="77777777" w:rsidR="003E54F3" w:rsidRPr="00FE1BDD" w:rsidRDefault="003E54F3" w:rsidP="0047589D">
            <w:pPr>
              <w:autoSpaceDE w:val="0"/>
              <w:autoSpaceDN w:val="0"/>
              <w:adjustRightInd w:val="0"/>
              <w:rPr>
                <w:rFonts w:eastAsia="Calibri" w:cstheme="minorHAnsi"/>
                <w:b/>
                <w:bCs/>
                <w:color w:val="231F20"/>
                <w:sz w:val="24"/>
                <w:szCs w:val="24"/>
                <w:lang w:eastAsia="en-GB"/>
              </w:rPr>
            </w:pPr>
            <w:r w:rsidRPr="00FE1BDD">
              <w:rPr>
                <w:rFonts w:eastAsia="Calibri" w:cstheme="minorHAnsi"/>
                <w:b/>
                <w:bCs/>
                <w:color w:val="231F20"/>
                <w:sz w:val="24"/>
                <w:szCs w:val="24"/>
                <w:lang w:eastAsia="en-GB"/>
              </w:rPr>
              <w:t xml:space="preserve">Malignant catatonia </w:t>
            </w:r>
          </w:p>
          <w:p w14:paraId="076196C8" w14:textId="77777777" w:rsidR="003E54F3" w:rsidRPr="00FE1BDD" w:rsidRDefault="003E54F3" w:rsidP="0047589D">
            <w:pPr>
              <w:autoSpaceDE w:val="0"/>
              <w:autoSpaceDN w:val="0"/>
              <w:adjustRightInd w:val="0"/>
              <w:rPr>
                <w:rFonts w:eastAsia="Calibri" w:cstheme="minorHAnsi"/>
                <w:b/>
                <w:bCs/>
                <w:color w:val="231F20"/>
                <w:sz w:val="24"/>
                <w:szCs w:val="24"/>
                <w:lang w:eastAsia="en-GB"/>
              </w:rPr>
            </w:pPr>
          </w:p>
        </w:tc>
        <w:tc>
          <w:tcPr>
            <w:tcW w:w="3911" w:type="dxa"/>
          </w:tcPr>
          <w:p w14:paraId="45E237EB"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t>The diagnosis requires careful detailing of the patient’s condition in the preceding 2–3 weeks.</w:t>
            </w:r>
            <w:r w:rsidRPr="00FE1BDD">
              <w:rPr>
                <w:rFonts w:cstheme="minorHAnsi"/>
                <w:sz w:val="24"/>
                <w:szCs w:val="24"/>
              </w:rPr>
              <w:t xml:space="preserve"> </w:t>
            </w:r>
            <w:r w:rsidRPr="00FE1BDD">
              <w:rPr>
                <w:rFonts w:eastAsia="Calibri" w:cstheme="minorHAnsi"/>
                <w:color w:val="231F20"/>
                <w:sz w:val="24"/>
                <w:szCs w:val="24"/>
                <w:lang w:eastAsia="en-GB"/>
              </w:rPr>
              <w:t>May be preceded by emotional withdrawal, anxiety, agitation, stereotypies, posturing, waxy flexibility, and mutism.</w:t>
            </w:r>
          </w:p>
          <w:p w14:paraId="1288143B"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p>
          <w:p w14:paraId="097CD774"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t xml:space="preserve">Associated with hyperpyrexia, rigidity, and akinesia. </w:t>
            </w:r>
          </w:p>
        </w:tc>
        <w:tc>
          <w:tcPr>
            <w:tcW w:w="3231" w:type="dxa"/>
          </w:tcPr>
          <w:p w14:paraId="15624393"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t>Indistinguishable from neuroleptic malignant syndrome. Some investigators consider neuroleptic malignant syndrome to be a drug-induced form of malignant catatonia.</w:t>
            </w:r>
          </w:p>
          <w:p w14:paraId="75C72E59"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p>
          <w:p w14:paraId="754A0543"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p>
        </w:tc>
      </w:tr>
      <w:tr w:rsidR="003E54F3" w:rsidRPr="00FE1BDD" w14:paraId="5600B951" w14:textId="77777777" w:rsidTr="0047589D">
        <w:trPr>
          <w:trHeight w:val="646"/>
        </w:trPr>
        <w:tc>
          <w:tcPr>
            <w:tcW w:w="3319" w:type="dxa"/>
          </w:tcPr>
          <w:p w14:paraId="56C829DC" w14:textId="77777777" w:rsidR="003E54F3" w:rsidRPr="00FE1BDD" w:rsidRDefault="003E54F3" w:rsidP="0047589D">
            <w:pPr>
              <w:autoSpaceDE w:val="0"/>
              <w:autoSpaceDN w:val="0"/>
              <w:adjustRightInd w:val="0"/>
              <w:rPr>
                <w:rFonts w:eastAsia="Calibri" w:cstheme="minorHAnsi"/>
                <w:b/>
                <w:bCs/>
                <w:color w:val="231F20"/>
                <w:sz w:val="24"/>
                <w:szCs w:val="24"/>
                <w:lang w:eastAsia="en-GB"/>
              </w:rPr>
            </w:pPr>
            <w:r w:rsidRPr="00FE1BDD">
              <w:rPr>
                <w:rFonts w:eastAsia="Calibri" w:cstheme="minorHAnsi"/>
                <w:b/>
                <w:bCs/>
                <w:color w:val="231F20"/>
                <w:sz w:val="24"/>
                <w:szCs w:val="24"/>
                <w:lang w:eastAsia="en-GB"/>
              </w:rPr>
              <w:t>Neuroleptic-induced heat</w:t>
            </w:r>
          </w:p>
          <w:p w14:paraId="57FAD242" w14:textId="77777777" w:rsidR="003E54F3" w:rsidRPr="00FE1BDD" w:rsidRDefault="003E54F3" w:rsidP="0047589D">
            <w:pPr>
              <w:autoSpaceDE w:val="0"/>
              <w:autoSpaceDN w:val="0"/>
              <w:adjustRightInd w:val="0"/>
              <w:rPr>
                <w:rFonts w:eastAsia="Calibri" w:cstheme="minorHAnsi"/>
                <w:b/>
                <w:bCs/>
                <w:color w:val="231F20"/>
                <w:sz w:val="24"/>
                <w:szCs w:val="24"/>
                <w:lang w:eastAsia="en-GB"/>
              </w:rPr>
            </w:pPr>
            <w:r w:rsidRPr="00FE1BDD">
              <w:rPr>
                <w:rFonts w:eastAsia="Calibri" w:cstheme="minorHAnsi"/>
                <w:b/>
                <w:bCs/>
                <w:color w:val="231F20"/>
                <w:sz w:val="24"/>
                <w:szCs w:val="24"/>
                <w:lang w:eastAsia="en-GB"/>
              </w:rPr>
              <w:t>stroke</w:t>
            </w:r>
          </w:p>
          <w:p w14:paraId="4C61190C" w14:textId="77777777" w:rsidR="003E54F3" w:rsidRPr="00FE1BDD" w:rsidRDefault="003E54F3" w:rsidP="0047589D">
            <w:pPr>
              <w:autoSpaceDE w:val="0"/>
              <w:autoSpaceDN w:val="0"/>
              <w:adjustRightInd w:val="0"/>
              <w:rPr>
                <w:rFonts w:eastAsia="Calibri" w:cstheme="minorHAnsi"/>
                <w:b/>
                <w:bCs/>
                <w:color w:val="231F20"/>
                <w:sz w:val="24"/>
                <w:szCs w:val="24"/>
                <w:lang w:eastAsia="en-GB"/>
              </w:rPr>
            </w:pPr>
          </w:p>
        </w:tc>
        <w:tc>
          <w:tcPr>
            <w:tcW w:w="3911" w:type="dxa"/>
          </w:tcPr>
          <w:p w14:paraId="440AD0DA"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t>Neuroleptic‐induced heat stroke can be differentiated from NMS by abrupt onset, often with seizures, the absence of extrapyramidal signs, absence of sweating, and a history of physical exercise or exposure to high ambient temperature.</w:t>
            </w:r>
          </w:p>
        </w:tc>
        <w:tc>
          <w:tcPr>
            <w:tcW w:w="3231" w:type="dxa"/>
          </w:tcPr>
          <w:p w14:paraId="6DFB1FD2"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t>NMS occurs at normal ambient temperatures.</w:t>
            </w:r>
          </w:p>
        </w:tc>
      </w:tr>
      <w:tr w:rsidR="003E54F3" w:rsidRPr="00FE1BDD" w14:paraId="67830D02" w14:textId="77777777" w:rsidTr="0047589D">
        <w:trPr>
          <w:trHeight w:val="983"/>
        </w:trPr>
        <w:tc>
          <w:tcPr>
            <w:tcW w:w="3319" w:type="dxa"/>
            <w:tcBorders>
              <w:bottom w:val="single" w:sz="4" w:space="0" w:color="auto"/>
            </w:tcBorders>
          </w:tcPr>
          <w:p w14:paraId="74D24658" w14:textId="77777777" w:rsidR="003E54F3" w:rsidRPr="00FE1BDD" w:rsidRDefault="003E54F3" w:rsidP="0047589D">
            <w:pPr>
              <w:autoSpaceDE w:val="0"/>
              <w:autoSpaceDN w:val="0"/>
              <w:adjustRightInd w:val="0"/>
              <w:rPr>
                <w:rFonts w:eastAsia="Calibri" w:cstheme="minorHAnsi"/>
                <w:b/>
                <w:bCs/>
                <w:color w:val="231F20"/>
                <w:sz w:val="24"/>
                <w:szCs w:val="24"/>
                <w:lang w:eastAsia="en-GB"/>
              </w:rPr>
            </w:pPr>
            <w:r w:rsidRPr="00FE1BDD">
              <w:rPr>
                <w:rFonts w:eastAsia="Calibri" w:cstheme="minorHAnsi"/>
                <w:b/>
                <w:bCs/>
                <w:color w:val="231F20"/>
                <w:sz w:val="24"/>
                <w:szCs w:val="24"/>
                <w:lang w:eastAsia="en-GB"/>
              </w:rPr>
              <w:t>Withdrawal of Dopamine agonist</w:t>
            </w:r>
          </w:p>
        </w:tc>
        <w:tc>
          <w:tcPr>
            <w:tcW w:w="3911" w:type="dxa"/>
            <w:tcBorders>
              <w:bottom w:val="single" w:sz="4" w:space="0" w:color="auto"/>
            </w:tcBorders>
          </w:tcPr>
          <w:p w14:paraId="41E189B7" w14:textId="77777777" w:rsidR="003E54F3" w:rsidRPr="00FE1BDD" w:rsidRDefault="003E54F3" w:rsidP="0047589D">
            <w:pPr>
              <w:autoSpaceDE w:val="0"/>
              <w:autoSpaceDN w:val="0"/>
              <w:adjustRightInd w:val="0"/>
              <w:jc w:val="both"/>
              <w:rPr>
                <w:rFonts w:eastAsia="Calibri" w:cstheme="minorHAnsi"/>
                <w:color w:val="231F20"/>
                <w:sz w:val="24"/>
                <w:szCs w:val="24"/>
                <w:lang w:eastAsia="en-GB"/>
              </w:rPr>
            </w:pPr>
            <w:r w:rsidRPr="00FE1BDD">
              <w:rPr>
                <w:rFonts w:eastAsia="Calibri" w:cstheme="minorHAnsi"/>
                <w:color w:val="231F20"/>
                <w:sz w:val="24"/>
                <w:szCs w:val="24"/>
                <w:lang w:eastAsia="en-GB"/>
              </w:rPr>
              <w:t>A number of case reports appear in the literature of an NMS-like syndrome (NMLS) following withdrawal of levodopa preparations. Withdrawal of dopamine agonists mimics the dopamine antagonist action of antipsychotics and reduces the amount of usable dopamine in the brain, which is thought to be part of the pathogenesis of NMS.</w:t>
            </w:r>
          </w:p>
        </w:tc>
        <w:tc>
          <w:tcPr>
            <w:tcW w:w="3231" w:type="dxa"/>
            <w:tcBorders>
              <w:bottom w:val="single" w:sz="4" w:space="0" w:color="auto"/>
            </w:tcBorders>
          </w:tcPr>
          <w:p w14:paraId="046D131E" w14:textId="77777777" w:rsidR="003E54F3" w:rsidRPr="00FE1BDD" w:rsidRDefault="003E54F3" w:rsidP="0047589D">
            <w:pPr>
              <w:autoSpaceDE w:val="0"/>
              <w:autoSpaceDN w:val="0"/>
              <w:adjustRightInd w:val="0"/>
              <w:rPr>
                <w:rFonts w:eastAsia="Calibri" w:cstheme="minorHAnsi"/>
                <w:color w:val="231F20"/>
                <w:sz w:val="24"/>
                <w:szCs w:val="24"/>
                <w:lang w:eastAsia="en-GB"/>
              </w:rPr>
            </w:pPr>
          </w:p>
        </w:tc>
      </w:tr>
      <w:tr w:rsidR="003E54F3" w:rsidRPr="00FE1BDD" w14:paraId="20BD194B" w14:textId="77777777" w:rsidTr="0047589D">
        <w:trPr>
          <w:trHeight w:val="983"/>
        </w:trPr>
        <w:tc>
          <w:tcPr>
            <w:tcW w:w="10461" w:type="dxa"/>
            <w:gridSpan w:val="3"/>
            <w:tcBorders>
              <w:left w:val="nil"/>
              <w:bottom w:val="nil"/>
              <w:right w:val="nil"/>
            </w:tcBorders>
          </w:tcPr>
          <w:p w14:paraId="2996FEE3" w14:textId="781998E6" w:rsidR="003E54F3" w:rsidRPr="00FE1BDD" w:rsidRDefault="003E54F3" w:rsidP="0047589D">
            <w:pPr>
              <w:autoSpaceDE w:val="0"/>
              <w:autoSpaceDN w:val="0"/>
              <w:adjustRightInd w:val="0"/>
              <w:jc w:val="center"/>
              <w:rPr>
                <w:rFonts w:eastAsia="Calibri" w:cstheme="minorHAnsi"/>
                <w:color w:val="231F20"/>
                <w:sz w:val="24"/>
                <w:szCs w:val="24"/>
                <w:lang w:eastAsia="en-GB"/>
              </w:rPr>
            </w:pPr>
            <w:r>
              <w:rPr>
                <w:rFonts w:eastAsia="Calibri" w:cstheme="minorHAnsi"/>
                <w:color w:val="231F20"/>
                <w:sz w:val="24"/>
                <w:szCs w:val="24"/>
                <w:lang w:eastAsia="en-GB"/>
              </w:rPr>
              <w:t>Adapted from Table 3 in the review b</w:t>
            </w:r>
            <w:r w:rsidR="002526C3">
              <w:rPr>
                <w:rFonts w:eastAsia="Calibri" w:cstheme="minorHAnsi"/>
                <w:color w:val="231F20"/>
                <w:sz w:val="24"/>
                <w:szCs w:val="24"/>
                <w:lang w:eastAsia="en-GB"/>
              </w:rPr>
              <w:t>y</w:t>
            </w:r>
            <w:r>
              <w:rPr>
                <w:rFonts w:eastAsia="Calibri" w:cstheme="minorHAnsi"/>
                <w:color w:val="231F20"/>
                <w:sz w:val="24"/>
                <w:szCs w:val="24"/>
                <w:lang w:eastAsia="en-GB"/>
              </w:rPr>
              <w:t xml:space="preserve"> </w:t>
            </w:r>
            <w:proofErr w:type="spellStart"/>
            <w:r>
              <w:rPr>
                <w:rFonts w:eastAsia="Calibri" w:cstheme="minorHAnsi"/>
                <w:color w:val="231F20"/>
                <w:sz w:val="24"/>
                <w:szCs w:val="24"/>
                <w:lang w:eastAsia="en-GB"/>
              </w:rPr>
              <w:t>Guzofski</w:t>
            </w:r>
            <w:proofErr w:type="spellEnd"/>
            <w:r>
              <w:rPr>
                <w:rFonts w:eastAsia="Calibri" w:cstheme="minorHAnsi"/>
                <w:color w:val="231F20"/>
                <w:sz w:val="24"/>
                <w:szCs w:val="24"/>
                <w:lang w:eastAsia="en-GB"/>
              </w:rPr>
              <w:t xml:space="preserve"> </w:t>
            </w:r>
            <w:r w:rsidRPr="00A76D6D">
              <w:rPr>
                <w:rFonts w:eastAsia="Calibri" w:cstheme="minorHAnsi"/>
                <w:i/>
                <w:iCs/>
                <w:color w:val="231F20"/>
                <w:sz w:val="24"/>
                <w:szCs w:val="24"/>
                <w:lang w:eastAsia="en-GB"/>
              </w:rPr>
              <w:t>et</w:t>
            </w:r>
            <w:r>
              <w:rPr>
                <w:rFonts w:eastAsia="Calibri" w:cstheme="minorHAnsi"/>
                <w:i/>
                <w:iCs/>
                <w:color w:val="231F20"/>
                <w:sz w:val="24"/>
                <w:szCs w:val="24"/>
                <w:lang w:eastAsia="en-GB"/>
              </w:rPr>
              <w:t xml:space="preserve"> a</w:t>
            </w:r>
            <w:r w:rsidRPr="00A76D6D">
              <w:rPr>
                <w:rFonts w:eastAsia="Calibri" w:cstheme="minorHAnsi"/>
                <w:i/>
                <w:iCs/>
                <w:color w:val="231F20"/>
                <w:sz w:val="24"/>
                <w:szCs w:val="24"/>
                <w:lang w:eastAsia="en-GB"/>
              </w:rPr>
              <w:t>l</w:t>
            </w:r>
            <w:r>
              <w:rPr>
                <w:rFonts w:eastAsia="Calibri" w:cstheme="minorHAnsi"/>
                <w:i/>
                <w:iCs/>
                <w:color w:val="231F20"/>
                <w:sz w:val="24"/>
                <w:szCs w:val="24"/>
                <w:lang w:eastAsia="en-GB"/>
              </w:rPr>
              <w:t>.</w:t>
            </w:r>
            <w:r w:rsidRPr="00A76D6D">
              <w:rPr>
                <w:rFonts w:eastAsia="Calibri" w:cstheme="minorHAnsi"/>
                <w:i/>
                <w:iCs/>
                <w:color w:val="231F20"/>
                <w:sz w:val="24"/>
                <w:szCs w:val="24"/>
                <w:lang w:eastAsia="en-GB"/>
              </w:rPr>
              <w:t xml:space="preserve"> </w:t>
            </w:r>
            <w:r>
              <w:rPr>
                <w:rFonts w:eastAsia="Calibri" w:cstheme="minorHAnsi"/>
                <w:color w:val="231F20"/>
                <w:sz w:val="24"/>
                <w:szCs w:val="24"/>
                <w:lang w:eastAsia="en-GB"/>
              </w:rPr>
              <w:fldChar w:fldCharType="begin"/>
            </w:r>
            <w:r>
              <w:rPr>
                <w:rFonts w:eastAsia="Calibri" w:cstheme="minorHAnsi"/>
                <w:color w:val="231F20"/>
                <w:sz w:val="24"/>
                <w:szCs w:val="24"/>
                <w:lang w:eastAsia="en-GB"/>
              </w:rPr>
              <w:instrText xml:space="preserve"> ADDIN EN.CITE &lt;EndNote&gt;&lt;Cite&gt;&lt;Author&gt;Guzofski&lt;/Author&gt;&lt;Year&gt;2006&lt;/Year&gt;&lt;RecNum&gt;2703&lt;/RecNum&gt;&lt;DisplayText&gt;(Guzofski and Peralta, 2006)&lt;/DisplayText&gt;&lt;record&gt;&lt;rec-number&gt;2703&lt;/rec-number&gt;&lt;foreign-keys&gt;&lt;key app="EN" db-id="5zf5eeaza9xtslestx3xz0a5rfe9xv9xz59z" timestamp="1594323148"&gt;2703&lt;/key&gt;&lt;/foreign-keys&gt;&lt;ref-type name="Journal Article"&gt;17&lt;/ref-type&gt;&lt;contributors&gt;&lt;authors&gt;&lt;author&gt;Guzofski, Sarah&lt;/author&gt;&lt;author&gt;Peralta, Ruben&lt;/author&gt;&lt;/authors&gt;&lt;/contributors&gt;&lt;titles&gt;&lt;title&gt;Neuroleptic Malignant Syndrome, with Attention to Its Occurrence with Atypical Antipsychotic Medication: A Review&lt;/title&gt;&lt;secondary-title&gt;Jefferson Journal of Psychiatry&lt;/secondary-title&gt;&lt;/titles&gt;&lt;periodical&gt;&lt;full-title&gt;Jefferson Journal of Psychiatry&lt;/full-title&gt;&lt;/periodical&gt;&lt;volume&gt;20&lt;/volume&gt;&lt;dates&gt;&lt;year&gt;2006&lt;/year&gt;&lt;pub-dates&gt;&lt;date&gt;12/01&lt;/date&gt;&lt;/pub-dates&gt;&lt;/dates&gt;&lt;urls&gt;&lt;/urls&gt;&lt;electronic-resource-num&gt;10.29046/JJP.020.1.009&lt;/electronic-resource-num&gt;&lt;/record&gt;&lt;/Cite&gt;&lt;/EndNote&gt;</w:instrText>
            </w:r>
            <w:r>
              <w:rPr>
                <w:rFonts w:eastAsia="Calibri" w:cstheme="minorHAnsi"/>
                <w:color w:val="231F20"/>
                <w:sz w:val="24"/>
                <w:szCs w:val="24"/>
                <w:lang w:eastAsia="en-GB"/>
              </w:rPr>
              <w:fldChar w:fldCharType="separate"/>
            </w:r>
            <w:r>
              <w:rPr>
                <w:rFonts w:eastAsia="Calibri" w:cstheme="minorHAnsi"/>
                <w:noProof/>
                <w:color w:val="231F20"/>
                <w:sz w:val="24"/>
                <w:szCs w:val="24"/>
                <w:lang w:eastAsia="en-GB"/>
              </w:rPr>
              <w:t>(Guzofski and Peralta, 2006)</w:t>
            </w:r>
            <w:r>
              <w:rPr>
                <w:rFonts w:eastAsia="Calibri" w:cstheme="minorHAnsi"/>
                <w:color w:val="231F20"/>
                <w:sz w:val="24"/>
                <w:szCs w:val="24"/>
                <w:lang w:eastAsia="en-GB"/>
              </w:rPr>
              <w:fldChar w:fldCharType="end"/>
            </w:r>
          </w:p>
        </w:tc>
      </w:tr>
    </w:tbl>
    <w:p w14:paraId="7D917DDE" w14:textId="77777777" w:rsidR="0018076B" w:rsidRPr="00FE1BDD" w:rsidRDefault="0018076B" w:rsidP="0018076B">
      <w:pPr>
        <w:autoSpaceDE w:val="0"/>
        <w:autoSpaceDN w:val="0"/>
        <w:adjustRightInd w:val="0"/>
        <w:spacing w:after="0" w:line="240" w:lineRule="auto"/>
        <w:rPr>
          <w:rFonts w:ascii="Times New Roman" w:eastAsia="Calibri" w:hAnsi="Times New Roman"/>
          <w:sz w:val="28"/>
          <w:szCs w:val="28"/>
          <w:lang w:eastAsia="en-GB"/>
        </w:rPr>
      </w:pPr>
    </w:p>
    <w:p w14:paraId="40FA099C" w14:textId="43527E65" w:rsidR="002526C3" w:rsidRDefault="008675C7" w:rsidP="001475B4">
      <w:pPr>
        <w:rPr>
          <w:rFonts w:cstheme="minorHAnsi"/>
          <w:b/>
          <w:bCs/>
          <w:sz w:val="24"/>
          <w:szCs w:val="24"/>
        </w:rPr>
      </w:pPr>
      <w:r w:rsidRPr="00FE1BDD">
        <w:rPr>
          <w:rFonts w:cstheme="minorHAnsi"/>
          <w:b/>
          <w:bCs/>
          <w:sz w:val="24"/>
          <w:szCs w:val="24"/>
        </w:rPr>
        <w:br w:type="page"/>
      </w:r>
    </w:p>
    <w:p w14:paraId="2DEEA664" w14:textId="377204FF" w:rsidR="002526C3" w:rsidRDefault="002526C3" w:rsidP="006900EC">
      <w:pPr>
        <w:jc w:val="both"/>
        <w:rPr>
          <w:rFonts w:cstheme="minorHAnsi"/>
          <w:b/>
          <w:bCs/>
          <w:sz w:val="24"/>
          <w:szCs w:val="24"/>
        </w:rPr>
      </w:pPr>
    </w:p>
    <w:p w14:paraId="516411EF" w14:textId="5F0ED470" w:rsidR="00273246" w:rsidRPr="00C37BE4" w:rsidRDefault="00273246" w:rsidP="00273246">
      <w:pPr>
        <w:rPr>
          <w:rFonts w:ascii="Verdana" w:hAnsi="Verdana"/>
          <w:b/>
          <w:bCs/>
          <w:color w:val="0F0F0F"/>
          <w:sz w:val="18"/>
          <w:szCs w:val="18"/>
        </w:rPr>
      </w:pPr>
      <w:r>
        <w:rPr>
          <w:rFonts w:ascii="Verdana" w:hAnsi="Verdana"/>
          <w:b/>
          <w:bCs/>
          <w:color w:val="0F0F0F"/>
          <w:sz w:val="18"/>
          <w:szCs w:val="18"/>
        </w:rPr>
        <w:t xml:space="preserve">Table 3 NMS stages and treatment recommendations </w:t>
      </w:r>
    </w:p>
    <w:tbl>
      <w:tblPr>
        <w:tblStyle w:val="TableGrid"/>
        <w:tblW w:w="9713" w:type="dxa"/>
        <w:tblLook w:val="04A0" w:firstRow="1" w:lastRow="0" w:firstColumn="1" w:lastColumn="0" w:noHBand="0" w:noVBand="1"/>
      </w:tblPr>
      <w:tblGrid>
        <w:gridCol w:w="1519"/>
        <w:gridCol w:w="3216"/>
        <w:gridCol w:w="3668"/>
        <w:gridCol w:w="1310"/>
      </w:tblGrid>
      <w:tr w:rsidR="00273246" w:rsidRPr="00C1182F" w14:paraId="04E120F7" w14:textId="77777777" w:rsidTr="00EB4AB9">
        <w:tc>
          <w:tcPr>
            <w:tcW w:w="1384" w:type="dxa"/>
            <w:hideMark/>
          </w:tcPr>
          <w:p w14:paraId="0710EC46" w14:textId="377A65A5" w:rsidR="00273246" w:rsidRPr="00363C22" w:rsidRDefault="001D6563" w:rsidP="00EB4AB9">
            <w:pPr>
              <w:rPr>
                <w:rFonts w:ascii="Calibri" w:eastAsia="Times New Roman" w:hAnsi="Calibri" w:cs="Calibri"/>
                <w:b/>
                <w:bCs/>
                <w:color w:val="000000"/>
                <w:sz w:val="24"/>
                <w:lang w:eastAsia="en-GB"/>
              </w:rPr>
            </w:pPr>
            <w:r w:rsidRPr="00363C22">
              <w:rPr>
                <w:rFonts w:ascii="Calibri" w:eastAsia="Times New Roman" w:hAnsi="Calibri" w:cs="Calibri"/>
                <w:b/>
                <w:bCs/>
                <w:color w:val="000000"/>
                <w:sz w:val="24"/>
                <w:lang w:eastAsia="en-GB"/>
              </w:rPr>
              <w:t>NMS</w:t>
            </w:r>
            <w:r w:rsidR="00273246" w:rsidRPr="00363C22">
              <w:rPr>
                <w:rFonts w:ascii="Calibri" w:eastAsia="Times New Roman" w:hAnsi="Calibri" w:cs="Calibri"/>
                <w:b/>
                <w:bCs/>
                <w:color w:val="000000"/>
                <w:sz w:val="24"/>
                <w:lang w:eastAsia="en-GB"/>
              </w:rPr>
              <w:t xml:space="preserve"> Stage</w:t>
            </w:r>
          </w:p>
        </w:tc>
        <w:tc>
          <w:tcPr>
            <w:tcW w:w="3216" w:type="dxa"/>
            <w:hideMark/>
          </w:tcPr>
          <w:p w14:paraId="2F44E2DE" w14:textId="77777777" w:rsidR="00273246" w:rsidRPr="00363C22" w:rsidRDefault="00273246" w:rsidP="00EB4AB9">
            <w:pPr>
              <w:rPr>
                <w:rFonts w:ascii="Calibri" w:eastAsia="Times New Roman" w:hAnsi="Calibri" w:cs="Calibri"/>
                <w:b/>
                <w:bCs/>
                <w:color w:val="000000"/>
                <w:sz w:val="24"/>
                <w:lang w:eastAsia="en-GB"/>
              </w:rPr>
            </w:pPr>
            <w:r w:rsidRPr="00363C22">
              <w:rPr>
                <w:rFonts w:ascii="Calibri" w:eastAsia="Times New Roman" w:hAnsi="Calibri" w:cs="Calibri"/>
                <w:b/>
                <w:bCs/>
                <w:color w:val="000000"/>
                <w:sz w:val="24"/>
                <w:lang w:eastAsia="en-GB"/>
              </w:rPr>
              <w:t>Clinical presentation</w:t>
            </w:r>
          </w:p>
        </w:tc>
        <w:tc>
          <w:tcPr>
            <w:tcW w:w="0" w:type="auto"/>
            <w:hideMark/>
          </w:tcPr>
          <w:p w14:paraId="00C02349" w14:textId="77777777" w:rsidR="00273246" w:rsidRPr="00363C22" w:rsidRDefault="00273246" w:rsidP="00EB4AB9">
            <w:pPr>
              <w:rPr>
                <w:rFonts w:ascii="Calibri" w:eastAsia="Times New Roman" w:hAnsi="Calibri" w:cs="Calibri"/>
                <w:b/>
                <w:bCs/>
                <w:color w:val="000000"/>
                <w:sz w:val="24"/>
                <w:lang w:eastAsia="en-GB"/>
              </w:rPr>
            </w:pPr>
            <w:r w:rsidRPr="00363C22">
              <w:rPr>
                <w:rFonts w:ascii="Calibri" w:eastAsia="Times New Roman" w:hAnsi="Calibri" w:cs="Calibri"/>
                <w:b/>
                <w:bCs/>
                <w:color w:val="000000"/>
                <w:sz w:val="24"/>
                <w:lang w:eastAsia="en-GB"/>
              </w:rPr>
              <w:t>Proposed treatment</w:t>
            </w:r>
          </w:p>
        </w:tc>
        <w:tc>
          <w:tcPr>
            <w:tcW w:w="1310" w:type="dxa"/>
          </w:tcPr>
          <w:p w14:paraId="661669AE" w14:textId="77777777" w:rsidR="00273246" w:rsidRPr="00363C22" w:rsidRDefault="00273246" w:rsidP="00EB4AB9">
            <w:pPr>
              <w:rPr>
                <w:rFonts w:ascii="Calibri" w:hAnsi="Calibri" w:cs="Calibri"/>
                <w:b/>
                <w:sz w:val="24"/>
              </w:rPr>
            </w:pPr>
            <w:r w:rsidRPr="00363C22">
              <w:rPr>
                <w:rFonts w:ascii="Calibri" w:hAnsi="Calibri" w:cs="Calibri"/>
                <w:b/>
                <w:sz w:val="24"/>
              </w:rPr>
              <w:t xml:space="preserve">Treatment Setting </w:t>
            </w:r>
          </w:p>
        </w:tc>
      </w:tr>
      <w:tr w:rsidR="00273246" w:rsidRPr="00C1182F" w14:paraId="3378B6F0" w14:textId="77777777" w:rsidTr="00EB4AB9">
        <w:tc>
          <w:tcPr>
            <w:tcW w:w="1384" w:type="dxa"/>
            <w:hideMark/>
          </w:tcPr>
          <w:p w14:paraId="4BBA601F" w14:textId="77777777" w:rsidR="00273246" w:rsidRPr="00363C22" w:rsidRDefault="00273246" w:rsidP="00EB4AB9">
            <w:pPr>
              <w:rPr>
                <w:rFonts w:ascii="Calibri" w:eastAsia="Times New Roman" w:hAnsi="Calibri" w:cs="Calibri"/>
                <w:color w:val="0F0F0F"/>
                <w:sz w:val="24"/>
                <w:lang w:eastAsia="en-GB"/>
              </w:rPr>
            </w:pPr>
            <w:r w:rsidRPr="00363C22">
              <w:rPr>
                <w:rFonts w:ascii="Calibri" w:eastAsia="Times New Roman" w:hAnsi="Calibri" w:cs="Calibri"/>
                <w:color w:val="0F0F0F"/>
                <w:sz w:val="24"/>
                <w:lang w:eastAsia="en-GB"/>
              </w:rPr>
              <w:t>I: Drug-induced parkinsonism</w:t>
            </w:r>
          </w:p>
        </w:tc>
        <w:tc>
          <w:tcPr>
            <w:tcW w:w="3216" w:type="dxa"/>
            <w:hideMark/>
          </w:tcPr>
          <w:p w14:paraId="48066E89" w14:textId="77777777" w:rsidR="00273246" w:rsidRPr="00363C22" w:rsidRDefault="00273246" w:rsidP="00EB4AB9">
            <w:pPr>
              <w:rPr>
                <w:rFonts w:ascii="Calibri" w:eastAsia="Times New Roman" w:hAnsi="Calibri" w:cs="Calibri"/>
                <w:color w:val="0F0F0F"/>
                <w:sz w:val="24"/>
                <w:lang w:eastAsia="en-GB"/>
              </w:rPr>
            </w:pPr>
            <w:r w:rsidRPr="00363C22">
              <w:rPr>
                <w:rFonts w:ascii="Calibri" w:eastAsia="Times New Roman" w:hAnsi="Calibri" w:cs="Calibri"/>
                <w:color w:val="0F0F0F"/>
                <w:sz w:val="24"/>
                <w:lang w:eastAsia="en-GB"/>
              </w:rPr>
              <w:t>Rigidity, tremor</w:t>
            </w:r>
          </w:p>
        </w:tc>
        <w:tc>
          <w:tcPr>
            <w:tcW w:w="0" w:type="auto"/>
            <w:hideMark/>
          </w:tcPr>
          <w:p w14:paraId="39CB5F7A" w14:textId="77777777" w:rsidR="00273246" w:rsidRPr="00363C22" w:rsidRDefault="00273246" w:rsidP="00EB4AB9">
            <w:pPr>
              <w:rPr>
                <w:rFonts w:ascii="Calibri" w:eastAsia="Times New Roman" w:hAnsi="Calibri" w:cs="Calibri"/>
                <w:color w:val="0F0F0F"/>
                <w:sz w:val="24"/>
                <w:lang w:eastAsia="en-GB"/>
              </w:rPr>
            </w:pPr>
            <w:r w:rsidRPr="00363C22">
              <w:rPr>
                <w:rFonts w:ascii="Calibri" w:eastAsia="Times New Roman" w:hAnsi="Calibri" w:cs="Calibri"/>
                <w:color w:val="0F0F0F"/>
                <w:sz w:val="24"/>
                <w:lang w:eastAsia="en-GB"/>
              </w:rPr>
              <w:t>Reduce or switch antipsychotics Anticholinergic agents</w:t>
            </w:r>
          </w:p>
        </w:tc>
        <w:tc>
          <w:tcPr>
            <w:tcW w:w="1310" w:type="dxa"/>
          </w:tcPr>
          <w:p w14:paraId="4A1A9FC4" w14:textId="77777777" w:rsidR="00273246" w:rsidRPr="00363C22" w:rsidRDefault="00273246" w:rsidP="00EB4AB9">
            <w:pPr>
              <w:rPr>
                <w:rFonts w:ascii="Calibri" w:hAnsi="Calibri" w:cs="Calibri"/>
                <w:sz w:val="24"/>
              </w:rPr>
            </w:pPr>
          </w:p>
          <w:p w14:paraId="7A6FF0E0" w14:textId="45F80E98" w:rsidR="00273246" w:rsidRPr="00363C22" w:rsidRDefault="001475B4" w:rsidP="00EB4AB9">
            <w:pPr>
              <w:rPr>
                <w:rFonts w:ascii="Calibri" w:hAnsi="Calibri" w:cs="Calibri"/>
                <w:sz w:val="24"/>
              </w:rPr>
            </w:pPr>
            <w:r w:rsidRPr="00363C22">
              <w:rPr>
                <w:rFonts w:ascii="Calibri" w:hAnsi="Calibri" w:cs="Calibri"/>
                <w:sz w:val="24"/>
              </w:rPr>
              <w:t>PW</w:t>
            </w:r>
          </w:p>
        </w:tc>
      </w:tr>
      <w:tr w:rsidR="00273246" w:rsidRPr="00C1182F" w14:paraId="2CFA6F7E" w14:textId="77777777" w:rsidTr="00EB4AB9">
        <w:tc>
          <w:tcPr>
            <w:tcW w:w="1384" w:type="dxa"/>
            <w:hideMark/>
          </w:tcPr>
          <w:p w14:paraId="390EEEE1" w14:textId="77777777" w:rsidR="00273246" w:rsidRPr="00363C22" w:rsidRDefault="00273246" w:rsidP="00EB4AB9">
            <w:pPr>
              <w:rPr>
                <w:rFonts w:ascii="Calibri" w:eastAsia="Times New Roman" w:hAnsi="Calibri" w:cs="Calibri"/>
                <w:color w:val="0F0F0F"/>
                <w:sz w:val="24"/>
                <w:lang w:eastAsia="en-GB"/>
              </w:rPr>
            </w:pPr>
            <w:r w:rsidRPr="00363C22">
              <w:rPr>
                <w:rFonts w:ascii="Calibri" w:eastAsia="Times New Roman" w:hAnsi="Calibri" w:cs="Calibri"/>
                <w:color w:val="0F0F0F"/>
                <w:sz w:val="24"/>
                <w:lang w:eastAsia="en-GB"/>
              </w:rPr>
              <w:t>II: Drug-induced catatonia</w:t>
            </w:r>
          </w:p>
        </w:tc>
        <w:tc>
          <w:tcPr>
            <w:tcW w:w="3216" w:type="dxa"/>
            <w:hideMark/>
          </w:tcPr>
          <w:p w14:paraId="0CEEF17A" w14:textId="77777777" w:rsidR="00273246" w:rsidRPr="00363C22" w:rsidRDefault="00273246" w:rsidP="00EB4AB9">
            <w:pPr>
              <w:rPr>
                <w:rFonts w:ascii="Calibri" w:eastAsia="Times New Roman" w:hAnsi="Calibri" w:cs="Calibri"/>
                <w:color w:val="0F0F0F"/>
                <w:sz w:val="24"/>
                <w:lang w:eastAsia="en-GB"/>
              </w:rPr>
            </w:pPr>
            <w:r w:rsidRPr="00363C22">
              <w:rPr>
                <w:rFonts w:ascii="Calibri" w:eastAsia="Times New Roman" w:hAnsi="Calibri" w:cs="Calibri"/>
                <w:color w:val="0F0F0F"/>
                <w:sz w:val="24"/>
                <w:lang w:eastAsia="en-GB"/>
              </w:rPr>
              <w:t>Rigidity; mutism; stupor</w:t>
            </w:r>
          </w:p>
        </w:tc>
        <w:tc>
          <w:tcPr>
            <w:tcW w:w="0" w:type="auto"/>
            <w:hideMark/>
          </w:tcPr>
          <w:p w14:paraId="45B29097" w14:textId="77777777" w:rsidR="00273246" w:rsidRPr="00363C22" w:rsidRDefault="00273246" w:rsidP="00EB4AB9">
            <w:pPr>
              <w:rPr>
                <w:rFonts w:ascii="Calibri" w:eastAsia="Times New Roman" w:hAnsi="Calibri" w:cs="Calibri"/>
                <w:color w:val="0F0F0F"/>
                <w:sz w:val="24"/>
                <w:lang w:eastAsia="en-GB"/>
              </w:rPr>
            </w:pPr>
            <w:r w:rsidRPr="00363C22">
              <w:rPr>
                <w:rFonts w:ascii="Calibri" w:eastAsia="Times New Roman" w:hAnsi="Calibri" w:cs="Calibri"/>
                <w:color w:val="0F0F0F"/>
                <w:sz w:val="24"/>
                <w:lang w:eastAsia="en-GB"/>
              </w:rPr>
              <w:t xml:space="preserve">Discontinue, reduce, or switch antipsychotics </w:t>
            </w:r>
          </w:p>
          <w:p w14:paraId="6E61BE54" w14:textId="77777777" w:rsidR="00273246" w:rsidRPr="00363C22" w:rsidRDefault="00273246" w:rsidP="00EB4AB9">
            <w:pPr>
              <w:rPr>
                <w:rFonts w:ascii="Calibri" w:eastAsia="Times New Roman" w:hAnsi="Calibri" w:cs="Calibri"/>
                <w:color w:val="0F0F0F"/>
                <w:sz w:val="24"/>
                <w:lang w:eastAsia="en-GB"/>
              </w:rPr>
            </w:pPr>
            <w:r w:rsidRPr="00363C22">
              <w:rPr>
                <w:rFonts w:ascii="Calibri" w:eastAsia="Times New Roman" w:hAnsi="Calibri" w:cs="Calibri"/>
                <w:color w:val="0F0F0F"/>
                <w:sz w:val="24"/>
                <w:lang w:eastAsia="en-GB"/>
              </w:rPr>
              <w:t>Use Lorazepam (up to 8 mg/day)</w:t>
            </w:r>
          </w:p>
        </w:tc>
        <w:tc>
          <w:tcPr>
            <w:tcW w:w="1310" w:type="dxa"/>
          </w:tcPr>
          <w:p w14:paraId="36CF95AD" w14:textId="77777777" w:rsidR="00273246" w:rsidRPr="00363C22" w:rsidRDefault="00273246" w:rsidP="00EB4AB9">
            <w:pPr>
              <w:rPr>
                <w:rFonts w:ascii="Calibri" w:hAnsi="Calibri" w:cs="Calibri"/>
                <w:sz w:val="24"/>
              </w:rPr>
            </w:pPr>
          </w:p>
          <w:p w14:paraId="54ADDCBF" w14:textId="5854BF60" w:rsidR="00273246" w:rsidRPr="00363C22" w:rsidRDefault="001475B4" w:rsidP="00EB4AB9">
            <w:pPr>
              <w:rPr>
                <w:rFonts w:ascii="Calibri" w:hAnsi="Calibri" w:cs="Calibri"/>
                <w:sz w:val="24"/>
              </w:rPr>
            </w:pPr>
            <w:r w:rsidRPr="00363C22">
              <w:rPr>
                <w:rFonts w:ascii="Calibri" w:hAnsi="Calibri" w:cs="Calibri"/>
                <w:sz w:val="24"/>
              </w:rPr>
              <w:t>PW/</w:t>
            </w:r>
            <w:r w:rsidR="00273246" w:rsidRPr="00363C22">
              <w:rPr>
                <w:rFonts w:ascii="Calibri" w:hAnsi="Calibri" w:cs="Calibri"/>
                <w:sz w:val="24"/>
              </w:rPr>
              <w:t>MAU</w:t>
            </w:r>
          </w:p>
        </w:tc>
      </w:tr>
      <w:tr w:rsidR="00273246" w:rsidRPr="00C1182F" w14:paraId="621AEBA1" w14:textId="77777777" w:rsidTr="00EB4AB9">
        <w:tc>
          <w:tcPr>
            <w:tcW w:w="1384" w:type="dxa"/>
            <w:hideMark/>
          </w:tcPr>
          <w:p w14:paraId="1E940207" w14:textId="77777777" w:rsidR="00273246" w:rsidRPr="00363C22" w:rsidRDefault="00273246" w:rsidP="00EB4AB9">
            <w:pPr>
              <w:rPr>
                <w:rFonts w:ascii="Calibri" w:eastAsia="Times New Roman" w:hAnsi="Calibri" w:cs="Calibri"/>
                <w:color w:val="0F0F0F"/>
                <w:sz w:val="24"/>
                <w:lang w:eastAsia="en-GB"/>
              </w:rPr>
            </w:pPr>
            <w:r w:rsidRPr="00363C22">
              <w:rPr>
                <w:rFonts w:ascii="Calibri" w:eastAsia="Times New Roman" w:hAnsi="Calibri" w:cs="Calibri"/>
                <w:color w:val="0F0F0F"/>
                <w:sz w:val="24"/>
                <w:lang w:eastAsia="en-GB"/>
              </w:rPr>
              <w:t>III: Mild, early NMS</w:t>
            </w:r>
          </w:p>
        </w:tc>
        <w:tc>
          <w:tcPr>
            <w:tcW w:w="3216" w:type="dxa"/>
            <w:hideMark/>
          </w:tcPr>
          <w:p w14:paraId="2F1E846F" w14:textId="77777777" w:rsidR="00273246" w:rsidRPr="00363C22" w:rsidRDefault="00273246" w:rsidP="00EB4AB9">
            <w:pPr>
              <w:rPr>
                <w:rFonts w:ascii="Calibri" w:eastAsia="Times New Roman" w:hAnsi="Calibri" w:cs="Calibri"/>
                <w:color w:val="0F0F0F"/>
                <w:sz w:val="24"/>
                <w:lang w:eastAsia="en-GB"/>
              </w:rPr>
            </w:pPr>
            <w:r w:rsidRPr="00363C22">
              <w:rPr>
                <w:rFonts w:ascii="Calibri" w:eastAsia="Times New Roman" w:hAnsi="Calibri" w:cs="Calibri"/>
                <w:color w:val="0F0F0F"/>
                <w:sz w:val="24"/>
                <w:lang w:eastAsia="en-GB"/>
              </w:rPr>
              <w:t>Mild rigidity; catatonia or confusion; temperature≤38°C (100.4°F); heart rate≤100 bpm</w:t>
            </w:r>
          </w:p>
        </w:tc>
        <w:tc>
          <w:tcPr>
            <w:tcW w:w="0" w:type="auto"/>
            <w:hideMark/>
          </w:tcPr>
          <w:p w14:paraId="40CB7183" w14:textId="77777777" w:rsidR="00273246" w:rsidRPr="00363C22" w:rsidRDefault="00273246" w:rsidP="00EB4AB9">
            <w:pPr>
              <w:rPr>
                <w:rFonts w:ascii="Calibri" w:eastAsia="Times New Roman" w:hAnsi="Calibri" w:cs="Calibri"/>
                <w:color w:val="0F0F0F"/>
                <w:sz w:val="24"/>
                <w:lang w:eastAsia="en-GB"/>
              </w:rPr>
            </w:pPr>
            <w:r w:rsidRPr="00363C22">
              <w:rPr>
                <w:rFonts w:ascii="Calibri" w:eastAsia="Times New Roman" w:hAnsi="Calibri" w:cs="Calibri"/>
                <w:color w:val="0F0F0F"/>
                <w:sz w:val="24"/>
                <w:lang w:eastAsia="en-GB"/>
              </w:rPr>
              <w:t>Discontinue antipsychotics</w:t>
            </w:r>
          </w:p>
          <w:p w14:paraId="57CE8A9A" w14:textId="77777777" w:rsidR="00273246" w:rsidRPr="00363C22" w:rsidRDefault="00273246" w:rsidP="00EB4AB9">
            <w:pPr>
              <w:rPr>
                <w:rFonts w:ascii="Calibri" w:eastAsia="Times New Roman" w:hAnsi="Calibri" w:cs="Calibri"/>
                <w:color w:val="0F0F0F"/>
                <w:sz w:val="24"/>
                <w:lang w:eastAsia="en-GB"/>
              </w:rPr>
            </w:pPr>
            <w:r w:rsidRPr="00363C22">
              <w:rPr>
                <w:rFonts w:ascii="Calibri" w:eastAsia="Times New Roman" w:hAnsi="Calibri" w:cs="Calibri"/>
                <w:color w:val="0F0F0F"/>
                <w:sz w:val="24"/>
                <w:lang w:eastAsia="en-GB"/>
              </w:rPr>
              <w:t>Use Lorazepam (up to 8 mg/day)</w:t>
            </w:r>
          </w:p>
        </w:tc>
        <w:tc>
          <w:tcPr>
            <w:tcW w:w="1310" w:type="dxa"/>
          </w:tcPr>
          <w:p w14:paraId="29A811E2" w14:textId="77777777" w:rsidR="00273246" w:rsidRPr="00363C22" w:rsidRDefault="00273246" w:rsidP="00EB4AB9">
            <w:pPr>
              <w:rPr>
                <w:rFonts w:ascii="Calibri" w:hAnsi="Calibri" w:cs="Calibri"/>
                <w:sz w:val="24"/>
              </w:rPr>
            </w:pPr>
          </w:p>
          <w:p w14:paraId="2FC2E012" w14:textId="77777777" w:rsidR="00273246" w:rsidRPr="00363C22" w:rsidRDefault="00273246" w:rsidP="00EB4AB9">
            <w:pPr>
              <w:rPr>
                <w:rFonts w:ascii="Calibri" w:hAnsi="Calibri" w:cs="Calibri"/>
                <w:b/>
                <w:sz w:val="24"/>
              </w:rPr>
            </w:pPr>
            <w:r w:rsidRPr="00363C22">
              <w:rPr>
                <w:rFonts w:ascii="Calibri" w:hAnsi="Calibri" w:cs="Calibri"/>
                <w:sz w:val="24"/>
              </w:rPr>
              <w:t>MAU</w:t>
            </w:r>
          </w:p>
        </w:tc>
      </w:tr>
      <w:tr w:rsidR="00273246" w:rsidRPr="00C1182F" w14:paraId="233BA520" w14:textId="77777777" w:rsidTr="00EB4AB9">
        <w:tc>
          <w:tcPr>
            <w:tcW w:w="1384" w:type="dxa"/>
            <w:hideMark/>
          </w:tcPr>
          <w:p w14:paraId="3DCE5834" w14:textId="77777777" w:rsidR="00273246" w:rsidRPr="00363C22" w:rsidRDefault="00273246" w:rsidP="00EB4AB9">
            <w:pPr>
              <w:rPr>
                <w:rFonts w:ascii="Calibri" w:eastAsia="Times New Roman" w:hAnsi="Calibri" w:cs="Calibri"/>
                <w:color w:val="0F0F0F"/>
                <w:sz w:val="24"/>
                <w:lang w:eastAsia="en-GB"/>
              </w:rPr>
            </w:pPr>
            <w:r w:rsidRPr="00363C22">
              <w:rPr>
                <w:rFonts w:ascii="Calibri" w:eastAsia="Times New Roman" w:hAnsi="Calibri" w:cs="Calibri"/>
                <w:color w:val="0F0F0F"/>
                <w:sz w:val="24"/>
                <w:lang w:eastAsia="en-GB"/>
              </w:rPr>
              <w:t>IV: Moderate NMS</w:t>
            </w:r>
          </w:p>
        </w:tc>
        <w:tc>
          <w:tcPr>
            <w:tcW w:w="3216" w:type="dxa"/>
            <w:hideMark/>
          </w:tcPr>
          <w:p w14:paraId="301A9F21" w14:textId="77777777" w:rsidR="00273246" w:rsidRPr="00363C22" w:rsidRDefault="00273246" w:rsidP="00EB4AB9">
            <w:pPr>
              <w:rPr>
                <w:rFonts w:ascii="Calibri" w:eastAsia="Times New Roman" w:hAnsi="Calibri" w:cs="Calibri"/>
                <w:color w:val="0F0F0F"/>
                <w:sz w:val="24"/>
                <w:lang w:eastAsia="en-GB"/>
              </w:rPr>
            </w:pPr>
            <w:r w:rsidRPr="00363C22">
              <w:rPr>
                <w:rFonts w:ascii="Calibri" w:eastAsia="Times New Roman" w:hAnsi="Calibri" w:cs="Calibri"/>
                <w:color w:val="0F0F0F"/>
                <w:sz w:val="24"/>
                <w:lang w:eastAsia="en-GB"/>
              </w:rPr>
              <w:t>Moderate rigidity; catatonia or confusion; temperature 38–40°C (100.4–104°F); heart rate 100–120 bpm</w:t>
            </w:r>
          </w:p>
        </w:tc>
        <w:tc>
          <w:tcPr>
            <w:tcW w:w="0" w:type="auto"/>
            <w:hideMark/>
          </w:tcPr>
          <w:p w14:paraId="08577F79" w14:textId="77777777" w:rsidR="00273246" w:rsidRPr="00363C22" w:rsidRDefault="00273246" w:rsidP="00EB4AB9">
            <w:pPr>
              <w:rPr>
                <w:rFonts w:ascii="Calibri" w:eastAsia="Times New Roman" w:hAnsi="Calibri" w:cs="Calibri"/>
                <w:color w:val="0F0F0F"/>
                <w:sz w:val="24"/>
                <w:lang w:eastAsia="en-GB"/>
              </w:rPr>
            </w:pPr>
            <w:r w:rsidRPr="00363C22">
              <w:rPr>
                <w:rFonts w:ascii="Calibri" w:eastAsia="Times New Roman" w:hAnsi="Calibri" w:cs="Calibri"/>
                <w:color w:val="0F0F0F"/>
                <w:sz w:val="24"/>
                <w:lang w:eastAsia="en-GB"/>
              </w:rPr>
              <w:t>Discontinue antipsychotics</w:t>
            </w:r>
          </w:p>
          <w:p w14:paraId="1FC1E734" w14:textId="77777777" w:rsidR="00273246" w:rsidRPr="00363C22" w:rsidRDefault="00273246" w:rsidP="00EB4AB9">
            <w:pPr>
              <w:rPr>
                <w:rFonts w:ascii="Calibri" w:eastAsia="Times New Roman" w:hAnsi="Calibri" w:cs="Calibri"/>
                <w:color w:val="0F0F0F"/>
                <w:sz w:val="24"/>
                <w:lang w:eastAsia="en-GB"/>
              </w:rPr>
            </w:pPr>
            <w:r w:rsidRPr="00363C22">
              <w:rPr>
                <w:rFonts w:ascii="Calibri" w:eastAsia="Times New Roman" w:hAnsi="Calibri" w:cs="Calibri"/>
                <w:color w:val="0F0F0F"/>
                <w:sz w:val="24"/>
                <w:lang w:eastAsia="en-GB"/>
              </w:rPr>
              <w:t xml:space="preserve">Intensive care </w:t>
            </w:r>
          </w:p>
          <w:p w14:paraId="6CCF69BD" w14:textId="77777777" w:rsidR="00273246" w:rsidRPr="00363C22" w:rsidRDefault="00273246" w:rsidP="00EB4AB9">
            <w:pPr>
              <w:rPr>
                <w:rFonts w:ascii="Calibri" w:eastAsia="Times New Roman" w:hAnsi="Calibri" w:cs="Calibri"/>
                <w:color w:val="0F0F0F"/>
                <w:sz w:val="24"/>
                <w:lang w:eastAsia="en-GB"/>
              </w:rPr>
            </w:pPr>
            <w:r w:rsidRPr="00363C22">
              <w:rPr>
                <w:rFonts w:ascii="Calibri" w:eastAsia="Times New Roman" w:hAnsi="Calibri" w:cs="Calibri"/>
                <w:color w:val="0F0F0F"/>
                <w:sz w:val="24"/>
                <w:lang w:eastAsia="en-GB"/>
              </w:rPr>
              <w:t>Lorazepam (up to 8 mg/day), bromocriptine (up to 15 mg/day), or amantadine (up to 300 mg/day) ECT as second line therapy</w:t>
            </w:r>
          </w:p>
        </w:tc>
        <w:tc>
          <w:tcPr>
            <w:tcW w:w="1310" w:type="dxa"/>
          </w:tcPr>
          <w:p w14:paraId="6C186C2C" w14:textId="77777777" w:rsidR="00273246" w:rsidRPr="00363C22" w:rsidRDefault="00273246" w:rsidP="00EB4AB9">
            <w:pPr>
              <w:rPr>
                <w:rFonts w:ascii="Calibri" w:hAnsi="Calibri" w:cs="Calibri"/>
                <w:sz w:val="24"/>
              </w:rPr>
            </w:pPr>
          </w:p>
          <w:p w14:paraId="7FFABF34" w14:textId="77777777" w:rsidR="00273246" w:rsidRPr="00363C22" w:rsidRDefault="00273246" w:rsidP="00EB4AB9">
            <w:pPr>
              <w:rPr>
                <w:rFonts w:ascii="Calibri" w:hAnsi="Calibri" w:cs="Calibri"/>
                <w:sz w:val="24"/>
              </w:rPr>
            </w:pPr>
          </w:p>
          <w:p w14:paraId="51862B65" w14:textId="77777777" w:rsidR="00273246" w:rsidRPr="00363C22" w:rsidRDefault="00273246" w:rsidP="00EB4AB9">
            <w:pPr>
              <w:rPr>
                <w:rFonts w:ascii="Calibri" w:hAnsi="Calibri" w:cs="Calibri"/>
                <w:sz w:val="24"/>
              </w:rPr>
            </w:pPr>
            <w:r w:rsidRPr="00363C22">
              <w:rPr>
                <w:rFonts w:ascii="Calibri" w:hAnsi="Calibri" w:cs="Calibri"/>
                <w:sz w:val="24"/>
              </w:rPr>
              <w:t>ICU</w:t>
            </w:r>
          </w:p>
        </w:tc>
      </w:tr>
      <w:tr w:rsidR="00273246" w:rsidRPr="00C1182F" w14:paraId="1A7D3B15" w14:textId="77777777" w:rsidTr="00EB4AB9">
        <w:tc>
          <w:tcPr>
            <w:tcW w:w="1384" w:type="dxa"/>
            <w:hideMark/>
          </w:tcPr>
          <w:p w14:paraId="423A7186" w14:textId="77777777" w:rsidR="00273246" w:rsidRPr="00363C22" w:rsidRDefault="00273246" w:rsidP="00EB4AB9">
            <w:pPr>
              <w:rPr>
                <w:rFonts w:ascii="Calibri" w:eastAsia="Times New Roman" w:hAnsi="Calibri" w:cs="Calibri"/>
                <w:color w:val="0F0F0F"/>
                <w:sz w:val="24"/>
                <w:lang w:eastAsia="en-GB"/>
              </w:rPr>
            </w:pPr>
            <w:r w:rsidRPr="00363C22">
              <w:rPr>
                <w:rFonts w:ascii="Calibri" w:eastAsia="Times New Roman" w:hAnsi="Calibri" w:cs="Calibri"/>
                <w:color w:val="0F0F0F"/>
                <w:sz w:val="24"/>
                <w:lang w:eastAsia="en-GB"/>
              </w:rPr>
              <w:t>V: Severe NMS</w:t>
            </w:r>
          </w:p>
        </w:tc>
        <w:tc>
          <w:tcPr>
            <w:tcW w:w="3216" w:type="dxa"/>
            <w:hideMark/>
          </w:tcPr>
          <w:p w14:paraId="572204A9" w14:textId="77777777" w:rsidR="00273246" w:rsidRPr="00363C22" w:rsidRDefault="00273246" w:rsidP="00EB4AB9">
            <w:pPr>
              <w:rPr>
                <w:rFonts w:ascii="Calibri" w:eastAsia="Times New Roman" w:hAnsi="Calibri" w:cs="Calibri"/>
                <w:color w:val="0F0F0F"/>
                <w:sz w:val="24"/>
                <w:lang w:eastAsia="en-GB"/>
              </w:rPr>
            </w:pPr>
            <w:r w:rsidRPr="00363C22">
              <w:rPr>
                <w:rFonts w:ascii="Calibri" w:eastAsia="Times New Roman" w:hAnsi="Calibri" w:cs="Calibri"/>
                <w:color w:val="0F0F0F"/>
                <w:sz w:val="24"/>
                <w:lang w:eastAsia="en-GB"/>
              </w:rPr>
              <w:t>Severe rigidity; catatonia or coma; temperature≥40°C (104°F); heart rate≥120 bpm</w:t>
            </w:r>
          </w:p>
        </w:tc>
        <w:tc>
          <w:tcPr>
            <w:tcW w:w="0" w:type="auto"/>
            <w:hideMark/>
          </w:tcPr>
          <w:p w14:paraId="4F199F36" w14:textId="77777777" w:rsidR="00273246" w:rsidRPr="00363C22" w:rsidRDefault="00273246" w:rsidP="00EB4AB9">
            <w:pPr>
              <w:rPr>
                <w:rFonts w:ascii="Calibri" w:eastAsia="Times New Roman" w:hAnsi="Calibri" w:cs="Calibri"/>
                <w:color w:val="0F0F0F"/>
                <w:sz w:val="24"/>
                <w:lang w:eastAsia="en-GB"/>
              </w:rPr>
            </w:pPr>
            <w:r w:rsidRPr="00363C22">
              <w:rPr>
                <w:rFonts w:ascii="Calibri" w:eastAsia="Times New Roman" w:hAnsi="Calibri" w:cs="Calibri"/>
                <w:color w:val="0F0F0F"/>
                <w:sz w:val="24"/>
                <w:lang w:eastAsia="en-GB"/>
              </w:rPr>
              <w:t xml:space="preserve">Discontinue antipsychotics </w:t>
            </w:r>
          </w:p>
          <w:p w14:paraId="24FDAFF6" w14:textId="77777777" w:rsidR="00273246" w:rsidRPr="00363C22" w:rsidRDefault="00273246" w:rsidP="00EB4AB9">
            <w:pPr>
              <w:rPr>
                <w:rFonts w:ascii="Calibri" w:eastAsia="Times New Roman" w:hAnsi="Calibri" w:cs="Calibri"/>
                <w:color w:val="0F0F0F"/>
                <w:sz w:val="24"/>
                <w:lang w:eastAsia="en-GB"/>
              </w:rPr>
            </w:pPr>
            <w:r w:rsidRPr="00363C22">
              <w:rPr>
                <w:rFonts w:ascii="Calibri" w:eastAsia="Times New Roman" w:hAnsi="Calibri" w:cs="Calibri"/>
                <w:color w:val="0F0F0F"/>
                <w:sz w:val="24"/>
                <w:lang w:eastAsia="en-GB"/>
              </w:rPr>
              <w:t xml:space="preserve">Intensive care </w:t>
            </w:r>
          </w:p>
          <w:p w14:paraId="335445F0" w14:textId="77777777" w:rsidR="00273246" w:rsidRPr="00363C22" w:rsidRDefault="00273246" w:rsidP="00EB4AB9">
            <w:pPr>
              <w:rPr>
                <w:rFonts w:ascii="Calibri" w:eastAsia="Times New Roman" w:hAnsi="Calibri" w:cs="Calibri"/>
                <w:color w:val="0F0F0F"/>
                <w:sz w:val="24"/>
                <w:lang w:eastAsia="en-GB"/>
              </w:rPr>
            </w:pPr>
            <w:r w:rsidRPr="00363C22">
              <w:rPr>
                <w:rFonts w:ascii="Calibri" w:eastAsia="Times New Roman" w:hAnsi="Calibri" w:cs="Calibri"/>
                <w:color w:val="0F0F0F"/>
                <w:sz w:val="24"/>
                <w:lang w:eastAsia="en-GB"/>
              </w:rPr>
              <w:t>Dantrolene (up to 10 mg/day), bromocriptine (up to 15 mg/day), or amantadine (up to 300 mg/day) ECT as second line therapy</w:t>
            </w:r>
          </w:p>
        </w:tc>
        <w:tc>
          <w:tcPr>
            <w:tcW w:w="1310" w:type="dxa"/>
          </w:tcPr>
          <w:p w14:paraId="430BCC4C" w14:textId="77777777" w:rsidR="00273246" w:rsidRPr="00363C22" w:rsidRDefault="00273246" w:rsidP="00EB4AB9">
            <w:pPr>
              <w:rPr>
                <w:rFonts w:ascii="Calibri" w:hAnsi="Calibri" w:cs="Calibri"/>
                <w:sz w:val="24"/>
              </w:rPr>
            </w:pPr>
          </w:p>
          <w:p w14:paraId="36A95DB8" w14:textId="77777777" w:rsidR="00273246" w:rsidRPr="00363C22" w:rsidRDefault="00273246" w:rsidP="00EB4AB9">
            <w:pPr>
              <w:rPr>
                <w:rFonts w:ascii="Calibri" w:hAnsi="Calibri" w:cs="Calibri"/>
                <w:sz w:val="24"/>
              </w:rPr>
            </w:pPr>
            <w:r w:rsidRPr="00363C22">
              <w:rPr>
                <w:rFonts w:ascii="Calibri" w:hAnsi="Calibri" w:cs="Calibri"/>
                <w:sz w:val="24"/>
              </w:rPr>
              <w:t xml:space="preserve">ICU </w:t>
            </w:r>
          </w:p>
        </w:tc>
      </w:tr>
    </w:tbl>
    <w:p w14:paraId="2C368D18" w14:textId="04552A28" w:rsidR="002526C3" w:rsidRPr="00C37BE4" w:rsidRDefault="00C37BE4" w:rsidP="006900EC">
      <w:pPr>
        <w:jc w:val="both"/>
        <w:rPr>
          <w:rFonts w:cstheme="minorHAnsi"/>
          <w:bCs/>
          <w:sz w:val="20"/>
        </w:rPr>
      </w:pPr>
      <w:r w:rsidRPr="00C37BE4">
        <w:rPr>
          <w:rFonts w:cstheme="minorHAnsi"/>
          <w:bCs/>
          <w:color w:val="0F0F0F"/>
          <w:sz w:val="20"/>
        </w:rPr>
        <w:t>(Adapted and modified from the current version of the update of the DGPPN S3-schizophrenia guideline (</w:t>
      </w:r>
      <w:r w:rsidRPr="00C37BE4">
        <w:rPr>
          <w:rFonts w:cstheme="minorHAnsi"/>
          <w:sz w:val="20"/>
        </w:rPr>
        <w:t xml:space="preserve">Carlos </w:t>
      </w:r>
      <w:proofErr w:type="spellStart"/>
      <w:r w:rsidRPr="00C37BE4">
        <w:rPr>
          <w:rFonts w:cstheme="minorHAnsi"/>
          <w:sz w:val="20"/>
        </w:rPr>
        <w:t>Schönfeldt-Lecuona</w:t>
      </w:r>
      <w:proofErr w:type="spellEnd"/>
      <w:r w:rsidRPr="00C37BE4">
        <w:rPr>
          <w:rFonts w:cstheme="minorHAnsi"/>
          <w:sz w:val="20"/>
        </w:rPr>
        <w:t xml:space="preserve"> et al 2019)</w:t>
      </w:r>
      <w:r w:rsidR="001D6563">
        <w:rPr>
          <w:rFonts w:cstheme="minorHAnsi"/>
          <w:sz w:val="20"/>
        </w:rPr>
        <w:t xml:space="preserve"> ( PW- Psychiatric ward, MAU- Medical Assessment unit, ICU- Intensive care unit)</w:t>
      </w:r>
    </w:p>
    <w:p w14:paraId="0F183418" w14:textId="2E93294D" w:rsidR="002526C3" w:rsidRDefault="002526C3" w:rsidP="006900EC">
      <w:pPr>
        <w:jc w:val="both"/>
        <w:rPr>
          <w:rFonts w:cstheme="minorHAnsi"/>
          <w:b/>
          <w:bCs/>
          <w:sz w:val="24"/>
          <w:szCs w:val="24"/>
        </w:rPr>
      </w:pPr>
    </w:p>
    <w:p w14:paraId="5EA44BBB" w14:textId="5FFA4030" w:rsidR="002526C3" w:rsidRDefault="002526C3" w:rsidP="006900EC">
      <w:pPr>
        <w:jc w:val="both"/>
        <w:rPr>
          <w:rFonts w:cstheme="minorHAnsi"/>
          <w:b/>
          <w:bCs/>
          <w:sz w:val="24"/>
          <w:szCs w:val="24"/>
        </w:rPr>
      </w:pPr>
    </w:p>
    <w:p w14:paraId="1E7D69ED" w14:textId="4C555F92" w:rsidR="002526C3" w:rsidRDefault="002526C3" w:rsidP="006900EC">
      <w:pPr>
        <w:jc w:val="both"/>
        <w:rPr>
          <w:rFonts w:cstheme="minorHAnsi"/>
          <w:b/>
          <w:bCs/>
          <w:sz w:val="24"/>
          <w:szCs w:val="24"/>
        </w:rPr>
      </w:pPr>
    </w:p>
    <w:p w14:paraId="02403FE8" w14:textId="75E04EEA" w:rsidR="002526C3" w:rsidRDefault="002526C3" w:rsidP="006900EC">
      <w:pPr>
        <w:jc w:val="both"/>
        <w:rPr>
          <w:rFonts w:cstheme="minorHAnsi"/>
          <w:b/>
          <w:bCs/>
          <w:sz w:val="24"/>
          <w:szCs w:val="24"/>
        </w:rPr>
      </w:pPr>
    </w:p>
    <w:p w14:paraId="7DD2FD02" w14:textId="77777777" w:rsidR="00D93A6A" w:rsidRDefault="00D93A6A" w:rsidP="006900EC">
      <w:pPr>
        <w:jc w:val="both"/>
        <w:rPr>
          <w:rFonts w:cstheme="minorHAnsi"/>
          <w:b/>
          <w:bCs/>
          <w:sz w:val="24"/>
          <w:szCs w:val="24"/>
        </w:rPr>
      </w:pPr>
    </w:p>
    <w:p w14:paraId="22412A78" w14:textId="77777777" w:rsidR="00D93A6A" w:rsidRDefault="00D93A6A" w:rsidP="006900EC">
      <w:pPr>
        <w:jc w:val="both"/>
        <w:rPr>
          <w:rFonts w:cstheme="minorHAnsi"/>
          <w:b/>
          <w:bCs/>
          <w:sz w:val="24"/>
          <w:szCs w:val="24"/>
        </w:rPr>
      </w:pPr>
    </w:p>
    <w:p w14:paraId="3906F0EC" w14:textId="77777777" w:rsidR="00D93A6A" w:rsidRDefault="00D93A6A" w:rsidP="006900EC">
      <w:pPr>
        <w:jc w:val="both"/>
        <w:rPr>
          <w:rFonts w:cstheme="minorHAnsi"/>
          <w:b/>
          <w:bCs/>
          <w:sz w:val="24"/>
          <w:szCs w:val="24"/>
        </w:rPr>
      </w:pPr>
    </w:p>
    <w:p w14:paraId="39406A96" w14:textId="77777777" w:rsidR="002526C3" w:rsidRPr="00FE1BDD" w:rsidRDefault="002526C3" w:rsidP="006900EC">
      <w:pPr>
        <w:jc w:val="both"/>
        <w:rPr>
          <w:rFonts w:cstheme="minorHAnsi"/>
          <w:b/>
          <w:bCs/>
          <w:sz w:val="24"/>
          <w:szCs w:val="24"/>
        </w:rPr>
      </w:pPr>
    </w:p>
    <w:p w14:paraId="5A555178" w14:textId="77777777" w:rsidR="00D93A6A" w:rsidRDefault="00D93A6A" w:rsidP="0018076B">
      <w:pPr>
        <w:jc w:val="both"/>
        <w:rPr>
          <w:rFonts w:cstheme="minorHAnsi"/>
          <w:b/>
          <w:bCs/>
          <w:sz w:val="24"/>
          <w:szCs w:val="24"/>
        </w:rPr>
      </w:pPr>
    </w:p>
    <w:p w14:paraId="16234A3A" w14:textId="77777777" w:rsidR="00D93A6A" w:rsidRDefault="00D93A6A" w:rsidP="0018076B">
      <w:pPr>
        <w:jc w:val="both"/>
        <w:rPr>
          <w:rFonts w:cstheme="minorHAnsi"/>
          <w:b/>
          <w:bCs/>
          <w:sz w:val="24"/>
          <w:szCs w:val="24"/>
        </w:rPr>
      </w:pPr>
    </w:p>
    <w:p w14:paraId="1DC3487F" w14:textId="77777777" w:rsidR="000B532D" w:rsidRPr="00FE1BDD" w:rsidRDefault="008675C7" w:rsidP="0018076B">
      <w:pPr>
        <w:jc w:val="both"/>
        <w:rPr>
          <w:rFonts w:cstheme="minorHAnsi"/>
          <w:b/>
          <w:bCs/>
          <w:sz w:val="24"/>
          <w:szCs w:val="24"/>
        </w:rPr>
      </w:pPr>
      <w:r w:rsidRPr="00FE1BDD">
        <w:rPr>
          <w:rFonts w:cstheme="minorHAnsi"/>
          <w:b/>
          <w:bCs/>
          <w:sz w:val="24"/>
          <w:szCs w:val="24"/>
        </w:rPr>
        <w:lastRenderedPageBreak/>
        <w:t xml:space="preserve">Box </w:t>
      </w:r>
      <w:r w:rsidR="0018076B" w:rsidRPr="00FE1BDD">
        <w:rPr>
          <w:rFonts w:cstheme="minorHAnsi"/>
          <w:b/>
          <w:bCs/>
          <w:sz w:val="24"/>
          <w:szCs w:val="24"/>
        </w:rPr>
        <w:t>1</w:t>
      </w:r>
      <w:r w:rsidRPr="00FE1BDD">
        <w:rPr>
          <w:rFonts w:cstheme="minorHAnsi"/>
          <w:b/>
          <w:bCs/>
          <w:sz w:val="24"/>
          <w:szCs w:val="24"/>
        </w:rPr>
        <w:t>: Royal College of Psychiatrists</w:t>
      </w:r>
      <w:r w:rsidR="0018076B" w:rsidRPr="00FE1BDD">
        <w:rPr>
          <w:rFonts w:cstheme="minorHAnsi"/>
          <w:b/>
          <w:bCs/>
          <w:sz w:val="24"/>
          <w:szCs w:val="24"/>
        </w:rPr>
        <w:t xml:space="preserve"> </w:t>
      </w:r>
      <w:r w:rsidRPr="00FE1BDD">
        <w:rPr>
          <w:rFonts w:cstheme="minorHAnsi"/>
          <w:b/>
          <w:bCs/>
          <w:sz w:val="24"/>
          <w:szCs w:val="24"/>
        </w:rPr>
        <w:t>-</w:t>
      </w:r>
      <w:r w:rsidR="0018076B" w:rsidRPr="00FE1BDD">
        <w:rPr>
          <w:rFonts w:cstheme="minorHAnsi"/>
          <w:b/>
          <w:bCs/>
          <w:sz w:val="24"/>
          <w:szCs w:val="24"/>
        </w:rPr>
        <w:t xml:space="preserve"> </w:t>
      </w:r>
      <w:r w:rsidRPr="00FE1BDD">
        <w:rPr>
          <w:rFonts w:cstheme="minorHAnsi"/>
          <w:b/>
          <w:bCs/>
          <w:sz w:val="24"/>
          <w:szCs w:val="24"/>
        </w:rPr>
        <w:t>Position Statement PS03/2014 - December 2014</w:t>
      </w:r>
    </w:p>
    <w:p w14:paraId="67C0E389" w14:textId="77777777" w:rsidR="008675C7" w:rsidRPr="00FE1BDD" w:rsidRDefault="008675C7" w:rsidP="008675C7">
      <w:pPr>
        <w:jc w:val="both"/>
        <w:rPr>
          <w:rFonts w:cstheme="minorHAnsi"/>
          <w:sz w:val="24"/>
          <w:szCs w:val="24"/>
        </w:rPr>
      </w:pPr>
      <w:r w:rsidRPr="00FE1BDD">
        <w:rPr>
          <w:rFonts w:cstheme="minorHAnsi"/>
          <w:sz w:val="24"/>
          <w:szCs w:val="24"/>
        </w:rPr>
        <w:t>The Colleges make the following joint recommendations for the diagnosis and management of neuroleptic malignant syndrome (NMS):</w:t>
      </w:r>
    </w:p>
    <w:p w14:paraId="6DE5EFD5" w14:textId="77777777" w:rsidR="008675C7" w:rsidRPr="00FE1BDD" w:rsidRDefault="008675C7" w:rsidP="008675C7">
      <w:pPr>
        <w:jc w:val="both"/>
        <w:rPr>
          <w:rFonts w:cstheme="minorHAnsi"/>
          <w:sz w:val="24"/>
          <w:szCs w:val="24"/>
        </w:rPr>
      </w:pPr>
      <w:r w:rsidRPr="00FE1BDD">
        <w:rPr>
          <w:rFonts w:cstheme="minorHAnsi"/>
          <w:sz w:val="24"/>
          <w:szCs w:val="24"/>
        </w:rPr>
        <w:t>1. NMS is a rare and serious complication of antipsychotic therapy about which there is much uncertainty over definitions, cause, course and outcome. Nonetheless, all psychiatrists practising without immediate on-site supervision should be able to diagnose NMS.</w:t>
      </w:r>
    </w:p>
    <w:p w14:paraId="292EC241" w14:textId="77777777" w:rsidR="008675C7" w:rsidRPr="00FE1BDD" w:rsidRDefault="008675C7" w:rsidP="008675C7">
      <w:pPr>
        <w:jc w:val="both"/>
        <w:rPr>
          <w:rFonts w:cstheme="minorHAnsi"/>
          <w:sz w:val="24"/>
          <w:szCs w:val="24"/>
        </w:rPr>
      </w:pPr>
      <w:r w:rsidRPr="00FE1BDD">
        <w:rPr>
          <w:rFonts w:cstheme="minorHAnsi"/>
          <w:sz w:val="24"/>
          <w:szCs w:val="24"/>
        </w:rPr>
        <w:t>2. NMS is best considered a medical emergency and is properly managed in an acute hospital. All medical staff in acute hospitals with responsibility for taking emergency referrals should know this and act accordingly. Acute clinicians should be prepared to accept cases of diagnosed NMS without reference to the current clinical state of the patient. Any debate over whether a patient should be transferred to the acute hospital should be about the issue of the diagnosis only. Liaison psychiatry services within acute hospitals can manage the mental health needs of such patients, so these needs should never influence the decision to transfer.</w:t>
      </w:r>
    </w:p>
    <w:p w14:paraId="01DF0578" w14:textId="5BE2A7A4" w:rsidR="002A12C3" w:rsidRDefault="002A12C3">
      <w:pPr>
        <w:rPr>
          <w:rFonts w:cstheme="minorHAnsi"/>
          <w:sz w:val="24"/>
          <w:szCs w:val="24"/>
        </w:rPr>
      </w:pPr>
    </w:p>
    <w:p w14:paraId="21461F63" w14:textId="77777777" w:rsidR="0047589D" w:rsidRPr="00FE1BDD" w:rsidRDefault="0047589D">
      <w:pPr>
        <w:rPr>
          <w:rFonts w:cstheme="minorHAnsi"/>
          <w:sz w:val="24"/>
          <w:szCs w:val="24"/>
        </w:rPr>
      </w:pPr>
    </w:p>
    <w:p w14:paraId="63E17581" w14:textId="77777777" w:rsidR="002A12C3" w:rsidRPr="00FE1BDD" w:rsidRDefault="002A12C3" w:rsidP="002A12C3">
      <w:pPr>
        <w:jc w:val="both"/>
        <w:rPr>
          <w:rFonts w:cstheme="minorHAnsi"/>
          <w:b/>
          <w:bCs/>
          <w:sz w:val="24"/>
          <w:szCs w:val="24"/>
        </w:rPr>
      </w:pPr>
      <w:r w:rsidRPr="00FE1BDD">
        <w:rPr>
          <w:rFonts w:cstheme="minorHAnsi"/>
          <w:b/>
          <w:bCs/>
          <w:sz w:val="24"/>
          <w:szCs w:val="24"/>
        </w:rPr>
        <w:t>Box 2: Reinstituting antipsychotic treatment- Checklist</w:t>
      </w:r>
    </w:p>
    <w:p w14:paraId="5B65B672" w14:textId="77777777" w:rsidR="002A12C3" w:rsidRPr="00FE1BDD" w:rsidRDefault="002A12C3" w:rsidP="002A12C3">
      <w:pPr>
        <w:jc w:val="both"/>
        <w:rPr>
          <w:rFonts w:cstheme="minorHAnsi"/>
          <w:sz w:val="24"/>
          <w:szCs w:val="24"/>
        </w:rPr>
      </w:pPr>
      <w:r w:rsidRPr="00FE1BDD">
        <w:rPr>
          <w:rFonts w:cstheme="minorHAnsi"/>
          <w:sz w:val="24"/>
          <w:szCs w:val="24"/>
        </w:rPr>
        <w:t>Recheck the accuracy of the diagnosis of a previous NMS episode.</w:t>
      </w:r>
    </w:p>
    <w:p w14:paraId="6815296D" w14:textId="77777777" w:rsidR="002A12C3" w:rsidRPr="00FE1BDD" w:rsidRDefault="002A12C3" w:rsidP="002A12C3">
      <w:pPr>
        <w:jc w:val="both"/>
        <w:rPr>
          <w:rFonts w:cstheme="minorHAnsi"/>
          <w:sz w:val="24"/>
          <w:szCs w:val="24"/>
        </w:rPr>
      </w:pPr>
      <w:r w:rsidRPr="00FE1BDD">
        <w:rPr>
          <w:rFonts w:cstheme="minorHAnsi"/>
          <w:sz w:val="24"/>
          <w:szCs w:val="24"/>
        </w:rPr>
        <w:t>Document indications for antipsychotic medications.</w:t>
      </w:r>
    </w:p>
    <w:p w14:paraId="0EE317A9" w14:textId="77777777" w:rsidR="002A12C3" w:rsidRPr="00FE1BDD" w:rsidRDefault="002A12C3" w:rsidP="002A12C3">
      <w:pPr>
        <w:jc w:val="both"/>
        <w:rPr>
          <w:rFonts w:cstheme="minorHAnsi"/>
          <w:sz w:val="24"/>
          <w:szCs w:val="24"/>
        </w:rPr>
      </w:pPr>
      <w:r w:rsidRPr="00FE1BDD">
        <w:rPr>
          <w:rFonts w:cstheme="minorHAnsi"/>
          <w:sz w:val="24"/>
          <w:szCs w:val="24"/>
        </w:rPr>
        <w:t>Consider alternate pharmacologic agents.</w:t>
      </w:r>
    </w:p>
    <w:p w14:paraId="390F78CD" w14:textId="77777777" w:rsidR="002A12C3" w:rsidRPr="00FE1BDD" w:rsidRDefault="002A12C3" w:rsidP="002A12C3">
      <w:pPr>
        <w:jc w:val="both"/>
        <w:rPr>
          <w:rFonts w:cstheme="minorHAnsi"/>
          <w:sz w:val="24"/>
          <w:szCs w:val="24"/>
        </w:rPr>
      </w:pPr>
      <w:r w:rsidRPr="00FE1BDD">
        <w:rPr>
          <w:rFonts w:cstheme="minorHAnsi"/>
          <w:sz w:val="24"/>
          <w:szCs w:val="24"/>
        </w:rPr>
        <w:t>Discuss risks and benefits, including the risk of recurrence, with patient and family.</w:t>
      </w:r>
    </w:p>
    <w:p w14:paraId="219A121D" w14:textId="77777777" w:rsidR="002A12C3" w:rsidRPr="00FE1BDD" w:rsidRDefault="002A12C3" w:rsidP="002A12C3">
      <w:pPr>
        <w:jc w:val="both"/>
        <w:rPr>
          <w:rFonts w:cstheme="minorHAnsi"/>
          <w:sz w:val="24"/>
          <w:szCs w:val="24"/>
        </w:rPr>
      </w:pPr>
      <w:r w:rsidRPr="00FE1BDD">
        <w:rPr>
          <w:rFonts w:cstheme="minorHAnsi"/>
          <w:sz w:val="24"/>
          <w:szCs w:val="24"/>
        </w:rPr>
        <w:t>Minimize risk factors.</w:t>
      </w:r>
    </w:p>
    <w:p w14:paraId="2EB59A82" w14:textId="77777777" w:rsidR="002A12C3" w:rsidRPr="00FE1BDD" w:rsidRDefault="002A12C3" w:rsidP="002A12C3">
      <w:pPr>
        <w:jc w:val="both"/>
        <w:rPr>
          <w:rFonts w:cstheme="minorHAnsi"/>
          <w:sz w:val="24"/>
          <w:szCs w:val="24"/>
        </w:rPr>
      </w:pPr>
      <w:r w:rsidRPr="00FE1BDD">
        <w:rPr>
          <w:rFonts w:cstheme="minorHAnsi"/>
          <w:sz w:val="24"/>
          <w:szCs w:val="24"/>
        </w:rPr>
        <w:t>Prescribe an initial test dose.</w:t>
      </w:r>
    </w:p>
    <w:p w14:paraId="07F53B02" w14:textId="77777777" w:rsidR="002A12C3" w:rsidRPr="00FE1BDD" w:rsidRDefault="002A12C3" w:rsidP="002A12C3">
      <w:pPr>
        <w:jc w:val="both"/>
        <w:rPr>
          <w:rFonts w:cstheme="minorHAnsi"/>
          <w:sz w:val="24"/>
          <w:szCs w:val="24"/>
        </w:rPr>
      </w:pPr>
      <w:r w:rsidRPr="00FE1BDD">
        <w:rPr>
          <w:rFonts w:cstheme="minorHAnsi"/>
          <w:sz w:val="24"/>
          <w:szCs w:val="24"/>
        </w:rPr>
        <w:t>Monitor vital signs and neurologic status.</w:t>
      </w:r>
    </w:p>
    <w:p w14:paraId="65E55DAB" w14:textId="77777777" w:rsidR="00C37D6B" w:rsidRPr="00FE1BDD" w:rsidRDefault="002A12C3" w:rsidP="002A12C3">
      <w:pPr>
        <w:jc w:val="both"/>
        <w:rPr>
          <w:rFonts w:cstheme="minorHAnsi"/>
          <w:sz w:val="24"/>
          <w:szCs w:val="24"/>
        </w:rPr>
      </w:pPr>
      <w:r w:rsidRPr="00FE1BDD">
        <w:rPr>
          <w:rFonts w:cstheme="minorHAnsi"/>
          <w:sz w:val="24"/>
          <w:szCs w:val="24"/>
        </w:rPr>
        <w:t>Titrate doses gradually.</w:t>
      </w:r>
    </w:p>
    <w:p w14:paraId="2B474DD4" w14:textId="77777777" w:rsidR="00BD5A8F" w:rsidRPr="00FE1BDD" w:rsidRDefault="00BD5A8F">
      <w:pPr>
        <w:rPr>
          <w:rFonts w:cstheme="minorHAnsi"/>
          <w:b/>
          <w:bCs/>
          <w:sz w:val="24"/>
          <w:szCs w:val="24"/>
        </w:rPr>
      </w:pPr>
      <w:r w:rsidRPr="00FE1BDD">
        <w:rPr>
          <w:rFonts w:cstheme="minorHAnsi"/>
          <w:b/>
          <w:bCs/>
          <w:sz w:val="24"/>
          <w:szCs w:val="24"/>
        </w:rPr>
        <w:br w:type="page"/>
      </w:r>
    </w:p>
    <w:p w14:paraId="69817649" w14:textId="77777777" w:rsidR="00C37D6B" w:rsidRPr="00FE1BDD" w:rsidRDefault="00BD5A8F" w:rsidP="008675C7">
      <w:pPr>
        <w:jc w:val="both"/>
        <w:rPr>
          <w:rFonts w:cstheme="minorHAnsi"/>
          <w:sz w:val="24"/>
          <w:szCs w:val="24"/>
        </w:rPr>
      </w:pPr>
      <w:r w:rsidRPr="00FE1BDD">
        <w:rPr>
          <w:rFonts w:cstheme="minorHAnsi"/>
          <w:b/>
          <w:bCs/>
          <w:sz w:val="24"/>
          <w:szCs w:val="24"/>
        </w:rPr>
        <w:lastRenderedPageBreak/>
        <w:t>References:</w:t>
      </w:r>
    </w:p>
    <w:p w14:paraId="07FCC798" w14:textId="77777777" w:rsidR="004C58E7" w:rsidRPr="004C58E7" w:rsidRDefault="00C37D6B" w:rsidP="004C58E7">
      <w:pPr>
        <w:pStyle w:val="EndNoteBibliography"/>
        <w:spacing w:after="0"/>
        <w:ind w:left="720" w:hanging="720"/>
      </w:pPr>
      <w:r w:rsidRPr="00FE1BDD">
        <w:rPr>
          <w:rFonts w:cstheme="minorHAnsi"/>
          <w:sz w:val="24"/>
          <w:szCs w:val="24"/>
        </w:rPr>
        <w:fldChar w:fldCharType="begin"/>
      </w:r>
      <w:r w:rsidRPr="00FE1BDD">
        <w:rPr>
          <w:rFonts w:cstheme="minorHAnsi"/>
          <w:sz w:val="24"/>
          <w:szCs w:val="24"/>
        </w:rPr>
        <w:instrText xml:space="preserve"> ADDIN EN.REFLIST </w:instrText>
      </w:r>
      <w:r w:rsidRPr="00FE1BDD">
        <w:rPr>
          <w:rFonts w:cstheme="minorHAnsi"/>
          <w:sz w:val="24"/>
          <w:szCs w:val="24"/>
        </w:rPr>
        <w:fldChar w:fldCharType="separate"/>
      </w:r>
      <w:r w:rsidR="004C58E7" w:rsidRPr="004C58E7">
        <w:t xml:space="preserve">AGRAWAL, A., BAJAJ, D., BAJAJ, S. &amp; MATTANA, J. 2019. Aripiprazole Induced Late Neuroleptic Malignant Syndrome. </w:t>
      </w:r>
      <w:r w:rsidR="004C58E7" w:rsidRPr="004C58E7">
        <w:rPr>
          <w:i/>
        </w:rPr>
        <w:t>Am J Ther</w:t>
      </w:r>
      <w:r w:rsidR="004C58E7" w:rsidRPr="004C58E7">
        <w:t>.</w:t>
      </w:r>
    </w:p>
    <w:p w14:paraId="63F4E8A5" w14:textId="77777777" w:rsidR="004C58E7" w:rsidRPr="004C58E7" w:rsidRDefault="004C58E7" w:rsidP="004C58E7">
      <w:pPr>
        <w:pStyle w:val="EndNoteBibliography"/>
        <w:spacing w:after="0"/>
        <w:ind w:left="720" w:hanging="720"/>
      </w:pPr>
      <w:r w:rsidRPr="004C58E7">
        <w:t xml:space="preserve">AMERICAN PSYCHIATRIC ASSOCIATION 2013. </w:t>
      </w:r>
      <w:r w:rsidRPr="004C58E7">
        <w:rPr>
          <w:i/>
        </w:rPr>
        <w:t>Diagnostic and Statistical Manual of Mental Disorders: DSM-5</w:t>
      </w:r>
      <w:r w:rsidRPr="004C58E7">
        <w:t>, Amer Psychiatric Pub Incorporated.</w:t>
      </w:r>
    </w:p>
    <w:p w14:paraId="72B8E556" w14:textId="77777777" w:rsidR="004C58E7" w:rsidRPr="004C58E7" w:rsidRDefault="004C58E7" w:rsidP="004C58E7">
      <w:pPr>
        <w:pStyle w:val="EndNoteBibliography"/>
        <w:spacing w:after="0"/>
        <w:ind w:left="720" w:hanging="720"/>
      </w:pPr>
      <w:r w:rsidRPr="004C58E7">
        <w:t xml:space="preserve">ANZAI, T., TAKAHASHI, K. &amp; WATANABE, M. 2019. Adverse reaction reports of neuroleptic malignant syndrome induced by atypical antipsychotic agents in the Japanese Adverse Drug Event Report (JADER) database. </w:t>
      </w:r>
      <w:r w:rsidRPr="004C58E7">
        <w:rPr>
          <w:i/>
        </w:rPr>
        <w:t>Psychiatry Clin Neurosci,</w:t>
      </w:r>
      <w:r w:rsidRPr="004C58E7">
        <w:t xml:space="preserve"> 73</w:t>
      </w:r>
      <w:r w:rsidRPr="004C58E7">
        <w:rPr>
          <w:b/>
        </w:rPr>
        <w:t>,</w:t>
      </w:r>
      <w:r w:rsidRPr="004C58E7">
        <w:t xml:space="preserve"> 27-33.</w:t>
      </w:r>
    </w:p>
    <w:p w14:paraId="37E2C771" w14:textId="77777777" w:rsidR="004C58E7" w:rsidRPr="004C58E7" w:rsidRDefault="004C58E7" w:rsidP="004C58E7">
      <w:pPr>
        <w:pStyle w:val="EndNoteBibliography"/>
        <w:spacing w:after="0"/>
        <w:ind w:left="720" w:hanging="720"/>
      </w:pPr>
      <w:r w:rsidRPr="004C58E7">
        <w:t xml:space="preserve">BELVEDERI MURRI, M., GUAGLIANONE, A., BUGLIANI, M., CALCAGNO, P., RESPINO, M., SERAFINI, G., INNAMORATI, M., POMPILI, M. &amp; AMORE, M. 2015. Second-generation antipsychotics and neuroleptic malignant syndrome: systematic review and case report analysis. </w:t>
      </w:r>
      <w:r w:rsidRPr="004C58E7">
        <w:rPr>
          <w:i/>
        </w:rPr>
        <w:t>Drugs R D,</w:t>
      </w:r>
      <w:r w:rsidRPr="004C58E7">
        <w:t xml:space="preserve"> 15</w:t>
      </w:r>
      <w:r w:rsidRPr="004C58E7">
        <w:rPr>
          <w:b/>
        </w:rPr>
        <w:t>,</w:t>
      </w:r>
      <w:r w:rsidRPr="004C58E7">
        <w:t xml:space="preserve"> 45-62.</w:t>
      </w:r>
    </w:p>
    <w:p w14:paraId="26A46646" w14:textId="77777777" w:rsidR="004C58E7" w:rsidRDefault="004C58E7" w:rsidP="004C58E7">
      <w:pPr>
        <w:pStyle w:val="EndNoteBibliography"/>
        <w:spacing w:after="0"/>
        <w:ind w:left="720" w:hanging="720"/>
      </w:pPr>
      <w:r w:rsidRPr="004C58E7">
        <w:t xml:space="preserve">BERMAN, B. D. 2011. Neuroleptic malignant syndrome: a review for neurohospitalists. </w:t>
      </w:r>
      <w:r w:rsidRPr="004C58E7">
        <w:rPr>
          <w:i/>
        </w:rPr>
        <w:t>Neurohospitalist,</w:t>
      </w:r>
      <w:r w:rsidRPr="004C58E7">
        <w:t xml:space="preserve"> 1</w:t>
      </w:r>
      <w:r w:rsidRPr="004C58E7">
        <w:rPr>
          <w:b/>
        </w:rPr>
        <w:t>,</w:t>
      </w:r>
      <w:r w:rsidRPr="004C58E7">
        <w:t xml:space="preserve"> 41-7.</w:t>
      </w:r>
    </w:p>
    <w:p w14:paraId="25DF3FC1" w14:textId="141B5842" w:rsidR="00BC7487" w:rsidRPr="0047589D" w:rsidRDefault="00BC7487" w:rsidP="004C58E7">
      <w:pPr>
        <w:pStyle w:val="EndNoteBibliography"/>
        <w:spacing w:after="0"/>
        <w:ind w:left="720" w:hanging="720"/>
        <w:rPr>
          <w:lang w:val="fr-CH"/>
        </w:rPr>
      </w:pPr>
      <w:r w:rsidRPr="00BC7487">
        <w:t xml:space="preserve">Bhanushali MJ, Tuite PJ. The evaluation and management of patients with neuroleptic malignant syndrome. </w:t>
      </w:r>
      <w:r w:rsidRPr="0047589D">
        <w:rPr>
          <w:lang w:val="fr-CH"/>
        </w:rPr>
        <w:t>Neurol Clin. 2004;22(2):389–411.</w:t>
      </w:r>
    </w:p>
    <w:p w14:paraId="37263909" w14:textId="77777777" w:rsidR="004C58E7" w:rsidRPr="0047589D" w:rsidRDefault="004C58E7" w:rsidP="004C58E7">
      <w:pPr>
        <w:pStyle w:val="EndNoteBibliography"/>
        <w:spacing w:after="0"/>
        <w:ind w:left="720" w:hanging="720"/>
        <w:rPr>
          <w:lang w:val="fr-CH"/>
        </w:rPr>
      </w:pPr>
      <w:r w:rsidRPr="0047589D">
        <w:rPr>
          <w:lang w:val="fr-CH"/>
        </w:rPr>
        <w:t xml:space="preserve">CAROFF, S. N. &amp; MANN, S. C. 1988. Neuroleptic malignant syndrome. </w:t>
      </w:r>
      <w:r w:rsidRPr="0047589D">
        <w:rPr>
          <w:i/>
          <w:lang w:val="fr-CH"/>
        </w:rPr>
        <w:t>Psychopharmacol Bull,</w:t>
      </w:r>
      <w:r w:rsidRPr="0047589D">
        <w:rPr>
          <w:lang w:val="fr-CH"/>
        </w:rPr>
        <w:t xml:space="preserve"> 24</w:t>
      </w:r>
      <w:r w:rsidRPr="0047589D">
        <w:rPr>
          <w:b/>
          <w:lang w:val="fr-CH"/>
        </w:rPr>
        <w:t>,</w:t>
      </w:r>
      <w:r w:rsidRPr="0047589D">
        <w:rPr>
          <w:lang w:val="fr-CH"/>
        </w:rPr>
        <w:t xml:space="preserve"> 25-9.</w:t>
      </w:r>
    </w:p>
    <w:p w14:paraId="36AE27BC" w14:textId="77777777" w:rsidR="004C58E7" w:rsidRPr="004C58E7" w:rsidRDefault="004C58E7" w:rsidP="004C58E7">
      <w:pPr>
        <w:pStyle w:val="EndNoteBibliography"/>
        <w:spacing w:after="0"/>
        <w:ind w:left="720" w:hanging="720"/>
      </w:pPr>
      <w:r w:rsidRPr="0047589D">
        <w:rPr>
          <w:lang w:val="fr-CH"/>
        </w:rPr>
        <w:t xml:space="preserve">CAROFF, S. N. &amp; MANN, S. C. 1993. Neuroleptic malignant syndrome. </w:t>
      </w:r>
      <w:r w:rsidRPr="004C58E7">
        <w:rPr>
          <w:i/>
        </w:rPr>
        <w:t>Med Clin North Am,</w:t>
      </w:r>
      <w:r w:rsidRPr="004C58E7">
        <w:t xml:space="preserve"> 77</w:t>
      </w:r>
      <w:r w:rsidRPr="004C58E7">
        <w:rPr>
          <w:b/>
        </w:rPr>
        <w:t>,</w:t>
      </w:r>
      <w:r w:rsidRPr="004C58E7">
        <w:t xml:space="preserve"> 185-202.</w:t>
      </w:r>
    </w:p>
    <w:p w14:paraId="7AEB4FAC" w14:textId="77777777" w:rsidR="004C58E7" w:rsidRDefault="004C58E7" w:rsidP="004C58E7">
      <w:pPr>
        <w:pStyle w:val="EndNoteBibliography"/>
        <w:spacing w:after="0"/>
        <w:ind w:left="720" w:hanging="720"/>
      </w:pPr>
      <w:r w:rsidRPr="004C58E7">
        <w:t xml:space="preserve">CARTON, L., COTTENCIN, O., LAPEYRE-MESTRE, M., GEOFFROY, P. A., FAVRE, J., SIMON, N., BORDET, R. &amp; ROLLAND, B. 2015. Off-Label Prescribing of Antipsychotics in Adults, Children and Elderly Individuals: A Systematic Review of Recent Prescription Trends. </w:t>
      </w:r>
      <w:r w:rsidRPr="004C58E7">
        <w:rPr>
          <w:i/>
        </w:rPr>
        <w:t>Curr Pharm Des,</w:t>
      </w:r>
      <w:r w:rsidRPr="004C58E7">
        <w:t xml:space="preserve"> 21</w:t>
      </w:r>
      <w:r w:rsidRPr="004C58E7">
        <w:rPr>
          <w:b/>
        </w:rPr>
        <w:t>,</w:t>
      </w:r>
      <w:r w:rsidRPr="004C58E7">
        <w:t xml:space="preserve"> 3280-97.</w:t>
      </w:r>
    </w:p>
    <w:p w14:paraId="071F08EB" w14:textId="4DB0DED8" w:rsidR="00BC7487" w:rsidRPr="004C58E7" w:rsidRDefault="00BC7487" w:rsidP="004C58E7">
      <w:pPr>
        <w:pStyle w:val="EndNoteBibliography"/>
        <w:spacing w:after="0"/>
        <w:ind w:left="720" w:hanging="720"/>
      </w:pPr>
      <w:r w:rsidRPr="00BC7487">
        <w:t xml:space="preserve">Carlos Schönfeldt-Lecuona , Lilli Kuhlwilm, Maximilian Cronemeyer, Peter Neu, Bernhard J. Connemann,  Maximilian Gahr, Alexander Sartorius, Viktoria Mühlbauer, Treatment of the Neuroleptic Malignant Syndrome in International Therapy Guidelines: a Comparative analysis. Pharmacopsychiatry 2020; 53: 51–59. DOI https://doi.org/10.1055/a-1046-1044  </w:t>
      </w:r>
    </w:p>
    <w:p w14:paraId="65847464" w14:textId="77777777" w:rsidR="004C58E7" w:rsidRPr="004C58E7" w:rsidRDefault="004C58E7" w:rsidP="004C58E7">
      <w:pPr>
        <w:pStyle w:val="EndNoteBibliography"/>
        <w:spacing w:after="0"/>
        <w:ind w:left="720" w:hanging="720"/>
      </w:pPr>
      <w:r w:rsidRPr="004C58E7">
        <w:t xml:space="preserve">CHANDRAN, G. J., MIKLER, J. R. &amp; KEEGAN, D. L. 2003. Neuroleptic malignant syndrome: case report and discussion. </w:t>
      </w:r>
      <w:r w:rsidRPr="004C58E7">
        <w:rPr>
          <w:i/>
        </w:rPr>
        <w:t>CMAJ,</w:t>
      </w:r>
      <w:r w:rsidRPr="004C58E7">
        <w:t xml:space="preserve"> 169</w:t>
      </w:r>
      <w:r w:rsidRPr="004C58E7">
        <w:rPr>
          <w:b/>
        </w:rPr>
        <w:t>,</w:t>
      </w:r>
      <w:r w:rsidRPr="004C58E7">
        <w:t xml:space="preserve"> 439-42.</w:t>
      </w:r>
    </w:p>
    <w:p w14:paraId="237C9A7A" w14:textId="77777777" w:rsidR="004C58E7" w:rsidRDefault="004C58E7" w:rsidP="004C58E7">
      <w:pPr>
        <w:pStyle w:val="EndNoteBibliography"/>
        <w:spacing w:after="0"/>
        <w:ind w:left="720" w:hanging="720"/>
      </w:pPr>
      <w:r w:rsidRPr="004C58E7">
        <w:t xml:space="preserve">CHUNG, Y. J. &amp; LEE, S. J. 2018. Case report of neuroleptic malignant syndrome with prolonged mental changes and severe dyskinesia. </w:t>
      </w:r>
      <w:r w:rsidRPr="004C58E7">
        <w:rPr>
          <w:i/>
        </w:rPr>
        <w:t>Asia Pac Psychiatry,</w:t>
      </w:r>
      <w:r w:rsidRPr="004C58E7">
        <w:t xml:space="preserve"> 10.</w:t>
      </w:r>
    </w:p>
    <w:p w14:paraId="0890FACD" w14:textId="7F4DF9E4" w:rsidR="00CC1043" w:rsidRPr="004C58E7" w:rsidRDefault="00CC1043" w:rsidP="004C58E7">
      <w:pPr>
        <w:pStyle w:val="EndNoteBibliography"/>
        <w:spacing w:after="0"/>
        <w:ind w:left="720" w:hanging="720"/>
      </w:pPr>
      <w:r w:rsidRPr="00CC1043">
        <w:t>Davis JM, Janicak PG, Sakkas P, Gilmore C, Wang Z. Electroconvulsive therapy in the treatment of the neuroleptic malignant syndrome. Convuls Ther. 1991;7(2):111–20.</w:t>
      </w:r>
    </w:p>
    <w:p w14:paraId="51F89CF7" w14:textId="77777777" w:rsidR="004C58E7" w:rsidRDefault="004C58E7" w:rsidP="004C58E7">
      <w:pPr>
        <w:pStyle w:val="EndNoteBibliography"/>
        <w:spacing w:after="0"/>
        <w:ind w:left="720" w:hanging="720"/>
      </w:pPr>
      <w:r w:rsidRPr="004C58E7">
        <w:t xml:space="preserve">FRIEDMAN, J. H. 2015. </w:t>
      </w:r>
      <w:r w:rsidRPr="004C58E7">
        <w:rPr>
          <w:i/>
        </w:rPr>
        <w:t>Medication-Induced Movement Disorders</w:t>
      </w:r>
      <w:r w:rsidRPr="004C58E7">
        <w:t>, Cambridge University Press.</w:t>
      </w:r>
    </w:p>
    <w:p w14:paraId="702769A8" w14:textId="5A2ED37D" w:rsidR="00BC7487" w:rsidRPr="004C58E7" w:rsidRDefault="00BC7487" w:rsidP="004C58E7">
      <w:pPr>
        <w:pStyle w:val="EndNoteBibliography"/>
        <w:spacing w:after="0"/>
        <w:ind w:left="720" w:hanging="720"/>
      </w:pPr>
      <w:r w:rsidRPr="00BC7487">
        <w:t>Gangadhar BN, Desai NG, Channabasavanna SM. Amantadine in the neuroleptic malignant syndrome. J Clin Psychiatry. 1984;45(12):526.</w:t>
      </w:r>
    </w:p>
    <w:p w14:paraId="21707B05" w14:textId="77777777" w:rsidR="004C58E7" w:rsidRPr="004C58E7" w:rsidRDefault="004C58E7" w:rsidP="004C58E7">
      <w:pPr>
        <w:pStyle w:val="EndNoteBibliography"/>
        <w:spacing w:after="0"/>
        <w:ind w:left="720" w:hanging="720"/>
      </w:pPr>
      <w:r w:rsidRPr="004C58E7">
        <w:t xml:space="preserve">GALLEGO, J. A., BONETTI, J., ZHANG, J., KANE, J. M. &amp; CORRELL, C. U. 2012. Prevalence and correlates of antipsychotic polypharmacy: a systematic review and meta-regression of global and regional trends from the 1970s to 2009. </w:t>
      </w:r>
      <w:r w:rsidRPr="004C58E7">
        <w:rPr>
          <w:i/>
        </w:rPr>
        <w:t>Schizophr Res,</w:t>
      </w:r>
      <w:r w:rsidRPr="004C58E7">
        <w:t xml:space="preserve"> 138</w:t>
      </w:r>
      <w:r w:rsidRPr="004C58E7">
        <w:rPr>
          <w:b/>
        </w:rPr>
        <w:t>,</w:t>
      </w:r>
      <w:r w:rsidRPr="004C58E7">
        <w:t xml:space="preserve"> 18-28.</w:t>
      </w:r>
    </w:p>
    <w:p w14:paraId="357623DC" w14:textId="77777777" w:rsidR="004C58E7" w:rsidRPr="0047589D" w:rsidRDefault="004C58E7" w:rsidP="004C58E7">
      <w:pPr>
        <w:pStyle w:val="EndNoteBibliography"/>
        <w:spacing w:after="0"/>
        <w:ind w:left="720" w:hanging="720"/>
        <w:rPr>
          <w:lang w:val="fr-CH"/>
        </w:rPr>
      </w:pPr>
      <w:r w:rsidRPr="004C58E7">
        <w:t xml:space="preserve">GURRERA, R. J., CAROFF, S. N., COHEN, A., CARROLL, B. T., DEROOS, F., FRANCIS, A., FRUCHT, S., GUPTA, S., LEVENSON, J. L., MAHMOOD, A., MANN, S. C., POLICASTRO, M. A., ROSEBUSH, P. I., ROSENBERG, H., SACHDEV, P. S., TROLLOR, J. N., VELAMOOR, V. R., WATSON, C. B. &amp; WILKINSON, J. R. 2011. An international consensus study of neuroleptic malignant syndrome diagnostic criteria using the Delphi method. </w:t>
      </w:r>
      <w:r w:rsidRPr="0047589D">
        <w:rPr>
          <w:i/>
          <w:lang w:val="fr-CH"/>
        </w:rPr>
        <w:t>J Clin Psychiatry,</w:t>
      </w:r>
      <w:r w:rsidRPr="0047589D">
        <w:rPr>
          <w:lang w:val="fr-CH"/>
        </w:rPr>
        <w:t xml:space="preserve"> 72</w:t>
      </w:r>
      <w:r w:rsidRPr="0047589D">
        <w:rPr>
          <w:b/>
          <w:lang w:val="fr-CH"/>
        </w:rPr>
        <w:t>,</w:t>
      </w:r>
      <w:r w:rsidRPr="0047589D">
        <w:rPr>
          <w:lang w:val="fr-CH"/>
        </w:rPr>
        <w:t xml:space="preserve"> 1222-8.</w:t>
      </w:r>
    </w:p>
    <w:p w14:paraId="1D300DB0" w14:textId="643AA833" w:rsidR="004C58E7" w:rsidRDefault="004C58E7" w:rsidP="004C58E7">
      <w:pPr>
        <w:pStyle w:val="EndNoteBibliography"/>
        <w:spacing w:after="0"/>
        <w:ind w:left="720" w:hanging="720"/>
      </w:pPr>
      <w:r w:rsidRPr="0047589D">
        <w:rPr>
          <w:lang w:val="fr-CH"/>
        </w:rPr>
        <w:t xml:space="preserve">GURRERA, R. J., SIMPSON, J. C. &amp; TSUANG, M. T. 2007. </w:t>
      </w:r>
      <w:r w:rsidRPr="004C58E7">
        <w:t xml:space="preserve">Meta-analytic evidence of systematic bias in estimates of neuroleptic malignant syndrome incidence. </w:t>
      </w:r>
      <w:r w:rsidRPr="004C58E7">
        <w:rPr>
          <w:i/>
        </w:rPr>
        <w:t>Compr Psychiatry,</w:t>
      </w:r>
      <w:r w:rsidRPr="004C58E7">
        <w:t xml:space="preserve"> 48</w:t>
      </w:r>
      <w:r w:rsidRPr="004C58E7">
        <w:rPr>
          <w:b/>
        </w:rPr>
        <w:t>,</w:t>
      </w:r>
      <w:r w:rsidRPr="004C58E7">
        <w:t xml:space="preserve"> 205-11.</w:t>
      </w:r>
    </w:p>
    <w:p w14:paraId="57B20F27" w14:textId="77777777" w:rsidR="006D51AF" w:rsidRPr="007F5207" w:rsidRDefault="006D51AF" w:rsidP="006D51AF">
      <w:pPr>
        <w:pStyle w:val="EndNoteBibliography"/>
        <w:ind w:left="720" w:hanging="720"/>
      </w:pPr>
      <w:r>
        <w:rPr>
          <w:rFonts w:cstheme="minorHAnsi"/>
          <w:b/>
          <w:bCs/>
          <w:sz w:val="24"/>
          <w:szCs w:val="24"/>
        </w:rPr>
        <w:fldChar w:fldCharType="begin"/>
      </w:r>
      <w:r>
        <w:rPr>
          <w:rFonts w:cstheme="minorHAnsi"/>
          <w:b/>
          <w:bCs/>
          <w:sz w:val="24"/>
          <w:szCs w:val="24"/>
        </w:rPr>
        <w:instrText xml:space="preserve"> ADDIN EN.REFLIST </w:instrText>
      </w:r>
      <w:r>
        <w:rPr>
          <w:rFonts w:cstheme="minorHAnsi"/>
          <w:b/>
          <w:bCs/>
          <w:sz w:val="24"/>
          <w:szCs w:val="24"/>
        </w:rPr>
        <w:fldChar w:fldCharType="separate"/>
      </w:r>
      <w:r w:rsidRPr="007F5207">
        <w:t xml:space="preserve">GUZOFSKI, S. &amp; PERALTA, R. 2006. Neuroleptic Malignant Syndrome, with Attention to Its Occurrence with Atypical Antipsychotic Medication: A Review. </w:t>
      </w:r>
      <w:r w:rsidRPr="007F5207">
        <w:rPr>
          <w:i/>
        </w:rPr>
        <w:t>Jefferson Journal of Psychiatry,</w:t>
      </w:r>
      <w:r w:rsidRPr="007F5207">
        <w:t xml:space="preserve"> 20.</w:t>
      </w:r>
    </w:p>
    <w:p w14:paraId="39539CC5" w14:textId="64FC1FFC" w:rsidR="006D51AF" w:rsidRPr="004C58E7" w:rsidRDefault="006D51AF" w:rsidP="006D51AF">
      <w:pPr>
        <w:pStyle w:val="EndNoteBibliography"/>
        <w:spacing w:after="0"/>
        <w:ind w:left="720" w:hanging="720"/>
      </w:pPr>
      <w:r>
        <w:rPr>
          <w:rFonts w:cstheme="minorHAnsi"/>
          <w:b/>
          <w:bCs/>
          <w:sz w:val="24"/>
          <w:szCs w:val="24"/>
        </w:rPr>
        <w:lastRenderedPageBreak/>
        <w:fldChar w:fldCharType="end"/>
      </w:r>
    </w:p>
    <w:p w14:paraId="5F7BED43" w14:textId="77777777" w:rsidR="004C58E7" w:rsidRDefault="004C58E7" w:rsidP="004C58E7">
      <w:pPr>
        <w:pStyle w:val="EndNoteBibliography"/>
        <w:spacing w:after="0"/>
        <w:ind w:left="720" w:hanging="720"/>
      </w:pPr>
      <w:r w:rsidRPr="004C58E7">
        <w:t xml:space="preserve">HASHIM, H., ZEB UN, N., ALRUKN, S. A. &amp; AL MADANI, A. A. 2014. Drug resistant neuroleptic malignant syndrome and the role of electroconvulsive therapy. </w:t>
      </w:r>
      <w:r w:rsidRPr="004C58E7">
        <w:rPr>
          <w:i/>
        </w:rPr>
        <w:t>J Pak Med Assoc,</w:t>
      </w:r>
      <w:r w:rsidRPr="004C58E7">
        <w:t xml:space="preserve"> 64</w:t>
      </w:r>
      <w:r w:rsidRPr="004C58E7">
        <w:rPr>
          <w:b/>
        </w:rPr>
        <w:t>,</w:t>
      </w:r>
      <w:r w:rsidRPr="004C58E7">
        <w:t xml:space="preserve"> 471-3.</w:t>
      </w:r>
    </w:p>
    <w:p w14:paraId="7E7D2618" w14:textId="7CBA55D0" w:rsidR="00BC7487" w:rsidRPr="004C58E7" w:rsidRDefault="00BC7487" w:rsidP="004C58E7">
      <w:pPr>
        <w:pStyle w:val="EndNoteBibliography"/>
        <w:spacing w:after="0"/>
        <w:ind w:left="720" w:hanging="720"/>
      </w:pPr>
      <w:r w:rsidRPr="00BC7487">
        <w:t>Jee A. Amantadine in neuroleptic malignant syndrome. Postgrad Med J. 1987;63(740):508–9.</w:t>
      </w:r>
    </w:p>
    <w:p w14:paraId="38F5FCDE" w14:textId="77777777" w:rsidR="004C58E7" w:rsidRDefault="004C58E7" w:rsidP="004C58E7">
      <w:pPr>
        <w:pStyle w:val="EndNoteBibliography"/>
        <w:spacing w:after="0"/>
        <w:ind w:left="720" w:hanging="720"/>
      </w:pPr>
      <w:r w:rsidRPr="004C58E7">
        <w:t xml:space="preserve">KHALDI, S., KORNREICH, C., CHOUBANI, Z. &amp; GOUREVITCH, R. 2008. [Neuroleptic malignant syndrome and atypical antipsychotics: a brief review]. </w:t>
      </w:r>
      <w:r w:rsidRPr="004C58E7">
        <w:rPr>
          <w:i/>
        </w:rPr>
        <w:t>Encephale,</w:t>
      </w:r>
      <w:r w:rsidRPr="004C58E7">
        <w:t xml:space="preserve"> 34</w:t>
      </w:r>
      <w:r w:rsidRPr="004C58E7">
        <w:rPr>
          <w:b/>
        </w:rPr>
        <w:t>,</w:t>
      </w:r>
      <w:r w:rsidRPr="004C58E7">
        <w:t xml:space="preserve"> 618-24.</w:t>
      </w:r>
    </w:p>
    <w:p w14:paraId="3B6670F2" w14:textId="16AD42BF" w:rsidR="00764BEE" w:rsidRPr="004C58E7" w:rsidRDefault="00764BEE" w:rsidP="004C58E7">
      <w:pPr>
        <w:pStyle w:val="EndNoteBibliography"/>
        <w:spacing w:after="0"/>
        <w:ind w:left="720" w:hanging="720"/>
      </w:pPr>
      <w:r w:rsidRPr="00764BEE">
        <w:t>Konikoff, F., Halevy, J., &amp; Theodor, E. (1985). Serum creatine kinase after intramuscular injections. Postgraduate Medical Journal, 61(717), 595–598. doi:10.1136/pgmj.61.717.595</w:t>
      </w:r>
    </w:p>
    <w:p w14:paraId="67DB0956" w14:textId="77777777" w:rsidR="004C58E7" w:rsidRPr="004C58E7" w:rsidRDefault="004C58E7" w:rsidP="004C58E7">
      <w:pPr>
        <w:pStyle w:val="EndNoteBibliography"/>
        <w:spacing w:after="0"/>
        <w:ind w:left="720" w:hanging="720"/>
      </w:pPr>
      <w:r w:rsidRPr="004C58E7">
        <w:t xml:space="preserve">LALLY, J., MCCAFFREY, C., O'MURCHU, C., KRIVOY, A., GUERANDEL, A., MACCABE, J. H. &amp; GAUGHRAN, F. 2019. Clozapine Rechallenge Following Neuroleptic Malignant Syndrome: A Systematic Review. </w:t>
      </w:r>
      <w:r w:rsidRPr="004C58E7">
        <w:rPr>
          <w:i/>
        </w:rPr>
        <w:t>J Clin Psychopharmacol,</w:t>
      </w:r>
      <w:r w:rsidRPr="004C58E7">
        <w:t xml:space="preserve"> 39</w:t>
      </w:r>
      <w:r w:rsidRPr="004C58E7">
        <w:rPr>
          <w:b/>
        </w:rPr>
        <w:t>,</w:t>
      </w:r>
      <w:r w:rsidRPr="004C58E7">
        <w:t xml:space="preserve"> 372-379.</w:t>
      </w:r>
    </w:p>
    <w:p w14:paraId="0E489FFA" w14:textId="77777777" w:rsidR="004C58E7" w:rsidRPr="0047589D" w:rsidRDefault="004C58E7" w:rsidP="004C58E7">
      <w:pPr>
        <w:pStyle w:val="EndNoteBibliography"/>
        <w:spacing w:after="0"/>
        <w:ind w:left="720" w:hanging="720"/>
        <w:rPr>
          <w:lang w:val="fr-CH"/>
        </w:rPr>
      </w:pPr>
      <w:r w:rsidRPr="004C58E7">
        <w:t xml:space="preserve">LANG, F. U., LANG, S., BECKER, T. &amp; JAGER, M. 2015. Neuroleptic malignant syndrome or catatonia? Trying to solve the catatonic dilemma. </w:t>
      </w:r>
      <w:r w:rsidRPr="0047589D">
        <w:rPr>
          <w:i/>
          <w:lang w:val="fr-CH"/>
        </w:rPr>
        <w:t>Psychopharmacology (Berl),</w:t>
      </w:r>
      <w:r w:rsidRPr="0047589D">
        <w:rPr>
          <w:lang w:val="fr-CH"/>
        </w:rPr>
        <w:t xml:space="preserve"> 232</w:t>
      </w:r>
      <w:r w:rsidRPr="0047589D">
        <w:rPr>
          <w:b/>
          <w:lang w:val="fr-CH"/>
        </w:rPr>
        <w:t>,</w:t>
      </w:r>
      <w:r w:rsidRPr="0047589D">
        <w:rPr>
          <w:lang w:val="fr-CH"/>
        </w:rPr>
        <w:t xml:space="preserve"> 1-5.</w:t>
      </w:r>
    </w:p>
    <w:p w14:paraId="620404A7" w14:textId="77777777" w:rsidR="004C58E7" w:rsidRPr="0047589D" w:rsidRDefault="004C58E7" w:rsidP="004C58E7">
      <w:pPr>
        <w:pStyle w:val="EndNoteBibliography"/>
        <w:spacing w:after="0"/>
        <w:ind w:left="720" w:hanging="720"/>
        <w:rPr>
          <w:lang w:val="fr-CH"/>
        </w:rPr>
      </w:pPr>
      <w:r w:rsidRPr="0047589D">
        <w:rPr>
          <w:lang w:val="fr-CH"/>
        </w:rPr>
        <w:t xml:space="preserve">LEVENSON, J. L. 1985. Neuroleptic malignant syndrome. </w:t>
      </w:r>
      <w:r w:rsidRPr="0047589D">
        <w:rPr>
          <w:i/>
          <w:lang w:val="fr-CH"/>
        </w:rPr>
        <w:t>Am J Psychiatry,</w:t>
      </w:r>
      <w:r w:rsidRPr="0047589D">
        <w:rPr>
          <w:lang w:val="fr-CH"/>
        </w:rPr>
        <w:t xml:space="preserve"> 142</w:t>
      </w:r>
      <w:r w:rsidRPr="0047589D">
        <w:rPr>
          <w:b/>
          <w:lang w:val="fr-CH"/>
        </w:rPr>
        <w:t>,</w:t>
      </w:r>
      <w:r w:rsidRPr="0047589D">
        <w:rPr>
          <w:lang w:val="fr-CH"/>
        </w:rPr>
        <w:t xml:space="preserve"> 1137-45.</w:t>
      </w:r>
    </w:p>
    <w:p w14:paraId="701B9091" w14:textId="5076D7F0" w:rsidR="00BC7487" w:rsidRPr="004C58E7" w:rsidRDefault="00BC7487" w:rsidP="004C58E7">
      <w:pPr>
        <w:pStyle w:val="EndNoteBibliography"/>
        <w:spacing w:after="0"/>
        <w:ind w:left="720" w:hanging="720"/>
      </w:pPr>
      <w:r w:rsidRPr="00BC7487">
        <w:t>Mann SC, Lazarus A, editors. Neuroleptic malignant syndrome and related conditions. 2nd ed. Washington, DC: American Psychiatric Publishing, Inc.; 2003. p. 204.</w:t>
      </w:r>
    </w:p>
    <w:p w14:paraId="381B12E9" w14:textId="77777777" w:rsidR="004C58E7" w:rsidRPr="004C58E7" w:rsidRDefault="004C58E7" w:rsidP="004C58E7">
      <w:pPr>
        <w:pStyle w:val="EndNoteBibliography"/>
        <w:spacing w:after="0"/>
        <w:ind w:left="720" w:hanging="720"/>
      </w:pPr>
      <w:r w:rsidRPr="004C58E7">
        <w:t xml:space="preserve">MODI, S., DHARAIYA, D., SCHULTZ, L. &amp; VARELAS, P. 2016. Neuroleptic Malignant Syndrome: Complications, Outcomes, and Mortality. </w:t>
      </w:r>
      <w:r w:rsidRPr="004C58E7">
        <w:rPr>
          <w:i/>
        </w:rPr>
        <w:t>Neurocrit Care,</w:t>
      </w:r>
      <w:r w:rsidRPr="004C58E7">
        <w:t xml:space="preserve"> 24</w:t>
      </w:r>
      <w:r w:rsidRPr="004C58E7">
        <w:rPr>
          <w:b/>
        </w:rPr>
        <w:t>,</w:t>
      </w:r>
      <w:r w:rsidRPr="004C58E7">
        <w:t xml:space="preserve"> 97-103.</w:t>
      </w:r>
    </w:p>
    <w:p w14:paraId="34C9B53E" w14:textId="77777777" w:rsidR="004C58E7" w:rsidRDefault="004C58E7" w:rsidP="004C58E7">
      <w:pPr>
        <w:pStyle w:val="EndNoteBibliography"/>
        <w:spacing w:after="0"/>
        <w:ind w:left="720" w:hanging="720"/>
      </w:pPr>
      <w:r w:rsidRPr="004C58E7">
        <w:t xml:space="preserve">NAKAMURA, M., YASUNAGA, H., MIYATA, H., SHIMADA, T., HORIGUCHI, H. &amp; MATSUDA, S. 2012. Mortality of neuroleptic malignant syndrome induced by typical and atypical antipsychotic drugs: a propensity-matched analysis from the Japanese Diagnosis Procedure Combination database. </w:t>
      </w:r>
      <w:r w:rsidRPr="004C58E7">
        <w:rPr>
          <w:i/>
        </w:rPr>
        <w:t>J Clin Psychiatry,</w:t>
      </w:r>
      <w:r w:rsidRPr="004C58E7">
        <w:t xml:space="preserve"> 73</w:t>
      </w:r>
      <w:r w:rsidRPr="004C58E7">
        <w:rPr>
          <w:b/>
        </w:rPr>
        <w:t>,</w:t>
      </w:r>
      <w:r w:rsidRPr="004C58E7">
        <w:t xml:space="preserve"> 427-30.</w:t>
      </w:r>
    </w:p>
    <w:p w14:paraId="0EF984DB" w14:textId="666F94F5" w:rsidR="00CC1043" w:rsidRPr="004C58E7" w:rsidRDefault="00CC1043" w:rsidP="004C58E7">
      <w:pPr>
        <w:pStyle w:val="EndNoteBibliography"/>
        <w:spacing w:after="0"/>
        <w:ind w:left="720" w:hanging="720"/>
      </w:pPr>
      <w:r w:rsidRPr="00CC1043">
        <w:t>Nisijima K, Ishiguro T. Electroconvulsive therapy for the treatment of neuroleptic malignant syndrome with psychotic symptoms: a report of five cases. J ECT. 1999;15(2):158–63.</w:t>
      </w:r>
    </w:p>
    <w:p w14:paraId="24216F1D" w14:textId="77777777" w:rsidR="004C58E7" w:rsidRPr="004C58E7" w:rsidRDefault="004C58E7" w:rsidP="004C58E7">
      <w:pPr>
        <w:pStyle w:val="EndNoteBibliography"/>
        <w:spacing w:after="0"/>
        <w:ind w:left="720" w:hanging="720"/>
      </w:pPr>
      <w:r w:rsidRPr="004C58E7">
        <w:t xml:space="preserve">O'DWYER, A. M. &amp; SHEPPARD, N. P. 1993. The role of creatine kinase in the diagnosis of neuroleptic malignant syndrome. </w:t>
      </w:r>
      <w:r w:rsidRPr="004C58E7">
        <w:rPr>
          <w:i/>
        </w:rPr>
        <w:t>Psychol Med,</w:t>
      </w:r>
      <w:r w:rsidRPr="004C58E7">
        <w:t xml:space="preserve"> 23</w:t>
      </w:r>
      <w:r w:rsidRPr="004C58E7">
        <w:rPr>
          <w:b/>
        </w:rPr>
        <w:t>,</w:t>
      </w:r>
      <w:r w:rsidRPr="004C58E7">
        <w:t xml:space="preserve"> 323-6.</w:t>
      </w:r>
    </w:p>
    <w:p w14:paraId="501428D1" w14:textId="77777777" w:rsidR="004C58E7" w:rsidRPr="004C58E7" w:rsidRDefault="004C58E7" w:rsidP="004C58E7">
      <w:pPr>
        <w:pStyle w:val="EndNoteBibliography"/>
        <w:spacing w:after="0"/>
        <w:ind w:left="720" w:hanging="720"/>
      </w:pPr>
      <w:r w:rsidRPr="004C58E7">
        <w:t xml:space="preserve">OUYANG, Z. &amp; CHU, L. 2013. A case of recurrent neuroleptic malignant syndrome. </w:t>
      </w:r>
      <w:r w:rsidRPr="004C58E7">
        <w:rPr>
          <w:i/>
        </w:rPr>
        <w:t>Shanghai Arch Psychiatry,</w:t>
      </w:r>
      <w:r w:rsidRPr="004C58E7">
        <w:t xml:space="preserve"> 25</w:t>
      </w:r>
      <w:r w:rsidRPr="004C58E7">
        <w:rPr>
          <w:b/>
        </w:rPr>
        <w:t>,</w:t>
      </w:r>
      <w:r w:rsidRPr="004C58E7">
        <w:t xml:space="preserve"> 256-8.</w:t>
      </w:r>
    </w:p>
    <w:p w14:paraId="20388BCB" w14:textId="77777777" w:rsidR="004C58E7" w:rsidRPr="004C58E7" w:rsidRDefault="004C58E7" w:rsidP="004C58E7">
      <w:pPr>
        <w:pStyle w:val="EndNoteBibliography"/>
        <w:spacing w:after="0"/>
        <w:ind w:left="720" w:hanging="720"/>
      </w:pPr>
      <w:r w:rsidRPr="004C58E7">
        <w:t xml:space="preserve">PILEGGI, D. J. &amp; COOK, A. M. 2016. Neuroleptic Malignant Syndrome. </w:t>
      </w:r>
      <w:r w:rsidRPr="004C58E7">
        <w:rPr>
          <w:i/>
        </w:rPr>
        <w:t>Ann Pharmacother,</w:t>
      </w:r>
      <w:r w:rsidRPr="004C58E7">
        <w:t xml:space="preserve"> 50</w:t>
      </w:r>
      <w:r w:rsidRPr="004C58E7">
        <w:rPr>
          <w:b/>
        </w:rPr>
        <w:t>,</w:t>
      </w:r>
      <w:r w:rsidRPr="004C58E7">
        <w:t xml:space="preserve"> 973-981.</w:t>
      </w:r>
    </w:p>
    <w:p w14:paraId="72C75EE3" w14:textId="77777777" w:rsidR="004C58E7" w:rsidRDefault="004C58E7" w:rsidP="004C58E7">
      <w:pPr>
        <w:pStyle w:val="EndNoteBibliography"/>
        <w:spacing w:after="0"/>
        <w:ind w:left="720" w:hanging="720"/>
      </w:pPr>
      <w:r w:rsidRPr="004C58E7">
        <w:t xml:space="preserve">PROCYSHYN, R. M., SU, J., ELBE, D., LIU, A. Y., PANENKA, W. J., DAVIDSON, J., HONER, W. G. &amp; BARR, A. M. 2014. Prevalence and patterns of antipsychotic use in youth at the time of admission and discharge from an inpatient psychiatric facility. </w:t>
      </w:r>
      <w:r w:rsidRPr="004C58E7">
        <w:rPr>
          <w:i/>
        </w:rPr>
        <w:t>J Clin Psychopharmacol,</w:t>
      </w:r>
      <w:r w:rsidRPr="004C58E7">
        <w:t xml:space="preserve"> 34</w:t>
      </w:r>
      <w:r w:rsidRPr="004C58E7">
        <w:rPr>
          <w:b/>
        </w:rPr>
        <w:t>,</w:t>
      </w:r>
      <w:r w:rsidRPr="004C58E7">
        <w:t xml:space="preserve"> 17-22.</w:t>
      </w:r>
    </w:p>
    <w:p w14:paraId="0C0DAEE9" w14:textId="65FC6F4C" w:rsidR="00BC7487" w:rsidRPr="004C58E7" w:rsidRDefault="00BC7487" w:rsidP="004C58E7">
      <w:pPr>
        <w:pStyle w:val="EndNoteBibliography"/>
        <w:spacing w:after="0"/>
        <w:ind w:left="720" w:hanging="720"/>
      </w:pPr>
      <w:r w:rsidRPr="00BC7487">
        <w:t>Reulbach U, Dütsch C, Biermann T, Sperling W, Thuerauf N, Kornhuber J, et al. Managing an effective treatment for neuroleptic malignant syndrome. Crit Care Lond Engl. 2007;11(1):R4.</w:t>
      </w:r>
    </w:p>
    <w:p w14:paraId="1B106254" w14:textId="77777777" w:rsidR="004C58E7" w:rsidRDefault="004C58E7" w:rsidP="004C58E7">
      <w:pPr>
        <w:pStyle w:val="EndNoteBibliography"/>
        <w:spacing w:after="0"/>
        <w:ind w:left="720" w:hanging="720"/>
      </w:pPr>
      <w:r w:rsidRPr="004C58E7">
        <w:t xml:space="preserve">ROSEBUSH, P. I., STEWART, T. D. &amp; GELENBERG, A. J. 1989. Twenty neuroleptic rechallenges after neuroleptic malignant syndrome in 15 patients. </w:t>
      </w:r>
      <w:r w:rsidRPr="004C58E7">
        <w:rPr>
          <w:i/>
        </w:rPr>
        <w:t>J Clin Psychiatry,</w:t>
      </w:r>
      <w:r w:rsidRPr="004C58E7">
        <w:t xml:space="preserve"> 50</w:t>
      </w:r>
      <w:r w:rsidRPr="004C58E7">
        <w:rPr>
          <w:b/>
        </w:rPr>
        <w:t>,</w:t>
      </w:r>
      <w:r w:rsidRPr="004C58E7">
        <w:t xml:space="preserve"> 295-8.</w:t>
      </w:r>
    </w:p>
    <w:p w14:paraId="078BA135" w14:textId="5A2C5FEF" w:rsidR="00BC7487" w:rsidRPr="004C58E7" w:rsidRDefault="00BC7487" w:rsidP="004C58E7">
      <w:pPr>
        <w:pStyle w:val="EndNoteBibliography"/>
        <w:spacing w:after="0"/>
        <w:ind w:left="720" w:hanging="720"/>
      </w:pPr>
      <w:r w:rsidRPr="00BC7487">
        <w:t>Rosenberg MR, Green M. Neuroleptic malignant syndrome. Review of response to therapy. Arch Intern Med. 1989;149(9):1927–31.</w:t>
      </w:r>
    </w:p>
    <w:p w14:paraId="122A8749" w14:textId="77777777" w:rsidR="004C58E7" w:rsidRDefault="004C58E7" w:rsidP="004C58E7">
      <w:pPr>
        <w:pStyle w:val="EndNoteBibliography"/>
        <w:spacing w:after="0"/>
        <w:ind w:left="720" w:hanging="720"/>
      </w:pPr>
      <w:r w:rsidRPr="004C58E7">
        <w:t xml:space="preserve">ROWLAND, T. A., BANGA, A. &amp; AYADURAI, N. 2018. Neuroleptic Malignant Syndrome: The Value of Diagnostic Criteria. </w:t>
      </w:r>
      <w:r w:rsidRPr="004C58E7">
        <w:rPr>
          <w:i/>
        </w:rPr>
        <w:t>Prim Care Companion CNS Disord,</w:t>
      </w:r>
      <w:r w:rsidRPr="004C58E7">
        <w:t xml:space="preserve"> 20.</w:t>
      </w:r>
    </w:p>
    <w:p w14:paraId="25B8FC8B" w14:textId="1FB29B79" w:rsidR="00BC7487" w:rsidRDefault="00BC7487" w:rsidP="004C58E7">
      <w:pPr>
        <w:pStyle w:val="EndNoteBibliography"/>
        <w:spacing w:after="0"/>
        <w:ind w:left="720" w:hanging="720"/>
      </w:pPr>
      <w:r w:rsidRPr="00BC7487">
        <w:t>Sakkas P, Davis JM, Janicak PG, Wang ZY. Drug treatment of the neuroleptic malignant syndrome. Psychopharmacol Bull. 1991;27(3):381–4.</w:t>
      </w:r>
    </w:p>
    <w:p w14:paraId="67D96E66" w14:textId="31F23632" w:rsidR="00BC7487" w:rsidRPr="004C58E7" w:rsidRDefault="00BC7487" w:rsidP="004C58E7">
      <w:pPr>
        <w:pStyle w:val="EndNoteBibliography"/>
        <w:spacing w:after="0"/>
        <w:ind w:left="720" w:hanging="720"/>
      </w:pPr>
      <w:r w:rsidRPr="00BC7487">
        <w:t>Schönfeldt-Lecuona C, Cronemeyer M, Hiesener L et al. Comparison of International Therapy Guidelines with Regard to the Treatment of Malignant Catatonia.  Pharmacopsychiatry 2019, doi:10.1055/a-1007-1949</w:t>
      </w:r>
    </w:p>
    <w:p w14:paraId="5729DCE3" w14:textId="77777777" w:rsidR="004C58E7" w:rsidRPr="004C58E7" w:rsidRDefault="004C58E7" w:rsidP="004C58E7">
      <w:pPr>
        <w:pStyle w:val="EndNoteBibliography"/>
        <w:spacing w:after="0"/>
        <w:ind w:left="720" w:hanging="720"/>
      </w:pPr>
      <w:r w:rsidRPr="004C58E7">
        <w:t xml:space="preserve">SETHI, K. D. 2004. </w:t>
      </w:r>
      <w:r w:rsidRPr="004C58E7">
        <w:rPr>
          <w:i/>
        </w:rPr>
        <w:t>Drug-Induced Movement Disorders</w:t>
      </w:r>
      <w:r w:rsidRPr="004C58E7">
        <w:t>, Marcel Dekker Incorporated.</w:t>
      </w:r>
    </w:p>
    <w:p w14:paraId="6A4050CF" w14:textId="77777777" w:rsidR="004C58E7" w:rsidRDefault="004C58E7" w:rsidP="004C58E7">
      <w:pPr>
        <w:pStyle w:val="EndNoteBibliography"/>
        <w:spacing w:after="0"/>
        <w:ind w:left="720" w:hanging="720"/>
      </w:pPr>
      <w:r w:rsidRPr="004C58E7">
        <w:t xml:space="preserve">SHALEV, A., HERMESH, H. &amp; MUNITZ, H. 1989. Mortality from neuroleptic malignant syndrome. </w:t>
      </w:r>
      <w:r w:rsidRPr="004C58E7">
        <w:rPr>
          <w:i/>
        </w:rPr>
        <w:t>J Clin Psychiatry,</w:t>
      </w:r>
      <w:r w:rsidRPr="004C58E7">
        <w:t xml:space="preserve"> 50</w:t>
      </w:r>
      <w:r w:rsidRPr="004C58E7">
        <w:rPr>
          <w:b/>
        </w:rPr>
        <w:t>,</w:t>
      </w:r>
      <w:r w:rsidRPr="004C58E7">
        <w:t xml:space="preserve"> 18-25.</w:t>
      </w:r>
    </w:p>
    <w:p w14:paraId="70488916" w14:textId="1ED02169" w:rsidR="00BC7487" w:rsidRPr="004C58E7" w:rsidRDefault="00BC7487" w:rsidP="004C58E7">
      <w:pPr>
        <w:pStyle w:val="EndNoteBibliography"/>
        <w:spacing w:after="0"/>
        <w:ind w:left="720" w:hanging="720"/>
      </w:pPr>
      <w:r w:rsidRPr="00BC7487">
        <w:lastRenderedPageBreak/>
        <w:t xml:space="preserve">Strawn JR, Keck PE, Caroff SN. </w:t>
      </w:r>
      <w:r w:rsidRPr="0047589D">
        <w:rPr>
          <w:lang w:val="fr-CH"/>
        </w:rPr>
        <w:t xml:space="preserve">Neuroleptic malignant syndrome. Am J Psychiatry. </w:t>
      </w:r>
      <w:r w:rsidRPr="00BC7487">
        <w:t>2007;164(6):870–6.</w:t>
      </w:r>
    </w:p>
    <w:p w14:paraId="432CFABD" w14:textId="77777777" w:rsidR="004C58E7" w:rsidRPr="004C58E7" w:rsidRDefault="004C58E7" w:rsidP="004C58E7">
      <w:pPr>
        <w:pStyle w:val="EndNoteBibliography"/>
        <w:spacing w:after="0"/>
        <w:ind w:left="720" w:hanging="720"/>
      </w:pPr>
      <w:r w:rsidRPr="004C58E7">
        <w:t xml:space="preserve">STROUP, T. S. &amp; GRAY, N. 2018. Management of common adverse effects of antipsychotic medications. </w:t>
      </w:r>
      <w:r w:rsidRPr="004C58E7">
        <w:rPr>
          <w:i/>
        </w:rPr>
        <w:t>World Psychiatry,</w:t>
      </w:r>
      <w:r w:rsidRPr="004C58E7">
        <w:t xml:space="preserve"> 17</w:t>
      </w:r>
      <w:r w:rsidRPr="004C58E7">
        <w:rPr>
          <w:b/>
        </w:rPr>
        <w:t>,</w:t>
      </w:r>
      <w:r w:rsidRPr="004C58E7">
        <w:t xml:space="preserve"> 341-356.</w:t>
      </w:r>
    </w:p>
    <w:p w14:paraId="10AC3B54" w14:textId="77777777" w:rsidR="004C58E7" w:rsidRPr="0047589D" w:rsidRDefault="004C58E7" w:rsidP="004C58E7">
      <w:pPr>
        <w:pStyle w:val="EndNoteBibliography"/>
        <w:spacing w:after="0"/>
        <w:ind w:left="720" w:hanging="720"/>
        <w:rPr>
          <w:lang w:val="fr-CH"/>
        </w:rPr>
      </w:pPr>
      <w:r w:rsidRPr="004C58E7">
        <w:t xml:space="preserve">TEO, D. C. L., WONG, H. K. &amp; TAN, S. N. 2018. Atypical Neuroleptic Malignant Syndrome Precipitated by Clozapine and Quetiapine Overdose: A Diagnostic Challenge. </w:t>
      </w:r>
      <w:r w:rsidRPr="0047589D">
        <w:rPr>
          <w:i/>
          <w:lang w:val="fr-CH"/>
        </w:rPr>
        <w:t>Innov Clin Neurosci,</w:t>
      </w:r>
      <w:r w:rsidRPr="0047589D">
        <w:rPr>
          <w:lang w:val="fr-CH"/>
        </w:rPr>
        <w:t xml:space="preserve"> 15</w:t>
      </w:r>
      <w:r w:rsidRPr="0047589D">
        <w:rPr>
          <w:b/>
          <w:lang w:val="fr-CH"/>
        </w:rPr>
        <w:t>,</w:t>
      </w:r>
      <w:r w:rsidRPr="0047589D">
        <w:rPr>
          <w:lang w:val="fr-CH"/>
        </w:rPr>
        <w:t xml:space="preserve"> 20-22.</w:t>
      </w:r>
    </w:p>
    <w:p w14:paraId="76E8069E" w14:textId="77777777" w:rsidR="004C58E7" w:rsidRPr="004C58E7" w:rsidRDefault="004C58E7" w:rsidP="004C58E7">
      <w:pPr>
        <w:pStyle w:val="EndNoteBibliography"/>
        <w:spacing w:after="0"/>
        <w:ind w:left="720" w:hanging="720"/>
      </w:pPr>
      <w:r w:rsidRPr="0047589D">
        <w:rPr>
          <w:lang w:val="fr-CH"/>
        </w:rPr>
        <w:t xml:space="preserve">TORMOEHLEN, L. M. &amp; RUSYNIAK, D. E. 2018. Neuroleptic malignant syndrome and serotonin syndrome. </w:t>
      </w:r>
      <w:r w:rsidRPr="004C58E7">
        <w:rPr>
          <w:i/>
        </w:rPr>
        <w:t>Handb Clin Neurol,</w:t>
      </w:r>
      <w:r w:rsidRPr="004C58E7">
        <w:t xml:space="preserve"> 157</w:t>
      </w:r>
      <w:r w:rsidRPr="004C58E7">
        <w:rPr>
          <w:b/>
        </w:rPr>
        <w:t>,</w:t>
      </w:r>
      <w:r w:rsidRPr="004C58E7">
        <w:t xml:space="preserve"> 663-675.</w:t>
      </w:r>
    </w:p>
    <w:p w14:paraId="76B5F5C5" w14:textId="77777777" w:rsidR="004C58E7" w:rsidRPr="004C58E7" w:rsidRDefault="004C58E7" w:rsidP="004C58E7">
      <w:pPr>
        <w:pStyle w:val="EndNoteBibliography"/>
        <w:spacing w:after="0"/>
        <w:ind w:left="720" w:hanging="720"/>
      </w:pPr>
      <w:r w:rsidRPr="004C58E7">
        <w:t xml:space="preserve">TROLLOR, J. N. &amp; SACHDEV, P. S. 1999. Electroconvulsive treatment of neuroleptic malignant syndrome: a review and report of cases. </w:t>
      </w:r>
      <w:r w:rsidRPr="004C58E7">
        <w:rPr>
          <w:i/>
        </w:rPr>
        <w:t>Aust N Z J Psychiatry,</w:t>
      </w:r>
      <w:r w:rsidRPr="004C58E7">
        <w:t xml:space="preserve"> 33</w:t>
      </w:r>
      <w:r w:rsidRPr="004C58E7">
        <w:rPr>
          <w:b/>
        </w:rPr>
        <w:t>,</w:t>
      </w:r>
      <w:r w:rsidRPr="004C58E7">
        <w:t xml:space="preserve"> 650-9.</w:t>
      </w:r>
    </w:p>
    <w:p w14:paraId="20103A32" w14:textId="77777777" w:rsidR="004C58E7" w:rsidRDefault="004C58E7" w:rsidP="004C58E7">
      <w:pPr>
        <w:pStyle w:val="EndNoteBibliography"/>
        <w:spacing w:after="0"/>
        <w:ind w:left="720" w:hanging="720"/>
      </w:pPr>
      <w:r w:rsidRPr="004C58E7">
        <w:t xml:space="preserve">TSE, L., BARR, A. M., SCARAPICCHIA, V. &amp; VILA-RODRIGUEZ, F. 2015. Neuroleptic Malignant Syndrome: A Review from a Clinically Oriented Perspective. </w:t>
      </w:r>
      <w:r w:rsidRPr="004C58E7">
        <w:rPr>
          <w:i/>
        </w:rPr>
        <w:t>Curr Neuropharmacol,</w:t>
      </w:r>
      <w:r w:rsidRPr="004C58E7">
        <w:t xml:space="preserve"> 13</w:t>
      </w:r>
      <w:r w:rsidRPr="004C58E7">
        <w:rPr>
          <w:b/>
        </w:rPr>
        <w:t>,</w:t>
      </w:r>
      <w:r w:rsidRPr="004C58E7">
        <w:t xml:space="preserve"> 395-406.</w:t>
      </w:r>
    </w:p>
    <w:p w14:paraId="526D4BEB" w14:textId="296539AE" w:rsidR="00BC7487" w:rsidRDefault="00BC7487" w:rsidP="004C58E7">
      <w:pPr>
        <w:pStyle w:val="EndNoteBibliography"/>
        <w:spacing w:after="0"/>
        <w:ind w:left="720" w:hanging="720"/>
      </w:pPr>
      <w:r w:rsidRPr="00BC7487">
        <w:t>Tsutsumi Y, Yamamoto K, Matsuura S, Hata S, Sakai M, Shirakura K. The treatment of neuroleptic malignant syndrome using dantrolene sodium. Psychiatry Clin Neurosci. 1998;52(4):433–8.</w:t>
      </w:r>
    </w:p>
    <w:p w14:paraId="17B48122" w14:textId="625404A0" w:rsidR="00BC7487" w:rsidRDefault="00BC7487" w:rsidP="004C58E7">
      <w:pPr>
        <w:pStyle w:val="EndNoteBibliography"/>
        <w:spacing w:after="0"/>
        <w:ind w:left="720" w:hanging="720"/>
      </w:pPr>
      <w:r w:rsidRPr="00BC7487">
        <w:t>Tural U, Onder E. Clinical and pharmacologic risk factors for neuroleptic malignant syndrome and their association with death. Psychiatry Clin Neurosci. 2010;64(1):79–87.</w:t>
      </w:r>
    </w:p>
    <w:p w14:paraId="4BB04D88" w14:textId="00978B82" w:rsidR="00BC7487" w:rsidRPr="004C58E7" w:rsidRDefault="00BC7487" w:rsidP="004C58E7">
      <w:pPr>
        <w:pStyle w:val="EndNoteBibliography"/>
        <w:spacing w:after="0"/>
        <w:ind w:left="720" w:hanging="720"/>
      </w:pPr>
      <w:r w:rsidRPr="00BC7487">
        <w:t>van Rensburg R, Decloedt EH. An Approach to the Pharmacotherapy of Neuroleptic Malignant Syndrome. Psychopharmacology Bulletin. 2019 Feb;49(1):84-91.</w:t>
      </w:r>
    </w:p>
    <w:p w14:paraId="46B24277" w14:textId="77777777" w:rsidR="004C58E7" w:rsidRPr="004C58E7" w:rsidRDefault="004C58E7" w:rsidP="004C58E7">
      <w:pPr>
        <w:pStyle w:val="EndNoteBibliography"/>
        <w:spacing w:after="0"/>
        <w:ind w:left="720" w:hanging="720"/>
      </w:pPr>
      <w:r w:rsidRPr="004C58E7">
        <w:t xml:space="preserve">VELAMOOR, R. 2017. Neuroleptic malignant syndrome: A neuro-psychiatric emergency: Recognition, prevention, and management. </w:t>
      </w:r>
      <w:r w:rsidRPr="004C58E7">
        <w:rPr>
          <w:i/>
        </w:rPr>
        <w:t>Asian J Psychiatr,</w:t>
      </w:r>
      <w:r w:rsidRPr="004C58E7">
        <w:t xml:space="preserve"> 29</w:t>
      </w:r>
      <w:r w:rsidRPr="004C58E7">
        <w:rPr>
          <w:b/>
        </w:rPr>
        <w:t>,</w:t>
      </w:r>
      <w:r w:rsidRPr="004C58E7">
        <w:t xml:space="preserve"> 106-109.</w:t>
      </w:r>
    </w:p>
    <w:p w14:paraId="31B4DE1C" w14:textId="77777777" w:rsidR="004C58E7" w:rsidRPr="004C58E7" w:rsidRDefault="004C58E7" w:rsidP="004C58E7">
      <w:pPr>
        <w:pStyle w:val="EndNoteBibliography"/>
        <w:spacing w:after="0"/>
        <w:ind w:left="720" w:hanging="720"/>
      </w:pPr>
      <w:r w:rsidRPr="004C58E7">
        <w:t xml:space="preserve">VELAMOOR, V. R. 1998. Neuroleptic malignant syndrome. Recognition, prevention and management. </w:t>
      </w:r>
      <w:r w:rsidRPr="004C58E7">
        <w:rPr>
          <w:i/>
        </w:rPr>
        <w:t>Drug Saf,</w:t>
      </w:r>
      <w:r w:rsidRPr="004C58E7">
        <w:t xml:space="preserve"> 19</w:t>
      </w:r>
      <w:r w:rsidRPr="004C58E7">
        <w:rPr>
          <w:b/>
        </w:rPr>
        <w:t>,</w:t>
      </w:r>
      <w:r w:rsidRPr="004C58E7">
        <w:t xml:space="preserve"> 73-82.</w:t>
      </w:r>
    </w:p>
    <w:p w14:paraId="25E9B18D" w14:textId="77777777" w:rsidR="004C58E7" w:rsidRPr="004C58E7" w:rsidRDefault="004C58E7" w:rsidP="004C58E7">
      <w:pPr>
        <w:pStyle w:val="EndNoteBibliography"/>
        <w:spacing w:after="0"/>
        <w:ind w:left="720" w:hanging="720"/>
      </w:pPr>
      <w:r w:rsidRPr="004C58E7">
        <w:t xml:space="preserve">WARE, M. R., FELLER, D. B. &amp; HALL, K. L. 2018. </w:t>
      </w:r>
      <w:r w:rsidRPr="0047589D">
        <w:rPr>
          <w:lang w:val="fr-CH"/>
        </w:rPr>
        <w:t xml:space="preserve">Neuroleptic Malignant Syndrome: Diagnosis and Management. </w:t>
      </w:r>
      <w:r w:rsidRPr="004C58E7">
        <w:rPr>
          <w:i/>
        </w:rPr>
        <w:t>Prim Care Companion CNS Disord,</w:t>
      </w:r>
      <w:r w:rsidRPr="004C58E7">
        <w:t xml:space="preserve"> 20.</w:t>
      </w:r>
    </w:p>
    <w:p w14:paraId="26DE0230" w14:textId="77777777" w:rsidR="004C58E7" w:rsidRDefault="004C58E7" w:rsidP="004C58E7">
      <w:pPr>
        <w:pStyle w:val="EndNoteBibliography"/>
        <w:ind w:left="720" w:hanging="720"/>
      </w:pPr>
      <w:r w:rsidRPr="004C58E7">
        <w:t xml:space="preserve">WELLS, A. J., SOMMI, R. W. &amp; CRISMON, M. L. 1988. Neuroleptic rechallenge after neuroleptic malignant syndrome: case report and literature review. </w:t>
      </w:r>
      <w:r w:rsidRPr="004C58E7">
        <w:rPr>
          <w:i/>
        </w:rPr>
        <w:t>Drug Intell Clin Pharm,</w:t>
      </w:r>
      <w:r w:rsidRPr="004C58E7">
        <w:t xml:space="preserve"> 22</w:t>
      </w:r>
      <w:r w:rsidRPr="004C58E7">
        <w:rPr>
          <w:b/>
        </w:rPr>
        <w:t>,</w:t>
      </w:r>
      <w:r w:rsidRPr="004C58E7">
        <w:t xml:space="preserve"> 475-80.</w:t>
      </w:r>
    </w:p>
    <w:p w14:paraId="269BB739" w14:textId="35A32C92" w:rsidR="00BC7487" w:rsidRDefault="00BC7487" w:rsidP="004C58E7">
      <w:pPr>
        <w:pStyle w:val="EndNoteBibliography"/>
        <w:ind w:left="720" w:hanging="720"/>
      </w:pPr>
      <w:r w:rsidRPr="00BC7487">
        <w:t>Wijdicks EFM. Neuroleptic malignant syndrome. In: Aminoff MJ, ed. UpToDate. Waltham, MA: UpToDate; 2018. https://www.uptodate.com/contents/neuroleptic-malignant-syndrome. Accessed 28 May 2018.</w:t>
      </w:r>
    </w:p>
    <w:p w14:paraId="455286A9" w14:textId="652D30B8" w:rsidR="00BC7487" w:rsidRPr="004C58E7" w:rsidRDefault="00BC7487" w:rsidP="004C58E7">
      <w:pPr>
        <w:pStyle w:val="EndNoteBibliography"/>
        <w:ind w:left="720" w:hanging="720"/>
      </w:pPr>
      <w:r w:rsidRPr="00BC7487">
        <w:t>Yacoub A, Francis A. Neuroleptic malignant syndrome induced by atypical neuroleptics and responsive to lorazepam. Neuropsychiatr Dis Treat. 2006;2(2):235–40.</w:t>
      </w:r>
    </w:p>
    <w:p w14:paraId="1DC9257A" w14:textId="5C28DE1E" w:rsidR="00E05FB2" w:rsidRPr="00FE1BDD" w:rsidRDefault="00C37D6B" w:rsidP="004C58E7">
      <w:pPr>
        <w:jc w:val="both"/>
        <w:rPr>
          <w:rFonts w:cstheme="minorHAnsi"/>
          <w:sz w:val="24"/>
          <w:szCs w:val="24"/>
        </w:rPr>
      </w:pPr>
      <w:r w:rsidRPr="00FE1BDD">
        <w:rPr>
          <w:rFonts w:cstheme="minorHAnsi"/>
          <w:sz w:val="24"/>
          <w:szCs w:val="24"/>
        </w:rPr>
        <w:fldChar w:fldCharType="end"/>
      </w:r>
    </w:p>
    <w:p w14:paraId="6EC9A2B0" w14:textId="067AB6A6" w:rsidR="00F676F3" w:rsidRPr="00F676F3" w:rsidRDefault="00E05FB2" w:rsidP="00F676F3">
      <w:pPr>
        <w:rPr>
          <w:rFonts w:cstheme="minorHAnsi"/>
          <w:sz w:val="24"/>
          <w:szCs w:val="24"/>
        </w:rPr>
      </w:pPr>
      <w:r w:rsidRPr="00FE1BDD">
        <w:rPr>
          <w:rFonts w:cstheme="minorHAnsi"/>
          <w:sz w:val="24"/>
          <w:szCs w:val="24"/>
        </w:rPr>
        <w:br w:type="page"/>
      </w:r>
    </w:p>
    <w:p w14:paraId="10D5F2C7" w14:textId="77777777" w:rsidR="00E05FB2" w:rsidRPr="00FE1BDD" w:rsidRDefault="00E05FB2" w:rsidP="009B2D2F">
      <w:pPr>
        <w:jc w:val="both"/>
        <w:rPr>
          <w:rFonts w:cstheme="minorHAnsi"/>
          <w:sz w:val="24"/>
          <w:szCs w:val="24"/>
        </w:rPr>
      </w:pPr>
    </w:p>
    <w:p w14:paraId="7ACF86FE" w14:textId="77777777" w:rsidR="00E05FB2" w:rsidRPr="00FE1BDD" w:rsidRDefault="00E05FB2" w:rsidP="009B2D2F">
      <w:pPr>
        <w:jc w:val="both"/>
        <w:rPr>
          <w:rFonts w:cstheme="minorHAnsi"/>
          <w:b/>
          <w:bCs/>
          <w:sz w:val="24"/>
          <w:szCs w:val="24"/>
        </w:rPr>
      </w:pPr>
      <w:r w:rsidRPr="00FE1BDD">
        <w:rPr>
          <w:rFonts w:cstheme="minorHAnsi"/>
          <w:b/>
          <w:bCs/>
          <w:sz w:val="24"/>
          <w:szCs w:val="24"/>
        </w:rPr>
        <w:t>MCQs</w:t>
      </w:r>
    </w:p>
    <w:p w14:paraId="067AC227" w14:textId="77777777" w:rsidR="00FC1AB3" w:rsidRPr="00FE1BDD" w:rsidRDefault="00E05FB2" w:rsidP="00FC1AB3">
      <w:pPr>
        <w:jc w:val="both"/>
        <w:rPr>
          <w:rFonts w:cstheme="minorHAnsi"/>
          <w:sz w:val="24"/>
          <w:szCs w:val="24"/>
        </w:rPr>
      </w:pPr>
      <w:r w:rsidRPr="00FE1BDD">
        <w:rPr>
          <w:rFonts w:cstheme="minorHAnsi"/>
          <w:sz w:val="24"/>
          <w:szCs w:val="24"/>
        </w:rPr>
        <w:t>Select the single best option for each question stem</w:t>
      </w:r>
      <w:r w:rsidR="00FC1AB3" w:rsidRPr="00FE1BDD">
        <w:rPr>
          <w:rFonts w:cstheme="minorHAnsi"/>
          <w:sz w:val="24"/>
          <w:szCs w:val="24"/>
        </w:rPr>
        <w:t>.</w:t>
      </w:r>
    </w:p>
    <w:p w14:paraId="2E76F9A8" w14:textId="77777777" w:rsidR="0033609A" w:rsidRPr="00FE1BDD" w:rsidRDefault="0033609A" w:rsidP="0033609A">
      <w:pPr>
        <w:rPr>
          <w:rFonts w:cstheme="minorHAnsi"/>
          <w:b/>
          <w:bCs/>
          <w:sz w:val="24"/>
          <w:szCs w:val="24"/>
        </w:rPr>
      </w:pPr>
      <w:r w:rsidRPr="00FE1BDD">
        <w:rPr>
          <w:rFonts w:cstheme="minorHAnsi"/>
          <w:b/>
          <w:bCs/>
          <w:sz w:val="24"/>
          <w:szCs w:val="24"/>
        </w:rPr>
        <w:t>1. Which of the following is required to diagnose neuroleptic-malignant syndrome?</w:t>
      </w:r>
    </w:p>
    <w:p w14:paraId="2554714F" w14:textId="77777777" w:rsidR="0033609A" w:rsidRPr="00FE1BDD" w:rsidRDefault="0033609A" w:rsidP="0033609A">
      <w:pPr>
        <w:rPr>
          <w:rFonts w:cstheme="minorHAnsi"/>
          <w:sz w:val="24"/>
          <w:szCs w:val="24"/>
        </w:rPr>
      </w:pPr>
      <w:r w:rsidRPr="00FE1BDD">
        <w:rPr>
          <w:rFonts w:cstheme="minorHAnsi"/>
          <w:sz w:val="24"/>
          <w:szCs w:val="24"/>
        </w:rPr>
        <w:t>a severe hyperthermia.</w:t>
      </w:r>
    </w:p>
    <w:p w14:paraId="338B9DEB" w14:textId="77777777" w:rsidR="0033609A" w:rsidRPr="00FE1BDD" w:rsidRDefault="0033609A" w:rsidP="0033609A">
      <w:pPr>
        <w:rPr>
          <w:rFonts w:cstheme="minorHAnsi"/>
          <w:sz w:val="24"/>
          <w:szCs w:val="24"/>
        </w:rPr>
      </w:pPr>
      <w:r w:rsidRPr="00FE1BDD">
        <w:rPr>
          <w:rFonts w:cstheme="minorHAnsi"/>
          <w:sz w:val="24"/>
          <w:szCs w:val="24"/>
        </w:rPr>
        <w:t>b tachycardia and hypotension.</w:t>
      </w:r>
    </w:p>
    <w:p w14:paraId="0E361F62" w14:textId="77777777" w:rsidR="0033609A" w:rsidRPr="00FE1BDD" w:rsidRDefault="0033609A" w:rsidP="0033609A">
      <w:pPr>
        <w:rPr>
          <w:rFonts w:cstheme="minorHAnsi"/>
          <w:sz w:val="24"/>
          <w:szCs w:val="24"/>
        </w:rPr>
      </w:pPr>
      <w:r w:rsidRPr="00FE1BDD">
        <w:rPr>
          <w:rFonts w:cstheme="minorHAnsi"/>
          <w:sz w:val="24"/>
          <w:szCs w:val="24"/>
        </w:rPr>
        <w:t>c elevated creatine kinase (CK).</w:t>
      </w:r>
    </w:p>
    <w:p w14:paraId="4D5EB25D" w14:textId="77777777" w:rsidR="0033609A" w:rsidRPr="00FE1BDD" w:rsidRDefault="0033609A" w:rsidP="0033609A">
      <w:pPr>
        <w:rPr>
          <w:rFonts w:cstheme="minorHAnsi"/>
          <w:sz w:val="24"/>
          <w:szCs w:val="24"/>
        </w:rPr>
      </w:pPr>
      <w:r w:rsidRPr="00FE1BDD">
        <w:rPr>
          <w:rFonts w:cstheme="minorHAnsi"/>
          <w:sz w:val="24"/>
          <w:szCs w:val="24"/>
        </w:rPr>
        <w:t>d myoglobinuria.</w:t>
      </w:r>
    </w:p>
    <w:p w14:paraId="44ED89BA" w14:textId="77777777" w:rsidR="00FC1AB3" w:rsidRPr="00FE1BDD" w:rsidRDefault="0033609A" w:rsidP="0033609A">
      <w:pPr>
        <w:jc w:val="both"/>
        <w:rPr>
          <w:rFonts w:cstheme="minorHAnsi"/>
          <w:sz w:val="24"/>
          <w:szCs w:val="24"/>
        </w:rPr>
      </w:pPr>
      <w:r w:rsidRPr="00FE1BDD">
        <w:rPr>
          <w:rFonts w:cstheme="minorHAnsi"/>
          <w:sz w:val="24"/>
          <w:szCs w:val="24"/>
        </w:rPr>
        <w:t>e none of the above. (T)</w:t>
      </w:r>
    </w:p>
    <w:p w14:paraId="67C98CA5" w14:textId="77777777" w:rsidR="0033609A" w:rsidRPr="00FE1BDD" w:rsidRDefault="0033609A" w:rsidP="0033609A">
      <w:pPr>
        <w:jc w:val="both"/>
        <w:rPr>
          <w:rFonts w:cstheme="minorHAnsi"/>
          <w:sz w:val="24"/>
          <w:szCs w:val="24"/>
        </w:rPr>
      </w:pPr>
    </w:p>
    <w:p w14:paraId="3A257B3F" w14:textId="77777777" w:rsidR="0033609A" w:rsidRPr="00FE1BDD" w:rsidRDefault="0033609A" w:rsidP="0033609A">
      <w:pPr>
        <w:rPr>
          <w:rFonts w:cstheme="minorHAnsi"/>
          <w:b/>
          <w:bCs/>
          <w:sz w:val="24"/>
          <w:szCs w:val="24"/>
        </w:rPr>
      </w:pPr>
      <w:r w:rsidRPr="00FE1BDD">
        <w:rPr>
          <w:rFonts w:cstheme="minorHAnsi"/>
          <w:b/>
          <w:bCs/>
          <w:sz w:val="24"/>
          <w:szCs w:val="24"/>
        </w:rPr>
        <w:t>2. Which of the following</w:t>
      </w:r>
      <w:r w:rsidR="003B5692" w:rsidRPr="00FE1BDD">
        <w:rPr>
          <w:rFonts w:cstheme="minorHAnsi"/>
          <w:b/>
          <w:bCs/>
          <w:sz w:val="24"/>
          <w:szCs w:val="24"/>
        </w:rPr>
        <w:t xml:space="preserve"> symptoms and signs</w:t>
      </w:r>
      <w:r w:rsidRPr="00FE1BDD">
        <w:rPr>
          <w:rFonts w:cstheme="minorHAnsi"/>
          <w:b/>
          <w:bCs/>
          <w:sz w:val="24"/>
          <w:szCs w:val="24"/>
        </w:rPr>
        <w:t xml:space="preserve"> can help you disentangle neuroleptic-malignant syndrome from serotoninergic syndrome?</w:t>
      </w:r>
    </w:p>
    <w:p w14:paraId="4AF5E98A" w14:textId="77777777" w:rsidR="0033609A" w:rsidRPr="00FE1BDD" w:rsidRDefault="0033609A" w:rsidP="0033609A">
      <w:pPr>
        <w:rPr>
          <w:rFonts w:cstheme="minorHAnsi"/>
          <w:sz w:val="24"/>
          <w:szCs w:val="24"/>
        </w:rPr>
      </w:pPr>
      <w:r w:rsidRPr="00FE1BDD">
        <w:rPr>
          <w:rFonts w:cstheme="minorHAnsi"/>
          <w:sz w:val="24"/>
          <w:szCs w:val="24"/>
        </w:rPr>
        <w:t>a hyperthermia.</w:t>
      </w:r>
    </w:p>
    <w:p w14:paraId="570D422D" w14:textId="77777777" w:rsidR="0033609A" w:rsidRPr="00FE1BDD" w:rsidRDefault="0033609A" w:rsidP="0033609A">
      <w:pPr>
        <w:rPr>
          <w:rFonts w:cstheme="minorHAnsi"/>
          <w:sz w:val="24"/>
          <w:szCs w:val="24"/>
        </w:rPr>
      </w:pPr>
      <w:r w:rsidRPr="00FE1BDD">
        <w:rPr>
          <w:rFonts w:cstheme="minorHAnsi"/>
          <w:sz w:val="24"/>
          <w:szCs w:val="24"/>
        </w:rPr>
        <w:t>b tachycardia and hypertension.</w:t>
      </w:r>
    </w:p>
    <w:p w14:paraId="32B09988" w14:textId="77777777" w:rsidR="0033609A" w:rsidRPr="00FE1BDD" w:rsidRDefault="0033609A" w:rsidP="0033609A">
      <w:pPr>
        <w:rPr>
          <w:rFonts w:cstheme="minorHAnsi"/>
          <w:sz w:val="24"/>
          <w:szCs w:val="24"/>
        </w:rPr>
      </w:pPr>
      <w:r w:rsidRPr="00FE1BDD">
        <w:rPr>
          <w:rFonts w:cstheme="minorHAnsi"/>
          <w:sz w:val="24"/>
          <w:szCs w:val="24"/>
        </w:rPr>
        <w:t>c muscle rigidity.</w:t>
      </w:r>
    </w:p>
    <w:p w14:paraId="3BFEC070" w14:textId="77777777" w:rsidR="0033609A" w:rsidRPr="00FE1BDD" w:rsidRDefault="0033609A" w:rsidP="0033609A">
      <w:pPr>
        <w:rPr>
          <w:rFonts w:cstheme="minorHAnsi"/>
          <w:sz w:val="24"/>
          <w:szCs w:val="24"/>
        </w:rPr>
      </w:pPr>
      <w:r w:rsidRPr="00FE1BDD">
        <w:rPr>
          <w:rFonts w:cstheme="minorHAnsi"/>
          <w:sz w:val="24"/>
          <w:szCs w:val="24"/>
        </w:rPr>
        <w:t>d the absence of gastrointestinal symptoms</w:t>
      </w:r>
      <w:r w:rsidR="00A30955" w:rsidRPr="00FE1BDD">
        <w:rPr>
          <w:rFonts w:cstheme="minorHAnsi"/>
          <w:sz w:val="24"/>
          <w:szCs w:val="24"/>
        </w:rPr>
        <w:t>.</w:t>
      </w:r>
      <w:r w:rsidRPr="00FE1BDD">
        <w:rPr>
          <w:rFonts w:cstheme="minorHAnsi"/>
          <w:sz w:val="24"/>
          <w:szCs w:val="24"/>
        </w:rPr>
        <w:t xml:space="preserve"> (T)</w:t>
      </w:r>
    </w:p>
    <w:p w14:paraId="37294DD9" w14:textId="77777777" w:rsidR="0033609A" w:rsidRPr="00FE1BDD" w:rsidRDefault="0033609A" w:rsidP="003F18BA">
      <w:pPr>
        <w:jc w:val="both"/>
        <w:rPr>
          <w:rFonts w:cstheme="minorHAnsi"/>
          <w:sz w:val="24"/>
          <w:szCs w:val="24"/>
        </w:rPr>
      </w:pPr>
      <w:r w:rsidRPr="00FE1BDD">
        <w:rPr>
          <w:rFonts w:cstheme="minorHAnsi"/>
          <w:sz w:val="24"/>
          <w:szCs w:val="24"/>
        </w:rPr>
        <w:t xml:space="preserve">e </w:t>
      </w:r>
      <w:r w:rsidR="003F18BA" w:rsidRPr="00FE1BDD">
        <w:rPr>
          <w:rFonts w:cstheme="minorHAnsi"/>
          <w:sz w:val="24"/>
          <w:szCs w:val="24"/>
        </w:rPr>
        <w:t>delirium.</w:t>
      </w:r>
    </w:p>
    <w:p w14:paraId="469C4A69" w14:textId="77777777" w:rsidR="0033609A" w:rsidRPr="00FE1BDD" w:rsidRDefault="0033609A" w:rsidP="0033609A">
      <w:pPr>
        <w:jc w:val="both"/>
        <w:rPr>
          <w:rFonts w:cstheme="minorHAnsi"/>
          <w:sz w:val="24"/>
          <w:szCs w:val="24"/>
        </w:rPr>
      </w:pPr>
    </w:p>
    <w:p w14:paraId="74DF6A0B" w14:textId="77777777" w:rsidR="004555B9" w:rsidRPr="00FE1BDD" w:rsidRDefault="0055140D" w:rsidP="0055140D">
      <w:pPr>
        <w:rPr>
          <w:rFonts w:cstheme="minorHAnsi"/>
          <w:b/>
          <w:bCs/>
          <w:sz w:val="24"/>
          <w:szCs w:val="24"/>
        </w:rPr>
      </w:pPr>
      <w:r w:rsidRPr="00FE1BDD">
        <w:rPr>
          <w:rFonts w:cstheme="minorHAnsi"/>
          <w:b/>
          <w:bCs/>
          <w:sz w:val="24"/>
          <w:szCs w:val="24"/>
        </w:rPr>
        <w:t>3</w:t>
      </w:r>
      <w:r w:rsidR="004555B9" w:rsidRPr="00FE1BDD">
        <w:rPr>
          <w:rFonts w:cstheme="minorHAnsi"/>
          <w:b/>
          <w:bCs/>
          <w:sz w:val="24"/>
          <w:szCs w:val="24"/>
        </w:rPr>
        <w:t xml:space="preserve">. Which of the following </w:t>
      </w:r>
      <w:r w:rsidRPr="00FE1BDD">
        <w:rPr>
          <w:rFonts w:cstheme="minorHAnsi"/>
          <w:b/>
          <w:bCs/>
          <w:sz w:val="24"/>
          <w:szCs w:val="24"/>
        </w:rPr>
        <w:t>factors has been associated with a higher risk for neuroleptic-malignant syndrome</w:t>
      </w:r>
      <w:r w:rsidR="004555B9" w:rsidRPr="00FE1BDD">
        <w:rPr>
          <w:rFonts w:cstheme="minorHAnsi"/>
          <w:b/>
          <w:bCs/>
          <w:sz w:val="24"/>
          <w:szCs w:val="24"/>
        </w:rPr>
        <w:t>?</w:t>
      </w:r>
    </w:p>
    <w:p w14:paraId="39F42846" w14:textId="77777777" w:rsidR="004555B9" w:rsidRPr="00FE1BDD" w:rsidRDefault="004555B9" w:rsidP="00E57645">
      <w:pPr>
        <w:rPr>
          <w:rFonts w:cstheme="minorHAnsi"/>
          <w:sz w:val="24"/>
          <w:szCs w:val="24"/>
        </w:rPr>
      </w:pPr>
      <w:r w:rsidRPr="00FE1BDD">
        <w:rPr>
          <w:rFonts w:cstheme="minorHAnsi"/>
          <w:sz w:val="24"/>
          <w:szCs w:val="24"/>
        </w:rPr>
        <w:t xml:space="preserve">a </w:t>
      </w:r>
      <w:r w:rsidR="00CD3A92" w:rsidRPr="00FE1BDD">
        <w:rPr>
          <w:rFonts w:cstheme="minorHAnsi"/>
          <w:sz w:val="24"/>
          <w:szCs w:val="24"/>
        </w:rPr>
        <w:t>young</w:t>
      </w:r>
      <w:r w:rsidR="00E57645" w:rsidRPr="00FE1BDD">
        <w:rPr>
          <w:rFonts w:cstheme="minorHAnsi"/>
          <w:sz w:val="24"/>
          <w:szCs w:val="24"/>
        </w:rPr>
        <w:t xml:space="preserve"> age.</w:t>
      </w:r>
    </w:p>
    <w:p w14:paraId="66B9DE11" w14:textId="77777777" w:rsidR="004555B9" w:rsidRPr="00FE1BDD" w:rsidRDefault="004555B9" w:rsidP="00E57645">
      <w:pPr>
        <w:rPr>
          <w:rFonts w:cstheme="minorHAnsi"/>
          <w:sz w:val="24"/>
          <w:szCs w:val="24"/>
        </w:rPr>
      </w:pPr>
      <w:r w:rsidRPr="00FE1BDD">
        <w:rPr>
          <w:rFonts w:cstheme="minorHAnsi"/>
          <w:sz w:val="24"/>
          <w:szCs w:val="24"/>
        </w:rPr>
        <w:t xml:space="preserve">b </w:t>
      </w:r>
      <w:r w:rsidR="00E57645" w:rsidRPr="00FE1BDD">
        <w:rPr>
          <w:rFonts w:cstheme="minorHAnsi"/>
          <w:sz w:val="24"/>
          <w:szCs w:val="24"/>
        </w:rPr>
        <w:t>male gender</w:t>
      </w:r>
      <w:r w:rsidR="00CD3A92" w:rsidRPr="00FE1BDD">
        <w:rPr>
          <w:rFonts w:cstheme="minorHAnsi"/>
          <w:sz w:val="24"/>
          <w:szCs w:val="24"/>
        </w:rPr>
        <w:t>.</w:t>
      </w:r>
    </w:p>
    <w:p w14:paraId="03892DD0" w14:textId="77777777" w:rsidR="004555B9" w:rsidRPr="00FE1BDD" w:rsidRDefault="004555B9" w:rsidP="00CD3A92">
      <w:pPr>
        <w:rPr>
          <w:rFonts w:cstheme="minorHAnsi"/>
          <w:sz w:val="24"/>
          <w:szCs w:val="24"/>
        </w:rPr>
      </w:pPr>
      <w:r w:rsidRPr="00FE1BDD">
        <w:rPr>
          <w:rFonts w:cstheme="minorHAnsi"/>
          <w:sz w:val="24"/>
          <w:szCs w:val="24"/>
        </w:rPr>
        <w:t xml:space="preserve">c </w:t>
      </w:r>
      <w:r w:rsidR="00CD3A92" w:rsidRPr="00FE1BDD">
        <w:rPr>
          <w:rFonts w:cstheme="minorHAnsi"/>
          <w:sz w:val="24"/>
          <w:szCs w:val="24"/>
        </w:rPr>
        <w:t>the use of electroconvulsive therapy (ECT)</w:t>
      </w:r>
      <w:r w:rsidRPr="00FE1BDD">
        <w:rPr>
          <w:rFonts w:cstheme="minorHAnsi"/>
          <w:sz w:val="24"/>
          <w:szCs w:val="24"/>
        </w:rPr>
        <w:t>.</w:t>
      </w:r>
    </w:p>
    <w:p w14:paraId="40AF2CCD" w14:textId="77777777" w:rsidR="00CD3A92" w:rsidRPr="00FE1BDD" w:rsidRDefault="00CD3A92" w:rsidP="00CD3A92">
      <w:pPr>
        <w:rPr>
          <w:rFonts w:cstheme="minorHAnsi"/>
          <w:sz w:val="24"/>
          <w:szCs w:val="24"/>
        </w:rPr>
      </w:pPr>
      <w:r w:rsidRPr="00FE1BDD">
        <w:rPr>
          <w:rFonts w:cstheme="minorHAnsi"/>
          <w:sz w:val="24"/>
          <w:szCs w:val="24"/>
        </w:rPr>
        <w:t>d antipsychotic polypharmacy (T).</w:t>
      </w:r>
    </w:p>
    <w:p w14:paraId="1B567CB5" w14:textId="77777777" w:rsidR="00CD3A92" w:rsidRPr="00FE1BDD" w:rsidRDefault="00CD3A92" w:rsidP="00CD3A92">
      <w:pPr>
        <w:rPr>
          <w:rFonts w:cstheme="minorHAnsi"/>
          <w:sz w:val="24"/>
          <w:szCs w:val="24"/>
        </w:rPr>
      </w:pPr>
      <w:r w:rsidRPr="00FE1BDD">
        <w:rPr>
          <w:rFonts w:cstheme="minorHAnsi"/>
          <w:sz w:val="24"/>
          <w:szCs w:val="24"/>
        </w:rPr>
        <w:t>e combination of benzodiazepines with antipsychotics.</w:t>
      </w:r>
    </w:p>
    <w:p w14:paraId="5FFAE320" w14:textId="77777777" w:rsidR="004555B9" w:rsidRPr="00FE1BDD" w:rsidRDefault="004555B9" w:rsidP="0033609A">
      <w:pPr>
        <w:jc w:val="both"/>
        <w:rPr>
          <w:rFonts w:cstheme="minorHAnsi"/>
          <w:sz w:val="24"/>
          <w:szCs w:val="24"/>
        </w:rPr>
      </w:pPr>
    </w:p>
    <w:p w14:paraId="36E82562" w14:textId="77777777" w:rsidR="00CD3A92" w:rsidRPr="00FE1BDD" w:rsidRDefault="00CD3A92" w:rsidP="0033609A">
      <w:pPr>
        <w:jc w:val="both"/>
        <w:rPr>
          <w:rFonts w:cstheme="minorHAnsi"/>
          <w:sz w:val="24"/>
          <w:szCs w:val="24"/>
        </w:rPr>
      </w:pPr>
    </w:p>
    <w:p w14:paraId="02EEE384" w14:textId="77777777" w:rsidR="00CD3A92" w:rsidRPr="00FE1BDD" w:rsidRDefault="00CD3A92" w:rsidP="0033609A">
      <w:pPr>
        <w:jc w:val="both"/>
        <w:rPr>
          <w:rFonts w:cstheme="minorHAnsi"/>
          <w:sz w:val="24"/>
          <w:szCs w:val="24"/>
        </w:rPr>
      </w:pPr>
    </w:p>
    <w:p w14:paraId="219AFA4C" w14:textId="77777777" w:rsidR="00CD3A92" w:rsidRPr="00FE1BDD" w:rsidRDefault="00CD3A92" w:rsidP="00CD3A92">
      <w:pPr>
        <w:jc w:val="both"/>
        <w:rPr>
          <w:rFonts w:cstheme="minorHAnsi"/>
          <w:sz w:val="24"/>
          <w:szCs w:val="24"/>
        </w:rPr>
      </w:pPr>
      <w:r w:rsidRPr="00FE1BDD">
        <w:rPr>
          <w:rFonts w:cstheme="minorHAnsi"/>
          <w:b/>
          <w:bCs/>
          <w:sz w:val="24"/>
          <w:szCs w:val="24"/>
        </w:rPr>
        <w:lastRenderedPageBreak/>
        <w:t>4. Which is the single most important therapeutic intervention for neuroleptic-malignant syndrome?</w:t>
      </w:r>
    </w:p>
    <w:p w14:paraId="51810A0E" w14:textId="77777777" w:rsidR="00CD3A92" w:rsidRPr="00FE1BDD" w:rsidRDefault="00CD3A92" w:rsidP="00CD3A92">
      <w:pPr>
        <w:rPr>
          <w:rFonts w:cstheme="minorHAnsi"/>
          <w:sz w:val="24"/>
          <w:szCs w:val="24"/>
        </w:rPr>
      </w:pPr>
      <w:r w:rsidRPr="00FE1BDD">
        <w:rPr>
          <w:rFonts w:cstheme="minorHAnsi"/>
          <w:sz w:val="24"/>
          <w:szCs w:val="24"/>
        </w:rPr>
        <w:t>a rehydration.</w:t>
      </w:r>
    </w:p>
    <w:p w14:paraId="5E6BA0C3" w14:textId="77777777" w:rsidR="00CD3A92" w:rsidRPr="00FE1BDD" w:rsidRDefault="00CD3A92" w:rsidP="00CD3A92">
      <w:pPr>
        <w:rPr>
          <w:rFonts w:cstheme="minorHAnsi"/>
          <w:sz w:val="24"/>
          <w:szCs w:val="24"/>
        </w:rPr>
      </w:pPr>
      <w:r w:rsidRPr="00FE1BDD">
        <w:rPr>
          <w:rFonts w:cstheme="minorHAnsi"/>
          <w:sz w:val="24"/>
          <w:szCs w:val="24"/>
        </w:rPr>
        <w:t>b discontinuing all antipsychotic drugs (T).</w:t>
      </w:r>
    </w:p>
    <w:p w14:paraId="62034556" w14:textId="77777777" w:rsidR="00CD3A92" w:rsidRPr="00FE1BDD" w:rsidRDefault="00CD3A92" w:rsidP="00CD3A92">
      <w:pPr>
        <w:rPr>
          <w:rFonts w:cstheme="minorHAnsi"/>
          <w:sz w:val="24"/>
          <w:szCs w:val="24"/>
        </w:rPr>
      </w:pPr>
      <w:r w:rsidRPr="00FE1BDD">
        <w:rPr>
          <w:rFonts w:cstheme="minorHAnsi"/>
          <w:sz w:val="24"/>
          <w:szCs w:val="24"/>
        </w:rPr>
        <w:t>c timely administration of dopamine agonists, e.g. bromocriptine.</w:t>
      </w:r>
    </w:p>
    <w:p w14:paraId="3287CEAF" w14:textId="77777777" w:rsidR="00CD3A92" w:rsidRPr="00FE1BDD" w:rsidRDefault="00CD3A92" w:rsidP="00CD3A92">
      <w:pPr>
        <w:rPr>
          <w:rFonts w:cstheme="minorHAnsi"/>
          <w:sz w:val="24"/>
          <w:szCs w:val="24"/>
        </w:rPr>
      </w:pPr>
      <w:r w:rsidRPr="00FE1BDD">
        <w:rPr>
          <w:rFonts w:cstheme="minorHAnsi"/>
          <w:sz w:val="24"/>
          <w:szCs w:val="24"/>
        </w:rPr>
        <w:t>d use of benzodiazepines and anticholinergics.</w:t>
      </w:r>
    </w:p>
    <w:p w14:paraId="1F10CC45" w14:textId="77777777" w:rsidR="00CD3A92" w:rsidRPr="00FE1BDD" w:rsidRDefault="00CD3A92" w:rsidP="00CD3A92">
      <w:pPr>
        <w:rPr>
          <w:rFonts w:cstheme="minorHAnsi"/>
          <w:sz w:val="24"/>
          <w:szCs w:val="24"/>
        </w:rPr>
      </w:pPr>
      <w:r w:rsidRPr="00FE1BDD">
        <w:rPr>
          <w:rFonts w:cstheme="minorHAnsi"/>
          <w:sz w:val="24"/>
          <w:szCs w:val="24"/>
        </w:rPr>
        <w:t>e electroconvulsive therapy (ECT).</w:t>
      </w:r>
    </w:p>
    <w:p w14:paraId="62792B7C" w14:textId="77777777" w:rsidR="00CD3A92" w:rsidRPr="00FE1BDD" w:rsidRDefault="00CD3A92" w:rsidP="00CD3A92">
      <w:pPr>
        <w:jc w:val="both"/>
        <w:rPr>
          <w:rFonts w:cstheme="minorHAnsi"/>
          <w:sz w:val="24"/>
          <w:szCs w:val="24"/>
        </w:rPr>
      </w:pPr>
    </w:p>
    <w:p w14:paraId="5D862BA2" w14:textId="77777777" w:rsidR="00CD3A92" w:rsidRPr="00FE1BDD" w:rsidRDefault="00CD3A92" w:rsidP="00CD3A92">
      <w:pPr>
        <w:jc w:val="both"/>
        <w:rPr>
          <w:rFonts w:cstheme="minorHAnsi"/>
          <w:sz w:val="24"/>
          <w:szCs w:val="24"/>
        </w:rPr>
      </w:pPr>
      <w:r w:rsidRPr="00FE1BDD">
        <w:rPr>
          <w:rFonts w:cstheme="minorHAnsi"/>
          <w:b/>
          <w:bCs/>
          <w:sz w:val="24"/>
          <w:szCs w:val="24"/>
        </w:rPr>
        <w:t xml:space="preserve">5. Which is of the following is true regarding antipsychotic rechallenge following </w:t>
      </w:r>
      <w:r w:rsidR="00E35B2E" w:rsidRPr="00FE1BDD">
        <w:rPr>
          <w:rFonts w:cstheme="minorHAnsi"/>
          <w:b/>
          <w:bCs/>
          <w:sz w:val="24"/>
          <w:szCs w:val="24"/>
        </w:rPr>
        <w:t xml:space="preserve">a </w:t>
      </w:r>
      <w:r w:rsidRPr="00FE1BDD">
        <w:rPr>
          <w:rFonts w:cstheme="minorHAnsi"/>
          <w:b/>
          <w:bCs/>
          <w:sz w:val="24"/>
          <w:szCs w:val="24"/>
        </w:rPr>
        <w:t>neuroleptic-malignant syndrome?</w:t>
      </w:r>
    </w:p>
    <w:p w14:paraId="7F44BBCA" w14:textId="77777777" w:rsidR="00CD3A92" w:rsidRPr="00FE1BDD" w:rsidRDefault="00CD3A92" w:rsidP="00E35B2E">
      <w:pPr>
        <w:rPr>
          <w:rFonts w:cstheme="minorHAnsi"/>
          <w:sz w:val="24"/>
          <w:szCs w:val="24"/>
        </w:rPr>
      </w:pPr>
      <w:proofErr w:type="gramStart"/>
      <w:r w:rsidRPr="00FE1BDD">
        <w:rPr>
          <w:rFonts w:cstheme="minorHAnsi"/>
          <w:sz w:val="24"/>
          <w:szCs w:val="24"/>
        </w:rPr>
        <w:t>a</w:t>
      </w:r>
      <w:proofErr w:type="gramEnd"/>
      <w:r w:rsidRPr="00FE1BDD">
        <w:rPr>
          <w:rFonts w:cstheme="minorHAnsi"/>
          <w:sz w:val="24"/>
          <w:szCs w:val="24"/>
        </w:rPr>
        <w:t xml:space="preserve"> </w:t>
      </w:r>
      <w:r w:rsidR="00E35B2E" w:rsidRPr="00FE1BDD">
        <w:rPr>
          <w:rFonts w:cstheme="minorHAnsi"/>
          <w:sz w:val="24"/>
          <w:szCs w:val="24"/>
        </w:rPr>
        <w:t xml:space="preserve">antipsychotic </w:t>
      </w:r>
      <w:proofErr w:type="spellStart"/>
      <w:r w:rsidRPr="00FE1BDD">
        <w:rPr>
          <w:rFonts w:cstheme="minorHAnsi"/>
          <w:sz w:val="24"/>
          <w:szCs w:val="24"/>
        </w:rPr>
        <w:t>rechallenge</w:t>
      </w:r>
      <w:proofErr w:type="spellEnd"/>
      <w:r w:rsidR="00E35B2E" w:rsidRPr="00FE1BDD">
        <w:rPr>
          <w:rFonts w:cstheme="minorHAnsi"/>
          <w:sz w:val="24"/>
          <w:szCs w:val="24"/>
        </w:rPr>
        <w:t xml:space="preserve"> should occur as soon as possible following a </w:t>
      </w:r>
      <w:r w:rsidRPr="00FE1BDD">
        <w:rPr>
          <w:rFonts w:cstheme="minorHAnsi"/>
          <w:sz w:val="24"/>
          <w:szCs w:val="24"/>
        </w:rPr>
        <w:t>neuroleptic-malignant syndrome</w:t>
      </w:r>
      <w:r w:rsidR="00E35B2E" w:rsidRPr="00FE1BDD">
        <w:rPr>
          <w:rFonts w:cstheme="minorHAnsi"/>
          <w:sz w:val="24"/>
          <w:szCs w:val="24"/>
        </w:rPr>
        <w:t>, especially when the patient is agitated</w:t>
      </w:r>
      <w:r w:rsidRPr="00FE1BDD">
        <w:rPr>
          <w:rFonts w:cstheme="minorHAnsi"/>
          <w:sz w:val="24"/>
          <w:szCs w:val="24"/>
        </w:rPr>
        <w:t>.</w:t>
      </w:r>
    </w:p>
    <w:p w14:paraId="0AE541B3" w14:textId="77777777" w:rsidR="00CD3A92" w:rsidRPr="00FE1BDD" w:rsidRDefault="00E35B2E" w:rsidP="00E35B2E">
      <w:pPr>
        <w:rPr>
          <w:rFonts w:cstheme="minorHAnsi"/>
          <w:sz w:val="24"/>
          <w:szCs w:val="24"/>
        </w:rPr>
      </w:pPr>
      <w:r w:rsidRPr="00FE1BDD">
        <w:rPr>
          <w:rFonts w:cstheme="minorHAnsi"/>
          <w:sz w:val="24"/>
          <w:szCs w:val="24"/>
        </w:rPr>
        <w:t>b</w:t>
      </w:r>
      <w:r w:rsidR="00CD3A92" w:rsidRPr="00FE1BDD">
        <w:rPr>
          <w:rFonts w:cstheme="minorHAnsi"/>
          <w:sz w:val="24"/>
          <w:szCs w:val="24"/>
        </w:rPr>
        <w:t xml:space="preserve"> </w:t>
      </w:r>
      <w:r w:rsidRPr="00FE1BDD">
        <w:rPr>
          <w:rFonts w:cstheme="minorHAnsi"/>
          <w:sz w:val="24"/>
          <w:szCs w:val="24"/>
        </w:rPr>
        <w:t>the use of depot antipsychotics following a neuroleptic-malignant syndrome can be a good option, thanks to more regular pharmacokinetics.</w:t>
      </w:r>
    </w:p>
    <w:p w14:paraId="181639AF" w14:textId="77777777" w:rsidR="00CD3A92" w:rsidRPr="00FE1BDD" w:rsidRDefault="00CD3A92" w:rsidP="00E35B2E">
      <w:pPr>
        <w:rPr>
          <w:rFonts w:cstheme="minorHAnsi"/>
          <w:sz w:val="24"/>
          <w:szCs w:val="24"/>
        </w:rPr>
      </w:pPr>
      <w:r w:rsidRPr="00FE1BDD">
        <w:rPr>
          <w:rFonts w:cstheme="minorHAnsi"/>
          <w:sz w:val="24"/>
          <w:szCs w:val="24"/>
        </w:rPr>
        <w:t xml:space="preserve">c </w:t>
      </w:r>
      <w:r w:rsidR="00E35B2E" w:rsidRPr="00FE1BDD">
        <w:rPr>
          <w:rFonts w:cstheme="minorHAnsi"/>
          <w:sz w:val="24"/>
          <w:szCs w:val="24"/>
        </w:rPr>
        <w:t>alternatives to antipsychotics, whenever possible, can be warranted (T).</w:t>
      </w:r>
    </w:p>
    <w:p w14:paraId="27AFB742" w14:textId="77777777" w:rsidR="00CD3A92" w:rsidRPr="00FE1BDD" w:rsidRDefault="00CD3A92" w:rsidP="00E35B2E">
      <w:pPr>
        <w:rPr>
          <w:rFonts w:cstheme="minorHAnsi"/>
          <w:sz w:val="24"/>
          <w:szCs w:val="24"/>
        </w:rPr>
      </w:pPr>
      <w:r w:rsidRPr="00FE1BDD">
        <w:rPr>
          <w:rFonts w:cstheme="minorHAnsi"/>
          <w:sz w:val="24"/>
          <w:szCs w:val="24"/>
        </w:rPr>
        <w:t xml:space="preserve">d </w:t>
      </w:r>
      <w:r w:rsidR="00E35B2E" w:rsidRPr="00FE1BDD">
        <w:rPr>
          <w:rFonts w:cstheme="minorHAnsi"/>
          <w:sz w:val="24"/>
          <w:szCs w:val="24"/>
        </w:rPr>
        <w:t>creatine kinase (CK) monitoring following rechallenge is useless.</w:t>
      </w:r>
    </w:p>
    <w:p w14:paraId="1B1619CC" w14:textId="77777777" w:rsidR="00CD3A92" w:rsidRPr="00FE1BDD" w:rsidRDefault="00CD3A92" w:rsidP="00E35B2E">
      <w:pPr>
        <w:rPr>
          <w:rFonts w:cstheme="minorHAnsi"/>
          <w:sz w:val="24"/>
          <w:szCs w:val="24"/>
        </w:rPr>
      </w:pPr>
      <w:r w:rsidRPr="00FE1BDD">
        <w:rPr>
          <w:rFonts w:cstheme="minorHAnsi"/>
          <w:sz w:val="24"/>
          <w:szCs w:val="24"/>
        </w:rPr>
        <w:t xml:space="preserve">e </w:t>
      </w:r>
      <w:r w:rsidR="00E35B2E" w:rsidRPr="00FE1BDD">
        <w:rPr>
          <w:rFonts w:cstheme="minorHAnsi"/>
          <w:sz w:val="24"/>
          <w:szCs w:val="24"/>
        </w:rPr>
        <w:t>If the patient does not develop neuroleptic-malignant syndrome within one month of the antipsychotic rechallenge, then there is no longer any risk of neuroleptic-malignant syndrome recurrence.</w:t>
      </w:r>
    </w:p>
    <w:p w14:paraId="39E87124" w14:textId="77777777" w:rsidR="00CD3A92" w:rsidRPr="00FE1BDD" w:rsidRDefault="00CD3A92" w:rsidP="00CD3A92">
      <w:pPr>
        <w:jc w:val="both"/>
        <w:rPr>
          <w:rFonts w:cstheme="minorHAnsi"/>
          <w:sz w:val="24"/>
          <w:szCs w:val="24"/>
        </w:rPr>
      </w:pPr>
    </w:p>
    <w:p w14:paraId="2549373D" w14:textId="1E120199" w:rsidR="00CD3A92" w:rsidRPr="00FE1BDD" w:rsidRDefault="00CD3A92" w:rsidP="0033609A">
      <w:pPr>
        <w:jc w:val="both"/>
        <w:rPr>
          <w:rFonts w:cstheme="minorHAnsi"/>
          <w:sz w:val="24"/>
          <w:szCs w:val="24"/>
        </w:rPr>
      </w:pPr>
    </w:p>
    <w:sectPr w:rsidR="00CD3A92" w:rsidRPr="00FE1B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E98"/>
    <w:multiLevelType w:val="hybridMultilevel"/>
    <w:tmpl w:val="2C5884F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zf5eeaza9xtslestx3xz0a5rfe9xv9xz59z&quot;&gt;My EndNote Library&lt;record-ids&gt;&lt;item&gt;218&lt;/item&gt;&lt;item&gt;1053&lt;/item&gt;&lt;item&gt;1059&lt;/item&gt;&lt;item&gt;1064&lt;/item&gt;&lt;item&gt;1066&lt;/item&gt;&lt;item&gt;1071&lt;/item&gt;&lt;item&gt;2150&lt;/item&gt;&lt;item&gt;2184&lt;/item&gt;&lt;item&gt;2189&lt;/item&gt;&lt;item&gt;2190&lt;/item&gt;&lt;item&gt;2191&lt;/item&gt;&lt;item&gt;2192&lt;/item&gt;&lt;item&gt;2193&lt;/item&gt;&lt;item&gt;2194&lt;/item&gt;&lt;item&gt;2195&lt;/item&gt;&lt;item&gt;2196&lt;/item&gt;&lt;item&gt;2199&lt;/item&gt;&lt;item&gt;2200&lt;/item&gt;&lt;item&gt;2201&lt;/item&gt;&lt;item&gt;2202&lt;/item&gt;&lt;item&gt;2204&lt;/item&gt;&lt;item&gt;2205&lt;/item&gt;&lt;item&gt;2206&lt;/item&gt;&lt;item&gt;2212&lt;/item&gt;&lt;item&gt;2217&lt;/item&gt;&lt;item&gt;2228&lt;/item&gt;&lt;item&gt;2435&lt;/item&gt;&lt;item&gt;2436&lt;/item&gt;&lt;item&gt;2675&lt;/item&gt;&lt;item&gt;2676&lt;/item&gt;&lt;item&gt;2677&lt;/item&gt;&lt;item&gt;2678&lt;/item&gt;&lt;item&gt;2679&lt;/item&gt;&lt;item&gt;2681&lt;/item&gt;&lt;item&gt;2682&lt;/item&gt;&lt;item&gt;2683&lt;/item&gt;&lt;item&gt;2699&lt;/item&gt;&lt;item&gt;2701&lt;/item&gt;&lt;/record-ids&gt;&lt;/item&gt;&lt;/Libraries&gt;"/>
  </w:docVars>
  <w:rsids>
    <w:rsidRoot w:val="000E0CC4"/>
    <w:rsid w:val="00010B1E"/>
    <w:rsid w:val="00025C04"/>
    <w:rsid w:val="00033222"/>
    <w:rsid w:val="000454C4"/>
    <w:rsid w:val="00056CDA"/>
    <w:rsid w:val="0005701F"/>
    <w:rsid w:val="00070F9A"/>
    <w:rsid w:val="000771B0"/>
    <w:rsid w:val="0007797C"/>
    <w:rsid w:val="0008587B"/>
    <w:rsid w:val="00092859"/>
    <w:rsid w:val="00094C3E"/>
    <w:rsid w:val="00095A5C"/>
    <w:rsid w:val="000977A9"/>
    <w:rsid w:val="000A17BC"/>
    <w:rsid w:val="000A3A1B"/>
    <w:rsid w:val="000A7B0B"/>
    <w:rsid w:val="000B146F"/>
    <w:rsid w:val="000B532D"/>
    <w:rsid w:val="000B6475"/>
    <w:rsid w:val="000C557B"/>
    <w:rsid w:val="000D4120"/>
    <w:rsid w:val="000E0CC4"/>
    <w:rsid w:val="000E443D"/>
    <w:rsid w:val="000E65C9"/>
    <w:rsid w:val="00100756"/>
    <w:rsid w:val="00106911"/>
    <w:rsid w:val="0011746A"/>
    <w:rsid w:val="0011759F"/>
    <w:rsid w:val="001250EF"/>
    <w:rsid w:val="00132042"/>
    <w:rsid w:val="00140B78"/>
    <w:rsid w:val="001475B4"/>
    <w:rsid w:val="00164699"/>
    <w:rsid w:val="0018076B"/>
    <w:rsid w:val="001873DF"/>
    <w:rsid w:val="00194CDA"/>
    <w:rsid w:val="00195724"/>
    <w:rsid w:val="001D0704"/>
    <w:rsid w:val="001D5107"/>
    <w:rsid w:val="001D6563"/>
    <w:rsid w:val="001E1785"/>
    <w:rsid w:val="001E1ABF"/>
    <w:rsid w:val="001E24B2"/>
    <w:rsid w:val="001F2906"/>
    <w:rsid w:val="001F5FCA"/>
    <w:rsid w:val="002170B1"/>
    <w:rsid w:val="00225C7C"/>
    <w:rsid w:val="00226252"/>
    <w:rsid w:val="002319B4"/>
    <w:rsid w:val="00232A4E"/>
    <w:rsid w:val="002526C3"/>
    <w:rsid w:val="00257791"/>
    <w:rsid w:val="00261E95"/>
    <w:rsid w:val="00271033"/>
    <w:rsid w:val="00273246"/>
    <w:rsid w:val="00285859"/>
    <w:rsid w:val="00285D74"/>
    <w:rsid w:val="00285DC3"/>
    <w:rsid w:val="00292677"/>
    <w:rsid w:val="002A12C3"/>
    <w:rsid w:val="002B4FD4"/>
    <w:rsid w:val="002B58EB"/>
    <w:rsid w:val="002C38E7"/>
    <w:rsid w:val="002C4AC6"/>
    <w:rsid w:val="002D1DCD"/>
    <w:rsid w:val="002E1C89"/>
    <w:rsid w:val="002E52F0"/>
    <w:rsid w:val="00302AD0"/>
    <w:rsid w:val="003043F8"/>
    <w:rsid w:val="0031485E"/>
    <w:rsid w:val="00315E45"/>
    <w:rsid w:val="00316513"/>
    <w:rsid w:val="003213B1"/>
    <w:rsid w:val="0032292F"/>
    <w:rsid w:val="00332805"/>
    <w:rsid w:val="0033609A"/>
    <w:rsid w:val="003367EA"/>
    <w:rsid w:val="003452E5"/>
    <w:rsid w:val="003467C5"/>
    <w:rsid w:val="003569BF"/>
    <w:rsid w:val="003633F5"/>
    <w:rsid w:val="00363C22"/>
    <w:rsid w:val="00372060"/>
    <w:rsid w:val="00377C39"/>
    <w:rsid w:val="00383699"/>
    <w:rsid w:val="0038510F"/>
    <w:rsid w:val="003A05B8"/>
    <w:rsid w:val="003A69DB"/>
    <w:rsid w:val="003B2563"/>
    <w:rsid w:val="003B5692"/>
    <w:rsid w:val="003E2162"/>
    <w:rsid w:val="003E54F3"/>
    <w:rsid w:val="003F18BA"/>
    <w:rsid w:val="003F20D6"/>
    <w:rsid w:val="00406B9A"/>
    <w:rsid w:val="0041032F"/>
    <w:rsid w:val="004320AA"/>
    <w:rsid w:val="00442C11"/>
    <w:rsid w:val="00451697"/>
    <w:rsid w:val="004555B9"/>
    <w:rsid w:val="004574AD"/>
    <w:rsid w:val="00460DAE"/>
    <w:rsid w:val="00462869"/>
    <w:rsid w:val="0047589D"/>
    <w:rsid w:val="00475B8A"/>
    <w:rsid w:val="00482212"/>
    <w:rsid w:val="004969F1"/>
    <w:rsid w:val="004C38CD"/>
    <w:rsid w:val="004C58E7"/>
    <w:rsid w:val="004C6EC5"/>
    <w:rsid w:val="004E1442"/>
    <w:rsid w:val="004F6C76"/>
    <w:rsid w:val="00523E60"/>
    <w:rsid w:val="00550E78"/>
    <w:rsid w:val="0055140D"/>
    <w:rsid w:val="005670A7"/>
    <w:rsid w:val="005918F6"/>
    <w:rsid w:val="005B5BF6"/>
    <w:rsid w:val="005E016A"/>
    <w:rsid w:val="005F070A"/>
    <w:rsid w:val="00600C46"/>
    <w:rsid w:val="00605EF1"/>
    <w:rsid w:val="006069EB"/>
    <w:rsid w:val="00607F22"/>
    <w:rsid w:val="00612BD7"/>
    <w:rsid w:val="006151B5"/>
    <w:rsid w:val="00624593"/>
    <w:rsid w:val="00624A74"/>
    <w:rsid w:val="00635BC0"/>
    <w:rsid w:val="006559D1"/>
    <w:rsid w:val="00667109"/>
    <w:rsid w:val="0068399D"/>
    <w:rsid w:val="00684E3F"/>
    <w:rsid w:val="006900EC"/>
    <w:rsid w:val="00690FAA"/>
    <w:rsid w:val="006A5529"/>
    <w:rsid w:val="006B46B3"/>
    <w:rsid w:val="006C356C"/>
    <w:rsid w:val="006D51AF"/>
    <w:rsid w:val="006E20DB"/>
    <w:rsid w:val="006E2DAB"/>
    <w:rsid w:val="00700D4A"/>
    <w:rsid w:val="00713C77"/>
    <w:rsid w:val="0072740F"/>
    <w:rsid w:val="00731FF7"/>
    <w:rsid w:val="007516D4"/>
    <w:rsid w:val="00753147"/>
    <w:rsid w:val="00764BEE"/>
    <w:rsid w:val="007730BB"/>
    <w:rsid w:val="0077577A"/>
    <w:rsid w:val="00775F10"/>
    <w:rsid w:val="00785710"/>
    <w:rsid w:val="0078588E"/>
    <w:rsid w:val="00790FBB"/>
    <w:rsid w:val="007927EF"/>
    <w:rsid w:val="00796B37"/>
    <w:rsid w:val="007A4E20"/>
    <w:rsid w:val="007B2A70"/>
    <w:rsid w:val="007C7686"/>
    <w:rsid w:val="007D59A5"/>
    <w:rsid w:val="008110CE"/>
    <w:rsid w:val="00814D57"/>
    <w:rsid w:val="00842934"/>
    <w:rsid w:val="00843C4D"/>
    <w:rsid w:val="008562E3"/>
    <w:rsid w:val="00862618"/>
    <w:rsid w:val="008675C7"/>
    <w:rsid w:val="00867BDD"/>
    <w:rsid w:val="00873531"/>
    <w:rsid w:val="00884719"/>
    <w:rsid w:val="008A3979"/>
    <w:rsid w:val="008C5E9F"/>
    <w:rsid w:val="008C6470"/>
    <w:rsid w:val="008E5DA6"/>
    <w:rsid w:val="008F4881"/>
    <w:rsid w:val="008F677D"/>
    <w:rsid w:val="00916C68"/>
    <w:rsid w:val="00920576"/>
    <w:rsid w:val="00925D3C"/>
    <w:rsid w:val="00926602"/>
    <w:rsid w:val="00927224"/>
    <w:rsid w:val="00942726"/>
    <w:rsid w:val="00960084"/>
    <w:rsid w:val="00962E76"/>
    <w:rsid w:val="00985E11"/>
    <w:rsid w:val="00993627"/>
    <w:rsid w:val="00996FA3"/>
    <w:rsid w:val="009A23E4"/>
    <w:rsid w:val="009A5912"/>
    <w:rsid w:val="009A7B68"/>
    <w:rsid w:val="009B1835"/>
    <w:rsid w:val="009B1A32"/>
    <w:rsid w:val="009B2D2F"/>
    <w:rsid w:val="009C13A4"/>
    <w:rsid w:val="009C648D"/>
    <w:rsid w:val="009D0CB2"/>
    <w:rsid w:val="009D2A15"/>
    <w:rsid w:val="009D537D"/>
    <w:rsid w:val="009F166C"/>
    <w:rsid w:val="009F34A6"/>
    <w:rsid w:val="00A135C7"/>
    <w:rsid w:val="00A151E1"/>
    <w:rsid w:val="00A208C2"/>
    <w:rsid w:val="00A26808"/>
    <w:rsid w:val="00A30955"/>
    <w:rsid w:val="00A47887"/>
    <w:rsid w:val="00A53BA4"/>
    <w:rsid w:val="00A62D98"/>
    <w:rsid w:val="00A64E75"/>
    <w:rsid w:val="00A670B4"/>
    <w:rsid w:val="00A67811"/>
    <w:rsid w:val="00A67CDA"/>
    <w:rsid w:val="00A71041"/>
    <w:rsid w:val="00A774C1"/>
    <w:rsid w:val="00A806FB"/>
    <w:rsid w:val="00A80F74"/>
    <w:rsid w:val="00A826AB"/>
    <w:rsid w:val="00A85F9F"/>
    <w:rsid w:val="00A9160E"/>
    <w:rsid w:val="00AB30E4"/>
    <w:rsid w:val="00AD27FD"/>
    <w:rsid w:val="00AE0D7C"/>
    <w:rsid w:val="00AF044D"/>
    <w:rsid w:val="00B12196"/>
    <w:rsid w:val="00B22CC0"/>
    <w:rsid w:val="00B3212B"/>
    <w:rsid w:val="00B34AC1"/>
    <w:rsid w:val="00B42150"/>
    <w:rsid w:val="00B62F1F"/>
    <w:rsid w:val="00B723BF"/>
    <w:rsid w:val="00B84AA5"/>
    <w:rsid w:val="00BA40EB"/>
    <w:rsid w:val="00BB1819"/>
    <w:rsid w:val="00BC1195"/>
    <w:rsid w:val="00BC1FCF"/>
    <w:rsid w:val="00BC7487"/>
    <w:rsid w:val="00BD5A8F"/>
    <w:rsid w:val="00C15EF1"/>
    <w:rsid w:val="00C234FA"/>
    <w:rsid w:val="00C246E3"/>
    <w:rsid w:val="00C3064F"/>
    <w:rsid w:val="00C35B84"/>
    <w:rsid w:val="00C37BE4"/>
    <w:rsid w:val="00C37BF4"/>
    <w:rsid w:val="00C37D6B"/>
    <w:rsid w:val="00C4548A"/>
    <w:rsid w:val="00C462B6"/>
    <w:rsid w:val="00C55DD6"/>
    <w:rsid w:val="00C80BF2"/>
    <w:rsid w:val="00C96BDB"/>
    <w:rsid w:val="00CA1E67"/>
    <w:rsid w:val="00CA6C54"/>
    <w:rsid w:val="00CB41E3"/>
    <w:rsid w:val="00CC08BF"/>
    <w:rsid w:val="00CC1043"/>
    <w:rsid w:val="00CC3E8D"/>
    <w:rsid w:val="00CC6039"/>
    <w:rsid w:val="00CD3A92"/>
    <w:rsid w:val="00CE3F25"/>
    <w:rsid w:val="00D1041B"/>
    <w:rsid w:val="00D11C21"/>
    <w:rsid w:val="00D14BC8"/>
    <w:rsid w:val="00D1573C"/>
    <w:rsid w:val="00D35DC8"/>
    <w:rsid w:val="00D63C88"/>
    <w:rsid w:val="00D8035E"/>
    <w:rsid w:val="00D8443B"/>
    <w:rsid w:val="00D87BF1"/>
    <w:rsid w:val="00D93A6A"/>
    <w:rsid w:val="00DA3951"/>
    <w:rsid w:val="00DB6F7E"/>
    <w:rsid w:val="00DC4758"/>
    <w:rsid w:val="00DC69EC"/>
    <w:rsid w:val="00DC7C55"/>
    <w:rsid w:val="00DE0FB9"/>
    <w:rsid w:val="00DE78AC"/>
    <w:rsid w:val="00E020BA"/>
    <w:rsid w:val="00E04AD9"/>
    <w:rsid w:val="00E05FB2"/>
    <w:rsid w:val="00E16595"/>
    <w:rsid w:val="00E169B8"/>
    <w:rsid w:val="00E24831"/>
    <w:rsid w:val="00E35B2E"/>
    <w:rsid w:val="00E57645"/>
    <w:rsid w:val="00E8354D"/>
    <w:rsid w:val="00E870E0"/>
    <w:rsid w:val="00E9605D"/>
    <w:rsid w:val="00EB4AB9"/>
    <w:rsid w:val="00EC7B97"/>
    <w:rsid w:val="00EE74EF"/>
    <w:rsid w:val="00F10953"/>
    <w:rsid w:val="00F324DF"/>
    <w:rsid w:val="00F3605F"/>
    <w:rsid w:val="00F37C45"/>
    <w:rsid w:val="00F676F3"/>
    <w:rsid w:val="00F677F5"/>
    <w:rsid w:val="00F67F45"/>
    <w:rsid w:val="00F83CF9"/>
    <w:rsid w:val="00F840DA"/>
    <w:rsid w:val="00F8667A"/>
    <w:rsid w:val="00F90C2E"/>
    <w:rsid w:val="00F90C5D"/>
    <w:rsid w:val="00F92710"/>
    <w:rsid w:val="00F93E0B"/>
    <w:rsid w:val="00FB2844"/>
    <w:rsid w:val="00FB7BA1"/>
    <w:rsid w:val="00FC1AB3"/>
    <w:rsid w:val="00FC39F2"/>
    <w:rsid w:val="00FD5397"/>
    <w:rsid w:val="00FD5456"/>
    <w:rsid w:val="00FE1BDD"/>
    <w:rsid w:val="00FE2132"/>
    <w:rsid w:val="00FE43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C37D6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37D6B"/>
    <w:rPr>
      <w:rFonts w:ascii="Calibri" w:hAnsi="Calibri" w:cs="Calibri"/>
      <w:noProof/>
    </w:rPr>
  </w:style>
  <w:style w:type="paragraph" w:customStyle="1" w:styleId="EndNoteBibliography">
    <w:name w:val="EndNote Bibliography"/>
    <w:basedOn w:val="Normal"/>
    <w:link w:val="EndNoteBibliographyChar"/>
    <w:rsid w:val="00C37D6B"/>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C37D6B"/>
    <w:rPr>
      <w:rFonts w:ascii="Calibri" w:hAnsi="Calibri" w:cs="Calibri"/>
      <w:noProof/>
    </w:rPr>
  </w:style>
  <w:style w:type="table" w:styleId="TableGrid">
    <w:name w:val="Table Grid"/>
    <w:basedOn w:val="TableNormal"/>
    <w:uiPriority w:val="59"/>
    <w:rsid w:val="00180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73C"/>
    <w:rPr>
      <w:rFonts w:ascii="Segoe UI" w:hAnsi="Segoe UI" w:cs="Segoe UI"/>
      <w:sz w:val="18"/>
      <w:szCs w:val="18"/>
    </w:rPr>
  </w:style>
  <w:style w:type="paragraph" w:styleId="ListParagraph">
    <w:name w:val="List Paragraph"/>
    <w:basedOn w:val="Normal"/>
    <w:uiPriority w:val="34"/>
    <w:qFormat/>
    <w:rsid w:val="003B2563"/>
    <w:pPr>
      <w:ind w:left="720"/>
      <w:contextualSpacing/>
    </w:pPr>
  </w:style>
  <w:style w:type="character" w:styleId="Hyperlink">
    <w:name w:val="Hyperlink"/>
    <w:basedOn w:val="DefaultParagraphFont"/>
    <w:uiPriority w:val="99"/>
    <w:unhideWhenUsed/>
    <w:rsid w:val="001F5FCA"/>
    <w:rPr>
      <w:color w:val="0000FF"/>
      <w:u w:val="single"/>
    </w:rPr>
  </w:style>
  <w:style w:type="character" w:customStyle="1" w:styleId="UnresolvedMention1">
    <w:name w:val="Unresolved Mention1"/>
    <w:basedOn w:val="DefaultParagraphFont"/>
    <w:uiPriority w:val="99"/>
    <w:semiHidden/>
    <w:unhideWhenUsed/>
    <w:rsid w:val="003569BF"/>
    <w:rPr>
      <w:color w:val="605E5C"/>
      <w:shd w:val="clear" w:color="auto" w:fill="E1DFDD"/>
    </w:rPr>
  </w:style>
  <w:style w:type="character" w:styleId="CommentReference">
    <w:name w:val="annotation reference"/>
    <w:basedOn w:val="DefaultParagraphFont"/>
    <w:uiPriority w:val="99"/>
    <w:semiHidden/>
    <w:unhideWhenUsed/>
    <w:rsid w:val="00FC39F2"/>
    <w:rPr>
      <w:sz w:val="16"/>
      <w:szCs w:val="16"/>
    </w:rPr>
  </w:style>
  <w:style w:type="paragraph" w:styleId="CommentText">
    <w:name w:val="annotation text"/>
    <w:basedOn w:val="Normal"/>
    <w:link w:val="CommentTextChar"/>
    <w:uiPriority w:val="99"/>
    <w:semiHidden/>
    <w:unhideWhenUsed/>
    <w:rsid w:val="00FC39F2"/>
    <w:pPr>
      <w:spacing w:line="240" w:lineRule="auto"/>
    </w:pPr>
    <w:rPr>
      <w:sz w:val="20"/>
      <w:szCs w:val="20"/>
    </w:rPr>
  </w:style>
  <w:style w:type="character" w:customStyle="1" w:styleId="CommentTextChar">
    <w:name w:val="Comment Text Char"/>
    <w:basedOn w:val="DefaultParagraphFont"/>
    <w:link w:val="CommentText"/>
    <w:uiPriority w:val="99"/>
    <w:semiHidden/>
    <w:rsid w:val="00FC39F2"/>
    <w:rPr>
      <w:sz w:val="20"/>
      <w:szCs w:val="20"/>
      <w:lang w:val="en-GB"/>
    </w:rPr>
  </w:style>
  <w:style w:type="paragraph" w:styleId="CommentSubject">
    <w:name w:val="annotation subject"/>
    <w:basedOn w:val="CommentText"/>
    <w:next w:val="CommentText"/>
    <w:link w:val="CommentSubjectChar"/>
    <w:uiPriority w:val="99"/>
    <w:semiHidden/>
    <w:unhideWhenUsed/>
    <w:rsid w:val="00FC39F2"/>
    <w:rPr>
      <w:b/>
      <w:bCs/>
    </w:rPr>
  </w:style>
  <w:style w:type="character" w:customStyle="1" w:styleId="CommentSubjectChar">
    <w:name w:val="Comment Subject Char"/>
    <w:basedOn w:val="CommentTextChar"/>
    <w:link w:val="CommentSubject"/>
    <w:uiPriority w:val="99"/>
    <w:semiHidden/>
    <w:rsid w:val="00FC39F2"/>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C37D6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37D6B"/>
    <w:rPr>
      <w:rFonts w:ascii="Calibri" w:hAnsi="Calibri" w:cs="Calibri"/>
      <w:noProof/>
    </w:rPr>
  </w:style>
  <w:style w:type="paragraph" w:customStyle="1" w:styleId="EndNoteBibliography">
    <w:name w:val="EndNote Bibliography"/>
    <w:basedOn w:val="Normal"/>
    <w:link w:val="EndNoteBibliographyChar"/>
    <w:rsid w:val="00C37D6B"/>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C37D6B"/>
    <w:rPr>
      <w:rFonts w:ascii="Calibri" w:hAnsi="Calibri" w:cs="Calibri"/>
      <w:noProof/>
    </w:rPr>
  </w:style>
  <w:style w:type="table" w:styleId="TableGrid">
    <w:name w:val="Table Grid"/>
    <w:basedOn w:val="TableNormal"/>
    <w:uiPriority w:val="59"/>
    <w:rsid w:val="00180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73C"/>
    <w:rPr>
      <w:rFonts w:ascii="Segoe UI" w:hAnsi="Segoe UI" w:cs="Segoe UI"/>
      <w:sz w:val="18"/>
      <w:szCs w:val="18"/>
    </w:rPr>
  </w:style>
  <w:style w:type="paragraph" w:styleId="ListParagraph">
    <w:name w:val="List Paragraph"/>
    <w:basedOn w:val="Normal"/>
    <w:uiPriority w:val="34"/>
    <w:qFormat/>
    <w:rsid w:val="003B2563"/>
    <w:pPr>
      <w:ind w:left="720"/>
      <w:contextualSpacing/>
    </w:pPr>
  </w:style>
  <w:style w:type="character" w:styleId="Hyperlink">
    <w:name w:val="Hyperlink"/>
    <w:basedOn w:val="DefaultParagraphFont"/>
    <w:uiPriority w:val="99"/>
    <w:unhideWhenUsed/>
    <w:rsid w:val="001F5FCA"/>
    <w:rPr>
      <w:color w:val="0000FF"/>
      <w:u w:val="single"/>
    </w:rPr>
  </w:style>
  <w:style w:type="character" w:customStyle="1" w:styleId="UnresolvedMention1">
    <w:name w:val="Unresolved Mention1"/>
    <w:basedOn w:val="DefaultParagraphFont"/>
    <w:uiPriority w:val="99"/>
    <w:semiHidden/>
    <w:unhideWhenUsed/>
    <w:rsid w:val="003569BF"/>
    <w:rPr>
      <w:color w:val="605E5C"/>
      <w:shd w:val="clear" w:color="auto" w:fill="E1DFDD"/>
    </w:rPr>
  </w:style>
  <w:style w:type="character" w:styleId="CommentReference">
    <w:name w:val="annotation reference"/>
    <w:basedOn w:val="DefaultParagraphFont"/>
    <w:uiPriority w:val="99"/>
    <w:semiHidden/>
    <w:unhideWhenUsed/>
    <w:rsid w:val="00FC39F2"/>
    <w:rPr>
      <w:sz w:val="16"/>
      <w:szCs w:val="16"/>
    </w:rPr>
  </w:style>
  <w:style w:type="paragraph" w:styleId="CommentText">
    <w:name w:val="annotation text"/>
    <w:basedOn w:val="Normal"/>
    <w:link w:val="CommentTextChar"/>
    <w:uiPriority w:val="99"/>
    <w:semiHidden/>
    <w:unhideWhenUsed/>
    <w:rsid w:val="00FC39F2"/>
    <w:pPr>
      <w:spacing w:line="240" w:lineRule="auto"/>
    </w:pPr>
    <w:rPr>
      <w:sz w:val="20"/>
      <w:szCs w:val="20"/>
    </w:rPr>
  </w:style>
  <w:style w:type="character" w:customStyle="1" w:styleId="CommentTextChar">
    <w:name w:val="Comment Text Char"/>
    <w:basedOn w:val="DefaultParagraphFont"/>
    <w:link w:val="CommentText"/>
    <w:uiPriority w:val="99"/>
    <w:semiHidden/>
    <w:rsid w:val="00FC39F2"/>
    <w:rPr>
      <w:sz w:val="20"/>
      <w:szCs w:val="20"/>
      <w:lang w:val="en-GB"/>
    </w:rPr>
  </w:style>
  <w:style w:type="paragraph" w:styleId="CommentSubject">
    <w:name w:val="annotation subject"/>
    <w:basedOn w:val="CommentText"/>
    <w:next w:val="CommentText"/>
    <w:link w:val="CommentSubjectChar"/>
    <w:uiPriority w:val="99"/>
    <w:semiHidden/>
    <w:unhideWhenUsed/>
    <w:rsid w:val="00FC39F2"/>
    <w:rPr>
      <w:b/>
      <w:bCs/>
    </w:rPr>
  </w:style>
  <w:style w:type="character" w:customStyle="1" w:styleId="CommentSubjectChar">
    <w:name w:val="Comment Subject Char"/>
    <w:basedOn w:val="CommentTextChar"/>
    <w:link w:val="CommentSubject"/>
    <w:uiPriority w:val="99"/>
    <w:semiHidden/>
    <w:rsid w:val="00FC39F2"/>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0926">
      <w:bodyDiv w:val="1"/>
      <w:marLeft w:val="0"/>
      <w:marRight w:val="0"/>
      <w:marTop w:val="0"/>
      <w:marBottom w:val="0"/>
      <w:divBdr>
        <w:top w:val="none" w:sz="0" w:space="0" w:color="auto"/>
        <w:left w:val="none" w:sz="0" w:space="0" w:color="auto"/>
        <w:bottom w:val="none" w:sz="0" w:space="0" w:color="auto"/>
        <w:right w:val="none" w:sz="0" w:space="0" w:color="auto"/>
      </w:divBdr>
    </w:div>
    <w:div w:id="481894892">
      <w:bodyDiv w:val="1"/>
      <w:marLeft w:val="0"/>
      <w:marRight w:val="0"/>
      <w:marTop w:val="0"/>
      <w:marBottom w:val="0"/>
      <w:divBdr>
        <w:top w:val="none" w:sz="0" w:space="0" w:color="auto"/>
        <w:left w:val="none" w:sz="0" w:space="0" w:color="auto"/>
        <w:bottom w:val="none" w:sz="0" w:space="0" w:color="auto"/>
        <w:right w:val="none" w:sz="0" w:space="0" w:color="auto"/>
      </w:divBdr>
    </w:div>
    <w:div w:id="1061640460">
      <w:bodyDiv w:val="1"/>
      <w:marLeft w:val="0"/>
      <w:marRight w:val="0"/>
      <w:marTop w:val="0"/>
      <w:marBottom w:val="0"/>
      <w:divBdr>
        <w:top w:val="none" w:sz="0" w:space="0" w:color="auto"/>
        <w:left w:val="none" w:sz="0" w:space="0" w:color="auto"/>
        <w:bottom w:val="none" w:sz="0" w:space="0" w:color="auto"/>
        <w:right w:val="none" w:sz="0" w:space="0" w:color="auto"/>
      </w:divBdr>
    </w:div>
    <w:div w:id="1183740459">
      <w:bodyDiv w:val="1"/>
      <w:marLeft w:val="0"/>
      <w:marRight w:val="0"/>
      <w:marTop w:val="0"/>
      <w:marBottom w:val="0"/>
      <w:divBdr>
        <w:top w:val="none" w:sz="0" w:space="0" w:color="auto"/>
        <w:left w:val="none" w:sz="0" w:space="0" w:color="auto"/>
        <w:bottom w:val="none" w:sz="0" w:space="0" w:color="auto"/>
        <w:right w:val="none" w:sz="0" w:space="0" w:color="auto"/>
      </w:divBdr>
    </w:div>
    <w:div w:id="142326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dasirfirdosi@gmail.com" TargetMode="External"/><Relationship Id="rId3" Type="http://schemas.microsoft.com/office/2007/relationships/stylesWithEffects" Target="stylesWithEffects.xml"/><Relationship Id="rId7" Type="http://schemas.openxmlformats.org/officeDocument/2006/relationships/hyperlink" Target="mailto:souanes@hamad.q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Wadoo@hamad.q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udasir.firdosi@swlstg.nhs.uk" TargetMode="External"/><Relationship Id="rId4" Type="http://schemas.openxmlformats.org/officeDocument/2006/relationships/settings" Target="settings.xml"/><Relationship Id="rId9" Type="http://schemas.openxmlformats.org/officeDocument/2006/relationships/hyperlink" Target="mailto:Mudasir.firdosi@swlstg.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23</Pages>
  <Words>16028</Words>
  <Characters>91363</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 Ouanes</dc:creator>
  <cp:lastModifiedBy>Firdosi, Mudasir</cp:lastModifiedBy>
  <cp:revision>8</cp:revision>
  <dcterms:created xsi:type="dcterms:W3CDTF">2020-07-15T11:07:00Z</dcterms:created>
  <dcterms:modified xsi:type="dcterms:W3CDTF">2020-08-28T09:43:00Z</dcterms:modified>
</cp:coreProperties>
</file>