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8FB37" w14:textId="77777777" w:rsidR="00B22841" w:rsidRDefault="00B22841" w:rsidP="00B22841">
      <w:pPr>
        <w:spacing w:line="480" w:lineRule="auto"/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>S14 Table. Utilities and decrements associated with individual complications of T2DM</w:t>
      </w: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4813"/>
        <w:gridCol w:w="1231"/>
        <w:gridCol w:w="1701"/>
        <w:gridCol w:w="1700"/>
      </w:tblGrid>
      <w:tr w:rsidR="00B22841" w14:paraId="1208CA8D" w14:textId="77777777" w:rsidTr="00EC5756">
        <w:trPr>
          <w:trHeight w:val="41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39EE" w14:textId="7530B9FE" w:rsidR="00B22841" w:rsidRDefault="00B22841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4E34" w14:textId="0F32AD03" w:rsidR="00B22841" w:rsidRDefault="00B12DD0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Decrement in utility v</w:t>
            </w:r>
            <w:r w:rsidR="00B22841"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alue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0C90" w14:textId="77777777" w:rsidR="00B22841" w:rsidRDefault="00B22841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Deterministic sensitivity analysis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CAE8" w14:textId="77777777" w:rsidR="00B22841" w:rsidRDefault="00B22841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24"/>
                <w:lang w:eastAsia="en-US"/>
              </w:rPr>
              <w:t>Probabilistic sensitivity analysis distribution</w:t>
            </w:r>
          </w:p>
        </w:tc>
      </w:tr>
      <w:tr w:rsidR="00B22841" w14:paraId="46C9CB61" w14:textId="77777777" w:rsidTr="00EC5756">
        <w:trPr>
          <w:trHeight w:val="33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F3366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Ischaemic Heart Disease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3C863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B7361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-0.058 - 0.027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61BEA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B22841" w14:paraId="29305E61" w14:textId="77777777" w:rsidTr="00EC5756">
        <w:trPr>
          <w:trHeight w:val="33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C2D51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Myocardial Infarction (non-fatal) 1st year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3578B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21E2E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-0.07 - -0.05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C8468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B22841" w14:paraId="516CA7C1" w14:textId="77777777" w:rsidTr="00EC5756">
        <w:trPr>
          <w:trHeight w:val="33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1657D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Myocardial Infarction (non-fatal) subsequent years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F335E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27784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-0.04 - -0.03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FB8AE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B22841" w14:paraId="4769BD9F" w14:textId="77777777" w:rsidTr="00EC5756">
        <w:trPr>
          <w:trHeight w:val="33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C67F6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Stroke (non-fatal) 1st year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D21D4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-0.1171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7BD92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-0.14 - -0.03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07809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B22841" w14:paraId="6C9682C4" w14:textId="77777777" w:rsidTr="00EC5756">
        <w:trPr>
          <w:trHeight w:val="33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C5A1F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Stroke (non-fatal) subsequent years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A3D8B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7AEA6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-0.04 - -0.03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3F623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B22841" w14:paraId="22A4E87F" w14:textId="77777777" w:rsidTr="00EC5756">
        <w:trPr>
          <w:trHeight w:val="33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3822D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Congestive Heart Failure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5E49F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-0.1167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06D4B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-0.14 - -0.09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DC5AA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B22841" w14:paraId="75A789C8" w14:textId="77777777" w:rsidTr="00EC5756">
        <w:trPr>
          <w:trHeight w:val="33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80C88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Amputation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58051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88523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-0.173 - -0.018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3DCC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B22841" w14:paraId="2AD4AD1D" w14:textId="77777777" w:rsidTr="00EC5756">
        <w:trPr>
          <w:trHeight w:val="33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DB338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Blindness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14509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22E01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-0.062 - -0.027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BBE00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B22841" w14:paraId="1D842364" w14:textId="77777777" w:rsidTr="00EC5756">
        <w:trPr>
          <w:trHeight w:val="33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20455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Renal failure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CFFB4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987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-0.059 - -0.016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5016A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B22841" w14:paraId="5A9037C0" w14:textId="77777777" w:rsidTr="00EC5756">
        <w:trPr>
          <w:trHeight w:val="33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E6BAC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Oedema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59619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C3D95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-0.042 - -0.024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36AAE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B22841" w14:paraId="57A96F16" w14:textId="77777777" w:rsidTr="00EC5756">
        <w:trPr>
          <w:trHeight w:val="33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7B6D6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Fracture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E13C5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95937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-0.082 - -0.054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054FE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B22841" w14:paraId="53FB97A3" w14:textId="77777777" w:rsidTr="00EC5756">
        <w:trPr>
          <w:trHeight w:val="33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77E87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bookmarkStart w:id="0" w:name="_Hlk41243187"/>
            <w:r>
              <w:rPr>
                <w:rFonts w:asciiTheme="minorHAnsi" w:hAnsiTheme="minorHAnsi" w:cstheme="minorHAnsi"/>
                <w:lang w:eastAsia="en-US"/>
              </w:rPr>
              <w:t>Hypoglycaemia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DCB3A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A1CCE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FCF2C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  <w:bookmarkEnd w:id="0"/>
      </w:tr>
      <w:tr w:rsidR="00B22841" w14:paraId="2CC0EAB4" w14:textId="77777777" w:rsidTr="00EC5756">
        <w:trPr>
          <w:trHeight w:val="33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51B15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Peripheral Vascular Disease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CF0C9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E281D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-0.071 - -0.019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592E3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B22841" w14:paraId="249F141D" w14:textId="77777777" w:rsidTr="00EC5756">
        <w:trPr>
          <w:trHeight w:val="33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8C5DE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Hypertension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BC49F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-0.0375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2BBAF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7240F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B22841" w14:paraId="360F69F3" w14:textId="77777777" w:rsidTr="00EC5756">
        <w:trPr>
          <w:trHeight w:val="33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36D03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Gastric bypass disutility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9C2B7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FA9EA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66222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B22841" w14:paraId="50782A12" w14:textId="77777777" w:rsidTr="00EC5756">
        <w:trPr>
          <w:trHeight w:val="33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06094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Sleeve gastrectomy disutility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5C450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913E4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D0225" w14:textId="77777777" w:rsidR="00B22841" w:rsidRDefault="00B22841" w:rsidP="00EC5756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</w:tbl>
    <w:p w14:paraId="12B1EEF4" w14:textId="77777777" w:rsidR="00BE05D8" w:rsidRDefault="00983327"/>
    <w:sectPr w:rsidR="00BE05D8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41"/>
    <w:rsid w:val="00983327"/>
    <w:rsid w:val="00B12DD0"/>
    <w:rsid w:val="00B22841"/>
    <w:rsid w:val="00BE56A9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5802B"/>
  <w15:chartTrackingRefBased/>
  <w15:docId w15:val="{D8944F53-FBEB-924F-A546-B7B7D2D7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4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228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D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D0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3</cp:revision>
  <dcterms:created xsi:type="dcterms:W3CDTF">2020-08-29T17:35:00Z</dcterms:created>
  <dcterms:modified xsi:type="dcterms:W3CDTF">2020-09-04T13:02:00Z</dcterms:modified>
</cp:coreProperties>
</file>