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596"/>
        <w:tblW w:w="7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1137"/>
        <w:gridCol w:w="1400"/>
        <w:gridCol w:w="1432"/>
        <w:gridCol w:w="1765"/>
      </w:tblGrid>
      <w:tr w:rsidR="00D25A84" w:rsidRPr="001C4EED" w:rsidTr="00064B65">
        <w:tc>
          <w:tcPr>
            <w:tcW w:w="1774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D25A84" w:rsidRDefault="00D25A84" w:rsidP="00064B65">
            <w:pPr>
              <w:jc w:val="center"/>
              <w:rPr>
                <w:b/>
                <w:sz w:val="18"/>
                <w:szCs w:val="18"/>
              </w:rPr>
            </w:pPr>
            <w:r w:rsidRPr="001C4EED">
              <w:rPr>
                <w:b/>
                <w:sz w:val="18"/>
                <w:szCs w:val="18"/>
              </w:rPr>
              <w:t>Serological cohort</w:t>
            </w:r>
          </w:p>
          <w:p w:rsidR="00D25A84" w:rsidRPr="001C4EED" w:rsidRDefault="00D25A84" w:rsidP="00064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 households</w:t>
            </w:r>
          </w:p>
        </w:tc>
        <w:tc>
          <w:tcPr>
            <w:tcW w:w="1432" w:type="dxa"/>
          </w:tcPr>
          <w:p w:rsidR="00D25A84" w:rsidRDefault="00D25A84" w:rsidP="00064B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C4EED">
              <w:rPr>
                <w:b/>
                <w:sz w:val="18"/>
                <w:szCs w:val="18"/>
              </w:rPr>
              <w:t>Ecuavida</w:t>
            </w:r>
            <w:proofErr w:type="spellEnd"/>
          </w:p>
          <w:p w:rsidR="00D25A84" w:rsidRPr="001C4EED" w:rsidRDefault="00D25A84" w:rsidP="00064B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2404 households</w:t>
            </w:r>
          </w:p>
        </w:tc>
        <w:tc>
          <w:tcPr>
            <w:tcW w:w="1765" w:type="dxa"/>
          </w:tcPr>
          <w:p w:rsidR="00D25A84" w:rsidRPr="001C4EED" w:rsidRDefault="00D25A84" w:rsidP="00064B65">
            <w:pPr>
              <w:jc w:val="center"/>
              <w:rPr>
                <w:b/>
                <w:sz w:val="18"/>
                <w:szCs w:val="18"/>
              </w:rPr>
            </w:pPr>
            <w:r w:rsidRPr="001C4EED">
              <w:rPr>
                <w:b/>
                <w:sz w:val="18"/>
                <w:szCs w:val="18"/>
              </w:rPr>
              <w:t xml:space="preserve">Serological cohort vs </w:t>
            </w:r>
            <w:proofErr w:type="spellStart"/>
            <w:r w:rsidRPr="001C4EED">
              <w:rPr>
                <w:b/>
                <w:sz w:val="18"/>
                <w:szCs w:val="18"/>
              </w:rPr>
              <w:t>Ecuavida</w:t>
            </w:r>
            <w:proofErr w:type="spellEnd"/>
          </w:p>
        </w:tc>
      </w:tr>
      <w:tr w:rsidR="00D25A84" w:rsidRPr="001C4EED" w:rsidTr="00064B65">
        <w:tc>
          <w:tcPr>
            <w:tcW w:w="1774" w:type="dxa"/>
          </w:tcPr>
          <w:p w:rsidR="00D25A84" w:rsidRPr="001C4EED" w:rsidRDefault="00D25A84" w:rsidP="00064B65">
            <w:pPr>
              <w:jc w:val="center"/>
              <w:rPr>
                <w:b/>
                <w:sz w:val="18"/>
                <w:szCs w:val="18"/>
              </w:rPr>
            </w:pPr>
            <w:r w:rsidRPr="001C4EED">
              <w:rPr>
                <w:b/>
                <w:sz w:val="18"/>
                <w:szCs w:val="18"/>
              </w:rPr>
              <w:t>Variable</w:t>
            </w:r>
          </w:p>
        </w:tc>
        <w:tc>
          <w:tcPr>
            <w:tcW w:w="1137" w:type="dxa"/>
          </w:tcPr>
          <w:p w:rsidR="00D25A84" w:rsidRPr="001C4EED" w:rsidRDefault="00D25A84" w:rsidP="00064B65">
            <w:pPr>
              <w:jc w:val="center"/>
              <w:rPr>
                <w:b/>
                <w:sz w:val="18"/>
                <w:szCs w:val="18"/>
              </w:rPr>
            </w:pPr>
            <w:r w:rsidRPr="001C4EED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1400" w:type="dxa"/>
          </w:tcPr>
          <w:p w:rsidR="00D25A84" w:rsidRPr="001C4EED" w:rsidRDefault="00D25A84" w:rsidP="00064B65">
            <w:pPr>
              <w:jc w:val="center"/>
              <w:rPr>
                <w:b/>
                <w:sz w:val="18"/>
                <w:szCs w:val="18"/>
              </w:rPr>
            </w:pPr>
            <w:r w:rsidRPr="001C4EED">
              <w:rPr>
                <w:b/>
                <w:sz w:val="18"/>
                <w:szCs w:val="18"/>
              </w:rPr>
              <w:t>Number/Prop</w:t>
            </w:r>
          </w:p>
        </w:tc>
        <w:tc>
          <w:tcPr>
            <w:tcW w:w="1432" w:type="dxa"/>
          </w:tcPr>
          <w:p w:rsidR="00D25A84" w:rsidRPr="001C4EED" w:rsidRDefault="00D25A84" w:rsidP="00064B65">
            <w:pPr>
              <w:jc w:val="center"/>
              <w:rPr>
                <w:b/>
                <w:sz w:val="18"/>
                <w:szCs w:val="18"/>
              </w:rPr>
            </w:pPr>
            <w:r w:rsidRPr="001C4EED">
              <w:rPr>
                <w:b/>
                <w:sz w:val="18"/>
                <w:szCs w:val="18"/>
              </w:rPr>
              <w:t>Number/Prop</w:t>
            </w:r>
          </w:p>
        </w:tc>
        <w:tc>
          <w:tcPr>
            <w:tcW w:w="1765" w:type="dxa"/>
          </w:tcPr>
          <w:p w:rsidR="00D25A84" w:rsidRPr="00A718F5" w:rsidRDefault="00D25A84" w:rsidP="00064B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One-sample test</w:t>
            </w:r>
          </w:p>
        </w:tc>
      </w:tr>
      <w:tr w:rsidR="00D25A84" w:rsidRPr="001C4EED" w:rsidTr="00064B65">
        <w:tc>
          <w:tcPr>
            <w:tcW w:w="1774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Administrative </w:t>
            </w:r>
            <w:r w:rsidRPr="001C4EED">
              <w:rPr>
                <w:sz w:val="18"/>
                <w:szCs w:val="18"/>
              </w:rPr>
              <w:t>location</w:t>
            </w:r>
          </w:p>
        </w:tc>
        <w:tc>
          <w:tcPr>
            <w:tcW w:w="1137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1C4EED">
              <w:rPr>
                <w:sz w:val="18"/>
                <w:szCs w:val="18"/>
              </w:rPr>
              <w:t>rban</w:t>
            </w:r>
          </w:p>
        </w:tc>
        <w:tc>
          <w:tcPr>
            <w:tcW w:w="1400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  <w:r w:rsidRPr="001C4E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  <w:r w:rsidRPr="001C4EE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76.2</w:t>
            </w:r>
            <w:r w:rsidRPr="001C4EED">
              <w:rPr>
                <w:sz w:val="18"/>
                <w:szCs w:val="18"/>
              </w:rPr>
              <w:t>%)</w:t>
            </w:r>
          </w:p>
        </w:tc>
        <w:tc>
          <w:tcPr>
            <w:tcW w:w="1432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  <w:r w:rsidRPr="001C4E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,796</w:t>
            </w:r>
            <w:r w:rsidRPr="001C4EED">
              <w:rPr>
                <w:sz w:val="18"/>
                <w:szCs w:val="18"/>
              </w:rPr>
              <w:t xml:space="preserve"> (7</w:t>
            </w:r>
            <w:r>
              <w:rPr>
                <w:sz w:val="18"/>
                <w:szCs w:val="18"/>
              </w:rPr>
              <w:t>5</w:t>
            </w:r>
            <w:r w:rsidRPr="001C4EED">
              <w:rPr>
                <w:sz w:val="18"/>
                <w:szCs w:val="18"/>
              </w:rPr>
              <w:t>%)</w:t>
            </w:r>
          </w:p>
        </w:tc>
        <w:tc>
          <w:tcPr>
            <w:tcW w:w="1765" w:type="dxa"/>
          </w:tcPr>
          <w:p w:rsidR="00D25A84" w:rsidRPr="00DC46CF" w:rsidRDefault="00D25A84" w:rsidP="00064B65">
            <w:pPr>
              <w:jc w:val="center"/>
              <w:rPr>
                <w:sz w:val="20"/>
                <w:szCs w:val="20"/>
              </w:rPr>
            </w:pPr>
            <w:r w:rsidRPr="00DC46CF">
              <w:rPr>
                <w:sz w:val="20"/>
                <w:szCs w:val="20"/>
              </w:rPr>
              <w:t>p=0.74</w:t>
            </w:r>
          </w:p>
        </w:tc>
      </w:tr>
      <w:tr w:rsidR="00D25A84" w:rsidRPr="001C4EED" w:rsidTr="00064B65">
        <w:tc>
          <w:tcPr>
            <w:tcW w:w="1774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1C4EED">
              <w:rPr>
                <w:sz w:val="18"/>
                <w:szCs w:val="18"/>
              </w:rPr>
              <w:t>ural</w:t>
            </w:r>
          </w:p>
        </w:tc>
        <w:tc>
          <w:tcPr>
            <w:tcW w:w="1400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1C4EE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23.8</w:t>
            </w:r>
            <w:r w:rsidRPr="001C4EED">
              <w:rPr>
                <w:sz w:val="18"/>
                <w:szCs w:val="18"/>
              </w:rPr>
              <w:t>%)</w:t>
            </w:r>
          </w:p>
        </w:tc>
        <w:tc>
          <w:tcPr>
            <w:tcW w:w="1432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  <w:r w:rsidRPr="001C4EE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25</w:t>
            </w:r>
            <w:r w:rsidRPr="001C4EED">
              <w:rPr>
                <w:sz w:val="18"/>
                <w:szCs w:val="18"/>
              </w:rPr>
              <w:t>%)</w:t>
            </w:r>
          </w:p>
        </w:tc>
        <w:tc>
          <w:tcPr>
            <w:tcW w:w="1765" w:type="dxa"/>
          </w:tcPr>
          <w:p w:rsidR="00D25A84" w:rsidRPr="00DC46CF" w:rsidRDefault="00D25A84" w:rsidP="00064B65">
            <w:pPr>
              <w:jc w:val="center"/>
              <w:rPr>
                <w:sz w:val="20"/>
                <w:szCs w:val="20"/>
              </w:rPr>
            </w:pPr>
          </w:p>
        </w:tc>
      </w:tr>
      <w:tr w:rsidR="00D25A84" w:rsidRPr="001C4EED" w:rsidTr="00064B65">
        <w:tc>
          <w:tcPr>
            <w:tcW w:w="1774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  <w:r w:rsidRPr="001C4EED">
              <w:rPr>
                <w:sz w:val="18"/>
                <w:szCs w:val="18"/>
              </w:rPr>
              <w:t>Soc</w:t>
            </w:r>
            <w:r>
              <w:rPr>
                <w:sz w:val="18"/>
                <w:szCs w:val="18"/>
              </w:rPr>
              <w:t>io</w:t>
            </w:r>
            <w:r w:rsidRPr="001C4EED">
              <w:rPr>
                <w:sz w:val="18"/>
                <w:szCs w:val="18"/>
              </w:rPr>
              <w:t xml:space="preserve"> Ec</w:t>
            </w:r>
            <w:r>
              <w:rPr>
                <w:sz w:val="18"/>
                <w:szCs w:val="18"/>
              </w:rPr>
              <w:t>onomic</w:t>
            </w:r>
            <w:r w:rsidRPr="001C4EED">
              <w:rPr>
                <w:sz w:val="18"/>
                <w:szCs w:val="18"/>
              </w:rPr>
              <w:t xml:space="preserve"> Status</w:t>
            </w:r>
          </w:p>
        </w:tc>
        <w:tc>
          <w:tcPr>
            <w:tcW w:w="1137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  <w:r w:rsidRPr="001C4EED">
              <w:rPr>
                <w:sz w:val="18"/>
                <w:szCs w:val="18"/>
              </w:rPr>
              <w:t>High</w:t>
            </w:r>
          </w:p>
        </w:tc>
        <w:tc>
          <w:tcPr>
            <w:tcW w:w="1400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  <w:r w:rsidRPr="001C4EED">
              <w:rPr>
                <w:sz w:val="18"/>
                <w:szCs w:val="18"/>
              </w:rPr>
              <w:t>45 (29.8%)</w:t>
            </w:r>
          </w:p>
        </w:tc>
        <w:tc>
          <w:tcPr>
            <w:tcW w:w="1432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  <w:r w:rsidRPr="001C4EED">
              <w:rPr>
                <w:sz w:val="18"/>
                <w:szCs w:val="18"/>
              </w:rPr>
              <w:t>797 (33.2%)</w:t>
            </w:r>
          </w:p>
        </w:tc>
        <w:tc>
          <w:tcPr>
            <w:tcW w:w="1765" w:type="dxa"/>
          </w:tcPr>
          <w:p w:rsidR="00D25A84" w:rsidRPr="00DC46CF" w:rsidRDefault="00D25A84" w:rsidP="00064B65">
            <w:pPr>
              <w:jc w:val="center"/>
              <w:rPr>
                <w:sz w:val="20"/>
                <w:szCs w:val="20"/>
              </w:rPr>
            </w:pPr>
            <w:r w:rsidRPr="00DC46CF">
              <w:rPr>
                <w:sz w:val="20"/>
                <w:szCs w:val="20"/>
              </w:rPr>
              <w:t>P=0.46</w:t>
            </w:r>
          </w:p>
        </w:tc>
      </w:tr>
      <w:tr w:rsidR="00D25A84" w:rsidRPr="001C4EED" w:rsidTr="00064B65">
        <w:tc>
          <w:tcPr>
            <w:tcW w:w="1774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400" w:type="dxa"/>
          </w:tcPr>
          <w:p w:rsidR="00D25A84" w:rsidRPr="001C4EED" w:rsidRDefault="00D25A84" w:rsidP="00064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(70.2%)</w:t>
            </w:r>
          </w:p>
        </w:tc>
        <w:tc>
          <w:tcPr>
            <w:tcW w:w="1432" w:type="dxa"/>
          </w:tcPr>
          <w:p w:rsidR="00D25A84" w:rsidRPr="001C4EED" w:rsidRDefault="00D25A84" w:rsidP="00064B65">
            <w:pPr>
              <w:tabs>
                <w:tab w:val="left" w:pos="2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1,607(66.8%)</w:t>
            </w:r>
          </w:p>
        </w:tc>
        <w:tc>
          <w:tcPr>
            <w:tcW w:w="1765" w:type="dxa"/>
          </w:tcPr>
          <w:p w:rsidR="00D25A84" w:rsidRPr="00DC46CF" w:rsidRDefault="00D25A84" w:rsidP="00064B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5A84" w:rsidRDefault="00D25A84"/>
    <w:p w:rsidR="00D25A84" w:rsidRPr="00D25A84" w:rsidRDefault="00D25A84" w:rsidP="00D25A84"/>
    <w:p w:rsidR="00D25A84" w:rsidRPr="00D25A84" w:rsidRDefault="00D25A84" w:rsidP="00D25A84"/>
    <w:p w:rsidR="00D25A84" w:rsidRPr="00D25A84" w:rsidRDefault="00D25A84" w:rsidP="00D25A84"/>
    <w:p w:rsidR="00D25A84" w:rsidRPr="00D25A84" w:rsidRDefault="00D25A84" w:rsidP="00D25A84"/>
    <w:p w:rsidR="00D25A84" w:rsidRPr="00D25A84" w:rsidRDefault="00D25A84" w:rsidP="00D25A84"/>
    <w:p w:rsidR="00D25A84" w:rsidRPr="00D25A84" w:rsidRDefault="00D25A84" w:rsidP="00D25A84"/>
    <w:p w:rsidR="00D25A84" w:rsidRPr="00D25A84" w:rsidRDefault="00D25A84" w:rsidP="00D25A84"/>
    <w:p w:rsidR="00D25A84" w:rsidRPr="00D25A84" w:rsidRDefault="00D25A84" w:rsidP="00D25A84"/>
    <w:p w:rsidR="00D25A84" w:rsidRPr="00D25A84" w:rsidRDefault="00D25A84" w:rsidP="00D25A84"/>
    <w:p w:rsidR="00D25A84" w:rsidRPr="00D25A84" w:rsidRDefault="00D25A84" w:rsidP="00D25A84"/>
    <w:p w:rsidR="00D25A84" w:rsidRPr="00D25A84" w:rsidRDefault="00D25A84" w:rsidP="00D25A84"/>
    <w:p w:rsidR="00D25A84" w:rsidRPr="00D25A84" w:rsidRDefault="00D25A84" w:rsidP="00D25A84"/>
    <w:p w:rsidR="00D25A84" w:rsidRDefault="00D25A84" w:rsidP="00D25A84"/>
    <w:p w:rsidR="00400813" w:rsidRPr="00D25A84" w:rsidRDefault="00D25A84" w:rsidP="00D25A84">
      <w:r w:rsidRPr="00B818B2">
        <w:rPr>
          <w:rFonts w:ascii="Times New Roman" w:hAnsi="Times New Roman" w:cs="Times New Roman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sectPr w:rsidR="00400813" w:rsidRPr="00D25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84"/>
    <w:rsid w:val="00400813"/>
    <w:rsid w:val="00D2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831E"/>
  <w15:chartTrackingRefBased/>
  <w15:docId w15:val="{72BBFDAE-131C-48EF-B4B2-09B5ED81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Chis Ster</dc:creator>
  <cp:keywords/>
  <dc:description/>
  <cp:lastModifiedBy>Irina Chis Ster</cp:lastModifiedBy>
  <cp:revision>1</cp:revision>
  <dcterms:created xsi:type="dcterms:W3CDTF">2020-07-16T13:36:00Z</dcterms:created>
  <dcterms:modified xsi:type="dcterms:W3CDTF">2020-07-16T13:37:00Z</dcterms:modified>
</cp:coreProperties>
</file>