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BE" w:rsidRPr="00EF27AA" w:rsidRDefault="00043BBE" w:rsidP="00043BBE">
      <w:pPr>
        <w:tabs>
          <w:tab w:val="left" w:pos="2115"/>
        </w:tabs>
        <w:jc w:val="both"/>
        <w:rPr>
          <w:rFonts w:ascii="Arial" w:hAnsi="Arial" w:cs="Arial"/>
          <w:b/>
          <w:lang w:val="en-US"/>
        </w:rPr>
      </w:pPr>
      <w:r>
        <w:rPr>
          <w:rFonts w:ascii="Arial" w:hAnsi="Arial" w:cs="Arial"/>
          <w:b/>
          <w:lang w:val="en-US"/>
        </w:rPr>
        <w:t>Table S1</w:t>
      </w:r>
      <w:r w:rsidRPr="00FC4411">
        <w:rPr>
          <w:rFonts w:ascii="Arial" w:hAnsi="Arial" w:cs="Arial"/>
          <w:b/>
          <w:lang w:val="en-US"/>
        </w:rPr>
        <w:t xml:space="preserve"> </w:t>
      </w:r>
      <w:r w:rsidRPr="00FC4411">
        <w:rPr>
          <w:rFonts w:ascii="Arial" w:hAnsi="Arial" w:cs="Arial"/>
          <w:lang w:val="en-US"/>
        </w:rPr>
        <w:t>Top 10 research questions according to the</w:t>
      </w:r>
      <w:r w:rsidRPr="00FC4411">
        <w:rPr>
          <w:rFonts w:ascii="Arial" w:hAnsi="Arial" w:cs="Arial"/>
          <w:b/>
          <w:lang w:val="en-US"/>
        </w:rPr>
        <w:t xml:space="preserve"> </w:t>
      </w:r>
      <w:r w:rsidRPr="00FC4411">
        <w:rPr>
          <w:rFonts w:ascii="Arial" w:hAnsi="Arial" w:cs="Arial"/>
          <w:lang w:val="en-US"/>
        </w:rPr>
        <w:t>Global Twins and Multiples Priority Setting Partnership</w:t>
      </w:r>
      <w:r>
        <w:rPr>
          <w:rFonts w:ascii="Arial" w:hAnsi="Arial" w:cs="Arial"/>
          <w:vertAlign w:val="superscript"/>
          <w:lang w:val="en-US"/>
        </w:rPr>
        <w:t>143</w:t>
      </w:r>
    </w:p>
    <w:p w:rsidR="00043BBE" w:rsidRPr="00FC4411" w:rsidRDefault="00043BBE" w:rsidP="00043BBE">
      <w:pPr>
        <w:jc w:val="both"/>
        <w:rPr>
          <w:rFonts w:ascii="Arial" w:hAnsi="Arial" w:cs="Arial"/>
          <w:lang w:val="en-US"/>
        </w:rPr>
      </w:pPr>
      <w:r w:rsidRPr="00FC4411">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316865</wp:posOffset>
                </wp:positionV>
                <wp:extent cx="6229985" cy="3498215"/>
                <wp:effectExtent l="9525" t="5715" r="889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3498215"/>
                        </a:xfrm>
                        <a:prstGeom prst="rect">
                          <a:avLst/>
                        </a:prstGeom>
                        <a:solidFill>
                          <a:srgbClr val="FFFFFF"/>
                        </a:solidFill>
                        <a:ln w="9525">
                          <a:solidFill>
                            <a:srgbClr val="000000"/>
                          </a:solidFill>
                          <a:miter lim="800000"/>
                          <a:headEnd/>
                          <a:tailEnd/>
                        </a:ln>
                      </wps:spPr>
                      <wps:txbx>
                        <w:txbxContent>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Would staff with specialist training in multiple pregnancies improve outcomes in these pregnancies?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How can we reduce multiples’ admission to the neonatal unit? If admitted, how can we reduce multiples’ length of stay in the neonatal unit?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What interventions prevent and support postnatal mental-health problems in parents of multiples? </w:t>
                            </w:r>
                          </w:p>
                          <w:p w:rsidR="00043BBE" w:rsidRDefault="00043BBE" w:rsidP="00043BBE">
                            <w:pPr>
                              <w:pStyle w:val="ListParagraph"/>
                              <w:numPr>
                                <w:ilvl w:val="0"/>
                                <w:numId w:val="1"/>
                              </w:numPr>
                              <w:jc w:val="both"/>
                              <w:rPr>
                                <w:rFonts w:ascii="Arial" w:hAnsi="Arial" w:cs="Arial"/>
                              </w:rPr>
                            </w:pPr>
                            <w:r w:rsidRPr="001436FC">
                              <w:rPr>
                                <w:rFonts w:ascii="Arial" w:hAnsi="Arial" w:cs="Arial"/>
                              </w:rPr>
                              <w:t>How</w:t>
                            </w:r>
                            <w:r>
                              <w:rPr>
                                <w:rFonts w:ascii="Arial" w:hAnsi="Arial" w:cs="Arial"/>
                              </w:rPr>
                              <w:t xml:space="preserve"> </w:t>
                            </w:r>
                            <w:r w:rsidRPr="001436FC">
                              <w:rPr>
                                <w:rFonts w:ascii="Arial" w:hAnsi="Arial" w:cs="Arial"/>
                              </w:rPr>
                              <w:t>can</w:t>
                            </w:r>
                            <w:r>
                              <w:rPr>
                                <w:rFonts w:ascii="Arial" w:hAnsi="Arial" w:cs="Arial"/>
                              </w:rPr>
                              <w:t xml:space="preserve"> </w:t>
                            </w:r>
                            <w:r w:rsidRPr="001436FC">
                              <w:rPr>
                                <w:rFonts w:ascii="Arial" w:hAnsi="Arial" w:cs="Arial"/>
                              </w:rPr>
                              <w:t>we</w:t>
                            </w:r>
                            <w:r>
                              <w:rPr>
                                <w:rFonts w:ascii="Arial" w:hAnsi="Arial" w:cs="Arial"/>
                              </w:rPr>
                              <w:t xml:space="preserve"> </w:t>
                            </w:r>
                            <w:r w:rsidRPr="001436FC">
                              <w:rPr>
                                <w:rFonts w:ascii="Arial" w:hAnsi="Arial" w:cs="Arial"/>
                              </w:rPr>
                              <w:t>prevent</w:t>
                            </w:r>
                            <w:r>
                              <w:rPr>
                                <w:rFonts w:ascii="Arial" w:hAnsi="Arial" w:cs="Arial"/>
                              </w:rPr>
                              <w:t xml:space="preserve"> </w:t>
                            </w:r>
                            <w:r w:rsidRPr="001436FC">
                              <w:rPr>
                                <w:rFonts w:ascii="Arial" w:hAnsi="Arial" w:cs="Arial"/>
                              </w:rPr>
                              <w:t>maternal</w:t>
                            </w:r>
                            <w:r>
                              <w:rPr>
                                <w:rFonts w:ascii="Arial" w:hAnsi="Arial" w:cs="Arial"/>
                              </w:rPr>
                              <w:t xml:space="preserve"> </w:t>
                            </w:r>
                            <w:r w:rsidRPr="001436FC">
                              <w:rPr>
                                <w:rFonts w:ascii="Arial" w:hAnsi="Arial" w:cs="Arial"/>
                              </w:rPr>
                              <w:t>complications</w:t>
                            </w:r>
                            <w:r>
                              <w:rPr>
                                <w:rFonts w:ascii="Arial" w:hAnsi="Arial" w:cs="Arial"/>
                              </w:rPr>
                              <w:t xml:space="preserve"> </w:t>
                            </w:r>
                            <w:r w:rsidRPr="001436FC">
                              <w:rPr>
                                <w:rFonts w:ascii="Arial" w:hAnsi="Arial" w:cs="Arial"/>
                              </w:rPr>
                              <w:t>in</w:t>
                            </w:r>
                            <w:r>
                              <w:rPr>
                                <w:rFonts w:ascii="Arial" w:hAnsi="Arial" w:cs="Arial"/>
                              </w:rPr>
                              <w:t xml:space="preserve"> </w:t>
                            </w:r>
                            <w:r w:rsidRPr="001436FC">
                              <w:rPr>
                                <w:rFonts w:ascii="Arial" w:hAnsi="Arial" w:cs="Arial"/>
                              </w:rPr>
                              <w:t xml:space="preserve">multiple pregnancies?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w:t>
                            </w:r>
                            <w:r>
                              <w:rPr>
                                <w:rFonts w:ascii="Arial" w:hAnsi="Arial" w:cs="Arial"/>
                              </w:rPr>
                              <w:t xml:space="preserve"> </w:t>
                            </w:r>
                            <w:r w:rsidRPr="001436FC">
                              <w:rPr>
                                <w:rFonts w:ascii="Arial" w:hAnsi="Arial" w:cs="Arial"/>
                              </w:rPr>
                              <w:t>are</w:t>
                            </w:r>
                            <w:r>
                              <w:rPr>
                                <w:rFonts w:ascii="Arial" w:hAnsi="Arial" w:cs="Arial"/>
                              </w:rPr>
                              <w:t xml:space="preserve"> </w:t>
                            </w:r>
                            <w:r w:rsidRPr="001436FC">
                              <w:rPr>
                                <w:rFonts w:ascii="Arial" w:hAnsi="Arial" w:cs="Arial"/>
                              </w:rPr>
                              <w:t>the</w:t>
                            </w:r>
                            <w:r>
                              <w:rPr>
                                <w:rFonts w:ascii="Arial" w:hAnsi="Arial" w:cs="Arial"/>
                              </w:rPr>
                              <w:t xml:space="preserve"> </w:t>
                            </w:r>
                            <w:r w:rsidRPr="001436FC">
                              <w:rPr>
                                <w:rFonts w:ascii="Arial" w:hAnsi="Arial" w:cs="Arial"/>
                              </w:rPr>
                              <w:t>short-</w:t>
                            </w:r>
                            <w:r>
                              <w:rPr>
                                <w:rFonts w:ascii="Arial" w:hAnsi="Arial" w:cs="Arial"/>
                              </w:rPr>
                              <w:t xml:space="preserve"> </w:t>
                            </w:r>
                            <w:r w:rsidRPr="001436FC">
                              <w:rPr>
                                <w:rFonts w:ascii="Arial" w:hAnsi="Arial" w:cs="Arial"/>
                              </w:rPr>
                              <w:t>and</w:t>
                            </w:r>
                            <w:r>
                              <w:rPr>
                                <w:rFonts w:ascii="Arial" w:hAnsi="Arial" w:cs="Arial"/>
                              </w:rPr>
                              <w:t xml:space="preserve"> </w:t>
                            </w:r>
                            <w:r w:rsidRPr="001436FC">
                              <w:rPr>
                                <w:rFonts w:ascii="Arial" w:hAnsi="Arial" w:cs="Arial"/>
                              </w:rPr>
                              <w:t>long-term</w:t>
                            </w:r>
                            <w:r>
                              <w:rPr>
                                <w:rFonts w:ascii="Arial" w:hAnsi="Arial" w:cs="Arial"/>
                              </w:rPr>
                              <w:t xml:space="preserve"> </w:t>
                            </w:r>
                            <w:r w:rsidRPr="001436FC">
                              <w:rPr>
                                <w:rFonts w:ascii="Arial" w:hAnsi="Arial" w:cs="Arial"/>
                              </w:rPr>
                              <w:t>outcomes</w:t>
                            </w:r>
                            <w:r>
                              <w:rPr>
                                <w:rFonts w:ascii="Arial" w:hAnsi="Arial" w:cs="Arial"/>
                              </w:rPr>
                              <w:t xml:space="preserve"> </w:t>
                            </w:r>
                            <w:r w:rsidRPr="001436FC">
                              <w:rPr>
                                <w:rFonts w:ascii="Arial" w:hAnsi="Arial" w:cs="Arial"/>
                              </w:rPr>
                              <w:t>in</w:t>
                            </w:r>
                            <w:r>
                              <w:rPr>
                                <w:rFonts w:ascii="Arial" w:hAnsi="Arial" w:cs="Arial"/>
                              </w:rPr>
                              <w:t xml:space="preserve"> </w:t>
                            </w:r>
                            <w:r w:rsidRPr="001436FC">
                              <w:rPr>
                                <w:rFonts w:ascii="Arial" w:hAnsi="Arial" w:cs="Arial"/>
                              </w:rPr>
                              <w:t xml:space="preserve">multiple pregnancies? How are these outcomes affected by antenatal events and medical interventions?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How are higher-order multiple pregnancies best managed?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 are the expected growth patterns of small-for</w:t>
                            </w:r>
                            <w:r>
                              <w:rPr>
                                <w:rFonts w:ascii="Arial" w:hAnsi="Arial" w:cs="Arial"/>
                              </w:rPr>
                              <w:t xml:space="preserve"> </w:t>
                            </w:r>
                            <w:r w:rsidRPr="001436FC">
                              <w:rPr>
                                <w:rFonts w:ascii="Arial" w:hAnsi="Arial" w:cs="Arial"/>
                              </w:rPr>
                              <w:t xml:space="preserve">gestational-age multiples? How can we assess the growth of infant multiples and ensure that they follow a satisfactory growth trajectory?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What parental interventions can improve the developmental outcomes (i.e. speech, language, education) of multiples?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w:t>
                            </w:r>
                            <w:r>
                              <w:rPr>
                                <w:rFonts w:ascii="Arial" w:hAnsi="Arial" w:cs="Arial"/>
                              </w:rPr>
                              <w:t xml:space="preserve"> </w:t>
                            </w:r>
                            <w:r w:rsidRPr="001436FC">
                              <w:rPr>
                                <w:rFonts w:ascii="Arial" w:hAnsi="Arial" w:cs="Arial"/>
                              </w:rPr>
                              <w:t>are</w:t>
                            </w:r>
                            <w:r>
                              <w:rPr>
                                <w:rFonts w:ascii="Arial" w:hAnsi="Arial" w:cs="Arial"/>
                              </w:rPr>
                              <w:t xml:space="preserve"> </w:t>
                            </w:r>
                            <w:r w:rsidRPr="001436FC">
                              <w:rPr>
                                <w:rFonts w:ascii="Arial" w:hAnsi="Arial" w:cs="Arial"/>
                              </w:rPr>
                              <w:t>the</w:t>
                            </w:r>
                            <w:r>
                              <w:rPr>
                                <w:rFonts w:ascii="Arial" w:hAnsi="Arial" w:cs="Arial"/>
                              </w:rPr>
                              <w:t xml:space="preserve"> </w:t>
                            </w:r>
                            <w:r w:rsidRPr="001436FC">
                              <w:rPr>
                                <w:rFonts w:ascii="Arial" w:hAnsi="Arial" w:cs="Arial"/>
                              </w:rPr>
                              <w:t>short-</w:t>
                            </w:r>
                            <w:r>
                              <w:rPr>
                                <w:rFonts w:ascii="Arial" w:hAnsi="Arial" w:cs="Arial"/>
                              </w:rPr>
                              <w:t xml:space="preserve"> </w:t>
                            </w:r>
                            <w:r w:rsidRPr="001436FC">
                              <w:rPr>
                                <w:rFonts w:ascii="Arial" w:hAnsi="Arial" w:cs="Arial"/>
                              </w:rPr>
                              <w:t>and</w:t>
                            </w:r>
                            <w:r>
                              <w:rPr>
                                <w:rFonts w:ascii="Arial" w:hAnsi="Arial" w:cs="Arial"/>
                              </w:rPr>
                              <w:t xml:space="preserve"> </w:t>
                            </w:r>
                            <w:r w:rsidRPr="001436FC">
                              <w:rPr>
                                <w:rFonts w:ascii="Arial" w:hAnsi="Arial" w:cs="Arial"/>
                              </w:rPr>
                              <w:t>long-term</w:t>
                            </w:r>
                            <w:r>
                              <w:rPr>
                                <w:rFonts w:ascii="Arial" w:hAnsi="Arial" w:cs="Arial"/>
                              </w:rPr>
                              <w:t xml:space="preserve"> </w:t>
                            </w:r>
                            <w:r w:rsidRPr="001436FC">
                              <w:rPr>
                                <w:rFonts w:ascii="Arial" w:hAnsi="Arial" w:cs="Arial"/>
                              </w:rPr>
                              <w:t>maternal</w:t>
                            </w:r>
                            <w:r>
                              <w:rPr>
                                <w:rFonts w:ascii="Arial" w:hAnsi="Arial" w:cs="Arial"/>
                              </w:rPr>
                              <w:t xml:space="preserve"> </w:t>
                            </w:r>
                            <w:r w:rsidRPr="001436FC">
                              <w:rPr>
                                <w:rFonts w:ascii="Arial" w:hAnsi="Arial" w:cs="Arial"/>
                              </w:rPr>
                              <w:t>health</w:t>
                            </w:r>
                            <w:r>
                              <w:rPr>
                                <w:rFonts w:ascii="Arial" w:hAnsi="Arial" w:cs="Arial"/>
                              </w:rPr>
                              <w:t xml:space="preserve"> </w:t>
                            </w:r>
                            <w:r w:rsidRPr="001436FC">
                              <w:rPr>
                                <w:rFonts w:ascii="Arial" w:hAnsi="Arial" w:cs="Arial"/>
                              </w:rPr>
                              <w:t xml:space="preserve">risks following a multiple pregnancy? </w:t>
                            </w:r>
                          </w:p>
                          <w:p w:rsidR="00043BBE" w:rsidRDefault="00043BBE" w:rsidP="00043BBE">
                            <w:pPr>
                              <w:pStyle w:val="ListParagraph"/>
                              <w:numPr>
                                <w:ilvl w:val="0"/>
                                <w:numId w:val="1"/>
                              </w:numPr>
                              <w:jc w:val="both"/>
                            </w:pPr>
                            <w:r w:rsidRPr="00B85CEF">
                              <w:rPr>
                                <w:rFonts w:ascii="Arial" w:hAnsi="Arial" w:cs="Arial"/>
                              </w:rPr>
                              <w:t xml:space="preserve">What prenatal factors (including changes to lifestyle, health history, personality characteristics) and supports for parents of multiples have the most beneﬁt on birth and ongoing health outcomes for both parents and their children?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4.95pt;width:490.55pt;height:275.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">
                <v:textbox style="mso-fit-shape-to-text:t">
                  <w:txbxContent>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Would staff with specialist training in multiple pregnancies improve outcomes in these pregnancies?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How can we reduce multiples’ admission to the neonatal unit? If admitted, how can we reduce multiples’ length of stay in the neonatal unit?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What interventions prevent and support postnatal mental-health problems in parents of multiples? </w:t>
                      </w:r>
                    </w:p>
                    <w:p w:rsidR="00043BBE" w:rsidRDefault="00043BBE" w:rsidP="00043BBE">
                      <w:pPr>
                        <w:pStyle w:val="ListParagraph"/>
                        <w:numPr>
                          <w:ilvl w:val="0"/>
                          <w:numId w:val="1"/>
                        </w:numPr>
                        <w:jc w:val="both"/>
                        <w:rPr>
                          <w:rFonts w:ascii="Arial" w:hAnsi="Arial" w:cs="Arial"/>
                        </w:rPr>
                      </w:pPr>
                      <w:r w:rsidRPr="001436FC">
                        <w:rPr>
                          <w:rFonts w:ascii="Arial" w:hAnsi="Arial" w:cs="Arial"/>
                        </w:rPr>
                        <w:t>How</w:t>
                      </w:r>
                      <w:r>
                        <w:rPr>
                          <w:rFonts w:ascii="Arial" w:hAnsi="Arial" w:cs="Arial"/>
                        </w:rPr>
                        <w:t xml:space="preserve"> </w:t>
                      </w:r>
                      <w:r w:rsidRPr="001436FC">
                        <w:rPr>
                          <w:rFonts w:ascii="Arial" w:hAnsi="Arial" w:cs="Arial"/>
                        </w:rPr>
                        <w:t>can</w:t>
                      </w:r>
                      <w:r>
                        <w:rPr>
                          <w:rFonts w:ascii="Arial" w:hAnsi="Arial" w:cs="Arial"/>
                        </w:rPr>
                        <w:t xml:space="preserve"> </w:t>
                      </w:r>
                      <w:r w:rsidRPr="001436FC">
                        <w:rPr>
                          <w:rFonts w:ascii="Arial" w:hAnsi="Arial" w:cs="Arial"/>
                        </w:rPr>
                        <w:t>we</w:t>
                      </w:r>
                      <w:r>
                        <w:rPr>
                          <w:rFonts w:ascii="Arial" w:hAnsi="Arial" w:cs="Arial"/>
                        </w:rPr>
                        <w:t xml:space="preserve"> </w:t>
                      </w:r>
                      <w:r w:rsidRPr="001436FC">
                        <w:rPr>
                          <w:rFonts w:ascii="Arial" w:hAnsi="Arial" w:cs="Arial"/>
                        </w:rPr>
                        <w:t>prevent</w:t>
                      </w:r>
                      <w:r>
                        <w:rPr>
                          <w:rFonts w:ascii="Arial" w:hAnsi="Arial" w:cs="Arial"/>
                        </w:rPr>
                        <w:t xml:space="preserve"> </w:t>
                      </w:r>
                      <w:r w:rsidRPr="001436FC">
                        <w:rPr>
                          <w:rFonts w:ascii="Arial" w:hAnsi="Arial" w:cs="Arial"/>
                        </w:rPr>
                        <w:t>maternal</w:t>
                      </w:r>
                      <w:r>
                        <w:rPr>
                          <w:rFonts w:ascii="Arial" w:hAnsi="Arial" w:cs="Arial"/>
                        </w:rPr>
                        <w:t xml:space="preserve"> </w:t>
                      </w:r>
                      <w:r w:rsidRPr="001436FC">
                        <w:rPr>
                          <w:rFonts w:ascii="Arial" w:hAnsi="Arial" w:cs="Arial"/>
                        </w:rPr>
                        <w:t>complications</w:t>
                      </w:r>
                      <w:r>
                        <w:rPr>
                          <w:rFonts w:ascii="Arial" w:hAnsi="Arial" w:cs="Arial"/>
                        </w:rPr>
                        <w:t xml:space="preserve"> </w:t>
                      </w:r>
                      <w:r w:rsidRPr="001436FC">
                        <w:rPr>
                          <w:rFonts w:ascii="Arial" w:hAnsi="Arial" w:cs="Arial"/>
                        </w:rPr>
                        <w:t>in</w:t>
                      </w:r>
                      <w:r>
                        <w:rPr>
                          <w:rFonts w:ascii="Arial" w:hAnsi="Arial" w:cs="Arial"/>
                        </w:rPr>
                        <w:t xml:space="preserve"> </w:t>
                      </w:r>
                      <w:r w:rsidRPr="001436FC">
                        <w:rPr>
                          <w:rFonts w:ascii="Arial" w:hAnsi="Arial" w:cs="Arial"/>
                        </w:rPr>
                        <w:t xml:space="preserve">multiple pregnancies?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w:t>
                      </w:r>
                      <w:r>
                        <w:rPr>
                          <w:rFonts w:ascii="Arial" w:hAnsi="Arial" w:cs="Arial"/>
                        </w:rPr>
                        <w:t xml:space="preserve"> </w:t>
                      </w:r>
                      <w:r w:rsidRPr="001436FC">
                        <w:rPr>
                          <w:rFonts w:ascii="Arial" w:hAnsi="Arial" w:cs="Arial"/>
                        </w:rPr>
                        <w:t>are</w:t>
                      </w:r>
                      <w:r>
                        <w:rPr>
                          <w:rFonts w:ascii="Arial" w:hAnsi="Arial" w:cs="Arial"/>
                        </w:rPr>
                        <w:t xml:space="preserve"> </w:t>
                      </w:r>
                      <w:r w:rsidRPr="001436FC">
                        <w:rPr>
                          <w:rFonts w:ascii="Arial" w:hAnsi="Arial" w:cs="Arial"/>
                        </w:rPr>
                        <w:t>the</w:t>
                      </w:r>
                      <w:r>
                        <w:rPr>
                          <w:rFonts w:ascii="Arial" w:hAnsi="Arial" w:cs="Arial"/>
                        </w:rPr>
                        <w:t xml:space="preserve"> </w:t>
                      </w:r>
                      <w:r w:rsidRPr="001436FC">
                        <w:rPr>
                          <w:rFonts w:ascii="Arial" w:hAnsi="Arial" w:cs="Arial"/>
                        </w:rPr>
                        <w:t>short-</w:t>
                      </w:r>
                      <w:r>
                        <w:rPr>
                          <w:rFonts w:ascii="Arial" w:hAnsi="Arial" w:cs="Arial"/>
                        </w:rPr>
                        <w:t xml:space="preserve"> </w:t>
                      </w:r>
                      <w:r w:rsidRPr="001436FC">
                        <w:rPr>
                          <w:rFonts w:ascii="Arial" w:hAnsi="Arial" w:cs="Arial"/>
                        </w:rPr>
                        <w:t>and</w:t>
                      </w:r>
                      <w:r>
                        <w:rPr>
                          <w:rFonts w:ascii="Arial" w:hAnsi="Arial" w:cs="Arial"/>
                        </w:rPr>
                        <w:t xml:space="preserve"> </w:t>
                      </w:r>
                      <w:r w:rsidRPr="001436FC">
                        <w:rPr>
                          <w:rFonts w:ascii="Arial" w:hAnsi="Arial" w:cs="Arial"/>
                        </w:rPr>
                        <w:t>long-term</w:t>
                      </w:r>
                      <w:r>
                        <w:rPr>
                          <w:rFonts w:ascii="Arial" w:hAnsi="Arial" w:cs="Arial"/>
                        </w:rPr>
                        <w:t xml:space="preserve"> </w:t>
                      </w:r>
                      <w:r w:rsidRPr="001436FC">
                        <w:rPr>
                          <w:rFonts w:ascii="Arial" w:hAnsi="Arial" w:cs="Arial"/>
                        </w:rPr>
                        <w:t>outcomes</w:t>
                      </w:r>
                      <w:r>
                        <w:rPr>
                          <w:rFonts w:ascii="Arial" w:hAnsi="Arial" w:cs="Arial"/>
                        </w:rPr>
                        <w:t xml:space="preserve"> </w:t>
                      </w:r>
                      <w:r w:rsidRPr="001436FC">
                        <w:rPr>
                          <w:rFonts w:ascii="Arial" w:hAnsi="Arial" w:cs="Arial"/>
                        </w:rPr>
                        <w:t>in</w:t>
                      </w:r>
                      <w:r>
                        <w:rPr>
                          <w:rFonts w:ascii="Arial" w:hAnsi="Arial" w:cs="Arial"/>
                        </w:rPr>
                        <w:t xml:space="preserve"> </w:t>
                      </w:r>
                      <w:r w:rsidRPr="001436FC">
                        <w:rPr>
                          <w:rFonts w:ascii="Arial" w:hAnsi="Arial" w:cs="Arial"/>
                        </w:rPr>
                        <w:t xml:space="preserve">multiple pregnancies? How are these outcomes affected by antenatal events and medical interventions?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How are higher-order multiple pregnancies best managed?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 are the expected growth patterns of small-for</w:t>
                      </w:r>
                      <w:r>
                        <w:rPr>
                          <w:rFonts w:ascii="Arial" w:hAnsi="Arial" w:cs="Arial"/>
                        </w:rPr>
                        <w:t xml:space="preserve"> </w:t>
                      </w:r>
                      <w:r w:rsidRPr="001436FC">
                        <w:rPr>
                          <w:rFonts w:ascii="Arial" w:hAnsi="Arial" w:cs="Arial"/>
                        </w:rPr>
                        <w:t xml:space="preserve">gestational-age multiples? How can we assess the growth of infant multiples and ensure that they follow a satisfactory growth trajectory? </w:t>
                      </w:r>
                    </w:p>
                    <w:p w:rsidR="00043BBE" w:rsidRDefault="00043BBE" w:rsidP="00043BBE">
                      <w:pPr>
                        <w:pStyle w:val="ListParagraph"/>
                        <w:numPr>
                          <w:ilvl w:val="0"/>
                          <w:numId w:val="1"/>
                        </w:numPr>
                        <w:jc w:val="both"/>
                        <w:rPr>
                          <w:rFonts w:ascii="Arial" w:hAnsi="Arial" w:cs="Arial"/>
                        </w:rPr>
                      </w:pPr>
                      <w:r w:rsidRPr="001436FC">
                        <w:rPr>
                          <w:rFonts w:ascii="Arial" w:hAnsi="Arial" w:cs="Arial"/>
                        </w:rPr>
                        <w:t xml:space="preserve">What parental interventions can improve the developmental outcomes (i.e. speech, language, education) of multiples? </w:t>
                      </w:r>
                    </w:p>
                    <w:p w:rsidR="00043BBE" w:rsidRDefault="00043BBE" w:rsidP="00043BBE">
                      <w:pPr>
                        <w:pStyle w:val="ListParagraph"/>
                        <w:numPr>
                          <w:ilvl w:val="0"/>
                          <w:numId w:val="1"/>
                        </w:numPr>
                        <w:jc w:val="both"/>
                        <w:rPr>
                          <w:rFonts w:ascii="Arial" w:hAnsi="Arial" w:cs="Arial"/>
                        </w:rPr>
                      </w:pPr>
                      <w:r w:rsidRPr="001436FC">
                        <w:rPr>
                          <w:rFonts w:ascii="Arial" w:hAnsi="Arial" w:cs="Arial"/>
                        </w:rPr>
                        <w:t>What</w:t>
                      </w:r>
                      <w:r>
                        <w:rPr>
                          <w:rFonts w:ascii="Arial" w:hAnsi="Arial" w:cs="Arial"/>
                        </w:rPr>
                        <w:t xml:space="preserve"> </w:t>
                      </w:r>
                      <w:r w:rsidRPr="001436FC">
                        <w:rPr>
                          <w:rFonts w:ascii="Arial" w:hAnsi="Arial" w:cs="Arial"/>
                        </w:rPr>
                        <w:t>are</w:t>
                      </w:r>
                      <w:r>
                        <w:rPr>
                          <w:rFonts w:ascii="Arial" w:hAnsi="Arial" w:cs="Arial"/>
                        </w:rPr>
                        <w:t xml:space="preserve"> </w:t>
                      </w:r>
                      <w:r w:rsidRPr="001436FC">
                        <w:rPr>
                          <w:rFonts w:ascii="Arial" w:hAnsi="Arial" w:cs="Arial"/>
                        </w:rPr>
                        <w:t>the</w:t>
                      </w:r>
                      <w:r>
                        <w:rPr>
                          <w:rFonts w:ascii="Arial" w:hAnsi="Arial" w:cs="Arial"/>
                        </w:rPr>
                        <w:t xml:space="preserve"> </w:t>
                      </w:r>
                      <w:r w:rsidRPr="001436FC">
                        <w:rPr>
                          <w:rFonts w:ascii="Arial" w:hAnsi="Arial" w:cs="Arial"/>
                        </w:rPr>
                        <w:t>short-</w:t>
                      </w:r>
                      <w:r>
                        <w:rPr>
                          <w:rFonts w:ascii="Arial" w:hAnsi="Arial" w:cs="Arial"/>
                        </w:rPr>
                        <w:t xml:space="preserve"> </w:t>
                      </w:r>
                      <w:r w:rsidRPr="001436FC">
                        <w:rPr>
                          <w:rFonts w:ascii="Arial" w:hAnsi="Arial" w:cs="Arial"/>
                        </w:rPr>
                        <w:t>and</w:t>
                      </w:r>
                      <w:r>
                        <w:rPr>
                          <w:rFonts w:ascii="Arial" w:hAnsi="Arial" w:cs="Arial"/>
                        </w:rPr>
                        <w:t xml:space="preserve"> </w:t>
                      </w:r>
                      <w:r w:rsidRPr="001436FC">
                        <w:rPr>
                          <w:rFonts w:ascii="Arial" w:hAnsi="Arial" w:cs="Arial"/>
                        </w:rPr>
                        <w:t>long-term</w:t>
                      </w:r>
                      <w:r>
                        <w:rPr>
                          <w:rFonts w:ascii="Arial" w:hAnsi="Arial" w:cs="Arial"/>
                        </w:rPr>
                        <w:t xml:space="preserve"> </w:t>
                      </w:r>
                      <w:r w:rsidRPr="001436FC">
                        <w:rPr>
                          <w:rFonts w:ascii="Arial" w:hAnsi="Arial" w:cs="Arial"/>
                        </w:rPr>
                        <w:t>maternal</w:t>
                      </w:r>
                      <w:r>
                        <w:rPr>
                          <w:rFonts w:ascii="Arial" w:hAnsi="Arial" w:cs="Arial"/>
                        </w:rPr>
                        <w:t xml:space="preserve"> </w:t>
                      </w:r>
                      <w:r w:rsidRPr="001436FC">
                        <w:rPr>
                          <w:rFonts w:ascii="Arial" w:hAnsi="Arial" w:cs="Arial"/>
                        </w:rPr>
                        <w:t>health</w:t>
                      </w:r>
                      <w:r>
                        <w:rPr>
                          <w:rFonts w:ascii="Arial" w:hAnsi="Arial" w:cs="Arial"/>
                        </w:rPr>
                        <w:t xml:space="preserve"> </w:t>
                      </w:r>
                      <w:r w:rsidRPr="001436FC">
                        <w:rPr>
                          <w:rFonts w:ascii="Arial" w:hAnsi="Arial" w:cs="Arial"/>
                        </w:rPr>
                        <w:t xml:space="preserve">risks following a multiple pregnancy? </w:t>
                      </w:r>
                    </w:p>
                    <w:p w:rsidR="00043BBE" w:rsidRDefault="00043BBE" w:rsidP="00043BBE">
                      <w:pPr>
                        <w:pStyle w:val="ListParagraph"/>
                        <w:numPr>
                          <w:ilvl w:val="0"/>
                          <w:numId w:val="1"/>
                        </w:numPr>
                        <w:jc w:val="both"/>
                      </w:pPr>
                      <w:r w:rsidRPr="00B85CEF">
                        <w:rPr>
                          <w:rFonts w:ascii="Arial" w:hAnsi="Arial" w:cs="Arial"/>
                        </w:rPr>
                        <w:t xml:space="preserve">What prenatal factors (including changes to lifestyle, health history, personality characteristics) and supports for parents of multiples have the most beneﬁt on birth and ongoing health outcomes for both parents and their children? </w:t>
                      </w:r>
                    </w:p>
                  </w:txbxContent>
                </v:textbox>
                <w10:wrap type="square"/>
              </v:shape>
            </w:pict>
          </mc:Fallback>
        </mc:AlternateContent>
      </w:r>
    </w:p>
    <w:p w:rsidR="00043BBE" w:rsidRPr="00FC4411" w:rsidRDefault="00043BBE" w:rsidP="00043BBE">
      <w:pPr>
        <w:rPr>
          <w:rFonts w:ascii="Arial" w:hAnsi="Arial" w:cs="Arial"/>
          <w:lang w:val="en-US"/>
        </w:rPr>
      </w:pPr>
    </w:p>
    <w:p w:rsidR="006131B3" w:rsidRDefault="006131B3">
      <w:bookmarkStart w:id="0" w:name="_GoBack"/>
      <w:bookmarkEnd w:id="0"/>
    </w:p>
    <w:sectPr w:rsidR="0061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2A79"/>
    <w:multiLevelType w:val="hybridMultilevel"/>
    <w:tmpl w:val="8F4A7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BE"/>
    <w:rsid w:val="00043BBE"/>
    <w:rsid w:val="0061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CD3B0B-FD13-4F8C-81DD-25A8A4B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Payne</dc:creator>
  <cp:keywords/>
  <dc:description/>
  <cp:lastModifiedBy>Katie Payne</cp:lastModifiedBy>
  <cp:revision>1</cp:revision>
  <dcterms:created xsi:type="dcterms:W3CDTF">2021-04-20T08:27:00Z</dcterms:created>
  <dcterms:modified xsi:type="dcterms:W3CDTF">2021-04-20T08:27:00Z</dcterms:modified>
</cp:coreProperties>
</file>