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87B1" w14:textId="6DDFFDBC" w:rsidR="003C19C4" w:rsidRDefault="003C19C4" w:rsidP="003C19C4">
      <w:pPr>
        <w:pStyle w:val="Heading1"/>
        <w:spacing w:line="480" w:lineRule="auto"/>
        <w:rPr>
          <w:rFonts w:cstheme="minorHAnsi"/>
        </w:rPr>
      </w:pPr>
      <w:bookmarkStart w:id="0" w:name="_Hlk26107290"/>
      <w:bookmarkStart w:id="1" w:name="_Toc23278677"/>
      <w:bookmarkEnd w:id="0"/>
      <w:r>
        <w:rPr>
          <w:rFonts w:cstheme="minorHAnsi"/>
        </w:rPr>
        <w:t>Supplementary information</w:t>
      </w:r>
    </w:p>
    <w:p w14:paraId="79D9C445" w14:textId="47B5DED6" w:rsidR="003C19C4" w:rsidRDefault="003C19C4" w:rsidP="000D76CB">
      <w:pPr>
        <w:pStyle w:val="Heading1"/>
        <w:spacing w:line="480" w:lineRule="auto"/>
        <w:jc w:val="left"/>
        <w:rPr>
          <w:rFonts w:cstheme="minorHAnsi"/>
        </w:rPr>
      </w:pPr>
      <w:r w:rsidRPr="00FB149C">
        <w:rPr>
          <w:rFonts w:cstheme="minorHAnsi"/>
        </w:rPr>
        <w:t>Biomarkers</w:t>
      </w:r>
      <w:r>
        <w:rPr>
          <w:rFonts w:cstheme="minorHAnsi"/>
        </w:rPr>
        <w:t xml:space="preserve"> FOR DISEASE SEVERITY IN CHILDREN INFECTED WITh</w:t>
      </w:r>
      <w:r w:rsidRPr="00FB149C">
        <w:rPr>
          <w:rFonts w:cstheme="minorHAnsi"/>
        </w:rPr>
        <w:t xml:space="preserve"> Respiratory syncytial virus (RSV): a systematic literature review</w:t>
      </w:r>
      <w:bookmarkEnd w:id="1"/>
    </w:p>
    <w:p w14:paraId="324B819B" w14:textId="1A34CCB5" w:rsidR="003C19C4" w:rsidRPr="00F5099C" w:rsidRDefault="003C19C4" w:rsidP="003C19C4">
      <w:pPr>
        <w:spacing w:line="480" w:lineRule="auto"/>
        <w:jc w:val="left"/>
        <w:rPr>
          <w:rFonts w:cstheme="minorHAnsi"/>
          <w:vertAlign w:val="superscript"/>
        </w:rPr>
      </w:pPr>
      <w:r w:rsidRPr="00F5099C">
        <w:rPr>
          <w:rFonts w:cstheme="minorHAnsi"/>
        </w:rPr>
        <w:t>Deniz Öner</w:t>
      </w:r>
      <w:r w:rsidRPr="00F5099C">
        <w:rPr>
          <w:rFonts w:cstheme="minorHAnsi"/>
          <w:vertAlign w:val="superscript"/>
        </w:rPr>
        <w:t>1</w:t>
      </w:r>
      <w:r>
        <w:rPr>
          <w:rFonts w:cstheme="minorHAnsi"/>
          <w:vertAlign w:val="superscript"/>
        </w:rPr>
        <w:t>*</w:t>
      </w:r>
      <w:r w:rsidRPr="00F5099C">
        <w:rPr>
          <w:rFonts w:cstheme="minorHAnsi"/>
        </w:rPr>
        <w:t>, Simon B Drysdale</w:t>
      </w:r>
      <w:r w:rsidRPr="00F5099C">
        <w:rPr>
          <w:rFonts w:cstheme="minorHAnsi"/>
          <w:vertAlign w:val="superscript"/>
        </w:rPr>
        <w:t>2</w:t>
      </w:r>
      <w:r w:rsidR="00B83C37">
        <w:rPr>
          <w:rFonts w:cstheme="minorHAnsi"/>
          <w:vertAlign w:val="superscript"/>
        </w:rPr>
        <w:t>,3</w:t>
      </w:r>
      <w:r>
        <w:rPr>
          <w:rFonts w:cstheme="minorHAnsi"/>
          <w:vertAlign w:val="superscript"/>
        </w:rPr>
        <w:t>*</w:t>
      </w:r>
      <w:r w:rsidRPr="00F5099C">
        <w:rPr>
          <w:rFonts w:cstheme="minorHAnsi"/>
        </w:rPr>
        <w:t>, Calum McPherson</w:t>
      </w:r>
      <w:r w:rsidRPr="00F5099C">
        <w:rPr>
          <w:rFonts w:cstheme="minorHAnsi"/>
          <w:vertAlign w:val="superscript"/>
        </w:rPr>
        <w:t>2</w:t>
      </w:r>
      <w:r w:rsidRPr="00F5099C">
        <w:rPr>
          <w:rFonts w:cstheme="minorHAnsi"/>
        </w:rPr>
        <w:t>, Gu-Lung Lin</w:t>
      </w:r>
      <w:r w:rsidRPr="00F5099C">
        <w:rPr>
          <w:rFonts w:cstheme="minorHAnsi"/>
          <w:vertAlign w:val="superscript"/>
        </w:rPr>
        <w:t>2</w:t>
      </w:r>
      <w:r>
        <w:rPr>
          <w:rFonts w:cstheme="minorHAnsi"/>
        </w:rPr>
        <w:t xml:space="preserve">, </w:t>
      </w:r>
      <w:r w:rsidRPr="00F5099C">
        <w:rPr>
          <w:rFonts w:cstheme="minorHAnsi"/>
        </w:rPr>
        <w:t>Sophie Janet</w:t>
      </w:r>
      <w:r w:rsidRPr="00F5099C">
        <w:rPr>
          <w:rFonts w:cstheme="minorHAnsi"/>
          <w:vertAlign w:val="superscript"/>
        </w:rPr>
        <w:t>2</w:t>
      </w:r>
      <w:r w:rsidRPr="00F5099C">
        <w:rPr>
          <w:rFonts w:cstheme="minorHAnsi"/>
        </w:rPr>
        <w:t>, Jonathan Broad</w:t>
      </w:r>
      <w:r w:rsidRPr="00F5099C">
        <w:rPr>
          <w:rFonts w:cstheme="minorHAnsi"/>
          <w:vertAlign w:val="superscript"/>
        </w:rPr>
        <w:t>2</w:t>
      </w:r>
      <w:r w:rsidRPr="00F5099C">
        <w:rPr>
          <w:rFonts w:cstheme="minorHAnsi"/>
        </w:rPr>
        <w:t>, Andrew J Pollard</w:t>
      </w:r>
      <w:r w:rsidRPr="00F5099C">
        <w:rPr>
          <w:rFonts w:cstheme="minorHAnsi"/>
          <w:vertAlign w:val="superscript"/>
        </w:rPr>
        <w:t>2</w:t>
      </w:r>
      <w:r w:rsidRPr="00F5099C">
        <w:rPr>
          <w:rFonts w:cstheme="minorHAnsi"/>
        </w:rPr>
        <w:t>, Jeroen Aerssens</w:t>
      </w:r>
      <w:r w:rsidRPr="00F5099C">
        <w:rPr>
          <w:rFonts w:cstheme="minorHAnsi"/>
          <w:vertAlign w:val="superscript"/>
        </w:rPr>
        <w:t>1</w:t>
      </w:r>
      <w:r w:rsidR="005B327D">
        <w:rPr>
          <w:rFonts w:cstheme="minorHAnsi"/>
        </w:rPr>
        <w:t>; RESCEU investigators</w:t>
      </w:r>
    </w:p>
    <w:p w14:paraId="15B7D893" w14:textId="11055F54" w:rsidR="003C19C4" w:rsidRPr="00F5099C" w:rsidRDefault="003C19C4" w:rsidP="003C19C4">
      <w:pPr>
        <w:spacing w:line="480" w:lineRule="auto"/>
        <w:jc w:val="left"/>
        <w:rPr>
          <w:rFonts w:cstheme="minorHAnsi"/>
        </w:rPr>
      </w:pPr>
      <w:bookmarkStart w:id="2" w:name="_Hlk25158542"/>
      <w:r w:rsidRPr="00F5099C">
        <w:rPr>
          <w:rFonts w:cstheme="minorHAnsi"/>
          <w:vertAlign w:val="superscript"/>
        </w:rPr>
        <w:t>1</w:t>
      </w:r>
      <w:r w:rsidRPr="00F5099C">
        <w:rPr>
          <w:rFonts w:cstheme="minorHAnsi"/>
        </w:rPr>
        <w:t>Infectious Diseases</w:t>
      </w:r>
      <w:r w:rsidR="000D76CB">
        <w:rPr>
          <w:rFonts w:cstheme="minorHAnsi"/>
        </w:rPr>
        <w:t xml:space="preserve"> Translational Biomarkers</w:t>
      </w:r>
      <w:r w:rsidRPr="00F5099C">
        <w:rPr>
          <w:rFonts w:cstheme="minorHAnsi"/>
        </w:rPr>
        <w:t>, Janssen Pharmaceutica NV</w:t>
      </w:r>
      <w:bookmarkEnd w:id="2"/>
      <w:r w:rsidRPr="00F5099C">
        <w:rPr>
          <w:rFonts w:cstheme="minorHAnsi"/>
        </w:rPr>
        <w:t xml:space="preserve">, </w:t>
      </w:r>
      <w:r>
        <w:rPr>
          <w:rFonts w:cstheme="minorHAnsi"/>
        </w:rPr>
        <w:t xml:space="preserve">2340 </w:t>
      </w:r>
      <w:r w:rsidRPr="00F5099C">
        <w:rPr>
          <w:rFonts w:cstheme="minorHAnsi"/>
        </w:rPr>
        <w:t>Beerse, Belgium</w:t>
      </w:r>
    </w:p>
    <w:p w14:paraId="59824C6A" w14:textId="14BD11F7" w:rsidR="00B83C37" w:rsidRDefault="00B83C37" w:rsidP="00B83C37">
      <w:pPr>
        <w:spacing w:line="480" w:lineRule="auto"/>
        <w:jc w:val="left"/>
        <w:rPr>
          <w:rFonts w:cstheme="minorHAnsi"/>
        </w:rPr>
      </w:pPr>
      <w:r w:rsidRPr="00F5099C">
        <w:rPr>
          <w:rFonts w:cstheme="minorHAnsi"/>
          <w:vertAlign w:val="superscript"/>
        </w:rPr>
        <w:t>2</w:t>
      </w:r>
      <w:r w:rsidRPr="00F5099C">
        <w:rPr>
          <w:rFonts w:cstheme="minorHAnsi"/>
        </w:rPr>
        <w:t xml:space="preserve">Oxford </w:t>
      </w:r>
      <w:r w:rsidR="000D76CB" w:rsidRPr="000D76CB">
        <w:rPr>
          <w:rFonts w:cstheme="minorHAnsi"/>
        </w:rPr>
        <w:t>Vaccine Group, Department of Paediatrics, University of Oxford, and the NIHR Oxford Biomedical Research Centre, Oxford, OX3 9DU, United Kingdom</w:t>
      </w:r>
    </w:p>
    <w:p w14:paraId="76BA55F2" w14:textId="77777777" w:rsidR="00B83C37" w:rsidRDefault="00B83C37" w:rsidP="00B83C37">
      <w:pPr>
        <w:spacing w:line="480" w:lineRule="auto"/>
        <w:jc w:val="left"/>
        <w:rPr>
          <w:rFonts w:cstheme="minorHAnsi"/>
        </w:rPr>
      </w:pPr>
      <w:r w:rsidRPr="002341CA">
        <w:rPr>
          <w:rFonts w:cstheme="minorHAnsi"/>
          <w:vertAlign w:val="superscript"/>
        </w:rPr>
        <w:t>3</w:t>
      </w:r>
      <w:r>
        <w:rPr>
          <w:rFonts w:cstheme="minorHAnsi"/>
        </w:rPr>
        <w:t>Paediatric Infectious Diseases Research group, Institute of Infection and Immunity, St George’s, University of London, Cranmer Terrace, London, SW17 0RE, United Kingdom</w:t>
      </w:r>
    </w:p>
    <w:p w14:paraId="0F6C4593" w14:textId="3386E091" w:rsidR="003C19C4" w:rsidRDefault="003C19C4" w:rsidP="003C19C4">
      <w:pPr>
        <w:spacing w:line="480" w:lineRule="auto"/>
        <w:jc w:val="left"/>
        <w:rPr>
          <w:rFonts w:cstheme="minorHAnsi"/>
        </w:rPr>
      </w:pPr>
      <w:r>
        <w:rPr>
          <w:rFonts w:cstheme="minorHAnsi"/>
        </w:rPr>
        <w:t>*The authors have contributed equally</w:t>
      </w:r>
      <w:r>
        <w:rPr>
          <w:rFonts w:cstheme="minorHAnsi"/>
        </w:rPr>
        <w:br w:type="page"/>
      </w:r>
    </w:p>
    <w:p w14:paraId="0E0B514A" w14:textId="3B16A91E" w:rsidR="00986EDD" w:rsidRDefault="00986EDD" w:rsidP="00E5187A">
      <w:pPr>
        <w:pStyle w:val="Heading2"/>
        <w:spacing w:line="480" w:lineRule="auto"/>
        <w:rPr>
          <w:rFonts w:cstheme="minorHAnsi"/>
          <w:lang w:val="en-GB"/>
        </w:rPr>
      </w:pPr>
      <w:r>
        <w:rPr>
          <w:rFonts w:cstheme="minorHAnsi"/>
          <w:lang w:val="en-GB"/>
        </w:rPr>
        <w:lastRenderedPageBreak/>
        <w:t>Supplementary methods</w:t>
      </w:r>
    </w:p>
    <w:p w14:paraId="659BE609" w14:textId="2B3DA103" w:rsidR="00FB41CB" w:rsidRDefault="00FB41CB" w:rsidP="00E5187A">
      <w:pPr>
        <w:pStyle w:val="Heading3"/>
        <w:spacing w:line="480" w:lineRule="auto"/>
        <w:rPr>
          <w:rFonts w:cstheme="minorHAnsi"/>
          <w:b/>
          <w:bCs/>
          <w:sz w:val="28"/>
          <w:lang w:val="en-GB"/>
        </w:rPr>
      </w:pPr>
      <w:bookmarkStart w:id="3" w:name="_Toc23278683"/>
      <w:bookmarkStart w:id="4" w:name="_Toc525228020"/>
      <w:r>
        <w:rPr>
          <w:rFonts w:cstheme="minorHAnsi"/>
          <w:b/>
          <w:bCs/>
          <w:sz w:val="28"/>
          <w:lang w:val="en-GB"/>
        </w:rPr>
        <w:t>Quality of evidence</w:t>
      </w:r>
      <w:bookmarkEnd w:id="3"/>
      <w:bookmarkEnd w:id="4"/>
      <w:r>
        <w:rPr>
          <w:rFonts w:cstheme="minorHAnsi"/>
          <w:b/>
          <w:bCs/>
          <w:sz w:val="28"/>
          <w:lang w:val="en-GB"/>
        </w:rPr>
        <w:t xml:space="preserve"> and assessment of risk of bias</w:t>
      </w:r>
    </w:p>
    <w:p w14:paraId="1936A64A" w14:textId="13073C2F" w:rsidR="008B774C" w:rsidRDefault="00E4135F" w:rsidP="00E5187A">
      <w:pPr>
        <w:spacing w:line="480" w:lineRule="auto"/>
        <w:rPr>
          <w:rFonts w:cstheme="minorHAnsi"/>
          <w:lang w:val="en-GB"/>
        </w:rPr>
      </w:pPr>
      <w:r>
        <w:rPr>
          <w:rFonts w:cstheme="minorHAnsi"/>
          <w:lang w:val="en-GB"/>
        </w:rPr>
        <w:t>The grading is done by assigning low, moderate, and high risk of bias for each parameter, according to GRADE guidelines</w:t>
      </w:r>
      <w:r w:rsidRPr="00F86E9A">
        <w:rPr>
          <w:rFonts w:cstheme="minorHAnsi"/>
          <w:sz w:val="24"/>
          <w:lang w:val="en-GB"/>
        </w:rPr>
        <w:fldChar w:fldCharType="begin" w:fldLock="1"/>
      </w:r>
      <w:r>
        <w:rPr>
          <w:rFonts w:cstheme="minorHAnsi"/>
          <w:sz w:val="24"/>
          <w:lang w:val="en-GB"/>
        </w:rPr>
        <w:instrText>ADDIN CSL_CITATION {"citationItems":[{"id":"ITEM-1","itemData":{"DOI":"10.1016/J.JCLINEPI.2010.07.017","ISSN":"0895-4356","abstract":"In the GRADE approach, randomized trials start as high-quality evidence and observational studies as low-quality evidence, but both can be rated down if most of the relevant evidence comes from studies that suffer from a high risk of bias. Well-established limitations of randomized trials include failure to conceal allocation, failure to blind, loss to follow-up, and failure to appropriately consider the intention-to-treat principle. More recently recognized limitations include stopping early for apparent benefit and selective reporting of outcomes according to the results. Key limitations of observational studies include use of inappropriate controls and failure to adequately adjust for prognostic imbalance. Risk of bias may vary across outcomes (e.g., loss to follow-up may be far less for all-cause mortality than for quality of life), a consideration that many systematic reviews ignore. In deciding whether to rate down for risk of bias—whether for randomized trials or observational studies—authors should not take an approach that averages across studies. Rather, for any individual outcome, when there are some studies with a high risk, and some with a low risk of bias, they should consider including only the studies with a lower risk of bias.","author":[{"dropping-particle":"","family":"Guyatt","given":"Gordon H.","non-dropping-particle":"","parse-names":false,"suffix":""},{"dropping-particle":"","family":"Oxman","given":"Andrew D.","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Montori","given":"Victor","non-dropping-particle":"","parse-names":false,"suffix":""},{"dropping-particle":"","family":"Akl","given":"Elie A.","non-dropping-particle":"","parse-names":false,"suffix":""},{"dropping-particle":"","family":"Djulbegovic","given":"Ben","non-dropping-particle":"","parse-names":false,"suffix":""},{"dropping-particle":"","family":"Falck-Ytter","given":"Yngve","non-dropping-particle":"","parse-names":false,"suffix":""},{"dropping-particle":"","family":"Norris","given":"Susan L.","non-dropping-particle":"","parse-names":false,"suffix":""},{"dropping-particle":"","family":"Williams","given":"John W.","non-dropping-particle":"","parse-names":false,"suffix":""},{"dropping-particle":"","family":"Atkins","given":"David","non-dropping-particle":"","parse-names":false,"suffix":""},{"dropping-particle":"","family":"Meerpohl","given":"Joerg","non-dropping-particle":"","parse-names":false,"suffix":""},{"dropping-particle":"","family":"Schünemann","given":"Holger J.","non-dropping-particle":"","parse-names":false,"suffix":""}],"container-title":"Journal of Clinical Epidemiology","id":"ITEM-1","issue":"4","issued":{"date-parts":[["2011","4","1"]]},"page":"407-415","title":"GRADE guidelines: 4. Rating the quality of evidence—study limitations (risk of bias)","type":"article-journal","volume":"64"},"uris":["http://www.mendeley.com/documents/?uuid=d11aad8d-42a4-3e84-b0a1-db4b5b965a77"]}],"mendeley":{"formattedCitation":"[3]","plainTextFormattedCitation":"[3]","previouslyFormattedCitation":"[3]"},"properties":{"noteIndex":0},"schema":"https://github.com/citation-style-language/schema/raw/master/csl-citation.json"}</w:instrText>
      </w:r>
      <w:r w:rsidRPr="00F86E9A">
        <w:rPr>
          <w:rFonts w:cstheme="minorHAnsi"/>
          <w:sz w:val="24"/>
          <w:lang w:val="en-GB"/>
        </w:rPr>
        <w:fldChar w:fldCharType="separate"/>
      </w:r>
      <w:r w:rsidRPr="002F0FF6">
        <w:rPr>
          <w:rFonts w:cstheme="minorHAnsi"/>
          <w:noProof/>
          <w:sz w:val="24"/>
          <w:lang w:val="en-GB"/>
        </w:rPr>
        <w:t>[3]</w:t>
      </w:r>
      <w:r w:rsidRPr="00F86E9A">
        <w:rPr>
          <w:rFonts w:cstheme="minorHAnsi"/>
          <w:sz w:val="24"/>
        </w:rPr>
        <w:fldChar w:fldCharType="end"/>
      </w:r>
      <w:r>
        <w:rPr>
          <w:rFonts w:cstheme="minorHAnsi"/>
          <w:lang w:val="en-GB"/>
        </w:rPr>
        <w:t xml:space="preserve">. </w:t>
      </w:r>
      <w:r w:rsidR="00986EDD">
        <w:rPr>
          <w:rFonts w:cstheme="minorHAnsi"/>
          <w:lang w:val="en-GB"/>
        </w:rPr>
        <w:t xml:space="preserve">The interpretation of the </w:t>
      </w:r>
      <w:r w:rsidR="002D2693">
        <w:rPr>
          <w:rFonts w:cstheme="minorHAnsi"/>
          <w:lang w:val="en-GB"/>
        </w:rPr>
        <w:t xml:space="preserve">risk of bias </w:t>
      </w:r>
      <w:r w:rsidR="00986EDD">
        <w:rPr>
          <w:rFonts w:cstheme="minorHAnsi"/>
          <w:lang w:val="en-GB"/>
        </w:rPr>
        <w:t xml:space="preserve">grading is done </w:t>
      </w:r>
      <w:r w:rsidR="002D2693">
        <w:rPr>
          <w:rFonts w:cstheme="minorHAnsi"/>
          <w:lang w:val="en-GB"/>
        </w:rPr>
        <w:t xml:space="preserve">for each parameter: </w:t>
      </w:r>
      <w:r w:rsidR="000F6021">
        <w:rPr>
          <w:rFonts w:cstheme="minorHAnsi"/>
          <w:lang w:val="en-GB"/>
        </w:rPr>
        <w:t xml:space="preserve">1) </w:t>
      </w:r>
      <w:r w:rsidR="002D2693">
        <w:rPr>
          <w:rFonts w:cstheme="minorHAnsi"/>
          <w:lang w:val="en-GB"/>
        </w:rPr>
        <w:t xml:space="preserve">inclusion of control population, </w:t>
      </w:r>
      <w:r w:rsidR="000F6021">
        <w:rPr>
          <w:rFonts w:cstheme="minorHAnsi"/>
          <w:lang w:val="en-GB"/>
        </w:rPr>
        <w:t xml:space="preserve">2) </w:t>
      </w:r>
      <w:r w:rsidR="002D2693">
        <w:rPr>
          <w:rFonts w:cstheme="minorHAnsi"/>
          <w:lang w:val="en-GB"/>
        </w:rPr>
        <w:t xml:space="preserve">appropriate measurement of both exposure and outcome, </w:t>
      </w:r>
      <w:r w:rsidR="000F6021">
        <w:rPr>
          <w:rFonts w:cstheme="minorHAnsi"/>
          <w:lang w:val="en-GB"/>
        </w:rPr>
        <w:t xml:space="preserve">3) </w:t>
      </w:r>
      <w:r w:rsidR="002D2693">
        <w:rPr>
          <w:rFonts w:cstheme="minorHAnsi"/>
          <w:lang w:val="en-GB"/>
        </w:rPr>
        <w:t xml:space="preserve">adequate control confounding, and </w:t>
      </w:r>
      <w:r w:rsidR="000F6021">
        <w:rPr>
          <w:rFonts w:cstheme="minorHAnsi"/>
          <w:lang w:val="en-GB"/>
        </w:rPr>
        <w:t xml:space="preserve">4) </w:t>
      </w:r>
      <w:r w:rsidR="002D2693">
        <w:rPr>
          <w:rFonts w:cstheme="minorHAnsi"/>
          <w:lang w:val="en-GB"/>
        </w:rPr>
        <w:t>follow-up.</w:t>
      </w:r>
    </w:p>
    <w:p w14:paraId="4E6D29DE" w14:textId="70F9CBCB" w:rsidR="00986EDD" w:rsidRDefault="002D2693" w:rsidP="00E5187A">
      <w:pPr>
        <w:spacing w:line="480" w:lineRule="auto"/>
        <w:rPr>
          <w:rFonts w:cstheme="minorHAnsi"/>
          <w:lang w:val="en-GB"/>
        </w:rPr>
      </w:pPr>
      <w:r>
        <w:rPr>
          <w:rFonts w:cstheme="minorHAnsi"/>
          <w:lang w:val="en-GB"/>
        </w:rPr>
        <w:t xml:space="preserve">Specifics </w:t>
      </w:r>
      <w:r w:rsidR="000F6021">
        <w:rPr>
          <w:rFonts w:cstheme="minorHAnsi"/>
          <w:lang w:val="en-GB"/>
        </w:rPr>
        <w:t>of the grading is as follows. For the inclusion of control population</w:t>
      </w:r>
      <w:r w:rsidR="00BA7584">
        <w:rPr>
          <w:rFonts w:cstheme="minorHAnsi"/>
          <w:lang w:val="en-GB"/>
        </w:rPr>
        <w:t>:</w:t>
      </w:r>
      <w:r w:rsidR="000F6021">
        <w:rPr>
          <w:rFonts w:cstheme="minorHAnsi"/>
          <w:lang w:val="en-GB"/>
        </w:rPr>
        <w:t xml:space="preserve"> </w:t>
      </w:r>
      <w:r w:rsidR="00BA7584">
        <w:rPr>
          <w:rFonts w:cstheme="minorHAnsi"/>
          <w:lang w:val="en-GB"/>
        </w:rPr>
        <w:t>“</w:t>
      </w:r>
      <w:r w:rsidR="00CB4EB4">
        <w:rPr>
          <w:rFonts w:cstheme="minorHAnsi"/>
          <w:lang w:val="en-GB"/>
        </w:rPr>
        <w:t>low</w:t>
      </w:r>
      <w:r w:rsidR="00BA7584">
        <w:rPr>
          <w:rFonts w:cstheme="minorHAnsi"/>
          <w:lang w:val="en-GB"/>
        </w:rPr>
        <w:t>”</w:t>
      </w:r>
      <w:r w:rsidR="000F6021">
        <w:rPr>
          <w:rFonts w:cstheme="minorHAnsi"/>
          <w:lang w:val="en-GB"/>
        </w:rPr>
        <w:t xml:space="preserve"> if a healthy control group is included in the study, </w:t>
      </w:r>
      <w:r w:rsidR="00BA7584">
        <w:rPr>
          <w:rFonts w:cstheme="minorHAnsi"/>
          <w:lang w:val="en-GB"/>
        </w:rPr>
        <w:t>“</w:t>
      </w:r>
      <w:r w:rsidR="00CB4EB4">
        <w:rPr>
          <w:rFonts w:cstheme="minorHAnsi"/>
          <w:lang w:val="en-GB"/>
        </w:rPr>
        <w:t>medium</w:t>
      </w:r>
      <w:r w:rsidR="00BA7584">
        <w:rPr>
          <w:rFonts w:cstheme="minorHAnsi"/>
          <w:lang w:val="en-GB"/>
        </w:rPr>
        <w:t>”</w:t>
      </w:r>
      <w:r w:rsidR="000F6021">
        <w:rPr>
          <w:rFonts w:cstheme="minorHAnsi"/>
          <w:lang w:val="en-GB"/>
        </w:rPr>
        <w:t xml:space="preserve"> if unclear, and </w:t>
      </w:r>
      <w:r w:rsidR="00BA7584">
        <w:rPr>
          <w:rFonts w:cstheme="minorHAnsi"/>
          <w:lang w:val="en-GB"/>
        </w:rPr>
        <w:t>“</w:t>
      </w:r>
      <w:r w:rsidR="00CB4EB4">
        <w:rPr>
          <w:rFonts w:cstheme="minorHAnsi"/>
          <w:lang w:val="en-GB"/>
        </w:rPr>
        <w:t>high</w:t>
      </w:r>
      <w:r w:rsidR="00BA7584">
        <w:rPr>
          <w:rFonts w:cstheme="minorHAnsi"/>
          <w:lang w:val="en-GB"/>
        </w:rPr>
        <w:t>”</w:t>
      </w:r>
      <w:r w:rsidR="000F6021">
        <w:rPr>
          <w:rFonts w:cstheme="minorHAnsi"/>
          <w:lang w:val="en-GB"/>
        </w:rPr>
        <w:t xml:space="preserve"> if no control group is included in the study. For the appropriate measurement of exposure and outcome</w:t>
      </w:r>
      <w:r w:rsidR="00BA7584">
        <w:rPr>
          <w:rFonts w:cstheme="minorHAnsi"/>
          <w:lang w:val="en-GB"/>
        </w:rPr>
        <w:t>:</w:t>
      </w:r>
      <w:r w:rsidR="000F6021">
        <w:rPr>
          <w:rFonts w:cstheme="minorHAnsi"/>
          <w:lang w:val="en-GB"/>
        </w:rPr>
        <w:t xml:space="preserve"> </w:t>
      </w:r>
      <w:r w:rsidR="00BA7584">
        <w:rPr>
          <w:rFonts w:cstheme="minorHAnsi"/>
          <w:lang w:val="en-GB"/>
        </w:rPr>
        <w:t>“</w:t>
      </w:r>
      <w:r w:rsidR="00CB4EB4">
        <w:rPr>
          <w:rFonts w:cstheme="minorHAnsi"/>
          <w:lang w:val="en-GB"/>
        </w:rPr>
        <w:t>low</w:t>
      </w:r>
      <w:r w:rsidR="00BA7584">
        <w:rPr>
          <w:rFonts w:cstheme="minorHAnsi"/>
          <w:lang w:val="en-GB"/>
        </w:rPr>
        <w:t>”</w:t>
      </w:r>
      <w:r w:rsidR="000F6021">
        <w:rPr>
          <w:rFonts w:cstheme="minorHAnsi"/>
          <w:lang w:val="en-GB"/>
        </w:rPr>
        <w:t xml:space="preserve"> if the study used a clinical severity score or assessed with a validated method; </w:t>
      </w:r>
      <w:r w:rsidR="00BA7584">
        <w:rPr>
          <w:rFonts w:cstheme="minorHAnsi"/>
          <w:lang w:val="en-GB"/>
        </w:rPr>
        <w:t>“</w:t>
      </w:r>
      <w:r w:rsidR="00CB4EB4">
        <w:rPr>
          <w:rFonts w:cstheme="minorHAnsi"/>
          <w:lang w:val="en-GB"/>
        </w:rPr>
        <w:t>medium</w:t>
      </w:r>
      <w:r w:rsidR="00BA7584">
        <w:rPr>
          <w:rFonts w:cstheme="minorHAnsi"/>
          <w:lang w:val="en-GB"/>
        </w:rPr>
        <w:t>”</w:t>
      </w:r>
      <w:r w:rsidR="000F6021">
        <w:rPr>
          <w:rFonts w:cstheme="minorHAnsi"/>
          <w:lang w:val="en-GB"/>
        </w:rPr>
        <w:t xml:space="preserve"> if the study mentioned the severity details and the laboratory outcomes however with insufficient details; </w:t>
      </w:r>
      <w:r w:rsidR="00BA7584">
        <w:rPr>
          <w:rFonts w:cstheme="minorHAnsi"/>
          <w:lang w:val="en-GB"/>
        </w:rPr>
        <w:t>“</w:t>
      </w:r>
      <w:r w:rsidR="00CB4EB4">
        <w:rPr>
          <w:rFonts w:cstheme="minorHAnsi"/>
          <w:lang w:val="en-GB"/>
        </w:rPr>
        <w:t>high</w:t>
      </w:r>
      <w:r w:rsidR="00BA7584">
        <w:rPr>
          <w:rFonts w:cstheme="minorHAnsi"/>
          <w:lang w:val="en-GB"/>
        </w:rPr>
        <w:t>”</w:t>
      </w:r>
      <w:r w:rsidR="000F6021">
        <w:rPr>
          <w:rFonts w:cstheme="minorHAnsi"/>
          <w:lang w:val="en-GB"/>
        </w:rPr>
        <w:t xml:space="preserve"> </w:t>
      </w:r>
      <w:r w:rsidR="00BA7584">
        <w:rPr>
          <w:rFonts w:cstheme="minorHAnsi"/>
          <w:lang w:val="en-GB"/>
        </w:rPr>
        <w:t xml:space="preserve">if </w:t>
      </w:r>
      <w:r w:rsidR="000F6021">
        <w:rPr>
          <w:rFonts w:cstheme="minorHAnsi"/>
          <w:lang w:val="en-GB"/>
        </w:rPr>
        <w:t>severe RSV infection is defined by the laboratory outcomes.</w:t>
      </w:r>
      <w:r w:rsidR="008B774C">
        <w:rPr>
          <w:rFonts w:cstheme="minorHAnsi"/>
          <w:lang w:val="en-GB"/>
        </w:rPr>
        <w:t xml:space="preserve"> For the a</w:t>
      </w:r>
      <w:r w:rsidR="00986EDD">
        <w:rPr>
          <w:rFonts w:cstheme="minorHAnsi"/>
          <w:lang w:val="en-GB"/>
        </w:rPr>
        <w:t xml:space="preserve">dequately control confounding: </w:t>
      </w:r>
      <w:r w:rsidR="00BA7584">
        <w:rPr>
          <w:rFonts w:cstheme="minorHAnsi"/>
          <w:lang w:val="en-GB"/>
        </w:rPr>
        <w:t>“</w:t>
      </w:r>
      <w:r w:rsidR="00CB4EB4">
        <w:rPr>
          <w:rFonts w:cstheme="minorHAnsi"/>
          <w:lang w:val="en-GB"/>
        </w:rPr>
        <w:t>low</w:t>
      </w:r>
      <w:r w:rsidR="00BA7584">
        <w:rPr>
          <w:rFonts w:cstheme="minorHAnsi"/>
          <w:lang w:val="en-GB"/>
        </w:rPr>
        <w:t>”</w:t>
      </w:r>
      <w:r w:rsidR="00986EDD">
        <w:rPr>
          <w:rFonts w:cstheme="minorHAnsi"/>
          <w:lang w:val="en-GB"/>
        </w:rPr>
        <w:t xml:space="preserve"> if more than one confounding factor is mentioned clearly; </w:t>
      </w:r>
      <w:r w:rsidR="00BA7584">
        <w:rPr>
          <w:rFonts w:cstheme="minorHAnsi"/>
          <w:lang w:val="en-GB"/>
        </w:rPr>
        <w:t>“</w:t>
      </w:r>
      <w:r w:rsidR="00CB4EB4">
        <w:rPr>
          <w:rFonts w:cstheme="minorHAnsi"/>
          <w:lang w:val="en-GB"/>
        </w:rPr>
        <w:t>medium</w:t>
      </w:r>
      <w:r w:rsidR="00BA7584">
        <w:rPr>
          <w:rFonts w:cstheme="minorHAnsi"/>
          <w:lang w:val="en-GB"/>
        </w:rPr>
        <w:t>”</w:t>
      </w:r>
      <w:r w:rsidR="00986EDD">
        <w:rPr>
          <w:rFonts w:cstheme="minorHAnsi"/>
          <w:lang w:val="en-GB"/>
        </w:rPr>
        <w:t xml:space="preserve"> if only one confounding factor is mentioned, or it unclear about the confounders; </w:t>
      </w:r>
      <w:r w:rsidR="00BA7584">
        <w:rPr>
          <w:rFonts w:cstheme="minorHAnsi"/>
          <w:lang w:val="en-GB"/>
        </w:rPr>
        <w:t>“</w:t>
      </w:r>
      <w:r w:rsidR="00CB4EB4">
        <w:rPr>
          <w:rFonts w:cstheme="minorHAnsi"/>
          <w:lang w:val="en-GB"/>
        </w:rPr>
        <w:t>high</w:t>
      </w:r>
      <w:r w:rsidR="00BA7584">
        <w:rPr>
          <w:rFonts w:cstheme="minorHAnsi"/>
          <w:lang w:val="en-GB"/>
        </w:rPr>
        <w:t>”</w:t>
      </w:r>
      <w:r w:rsidR="00986EDD">
        <w:rPr>
          <w:rFonts w:cstheme="minorHAnsi"/>
          <w:lang w:val="en-GB"/>
        </w:rPr>
        <w:t xml:space="preserve"> if confounding factors are not mentioned.</w:t>
      </w:r>
      <w:r w:rsidR="008B774C">
        <w:rPr>
          <w:rFonts w:cstheme="minorHAnsi"/>
          <w:lang w:val="en-GB"/>
        </w:rPr>
        <w:t xml:space="preserve"> For the follow-up</w:t>
      </w:r>
      <w:r w:rsidR="00BA7584">
        <w:rPr>
          <w:rFonts w:cstheme="minorHAnsi"/>
          <w:lang w:val="en-GB"/>
        </w:rPr>
        <w:t>:</w:t>
      </w:r>
      <w:r w:rsidR="008B774C">
        <w:rPr>
          <w:rFonts w:cstheme="minorHAnsi"/>
          <w:lang w:val="en-GB"/>
        </w:rPr>
        <w:t xml:space="preserve"> </w:t>
      </w:r>
      <w:r w:rsidR="00BA7584">
        <w:rPr>
          <w:rFonts w:cstheme="minorHAnsi"/>
          <w:lang w:val="en-GB"/>
        </w:rPr>
        <w:t>“</w:t>
      </w:r>
      <w:r w:rsidR="00CB4EB4">
        <w:rPr>
          <w:rFonts w:cstheme="minorHAnsi"/>
          <w:lang w:val="en-GB"/>
        </w:rPr>
        <w:t>low</w:t>
      </w:r>
      <w:r w:rsidR="00BA7584">
        <w:rPr>
          <w:rFonts w:cstheme="minorHAnsi"/>
          <w:lang w:val="en-GB"/>
        </w:rPr>
        <w:t>”</w:t>
      </w:r>
      <w:r w:rsidR="00986EDD">
        <w:rPr>
          <w:rFonts w:cstheme="minorHAnsi"/>
          <w:lang w:val="en-GB"/>
        </w:rPr>
        <w:t xml:space="preserve"> if the study includes no obvious to loss of follow up or no follow up; </w:t>
      </w:r>
      <w:r w:rsidR="00BA7584">
        <w:rPr>
          <w:rFonts w:cstheme="minorHAnsi"/>
          <w:lang w:val="en-GB"/>
        </w:rPr>
        <w:t>“</w:t>
      </w:r>
      <w:r w:rsidR="00CB4EB4">
        <w:rPr>
          <w:rFonts w:cstheme="minorHAnsi"/>
          <w:lang w:val="en-GB"/>
        </w:rPr>
        <w:t>medium</w:t>
      </w:r>
      <w:r w:rsidR="00BA7584">
        <w:rPr>
          <w:rFonts w:cstheme="minorHAnsi"/>
          <w:lang w:val="en-GB"/>
        </w:rPr>
        <w:t>”</w:t>
      </w:r>
      <w:r w:rsidR="00986EDD">
        <w:rPr>
          <w:rFonts w:cstheme="minorHAnsi"/>
          <w:lang w:val="en-GB"/>
        </w:rPr>
        <w:t xml:space="preserve"> if there is no mention of the follow-up; </w:t>
      </w:r>
      <w:r w:rsidR="00BA7584">
        <w:rPr>
          <w:rFonts w:cstheme="minorHAnsi"/>
          <w:lang w:val="en-GB"/>
        </w:rPr>
        <w:t>“</w:t>
      </w:r>
      <w:r w:rsidR="00CB4EB4">
        <w:rPr>
          <w:rFonts w:cstheme="minorHAnsi"/>
          <w:lang w:val="en-GB"/>
        </w:rPr>
        <w:t>high</w:t>
      </w:r>
      <w:r w:rsidR="00BA7584">
        <w:rPr>
          <w:rFonts w:cstheme="minorHAnsi"/>
          <w:lang w:val="en-GB"/>
        </w:rPr>
        <w:t>”</w:t>
      </w:r>
      <w:r w:rsidR="00986EDD">
        <w:rPr>
          <w:rFonts w:cstheme="minorHAnsi"/>
          <w:lang w:val="en-GB"/>
        </w:rPr>
        <w:t xml:space="preserve"> if there is a loss to follow-up.</w:t>
      </w:r>
    </w:p>
    <w:p w14:paraId="46BF4CF3" w14:textId="346FFD7E" w:rsidR="00B6200A" w:rsidRDefault="00986EDD" w:rsidP="003C19C4">
      <w:pPr>
        <w:pStyle w:val="Heading2"/>
        <w:rPr>
          <w:rFonts w:eastAsia="Cambria" w:cstheme="minorHAnsi"/>
          <w:lang w:val="en-GB"/>
        </w:rPr>
      </w:pPr>
      <w:r>
        <w:rPr>
          <w:rFonts w:cstheme="minorHAnsi"/>
          <w:lang w:val="en-GB"/>
        </w:rPr>
        <w:br w:type="page"/>
      </w:r>
      <w:r w:rsidR="003C19C4" w:rsidRPr="003C19C4">
        <w:rPr>
          <w:rFonts w:eastAsia="Cambria" w:cstheme="minorHAnsi"/>
          <w:lang w:val="en-GB"/>
        </w:rPr>
        <w:lastRenderedPageBreak/>
        <w:t>Supplementary figures</w:t>
      </w:r>
      <w:r w:rsidR="003C19C4">
        <w:rPr>
          <w:rFonts w:eastAsia="Cambria" w:cstheme="minorHAnsi"/>
          <w:lang w:val="en-GB"/>
        </w:rPr>
        <w:t xml:space="preserve"> and tables</w:t>
      </w:r>
    </w:p>
    <w:p w14:paraId="55DEECAB" w14:textId="78841764" w:rsidR="00DC3F83" w:rsidRPr="001F6A5F" w:rsidRDefault="00A6778C" w:rsidP="00DC3F83">
      <w:pPr>
        <w:widowControl w:val="0"/>
        <w:spacing w:before="240" w:after="240" w:line="480" w:lineRule="auto"/>
        <w:jc w:val="left"/>
        <w:rPr>
          <w:rFonts w:eastAsia="Cambria" w:cstheme="minorHAnsi"/>
          <w:szCs w:val="20"/>
          <w:lang w:val="en-GB"/>
        </w:rPr>
      </w:pPr>
      <w:r>
        <w:rPr>
          <w:rFonts w:eastAsia="Cambria" w:cstheme="minorHAnsi"/>
          <w:noProof/>
          <w:szCs w:val="20"/>
          <w:lang w:val="en-GB"/>
        </w:rPr>
        <w:drawing>
          <wp:inline distT="0" distB="0" distL="0" distR="0" wp14:anchorId="685FCD45" wp14:editId="445EBF05">
            <wp:extent cx="5770040" cy="43764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797" cy="4383062"/>
                    </a:xfrm>
                    <a:prstGeom prst="rect">
                      <a:avLst/>
                    </a:prstGeom>
                    <a:noFill/>
                  </pic:spPr>
                </pic:pic>
              </a:graphicData>
            </a:graphic>
          </wp:inline>
        </w:drawing>
      </w:r>
    </w:p>
    <w:p w14:paraId="642A3403" w14:textId="505F381A" w:rsidR="00DC3F83" w:rsidRPr="001F6A5F" w:rsidRDefault="00DC3F83" w:rsidP="00DC3F83">
      <w:pPr>
        <w:widowControl w:val="0"/>
        <w:spacing w:before="240" w:after="240" w:line="480" w:lineRule="auto"/>
        <w:jc w:val="left"/>
        <w:rPr>
          <w:rFonts w:eastAsia="Cambria" w:cstheme="minorHAnsi"/>
          <w:szCs w:val="20"/>
          <w:lang w:val="en-GB"/>
        </w:rPr>
      </w:pPr>
      <w:r>
        <w:rPr>
          <w:rFonts w:eastAsia="Cambria" w:cstheme="minorHAnsi"/>
          <w:b/>
          <w:szCs w:val="20"/>
          <w:lang w:val="en-GB"/>
        </w:rPr>
        <w:t>Supplementary f</w:t>
      </w:r>
      <w:r w:rsidRPr="00C735D3">
        <w:rPr>
          <w:rFonts w:eastAsia="Cambria" w:cstheme="minorHAnsi"/>
          <w:b/>
          <w:szCs w:val="20"/>
          <w:lang w:val="en-GB"/>
        </w:rPr>
        <w:t>igure 1:</w:t>
      </w:r>
      <w:r w:rsidRPr="00CD452E">
        <w:rPr>
          <w:rFonts w:eastAsia="Cambria" w:cstheme="minorHAnsi"/>
          <w:szCs w:val="20"/>
          <w:lang w:val="en-GB"/>
        </w:rPr>
        <w:t xml:space="preserve"> PRISM</w:t>
      </w:r>
      <w:r>
        <w:rPr>
          <w:rFonts w:eastAsia="Cambria" w:cstheme="minorHAnsi"/>
          <w:szCs w:val="20"/>
          <w:lang w:val="en-GB"/>
        </w:rPr>
        <w:t>A</w:t>
      </w:r>
      <w:r w:rsidRPr="00CD452E">
        <w:rPr>
          <w:rFonts w:eastAsia="Cambria" w:cstheme="minorHAnsi"/>
          <w:szCs w:val="20"/>
          <w:lang w:val="en-GB"/>
        </w:rPr>
        <w:t xml:space="preserve"> diagram</w:t>
      </w:r>
      <w:r>
        <w:rPr>
          <w:rFonts w:eastAsia="Cambria" w:cstheme="minorHAnsi"/>
          <w:szCs w:val="20"/>
          <w:lang w:val="en-GB"/>
        </w:rPr>
        <w:fldChar w:fldCharType="begin" w:fldLock="1"/>
      </w:r>
      <w:r w:rsidR="00C47635">
        <w:rPr>
          <w:rFonts w:eastAsia="Cambria" w:cstheme="minorHAnsi"/>
          <w:szCs w:val="20"/>
          <w:lang w:val="en-GB"/>
        </w:rPr>
        <w:instrText>ADDIN CSL_CITATION {"citationItems":[{"id":"ITEM-1","itemData":{"DOI":"10.1371/journal.pmed.1000100","ISBN":"2006062298","abstract":"Systematic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 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PLoS Medicine","id":"ITEM-1","issue":"7","issued":{"date-parts":[["2009"]]},"page":"e1000100","title":"Guidelines and Guidance The PRISMA Statement for Reporting Systematic Reviews and Meta-Analyses of Studies That Evaluate Health Care Interventions: Explanation and Elaboration","type":"article-journal","volume":"6"},"uris":["http://www.mendeley.com/documents/?uuid=733a448b-abb0-3f61-b1ca-300e24a532d5"]}],"mendeley":{"formattedCitation":"[1]","plainTextFormattedCitation":"[1]","previouslyFormattedCitation":"[1]"},"properties":{"noteIndex":0},"schema":"https://github.com/citation-style-language/schema/raw/master/csl-citation.json"}</w:instrText>
      </w:r>
      <w:r>
        <w:rPr>
          <w:rFonts w:eastAsia="Cambria" w:cstheme="minorHAnsi"/>
          <w:szCs w:val="20"/>
          <w:lang w:val="en-GB"/>
        </w:rPr>
        <w:fldChar w:fldCharType="separate"/>
      </w:r>
      <w:r w:rsidR="00A7581E" w:rsidRPr="00A7581E">
        <w:rPr>
          <w:rFonts w:eastAsia="Cambria" w:cstheme="minorHAnsi"/>
          <w:noProof/>
          <w:szCs w:val="20"/>
          <w:lang w:val="en-GB"/>
        </w:rPr>
        <w:t>[1]</w:t>
      </w:r>
      <w:r>
        <w:rPr>
          <w:rFonts w:eastAsia="Cambria" w:cstheme="minorHAnsi"/>
          <w:szCs w:val="20"/>
          <w:lang w:val="en-GB"/>
        </w:rPr>
        <w:fldChar w:fldCharType="end"/>
      </w:r>
      <w:r w:rsidRPr="00CD452E">
        <w:rPr>
          <w:rFonts w:eastAsia="Cambria" w:cstheme="minorHAnsi"/>
          <w:szCs w:val="20"/>
          <w:lang w:val="en-GB"/>
        </w:rPr>
        <w:t>. Overview of data selection is represented.</w:t>
      </w:r>
    </w:p>
    <w:p w14:paraId="712A5421" w14:textId="1D021CDF" w:rsidR="00DC3F83" w:rsidRPr="004205B0" w:rsidRDefault="00DC3F83" w:rsidP="00DC3F83">
      <w:pPr>
        <w:spacing w:line="480" w:lineRule="auto"/>
        <w:jc w:val="left"/>
        <w:rPr>
          <w:rFonts w:eastAsia="Cambria" w:cstheme="minorHAnsi"/>
          <w:szCs w:val="20"/>
          <w:lang w:val="en-GB"/>
        </w:rPr>
      </w:pPr>
      <w:r>
        <w:rPr>
          <w:rFonts w:eastAsia="Cambria" w:cstheme="minorHAnsi"/>
          <w:szCs w:val="20"/>
          <w:lang w:val="en-GB"/>
        </w:rPr>
        <w:br w:type="page"/>
      </w:r>
    </w:p>
    <w:p w14:paraId="66FEB387" w14:textId="77777777" w:rsidR="00DC3F83" w:rsidRPr="00DC3F83" w:rsidRDefault="00DC3F83" w:rsidP="00DC3F83">
      <w:pPr>
        <w:rPr>
          <w:lang w:val="en-GB"/>
        </w:rPr>
      </w:pPr>
    </w:p>
    <w:p w14:paraId="1A1116C1" w14:textId="17BFC10B" w:rsidR="003C19C4" w:rsidRPr="00F5099C" w:rsidRDefault="003C19C4" w:rsidP="00B6200A">
      <w:pPr>
        <w:widowControl w:val="0"/>
        <w:spacing w:after="0" w:line="480" w:lineRule="auto"/>
        <w:jc w:val="left"/>
        <w:rPr>
          <w:rFonts w:eastAsia="Cambria" w:cstheme="minorHAnsi"/>
          <w:highlight w:val="yellow"/>
          <w:lang w:val="en-GB"/>
        </w:rPr>
      </w:pPr>
      <w:r w:rsidRPr="008C7599">
        <w:rPr>
          <w:noProof/>
        </w:rPr>
        <w:drawing>
          <wp:inline distT="0" distB="0" distL="0" distR="0" wp14:anchorId="325D7CB1" wp14:editId="59493042">
            <wp:extent cx="5731510" cy="498514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985149"/>
                    </a:xfrm>
                    <a:prstGeom prst="rect">
                      <a:avLst/>
                    </a:prstGeom>
                  </pic:spPr>
                </pic:pic>
              </a:graphicData>
            </a:graphic>
          </wp:inline>
        </w:drawing>
      </w:r>
    </w:p>
    <w:p w14:paraId="10ECBDF1" w14:textId="798F9F2C" w:rsidR="00DC3F83" w:rsidRDefault="00B6200A" w:rsidP="00B6200A">
      <w:pPr>
        <w:widowControl w:val="0"/>
        <w:spacing w:before="240" w:after="240" w:line="480" w:lineRule="auto"/>
        <w:jc w:val="left"/>
        <w:rPr>
          <w:rFonts w:eastAsia="Cambria" w:cstheme="minorHAnsi"/>
          <w:iCs/>
          <w:lang w:val="en-GB"/>
        </w:rPr>
      </w:pPr>
      <w:r>
        <w:rPr>
          <w:rFonts w:eastAsia="Cambria" w:cstheme="minorHAnsi"/>
          <w:b/>
          <w:iCs/>
          <w:lang w:val="en-GB"/>
        </w:rPr>
        <w:t>Supplementary f</w:t>
      </w:r>
      <w:r w:rsidRPr="00C735D3">
        <w:rPr>
          <w:rFonts w:eastAsia="Cambria" w:cstheme="minorHAnsi"/>
          <w:b/>
          <w:iCs/>
          <w:lang w:val="en-GB"/>
        </w:rPr>
        <w:t xml:space="preserve">igure </w:t>
      </w:r>
      <w:r w:rsidR="00DC3F83">
        <w:rPr>
          <w:rFonts w:eastAsia="Cambria" w:cstheme="minorHAnsi"/>
          <w:b/>
          <w:iCs/>
          <w:lang w:val="en-GB"/>
        </w:rPr>
        <w:t>2</w:t>
      </w:r>
      <w:r w:rsidRPr="00C735D3">
        <w:rPr>
          <w:rFonts w:eastAsia="Cambria" w:cstheme="minorHAnsi"/>
          <w:b/>
          <w:iCs/>
          <w:lang w:val="en-GB"/>
        </w:rPr>
        <w:t>:</w:t>
      </w:r>
      <w:r w:rsidRPr="001F6A5F">
        <w:rPr>
          <w:rFonts w:eastAsia="Cambria" w:cstheme="minorHAnsi"/>
          <w:iCs/>
          <w:lang w:val="en-GB"/>
        </w:rPr>
        <w:t xml:space="preserve"> Risk of bias assessment. The risk of bias assessment was performed according to the PRISMA guidelines. Inclusion of control population</w:t>
      </w:r>
      <w:r>
        <w:rPr>
          <w:rFonts w:eastAsia="Cambria" w:cstheme="minorHAnsi"/>
          <w:iCs/>
          <w:lang w:val="en-GB"/>
        </w:rPr>
        <w:t xml:space="preserve"> (</w:t>
      </w:r>
      <w:r w:rsidR="00140541">
        <w:rPr>
          <w:rFonts w:eastAsia="Cambria" w:cstheme="minorHAnsi"/>
          <w:iCs/>
          <w:lang w:val="en-GB"/>
        </w:rPr>
        <w:t>c</w:t>
      </w:r>
      <w:r>
        <w:rPr>
          <w:rFonts w:eastAsia="Cambria" w:cstheme="minorHAnsi"/>
          <w:iCs/>
          <w:lang w:val="en-GB"/>
        </w:rPr>
        <w:t>ontrols)</w:t>
      </w:r>
      <w:r w:rsidRPr="001F6A5F">
        <w:rPr>
          <w:rFonts w:eastAsia="Cambria" w:cstheme="minorHAnsi"/>
          <w:iCs/>
          <w:lang w:val="en-GB"/>
        </w:rPr>
        <w:t xml:space="preserve">, adequately control confounding </w:t>
      </w:r>
      <w:r>
        <w:rPr>
          <w:rFonts w:eastAsia="Cambria" w:cstheme="minorHAnsi"/>
          <w:iCs/>
          <w:lang w:val="en-GB"/>
        </w:rPr>
        <w:t>(</w:t>
      </w:r>
      <w:r w:rsidR="00140541">
        <w:rPr>
          <w:rFonts w:eastAsia="Cambria" w:cstheme="minorHAnsi"/>
          <w:iCs/>
          <w:lang w:val="en-GB"/>
        </w:rPr>
        <w:t>c</w:t>
      </w:r>
      <w:r>
        <w:rPr>
          <w:rFonts w:eastAsia="Cambria" w:cstheme="minorHAnsi"/>
          <w:iCs/>
          <w:lang w:val="en-GB"/>
        </w:rPr>
        <w:t xml:space="preserve">onfounding), loss-of </w:t>
      </w:r>
      <w:r w:rsidRPr="001F6A5F">
        <w:rPr>
          <w:rFonts w:eastAsia="Cambria" w:cstheme="minorHAnsi"/>
          <w:iCs/>
          <w:lang w:val="en-GB"/>
        </w:rPr>
        <w:t xml:space="preserve">follow-up </w:t>
      </w:r>
      <w:r>
        <w:rPr>
          <w:rFonts w:eastAsia="Cambria" w:cstheme="minorHAnsi"/>
          <w:iCs/>
          <w:lang w:val="en-GB"/>
        </w:rPr>
        <w:t xml:space="preserve">of patients (follow-up) and, </w:t>
      </w:r>
      <w:r w:rsidRPr="001F6A5F">
        <w:rPr>
          <w:rFonts w:eastAsia="Cambria" w:cstheme="minorHAnsi"/>
          <w:iCs/>
          <w:lang w:val="en-GB"/>
        </w:rPr>
        <w:t xml:space="preserve">appropriate measurement of both exposure and outcome measured were graded as high (coloured in </w:t>
      </w:r>
      <w:r>
        <w:rPr>
          <w:rFonts w:eastAsia="Cambria" w:cstheme="minorHAnsi"/>
          <w:iCs/>
          <w:lang w:val="en-GB"/>
        </w:rPr>
        <w:t>red</w:t>
      </w:r>
      <w:r w:rsidRPr="001F6A5F">
        <w:rPr>
          <w:rFonts w:eastAsia="Cambria" w:cstheme="minorHAnsi"/>
          <w:iCs/>
          <w:lang w:val="en-GB"/>
        </w:rPr>
        <w:t>), m</w:t>
      </w:r>
      <w:r>
        <w:rPr>
          <w:rFonts w:eastAsia="Cambria" w:cstheme="minorHAnsi"/>
          <w:iCs/>
          <w:lang w:val="en-GB"/>
        </w:rPr>
        <w:t>oderate</w:t>
      </w:r>
      <w:r w:rsidRPr="001F6A5F">
        <w:rPr>
          <w:rFonts w:eastAsia="Cambria" w:cstheme="minorHAnsi"/>
          <w:iCs/>
          <w:lang w:val="en-GB"/>
        </w:rPr>
        <w:t xml:space="preserve"> (coloured in </w:t>
      </w:r>
      <w:r>
        <w:rPr>
          <w:rFonts w:eastAsia="Cambria" w:cstheme="minorHAnsi"/>
          <w:iCs/>
          <w:lang w:val="en-GB"/>
        </w:rPr>
        <w:t>yellow</w:t>
      </w:r>
      <w:r w:rsidRPr="001F6A5F">
        <w:rPr>
          <w:rFonts w:eastAsia="Cambria" w:cstheme="minorHAnsi"/>
          <w:iCs/>
          <w:lang w:val="en-GB"/>
        </w:rPr>
        <w:t xml:space="preserve">) and low (coloured in </w:t>
      </w:r>
      <w:r>
        <w:rPr>
          <w:rFonts w:eastAsia="Cambria" w:cstheme="minorHAnsi"/>
          <w:iCs/>
          <w:lang w:val="en-GB"/>
        </w:rPr>
        <w:t>green</w:t>
      </w:r>
      <w:r w:rsidRPr="001F6A5F">
        <w:rPr>
          <w:rFonts w:eastAsia="Cambria" w:cstheme="minorHAnsi"/>
          <w:iCs/>
          <w:lang w:val="en-GB"/>
        </w:rPr>
        <w:t>) risk of bias</w:t>
      </w:r>
      <w:r>
        <w:rPr>
          <w:rFonts w:eastAsia="Cambria" w:cstheme="minorHAnsi"/>
          <w:iCs/>
          <w:lang w:val="en-GB"/>
        </w:rPr>
        <w:t>.</w:t>
      </w:r>
    </w:p>
    <w:p w14:paraId="3C79D01A" w14:textId="653F809E" w:rsidR="00B6200A" w:rsidRDefault="00B6200A">
      <w:pPr>
        <w:spacing w:line="259" w:lineRule="auto"/>
        <w:jc w:val="left"/>
        <w:rPr>
          <w:lang w:val="en-GB"/>
        </w:rPr>
      </w:pPr>
      <w:r>
        <w:rPr>
          <w:lang w:val="en-GB"/>
        </w:rPr>
        <w:br w:type="page"/>
      </w:r>
    </w:p>
    <w:p w14:paraId="5808D38A" w14:textId="30306F96" w:rsidR="00117289" w:rsidRDefault="0082785C" w:rsidP="00DC3F83">
      <w:pPr>
        <w:spacing w:line="480" w:lineRule="auto"/>
        <w:jc w:val="left"/>
        <w:rPr>
          <w:rFonts w:eastAsia="Cambria" w:cstheme="minorHAnsi"/>
          <w:szCs w:val="20"/>
          <w:lang w:val="en-GB"/>
        </w:rPr>
      </w:pPr>
      <w:r>
        <w:rPr>
          <w:rFonts w:eastAsia="Cambria" w:cstheme="minorHAnsi"/>
          <w:noProof/>
          <w:szCs w:val="20"/>
          <w:lang w:val="en-GB"/>
        </w:rPr>
        <w:lastRenderedPageBreak/>
        <w:drawing>
          <wp:inline distT="0" distB="0" distL="0" distR="0" wp14:anchorId="4F2C61F6" wp14:editId="2D0ABC5E">
            <wp:extent cx="5640779" cy="373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0500" cy="3743757"/>
                    </a:xfrm>
                    <a:prstGeom prst="rect">
                      <a:avLst/>
                    </a:prstGeom>
                    <a:noFill/>
                  </pic:spPr>
                </pic:pic>
              </a:graphicData>
            </a:graphic>
          </wp:inline>
        </w:drawing>
      </w:r>
    </w:p>
    <w:p w14:paraId="06E9C7E3" w14:textId="1230108C" w:rsidR="00DC3F83" w:rsidRPr="004205B0" w:rsidRDefault="00DC3F83" w:rsidP="00DC3F83">
      <w:pPr>
        <w:spacing w:line="480" w:lineRule="auto"/>
        <w:jc w:val="left"/>
        <w:rPr>
          <w:rFonts w:eastAsia="Cambria" w:cstheme="minorHAnsi"/>
          <w:szCs w:val="20"/>
          <w:lang w:val="en-GB"/>
        </w:rPr>
      </w:pPr>
      <w:r w:rsidRPr="00A7581E">
        <w:rPr>
          <w:rFonts w:eastAsia="Cambria" w:cstheme="minorHAnsi"/>
          <w:b/>
          <w:szCs w:val="20"/>
          <w:lang w:val="en-GB"/>
        </w:rPr>
        <w:t>Supplementary figure 3</w:t>
      </w:r>
      <w:r w:rsidRPr="00A7581E">
        <w:rPr>
          <w:rFonts w:eastAsia="Cambria" w:cstheme="minorHAnsi"/>
          <w:szCs w:val="20"/>
          <w:lang w:val="en-GB"/>
        </w:rPr>
        <w:t xml:space="preserve">: Overview of comparison of transcriptomics studies assessing the association between severe RSV disease versus mild RSV disease in infants. Two </w:t>
      </w:r>
      <w:r w:rsidR="006C42EA" w:rsidRPr="00A7581E">
        <w:rPr>
          <w:rFonts w:eastAsia="Cambria" w:cstheme="minorHAnsi"/>
          <w:szCs w:val="20"/>
          <w:lang w:val="en-GB"/>
        </w:rPr>
        <w:t xml:space="preserve">whole genome </w:t>
      </w:r>
      <w:r w:rsidRPr="00A7581E">
        <w:rPr>
          <w:rFonts w:eastAsia="Cambria" w:cstheme="minorHAnsi"/>
          <w:szCs w:val="20"/>
          <w:lang w:val="en-GB"/>
        </w:rPr>
        <w:t>transcriptomics studies comparing gene expression profiles in whole blood or PBMCs of severe and mild RSV disease in infants were identified</w:t>
      </w:r>
      <w:r w:rsidRPr="00A7581E">
        <w:rPr>
          <w:rFonts w:cstheme="minorHAnsi"/>
          <w:sz w:val="24"/>
          <w:szCs w:val="24"/>
        </w:rPr>
        <w:fldChar w:fldCharType="begin" w:fldLock="1"/>
      </w:r>
      <w:r w:rsidR="00C47635">
        <w:rPr>
          <w:rFonts w:cstheme="minorHAnsi"/>
          <w:sz w:val="24"/>
          <w:szCs w:val="24"/>
        </w:rPr>
        <w:instrText>ADDIN CSL_CITATION {"citationItems":[{"id":"ITEM-1","itemData":{"DOI":"10.1038/srep36603","ISSN":"2045-2322","PMID":"27833115","abstract":"Respiratory syncytial virus (RSV) causes infections that range from common cold to severe lower respiratory tract infection requiring high-level medical care. Prediction of the course of disease in individual patients remains challenging at the first visit to the pediatric wards and RSV infections may rapidly progress to severe disease. In this study we investigate whether there exists a genomic signature that can accurately predict the course of RSV. We used early blood microarray transcriptome profiles from 39 hospitalized infants that were followed until recovery and of which the level of disease severity was determined retrospectively. Applying support vector machine learning on age by sex standardized transcriptomic data, an 84 gene signature was identified that discriminated hospitalized infants with eventually less severe RSV infection from infants that suffered from most severe RSV disease. This signature yielded an area under the receiver operating characteristic curve (AUC) of 0.966 using leave-one-out cross-validation on the experimental data and an AUC of 0.858 on an independent validation cohort consisting of 53 infants. A combination of the gene signature with age and sex yielded an AUC of 0.971. Thus, the presented signature may serve as the basis to develop a prognostic test to support clinical management of RSV patients.","author":[{"dropping-particle":"","family":"Jong","given":"Victor L","non-dropping-particle":"","parse-names":false,"suffix":""},{"dropping-particle":"","family":"Ahout","given":"Inge M L","non-dropping-particle":"","parse-names":false,"suffix":""},{"dropping-particle":"","family":"Ham","given":"Henk-Jan","non-dropping-particle":"van den","parse-names":false,"suffix":""},{"dropping-particle":"","family":"Jans","given":"Jop","non-dropping-particle":"","parse-names":false,"suffix":""},{"dropping-particle":"","family":"Zaaraoui-Boutahar","given":"Fatiha","non-dropping-particle":"","parse-names":false,"suffix":""},{"dropping-particle":"","family":"Zomer","given":"Aldert","non-dropping-particle":"","parse-names":false,"suffix":""},{"dropping-particle":"","family":"Simonetti","given":"Elles","non-dropping-particle":"","parse-names":false,"suffix":""},{"dropping-particle":"","family":"Bijl","given":"Maarten A","non-dropping-particle":"","parse-names":false,"suffix":""},{"dropping-particle":"","family":"Brand","given":"H Kim","non-dropping-particle":"","parse-names":false,"suffix":""},{"dropping-particle":"","family":"IJcken","given":"Wilfred F J","non-dropping-particle":"van","parse-names":false,"suffix":""},{"dropping-particle":"","family":"Jonge","given":"Marien I","non-dropping-particle":"de","parse-names":false,"suffix":""},{"dropping-particle":"","family":"Fraaij","given":"Pieter L","non-dropping-particle":"","parse-names":false,"suffix":""},{"dropping-particle":"","family":"Groot","given":"Ronald","non-dropping-particle":"de","parse-names":false,"suffix":""},{"dropping-particle":"","family":"Osterhaus","given":"Albert D M E","non-dropping-particle":"","parse-names":false,"suffix":""},{"dropping-particle":"","family":"Eijkemans","given":"Marinus J","non-dropping-particle":"","parse-names":false,"suffix":""},{"dropping-particle":"","family":"Ferwerda","given":"Gerben","non-dropping-particle":"","parse-names":false,"suffix":""},{"dropping-particle":"","family":"Andeweg","given":"Arno C","non-dropping-particle":"","parse-names":false,"suffix":""}],"container-title":"Scientific reports","id":"ITEM-1","issued":{"date-parts":[["2016","12","11"]]},"page":"36603","title":"Transcriptome assists prognosis of disease severity in respiratory syncytial virus infected infants.","type":"article-journal","volume":"6"},"uris":["http://www.mendeley.com/documents/?uuid=89460235-7428-3198-acd6-8e519863d3ae"]},{"id":"ITEM-2","itemData":{"DOI":"10.1371/journal.pone.0131927","ISSN":"1932-6203","abstract":"Background Respiratory viral infections follow an unpredictable clinical course in young children ranging from a common cold to respiratory failure. The transition from mild to severe disease occurs rapidly and is difficult to predict. The pathophysiology underlying disease severity has remained elusive. There is an urgent need to better understand the immune response in this disease to come up with biomarkers that may aid clinical decision making. Methods In a prospective study, flow cytometric and genome-wide gene expression analyses were performed on blood samples of 26 children with a diagnosis of severe, moderate or mild Respiratory Syncytial Virus (RSV) infection. Differentially expressed genes were validated using Q-PCR in a second cohort of 80 children during three consecutive winter seasons. FACS analyses were also performed in the second cohort and on recovery samples of severe cases in the first cohort. Results Severe RSV infection was associated with a transient but marked decrease in CD4+ T, CD8+ T, and NK cells in peripheral blood. Gene expression analyses in both cohorts identified Olfactomedin4 (OLFM4) as a fully discriminative marker between children with mild and severe RSV infection, giving a PAM cross-validation error of 0%. Patients with an OLFM4 gene expression level above -7.5 were 6 times more likely to develop severe disease, after correction for age at hospitalization and gestational age. Conclusion By combining genome-wide expression profiling of blood cell subsets with clinically well-annotated samples, OLFM4 was identified as a biomarker for severity of pediatric RSV infection.","author":[{"dropping-particle":"","family":"Brand","given":"H. K.","non-dropping-particle":"","parse-names":false,"suffix":""},{"dropping-particle":"","family":"Ahout","given":"I. M. L.","non-dropping-particle":"","parse-names":false,"suffix":""},{"dropping-particle":"","family":"Ridder","given":"D.","non-dropping-particle":"de","parse-names":false,"suffix":""},{"dropping-particle":"","family":"Diepen","given":"A.","non-dropping-particle":"van","parse-names":false,"suffix":""},{"dropping-particle":"","family":"Li","given":"Y.","non-dropping-particle":"","parse-names":false,"suffix":""},{"dropping-particle":"","family":"Zaalberg","given":"M.","non-dropping-particle":"","parse-names":false,"suffix":""},{"dropping-particle":"","family":"Andeweg","given":"A.","non-dropping-particle":"","parse-names":false,"suffix":""},{"dropping-particle":"","family":"Roeleveld","given":"N.","non-dropping-particle":"","parse-names":false,"suffix":""},{"dropping-particle":"","family":"Groot","given":"R.","non-dropping-particle":"de","parse-names":false,"suffix":""},{"dropping-particle":"","family":"Warris","given":"A.","non-dropping-particle":"","parse-names":false,"suffix":""},{"dropping-particle":"","family":"Hermans","given":"P. W. M.","non-dropping-particle":"","parse-names":false,"suffix":""},{"dropping-particle":"","family":"Ferwerda","given":"G.","non-dropping-particle":"","parse-names":false,"suffix":""},{"dropping-particle":"","family":"Staal","given":"F. J. T.","non-dropping-particle":"","parse-names":false,"suffix":""}],"container-title":"PLOS ONE","id":"ITEM-2","issue":"7","issued":{"date-parts":[["2015","7","10"]]},"page":"e0131927","title":"Olfactomedin 4 Serves as a Marker for Disease Severity in Pediatric Respiratory Syncytial Virus (RSV) Infection","type":"article-journal","volume":"10"},"uris":["http://www.mendeley.com/documents/?uuid=29a38497-b431-3d30-bd67-c207e89d4e62"]}],"mendeley":{"formattedCitation":"[2,3]","plainTextFormattedCitation":"[2,3]","previouslyFormattedCitation":"[2,3]"},"properties":{"noteIndex":0},"schema":"https://github.com/citation-style-language/schema/raw/master/csl-citation.json"}</w:instrText>
      </w:r>
      <w:r w:rsidRPr="00A7581E">
        <w:rPr>
          <w:rFonts w:cstheme="minorHAnsi"/>
          <w:sz w:val="24"/>
          <w:szCs w:val="24"/>
        </w:rPr>
        <w:fldChar w:fldCharType="separate"/>
      </w:r>
      <w:r w:rsidR="00A7581E" w:rsidRPr="00A7581E">
        <w:rPr>
          <w:rFonts w:cstheme="minorHAnsi"/>
          <w:noProof/>
          <w:sz w:val="24"/>
          <w:szCs w:val="24"/>
        </w:rPr>
        <w:t>[2,3]</w:t>
      </w:r>
      <w:r w:rsidRPr="00A7581E">
        <w:rPr>
          <w:rFonts w:cstheme="minorHAnsi"/>
          <w:sz w:val="24"/>
          <w:szCs w:val="24"/>
        </w:rPr>
        <w:fldChar w:fldCharType="end"/>
      </w:r>
      <w:r w:rsidRPr="00A7581E">
        <w:rPr>
          <w:rFonts w:eastAsia="Cambria" w:cstheme="minorHAnsi"/>
          <w:szCs w:val="20"/>
          <w:lang w:val="en-GB"/>
        </w:rPr>
        <w:t xml:space="preserve">. </w:t>
      </w:r>
      <w:r w:rsidR="00A37AE6" w:rsidRPr="00A7581E">
        <w:rPr>
          <w:rFonts w:eastAsia="Cambria" w:cstheme="minorHAnsi"/>
          <w:szCs w:val="20"/>
          <w:lang w:val="en-GB"/>
        </w:rPr>
        <w:t>Eig</w:t>
      </w:r>
      <w:r w:rsidR="00A7581E" w:rsidRPr="00A7581E">
        <w:rPr>
          <w:rFonts w:eastAsia="Cambria" w:cstheme="minorHAnsi"/>
          <w:szCs w:val="20"/>
          <w:lang w:val="en-GB"/>
        </w:rPr>
        <w:t xml:space="preserve">hteen </w:t>
      </w:r>
      <w:r w:rsidRPr="00A7581E">
        <w:rPr>
          <w:rFonts w:eastAsia="Cambria" w:cstheme="minorHAnsi"/>
          <w:szCs w:val="20"/>
          <w:lang w:val="en-GB"/>
        </w:rPr>
        <w:t xml:space="preserve">genes overlapped between the </w:t>
      </w:r>
      <w:r w:rsidR="00A7581E" w:rsidRPr="00A7581E">
        <w:rPr>
          <w:rFonts w:eastAsia="Cambria" w:cstheme="minorHAnsi"/>
          <w:szCs w:val="20"/>
          <w:lang w:val="en-GB"/>
        </w:rPr>
        <w:t xml:space="preserve">listed </w:t>
      </w:r>
      <w:r w:rsidRPr="00A7581E">
        <w:rPr>
          <w:rFonts w:eastAsia="Cambria" w:cstheme="minorHAnsi"/>
          <w:szCs w:val="20"/>
          <w:lang w:val="en-GB"/>
        </w:rPr>
        <w:t xml:space="preserve">datasets </w:t>
      </w:r>
      <w:r w:rsidR="00DF5F38">
        <w:rPr>
          <w:rFonts w:eastAsia="Cambria" w:cstheme="minorHAnsi"/>
          <w:szCs w:val="20"/>
          <w:lang w:val="en-GB"/>
        </w:rPr>
        <w:t>compromising the genes that are differentially expressed in blood samples of infants with severe RSV disease versus mild RSV disease</w:t>
      </w:r>
      <w:r w:rsidR="00A7581E" w:rsidRPr="00A7581E">
        <w:rPr>
          <w:rFonts w:eastAsia="Cambria" w:cstheme="minorHAnsi"/>
          <w:iCs/>
          <w:lang w:val="en-GB"/>
        </w:rPr>
        <w:t>. The genes listed</w:t>
      </w:r>
      <w:r w:rsidR="00A7581E">
        <w:rPr>
          <w:rFonts w:eastAsia="Cambria" w:cstheme="minorHAnsi"/>
          <w:iCs/>
          <w:lang w:val="en-GB"/>
        </w:rPr>
        <w:t xml:space="preserve"> in green are </w:t>
      </w:r>
      <w:r w:rsidR="00DF5F38">
        <w:rPr>
          <w:rFonts w:eastAsia="Cambria" w:cstheme="minorHAnsi"/>
          <w:iCs/>
          <w:lang w:val="en-GB"/>
        </w:rPr>
        <w:t xml:space="preserve">reported to be </w:t>
      </w:r>
      <w:r w:rsidR="00A7581E">
        <w:rPr>
          <w:rFonts w:eastAsia="Cambria" w:cstheme="minorHAnsi"/>
          <w:iCs/>
          <w:lang w:val="en-GB"/>
        </w:rPr>
        <w:t xml:space="preserve">upregulated genes, and the genes listed in red are </w:t>
      </w:r>
      <w:r w:rsidR="00DF5F38">
        <w:rPr>
          <w:rFonts w:eastAsia="Cambria" w:cstheme="minorHAnsi"/>
          <w:iCs/>
          <w:lang w:val="en-GB"/>
        </w:rPr>
        <w:t xml:space="preserve">reported to be </w:t>
      </w:r>
      <w:r w:rsidR="00A7581E">
        <w:rPr>
          <w:rFonts w:eastAsia="Cambria" w:cstheme="minorHAnsi"/>
          <w:iCs/>
          <w:lang w:val="en-GB"/>
        </w:rPr>
        <w:t>downregulated genes.</w:t>
      </w:r>
    </w:p>
    <w:p w14:paraId="283139C8" w14:textId="77777777" w:rsidR="00B6200A" w:rsidRDefault="00B6200A" w:rsidP="00B6200A">
      <w:pPr>
        <w:spacing w:line="480" w:lineRule="auto"/>
        <w:jc w:val="left"/>
        <w:rPr>
          <w:rFonts w:eastAsia="Cambria" w:cstheme="minorHAnsi"/>
          <w:b/>
          <w:i/>
          <w:sz w:val="24"/>
          <w:szCs w:val="24"/>
        </w:rPr>
        <w:sectPr w:rsidR="00B6200A" w:rsidSect="007713E3">
          <w:footerReference w:type="default" r:id="rId11"/>
          <w:pgSz w:w="11906" w:h="16838"/>
          <w:pgMar w:top="1440" w:right="1440" w:bottom="1440" w:left="1440" w:header="708" w:footer="708" w:gutter="0"/>
          <w:lnNumType w:countBy="1" w:restart="continuous"/>
          <w:cols w:space="708"/>
          <w:docGrid w:linePitch="360"/>
        </w:sectPr>
      </w:pPr>
    </w:p>
    <w:p w14:paraId="062F5A08" w14:textId="1D509DDB" w:rsidR="00DC3F83" w:rsidRPr="00484975" w:rsidRDefault="00DC3F83" w:rsidP="00DC3F83">
      <w:pPr>
        <w:spacing w:line="480" w:lineRule="auto"/>
        <w:jc w:val="left"/>
        <w:rPr>
          <w:rFonts w:eastAsia="Cambria" w:cstheme="minorHAnsi"/>
          <w:sz w:val="24"/>
          <w:szCs w:val="24"/>
          <w:lang w:val="en-GB"/>
        </w:rPr>
      </w:pPr>
      <w:r>
        <w:rPr>
          <w:rFonts w:eastAsia="Cambria" w:cstheme="minorHAnsi"/>
          <w:b/>
          <w:sz w:val="24"/>
          <w:szCs w:val="24"/>
          <w:lang w:val="en-GB"/>
        </w:rPr>
        <w:lastRenderedPageBreak/>
        <w:t>Supplementary t</w:t>
      </w:r>
      <w:r w:rsidRPr="00484975">
        <w:rPr>
          <w:rFonts w:eastAsia="Cambria" w:cstheme="minorHAnsi"/>
          <w:b/>
          <w:sz w:val="24"/>
          <w:szCs w:val="24"/>
          <w:lang w:val="en-GB"/>
        </w:rPr>
        <w:t xml:space="preserve">able </w:t>
      </w:r>
      <w:r>
        <w:rPr>
          <w:rFonts w:eastAsia="Cambria" w:cstheme="minorHAnsi"/>
          <w:b/>
          <w:sz w:val="24"/>
          <w:szCs w:val="24"/>
          <w:lang w:val="en-GB"/>
        </w:rPr>
        <w:t>1</w:t>
      </w:r>
      <w:r w:rsidRPr="00484975">
        <w:rPr>
          <w:rFonts w:eastAsia="Cambria" w:cstheme="minorHAnsi"/>
          <w:sz w:val="24"/>
          <w:szCs w:val="24"/>
          <w:lang w:val="en-GB"/>
        </w:rPr>
        <w:t>: Summary of studies assessing the association of various genetic polymorphisms and RSV disease severity. Only the genes that are linked with severe RSV or with conflicted data (association or no association) were shown. Genes are represented according to the HUGO Gene Nomenclature Committee.</w:t>
      </w:r>
      <w:r w:rsidR="003A6A33">
        <w:rPr>
          <w:rFonts w:eastAsia="Cambria" w:cstheme="minorHAnsi"/>
          <w:sz w:val="24"/>
          <w:szCs w:val="24"/>
          <w:lang w:val="en-GB"/>
        </w:rPr>
        <w:t xml:space="preserve"> </w:t>
      </w:r>
      <w:r w:rsidR="00AA5122">
        <w:rPr>
          <w:rFonts w:eastAsia="Cambria" w:cstheme="minorHAnsi"/>
          <w:sz w:val="24"/>
          <w:szCs w:val="24"/>
          <w:lang w:val="en-GB"/>
        </w:rPr>
        <w:t>N/A is noted when polymorphism is not associated with amino acid and codon change.</w:t>
      </w:r>
    </w:p>
    <w:tbl>
      <w:tblPr>
        <w:tblStyle w:val="TableGrid"/>
        <w:tblW w:w="15593" w:type="dxa"/>
        <w:tblInd w:w="-714" w:type="dxa"/>
        <w:tblLayout w:type="fixed"/>
        <w:tblLook w:val="04A0" w:firstRow="1" w:lastRow="0" w:firstColumn="1" w:lastColumn="0" w:noHBand="0" w:noVBand="1"/>
      </w:tblPr>
      <w:tblGrid>
        <w:gridCol w:w="1276"/>
        <w:gridCol w:w="1560"/>
        <w:gridCol w:w="2126"/>
        <w:gridCol w:w="1559"/>
        <w:gridCol w:w="2693"/>
        <w:gridCol w:w="4253"/>
        <w:gridCol w:w="2126"/>
      </w:tblGrid>
      <w:tr w:rsidR="00F00984" w:rsidRPr="00484975" w14:paraId="13D62991" w14:textId="77777777" w:rsidTr="00757604">
        <w:trPr>
          <w:trHeight w:val="88"/>
        </w:trPr>
        <w:tc>
          <w:tcPr>
            <w:tcW w:w="1276" w:type="dxa"/>
            <w:hideMark/>
          </w:tcPr>
          <w:p w14:paraId="3BC09465" w14:textId="77777777" w:rsidR="006F0FBC" w:rsidRDefault="006F0FBC" w:rsidP="00922403">
            <w:pPr>
              <w:spacing w:line="480" w:lineRule="auto"/>
              <w:jc w:val="left"/>
              <w:rPr>
                <w:rFonts w:eastAsia="Cambria" w:cstheme="minorHAnsi"/>
                <w:b/>
                <w:bCs/>
                <w:sz w:val="24"/>
                <w:szCs w:val="24"/>
              </w:rPr>
            </w:pPr>
            <w:bookmarkStart w:id="5" w:name="RANGE!A1"/>
            <w:r w:rsidRPr="00C87073">
              <w:rPr>
                <w:rFonts w:eastAsia="Cambria" w:cstheme="minorHAnsi"/>
                <w:b/>
                <w:bCs/>
                <w:i/>
                <w:iCs/>
                <w:sz w:val="24"/>
                <w:szCs w:val="24"/>
              </w:rPr>
              <w:t>Gene</w:t>
            </w:r>
            <w:r w:rsidRPr="00484975">
              <w:rPr>
                <w:rFonts w:eastAsia="Cambria" w:cstheme="minorHAnsi"/>
                <w:b/>
                <w:bCs/>
                <w:sz w:val="24"/>
                <w:szCs w:val="24"/>
              </w:rPr>
              <w:t xml:space="preserve"> symbol</w:t>
            </w:r>
            <w:bookmarkEnd w:id="5"/>
          </w:p>
          <w:p w14:paraId="619D9A07" w14:textId="59949731" w:rsidR="006F0FBC" w:rsidRPr="00484975" w:rsidRDefault="006F0FBC" w:rsidP="00922403">
            <w:pPr>
              <w:spacing w:line="480" w:lineRule="auto"/>
              <w:jc w:val="left"/>
              <w:rPr>
                <w:rFonts w:eastAsia="Cambria" w:cstheme="minorHAnsi"/>
                <w:b/>
                <w:bCs/>
                <w:sz w:val="24"/>
                <w:szCs w:val="24"/>
              </w:rPr>
            </w:pPr>
            <w:r>
              <w:rPr>
                <w:rFonts w:eastAsia="Cambria" w:cstheme="minorHAnsi"/>
                <w:b/>
                <w:bCs/>
                <w:sz w:val="24"/>
                <w:szCs w:val="24"/>
              </w:rPr>
              <w:t>(protein)</w:t>
            </w:r>
          </w:p>
        </w:tc>
        <w:tc>
          <w:tcPr>
            <w:tcW w:w="1560" w:type="dxa"/>
            <w:hideMark/>
          </w:tcPr>
          <w:p w14:paraId="762AF66D" w14:textId="11E63F44" w:rsidR="006F0FBC" w:rsidRPr="00484975" w:rsidRDefault="006F0FBC" w:rsidP="00922403">
            <w:pPr>
              <w:spacing w:line="480" w:lineRule="auto"/>
              <w:jc w:val="left"/>
              <w:rPr>
                <w:rFonts w:eastAsia="Cambria" w:cstheme="minorHAnsi"/>
                <w:b/>
                <w:bCs/>
                <w:sz w:val="24"/>
                <w:szCs w:val="24"/>
              </w:rPr>
            </w:pPr>
            <w:r>
              <w:rPr>
                <w:rFonts w:eastAsia="Cambria" w:cstheme="minorHAnsi"/>
                <w:b/>
                <w:bCs/>
                <w:sz w:val="24"/>
                <w:szCs w:val="24"/>
              </w:rPr>
              <w:t>Name of the p</w:t>
            </w:r>
            <w:r w:rsidRPr="00484975">
              <w:rPr>
                <w:rFonts w:eastAsia="Cambria" w:cstheme="minorHAnsi"/>
                <w:b/>
                <w:bCs/>
                <w:sz w:val="24"/>
                <w:szCs w:val="24"/>
              </w:rPr>
              <w:t>olymorphism</w:t>
            </w:r>
            <w:r w:rsidR="00D817C2">
              <w:rPr>
                <w:rFonts w:eastAsia="Cambria" w:cstheme="minorHAnsi"/>
                <w:b/>
                <w:bCs/>
                <w:sz w:val="24"/>
                <w:szCs w:val="24"/>
              </w:rPr>
              <w:t xml:space="preserve"> </w:t>
            </w:r>
            <w:r>
              <w:rPr>
                <w:rFonts w:eastAsia="Cambria" w:cstheme="minorHAnsi"/>
                <w:b/>
                <w:bCs/>
                <w:sz w:val="24"/>
                <w:szCs w:val="24"/>
              </w:rPr>
              <w:t>(rsnumber)</w:t>
            </w:r>
          </w:p>
        </w:tc>
        <w:tc>
          <w:tcPr>
            <w:tcW w:w="2126" w:type="dxa"/>
          </w:tcPr>
          <w:p w14:paraId="6239ECE8" w14:textId="42FBF9F4" w:rsidR="006F0FBC" w:rsidRPr="00484975" w:rsidRDefault="006F0FBC" w:rsidP="00922403">
            <w:pPr>
              <w:spacing w:line="480" w:lineRule="auto"/>
              <w:jc w:val="left"/>
              <w:rPr>
                <w:rFonts w:eastAsia="Cambria" w:cstheme="minorHAnsi"/>
                <w:b/>
                <w:bCs/>
                <w:sz w:val="24"/>
                <w:szCs w:val="24"/>
              </w:rPr>
            </w:pPr>
            <w:r>
              <w:rPr>
                <w:rFonts w:eastAsia="Cambria" w:cstheme="minorHAnsi"/>
                <w:b/>
                <w:bCs/>
                <w:sz w:val="24"/>
                <w:szCs w:val="24"/>
              </w:rPr>
              <w:t>Amino acid change</w:t>
            </w:r>
            <w:r w:rsidR="00AA5122">
              <w:rPr>
                <w:rFonts w:eastAsia="Cambria" w:cstheme="minorHAnsi"/>
                <w:b/>
                <w:bCs/>
                <w:sz w:val="24"/>
                <w:szCs w:val="24"/>
              </w:rPr>
              <w:br/>
              <w:t>C</w:t>
            </w:r>
            <w:r w:rsidR="005E581D">
              <w:rPr>
                <w:rFonts w:eastAsia="Cambria" w:cstheme="minorHAnsi"/>
                <w:b/>
                <w:bCs/>
                <w:sz w:val="24"/>
                <w:szCs w:val="24"/>
              </w:rPr>
              <w:t>odon change</w:t>
            </w:r>
          </w:p>
        </w:tc>
        <w:tc>
          <w:tcPr>
            <w:tcW w:w="1559" w:type="dxa"/>
            <w:hideMark/>
          </w:tcPr>
          <w:p w14:paraId="693CA569" w14:textId="40AE1959" w:rsidR="006F0FBC" w:rsidRPr="00484975" w:rsidRDefault="006F0FBC" w:rsidP="00922403">
            <w:pPr>
              <w:spacing w:line="480" w:lineRule="auto"/>
              <w:jc w:val="left"/>
              <w:rPr>
                <w:rFonts w:eastAsia="Cambria" w:cstheme="minorHAnsi"/>
                <w:b/>
                <w:bCs/>
                <w:sz w:val="24"/>
                <w:szCs w:val="24"/>
              </w:rPr>
            </w:pPr>
            <w:r w:rsidRPr="00484975">
              <w:rPr>
                <w:rFonts w:eastAsia="Cambria" w:cstheme="minorHAnsi"/>
                <w:b/>
                <w:bCs/>
                <w:sz w:val="24"/>
                <w:szCs w:val="24"/>
              </w:rPr>
              <w:t>Publication</w:t>
            </w:r>
          </w:p>
        </w:tc>
        <w:tc>
          <w:tcPr>
            <w:tcW w:w="2693" w:type="dxa"/>
          </w:tcPr>
          <w:p w14:paraId="56A2AA0D" w14:textId="2C3FAB93" w:rsidR="006F0FBC" w:rsidRPr="00484975" w:rsidRDefault="006F0FBC" w:rsidP="00922403">
            <w:pPr>
              <w:spacing w:line="480" w:lineRule="auto"/>
              <w:jc w:val="left"/>
              <w:rPr>
                <w:rFonts w:eastAsia="Cambria" w:cstheme="minorHAnsi"/>
                <w:b/>
                <w:bCs/>
                <w:sz w:val="24"/>
                <w:szCs w:val="24"/>
              </w:rPr>
            </w:pPr>
            <w:r w:rsidRPr="00484975">
              <w:rPr>
                <w:rFonts w:eastAsia="Cambria" w:cstheme="minorHAnsi"/>
                <w:b/>
                <w:bCs/>
                <w:sz w:val="24"/>
                <w:szCs w:val="24"/>
              </w:rPr>
              <w:t>Number of patients</w:t>
            </w:r>
          </w:p>
        </w:tc>
        <w:tc>
          <w:tcPr>
            <w:tcW w:w="4253" w:type="dxa"/>
          </w:tcPr>
          <w:p w14:paraId="2C595034" w14:textId="17375709" w:rsidR="006F0FBC" w:rsidRPr="00484975" w:rsidRDefault="006F0FBC" w:rsidP="00922403">
            <w:pPr>
              <w:spacing w:line="480" w:lineRule="auto"/>
              <w:jc w:val="left"/>
              <w:rPr>
                <w:rFonts w:eastAsia="Cambria" w:cstheme="minorHAnsi"/>
                <w:b/>
                <w:bCs/>
                <w:sz w:val="24"/>
                <w:szCs w:val="24"/>
              </w:rPr>
            </w:pPr>
            <w:r>
              <w:rPr>
                <w:rFonts w:eastAsia="Cambria" w:cstheme="minorHAnsi"/>
                <w:b/>
                <w:bCs/>
                <w:sz w:val="24"/>
                <w:szCs w:val="24"/>
              </w:rPr>
              <w:t>Association</w:t>
            </w:r>
          </w:p>
        </w:tc>
        <w:tc>
          <w:tcPr>
            <w:tcW w:w="2126" w:type="dxa"/>
          </w:tcPr>
          <w:p w14:paraId="396286B2" w14:textId="41B4C66B" w:rsidR="006F0FBC" w:rsidRPr="00484975" w:rsidRDefault="006F0FBC" w:rsidP="00922403">
            <w:pPr>
              <w:spacing w:line="480" w:lineRule="auto"/>
              <w:jc w:val="left"/>
              <w:rPr>
                <w:rFonts w:eastAsia="Cambria" w:cstheme="minorHAnsi"/>
                <w:b/>
                <w:bCs/>
                <w:sz w:val="24"/>
                <w:szCs w:val="24"/>
              </w:rPr>
            </w:pPr>
            <w:r w:rsidRPr="00484975">
              <w:rPr>
                <w:rFonts w:eastAsia="Cambria" w:cstheme="minorHAnsi"/>
                <w:b/>
                <w:bCs/>
                <w:sz w:val="24"/>
                <w:szCs w:val="24"/>
              </w:rPr>
              <w:t>Severity parameters</w:t>
            </w:r>
          </w:p>
        </w:tc>
      </w:tr>
      <w:tr w:rsidR="00F00984" w:rsidRPr="00484975" w14:paraId="0796794D" w14:textId="77777777" w:rsidTr="00757604">
        <w:trPr>
          <w:trHeight w:val="61"/>
        </w:trPr>
        <w:tc>
          <w:tcPr>
            <w:tcW w:w="1276" w:type="dxa"/>
            <w:hideMark/>
          </w:tcPr>
          <w:p w14:paraId="1A055D6B" w14:textId="17DB7BCD" w:rsidR="006F0FBC" w:rsidRPr="00484975" w:rsidRDefault="006F0FBC" w:rsidP="00922403">
            <w:pPr>
              <w:spacing w:line="480" w:lineRule="auto"/>
              <w:jc w:val="left"/>
              <w:rPr>
                <w:rFonts w:eastAsia="Cambria" w:cstheme="minorHAnsi"/>
                <w:i/>
                <w:sz w:val="24"/>
                <w:szCs w:val="24"/>
              </w:rPr>
            </w:pPr>
            <w:r w:rsidRPr="00484975">
              <w:rPr>
                <w:rFonts w:eastAsia="Cambria" w:cstheme="minorHAnsi"/>
                <w:i/>
                <w:sz w:val="24"/>
                <w:szCs w:val="24"/>
              </w:rPr>
              <w:t>CNR2</w:t>
            </w:r>
            <w:r>
              <w:rPr>
                <w:rFonts w:eastAsia="Cambria" w:cstheme="minorHAnsi"/>
                <w:i/>
                <w:sz w:val="24"/>
                <w:szCs w:val="24"/>
              </w:rPr>
              <w:t xml:space="preserve"> </w:t>
            </w:r>
            <w:r w:rsidR="00D817C2">
              <w:rPr>
                <w:rFonts w:eastAsia="Cambria" w:cstheme="minorHAnsi"/>
                <w:i/>
                <w:sz w:val="24"/>
                <w:szCs w:val="24"/>
              </w:rPr>
              <w:br/>
            </w:r>
            <w:r w:rsidRPr="00C87073">
              <w:rPr>
                <w:rFonts w:eastAsia="Cambria" w:cstheme="minorHAnsi"/>
                <w:iCs/>
                <w:sz w:val="24"/>
                <w:szCs w:val="24"/>
              </w:rPr>
              <w:t>(</w:t>
            </w:r>
            <w:r>
              <w:rPr>
                <w:rFonts w:eastAsia="Cambria" w:cstheme="minorHAnsi"/>
                <w:iCs/>
                <w:sz w:val="24"/>
                <w:szCs w:val="24"/>
              </w:rPr>
              <w:t>CB2</w:t>
            </w:r>
            <w:r w:rsidRPr="00C87073">
              <w:rPr>
                <w:rFonts w:eastAsia="Cambria" w:cstheme="minorHAnsi"/>
                <w:iCs/>
                <w:sz w:val="24"/>
                <w:szCs w:val="24"/>
              </w:rPr>
              <w:t>)</w:t>
            </w:r>
          </w:p>
        </w:tc>
        <w:tc>
          <w:tcPr>
            <w:tcW w:w="1560" w:type="dxa"/>
            <w:hideMark/>
          </w:tcPr>
          <w:p w14:paraId="5047E7F2" w14:textId="77777777" w:rsidR="006F0FBC" w:rsidRDefault="006F0FBC" w:rsidP="00922403">
            <w:pPr>
              <w:spacing w:line="480" w:lineRule="auto"/>
              <w:jc w:val="left"/>
              <w:rPr>
                <w:rFonts w:eastAsia="Cambria" w:cstheme="minorHAnsi"/>
                <w:bCs/>
                <w:sz w:val="24"/>
                <w:szCs w:val="24"/>
              </w:rPr>
            </w:pPr>
            <w:r w:rsidRPr="00B11ED5">
              <w:rPr>
                <w:rFonts w:eastAsia="Cambria" w:cstheme="minorHAnsi"/>
                <w:bCs/>
                <w:sz w:val="24"/>
                <w:szCs w:val="24"/>
              </w:rPr>
              <w:t>rs35761398</w:t>
            </w:r>
          </w:p>
          <w:p w14:paraId="5ADD9F1F" w14:textId="1A3A3C9C" w:rsidR="006F0FBC" w:rsidRPr="00B11ED5" w:rsidRDefault="006F0FBC" w:rsidP="00922403">
            <w:pPr>
              <w:spacing w:line="480" w:lineRule="auto"/>
              <w:jc w:val="left"/>
              <w:rPr>
                <w:rFonts w:eastAsia="Cambria" w:cstheme="minorHAnsi"/>
                <w:bCs/>
                <w:sz w:val="24"/>
                <w:szCs w:val="24"/>
              </w:rPr>
            </w:pPr>
          </w:p>
        </w:tc>
        <w:tc>
          <w:tcPr>
            <w:tcW w:w="2126" w:type="dxa"/>
          </w:tcPr>
          <w:p w14:paraId="05655378" w14:textId="0C2839E2" w:rsidR="006F0FBC" w:rsidRPr="00B11ED5" w:rsidRDefault="006F0FBC" w:rsidP="00B11ED5">
            <w:pPr>
              <w:spacing w:line="480" w:lineRule="auto"/>
              <w:jc w:val="left"/>
              <w:rPr>
                <w:rFonts w:eastAsia="Cambria" w:cstheme="minorHAnsi"/>
                <w:bCs/>
                <w:sz w:val="24"/>
                <w:szCs w:val="24"/>
                <w:lang w:val="nl-BE"/>
              </w:rPr>
            </w:pPr>
            <w:r w:rsidRPr="00B11ED5">
              <w:rPr>
                <w:rFonts w:eastAsia="Cambria" w:cstheme="minorHAnsi"/>
                <w:bCs/>
                <w:sz w:val="24"/>
                <w:szCs w:val="24"/>
                <w:lang w:val="nl-BE"/>
              </w:rPr>
              <w:t>Gln63Arg</w:t>
            </w:r>
            <w:r w:rsidR="005E581D">
              <w:rPr>
                <w:rFonts w:eastAsia="Cambria" w:cstheme="minorHAnsi"/>
                <w:bCs/>
                <w:sz w:val="24"/>
                <w:szCs w:val="24"/>
                <w:lang w:val="nl-BE"/>
              </w:rPr>
              <w:br/>
            </w:r>
            <w:r w:rsidR="00032DF2" w:rsidRPr="00032DF2">
              <w:rPr>
                <w:rFonts w:eastAsia="Cambria" w:cstheme="minorHAnsi"/>
                <w:bCs/>
                <w:sz w:val="24"/>
                <w:szCs w:val="24"/>
                <w:lang w:val="nl-BE"/>
              </w:rPr>
              <w:t>Q [CAA] &gt; R [CGG]</w:t>
            </w:r>
          </w:p>
        </w:tc>
        <w:tc>
          <w:tcPr>
            <w:tcW w:w="1559" w:type="dxa"/>
          </w:tcPr>
          <w:p w14:paraId="032E4C85" w14:textId="6015F0F6" w:rsidR="006F0FBC" w:rsidRPr="00193958" w:rsidRDefault="006F0FBC" w:rsidP="00922403">
            <w:pPr>
              <w:spacing w:line="480" w:lineRule="auto"/>
              <w:jc w:val="left"/>
              <w:rPr>
                <w:rFonts w:eastAsia="Cambria" w:cstheme="minorHAnsi"/>
                <w:bCs/>
                <w:sz w:val="24"/>
                <w:szCs w:val="24"/>
                <w:lang w:val="nl-BE"/>
              </w:rPr>
            </w:pPr>
            <w:r w:rsidRPr="00193958">
              <w:rPr>
                <w:rFonts w:eastAsia="Cambria" w:cstheme="minorHAnsi"/>
                <w:bCs/>
                <w:sz w:val="24"/>
                <w:szCs w:val="24"/>
                <w:lang w:val="nl-BE"/>
              </w:rPr>
              <w:t xml:space="preserve">Tahamtan </w:t>
            </w:r>
            <w:r w:rsidRPr="00193958">
              <w:rPr>
                <w:rFonts w:eastAsia="Cambria" w:cstheme="minorHAnsi"/>
                <w:bCs/>
                <w:i/>
                <w:sz w:val="24"/>
                <w:szCs w:val="24"/>
                <w:lang w:val="nl-BE"/>
              </w:rPr>
              <w:t>et al</w:t>
            </w:r>
            <w:r w:rsidRPr="00193958">
              <w:rPr>
                <w:rFonts w:eastAsia="Cambria" w:cstheme="minorHAnsi"/>
                <w:bCs/>
                <w:sz w:val="24"/>
                <w:szCs w:val="24"/>
                <w:lang w:val="nl-BE"/>
              </w:rPr>
              <w:t>, 2017</w:t>
            </w:r>
            <w:bookmarkStart w:id="6" w:name="_Hlk37591356"/>
            <w:r>
              <w:rPr>
                <w:rFonts w:eastAsia="Cambria" w:cstheme="minorHAnsi"/>
                <w:bCs/>
                <w:sz w:val="24"/>
                <w:szCs w:val="24"/>
              </w:rPr>
              <w:fldChar w:fldCharType="begin" w:fldLock="1"/>
            </w:r>
            <w:r w:rsidR="00C47635">
              <w:rPr>
                <w:rFonts w:eastAsia="Cambria" w:cstheme="minorHAnsi"/>
                <w:bCs/>
                <w:sz w:val="24"/>
                <w:szCs w:val="24"/>
                <w:lang w:val="nl-BE"/>
              </w:rPr>
              <w:instrText>ADDIN CSL_CITATION {"citationItems":[{"id":"ITEM-1","itemData":{"DOI":"10.1080/21505594.2017.1389369","ISSN":"2150-5594","abstract":"An accumulating body of evidence suggests that the endocannabinoid\nsystem plays a significant role in pathophysiological processes and\nimpacts disease severity. Here we investigate the possible role of a\ncannabinoid receptor type 2 (CB2) functional variant in determining\ndisease severity and the potential pharmacological therapeutic effects\nof CB2 activation in viral respiratory infection. The common missense\nvariant (CAA/CGG; Q63R) of the gene-encoding CB2 receptor (CNR2) was\nevaluated in 90 inpatient and 90 outpatient children with acute\nrespiratory tract infection (ARTI). The frequency distribution of\nrespiratory syncytial virus (RSV)-the main cause of severe cases of\nbronchiolitis and pneumonia in children-was studied in all collected\nsamples. The mechanism through which CB2 affects clinical outcomes in\ncase of RSV infection was studied in Balb/c mice model using AM630 as a\nCB2 antagonist. The potential therapeutic effect of CB2 activation\nduring RSV infection was studied using a selective agonist, JWH133. The\nCB2 Q63R variation was associated with increased risk of hospitalization\nin children with ARTI. Children carrying the QQ genotype were more prone\nto developing severe ARTI (OR = 3.275, 95% CI: 1.221-8.705; p = 0.019).\nOf all the children enrolled in the study, 83 patients (46.1%) were\nfound positive for RSV infection. The associated risk of developing\nsevere ARTI following RSV infection increased more than two-fold in\nchildren carrying the Q allele (OR = 2.148, 95% CI: 1.092-4.224; p =\n0.026). In mice, the blockade of CB2 by AM630 during RSV infection\nenhanced the influx of BAL cells and production of cytokines/chemokines\nwhile exaggerating lung pathology. CB2 activation by JWH133 reduces the\ninflux of BAL cells and production of cytokines/chemokines while\nalleviating lung pathology. Collectively, CB2 is associated with RSV\nseverity during infancy and may serve as a therapeutic target in RSV\ninfection through the alleviation of virus-associated immunopathology.","author":[{"dropping-particle":"","family":"Tahamtan","given":"Alireza","non-dropping-particle":"","parse-names":false,"suffix":""},{"dropping-particle":"","family":"Samieipoor","given":"Yazdan","non-dropping-particle":"","parse-names":false,"suffix":""},{"dropping-particle":"","family":"Nayeri","given":"Fatemeh Sadat","non-dropping-particle":"","parse-names":false,"suffix":""},{"dropping-particle":"","family":"Rahbarimanesh","given":"Ali Akbar","non-dropping-particle":"","parse-names":false,"suffix":""},{"dropping-particle":"","family":"Izadi","given":"Anahita","non-dropping-particle":"","parse-names":false,"suffix":""},{"dropping-particle":"","family":"Rashidi-Nezhad","given":"Ali","non-dropping-particle":"","parse-names":false,"suffix":""},{"dropping-particle":"","family":"Tavakoli-Yaraki","given":"Masoumeh","non-dropping-particle":"","parse-names":false,"suffix":""},{"dropping-particle":"","family":"Farahmand","given":"Mohammad","non-dropping-particle":"","parse-names":false,"suffix":""},{"dropping-particle":"","family":"Bont","given":"Louis","non-dropping-particle":"","parse-names":false,"suffix":""},{"dropping-particle":"","family":"Shokri","given":"Fazel","non-dropping-particle":"","parse-names":false,"suffix":""},{"dropping-particle":"","family":"Mokhatri-Azad","given":"Talat","non-dropping-particle":"","parse-names":false,"suffix":""},{"dropping-particle":"","family":"Salimi","given":"Vahid","non-dropping-particle":"","parse-names":false,"suffix":""}],"container-title":"VIRULENCE","id":"ITEM-1","issue":"1","issued":{"date-parts":[["2018"]]},"page":"217-230","title":"Effects of cannabinoid receptor type 2 in respiratory syncytial virus infection in human subjects and mice","type":"article-journal","volume":"9"},"uris":["http://www.mendeley.com/documents/?uuid=8a79ebfd-e1aa-4514-8091-9e2d33a3d64c"]}],"mendeley":{"formattedCitation":"[4]","plainTextFormattedCitation":"[4]","previouslyFormattedCitation":"[4]"},"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lang w:val="nl-BE"/>
              </w:rPr>
              <w:t>[4]</w:t>
            </w:r>
            <w:r>
              <w:rPr>
                <w:rFonts w:eastAsia="Cambria" w:cstheme="minorHAnsi"/>
                <w:bCs/>
                <w:sz w:val="24"/>
                <w:szCs w:val="24"/>
              </w:rPr>
              <w:fldChar w:fldCharType="end"/>
            </w:r>
            <w:bookmarkEnd w:id="6"/>
          </w:p>
        </w:tc>
        <w:tc>
          <w:tcPr>
            <w:tcW w:w="2693" w:type="dxa"/>
          </w:tcPr>
          <w:p w14:paraId="223A3F25" w14:textId="78D15747"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45 inpatients; 38 outpatients</w:t>
            </w:r>
          </w:p>
        </w:tc>
        <w:tc>
          <w:tcPr>
            <w:tcW w:w="4253" w:type="dxa"/>
          </w:tcPr>
          <w:p w14:paraId="6F847167" w14:textId="23BB6F96" w:rsidR="006F0FBC" w:rsidRPr="00484975" w:rsidRDefault="0050244F" w:rsidP="00542F74">
            <w:pPr>
              <w:spacing w:line="480" w:lineRule="auto"/>
              <w:jc w:val="left"/>
              <w:rPr>
                <w:rFonts w:eastAsia="Cambria" w:cstheme="minorHAnsi"/>
                <w:sz w:val="24"/>
                <w:szCs w:val="24"/>
              </w:rPr>
            </w:pPr>
            <w:r>
              <w:rPr>
                <w:rFonts w:eastAsia="Cambria" w:cstheme="minorHAnsi"/>
                <w:sz w:val="24"/>
                <w:szCs w:val="24"/>
              </w:rPr>
              <w:t xml:space="preserve">Increased risk of </w:t>
            </w:r>
            <w:r w:rsidR="00D817C2">
              <w:rPr>
                <w:rFonts w:eastAsia="Cambria" w:cstheme="minorHAnsi"/>
                <w:sz w:val="24"/>
                <w:szCs w:val="24"/>
              </w:rPr>
              <w:t>hospitalisation</w:t>
            </w:r>
            <w:r>
              <w:rPr>
                <w:rFonts w:eastAsia="Cambria" w:cstheme="minorHAnsi"/>
                <w:sz w:val="24"/>
                <w:szCs w:val="24"/>
              </w:rPr>
              <w:t xml:space="preserve"> </w:t>
            </w:r>
            <w:r w:rsidR="00113460">
              <w:rPr>
                <w:rFonts w:eastAsia="Cambria" w:cstheme="minorHAnsi"/>
                <w:sz w:val="24"/>
                <w:szCs w:val="24"/>
              </w:rPr>
              <w:t>wa</w:t>
            </w:r>
            <w:r>
              <w:rPr>
                <w:rFonts w:eastAsia="Cambria" w:cstheme="minorHAnsi"/>
                <w:sz w:val="24"/>
                <w:szCs w:val="24"/>
              </w:rPr>
              <w:t>s associated with c</w:t>
            </w:r>
            <w:r w:rsidR="006F0FBC">
              <w:rPr>
                <w:rFonts w:eastAsia="Cambria" w:cstheme="minorHAnsi"/>
                <w:sz w:val="24"/>
                <w:szCs w:val="24"/>
              </w:rPr>
              <w:t>arrying Q allele (</w:t>
            </w:r>
            <w:r w:rsidR="006F0FBC" w:rsidRPr="00542F74">
              <w:rPr>
                <w:rFonts w:eastAsia="Cambria" w:cstheme="minorHAnsi"/>
                <w:sz w:val="24"/>
                <w:szCs w:val="24"/>
              </w:rPr>
              <w:t xml:space="preserve">OR </w:t>
            </w:r>
            <w:r w:rsidR="006F0FBC">
              <w:rPr>
                <w:rFonts w:eastAsia="Cambria" w:cstheme="minorHAnsi"/>
                <w:sz w:val="24"/>
                <w:szCs w:val="24"/>
              </w:rPr>
              <w:t>=</w:t>
            </w:r>
            <w:r w:rsidR="006F0FBC" w:rsidRPr="00542F74">
              <w:rPr>
                <w:rFonts w:eastAsia="Cambria" w:cstheme="minorHAnsi"/>
                <w:sz w:val="24"/>
                <w:szCs w:val="24"/>
              </w:rPr>
              <w:t xml:space="preserve"> 2.148</w:t>
            </w:r>
            <w:r w:rsidR="006F0FBC">
              <w:rPr>
                <w:rFonts w:eastAsia="Cambria" w:cstheme="minorHAnsi"/>
                <w:sz w:val="24"/>
                <w:szCs w:val="24"/>
              </w:rPr>
              <w:t>;</w:t>
            </w:r>
            <w:r w:rsidR="006F0FBC" w:rsidRPr="00542F74">
              <w:rPr>
                <w:rFonts w:eastAsia="Cambria" w:cstheme="minorHAnsi"/>
                <w:sz w:val="24"/>
                <w:szCs w:val="24"/>
              </w:rPr>
              <w:t xml:space="preserve"> 95% C</w:t>
            </w:r>
            <w:r w:rsidR="00AA5122">
              <w:rPr>
                <w:rFonts w:eastAsia="Cambria" w:cstheme="minorHAnsi"/>
                <w:sz w:val="24"/>
                <w:szCs w:val="24"/>
              </w:rPr>
              <w:t>I</w:t>
            </w:r>
            <w:r w:rsidR="006F0FBC">
              <w:rPr>
                <w:rFonts w:eastAsia="Cambria" w:cstheme="minorHAnsi"/>
                <w:sz w:val="24"/>
                <w:szCs w:val="24"/>
              </w:rPr>
              <w:t xml:space="preserve"> =</w:t>
            </w:r>
            <w:r w:rsidR="006F0FBC">
              <w:t xml:space="preserve"> </w:t>
            </w:r>
            <w:r w:rsidR="006F0FBC" w:rsidRPr="00542F74">
              <w:rPr>
                <w:rFonts w:eastAsia="Cambria" w:cstheme="minorHAnsi"/>
                <w:sz w:val="24"/>
                <w:szCs w:val="24"/>
              </w:rPr>
              <w:t xml:space="preserve">1.092–4.224; p </w:t>
            </w:r>
            <w:r w:rsidR="006F0FBC">
              <w:rPr>
                <w:rFonts w:eastAsia="Cambria" w:cstheme="minorHAnsi"/>
                <w:sz w:val="24"/>
                <w:szCs w:val="24"/>
              </w:rPr>
              <w:t>=</w:t>
            </w:r>
            <w:r w:rsidR="006F0FBC" w:rsidRPr="00542F74">
              <w:rPr>
                <w:rFonts w:eastAsia="Cambria" w:cstheme="minorHAnsi"/>
                <w:sz w:val="24"/>
                <w:szCs w:val="24"/>
              </w:rPr>
              <w:t xml:space="preserve"> 0.026</w:t>
            </w:r>
            <w:r w:rsidR="006F0FBC">
              <w:rPr>
                <w:rFonts w:eastAsia="Cambria" w:cstheme="minorHAnsi"/>
                <w:sz w:val="24"/>
                <w:szCs w:val="24"/>
              </w:rPr>
              <w:t>)</w:t>
            </w:r>
          </w:p>
        </w:tc>
        <w:tc>
          <w:tcPr>
            <w:tcW w:w="2126" w:type="dxa"/>
          </w:tcPr>
          <w:p w14:paraId="2F952418" w14:textId="4733F521" w:rsidR="006F0FBC" w:rsidRPr="00484975" w:rsidRDefault="006F0FBC" w:rsidP="00922403">
            <w:pPr>
              <w:spacing w:line="480" w:lineRule="auto"/>
              <w:jc w:val="left"/>
              <w:rPr>
                <w:rFonts w:eastAsia="Cambria" w:cstheme="minorHAnsi"/>
                <w:sz w:val="24"/>
                <w:szCs w:val="24"/>
              </w:rPr>
            </w:pPr>
            <w:r w:rsidRPr="00484975">
              <w:rPr>
                <w:rFonts w:eastAsia="Cambria" w:cstheme="minorHAnsi"/>
                <w:sz w:val="24"/>
                <w:szCs w:val="24"/>
              </w:rPr>
              <w:t>Hospitalisation</w:t>
            </w:r>
          </w:p>
        </w:tc>
      </w:tr>
      <w:tr w:rsidR="00F00984" w:rsidRPr="00484975" w14:paraId="79CC80DE" w14:textId="77777777" w:rsidTr="00757604">
        <w:trPr>
          <w:trHeight w:val="88"/>
        </w:trPr>
        <w:tc>
          <w:tcPr>
            <w:tcW w:w="1276" w:type="dxa"/>
            <w:hideMark/>
          </w:tcPr>
          <w:p w14:paraId="32B82483" w14:textId="7710D643" w:rsidR="006F0FBC" w:rsidRPr="00484975" w:rsidRDefault="006F0FBC" w:rsidP="00922403">
            <w:pPr>
              <w:spacing w:line="480" w:lineRule="auto"/>
              <w:jc w:val="left"/>
              <w:rPr>
                <w:rFonts w:eastAsia="Cambria" w:cstheme="minorHAnsi"/>
                <w:i/>
                <w:sz w:val="24"/>
                <w:szCs w:val="24"/>
              </w:rPr>
            </w:pPr>
            <w:r w:rsidRPr="00484975">
              <w:rPr>
                <w:rFonts w:eastAsia="Cambria" w:cstheme="minorHAnsi"/>
                <w:i/>
                <w:sz w:val="24"/>
                <w:szCs w:val="24"/>
              </w:rPr>
              <w:t>CX3CR1</w:t>
            </w:r>
            <w:r w:rsidR="002B7353">
              <w:rPr>
                <w:rFonts w:eastAsia="Cambria" w:cstheme="minorHAnsi"/>
                <w:i/>
                <w:sz w:val="24"/>
                <w:szCs w:val="24"/>
              </w:rPr>
              <w:t xml:space="preserve"> </w:t>
            </w:r>
            <w:r w:rsidR="00D817C2">
              <w:rPr>
                <w:rFonts w:eastAsia="Cambria" w:cstheme="minorHAnsi"/>
                <w:i/>
                <w:sz w:val="24"/>
                <w:szCs w:val="24"/>
              </w:rPr>
              <w:br/>
            </w:r>
            <w:r w:rsidR="002B7353" w:rsidRPr="00F00984">
              <w:rPr>
                <w:rFonts w:eastAsia="Cambria" w:cstheme="minorHAnsi"/>
                <w:iCs/>
                <w:sz w:val="24"/>
                <w:szCs w:val="24"/>
              </w:rPr>
              <w:t>(CX3C</w:t>
            </w:r>
            <w:r w:rsidR="00BA0847">
              <w:rPr>
                <w:rFonts w:eastAsia="Cambria" w:cstheme="minorHAnsi"/>
                <w:iCs/>
                <w:sz w:val="24"/>
                <w:szCs w:val="24"/>
              </w:rPr>
              <w:t>R</w:t>
            </w:r>
            <w:r w:rsidR="002B7353" w:rsidRPr="00F00984">
              <w:rPr>
                <w:rFonts w:eastAsia="Cambria" w:cstheme="minorHAnsi"/>
                <w:iCs/>
                <w:sz w:val="24"/>
                <w:szCs w:val="24"/>
              </w:rPr>
              <w:t>1)</w:t>
            </w:r>
          </w:p>
        </w:tc>
        <w:tc>
          <w:tcPr>
            <w:tcW w:w="1560" w:type="dxa"/>
            <w:hideMark/>
          </w:tcPr>
          <w:p w14:paraId="5D5D8F81" w14:textId="77777777"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rs3732378</w:t>
            </w:r>
          </w:p>
        </w:tc>
        <w:tc>
          <w:tcPr>
            <w:tcW w:w="2126" w:type="dxa"/>
          </w:tcPr>
          <w:p w14:paraId="7BEA37DD" w14:textId="19E396BE" w:rsidR="006F0FBC" w:rsidRPr="00193958" w:rsidRDefault="006F0FBC" w:rsidP="00922403">
            <w:pPr>
              <w:spacing w:line="480" w:lineRule="auto"/>
              <w:jc w:val="left"/>
              <w:rPr>
                <w:rFonts w:eastAsia="Cambria" w:cstheme="minorHAnsi"/>
                <w:bCs/>
                <w:sz w:val="24"/>
                <w:szCs w:val="24"/>
                <w:lang w:val="nl-BE"/>
              </w:rPr>
            </w:pPr>
            <w:r>
              <w:rPr>
                <w:rFonts w:eastAsia="Cambria" w:cstheme="minorHAnsi"/>
                <w:bCs/>
                <w:sz w:val="24"/>
                <w:szCs w:val="24"/>
                <w:lang w:val="nl-BE"/>
              </w:rPr>
              <w:t>Thr280Met</w:t>
            </w:r>
            <w:r w:rsidR="00AA5122">
              <w:rPr>
                <w:rFonts w:eastAsia="Cambria" w:cstheme="minorHAnsi"/>
                <w:bCs/>
                <w:sz w:val="24"/>
                <w:szCs w:val="24"/>
                <w:lang w:val="nl-BE"/>
              </w:rPr>
              <w:br/>
            </w:r>
            <w:r w:rsidR="00032DF2" w:rsidRPr="00032DF2">
              <w:rPr>
                <w:rFonts w:eastAsia="Cambria" w:cstheme="minorHAnsi"/>
                <w:bCs/>
                <w:sz w:val="24"/>
                <w:szCs w:val="24"/>
                <w:lang w:val="nl-BE"/>
              </w:rPr>
              <w:t>T [ACG] &gt; M [ATG]</w:t>
            </w:r>
          </w:p>
        </w:tc>
        <w:tc>
          <w:tcPr>
            <w:tcW w:w="1559" w:type="dxa"/>
            <w:hideMark/>
          </w:tcPr>
          <w:p w14:paraId="69572080" w14:textId="4AAB958E" w:rsidR="006F0FBC" w:rsidRPr="00193958" w:rsidRDefault="006F0FBC" w:rsidP="00922403">
            <w:pPr>
              <w:spacing w:line="480" w:lineRule="auto"/>
              <w:jc w:val="left"/>
              <w:rPr>
                <w:rFonts w:eastAsia="Cambria" w:cstheme="minorHAnsi"/>
                <w:bCs/>
                <w:sz w:val="24"/>
                <w:szCs w:val="24"/>
              </w:rPr>
            </w:pPr>
            <w:r w:rsidRPr="00193958">
              <w:rPr>
                <w:rFonts w:eastAsia="Cambria" w:cstheme="minorHAnsi"/>
                <w:bCs/>
                <w:sz w:val="24"/>
                <w:szCs w:val="24"/>
                <w:lang w:val="nl-BE"/>
              </w:rPr>
              <w:t xml:space="preserve">Amanatidou </w:t>
            </w:r>
            <w:r w:rsidRPr="00193958">
              <w:rPr>
                <w:rFonts w:eastAsia="Cambria" w:cstheme="minorHAnsi"/>
                <w:bCs/>
                <w:i/>
                <w:sz w:val="24"/>
                <w:szCs w:val="24"/>
                <w:lang w:val="nl-BE"/>
              </w:rPr>
              <w:t>et al</w:t>
            </w:r>
            <w:r w:rsidRPr="00193958">
              <w:rPr>
                <w:rFonts w:eastAsia="Cambria" w:cstheme="minorHAnsi"/>
                <w:bCs/>
                <w:sz w:val="24"/>
                <w:szCs w:val="24"/>
                <w:lang w:val="nl-BE"/>
              </w:rPr>
              <w:t>, 2006</w:t>
            </w:r>
            <w:bookmarkStart w:id="7" w:name="_Hlk37590469"/>
            <w:r>
              <w:rPr>
                <w:rFonts w:eastAsia="Cambria" w:cstheme="minorHAnsi"/>
                <w:bCs/>
                <w:sz w:val="24"/>
                <w:szCs w:val="24"/>
                <w:lang w:val="nl-BE"/>
              </w:rPr>
              <w:fldChar w:fldCharType="begin" w:fldLock="1"/>
            </w:r>
            <w:r w:rsidR="00C47635">
              <w:rPr>
                <w:rFonts w:eastAsia="Cambria" w:cstheme="minorHAnsi"/>
                <w:bCs/>
                <w:sz w:val="24"/>
                <w:szCs w:val="24"/>
                <w:lang w:val="nl-BE"/>
              </w:rPr>
              <w:instrText>ADDIN CSL_CITATION {"citationItems":[{"id":"ITEM-1","itemData":{"ISBN":"0891-3668","ISSN":"0891-3668","abstract":"BACKGROUND: Recent data suggest that immunologic response during respiratory syncytial virus (RSV) infection is partially modified through interaction of viral G glycoprotein with the host's chemokine receptor, CX3CR1. We hypothesized that two nonsynonymous, single-nucleotide polymorphisms of the CX3CR1 gene (CX3CR1-V249I and CX3CR1-T280M) that disrupt the affinity of CX3CR1 for its natural ligand (fractalkine) could also affect the G glycoprotein-CX3CR1 pathway., METHODS: To test the hypothesis, DNA samples were obtained from 82 children hospitalized for RSV bronchiolitis in a 1-year period. One hundred twenty sex-matched healthy adults, without a history of severe lower respiratory tract infections, formed the control group., RESULTS: Epidemiologic data showed an increase in the RSV infection rate during the late winter season, with a peak rate in early spring. Genotyping revealed predominance of the 280M-containing genotypes (M/M or T/M) in cases compared with controls (37.8% versus 20.8%, respectively; odds ratio, 2.03; 95% confidence interval, 1.1-3.9; P = 0.025), demonstrating an association between the common CX3CR1-T280M variations and increased risk of severe RSV bronchiolitis., CONCLUSIONS: Our findings support the hypothesis of the pivotal role of the G glycoprotein CX3CR1 pathway in the pathogenesis of RSV bronchiolitis and propose CX3CR1 as a potential therapeutic target.","author":[{"dropping-particle":"","family":"Amanatidou","given":"Virginia","non-dropping-particle":"","parse-names":false,"suffix":""},{"dropping-particle":"","family":"Sourvinos","given":"George","non-dropping-particle":"","parse-names":false,"suff</w:instrText>
            </w:r>
            <w:r w:rsidR="00C47635" w:rsidRPr="00D817C2">
              <w:rPr>
                <w:rFonts w:eastAsia="Cambria" w:cstheme="minorHAnsi"/>
                <w:bCs/>
                <w:sz w:val="24"/>
                <w:szCs w:val="24"/>
              </w:rPr>
              <w:instrText>ix":""},{"dropping-particle":"","family":"Apostolakis","given":"Stavros","non-dropping-particle":"","parse-names":false,"suffix":""},{"dropping-particle":"","family":"Tsilimigaki","given":"Amalia","non-dropping-particle":"","parse-names":false,"suffix":""},{"dropping-particle":"","family":"Spandidos","given":"Demetrios A","non-dropping-particle":"","parse-names":false,"suffix":""},{"dropping-particle":"","family":"V.","given":"Amanatidou","non-dropping-particle":"","parse-names":false,"suffix":""},{"dropping-particle":"","family":"G.","given":"Sourvinos","non-dropping-particle":"","parse-names":false,"suffix":""},{"dropping-particle":"","family":"S.","given":"Apostolakis","non-dropping-particle":"","parse-names":false,"suffix":""},{"dropping-particle":"","family":"A.","given":"Tsilimigaki","non-dropping-particle":"","parse-names":false,"suffix":""}],"container-title":"The Pediatric infectious disease journal","id":"ITEM-1","issue":"5","issued":{"date-parts":[["2006"]]},"page":"410-414","title":"T280M variation of the CX3C receptor gene is associated with increased risk for severe respiratory syncytial virus bronchiolitis","type":"article-journal","volume":"25"},"uris":["http://www.mendeley.com/documents/?uuid=2ba382c5-4ee6-4151-9112-7d0b7aedfffd"]}],"mendeley":{"formattedCitation":"[5]","plainTextFormattedCitation":"[5]","previouslyFormattedCitation":"[5]"},"properties":{"noteIndex":0},"schema":"https://github.com/citation-style-language/schema/raw/master/csl-citation.json"}</w:instrText>
            </w:r>
            <w:r>
              <w:rPr>
                <w:rFonts w:eastAsia="Cambria" w:cstheme="minorHAnsi"/>
                <w:bCs/>
                <w:sz w:val="24"/>
                <w:szCs w:val="24"/>
                <w:lang w:val="nl-BE"/>
              </w:rPr>
              <w:fldChar w:fldCharType="separate"/>
            </w:r>
            <w:r w:rsidRPr="00A7581E">
              <w:rPr>
                <w:rFonts w:eastAsia="Cambria" w:cstheme="minorHAnsi"/>
                <w:bCs/>
                <w:noProof/>
                <w:sz w:val="24"/>
                <w:szCs w:val="24"/>
              </w:rPr>
              <w:t>[5]</w:t>
            </w:r>
            <w:r>
              <w:rPr>
                <w:rFonts w:eastAsia="Cambria" w:cstheme="minorHAnsi"/>
                <w:bCs/>
                <w:sz w:val="24"/>
                <w:szCs w:val="24"/>
                <w:lang w:val="nl-BE"/>
              </w:rPr>
              <w:fldChar w:fldCharType="end"/>
            </w:r>
            <w:bookmarkEnd w:id="7"/>
          </w:p>
        </w:tc>
        <w:tc>
          <w:tcPr>
            <w:tcW w:w="2693" w:type="dxa"/>
          </w:tcPr>
          <w:p w14:paraId="4E86CA22" w14:textId="47099497"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82 infants hospitalised for RSV-induced bronchiolitis; 120 healthy controls</w:t>
            </w:r>
          </w:p>
        </w:tc>
        <w:tc>
          <w:tcPr>
            <w:tcW w:w="4253" w:type="dxa"/>
          </w:tcPr>
          <w:p w14:paraId="508546B8" w14:textId="6AC84D21" w:rsidR="006F0FBC" w:rsidRPr="00117E7B" w:rsidRDefault="006F0FBC" w:rsidP="00922403">
            <w:pPr>
              <w:spacing w:line="480" w:lineRule="auto"/>
              <w:jc w:val="left"/>
              <w:rPr>
                <w:rFonts w:eastAsia="Cambria" w:cstheme="minorHAnsi"/>
                <w:sz w:val="24"/>
                <w:szCs w:val="24"/>
              </w:rPr>
            </w:pPr>
            <w:r>
              <w:rPr>
                <w:rFonts w:eastAsia="Cambria" w:cstheme="minorHAnsi"/>
                <w:sz w:val="24"/>
                <w:szCs w:val="24"/>
              </w:rPr>
              <w:t xml:space="preserve">Carrying M allele </w:t>
            </w:r>
            <w:r w:rsidR="00113460">
              <w:rPr>
                <w:rFonts w:eastAsia="Cambria" w:cstheme="minorHAnsi"/>
                <w:sz w:val="24"/>
                <w:szCs w:val="24"/>
              </w:rPr>
              <w:t>wa</w:t>
            </w:r>
            <w:r>
              <w:rPr>
                <w:rFonts w:eastAsia="Cambria" w:cstheme="minorHAnsi"/>
                <w:sz w:val="24"/>
                <w:szCs w:val="24"/>
              </w:rPr>
              <w:t>s associated with lower oxygen saturation (</w:t>
            </w:r>
            <w:r w:rsidRPr="00117E7B">
              <w:rPr>
                <w:rFonts w:eastAsia="Cambria" w:cstheme="minorHAnsi"/>
                <w:sz w:val="24"/>
                <w:szCs w:val="24"/>
              </w:rPr>
              <w:t>OR</w:t>
            </w:r>
            <w:r>
              <w:rPr>
                <w:rFonts w:eastAsia="Cambria" w:cstheme="minorHAnsi"/>
                <w:sz w:val="24"/>
                <w:szCs w:val="24"/>
              </w:rPr>
              <w:t xml:space="preserve"> =</w:t>
            </w:r>
            <w:r w:rsidRPr="00117E7B">
              <w:rPr>
                <w:rFonts w:eastAsia="Cambria" w:cstheme="minorHAnsi"/>
                <w:sz w:val="24"/>
                <w:szCs w:val="24"/>
              </w:rPr>
              <w:t xml:space="preserve"> 3.8</w:t>
            </w:r>
            <w:r>
              <w:rPr>
                <w:rFonts w:eastAsia="Cambria" w:cstheme="minorHAnsi"/>
                <w:sz w:val="24"/>
                <w:szCs w:val="24"/>
              </w:rPr>
              <w:t>;</w:t>
            </w:r>
            <w:r w:rsidRPr="00117E7B">
              <w:rPr>
                <w:rFonts w:eastAsia="Cambria" w:cstheme="minorHAnsi"/>
                <w:sz w:val="24"/>
                <w:szCs w:val="24"/>
              </w:rPr>
              <w:t xml:space="preserve"> 95% CI</w:t>
            </w:r>
            <w:r>
              <w:rPr>
                <w:rFonts w:eastAsia="Cambria" w:cstheme="minorHAnsi"/>
                <w:sz w:val="24"/>
                <w:szCs w:val="24"/>
              </w:rPr>
              <w:t xml:space="preserve"> =</w:t>
            </w:r>
            <w:r w:rsidRPr="00117E7B">
              <w:rPr>
                <w:rFonts w:eastAsia="Cambria" w:cstheme="minorHAnsi"/>
                <w:sz w:val="24"/>
                <w:szCs w:val="24"/>
              </w:rPr>
              <w:t xml:space="preserve"> 1.5–9.8; </w:t>
            </w:r>
            <w:r>
              <w:rPr>
                <w:rFonts w:eastAsia="Cambria" w:cstheme="minorHAnsi"/>
                <w:sz w:val="24"/>
                <w:szCs w:val="24"/>
              </w:rPr>
              <w:t>p</w:t>
            </w:r>
            <w:r w:rsidRPr="00117E7B">
              <w:rPr>
                <w:rFonts w:eastAsia="Cambria" w:cstheme="minorHAnsi"/>
                <w:sz w:val="24"/>
                <w:szCs w:val="24"/>
              </w:rPr>
              <w:t xml:space="preserve"> </w:t>
            </w:r>
            <w:r>
              <w:rPr>
                <w:rFonts w:ascii="Cambria Math" w:eastAsia="Cambria" w:hAnsi="Cambria Math" w:cs="Cambria Math"/>
                <w:sz w:val="24"/>
                <w:szCs w:val="24"/>
              </w:rPr>
              <w:t>=</w:t>
            </w:r>
            <w:r w:rsidRPr="00117E7B">
              <w:rPr>
                <w:rFonts w:eastAsia="Cambria" w:cstheme="minorHAnsi"/>
                <w:sz w:val="24"/>
                <w:szCs w:val="24"/>
              </w:rPr>
              <w:t xml:space="preserve"> 0.006</w:t>
            </w:r>
            <w:r>
              <w:rPr>
                <w:rFonts w:eastAsia="Cambria" w:cstheme="minorHAnsi"/>
                <w:sz w:val="24"/>
                <w:szCs w:val="24"/>
              </w:rPr>
              <w:t xml:space="preserve">) and with the </w:t>
            </w:r>
            <w:r w:rsidR="00BA0847">
              <w:rPr>
                <w:rFonts w:eastAsia="Cambria" w:cstheme="minorHAnsi"/>
                <w:sz w:val="24"/>
                <w:szCs w:val="24"/>
              </w:rPr>
              <w:t>need</w:t>
            </w:r>
            <w:r>
              <w:rPr>
                <w:rFonts w:eastAsia="Cambria" w:cstheme="minorHAnsi"/>
                <w:sz w:val="24"/>
                <w:szCs w:val="24"/>
              </w:rPr>
              <w:t xml:space="preserve"> </w:t>
            </w:r>
            <w:r w:rsidR="00BA0847">
              <w:rPr>
                <w:rFonts w:eastAsia="Cambria" w:cstheme="minorHAnsi"/>
                <w:sz w:val="24"/>
                <w:szCs w:val="24"/>
              </w:rPr>
              <w:t>for</w:t>
            </w:r>
            <w:r>
              <w:rPr>
                <w:rFonts w:eastAsia="Cambria" w:cstheme="minorHAnsi"/>
                <w:sz w:val="24"/>
                <w:szCs w:val="24"/>
              </w:rPr>
              <w:t xml:space="preserve"> supplemental oxygen (</w:t>
            </w:r>
            <w:r w:rsidRPr="00117E7B">
              <w:rPr>
                <w:rFonts w:eastAsia="Cambria" w:cstheme="minorHAnsi"/>
                <w:sz w:val="24"/>
                <w:szCs w:val="24"/>
              </w:rPr>
              <w:t>OR</w:t>
            </w:r>
            <w:r>
              <w:rPr>
                <w:rFonts w:eastAsia="Cambria" w:cstheme="minorHAnsi"/>
                <w:sz w:val="24"/>
                <w:szCs w:val="24"/>
              </w:rPr>
              <w:t>=</w:t>
            </w:r>
            <w:r w:rsidRPr="00117E7B">
              <w:rPr>
                <w:rFonts w:eastAsia="Cambria" w:cstheme="minorHAnsi"/>
                <w:sz w:val="24"/>
                <w:szCs w:val="24"/>
              </w:rPr>
              <w:t xml:space="preserve"> 2.2; 95% CI</w:t>
            </w:r>
            <w:r>
              <w:rPr>
                <w:rFonts w:eastAsia="Cambria" w:cstheme="minorHAnsi"/>
                <w:sz w:val="24"/>
                <w:szCs w:val="24"/>
              </w:rPr>
              <w:t xml:space="preserve"> =</w:t>
            </w:r>
            <w:r w:rsidRPr="00117E7B">
              <w:rPr>
                <w:rFonts w:eastAsia="Cambria" w:cstheme="minorHAnsi"/>
                <w:sz w:val="24"/>
                <w:szCs w:val="24"/>
              </w:rPr>
              <w:t xml:space="preserve"> 1.1–4.4; </w:t>
            </w:r>
            <w:r>
              <w:rPr>
                <w:rFonts w:eastAsia="Cambria" w:cstheme="minorHAnsi"/>
                <w:sz w:val="24"/>
                <w:szCs w:val="24"/>
              </w:rPr>
              <w:t>p</w:t>
            </w:r>
            <w:r w:rsidRPr="00117E7B">
              <w:rPr>
                <w:rFonts w:eastAsia="Cambria" w:cstheme="minorHAnsi"/>
                <w:sz w:val="24"/>
                <w:szCs w:val="24"/>
              </w:rPr>
              <w:t xml:space="preserve"> </w:t>
            </w:r>
            <w:r>
              <w:rPr>
                <w:rFonts w:ascii="Cambria Math" w:eastAsia="Cambria" w:hAnsi="Cambria Math" w:cs="Cambria Math"/>
                <w:sz w:val="24"/>
                <w:szCs w:val="24"/>
              </w:rPr>
              <w:t>=</w:t>
            </w:r>
            <w:r w:rsidRPr="00117E7B">
              <w:rPr>
                <w:rFonts w:eastAsia="Cambria" w:cstheme="minorHAnsi"/>
                <w:sz w:val="24"/>
                <w:szCs w:val="24"/>
              </w:rPr>
              <w:t xml:space="preserve"> 0.019</w:t>
            </w:r>
            <w:r>
              <w:rPr>
                <w:rFonts w:eastAsia="Cambria" w:cstheme="minorHAnsi"/>
                <w:sz w:val="24"/>
                <w:szCs w:val="24"/>
              </w:rPr>
              <w:t>)</w:t>
            </w:r>
          </w:p>
        </w:tc>
        <w:tc>
          <w:tcPr>
            <w:tcW w:w="2126" w:type="dxa"/>
          </w:tcPr>
          <w:p w14:paraId="240548F4" w14:textId="6418051D" w:rsidR="006F0FBC" w:rsidRPr="00484975" w:rsidRDefault="00BA0847" w:rsidP="00922403">
            <w:pPr>
              <w:spacing w:line="480" w:lineRule="auto"/>
              <w:jc w:val="left"/>
              <w:rPr>
                <w:rFonts w:eastAsia="Cambria" w:cstheme="minorHAnsi"/>
                <w:sz w:val="24"/>
                <w:szCs w:val="24"/>
              </w:rPr>
            </w:pPr>
            <w:r>
              <w:rPr>
                <w:rFonts w:eastAsia="Cambria" w:cstheme="minorHAnsi"/>
                <w:sz w:val="24"/>
                <w:szCs w:val="24"/>
              </w:rPr>
              <w:t>O</w:t>
            </w:r>
            <w:r w:rsidR="006F0FBC" w:rsidRPr="00484975">
              <w:rPr>
                <w:rFonts w:eastAsia="Cambria" w:cstheme="minorHAnsi"/>
                <w:sz w:val="24"/>
                <w:szCs w:val="24"/>
              </w:rPr>
              <w:t xml:space="preserve">xygen saturation; need for </w:t>
            </w:r>
            <w:r w:rsidR="006F0FBC">
              <w:rPr>
                <w:rFonts w:eastAsia="Cambria" w:cstheme="minorHAnsi"/>
                <w:sz w:val="24"/>
                <w:szCs w:val="24"/>
              </w:rPr>
              <w:t xml:space="preserve">supplemental </w:t>
            </w:r>
            <w:r w:rsidR="006F0FBC" w:rsidRPr="00484975">
              <w:rPr>
                <w:rFonts w:eastAsia="Cambria" w:cstheme="minorHAnsi"/>
                <w:sz w:val="24"/>
                <w:szCs w:val="24"/>
              </w:rPr>
              <w:t>oxygen</w:t>
            </w:r>
          </w:p>
        </w:tc>
      </w:tr>
      <w:tr w:rsidR="00F00984" w:rsidRPr="00484975" w14:paraId="4CD9A41D" w14:textId="77777777" w:rsidTr="00757604">
        <w:trPr>
          <w:trHeight w:val="52"/>
        </w:trPr>
        <w:tc>
          <w:tcPr>
            <w:tcW w:w="1276" w:type="dxa"/>
            <w:hideMark/>
          </w:tcPr>
          <w:p w14:paraId="3578C8BF" w14:textId="0FB8E0DF" w:rsidR="006F0FBC" w:rsidRPr="00484975" w:rsidRDefault="006F0FBC" w:rsidP="00922403">
            <w:pPr>
              <w:spacing w:line="480" w:lineRule="auto"/>
              <w:jc w:val="left"/>
              <w:rPr>
                <w:rFonts w:eastAsia="Cambria" w:cstheme="minorHAnsi"/>
                <w:sz w:val="24"/>
                <w:szCs w:val="24"/>
              </w:rPr>
            </w:pPr>
            <w:r w:rsidRPr="00484975">
              <w:rPr>
                <w:rFonts w:eastAsia="Cambria" w:cstheme="minorHAnsi"/>
                <w:i/>
                <w:sz w:val="24"/>
                <w:szCs w:val="24"/>
              </w:rPr>
              <w:lastRenderedPageBreak/>
              <w:t>IFNG</w:t>
            </w:r>
            <w:r w:rsidR="002B7353">
              <w:rPr>
                <w:rFonts w:eastAsia="Cambria" w:cstheme="minorHAnsi"/>
                <w:i/>
                <w:sz w:val="24"/>
                <w:szCs w:val="24"/>
              </w:rPr>
              <w:t xml:space="preserve"> </w:t>
            </w:r>
            <w:r w:rsidR="00D817C2">
              <w:rPr>
                <w:rFonts w:eastAsia="Cambria" w:cstheme="minorHAnsi"/>
                <w:i/>
                <w:sz w:val="24"/>
                <w:szCs w:val="24"/>
              </w:rPr>
              <w:br/>
            </w:r>
            <w:r w:rsidR="002B7353" w:rsidRPr="00F00984">
              <w:rPr>
                <w:rFonts w:eastAsia="Cambria" w:cstheme="minorHAnsi"/>
                <w:iCs/>
                <w:sz w:val="24"/>
                <w:szCs w:val="24"/>
              </w:rPr>
              <w:t>(</w:t>
            </w:r>
            <w:r w:rsidR="001E7CBF" w:rsidRPr="00F00984">
              <w:rPr>
                <w:rFonts w:eastAsia="Cambria" w:cstheme="minorHAnsi"/>
                <w:iCs/>
                <w:sz w:val="24"/>
                <w:szCs w:val="24"/>
              </w:rPr>
              <w:t>IFNγ)</w:t>
            </w:r>
          </w:p>
        </w:tc>
        <w:tc>
          <w:tcPr>
            <w:tcW w:w="1560" w:type="dxa"/>
            <w:hideMark/>
          </w:tcPr>
          <w:p w14:paraId="75BA2A37" w14:textId="202DDF72" w:rsidR="006F0FBC" w:rsidRPr="00193958" w:rsidRDefault="006F0FBC" w:rsidP="00922403">
            <w:pPr>
              <w:spacing w:line="480" w:lineRule="auto"/>
              <w:jc w:val="left"/>
              <w:rPr>
                <w:rFonts w:eastAsia="Cambria" w:cstheme="minorHAnsi"/>
                <w:bCs/>
                <w:sz w:val="24"/>
                <w:szCs w:val="24"/>
              </w:rPr>
            </w:pPr>
            <w:r w:rsidRPr="00193958">
              <w:rPr>
                <w:rFonts w:eastAsia="Cambria" w:cstheme="minorHAnsi"/>
                <w:bCs/>
                <w:sz w:val="24"/>
                <w:szCs w:val="24"/>
              </w:rPr>
              <w:t xml:space="preserve">rs3138557 </w:t>
            </w:r>
            <w:r w:rsidR="005E581D">
              <w:rPr>
                <w:rFonts w:eastAsia="Cambria" w:cstheme="minorHAnsi"/>
                <w:bCs/>
                <w:sz w:val="24"/>
                <w:szCs w:val="24"/>
              </w:rPr>
              <w:br/>
            </w:r>
            <w:r w:rsidRPr="00193958">
              <w:rPr>
                <w:rFonts w:eastAsia="Cambria" w:cstheme="minorHAnsi"/>
                <w:bCs/>
                <w:sz w:val="24"/>
                <w:szCs w:val="24"/>
              </w:rPr>
              <w:t>(CA microsatellite)</w:t>
            </w:r>
          </w:p>
        </w:tc>
        <w:tc>
          <w:tcPr>
            <w:tcW w:w="2126" w:type="dxa"/>
          </w:tcPr>
          <w:p w14:paraId="0E598A40" w14:textId="6AFD4281" w:rsidR="006F0FBC" w:rsidRPr="00193958" w:rsidRDefault="006F0FBC" w:rsidP="00922403">
            <w:pPr>
              <w:spacing w:line="480" w:lineRule="auto"/>
              <w:jc w:val="left"/>
              <w:rPr>
                <w:rFonts w:eastAsia="Cambria" w:cstheme="minorHAnsi"/>
                <w:bCs/>
                <w:sz w:val="24"/>
                <w:szCs w:val="24"/>
              </w:rPr>
            </w:pPr>
            <w:r>
              <w:rPr>
                <w:rFonts w:eastAsia="Cambria" w:cstheme="minorHAnsi"/>
                <w:bCs/>
                <w:sz w:val="24"/>
                <w:szCs w:val="24"/>
              </w:rPr>
              <w:t>N/A</w:t>
            </w:r>
          </w:p>
        </w:tc>
        <w:tc>
          <w:tcPr>
            <w:tcW w:w="1559" w:type="dxa"/>
            <w:hideMark/>
          </w:tcPr>
          <w:p w14:paraId="01F2703A" w14:textId="7DA197A2" w:rsidR="006F0FBC" w:rsidRPr="00193958" w:rsidRDefault="006F0FBC" w:rsidP="00922403">
            <w:pPr>
              <w:spacing w:line="480" w:lineRule="auto"/>
              <w:jc w:val="left"/>
              <w:rPr>
                <w:rFonts w:eastAsia="Cambria" w:cstheme="minorHAnsi"/>
                <w:bCs/>
                <w:sz w:val="24"/>
                <w:szCs w:val="24"/>
                <w:lang w:val="nl-BE"/>
              </w:rPr>
            </w:pPr>
            <w:r w:rsidRPr="00D469CB">
              <w:rPr>
                <w:rFonts w:eastAsia="Cambria" w:cstheme="minorHAnsi"/>
                <w:bCs/>
                <w:sz w:val="24"/>
                <w:szCs w:val="24"/>
              </w:rPr>
              <w:t xml:space="preserve">Huang </w:t>
            </w:r>
            <w:r w:rsidRPr="00D469CB">
              <w:rPr>
                <w:rFonts w:eastAsia="Cambria" w:cstheme="minorHAnsi"/>
                <w:bCs/>
                <w:i/>
                <w:sz w:val="24"/>
                <w:szCs w:val="24"/>
              </w:rPr>
              <w:t>et al</w:t>
            </w:r>
            <w:r w:rsidRPr="00D469CB">
              <w:rPr>
                <w:rFonts w:eastAsia="Cambria" w:cstheme="minorHAnsi"/>
                <w:bCs/>
                <w:sz w:val="24"/>
                <w:szCs w:val="24"/>
              </w:rPr>
              <w:t>, 2014</w:t>
            </w:r>
            <w:bookmarkStart w:id="8" w:name="_Hlk37590362"/>
            <w:r w:rsidRPr="00D469CB">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10.1111/apa.12767","ISSN":"08035253","author":[{"dropping-particle":"","family":"Huang","given":"Jianfeng","non-dropping-particle":"","parse-names":false,"suffix":""},{"dropping-particle":"","family":"Zhang","given":"Mingzhi","non-dropping-particle":"","parse-names":false,"suffix":""},{"dropping-particle":"","family":"Zhang","given":"Xiaobo","non-dropping-particle":"","parse-names":false,"suffix":""},{"dropping-particle":"","family":"Lu","given":"Aizhen","non-dropping-particle":"","parse-names":false,"suffix":""},{"dropping-particle":"","family":"Wang","given":"Libo","non-dropping-particle":"","parse-names":false,"suffix":""},{"dropping-particle":"","family":"Chen","given":"Chao","non-dropping-particle":"","parse-names":false,"suffix":""}],"container-title":"Acta Paediatrica","id":"ITEM-1","issue":"12","issued":{"date-parts":[["2014","12"]]},"page":"e544-e547","title":"IFN- &lt;i&gt;γ&lt;/i&gt; CA microsatellite polymorphism is associated with susceptibility to respiratory syncytial virus Infection and severity","type":"article-journal","volume":"103"},"uris":["http://www.mendeley.com/documents/?uuid=7ca11b6f-6a3d-30ec-8174-4302abe48a10"]}],"mendeley":{"formattedCitation":"[6]","plainTextFormattedCitation":"[6]","previouslyFormattedCitation":"[6]"},"properties":{"noteIndex":0},"schema":"https://github.com/citation-style-language/schema/raw/master/csl-citation.json"}</w:instrText>
            </w:r>
            <w:r w:rsidRPr="00D469CB">
              <w:rPr>
                <w:rFonts w:eastAsia="Cambria" w:cstheme="minorHAnsi"/>
                <w:bCs/>
                <w:sz w:val="24"/>
                <w:szCs w:val="24"/>
              </w:rPr>
              <w:fldChar w:fldCharType="separate"/>
            </w:r>
            <w:r w:rsidRPr="00D469CB">
              <w:rPr>
                <w:rFonts w:eastAsia="Cambria" w:cstheme="minorHAnsi"/>
                <w:bCs/>
                <w:noProof/>
                <w:sz w:val="24"/>
                <w:szCs w:val="24"/>
              </w:rPr>
              <w:t>[6]</w:t>
            </w:r>
            <w:r w:rsidRPr="00D469CB">
              <w:rPr>
                <w:rFonts w:eastAsia="Cambria" w:cstheme="minorHAnsi"/>
                <w:bCs/>
                <w:sz w:val="24"/>
                <w:szCs w:val="24"/>
              </w:rPr>
              <w:fldChar w:fldCharType="end"/>
            </w:r>
            <w:bookmarkEnd w:id="8"/>
          </w:p>
        </w:tc>
        <w:tc>
          <w:tcPr>
            <w:tcW w:w="2693" w:type="dxa"/>
          </w:tcPr>
          <w:p w14:paraId="4CC81871" w14:textId="01D00EBE"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218 infants hospitalised with RSV bronchiolitis and 303 healthy controls</w:t>
            </w:r>
          </w:p>
        </w:tc>
        <w:tc>
          <w:tcPr>
            <w:tcW w:w="4253" w:type="dxa"/>
          </w:tcPr>
          <w:p w14:paraId="4EF6EB58" w14:textId="5B0021FA" w:rsidR="006F0FBC" w:rsidRPr="00484975" w:rsidRDefault="00D469CB" w:rsidP="00922403">
            <w:pPr>
              <w:spacing w:line="480" w:lineRule="auto"/>
              <w:jc w:val="left"/>
              <w:rPr>
                <w:rFonts w:eastAsia="Cambria" w:cstheme="minorHAnsi"/>
                <w:sz w:val="24"/>
                <w:szCs w:val="24"/>
              </w:rPr>
            </w:pPr>
            <w:r>
              <w:rPr>
                <w:rFonts w:eastAsia="Cambria" w:cstheme="minorHAnsi"/>
                <w:sz w:val="24"/>
                <w:szCs w:val="24"/>
              </w:rPr>
              <w:t xml:space="preserve">CA12+/CA12+ and CA12+/CA12- </w:t>
            </w:r>
            <w:r w:rsidR="00113460">
              <w:rPr>
                <w:rFonts w:eastAsia="Cambria" w:cstheme="minorHAnsi"/>
                <w:sz w:val="24"/>
                <w:szCs w:val="24"/>
              </w:rPr>
              <w:t>genotypes</w:t>
            </w:r>
            <w:r>
              <w:rPr>
                <w:rFonts w:eastAsia="Cambria" w:cstheme="minorHAnsi"/>
                <w:sz w:val="24"/>
                <w:szCs w:val="24"/>
              </w:rPr>
              <w:t xml:space="preserve"> were associated with RSV severity [2.84 </w:t>
            </w:r>
            <w:r w:rsidRPr="00D469CB">
              <w:rPr>
                <w:rFonts w:eastAsia="Cambria" w:cstheme="minorHAnsi"/>
                <w:sz w:val="24"/>
                <w:szCs w:val="24"/>
              </w:rPr>
              <w:t>± 0.40 (</w:t>
            </w:r>
            <w:r w:rsidR="005E581D">
              <w:rPr>
                <w:rFonts w:eastAsia="Cambria" w:cstheme="minorHAnsi"/>
                <w:sz w:val="24"/>
                <w:szCs w:val="24"/>
              </w:rPr>
              <w:t xml:space="preserve">mean </w:t>
            </w:r>
            <w:r w:rsidR="005E581D" w:rsidRPr="00D469CB">
              <w:rPr>
                <w:rFonts w:eastAsia="Cambria" w:cstheme="minorHAnsi"/>
                <w:sz w:val="24"/>
                <w:szCs w:val="24"/>
              </w:rPr>
              <w:t>±</w:t>
            </w:r>
            <w:r w:rsidR="005E581D">
              <w:rPr>
                <w:rFonts w:eastAsia="Cambria" w:cstheme="minorHAnsi"/>
                <w:sz w:val="24"/>
                <w:szCs w:val="24"/>
              </w:rPr>
              <w:t xml:space="preserve"> </w:t>
            </w:r>
            <w:r w:rsidRPr="00D469CB">
              <w:rPr>
                <w:rFonts w:eastAsia="Cambria" w:cstheme="minorHAnsi"/>
                <w:sz w:val="24"/>
                <w:szCs w:val="24"/>
              </w:rPr>
              <w:t>SD) and 2.95 ± 0.44 (</w:t>
            </w:r>
            <w:r w:rsidR="005E581D">
              <w:rPr>
                <w:rFonts w:eastAsia="Cambria" w:cstheme="minorHAnsi"/>
                <w:sz w:val="24"/>
                <w:szCs w:val="24"/>
              </w:rPr>
              <w:t xml:space="preserve">mean </w:t>
            </w:r>
            <w:r w:rsidR="005E581D" w:rsidRPr="00D469CB">
              <w:rPr>
                <w:rFonts w:eastAsia="Cambria" w:cstheme="minorHAnsi"/>
                <w:sz w:val="24"/>
                <w:szCs w:val="24"/>
              </w:rPr>
              <w:t>±</w:t>
            </w:r>
            <w:r w:rsidR="005E581D">
              <w:rPr>
                <w:rFonts w:eastAsia="Cambria" w:cstheme="minorHAnsi"/>
                <w:sz w:val="24"/>
                <w:szCs w:val="24"/>
              </w:rPr>
              <w:t xml:space="preserve"> </w:t>
            </w:r>
            <w:r w:rsidRPr="00D469CB">
              <w:rPr>
                <w:rFonts w:eastAsia="Cambria" w:cstheme="minorHAnsi"/>
                <w:sz w:val="24"/>
                <w:szCs w:val="24"/>
              </w:rPr>
              <w:t>SD)</w:t>
            </w:r>
            <w:r>
              <w:rPr>
                <w:rFonts w:eastAsia="Cambria" w:cstheme="minorHAnsi"/>
                <w:sz w:val="24"/>
                <w:szCs w:val="24"/>
              </w:rPr>
              <w:t>, respectively]</w:t>
            </w:r>
          </w:p>
        </w:tc>
        <w:tc>
          <w:tcPr>
            <w:tcW w:w="2126" w:type="dxa"/>
          </w:tcPr>
          <w:p w14:paraId="335E89CF" w14:textId="62F94DA3" w:rsidR="006F0FBC" w:rsidRPr="00484975" w:rsidRDefault="00D469CB" w:rsidP="00922403">
            <w:pPr>
              <w:spacing w:line="480" w:lineRule="auto"/>
              <w:jc w:val="left"/>
              <w:rPr>
                <w:rFonts w:eastAsia="Cambria" w:cstheme="minorHAnsi"/>
                <w:sz w:val="24"/>
                <w:szCs w:val="24"/>
              </w:rPr>
            </w:pPr>
            <w:r>
              <w:rPr>
                <w:rFonts w:eastAsia="Cambria" w:cstheme="minorHAnsi"/>
                <w:sz w:val="24"/>
                <w:szCs w:val="24"/>
              </w:rPr>
              <w:t>RSV severity sc</w:t>
            </w:r>
            <w:r w:rsidR="00D817C2">
              <w:rPr>
                <w:rFonts w:eastAsia="Cambria" w:cstheme="minorHAnsi"/>
                <w:sz w:val="24"/>
                <w:szCs w:val="24"/>
              </w:rPr>
              <w:t>o</w:t>
            </w:r>
            <w:r>
              <w:rPr>
                <w:rFonts w:eastAsia="Cambria" w:cstheme="minorHAnsi"/>
                <w:sz w:val="24"/>
                <w:szCs w:val="24"/>
              </w:rPr>
              <w:t xml:space="preserve">re: </w:t>
            </w:r>
            <w:r w:rsidR="006F0FBC" w:rsidRPr="00484975">
              <w:rPr>
                <w:rFonts w:eastAsia="Cambria" w:cstheme="minorHAnsi"/>
                <w:sz w:val="24"/>
                <w:szCs w:val="24"/>
              </w:rPr>
              <w:t>Respiratory rates; oxygen saturation; wheezing; rales; retractions</w:t>
            </w:r>
          </w:p>
        </w:tc>
      </w:tr>
      <w:tr w:rsidR="00F00984" w:rsidRPr="00484975" w14:paraId="4CA110DD" w14:textId="77777777" w:rsidTr="00757604">
        <w:trPr>
          <w:trHeight w:val="52"/>
        </w:trPr>
        <w:tc>
          <w:tcPr>
            <w:tcW w:w="1276" w:type="dxa"/>
          </w:tcPr>
          <w:p w14:paraId="6312AD03" w14:textId="796AC29C" w:rsidR="006F0FBC" w:rsidRPr="00484975" w:rsidRDefault="006F0FBC" w:rsidP="00922403">
            <w:pPr>
              <w:spacing w:line="480" w:lineRule="auto"/>
              <w:jc w:val="left"/>
              <w:rPr>
                <w:rFonts w:eastAsia="Cambria" w:cstheme="minorHAnsi"/>
                <w:i/>
                <w:sz w:val="24"/>
                <w:szCs w:val="24"/>
              </w:rPr>
            </w:pPr>
            <w:r>
              <w:rPr>
                <w:rFonts w:eastAsia="Cambria" w:cstheme="minorHAnsi"/>
                <w:i/>
                <w:sz w:val="24"/>
                <w:szCs w:val="24"/>
              </w:rPr>
              <w:t>IFNG</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(IFNγ)</w:t>
            </w:r>
          </w:p>
        </w:tc>
        <w:tc>
          <w:tcPr>
            <w:tcW w:w="1560" w:type="dxa"/>
          </w:tcPr>
          <w:p w14:paraId="5E844240" w14:textId="24F7B859" w:rsidR="006F0FBC" w:rsidRPr="00193958" w:rsidRDefault="006F0FBC" w:rsidP="00922403">
            <w:pPr>
              <w:spacing w:line="480" w:lineRule="auto"/>
              <w:jc w:val="left"/>
              <w:rPr>
                <w:rFonts w:eastAsia="Cambria" w:cstheme="minorHAnsi"/>
                <w:bCs/>
                <w:sz w:val="24"/>
                <w:szCs w:val="24"/>
              </w:rPr>
            </w:pPr>
            <w:r w:rsidRPr="00C137D0">
              <w:rPr>
                <w:rFonts w:eastAsia="Cambria" w:cstheme="minorHAnsi"/>
                <w:bCs/>
                <w:sz w:val="24"/>
                <w:szCs w:val="24"/>
              </w:rPr>
              <w:t>rs2430561</w:t>
            </w:r>
          </w:p>
        </w:tc>
        <w:tc>
          <w:tcPr>
            <w:tcW w:w="2126" w:type="dxa"/>
          </w:tcPr>
          <w:p w14:paraId="62216569" w14:textId="68AE88C6" w:rsidR="006F0FBC" w:rsidRPr="00193958" w:rsidRDefault="006F0FBC" w:rsidP="00922403">
            <w:pPr>
              <w:spacing w:line="480" w:lineRule="auto"/>
              <w:jc w:val="left"/>
              <w:rPr>
                <w:rFonts w:eastAsia="Cambria" w:cstheme="minorHAnsi"/>
                <w:bCs/>
                <w:sz w:val="24"/>
                <w:szCs w:val="24"/>
              </w:rPr>
            </w:pPr>
            <w:r>
              <w:rPr>
                <w:rFonts w:eastAsia="Cambria" w:cstheme="minorHAnsi"/>
                <w:bCs/>
                <w:sz w:val="24"/>
                <w:szCs w:val="24"/>
              </w:rPr>
              <w:t>N/A</w:t>
            </w:r>
          </w:p>
        </w:tc>
        <w:tc>
          <w:tcPr>
            <w:tcW w:w="1559" w:type="dxa"/>
          </w:tcPr>
          <w:p w14:paraId="363C55E5" w14:textId="690184BF" w:rsidR="006F0FBC" w:rsidRPr="00193958"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 xml:space="preserve">Gentile </w:t>
            </w:r>
            <w:r w:rsidRPr="00193958">
              <w:rPr>
                <w:rFonts w:eastAsia="Cambria" w:cstheme="minorHAnsi"/>
                <w:bCs/>
                <w:i/>
                <w:sz w:val="24"/>
                <w:szCs w:val="24"/>
              </w:rPr>
              <w:t>et al</w:t>
            </w:r>
            <w:r w:rsidRPr="00484975">
              <w:rPr>
                <w:rFonts w:eastAsia="Cambria" w:cstheme="minorHAnsi"/>
                <w:bCs/>
                <w:sz w:val="24"/>
                <w:szCs w:val="24"/>
              </w:rPr>
              <w:t>, 2003</w:t>
            </w:r>
            <w:bookmarkStart w:id="9" w:name="_Hlk37590380"/>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mendeley":{"formattedCitation":"[7]","plainTextFormattedCitation":"[7]","previouslyFormattedCitation":"[7]"},"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[7]</w:t>
            </w:r>
            <w:r>
              <w:rPr>
                <w:rFonts w:eastAsia="Cambria" w:cstheme="minorHAnsi"/>
                <w:bCs/>
                <w:sz w:val="24"/>
                <w:szCs w:val="24"/>
              </w:rPr>
              <w:fldChar w:fldCharType="end"/>
            </w:r>
            <w:bookmarkEnd w:id="9"/>
          </w:p>
        </w:tc>
        <w:tc>
          <w:tcPr>
            <w:tcW w:w="2693" w:type="dxa"/>
          </w:tcPr>
          <w:p w14:paraId="43B8097C" w14:textId="1FE23ADA"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77 infants hospitalised due to RSV-infection; 107 healthy controls</w:t>
            </w:r>
          </w:p>
        </w:tc>
        <w:tc>
          <w:tcPr>
            <w:tcW w:w="4253" w:type="dxa"/>
          </w:tcPr>
          <w:p w14:paraId="0650A4FB" w14:textId="5AF4ED9D" w:rsidR="006F0FBC" w:rsidRPr="003077B8" w:rsidRDefault="006F0FBC" w:rsidP="00E37F61">
            <w:pPr>
              <w:spacing w:line="480" w:lineRule="auto"/>
              <w:jc w:val="left"/>
              <w:rPr>
                <w:rFonts w:eastAsia="Cambria" w:cstheme="minorHAnsi"/>
                <w:i/>
                <w:iCs/>
                <w:sz w:val="24"/>
                <w:szCs w:val="24"/>
              </w:rPr>
            </w:pPr>
            <w:r w:rsidRPr="003077B8">
              <w:rPr>
                <w:rFonts w:eastAsia="Cambria" w:cstheme="minorHAnsi"/>
                <w:i/>
                <w:iCs/>
                <w:sz w:val="24"/>
                <w:szCs w:val="24"/>
              </w:rPr>
              <w:t>IFNG</w:t>
            </w:r>
            <w:r w:rsidRPr="003077B8">
              <w:rPr>
                <w:sz w:val="24"/>
                <w:szCs w:val="24"/>
              </w:rPr>
              <w:t xml:space="preserve"> genotype</w:t>
            </w:r>
            <w:r w:rsidR="00783E46">
              <w:rPr>
                <w:sz w:val="24"/>
                <w:szCs w:val="24"/>
              </w:rPr>
              <w:t xml:space="preserve">s </w:t>
            </w:r>
            <w:r w:rsidR="00113460">
              <w:rPr>
                <w:sz w:val="24"/>
                <w:szCs w:val="24"/>
              </w:rPr>
              <w:t>were</w:t>
            </w:r>
            <w:r w:rsidR="00783E46">
              <w:rPr>
                <w:sz w:val="24"/>
                <w:szCs w:val="24"/>
              </w:rPr>
              <w:t xml:space="preserve"> associated with</w:t>
            </w:r>
            <w:r w:rsidR="0050244F">
              <w:rPr>
                <w:sz w:val="24"/>
                <w:szCs w:val="24"/>
              </w:rPr>
              <w:t xml:space="preserve"> </w:t>
            </w:r>
            <w:r w:rsidRPr="003077B8">
              <w:rPr>
                <w:sz w:val="24"/>
                <w:szCs w:val="24"/>
              </w:rPr>
              <w:t xml:space="preserve">severity score </w:t>
            </w:r>
            <w:r w:rsidRPr="003077B8">
              <w:rPr>
                <w:rFonts w:eastAsia="Cambria" w:cstheme="minorHAnsi"/>
                <w:sz w:val="24"/>
                <w:szCs w:val="24"/>
              </w:rPr>
              <w:t>(β = 0.22; r</w:t>
            </w:r>
            <w:r w:rsidRPr="003077B8">
              <w:rPr>
                <w:rFonts w:eastAsia="Cambria" w:cstheme="minorHAnsi"/>
                <w:sz w:val="24"/>
                <w:szCs w:val="24"/>
                <w:vertAlign w:val="superscript"/>
              </w:rPr>
              <w:t xml:space="preserve">2 </w:t>
            </w:r>
            <w:r w:rsidRPr="003077B8">
              <w:rPr>
                <w:rFonts w:eastAsia="Cambria" w:cstheme="minorHAnsi"/>
                <w:sz w:val="24"/>
                <w:szCs w:val="24"/>
              </w:rPr>
              <w:t>= 0.05; p = 0.061), duration of ICU stay (β = 0.24; r</w:t>
            </w:r>
            <w:r w:rsidRPr="0050244F">
              <w:rPr>
                <w:rFonts w:eastAsia="Cambria" w:cstheme="minorHAnsi"/>
                <w:sz w:val="24"/>
                <w:szCs w:val="24"/>
                <w:vertAlign w:val="superscript"/>
              </w:rPr>
              <w:t xml:space="preserve">2 </w:t>
            </w:r>
            <w:r w:rsidRPr="0050244F">
              <w:rPr>
                <w:rFonts w:eastAsia="Cambria" w:cstheme="minorHAnsi"/>
                <w:sz w:val="24"/>
                <w:szCs w:val="24"/>
              </w:rPr>
              <w:t xml:space="preserve">= 0.06; p = 0.021), and frequency of </w:t>
            </w:r>
            <w:r w:rsidRPr="003077B8">
              <w:rPr>
                <w:sz w:val="24"/>
                <w:szCs w:val="24"/>
              </w:rPr>
              <w:t xml:space="preserve">the otitis media </w:t>
            </w:r>
            <w:r w:rsidRPr="003077B8">
              <w:rPr>
                <w:rFonts w:eastAsia="Cambria" w:cstheme="minorHAnsi"/>
                <w:i/>
                <w:iCs/>
                <w:sz w:val="24"/>
                <w:szCs w:val="24"/>
              </w:rPr>
              <w:t xml:space="preserve"> </w:t>
            </w:r>
            <w:r w:rsidRPr="003077B8">
              <w:rPr>
                <w:rFonts w:eastAsia="Cambria" w:cstheme="minorHAnsi"/>
                <w:sz w:val="24"/>
                <w:szCs w:val="24"/>
              </w:rPr>
              <w:t xml:space="preserve">(β = -0.85; </w:t>
            </w:r>
            <w:r w:rsidR="00320E84" w:rsidRPr="00320E84">
              <w:rPr>
                <w:rFonts w:eastAsia="Cambria" w:cstheme="minorHAnsi"/>
                <w:sz w:val="24"/>
                <w:szCs w:val="24"/>
              </w:rPr>
              <w:t>r</w:t>
            </w:r>
            <w:r w:rsidRPr="003077B8">
              <w:rPr>
                <w:rFonts w:eastAsia="Cambria" w:cstheme="minorHAnsi"/>
                <w:sz w:val="24"/>
                <w:szCs w:val="24"/>
                <w:vertAlign w:val="superscript"/>
              </w:rPr>
              <w:t xml:space="preserve">2 </w:t>
            </w:r>
            <w:r w:rsidRPr="003077B8">
              <w:rPr>
                <w:rFonts w:eastAsia="Cambria" w:cstheme="minorHAnsi"/>
                <w:sz w:val="24"/>
                <w:szCs w:val="24"/>
              </w:rPr>
              <w:t xml:space="preserve">= 0.06; </w:t>
            </w:r>
            <w:r w:rsidR="00320E84" w:rsidRPr="00320E84">
              <w:rPr>
                <w:rFonts w:eastAsia="Cambria" w:cstheme="minorHAnsi"/>
                <w:sz w:val="24"/>
                <w:szCs w:val="24"/>
              </w:rPr>
              <w:t>χ</w:t>
            </w:r>
            <w:r w:rsidRPr="003077B8">
              <w:rPr>
                <w:rFonts w:eastAsia="Cambria" w:cstheme="minorHAnsi"/>
                <w:sz w:val="24"/>
                <w:szCs w:val="24"/>
                <w:vertAlign w:val="superscript"/>
              </w:rPr>
              <w:t>2</w:t>
            </w:r>
            <w:r w:rsidRPr="003077B8">
              <w:rPr>
                <w:rFonts w:eastAsia="Cambria" w:cstheme="minorHAnsi"/>
                <w:sz w:val="24"/>
                <w:szCs w:val="24"/>
              </w:rPr>
              <w:t>=4.3; p = 0.04)</w:t>
            </w:r>
          </w:p>
        </w:tc>
        <w:tc>
          <w:tcPr>
            <w:tcW w:w="2126" w:type="dxa"/>
          </w:tcPr>
          <w:p w14:paraId="5ED5D6DF" w14:textId="448ED015" w:rsidR="006F0FBC" w:rsidRPr="00484975" w:rsidRDefault="006F0FBC" w:rsidP="00922403">
            <w:pPr>
              <w:spacing w:line="480" w:lineRule="auto"/>
              <w:jc w:val="left"/>
              <w:rPr>
                <w:rFonts w:eastAsia="Cambria" w:cstheme="minorHAnsi"/>
                <w:sz w:val="24"/>
                <w:szCs w:val="24"/>
              </w:rPr>
            </w:pPr>
            <w:r>
              <w:rPr>
                <w:rFonts w:eastAsia="Cambria" w:cstheme="minorHAnsi"/>
                <w:sz w:val="24"/>
                <w:szCs w:val="24"/>
              </w:rPr>
              <w:t>Severity score (respiratory rate, oxygen saturation, wheeze, retraction); duration of ICU stay; frequency of otitis media</w:t>
            </w:r>
          </w:p>
        </w:tc>
      </w:tr>
      <w:tr w:rsidR="00F00984" w:rsidRPr="00484975" w14:paraId="2EA2ED74" w14:textId="77777777" w:rsidTr="00757604">
        <w:trPr>
          <w:trHeight w:val="3251"/>
        </w:trPr>
        <w:tc>
          <w:tcPr>
            <w:tcW w:w="1276" w:type="dxa"/>
            <w:hideMark/>
          </w:tcPr>
          <w:p w14:paraId="5479C52D" w14:textId="0D471E9D" w:rsidR="006F0FBC" w:rsidRPr="00484975" w:rsidRDefault="006F0FBC" w:rsidP="00922403">
            <w:pPr>
              <w:spacing w:line="480" w:lineRule="auto"/>
              <w:jc w:val="left"/>
              <w:rPr>
                <w:rFonts w:eastAsia="Cambria" w:cstheme="minorHAnsi"/>
                <w:sz w:val="24"/>
                <w:szCs w:val="24"/>
              </w:rPr>
            </w:pPr>
            <w:r w:rsidRPr="00484975">
              <w:rPr>
                <w:rFonts w:eastAsia="Cambria" w:cstheme="minorHAnsi"/>
                <w:i/>
                <w:sz w:val="24"/>
                <w:szCs w:val="24"/>
              </w:rPr>
              <w:lastRenderedPageBreak/>
              <w:t>IL10</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(IL-10)</w:t>
            </w:r>
          </w:p>
        </w:tc>
        <w:tc>
          <w:tcPr>
            <w:tcW w:w="1560" w:type="dxa"/>
            <w:hideMark/>
          </w:tcPr>
          <w:p w14:paraId="52C9DA3C" w14:textId="6DD1A176" w:rsidR="003077B8" w:rsidRDefault="006F0FBC" w:rsidP="00922403">
            <w:pPr>
              <w:spacing w:line="480" w:lineRule="auto"/>
              <w:jc w:val="left"/>
              <w:rPr>
                <w:rFonts w:eastAsia="Cambria" w:cstheme="minorHAnsi"/>
                <w:bCs/>
                <w:sz w:val="24"/>
                <w:szCs w:val="24"/>
              </w:rPr>
            </w:pPr>
            <w:r w:rsidRPr="00217E60">
              <w:rPr>
                <w:rFonts w:eastAsia="Cambria" w:cstheme="minorHAnsi"/>
                <w:bCs/>
                <w:sz w:val="24"/>
                <w:szCs w:val="24"/>
              </w:rPr>
              <w:t>rs1800896</w:t>
            </w:r>
            <w:r w:rsidR="003077B8">
              <w:rPr>
                <w:rFonts w:eastAsia="Cambria" w:cstheme="minorHAnsi"/>
                <w:bCs/>
                <w:sz w:val="24"/>
                <w:szCs w:val="24"/>
              </w:rPr>
              <w:t>,</w:t>
            </w:r>
            <w:r w:rsidR="003077B8">
              <w:rPr>
                <w:rFonts w:eastAsia="Cambria" w:cstheme="minorHAnsi"/>
                <w:bCs/>
                <w:sz w:val="24"/>
                <w:szCs w:val="24"/>
              </w:rPr>
              <w:br/>
            </w:r>
            <w:r w:rsidR="003077B8" w:rsidRPr="006059E2">
              <w:rPr>
                <w:rFonts w:eastAsia="Cambria" w:cstheme="minorHAnsi"/>
                <w:bCs/>
                <w:sz w:val="24"/>
                <w:szCs w:val="24"/>
              </w:rPr>
              <w:t>rs1800871</w:t>
            </w:r>
            <w:r w:rsidR="003077B8">
              <w:rPr>
                <w:rFonts w:eastAsia="Cambria" w:cstheme="minorHAnsi"/>
                <w:bCs/>
                <w:sz w:val="24"/>
                <w:szCs w:val="24"/>
              </w:rPr>
              <w:t>,</w:t>
            </w:r>
            <w:r w:rsidR="003077B8">
              <w:rPr>
                <w:rFonts w:eastAsia="Cambria" w:cstheme="minorHAnsi"/>
                <w:bCs/>
                <w:sz w:val="24"/>
                <w:szCs w:val="24"/>
              </w:rPr>
              <w:br/>
            </w:r>
            <w:r w:rsidR="003077B8" w:rsidRPr="006059E2">
              <w:rPr>
                <w:rFonts w:eastAsia="Cambria" w:cstheme="minorHAnsi"/>
                <w:bCs/>
                <w:sz w:val="24"/>
                <w:szCs w:val="24"/>
              </w:rPr>
              <w:t>rs1800872</w:t>
            </w:r>
          </w:p>
          <w:p w14:paraId="5E8E249D" w14:textId="2C12FC6C" w:rsidR="006F0FBC" w:rsidRPr="00484975" w:rsidRDefault="006F0FBC" w:rsidP="00922403">
            <w:pPr>
              <w:spacing w:line="480" w:lineRule="auto"/>
              <w:jc w:val="left"/>
              <w:rPr>
                <w:rFonts w:eastAsia="Cambria" w:cstheme="minorHAnsi"/>
                <w:bCs/>
                <w:sz w:val="24"/>
                <w:szCs w:val="24"/>
              </w:rPr>
            </w:pPr>
          </w:p>
        </w:tc>
        <w:tc>
          <w:tcPr>
            <w:tcW w:w="2126" w:type="dxa"/>
          </w:tcPr>
          <w:p w14:paraId="1921AE14" w14:textId="354BE284" w:rsidR="005E581D" w:rsidRPr="00484975" w:rsidRDefault="006F0FBC" w:rsidP="00922403">
            <w:pPr>
              <w:spacing w:line="480" w:lineRule="auto"/>
              <w:jc w:val="left"/>
              <w:rPr>
                <w:rFonts w:eastAsia="Cambria" w:cstheme="minorHAnsi"/>
                <w:bCs/>
                <w:sz w:val="24"/>
                <w:szCs w:val="24"/>
              </w:rPr>
            </w:pPr>
            <w:r>
              <w:rPr>
                <w:rFonts w:eastAsia="Cambria" w:cstheme="minorHAnsi"/>
                <w:bCs/>
                <w:sz w:val="24"/>
                <w:szCs w:val="24"/>
              </w:rPr>
              <w:t>N/A</w:t>
            </w:r>
            <w:r w:rsidR="005E581D">
              <w:rPr>
                <w:rFonts w:eastAsia="Cambria" w:cstheme="minorHAnsi"/>
                <w:bCs/>
                <w:sz w:val="24"/>
                <w:szCs w:val="24"/>
              </w:rPr>
              <w:br/>
              <w:t>N/A</w:t>
            </w:r>
            <w:r w:rsidR="005E581D">
              <w:rPr>
                <w:rFonts w:eastAsia="Cambria" w:cstheme="minorHAnsi"/>
                <w:bCs/>
                <w:sz w:val="24"/>
                <w:szCs w:val="24"/>
              </w:rPr>
              <w:br/>
              <w:t>N/A</w:t>
            </w:r>
          </w:p>
        </w:tc>
        <w:tc>
          <w:tcPr>
            <w:tcW w:w="1559" w:type="dxa"/>
            <w:hideMark/>
          </w:tcPr>
          <w:p w14:paraId="0E1F9000" w14:textId="6906F1A6"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 xml:space="preserve">Gentile </w:t>
            </w:r>
            <w:r w:rsidRPr="00193958">
              <w:rPr>
                <w:rFonts w:eastAsia="Cambria" w:cstheme="minorHAnsi"/>
                <w:bCs/>
                <w:i/>
                <w:sz w:val="24"/>
                <w:szCs w:val="24"/>
              </w:rPr>
              <w:t>et al</w:t>
            </w:r>
            <w:r w:rsidRPr="00484975">
              <w:rPr>
                <w:rFonts w:eastAsia="Cambria" w:cstheme="minorHAnsi"/>
                <w:bCs/>
                <w:sz w:val="24"/>
                <w:szCs w:val="24"/>
              </w:rPr>
              <w:t>, 2003</w:t>
            </w:r>
            <w:bookmarkStart w:id="10" w:name="_Hlk37594215"/>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mendeley":{"formattedCitation":"[7]","plainTextFormattedCitation":"[7]","previouslyFormattedCitation":"[7]"},"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[7]</w:t>
            </w:r>
            <w:r>
              <w:rPr>
                <w:rFonts w:eastAsia="Cambria" w:cstheme="minorHAnsi"/>
                <w:bCs/>
                <w:sz w:val="24"/>
                <w:szCs w:val="24"/>
              </w:rPr>
              <w:fldChar w:fldCharType="end"/>
            </w:r>
            <w:bookmarkEnd w:id="10"/>
          </w:p>
        </w:tc>
        <w:tc>
          <w:tcPr>
            <w:tcW w:w="2693" w:type="dxa"/>
          </w:tcPr>
          <w:p w14:paraId="6BE4183B" w14:textId="0E95D6F2" w:rsidR="006F0FBC" w:rsidRPr="00484975" w:rsidRDefault="006F0FBC" w:rsidP="00922403">
            <w:pPr>
              <w:spacing w:line="480" w:lineRule="auto"/>
              <w:jc w:val="left"/>
              <w:rPr>
                <w:rFonts w:eastAsia="Cambria" w:cstheme="minorHAnsi"/>
                <w:bCs/>
                <w:sz w:val="24"/>
                <w:szCs w:val="24"/>
              </w:rPr>
            </w:pPr>
            <w:r w:rsidRPr="00484975">
              <w:rPr>
                <w:rFonts w:eastAsia="Cambria" w:cstheme="minorHAnsi"/>
                <w:bCs/>
                <w:sz w:val="24"/>
                <w:szCs w:val="24"/>
              </w:rPr>
              <w:t>77 infants hospitalised due to RSV-infection; 107 healthy controls</w:t>
            </w:r>
          </w:p>
        </w:tc>
        <w:tc>
          <w:tcPr>
            <w:tcW w:w="4253" w:type="dxa"/>
          </w:tcPr>
          <w:p w14:paraId="6F9712EA" w14:textId="2BF5FFAD" w:rsidR="006F0FBC" w:rsidRPr="006D4D98" w:rsidRDefault="006F0FBC" w:rsidP="00922403">
            <w:pPr>
              <w:spacing w:line="480" w:lineRule="auto"/>
              <w:jc w:val="left"/>
              <w:rPr>
                <w:rFonts w:eastAsia="Cambria" w:cstheme="minorHAnsi"/>
                <w:sz w:val="24"/>
                <w:szCs w:val="24"/>
              </w:rPr>
            </w:pPr>
            <w:r w:rsidRPr="0050244F">
              <w:rPr>
                <w:rFonts w:eastAsia="Cambria" w:cstheme="minorHAnsi"/>
                <w:i/>
                <w:iCs/>
                <w:sz w:val="24"/>
                <w:szCs w:val="24"/>
              </w:rPr>
              <w:t>IL-10</w:t>
            </w:r>
            <w:r>
              <w:rPr>
                <w:rFonts w:eastAsia="Cambria" w:cstheme="minorHAnsi"/>
                <w:sz w:val="24"/>
                <w:szCs w:val="24"/>
              </w:rPr>
              <w:t xml:space="preserve"> genotype</w:t>
            </w:r>
            <w:r w:rsidR="003077B8">
              <w:rPr>
                <w:rFonts w:eastAsia="Cambria" w:cstheme="minorHAnsi"/>
                <w:sz w:val="24"/>
                <w:szCs w:val="24"/>
              </w:rPr>
              <w:t>s</w:t>
            </w:r>
            <w:r>
              <w:rPr>
                <w:rFonts w:eastAsia="Cambria" w:cstheme="minorHAnsi"/>
                <w:sz w:val="24"/>
                <w:szCs w:val="24"/>
              </w:rPr>
              <w:t xml:space="preserve"> </w:t>
            </w:r>
            <w:r w:rsidR="00113460">
              <w:rPr>
                <w:rFonts w:eastAsia="Cambria" w:cstheme="minorHAnsi"/>
                <w:sz w:val="24"/>
                <w:szCs w:val="24"/>
              </w:rPr>
              <w:t>were</w:t>
            </w:r>
            <w:r w:rsidR="00783E46">
              <w:rPr>
                <w:rFonts w:eastAsia="Cambria" w:cstheme="minorHAnsi"/>
                <w:sz w:val="24"/>
                <w:szCs w:val="24"/>
              </w:rPr>
              <w:t xml:space="preserve"> associated with </w:t>
            </w:r>
            <w:r>
              <w:rPr>
                <w:rFonts w:eastAsia="Cambria" w:cstheme="minorHAnsi"/>
                <w:sz w:val="24"/>
                <w:szCs w:val="24"/>
              </w:rPr>
              <w:t>frequency of diagnosed pneumonia (</w:t>
            </w:r>
            <w:r w:rsidRPr="006D0324">
              <w:rPr>
                <w:rFonts w:eastAsia="Cambria" w:cstheme="minorHAnsi"/>
                <w:sz w:val="24"/>
                <w:szCs w:val="24"/>
              </w:rPr>
              <w:t>β</w:t>
            </w:r>
            <w:r>
              <w:rPr>
                <w:rFonts w:eastAsia="Cambria" w:cstheme="minorHAnsi"/>
                <w:sz w:val="24"/>
                <w:szCs w:val="24"/>
              </w:rPr>
              <w:t xml:space="preserve"> = -1.78; r</w:t>
            </w:r>
            <w:r>
              <w:rPr>
                <w:rFonts w:eastAsia="Cambria" w:cstheme="minorHAnsi"/>
                <w:sz w:val="24"/>
                <w:szCs w:val="24"/>
                <w:vertAlign w:val="superscript"/>
              </w:rPr>
              <w:t xml:space="preserve">2 </w:t>
            </w:r>
            <w:r>
              <w:rPr>
                <w:rFonts w:eastAsia="Cambria" w:cstheme="minorHAnsi"/>
                <w:sz w:val="24"/>
                <w:szCs w:val="24"/>
              </w:rPr>
              <w:t xml:space="preserve">= 0.07; </w:t>
            </w:r>
            <w:r w:rsidR="00320E84" w:rsidRPr="00320E84">
              <w:rPr>
                <w:rFonts w:eastAsia="Cambria" w:cstheme="minorHAnsi"/>
                <w:sz w:val="24"/>
                <w:szCs w:val="24"/>
              </w:rPr>
              <w:t>χ</w:t>
            </w:r>
            <w:r w:rsidR="00320E84">
              <w:rPr>
                <w:rFonts w:eastAsia="Cambria" w:cstheme="minorHAnsi"/>
                <w:sz w:val="24"/>
                <w:szCs w:val="24"/>
                <w:vertAlign w:val="superscript"/>
              </w:rPr>
              <w:t xml:space="preserve"> </w:t>
            </w:r>
            <w:r>
              <w:rPr>
                <w:rFonts w:eastAsia="Cambria" w:cstheme="minorHAnsi"/>
                <w:sz w:val="24"/>
                <w:szCs w:val="24"/>
                <w:vertAlign w:val="superscript"/>
              </w:rPr>
              <w:t xml:space="preserve">2 </w:t>
            </w:r>
            <w:r>
              <w:rPr>
                <w:rFonts w:eastAsia="Cambria" w:cstheme="minorHAnsi"/>
                <w:sz w:val="24"/>
                <w:szCs w:val="24"/>
              </w:rPr>
              <w:t>= 5.6; p = 0.02)</w:t>
            </w:r>
            <w:r w:rsidR="0050244F">
              <w:rPr>
                <w:rFonts w:eastAsia="Cambria" w:cstheme="minorHAnsi"/>
                <w:sz w:val="24"/>
                <w:szCs w:val="24"/>
              </w:rPr>
              <w:t xml:space="preserve"> and physical exam score (</w:t>
            </w:r>
            <w:r w:rsidR="0050244F" w:rsidRPr="006D0324">
              <w:rPr>
                <w:rFonts w:eastAsia="Cambria" w:cstheme="minorHAnsi"/>
                <w:sz w:val="24"/>
                <w:szCs w:val="24"/>
              </w:rPr>
              <w:t>β</w:t>
            </w:r>
            <w:r w:rsidR="0050244F">
              <w:rPr>
                <w:rFonts w:eastAsia="Cambria" w:cstheme="minorHAnsi"/>
                <w:sz w:val="24"/>
                <w:szCs w:val="24"/>
              </w:rPr>
              <w:t xml:space="preserve"> = 0.27; r</w:t>
            </w:r>
            <w:r w:rsidR="0050244F">
              <w:rPr>
                <w:rFonts w:eastAsia="Cambria" w:cstheme="minorHAnsi"/>
                <w:sz w:val="24"/>
                <w:szCs w:val="24"/>
                <w:vertAlign w:val="superscript"/>
              </w:rPr>
              <w:t xml:space="preserve">2 </w:t>
            </w:r>
            <w:r w:rsidR="0050244F">
              <w:rPr>
                <w:rFonts w:eastAsia="Cambria" w:cstheme="minorHAnsi"/>
                <w:sz w:val="24"/>
                <w:szCs w:val="24"/>
              </w:rPr>
              <w:t xml:space="preserve">= 0.07; </w:t>
            </w:r>
            <w:r w:rsidR="00320E84" w:rsidRPr="00320E84">
              <w:rPr>
                <w:rFonts w:eastAsia="Cambria" w:cstheme="minorHAnsi"/>
                <w:sz w:val="24"/>
                <w:szCs w:val="24"/>
              </w:rPr>
              <w:t>χ</w:t>
            </w:r>
            <w:r w:rsidR="0050244F">
              <w:rPr>
                <w:rFonts w:eastAsia="Cambria" w:cstheme="minorHAnsi"/>
                <w:sz w:val="24"/>
                <w:szCs w:val="24"/>
                <w:vertAlign w:val="superscript"/>
              </w:rPr>
              <w:t xml:space="preserve">2 </w:t>
            </w:r>
            <w:r w:rsidR="0050244F">
              <w:rPr>
                <w:rFonts w:eastAsia="Cambria" w:cstheme="minorHAnsi"/>
                <w:sz w:val="24"/>
                <w:szCs w:val="24"/>
              </w:rPr>
              <w:t>= 2.69; p = 0.009)</w:t>
            </w:r>
          </w:p>
        </w:tc>
        <w:tc>
          <w:tcPr>
            <w:tcW w:w="2126" w:type="dxa"/>
          </w:tcPr>
          <w:p w14:paraId="28826D2C" w14:textId="74F9E994" w:rsidR="006F0FBC" w:rsidRPr="00484975" w:rsidRDefault="006F0FBC" w:rsidP="00922403">
            <w:pPr>
              <w:spacing w:line="480" w:lineRule="auto"/>
              <w:jc w:val="left"/>
              <w:rPr>
                <w:rFonts w:eastAsia="Cambria" w:cstheme="minorHAnsi"/>
                <w:sz w:val="24"/>
                <w:szCs w:val="24"/>
              </w:rPr>
            </w:pPr>
            <w:r w:rsidRPr="00484975">
              <w:rPr>
                <w:rFonts w:eastAsia="Cambria" w:cstheme="minorHAnsi"/>
                <w:sz w:val="24"/>
                <w:szCs w:val="24"/>
              </w:rPr>
              <w:t>Frequency of pneumonia</w:t>
            </w:r>
            <w:r w:rsidR="007F54D3">
              <w:rPr>
                <w:rFonts w:eastAsia="Cambria" w:cstheme="minorHAnsi"/>
                <w:sz w:val="24"/>
                <w:szCs w:val="24"/>
              </w:rPr>
              <w:t>; physical exam score</w:t>
            </w:r>
          </w:p>
        </w:tc>
      </w:tr>
      <w:tr w:rsidR="00F00984" w:rsidRPr="00484975" w14:paraId="7E634A4D" w14:textId="77777777" w:rsidTr="00757604">
        <w:trPr>
          <w:trHeight w:val="88"/>
        </w:trPr>
        <w:tc>
          <w:tcPr>
            <w:tcW w:w="1276" w:type="dxa"/>
            <w:hideMark/>
          </w:tcPr>
          <w:p w14:paraId="3B7C4505" w14:textId="7CA5A2FD" w:rsidR="006F0FBC" w:rsidRPr="00484975" w:rsidRDefault="006F0FBC" w:rsidP="00E37F61">
            <w:pPr>
              <w:spacing w:line="480" w:lineRule="auto"/>
              <w:jc w:val="left"/>
              <w:rPr>
                <w:rFonts w:eastAsia="Cambria" w:cstheme="minorHAnsi"/>
                <w:i/>
                <w:sz w:val="24"/>
                <w:szCs w:val="24"/>
              </w:rPr>
            </w:pPr>
            <w:r w:rsidRPr="00484975">
              <w:rPr>
                <w:rFonts w:eastAsia="Cambria" w:cstheme="minorHAnsi"/>
                <w:i/>
                <w:sz w:val="24"/>
                <w:szCs w:val="24"/>
              </w:rPr>
              <w:t>IL10</w:t>
            </w:r>
            <w:r w:rsidR="001E7CBF">
              <w:rPr>
                <w:rFonts w:eastAsia="Cambria" w:cstheme="minorHAnsi"/>
                <w:i/>
                <w:sz w:val="24"/>
                <w:szCs w:val="24"/>
              </w:rPr>
              <w:t xml:space="preserve"> </w:t>
            </w:r>
            <w:r w:rsidR="00D817C2">
              <w:rPr>
                <w:rFonts w:eastAsia="Cambria" w:cstheme="minorHAnsi"/>
                <w:i/>
                <w:sz w:val="24"/>
                <w:szCs w:val="24"/>
              </w:rPr>
              <w:br/>
            </w:r>
            <w:r w:rsidR="001E7CBF" w:rsidRPr="001C726D">
              <w:rPr>
                <w:rFonts w:eastAsia="Cambria" w:cstheme="minorHAnsi"/>
                <w:iCs/>
                <w:sz w:val="24"/>
                <w:szCs w:val="24"/>
              </w:rPr>
              <w:t>(IL-10)</w:t>
            </w:r>
          </w:p>
        </w:tc>
        <w:tc>
          <w:tcPr>
            <w:tcW w:w="1560" w:type="dxa"/>
            <w:hideMark/>
          </w:tcPr>
          <w:p w14:paraId="6C3D9CFE" w14:textId="36E3967E" w:rsidR="006F0FBC" w:rsidRDefault="006F0FBC" w:rsidP="00E37F61">
            <w:pPr>
              <w:spacing w:line="480" w:lineRule="auto"/>
              <w:jc w:val="left"/>
              <w:rPr>
                <w:rFonts w:eastAsia="Cambria" w:cstheme="minorHAnsi"/>
                <w:bCs/>
                <w:sz w:val="24"/>
                <w:szCs w:val="24"/>
              </w:rPr>
            </w:pPr>
            <w:r w:rsidRPr="00E9640F">
              <w:rPr>
                <w:rFonts w:eastAsia="Cambria" w:cstheme="minorHAnsi"/>
                <w:bCs/>
                <w:sz w:val="24"/>
                <w:szCs w:val="24"/>
              </w:rPr>
              <w:t>rs1800896</w:t>
            </w:r>
            <w:r w:rsidR="005E581D">
              <w:rPr>
                <w:rFonts w:eastAsia="Cambria" w:cstheme="minorHAnsi"/>
                <w:bCs/>
                <w:sz w:val="24"/>
                <w:szCs w:val="24"/>
              </w:rPr>
              <w:t>;</w:t>
            </w:r>
            <w:r w:rsidR="005E581D">
              <w:rPr>
                <w:rFonts w:eastAsia="Cambria" w:cstheme="minorHAnsi"/>
                <w:bCs/>
                <w:sz w:val="24"/>
                <w:szCs w:val="24"/>
              </w:rPr>
              <w:br/>
            </w:r>
            <w:r w:rsidR="001E7CBF" w:rsidRPr="00E9640F">
              <w:rPr>
                <w:rFonts w:eastAsia="Cambria" w:cstheme="minorHAnsi"/>
                <w:bCs/>
                <w:sz w:val="24"/>
                <w:szCs w:val="24"/>
              </w:rPr>
              <w:t>rs1800890</w:t>
            </w:r>
          </w:p>
          <w:p w14:paraId="2970AE67" w14:textId="3D8D2C38" w:rsidR="006F0FBC" w:rsidRPr="00484975" w:rsidRDefault="006F0FBC" w:rsidP="00E37F61">
            <w:pPr>
              <w:spacing w:line="480" w:lineRule="auto"/>
              <w:jc w:val="left"/>
              <w:rPr>
                <w:rFonts w:eastAsia="Cambria" w:cstheme="minorHAnsi"/>
                <w:bCs/>
                <w:sz w:val="24"/>
                <w:szCs w:val="24"/>
              </w:rPr>
            </w:pPr>
          </w:p>
        </w:tc>
        <w:tc>
          <w:tcPr>
            <w:tcW w:w="2126" w:type="dxa"/>
          </w:tcPr>
          <w:p w14:paraId="2FC32C1A" w14:textId="33752BCA" w:rsidR="001E7CBF" w:rsidRPr="00484975" w:rsidRDefault="006F0FBC" w:rsidP="00E37F61">
            <w:pPr>
              <w:spacing w:line="480" w:lineRule="auto"/>
              <w:jc w:val="left"/>
              <w:rPr>
                <w:rFonts w:eastAsia="Cambria" w:cstheme="minorHAnsi"/>
                <w:bCs/>
                <w:sz w:val="24"/>
                <w:szCs w:val="24"/>
              </w:rPr>
            </w:pPr>
            <w:r>
              <w:rPr>
                <w:rFonts w:eastAsia="Cambria" w:cstheme="minorHAnsi"/>
                <w:bCs/>
                <w:sz w:val="24"/>
                <w:szCs w:val="24"/>
              </w:rPr>
              <w:t>N/</w:t>
            </w:r>
            <w:r w:rsidR="001E7CBF">
              <w:rPr>
                <w:rFonts w:eastAsia="Cambria" w:cstheme="minorHAnsi"/>
                <w:bCs/>
                <w:sz w:val="24"/>
                <w:szCs w:val="24"/>
              </w:rPr>
              <w:t>A</w:t>
            </w:r>
            <w:r w:rsidR="005E581D">
              <w:rPr>
                <w:rFonts w:eastAsia="Cambria" w:cstheme="minorHAnsi"/>
                <w:bCs/>
                <w:sz w:val="24"/>
                <w:szCs w:val="24"/>
              </w:rPr>
              <w:br/>
              <w:t>N/A</w:t>
            </w:r>
          </w:p>
        </w:tc>
        <w:tc>
          <w:tcPr>
            <w:tcW w:w="1559" w:type="dxa"/>
            <w:hideMark/>
          </w:tcPr>
          <w:p w14:paraId="62DF7A3C" w14:textId="54B4C675"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Wilson </w:t>
            </w:r>
            <w:r w:rsidRPr="00193958">
              <w:rPr>
                <w:rFonts w:eastAsia="Cambria" w:cstheme="minorHAnsi"/>
                <w:bCs/>
                <w:i/>
                <w:sz w:val="24"/>
                <w:szCs w:val="24"/>
              </w:rPr>
              <w:t>et al</w:t>
            </w:r>
            <w:r w:rsidRPr="00484975">
              <w:rPr>
                <w:rFonts w:eastAsia="Cambria" w:cstheme="minorHAnsi"/>
                <w:bCs/>
                <w:sz w:val="24"/>
                <w:szCs w:val="24"/>
              </w:rPr>
              <w:t>, 2005</w:t>
            </w:r>
            <w:bookmarkStart w:id="11" w:name="_Hlk37590541"/>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{"citationItems":[{"id":"ITEM-1","itemData":{"DOI":"10.1086/429636","abstract":"The intense airway inflammatory response associated with respiratory syncytial virus (RSV) infection may be an important determinant in the severity of the disease. Interleukin (IL)-10 is a key regulatory cytokine known to be secreted during this infection. We investigated the role that IL-10 plays in RSV disease by studying the effects that variation in the IL10 gene has on the outcome of the disease. Eight single nucleotide polymorphisms (SNPs) spanning the IL10 gene were selected, and haplotypes were constructed. SNPs that efficiently tagged these haplotypes were then typed in 580 infants with severe RSV bronchiolitis and in 580 control subjects. None of the SNPs or haplotypes was associated with RSV bronchiolitis. In a subgroup analysis, 2 SNPs (IL10 1117 and IL10 3585) were associated (odds ratio, 1.7;) with the need for mechanical ventilation. P p .004 These data are consistent with the theory that IL10 plays a role in the severity of RSV infection in infants. Bronchiolitis caused by respiratory syncytial virus (RSV) is the most common reason that infants in the developed world are admitted to the hospital [1], and it is an important contributor to morbidity and mortality in infants worldwide. By the end of their second winter, nearly all infants will have been infected with RSV [2]. The majority of infected infants will have coryzal symptoms with or without a cough. A small proportion (1%-2%) develop severe lower respiratory tract disease that necessitates supportive care in the hospital. The host response to RSV appears to be an important determinant of the severity of the disease. It has been suggested on the basis of mouse models of RSV infection that a Th2-weighted immune response favors the development of severe bronchiolitis [3]. Some studies of the levels of Th1 and Th2 cytokines in nasal","author":[{"dropping-particle":"","family":"Wilson","given":"Jonathan","non-dropping-particle":"","parse-names":false,"suffix":""},{"dropping-particle":"","family":"Rowlands","given":"Kate","non-dropping-particle":"","parse-names":false,"suffix":""},{"dropping-particle":"","family":"Rockett","given":"Kirk","non-dropping-particle":"","parse-names":false,"suffix":""},{"dropping-particle":"","family":"Moore","given":"Catrin","non-dropping-particle":"","parse-names":false,"suffix":""},{"dropping-particle":"","family":"Lockhart","given":"Elizabeth","non-dropping-particle":"","parse-names":false,"suffix":""},{"dropping-particle":"","family":"Sharland","given":"Mike","non-dropping-particle":"","parse-names":false,"suffix":""}],"container-title":"The Journal of Infectious Diseases","id":"ITEM-1","issue":"10","issued":{"date-parts":[["2005"]]},"page":"1705-1714","title":"Genetic Variation at the IL10 Gene Locus Is Associated with Severity of Respiratory Syncytial Virus Bronchiolitis","type":"article-journal","volume":"191"},"uris":["http://www.mendeley.com/documents/?uuid=070531b7-7be6-43bf-93bd-d2aeee8dd856"]}],"mendeley":{"formattedCitation":"[8]","plainTextFormattedCitation":"[8]","previouslyFormattedCitation":"[8]"},"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[8]</w:t>
            </w:r>
            <w:r>
              <w:rPr>
                <w:rFonts w:eastAsia="Cambria" w:cstheme="minorHAnsi"/>
                <w:bCs/>
                <w:sz w:val="24"/>
                <w:szCs w:val="24"/>
              </w:rPr>
              <w:fldChar w:fldCharType="end"/>
            </w:r>
            <w:bookmarkEnd w:id="11"/>
          </w:p>
        </w:tc>
        <w:tc>
          <w:tcPr>
            <w:tcW w:w="2693" w:type="dxa"/>
          </w:tcPr>
          <w:p w14:paraId="32614150" w14:textId="7CA2D576"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580 infants with RSV bronchiolitis; 580 healthy controls</w:t>
            </w:r>
          </w:p>
        </w:tc>
        <w:tc>
          <w:tcPr>
            <w:tcW w:w="4253" w:type="dxa"/>
          </w:tcPr>
          <w:p w14:paraId="2FE75029" w14:textId="2157B667" w:rsidR="006F0FBC" w:rsidRPr="00484975" w:rsidRDefault="00113460" w:rsidP="00E37F61">
            <w:pPr>
              <w:spacing w:line="480" w:lineRule="auto"/>
              <w:jc w:val="left"/>
              <w:rPr>
                <w:rFonts w:eastAsia="Cambria" w:cstheme="minorHAnsi"/>
                <w:sz w:val="24"/>
                <w:szCs w:val="24"/>
              </w:rPr>
            </w:pPr>
            <w:r>
              <w:rPr>
                <w:rFonts w:eastAsia="Cambria" w:cstheme="minorHAnsi"/>
                <w:sz w:val="24"/>
                <w:szCs w:val="24"/>
              </w:rPr>
              <w:t xml:space="preserve">For </w:t>
            </w:r>
            <w:r w:rsidR="008F3138" w:rsidRPr="00E9640F">
              <w:rPr>
                <w:rFonts w:eastAsia="Cambria" w:cstheme="minorHAnsi"/>
                <w:bCs/>
                <w:sz w:val="24"/>
                <w:szCs w:val="24"/>
              </w:rPr>
              <w:t>rs1800896</w:t>
            </w:r>
            <w:r w:rsidR="008F3138">
              <w:rPr>
                <w:rFonts w:eastAsia="Cambria" w:cstheme="minorHAnsi"/>
                <w:bCs/>
                <w:sz w:val="24"/>
                <w:szCs w:val="24"/>
              </w:rPr>
              <w:t xml:space="preserve"> (</w:t>
            </w:r>
            <w:r w:rsidR="006F0FBC" w:rsidRPr="00076BC8">
              <w:rPr>
                <w:rFonts w:eastAsia="Cambria" w:cstheme="minorHAnsi"/>
                <w:sz w:val="24"/>
                <w:szCs w:val="24"/>
              </w:rPr>
              <w:t>IL</w:t>
            </w:r>
            <w:r w:rsidR="006F0FBC">
              <w:rPr>
                <w:rFonts w:eastAsia="Cambria" w:cstheme="minorHAnsi"/>
                <w:sz w:val="24"/>
                <w:szCs w:val="24"/>
              </w:rPr>
              <w:t>-10 -1117</w:t>
            </w:r>
            <w:r w:rsidR="007F54D3">
              <w:rPr>
                <w:rFonts w:eastAsia="Cambria" w:cstheme="minorHAnsi"/>
                <w:bCs/>
                <w:sz w:val="24"/>
                <w:szCs w:val="24"/>
              </w:rPr>
              <w:t>)</w:t>
            </w:r>
            <w:r w:rsidR="006F0FBC">
              <w:rPr>
                <w:rFonts w:eastAsia="Cambria" w:cstheme="minorHAnsi"/>
                <w:sz w:val="24"/>
                <w:szCs w:val="24"/>
              </w:rPr>
              <w:t>, allele G (OR = 1.68; p = 0.004 and genotype GG (OR = 2.06; p = 0.006)</w:t>
            </w:r>
            <w:r w:rsidR="008F3138">
              <w:rPr>
                <w:rFonts w:eastAsia="Cambria" w:cstheme="minorHAnsi"/>
                <w:sz w:val="24"/>
                <w:szCs w:val="24"/>
              </w:rPr>
              <w:t>,</w:t>
            </w:r>
            <w:r>
              <w:rPr>
                <w:rFonts w:eastAsia="Cambria" w:cstheme="minorHAnsi"/>
                <w:sz w:val="24"/>
                <w:szCs w:val="24"/>
              </w:rPr>
              <w:t xml:space="preserve"> </w:t>
            </w:r>
            <w:r w:rsidR="001E7CBF">
              <w:rPr>
                <w:rFonts w:eastAsia="Cambria" w:cstheme="minorHAnsi"/>
                <w:sz w:val="24"/>
                <w:szCs w:val="24"/>
              </w:rPr>
              <w:t xml:space="preserve">and </w:t>
            </w:r>
            <w:r>
              <w:rPr>
                <w:rFonts w:eastAsia="Cambria" w:cstheme="minorHAnsi"/>
                <w:sz w:val="24"/>
                <w:szCs w:val="24"/>
              </w:rPr>
              <w:t xml:space="preserve">for </w:t>
            </w:r>
            <w:r w:rsidR="008F3138" w:rsidRPr="00E9640F">
              <w:rPr>
                <w:rFonts w:eastAsia="Cambria" w:cstheme="minorHAnsi"/>
                <w:bCs/>
                <w:sz w:val="24"/>
                <w:szCs w:val="24"/>
              </w:rPr>
              <w:t>rs1800890</w:t>
            </w:r>
            <w:r w:rsidR="008F3138">
              <w:rPr>
                <w:rFonts w:eastAsia="Cambria" w:cstheme="minorHAnsi"/>
                <w:bCs/>
                <w:sz w:val="24"/>
                <w:szCs w:val="24"/>
              </w:rPr>
              <w:t xml:space="preserve"> (</w:t>
            </w:r>
            <w:r w:rsidR="001E7CBF">
              <w:rPr>
                <w:rFonts w:eastAsia="Cambria" w:cstheme="minorHAnsi"/>
                <w:sz w:val="24"/>
                <w:szCs w:val="24"/>
              </w:rPr>
              <w:t>IL10 -3585</w:t>
            </w:r>
            <w:r w:rsidR="007F54D3">
              <w:rPr>
                <w:rFonts w:eastAsia="Cambria" w:cstheme="minorHAnsi"/>
                <w:bCs/>
                <w:sz w:val="24"/>
                <w:szCs w:val="24"/>
              </w:rPr>
              <w:t>)</w:t>
            </w:r>
            <w:r w:rsidR="001E7CBF">
              <w:rPr>
                <w:rFonts w:eastAsia="Cambria" w:cstheme="minorHAnsi"/>
                <w:sz w:val="24"/>
                <w:szCs w:val="24"/>
              </w:rPr>
              <w:t>, allele A (OR = 1.58; p = 0.01) and genotype AA (OR = 1.91; p = 0.01)</w:t>
            </w:r>
            <w:r w:rsidR="00FF5B66">
              <w:rPr>
                <w:rFonts w:eastAsia="Cambria" w:cstheme="minorHAnsi"/>
                <w:sz w:val="24"/>
                <w:szCs w:val="24"/>
              </w:rPr>
              <w:t xml:space="preserve"> </w:t>
            </w:r>
            <w:r>
              <w:rPr>
                <w:rFonts w:eastAsia="Cambria" w:cstheme="minorHAnsi"/>
                <w:sz w:val="24"/>
                <w:szCs w:val="24"/>
              </w:rPr>
              <w:t>were</w:t>
            </w:r>
            <w:r w:rsidR="00FF5B66">
              <w:rPr>
                <w:rFonts w:eastAsia="Cambria" w:cstheme="minorHAnsi"/>
                <w:sz w:val="24"/>
                <w:szCs w:val="24"/>
              </w:rPr>
              <w:t xml:space="preserve"> associated with </w:t>
            </w:r>
            <w:r w:rsidR="007F54D3">
              <w:rPr>
                <w:rFonts w:eastAsia="Cambria" w:cstheme="minorHAnsi"/>
                <w:sz w:val="24"/>
                <w:szCs w:val="24"/>
              </w:rPr>
              <w:t>the need of mechanical ventilation</w:t>
            </w:r>
          </w:p>
        </w:tc>
        <w:tc>
          <w:tcPr>
            <w:tcW w:w="2126" w:type="dxa"/>
          </w:tcPr>
          <w:p w14:paraId="58137B05" w14:textId="494C8A71"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t>Need of mechanical ventilation</w:t>
            </w:r>
          </w:p>
        </w:tc>
      </w:tr>
      <w:tr w:rsidR="00F00984" w:rsidRPr="00484975" w14:paraId="619E240C" w14:textId="77777777" w:rsidTr="00757604">
        <w:trPr>
          <w:trHeight w:val="58"/>
        </w:trPr>
        <w:tc>
          <w:tcPr>
            <w:tcW w:w="1276" w:type="dxa"/>
            <w:hideMark/>
          </w:tcPr>
          <w:p w14:paraId="422663DC" w14:textId="5A292B95" w:rsidR="006F0FBC" w:rsidRPr="00F00984" w:rsidRDefault="006F0FBC" w:rsidP="00E37F61">
            <w:pPr>
              <w:spacing w:line="480" w:lineRule="auto"/>
              <w:jc w:val="left"/>
              <w:rPr>
                <w:rFonts w:eastAsia="Cambria" w:cstheme="minorHAnsi"/>
                <w:iCs/>
                <w:sz w:val="24"/>
                <w:szCs w:val="24"/>
              </w:rPr>
            </w:pPr>
            <w:r w:rsidRPr="00484975">
              <w:rPr>
                <w:rFonts w:eastAsia="Cambria" w:cstheme="minorHAnsi"/>
                <w:i/>
                <w:sz w:val="24"/>
                <w:szCs w:val="24"/>
              </w:rPr>
              <w:lastRenderedPageBreak/>
              <w:t>IL1RL1</w:t>
            </w:r>
            <w:r w:rsidR="001E7CBF">
              <w:rPr>
                <w:rFonts w:eastAsia="Cambria" w:cstheme="minorHAnsi"/>
                <w:iCs/>
                <w:sz w:val="24"/>
                <w:szCs w:val="24"/>
              </w:rPr>
              <w:t xml:space="preserve"> </w:t>
            </w:r>
            <w:r w:rsidR="00D817C2">
              <w:rPr>
                <w:rFonts w:eastAsia="Cambria" w:cstheme="minorHAnsi"/>
                <w:iCs/>
                <w:sz w:val="24"/>
                <w:szCs w:val="24"/>
              </w:rPr>
              <w:br/>
            </w:r>
            <w:r w:rsidR="001E7CBF">
              <w:rPr>
                <w:rFonts w:eastAsia="Cambria" w:cstheme="minorHAnsi"/>
                <w:iCs/>
                <w:sz w:val="24"/>
                <w:szCs w:val="24"/>
              </w:rPr>
              <w:t>(IL1RL</w:t>
            </w:r>
            <w:r w:rsidR="00113460">
              <w:rPr>
                <w:rFonts w:eastAsia="Cambria" w:cstheme="minorHAnsi"/>
                <w:iCs/>
                <w:sz w:val="24"/>
                <w:szCs w:val="24"/>
              </w:rPr>
              <w:t>1</w:t>
            </w:r>
            <w:r w:rsidR="001E7CBF">
              <w:rPr>
                <w:rFonts w:eastAsia="Cambria" w:cstheme="minorHAnsi"/>
                <w:iCs/>
                <w:sz w:val="24"/>
                <w:szCs w:val="24"/>
              </w:rPr>
              <w:t>)</w:t>
            </w:r>
          </w:p>
        </w:tc>
        <w:tc>
          <w:tcPr>
            <w:tcW w:w="1560" w:type="dxa"/>
            <w:hideMark/>
          </w:tcPr>
          <w:p w14:paraId="55D1BA60" w14:textId="77777777"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rs1921622</w:t>
            </w:r>
          </w:p>
        </w:tc>
        <w:tc>
          <w:tcPr>
            <w:tcW w:w="2126" w:type="dxa"/>
          </w:tcPr>
          <w:p w14:paraId="556F31A7" w14:textId="5B64AE82" w:rsidR="006F0FBC" w:rsidRPr="00484975" w:rsidRDefault="006F0FBC" w:rsidP="00E37F61">
            <w:pPr>
              <w:spacing w:line="480" w:lineRule="auto"/>
              <w:jc w:val="left"/>
              <w:rPr>
                <w:rFonts w:eastAsia="Cambria" w:cstheme="minorHAnsi"/>
                <w:bCs/>
                <w:sz w:val="24"/>
                <w:szCs w:val="24"/>
              </w:rPr>
            </w:pPr>
            <w:r>
              <w:rPr>
                <w:rFonts w:eastAsia="Cambria" w:cstheme="minorHAnsi"/>
                <w:bCs/>
                <w:sz w:val="24"/>
                <w:szCs w:val="24"/>
              </w:rPr>
              <w:t>N/A</w:t>
            </w:r>
          </w:p>
        </w:tc>
        <w:tc>
          <w:tcPr>
            <w:tcW w:w="1559" w:type="dxa"/>
            <w:hideMark/>
          </w:tcPr>
          <w:p w14:paraId="69E7CB57" w14:textId="2E54F8CF"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Faber </w:t>
            </w:r>
            <w:r w:rsidRPr="00193958">
              <w:rPr>
                <w:rFonts w:eastAsia="Cambria" w:cstheme="minorHAnsi"/>
                <w:bCs/>
                <w:i/>
                <w:sz w:val="24"/>
                <w:szCs w:val="24"/>
              </w:rPr>
              <w:t>et al</w:t>
            </w:r>
            <w:r w:rsidRPr="00484975">
              <w:rPr>
                <w:rFonts w:eastAsia="Cambria" w:cstheme="minorHAnsi"/>
                <w:bCs/>
                <w:sz w:val="24"/>
                <w:szCs w:val="24"/>
              </w:rPr>
              <w:t>, 2012</w:t>
            </w:r>
            <w:bookmarkStart w:id="12" w:name="_Hlk37590912"/>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{"citationItems":[{"id":"ITEM-1","itemData":{"ISSN":"1932-6203","abstract":"BACKGROUND: Targets for intervention are required for respiratory syncytial virus (RSV) bronchiolitis, a common disease during infancy for which no effective treatment exists. Clinical and genetic studies indicate that IL1RL1 plays an important role in the development and exacerbations of asthma. Human IL1RL1 encodes three isoforms, including soluble IL1RL1-a, that can influence IL33 signalling by modifying inflammatory responses to epithelial damage. We hypothesized that IL1RL1 gene variants and soluble IL1RL1-a are associated with severe RSV bronchiolitis., METHODOLOGY/PRINCIPAL FINDINGS: We studied the association between RSV and 3 selected IL1RL1 single-nucleotide polymorphisms rs1921622, rs11685480 or rs1420101 in 81 ventilated and 384 non-ventilated children under 1 year of age hospitalized with primary RSV bronchiolitis in comparison to 930 healthy controls. Severe RSV infection was defined by need for mechanical ventilation. Furthermore, we examined soluble IL1RL1-a concentration in nasopharyngeal aspirates from children hospitalized with primary RSV bronchiolitis. An association between SNP rs1921622 and disease severity was found at the allele and genotype level (p = 0.011 and p = 0.040, respectively). In hospitalized non-ventilated patients, RSV bronchiolitis was not associated with IL1RL1 genotypes. Median concentrations of soluble IL1RL1-a in nasopharyngeal aspirates were &gt;20-fold higher in ventilated infants when compared to non-ventilated infants with RSV (median [and quartiles] 9,357 [936-15,528] pg/ml vs. 405 [112-1,193] pg/ml respectively; p&lt;0.001)., CONCLUSIONS: We found a genetic link between rs1921622 IL1RL1 polymorphism and disease severity in RSV bronchiolitis. The potential biological role of IL1RL1 in the pathogenesis of severe RSV bronchiolitis was further supported by high local concentrations of IL1RL1 in children with most severe disease. We speculate that IL1RL1a modifies epithelial damage mediated inflammatory responses during RSV bronchiolitis and thus may serve as a novel target for intervention to control disease severity.","author":[{"dropping-particle":"","family":"Faber","given":"Tina E","non-dropping-particle":"","parse-names":false,"suffix":""},{"dropping-particle":"","family":"Schuurhof","given":"Annemieke","non-dropping-particle":"","parse-names":false,"suffix":""},{"dropping-particle":"","family":"Vonk","given":"Annelies","non-dropping-particle":"","parse-names":false,"suffix":""},{"dropping-particle":"","family":"Koppelman","given":"Gerard H","non-dropping-particle":"","parse-names":false,"suffix":""},{"dropping-particle":"","family":"Hennus","given":"Marije P","non-dropping-particle":"","parse-names":false,"suffix":""},{"dropping-particle":"","family":"Kimpen","given":"Jan L L","non-dropping-particle":"","parse-names":false,"suffix":""},{"dropping-particle":"","family":"Janssen","given":"Riny","non-dropping-particle":"","parse-names":false,"suffix":""},{"dropping-particle":"","family":"Bont","given":"Louis J","non-dropping-particle":"","parse-names":false,"suffix":""}],"container-title":"PloS one","id":"ITEM-1","issue":"5","issued":{"date-parts":[["2012"]]},"note":"NULL","page":"e34364","title":"IL1RL1 gene variants and nasopharyngeal IL1RL-a levels are associated with severe RSV bronchiolitis: a multicenter cohort study.","type":"article-journal","volume":"7"},"uris":["http://www.mendeley.com/documents/?uuid=c0b578ff-597b-4dcd-8ec5-4888599fea0d"]}],"mendeley":{"formattedCitation":"[9]","plainTextFormattedCitation":"[9]","previouslyFormattedCitation":"[9]"},"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[9]</w:t>
            </w:r>
            <w:r>
              <w:rPr>
                <w:rFonts w:eastAsia="Cambria" w:cstheme="minorHAnsi"/>
                <w:bCs/>
                <w:sz w:val="24"/>
                <w:szCs w:val="24"/>
              </w:rPr>
              <w:fldChar w:fldCharType="end"/>
            </w:r>
            <w:bookmarkEnd w:id="12"/>
          </w:p>
        </w:tc>
        <w:tc>
          <w:tcPr>
            <w:tcW w:w="2693" w:type="dxa"/>
          </w:tcPr>
          <w:p w14:paraId="7C70B9F8" w14:textId="78DA5FAF" w:rsidR="006F0FBC" w:rsidRPr="00484975" w:rsidRDefault="00FF5B66" w:rsidP="00E37F61">
            <w:pPr>
              <w:spacing w:line="480" w:lineRule="auto"/>
              <w:jc w:val="left"/>
              <w:rPr>
                <w:rFonts w:eastAsia="Cambria" w:cstheme="minorHAnsi"/>
                <w:bCs/>
                <w:sz w:val="24"/>
                <w:szCs w:val="24"/>
              </w:rPr>
            </w:pPr>
            <w:r>
              <w:rPr>
                <w:rFonts w:eastAsia="Cambria" w:cstheme="minorHAnsi"/>
                <w:bCs/>
                <w:sz w:val="24"/>
                <w:szCs w:val="24"/>
              </w:rPr>
              <w:t>465 infants with RSV bronchiolitis</w:t>
            </w:r>
            <w:r w:rsidR="006F0FBC" w:rsidRPr="00484975">
              <w:rPr>
                <w:rFonts w:eastAsia="Cambria" w:cstheme="minorHAnsi"/>
                <w:bCs/>
                <w:sz w:val="24"/>
                <w:szCs w:val="24"/>
              </w:rPr>
              <w:t>; 930 control subjects</w:t>
            </w:r>
          </w:p>
        </w:tc>
        <w:tc>
          <w:tcPr>
            <w:tcW w:w="4253" w:type="dxa"/>
          </w:tcPr>
          <w:p w14:paraId="5512383C" w14:textId="4756BC62" w:rsidR="006F0FBC" w:rsidRPr="00484975" w:rsidRDefault="00783E46" w:rsidP="00E37F61">
            <w:pPr>
              <w:spacing w:line="480" w:lineRule="auto"/>
              <w:jc w:val="left"/>
              <w:rPr>
                <w:rFonts w:eastAsia="Cambria" w:cstheme="minorHAnsi"/>
                <w:sz w:val="24"/>
                <w:szCs w:val="24"/>
              </w:rPr>
            </w:pPr>
            <w:r>
              <w:rPr>
                <w:rFonts w:eastAsia="Cambria" w:cstheme="minorHAnsi"/>
                <w:sz w:val="24"/>
                <w:szCs w:val="24"/>
              </w:rPr>
              <w:t>O</w:t>
            </w:r>
            <w:r w:rsidR="006F0FBC">
              <w:rPr>
                <w:rFonts w:eastAsia="Cambria" w:cstheme="minorHAnsi"/>
                <w:sz w:val="24"/>
                <w:szCs w:val="24"/>
              </w:rPr>
              <w:t>verrepresentation of G allele (p=0.011) and genotype (GG and/or GA) level (p=0.04)</w:t>
            </w:r>
            <w:r>
              <w:rPr>
                <w:rFonts w:eastAsia="Cambria" w:cstheme="minorHAnsi"/>
                <w:sz w:val="24"/>
                <w:szCs w:val="24"/>
              </w:rPr>
              <w:t xml:space="preserve"> </w:t>
            </w:r>
            <w:r w:rsidR="00113460">
              <w:rPr>
                <w:rFonts w:eastAsia="Cambria" w:cstheme="minorHAnsi"/>
                <w:sz w:val="24"/>
                <w:szCs w:val="24"/>
              </w:rPr>
              <w:t>wer</w:t>
            </w:r>
            <w:r>
              <w:rPr>
                <w:rFonts w:eastAsia="Cambria" w:cstheme="minorHAnsi"/>
                <w:sz w:val="24"/>
                <w:szCs w:val="24"/>
              </w:rPr>
              <w:t>e associated with need for mechanical ventilation</w:t>
            </w:r>
          </w:p>
        </w:tc>
        <w:tc>
          <w:tcPr>
            <w:tcW w:w="2126" w:type="dxa"/>
          </w:tcPr>
          <w:p w14:paraId="0B9B587B" w14:textId="66FE2F3D"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t>Need for mechanical ventilation</w:t>
            </w:r>
          </w:p>
        </w:tc>
      </w:tr>
      <w:tr w:rsidR="00F00984" w:rsidRPr="00484975" w14:paraId="6387DA82" w14:textId="77777777" w:rsidTr="00757604">
        <w:trPr>
          <w:trHeight w:val="88"/>
        </w:trPr>
        <w:tc>
          <w:tcPr>
            <w:tcW w:w="1276" w:type="dxa"/>
            <w:hideMark/>
          </w:tcPr>
          <w:p w14:paraId="0AD9D780" w14:textId="7879D13C" w:rsidR="006F0FBC" w:rsidRPr="00F00984" w:rsidRDefault="006F0FBC" w:rsidP="00E37F61">
            <w:pPr>
              <w:spacing w:line="480" w:lineRule="auto"/>
              <w:jc w:val="left"/>
              <w:rPr>
                <w:rFonts w:eastAsia="Cambria" w:cstheme="minorHAnsi"/>
                <w:iCs/>
                <w:sz w:val="24"/>
                <w:szCs w:val="24"/>
              </w:rPr>
            </w:pPr>
            <w:r w:rsidRPr="00484975">
              <w:rPr>
                <w:rFonts w:eastAsia="Cambria" w:cstheme="minorHAnsi"/>
                <w:i/>
                <w:sz w:val="24"/>
                <w:szCs w:val="24"/>
              </w:rPr>
              <w:t>IL6</w:t>
            </w:r>
            <w:r w:rsidR="001E7CBF">
              <w:rPr>
                <w:rFonts w:eastAsia="Cambria" w:cstheme="minorHAnsi"/>
                <w:iCs/>
                <w:sz w:val="24"/>
                <w:szCs w:val="24"/>
              </w:rPr>
              <w:t xml:space="preserve"> </w:t>
            </w:r>
            <w:r w:rsidR="00D817C2">
              <w:rPr>
                <w:rFonts w:eastAsia="Cambria" w:cstheme="minorHAnsi"/>
                <w:iCs/>
                <w:sz w:val="24"/>
                <w:szCs w:val="24"/>
              </w:rPr>
              <w:br/>
            </w:r>
            <w:r w:rsidR="001E7CBF">
              <w:rPr>
                <w:rFonts w:eastAsia="Cambria" w:cstheme="minorHAnsi"/>
                <w:iCs/>
                <w:sz w:val="24"/>
                <w:szCs w:val="24"/>
              </w:rPr>
              <w:t>(IL-6)</w:t>
            </w:r>
          </w:p>
        </w:tc>
        <w:tc>
          <w:tcPr>
            <w:tcW w:w="1560" w:type="dxa"/>
            <w:hideMark/>
          </w:tcPr>
          <w:p w14:paraId="622CF5A2" w14:textId="441CC82C"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rs1800795</w:t>
            </w:r>
          </w:p>
        </w:tc>
        <w:tc>
          <w:tcPr>
            <w:tcW w:w="2126" w:type="dxa"/>
          </w:tcPr>
          <w:p w14:paraId="51582900" w14:textId="70D9C855" w:rsidR="006F0FBC" w:rsidRPr="0089740A" w:rsidRDefault="006F0FBC" w:rsidP="00E37F61">
            <w:pPr>
              <w:spacing w:line="480" w:lineRule="auto"/>
              <w:jc w:val="left"/>
              <w:rPr>
                <w:rFonts w:eastAsia="Cambria" w:cstheme="minorHAnsi"/>
                <w:bCs/>
                <w:sz w:val="24"/>
                <w:szCs w:val="24"/>
              </w:rPr>
            </w:pPr>
            <w:r>
              <w:rPr>
                <w:rFonts w:eastAsia="Cambria" w:cstheme="minorHAnsi"/>
                <w:bCs/>
                <w:sz w:val="24"/>
                <w:szCs w:val="24"/>
              </w:rPr>
              <w:t>N/A</w:t>
            </w:r>
          </w:p>
        </w:tc>
        <w:tc>
          <w:tcPr>
            <w:tcW w:w="1559" w:type="dxa"/>
            <w:hideMark/>
          </w:tcPr>
          <w:p w14:paraId="71D8212A" w14:textId="12940D1B"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Gentile </w:t>
            </w:r>
            <w:r w:rsidRPr="00193958">
              <w:rPr>
                <w:rFonts w:eastAsia="Cambria" w:cstheme="minorHAnsi"/>
                <w:bCs/>
                <w:i/>
                <w:sz w:val="24"/>
                <w:szCs w:val="24"/>
              </w:rPr>
              <w:t>et al</w:t>
            </w:r>
            <w:r w:rsidRPr="00484975">
              <w:rPr>
                <w:rFonts w:eastAsia="Cambria" w:cstheme="minorHAnsi"/>
                <w:bCs/>
                <w:sz w:val="24"/>
                <w:szCs w:val="24"/>
              </w:rPr>
              <w:t>, 2003</w:t>
            </w:r>
            <w:bookmarkStart w:id="13" w:name="_Hlk37590929"/>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mendeley":{"formattedCitation":"[7]","plainTextFormattedCitation":"[7]","previouslyFormattedCitation":"[7]"},"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[7]</w:t>
            </w:r>
            <w:r>
              <w:rPr>
                <w:rFonts w:eastAsia="Cambria" w:cstheme="minorHAnsi"/>
                <w:bCs/>
                <w:sz w:val="24"/>
                <w:szCs w:val="24"/>
              </w:rPr>
              <w:fldChar w:fldCharType="end"/>
            </w:r>
            <w:bookmarkEnd w:id="13"/>
          </w:p>
        </w:tc>
        <w:tc>
          <w:tcPr>
            <w:tcW w:w="2693" w:type="dxa"/>
          </w:tcPr>
          <w:p w14:paraId="0B7D35E2" w14:textId="2C25AB27"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77 infants hospitalised due to RSV-infection; 107 healthy controls</w:t>
            </w:r>
          </w:p>
        </w:tc>
        <w:tc>
          <w:tcPr>
            <w:tcW w:w="4253" w:type="dxa"/>
          </w:tcPr>
          <w:p w14:paraId="39B50E95" w14:textId="51A11CB1" w:rsidR="006F0FBC" w:rsidRPr="00484975" w:rsidRDefault="006F0FBC" w:rsidP="00E37F61">
            <w:pPr>
              <w:spacing w:line="480" w:lineRule="auto"/>
              <w:jc w:val="left"/>
              <w:rPr>
                <w:rFonts w:eastAsia="Cambria" w:cstheme="minorHAnsi"/>
                <w:sz w:val="24"/>
                <w:szCs w:val="24"/>
              </w:rPr>
            </w:pPr>
            <w:r w:rsidRPr="0089740A">
              <w:rPr>
                <w:rFonts w:eastAsia="Cambria" w:cstheme="minorHAnsi"/>
                <w:i/>
                <w:iCs/>
                <w:sz w:val="24"/>
                <w:szCs w:val="24"/>
              </w:rPr>
              <w:t>IL-6</w:t>
            </w:r>
            <w:r>
              <w:rPr>
                <w:rFonts w:eastAsia="Cambria" w:cstheme="minorHAnsi"/>
                <w:sz w:val="24"/>
                <w:szCs w:val="24"/>
              </w:rPr>
              <w:t xml:space="preserve"> genotype</w:t>
            </w:r>
            <w:r w:rsidR="00783E46">
              <w:rPr>
                <w:rFonts w:eastAsia="Cambria" w:cstheme="minorHAnsi"/>
                <w:sz w:val="24"/>
                <w:szCs w:val="24"/>
              </w:rPr>
              <w:t>s</w:t>
            </w:r>
            <w:r>
              <w:rPr>
                <w:rFonts w:eastAsia="Cambria" w:cstheme="minorHAnsi"/>
                <w:sz w:val="24"/>
                <w:szCs w:val="24"/>
              </w:rPr>
              <w:t xml:space="preserve"> </w:t>
            </w:r>
            <w:r w:rsidR="00113460">
              <w:rPr>
                <w:rFonts w:eastAsia="Cambria" w:cstheme="minorHAnsi"/>
                <w:sz w:val="24"/>
                <w:szCs w:val="24"/>
              </w:rPr>
              <w:t>were</w:t>
            </w:r>
            <w:r w:rsidR="00783E46">
              <w:rPr>
                <w:rFonts w:eastAsia="Cambria" w:cstheme="minorHAnsi"/>
                <w:sz w:val="24"/>
                <w:szCs w:val="24"/>
              </w:rPr>
              <w:t xml:space="preserve"> associated with</w:t>
            </w:r>
            <w:r>
              <w:rPr>
                <w:rFonts w:eastAsia="Cambria" w:cstheme="minorHAnsi"/>
                <w:sz w:val="24"/>
                <w:szCs w:val="24"/>
              </w:rPr>
              <w:t xml:space="preserve"> duration of oxygen supplementation (</w:t>
            </w:r>
            <w:r w:rsidRPr="006D0324">
              <w:rPr>
                <w:rFonts w:eastAsia="Cambria" w:cstheme="minorHAnsi"/>
                <w:sz w:val="24"/>
                <w:szCs w:val="24"/>
              </w:rPr>
              <w:t>β</w:t>
            </w:r>
            <w:r>
              <w:rPr>
                <w:rFonts w:eastAsia="Cambria" w:cstheme="minorHAnsi"/>
                <w:sz w:val="24"/>
                <w:szCs w:val="24"/>
              </w:rPr>
              <w:t xml:space="preserve"> = -0.22; r</w:t>
            </w:r>
            <w:r>
              <w:rPr>
                <w:rFonts w:eastAsia="Cambria" w:cstheme="minorHAnsi"/>
                <w:sz w:val="24"/>
                <w:szCs w:val="24"/>
                <w:vertAlign w:val="superscript"/>
              </w:rPr>
              <w:t xml:space="preserve">2 </w:t>
            </w:r>
            <w:r>
              <w:rPr>
                <w:rFonts w:eastAsia="Cambria" w:cstheme="minorHAnsi"/>
                <w:sz w:val="24"/>
                <w:szCs w:val="24"/>
              </w:rPr>
              <w:t>= 0.05; p = 0.025) and hospital stay (</w:t>
            </w:r>
            <w:r w:rsidRPr="006D0324">
              <w:rPr>
                <w:rFonts w:eastAsia="Cambria" w:cstheme="minorHAnsi"/>
                <w:sz w:val="24"/>
                <w:szCs w:val="24"/>
              </w:rPr>
              <w:t>β</w:t>
            </w:r>
            <w:r>
              <w:rPr>
                <w:rFonts w:eastAsia="Cambria" w:cstheme="minorHAnsi"/>
                <w:sz w:val="24"/>
                <w:szCs w:val="24"/>
              </w:rPr>
              <w:t xml:space="preserve"> = -0.27; r</w:t>
            </w:r>
            <w:r>
              <w:rPr>
                <w:rFonts w:eastAsia="Cambria" w:cstheme="minorHAnsi"/>
                <w:sz w:val="24"/>
                <w:szCs w:val="24"/>
                <w:vertAlign w:val="superscript"/>
              </w:rPr>
              <w:t xml:space="preserve">2 </w:t>
            </w:r>
            <w:r>
              <w:rPr>
                <w:rFonts w:eastAsia="Cambria" w:cstheme="minorHAnsi"/>
                <w:sz w:val="24"/>
                <w:szCs w:val="24"/>
              </w:rPr>
              <w:t>= 0.07; p = 0.009)</w:t>
            </w:r>
          </w:p>
        </w:tc>
        <w:tc>
          <w:tcPr>
            <w:tcW w:w="2126" w:type="dxa"/>
          </w:tcPr>
          <w:p w14:paraId="5D88C8AF" w14:textId="48D646E6" w:rsidR="006F0FBC" w:rsidRPr="00484975" w:rsidRDefault="006F0FBC" w:rsidP="00E37F61">
            <w:pPr>
              <w:spacing w:line="480" w:lineRule="auto"/>
              <w:jc w:val="left"/>
              <w:rPr>
                <w:rFonts w:eastAsia="Cambria" w:cstheme="minorHAnsi"/>
                <w:sz w:val="24"/>
                <w:szCs w:val="24"/>
              </w:rPr>
            </w:pPr>
            <w:r>
              <w:rPr>
                <w:rFonts w:eastAsia="Cambria" w:cstheme="minorHAnsi"/>
                <w:sz w:val="24"/>
                <w:szCs w:val="24"/>
              </w:rPr>
              <w:t>Duration</w:t>
            </w:r>
            <w:r w:rsidRPr="00484975">
              <w:rPr>
                <w:rFonts w:eastAsia="Cambria" w:cstheme="minorHAnsi"/>
                <w:sz w:val="24"/>
                <w:szCs w:val="24"/>
              </w:rPr>
              <w:t xml:space="preserve"> of </w:t>
            </w:r>
            <w:r w:rsidR="008F3138">
              <w:rPr>
                <w:rFonts w:eastAsia="Cambria" w:cstheme="minorHAnsi"/>
                <w:sz w:val="24"/>
                <w:szCs w:val="24"/>
              </w:rPr>
              <w:t xml:space="preserve">supplemental </w:t>
            </w:r>
            <w:r w:rsidRPr="00484975">
              <w:rPr>
                <w:rFonts w:eastAsia="Cambria" w:cstheme="minorHAnsi"/>
                <w:sz w:val="24"/>
                <w:szCs w:val="24"/>
              </w:rPr>
              <w:t>oxygen</w:t>
            </w:r>
            <w:r>
              <w:rPr>
                <w:rFonts w:eastAsia="Cambria" w:cstheme="minorHAnsi"/>
                <w:sz w:val="24"/>
                <w:szCs w:val="24"/>
              </w:rPr>
              <w:t>; hospital stay</w:t>
            </w:r>
          </w:p>
        </w:tc>
      </w:tr>
      <w:tr w:rsidR="00F00984" w:rsidRPr="00484975" w14:paraId="090FF5B3" w14:textId="77777777" w:rsidTr="00757604">
        <w:trPr>
          <w:trHeight w:val="88"/>
        </w:trPr>
        <w:tc>
          <w:tcPr>
            <w:tcW w:w="1276" w:type="dxa"/>
            <w:hideMark/>
          </w:tcPr>
          <w:p w14:paraId="6DD68D82" w14:textId="745CF064" w:rsidR="006F0FBC" w:rsidRPr="00F00984" w:rsidRDefault="006F0FBC" w:rsidP="00E37F61">
            <w:pPr>
              <w:spacing w:line="480" w:lineRule="auto"/>
              <w:jc w:val="left"/>
              <w:rPr>
                <w:rFonts w:eastAsia="Cambria" w:cstheme="minorHAnsi"/>
                <w:iCs/>
                <w:sz w:val="24"/>
                <w:szCs w:val="24"/>
              </w:rPr>
            </w:pPr>
            <w:r w:rsidRPr="00484975">
              <w:rPr>
                <w:rFonts w:eastAsia="Cambria" w:cstheme="minorHAnsi"/>
                <w:i/>
                <w:sz w:val="24"/>
                <w:szCs w:val="24"/>
              </w:rPr>
              <w:t>CXCL8</w:t>
            </w:r>
            <w:r w:rsidR="001E7CBF">
              <w:rPr>
                <w:rFonts w:eastAsia="Cambria" w:cstheme="minorHAnsi"/>
                <w:i/>
                <w:sz w:val="24"/>
                <w:szCs w:val="24"/>
              </w:rPr>
              <w:t xml:space="preserve"> </w:t>
            </w:r>
            <w:r w:rsidR="00D817C2">
              <w:rPr>
                <w:rFonts w:eastAsia="Cambria" w:cstheme="minorHAnsi"/>
                <w:i/>
                <w:sz w:val="24"/>
                <w:szCs w:val="24"/>
              </w:rPr>
              <w:br/>
            </w:r>
            <w:r w:rsidR="001E7CBF">
              <w:rPr>
                <w:rFonts w:eastAsia="Cambria" w:cstheme="minorHAnsi"/>
                <w:iCs/>
                <w:sz w:val="24"/>
                <w:szCs w:val="24"/>
              </w:rPr>
              <w:t>(IL-8)</w:t>
            </w:r>
          </w:p>
        </w:tc>
        <w:tc>
          <w:tcPr>
            <w:tcW w:w="1560" w:type="dxa"/>
            <w:hideMark/>
          </w:tcPr>
          <w:p w14:paraId="5AFF9DB9" w14:textId="6F952410"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rs4073</w:t>
            </w:r>
          </w:p>
        </w:tc>
        <w:tc>
          <w:tcPr>
            <w:tcW w:w="2126" w:type="dxa"/>
          </w:tcPr>
          <w:p w14:paraId="65CCAA45" w14:textId="28F74364" w:rsidR="006F0FBC" w:rsidRPr="00484975" w:rsidRDefault="006F0FBC" w:rsidP="00E37F61">
            <w:pPr>
              <w:spacing w:line="480" w:lineRule="auto"/>
              <w:jc w:val="left"/>
              <w:rPr>
                <w:rFonts w:eastAsia="Cambria" w:cstheme="minorHAnsi"/>
                <w:bCs/>
                <w:sz w:val="24"/>
                <w:szCs w:val="24"/>
              </w:rPr>
            </w:pPr>
            <w:r>
              <w:rPr>
                <w:rFonts w:eastAsia="Cambria" w:cstheme="minorHAnsi"/>
                <w:bCs/>
                <w:sz w:val="24"/>
                <w:szCs w:val="24"/>
              </w:rPr>
              <w:t>N/A</w:t>
            </w:r>
          </w:p>
        </w:tc>
        <w:tc>
          <w:tcPr>
            <w:tcW w:w="1559" w:type="dxa"/>
            <w:hideMark/>
          </w:tcPr>
          <w:p w14:paraId="1B52B8D2" w14:textId="16D73346"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Hull </w:t>
            </w:r>
            <w:r w:rsidRPr="00193958">
              <w:rPr>
                <w:rFonts w:eastAsia="Cambria" w:cstheme="minorHAnsi"/>
                <w:bCs/>
                <w:i/>
                <w:sz w:val="24"/>
                <w:szCs w:val="24"/>
              </w:rPr>
              <w:t>et al</w:t>
            </w:r>
            <w:r w:rsidRPr="00484975">
              <w:rPr>
                <w:rFonts w:eastAsia="Cambria" w:cstheme="minorHAnsi"/>
                <w:bCs/>
                <w:sz w:val="24"/>
                <w:szCs w:val="24"/>
              </w:rPr>
              <w:t>, 2000</w:t>
            </w:r>
            <w:bookmarkStart w:id="14" w:name="_Hlk37590440"/>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{"citationItems":[{"id":"ITEM-1","itemData":{"ISSN":"0040-6376","PMID":"11083887","abstract":"BACKGROUND Respiratory syncytial virus (RSV) infects nearly all children by the end of their second winter. Why some develop bronchiolitis is poorly understood; it is not known whether there is a genetic component. The pathological features include neutrophil infiltration and high levels of interleukin 8 (IL-8), a potent neutrophil chemoattractant. METHODS Common genetic variants of the promoter region of the IL-8 gene were identified by sequencing DNA from 36 healthy individuals. Genetic correlates of IL-8 production were assessed using whole blood from 50 healthy subjects. To investigate genetic correlates of disease severity 117 nuclear families were recruited in which a child had required hospital admission for RSV bronchiolitis. RESULTS A common single nucleotide polymorphism (allele frequency 0.44) was identified 251 bp upstream of the IL-8 transcription start site. The IL8-251A allele tended to be associated with increased IL-8 production by lipopolysaccharide stimulated whole blood (p=0.07). Using the transmission disequilibrium test, the frequency of this allele was significantly increased in infants with bronchiolitis (transmission = 62% (95% confidence interval (CI) 53 to 71), p=0.014) and particularly in those without known risk factors (transmission = 78% (95% CI 62 to 93), p=0.004). CONCLUSION Disease severity following RSV infection appears to be determined by a genetic factor close to the IL-8 gene. Further analysis of this effect may elucidate causal processes in the pathogenesis of RSV bronchiolitis.","author":[{"dropping-particle":"","family":"Hull","given":"J","non-dropping-particle":"","parse-names":false,"suffix":""},{"dropping-particle":"","family":"Thomson","given":"A","non-dropping-particle":"","parse-names":false,"suffix":""},{"dropping-particle":"","family":"Kwiatkowski","given":"D","non-dropping-particle":"","parse-names":false,"suffix":""}],"container-title":"Thorax","id":"ITEM-1","issue":"12","issued":{"date-parts":[["2000","12"]]},"page":"1023-7","title":"Association of respiratory syncytial virus bronchiolitis with the interleukin 8 gene region in UK families.","type":"article-journal","volume":"55"},"uris":["http://www.mendeley.com/documents/?uuid=488e7f14-75c5-3d8e-bb18-0eac57c9a501"]}],"mendeley":{"formattedCitation":"[10]","plainTextFormattedCitation":"[10]","previouslyFormattedCitation":"[10]"},"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[10]</w:t>
            </w:r>
            <w:r>
              <w:rPr>
                <w:rFonts w:eastAsia="Cambria" w:cstheme="minorHAnsi"/>
                <w:bCs/>
                <w:sz w:val="24"/>
                <w:szCs w:val="24"/>
              </w:rPr>
              <w:fldChar w:fldCharType="end"/>
            </w:r>
            <w:bookmarkEnd w:id="14"/>
          </w:p>
        </w:tc>
        <w:tc>
          <w:tcPr>
            <w:tcW w:w="2693" w:type="dxa"/>
          </w:tcPr>
          <w:p w14:paraId="4F89185F" w14:textId="43A8FBD3"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117 nuclear families with a child requiring hospitalisation due to RSV infection</w:t>
            </w:r>
          </w:p>
        </w:tc>
        <w:tc>
          <w:tcPr>
            <w:tcW w:w="4253" w:type="dxa"/>
          </w:tcPr>
          <w:p w14:paraId="1A340924" w14:textId="3B4EF667" w:rsidR="006F0FBC" w:rsidRPr="00686CF4" w:rsidRDefault="006D0283" w:rsidP="00E37F61">
            <w:pPr>
              <w:spacing w:line="480" w:lineRule="auto"/>
              <w:jc w:val="left"/>
              <w:rPr>
                <w:rFonts w:eastAsia="Cambria" w:cstheme="minorHAnsi"/>
                <w:sz w:val="24"/>
                <w:szCs w:val="24"/>
                <w:highlight w:val="green"/>
              </w:rPr>
            </w:pPr>
            <w:r>
              <w:rPr>
                <w:rFonts w:eastAsia="Cambria" w:cstheme="minorHAnsi"/>
                <w:sz w:val="24"/>
                <w:szCs w:val="24"/>
              </w:rPr>
              <w:t>Likelihood transmission of the</w:t>
            </w:r>
            <w:r w:rsidR="006F0FBC" w:rsidRPr="00783E46">
              <w:rPr>
                <w:rFonts w:eastAsia="Cambria" w:cstheme="minorHAnsi"/>
                <w:sz w:val="24"/>
                <w:szCs w:val="24"/>
              </w:rPr>
              <w:t xml:space="preserve"> IL-8-251A </w:t>
            </w:r>
            <w:r w:rsidR="00783E46">
              <w:rPr>
                <w:rFonts w:eastAsia="Cambria" w:cstheme="minorHAnsi"/>
                <w:sz w:val="24"/>
                <w:szCs w:val="24"/>
              </w:rPr>
              <w:t xml:space="preserve">allele </w:t>
            </w:r>
            <w:r w:rsidR="00113460">
              <w:rPr>
                <w:rFonts w:eastAsia="Cambria" w:cstheme="minorHAnsi"/>
                <w:sz w:val="24"/>
                <w:szCs w:val="24"/>
              </w:rPr>
              <w:t>wa</w:t>
            </w:r>
            <w:r w:rsidR="006F0FBC">
              <w:rPr>
                <w:rFonts w:eastAsia="Cambria" w:cstheme="minorHAnsi"/>
                <w:sz w:val="24"/>
                <w:szCs w:val="24"/>
              </w:rPr>
              <w:t xml:space="preserve">s associated </w:t>
            </w:r>
            <w:r w:rsidR="008F3138">
              <w:rPr>
                <w:rFonts w:eastAsia="Cambria" w:cstheme="minorHAnsi"/>
                <w:sz w:val="24"/>
                <w:szCs w:val="24"/>
              </w:rPr>
              <w:t xml:space="preserve">with </w:t>
            </w:r>
            <w:r w:rsidR="006F0FBC">
              <w:rPr>
                <w:rFonts w:eastAsia="Cambria" w:cstheme="minorHAnsi"/>
                <w:sz w:val="24"/>
                <w:szCs w:val="24"/>
              </w:rPr>
              <w:t xml:space="preserve">need for oxygen therapy </w:t>
            </w:r>
            <w:r>
              <w:rPr>
                <w:rFonts w:eastAsia="Cambria" w:cstheme="minorHAnsi"/>
                <w:sz w:val="24"/>
                <w:szCs w:val="24"/>
              </w:rPr>
              <w:t xml:space="preserve">(%95 CI: 54 – 76, p = 0.011) </w:t>
            </w:r>
            <w:r w:rsidR="006F0FBC">
              <w:rPr>
                <w:rFonts w:eastAsia="Cambria" w:cstheme="minorHAnsi"/>
                <w:sz w:val="24"/>
                <w:szCs w:val="24"/>
              </w:rPr>
              <w:t xml:space="preserve">and duration of </w:t>
            </w:r>
            <w:r w:rsidR="008F3138">
              <w:rPr>
                <w:rFonts w:eastAsia="Cambria" w:cstheme="minorHAnsi"/>
                <w:sz w:val="24"/>
                <w:szCs w:val="24"/>
              </w:rPr>
              <w:t xml:space="preserve">supplemental </w:t>
            </w:r>
            <w:r w:rsidR="006F0FBC">
              <w:rPr>
                <w:rFonts w:eastAsia="Cambria" w:cstheme="minorHAnsi"/>
                <w:sz w:val="24"/>
                <w:szCs w:val="24"/>
              </w:rPr>
              <w:t>oxygen</w:t>
            </w:r>
            <w:r>
              <w:rPr>
                <w:rFonts w:eastAsia="Cambria" w:cstheme="minorHAnsi"/>
                <w:sz w:val="24"/>
                <w:szCs w:val="24"/>
              </w:rPr>
              <w:t xml:space="preserve"> (%95 CI: 58 to 84, p = 0.05)</w:t>
            </w:r>
          </w:p>
        </w:tc>
        <w:tc>
          <w:tcPr>
            <w:tcW w:w="2126" w:type="dxa"/>
          </w:tcPr>
          <w:p w14:paraId="5978C44F" w14:textId="1B6E8C30" w:rsidR="006F0FBC" w:rsidRPr="00484975" w:rsidRDefault="006F0FBC" w:rsidP="006D0283">
            <w:pPr>
              <w:spacing w:line="480" w:lineRule="auto"/>
              <w:jc w:val="left"/>
              <w:rPr>
                <w:rFonts w:eastAsia="Cambria" w:cstheme="minorHAnsi"/>
                <w:sz w:val="24"/>
                <w:szCs w:val="24"/>
              </w:rPr>
            </w:pPr>
            <w:r>
              <w:rPr>
                <w:rFonts w:eastAsia="Cambria" w:cstheme="minorHAnsi"/>
                <w:sz w:val="24"/>
                <w:szCs w:val="24"/>
              </w:rPr>
              <w:t>Need for oxygen therapy; duration of supplemental oxygen</w:t>
            </w:r>
          </w:p>
        </w:tc>
      </w:tr>
      <w:tr w:rsidR="00F00984" w:rsidRPr="00484975" w14:paraId="79759811" w14:textId="77777777" w:rsidTr="00757604">
        <w:trPr>
          <w:trHeight w:val="52"/>
        </w:trPr>
        <w:tc>
          <w:tcPr>
            <w:tcW w:w="1276" w:type="dxa"/>
            <w:hideMark/>
          </w:tcPr>
          <w:p w14:paraId="03CA321F" w14:textId="2C7F2770" w:rsidR="006F0FBC" w:rsidRPr="003217A0" w:rsidRDefault="006F0FBC" w:rsidP="00E37F61">
            <w:pPr>
              <w:spacing w:line="480" w:lineRule="auto"/>
              <w:jc w:val="left"/>
              <w:rPr>
                <w:rFonts w:eastAsia="Cambria" w:cstheme="minorHAnsi"/>
                <w:i/>
                <w:sz w:val="24"/>
                <w:szCs w:val="24"/>
              </w:rPr>
            </w:pPr>
            <w:r w:rsidRPr="003217A0">
              <w:rPr>
                <w:rFonts w:eastAsia="Cambria" w:cstheme="minorHAnsi"/>
                <w:i/>
                <w:sz w:val="24"/>
                <w:szCs w:val="24"/>
              </w:rPr>
              <w:t>SFTPA2</w:t>
            </w:r>
            <w:r w:rsidR="001E7CBF" w:rsidRPr="003217A0">
              <w:rPr>
                <w:rFonts w:eastAsia="Cambria" w:cstheme="minorHAnsi"/>
                <w:i/>
                <w:sz w:val="24"/>
                <w:szCs w:val="24"/>
              </w:rPr>
              <w:t xml:space="preserve"> </w:t>
            </w:r>
            <w:r w:rsidR="00D817C2">
              <w:rPr>
                <w:rFonts w:eastAsia="Cambria" w:cstheme="minorHAnsi"/>
                <w:i/>
                <w:sz w:val="24"/>
                <w:szCs w:val="24"/>
              </w:rPr>
              <w:br/>
            </w:r>
            <w:r w:rsidR="001E7CBF" w:rsidRPr="003217A0">
              <w:rPr>
                <w:rFonts w:eastAsia="Cambria" w:cstheme="minorHAnsi"/>
                <w:iCs/>
                <w:sz w:val="24"/>
                <w:szCs w:val="24"/>
              </w:rPr>
              <w:t>(SP-A2)</w:t>
            </w:r>
          </w:p>
        </w:tc>
        <w:tc>
          <w:tcPr>
            <w:tcW w:w="1560" w:type="dxa"/>
            <w:hideMark/>
          </w:tcPr>
          <w:p w14:paraId="05E8054E" w14:textId="77777777" w:rsidR="00113460" w:rsidRPr="003217A0" w:rsidRDefault="00113460" w:rsidP="00E37F61">
            <w:pPr>
              <w:spacing w:line="480" w:lineRule="auto"/>
              <w:jc w:val="left"/>
              <w:rPr>
                <w:rFonts w:ascii="Arial" w:hAnsi="Arial" w:cs="Arial"/>
                <w:color w:val="3C4043"/>
                <w:sz w:val="21"/>
                <w:szCs w:val="21"/>
                <w:shd w:val="clear" w:color="auto" w:fill="FFFFFF"/>
              </w:rPr>
            </w:pPr>
            <w:r w:rsidRPr="003217A0">
              <w:rPr>
                <w:rFonts w:ascii="Arial" w:hAnsi="Arial" w:cs="Arial"/>
                <w:color w:val="3C4043"/>
                <w:sz w:val="21"/>
                <w:szCs w:val="21"/>
                <w:shd w:val="clear" w:color="auto" w:fill="FFFFFF"/>
              </w:rPr>
              <w:t>rs1059046</w:t>
            </w:r>
          </w:p>
          <w:p w14:paraId="7EF17EEA" w14:textId="2CA3C27D" w:rsidR="006F0FBC" w:rsidRPr="003217A0" w:rsidRDefault="006F0FBC" w:rsidP="00E37F61">
            <w:pPr>
              <w:spacing w:line="480" w:lineRule="auto"/>
              <w:jc w:val="left"/>
              <w:rPr>
                <w:rFonts w:eastAsia="Cambria" w:cstheme="minorHAnsi"/>
                <w:bCs/>
                <w:sz w:val="24"/>
                <w:szCs w:val="24"/>
              </w:rPr>
            </w:pPr>
          </w:p>
        </w:tc>
        <w:tc>
          <w:tcPr>
            <w:tcW w:w="2126" w:type="dxa"/>
          </w:tcPr>
          <w:p w14:paraId="632710A8" w14:textId="68451361" w:rsidR="006F0FBC" w:rsidRPr="003217A0" w:rsidRDefault="003217A0" w:rsidP="00E37F61">
            <w:pPr>
              <w:spacing w:line="480" w:lineRule="auto"/>
              <w:jc w:val="left"/>
              <w:rPr>
                <w:rFonts w:eastAsia="Cambria" w:cstheme="minorHAnsi"/>
                <w:bCs/>
                <w:sz w:val="24"/>
                <w:szCs w:val="24"/>
              </w:rPr>
            </w:pPr>
            <w:r w:rsidRPr="003217A0">
              <w:rPr>
                <w:rFonts w:eastAsia="Cambria" w:cstheme="minorHAnsi"/>
                <w:bCs/>
                <w:sz w:val="24"/>
                <w:szCs w:val="24"/>
              </w:rPr>
              <w:t>Thr9Asn</w:t>
            </w:r>
            <w:r w:rsidR="00AA5122">
              <w:rPr>
                <w:rFonts w:eastAsia="Cambria" w:cstheme="minorHAnsi"/>
                <w:bCs/>
                <w:sz w:val="24"/>
                <w:szCs w:val="24"/>
              </w:rPr>
              <w:br/>
            </w:r>
            <w:r w:rsidR="009A29C9" w:rsidRPr="009A29C9">
              <w:rPr>
                <w:rFonts w:eastAsia="Cambria" w:cstheme="minorHAnsi"/>
                <w:bCs/>
                <w:sz w:val="24"/>
                <w:szCs w:val="24"/>
              </w:rPr>
              <w:t>T [ACC] &gt; S [AGC]</w:t>
            </w:r>
          </w:p>
        </w:tc>
        <w:tc>
          <w:tcPr>
            <w:tcW w:w="1559" w:type="dxa"/>
            <w:hideMark/>
          </w:tcPr>
          <w:p w14:paraId="119EC4EE" w14:textId="48CED406"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El Saleeby </w:t>
            </w:r>
            <w:r w:rsidRPr="00193958">
              <w:rPr>
                <w:rFonts w:eastAsia="Cambria" w:cstheme="minorHAnsi"/>
                <w:bCs/>
                <w:i/>
                <w:sz w:val="24"/>
                <w:szCs w:val="24"/>
              </w:rPr>
              <w:t>et al</w:t>
            </w:r>
            <w:r w:rsidRPr="00484975">
              <w:rPr>
                <w:rFonts w:eastAsia="Cambria" w:cstheme="minorHAnsi"/>
                <w:bCs/>
                <w:sz w:val="24"/>
                <w:szCs w:val="24"/>
              </w:rPr>
              <w:t>, 2010</w:t>
            </w:r>
            <w:bookmarkStart w:id="15" w:name="_Hlk37590609"/>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{"citationItems":[{"id":"ITEM-1","itemData":{"DOI":"10.1016/J.JPEDS.2009.09.043","ISSN":"0022-3476","abstract":"OBJECTIVE To examine whether genetic variations within the surfactant protein A2 (SP-A2) gene are associated with respiratory syncytial virus (RSV) disease severity in infected children. STUDY DESIGN Naturally infected children aged ≤24 months were prospectively enrolled in 3 RSV seasons. SP-A2 genotyping was performed. Independent clinical predictors of disease severity were analyzed. The association of SP-A2 genetic diversity and disease severity was tested by using multivariate logistic regression models and 4 levels of disease gradation as outcome measures. RESULTS Homozygosity of the 1A0 allele was protective against hospitalization (odds ratio [OR] = 0.15, P = .0010). This remained significant in African American patients (OR = 0.24, P = .042) and Caucasian patients (OR = 0.05, P = .021) after adjustment for other co-variates. Hospitalized children with the 1A2 allele demonstrated significant protection from severe disease with univariate analyses, but only a trend for protection with multivariate analyses. Patients homozygous or heterozygous for an asparagine at amino acid position 9 were twice or more likely to need intensive care unit admission (OR = 2.15, P = .022), require intubation (OR = 3.04, P = .005), and have a hospitalization lasting ≥4 days (OR = 1.89, P = .02) compared with children homozygous for a threonine at this position. CONCLUSIONS SP-A2 polymorphisms are associated with the severity of RSV infection in infants.","author":[{"dropping-particle":"","family":"Saleeby","given":"Chadi M.","non-dropping-particle":"El","parse-names":false,"suffix":""},{"dropping-particle":"","family":"Li","given":"Rongling","non-dropping-particle":"","parse-names":false,"suffix":""},{"dropping-particle":"","family":"Somes","given":"Grant W.","non-dropping-particle":"","parse-names":false,"suffix":""},{"dropping-particle":"","family":"Dahmer","given":"Mary K.","non-dropping-particle":"","parse-names":false,"suffix":""},{"dropping-particle":"","family":"Quasney","given":"Michael W.","non-dropping-particle":"","parse-names":false,"suffix":""},{"dropping-particle":"","family":"DeVincenzo","given":"John P.","non-dropping-particle":"","parse-names":false,"suffix":""}],"container-title":"The Journal of Pediatrics","id":"ITEM-1","issue":"3","issued":{"date-parts":[["2010","3","1"]]},"page":"409-414.e4","title":"Surfactant Protein A2 Polymorphisms and Disease Severity in a Respiratory Syncytial Virus-Infected Population","type":"article-journal","volume":"156"},"uris":["http://www.mendeley.com/documents/?uuid=206afe6b-62a0-3e58-a01e-7119c74df9f6"]}],"mendeley":{"formattedCitation":"[11]","plainTextFormattedCitation":"[11]","previouslyFormattedCitation":"[12]"},"properties":{"noteIndex":0},"schema":"https://github.com/citation-style-language/schema/raw/master/csl-citation.json"}</w:instrText>
            </w:r>
            <w:r>
              <w:rPr>
                <w:rFonts w:eastAsia="Cambria" w:cstheme="minorHAnsi"/>
                <w:bCs/>
                <w:sz w:val="24"/>
                <w:szCs w:val="24"/>
              </w:rPr>
              <w:fldChar w:fldCharType="separate"/>
            </w:r>
            <w:r w:rsidR="00C47635" w:rsidRPr="00C47635">
              <w:rPr>
                <w:rFonts w:eastAsia="Cambria" w:cstheme="minorHAnsi"/>
                <w:bCs/>
                <w:noProof/>
                <w:sz w:val="24"/>
                <w:szCs w:val="24"/>
              </w:rPr>
              <w:t>[11]</w:t>
            </w:r>
            <w:r>
              <w:rPr>
                <w:rFonts w:eastAsia="Cambria" w:cstheme="minorHAnsi"/>
                <w:bCs/>
                <w:sz w:val="24"/>
                <w:szCs w:val="24"/>
              </w:rPr>
              <w:fldChar w:fldCharType="end"/>
            </w:r>
            <w:bookmarkEnd w:id="15"/>
          </w:p>
        </w:tc>
        <w:tc>
          <w:tcPr>
            <w:tcW w:w="2693" w:type="dxa"/>
          </w:tcPr>
          <w:p w14:paraId="12F5A3EC" w14:textId="7EA2BABC"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291 RSV-induced infections</w:t>
            </w:r>
          </w:p>
        </w:tc>
        <w:tc>
          <w:tcPr>
            <w:tcW w:w="4253" w:type="dxa"/>
          </w:tcPr>
          <w:p w14:paraId="237F1AFD" w14:textId="7730BDA5" w:rsidR="006F0FBC" w:rsidRPr="008764E5" w:rsidRDefault="00B05026" w:rsidP="002E6615">
            <w:pPr>
              <w:spacing w:line="480" w:lineRule="auto"/>
              <w:jc w:val="left"/>
              <w:rPr>
                <w:rFonts w:eastAsia="Cambria" w:cstheme="minorHAnsi"/>
                <w:sz w:val="24"/>
                <w:szCs w:val="24"/>
              </w:rPr>
            </w:pPr>
            <w:r>
              <w:rPr>
                <w:rFonts w:eastAsia="Cambria" w:cstheme="minorHAnsi"/>
                <w:sz w:val="24"/>
                <w:szCs w:val="24"/>
              </w:rPr>
              <w:t xml:space="preserve">Homozygosity of </w:t>
            </w:r>
            <w:r w:rsidR="006F0FBC">
              <w:rPr>
                <w:rFonts w:eastAsia="Cambria" w:cstheme="minorHAnsi"/>
                <w:sz w:val="24"/>
                <w:szCs w:val="24"/>
              </w:rPr>
              <w:t>1A</w:t>
            </w:r>
            <w:r>
              <w:rPr>
                <w:rFonts w:eastAsia="Cambria" w:cstheme="minorHAnsi"/>
                <w:sz w:val="24"/>
                <w:szCs w:val="24"/>
                <w:vertAlign w:val="superscript"/>
              </w:rPr>
              <w:t>0</w:t>
            </w:r>
            <w:r w:rsidR="006F0FBC">
              <w:rPr>
                <w:rFonts w:eastAsia="Cambria" w:cstheme="minorHAnsi"/>
                <w:sz w:val="24"/>
                <w:szCs w:val="24"/>
              </w:rPr>
              <w:t xml:space="preserve"> allele </w:t>
            </w:r>
            <w:r>
              <w:rPr>
                <w:rFonts w:eastAsia="Cambria" w:cstheme="minorHAnsi"/>
                <w:sz w:val="24"/>
                <w:szCs w:val="24"/>
              </w:rPr>
              <w:t xml:space="preserve">was found to be protective against hospitalisation (OR </w:t>
            </w:r>
            <w:r>
              <w:rPr>
                <w:rFonts w:eastAsia="Cambria" w:cstheme="minorHAnsi"/>
                <w:sz w:val="24"/>
                <w:szCs w:val="24"/>
              </w:rPr>
              <w:lastRenderedPageBreak/>
              <w:t>= 0.15, p = 0.001).</w:t>
            </w:r>
            <w:r w:rsidR="002E6615">
              <w:rPr>
                <w:rFonts w:eastAsia="Cambria" w:cstheme="minorHAnsi"/>
                <w:sz w:val="24"/>
                <w:szCs w:val="24"/>
              </w:rPr>
              <w:t xml:space="preserve"> </w:t>
            </w:r>
            <w:r>
              <w:rPr>
                <w:rFonts w:eastAsia="Cambria" w:cstheme="minorHAnsi"/>
                <w:sz w:val="24"/>
                <w:szCs w:val="24"/>
              </w:rPr>
              <w:t>H</w:t>
            </w:r>
            <w:r w:rsidR="006F0FBC">
              <w:rPr>
                <w:rFonts w:eastAsia="Cambria" w:cstheme="minorHAnsi"/>
                <w:sz w:val="24"/>
                <w:szCs w:val="24"/>
              </w:rPr>
              <w:t>omozygous or heterozygous As</w:t>
            </w:r>
            <w:r w:rsidR="008F3138">
              <w:rPr>
                <w:rFonts w:eastAsia="Cambria" w:cstheme="minorHAnsi"/>
                <w:sz w:val="24"/>
                <w:szCs w:val="24"/>
              </w:rPr>
              <w:t>n</w:t>
            </w:r>
            <w:r w:rsidR="006F0FBC">
              <w:rPr>
                <w:rFonts w:eastAsia="Cambria" w:cstheme="minorHAnsi"/>
                <w:sz w:val="24"/>
                <w:szCs w:val="24"/>
              </w:rPr>
              <w:t xml:space="preserve"> 9 </w:t>
            </w:r>
            <w:r>
              <w:rPr>
                <w:rFonts w:eastAsia="Cambria" w:cstheme="minorHAnsi"/>
                <w:sz w:val="24"/>
                <w:szCs w:val="24"/>
              </w:rPr>
              <w:t xml:space="preserve">was associated with ICU admission </w:t>
            </w:r>
            <w:r w:rsidR="006F0FBC">
              <w:rPr>
                <w:rFonts w:eastAsia="Cambria" w:cstheme="minorHAnsi"/>
                <w:sz w:val="24"/>
                <w:szCs w:val="24"/>
              </w:rPr>
              <w:t xml:space="preserve">(OR = </w:t>
            </w:r>
            <w:r>
              <w:rPr>
                <w:rFonts w:eastAsia="Cambria" w:cstheme="minorHAnsi"/>
                <w:sz w:val="24"/>
                <w:szCs w:val="24"/>
              </w:rPr>
              <w:t>2.15</w:t>
            </w:r>
            <w:r w:rsidR="006F0FBC">
              <w:rPr>
                <w:rFonts w:eastAsia="Cambria" w:cstheme="minorHAnsi"/>
                <w:sz w:val="24"/>
                <w:szCs w:val="24"/>
              </w:rPr>
              <w:t>; p = 0.02</w:t>
            </w:r>
            <w:r>
              <w:rPr>
                <w:rFonts w:eastAsia="Cambria" w:cstheme="minorHAnsi"/>
                <w:sz w:val="24"/>
                <w:szCs w:val="24"/>
              </w:rPr>
              <w:t>2</w:t>
            </w:r>
            <w:r w:rsidR="006F0FBC">
              <w:rPr>
                <w:rFonts w:eastAsia="Cambria" w:cstheme="minorHAnsi"/>
                <w:sz w:val="24"/>
                <w:szCs w:val="24"/>
              </w:rPr>
              <w:t xml:space="preserve">), require intubation (OR = 3.04; p = 0.005), and longer duration of hospitalisation (OR = 1.89; p = 0.02) </w:t>
            </w:r>
          </w:p>
        </w:tc>
        <w:tc>
          <w:tcPr>
            <w:tcW w:w="2126" w:type="dxa"/>
          </w:tcPr>
          <w:p w14:paraId="749E56D1" w14:textId="30EBEB23"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lastRenderedPageBreak/>
              <w:t>Hospitalisation</w:t>
            </w:r>
            <w:r>
              <w:rPr>
                <w:rFonts w:eastAsia="Cambria" w:cstheme="minorHAnsi"/>
                <w:sz w:val="24"/>
                <w:szCs w:val="24"/>
              </w:rPr>
              <w:t xml:space="preserve">; ICU admission; </w:t>
            </w:r>
            <w:r>
              <w:rPr>
                <w:rFonts w:eastAsia="Cambria" w:cstheme="minorHAnsi"/>
                <w:sz w:val="24"/>
                <w:szCs w:val="24"/>
              </w:rPr>
              <w:lastRenderedPageBreak/>
              <w:t xml:space="preserve">need for intubation; duration of hospitalisation </w:t>
            </w:r>
          </w:p>
        </w:tc>
      </w:tr>
      <w:tr w:rsidR="00F00984" w:rsidRPr="00484975" w14:paraId="002C9645" w14:textId="77777777" w:rsidTr="00757604">
        <w:trPr>
          <w:trHeight w:val="52"/>
        </w:trPr>
        <w:tc>
          <w:tcPr>
            <w:tcW w:w="1276" w:type="dxa"/>
            <w:hideMark/>
          </w:tcPr>
          <w:p w14:paraId="2F57C607" w14:textId="2518B7F3" w:rsidR="006F0FBC" w:rsidRPr="00484975" w:rsidRDefault="006F0FBC" w:rsidP="00E37F61">
            <w:pPr>
              <w:spacing w:line="480" w:lineRule="auto"/>
              <w:jc w:val="left"/>
              <w:rPr>
                <w:rFonts w:eastAsia="Cambria" w:cstheme="minorHAnsi"/>
                <w:i/>
                <w:sz w:val="24"/>
                <w:szCs w:val="24"/>
              </w:rPr>
            </w:pPr>
            <w:r w:rsidRPr="00484975">
              <w:rPr>
                <w:rFonts w:eastAsia="Cambria" w:cstheme="minorHAnsi"/>
                <w:i/>
                <w:sz w:val="24"/>
                <w:szCs w:val="24"/>
              </w:rPr>
              <w:lastRenderedPageBreak/>
              <w:t>SFTPD</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(SP-D)</w:t>
            </w:r>
          </w:p>
        </w:tc>
        <w:tc>
          <w:tcPr>
            <w:tcW w:w="1560" w:type="dxa"/>
            <w:hideMark/>
          </w:tcPr>
          <w:p w14:paraId="222B6EE4" w14:textId="77777777" w:rsidR="00EA1A74" w:rsidRDefault="00EA1A74" w:rsidP="00E37F61">
            <w:pPr>
              <w:spacing w:line="480" w:lineRule="auto"/>
              <w:jc w:val="left"/>
              <w:rPr>
                <w:rFonts w:eastAsia="Cambria" w:cstheme="minorHAnsi"/>
                <w:bCs/>
                <w:sz w:val="24"/>
                <w:szCs w:val="24"/>
              </w:rPr>
            </w:pPr>
            <w:r w:rsidRPr="00EA1A74">
              <w:rPr>
                <w:rFonts w:eastAsia="Cambria" w:cstheme="minorHAnsi"/>
                <w:bCs/>
                <w:sz w:val="24"/>
                <w:szCs w:val="24"/>
              </w:rPr>
              <w:t>rs2243639</w:t>
            </w:r>
          </w:p>
          <w:p w14:paraId="5554CC24" w14:textId="5178D59A" w:rsidR="006F0FBC" w:rsidRPr="0019346B" w:rsidRDefault="006F0FBC" w:rsidP="00E37F61">
            <w:pPr>
              <w:spacing w:line="480" w:lineRule="auto"/>
              <w:jc w:val="left"/>
              <w:rPr>
                <w:rFonts w:eastAsia="Cambria" w:cstheme="minorHAnsi"/>
                <w:bCs/>
                <w:sz w:val="24"/>
                <w:szCs w:val="24"/>
              </w:rPr>
            </w:pPr>
          </w:p>
        </w:tc>
        <w:tc>
          <w:tcPr>
            <w:tcW w:w="2126" w:type="dxa"/>
          </w:tcPr>
          <w:p w14:paraId="3E1BB226" w14:textId="02653288" w:rsidR="00EA1A74" w:rsidRPr="00193958" w:rsidRDefault="00EA1A74" w:rsidP="00E37F61">
            <w:pPr>
              <w:spacing w:line="480" w:lineRule="auto"/>
              <w:jc w:val="left"/>
              <w:rPr>
                <w:rFonts w:eastAsia="Cambria" w:cstheme="minorHAnsi"/>
                <w:bCs/>
                <w:sz w:val="24"/>
                <w:szCs w:val="24"/>
              </w:rPr>
            </w:pPr>
            <w:r w:rsidRPr="00EA1A74">
              <w:rPr>
                <w:rFonts w:eastAsia="Cambria" w:cstheme="minorHAnsi"/>
                <w:bCs/>
                <w:sz w:val="24"/>
                <w:szCs w:val="24"/>
              </w:rPr>
              <w:t>Thr160Ala</w:t>
            </w:r>
            <w:r w:rsidR="00AA5122">
              <w:rPr>
                <w:rFonts w:eastAsia="Cambria" w:cstheme="minorHAnsi"/>
                <w:bCs/>
                <w:sz w:val="24"/>
                <w:szCs w:val="24"/>
              </w:rPr>
              <w:br/>
            </w:r>
            <w:r w:rsidR="009A29C9" w:rsidRPr="009A29C9">
              <w:rPr>
                <w:rFonts w:eastAsia="Cambria" w:cstheme="minorHAnsi"/>
                <w:bCs/>
                <w:sz w:val="24"/>
                <w:szCs w:val="24"/>
              </w:rPr>
              <w:t>T [ACA] &gt; A [GCA]</w:t>
            </w:r>
          </w:p>
        </w:tc>
        <w:tc>
          <w:tcPr>
            <w:tcW w:w="1559" w:type="dxa"/>
            <w:hideMark/>
          </w:tcPr>
          <w:p w14:paraId="31285380" w14:textId="05FADC75" w:rsidR="006F0FBC" w:rsidRPr="00193958" w:rsidRDefault="006F0FBC" w:rsidP="00E37F61">
            <w:pPr>
              <w:spacing w:line="480" w:lineRule="auto"/>
              <w:jc w:val="left"/>
              <w:rPr>
                <w:rFonts w:eastAsia="Cambria" w:cstheme="minorHAnsi"/>
                <w:bCs/>
                <w:sz w:val="24"/>
                <w:szCs w:val="24"/>
              </w:rPr>
            </w:pPr>
            <w:r w:rsidRPr="00193958">
              <w:rPr>
                <w:rFonts w:eastAsia="Cambria" w:cstheme="minorHAnsi"/>
                <w:bCs/>
                <w:sz w:val="24"/>
                <w:szCs w:val="24"/>
              </w:rPr>
              <w:t xml:space="preserve">Ampuero </w:t>
            </w:r>
            <w:r w:rsidRPr="00193958">
              <w:rPr>
                <w:rFonts w:eastAsia="Cambria" w:cstheme="minorHAnsi"/>
                <w:bCs/>
                <w:i/>
                <w:sz w:val="24"/>
                <w:szCs w:val="24"/>
              </w:rPr>
              <w:t>et al</w:t>
            </w:r>
            <w:r w:rsidRPr="00193958">
              <w:rPr>
                <w:rFonts w:eastAsia="Cambria" w:cstheme="minorHAnsi"/>
                <w:bCs/>
                <w:sz w:val="24"/>
                <w:szCs w:val="24"/>
              </w:rPr>
              <w:t>, 2011</w:t>
            </w:r>
            <w:bookmarkStart w:id="16" w:name="_Hlk37590621"/>
            <w:r w:rsidRPr="0019346B">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{"citationItems":[{"id":"ITEM-1","itemData":{"DOI":"10.1016/j.meegid.2011.04.033","ISSN":"15671348","abstract":"Respiratory syncytial virus (RSV) is the principal pathogen that causes acute lower respiratory tract infection (ALRI) in infants. Severe RSV-ALRI has been associated with the host genetic susceptibility. To assess whether severe RSV disease in infants is associated with certain single nucleotide polymorphism (SNP) into the gene of SP-A1, SP-A2 and SP-D, a prospective study was performed among blood donors and RSV-infected infants aged &lt;or=6 months, considering their severity, according to a strict scoring system. Allele and genotype frequencies were compared using χ 2-test. Association studies and haplotype analysis were tested by using Armitagës trend test and Unphased 3.0 program.A total of 118 RSV-infected infants and 104 blood donors were enrolled into the study; 59 infants had a severe respiratory disease, 34 children developed a moderate illness and 25 had a mild disease. There was no difference in the allelic and genotypic frequencies of SP-A1, but intragenic haplotypes showed significant differences among infected infants and blood donors (p=0.0021). 1A 0 variant of SP-A2 was the most frequent allele in all groups. Thr 11 allele of SP-D is significantly higher in RSV infants (p=0.028), as given by its higher frequency in severe disease (p=0.046). Heterozygous Thr 11/Met 11 was significantly more common in infected infants (p=0.037), because it has higher frequency in critically ill children (p=0.017). Thr 160 allele was significantly higher in severe infants compared with blood donors (p=0.046) and infants with mild disease (p=0.018). Thr 11-Thr 160-Ser 270 haplotype was significantly more common in RSV-infants, due to severe (p=0.00000034) and moderate disease (p=0.000009). Differences were also found among severe and mild disease (p=0.026). Differences found with other authors, indicate the need for local studies to identify genetic biomarkers of severity. © 2011 Elsevier B.V.","author":[{"dropping-particle":"","family":"Ampuero","given":"Sandra","non-dropping-particle":"","parse-names":false,"suffix":""},{"dropping-particle":"","family":"Luchsinger","given":"Vivian","non-dropping-particle":"","parse-names":false,"suffix":""},{"dropping-particle":"","family":"Tapia","given":"Lorena","non-dropping-particle":"","parse-names":false,"suffix":""},{"dropping-particle":"","family":"Palomino","given":"María Angélica","non-dropping-particle":"","parse-names":false,"suffix":""},{"dropping-particle":"","family":"Larrañaga","given":"Carmen E.","non-dropping-particle":"","parse-names":false,"suffix":""}],"container-title":"Infection, Genetics and Evolution","id":"ITEM-1","issue":"6","issued":{"date-parts":[["2011","8"]]},"page":"1368-1377","title":"SP-A1, SP-A2 and SP-D gene polymorphisms in severe acute respiratory syncytial infection in Chilean infants","type":"article-journal","volume":"11"},"uris":["http://www.mendeley.com/documents/?uuid=d73de5e1-b222-316e-b26c-8108b64f104f"]}],"mendeley":{"formattedCitation":"[12]","plainTextFormattedCitation":"[12]","previouslyFormattedCitation":"[13]"},"properties":{"noteIndex":0},"schema":"https://github.com/citation-style-language/schema/raw/master/csl-citation.json"}</w:instrText>
            </w:r>
            <w:r w:rsidRPr="0019346B">
              <w:rPr>
                <w:rFonts w:eastAsia="Cambria" w:cstheme="minorHAnsi"/>
                <w:bCs/>
                <w:sz w:val="24"/>
                <w:szCs w:val="24"/>
              </w:rPr>
              <w:fldChar w:fldCharType="separate"/>
            </w:r>
            <w:r w:rsidR="00C47635" w:rsidRPr="00C47635">
              <w:rPr>
                <w:rFonts w:eastAsia="Cambria" w:cstheme="minorHAnsi"/>
                <w:bCs/>
                <w:noProof/>
                <w:sz w:val="24"/>
                <w:szCs w:val="24"/>
              </w:rPr>
              <w:t>[12]</w:t>
            </w:r>
            <w:r w:rsidRPr="0019346B">
              <w:rPr>
                <w:rFonts w:eastAsia="Cambria" w:cstheme="minorHAnsi"/>
                <w:bCs/>
                <w:sz w:val="24"/>
                <w:szCs w:val="24"/>
              </w:rPr>
              <w:fldChar w:fldCharType="end"/>
            </w:r>
            <w:bookmarkEnd w:id="16"/>
          </w:p>
        </w:tc>
        <w:tc>
          <w:tcPr>
            <w:tcW w:w="2693" w:type="dxa"/>
          </w:tcPr>
          <w:p w14:paraId="731827D8" w14:textId="63F0CD6A"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59 severe; 34 moderate; 25 mild RSV-infected infants; 104 blood donors as control subjects</w:t>
            </w:r>
          </w:p>
        </w:tc>
        <w:tc>
          <w:tcPr>
            <w:tcW w:w="4253" w:type="dxa"/>
          </w:tcPr>
          <w:p w14:paraId="1E7EAFF6" w14:textId="2CA7F497" w:rsidR="006F0FBC" w:rsidRPr="00484975" w:rsidRDefault="00A067AB" w:rsidP="00E37F61">
            <w:pPr>
              <w:spacing w:line="480" w:lineRule="auto"/>
              <w:jc w:val="left"/>
              <w:rPr>
                <w:rFonts w:eastAsia="Cambria" w:cstheme="minorHAnsi"/>
                <w:sz w:val="24"/>
                <w:szCs w:val="24"/>
              </w:rPr>
            </w:pPr>
            <w:r>
              <w:rPr>
                <w:rFonts w:eastAsia="Cambria" w:cstheme="minorHAnsi"/>
                <w:sz w:val="24"/>
                <w:szCs w:val="24"/>
              </w:rPr>
              <w:t xml:space="preserve">Thr160 allele </w:t>
            </w:r>
            <w:r w:rsidR="002E6615">
              <w:rPr>
                <w:rFonts w:eastAsia="Cambria" w:cstheme="minorHAnsi"/>
                <w:sz w:val="24"/>
                <w:szCs w:val="24"/>
              </w:rPr>
              <w:t>wa</w:t>
            </w:r>
            <w:r>
              <w:rPr>
                <w:rFonts w:eastAsia="Cambria" w:cstheme="minorHAnsi"/>
                <w:sz w:val="24"/>
                <w:szCs w:val="24"/>
              </w:rPr>
              <w:t>s associated with RSV severity</w:t>
            </w:r>
            <w:r w:rsidR="002E6615">
              <w:rPr>
                <w:rFonts w:eastAsia="Cambria" w:cstheme="minorHAnsi"/>
                <w:sz w:val="24"/>
                <w:szCs w:val="24"/>
              </w:rPr>
              <w:t xml:space="preserve"> (</w:t>
            </w:r>
            <w:r w:rsidR="00D04A66">
              <w:rPr>
                <w:rFonts w:eastAsia="Cambria" w:cstheme="minorHAnsi"/>
                <w:sz w:val="24"/>
                <w:szCs w:val="24"/>
              </w:rPr>
              <w:t xml:space="preserve">OR = 2.33, </w:t>
            </w:r>
            <w:r w:rsidR="002E6615">
              <w:rPr>
                <w:rFonts w:eastAsia="Cambria" w:cstheme="minorHAnsi"/>
                <w:sz w:val="24"/>
                <w:szCs w:val="24"/>
              </w:rPr>
              <w:t>p = 0.015)</w:t>
            </w:r>
            <w:r>
              <w:rPr>
                <w:rFonts w:eastAsia="Cambria" w:cstheme="minorHAnsi"/>
                <w:sz w:val="24"/>
                <w:szCs w:val="24"/>
              </w:rPr>
              <w:t xml:space="preserve">, </w:t>
            </w:r>
            <w:r w:rsidR="00D04A66">
              <w:rPr>
                <w:rFonts w:eastAsia="Cambria" w:cstheme="minorHAnsi"/>
                <w:sz w:val="24"/>
                <w:szCs w:val="24"/>
              </w:rPr>
              <w:t>and</w:t>
            </w:r>
            <w:r>
              <w:rPr>
                <w:rFonts w:eastAsia="Cambria" w:cstheme="minorHAnsi"/>
                <w:sz w:val="24"/>
                <w:szCs w:val="24"/>
              </w:rPr>
              <w:t xml:space="preserve"> Ala160 allele </w:t>
            </w:r>
            <w:r w:rsidR="00D04A66">
              <w:rPr>
                <w:rFonts w:eastAsia="Cambria" w:cstheme="minorHAnsi"/>
                <w:sz w:val="24"/>
                <w:szCs w:val="24"/>
              </w:rPr>
              <w:t>wa</w:t>
            </w:r>
            <w:r>
              <w:rPr>
                <w:rFonts w:eastAsia="Cambria" w:cstheme="minorHAnsi"/>
                <w:sz w:val="24"/>
                <w:szCs w:val="24"/>
              </w:rPr>
              <w:t>s associated with milder RSV disease</w:t>
            </w:r>
            <w:r w:rsidR="002E6615">
              <w:rPr>
                <w:rFonts w:eastAsia="Cambria" w:cstheme="minorHAnsi"/>
                <w:sz w:val="24"/>
                <w:szCs w:val="24"/>
              </w:rPr>
              <w:t xml:space="preserve"> (</w:t>
            </w:r>
            <w:r w:rsidR="00D04A66">
              <w:rPr>
                <w:rFonts w:eastAsia="Cambria" w:cstheme="minorHAnsi"/>
                <w:sz w:val="24"/>
                <w:szCs w:val="24"/>
              </w:rPr>
              <w:t xml:space="preserve">OR = 0.42, </w:t>
            </w:r>
            <w:r w:rsidR="002E6615">
              <w:rPr>
                <w:rFonts w:eastAsia="Cambria" w:cstheme="minorHAnsi"/>
                <w:sz w:val="24"/>
                <w:szCs w:val="24"/>
              </w:rPr>
              <w:t>p = 0.0</w:t>
            </w:r>
            <w:r w:rsidR="00D04A66">
              <w:rPr>
                <w:rFonts w:eastAsia="Cambria" w:cstheme="minorHAnsi"/>
                <w:sz w:val="24"/>
                <w:szCs w:val="24"/>
              </w:rPr>
              <w:t>15</w:t>
            </w:r>
            <w:r w:rsidR="002E6615">
              <w:rPr>
                <w:rFonts w:eastAsia="Cambria" w:cstheme="minorHAnsi"/>
                <w:sz w:val="24"/>
                <w:szCs w:val="24"/>
              </w:rPr>
              <w:t>)</w:t>
            </w:r>
          </w:p>
        </w:tc>
        <w:tc>
          <w:tcPr>
            <w:tcW w:w="2126" w:type="dxa"/>
          </w:tcPr>
          <w:p w14:paraId="00BD7B37" w14:textId="6E2982FB"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t xml:space="preserve">Clinical severity scoring: </w:t>
            </w:r>
            <w:r w:rsidR="00A067AB">
              <w:rPr>
                <w:rFonts w:eastAsia="Cambria" w:cstheme="minorHAnsi"/>
                <w:sz w:val="24"/>
                <w:szCs w:val="24"/>
              </w:rPr>
              <w:t>L</w:t>
            </w:r>
            <w:r w:rsidRPr="00484975">
              <w:rPr>
                <w:rFonts w:eastAsia="Cambria" w:cstheme="minorHAnsi"/>
                <w:sz w:val="24"/>
                <w:szCs w:val="24"/>
              </w:rPr>
              <w:t xml:space="preserve">ength of hospitalisation; ICU stay; need for supplemental oxygen; need for mechanical ventilation; duration of </w:t>
            </w:r>
            <w:r w:rsidRPr="00484975">
              <w:rPr>
                <w:rFonts w:eastAsia="Cambria" w:cstheme="minorHAnsi"/>
                <w:sz w:val="24"/>
                <w:szCs w:val="24"/>
              </w:rPr>
              <w:lastRenderedPageBreak/>
              <w:t>supplemental oxygen</w:t>
            </w:r>
          </w:p>
        </w:tc>
      </w:tr>
      <w:tr w:rsidR="00F00984" w:rsidRPr="00484975" w14:paraId="6C37B35C" w14:textId="77777777" w:rsidTr="00757604">
        <w:trPr>
          <w:trHeight w:val="416"/>
        </w:trPr>
        <w:tc>
          <w:tcPr>
            <w:tcW w:w="1276" w:type="dxa"/>
            <w:hideMark/>
          </w:tcPr>
          <w:p w14:paraId="498D8BC4" w14:textId="4055AAF6" w:rsidR="006F0FBC" w:rsidRPr="00484975" w:rsidRDefault="006F0FBC" w:rsidP="00E37F61">
            <w:pPr>
              <w:spacing w:line="480" w:lineRule="auto"/>
              <w:jc w:val="left"/>
              <w:rPr>
                <w:rFonts w:eastAsia="Cambria" w:cstheme="minorHAnsi"/>
                <w:i/>
                <w:sz w:val="24"/>
                <w:szCs w:val="24"/>
              </w:rPr>
            </w:pPr>
            <w:r w:rsidRPr="00484975">
              <w:rPr>
                <w:rFonts w:eastAsia="Cambria" w:cstheme="minorHAnsi"/>
                <w:i/>
                <w:sz w:val="24"/>
                <w:szCs w:val="24"/>
              </w:rPr>
              <w:lastRenderedPageBreak/>
              <w:t>TGFB1</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(TGF-β1)</w:t>
            </w:r>
          </w:p>
        </w:tc>
        <w:tc>
          <w:tcPr>
            <w:tcW w:w="1560" w:type="dxa"/>
            <w:hideMark/>
          </w:tcPr>
          <w:p w14:paraId="5637B41B" w14:textId="1DF3EA07" w:rsidR="006F0FBC" w:rsidRPr="00484975" w:rsidRDefault="0004215E" w:rsidP="005E581D">
            <w:pPr>
              <w:spacing w:line="480" w:lineRule="auto"/>
              <w:jc w:val="left"/>
              <w:rPr>
                <w:rFonts w:eastAsia="Cambria" w:cstheme="minorHAnsi"/>
                <w:bCs/>
                <w:sz w:val="24"/>
                <w:szCs w:val="24"/>
              </w:rPr>
            </w:pPr>
            <w:r w:rsidRPr="0004215E">
              <w:rPr>
                <w:rFonts w:cstheme="minorHAnsi"/>
                <w:color w:val="494949"/>
                <w:sz w:val="24"/>
                <w:szCs w:val="24"/>
                <w:shd w:val="clear" w:color="auto" w:fill="FFFFFF"/>
              </w:rPr>
              <w:t>rs1800470</w:t>
            </w:r>
            <w:r w:rsidR="005E581D">
              <w:rPr>
                <w:rFonts w:cstheme="minorHAnsi"/>
                <w:color w:val="494949"/>
                <w:sz w:val="24"/>
                <w:szCs w:val="24"/>
                <w:shd w:val="clear" w:color="auto" w:fill="FFFFFF"/>
              </w:rPr>
              <w:t>;</w:t>
            </w:r>
            <w:r w:rsidR="005E581D">
              <w:rPr>
                <w:rFonts w:cstheme="minorHAnsi"/>
                <w:color w:val="494949"/>
                <w:sz w:val="24"/>
                <w:szCs w:val="24"/>
                <w:shd w:val="clear" w:color="auto" w:fill="FFFFFF"/>
              </w:rPr>
              <w:br/>
            </w:r>
            <w:r w:rsidR="00B66233" w:rsidRPr="005B1424">
              <w:rPr>
                <w:rFonts w:cstheme="minorHAnsi"/>
                <w:color w:val="000000"/>
                <w:sz w:val="24"/>
                <w:szCs w:val="24"/>
                <w:shd w:val="clear" w:color="auto" w:fill="FFFFFF"/>
              </w:rPr>
              <w:t>rs1800471</w:t>
            </w:r>
          </w:p>
        </w:tc>
        <w:tc>
          <w:tcPr>
            <w:tcW w:w="2126" w:type="dxa"/>
          </w:tcPr>
          <w:p w14:paraId="35175357" w14:textId="129720AA" w:rsidR="0004215E" w:rsidRPr="00AA5122" w:rsidRDefault="0004215E" w:rsidP="00E37F61">
            <w:pPr>
              <w:spacing w:line="480" w:lineRule="auto"/>
              <w:jc w:val="left"/>
              <w:rPr>
                <w:rFonts w:ascii="Source Sans Pro" w:hAnsi="Source Sans Pro"/>
                <w:color w:val="212121"/>
              </w:rPr>
            </w:pPr>
            <w:r w:rsidRPr="005E581D">
              <w:rPr>
                <w:rFonts w:ascii="Source Sans Pro" w:hAnsi="Source Sans Pro"/>
                <w:color w:val="212121"/>
              </w:rPr>
              <w:t>P (Pro) &gt; L (Leu or Arg)</w:t>
            </w:r>
            <w:r w:rsidR="00AA5122">
              <w:rPr>
                <w:rFonts w:ascii="Source Sans Pro" w:hAnsi="Source Sans Pro"/>
                <w:color w:val="212121"/>
              </w:rPr>
              <w:br/>
            </w:r>
            <w:r w:rsidR="00C82BF3" w:rsidRPr="00C82BF3">
              <w:rPr>
                <w:rFonts w:ascii="Source Sans Pro" w:hAnsi="Source Sans Pro"/>
                <w:color w:val="212121"/>
              </w:rPr>
              <w:t>P [CCG] &gt; L [CTG]</w:t>
            </w:r>
            <w:r w:rsidR="005E581D">
              <w:rPr>
                <w:rFonts w:ascii="Source Sans Pro" w:hAnsi="Source Sans Pro"/>
                <w:color w:val="212121"/>
              </w:rPr>
              <w:t>;</w:t>
            </w:r>
            <w:r w:rsidR="005E581D">
              <w:rPr>
                <w:rFonts w:ascii="Source Sans Pro" w:hAnsi="Source Sans Pro"/>
                <w:color w:val="212121"/>
              </w:rPr>
              <w:br/>
            </w:r>
            <w:r w:rsidRPr="0004215E">
              <w:rPr>
                <w:rFonts w:eastAsia="Cambria" w:cstheme="minorHAnsi"/>
                <w:bCs/>
                <w:sz w:val="24"/>
                <w:szCs w:val="24"/>
              </w:rPr>
              <w:t xml:space="preserve">R (Arg) &gt; P </w:t>
            </w:r>
            <w:r w:rsidRPr="005E581D">
              <w:rPr>
                <w:rFonts w:eastAsia="Cambria" w:cstheme="minorHAnsi"/>
                <w:bCs/>
                <w:sz w:val="24"/>
                <w:szCs w:val="24"/>
              </w:rPr>
              <w:t>(Pro or Gln)</w:t>
            </w:r>
            <w:r w:rsidR="00AA5122">
              <w:rPr>
                <w:rFonts w:eastAsia="Cambria" w:cstheme="minorHAnsi"/>
                <w:bCs/>
                <w:sz w:val="24"/>
                <w:szCs w:val="24"/>
              </w:rPr>
              <w:br/>
            </w:r>
            <w:r w:rsidR="00C82BF3" w:rsidRPr="00C82BF3">
              <w:rPr>
                <w:rFonts w:ascii="Source Sans Pro" w:hAnsi="Source Sans Pro"/>
                <w:color w:val="212121"/>
              </w:rPr>
              <w:t>R [CGG] &gt; P [CCG]</w:t>
            </w:r>
          </w:p>
        </w:tc>
        <w:tc>
          <w:tcPr>
            <w:tcW w:w="1559" w:type="dxa"/>
            <w:hideMark/>
          </w:tcPr>
          <w:p w14:paraId="32055257" w14:textId="226C41E8"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Gentile </w:t>
            </w:r>
            <w:r w:rsidRPr="00193958">
              <w:rPr>
                <w:rFonts w:eastAsia="Cambria" w:cstheme="minorHAnsi"/>
                <w:bCs/>
                <w:i/>
                <w:sz w:val="24"/>
                <w:szCs w:val="24"/>
              </w:rPr>
              <w:t>et al</w:t>
            </w:r>
            <w:r w:rsidRPr="00484975">
              <w:rPr>
                <w:rFonts w:eastAsia="Cambria" w:cstheme="minorHAnsi"/>
                <w:bCs/>
                <w:sz w:val="24"/>
                <w:szCs w:val="24"/>
              </w:rPr>
              <w:t>, 2003</w:t>
            </w:r>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mendeley":{"formattedCitation":"[7]","plainTextFormattedCitation":"[7]","previouslyFormattedCitation":"[7]"},"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[7]</w:t>
            </w:r>
            <w:r>
              <w:rPr>
                <w:rFonts w:eastAsia="Cambria" w:cstheme="minorHAnsi"/>
                <w:bCs/>
                <w:sz w:val="24"/>
                <w:szCs w:val="24"/>
              </w:rPr>
              <w:fldChar w:fldCharType="end"/>
            </w:r>
          </w:p>
        </w:tc>
        <w:tc>
          <w:tcPr>
            <w:tcW w:w="2693" w:type="dxa"/>
          </w:tcPr>
          <w:p w14:paraId="1134A7FA" w14:textId="10CCF636"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77 infants hospitalised due to RSV-infection; 107 healthy controls</w:t>
            </w:r>
          </w:p>
        </w:tc>
        <w:tc>
          <w:tcPr>
            <w:tcW w:w="4253" w:type="dxa"/>
          </w:tcPr>
          <w:p w14:paraId="64524372" w14:textId="1072F597" w:rsidR="006F0FBC" w:rsidRPr="00071D99" w:rsidRDefault="006F0FBC" w:rsidP="00E37F61">
            <w:pPr>
              <w:spacing w:line="480" w:lineRule="auto"/>
              <w:jc w:val="left"/>
              <w:rPr>
                <w:rFonts w:eastAsia="Cambria" w:cstheme="minorHAnsi"/>
                <w:sz w:val="24"/>
                <w:szCs w:val="24"/>
              </w:rPr>
            </w:pPr>
            <w:r w:rsidRPr="00F76A46">
              <w:rPr>
                <w:rFonts w:eastAsia="Cambria" w:cstheme="minorHAnsi"/>
                <w:i/>
                <w:iCs/>
                <w:sz w:val="24"/>
                <w:szCs w:val="24"/>
              </w:rPr>
              <w:t>TGFB1</w:t>
            </w:r>
            <w:r>
              <w:rPr>
                <w:rFonts w:eastAsia="Cambria" w:cstheme="minorHAnsi"/>
                <w:sz w:val="24"/>
                <w:szCs w:val="24"/>
              </w:rPr>
              <w:t xml:space="preserve"> genotypes </w:t>
            </w:r>
            <w:r w:rsidR="0004215E">
              <w:rPr>
                <w:rFonts w:eastAsia="Cambria" w:cstheme="minorHAnsi"/>
                <w:sz w:val="24"/>
                <w:szCs w:val="24"/>
              </w:rPr>
              <w:t>were</w:t>
            </w:r>
            <w:r w:rsidR="00F76A46">
              <w:rPr>
                <w:rFonts w:eastAsia="Cambria" w:cstheme="minorHAnsi"/>
                <w:sz w:val="24"/>
                <w:szCs w:val="24"/>
              </w:rPr>
              <w:t xml:space="preserve"> associated with</w:t>
            </w:r>
            <w:r>
              <w:rPr>
                <w:rFonts w:eastAsia="Cambria" w:cstheme="minorHAnsi"/>
                <w:sz w:val="24"/>
                <w:szCs w:val="24"/>
              </w:rPr>
              <w:t xml:space="preserve"> oxygen saturation </w:t>
            </w:r>
            <w:r w:rsidR="0004215E">
              <w:rPr>
                <w:rFonts w:eastAsia="Cambria" w:cstheme="minorHAnsi"/>
                <w:sz w:val="24"/>
                <w:szCs w:val="24"/>
              </w:rPr>
              <w:t xml:space="preserve">at presentation </w:t>
            </w:r>
            <w:r>
              <w:rPr>
                <w:rFonts w:eastAsia="Cambria" w:cstheme="minorHAnsi"/>
                <w:sz w:val="24"/>
                <w:szCs w:val="24"/>
              </w:rPr>
              <w:t>(</w:t>
            </w:r>
            <w:r w:rsidRPr="006D0324">
              <w:rPr>
                <w:rFonts w:eastAsia="Cambria" w:cstheme="minorHAnsi"/>
                <w:sz w:val="24"/>
                <w:szCs w:val="24"/>
              </w:rPr>
              <w:t>β</w:t>
            </w:r>
            <w:r>
              <w:rPr>
                <w:rFonts w:eastAsia="Cambria" w:cstheme="minorHAnsi"/>
                <w:sz w:val="24"/>
                <w:szCs w:val="24"/>
              </w:rPr>
              <w:t xml:space="preserve"> = -0.29; r</w:t>
            </w:r>
            <w:r>
              <w:rPr>
                <w:rFonts w:eastAsia="Cambria" w:cstheme="minorHAnsi"/>
                <w:sz w:val="24"/>
                <w:szCs w:val="24"/>
                <w:vertAlign w:val="superscript"/>
              </w:rPr>
              <w:t xml:space="preserve">2 </w:t>
            </w:r>
            <w:r>
              <w:rPr>
                <w:rFonts w:eastAsia="Cambria" w:cstheme="minorHAnsi"/>
                <w:sz w:val="24"/>
                <w:szCs w:val="24"/>
              </w:rPr>
              <w:t>= 0.09; p = 0.008)</w:t>
            </w:r>
          </w:p>
        </w:tc>
        <w:tc>
          <w:tcPr>
            <w:tcW w:w="2126" w:type="dxa"/>
          </w:tcPr>
          <w:p w14:paraId="2C1CE987" w14:textId="6E411C4E"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t>Oxygen saturation</w:t>
            </w:r>
          </w:p>
        </w:tc>
      </w:tr>
      <w:tr w:rsidR="00F00984" w:rsidRPr="00484975" w14:paraId="6149593F" w14:textId="77777777" w:rsidTr="00757604">
        <w:trPr>
          <w:trHeight w:val="107"/>
        </w:trPr>
        <w:tc>
          <w:tcPr>
            <w:tcW w:w="1276" w:type="dxa"/>
            <w:hideMark/>
          </w:tcPr>
          <w:p w14:paraId="2FE8D007" w14:textId="318C765C" w:rsidR="006F0FBC" w:rsidRPr="00484975" w:rsidRDefault="006F0FBC" w:rsidP="00E37F61">
            <w:pPr>
              <w:spacing w:line="480" w:lineRule="auto"/>
              <w:jc w:val="left"/>
              <w:rPr>
                <w:rFonts w:eastAsia="Cambria" w:cstheme="minorHAnsi"/>
                <w:i/>
                <w:sz w:val="24"/>
                <w:szCs w:val="24"/>
              </w:rPr>
            </w:pPr>
            <w:r w:rsidRPr="00484975">
              <w:rPr>
                <w:rFonts w:eastAsia="Cambria" w:cstheme="minorHAnsi"/>
                <w:i/>
                <w:sz w:val="24"/>
                <w:szCs w:val="24"/>
              </w:rPr>
              <w:t>TIMP1</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(TIMP1)</w:t>
            </w:r>
          </w:p>
        </w:tc>
        <w:tc>
          <w:tcPr>
            <w:tcW w:w="1560" w:type="dxa"/>
            <w:hideMark/>
          </w:tcPr>
          <w:p w14:paraId="11815CE9" w14:textId="10D07313"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rs4898</w:t>
            </w:r>
          </w:p>
        </w:tc>
        <w:tc>
          <w:tcPr>
            <w:tcW w:w="2126" w:type="dxa"/>
          </w:tcPr>
          <w:p w14:paraId="1D5BE548" w14:textId="002A88C3" w:rsidR="006F0FBC" w:rsidRPr="00D817C2" w:rsidRDefault="006F0FBC" w:rsidP="00E37F61">
            <w:pPr>
              <w:spacing w:line="480" w:lineRule="auto"/>
              <w:jc w:val="left"/>
              <w:rPr>
                <w:rFonts w:ascii="Source Sans Pro" w:hAnsi="Source Sans Pro"/>
                <w:color w:val="212121"/>
              </w:rPr>
            </w:pPr>
            <w:r w:rsidRPr="00D817C2">
              <w:rPr>
                <w:rFonts w:ascii="Source Sans Pro" w:hAnsi="Source Sans Pro"/>
                <w:color w:val="212121"/>
              </w:rPr>
              <w:t>F (Phe) &gt; F (Phe)</w:t>
            </w:r>
            <w:r w:rsidR="00AA5122">
              <w:rPr>
                <w:rFonts w:ascii="Source Sans Pro" w:hAnsi="Source Sans Pro"/>
                <w:color w:val="212121"/>
              </w:rPr>
              <w:br/>
            </w:r>
            <w:r w:rsidR="00C82BF3" w:rsidRPr="00D817C2">
              <w:rPr>
                <w:rFonts w:ascii="Source Sans Pro" w:hAnsi="Source Sans Pro"/>
                <w:color w:val="212121"/>
              </w:rPr>
              <w:t>F [TTT] &gt; F [TTC]</w:t>
            </w:r>
          </w:p>
        </w:tc>
        <w:tc>
          <w:tcPr>
            <w:tcW w:w="1559" w:type="dxa"/>
            <w:hideMark/>
          </w:tcPr>
          <w:p w14:paraId="2AD60B3F" w14:textId="1961CECD"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 xml:space="preserve">Schuurhof </w:t>
            </w:r>
            <w:r w:rsidRPr="00193958">
              <w:rPr>
                <w:rFonts w:eastAsia="Cambria" w:cstheme="minorHAnsi"/>
                <w:bCs/>
                <w:i/>
                <w:sz w:val="24"/>
                <w:szCs w:val="24"/>
              </w:rPr>
              <w:t>et al</w:t>
            </w:r>
            <w:r w:rsidRPr="00484975">
              <w:rPr>
                <w:rFonts w:eastAsia="Cambria" w:cstheme="minorHAnsi"/>
                <w:bCs/>
                <w:sz w:val="24"/>
                <w:szCs w:val="24"/>
              </w:rPr>
              <w:t>, 2012</w:t>
            </w:r>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{"citationItems":[{"id":"ITEM-1","itemData":{"DOI":"10.1183/09031936.00012311","ISSN":"1399-3003","PMID":"22267765","abstract":"Severity of respiratory syncytial virus (RSV) infection ranges widely. To what extent the local immune response is involved in RSV disease pathogenesis and which markers of this response are critical in determining disease severity is still a matter of debate. The local immune response was studied in nasopharyngeal aspirates (NPAs) during RSV infection. 47 potential markers of disease severity were analysed in a screening cohort of RSV-infected infants with mild disease at home (n = 8), hospitalised infants (n = 10) and infants requiring mechanical ventilation (n = 7). Results were confirmed in a cohort of infants hospitalised for RSV infection (n = 200). Finally, genetic validation was studied in a cohort of infants hospitalised for RSV infection (n = 465) and healthy controls (n = 930). The concentration of TIMP-1 (tissue inhibitor of metalloproteinase) was higher in the NPAs of hospitalised infants compared with the NPAs of infants at home (1,199 versus 568 ng · mL(-1); p&lt;0.0001). Similar results were found for matrix metalloproteinase (MMP)-3 (765 versus 370 pg · mL(-1); p = 0.004). MMP-3 was confirmed as a marker of disease severity in a larger cohort and MMP3 gene polymorphism rs522616 was associated with severe RSV infection (OR 0.82, p&lt;0.05). In conclusion, extracellular matrix proteinases play an important role in the pathogenesis of RSV bronchiolitis.","author":[{"dropping-particle":"","family":"Schuurhof","given":"Annemieke","non-dropping-particle":"","parse-names":false,"suffix":""},{"dropping-particle":"","family":"Bont","given":"Louis","non-dropping-particle":"","parse-names":false,"suffix":""},{"dropping-particle":"","family":"Hodemaekers","given":"Hennie M","non-dropping-particle":"","parse-names":false,"suffix":""},{"dropping-particle":"","family":"Klerk","given":"Arja","non-dropping-particle":"de","parse-names":false,"suffix":""},{"dropping-particle":"","family":"Groot","given":"Hanneke","non-dropping-particle":"de","parse-names":false,"suffix":""},{"dropping-particle":"","family":"Hofland","given":"Regina W","non-dropping-particle":"","parse-names":false,"suffix":""},{"dropping-particle":"","family":"Pol","given":"Alma C","non-dropping-particle":"van de","parse-names":false,"suffix":""},{"dropping-particle":"","family":"Kimpen","given":"Jan L L","non-dropping-particle":"","parse-names":false,"suffix":""},{"dropping-particle":"","family":"Janssen","given":"Riny","non-dropping-particle":"","parse-names":false,"suffix":""}],"container-title":"The European respiratory journal","id":"ITEM-1","issue":"6","issued":{"date-parts":[["2012","6","1"]]},"page":"1475-81","title":"Proteins involved in extracellular matrix dynamics are associated with respiratory syncytial virus disease severity.","type":"article-journal","volume":"39"},"uris":["http://www.mendeley.com/documents/?uuid=494f9d33-55a1-321c-8712-22f0f87adaf5"]}],"mendeley":{"formattedCitation":"[13]","plainTextFormattedCitation":"[13]","previouslyFormattedCitation":"[11]"},"properties":{"noteIndex":0},"schema":"https://github.com/citation-style-language/schema/raw/master/csl-citation.json"}</w:instrText>
            </w:r>
            <w:r>
              <w:rPr>
                <w:rFonts w:eastAsia="Cambria" w:cstheme="minorHAnsi"/>
                <w:bCs/>
                <w:sz w:val="24"/>
                <w:szCs w:val="24"/>
              </w:rPr>
              <w:fldChar w:fldCharType="separate"/>
            </w:r>
            <w:r w:rsidR="00C47635" w:rsidRPr="00C47635">
              <w:rPr>
                <w:rFonts w:eastAsia="Cambria" w:cstheme="minorHAnsi"/>
                <w:bCs/>
                <w:noProof/>
                <w:sz w:val="24"/>
                <w:szCs w:val="24"/>
              </w:rPr>
              <w:t>[13]</w:t>
            </w:r>
            <w:r>
              <w:rPr>
                <w:rFonts w:eastAsia="Cambria" w:cstheme="minorHAnsi"/>
                <w:bCs/>
                <w:sz w:val="24"/>
                <w:szCs w:val="24"/>
              </w:rPr>
              <w:fldChar w:fldCharType="end"/>
            </w:r>
          </w:p>
        </w:tc>
        <w:tc>
          <w:tcPr>
            <w:tcW w:w="2693" w:type="dxa"/>
          </w:tcPr>
          <w:p w14:paraId="707A36FE" w14:textId="136279DE" w:rsidR="006F0FBC" w:rsidRPr="00484975" w:rsidRDefault="006F0FBC" w:rsidP="00E37F61">
            <w:pPr>
              <w:spacing w:line="480" w:lineRule="auto"/>
              <w:jc w:val="left"/>
              <w:rPr>
                <w:rFonts w:eastAsia="Cambria" w:cstheme="minorHAnsi"/>
                <w:bCs/>
                <w:sz w:val="24"/>
                <w:szCs w:val="24"/>
              </w:rPr>
            </w:pPr>
            <w:r w:rsidRPr="00484975">
              <w:rPr>
                <w:rFonts w:eastAsia="Cambria" w:cstheme="minorHAnsi"/>
                <w:bCs/>
                <w:sz w:val="24"/>
                <w:szCs w:val="24"/>
              </w:rPr>
              <w:t>465 infants hospitalised due to RSV infection (81 of whom required mechanical ventilation); 930 control subjects</w:t>
            </w:r>
          </w:p>
        </w:tc>
        <w:tc>
          <w:tcPr>
            <w:tcW w:w="4253" w:type="dxa"/>
          </w:tcPr>
          <w:p w14:paraId="6577E686" w14:textId="6FBE3770" w:rsidR="006F0FBC" w:rsidRPr="00484975" w:rsidRDefault="006F0FBC" w:rsidP="00E37F61">
            <w:pPr>
              <w:spacing w:line="480" w:lineRule="auto"/>
              <w:jc w:val="left"/>
              <w:rPr>
                <w:rFonts w:eastAsia="Cambria" w:cstheme="minorHAnsi"/>
                <w:sz w:val="24"/>
                <w:szCs w:val="24"/>
              </w:rPr>
            </w:pPr>
            <w:r>
              <w:rPr>
                <w:rFonts w:eastAsia="Cambria" w:cstheme="minorHAnsi"/>
                <w:sz w:val="24"/>
                <w:szCs w:val="24"/>
              </w:rPr>
              <w:t xml:space="preserve">T-allele had higher frequency in </w:t>
            </w:r>
            <w:r w:rsidR="00597818">
              <w:rPr>
                <w:rFonts w:eastAsia="Cambria" w:cstheme="minorHAnsi"/>
                <w:sz w:val="24"/>
                <w:szCs w:val="24"/>
              </w:rPr>
              <w:t>males</w:t>
            </w:r>
            <w:r>
              <w:rPr>
                <w:rFonts w:eastAsia="Cambria" w:cstheme="minorHAnsi"/>
                <w:sz w:val="24"/>
                <w:szCs w:val="24"/>
              </w:rPr>
              <w:t xml:space="preserve"> </w:t>
            </w:r>
            <w:r w:rsidR="00597818">
              <w:rPr>
                <w:rFonts w:eastAsia="Cambria" w:cstheme="minorHAnsi"/>
                <w:sz w:val="24"/>
                <w:szCs w:val="24"/>
              </w:rPr>
              <w:t>with</w:t>
            </w:r>
            <w:r w:rsidR="0004215E">
              <w:rPr>
                <w:rFonts w:eastAsia="Cambria" w:cstheme="minorHAnsi"/>
                <w:sz w:val="24"/>
                <w:szCs w:val="24"/>
              </w:rPr>
              <w:t xml:space="preserve"> need for</w:t>
            </w:r>
            <w:r>
              <w:rPr>
                <w:rFonts w:eastAsia="Cambria" w:cstheme="minorHAnsi"/>
                <w:sz w:val="24"/>
                <w:szCs w:val="24"/>
              </w:rPr>
              <w:t xml:space="preserve"> mechanical ventilation (OR = 2.168; 95 % CI = 1.161 -4.049)</w:t>
            </w:r>
          </w:p>
        </w:tc>
        <w:tc>
          <w:tcPr>
            <w:tcW w:w="2126" w:type="dxa"/>
          </w:tcPr>
          <w:p w14:paraId="1B9C9693" w14:textId="51E168D6" w:rsidR="006F0FBC" w:rsidRPr="00484975" w:rsidRDefault="006F0FBC" w:rsidP="00E37F61">
            <w:pPr>
              <w:spacing w:line="480" w:lineRule="auto"/>
              <w:jc w:val="left"/>
              <w:rPr>
                <w:rFonts w:eastAsia="Cambria" w:cstheme="minorHAnsi"/>
                <w:sz w:val="24"/>
                <w:szCs w:val="24"/>
              </w:rPr>
            </w:pPr>
            <w:r w:rsidRPr="00484975">
              <w:rPr>
                <w:rFonts w:eastAsia="Cambria" w:cstheme="minorHAnsi"/>
                <w:sz w:val="24"/>
                <w:szCs w:val="24"/>
              </w:rPr>
              <w:t>Need for mechanical ventilation</w:t>
            </w:r>
          </w:p>
        </w:tc>
      </w:tr>
      <w:tr w:rsidR="005D1B53" w:rsidRPr="00484975" w14:paraId="7FB97F88" w14:textId="77777777" w:rsidTr="00757604">
        <w:trPr>
          <w:trHeight w:val="699"/>
        </w:trPr>
        <w:tc>
          <w:tcPr>
            <w:tcW w:w="1276" w:type="dxa"/>
            <w:hideMark/>
          </w:tcPr>
          <w:p w14:paraId="55F1A98A" w14:textId="74A57CD6" w:rsidR="00BF3853" w:rsidRPr="00484975" w:rsidRDefault="00BF3853" w:rsidP="00E37F61">
            <w:pPr>
              <w:spacing w:line="480" w:lineRule="auto"/>
              <w:jc w:val="left"/>
              <w:rPr>
                <w:rFonts w:eastAsia="Cambria" w:cstheme="minorHAnsi"/>
                <w:i/>
                <w:sz w:val="24"/>
                <w:szCs w:val="24"/>
              </w:rPr>
            </w:pPr>
            <w:r w:rsidRPr="00484975">
              <w:rPr>
                <w:rFonts w:eastAsia="Cambria" w:cstheme="minorHAnsi"/>
                <w:i/>
                <w:sz w:val="24"/>
                <w:szCs w:val="24"/>
              </w:rPr>
              <w:lastRenderedPageBreak/>
              <w:t>TLR4</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(TLR4)</w:t>
            </w:r>
          </w:p>
        </w:tc>
        <w:tc>
          <w:tcPr>
            <w:tcW w:w="1560" w:type="dxa"/>
            <w:hideMark/>
          </w:tcPr>
          <w:p w14:paraId="4624268F" w14:textId="212ECA13" w:rsidR="00D817C2" w:rsidRDefault="00BF3853" w:rsidP="00BF3853">
            <w:pPr>
              <w:spacing w:line="480" w:lineRule="auto"/>
              <w:jc w:val="left"/>
              <w:rPr>
                <w:rFonts w:eastAsia="Cambria" w:cstheme="minorHAnsi"/>
                <w:bCs/>
                <w:sz w:val="24"/>
                <w:szCs w:val="24"/>
              </w:rPr>
            </w:pPr>
            <w:r w:rsidRPr="00484975">
              <w:rPr>
                <w:rFonts w:eastAsia="Cambria" w:cstheme="minorHAnsi"/>
                <w:bCs/>
                <w:sz w:val="24"/>
                <w:szCs w:val="24"/>
              </w:rPr>
              <w:t>rs4986790</w:t>
            </w:r>
            <w:r w:rsidR="005E581D">
              <w:rPr>
                <w:rFonts w:eastAsia="Cambria" w:cstheme="minorHAnsi"/>
                <w:bCs/>
                <w:sz w:val="24"/>
                <w:szCs w:val="24"/>
              </w:rPr>
              <w:t>;</w:t>
            </w:r>
          </w:p>
          <w:p w14:paraId="6F457796" w14:textId="65F57377" w:rsidR="00BF3853" w:rsidRPr="00484975" w:rsidRDefault="00BF3853" w:rsidP="00E37F61">
            <w:pPr>
              <w:spacing w:line="480" w:lineRule="auto"/>
              <w:jc w:val="left"/>
              <w:rPr>
                <w:rFonts w:eastAsia="Cambria" w:cstheme="minorHAnsi"/>
                <w:bCs/>
                <w:sz w:val="24"/>
                <w:szCs w:val="24"/>
              </w:rPr>
            </w:pPr>
            <w:r w:rsidRPr="00BF3853">
              <w:rPr>
                <w:rFonts w:eastAsia="Cambria" w:cstheme="minorHAnsi"/>
                <w:bCs/>
                <w:sz w:val="24"/>
                <w:szCs w:val="24"/>
              </w:rPr>
              <w:t>rs4986791</w:t>
            </w:r>
            <w:r>
              <w:rPr>
                <w:rFonts w:eastAsia="Cambria" w:cstheme="minorHAnsi"/>
                <w:bCs/>
                <w:sz w:val="24"/>
                <w:szCs w:val="24"/>
              </w:rPr>
              <w:br/>
            </w:r>
          </w:p>
        </w:tc>
        <w:tc>
          <w:tcPr>
            <w:tcW w:w="2126" w:type="dxa"/>
          </w:tcPr>
          <w:p w14:paraId="31C933A0" w14:textId="0562B653" w:rsidR="00BF3853" w:rsidRPr="005D5675" w:rsidRDefault="00BF3853" w:rsidP="005E581D">
            <w:pPr>
              <w:spacing w:line="480" w:lineRule="auto"/>
              <w:jc w:val="left"/>
              <w:rPr>
                <w:rFonts w:eastAsia="Cambria" w:cstheme="minorHAnsi"/>
                <w:bCs/>
                <w:sz w:val="24"/>
                <w:szCs w:val="24"/>
              </w:rPr>
            </w:pPr>
            <w:r w:rsidRPr="00484975">
              <w:rPr>
                <w:rFonts w:eastAsia="Cambria" w:cstheme="minorHAnsi"/>
                <w:bCs/>
                <w:sz w:val="24"/>
                <w:szCs w:val="24"/>
              </w:rPr>
              <w:t>Asp299Gly</w:t>
            </w:r>
            <w:r w:rsidR="00AA5122">
              <w:rPr>
                <w:rFonts w:eastAsia="Cambria" w:cstheme="minorHAnsi"/>
                <w:bCs/>
                <w:sz w:val="24"/>
                <w:szCs w:val="24"/>
              </w:rPr>
              <w:br/>
            </w:r>
            <w:r w:rsidR="002819D1" w:rsidRPr="002819D1">
              <w:rPr>
                <w:rFonts w:eastAsia="Cambria" w:cstheme="minorHAnsi"/>
                <w:bCs/>
                <w:sz w:val="24"/>
                <w:szCs w:val="24"/>
              </w:rPr>
              <w:t>D [GAT] &gt; V [GTT]</w:t>
            </w:r>
            <w:r w:rsidR="005E581D">
              <w:rPr>
                <w:rFonts w:eastAsia="Cambria" w:cstheme="minorHAnsi"/>
                <w:bCs/>
                <w:sz w:val="24"/>
                <w:szCs w:val="24"/>
              </w:rPr>
              <w:t>;</w:t>
            </w:r>
            <w:r w:rsidR="005E581D">
              <w:rPr>
                <w:rFonts w:eastAsia="Cambria" w:cstheme="minorHAnsi"/>
                <w:bCs/>
                <w:sz w:val="24"/>
                <w:szCs w:val="24"/>
              </w:rPr>
              <w:br/>
            </w:r>
            <w:r w:rsidRPr="00484975">
              <w:rPr>
                <w:rFonts w:eastAsia="Cambria" w:cstheme="minorHAnsi"/>
                <w:bCs/>
                <w:sz w:val="24"/>
                <w:szCs w:val="24"/>
              </w:rPr>
              <w:t>Thr399Ile</w:t>
            </w:r>
            <w:r w:rsidR="00AA5122">
              <w:rPr>
                <w:rFonts w:eastAsia="Cambria" w:cstheme="minorHAnsi"/>
                <w:bCs/>
                <w:sz w:val="24"/>
                <w:szCs w:val="24"/>
              </w:rPr>
              <w:br/>
            </w:r>
            <w:r w:rsidR="000D4CD3" w:rsidRPr="000D4CD3">
              <w:rPr>
                <w:rFonts w:eastAsia="Cambria" w:cstheme="minorHAnsi"/>
                <w:bCs/>
                <w:sz w:val="24"/>
                <w:szCs w:val="24"/>
              </w:rPr>
              <w:t>T [ACC] &gt; I [ATC]</w:t>
            </w:r>
          </w:p>
        </w:tc>
        <w:tc>
          <w:tcPr>
            <w:tcW w:w="1559" w:type="dxa"/>
            <w:hideMark/>
          </w:tcPr>
          <w:p w14:paraId="5709B4CB" w14:textId="3A0F299A" w:rsidR="00BF3853" w:rsidRPr="005D5675" w:rsidRDefault="00BF3853" w:rsidP="00E37F61">
            <w:pPr>
              <w:spacing w:line="480" w:lineRule="auto"/>
              <w:jc w:val="left"/>
              <w:rPr>
                <w:rFonts w:eastAsia="Cambria" w:cstheme="minorHAnsi"/>
                <w:bCs/>
                <w:sz w:val="24"/>
                <w:szCs w:val="24"/>
              </w:rPr>
            </w:pPr>
            <w:r w:rsidRPr="005D5675">
              <w:rPr>
                <w:rFonts w:eastAsia="Cambria" w:cstheme="minorHAnsi"/>
                <w:bCs/>
                <w:sz w:val="24"/>
                <w:szCs w:val="24"/>
              </w:rPr>
              <w:t xml:space="preserve">Mandelberg </w:t>
            </w:r>
            <w:r w:rsidRPr="00193958">
              <w:rPr>
                <w:rFonts w:eastAsia="Cambria" w:cstheme="minorHAnsi"/>
                <w:bCs/>
                <w:i/>
                <w:sz w:val="24"/>
                <w:szCs w:val="24"/>
              </w:rPr>
              <w:t>et al</w:t>
            </w:r>
            <w:r w:rsidRPr="005D5675">
              <w:rPr>
                <w:rFonts w:eastAsia="Cambria" w:cstheme="minorHAnsi"/>
                <w:bCs/>
                <w:sz w:val="24"/>
                <w:szCs w:val="24"/>
              </w:rPr>
              <w:t>, 2006</w:t>
            </w:r>
            <w:bookmarkStart w:id="17" w:name="_Hlk37590496"/>
            <w:r>
              <w:rPr>
                <w:rFonts w:eastAsia="Cambria" w:cstheme="minorHAnsi"/>
                <w:bCs/>
                <w:sz w:val="24"/>
                <w:szCs w:val="24"/>
                <w:lang w:val="nl-BE"/>
              </w:rPr>
              <w:fldChar w:fldCharType="begin" w:fldLock="1"/>
            </w:r>
            <w:r w:rsidR="00C47635">
              <w:rPr>
                <w:rFonts w:eastAsia="Cambria" w:cstheme="minorHAnsi"/>
                <w:bCs/>
                <w:sz w:val="24"/>
                <w:szCs w:val="24"/>
              </w:rPr>
              <w:instrText>ADDIN CSL_CITATION {"citationItems":[{"id":"ITEM-1","itemData":{"DOI":"10.1111/j.1365-2249.2006.03030.x","ISSN":"0009-9104","PMID":"16542364","abstract":"Factors such as genetic heterogeneity in the immune response contribute to respiratory syncytial virus (RSV) bronchiolitis severity. Such heterogeneity may manifest by an aberrant proliferation of phytohaemagglutinin (PHA)-stimulated peripheral blood mononuclear cells (PBMC) in response to lipopolysaccharide (LPS). The proliferation of PBMC was analysed in 52 infants: 21 ambulatory infants with mild RSV bronchiolitis (group I), 26 hospitalized infants with RSV bronchiolitis on ward (group II) and five intensive care unit (ICU) hospitalized infants (group III). Proliferation was analysed in response to negative control, PHA (LPS) and LPS/PHA. The TLR4 mutations were genotyped using reverse-transcriptase-polymerase chain reaction. The optical density (OD) post-LPS/PHA of group II (1.27 +/- 0.63) was significantly higher than group II (0.65 +/- 0.38, P = 0.005) or group I (0.63 +/- 0.33, P = 0.003), suggesting hyporesponsiveness to the LPS attenuation effect. None of the ICU hospitalized infants demonstrated OD readings post-LPS/PHA under the 0.75 threshold as opposed to group I (67% under 0.75) and group II (69%) (P &lt; 0.05). The responses to negative-control, LPS and PHA stimulation alone were similar across groups. The presence of TLR4 mutations (Asp299Gly and Thr399Ile) were associated with severe RSV bronchiolitis and were significantly over-represented in groups II and III. These findings suggest that impairments of PBMC function manifested by hyporesponsiveness to LPS as well as the presence of TLR4 mutations are associated with an increased risk for more severe RSV bronchiolitis in previously healthy infants. A certain threshold of LPS hyporesponsiveness may have a very high negative predictive value for ICU hospitalization, even better than the determination of known TLR4 mutations for this purpose.","author":[{"dropping-particle":"","family":"Mandelberg","given":"A","non-dropping-particle":"","parse-names":false,"suffix":""},{"dropping-particle":"","family":"Tal","given":"G","non-dropping-particle":"","parse-names":false,"suffix":""},{"dropping-particle":"","family":"Naugolny","given":"L","non-dropping-particle":"","parse-names":false,"suffix":""},{"dropping-particle":"","family":"Cesar","given":"K","non-dropping-particle":"","parse-names":false,"suffix":""},{"dropping-particle":"","family":"Oron","given":"A","non-dropping-particle":"","parse-names":false,"suffix":""},{"dropping-particle":"","family":"Houri","given":"S","non-dropping-particle":"","parse-names":false,"suffix":""},{"dropping-particle":"","family":"Gilad","given":"E","non-dropping-particle":"","parse-names":false,"suffix":""},{"dropping-particle":"","family":"Somekh","given":"E","non-dropping-particle":"","parse-names":false,"suffix":""}],"container-title":"Clinical and experimental immunology","id":"ITEM-1","issue":"1","issued":{"date-parts":[["2006","4"]]},"page":"48-52","title":"Lipopolysaccharide hyporesponsiveness as a risk factor for intensive care unit hospitalization in infants with respiratory syncitial virus bronchiolitis.","type":"article-journal","volume":"144"},"uris":["http://www.mendeley.com/documents/?uuid=1208d050-8122-3665-9ab5-5fc1bbf079dd"]}],"mendeley":{"formattedCitation":"[14]","plainTextFormattedCitation":"[14]","previouslyFormattedCitation":"[14]"},"properties":{"noteIndex":0},"schema":"https://github.com/citation-style-language/schema/raw/master/csl-citation.json"}</w:instrText>
            </w:r>
            <w:r>
              <w:rPr>
                <w:rFonts w:eastAsia="Cambria" w:cstheme="minorHAnsi"/>
                <w:bCs/>
                <w:sz w:val="24"/>
                <w:szCs w:val="24"/>
                <w:lang w:val="nl-BE"/>
              </w:rPr>
              <w:fldChar w:fldCharType="separate"/>
            </w:r>
            <w:r w:rsidRPr="00A7581E">
              <w:rPr>
                <w:rFonts w:eastAsia="Cambria" w:cstheme="minorHAnsi"/>
                <w:bCs/>
                <w:noProof/>
                <w:sz w:val="24"/>
                <w:szCs w:val="24"/>
              </w:rPr>
              <w:t>[14]</w:t>
            </w:r>
            <w:r>
              <w:rPr>
                <w:rFonts w:eastAsia="Cambria" w:cstheme="minorHAnsi"/>
                <w:bCs/>
                <w:sz w:val="24"/>
                <w:szCs w:val="24"/>
                <w:lang w:val="nl-BE"/>
              </w:rPr>
              <w:fldChar w:fldCharType="end"/>
            </w:r>
            <w:bookmarkEnd w:id="17"/>
          </w:p>
        </w:tc>
        <w:tc>
          <w:tcPr>
            <w:tcW w:w="2693" w:type="dxa"/>
          </w:tcPr>
          <w:p w14:paraId="2A69C0F7" w14:textId="2AFAB60D" w:rsidR="00F00984" w:rsidRPr="00F00984" w:rsidRDefault="00BF3853" w:rsidP="00F00984">
            <w:pPr>
              <w:spacing w:line="480" w:lineRule="auto"/>
              <w:jc w:val="left"/>
              <w:rPr>
                <w:rFonts w:eastAsia="Cambria" w:cstheme="minorHAnsi"/>
                <w:bCs/>
                <w:sz w:val="24"/>
                <w:szCs w:val="24"/>
              </w:rPr>
            </w:pPr>
            <w:r w:rsidRPr="00484975">
              <w:rPr>
                <w:rFonts w:eastAsia="Cambria" w:cstheme="minorHAnsi"/>
                <w:bCs/>
                <w:sz w:val="24"/>
                <w:szCs w:val="24"/>
              </w:rPr>
              <w:t xml:space="preserve">21 </w:t>
            </w:r>
            <w:r>
              <w:rPr>
                <w:rFonts w:eastAsia="Cambria" w:cstheme="minorHAnsi"/>
                <w:bCs/>
                <w:sz w:val="24"/>
                <w:szCs w:val="24"/>
              </w:rPr>
              <w:t>ambulatory</w:t>
            </w:r>
            <w:r w:rsidRPr="00484975">
              <w:rPr>
                <w:rFonts w:eastAsia="Cambria" w:cstheme="minorHAnsi"/>
                <w:bCs/>
                <w:sz w:val="24"/>
                <w:szCs w:val="24"/>
              </w:rPr>
              <w:t xml:space="preserve"> infants; 26</w:t>
            </w:r>
            <w:r>
              <w:rPr>
                <w:rFonts w:eastAsia="Cambria" w:cstheme="minorHAnsi"/>
                <w:bCs/>
                <w:sz w:val="24"/>
                <w:szCs w:val="24"/>
              </w:rPr>
              <w:t xml:space="preserve"> infants hospitalised on ward</w:t>
            </w:r>
            <w:r w:rsidRPr="00484975">
              <w:rPr>
                <w:rFonts w:eastAsia="Cambria" w:cstheme="minorHAnsi"/>
                <w:bCs/>
                <w:sz w:val="24"/>
                <w:szCs w:val="24"/>
              </w:rPr>
              <w:t xml:space="preserve">; 5 </w:t>
            </w:r>
            <w:r>
              <w:rPr>
                <w:rFonts w:eastAsia="Cambria" w:cstheme="minorHAnsi"/>
                <w:bCs/>
                <w:sz w:val="24"/>
                <w:szCs w:val="24"/>
              </w:rPr>
              <w:t>infants admitted to ICU</w:t>
            </w:r>
          </w:p>
        </w:tc>
        <w:tc>
          <w:tcPr>
            <w:tcW w:w="4253" w:type="dxa"/>
          </w:tcPr>
          <w:p w14:paraId="23D5868F" w14:textId="1E9DAB98" w:rsidR="00F00984" w:rsidRPr="00F00984" w:rsidRDefault="00BF3853" w:rsidP="00F00984">
            <w:pPr>
              <w:spacing w:line="480" w:lineRule="auto"/>
              <w:jc w:val="left"/>
              <w:rPr>
                <w:rFonts w:eastAsia="Cambria" w:cstheme="minorHAnsi"/>
                <w:bCs/>
                <w:sz w:val="24"/>
                <w:szCs w:val="24"/>
              </w:rPr>
            </w:pPr>
            <w:r w:rsidRPr="00F00984">
              <w:rPr>
                <w:rFonts w:eastAsia="Cambria" w:cstheme="minorHAnsi"/>
                <w:bCs/>
                <w:i/>
                <w:iCs/>
                <w:sz w:val="24"/>
                <w:szCs w:val="24"/>
              </w:rPr>
              <w:t>TLR4</w:t>
            </w:r>
            <w:r>
              <w:rPr>
                <w:rFonts w:eastAsia="Cambria" w:cstheme="minorHAnsi"/>
                <w:bCs/>
                <w:sz w:val="24"/>
                <w:szCs w:val="24"/>
              </w:rPr>
              <w:t xml:space="preserve"> mutations were overrepresented in moderate and severe RSV compared to mild RSV disease (p &lt; 0.005). </w:t>
            </w:r>
          </w:p>
        </w:tc>
        <w:tc>
          <w:tcPr>
            <w:tcW w:w="2126" w:type="dxa"/>
          </w:tcPr>
          <w:p w14:paraId="361C88D1" w14:textId="6F26E637" w:rsidR="00F00984" w:rsidRPr="00F00984" w:rsidRDefault="00BF3853" w:rsidP="00F00984">
            <w:pPr>
              <w:spacing w:line="480" w:lineRule="auto"/>
              <w:jc w:val="left"/>
              <w:rPr>
                <w:rFonts w:eastAsia="Cambria" w:cstheme="minorHAnsi"/>
                <w:bCs/>
                <w:sz w:val="24"/>
                <w:szCs w:val="24"/>
              </w:rPr>
            </w:pPr>
            <w:r>
              <w:rPr>
                <w:rFonts w:eastAsia="Cambria" w:cstheme="minorHAnsi"/>
                <w:bCs/>
                <w:sz w:val="24"/>
                <w:szCs w:val="24"/>
              </w:rPr>
              <w:t xml:space="preserve">Ambulatory infants (mild); </w:t>
            </w:r>
            <w:r w:rsidRPr="00484975">
              <w:rPr>
                <w:rFonts w:eastAsia="Cambria" w:cstheme="minorHAnsi"/>
                <w:bCs/>
                <w:sz w:val="24"/>
                <w:szCs w:val="24"/>
              </w:rPr>
              <w:t xml:space="preserve">Hospitalisation </w:t>
            </w:r>
            <w:r>
              <w:rPr>
                <w:rFonts w:eastAsia="Cambria" w:cstheme="minorHAnsi"/>
                <w:bCs/>
                <w:sz w:val="24"/>
                <w:szCs w:val="24"/>
              </w:rPr>
              <w:t>on ward (moderate); admission to ICU (severe)</w:t>
            </w:r>
          </w:p>
        </w:tc>
      </w:tr>
      <w:tr w:rsidR="00F00984" w:rsidRPr="00484975" w14:paraId="11F30CB0" w14:textId="77777777" w:rsidTr="00757604">
        <w:trPr>
          <w:trHeight w:val="60"/>
        </w:trPr>
        <w:tc>
          <w:tcPr>
            <w:tcW w:w="1276" w:type="dxa"/>
          </w:tcPr>
          <w:p w14:paraId="0A5E7ACC" w14:textId="0BB320A5" w:rsidR="00BF3853" w:rsidRPr="00484975" w:rsidRDefault="00BF3853" w:rsidP="001F7584">
            <w:pPr>
              <w:spacing w:line="480" w:lineRule="auto"/>
              <w:jc w:val="left"/>
              <w:rPr>
                <w:rFonts w:eastAsia="Cambria" w:cstheme="minorHAnsi"/>
                <w:i/>
                <w:sz w:val="24"/>
                <w:szCs w:val="24"/>
              </w:rPr>
            </w:pPr>
            <w:r w:rsidRPr="00484975">
              <w:rPr>
                <w:rFonts w:eastAsia="Cambria" w:cstheme="minorHAnsi"/>
                <w:i/>
                <w:sz w:val="24"/>
                <w:szCs w:val="24"/>
              </w:rPr>
              <w:t>TLR4</w:t>
            </w:r>
            <w:r w:rsidR="001E7CBF">
              <w:rPr>
                <w:rFonts w:eastAsia="Cambria" w:cstheme="minorHAnsi"/>
                <w:i/>
                <w:sz w:val="24"/>
                <w:szCs w:val="24"/>
              </w:rPr>
              <w:t xml:space="preserve"> </w:t>
            </w:r>
            <w:r w:rsidR="00D817C2">
              <w:rPr>
                <w:rFonts w:eastAsia="Cambria" w:cstheme="minorHAnsi"/>
                <w:i/>
                <w:sz w:val="24"/>
                <w:szCs w:val="24"/>
              </w:rPr>
              <w:br/>
            </w:r>
            <w:r w:rsidR="001E7CBF" w:rsidRPr="00F00984">
              <w:rPr>
                <w:rFonts w:eastAsia="Cambria" w:cstheme="minorHAnsi"/>
                <w:iCs/>
                <w:sz w:val="24"/>
                <w:szCs w:val="24"/>
              </w:rPr>
              <w:t>(TLR4)</w:t>
            </w:r>
          </w:p>
        </w:tc>
        <w:tc>
          <w:tcPr>
            <w:tcW w:w="1560" w:type="dxa"/>
          </w:tcPr>
          <w:p w14:paraId="65999749" w14:textId="0F9FBD5C" w:rsidR="00BF3853" w:rsidRPr="00484975" w:rsidRDefault="00BF3853" w:rsidP="005E581D">
            <w:pPr>
              <w:spacing w:line="480" w:lineRule="auto"/>
              <w:jc w:val="left"/>
              <w:rPr>
                <w:rFonts w:eastAsia="Cambria" w:cstheme="minorHAnsi"/>
                <w:bCs/>
                <w:sz w:val="24"/>
                <w:szCs w:val="24"/>
              </w:rPr>
            </w:pPr>
            <w:r w:rsidRPr="00484975">
              <w:rPr>
                <w:rFonts w:eastAsia="Cambria" w:cstheme="minorHAnsi"/>
                <w:bCs/>
                <w:sz w:val="24"/>
                <w:szCs w:val="24"/>
              </w:rPr>
              <w:t>rs4986790</w:t>
            </w:r>
            <w:r w:rsidR="005E581D">
              <w:rPr>
                <w:rFonts w:eastAsia="Cambria" w:cstheme="minorHAnsi"/>
                <w:bCs/>
                <w:sz w:val="24"/>
                <w:szCs w:val="24"/>
              </w:rPr>
              <w:t>;</w:t>
            </w:r>
            <w:r w:rsidR="005E581D">
              <w:rPr>
                <w:rFonts w:eastAsia="Cambria" w:cstheme="minorHAnsi"/>
                <w:bCs/>
                <w:sz w:val="24"/>
                <w:szCs w:val="24"/>
              </w:rPr>
              <w:br/>
            </w:r>
            <w:r w:rsidRPr="00BF3853">
              <w:rPr>
                <w:rFonts w:eastAsia="Cambria" w:cstheme="minorHAnsi"/>
                <w:bCs/>
                <w:sz w:val="24"/>
                <w:szCs w:val="24"/>
              </w:rPr>
              <w:t>rs4986791</w:t>
            </w:r>
          </w:p>
        </w:tc>
        <w:tc>
          <w:tcPr>
            <w:tcW w:w="2126" w:type="dxa"/>
          </w:tcPr>
          <w:p w14:paraId="1B795EF1" w14:textId="7F2DA112" w:rsidR="00BF3853" w:rsidRPr="005D5675" w:rsidRDefault="000D4CD3" w:rsidP="005E581D">
            <w:pPr>
              <w:spacing w:line="480" w:lineRule="auto"/>
              <w:jc w:val="left"/>
              <w:rPr>
                <w:rFonts w:eastAsia="Cambria" w:cstheme="minorHAnsi"/>
                <w:bCs/>
                <w:sz w:val="24"/>
                <w:szCs w:val="24"/>
              </w:rPr>
            </w:pPr>
            <w:r w:rsidRPr="00484975">
              <w:rPr>
                <w:rFonts w:eastAsia="Cambria" w:cstheme="minorHAnsi"/>
                <w:bCs/>
                <w:sz w:val="24"/>
                <w:szCs w:val="24"/>
              </w:rPr>
              <w:t>Asp299Gly</w:t>
            </w:r>
            <w:r w:rsidR="00AA5122">
              <w:rPr>
                <w:rFonts w:eastAsia="Cambria" w:cstheme="minorHAnsi"/>
                <w:bCs/>
                <w:sz w:val="24"/>
                <w:szCs w:val="24"/>
              </w:rPr>
              <w:br/>
            </w:r>
            <w:r w:rsidRPr="002819D1">
              <w:rPr>
                <w:rFonts w:eastAsia="Cambria" w:cstheme="minorHAnsi"/>
                <w:bCs/>
                <w:sz w:val="24"/>
                <w:szCs w:val="24"/>
              </w:rPr>
              <w:t>D [GAT] &gt; V [GTT]</w:t>
            </w:r>
            <w:r w:rsidR="005E581D">
              <w:rPr>
                <w:rFonts w:eastAsia="Cambria" w:cstheme="minorHAnsi"/>
                <w:bCs/>
                <w:sz w:val="24"/>
                <w:szCs w:val="24"/>
              </w:rPr>
              <w:t>;</w:t>
            </w:r>
            <w:r w:rsidR="005E581D">
              <w:rPr>
                <w:rFonts w:eastAsia="Cambria" w:cstheme="minorHAnsi"/>
                <w:bCs/>
                <w:sz w:val="24"/>
                <w:szCs w:val="24"/>
              </w:rPr>
              <w:br/>
            </w:r>
            <w:r w:rsidRPr="00484975">
              <w:rPr>
                <w:rFonts w:eastAsia="Cambria" w:cstheme="minorHAnsi"/>
                <w:bCs/>
                <w:sz w:val="24"/>
                <w:szCs w:val="24"/>
              </w:rPr>
              <w:t>Thr399Ile</w:t>
            </w:r>
            <w:r w:rsidR="00AA5122">
              <w:rPr>
                <w:rFonts w:eastAsia="Cambria" w:cstheme="minorHAnsi"/>
                <w:bCs/>
                <w:sz w:val="24"/>
                <w:szCs w:val="24"/>
              </w:rPr>
              <w:br/>
            </w:r>
            <w:r w:rsidRPr="000D4CD3">
              <w:rPr>
                <w:rFonts w:eastAsia="Cambria" w:cstheme="minorHAnsi"/>
                <w:bCs/>
                <w:sz w:val="24"/>
                <w:szCs w:val="24"/>
              </w:rPr>
              <w:t>T [ACC] &gt; I [ATC]</w:t>
            </w:r>
          </w:p>
        </w:tc>
        <w:tc>
          <w:tcPr>
            <w:tcW w:w="1559" w:type="dxa"/>
          </w:tcPr>
          <w:p w14:paraId="504DA7AE" w14:textId="7858C182" w:rsidR="00BF3853" w:rsidRPr="005D5675" w:rsidRDefault="00BF3853" w:rsidP="001F7584">
            <w:pPr>
              <w:spacing w:line="480" w:lineRule="auto"/>
              <w:jc w:val="left"/>
              <w:rPr>
                <w:rFonts w:eastAsia="Cambria" w:cstheme="minorHAnsi"/>
                <w:bCs/>
                <w:sz w:val="24"/>
                <w:szCs w:val="24"/>
              </w:rPr>
            </w:pPr>
            <w:r w:rsidRPr="005D5675">
              <w:rPr>
                <w:rFonts w:eastAsia="Cambria" w:cstheme="minorHAnsi"/>
                <w:bCs/>
                <w:sz w:val="24"/>
                <w:szCs w:val="24"/>
              </w:rPr>
              <w:t xml:space="preserve">Tal </w:t>
            </w:r>
            <w:r w:rsidRPr="00193958">
              <w:rPr>
                <w:rFonts w:eastAsia="Cambria" w:cstheme="minorHAnsi"/>
                <w:bCs/>
                <w:i/>
                <w:sz w:val="24"/>
                <w:szCs w:val="24"/>
              </w:rPr>
              <w:t>et al</w:t>
            </w:r>
            <w:r w:rsidRPr="005D5675">
              <w:rPr>
                <w:rFonts w:eastAsia="Cambria" w:cstheme="minorHAnsi"/>
                <w:bCs/>
                <w:sz w:val="24"/>
                <w:szCs w:val="24"/>
              </w:rPr>
              <w:t>, 2004</w:t>
            </w:r>
            <w:bookmarkStart w:id="18" w:name="_Hlk37590506"/>
            <w:r>
              <w:rPr>
                <w:rFonts w:eastAsia="Cambria" w:cstheme="minorHAnsi"/>
                <w:bCs/>
                <w:sz w:val="24"/>
                <w:szCs w:val="24"/>
                <w:lang w:val="nl-BE"/>
              </w:rPr>
              <w:fldChar w:fldCharType="begin" w:fldLock="1"/>
            </w:r>
            <w:r w:rsidR="00C47635">
              <w:rPr>
                <w:rFonts w:eastAsia="Cambria" w:cstheme="minorHAnsi"/>
                <w:bCs/>
                <w:sz w:val="24"/>
                <w:szCs w:val="24"/>
              </w:rPr>
              <w:instrText>ADDIN CSL_CITATION {"citationItems":[{"id":"ITEM-1","itemData":{"DOI":"10.1086/420830","ISSN":"0022-1899","PMID":"15143473","abstract":"BACKGROUND The clinical spectrum of respiratory syncytial virus (RSV) bronchiolitis in previously healthy infants is extremely variable. Thus, it is likely that factors such as genetic heterogeneity contribute to disease severity. Toll-like receptor 4 (TLR4) and CD14 are part of a receptor complex involved in the innate immune response to RSV. METHODS The association of the TLR4 mutations (Asp299Gly and Thr399Ile) and the CD14/-159 polymorphism were analyzed in 99 infants hospitalized with severe RSV bronchiolitis (group I). Eighty-two ambulatory infants with mild RSV bronchiolitis (group II) and 90 healthy adults (group III) composed the 2 control groups. The TLR4 mutations and the CD14/-159 polymorphism were genotyped by use of reverse-transcriptase polymerase chain reaction and restriction fragment-length polymorphism analysis, respectively. RESULTS Each of the TLR4 mutations, either alone or in cosegregation, were associated with severe RSV bronchiolitis: the Asp299Gly and Thr399Ile mutations were significantly overrepresented in group I, compared with groups II and III. No association between the CD14/-159 polymorphism and RSV bronchiolitis was found. CONCLUSIONS These findings suggest that TLR4 mutations, but not the CD14/-159 polymorphism, are associated with an increased risk of severe RSV bronchiolitis in previously healthy infants.","author":[{"dropping-particle":"","family":"Tal","given":"Guy","non-dropping-particle":"","parse-names":false,"suffix":""},{"dropping-particle":"","family":"Mandelberg","given":"Avigdor","non-dropping-particle":"","parse-names":false,"suffix":""},{"dropping-particle":"","family":"Dalal","given":"Ilan","non-dropping-particle":"","parse-names":false,"suffix":""},{"dropping-particle":"","family":"Cesar","given":"Karine","non-dropping-particle":"","parse-names":false,"suffix":""},{"dropping-particle":"","family":"Somekh","given":"Eli","non-dropping-particle":"","parse-names":false,"suffix":""},{"dropping-particle":"","family":"Tal","given":"Asher","non-dropping-particle":"","parse-names":false,"suffix":""},{"dropping-particle":"","family":"Oron","given":"Anat","non-dropping-particle":"","parse-names":false,"suffix":""},{"dropping-particle":"","family":"Itskovich","given":"Svetlana","non-dropping-particle":"","parse-names":false,"suffix":""},{"dropping-particle":"","family":"Ballin","given":"Ami","non-dropping-particle":"","parse-names":false,"suffix":""},{"dropping-particle":"","family":"Houri","given":"Sion","non-dropping-particle":"","parse-names":false,"suffix":""},{"dropping-particle":"","family":"Beigelman","given":"Avraham","non-dropping-particle":"","parse-names":false,"suffix":""},{"dropping-particle":"","family":"Lider","given":"Ofer","non-dropping-particle":"","parse-names":false,"suffix":""},{"dropping-particle":"","family":"Rechavi","given":"Gideon","non-dropping-particle":"","parse-names":false,"suffix":""},{"dropping-particle":"","family":"Amariglio","given":"Ninette","non-dropping-particle":"","parse-names":false,"suffix":""}],"container-title":"The Journal of Infectious Diseases","id":"ITEM-1","issue":"11","issued":{"date-parts":[["2004","6","1"]]},"page":"2057-2063","title":"Association between Common Toll‐Like Receptor 4 Mutations and Severe Respiratory Syncytial Virus Disease","type":"article-journal","volume":"189"},"uris":["http://www.mendeley.com/documents/?uuid=21a49d9a-e744-34db-88e7-9fdd06bcba1c"]}],"mendeley":{"formattedCitation":"[15]","plainTextFormattedCitation":"[15]","previouslyFormattedCitation":"[15]"},"properties":{"noteIndex":0},"schema":"https://github.com/citation-style-language/schema/raw/master/csl-citation.json"}</w:instrText>
            </w:r>
            <w:r>
              <w:rPr>
                <w:rFonts w:eastAsia="Cambria" w:cstheme="minorHAnsi"/>
                <w:bCs/>
                <w:sz w:val="24"/>
                <w:szCs w:val="24"/>
                <w:lang w:val="nl-BE"/>
              </w:rPr>
              <w:fldChar w:fldCharType="separate"/>
            </w:r>
            <w:r w:rsidRPr="00A7581E">
              <w:rPr>
                <w:rFonts w:eastAsia="Cambria" w:cstheme="minorHAnsi"/>
                <w:bCs/>
                <w:noProof/>
                <w:sz w:val="24"/>
                <w:szCs w:val="24"/>
              </w:rPr>
              <w:t>[15]</w:t>
            </w:r>
            <w:r>
              <w:rPr>
                <w:rFonts w:eastAsia="Cambria" w:cstheme="minorHAnsi"/>
                <w:bCs/>
                <w:sz w:val="24"/>
                <w:szCs w:val="24"/>
                <w:lang w:val="nl-BE"/>
              </w:rPr>
              <w:fldChar w:fldCharType="end"/>
            </w:r>
            <w:bookmarkEnd w:id="18"/>
          </w:p>
        </w:tc>
        <w:tc>
          <w:tcPr>
            <w:tcW w:w="2693" w:type="dxa"/>
          </w:tcPr>
          <w:p w14:paraId="4E26A816" w14:textId="425AAF7C" w:rsidR="00BF3853" w:rsidRPr="00484975" w:rsidRDefault="00BF3853" w:rsidP="001F7584">
            <w:pPr>
              <w:spacing w:line="480" w:lineRule="auto"/>
              <w:jc w:val="left"/>
              <w:rPr>
                <w:rFonts w:eastAsia="Cambria" w:cstheme="minorHAnsi"/>
                <w:bCs/>
                <w:sz w:val="24"/>
                <w:szCs w:val="24"/>
              </w:rPr>
            </w:pPr>
            <w:r w:rsidRPr="006C3AD9">
              <w:rPr>
                <w:rFonts w:eastAsia="Cambria" w:cstheme="minorHAnsi"/>
                <w:bCs/>
                <w:sz w:val="24"/>
                <w:szCs w:val="24"/>
              </w:rPr>
              <w:t>82 infants with mild RSV bronchiolitis (ambulatory);</w:t>
            </w:r>
            <w:r>
              <w:rPr>
                <w:rFonts w:eastAsia="Cambria" w:cstheme="minorHAnsi"/>
                <w:bCs/>
                <w:sz w:val="24"/>
                <w:szCs w:val="24"/>
              </w:rPr>
              <w:t xml:space="preserve"> </w:t>
            </w:r>
            <w:r w:rsidRPr="006C3AD9">
              <w:rPr>
                <w:rFonts w:eastAsia="Cambria" w:cstheme="minorHAnsi"/>
                <w:bCs/>
                <w:sz w:val="24"/>
                <w:szCs w:val="24"/>
              </w:rPr>
              <w:t xml:space="preserve">99 infants hospitalised with severe RSV bronchiolitis; 90 </w:t>
            </w:r>
            <w:r>
              <w:rPr>
                <w:rFonts w:eastAsia="Cambria" w:cstheme="minorHAnsi"/>
                <w:bCs/>
                <w:sz w:val="24"/>
                <w:szCs w:val="24"/>
              </w:rPr>
              <w:t xml:space="preserve">healthy </w:t>
            </w:r>
            <w:r w:rsidRPr="006C3AD9">
              <w:rPr>
                <w:rFonts w:eastAsia="Cambria" w:cstheme="minorHAnsi"/>
                <w:bCs/>
                <w:sz w:val="24"/>
                <w:szCs w:val="24"/>
              </w:rPr>
              <w:t>control</w:t>
            </w:r>
            <w:r>
              <w:rPr>
                <w:rFonts w:eastAsia="Cambria" w:cstheme="minorHAnsi"/>
                <w:bCs/>
                <w:sz w:val="24"/>
                <w:szCs w:val="24"/>
              </w:rPr>
              <w:t>s</w:t>
            </w:r>
          </w:p>
        </w:tc>
        <w:tc>
          <w:tcPr>
            <w:tcW w:w="4253" w:type="dxa"/>
          </w:tcPr>
          <w:p w14:paraId="4ABABAB7" w14:textId="0C7DBD03" w:rsidR="00BF3853" w:rsidRDefault="00BF3853" w:rsidP="001F7584">
            <w:pPr>
              <w:spacing w:line="480" w:lineRule="auto"/>
              <w:jc w:val="left"/>
              <w:rPr>
                <w:rFonts w:eastAsia="Cambria" w:cstheme="minorHAnsi"/>
                <w:bCs/>
                <w:sz w:val="24"/>
                <w:szCs w:val="24"/>
              </w:rPr>
            </w:pPr>
            <w:r>
              <w:rPr>
                <w:rFonts w:eastAsia="Cambria" w:cstheme="minorHAnsi"/>
                <w:bCs/>
                <w:sz w:val="24"/>
                <w:szCs w:val="24"/>
              </w:rPr>
              <w:t xml:space="preserve">Asp299Gly (OR = 5.1; p = 0.014) and Thr399Ile (OR = 4.0; p = 0.01) are associated with </w:t>
            </w:r>
            <w:r w:rsidR="00597818">
              <w:rPr>
                <w:rFonts w:eastAsia="Cambria" w:cstheme="minorHAnsi"/>
                <w:bCs/>
                <w:sz w:val="24"/>
                <w:szCs w:val="24"/>
              </w:rPr>
              <w:t>hospitalisation</w:t>
            </w:r>
            <w:r>
              <w:rPr>
                <w:rFonts w:eastAsia="Cambria" w:cstheme="minorHAnsi"/>
                <w:bCs/>
                <w:sz w:val="24"/>
                <w:szCs w:val="24"/>
              </w:rPr>
              <w:t>.</w:t>
            </w:r>
          </w:p>
        </w:tc>
        <w:tc>
          <w:tcPr>
            <w:tcW w:w="2126" w:type="dxa"/>
          </w:tcPr>
          <w:p w14:paraId="3C0B20B8" w14:textId="3E9624A7" w:rsidR="00BF3853" w:rsidRPr="00484975" w:rsidRDefault="00BF3853" w:rsidP="001F7584">
            <w:pPr>
              <w:spacing w:line="480" w:lineRule="auto"/>
              <w:jc w:val="left"/>
              <w:rPr>
                <w:rFonts w:eastAsia="Cambria" w:cstheme="minorHAnsi"/>
                <w:bCs/>
                <w:sz w:val="24"/>
                <w:szCs w:val="24"/>
              </w:rPr>
            </w:pPr>
            <w:r>
              <w:rPr>
                <w:rFonts w:eastAsia="Cambria" w:cstheme="minorHAnsi"/>
                <w:bCs/>
                <w:sz w:val="24"/>
                <w:szCs w:val="24"/>
              </w:rPr>
              <w:t>Hospitalisation</w:t>
            </w:r>
          </w:p>
        </w:tc>
      </w:tr>
      <w:tr w:rsidR="00F00984" w:rsidRPr="00484975" w14:paraId="71C87555" w14:textId="77777777" w:rsidTr="00757604">
        <w:trPr>
          <w:trHeight w:val="90"/>
        </w:trPr>
        <w:tc>
          <w:tcPr>
            <w:tcW w:w="1276" w:type="dxa"/>
            <w:hideMark/>
          </w:tcPr>
          <w:p w14:paraId="343A673F" w14:textId="71F81A01" w:rsidR="006F0FBC" w:rsidRPr="00484975" w:rsidRDefault="006F0FBC" w:rsidP="001F7584">
            <w:pPr>
              <w:spacing w:line="480" w:lineRule="auto"/>
              <w:jc w:val="left"/>
              <w:rPr>
                <w:rFonts w:eastAsia="Cambria" w:cstheme="minorHAnsi"/>
                <w:i/>
                <w:sz w:val="24"/>
                <w:szCs w:val="24"/>
              </w:rPr>
            </w:pPr>
            <w:r w:rsidRPr="00484975">
              <w:rPr>
                <w:rFonts w:eastAsia="Cambria" w:cstheme="minorHAnsi"/>
                <w:i/>
                <w:sz w:val="24"/>
                <w:szCs w:val="24"/>
              </w:rPr>
              <w:t>GC</w:t>
            </w:r>
            <w:r w:rsidR="00F00984">
              <w:rPr>
                <w:rFonts w:eastAsia="Cambria" w:cstheme="minorHAnsi"/>
                <w:i/>
                <w:sz w:val="24"/>
                <w:szCs w:val="24"/>
              </w:rPr>
              <w:t xml:space="preserve"> </w:t>
            </w:r>
            <w:r w:rsidR="00D817C2">
              <w:rPr>
                <w:rFonts w:eastAsia="Cambria" w:cstheme="minorHAnsi"/>
                <w:i/>
                <w:sz w:val="24"/>
                <w:szCs w:val="24"/>
              </w:rPr>
              <w:br/>
            </w:r>
            <w:r w:rsidR="00F00984" w:rsidRPr="00F00984">
              <w:rPr>
                <w:rFonts w:eastAsia="Cambria" w:cstheme="minorHAnsi"/>
                <w:iCs/>
                <w:sz w:val="24"/>
                <w:szCs w:val="24"/>
              </w:rPr>
              <w:t>(DBP)</w:t>
            </w:r>
          </w:p>
        </w:tc>
        <w:tc>
          <w:tcPr>
            <w:tcW w:w="1560" w:type="dxa"/>
            <w:hideMark/>
          </w:tcPr>
          <w:p w14:paraId="3F97B547" w14:textId="2108F2DC" w:rsidR="006F0FBC" w:rsidRPr="00484975" w:rsidRDefault="006F0FBC" w:rsidP="001F7584">
            <w:pPr>
              <w:spacing w:line="480" w:lineRule="auto"/>
              <w:jc w:val="left"/>
              <w:rPr>
                <w:rFonts w:eastAsia="Cambria" w:cstheme="minorHAnsi"/>
                <w:bCs/>
                <w:sz w:val="24"/>
                <w:szCs w:val="24"/>
              </w:rPr>
            </w:pPr>
            <w:r w:rsidRPr="00484975">
              <w:rPr>
                <w:rFonts w:eastAsia="Cambria" w:cstheme="minorHAnsi"/>
                <w:bCs/>
                <w:sz w:val="24"/>
                <w:szCs w:val="24"/>
              </w:rPr>
              <w:t>rs7041</w:t>
            </w:r>
          </w:p>
        </w:tc>
        <w:tc>
          <w:tcPr>
            <w:tcW w:w="2126" w:type="dxa"/>
          </w:tcPr>
          <w:p w14:paraId="0C99F586" w14:textId="77CC7281" w:rsidR="006F0FBC" w:rsidRPr="00CB683F" w:rsidRDefault="006F0FBC" w:rsidP="001F7584">
            <w:pPr>
              <w:spacing w:line="480" w:lineRule="auto"/>
              <w:jc w:val="left"/>
              <w:rPr>
                <w:rFonts w:eastAsia="Cambria" w:cstheme="minorHAnsi"/>
                <w:bCs/>
                <w:sz w:val="24"/>
                <w:szCs w:val="24"/>
              </w:rPr>
            </w:pPr>
            <w:r w:rsidRPr="00CB683F">
              <w:rPr>
                <w:rFonts w:eastAsia="Cambria" w:cstheme="minorHAnsi"/>
                <w:bCs/>
                <w:sz w:val="24"/>
                <w:szCs w:val="24"/>
              </w:rPr>
              <w:t>D (Asp) &gt; E (Glu</w:t>
            </w:r>
            <w:r w:rsidR="007F54D3" w:rsidRPr="00CB683F">
              <w:rPr>
                <w:rFonts w:eastAsia="Cambria" w:cstheme="minorHAnsi"/>
                <w:bCs/>
                <w:sz w:val="24"/>
                <w:szCs w:val="24"/>
              </w:rPr>
              <w:t>)</w:t>
            </w:r>
            <w:r w:rsidR="00AA5122" w:rsidRPr="00CB683F">
              <w:rPr>
                <w:rFonts w:eastAsia="Cambria" w:cstheme="minorHAnsi"/>
                <w:bCs/>
                <w:sz w:val="24"/>
                <w:szCs w:val="24"/>
              </w:rPr>
              <w:br/>
            </w:r>
            <w:r w:rsidR="002819D1" w:rsidRPr="00CB683F">
              <w:rPr>
                <w:rFonts w:eastAsia="Cambria" w:cstheme="minorHAnsi"/>
                <w:bCs/>
                <w:sz w:val="24"/>
                <w:szCs w:val="24"/>
              </w:rPr>
              <w:t>D [GAT] &gt; E [GAG]</w:t>
            </w:r>
            <w:r w:rsidRPr="00CB683F">
              <w:rPr>
                <w:rFonts w:eastAsia="Cambria" w:cstheme="minorHAnsi"/>
                <w:bCs/>
                <w:sz w:val="24"/>
                <w:szCs w:val="24"/>
              </w:rPr>
              <w:t>)</w:t>
            </w:r>
          </w:p>
        </w:tc>
        <w:tc>
          <w:tcPr>
            <w:tcW w:w="1559" w:type="dxa"/>
            <w:hideMark/>
          </w:tcPr>
          <w:p w14:paraId="3A123305" w14:textId="5024B413" w:rsidR="006F0FBC" w:rsidRPr="00484975" w:rsidRDefault="006F0FBC" w:rsidP="001F7584">
            <w:pPr>
              <w:spacing w:line="480" w:lineRule="auto"/>
              <w:jc w:val="left"/>
              <w:rPr>
                <w:rFonts w:eastAsia="Cambria" w:cstheme="minorHAnsi"/>
                <w:bCs/>
                <w:sz w:val="24"/>
                <w:szCs w:val="24"/>
              </w:rPr>
            </w:pPr>
            <w:r w:rsidRPr="00484975">
              <w:rPr>
                <w:rFonts w:eastAsia="Cambria" w:cstheme="minorHAnsi"/>
                <w:bCs/>
                <w:sz w:val="24"/>
                <w:szCs w:val="24"/>
              </w:rPr>
              <w:t xml:space="preserve">Randolph </w:t>
            </w:r>
            <w:r w:rsidRPr="00193958">
              <w:rPr>
                <w:rFonts w:eastAsia="Cambria" w:cstheme="minorHAnsi"/>
                <w:bCs/>
                <w:i/>
                <w:sz w:val="24"/>
                <w:szCs w:val="24"/>
              </w:rPr>
              <w:t>et al</w:t>
            </w:r>
            <w:r w:rsidRPr="00484975">
              <w:rPr>
                <w:rFonts w:eastAsia="Cambria" w:cstheme="minorHAnsi"/>
                <w:bCs/>
                <w:sz w:val="24"/>
                <w:szCs w:val="24"/>
              </w:rPr>
              <w:t>, 2014</w:t>
            </w:r>
            <w:bookmarkStart w:id="19" w:name="_Hlk37590586"/>
            <w:r>
              <w:rPr>
                <w:rFonts w:eastAsia="Cambria" w:cstheme="minorHAnsi"/>
                <w:bCs/>
                <w:sz w:val="24"/>
                <w:szCs w:val="24"/>
              </w:rPr>
              <w:fldChar w:fldCharType="begin" w:fldLock="1"/>
            </w:r>
            <w:r w:rsidR="00C47635">
              <w:rPr>
                <w:rFonts w:eastAsia="Cambria" w:cstheme="minorHAnsi"/>
                <w:bCs/>
                <w:sz w:val="24"/>
                <w:szCs w:val="24"/>
              </w:rPr>
              <w:instrText>ADDIN CSL_CITATION {"citationItems":[{"id":"ITEM-1","itemData":{"ISSN":"1365-2222","abstract":"BACKGROUND: Between 75 000 and 125 000 U.S. infants are hospitalized for respiratory syncytial virus (RSV) bronchiolitis every year. Up to half will be diagnosed with asthma in later childhood. Vitamin D deficiency has been associated with susceptibility to asthma and respiratory infections. Measured vitamin D is largely bound to vitamin D-binding protein (VDBP); VDBP levels are influenced by its gene (GC) haplotype., OBJECTIVE: We assessed the relationship between polymorphisms rs7041 and rs4588, which define haplotypes GC1s, GC1f, and GC2, and RSV bronchiolitis susceptibility and subsequent asthma., METHODS: We retrospectively recruited 198 otherwise healthy children (93% White) hospitalized for severe RSV bronchiolitis in Boston and 333 parents into a follow-up study to assess asthma diagnosis. Data were analysed using family-based genetic association tests. We independently validated our results in 465 White children hospitalized with RSV bronchiolitis and 930 White population controls from the Netherlands., RESULTS: The rs7041_C allele (denoting haplotype GC1s) was overtransmitted (P = 0.02, additive model) in the entire Boston cohort, in Whites (P = 0.03), and especially in children subsequently diagnosed with asthma (P = 0.006). The GC1f haplotype was undertransmitted in the asthma subgroups (all races and White, both P &lt; 0.05). The rs7041_C allele was also more frequent in the RSV bronchiolitis group compared with controls (OR 1.12, 95% CI 1.02, 1.4, P = 0.03) in the Netherlands, especially in mechanically ventilated patients (P = 0.009)., CONCLUSION AND CLINICAL RELEVANCE: GC1s haplotype carriage may increase the risk of RSV bronchiolitis in infancy and subsequent asthma development. The GC1s haplotype is associated with higher VDBP levels, resulting in less freely available vitamin D., KEY MESSAGES: Vitamin D-binding protein (VDBP) haplotypes influence free vitamin D levels. We report an association between a VDBP haplotype and hospitalization for RSV bronchiolitis in infancy in two independent cohorts.Copyright © 2013 John Wiley &amp; Sons Ltd.","author":[{"dropping-particle":"","family":"Randolph","given":"A G","non-dropping-particle":"","parse-names":false,"suffix":""},{"dropping-particle":"","family":"Yip","given":"W-K","non-dropping-particle":"","parse-names":false,"suffix":""},{"dropping-particle":"","family":"Falkenstein-Hagander","given":"K","non-dropping-particle":"","parse-names":false,"suffix":""},{"dropping-particle":"","family":"Weiss","given":"S T","non-dropping-particle":"","parse-names":false,"suffix":""},{"dropping-particle":"","family":"Janssen","given":"R","non-dropping-particle":"","parse-names":false,"suffix":""},{"dropping-particle":"","family":"Keisling","given":"S","non-dropping-particle":"","parse-names":false,"suffix":""},{"dropping-particle":"","family":"Bont","given":"L","non-dropping-particle":"","parse-names":false,"suffix":""}],"container-title":"Clinical and experimental allergy : journal of the British Society for Allergy and Clinical Immunology","id":"ITEM-1","issue":"2","issued":{"date-parts":[["2014"]]},"page":"231-237","title":"Vitamin D-binding protein haplotype is associated with hospitalization for RSV bronchiolitis.","type":"article-journal","volume":"44"},"uris":["http://www.mendeley.com/documents/?uuid=cd7ada91-9ffc-4062-88e4-d354b6cfb641"]}],"mendeley":{"formattedCitation":"[16]","plainTextFormattedCitation":"[16]","previouslyFormattedCitation":"[16]"},"properties":{"noteIndex":0},"schema":"https://github.com/citation-style-language/schema/raw/master/csl-citation.json"}</w:instrText>
            </w:r>
            <w:r>
              <w:rPr>
                <w:rFonts w:eastAsia="Cambria" w:cstheme="minorHAnsi"/>
                <w:bCs/>
                <w:sz w:val="24"/>
                <w:szCs w:val="24"/>
              </w:rPr>
              <w:fldChar w:fldCharType="separate"/>
            </w:r>
            <w:r w:rsidRPr="00A7581E">
              <w:rPr>
                <w:rFonts w:eastAsia="Cambria" w:cstheme="minorHAnsi"/>
                <w:bCs/>
                <w:noProof/>
                <w:sz w:val="24"/>
                <w:szCs w:val="24"/>
              </w:rPr>
              <w:t>[16]</w:t>
            </w:r>
            <w:r>
              <w:rPr>
                <w:rFonts w:eastAsia="Cambria" w:cstheme="minorHAnsi"/>
                <w:bCs/>
                <w:sz w:val="24"/>
                <w:szCs w:val="24"/>
              </w:rPr>
              <w:fldChar w:fldCharType="end"/>
            </w:r>
            <w:bookmarkEnd w:id="19"/>
          </w:p>
        </w:tc>
        <w:tc>
          <w:tcPr>
            <w:tcW w:w="2693" w:type="dxa"/>
          </w:tcPr>
          <w:p w14:paraId="673C1291" w14:textId="27D51D7A" w:rsidR="006F0FBC" w:rsidRPr="00484975" w:rsidRDefault="006F0FBC" w:rsidP="001F7584">
            <w:pPr>
              <w:spacing w:line="480" w:lineRule="auto"/>
              <w:jc w:val="left"/>
              <w:rPr>
                <w:rFonts w:eastAsia="Cambria" w:cstheme="minorHAnsi"/>
                <w:bCs/>
                <w:sz w:val="24"/>
                <w:szCs w:val="24"/>
              </w:rPr>
            </w:pPr>
            <w:r w:rsidRPr="00484975">
              <w:rPr>
                <w:rFonts w:eastAsia="Cambria" w:cstheme="minorHAnsi"/>
                <w:bCs/>
                <w:sz w:val="24"/>
                <w:szCs w:val="24"/>
              </w:rPr>
              <w:t xml:space="preserve">98 infants with severe RSV infection; 333 parents. Validation </w:t>
            </w:r>
            <w:r w:rsidRPr="00484975">
              <w:rPr>
                <w:rFonts w:eastAsia="Cambria" w:cstheme="minorHAnsi"/>
                <w:bCs/>
                <w:sz w:val="24"/>
                <w:szCs w:val="24"/>
              </w:rPr>
              <w:lastRenderedPageBreak/>
              <w:t>cohort - 465 infants hospitalised due to RSV bronchiolitis; 930 healthy controls</w:t>
            </w:r>
          </w:p>
        </w:tc>
        <w:tc>
          <w:tcPr>
            <w:tcW w:w="4253" w:type="dxa"/>
          </w:tcPr>
          <w:p w14:paraId="3FC4E234" w14:textId="620D15E8" w:rsidR="006F0FBC" w:rsidRPr="00484975" w:rsidRDefault="006F0FBC" w:rsidP="001F7584">
            <w:pPr>
              <w:spacing w:line="480" w:lineRule="auto"/>
              <w:jc w:val="left"/>
              <w:rPr>
                <w:rFonts w:eastAsia="Cambria" w:cstheme="minorHAnsi"/>
                <w:bCs/>
                <w:sz w:val="24"/>
                <w:szCs w:val="24"/>
              </w:rPr>
            </w:pPr>
            <w:r>
              <w:rPr>
                <w:rFonts w:eastAsia="Cambria" w:cstheme="minorHAnsi"/>
                <w:bCs/>
                <w:sz w:val="24"/>
                <w:szCs w:val="24"/>
              </w:rPr>
              <w:lastRenderedPageBreak/>
              <w:t>C allele was overrepresented in hospitalised</w:t>
            </w:r>
            <w:r w:rsidR="00C15E91">
              <w:rPr>
                <w:rFonts w:eastAsia="Cambria" w:cstheme="minorHAnsi"/>
                <w:bCs/>
                <w:sz w:val="24"/>
                <w:szCs w:val="24"/>
              </w:rPr>
              <w:t xml:space="preserve"> infants</w:t>
            </w:r>
            <w:r>
              <w:rPr>
                <w:rFonts w:eastAsia="Cambria" w:cstheme="minorHAnsi"/>
                <w:bCs/>
                <w:sz w:val="24"/>
                <w:szCs w:val="24"/>
              </w:rPr>
              <w:t xml:space="preserve"> (OR = 1.12; 95% CI = 1.02 – 1.4, p = 0.003) and infants </w:t>
            </w:r>
            <w:r w:rsidR="00C1178F">
              <w:rPr>
                <w:rFonts w:eastAsia="Cambria" w:cstheme="minorHAnsi"/>
                <w:bCs/>
                <w:sz w:val="24"/>
                <w:szCs w:val="24"/>
              </w:rPr>
              <w:t>with</w:t>
            </w:r>
            <w:r w:rsidR="00C15E91">
              <w:rPr>
                <w:rFonts w:eastAsia="Cambria" w:cstheme="minorHAnsi"/>
                <w:bCs/>
                <w:sz w:val="24"/>
                <w:szCs w:val="24"/>
              </w:rPr>
              <w:t xml:space="preserve"> </w:t>
            </w:r>
            <w:r w:rsidR="00C15E91">
              <w:rPr>
                <w:rFonts w:eastAsia="Cambria" w:cstheme="minorHAnsi"/>
                <w:bCs/>
                <w:sz w:val="24"/>
                <w:szCs w:val="24"/>
              </w:rPr>
              <w:lastRenderedPageBreak/>
              <w:t>need of</w:t>
            </w:r>
            <w:r>
              <w:rPr>
                <w:rFonts w:eastAsia="Cambria" w:cstheme="minorHAnsi"/>
                <w:bCs/>
                <w:sz w:val="24"/>
                <w:szCs w:val="24"/>
              </w:rPr>
              <w:t xml:space="preserve"> mechanical ventilation (OR = 1.57; 95% CI = 1.12 – 2.22, p = 0.009)</w:t>
            </w:r>
          </w:p>
        </w:tc>
        <w:tc>
          <w:tcPr>
            <w:tcW w:w="2126" w:type="dxa"/>
          </w:tcPr>
          <w:p w14:paraId="06A13705" w14:textId="022A1B1B" w:rsidR="006F0FBC" w:rsidRPr="00484975" w:rsidRDefault="006F0FBC" w:rsidP="001F7584">
            <w:pPr>
              <w:spacing w:line="480" w:lineRule="auto"/>
              <w:jc w:val="left"/>
              <w:rPr>
                <w:rFonts w:eastAsia="Cambria" w:cstheme="minorHAnsi"/>
                <w:sz w:val="24"/>
                <w:szCs w:val="24"/>
              </w:rPr>
            </w:pPr>
            <w:r w:rsidRPr="00484975">
              <w:rPr>
                <w:rFonts w:eastAsia="Cambria" w:cstheme="minorHAnsi"/>
                <w:bCs/>
                <w:sz w:val="24"/>
                <w:szCs w:val="24"/>
              </w:rPr>
              <w:lastRenderedPageBreak/>
              <w:t xml:space="preserve">Hospitalisation; need for </w:t>
            </w:r>
            <w:r w:rsidRPr="00484975">
              <w:rPr>
                <w:rFonts w:eastAsia="Cambria" w:cstheme="minorHAnsi"/>
                <w:bCs/>
                <w:sz w:val="24"/>
                <w:szCs w:val="24"/>
              </w:rPr>
              <w:lastRenderedPageBreak/>
              <w:t>mechanical ventilation</w:t>
            </w:r>
          </w:p>
        </w:tc>
      </w:tr>
    </w:tbl>
    <w:p w14:paraId="324A38C3" w14:textId="79E82330" w:rsidR="00DC3F83" w:rsidRPr="00484975" w:rsidRDefault="00DC3F83" w:rsidP="00DC3F83">
      <w:pPr>
        <w:spacing w:line="480" w:lineRule="auto"/>
        <w:rPr>
          <w:rFonts w:eastAsia="Cambria" w:cstheme="minorHAnsi"/>
          <w:b/>
          <w:iCs/>
          <w:sz w:val="24"/>
          <w:szCs w:val="24"/>
        </w:rPr>
      </w:pPr>
    </w:p>
    <w:p w14:paraId="6470667B" w14:textId="497A7B44" w:rsidR="00DC3F83" w:rsidRPr="00484975" w:rsidRDefault="00DC3F83" w:rsidP="00DC3F83">
      <w:pPr>
        <w:widowControl w:val="0"/>
        <w:spacing w:before="240" w:after="240" w:line="480" w:lineRule="auto"/>
        <w:jc w:val="left"/>
        <w:rPr>
          <w:rFonts w:eastAsia="Cambria" w:cstheme="minorHAnsi"/>
          <w:iCs/>
          <w:sz w:val="24"/>
          <w:szCs w:val="24"/>
        </w:rPr>
      </w:pPr>
      <w:r>
        <w:rPr>
          <w:rFonts w:eastAsia="Cambria" w:cstheme="minorHAnsi"/>
          <w:b/>
          <w:iCs/>
          <w:sz w:val="24"/>
          <w:szCs w:val="24"/>
        </w:rPr>
        <w:t>Supplementary t</w:t>
      </w:r>
      <w:r w:rsidRPr="00484975">
        <w:rPr>
          <w:rFonts w:eastAsia="Cambria" w:cstheme="minorHAnsi"/>
          <w:b/>
          <w:iCs/>
          <w:sz w:val="24"/>
          <w:szCs w:val="24"/>
        </w:rPr>
        <w:t xml:space="preserve">able </w:t>
      </w:r>
      <w:r>
        <w:rPr>
          <w:rFonts w:eastAsia="Cambria" w:cstheme="minorHAnsi"/>
          <w:b/>
          <w:iCs/>
          <w:sz w:val="24"/>
          <w:szCs w:val="24"/>
        </w:rPr>
        <w:t>2</w:t>
      </w:r>
      <w:r w:rsidRPr="00484975">
        <w:rPr>
          <w:rFonts w:eastAsia="Cambria" w:cstheme="minorHAnsi"/>
          <w:iCs/>
          <w:sz w:val="24"/>
          <w:szCs w:val="24"/>
        </w:rPr>
        <w:t xml:space="preserve">: </w:t>
      </w:r>
      <w:r>
        <w:rPr>
          <w:rFonts w:eastAsia="Cambria" w:cstheme="minorHAnsi"/>
          <w:iCs/>
          <w:sz w:val="24"/>
          <w:szCs w:val="24"/>
        </w:rPr>
        <w:t>Overview</w:t>
      </w:r>
      <w:r w:rsidRPr="00484975">
        <w:rPr>
          <w:rFonts w:eastAsia="Cambria" w:cstheme="minorHAnsi"/>
          <w:iCs/>
          <w:sz w:val="24"/>
          <w:szCs w:val="24"/>
        </w:rPr>
        <w:t xml:space="preserve"> of studies assessing the association between various cytokine/chemokine levels in respiratory samples (</w:t>
      </w:r>
      <w:r w:rsidRPr="00484975">
        <w:rPr>
          <w:rFonts w:eastAsia="Cambria" w:cstheme="minorHAnsi"/>
          <w:i/>
          <w:iCs/>
          <w:sz w:val="24"/>
          <w:szCs w:val="24"/>
        </w:rPr>
        <w:t>e.g.</w:t>
      </w:r>
      <w:r w:rsidRPr="00484975">
        <w:rPr>
          <w:rFonts w:eastAsia="Cambria" w:cstheme="minorHAnsi"/>
          <w:iCs/>
          <w:sz w:val="24"/>
          <w:szCs w:val="24"/>
        </w:rPr>
        <w:t xml:space="preserve"> nasal wash, nasopharyngeal aspirates, </w:t>
      </w:r>
      <w:r w:rsidR="00140541">
        <w:rPr>
          <w:rFonts w:eastAsia="Cambria" w:cstheme="minorHAnsi"/>
          <w:iCs/>
          <w:sz w:val="24"/>
          <w:szCs w:val="24"/>
        </w:rPr>
        <w:t>broncho-alveolar lavage [</w:t>
      </w:r>
      <w:r w:rsidRPr="00484975">
        <w:rPr>
          <w:rFonts w:eastAsia="Cambria" w:cstheme="minorHAnsi"/>
          <w:iCs/>
          <w:sz w:val="24"/>
          <w:szCs w:val="24"/>
        </w:rPr>
        <w:t>BAL</w:t>
      </w:r>
      <w:r w:rsidR="00140541">
        <w:rPr>
          <w:rFonts w:eastAsia="Cambria" w:cstheme="minorHAnsi"/>
          <w:iCs/>
          <w:sz w:val="24"/>
          <w:szCs w:val="24"/>
        </w:rPr>
        <w:t>]</w:t>
      </w:r>
      <w:r w:rsidRPr="00484975">
        <w:rPr>
          <w:rFonts w:eastAsia="Cambria" w:cstheme="minorHAnsi"/>
          <w:iCs/>
          <w:sz w:val="24"/>
          <w:szCs w:val="24"/>
        </w:rPr>
        <w:t xml:space="preserve">) and RSV disease severity. </w:t>
      </w:r>
      <w:r w:rsidRPr="00254E5B">
        <w:rPr>
          <w:rFonts w:eastAsia="Cambria" w:cstheme="minorHAnsi"/>
          <w:iCs/>
          <w:sz w:val="24"/>
          <w:szCs w:val="24"/>
        </w:rPr>
        <w:t>“</w:t>
      </w:r>
      <w:r w:rsidRPr="00254E5B">
        <w:rPr>
          <w:rFonts w:eastAsia="Cambria" w:cstheme="minorHAnsi"/>
          <w:bCs/>
          <w:sz w:val="24"/>
          <w:szCs w:val="24"/>
        </w:rPr>
        <w:t>(-)” indicates negative association, “(+)” indicates a positive association, and “(na)” indicates no association observed by the corresponding publication</w:t>
      </w:r>
      <w:r w:rsidRPr="00484975">
        <w:rPr>
          <w:rFonts w:eastAsia="Cambria" w:cstheme="minorHAnsi"/>
          <w:bCs/>
          <w:sz w:val="24"/>
          <w:szCs w:val="24"/>
        </w:rPr>
        <w:t>.</w:t>
      </w:r>
      <w:r w:rsidR="00A037BA">
        <w:rPr>
          <w:rFonts w:eastAsia="Cambria" w:cstheme="minorHAnsi"/>
          <w:bCs/>
          <w:sz w:val="24"/>
          <w:szCs w:val="24"/>
        </w:rPr>
        <w:t xml:space="preserve"> </w:t>
      </w:r>
    </w:p>
    <w:tbl>
      <w:tblPr>
        <w:tblStyle w:val="TableGrid"/>
        <w:tblW w:w="14879" w:type="dxa"/>
        <w:tblLayout w:type="fixed"/>
        <w:tblLook w:val="04A0" w:firstRow="1" w:lastRow="0" w:firstColumn="1" w:lastColumn="0" w:noHBand="0" w:noVBand="1"/>
      </w:tblPr>
      <w:tblGrid>
        <w:gridCol w:w="1596"/>
        <w:gridCol w:w="1943"/>
        <w:gridCol w:w="992"/>
        <w:gridCol w:w="2127"/>
        <w:gridCol w:w="3685"/>
        <w:gridCol w:w="4536"/>
      </w:tblGrid>
      <w:tr w:rsidR="00DC3F83" w:rsidRPr="00254E5B" w14:paraId="7FED35DF" w14:textId="77777777" w:rsidTr="00757604">
        <w:trPr>
          <w:trHeight w:val="545"/>
        </w:trPr>
        <w:tc>
          <w:tcPr>
            <w:tcW w:w="1596" w:type="dxa"/>
            <w:hideMark/>
          </w:tcPr>
          <w:p w14:paraId="47186E20"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Cytokine/</w:t>
            </w:r>
            <w:r w:rsidRPr="00254E5B">
              <w:rPr>
                <w:rFonts w:eastAsia="Cambria" w:cstheme="minorHAnsi"/>
                <w:b/>
                <w:bCs/>
                <w:sz w:val="24"/>
                <w:szCs w:val="24"/>
              </w:rPr>
              <w:br/>
              <w:t>chemokine</w:t>
            </w:r>
          </w:p>
        </w:tc>
        <w:tc>
          <w:tcPr>
            <w:tcW w:w="1943" w:type="dxa"/>
            <w:hideMark/>
          </w:tcPr>
          <w:p w14:paraId="0F459B9E"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Publication</w:t>
            </w:r>
          </w:p>
        </w:tc>
        <w:tc>
          <w:tcPr>
            <w:tcW w:w="992" w:type="dxa"/>
            <w:hideMark/>
          </w:tcPr>
          <w:p w14:paraId="7C6FB5A4"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Association</w:t>
            </w:r>
          </w:p>
        </w:tc>
        <w:tc>
          <w:tcPr>
            <w:tcW w:w="2127" w:type="dxa"/>
          </w:tcPr>
          <w:p w14:paraId="64984C16"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Age group</w:t>
            </w:r>
          </w:p>
        </w:tc>
        <w:tc>
          <w:tcPr>
            <w:tcW w:w="3685" w:type="dxa"/>
          </w:tcPr>
          <w:p w14:paraId="41ABDD68"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Number of patients</w:t>
            </w:r>
          </w:p>
        </w:tc>
        <w:tc>
          <w:tcPr>
            <w:tcW w:w="4536" w:type="dxa"/>
          </w:tcPr>
          <w:p w14:paraId="7959AA75"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Severity parameters</w:t>
            </w:r>
          </w:p>
        </w:tc>
      </w:tr>
      <w:tr w:rsidR="00EE6912" w:rsidRPr="00254E5B" w14:paraId="2A70236F" w14:textId="77777777" w:rsidTr="00757604">
        <w:trPr>
          <w:trHeight w:val="179"/>
        </w:trPr>
        <w:tc>
          <w:tcPr>
            <w:tcW w:w="1596" w:type="dxa"/>
            <w:vMerge w:val="restart"/>
            <w:shd w:val="clear" w:color="auto" w:fill="auto"/>
            <w:noWrap/>
            <w:hideMark/>
          </w:tcPr>
          <w:p w14:paraId="4A38B774" w14:textId="6F59B3BE" w:rsidR="00EE6912" w:rsidRPr="0020123E" w:rsidRDefault="00EE6912" w:rsidP="00C07EA6">
            <w:pPr>
              <w:spacing w:line="480" w:lineRule="auto"/>
              <w:jc w:val="left"/>
              <w:rPr>
                <w:rFonts w:eastAsia="Cambria" w:cstheme="minorHAnsi"/>
                <w:sz w:val="24"/>
                <w:szCs w:val="24"/>
              </w:rPr>
            </w:pPr>
            <w:r w:rsidRPr="006D0324">
              <w:rPr>
                <w:rFonts w:eastAsia="Cambria" w:cstheme="minorHAnsi"/>
                <w:sz w:val="24"/>
                <w:szCs w:val="24"/>
              </w:rPr>
              <w:t>RANTES</w:t>
            </w:r>
            <w:r w:rsidR="004B0596">
              <w:rPr>
                <w:rFonts w:eastAsia="Cambria" w:cstheme="minorHAnsi"/>
                <w:sz w:val="24"/>
                <w:szCs w:val="24"/>
              </w:rPr>
              <w:t xml:space="preserve"> (CCL5)</w:t>
            </w:r>
          </w:p>
        </w:tc>
        <w:tc>
          <w:tcPr>
            <w:tcW w:w="1943" w:type="dxa"/>
            <w:shd w:val="clear" w:color="auto" w:fill="auto"/>
            <w:noWrap/>
            <w:hideMark/>
          </w:tcPr>
          <w:p w14:paraId="7CE2B853" w14:textId="28D972D2" w:rsidR="00EE6912" w:rsidRPr="00254E5B" w:rsidRDefault="00EE6912" w:rsidP="00922403">
            <w:pPr>
              <w:spacing w:line="480" w:lineRule="auto"/>
              <w:jc w:val="left"/>
              <w:rPr>
                <w:rFonts w:eastAsia="Cambria" w:cstheme="minorHAnsi"/>
                <w:sz w:val="24"/>
                <w:szCs w:val="24"/>
              </w:rPr>
            </w:pPr>
            <w:r w:rsidRPr="00254E5B">
              <w:rPr>
                <w:rFonts w:eastAsia="Cambria" w:cstheme="minorHAnsi"/>
                <w:sz w:val="24"/>
                <w:szCs w:val="24"/>
              </w:rPr>
              <w:t xml:space="preserve">Thwaites </w:t>
            </w:r>
            <w:r w:rsidRPr="00254E5B">
              <w:rPr>
                <w:rFonts w:eastAsia="Cambria" w:cstheme="minorHAnsi"/>
                <w:i/>
                <w:sz w:val="24"/>
                <w:szCs w:val="24"/>
              </w:rPr>
              <w:t>et al</w:t>
            </w:r>
            <w:r w:rsidRPr="00254E5B">
              <w:rPr>
                <w:rFonts w:eastAsia="Cambria" w:cstheme="minorHAnsi"/>
                <w:sz w:val="24"/>
                <w:szCs w:val="24"/>
              </w:rPr>
              <w:t>, 2018</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{"citationItems":[{"id":"ITEM-1","itemData":{"DOI":"10.1164/rccm.201712-2567OC","ISSN":"1535-4970","PMID":"29688024","abstract":"Rationale: Respiratory syncytial virus (RSV) bronchiolitis is a major cause of morbidity and mortality in infancy. Severe disease is believed to result from uncontrolled viral replication, an excessive immune response, or both. Objectives: To determine RSV load and immune mediator levels in nasal mucosal lining fluid by serial sampling of nasal fluids from cases of moderate and severe bronchiolitis over the course of infection. Methods: Infants with viral bronchiolitis necessitating admission (n = 55) were recruited from a pediatric center during 2016 and 2017. Of these, 30 were RSV infected (18 \"moderate\" and 12 mechanically ventilated \"severe\"). Nasal fluids were sampled frequently over time using nasosorption devices and nasopharyngeal aspiration. Hierarchical clustering of time-weighted averages was performed to investigate cytokine and chemokine levels, and gene expression profiling was conducted. Measurements and Main Results: Unexpectedly, cases with severe RSV bronchiolitis had lower nasal viral loads and reduced IFN-g and CC chemokine ligand 5/RANTES (regulated upon activation, normal T cell expressed and secreted) levels than those with moderate disease, especially when allowance was made for disease duration (all P , 0.05). Reduced cytokine/chemokine levels in severe disease were also seen in children with other viral infections. Gene expression analysis of nasopharyngeal aspiration samples (n = 43) confirmed reduced type-I IFN gene expression in severe bronchiolitis accompanied by enhanced expression of MUC5AC and IL17A. Conclusions: Infants with severe RSV bronchiolitis have lower nasal viral load, CXCL10 (C-X-C motif chemokine ligand 10)/ IP-10, and type-I IFN levels than moderately ill children, but enhanced MUC5AC (mucin-5AC) and IL17A gene expression in nasal cells.","author":[{"dropping-particle":"","family":"Thwaites","given":"Ryan S","non-dropping-particle":"","parse-names":false,"suffix":""},{"dropping-particle":"","family":"Coates","given":"Matthew","non-dropping-particle":"","parse-names":false,"suffix":""},{"dropping-particle":"","family":"Ito","given":"Kazuhiro","non-dropping-particle":"","parse-names":false,"suffix":""},{"dropping-particle":"","family":"Ghazaly","given":"Marwa","non-dropping-particle":"","parse-names":false,"suffix":""},{"dropping-particle":"","family":"Feather","given":"Calandra","non-dropping-particle":"","parse-names":false,"suffix":""},{"dropping-particle":"","family":"Abdulla","given":"Farhana","non-dropping-particle":"","parse-names":false,"suffix":""},{"dropping-particle":"","family":"Tunstall","given":"Tanushree","non-dropping-particle":"","parse-names":false,"suffix":""},{"dropping-particle":"","family":"Jain","given":"Pooja","non-dropping-particle":"","parse-names":false,"suffix":""},{"dropping-particle":"","family":"Cass","given":"Lindsey","non-dropping-particle":"","parse-names":false,"suffix":""},{"dropping-particle":"","family":"Rapeport","given":"Garth","non-dropping-particle":"","parse-names":false,"suffix":""},{"dropping-particle":"","family":"Hansel","given":"Trevor T","non-dropping-particle":"","parse-names":false,"suffix":""},{"dropping-particle":"","family":"Nadel","given":"Simon","non-dropping-particle":"","parse-names":false,"suffix":""},{"dropping-particle":"","family":"Openshaw","given":"Peter","non-dropping-particle":"","parse-names":false,"suffix":""}],"container-title":"American journal of respiratory and critical care medicine","id":"ITEM-1","issue":"8","issued":{"date-parts":[["2018"]]},"page":"1074-1084","title":"Reduced Nasal Viral Load and IFN Responses in Infants with Respiratory Syncytial Virus Bronchiolitis and Respiratory Failure.","type":"article-journal","volume":"198"},"uris":["http://www.mendeley.com/documents/?uuid=e6229aee-29b1-4f45-b55b-54fd1a1538da"]}],"mendeley":{"formattedCitation":"[17]","plainTextFormattedCitation":"[17]","previouslyFormattedCitation":"[17]"},"properties":{"noteIndex":0},"schema":"https://github.com/citation-style-language/schema/raw/master/csl-citation.json"}</w:instrText>
            </w:r>
            <w:r>
              <w:rPr>
                <w:rFonts w:eastAsia="Cambria" w:cstheme="minorHAnsi"/>
                <w:sz w:val="24"/>
                <w:szCs w:val="24"/>
              </w:rPr>
              <w:fldChar w:fldCharType="separate"/>
            </w:r>
            <w:r w:rsidRPr="00A7581E">
              <w:rPr>
                <w:rFonts w:eastAsia="Cambria" w:cstheme="minorHAnsi"/>
                <w:noProof/>
                <w:sz w:val="24"/>
                <w:szCs w:val="24"/>
              </w:rPr>
              <w:t>[17]</w:t>
            </w:r>
            <w:r>
              <w:rPr>
                <w:rFonts w:eastAsia="Cambria" w:cstheme="minorHAnsi"/>
                <w:sz w:val="24"/>
                <w:szCs w:val="24"/>
              </w:rPr>
              <w:fldChar w:fldCharType="end"/>
            </w:r>
          </w:p>
        </w:tc>
        <w:tc>
          <w:tcPr>
            <w:tcW w:w="992" w:type="dxa"/>
            <w:shd w:val="clear" w:color="auto" w:fill="auto"/>
            <w:noWrap/>
          </w:tcPr>
          <w:p w14:paraId="20C64A88" w14:textId="77777777" w:rsidR="00EE6912" w:rsidRPr="00254E5B" w:rsidRDefault="00EE6912" w:rsidP="00922403">
            <w:pPr>
              <w:spacing w:line="480" w:lineRule="auto"/>
              <w:jc w:val="left"/>
              <w:rPr>
                <w:rFonts w:eastAsia="Cambria" w:cstheme="minorHAnsi"/>
                <w:bCs/>
                <w:sz w:val="24"/>
                <w:szCs w:val="24"/>
              </w:rPr>
            </w:pPr>
            <w:r w:rsidRPr="00254E5B">
              <w:rPr>
                <w:rFonts w:eastAsia="Cambria" w:cstheme="minorHAnsi"/>
                <w:bCs/>
                <w:sz w:val="24"/>
                <w:szCs w:val="24"/>
              </w:rPr>
              <w:t>(-)</w:t>
            </w:r>
          </w:p>
        </w:tc>
        <w:tc>
          <w:tcPr>
            <w:tcW w:w="2127" w:type="dxa"/>
            <w:shd w:val="clear" w:color="auto" w:fill="auto"/>
          </w:tcPr>
          <w:p w14:paraId="7225F8FA" w14:textId="77777777" w:rsidR="00EE6912" w:rsidRPr="00254E5B" w:rsidRDefault="00EE6912" w:rsidP="00922403">
            <w:pPr>
              <w:spacing w:line="480" w:lineRule="auto"/>
              <w:jc w:val="left"/>
              <w:rPr>
                <w:rFonts w:cstheme="minorHAnsi"/>
                <w:sz w:val="24"/>
                <w:szCs w:val="24"/>
              </w:rPr>
            </w:pPr>
            <w:r w:rsidRPr="00254E5B">
              <w:rPr>
                <w:rFonts w:cstheme="minorHAnsi"/>
                <w:sz w:val="24"/>
                <w:szCs w:val="24"/>
              </w:rPr>
              <w:t>2 weeks to 24 months</w:t>
            </w:r>
          </w:p>
        </w:tc>
        <w:tc>
          <w:tcPr>
            <w:tcW w:w="3685" w:type="dxa"/>
            <w:shd w:val="clear" w:color="auto" w:fill="auto"/>
          </w:tcPr>
          <w:p w14:paraId="35CD8A27" w14:textId="77777777" w:rsidR="00EE6912" w:rsidRPr="00254E5B" w:rsidRDefault="00EE6912" w:rsidP="00922403">
            <w:pPr>
              <w:spacing w:line="480" w:lineRule="auto"/>
              <w:jc w:val="left"/>
              <w:rPr>
                <w:rFonts w:cstheme="minorHAnsi"/>
                <w:sz w:val="24"/>
                <w:szCs w:val="24"/>
              </w:rPr>
            </w:pPr>
            <w:r w:rsidRPr="00254E5B">
              <w:rPr>
                <w:rFonts w:cstheme="minorHAnsi"/>
                <w:sz w:val="24"/>
                <w:szCs w:val="24"/>
              </w:rPr>
              <w:t>12 infants with severe RSV, 18 infants with moderate RSV disease</w:t>
            </w:r>
          </w:p>
        </w:tc>
        <w:tc>
          <w:tcPr>
            <w:tcW w:w="4536" w:type="dxa"/>
            <w:shd w:val="clear" w:color="auto" w:fill="auto"/>
          </w:tcPr>
          <w:p w14:paraId="2939D369" w14:textId="77777777" w:rsidR="00EE6912" w:rsidRPr="00254E5B" w:rsidRDefault="00EE6912" w:rsidP="00922403">
            <w:pPr>
              <w:spacing w:line="480" w:lineRule="auto"/>
              <w:jc w:val="left"/>
              <w:rPr>
                <w:rFonts w:cstheme="minorHAnsi"/>
                <w:sz w:val="24"/>
                <w:szCs w:val="24"/>
              </w:rPr>
            </w:pPr>
            <w:r w:rsidRPr="00254E5B">
              <w:rPr>
                <w:rFonts w:cstheme="minorHAnsi"/>
                <w:sz w:val="24"/>
                <w:szCs w:val="24"/>
              </w:rPr>
              <w:t>Need for mechanical ventilation (severe); hospitalisation without the need for mechanical ventilation (moderate)</w:t>
            </w:r>
          </w:p>
        </w:tc>
      </w:tr>
      <w:tr w:rsidR="00EE6912" w:rsidRPr="00254E5B" w14:paraId="3055A17D" w14:textId="77777777" w:rsidTr="00757604">
        <w:trPr>
          <w:trHeight w:val="179"/>
        </w:trPr>
        <w:tc>
          <w:tcPr>
            <w:tcW w:w="1596" w:type="dxa"/>
            <w:vMerge/>
            <w:shd w:val="clear" w:color="auto" w:fill="auto"/>
            <w:noWrap/>
          </w:tcPr>
          <w:p w14:paraId="36E64D09" w14:textId="74978ADE" w:rsidR="00EE6912" w:rsidRPr="00EF00EA" w:rsidRDefault="00EE6912" w:rsidP="00C07EA6">
            <w:pPr>
              <w:spacing w:line="480" w:lineRule="auto"/>
              <w:jc w:val="left"/>
              <w:rPr>
                <w:rFonts w:eastAsia="Cambria" w:cstheme="minorHAnsi"/>
                <w:color w:val="FF0000"/>
                <w:sz w:val="24"/>
                <w:szCs w:val="24"/>
              </w:rPr>
            </w:pPr>
          </w:p>
        </w:tc>
        <w:tc>
          <w:tcPr>
            <w:tcW w:w="1943" w:type="dxa"/>
            <w:shd w:val="clear" w:color="auto" w:fill="auto"/>
            <w:noWrap/>
          </w:tcPr>
          <w:p w14:paraId="3C2611E2" w14:textId="2C11EB1B" w:rsidR="00EE6912" w:rsidRPr="0020123E" w:rsidRDefault="00EE6912" w:rsidP="009F4313">
            <w:pPr>
              <w:spacing w:line="480" w:lineRule="auto"/>
              <w:jc w:val="left"/>
              <w:rPr>
                <w:rFonts w:eastAsia="Cambria" w:cstheme="minorHAnsi"/>
                <w:sz w:val="24"/>
                <w:szCs w:val="24"/>
              </w:rPr>
            </w:pPr>
            <w:r w:rsidRPr="00AB6226">
              <w:rPr>
                <w:rFonts w:eastAsia="Cambria" w:cstheme="minorHAnsi"/>
                <w:sz w:val="24"/>
                <w:szCs w:val="24"/>
              </w:rPr>
              <w:t xml:space="preserve">Vieira </w:t>
            </w:r>
            <w:r w:rsidRPr="00AB6226">
              <w:rPr>
                <w:rFonts w:eastAsia="Cambria" w:cstheme="minorHAnsi"/>
                <w:i/>
                <w:sz w:val="24"/>
                <w:szCs w:val="24"/>
              </w:rPr>
              <w:t>et al</w:t>
            </w:r>
            <w:r w:rsidRPr="00AB6226">
              <w:rPr>
                <w:rFonts w:eastAsia="Cambria" w:cstheme="minorHAnsi"/>
                <w:sz w:val="24"/>
                <w:szCs w:val="24"/>
              </w:rPr>
              <w:t>, 2010</w:t>
            </w:r>
            <w:r w:rsidRPr="0020123E">
              <w:rPr>
                <w:rFonts w:eastAsia="Cambria" w:cstheme="minorHAnsi"/>
                <w:sz w:val="24"/>
                <w:szCs w:val="24"/>
              </w:rPr>
              <w:fldChar w:fldCharType="begin" w:fldLock="1"/>
            </w:r>
            <w:r w:rsidR="00C47635">
              <w:rPr>
                <w:rFonts w:eastAsia="Cambria" w:cstheme="minorHAnsi"/>
                <w:color w:val="FF0000"/>
                <w:sz w:val="24"/>
                <w:szCs w:val="24"/>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[18]","plainTextFormattedCitation":"[18]","previouslyFormattedCitation":"[27]"},"properties":{"noteIndex":0},"schema":"https://github.com/citation-style-language/schema/raw/master/csl-citation.json"}</w:instrText>
            </w:r>
            <w:r w:rsidRPr="0020123E">
              <w:rPr>
                <w:rFonts w:eastAsia="Cambria" w:cstheme="minorHAnsi"/>
                <w:sz w:val="24"/>
                <w:szCs w:val="24"/>
              </w:rPr>
              <w:fldChar w:fldCharType="separate"/>
            </w:r>
            <w:r w:rsidR="00C47635" w:rsidRPr="00C47635">
              <w:rPr>
                <w:rFonts w:eastAsia="Cambria" w:cstheme="minorHAnsi"/>
                <w:noProof/>
                <w:sz w:val="24"/>
                <w:szCs w:val="24"/>
              </w:rPr>
              <w:t>[18]</w:t>
            </w:r>
            <w:r w:rsidRPr="0020123E">
              <w:rPr>
                <w:rFonts w:eastAsia="Cambria" w:cstheme="minorHAnsi"/>
                <w:sz w:val="24"/>
                <w:szCs w:val="24"/>
              </w:rPr>
              <w:fldChar w:fldCharType="end"/>
            </w:r>
          </w:p>
        </w:tc>
        <w:tc>
          <w:tcPr>
            <w:tcW w:w="992" w:type="dxa"/>
            <w:shd w:val="clear" w:color="auto" w:fill="auto"/>
            <w:noWrap/>
          </w:tcPr>
          <w:p w14:paraId="1B88ED1C" w14:textId="3389B88C" w:rsidR="00EE6912" w:rsidRPr="0020123E" w:rsidRDefault="00EE6912" w:rsidP="009F4313">
            <w:pPr>
              <w:spacing w:line="480" w:lineRule="auto"/>
              <w:jc w:val="left"/>
              <w:rPr>
                <w:rFonts w:eastAsia="Cambria" w:cstheme="minorHAnsi"/>
                <w:bCs/>
                <w:sz w:val="24"/>
                <w:szCs w:val="24"/>
              </w:rPr>
            </w:pPr>
            <w:r w:rsidRPr="0020123E">
              <w:rPr>
                <w:rFonts w:eastAsia="Cambria" w:cstheme="minorHAnsi"/>
                <w:bCs/>
                <w:sz w:val="24"/>
                <w:szCs w:val="24"/>
              </w:rPr>
              <w:t>(na)</w:t>
            </w:r>
          </w:p>
        </w:tc>
        <w:tc>
          <w:tcPr>
            <w:tcW w:w="2127" w:type="dxa"/>
            <w:shd w:val="clear" w:color="auto" w:fill="auto"/>
          </w:tcPr>
          <w:p w14:paraId="6EFD1520" w14:textId="0CDE56ED" w:rsidR="00EE6912" w:rsidRPr="0020123E" w:rsidRDefault="00EE6912" w:rsidP="009F4313">
            <w:pPr>
              <w:spacing w:line="480" w:lineRule="auto"/>
              <w:jc w:val="left"/>
              <w:rPr>
                <w:rFonts w:cstheme="minorHAnsi"/>
                <w:sz w:val="24"/>
                <w:szCs w:val="24"/>
              </w:rPr>
            </w:pPr>
            <w:r w:rsidRPr="0020123E">
              <w:rPr>
                <w:rFonts w:cstheme="minorHAnsi"/>
                <w:sz w:val="24"/>
                <w:szCs w:val="24"/>
              </w:rPr>
              <w:t>&lt; 3 months</w:t>
            </w:r>
          </w:p>
        </w:tc>
        <w:tc>
          <w:tcPr>
            <w:tcW w:w="3685" w:type="dxa"/>
            <w:shd w:val="clear" w:color="auto" w:fill="auto"/>
          </w:tcPr>
          <w:p w14:paraId="7E20512D" w14:textId="48B97ECA" w:rsidR="00EE6912" w:rsidRPr="0020123E" w:rsidRDefault="00EE6912" w:rsidP="009F4313">
            <w:pPr>
              <w:spacing w:line="480" w:lineRule="auto"/>
              <w:jc w:val="left"/>
              <w:rPr>
                <w:rFonts w:cstheme="minorHAnsi"/>
                <w:sz w:val="24"/>
                <w:szCs w:val="24"/>
              </w:rPr>
            </w:pPr>
            <w:r w:rsidRPr="0020123E">
              <w:rPr>
                <w:rFonts w:cstheme="minorHAnsi"/>
                <w:sz w:val="24"/>
                <w:szCs w:val="24"/>
              </w:rPr>
              <w:t>30 RSV LRTI</w:t>
            </w:r>
          </w:p>
        </w:tc>
        <w:tc>
          <w:tcPr>
            <w:tcW w:w="4536" w:type="dxa"/>
            <w:shd w:val="clear" w:color="auto" w:fill="auto"/>
          </w:tcPr>
          <w:p w14:paraId="38D7228F" w14:textId="6DFDAB4B" w:rsidR="00EE6912" w:rsidRPr="0020123E" w:rsidRDefault="00EE6912" w:rsidP="009F4313">
            <w:pPr>
              <w:spacing w:line="480" w:lineRule="auto"/>
              <w:jc w:val="left"/>
              <w:rPr>
                <w:rFonts w:cstheme="minorHAnsi"/>
                <w:sz w:val="24"/>
                <w:szCs w:val="24"/>
              </w:rPr>
            </w:pPr>
            <w:r w:rsidRPr="0020123E">
              <w:rPr>
                <w:rFonts w:cstheme="minorHAnsi"/>
                <w:sz w:val="24"/>
                <w:szCs w:val="24"/>
              </w:rPr>
              <w:t>Clinical severity score (Respiratory rate; wheezing; oxygen saturation; accessory muscle recruitment); duration of oxygen therapy; duration of mechanical ventilation; length of hospital stay</w:t>
            </w:r>
          </w:p>
        </w:tc>
      </w:tr>
      <w:tr w:rsidR="00EE6912" w:rsidRPr="00254E5B" w14:paraId="2F99C98D" w14:textId="77777777" w:rsidTr="00757604">
        <w:trPr>
          <w:trHeight w:val="179"/>
        </w:trPr>
        <w:tc>
          <w:tcPr>
            <w:tcW w:w="1596" w:type="dxa"/>
            <w:vMerge/>
            <w:shd w:val="clear" w:color="auto" w:fill="auto"/>
            <w:noWrap/>
          </w:tcPr>
          <w:p w14:paraId="373AC82E" w14:textId="735D064C" w:rsidR="00EE6912" w:rsidRPr="00C07EA6" w:rsidRDefault="00EE6912" w:rsidP="00C07EA6">
            <w:pPr>
              <w:spacing w:line="480" w:lineRule="auto"/>
              <w:jc w:val="left"/>
              <w:rPr>
                <w:rFonts w:eastAsia="Cambria" w:cstheme="minorHAnsi"/>
                <w:color w:val="FF0000"/>
                <w:sz w:val="24"/>
                <w:szCs w:val="24"/>
              </w:rPr>
            </w:pPr>
          </w:p>
        </w:tc>
        <w:tc>
          <w:tcPr>
            <w:tcW w:w="1943" w:type="dxa"/>
            <w:shd w:val="clear" w:color="auto" w:fill="auto"/>
            <w:noWrap/>
          </w:tcPr>
          <w:p w14:paraId="651E51B8" w14:textId="12938122" w:rsidR="00EE6912" w:rsidRPr="00C07EA6" w:rsidRDefault="00EE6912" w:rsidP="00C07EA6">
            <w:pPr>
              <w:spacing w:line="480" w:lineRule="auto"/>
              <w:jc w:val="left"/>
              <w:rPr>
                <w:rFonts w:eastAsia="Cambria" w:cstheme="minorHAnsi"/>
                <w:color w:val="FF0000"/>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shd w:val="clear" w:color="auto" w:fill="auto"/>
            <w:noWrap/>
          </w:tcPr>
          <w:p w14:paraId="5731E4D9" w14:textId="52C195FC" w:rsidR="00EE6912" w:rsidRPr="00C07EA6" w:rsidRDefault="00EE6912" w:rsidP="00C07EA6">
            <w:pPr>
              <w:spacing w:line="480" w:lineRule="auto"/>
              <w:jc w:val="left"/>
              <w:rPr>
                <w:rFonts w:eastAsia="Cambria" w:cstheme="minorHAnsi"/>
                <w:bCs/>
                <w:color w:val="FF0000"/>
                <w:sz w:val="24"/>
                <w:szCs w:val="24"/>
              </w:rPr>
            </w:pPr>
            <w:r w:rsidRPr="00254E5B">
              <w:rPr>
                <w:rFonts w:eastAsia="Cambria" w:cstheme="minorHAnsi"/>
                <w:bCs/>
                <w:sz w:val="24"/>
                <w:szCs w:val="24"/>
              </w:rPr>
              <w:t>(</w:t>
            </w:r>
            <w:r>
              <w:rPr>
                <w:rFonts w:eastAsia="Cambria" w:cstheme="minorHAnsi"/>
                <w:bCs/>
                <w:sz w:val="24"/>
                <w:szCs w:val="24"/>
              </w:rPr>
              <w:t>na</w:t>
            </w:r>
            <w:r w:rsidRPr="00254E5B">
              <w:rPr>
                <w:rFonts w:eastAsia="Cambria" w:cstheme="minorHAnsi"/>
                <w:bCs/>
                <w:sz w:val="24"/>
                <w:szCs w:val="24"/>
              </w:rPr>
              <w:t>)</w:t>
            </w:r>
          </w:p>
        </w:tc>
        <w:tc>
          <w:tcPr>
            <w:tcW w:w="2127" w:type="dxa"/>
            <w:shd w:val="clear" w:color="auto" w:fill="auto"/>
          </w:tcPr>
          <w:p w14:paraId="30252CFA" w14:textId="07F36D7E" w:rsidR="00EE6912" w:rsidRPr="00C07EA6" w:rsidRDefault="00EE6912" w:rsidP="00C07EA6">
            <w:pPr>
              <w:spacing w:line="480" w:lineRule="auto"/>
              <w:jc w:val="left"/>
              <w:rPr>
                <w:rFonts w:cstheme="minorHAnsi"/>
                <w:color w:val="FF0000"/>
                <w:sz w:val="24"/>
                <w:szCs w:val="24"/>
              </w:rPr>
            </w:pPr>
            <w:r w:rsidRPr="00254E5B">
              <w:rPr>
                <w:rFonts w:cstheme="minorHAnsi"/>
                <w:sz w:val="24"/>
                <w:szCs w:val="24"/>
              </w:rPr>
              <w:t>&lt; 5 years</w:t>
            </w:r>
          </w:p>
        </w:tc>
        <w:tc>
          <w:tcPr>
            <w:tcW w:w="3685" w:type="dxa"/>
            <w:shd w:val="clear" w:color="auto" w:fill="auto"/>
          </w:tcPr>
          <w:p w14:paraId="1D3B4BFD" w14:textId="20BC354B" w:rsidR="00EE6912" w:rsidRPr="00C07EA6" w:rsidRDefault="00EE6912" w:rsidP="00C07EA6">
            <w:pPr>
              <w:spacing w:line="480" w:lineRule="auto"/>
              <w:jc w:val="left"/>
              <w:rPr>
                <w:rFonts w:cstheme="minorHAnsi"/>
                <w:color w:val="FF0000"/>
                <w:sz w:val="24"/>
                <w:szCs w:val="24"/>
              </w:rPr>
            </w:pPr>
            <w:r w:rsidRPr="00254E5B">
              <w:rPr>
                <w:rFonts w:cstheme="minorHAnsi"/>
                <w:sz w:val="24"/>
                <w:szCs w:val="24"/>
              </w:rPr>
              <w:t>268 infants with mild RSV; 503 infants with moderate RSV; 80 infants with severe RSV; 126 healthy controls</w:t>
            </w:r>
          </w:p>
        </w:tc>
        <w:tc>
          <w:tcPr>
            <w:tcW w:w="4536" w:type="dxa"/>
            <w:shd w:val="clear" w:color="auto" w:fill="auto"/>
          </w:tcPr>
          <w:p w14:paraId="06DEE23C" w14:textId="4CBCD480" w:rsidR="00EE6912" w:rsidRPr="00C07EA6" w:rsidRDefault="00EE6912" w:rsidP="00C07EA6">
            <w:pPr>
              <w:spacing w:line="480" w:lineRule="auto"/>
              <w:jc w:val="left"/>
              <w:rPr>
                <w:rFonts w:cstheme="minorHAnsi"/>
                <w:color w:val="FF0000"/>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56159B4C" w14:textId="77777777" w:rsidTr="00757604">
        <w:trPr>
          <w:trHeight w:val="179"/>
        </w:trPr>
        <w:tc>
          <w:tcPr>
            <w:tcW w:w="1596" w:type="dxa"/>
            <w:noWrap/>
          </w:tcPr>
          <w:p w14:paraId="2B0C2D52" w14:textId="7B9AD7F4"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RANTES</w:t>
            </w:r>
            <w:r w:rsidR="004B0596">
              <w:rPr>
                <w:rFonts w:eastAsia="Cambria" w:cstheme="minorHAnsi"/>
                <w:sz w:val="24"/>
                <w:szCs w:val="24"/>
              </w:rPr>
              <w:t xml:space="preserve"> (CCL5)</w:t>
            </w:r>
            <w:r w:rsidRPr="006D0324">
              <w:rPr>
                <w:rFonts w:eastAsia="Cambria" w:cstheme="minorHAnsi"/>
                <w:sz w:val="24"/>
                <w:szCs w:val="24"/>
              </w:rPr>
              <w:t>: IL-10 ratio</w:t>
            </w:r>
          </w:p>
        </w:tc>
        <w:tc>
          <w:tcPr>
            <w:tcW w:w="1943" w:type="dxa"/>
            <w:noWrap/>
          </w:tcPr>
          <w:p w14:paraId="0D336E05" w14:textId="1A71BAA6"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Hornsleth </w:t>
            </w:r>
            <w:r w:rsidRPr="00254E5B">
              <w:rPr>
                <w:rFonts w:eastAsia="Cambria" w:cstheme="minorHAnsi"/>
                <w:i/>
                <w:sz w:val="24"/>
                <w:szCs w:val="24"/>
              </w:rPr>
              <w:t>et al</w:t>
            </w:r>
            <w:r w:rsidRPr="00254E5B">
              <w:rPr>
                <w:rFonts w:eastAsia="Cambria" w:cstheme="minorHAnsi"/>
                <w:sz w:val="24"/>
                <w:szCs w:val="24"/>
              </w:rPr>
              <w:t>, 2001</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{"citationItems":[{"id":"ITEM-1","itemData":{"DOI":"10.1016/S1386-6532(01)00159-7","ISSN":"1386-6532","abstract":"Background: little is known about inflammatory mediators (IM); like cytokines, chemokines and receptors; in respiratory secretion as possible indicators of the severity of respiratory syncytial virus (RSV) disease. Nor have systematic studies been published on the ratios between IM as such indicators. Objective: to define the role of IM ratios as possible indicators of the severity of RSV disease. Study design: about 46 infants aged 0–9 months with acute RSV infections were studied. Prematurity (PM) and/or underlying disease (UD) were present in 11 of them. The concentrations of seven different IM were measured by ELISA in samples of nasopharyngeal secretions (NPS), four cytokines; IL-1, IL-6, IL-10 and TNF-α; the cytokine receptor TNF-R1 and the chemokines; IL-8 and RANTES. 21 IM ratios were calculated from these concentrations. The patients were assigned a clinical score (CS) ranging from 0 to 3 according to the severity of disease. Results: when 25 patients with severe disease (CS 2–3) and 21 patients with mild disease (CS 0–1) were compared with respect to different IM ratios, three ratios were related to severity of disease: IL-1/RANTES, IL-8/RANTES and TNF-R1/RANTES. When 12 patients with mild disease were compared with 16 patients with severe disease, omitting patients more than 5 months of age and patients with PM and/or UD, the following IM ratios were related to severity of disease: TNF-R1/RANTES, IL-8/RANTES and RANTES/IL-10. Conclusion: of 21 IM ratios studied, TNF-R1/RANTES was related to severity of disease with greatest consistency.","author":[{"dropping-particle":"","family":"Hornsleth","given":"Allan","non-dropping-particle":"","parse-names":false,"suffix":""},{"dropping-particle":"","family":"Loland","given":"Lotte","non-dropping-particle":"","parse-names":false,"suffix":""},{"dropping-particle":"","family":"Larsen","given":"Lars B","non-dropping-particle":"","parse-names":false,"suffix":""}],"container-title":"Journal of Clinical Virology","id":"ITEM-1","issue":"2","issued":{"date-parts":[["2001","5","1"]]},"page":"163-170","title":"Cytokines and chemokines in respiratory secretion and severity of disease in infants with respiratory syncytial virus (RSV) infection","type":"article-journal","volume":"21"},"uris":["http://www.mendeley.com/documents/?uuid=32d48da4-3d4c-3049-b303-fa6a2529d5ee"]}],"mendeley":{"formattedCitation":"[20]","plainTextFormattedCitation":"[20]","previouslyFormattedCitation":"[18]"},"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[20]</w:t>
            </w:r>
            <w:r w:rsidRPr="00254E5B">
              <w:rPr>
                <w:rFonts w:eastAsia="Cambria" w:cstheme="minorHAnsi"/>
                <w:sz w:val="24"/>
                <w:szCs w:val="24"/>
              </w:rPr>
              <w:fldChar w:fldCharType="end"/>
            </w:r>
          </w:p>
        </w:tc>
        <w:tc>
          <w:tcPr>
            <w:tcW w:w="992" w:type="dxa"/>
            <w:noWrap/>
          </w:tcPr>
          <w:p w14:paraId="09107762" w14:textId="77777777" w:rsidR="00C07EA6" w:rsidRPr="00254E5B" w:rsidRDefault="00C07EA6" w:rsidP="00C07EA6">
            <w:pPr>
              <w:spacing w:line="480" w:lineRule="auto"/>
              <w:jc w:val="left"/>
              <w:rPr>
                <w:rFonts w:eastAsia="Cambria" w:cstheme="minorHAnsi"/>
                <w:bCs/>
                <w:sz w:val="24"/>
                <w:szCs w:val="24"/>
              </w:rPr>
            </w:pPr>
            <w:r w:rsidRPr="00254E5B">
              <w:rPr>
                <w:rFonts w:eastAsia="Cambria" w:cstheme="minorHAnsi"/>
                <w:bCs/>
                <w:sz w:val="24"/>
                <w:szCs w:val="24"/>
              </w:rPr>
              <w:t>(+)</w:t>
            </w:r>
          </w:p>
        </w:tc>
        <w:tc>
          <w:tcPr>
            <w:tcW w:w="2127" w:type="dxa"/>
          </w:tcPr>
          <w:p w14:paraId="57C09B9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9 months</w:t>
            </w:r>
          </w:p>
        </w:tc>
        <w:tc>
          <w:tcPr>
            <w:tcW w:w="3685" w:type="dxa"/>
          </w:tcPr>
          <w:p w14:paraId="131E5B35" w14:textId="77777777" w:rsidR="00C07EA6" w:rsidRPr="00254E5B" w:rsidRDefault="00C07EA6" w:rsidP="00C07EA6">
            <w:pPr>
              <w:spacing w:line="480" w:lineRule="auto"/>
              <w:jc w:val="left"/>
              <w:rPr>
                <w:rFonts w:eastAsia="Cambria" w:cstheme="minorHAnsi"/>
                <w:bCs/>
                <w:sz w:val="24"/>
                <w:szCs w:val="24"/>
              </w:rPr>
            </w:pPr>
            <w:r w:rsidRPr="00254E5B">
              <w:rPr>
                <w:rFonts w:eastAsia="Cambria" w:cstheme="minorHAnsi"/>
                <w:bCs/>
                <w:sz w:val="24"/>
                <w:szCs w:val="24"/>
              </w:rPr>
              <w:t>25 infants with severe RSV, 21 infants with mild RSV disease</w:t>
            </w:r>
          </w:p>
        </w:tc>
        <w:tc>
          <w:tcPr>
            <w:tcW w:w="4536" w:type="dxa"/>
          </w:tcPr>
          <w:p w14:paraId="0E9DC830" w14:textId="41927749" w:rsidR="00C07EA6" w:rsidRPr="00254E5B" w:rsidRDefault="00C07EA6" w:rsidP="00C07EA6">
            <w:pPr>
              <w:spacing w:line="480" w:lineRule="auto"/>
              <w:jc w:val="left"/>
              <w:rPr>
                <w:rFonts w:eastAsia="Cambria" w:cstheme="minorHAnsi"/>
                <w:bCs/>
                <w:sz w:val="24"/>
                <w:szCs w:val="24"/>
              </w:rPr>
            </w:pPr>
            <w:r>
              <w:rPr>
                <w:rFonts w:eastAsia="Cambria" w:cstheme="minorHAnsi"/>
                <w:bCs/>
                <w:sz w:val="24"/>
                <w:szCs w:val="24"/>
              </w:rPr>
              <w:t xml:space="preserve">Clinical severity score: </w:t>
            </w:r>
            <w:r w:rsidRPr="00254E5B">
              <w:rPr>
                <w:rFonts w:eastAsia="Cambria" w:cstheme="minorHAnsi"/>
                <w:bCs/>
                <w:sz w:val="24"/>
                <w:szCs w:val="24"/>
              </w:rPr>
              <w:t>Duration of hospital stay; need of respiratory support</w:t>
            </w:r>
          </w:p>
        </w:tc>
      </w:tr>
      <w:tr w:rsidR="00C07EA6" w:rsidRPr="00254E5B" w14:paraId="39390DBA" w14:textId="77777777" w:rsidTr="00757604">
        <w:trPr>
          <w:trHeight w:val="179"/>
        </w:trPr>
        <w:tc>
          <w:tcPr>
            <w:tcW w:w="1596" w:type="dxa"/>
            <w:noWrap/>
            <w:hideMark/>
          </w:tcPr>
          <w:p w14:paraId="15F3A5DA"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EGF</w:t>
            </w:r>
          </w:p>
        </w:tc>
        <w:tc>
          <w:tcPr>
            <w:tcW w:w="1943" w:type="dxa"/>
            <w:noWrap/>
            <w:hideMark/>
          </w:tcPr>
          <w:p w14:paraId="3F2E5D9C" w14:textId="7F8137F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noWrap/>
            <w:hideMark/>
          </w:tcPr>
          <w:p w14:paraId="70C9F319" w14:textId="77777777" w:rsidR="00C07EA6" w:rsidRPr="00254E5B" w:rsidRDefault="00C07EA6" w:rsidP="00C07EA6">
            <w:pPr>
              <w:spacing w:line="480" w:lineRule="auto"/>
              <w:jc w:val="left"/>
              <w:rPr>
                <w:rFonts w:eastAsia="Cambria" w:cstheme="minorHAnsi"/>
                <w:b/>
                <w:bCs/>
                <w:sz w:val="24"/>
                <w:szCs w:val="24"/>
              </w:rPr>
            </w:pPr>
            <w:r w:rsidRPr="00254E5B">
              <w:rPr>
                <w:rFonts w:eastAsia="Cambria" w:cstheme="minorHAnsi"/>
                <w:bCs/>
                <w:sz w:val="24"/>
                <w:szCs w:val="24"/>
              </w:rPr>
              <w:t>(+)</w:t>
            </w:r>
          </w:p>
        </w:tc>
        <w:tc>
          <w:tcPr>
            <w:tcW w:w="2127" w:type="dxa"/>
          </w:tcPr>
          <w:p w14:paraId="0E800696"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5 years</w:t>
            </w:r>
          </w:p>
        </w:tc>
        <w:tc>
          <w:tcPr>
            <w:tcW w:w="3685" w:type="dxa"/>
          </w:tcPr>
          <w:p w14:paraId="60896FB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268 infants with mild RSV; 503 infants with moderate RSV; 80 </w:t>
            </w:r>
            <w:r w:rsidRPr="00254E5B">
              <w:rPr>
                <w:rFonts w:cstheme="minorHAnsi"/>
                <w:sz w:val="24"/>
                <w:szCs w:val="24"/>
              </w:rPr>
              <w:lastRenderedPageBreak/>
              <w:t>infants with severe RSV; 126 healthy controls</w:t>
            </w:r>
          </w:p>
        </w:tc>
        <w:tc>
          <w:tcPr>
            <w:tcW w:w="4536" w:type="dxa"/>
          </w:tcPr>
          <w:p w14:paraId="1390E8A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lastRenderedPageBreak/>
              <w:t xml:space="preserve">Need for mechanical ventilation (severe); hospitalisation without the need for </w:t>
            </w:r>
            <w:r w:rsidRPr="00254E5B">
              <w:rPr>
                <w:rFonts w:eastAsia="Cambria" w:cstheme="minorHAnsi"/>
                <w:sz w:val="24"/>
                <w:szCs w:val="24"/>
              </w:rPr>
              <w:lastRenderedPageBreak/>
              <w:t>mechanical ventilation (moderate); not requiring hospitalisation (mild)</w:t>
            </w:r>
          </w:p>
        </w:tc>
      </w:tr>
      <w:tr w:rsidR="00C07EA6" w:rsidRPr="00254E5B" w14:paraId="277A352E" w14:textId="77777777" w:rsidTr="00757604">
        <w:trPr>
          <w:trHeight w:val="179"/>
        </w:trPr>
        <w:tc>
          <w:tcPr>
            <w:tcW w:w="1596" w:type="dxa"/>
            <w:noWrap/>
            <w:hideMark/>
          </w:tcPr>
          <w:p w14:paraId="5CD07CF9"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FGF-β</w:t>
            </w:r>
          </w:p>
        </w:tc>
        <w:tc>
          <w:tcPr>
            <w:tcW w:w="1943" w:type="dxa"/>
            <w:hideMark/>
          </w:tcPr>
          <w:p w14:paraId="45574595" w14:textId="6D451149"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Garcia </w:t>
            </w:r>
            <w:r w:rsidRPr="00254E5B">
              <w:rPr>
                <w:rFonts w:eastAsia="Cambria" w:cstheme="minorHAnsi"/>
                <w:i/>
                <w:sz w:val="24"/>
                <w:szCs w:val="24"/>
              </w:rPr>
              <w:t>et al</w:t>
            </w:r>
            <w:r w:rsidRPr="00254E5B">
              <w:rPr>
                <w:rFonts w:eastAsia="Cambria" w:cstheme="minorHAnsi"/>
                <w:sz w:val="24"/>
                <w:szCs w:val="24"/>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p>
        </w:tc>
        <w:tc>
          <w:tcPr>
            <w:tcW w:w="992" w:type="dxa"/>
            <w:hideMark/>
          </w:tcPr>
          <w:p w14:paraId="401538E6"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0934AC3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44C09473" w14:textId="77777777" w:rsidR="00C07EA6" w:rsidRPr="00254E5B" w:rsidRDefault="00C07EA6" w:rsidP="00C07EA6">
            <w:pPr>
              <w:spacing w:line="480" w:lineRule="auto"/>
              <w:jc w:val="left"/>
              <w:rPr>
                <w:rFonts w:eastAsia="Cambria" w:cstheme="minorHAnsi"/>
                <w:sz w:val="24"/>
                <w:szCs w:val="24"/>
              </w:rPr>
            </w:pPr>
          </w:p>
        </w:tc>
        <w:tc>
          <w:tcPr>
            <w:tcW w:w="3685" w:type="dxa"/>
          </w:tcPr>
          <w:p w14:paraId="2B0BD60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19 infants with RSV infection; 18 infants with HRV-induced LRTI</w:t>
            </w:r>
          </w:p>
        </w:tc>
        <w:tc>
          <w:tcPr>
            <w:tcW w:w="4536" w:type="dxa"/>
          </w:tcPr>
          <w:p w14:paraId="001E5A48" w14:textId="50F6ADC1"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Length of stay</w:t>
            </w:r>
          </w:p>
        </w:tc>
      </w:tr>
      <w:tr w:rsidR="00C07EA6" w:rsidRPr="00254E5B" w14:paraId="0DE33E0B" w14:textId="77777777" w:rsidTr="00757604">
        <w:trPr>
          <w:trHeight w:val="179"/>
        </w:trPr>
        <w:tc>
          <w:tcPr>
            <w:tcW w:w="1596" w:type="dxa"/>
            <w:noWrap/>
            <w:hideMark/>
          </w:tcPr>
          <w:p w14:paraId="1656E1F5"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HGF</w:t>
            </w:r>
          </w:p>
        </w:tc>
        <w:tc>
          <w:tcPr>
            <w:tcW w:w="1943" w:type="dxa"/>
            <w:hideMark/>
          </w:tcPr>
          <w:p w14:paraId="1E27375E" w14:textId="3490C4F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6183CFF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18CD0C45"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0D5C83FE"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31406158"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1F35D1D2" w14:textId="77777777" w:rsidTr="00757604">
        <w:trPr>
          <w:trHeight w:val="179"/>
        </w:trPr>
        <w:tc>
          <w:tcPr>
            <w:tcW w:w="1596" w:type="dxa"/>
            <w:noWrap/>
            <w:hideMark/>
          </w:tcPr>
          <w:p w14:paraId="61CFF400"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IFN-α</w:t>
            </w:r>
          </w:p>
        </w:tc>
        <w:tc>
          <w:tcPr>
            <w:tcW w:w="1943" w:type="dxa"/>
            <w:hideMark/>
          </w:tcPr>
          <w:p w14:paraId="01D09333" w14:textId="67FFBF3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39ABADEC"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0A3BF887"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39BA0997"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310EC8B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587D3B1C" w14:textId="77777777" w:rsidTr="00757604">
        <w:trPr>
          <w:trHeight w:val="179"/>
        </w:trPr>
        <w:tc>
          <w:tcPr>
            <w:tcW w:w="1596" w:type="dxa"/>
            <w:vMerge w:val="restart"/>
            <w:noWrap/>
            <w:hideMark/>
          </w:tcPr>
          <w:p w14:paraId="6EBF1C82" w14:textId="158AE90E" w:rsidR="00C07EA6" w:rsidRPr="006D0324" w:rsidRDefault="00C07EA6" w:rsidP="00C07EA6">
            <w:pPr>
              <w:spacing w:line="480" w:lineRule="auto"/>
              <w:jc w:val="left"/>
              <w:rPr>
                <w:rFonts w:eastAsia="Cambria" w:cstheme="minorHAnsi"/>
                <w:sz w:val="24"/>
                <w:szCs w:val="24"/>
              </w:rPr>
            </w:pPr>
            <w:bookmarkStart w:id="20" w:name="_Hlk36802917"/>
            <w:r w:rsidRPr="006D0324">
              <w:rPr>
                <w:rFonts w:eastAsia="Cambria" w:cstheme="minorHAnsi"/>
                <w:sz w:val="24"/>
                <w:szCs w:val="24"/>
              </w:rPr>
              <w:t>IFN-γ</w:t>
            </w:r>
          </w:p>
        </w:tc>
        <w:tc>
          <w:tcPr>
            <w:tcW w:w="1943" w:type="dxa"/>
            <w:hideMark/>
          </w:tcPr>
          <w:p w14:paraId="34B5A269" w14:textId="0B095BE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Bennett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[22]</w:t>
            </w:r>
            <w:r w:rsidRPr="00254E5B">
              <w:rPr>
                <w:rFonts w:eastAsia="Cambria" w:cstheme="minorHAnsi"/>
                <w:sz w:val="24"/>
                <w:szCs w:val="24"/>
                <w:lang w:val="nl-BE"/>
              </w:rPr>
              <w:fldChar w:fldCharType="end"/>
            </w:r>
          </w:p>
        </w:tc>
        <w:tc>
          <w:tcPr>
            <w:tcW w:w="992" w:type="dxa"/>
          </w:tcPr>
          <w:p w14:paraId="3724614C" w14:textId="77777777" w:rsidR="00C07EA6" w:rsidRPr="005C36CC"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09B5819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1338732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77A6E3C7" w14:textId="6E0E734D" w:rsidR="00C07EA6" w:rsidRPr="00254E5B" w:rsidRDefault="00576658" w:rsidP="00C07EA6">
            <w:pPr>
              <w:spacing w:line="480" w:lineRule="auto"/>
              <w:jc w:val="left"/>
              <w:rPr>
                <w:rFonts w:cstheme="minorHAnsi"/>
                <w:sz w:val="24"/>
                <w:szCs w:val="24"/>
              </w:rPr>
            </w:pPr>
            <w:r>
              <w:rPr>
                <w:rFonts w:cstheme="minorHAnsi"/>
                <w:sz w:val="24"/>
                <w:szCs w:val="24"/>
              </w:rPr>
              <w:t>D</w:t>
            </w:r>
            <w:r w:rsidR="00C07EA6" w:rsidRPr="00254E5B">
              <w:rPr>
                <w:rFonts w:cstheme="minorHAnsi"/>
                <w:sz w:val="24"/>
                <w:szCs w:val="24"/>
              </w:rPr>
              <w:t>uration of supplemental oxygen therapy</w:t>
            </w:r>
          </w:p>
        </w:tc>
      </w:tr>
      <w:tr w:rsidR="00C07EA6" w:rsidRPr="00254E5B" w14:paraId="7D4B2ED5" w14:textId="77777777" w:rsidTr="00757604">
        <w:trPr>
          <w:trHeight w:val="179"/>
        </w:trPr>
        <w:tc>
          <w:tcPr>
            <w:tcW w:w="1596" w:type="dxa"/>
            <w:vMerge/>
            <w:noWrap/>
          </w:tcPr>
          <w:p w14:paraId="575177B7" w14:textId="77777777" w:rsidR="00C07EA6" w:rsidRPr="006D0324" w:rsidRDefault="00C07EA6" w:rsidP="00C07EA6">
            <w:pPr>
              <w:spacing w:line="480" w:lineRule="auto"/>
              <w:jc w:val="left"/>
              <w:rPr>
                <w:rFonts w:eastAsia="Cambria" w:cstheme="minorHAnsi"/>
                <w:sz w:val="24"/>
                <w:szCs w:val="24"/>
              </w:rPr>
            </w:pPr>
          </w:p>
        </w:tc>
        <w:tc>
          <w:tcPr>
            <w:tcW w:w="1943" w:type="dxa"/>
          </w:tcPr>
          <w:p w14:paraId="6B6A7973" w14:textId="500F096B"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Bont </w:t>
            </w:r>
            <w:r w:rsidRPr="00254E5B">
              <w:rPr>
                <w:rFonts w:eastAsia="Cambria" w:cstheme="minorHAnsi"/>
                <w:i/>
                <w:sz w:val="24"/>
                <w:szCs w:val="24"/>
              </w:rPr>
              <w:t>et al</w:t>
            </w:r>
            <w:r w:rsidRPr="00254E5B">
              <w:rPr>
                <w:rFonts w:eastAsia="Cambria" w:cstheme="minorHAnsi"/>
                <w:sz w:val="24"/>
                <w:szCs w:val="24"/>
              </w:rPr>
              <w:t xml:space="preserve"> 2001</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{"citationItems":[{"id":"ITEM-1","itemData":{"ISSN":"0022-1899","abstract":"To investigate the role of cell-mediated immunity during respiratory syncytial virus (RSV) infection, interferon (IFN)-gamma and interleukin (IL)-10 levels in nasopharyngeal secretions were measured in infants with lower respiratory tract infection (LRTI) caused by RSV. A novel technique was used to measure in vivo cytokine levels in nasopharyngeal aspirates (NPAs). Cytokine levels in the NPAs of 17 mechanically ventilated infants and 43 nonventilated hospitalized infants were compared. As expected, mechanically ventilated infants were significantly younger than nonventilated infants (7 vs. 14 weeks). IFN-gamma levels were above the limit of detection in the NPAs of 3 (18%) mechanically ventilated infants and in the NPAs of 26 (60%) nonventilated infants. IL-10 levels in the NPAs of mechanically ventilated and nonventilated infants were comparable. It is hypothesized that maturation-related mechanisms have a key role in the development of RSV LRTI that results in mechanical ventilation.","author":[{"dropping-particle":"","family":"Bont","given":"L","non-dropping-particle":"","parse-names":false,"suffix":""},{"dropping-particle":"","family":"Heijnen","given":"C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M","non-dropping-particle":"","parse-names":false,"suffix":""},{"dropping-particle":"","family":"Pekelharing-Berghuis","given":"M","non-dropping-particle":"","parse-names":false,"suffix":""},{"dropping-particle":"","family":"Diemen-Steenvoorde","given":"R A","non-dropping-particle":"van","parse-names":false,"suffix":""},{"dropping-particle":"","family":"Kimpen","given":"J L","non-dropping-particle":"","parse-names":false,"suffix":""}],"container-title":"The Journal of infectious diseases","id":"ITEM-1","issue":"3","issued":{"date-parts":[["2001"]]},"page":"355-358","title":"Local interferon-gamma levels during respiratory syncytial virus lower respiratory tract infection are associated with disease severity.","type":"article-journal","volume":"184"},"uris":["http://www.mendeley.com/documents/?uuid=84888604-7570-4804-97d3-2ead794e058d"]}],"mendeley":{"formattedCitation":"[23]","plainTextFormattedCitation":"[23]","previouslyFormattedCitation":"[22]"},"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[23]</w:t>
            </w:r>
            <w:r w:rsidRPr="00254E5B">
              <w:rPr>
                <w:rFonts w:eastAsia="Cambria" w:cstheme="minorHAnsi"/>
                <w:sz w:val="24"/>
                <w:szCs w:val="24"/>
                <w:lang w:val="nl-BE"/>
              </w:rPr>
              <w:fldChar w:fldCharType="end"/>
            </w:r>
          </w:p>
        </w:tc>
        <w:tc>
          <w:tcPr>
            <w:tcW w:w="992" w:type="dxa"/>
          </w:tcPr>
          <w:p w14:paraId="6EC2260A"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p>
        </w:tc>
        <w:tc>
          <w:tcPr>
            <w:tcW w:w="2127" w:type="dxa"/>
          </w:tcPr>
          <w:p w14:paraId="293A31D0"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13 months</w:t>
            </w:r>
          </w:p>
        </w:tc>
        <w:tc>
          <w:tcPr>
            <w:tcW w:w="3685" w:type="dxa"/>
          </w:tcPr>
          <w:p w14:paraId="3895CCD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17 infants with RSV LRTI requiring mechanical ventilation; 43 infants with RSV LRTI with no mechanical ventilation</w:t>
            </w:r>
          </w:p>
        </w:tc>
        <w:tc>
          <w:tcPr>
            <w:tcW w:w="4536" w:type="dxa"/>
          </w:tcPr>
          <w:p w14:paraId="65E0D4A8"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w:t>
            </w:r>
          </w:p>
        </w:tc>
      </w:tr>
      <w:tr w:rsidR="00C07EA6" w:rsidRPr="00254E5B" w14:paraId="36B91E5F" w14:textId="77777777" w:rsidTr="00757604">
        <w:trPr>
          <w:trHeight w:val="179"/>
        </w:trPr>
        <w:tc>
          <w:tcPr>
            <w:tcW w:w="1596" w:type="dxa"/>
            <w:vMerge/>
            <w:noWrap/>
          </w:tcPr>
          <w:p w14:paraId="4850A09B" w14:textId="77777777" w:rsidR="00C07EA6" w:rsidRPr="006D0324" w:rsidRDefault="00C07EA6" w:rsidP="00C07EA6">
            <w:pPr>
              <w:spacing w:line="480" w:lineRule="auto"/>
              <w:jc w:val="left"/>
              <w:rPr>
                <w:rFonts w:eastAsia="Cambria" w:cstheme="minorHAnsi"/>
                <w:sz w:val="24"/>
                <w:szCs w:val="24"/>
              </w:rPr>
            </w:pPr>
          </w:p>
        </w:tc>
        <w:tc>
          <w:tcPr>
            <w:tcW w:w="1943" w:type="dxa"/>
          </w:tcPr>
          <w:p w14:paraId="582E44A1" w14:textId="636DA0D3"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Garcia </w:t>
            </w:r>
            <w:r w:rsidRPr="00254E5B">
              <w:rPr>
                <w:rFonts w:eastAsia="Cambria" w:cstheme="minorHAnsi"/>
                <w:i/>
                <w:sz w:val="24"/>
                <w:szCs w:val="24"/>
                <w:lang w:val="nl-BE"/>
              </w:rPr>
              <w:t>et al</w:t>
            </w:r>
            <w:r w:rsidRPr="00254E5B">
              <w:rPr>
                <w:rFonts w:eastAsia="Cambria" w:cstheme="minorHAnsi"/>
                <w:sz w:val="24"/>
                <w:szCs w:val="24"/>
                <w:lang w:val="nl-BE"/>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tcPr>
          <w:p w14:paraId="020BCB07"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p>
        </w:tc>
        <w:tc>
          <w:tcPr>
            <w:tcW w:w="2127" w:type="dxa"/>
          </w:tcPr>
          <w:p w14:paraId="19788CA9"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40B8DCF4"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0F0157E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41961BE6" w14:textId="3B6A55BF" w:rsidR="00C07EA6" w:rsidRPr="00254E5B" w:rsidRDefault="00576658" w:rsidP="00C07EA6">
            <w:pPr>
              <w:spacing w:line="480" w:lineRule="auto"/>
              <w:jc w:val="left"/>
              <w:rPr>
                <w:rFonts w:eastAsia="Cambria" w:cstheme="minorHAnsi"/>
                <w:sz w:val="24"/>
                <w:szCs w:val="24"/>
              </w:rPr>
            </w:pPr>
            <w:r>
              <w:rPr>
                <w:rFonts w:eastAsia="Cambria" w:cstheme="minorHAnsi"/>
                <w:sz w:val="24"/>
                <w:szCs w:val="24"/>
              </w:rPr>
              <w:t xml:space="preserve">Length of </w:t>
            </w:r>
            <w:r w:rsidR="00AA7B90">
              <w:rPr>
                <w:rFonts w:eastAsia="Cambria" w:cstheme="minorHAnsi"/>
                <w:sz w:val="24"/>
                <w:szCs w:val="24"/>
              </w:rPr>
              <w:t>hospitalisation; duration of supplemental oxygen</w:t>
            </w:r>
          </w:p>
        </w:tc>
      </w:tr>
      <w:tr w:rsidR="00C07EA6" w:rsidRPr="00254E5B" w14:paraId="7D85C2B4" w14:textId="77777777" w:rsidTr="00757604">
        <w:trPr>
          <w:trHeight w:val="179"/>
        </w:trPr>
        <w:tc>
          <w:tcPr>
            <w:tcW w:w="1596" w:type="dxa"/>
            <w:vMerge/>
            <w:noWrap/>
          </w:tcPr>
          <w:p w14:paraId="76CEF7DA" w14:textId="77777777" w:rsidR="00C07EA6" w:rsidRPr="006D0324" w:rsidRDefault="00C07EA6" w:rsidP="00C07EA6">
            <w:pPr>
              <w:spacing w:line="480" w:lineRule="auto"/>
              <w:jc w:val="left"/>
              <w:rPr>
                <w:rFonts w:eastAsia="Cambria" w:cstheme="minorHAnsi"/>
                <w:sz w:val="24"/>
                <w:szCs w:val="24"/>
              </w:rPr>
            </w:pPr>
          </w:p>
        </w:tc>
        <w:tc>
          <w:tcPr>
            <w:tcW w:w="1943" w:type="dxa"/>
          </w:tcPr>
          <w:p w14:paraId="7D076220" w14:textId="2F55856F"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Legg </w:t>
            </w:r>
            <w:r w:rsidRPr="00254E5B">
              <w:rPr>
                <w:rFonts w:eastAsia="Cambria" w:cstheme="minorHAnsi"/>
                <w:i/>
                <w:sz w:val="24"/>
                <w:szCs w:val="24"/>
                <w:lang w:val="nl-BE"/>
              </w:rPr>
              <w:t>et al</w:t>
            </w:r>
            <w:r w:rsidRPr="00254E5B">
              <w:rPr>
                <w:rFonts w:eastAsia="Cambria" w:cstheme="minorHAnsi"/>
                <w:sz w:val="24"/>
                <w:szCs w:val="24"/>
                <w:lang w:val="nl-BE"/>
              </w:rPr>
              <w:t>, 2003</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e02ed1fe-3f39-4ee6-9f20-0a75ead8ea64"]}],"mendeley":{"formattedCitation":"[24]","plainTextFormattedCitation":"[24]","previouslyFormattedCitation":"[23]"},"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[24]</w:t>
            </w:r>
            <w:r w:rsidRPr="00254E5B">
              <w:rPr>
                <w:rFonts w:eastAsia="Cambria" w:cstheme="minorHAnsi"/>
                <w:sz w:val="24"/>
                <w:szCs w:val="24"/>
                <w:lang w:val="nl-BE"/>
              </w:rPr>
              <w:fldChar w:fldCharType="end"/>
            </w:r>
          </w:p>
        </w:tc>
        <w:tc>
          <w:tcPr>
            <w:tcW w:w="992" w:type="dxa"/>
          </w:tcPr>
          <w:p w14:paraId="1F4C5040"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p>
        </w:tc>
        <w:tc>
          <w:tcPr>
            <w:tcW w:w="2127" w:type="dxa"/>
          </w:tcPr>
          <w:p w14:paraId="4DAF6D02" w14:textId="60133A64" w:rsidR="00C07EA6" w:rsidRPr="00254E5B" w:rsidRDefault="00C07EA6" w:rsidP="00C07EA6">
            <w:pPr>
              <w:spacing w:after="160" w:line="480" w:lineRule="auto"/>
              <w:jc w:val="left"/>
              <w:rPr>
                <w:rFonts w:cstheme="minorHAnsi"/>
                <w:sz w:val="24"/>
                <w:szCs w:val="24"/>
              </w:rPr>
            </w:pPr>
            <w:r w:rsidRPr="00254E5B">
              <w:rPr>
                <w:rFonts w:cstheme="minorHAnsi"/>
                <w:sz w:val="24"/>
                <w:szCs w:val="24"/>
              </w:rPr>
              <w:t>[mean days (sd)]</w:t>
            </w:r>
            <w:r>
              <w:rPr>
                <w:rFonts w:cstheme="minorHAnsi"/>
                <w:sz w:val="24"/>
                <w:szCs w:val="24"/>
              </w:rPr>
              <w:t xml:space="preserve"> </w:t>
            </w:r>
            <w:r w:rsidRPr="00254E5B">
              <w:rPr>
                <w:rFonts w:cstheme="minorHAnsi"/>
                <w:sz w:val="24"/>
                <w:szCs w:val="24"/>
              </w:rPr>
              <w:t>LRTI group: 147 (84); URTI group: 219 (125)</w:t>
            </w:r>
          </w:p>
        </w:tc>
        <w:tc>
          <w:tcPr>
            <w:tcW w:w="3685" w:type="dxa"/>
          </w:tcPr>
          <w:p w14:paraId="5DF5C3A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9 RSV LRTI; 19 RSV URTI</w:t>
            </w:r>
          </w:p>
        </w:tc>
        <w:tc>
          <w:tcPr>
            <w:tcW w:w="4536" w:type="dxa"/>
          </w:tcPr>
          <w:p w14:paraId="3861083C" w14:textId="79685521"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Acute URTI</w:t>
            </w:r>
            <w:r w:rsidR="00F05C37">
              <w:rPr>
                <w:rFonts w:eastAsia="Cambria" w:cstheme="minorHAnsi"/>
                <w:sz w:val="24"/>
                <w:szCs w:val="24"/>
              </w:rPr>
              <w:t xml:space="preserve"> versus</w:t>
            </w:r>
            <w:r w:rsidRPr="00254E5B">
              <w:rPr>
                <w:rFonts w:eastAsia="Cambria" w:cstheme="minorHAnsi"/>
                <w:sz w:val="24"/>
                <w:szCs w:val="24"/>
              </w:rPr>
              <w:t xml:space="preserve"> acute bronchiolitis</w:t>
            </w:r>
          </w:p>
        </w:tc>
      </w:tr>
      <w:tr w:rsidR="00C07EA6" w:rsidRPr="00C47635" w14:paraId="2D1387AE" w14:textId="77777777" w:rsidTr="00757604">
        <w:trPr>
          <w:trHeight w:val="179"/>
        </w:trPr>
        <w:tc>
          <w:tcPr>
            <w:tcW w:w="1596" w:type="dxa"/>
            <w:vMerge/>
            <w:noWrap/>
          </w:tcPr>
          <w:p w14:paraId="0F8B7C96" w14:textId="77777777" w:rsidR="00C07EA6" w:rsidRPr="006D0324" w:rsidRDefault="00C07EA6" w:rsidP="00C07EA6">
            <w:pPr>
              <w:spacing w:line="480" w:lineRule="auto"/>
              <w:jc w:val="left"/>
              <w:rPr>
                <w:rFonts w:eastAsia="Cambria" w:cstheme="minorHAnsi"/>
                <w:sz w:val="24"/>
                <w:szCs w:val="24"/>
              </w:rPr>
            </w:pPr>
          </w:p>
        </w:tc>
        <w:tc>
          <w:tcPr>
            <w:tcW w:w="1943" w:type="dxa"/>
          </w:tcPr>
          <w:p w14:paraId="75375072" w14:textId="624858FC" w:rsidR="00C07EA6" w:rsidRPr="00C47635"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Semple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{"citationItems":[{"id":"ITEM-1","itemData":{"ISSN":"1932-6203","abstract":"Background. Severe human respiratory syncytial virus (hRSV) bronchiolitis in previously well infants may be due to differences in the innate immune response to hRSV infection. Aim: to determine if factors mediating proposed mechanisms for severe bronchiolitis differ with severity of disease. Methodology/Principle Findings. 197 infants admitted to hospital with hRSV bronchiolitis were recruited and grouped according to no oxygen requirement (n=27), oxygen dependence (n=114) or mechanical ventilation (n = 56). We collected clinical data, nasopharyngeal aspirate (NPA) and if ventilated bronchoalveolar lavage (BAL). Interferon-gamma (IFN-gamma), substance P (SP), interleukin 9 (IL-9), urea and hRSV load, were measured in cell free supernatant from NPA and BAL. Multivariate analysis compared independent effects of clinical, virological and immunological variables upon disease severity. IFN-gamma and SP concentrations were lower in NPA from infants who required oxygen or mechanical ventilation. Viral load and IL-9 concentrations were high but did not vary with severity of disease. Independent predictors of severe disease (in diminishing size of effect) were low weight on admission, low gestation at birth, low NPA IFN-gamma and NPA SP. Nasal airway sampling appears to be a useful surrogate for distal airway sampling since concentrations of IFN-gamma, SP, IL-9 and viral load in NPA correlate with the same in BAL. Conclusions. Our data support two proposed mechanisms for severe hRSV disease; reduced local IFN-gamma response and SP mediated inflammation. We found large amounts of hRSV and IL-9 in airways secretions from the upper and lower respiratory tract but could not associate these with disease severity. © 2007 Semple et al.","author":[{"dropping-particle":"","family":"Semple","given":"Malcolm G","non-dropping-particle":"","parse-names":false,"suffix":""},{"dropping-particle":"","family":"Dankert","given":"Hinke M","non-dropping-particle":"","parse-names":false,"suffix":""},{"dropping-particle":"","family":"Ebrahimi","given":"Bahram","non-dropping-particle":"","parse-names":false,"suffix":""},{"dropping-particle":"","family":"Correia","given":"Jailson B","non-dropping-particle":"","parse-names":false,"suffix":""},{"dropping-particle":"","family":"Booth","given":"J Angela","non-dropping-particle":"","parse-names":false,"suffix":""},{"dropping-particle":"","family":"Stewart","given":"James P","non-dropping-particle":"","parse-names":false,"suffix":""},{"dropping-particle":"","family":"Smyth","given":"Rosalind L","non-dropping-particle":"","parse-names":false,"suffix":""},{"dropping-particle":"","family":"Hart","given"</w:instrText>
            </w:r>
            <w:r w:rsidR="00C47635" w:rsidRPr="00295A1B">
              <w:rPr>
                <w:rFonts w:eastAsia="Cambria" w:cstheme="minorHAnsi"/>
                <w:sz w:val="24"/>
                <w:szCs w:val="24"/>
              </w:rPr>
              <w:instrText>:"C Anthony","non-dropping-particle":"","parse-names":false,"suffix":""},{"dropping-particle":"","family":"M.G.","given":"Semple","non-dropping-particle":"","parse-names":false,"suffix":""},{"dropping-particle":"","family":"H.M.","given":"Dankert","non-dropping-particle":"","parse-names":false,"suffix":""},{"dropping-particle":"","family":"B.","given":"Ebrahimi","non-dropping-particle":"","parse-names":false,"suffix":""},{"dropping-particle":"","family":"J.B.","given":"Correia","non-dropping-particle":"","parse-names":false,"suffix":""},{"dropping-particle":"","family":"J.A.","given":"Booth","non-dropping-particle":"","parse-names":false,"suffix":""},{"dropping-particle":"","family":"J.P.","given":"Stewart","non-dropping-particle":"","parse-names":false,"suffix":""},{"dropping-particle":"","family":"R.L.","given":"Smyth","non-dropping-particle":"","parse-names":false,"suffix":""}],"container-title":"PLoS ONE","id":"ITEM-1","issue":"10","issued":{"date-parts":[["2007"]]},"page":"e1038","title":"Severe respiratory syncytial virus bronchiolitis in infants is associated with reduced airway interferon gamma and substance P.","type":"article-journal","volume":"2"},"uris":["http://www.mendeley.com/documents/?uuid=31bfbd9b-d429-4404-af80-bedc743d4420"]}],"mendeley":{"formattedCitation":"[25]","plainTextFormattedCitation":"[25]","previouslyFormattedCitation":"[24]"},"properties":{"noteIndex":0},"schema":"https://github.com/citation-style-language/schema/raw/master/csl-citation.json"}</w:instrText>
            </w:r>
            <w:r w:rsidRPr="00254E5B">
              <w:rPr>
                <w:rFonts w:eastAsia="Cambria" w:cstheme="minorHAnsi"/>
                <w:sz w:val="24"/>
                <w:szCs w:val="24"/>
                <w:lang w:val="nl-BE"/>
              </w:rPr>
              <w:fldChar w:fldCharType="separate"/>
            </w:r>
            <w:r w:rsidR="00C47635" w:rsidRPr="00295A1B">
              <w:rPr>
                <w:rFonts w:eastAsia="Cambria" w:cstheme="minorHAnsi"/>
                <w:noProof/>
                <w:sz w:val="24"/>
                <w:szCs w:val="24"/>
              </w:rPr>
              <w:t>[25]</w:t>
            </w:r>
            <w:r w:rsidRPr="00254E5B">
              <w:rPr>
                <w:rFonts w:eastAsia="Cambria" w:cstheme="minorHAnsi"/>
                <w:sz w:val="24"/>
                <w:szCs w:val="24"/>
                <w:lang w:val="nl-BE"/>
              </w:rPr>
              <w:fldChar w:fldCharType="end"/>
            </w:r>
          </w:p>
        </w:tc>
        <w:tc>
          <w:tcPr>
            <w:tcW w:w="992" w:type="dxa"/>
          </w:tcPr>
          <w:p w14:paraId="661609F7" w14:textId="77777777" w:rsidR="00C07EA6" w:rsidRPr="00477A8F" w:rsidRDefault="00C07EA6" w:rsidP="00C07EA6">
            <w:pPr>
              <w:spacing w:line="480" w:lineRule="auto"/>
              <w:jc w:val="left"/>
              <w:rPr>
                <w:rFonts w:eastAsia="Cambria" w:cstheme="minorHAnsi"/>
                <w:sz w:val="24"/>
                <w:szCs w:val="24"/>
              </w:rPr>
            </w:pPr>
            <w:r w:rsidRPr="006741F8">
              <w:rPr>
                <w:rFonts w:eastAsia="Cambria" w:cstheme="minorHAnsi"/>
                <w:sz w:val="24"/>
                <w:szCs w:val="24"/>
              </w:rPr>
              <w:t>(-)</w:t>
            </w:r>
          </w:p>
        </w:tc>
        <w:tc>
          <w:tcPr>
            <w:tcW w:w="2127" w:type="dxa"/>
          </w:tcPr>
          <w:p w14:paraId="76893FF0" w14:textId="77777777" w:rsidR="00C07EA6" w:rsidRPr="00477A8F" w:rsidRDefault="00C07EA6" w:rsidP="00C07EA6">
            <w:pPr>
              <w:spacing w:line="480" w:lineRule="auto"/>
              <w:jc w:val="left"/>
              <w:rPr>
                <w:rFonts w:cstheme="minorHAnsi"/>
                <w:sz w:val="24"/>
                <w:szCs w:val="24"/>
              </w:rPr>
            </w:pPr>
            <w:r w:rsidRPr="00477A8F">
              <w:rPr>
                <w:rFonts w:cstheme="minorHAnsi"/>
                <w:sz w:val="24"/>
                <w:szCs w:val="24"/>
              </w:rPr>
              <w:t>&lt; 24 months</w:t>
            </w:r>
          </w:p>
        </w:tc>
        <w:tc>
          <w:tcPr>
            <w:tcW w:w="3685" w:type="dxa"/>
          </w:tcPr>
          <w:p w14:paraId="0A66DA05" w14:textId="77777777" w:rsidR="00C07EA6" w:rsidRPr="00477A8F" w:rsidRDefault="00C07EA6" w:rsidP="00C07EA6">
            <w:pPr>
              <w:spacing w:line="480" w:lineRule="auto"/>
              <w:jc w:val="left"/>
              <w:rPr>
                <w:rFonts w:cstheme="minorHAnsi"/>
                <w:sz w:val="24"/>
                <w:szCs w:val="24"/>
              </w:rPr>
            </w:pPr>
            <w:r w:rsidRPr="00477A8F">
              <w:rPr>
                <w:rFonts w:cstheme="minorHAnsi"/>
                <w:sz w:val="24"/>
                <w:szCs w:val="24"/>
              </w:rPr>
              <w:t>56 infants with severe RSV; 114 infants with moderate RSV; 27 infants with mild RSV</w:t>
            </w:r>
          </w:p>
        </w:tc>
        <w:tc>
          <w:tcPr>
            <w:tcW w:w="4536" w:type="dxa"/>
          </w:tcPr>
          <w:p w14:paraId="26C6A0CC" w14:textId="77777777" w:rsidR="00C07EA6" w:rsidRPr="00295A1B" w:rsidRDefault="00C07EA6" w:rsidP="00C07EA6">
            <w:pPr>
              <w:spacing w:line="480" w:lineRule="auto"/>
              <w:jc w:val="left"/>
              <w:rPr>
                <w:rFonts w:cstheme="minorHAnsi"/>
                <w:sz w:val="24"/>
                <w:szCs w:val="24"/>
              </w:rPr>
            </w:pPr>
            <w:r w:rsidRPr="00295A1B">
              <w:rPr>
                <w:rFonts w:cstheme="minorHAnsi"/>
                <w:sz w:val="24"/>
                <w:szCs w:val="24"/>
              </w:rPr>
              <w:t>Hospitalised infants requiring mechanical ventilation (severe); Hospitalised infants need of supplemental oxygen; hospitalised infants not requiring oxygen (mild)</w:t>
            </w:r>
          </w:p>
        </w:tc>
      </w:tr>
      <w:tr w:rsidR="00C07EA6" w:rsidRPr="00254E5B" w14:paraId="1F49F882" w14:textId="77777777" w:rsidTr="00757604">
        <w:trPr>
          <w:trHeight w:val="179"/>
        </w:trPr>
        <w:tc>
          <w:tcPr>
            <w:tcW w:w="1596" w:type="dxa"/>
            <w:vMerge/>
            <w:noWrap/>
          </w:tcPr>
          <w:p w14:paraId="6148E252" w14:textId="77777777" w:rsidR="00C07EA6" w:rsidRPr="00C47635" w:rsidRDefault="00C07EA6" w:rsidP="00C07EA6">
            <w:pPr>
              <w:spacing w:line="480" w:lineRule="auto"/>
              <w:jc w:val="left"/>
              <w:rPr>
                <w:rFonts w:eastAsia="Cambria" w:cstheme="minorHAnsi"/>
                <w:sz w:val="24"/>
                <w:szCs w:val="24"/>
              </w:rPr>
            </w:pPr>
          </w:p>
        </w:tc>
        <w:tc>
          <w:tcPr>
            <w:tcW w:w="1943" w:type="dxa"/>
          </w:tcPr>
          <w:p w14:paraId="441F41E6" w14:textId="7F3C9756" w:rsidR="00C07EA6" w:rsidRPr="00254E5B" w:rsidRDefault="00C07EA6" w:rsidP="00C07EA6">
            <w:pPr>
              <w:spacing w:line="480" w:lineRule="auto"/>
              <w:jc w:val="left"/>
              <w:rPr>
                <w:rFonts w:eastAsia="Cambria" w:cstheme="minorHAnsi"/>
                <w:sz w:val="24"/>
                <w:szCs w:val="24"/>
              </w:rPr>
            </w:pPr>
            <w:r w:rsidRPr="00C47635">
              <w:rPr>
                <w:rFonts w:eastAsia="Cambria" w:cstheme="minorHAnsi"/>
                <w:sz w:val="24"/>
                <w:szCs w:val="24"/>
              </w:rPr>
              <w:t xml:space="preserve">Thwaites </w:t>
            </w:r>
            <w:r w:rsidRPr="00C47635">
              <w:rPr>
                <w:rFonts w:eastAsia="Cambria" w:cstheme="minorHAnsi"/>
                <w:i/>
                <w:sz w:val="24"/>
                <w:szCs w:val="24"/>
              </w:rPr>
              <w:t>et al</w:t>
            </w:r>
            <w:r w:rsidRPr="00C47635">
              <w:rPr>
                <w:rFonts w:eastAsia="Cambria" w:cstheme="minorHAnsi"/>
                <w:sz w:val="24"/>
                <w:szCs w:val="24"/>
              </w:rPr>
              <w:t>, 2018</w:t>
            </w:r>
            <w:r>
              <w:rPr>
                <w:rFonts w:eastAsia="Cambria" w:cstheme="minorHAnsi"/>
                <w:sz w:val="24"/>
                <w:szCs w:val="24"/>
              </w:rPr>
              <w:fldChar w:fldCharType="begin" w:fldLock="1"/>
            </w:r>
            <w:r w:rsidR="00C47635" w:rsidRPr="00295A1B">
              <w:rPr>
                <w:rFonts w:eastAsia="Cambria" w:cstheme="minorHAnsi"/>
                <w:sz w:val="24"/>
                <w:szCs w:val="24"/>
              </w:rPr>
              <w:instrText>ADDIN CSL_CITATION {"citationItems":[{"id":"ITEM-1","itemData":{"DOI":"10.1164/rccm.201712-2567OC","ISSN":"1535-4970","PMID":"29688024","abstract":"Rationale: Respiratory syncytial virus (RSV) bronchiolitis is a major cause of morbidity and mortality in infancy. Severe disease is believed to result from uncontrolled viral replication, an excessive immune response, or both. Objectives: To determine RSV load and immune mediator levels in nasal mucosal lining fluid by serial sampling of nasal fluids from cases of moderate and severe bronchiolitis over the course of infection. Methods: Infants with viral bronchiolitis necessitating admission (n = 55) were recruited from a pediatric center during 2016 and 2017. Of these, 30 were RSV infected (18 \"moderate\" and 12 mechanically ventilated \"severe\"). Nasal fluids were sampled frequently over time using nasosorption devices and nasopharyngeal aspiration. Hierarchical clustering of time-weighted averages was performed to investigate cytokine and chemokine levels, and gene expression profiling was conducted. Measurements and Main Results: Unexpectedly, cases with severe RSV bronchiolitis had lower nasal viral loads and reduced IFN-g and CC chemok</w:instrText>
            </w:r>
            <w:r w:rsidR="00C47635">
              <w:rPr>
                <w:rFonts w:eastAsia="Cambria" w:cstheme="minorHAnsi"/>
                <w:sz w:val="24"/>
                <w:szCs w:val="24"/>
                <w:lang w:val="nl-BE"/>
              </w:rPr>
              <w:instrText>ine ligand 5/RANTES (regulated upon activation, normal T cell expressed and secreted) levels than those with moderate disease, especially when allowance was made for disease duration (all P , 0.05). Reduced cytokine/chemokine levels in severe disease were also seen in children with other viral infections. Gene expression analysis of nasopharyngeal aspiration samples (n = 43) confirmed reduced type-I IFN gene expression in severe bronchiolitis accompanied by enhanced expression of MUC5AC and IL17A. Conclusions: Infants with severe RSV bronchiolitis have lower nasal viral load, CXCL10 (C-X-C motif chemokine ligand 10)/ IP-10, and type-I IFN levels than moderately ill children, but enhanced MUC5AC (mucin-5AC) and IL17A gene expression in nasal cells.","author":[{"dropping-particle":"","family":"Thwaites","given":"Ryan S","non-dropping-particle":"","parse-names":false,"suffix":""},{"dropping-particle":"","family":"Coates","given":"Matthew","non-dropping-particle":"","parse-names":false,"suffix":""},{"dropping-particle":"","family":"Ito","given":"Kazuhiro","non-dropping-particle":"","parse-names":false,"suffix":""},{"dropping-particle":"","family":"Ghazaly","given":"Marwa","non-dropping-particle":"","parse-names":false,"suffix":""},{"dropping-particle":"","family":"Feather","given":"Calandra","non-dropping-particle":"","parse-names":false,"suffix":""},{"dropping-particle":"","family":"Abdulla","given":"Farhana","non-dropping-particle":"","parse-names":false,"suffix":</w:instrText>
            </w:r>
            <w:r w:rsidR="00C47635" w:rsidRPr="00295A1B">
              <w:rPr>
                <w:rFonts w:eastAsia="Cambria" w:cstheme="minorHAnsi"/>
                <w:sz w:val="24"/>
                <w:szCs w:val="24"/>
              </w:rPr>
              <w:instrText>""},{"dropping-particle":"","family":"Tunstall","given":"Tanushree","non-dropping-particle":"","parse-names":false,"suffix":""},{"dropping-particle":"","family":"Jain","given":"Pooja","non-dropping-particle":"","parse-names":false,"suffix":""},{"dropping-particle":"","family":"Cass","given":"Lindsey","non-dropping-particle":"","parse-names":false,"suffix":""},{"dropping-particle":"","family":"Rapeport","given":"Garth","non-dropping-particle":"","parse-names":false,"suffix":""},{"dropping-particle":"","family":"Hansel","given":"Trevor T","non-dropping-particle":"","parse-names":false,"suffix":""},{"dropping-particle":"","family":"Nadel","given":"Simon","non-dropping-particle":"","parse-names":false,"suffix":""},{"dropping-particle":"","family":"Openshaw","given":"Peter","non-dropping-particle":"","parse-names":false,"suffix":""}],"container-title":"American journal of respiratory and critical care medicine","id":"ITEM-1","issue":"8","issued":{"date-parts":[["2018"]]},"page":"1074-1084","title":"Reduced Nasal Viral Load and IFN Responses in Infants with Respiratory Syncytial Virus Bronchiolitis and Respiratory Failure.","type":"article-journal","volume":"198"},"uris":["http://www.mendeley.com/documents/?uuid=e6229aee-29b1-4f45-b55b-54fd1a1538da"]}],"mendeley":{"formattedCitation":"[17]","plainTextFormattedCitation":"[17]","previouslyFormattedCitation":"[17]"},"properties":{"noteIndex":0},"schema":"https://github.com/citation-style-language/schema/raw/master/csl-citation.json"}</w:instrText>
            </w:r>
            <w:r>
              <w:rPr>
                <w:rFonts w:eastAsia="Cambria" w:cstheme="minorHAnsi"/>
                <w:sz w:val="24"/>
                <w:szCs w:val="24"/>
              </w:rPr>
              <w:fldChar w:fldCharType="separate"/>
            </w:r>
            <w:r w:rsidRPr="00A7581E">
              <w:rPr>
                <w:rFonts w:eastAsia="Cambria" w:cstheme="minorHAnsi"/>
                <w:noProof/>
                <w:sz w:val="24"/>
                <w:szCs w:val="24"/>
              </w:rPr>
              <w:t>[17]</w:t>
            </w:r>
            <w:r>
              <w:rPr>
                <w:rFonts w:eastAsia="Cambria" w:cstheme="minorHAnsi"/>
                <w:sz w:val="24"/>
                <w:szCs w:val="24"/>
              </w:rPr>
              <w:fldChar w:fldCharType="end"/>
            </w:r>
          </w:p>
        </w:tc>
        <w:tc>
          <w:tcPr>
            <w:tcW w:w="992" w:type="dxa"/>
          </w:tcPr>
          <w:p w14:paraId="7E2FF3C9"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10A8610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 weeks to 24 months</w:t>
            </w:r>
          </w:p>
        </w:tc>
        <w:tc>
          <w:tcPr>
            <w:tcW w:w="3685" w:type="dxa"/>
          </w:tcPr>
          <w:p w14:paraId="26A01374"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12 infants with severe RSV, 18 infants with moderate RSV disease</w:t>
            </w:r>
          </w:p>
        </w:tc>
        <w:tc>
          <w:tcPr>
            <w:tcW w:w="4536" w:type="dxa"/>
          </w:tcPr>
          <w:p w14:paraId="661719E9"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Need for mechanical ventilation (severe); hospitalisation without the need for mechanical ventilation (moderate)</w:t>
            </w:r>
          </w:p>
        </w:tc>
      </w:tr>
      <w:bookmarkEnd w:id="20"/>
      <w:tr w:rsidR="00C07EA6" w:rsidRPr="00254E5B" w14:paraId="3C631651" w14:textId="77777777" w:rsidTr="00757604">
        <w:trPr>
          <w:trHeight w:val="179"/>
        </w:trPr>
        <w:tc>
          <w:tcPr>
            <w:tcW w:w="1596" w:type="dxa"/>
            <w:vMerge/>
            <w:noWrap/>
          </w:tcPr>
          <w:p w14:paraId="73CF462D" w14:textId="77777777" w:rsidR="00C07EA6" w:rsidRPr="006D0324" w:rsidRDefault="00C07EA6" w:rsidP="00C07EA6">
            <w:pPr>
              <w:spacing w:line="480" w:lineRule="auto"/>
              <w:jc w:val="left"/>
              <w:rPr>
                <w:rFonts w:eastAsia="Cambria" w:cstheme="minorHAnsi"/>
                <w:sz w:val="24"/>
                <w:szCs w:val="24"/>
              </w:rPr>
            </w:pPr>
          </w:p>
        </w:tc>
        <w:tc>
          <w:tcPr>
            <w:tcW w:w="1943" w:type="dxa"/>
          </w:tcPr>
          <w:p w14:paraId="71C419F7" w14:textId="29B713D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Assefa </w:t>
            </w:r>
            <w:r w:rsidRPr="00254E5B">
              <w:rPr>
                <w:rFonts w:eastAsia="Cambria" w:cstheme="minorHAnsi"/>
                <w:i/>
                <w:sz w:val="24"/>
                <w:szCs w:val="24"/>
              </w:rPr>
              <w:t>et al</w:t>
            </w:r>
            <w:r w:rsidRPr="00254E5B">
              <w:rPr>
                <w:rFonts w:eastAsia="Cambria" w:cstheme="minorHAnsi"/>
                <w:sz w:val="24"/>
                <w:szCs w:val="24"/>
              </w:rPr>
              <w:t>, 2011</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Immunology","id":"ITEM-1","issue":"9","issued":{"date-parts":[["2011"]]},"page":"708-711","title":"Attenuated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mendeley":{"formattedCitation":"[26]","plainTextFormattedCitation":"[26]","previouslyFormattedCitation":"[25]"},"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[26]</w:t>
            </w:r>
            <w:r w:rsidRPr="00254E5B">
              <w:rPr>
                <w:rFonts w:eastAsia="Cambria" w:cstheme="minorHAnsi"/>
                <w:sz w:val="24"/>
                <w:szCs w:val="24"/>
                <w:lang w:val="nl-BE"/>
              </w:rPr>
              <w:fldChar w:fldCharType="end"/>
            </w:r>
          </w:p>
        </w:tc>
        <w:tc>
          <w:tcPr>
            <w:tcW w:w="992" w:type="dxa"/>
          </w:tcPr>
          <w:p w14:paraId="0B250F0C"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27BEEBA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6 months</w:t>
            </w:r>
          </w:p>
        </w:tc>
        <w:tc>
          <w:tcPr>
            <w:tcW w:w="3685" w:type="dxa"/>
          </w:tcPr>
          <w:p w14:paraId="6262D9D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13 term infants hospitalised due to RSV bronchiolitis; 11 preterm infants hospitalised due to RSV bronchiolitis</w:t>
            </w:r>
          </w:p>
        </w:tc>
        <w:tc>
          <w:tcPr>
            <w:tcW w:w="4536" w:type="dxa"/>
          </w:tcPr>
          <w:p w14:paraId="054B7F66" w14:textId="3296BD8A" w:rsidR="00C07EA6" w:rsidRPr="00254E5B" w:rsidRDefault="00AA7B90" w:rsidP="00C07EA6">
            <w:pPr>
              <w:spacing w:line="480" w:lineRule="auto"/>
              <w:jc w:val="left"/>
              <w:rPr>
                <w:rFonts w:cstheme="minorHAnsi"/>
                <w:sz w:val="24"/>
                <w:szCs w:val="24"/>
              </w:rPr>
            </w:pPr>
            <w:r>
              <w:rPr>
                <w:rFonts w:cstheme="minorHAnsi"/>
                <w:sz w:val="24"/>
                <w:szCs w:val="24"/>
              </w:rPr>
              <w:t>Clinical severity score</w:t>
            </w:r>
            <w:r w:rsidR="00DD4EAD">
              <w:rPr>
                <w:rFonts w:cstheme="minorHAnsi"/>
                <w:sz w:val="24"/>
                <w:szCs w:val="24"/>
              </w:rPr>
              <w:t xml:space="preserve"> (r</w:t>
            </w:r>
            <w:r w:rsidR="00C07EA6" w:rsidRPr="00254E5B">
              <w:rPr>
                <w:rFonts w:cstheme="minorHAnsi"/>
                <w:sz w:val="24"/>
                <w:szCs w:val="24"/>
              </w:rPr>
              <w:t>espiratory rate; wheezing, retractions, general appearance</w:t>
            </w:r>
            <w:r w:rsidR="00DD4EAD">
              <w:rPr>
                <w:rFonts w:cstheme="minorHAnsi"/>
                <w:sz w:val="24"/>
                <w:szCs w:val="24"/>
              </w:rPr>
              <w:t>)</w:t>
            </w:r>
            <w:r w:rsidR="00C07EA6" w:rsidRPr="00254E5B">
              <w:rPr>
                <w:rFonts w:cstheme="minorHAnsi"/>
                <w:sz w:val="24"/>
                <w:szCs w:val="24"/>
              </w:rPr>
              <w:t>; peripheral oxygen saturation; duration of oxygen supplement</w:t>
            </w:r>
          </w:p>
        </w:tc>
      </w:tr>
      <w:tr w:rsidR="00C07EA6" w:rsidRPr="00254E5B" w14:paraId="44A1EFD3" w14:textId="77777777" w:rsidTr="00757604">
        <w:trPr>
          <w:trHeight w:val="179"/>
        </w:trPr>
        <w:tc>
          <w:tcPr>
            <w:tcW w:w="1596" w:type="dxa"/>
            <w:vMerge/>
            <w:noWrap/>
          </w:tcPr>
          <w:p w14:paraId="405BE5FC" w14:textId="77777777" w:rsidR="00C07EA6" w:rsidRPr="006D0324" w:rsidRDefault="00C07EA6" w:rsidP="00C07EA6">
            <w:pPr>
              <w:spacing w:line="480" w:lineRule="auto"/>
              <w:jc w:val="left"/>
              <w:rPr>
                <w:rFonts w:eastAsia="Cambria" w:cstheme="minorHAnsi"/>
                <w:sz w:val="24"/>
                <w:szCs w:val="24"/>
              </w:rPr>
            </w:pPr>
          </w:p>
        </w:tc>
        <w:tc>
          <w:tcPr>
            <w:tcW w:w="1943" w:type="dxa"/>
          </w:tcPr>
          <w:p w14:paraId="2092D61B" w14:textId="22BBFD9A"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Bermejo-Martin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[27]</w:t>
            </w:r>
            <w:r w:rsidRPr="00254E5B">
              <w:rPr>
                <w:rFonts w:eastAsia="Cambria" w:cstheme="minorHAnsi"/>
                <w:sz w:val="24"/>
                <w:szCs w:val="24"/>
                <w:lang w:val="nl-BE"/>
              </w:rPr>
              <w:fldChar w:fldCharType="end"/>
            </w:r>
          </w:p>
        </w:tc>
        <w:tc>
          <w:tcPr>
            <w:tcW w:w="992" w:type="dxa"/>
          </w:tcPr>
          <w:p w14:paraId="3C2C9051"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14A94A5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3D95E06B"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39CF4987"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22 severe RSV LRTI; 22 healthy controls</w:t>
            </w:r>
          </w:p>
        </w:tc>
        <w:tc>
          <w:tcPr>
            <w:tcW w:w="4536" w:type="dxa"/>
          </w:tcPr>
          <w:p w14:paraId="6044A605" w14:textId="28E6ECBE" w:rsidR="00C07EA6" w:rsidRPr="00254E5B" w:rsidRDefault="00C07EA6" w:rsidP="00C07EA6">
            <w:pPr>
              <w:spacing w:line="480" w:lineRule="auto"/>
              <w:jc w:val="left"/>
              <w:rPr>
                <w:rFonts w:cstheme="minorHAnsi"/>
                <w:sz w:val="24"/>
                <w:szCs w:val="24"/>
              </w:rPr>
            </w:pPr>
            <w:r w:rsidRPr="00254E5B">
              <w:rPr>
                <w:rFonts w:cstheme="minorHAnsi"/>
                <w:sz w:val="24"/>
                <w:szCs w:val="24"/>
              </w:rPr>
              <w:t>M-WCAS scoring system</w:t>
            </w:r>
          </w:p>
        </w:tc>
      </w:tr>
      <w:tr w:rsidR="00C07EA6" w:rsidRPr="00254E5B" w14:paraId="2361A6CF" w14:textId="77777777" w:rsidTr="00757604">
        <w:trPr>
          <w:trHeight w:val="200"/>
        </w:trPr>
        <w:tc>
          <w:tcPr>
            <w:tcW w:w="1596" w:type="dxa"/>
            <w:vMerge w:val="restart"/>
            <w:noWrap/>
            <w:hideMark/>
          </w:tcPr>
          <w:p w14:paraId="137A3B9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IL-10</w:t>
            </w:r>
          </w:p>
        </w:tc>
        <w:tc>
          <w:tcPr>
            <w:tcW w:w="1943" w:type="dxa"/>
            <w:hideMark/>
          </w:tcPr>
          <w:p w14:paraId="534D8DDD" w14:textId="70DDF732"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Vieira </w:t>
            </w:r>
            <w:r w:rsidRPr="00254E5B">
              <w:rPr>
                <w:rFonts w:eastAsia="Cambria" w:cstheme="minorHAnsi"/>
                <w:i/>
                <w:sz w:val="24"/>
                <w:szCs w:val="24"/>
              </w:rPr>
              <w:t>et al</w:t>
            </w:r>
            <w:r w:rsidRPr="00254E5B">
              <w:rPr>
                <w:rFonts w:eastAsia="Cambria" w:cstheme="minorHAnsi"/>
                <w:sz w:val="24"/>
                <w:szCs w:val="24"/>
              </w:rPr>
              <w:t>, 2010</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[18]","plainTextFormattedCitation":"[18]","previouslyFormattedCitation":"[27]"},"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[18]</w:t>
            </w:r>
            <w:r w:rsidRPr="00254E5B">
              <w:rPr>
                <w:rFonts w:eastAsia="Cambria" w:cstheme="minorHAnsi"/>
                <w:sz w:val="24"/>
                <w:szCs w:val="24"/>
              </w:rPr>
              <w:fldChar w:fldCharType="end"/>
            </w:r>
          </w:p>
        </w:tc>
        <w:tc>
          <w:tcPr>
            <w:tcW w:w="992" w:type="dxa"/>
            <w:hideMark/>
          </w:tcPr>
          <w:p w14:paraId="614827FB"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bCs/>
                <w:sz w:val="24"/>
                <w:szCs w:val="24"/>
              </w:rPr>
              <w:t>(+)</w:t>
            </w:r>
          </w:p>
        </w:tc>
        <w:tc>
          <w:tcPr>
            <w:tcW w:w="2127" w:type="dxa"/>
          </w:tcPr>
          <w:p w14:paraId="2832BA1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3 months</w:t>
            </w:r>
          </w:p>
        </w:tc>
        <w:tc>
          <w:tcPr>
            <w:tcW w:w="3685" w:type="dxa"/>
          </w:tcPr>
          <w:p w14:paraId="3D19485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30 RSV LRTI</w:t>
            </w:r>
          </w:p>
        </w:tc>
        <w:tc>
          <w:tcPr>
            <w:tcW w:w="4536" w:type="dxa"/>
          </w:tcPr>
          <w:p w14:paraId="0DF8F87E" w14:textId="012B3231" w:rsidR="00C07EA6" w:rsidRPr="00254E5B" w:rsidRDefault="00C07EA6" w:rsidP="00C07EA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Respiratory rate; wheezing; oxygen saturation; accessory muscle recruitment</w:t>
            </w:r>
          </w:p>
        </w:tc>
      </w:tr>
      <w:tr w:rsidR="00C07EA6" w:rsidRPr="00254E5B" w14:paraId="2D17C9F8" w14:textId="77777777" w:rsidTr="00757604">
        <w:trPr>
          <w:trHeight w:val="50"/>
        </w:trPr>
        <w:tc>
          <w:tcPr>
            <w:tcW w:w="1596" w:type="dxa"/>
            <w:vMerge/>
            <w:noWrap/>
          </w:tcPr>
          <w:p w14:paraId="74490D0A" w14:textId="77777777" w:rsidR="00C07EA6" w:rsidRPr="006D0324" w:rsidRDefault="00C07EA6" w:rsidP="00C07EA6">
            <w:pPr>
              <w:spacing w:line="480" w:lineRule="auto"/>
              <w:jc w:val="left"/>
              <w:rPr>
                <w:rFonts w:eastAsia="Cambria" w:cstheme="minorHAnsi"/>
                <w:sz w:val="24"/>
                <w:szCs w:val="24"/>
              </w:rPr>
            </w:pPr>
          </w:p>
        </w:tc>
        <w:tc>
          <w:tcPr>
            <w:tcW w:w="1943" w:type="dxa"/>
          </w:tcPr>
          <w:p w14:paraId="31864187" w14:textId="1A470681"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Bennett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[22]</w:t>
            </w:r>
            <w:r w:rsidRPr="00254E5B">
              <w:rPr>
                <w:rFonts w:eastAsia="Cambria" w:cstheme="minorHAnsi"/>
                <w:sz w:val="24"/>
                <w:szCs w:val="24"/>
                <w:lang w:val="nl-BE"/>
              </w:rPr>
              <w:fldChar w:fldCharType="end"/>
            </w:r>
          </w:p>
        </w:tc>
        <w:tc>
          <w:tcPr>
            <w:tcW w:w="992" w:type="dxa"/>
          </w:tcPr>
          <w:p w14:paraId="068CAC7E"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p>
        </w:tc>
        <w:tc>
          <w:tcPr>
            <w:tcW w:w="2127" w:type="dxa"/>
          </w:tcPr>
          <w:p w14:paraId="5DC2061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77704930"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29B4B66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14C6E3A4" w14:textId="44367C04" w:rsidR="00C07EA6" w:rsidRPr="00254E5B" w:rsidRDefault="00C07EA6" w:rsidP="00C07EA6">
            <w:pPr>
              <w:spacing w:line="480" w:lineRule="auto"/>
              <w:jc w:val="left"/>
              <w:rPr>
                <w:rFonts w:cstheme="minorHAnsi"/>
                <w:sz w:val="24"/>
                <w:szCs w:val="24"/>
              </w:rPr>
            </w:pPr>
            <w:r>
              <w:rPr>
                <w:rFonts w:cstheme="minorHAnsi"/>
                <w:sz w:val="24"/>
                <w:szCs w:val="24"/>
              </w:rPr>
              <w:t>T</w:t>
            </w:r>
            <w:r w:rsidRPr="00254E5B">
              <w:rPr>
                <w:rFonts w:cstheme="minorHAnsi"/>
                <w:sz w:val="24"/>
                <w:szCs w:val="24"/>
              </w:rPr>
              <w:t>he duration of supplemental oxygen therapy</w:t>
            </w:r>
          </w:p>
        </w:tc>
      </w:tr>
      <w:tr w:rsidR="00C07EA6" w:rsidRPr="00254E5B" w14:paraId="38E5D516" w14:textId="77777777" w:rsidTr="00757604">
        <w:trPr>
          <w:trHeight w:val="50"/>
        </w:trPr>
        <w:tc>
          <w:tcPr>
            <w:tcW w:w="1596" w:type="dxa"/>
            <w:vMerge/>
            <w:noWrap/>
          </w:tcPr>
          <w:p w14:paraId="04ABFC33" w14:textId="77777777" w:rsidR="00C07EA6" w:rsidRPr="006D0324" w:rsidRDefault="00C07EA6" w:rsidP="00C07EA6">
            <w:pPr>
              <w:spacing w:line="480" w:lineRule="auto"/>
              <w:jc w:val="left"/>
              <w:rPr>
                <w:rFonts w:eastAsia="Cambria" w:cstheme="minorHAnsi"/>
                <w:sz w:val="24"/>
                <w:szCs w:val="24"/>
              </w:rPr>
            </w:pPr>
          </w:p>
        </w:tc>
        <w:tc>
          <w:tcPr>
            <w:tcW w:w="1943" w:type="dxa"/>
          </w:tcPr>
          <w:p w14:paraId="54F6E07B" w14:textId="18C2AE00"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Bont </w:t>
            </w:r>
            <w:r w:rsidRPr="00254E5B">
              <w:rPr>
                <w:rFonts w:eastAsia="Cambria" w:cstheme="minorHAnsi"/>
                <w:i/>
                <w:sz w:val="24"/>
                <w:szCs w:val="24"/>
                <w:lang w:val="nl-BE"/>
              </w:rPr>
              <w:t>et al</w:t>
            </w:r>
            <w:r w:rsidRPr="00254E5B">
              <w:rPr>
                <w:rFonts w:eastAsia="Cambria" w:cstheme="minorHAnsi"/>
                <w:sz w:val="24"/>
                <w:szCs w:val="24"/>
                <w:lang w:val="nl-BE"/>
              </w:rPr>
              <w:t>, 2001</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{"citationItems":[{"id":"ITEM-1","itemData":{"ISSN":"0022-1899","abstract":"To investigate the role of cell-mediated immunity during respiratory syncytial virus (RSV) infection, interferon (IFN)-gamma and interleukin (IL)-10 levels in nasopharyngeal secretions were measured in infants with lower respiratory tract infection (LRTI) caused by RSV. A novel technique was used to measure in vivo cytokine levels in nasopharyngeal aspirates (NPAs). Cytokine levels in the NPAs of 17 mechanically ventilated infants and 43 nonventilated hospitalized infants were compared. As expected, mechanically ventilated infants were significantly younger than nonventilated infants (7 vs. 14 weeks). IFN-gamma levels were above the limit of detection in the NPAs of 3 (18%) mechanically ventilated infants and in the NPAs of 26 (60%) nonventilated infants. IL-10 levels in the NPAs of mechanically ventilated and nonventilated infants were comparable. It is hypothesized that maturation-related mechanisms have a key role in the development of RSV LRTI that results in mechanical ventilation.","author":[{"dropping-particle":"","family":"Bont","given":"L","non-dropping-particle":"","parse-names":false,"suffix":""},{"dropping-particle":"","family":"Heijnen","given":"C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M","non-dropping-particle":"","parse-names":false,"suffix":""},{"dropping-particle":"","family":"Pekelharing-Berghuis","given":"M","non-dropping-particle":"","parse-names":false,"suffix":""},{"dropping-particle":"","family":"Diemen-Steenvoorde","given":"R A","non-dropping-particle":"van","parse-names":false,"suffix":""},{"dropping-particle":"","family":"Kimpen","given":"J L","non-dropping-particle":"","parse-names":false,"suffix":""}],"container-title":"The Journal of infectious diseases","id":"ITEM-1","issue":"3","issued":{"date-parts":[["2001"]]},"page":"355-358","title":"Local interferon-gamma levels during respiratory syncytial virus lower respiratory tract infection are associated with disease severity.","type":"article-journal","volume":"184"},"uris":["http://www.mendeley.com/documents/?uuid=84888604-7570-4804-97d3-2ead794e058d"]}],"mendeley":{"formattedCitation":"[23]","plainTextFormattedCitation":"[23]","previouslyFormattedCitation":"[22]"},"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[23]</w:t>
            </w:r>
            <w:r w:rsidRPr="00254E5B">
              <w:rPr>
                <w:rFonts w:eastAsia="Cambria" w:cstheme="minorHAnsi"/>
                <w:sz w:val="24"/>
                <w:szCs w:val="24"/>
                <w:lang w:val="nl-BE"/>
              </w:rPr>
              <w:fldChar w:fldCharType="end"/>
            </w:r>
          </w:p>
        </w:tc>
        <w:tc>
          <w:tcPr>
            <w:tcW w:w="992" w:type="dxa"/>
          </w:tcPr>
          <w:p w14:paraId="1E0EB21E"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34D3DDC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13 months</w:t>
            </w:r>
          </w:p>
          <w:p w14:paraId="3EF0BE17"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34B9502C"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17 infants with RSV LRTI requiring mechanical ventilation; 43 infants with RSV LRTI with no mechanical ventilation</w:t>
            </w:r>
          </w:p>
        </w:tc>
        <w:tc>
          <w:tcPr>
            <w:tcW w:w="4536" w:type="dxa"/>
          </w:tcPr>
          <w:p w14:paraId="44457D54"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w:t>
            </w:r>
          </w:p>
        </w:tc>
      </w:tr>
      <w:tr w:rsidR="00C07EA6" w:rsidRPr="00254E5B" w14:paraId="3D377E12" w14:textId="77777777" w:rsidTr="00757604">
        <w:trPr>
          <w:trHeight w:val="50"/>
        </w:trPr>
        <w:tc>
          <w:tcPr>
            <w:tcW w:w="1596" w:type="dxa"/>
            <w:vMerge/>
            <w:noWrap/>
          </w:tcPr>
          <w:p w14:paraId="642C711A" w14:textId="77777777" w:rsidR="00C07EA6" w:rsidRPr="006D0324" w:rsidRDefault="00C07EA6" w:rsidP="00C07EA6">
            <w:pPr>
              <w:spacing w:line="480" w:lineRule="auto"/>
              <w:jc w:val="left"/>
              <w:rPr>
                <w:rFonts w:eastAsia="Cambria" w:cstheme="minorHAnsi"/>
                <w:sz w:val="24"/>
                <w:szCs w:val="24"/>
              </w:rPr>
            </w:pPr>
          </w:p>
        </w:tc>
        <w:tc>
          <w:tcPr>
            <w:tcW w:w="1943" w:type="dxa"/>
          </w:tcPr>
          <w:p w14:paraId="17FBD08F" w14:textId="69258B76"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Garcia </w:t>
            </w:r>
            <w:r w:rsidRPr="00254E5B">
              <w:rPr>
                <w:rFonts w:eastAsia="Cambria" w:cstheme="minorHAnsi"/>
                <w:i/>
                <w:sz w:val="24"/>
                <w:szCs w:val="24"/>
                <w:lang w:val="nl-BE"/>
              </w:rPr>
              <w:t>et al</w:t>
            </w:r>
            <w:r w:rsidRPr="00254E5B">
              <w:rPr>
                <w:rFonts w:eastAsia="Cambria" w:cstheme="minorHAnsi"/>
                <w:sz w:val="24"/>
                <w:szCs w:val="24"/>
                <w:lang w:val="nl-BE"/>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tcPr>
          <w:p w14:paraId="327CB6D2"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757E6AF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0DDA1C96"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0387696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7CE3761F" w14:textId="20CE28BB"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w:t>
            </w:r>
            <w:r w:rsidRPr="00254E5B">
              <w:rPr>
                <w:rFonts w:eastAsia="Cambria" w:cstheme="minorHAnsi"/>
                <w:sz w:val="24"/>
                <w:szCs w:val="24"/>
              </w:rPr>
              <w:t>Oxygen saturation; respiratory rate; presence of retractions; wheezing; need for intravenous fluid and general condition</w:t>
            </w:r>
            <w:r>
              <w:rPr>
                <w:rFonts w:eastAsia="Cambria" w:cstheme="minorHAnsi"/>
                <w:sz w:val="24"/>
                <w:szCs w:val="24"/>
              </w:rPr>
              <w:t xml:space="preserve">); length of hospitalisation; duration of supplemental oxygen; admission to PICU; mechanical intubation </w:t>
            </w:r>
          </w:p>
        </w:tc>
      </w:tr>
      <w:tr w:rsidR="00C07EA6" w:rsidRPr="00254E5B" w14:paraId="532EE5BE" w14:textId="77777777" w:rsidTr="00757604">
        <w:trPr>
          <w:trHeight w:val="50"/>
        </w:trPr>
        <w:tc>
          <w:tcPr>
            <w:tcW w:w="1596" w:type="dxa"/>
            <w:vMerge/>
            <w:noWrap/>
          </w:tcPr>
          <w:p w14:paraId="14EC474B" w14:textId="77777777" w:rsidR="00C07EA6" w:rsidRPr="006D0324" w:rsidRDefault="00C07EA6" w:rsidP="00C07EA6">
            <w:pPr>
              <w:spacing w:line="480" w:lineRule="auto"/>
              <w:jc w:val="left"/>
              <w:rPr>
                <w:rFonts w:eastAsia="Cambria" w:cstheme="minorHAnsi"/>
                <w:sz w:val="24"/>
                <w:szCs w:val="24"/>
              </w:rPr>
            </w:pPr>
          </w:p>
        </w:tc>
        <w:tc>
          <w:tcPr>
            <w:tcW w:w="1943" w:type="dxa"/>
          </w:tcPr>
          <w:p w14:paraId="4777B80D" w14:textId="5B8E708A"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Welliver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w:instrText>
            </w:r>
            <w:r w:rsidR="00C47635" w:rsidRPr="00295A1B">
              <w:rPr>
                <w:rFonts w:eastAsia="Cambria" w:cstheme="minorHAnsi"/>
                <w:sz w:val="24"/>
                <w:szCs w:val="24"/>
              </w:rPr>
              <w:instrText>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56DCA037"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68FB417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0A0C1448" w14:textId="77777777" w:rsidR="00C07EA6" w:rsidRPr="00254E5B" w:rsidRDefault="00C07EA6" w:rsidP="00C07EA6">
            <w:pPr>
              <w:spacing w:line="480" w:lineRule="auto"/>
              <w:jc w:val="left"/>
              <w:rPr>
                <w:rFonts w:eastAsia="Cambria" w:cstheme="minorHAnsi"/>
                <w:sz w:val="24"/>
                <w:szCs w:val="24"/>
              </w:rPr>
            </w:pPr>
          </w:p>
        </w:tc>
        <w:tc>
          <w:tcPr>
            <w:tcW w:w="3685" w:type="dxa"/>
          </w:tcPr>
          <w:p w14:paraId="0C72C6A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RSV-infected infants (6 URTI, 30 bronchiolitis, 9 fatal bronchiolitis); 47 Flu-infected infants (24 URTI, 12 bronchiolitis, 11 fatal bronchiolitis)</w:t>
            </w:r>
          </w:p>
        </w:tc>
        <w:tc>
          <w:tcPr>
            <w:tcW w:w="4536" w:type="dxa"/>
          </w:tcPr>
          <w:p w14:paraId="2A3BCCDC" w14:textId="79407B18" w:rsidR="00C07EA6" w:rsidRPr="00254E5B" w:rsidRDefault="00C07EA6" w:rsidP="00C07EA6">
            <w:pPr>
              <w:spacing w:line="480" w:lineRule="auto"/>
              <w:jc w:val="left"/>
              <w:rPr>
                <w:rFonts w:cstheme="minorHAnsi"/>
                <w:sz w:val="24"/>
                <w:szCs w:val="24"/>
              </w:rPr>
            </w:pPr>
            <w:r w:rsidRPr="00254E5B">
              <w:rPr>
                <w:rFonts w:cstheme="minorHAnsi"/>
                <w:sz w:val="24"/>
                <w:szCs w:val="24"/>
              </w:rPr>
              <w:t>URTI, LRTI</w:t>
            </w:r>
            <w:r>
              <w:rPr>
                <w:rFonts w:cstheme="minorHAnsi"/>
                <w:sz w:val="24"/>
                <w:szCs w:val="24"/>
              </w:rPr>
              <w:t>, oxygen saturation</w:t>
            </w:r>
          </w:p>
        </w:tc>
      </w:tr>
      <w:tr w:rsidR="00C07EA6" w:rsidRPr="00254E5B" w14:paraId="651B94A1" w14:textId="77777777" w:rsidTr="00757604">
        <w:trPr>
          <w:trHeight w:val="1456"/>
        </w:trPr>
        <w:tc>
          <w:tcPr>
            <w:tcW w:w="1596" w:type="dxa"/>
            <w:vMerge/>
            <w:noWrap/>
          </w:tcPr>
          <w:p w14:paraId="49309159" w14:textId="77777777" w:rsidR="00C07EA6" w:rsidRPr="006D0324" w:rsidRDefault="00C07EA6" w:rsidP="00C07EA6">
            <w:pPr>
              <w:spacing w:line="480" w:lineRule="auto"/>
              <w:jc w:val="left"/>
              <w:rPr>
                <w:rFonts w:eastAsia="Cambria" w:cstheme="minorHAnsi"/>
                <w:sz w:val="24"/>
                <w:szCs w:val="24"/>
              </w:rPr>
            </w:pPr>
          </w:p>
        </w:tc>
        <w:tc>
          <w:tcPr>
            <w:tcW w:w="1943" w:type="dxa"/>
          </w:tcPr>
          <w:p w14:paraId="6744EFAD" w14:textId="2E2D7F90"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Legg </w:t>
            </w:r>
            <w:r w:rsidRPr="00254E5B">
              <w:rPr>
                <w:rFonts w:eastAsia="Cambria" w:cstheme="minorHAnsi"/>
                <w:i/>
                <w:sz w:val="24"/>
                <w:szCs w:val="24"/>
              </w:rPr>
              <w:t>et al</w:t>
            </w:r>
            <w:r w:rsidRPr="00254E5B">
              <w:rPr>
                <w:rFonts w:eastAsia="Cambria" w:cstheme="minorHAnsi"/>
                <w:sz w:val="24"/>
                <w:szCs w:val="24"/>
              </w:rPr>
              <w:t>, 2003</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e02ed1fe-3f39-4ee6-9f20-0a75ead8ea64"]}],"mendeley":{"formattedCitation":"[24]","plainTextFormattedCitation":"[24]","previouslyFormattedCitation":"[23]"},"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[24]</w:t>
            </w:r>
            <w:r w:rsidRPr="00254E5B">
              <w:rPr>
                <w:rFonts w:eastAsia="Cambria" w:cstheme="minorHAnsi"/>
                <w:sz w:val="24"/>
                <w:szCs w:val="24"/>
                <w:lang w:val="nl-BE"/>
              </w:rPr>
              <w:fldChar w:fldCharType="end"/>
            </w:r>
          </w:p>
        </w:tc>
        <w:tc>
          <w:tcPr>
            <w:tcW w:w="992" w:type="dxa"/>
          </w:tcPr>
          <w:p w14:paraId="5AABB2B6"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07F3DB6B" w14:textId="5CB3F7AD" w:rsidR="00C07EA6" w:rsidRPr="00254E5B" w:rsidRDefault="00C07EA6" w:rsidP="00C07EA6">
            <w:pPr>
              <w:spacing w:after="160" w:line="480" w:lineRule="auto"/>
              <w:jc w:val="left"/>
              <w:rPr>
                <w:rFonts w:eastAsia="Cambria" w:cstheme="minorHAnsi"/>
                <w:sz w:val="24"/>
                <w:szCs w:val="24"/>
              </w:rPr>
            </w:pPr>
            <w:r w:rsidRPr="00254E5B">
              <w:rPr>
                <w:rFonts w:cstheme="minorHAnsi"/>
                <w:sz w:val="24"/>
                <w:szCs w:val="24"/>
              </w:rPr>
              <w:t>[mean days (sd)]</w:t>
            </w:r>
            <w:r>
              <w:rPr>
                <w:rFonts w:cstheme="minorHAnsi"/>
                <w:sz w:val="24"/>
                <w:szCs w:val="24"/>
              </w:rPr>
              <w:t xml:space="preserve"> </w:t>
            </w:r>
            <w:r w:rsidRPr="00254E5B">
              <w:rPr>
                <w:rFonts w:cstheme="minorHAnsi"/>
                <w:sz w:val="24"/>
                <w:szCs w:val="24"/>
              </w:rPr>
              <w:t>LRTI group: 147 (84); URTI group: 219 (125)</w:t>
            </w:r>
          </w:p>
        </w:tc>
        <w:tc>
          <w:tcPr>
            <w:tcW w:w="3685" w:type="dxa"/>
          </w:tcPr>
          <w:p w14:paraId="31354F8B"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9 RSV LRTI; 19 RSV URTI</w:t>
            </w:r>
          </w:p>
        </w:tc>
        <w:tc>
          <w:tcPr>
            <w:tcW w:w="4536" w:type="dxa"/>
          </w:tcPr>
          <w:p w14:paraId="65395FC2" w14:textId="39BF3929"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Acute URTI</w:t>
            </w:r>
            <w:r w:rsidR="00F05C37">
              <w:rPr>
                <w:rFonts w:eastAsia="Cambria" w:cstheme="minorHAnsi"/>
                <w:sz w:val="24"/>
                <w:szCs w:val="24"/>
              </w:rPr>
              <w:t xml:space="preserve"> versus</w:t>
            </w:r>
            <w:r w:rsidRPr="00254E5B">
              <w:rPr>
                <w:rFonts w:eastAsia="Cambria" w:cstheme="minorHAnsi"/>
                <w:sz w:val="24"/>
                <w:szCs w:val="24"/>
              </w:rPr>
              <w:t xml:space="preserve"> acute bronchiolitis</w:t>
            </w:r>
          </w:p>
        </w:tc>
      </w:tr>
      <w:tr w:rsidR="00C07EA6" w:rsidRPr="00254E5B" w14:paraId="49298920" w14:textId="77777777" w:rsidTr="00757604">
        <w:trPr>
          <w:trHeight w:val="50"/>
        </w:trPr>
        <w:tc>
          <w:tcPr>
            <w:tcW w:w="1596" w:type="dxa"/>
            <w:noWrap/>
            <w:hideMark/>
          </w:tcPr>
          <w:p w14:paraId="6E21C7B1"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IL-17A</w:t>
            </w:r>
          </w:p>
        </w:tc>
        <w:tc>
          <w:tcPr>
            <w:tcW w:w="1943" w:type="dxa"/>
            <w:hideMark/>
          </w:tcPr>
          <w:p w14:paraId="20F6BE06" w14:textId="7C147EF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Christiaansen </w:t>
            </w:r>
            <w:r w:rsidRPr="00254E5B">
              <w:rPr>
                <w:rFonts w:eastAsia="Cambria" w:cstheme="minorHAnsi"/>
                <w:i/>
                <w:sz w:val="24"/>
                <w:szCs w:val="24"/>
              </w:rPr>
              <w:t>et al</w:t>
            </w:r>
            <w:r w:rsidRPr="00254E5B">
              <w:rPr>
                <w:rFonts w:eastAsia="Cambria" w:cstheme="minorHAnsi"/>
                <w:sz w:val="24"/>
                <w:szCs w:val="24"/>
              </w:rPr>
              <w:t>, 2016</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{"citationItems":[{"id":"ITEM-1","itemData":{"DOI":"10.1038/pr.2016.130","ISSN":"1530-0447","PMID":"27486703","abstract":"BACKGROUND Respiratory syncytial virus (RSV) is the leading cause of bronchiolitis and pneumonia in children under 1 y of age in the USA. The host immune response is believed to contribute to RSV-induced disease. We hypothesize that severe RSV infection in infants is mediated by insufficient regulation of the host immune response of regulatory T cells (Tregs) resulting in immunopathology. METHODS Blood and nasal aspirates from 23 RSV-infected and 17 control infants under 1 y of age were collected. Treg frequencies were determined by flow cytometry from peripheral blood mononuclear cells. Analysis of 24 cytokines was measured by multiplex assay on nasal aspirates. RESULTS We demonstrate that the frequency of activated Tregs is significantly reduced in the peripheral blood of RSV-infected infants compared with age-matched controls. Surprisingly, T helper (Th)17 related cytokines including interleukin (IL)-1β, IL-17A, and IL-23 were associated with a reduction in clinical symptoms of respiratory distress. In addition, the amount of IL-33 protein in nasal washes, a cytokine important in maintaining Treg homeostasis in mucosal tissues, was decreased in RSV-infected children. CONCLUSION These results suggest that decreased Treg numbers and an inability to properly control the host inflammatory response results in severe RSV infection.","author":[{"dropping-particle":"","family":"Christiaansen","given":"Allison F","non-dropping-particle":"","parse-names":false,"suffix":""},{"dropping-particle":"","family":"Syed","given":"Muhammad A","non-dropping-particle":"","parse-names":false,"suffix":""},{"dropping-particle":"","family":"Eyck","given":"Patrick P","non-dropping-particle":"Ten","parse-names":false,"suffix":""},{"dropping-particle":"","family":"Hartwig","given":"Stacey M","non-dropping-particle":"","parse-names":false,"suffix":""},{"dropping-particle":"","family":"Durairaj","given":"Lakshmi","non-dropping-particle":"","parse-names":false,"suffix":""},{"dropping-particle":"","family":"Kamath","given":"Sameer S","non-dropping-particle":"","parse-names":false,"suffix":""},{"dropping-particle":"","family":"Varga","given":"Steven M","non-dropping-particle":"","parse-names":false,"suffix":""}],"container-title":"Pediatric research","id":"ITEM-1","issue":"5","issued":{"date-parts":[["2016","11","21"]]},"page":"702-709","title":"Altered Treg and cytokine responses in RSV-infected infants.","type":"article-journal","volume":"80"},"uris":["http://www.mendeley.com/documents/?uuid=e3865f28-7c7f-3a5a-b383-8f0bde5d5872"]}],"mendeley":{"formattedCitation":"[29]","plainTextFormattedCitation":"[29]","previouslyFormattedCitation":"[29]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[29]</w:t>
            </w:r>
            <w:r w:rsidRPr="00254E5B">
              <w:rPr>
                <w:rFonts w:eastAsia="Cambria" w:cstheme="minorHAnsi"/>
                <w:sz w:val="24"/>
                <w:szCs w:val="24"/>
              </w:rPr>
              <w:fldChar w:fldCharType="end"/>
            </w:r>
          </w:p>
        </w:tc>
        <w:tc>
          <w:tcPr>
            <w:tcW w:w="992" w:type="dxa"/>
            <w:hideMark/>
          </w:tcPr>
          <w:p w14:paraId="34E4B53C"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45099C7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tc>
        <w:tc>
          <w:tcPr>
            <w:tcW w:w="3685" w:type="dxa"/>
          </w:tcPr>
          <w:p w14:paraId="1CC4104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23 RSV-infected infants; 17 healthy controls</w:t>
            </w:r>
          </w:p>
        </w:tc>
        <w:tc>
          <w:tcPr>
            <w:tcW w:w="4536" w:type="dxa"/>
          </w:tcPr>
          <w:p w14:paraId="28B1D44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Difficulty in breathing; retractions</w:t>
            </w:r>
          </w:p>
        </w:tc>
      </w:tr>
      <w:tr w:rsidR="00C07EA6" w:rsidRPr="00254E5B" w14:paraId="2CBEC3E6" w14:textId="77777777" w:rsidTr="00757604">
        <w:trPr>
          <w:trHeight w:val="179"/>
        </w:trPr>
        <w:tc>
          <w:tcPr>
            <w:tcW w:w="1596" w:type="dxa"/>
            <w:vMerge w:val="restart"/>
            <w:noWrap/>
            <w:hideMark/>
          </w:tcPr>
          <w:p w14:paraId="597E6897"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IL-1R-α</w:t>
            </w:r>
          </w:p>
        </w:tc>
        <w:tc>
          <w:tcPr>
            <w:tcW w:w="1943" w:type="dxa"/>
            <w:hideMark/>
          </w:tcPr>
          <w:p w14:paraId="617F4C22" w14:textId="4633BA51"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6B98A80A"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5A7372DB"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1A0A12B4"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0F7C4063"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0B56F684" w14:textId="77777777" w:rsidTr="00757604">
        <w:trPr>
          <w:trHeight w:val="179"/>
        </w:trPr>
        <w:tc>
          <w:tcPr>
            <w:tcW w:w="1596" w:type="dxa"/>
            <w:vMerge/>
            <w:noWrap/>
          </w:tcPr>
          <w:p w14:paraId="2D6E0F4B" w14:textId="77777777" w:rsidR="00C07EA6" w:rsidRPr="006D0324" w:rsidRDefault="00C07EA6" w:rsidP="00C07EA6">
            <w:pPr>
              <w:spacing w:line="480" w:lineRule="auto"/>
              <w:jc w:val="left"/>
              <w:rPr>
                <w:rFonts w:eastAsia="Cambria" w:cstheme="minorHAnsi"/>
                <w:sz w:val="24"/>
                <w:szCs w:val="24"/>
              </w:rPr>
            </w:pPr>
          </w:p>
        </w:tc>
        <w:tc>
          <w:tcPr>
            <w:tcW w:w="1943" w:type="dxa"/>
          </w:tcPr>
          <w:p w14:paraId="724D87AF" w14:textId="010EC18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Bermejo-Martin </w:t>
            </w:r>
            <w:r w:rsidRPr="00254E5B">
              <w:rPr>
                <w:rFonts w:eastAsia="Cambria" w:cstheme="minorHAnsi"/>
                <w:i/>
                <w:sz w:val="24"/>
                <w:szCs w:val="24"/>
              </w:rPr>
              <w:t>et al</w:t>
            </w:r>
            <w:r w:rsidRPr="00254E5B">
              <w:rPr>
                <w:rFonts w:eastAsia="Cambria" w:cstheme="minorHAnsi"/>
                <w:sz w:val="24"/>
                <w:szCs w:val="24"/>
              </w:rPr>
              <w:t>, 2008</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{"citationItems":[{"id":"ITEM-1","itemData":{"ISBN":"0300-5526","ISSN":"1423-0100","abstract":"Human respiratory syncytial virus (RSV) is the leading viral cause of severe respiratory illness in infants and young children worldwide. RSV isolates can be divided into 2 subgroups, type A and type B. Here, we compare for the first time the nasal profiles of 27 immune mediators in response to both viral subtypes in 14 children infected with RSV/A, 8 children infected with RSV/B, 11 children coinfected with RSV/A plus other respiratory viruses, and finally, 27 control children, all &lt;2 years old. Our results evidence that children's infection with both RSV subtypes induces very similar profiles of immune mediators in the upper respiratory tract, characterized by the elevation of Th1 and Th2 cytokines, chemokines and growth factors. Interestingly, no major differences in the profiles of the immune mediators were found between the children infected exclusively with RSV/A and those infected with RSV/A plus other respiratory viruses.Copyright 2008 S. Karger AG, Basel.","author":[{"dropping-particle":"","family":"Bermejo-Martin","given":"Jesus F","non-dropping-particle":"","parse-names":false,"suffix":""},{"dropping-particle":"","family":"Tenorio","given":"Alberto","non-dropping-particle":"","parse-names":false,"suffix":""},{"dropping-particle":"","family":"Ortiz de Lejarazu","given":"Raul","non-dropping-particle":"","parse-names":false,"suffix":""},{"dropping-particle":"","family":"Eiros","given":"Jose M","non-dropping-particle":"","parse-names":false,"suffix":""},{"dropping-particle":"","family":"Matias","given":"Vanesa","non-dropping-particle":"","parse-names":false,"suffix":""},{"dropping-particle":"","family":"Dominguez-Gil","given":"Marta","non-dropping-particle":"","parse-names":false,"suffix":""},{"dropping-particle":"","family":"Pino","given":"Maria","non-dropping-particle":"","parse-names":false,"suffix":""},{"dropping-particle":"","family":"Alonso","given":"Ana","non-dropping-particle":"","parse-names":false,"suffix":""},{"dropping-particle":"","family":"Blanco-Quiros","given":"Alfredo","non-dropping-particle":"","parse-names":false,"suffix":""},{"dropping-particle":"","family":"Arranz","given":"Eduardo","non-dropping-particle":"","parse-names":false,"suffix":""},{"dropping-particle":"","family":"Ardura","given":"Julio","non-dropping-particle":"","parse-names":false,"suffix":""},{"dropping-particle":"","family":"J.F.","given":"Bermejo-Martin","non-dropping-particle":"","parse-names":false,"suffix":""},{"dropping-particle":"","family":"A.","given":"Tenorio","non-dropping-particle":"","parse-names":false,"suffix":""},{"dropping-particle":"","family":"R.","given":"Ortiz De Lejarazu","non-dropping-particle":"","parse-names":false,"suffix":""},{"dropping-particle":"","family":"J.M.","given":"Eiros","non-dropping-particle":"","parse-names":false,"suffix":""},{"dropping-particle":"","family":"V.","given":"Matias","non-dropping-particle":"","parse-names":false,"suffix":""},{"dropping-particle":"","family":"M.","given":"Dominguez-Gil","non-dropping-particle":"","parse-names":false,"suffix":""},{"dropping-particle":"","family":"M.","given":"Pino","non-dropping-particle":"","parse-names":false,"suffix":""},{"dropping-particle":"","family":"A.","given":"Alonso","non-dropping-particle":"","parse-names":false,"suffix":""},{"dropping-particle":"","family":"A.","given":"Blanco-Quiros","non-dropping-particle":"","parse-names":false,"suffix":""},{"dropping-particle":"","family":"E.","given":"Arranz","non-dropping-particle":"","parse-names":false,"suffix":""}],"container-title":"Intervirology","id":"ITEM-1","issue":"2","issued":{"date-parts":[["2008"]]},"page":"112-115","title":"Similar cytokine profiles in response to infection with respiratory syncytial virus type a and type B in the upper respiratory tract in infants.","type":"article-journal","volume":"51"},"uris":["http://www.mendeley.com/documents/?uuid=84f4bed6-8a6c-41c7-8c46-93bc50bbae9e"]}],"mendeley":{"formattedCitation":"[30]","plainTextFormattedCitation":"[30]","previouslyFormattedCitation":"[30]"},"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[30]</w:t>
            </w:r>
            <w:r w:rsidRPr="00254E5B">
              <w:rPr>
                <w:rFonts w:eastAsia="Cambria" w:cstheme="minorHAnsi"/>
                <w:sz w:val="24"/>
                <w:szCs w:val="24"/>
              </w:rPr>
              <w:fldChar w:fldCharType="end"/>
            </w:r>
          </w:p>
        </w:tc>
        <w:tc>
          <w:tcPr>
            <w:tcW w:w="992" w:type="dxa"/>
          </w:tcPr>
          <w:p w14:paraId="235B43C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7F44F9C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142FD749"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14 infants with RSV/A infection; 8 infants with RSV/B infection; 11 infants with co-infection; 27 healthy controls</w:t>
            </w:r>
          </w:p>
        </w:tc>
        <w:tc>
          <w:tcPr>
            <w:tcW w:w="4536" w:type="dxa"/>
          </w:tcPr>
          <w:p w14:paraId="0A62CCC9" w14:textId="7800B408" w:rsidR="00C07EA6" w:rsidRPr="00254E5B" w:rsidRDefault="00C07EA6" w:rsidP="00C07EA6">
            <w:pPr>
              <w:spacing w:line="480" w:lineRule="auto"/>
              <w:jc w:val="left"/>
              <w:rPr>
                <w:rFonts w:cstheme="minorHAnsi"/>
                <w:sz w:val="24"/>
                <w:szCs w:val="24"/>
              </w:rPr>
            </w:pPr>
            <w:r w:rsidRPr="00254E5B">
              <w:rPr>
                <w:rFonts w:cstheme="minorHAnsi"/>
                <w:sz w:val="24"/>
                <w:szCs w:val="24"/>
              </w:rPr>
              <w:t>M-WCAS scoring system</w:t>
            </w:r>
          </w:p>
        </w:tc>
      </w:tr>
      <w:tr w:rsidR="00C07EA6" w:rsidRPr="00254E5B" w14:paraId="150485CD" w14:textId="77777777" w:rsidTr="00757604">
        <w:trPr>
          <w:trHeight w:val="179"/>
        </w:trPr>
        <w:tc>
          <w:tcPr>
            <w:tcW w:w="1596" w:type="dxa"/>
            <w:vMerge w:val="restart"/>
            <w:noWrap/>
            <w:hideMark/>
          </w:tcPr>
          <w:p w14:paraId="223BE1F9"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IL–1</w:t>
            </w:r>
            <w:bookmarkStart w:id="21" w:name="_Hlk36401807"/>
            <w:r w:rsidRPr="006D0324">
              <w:rPr>
                <w:rFonts w:eastAsia="Cambria" w:cstheme="minorHAnsi"/>
                <w:sz w:val="24"/>
                <w:szCs w:val="24"/>
              </w:rPr>
              <w:t>β</w:t>
            </w:r>
            <w:bookmarkEnd w:id="21"/>
          </w:p>
        </w:tc>
        <w:tc>
          <w:tcPr>
            <w:tcW w:w="1943" w:type="dxa"/>
            <w:hideMark/>
          </w:tcPr>
          <w:p w14:paraId="6E58D3E3" w14:textId="7626E798"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bookmarkStart w:id="22" w:name="_Hlk36803029"/>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bookmarkEnd w:id="22"/>
          </w:p>
        </w:tc>
        <w:tc>
          <w:tcPr>
            <w:tcW w:w="992" w:type="dxa"/>
            <w:hideMark/>
          </w:tcPr>
          <w:p w14:paraId="60C5A1C6"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18DC21F1"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500EDB70"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65053D1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7791D3BC" w14:textId="77777777" w:rsidTr="00757604">
        <w:trPr>
          <w:trHeight w:val="179"/>
        </w:trPr>
        <w:tc>
          <w:tcPr>
            <w:tcW w:w="1596" w:type="dxa"/>
            <w:vMerge/>
            <w:noWrap/>
          </w:tcPr>
          <w:p w14:paraId="698DCE08" w14:textId="77777777" w:rsidR="00C07EA6" w:rsidRPr="006D0324" w:rsidRDefault="00C07EA6" w:rsidP="00C07EA6">
            <w:pPr>
              <w:spacing w:line="480" w:lineRule="auto"/>
              <w:jc w:val="left"/>
              <w:rPr>
                <w:rFonts w:eastAsia="Cambria" w:cstheme="minorHAnsi"/>
                <w:sz w:val="24"/>
                <w:szCs w:val="24"/>
              </w:rPr>
            </w:pPr>
          </w:p>
        </w:tc>
        <w:tc>
          <w:tcPr>
            <w:tcW w:w="1943" w:type="dxa"/>
          </w:tcPr>
          <w:p w14:paraId="0025EA78" w14:textId="750EF581"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Diaz </w:t>
            </w:r>
            <w:r w:rsidRPr="00254E5B">
              <w:rPr>
                <w:rFonts w:eastAsia="Cambria" w:cstheme="minorHAnsi"/>
                <w:i/>
                <w:sz w:val="24"/>
                <w:szCs w:val="24"/>
              </w:rPr>
              <w:t>et al</w:t>
            </w:r>
            <w:r w:rsidRPr="00254E5B">
              <w:rPr>
                <w:rFonts w:eastAsia="Cambria" w:cstheme="minorHAnsi"/>
                <w:sz w:val="24"/>
                <w:szCs w:val="24"/>
              </w:rPr>
              <w:t>, 2013</w:t>
            </w:r>
            <w:bookmarkStart w:id="23" w:name="_Hlk36803057"/>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Chile","id":"ITEM-1","issue":"5","issued":{"date-parts":[["2013","5"]]},"page":"574-581","title":"Aumento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[31]","plainTextFormattedCitation":"[31]","previouslyFormattedCitation":"[31]"},"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lang w:val="nl-BE"/>
              </w:rPr>
              <w:t>[31]</w:t>
            </w:r>
            <w:r w:rsidRPr="00254E5B">
              <w:rPr>
                <w:rFonts w:eastAsia="Cambria" w:cstheme="minorHAnsi"/>
                <w:sz w:val="24"/>
                <w:szCs w:val="24"/>
                <w:lang w:val="nl-BE"/>
              </w:rPr>
              <w:fldChar w:fldCharType="end"/>
            </w:r>
            <w:bookmarkEnd w:id="23"/>
          </w:p>
        </w:tc>
        <w:tc>
          <w:tcPr>
            <w:tcW w:w="992" w:type="dxa"/>
          </w:tcPr>
          <w:p w14:paraId="49A09DBD"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31D0329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1B31349B"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49BBD3C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49 RSV bronchiolitis (25of whom have severe bronchiolitis)</w:t>
            </w:r>
          </w:p>
        </w:tc>
        <w:tc>
          <w:tcPr>
            <w:tcW w:w="4536" w:type="dxa"/>
          </w:tcPr>
          <w:p w14:paraId="45B97A33" w14:textId="4E078473" w:rsidR="00C07EA6" w:rsidRPr="00254E5B" w:rsidRDefault="00C07EA6" w:rsidP="00C07EA6">
            <w:pPr>
              <w:spacing w:line="480" w:lineRule="auto"/>
              <w:jc w:val="left"/>
              <w:rPr>
                <w:rFonts w:cstheme="minorHAnsi"/>
                <w:sz w:val="24"/>
                <w:szCs w:val="24"/>
              </w:rPr>
            </w:pPr>
            <w:r>
              <w:rPr>
                <w:rFonts w:cstheme="minorHAnsi"/>
                <w:sz w:val="24"/>
                <w:szCs w:val="24"/>
              </w:rPr>
              <w:t>Clinical severity score (d</w:t>
            </w:r>
            <w:r w:rsidRPr="00254E5B">
              <w:rPr>
                <w:rFonts w:cstheme="minorHAnsi"/>
                <w:sz w:val="24"/>
                <w:szCs w:val="24"/>
              </w:rPr>
              <w:t>ays of hospitalisation; need for oxygen; maximum oxygen fraction; outpatients; ICU stay</w:t>
            </w:r>
            <w:r>
              <w:rPr>
                <w:rFonts w:cstheme="minorHAnsi"/>
                <w:sz w:val="24"/>
                <w:szCs w:val="24"/>
              </w:rPr>
              <w:t>)</w:t>
            </w:r>
          </w:p>
        </w:tc>
      </w:tr>
      <w:tr w:rsidR="00C07EA6" w:rsidRPr="00254E5B" w14:paraId="5F5AEF90" w14:textId="77777777" w:rsidTr="00757604">
        <w:trPr>
          <w:trHeight w:val="179"/>
        </w:trPr>
        <w:tc>
          <w:tcPr>
            <w:tcW w:w="1596" w:type="dxa"/>
            <w:vMerge/>
            <w:noWrap/>
          </w:tcPr>
          <w:p w14:paraId="3074D200" w14:textId="77777777" w:rsidR="00C07EA6" w:rsidRPr="006D0324" w:rsidRDefault="00C07EA6" w:rsidP="00C07EA6">
            <w:pPr>
              <w:spacing w:line="480" w:lineRule="auto"/>
              <w:jc w:val="left"/>
              <w:rPr>
                <w:rFonts w:eastAsia="Cambria" w:cstheme="minorHAnsi"/>
                <w:sz w:val="24"/>
                <w:szCs w:val="24"/>
              </w:rPr>
            </w:pPr>
          </w:p>
        </w:tc>
        <w:tc>
          <w:tcPr>
            <w:tcW w:w="1943" w:type="dxa"/>
          </w:tcPr>
          <w:p w14:paraId="0CA929D6" w14:textId="41FB2888"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Christiaansen </w:t>
            </w:r>
            <w:r w:rsidRPr="00254E5B">
              <w:rPr>
                <w:rFonts w:eastAsia="Cambria" w:cstheme="minorHAnsi"/>
                <w:i/>
                <w:sz w:val="24"/>
                <w:szCs w:val="24"/>
              </w:rPr>
              <w:t>et al</w:t>
            </w:r>
            <w:r w:rsidRPr="00254E5B">
              <w:rPr>
                <w:rFonts w:eastAsia="Cambria" w:cstheme="minorHAnsi"/>
                <w:sz w:val="24"/>
                <w:szCs w:val="24"/>
              </w:rPr>
              <w:t>, 2016</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{"citationItems":[{"id":"ITEM-1","itemData":{"DOI":"10.1038/pr.2016.130","ISSN":"1530-0447","PMID":"27486703","abstract":"BACKGROUND Respiratory syncytial virus (RSV) is the leading cause of bronchiolitis and pneumonia in children under 1 y of age in the USA. The host immune response is believed to contribute to RSV-induced disease. We hypothesize that severe RSV infection in infants is mediated by insufficient regulation of the host immune response of regulatory T cells (Tregs) resulting in immunopathology. METHODS Blood and nasal aspirates from 23 RSV-infected and 17 control infants under 1 y of age were collected. Treg frequencies were determined by flow cytometry from peripheral blood mononuclear cells. Analysis of 24 cytokines was measured by multiplex assay on nasal aspirates. RESULTS We demonstrate that the frequency of activated Tregs is significantly reduced in the peripheral blood of RSV-infected infants compared with age-matched controls. Surprisingly, T helper (Th)17 related cytokines including interleukin (IL)-1β, IL-17A, and IL-23 were associated with a reduction in clinical symptoms of respiratory distress. In addition, the amount of IL-33 protein in nasal washes, a cytokine important in maintaining Treg homeostasis in mucosal tissues, was decreased in RSV-infected children. CONCLUSION These results suggest that decreased Treg numbers and an inability to properly control the host inflammatory response results in severe RSV infection.","author":[{"dropping-particle":"","family":"Christiaansen","given":"Allison F","non-dropping-particle":"","parse-names":false,"suffix":""},{"dropping-particle":"","family":"Syed","given":"Muhammad A","non-dropping-particle":"","parse-names":false,"suffix":""},{"dropping-particle":"","family":"Eyck","given":"Patrick P","non-dropping-particle":"Ten","parse-names":false,"suffix":""},{"dropping-particle":"","family":"Hartwig","given":"Stacey M","non-dropping-particle":"","parse-names":false,"suffix":""},{"dropping-particle":"","family":"Durairaj","given":"Lakshmi","non-dropping-particle":"","parse-names":false,"suffix":""},{"dropping-particle":"","family":"Kamath","given":"Sameer S","non-dropping-particle":"","parse-names":false,"suffix":""},{"dropping-particle":"","family":"Varga","given":"Steven M","non-dropping-particle":"","parse-names":false,"suffix":""}],"container-title":"Pediatric research","id":"ITEM-1","issue":"5","issued":{"date-parts":[["2016","11","21"]]},"page":"702-709","title":"Altered Treg and cytokine responses in RSV-infected infants.","type":"article-journal","volume":"80"},"uris":["http://www.mendeley.com/documents/?uuid=e3865f28-7c7f-3a5a-b383-8f0bde5d5872"]}],"mendeley":{"formattedCitation":"[29]","plainTextFormattedCitation":"[29]","previouslyFormattedCitation":"[29]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[29]</w:t>
            </w:r>
            <w:r w:rsidRPr="00254E5B">
              <w:rPr>
                <w:rFonts w:eastAsia="Cambria" w:cstheme="minorHAnsi"/>
                <w:sz w:val="24"/>
                <w:szCs w:val="24"/>
              </w:rPr>
              <w:fldChar w:fldCharType="end"/>
            </w:r>
          </w:p>
        </w:tc>
        <w:tc>
          <w:tcPr>
            <w:tcW w:w="992" w:type="dxa"/>
          </w:tcPr>
          <w:p w14:paraId="50B6B66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0C8182F0"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tc>
        <w:tc>
          <w:tcPr>
            <w:tcW w:w="3685" w:type="dxa"/>
          </w:tcPr>
          <w:p w14:paraId="5F88F705"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23 RSV-infected infants; 17 healthy controls</w:t>
            </w:r>
          </w:p>
        </w:tc>
        <w:tc>
          <w:tcPr>
            <w:tcW w:w="4536" w:type="dxa"/>
          </w:tcPr>
          <w:p w14:paraId="24795FBF"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Difficulty in breathing; retractions</w:t>
            </w:r>
          </w:p>
        </w:tc>
      </w:tr>
      <w:tr w:rsidR="00C07EA6" w:rsidRPr="00254E5B" w14:paraId="19E39C29" w14:textId="77777777" w:rsidTr="00757604">
        <w:trPr>
          <w:trHeight w:val="179"/>
        </w:trPr>
        <w:tc>
          <w:tcPr>
            <w:tcW w:w="1596" w:type="dxa"/>
            <w:vMerge/>
            <w:noWrap/>
          </w:tcPr>
          <w:p w14:paraId="3EA54499" w14:textId="77777777" w:rsidR="00C07EA6" w:rsidRPr="006D0324" w:rsidRDefault="00C07EA6" w:rsidP="00C07EA6">
            <w:pPr>
              <w:spacing w:line="480" w:lineRule="auto"/>
              <w:jc w:val="left"/>
              <w:rPr>
                <w:rFonts w:eastAsia="Cambria" w:cstheme="minorHAnsi"/>
                <w:sz w:val="24"/>
                <w:szCs w:val="24"/>
              </w:rPr>
            </w:pPr>
          </w:p>
        </w:tc>
        <w:tc>
          <w:tcPr>
            <w:tcW w:w="1943" w:type="dxa"/>
          </w:tcPr>
          <w:p w14:paraId="654580E4" w14:textId="43B687FF"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Bennett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[22]</w:t>
            </w:r>
            <w:r w:rsidRPr="00254E5B">
              <w:rPr>
                <w:rFonts w:eastAsia="Cambria" w:cstheme="minorHAnsi"/>
                <w:sz w:val="24"/>
                <w:szCs w:val="24"/>
                <w:lang w:val="nl-BE"/>
              </w:rPr>
              <w:fldChar w:fldCharType="end"/>
            </w:r>
          </w:p>
        </w:tc>
        <w:tc>
          <w:tcPr>
            <w:tcW w:w="992" w:type="dxa"/>
          </w:tcPr>
          <w:p w14:paraId="366E8677"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(na)</w:t>
            </w:r>
          </w:p>
        </w:tc>
        <w:tc>
          <w:tcPr>
            <w:tcW w:w="2127" w:type="dxa"/>
          </w:tcPr>
          <w:p w14:paraId="492962B0"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53BBE383"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6A13EFC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Need of hospitalisation; duration of IVF therapy; the duration of supplemental oxygen therapy</w:t>
            </w:r>
          </w:p>
        </w:tc>
      </w:tr>
      <w:tr w:rsidR="00C07EA6" w:rsidRPr="00254E5B" w14:paraId="1A7E3E00" w14:textId="77777777" w:rsidTr="00757604">
        <w:trPr>
          <w:trHeight w:val="179"/>
        </w:trPr>
        <w:tc>
          <w:tcPr>
            <w:tcW w:w="1596" w:type="dxa"/>
            <w:vMerge/>
            <w:noWrap/>
          </w:tcPr>
          <w:p w14:paraId="4BEAA111" w14:textId="77777777" w:rsidR="00C07EA6" w:rsidRPr="006D0324" w:rsidRDefault="00C07EA6" w:rsidP="00C07EA6">
            <w:pPr>
              <w:spacing w:line="480" w:lineRule="auto"/>
              <w:jc w:val="left"/>
              <w:rPr>
                <w:rFonts w:eastAsia="Cambria" w:cstheme="minorHAnsi"/>
                <w:sz w:val="24"/>
                <w:szCs w:val="24"/>
              </w:rPr>
            </w:pPr>
          </w:p>
        </w:tc>
        <w:tc>
          <w:tcPr>
            <w:tcW w:w="1943" w:type="dxa"/>
          </w:tcPr>
          <w:p w14:paraId="0331F0A8" w14:textId="0BF5D144"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Bermejo-Martin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[27]</w:t>
            </w:r>
            <w:r w:rsidRPr="00254E5B">
              <w:rPr>
                <w:rFonts w:eastAsia="Cambria" w:cstheme="minorHAnsi"/>
                <w:sz w:val="24"/>
                <w:szCs w:val="24"/>
                <w:lang w:val="nl-BE"/>
              </w:rPr>
              <w:fldChar w:fldCharType="end"/>
            </w:r>
          </w:p>
        </w:tc>
        <w:tc>
          <w:tcPr>
            <w:tcW w:w="992" w:type="dxa"/>
          </w:tcPr>
          <w:p w14:paraId="2DEA0A97"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06A5071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040EE697" w14:textId="77777777" w:rsidR="00C07EA6" w:rsidRPr="00254E5B" w:rsidRDefault="00C07EA6" w:rsidP="00C07EA6">
            <w:pPr>
              <w:spacing w:line="480" w:lineRule="auto"/>
              <w:jc w:val="left"/>
              <w:rPr>
                <w:rFonts w:eastAsia="Cambria" w:cstheme="minorHAnsi"/>
                <w:sz w:val="24"/>
                <w:szCs w:val="24"/>
              </w:rPr>
            </w:pPr>
          </w:p>
        </w:tc>
        <w:tc>
          <w:tcPr>
            <w:tcW w:w="3685" w:type="dxa"/>
          </w:tcPr>
          <w:p w14:paraId="4AB0D66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22 severe RSV LRTI; 22 healthy controls</w:t>
            </w:r>
          </w:p>
        </w:tc>
        <w:tc>
          <w:tcPr>
            <w:tcW w:w="4536" w:type="dxa"/>
          </w:tcPr>
          <w:p w14:paraId="7D1E9D1C" w14:textId="4DC7E070" w:rsidR="00C07EA6" w:rsidRPr="00254E5B" w:rsidRDefault="00C07EA6" w:rsidP="00C07EA6">
            <w:pPr>
              <w:spacing w:line="480" w:lineRule="auto"/>
              <w:jc w:val="left"/>
              <w:rPr>
                <w:rFonts w:cstheme="minorHAnsi"/>
                <w:sz w:val="24"/>
                <w:szCs w:val="24"/>
              </w:rPr>
            </w:pPr>
            <w:r w:rsidRPr="00254E5B">
              <w:rPr>
                <w:rFonts w:cstheme="minorHAnsi"/>
                <w:sz w:val="24"/>
                <w:szCs w:val="24"/>
              </w:rPr>
              <w:t>M-WCAS scoring system</w:t>
            </w:r>
          </w:p>
        </w:tc>
      </w:tr>
      <w:tr w:rsidR="00C07EA6" w:rsidRPr="00254E5B" w14:paraId="59866662" w14:textId="77777777" w:rsidTr="00757604">
        <w:trPr>
          <w:trHeight w:val="179"/>
        </w:trPr>
        <w:tc>
          <w:tcPr>
            <w:tcW w:w="1596" w:type="dxa"/>
            <w:vMerge/>
            <w:noWrap/>
          </w:tcPr>
          <w:p w14:paraId="781D3F2B" w14:textId="77777777" w:rsidR="00C07EA6" w:rsidRPr="006D0324" w:rsidRDefault="00C07EA6" w:rsidP="00C07EA6">
            <w:pPr>
              <w:spacing w:line="480" w:lineRule="auto"/>
              <w:jc w:val="left"/>
              <w:rPr>
                <w:rFonts w:eastAsia="Cambria" w:cstheme="minorHAnsi"/>
                <w:sz w:val="24"/>
                <w:szCs w:val="24"/>
              </w:rPr>
            </w:pPr>
          </w:p>
        </w:tc>
        <w:tc>
          <w:tcPr>
            <w:tcW w:w="1943" w:type="dxa"/>
          </w:tcPr>
          <w:p w14:paraId="150D452B" w14:textId="7AD53066"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Garcia </w:t>
            </w:r>
            <w:r w:rsidRPr="00254E5B">
              <w:rPr>
                <w:rFonts w:eastAsia="Cambria" w:cstheme="minorHAnsi"/>
                <w:i/>
                <w:sz w:val="24"/>
                <w:szCs w:val="24"/>
              </w:rPr>
              <w:t>et al</w:t>
            </w:r>
            <w:r w:rsidRPr="00254E5B">
              <w:rPr>
                <w:rFonts w:eastAsia="Cambria" w:cstheme="minorHAnsi"/>
                <w:sz w:val="24"/>
                <w:szCs w:val="24"/>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tcPr>
          <w:p w14:paraId="39232F81"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(na)</w:t>
            </w:r>
          </w:p>
        </w:tc>
        <w:tc>
          <w:tcPr>
            <w:tcW w:w="2127" w:type="dxa"/>
          </w:tcPr>
          <w:p w14:paraId="15E23A23"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22DD1520"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1680403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512D7FA3" w14:textId="07FA1616"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(o</w:t>
            </w:r>
            <w:r w:rsidRPr="00254E5B">
              <w:rPr>
                <w:rFonts w:eastAsia="Cambria" w:cstheme="minorHAnsi"/>
                <w:sz w:val="24"/>
                <w:szCs w:val="24"/>
              </w:rPr>
              <w:t>xygen saturation; respiratory rate; presence of retractions; wheezing; need for intravenous fluid and general condition</w:t>
            </w:r>
            <w:r>
              <w:rPr>
                <w:rFonts w:eastAsia="Cambria" w:cstheme="minorHAnsi"/>
                <w:sz w:val="24"/>
                <w:szCs w:val="24"/>
              </w:rPr>
              <w:t>); length of hospitalisation; duration of supplemental oxygen; admission to PICU; mechanical intubation</w:t>
            </w:r>
          </w:p>
        </w:tc>
      </w:tr>
      <w:tr w:rsidR="00C07EA6" w:rsidRPr="00254E5B" w14:paraId="0C254B24" w14:textId="77777777" w:rsidTr="00757604">
        <w:trPr>
          <w:trHeight w:val="179"/>
        </w:trPr>
        <w:tc>
          <w:tcPr>
            <w:tcW w:w="1596" w:type="dxa"/>
            <w:vMerge/>
            <w:noWrap/>
          </w:tcPr>
          <w:p w14:paraId="14129319" w14:textId="77777777" w:rsidR="00C07EA6" w:rsidRPr="006D0324" w:rsidRDefault="00C07EA6" w:rsidP="00C07EA6">
            <w:pPr>
              <w:spacing w:line="480" w:lineRule="auto"/>
              <w:jc w:val="left"/>
              <w:rPr>
                <w:rFonts w:eastAsia="Cambria" w:cstheme="minorHAnsi"/>
                <w:sz w:val="24"/>
                <w:szCs w:val="24"/>
              </w:rPr>
            </w:pPr>
          </w:p>
        </w:tc>
        <w:tc>
          <w:tcPr>
            <w:tcW w:w="1943" w:type="dxa"/>
          </w:tcPr>
          <w:p w14:paraId="27A1E33A" w14:textId="2B880F0F"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Welliver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w:instrText>
            </w:r>
            <w:r w:rsidR="00C47635" w:rsidRPr="00295A1B">
              <w:rPr>
                <w:rFonts w:eastAsia="Cambria" w:cstheme="minorHAnsi"/>
                <w:sz w:val="24"/>
                <w:szCs w:val="24"/>
              </w:rPr>
              <w:instrText>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0896E3F1"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1FB34D0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3C9F9D8D" w14:textId="77777777" w:rsidR="00C07EA6" w:rsidRPr="00254E5B" w:rsidRDefault="00C07EA6" w:rsidP="00C07EA6">
            <w:pPr>
              <w:spacing w:line="480" w:lineRule="auto"/>
              <w:jc w:val="left"/>
              <w:rPr>
                <w:rFonts w:eastAsia="Cambria" w:cstheme="minorHAnsi"/>
                <w:sz w:val="24"/>
                <w:szCs w:val="24"/>
              </w:rPr>
            </w:pPr>
          </w:p>
        </w:tc>
        <w:tc>
          <w:tcPr>
            <w:tcW w:w="3685" w:type="dxa"/>
          </w:tcPr>
          <w:p w14:paraId="526BFC0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 (6 URTI, 30 bronchiolitis, 9 fatal bronchiolitis); 47 Flu (24 URTI, 12 bronchiolitis, 11 fatal bronchiolitis)</w:t>
            </w:r>
          </w:p>
        </w:tc>
        <w:tc>
          <w:tcPr>
            <w:tcW w:w="4536" w:type="dxa"/>
          </w:tcPr>
          <w:p w14:paraId="13B11953" w14:textId="161B8529" w:rsidR="00C07EA6" w:rsidRPr="00254E5B" w:rsidRDefault="00C07EA6" w:rsidP="00C07EA6">
            <w:pPr>
              <w:spacing w:line="480" w:lineRule="auto"/>
              <w:jc w:val="left"/>
              <w:rPr>
                <w:rFonts w:cstheme="minorHAnsi"/>
                <w:sz w:val="24"/>
                <w:szCs w:val="24"/>
              </w:rPr>
            </w:pPr>
            <w:r w:rsidRPr="00254E5B">
              <w:rPr>
                <w:rFonts w:cstheme="minorHAnsi"/>
                <w:sz w:val="24"/>
                <w:szCs w:val="24"/>
              </w:rPr>
              <w:t>URTI</w:t>
            </w:r>
            <w:r w:rsidR="00F05C37">
              <w:rPr>
                <w:rFonts w:cstheme="minorHAnsi"/>
                <w:sz w:val="24"/>
                <w:szCs w:val="24"/>
              </w:rPr>
              <w:t xml:space="preserve"> versus</w:t>
            </w:r>
            <w:r w:rsidRPr="00254E5B">
              <w:rPr>
                <w:rFonts w:cstheme="minorHAnsi"/>
                <w:sz w:val="24"/>
                <w:szCs w:val="24"/>
              </w:rPr>
              <w:t xml:space="preserve"> LRTI</w:t>
            </w:r>
            <w:r>
              <w:rPr>
                <w:rFonts w:cstheme="minorHAnsi"/>
                <w:sz w:val="24"/>
                <w:szCs w:val="24"/>
              </w:rPr>
              <w:t>, oxygen saturation</w:t>
            </w:r>
          </w:p>
        </w:tc>
      </w:tr>
      <w:tr w:rsidR="00C07EA6" w:rsidRPr="00254E5B" w14:paraId="5B17599E" w14:textId="77777777" w:rsidTr="00757604">
        <w:trPr>
          <w:trHeight w:val="50"/>
        </w:trPr>
        <w:tc>
          <w:tcPr>
            <w:tcW w:w="1596" w:type="dxa"/>
            <w:vMerge w:val="restart"/>
            <w:noWrap/>
            <w:hideMark/>
          </w:tcPr>
          <w:p w14:paraId="0DC04A38"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IL-2</w:t>
            </w:r>
          </w:p>
        </w:tc>
        <w:tc>
          <w:tcPr>
            <w:tcW w:w="1943" w:type="dxa"/>
            <w:hideMark/>
          </w:tcPr>
          <w:p w14:paraId="24EC0B48" w14:textId="5D7EE061"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0E7980D5"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66501D47"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2A802BF3"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1222C61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5184EE57" w14:textId="77777777" w:rsidTr="00757604">
        <w:trPr>
          <w:trHeight w:val="50"/>
        </w:trPr>
        <w:tc>
          <w:tcPr>
            <w:tcW w:w="1596" w:type="dxa"/>
            <w:vMerge/>
            <w:noWrap/>
          </w:tcPr>
          <w:p w14:paraId="29D5F1BE" w14:textId="77777777" w:rsidR="00C07EA6" w:rsidRPr="006D0324" w:rsidRDefault="00C07EA6" w:rsidP="00C07EA6">
            <w:pPr>
              <w:spacing w:line="480" w:lineRule="auto"/>
              <w:jc w:val="left"/>
              <w:rPr>
                <w:rFonts w:eastAsia="Cambria" w:cstheme="minorHAnsi"/>
                <w:sz w:val="24"/>
                <w:szCs w:val="24"/>
              </w:rPr>
            </w:pPr>
          </w:p>
        </w:tc>
        <w:tc>
          <w:tcPr>
            <w:tcW w:w="1943" w:type="dxa"/>
          </w:tcPr>
          <w:p w14:paraId="0FA7DCB8" w14:textId="0B33140E"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Bennett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[22]</w:t>
            </w:r>
            <w:r w:rsidRPr="00254E5B">
              <w:rPr>
                <w:rFonts w:eastAsia="Cambria" w:cstheme="minorHAnsi"/>
                <w:sz w:val="24"/>
                <w:szCs w:val="24"/>
                <w:lang w:val="nl-BE"/>
              </w:rPr>
              <w:fldChar w:fldCharType="end"/>
            </w:r>
          </w:p>
        </w:tc>
        <w:tc>
          <w:tcPr>
            <w:tcW w:w="992" w:type="dxa"/>
          </w:tcPr>
          <w:p w14:paraId="35CB3864"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503F1AF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1FFB1A67" w14:textId="77777777" w:rsidR="00C07EA6" w:rsidRPr="00254E5B" w:rsidRDefault="00C07EA6" w:rsidP="00C07EA6">
            <w:pPr>
              <w:spacing w:line="480" w:lineRule="auto"/>
              <w:jc w:val="left"/>
              <w:rPr>
                <w:rFonts w:eastAsia="Cambria" w:cstheme="minorHAnsi"/>
                <w:sz w:val="24"/>
                <w:szCs w:val="24"/>
              </w:rPr>
            </w:pPr>
          </w:p>
        </w:tc>
        <w:tc>
          <w:tcPr>
            <w:tcW w:w="3685" w:type="dxa"/>
          </w:tcPr>
          <w:p w14:paraId="7F30A79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089B8689"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Need of hospitalisation; duration of IVF therapy; the duration of supplemental oxygen therapy</w:t>
            </w:r>
          </w:p>
        </w:tc>
      </w:tr>
      <w:tr w:rsidR="00C07EA6" w:rsidRPr="00254E5B" w14:paraId="44ED1874" w14:textId="77777777" w:rsidTr="00757604">
        <w:trPr>
          <w:trHeight w:val="50"/>
        </w:trPr>
        <w:tc>
          <w:tcPr>
            <w:tcW w:w="1596" w:type="dxa"/>
            <w:vMerge/>
            <w:noWrap/>
          </w:tcPr>
          <w:p w14:paraId="73B85EC3" w14:textId="77777777" w:rsidR="00C07EA6" w:rsidRPr="006D0324" w:rsidRDefault="00C07EA6" w:rsidP="00C07EA6">
            <w:pPr>
              <w:spacing w:line="480" w:lineRule="auto"/>
              <w:jc w:val="left"/>
              <w:rPr>
                <w:rFonts w:eastAsia="Cambria" w:cstheme="minorHAnsi"/>
                <w:sz w:val="24"/>
                <w:szCs w:val="24"/>
              </w:rPr>
            </w:pPr>
          </w:p>
        </w:tc>
        <w:tc>
          <w:tcPr>
            <w:tcW w:w="1943" w:type="dxa"/>
          </w:tcPr>
          <w:p w14:paraId="031852E8" w14:textId="68B9D18D"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Bermejo-Martin </w:t>
            </w:r>
            <w:r w:rsidRPr="00254E5B">
              <w:rPr>
                <w:rFonts w:eastAsia="Cambria" w:cstheme="minorHAnsi"/>
                <w:i/>
                <w:sz w:val="24"/>
                <w:szCs w:val="24"/>
              </w:rPr>
              <w:t>et al</w:t>
            </w:r>
            <w:r w:rsidRPr="00254E5B">
              <w:rPr>
                <w:rFonts w:eastAsia="Cambria" w:cstheme="minorHAnsi"/>
                <w:sz w:val="24"/>
                <w:szCs w:val="24"/>
              </w:rPr>
              <w:t>, 2008</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{"citationItems":[{"id":"ITEM-1","itemData":{"ISBN":"0300-5526","ISSN":"1423-0100","abstract":"Human respiratory syncytial virus (RSV) is the leading viral cause of severe respiratory illness in infants and young children worldwide. RSV isolates can be divided into 2 subgroups, type A and type B. Here, we compare for the first time the nasal profiles of 27 immune mediators in response to both viral subtypes in 14 children infected with RSV/A, 8 children infected with RSV/B, 11 children coinfected with RSV/A plus other respiratory viruses, and finally, 27 control children, all &lt;2 years old. Our results evidence that children's infection with both RSV subtypes induces very similar profiles of immune mediators in the upper respiratory tract, characterized by the elevation of Th1 and Th2 cytokines, chemokines and growth factors. Interestingly, no major differences in the profiles of the immune mediators were found between the children infected exclusively with RSV/A and those infected with RSV/A plus other respiratory viruses.Copyright 2008 S. Karger AG, Basel.","author":[{"dropping-particle":"","family":"Bermejo-Martin","given":"Jesus F","non-dropping-particle":"","parse-names":false,"suffix":""},{"dropping-particle":"","family":"Tenorio","given":"Alberto","non-dropping-particle":"","parse-names":false,"suffix":""},{"dropping-particle":"","family":"Ortiz de Lejarazu","given":"Raul","non-dropping-particle":"","parse-names":false,"suffix":""},{"dropping-particle":"","family":"Eiros","given":"Jose M","non-dropping-particle":"","parse-names":false,"suffix":""},{"dropping-particle":"","family":"Matias","given":"Vanesa","non-dropping-particle":"","parse-names":false,"suffix":""},{"dropping-particle":"","family":"Dominguez-Gil","given":"Marta","non-dropping-particle":"","parse-names":false,"suffix":""},{"dropping-particle":"","family":"Pino","given":"Maria","non-dropping-particle":"","parse-names":false,"suffix":""},{"dropping-particle":"","family":"Alonso","given":"Ana","non-dropping-particle":"","parse-names":false,"suffix":""},{"dropping-particle":"","family":"Blanco-Quiros","given":"Alfredo","non-dropping-particle":"","parse-names":false,"suffix":""},{"dropping-particle":"","family":"Arranz","given":"Eduardo","non-dropping-particle":"","parse-names":false,"suffix":""},{"dropping-particle":"","family":"Ardura","given":"Julio","non-dropping-particle":"","parse-names":false,"suffix":""},{"dropping-particle":"","family":"J.F.","given":"Bermejo-Martin","non-dropping-particle":"","parse-names":false,"suffix":""},{"dropping-particle":"","family":"A.","given":"Tenorio","non-dropping-particle":"","parse-names":false,"suffix":""},{"dropping-particle":"","family":"R.","given":"Ortiz De Lejarazu","non-dropping-particle":"","parse-names":false,"suffix":""},{"dropping-particle":"","family":"J.M.","given":"Eiros","non-dropping-particle":"","parse-names":false,"suffix":""},{"dropping-particle":"","family":"V.","given":"Matias","non-dropping-particle":"","parse-names":false,"suffix":""},{"dropping-particle":"","family":"M.","given":"Dominguez-Gil","non-dropping-particle":"","parse-names":false,"suffix":""},{"dropping-particle":"","family":"M.","given":"Pino","non-dropping-particle":"","parse-names":false,"suffix":""},{"dropping-particle":"","family":"A.","given":"Alonso","non-dropping-particle":"","parse-names":false,"suffix":""},{"dropping-particle":"","family":"A.","given":"Blanco-Quiros","non-dropping-particle":"","parse-names":false,"suffix":""},{"dropping-particle":"","family":"E.","given":"Arranz","non-dropping-particle":"","parse-names":false,"suffix":""}],"container-title":"Intervirology","id":"ITEM-1","issue":"2","issued":{"date-parts":[["2008"]]},"page":"112-115","title":"Similar cytokine profiles in response to infection with respiratory syncytial virus type a and type B in the upper respiratory tract in infants.","type":"article-journal","volume":"51"},"uris":["http://www.mendeley.com/documents/?uuid=84f4bed6-8a6c-41c7-8c46-93bc50bbae9e"]}],"mendeley":{"formattedCitation":"[30]","plainTextFormattedCitation":"[30]","previouslyFormattedCitation":"[30]"},"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[30]</w:t>
            </w:r>
            <w:r w:rsidRPr="00254E5B">
              <w:rPr>
                <w:rFonts w:eastAsia="Cambria" w:cstheme="minorHAnsi"/>
                <w:sz w:val="24"/>
                <w:szCs w:val="24"/>
              </w:rPr>
              <w:fldChar w:fldCharType="end"/>
            </w:r>
          </w:p>
        </w:tc>
        <w:tc>
          <w:tcPr>
            <w:tcW w:w="992" w:type="dxa"/>
          </w:tcPr>
          <w:p w14:paraId="57314FB1"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19CB2919"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21F46EDD" w14:textId="77777777" w:rsidR="00C07EA6" w:rsidRPr="00254E5B" w:rsidRDefault="00C07EA6" w:rsidP="00C07EA6">
            <w:pPr>
              <w:spacing w:line="480" w:lineRule="auto"/>
              <w:jc w:val="left"/>
              <w:rPr>
                <w:rFonts w:eastAsia="Cambria" w:cstheme="minorHAnsi"/>
                <w:sz w:val="24"/>
                <w:szCs w:val="24"/>
              </w:rPr>
            </w:pPr>
          </w:p>
        </w:tc>
        <w:tc>
          <w:tcPr>
            <w:tcW w:w="3685" w:type="dxa"/>
          </w:tcPr>
          <w:p w14:paraId="394DD26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14 infants with RSV/A infection; 8 infants with RSV/B infection; 11 infants with co-infection; 27 healthy controls</w:t>
            </w:r>
          </w:p>
        </w:tc>
        <w:tc>
          <w:tcPr>
            <w:tcW w:w="4536" w:type="dxa"/>
          </w:tcPr>
          <w:p w14:paraId="798D8325" w14:textId="38D04339"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 M-WCAS scoring system</w:t>
            </w:r>
            <w:r>
              <w:rPr>
                <w:rFonts w:cstheme="minorHAnsi"/>
                <w:sz w:val="24"/>
                <w:szCs w:val="24"/>
              </w:rPr>
              <w:t>; oxygen saturation</w:t>
            </w:r>
          </w:p>
        </w:tc>
      </w:tr>
      <w:tr w:rsidR="00C07EA6" w:rsidRPr="00254E5B" w14:paraId="0D8C60CC" w14:textId="77777777" w:rsidTr="00757604">
        <w:trPr>
          <w:trHeight w:val="50"/>
        </w:trPr>
        <w:tc>
          <w:tcPr>
            <w:tcW w:w="1596" w:type="dxa"/>
            <w:vMerge/>
            <w:noWrap/>
          </w:tcPr>
          <w:p w14:paraId="56CFF747" w14:textId="77777777" w:rsidR="00C07EA6" w:rsidRPr="006D0324" w:rsidRDefault="00C07EA6" w:rsidP="00C07EA6">
            <w:pPr>
              <w:spacing w:line="480" w:lineRule="auto"/>
              <w:jc w:val="left"/>
              <w:rPr>
                <w:rFonts w:eastAsia="Cambria" w:cstheme="minorHAnsi"/>
                <w:sz w:val="24"/>
                <w:szCs w:val="24"/>
              </w:rPr>
            </w:pPr>
          </w:p>
        </w:tc>
        <w:tc>
          <w:tcPr>
            <w:tcW w:w="1943" w:type="dxa"/>
          </w:tcPr>
          <w:p w14:paraId="034E302B" w14:textId="25854230"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Welliver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699A9F23"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6BD7E06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53C996DB" w14:textId="77777777" w:rsidR="00C07EA6" w:rsidRPr="00254E5B" w:rsidRDefault="00C07EA6" w:rsidP="00C07EA6">
            <w:pPr>
              <w:spacing w:line="480" w:lineRule="auto"/>
              <w:jc w:val="left"/>
              <w:rPr>
                <w:rFonts w:eastAsia="Cambria" w:cstheme="minorHAnsi"/>
                <w:sz w:val="24"/>
                <w:szCs w:val="24"/>
              </w:rPr>
            </w:pPr>
          </w:p>
        </w:tc>
        <w:tc>
          <w:tcPr>
            <w:tcW w:w="3685" w:type="dxa"/>
          </w:tcPr>
          <w:p w14:paraId="77AD20B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 (6 URTI, 30 bronchiolitis, 9 fatal bronchiolitis); 47 Flu (24 URTI, 12 bronchiolitis, 11 fatal bronchiolitis)</w:t>
            </w:r>
          </w:p>
        </w:tc>
        <w:tc>
          <w:tcPr>
            <w:tcW w:w="4536" w:type="dxa"/>
          </w:tcPr>
          <w:p w14:paraId="47CC8EBA" w14:textId="7595DFBD"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URTI</w:t>
            </w:r>
            <w:r w:rsidR="00F05C37">
              <w:rPr>
                <w:rFonts w:cstheme="minorHAnsi"/>
                <w:sz w:val="24"/>
                <w:szCs w:val="24"/>
              </w:rPr>
              <w:t xml:space="preserve"> versus</w:t>
            </w:r>
            <w:r w:rsidRPr="00254E5B">
              <w:rPr>
                <w:rFonts w:cstheme="minorHAnsi"/>
                <w:sz w:val="24"/>
                <w:szCs w:val="24"/>
              </w:rPr>
              <w:t xml:space="preserve"> LRTI</w:t>
            </w:r>
            <w:r>
              <w:rPr>
                <w:rFonts w:cstheme="minorHAnsi"/>
                <w:sz w:val="24"/>
                <w:szCs w:val="24"/>
              </w:rPr>
              <w:t>, oxygen saturation</w:t>
            </w:r>
          </w:p>
        </w:tc>
      </w:tr>
      <w:tr w:rsidR="00C07EA6" w:rsidRPr="00254E5B" w14:paraId="3CFA8E8E" w14:textId="77777777" w:rsidTr="00757604">
        <w:trPr>
          <w:trHeight w:val="50"/>
        </w:trPr>
        <w:tc>
          <w:tcPr>
            <w:tcW w:w="1596" w:type="dxa"/>
            <w:vMerge/>
            <w:noWrap/>
          </w:tcPr>
          <w:p w14:paraId="5D6A22D0" w14:textId="77777777" w:rsidR="00C07EA6" w:rsidRPr="006D0324" w:rsidRDefault="00C07EA6" w:rsidP="00C07EA6">
            <w:pPr>
              <w:spacing w:line="480" w:lineRule="auto"/>
              <w:jc w:val="left"/>
              <w:rPr>
                <w:rFonts w:eastAsia="Cambria" w:cstheme="minorHAnsi"/>
                <w:sz w:val="24"/>
                <w:szCs w:val="24"/>
              </w:rPr>
            </w:pPr>
          </w:p>
        </w:tc>
        <w:tc>
          <w:tcPr>
            <w:tcW w:w="1943" w:type="dxa"/>
          </w:tcPr>
          <w:p w14:paraId="4BC661F3" w14:textId="5FF358B8"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Giugno </w:t>
            </w:r>
            <w:r w:rsidRPr="00254E5B">
              <w:rPr>
                <w:rFonts w:eastAsia="Cambria" w:cstheme="minorHAnsi"/>
                <w:i/>
                <w:sz w:val="24"/>
                <w:szCs w:val="24"/>
              </w:rPr>
              <w:t>et al</w:t>
            </w:r>
            <w:r w:rsidRPr="00254E5B">
              <w:rPr>
                <w:rFonts w:eastAsia="Cambria" w:cstheme="minorHAnsi"/>
                <w:sz w:val="24"/>
                <w:szCs w:val="24"/>
              </w:rPr>
              <w:t>, 2004</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{"citationItems":[{"id":"ITEM-1","itemData":{"ISSN":"0021-7557","abstract":"OBJECTIVE: To assess interleukin-2 concentrations in nasopharyngeal secretion of children (0-24 months) with acute respiratory syncytial virus bronchiolitis, within the first 12 hours of hospital admission, and compare the levels of IL-2 with the severity of the illness., METHODS: Prospective study performed between June and August 1999. The study included 62 patients, previously healthy, hospitalized with acute viral bronchiolitis characterized by recent prodromes of coryza and/or nasal obstruction, which evolved to at least two of the following signs: respiratory dysfunction, tachypnea, wheezing or rales, and detection of respiratory syncytial virus in nasopharyngeal aspirate. The nasopharyngeal specimens were collected within 12 hours of hospital admission. The interleukin-2 levels were obtained by enzyme immunoassay. Severity of illness was assessed through oxygen saturation by pulse oximetry, Modified Clinical Score System, time of supplemental oxygen required, length of hospital stay, and mechanical ventilation. Spearman's correlation and Kruskal-Wallis test were used to compared these variables in relation to the median of interleukin-2. The chi-square test was used for categorical analysis of interleukin-2., RESULTS: The mean age of patients was 2.2 (1.3-4) months. Males comprised 54% of cases. Hemoglobin oxygen saturation by pulse oximetry at hospital admission was below 95% in 66.1% of patients. The mean time of supplemental oxygen use was 4.7 days (+/-3.54). The mean length of hospital stay was 4.25 days (+/-1.76). Mechanical ventilation was used in 4.8% of patients. The values of interleukin-2 in nasopharyngeal aspirates varied from 0 to 40,256 ng/ml with median of 86 ng/ml (4.4 - 457.3). The study showed no statistical difference between levels of IL-2 and severity of illness., CONCLUSIONS: The interleukin-2 levels showed a heterogeneous behavior. We found no association between interleukin-2 levels in nasopharyngeal secretion and respiratory syncytial virus bronchiolitis.","author":[{"dropping-particle":"","family":"Giugno","given":"Katia M","non-dropping-particle":"","parse-names":false,"suffix":""},{"dropping-particle":"","family":"Machado","given":"Denise C","non-dropping-particle":"","parse-names":false,"suffix":""},{"dropping-particle":"","family":"Amantea","given":"Sergio L","non-dropping-particle":"","parse-names":false,"suffix":""},{"dropping-particle":"","family":"Menna Barreto","given":"Sergio S","non-dropping-particle":"","parse-names":false,"suffix":""}],"container-title":"Jornal de Pediatria","id":"ITEM-1","issue":"4","issued":{"date-parts":[["2004"]]},"note":"in portugese","page":"315-320","title":"Concentrations of interleukin-2 in the nasopharyngeal secretion of children with acute respiratory syncytial virus bronchiolitis.","type":"article-journal","volume":"80"},"uris":["http://www.mendeley.com/documents/?uuid=405315bc-ef10-4309-b857-737c76287463"]}],"mendeley":{"formattedCitation":"[32]","plainTextFormattedCitation":"[32]","previouslyFormattedCitation":"[32]"},"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[32]</w:t>
            </w:r>
            <w:r w:rsidRPr="00254E5B">
              <w:rPr>
                <w:rFonts w:eastAsia="Cambria" w:cstheme="minorHAnsi"/>
                <w:sz w:val="24"/>
                <w:szCs w:val="24"/>
                <w:lang w:val="nl-BE"/>
              </w:rPr>
              <w:fldChar w:fldCharType="end"/>
            </w:r>
          </w:p>
        </w:tc>
        <w:tc>
          <w:tcPr>
            <w:tcW w:w="992" w:type="dxa"/>
          </w:tcPr>
          <w:p w14:paraId="14A87FB2"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1F37900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319D3782" w14:textId="77777777" w:rsidR="00C07EA6" w:rsidRPr="00254E5B" w:rsidRDefault="00C07EA6" w:rsidP="00C07EA6">
            <w:pPr>
              <w:spacing w:line="480" w:lineRule="auto"/>
              <w:jc w:val="left"/>
              <w:rPr>
                <w:rFonts w:eastAsia="Cambria" w:cstheme="minorHAnsi"/>
                <w:sz w:val="24"/>
                <w:szCs w:val="24"/>
              </w:rPr>
            </w:pPr>
          </w:p>
        </w:tc>
        <w:tc>
          <w:tcPr>
            <w:tcW w:w="3685" w:type="dxa"/>
          </w:tcPr>
          <w:p w14:paraId="77673D5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62 infants hospitalised due to RSV infection (26 mild, 24 moderate, 5 severe, 7 normal)</w:t>
            </w:r>
          </w:p>
        </w:tc>
        <w:tc>
          <w:tcPr>
            <w:tcW w:w="4536" w:type="dxa"/>
          </w:tcPr>
          <w:p w14:paraId="4EA8CE2E" w14:textId="13849672" w:rsidR="00C07EA6" w:rsidRPr="00254E5B" w:rsidRDefault="00C07EA6" w:rsidP="00C07EA6">
            <w:pPr>
              <w:spacing w:line="480" w:lineRule="auto"/>
              <w:jc w:val="left"/>
              <w:rPr>
                <w:rFonts w:cstheme="minorHAnsi"/>
                <w:sz w:val="24"/>
                <w:szCs w:val="24"/>
              </w:rPr>
            </w:pPr>
            <w:r w:rsidRPr="00254E5B">
              <w:rPr>
                <w:rFonts w:cstheme="minorHAnsi"/>
                <w:sz w:val="24"/>
                <w:szCs w:val="24"/>
              </w:rPr>
              <w:t>Oxygen saturation</w:t>
            </w:r>
            <w:r>
              <w:rPr>
                <w:rFonts w:cstheme="minorHAnsi"/>
                <w:sz w:val="24"/>
                <w:szCs w:val="24"/>
              </w:rPr>
              <w:t>; modified clinical score system (duration of oxygen supplement, length of hospital stay, and need for mechanical ventilation)</w:t>
            </w:r>
          </w:p>
        </w:tc>
      </w:tr>
      <w:tr w:rsidR="00C07EA6" w:rsidRPr="00254E5B" w14:paraId="1B90AD7F" w14:textId="77777777" w:rsidTr="00757604">
        <w:trPr>
          <w:trHeight w:val="50"/>
        </w:trPr>
        <w:tc>
          <w:tcPr>
            <w:tcW w:w="1596" w:type="dxa"/>
            <w:noWrap/>
            <w:hideMark/>
          </w:tcPr>
          <w:p w14:paraId="733BC13D"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IL-2R</w:t>
            </w:r>
          </w:p>
        </w:tc>
        <w:tc>
          <w:tcPr>
            <w:tcW w:w="1943" w:type="dxa"/>
            <w:hideMark/>
          </w:tcPr>
          <w:p w14:paraId="56713154" w14:textId="35D16974"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noWrap/>
            <w:hideMark/>
          </w:tcPr>
          <w:p w14:paraId="4F7E3A35"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388BE32A"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699688EA"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4F0F5DDC"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265DEB41" w14:textId="77777777" w:rsidTr="00757604">
        <w:trPr>
          <w:trHeight w:val="179"/>
        </w:trPr>
        <w:tc>
          <w:tcPr>
            <w:tcW w:w="1596" w:type="dxa"/>
            <w:noWrap/>
            <w:hideMark/>
          </w:tcPr>
          <w:p w14:paraId="185C9C2F"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IL-23</w:t>
            </w:r>
          </w:p>
        </w:tc>
        <w:tc>
          <w:tcPr>
            <w:tcW w:w="1943" w:type="dxa"/>
            <w:hideMark/>
          </w:tcPr>
          <w:p w14:paraId="33E06FA5" w14:textId="582F44C1"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Christiaansen </w:t>
            </w:r>
            <w:r w:rsidRPr="00254E5B">
              <w:rPr>
                <w:rFonts w:eastAsia="Cambria" w:cstheme="minorHAnsi"/>
                <w:i/>
                <w:sz w:val="24"/>
                <w:szCs w:val="24"/>
              </w:rPr>
              <w:t>et al</w:t>
            </w:r>
            <w:r w:rsidRPr="00254E5B">
              <w:rPr>
                <w:rFonts w:eastAsia="Cambria" w:cstheme="minorHAnsi"/>
                <w:sz w:val="24"/>
                <w:szCs w:val="24"/>
              </w:rPr>
              <w:t>, 2016</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{"citationItems":[{"id":"ITEM-1","itemData":{"DOI":"10.1038/pr.2016.130","ISSN":"1530-0447","PMID":"27486703","abstract":"BACKGROUND Respiratory syncytial virus (RSV) is the leading cause of bronchiolitis and pneumonia in children under 1 y of age in the USA. The host immune response is believed to contribute to RSV-induced disease. We hypothesize that severe RSV infection in infants is mediated by insufficient regulation of the host immune response of regulatory T cells (Tregs) resulting in immunopathology. METHODS Blood and nasal aspirates from 23 RSV-infected and 17 control infants under 1 y of age were collected. Treg frequencies were determined by flow cytometry from peripheral blood mononuclear cells. Analysis of 24 cytokines was measured by multiplex assay on nasal aspirates. RESULTS We demonstrate that the frequency of activated Tregs is significantly reduced in the peripheral blood of RSV-infected infants compared with age-matched controls. Surprisingly, T helper (Th)17 related cytokines including interleukin (IL)-1β, IL-17A, and IL-23 were associated with a reduction in clinical symptoms of respiratory distress. In addition, the amount of IL-33 protein in nasal washes, a cytokine important in maintaining Treg homeostasis in mucosal tissues, was decreased in RSV-infected children. CONCLUSION These results suggest that decreased Treg numbers and an inability to properly control the host inflammatory response results in severe RSV infection.","author":[{"dropping-particle":"","family":"Christiaansen","given":"Allison F","non-dropping-particle":"","parse-names":false,"suffix":""},{"dropping-particle":"","family":"Syed","given":"Muhammad A","non-dropping-particle":"","parse-names":false,"suffix":""},{"dropping-particle":"","family":"Eyck","given":"Patrick P","non-dropping-particle":"Ten","parse-names":false,"suffix":""},{"dropping-particle":"","family":"Hartwig","given":"Stacey M","non-dropping-particle":"","parse-names":false,"suffix":""},{"dropping-particle":"","family":"Durairaj","given":"Lakshmi","non-dropping-particle":"","parse-names":false,"suffix":""},{"dropping-particle":"","family":"Kamath","given":"Sameer S","non-dropping-particle":"","parse-names":false,"suffix":""},{"dropping-particle":"","family":"Varga","given":"Steven M","non-dropping-particle":"","parse-names":false,"suffix":""}],"container-title":"Pediatric research","id":"ITEM-1","issue":"5","issued":{"date-parts":[["2016","11","21"]]},"page":"702-709","title":"Altered Treg and cytokine responses in RSV-infected infants.","type":"article-journal","volume":"80"},"uris":["http://www.mendeley.com/documents/?uuid=e3865f28-7c7f-3a5a-b383-8f0bde5d5872"]}],"mendeley":{"formattedCitation":"[29]","plainTextFormattedCitation":"[29]","previouslyFormattedCitation":"[29]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[29]</w:t>
            </w:r>
            <w:r w:rsidRPr="00254E5B">
              <w:rPr>
                <w:rFonts w:eastAsia="Cambria" w:cstheme="minorHAnsi"/>
                <w:sz w:val="24"/>
                <w:szCs w:val="24"/>
              </w:rPr>
              <w:fldChar w:fldCharType="end"/>
            </w:r>
          </w:p>
        </w:tc>
        <w:tc>
          <w:tcPr>
            <w:tcW w:w="992" w:type="dxa"/>
            <w:noWrap/>
            <w:hideMark/>
          </w:tcPr>
          <w:p w14:paraId="4427EC1A"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4A996F2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tc>
        <w:tc>
          <w:tcPr>
            <w:tcW w:w="3685" w:type="dxa"/>
          </w:tcPr>
          <w:p w14:paraId="7B49C624"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23 RSV-infected infants; 17 control subjects</w:t>
            </w:r>
          </w:p>
        </w:tc>
        <w:tc>
          <w:tcPr>
            <w:tcW w:w="4536" w:type="dxa"/>
          </w:tcPr>
          <w:p w14:paraId="58433BE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Difficulty in breathing; retractions</w:t>
            </w:r>
          </w:p>
        </w:tc>
      </w:tr>
      <w:tr w:rsidR="00C07EA6" w:rsidRPr="00254E5B" w14:paraId="3DDBAFA4" w14:textId="77777777" w:rsidTr="00757604">
        <w:trPr>
          <w:trHeight w:val="179"/>
        </w:trPr>
        <w:tc>
          <w:tcPr>
            <w:tcW w:w="1596" w:type="dxa"/>
            <w:vMerge w:val="restart"/>
            <w:noWrap/>
            <w:hideMark/>
          </w:tcPr>
          <w:p w14:paraId="7C16EA63"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IL-4</w:t>
            </w:r>
          </w:p>
        </w:tc>
        <w:tc>
          <w:tcPr>
            <w:tcW w:w="1943" w:type="dxa"/>
            <w:hideMark/>
          </w:tcPr>
          <w:p w14:paraId="162AC6A3" w14:textId="1CB706D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Legg </w:t>
            </w:r>
            <w:r w:rsidRPr="00254E5B">
              <w:rPr>
                <w:rFonts w:eastAsia="Cambria" w:cstheme="minorHAnsi"/>
                <w:i/>
                <w:sz w:val="24"/>
                <w:szCs w:val="24"/>
              </w:rPr>
              <w:t>et al</w:t>
            </w:r>
            <w:r w:rsidRPr="00254E5B">
              <w:rPr>
                <w:rFonts w:eastAsia="Cambria" w:cstheme="minorHAnsi"/>
                <w:sz w:val="24"/>
                <w:szCs w:val="24"/>
              </w:rPr>
              <w:t>, 2003</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e02ed1fe-3f39-4ee6-9f20-0a75ead8ea64"]}],"mendeley":{"formattedCitation":"[24]","plainTextFormattedCitation":"[24]","previouslyFormattedCitation":"[23]"},"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[24]</w:t>
            </w:r>
            <w:r w:rsidRPr="00254E5B">
              <w:rPr>
                <w:rFonts w:eastAsia="Cambria" w:cstheme="minorHAnsi"/>
                <w:sz w:val="24"/>
                <w:szCs w:val="24"/>
                <w:lang w:val="nl-BE"/>
              </w:rPr>
              <w:fldChar w:fldCharType="end"/>
            </w:r>
          </w:p>
        </w:tc>
        <w:tc>
          <w:tcPr>
            <w:tcW w:w="992" w:type="dxa"/>
            <w:hideMark/>
          </w:tcPr>
          <w:p w14:paraId="021319A2"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31CB1B1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[mean days (sd)]</w:t>
            </w:r>
          </w:p>
          <w:p w14:paraId="57DB26E2"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LRTI group: 147 (84); URTI group: 219 (125)</w:t>
            </w:r>
          </w:p>
        </w:tc>
        <w:tc>
          <w:tcPr>
            <w:tcW w:w="3685" w:type="dxa"/>
          </w:tcPr>
          <w:p w14:paraId="0D6FA1A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9 RSV LRTI; 19 RSV URTI</w:t>
            </w:r>
          </w:p>
        </w:tc>
        <w:tc>
          <w:tcPr>
            <w:tcW w:w="4536" w:type="dxa"/>
          </w:tcPr>
          <w:p w14:paraId="0E99D060" w14:textId="11B5586A"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Acute URTI</w:t>
            </w:r>
            <w:r w:rsidR="00F05C37">
              <w:rPr>
                <w:rFonts w:eastAsia="Cambria" w:cstheme="minorHAnsi"/>
                <w:sz w:val="24"/>
                <w:szCs w:val="24"/>
              </w:rPr>
              <w:t xml:space="preserve"> versus</w:t>
            </w:r>
            <w:r w:rsidRPr="00254E5B">
              <w:rPr>
                <w:rFonts w:eastAsia="Cambria" w:cstheme="minorHAnsi"/>
                <w:sz w:val="24"/>
                <w:szCs w:val="24"/>
              </w:rPr>
              <w:t xml:space="preserve"> acute bronchiolitis</w:t>
            </w:r>
          </w:p>
        </w:tc>
      </w:tr>
      <w:tr w:rsidR="00C07EA6" w:rsidRPr="00254E5B" w14:paraId="31D681E7" w14:textId="77777777" w:rsidTr="00757604">
        <w:trPr>
          <w:trHeight w:val="179"/>
        </w:trPr>
        <w:tc>
          <w:tcPr>
            <w:tcW w:w="1596" w:type="dxa"/>
            <w:vMerge/>
            <w:noWrap/>
          </w:tcPr>
          <w:p w14:paraId="2FEE0C55" w14:textId="77777777" w:rsidR="00C07EA6" w:rsidRPr="006D0324" w:rsidRDefault="00C07EA6" w:rsidP="00C07EA6">
            <w:pPr>
              <w:spacing w:line="480" w:lineRule="auto"/>
              <w:jc w:val="left"/>
              <w:rPr>
                <w:rFonts w:eastAsia="Cambria" w:cstheme="minorHAnsi"/>
                <w:sz w:val="24"/>
                <w:szCs w:val="24"/>
              </w:rPr>
            </w:pPr>
          </w:p>
        </w:tc>
        <w:tc>
          <w:tcPr>
            <w:tcW w:w="1943" w:type="dxa"/>
          </w:tcPr>
          <w:p w14:paraId="5A5BE5FB" w14:textId="134A2479"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Assefa </w:t>
            </w:r>
            <w:r w:rsidRPr="00254E5B">
              <w:rPr>
                <w:rFonts w:eastAsia="Cambria" w:cstheme="minorHAnsi"/>
                <w:i/>
                <w:sz w:val="24"/>
                <w:szCs w:val="24"/>
                <w:lang w:val="nl-BE"/>
              </w:rPr>
              <w:t>et al</w:t>
            </w:r>
            <w:r w:rsidRPr="00254E5B">
              <w:rPr>
                <w:rFonts w:eastAsia="Cambria" w:cstheme="minorHAnsi"/>
                <w:sz w:val="24"/>
                <w:szCs w:val="24"/>
                <w:lang w:val="nl-BE"/>
              </w:rPr>
              <w:t>, 2011</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Immunology","id":"ITEM-1","issue":"9","issued":{"date-parts":[["2011"]]},"page":"708-711","title":"Attenuated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mendeley":{"formattedCitation":"[26]","plainTextFormattedCitation":"[26]","previouslyFormattedCitation":"[25]"},"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[26]</w:t>
            </w:r>
            <w:r w:rsidRPr="00254E5B">
              <w:rPr>
                <w:rFonts w:eastAsia="Cambria" w:cstheme="minorHAnsi"/>
                <w:sz w:val="24"/>
                <w:szCs w:val="24"/>
                <w:lang w:val="nl-BE"/>
              </w:rPr>
              <w:fldChar w:fldCharType="end"/>
            </w:r>
          </w:p>
        </w:tc>
        <w:tc>
          <w:tcPr>
            <w:tcW w:w="992" w:type="dxa"/>
          </w:tcPr>
          <w:p w14:paraId="1292A481" w14:textId="750D8CA2"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r>
              <w:rPr>
                <w:rFonts w:eastAsia="Cambria" w:cstheme="minorHAnsi"/>
                <w:sz w:val="24"/>
                <w:szCs w:val="24"/>
              </w:rPr>
              <w:t>na</w:t>
            </w:r>
            <w:r w:rsidRPr="00254E5B">
              <w:rPr>
                <w:rFonts w:eastAsia="Cambria" w:cstheme="minorHAnsi"/>
                <w:sz w:val="24"/>
                <w:szCs w:val="24"/>
              </w:rPr>
              <w:t>)</w:t>
            </w:r>
          </w:p>
        </w:tc>
        <w:tc>
          <w:tcPr>
            <w:tcW w:w="2127" w:type="dxa"/>
          </w:tcPr>
          <w:p w14:paraId="1EBDA5E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6 months</w:t>
            </w:r>
          </w:p>
          <w:p w14:paraId="6C9376B9"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703E7A2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13 term infants hospitalised due to RSV bronchiolitis; 11 preterm infants hospitalised due to RSV bronchiolitis</w:t>
            </w:r>
          </w:p>
        </w:tc>
        <w:tc>
          <w:tcPr>
            <w:tcW w:w="4536" w:type="dxa"/>
          </w:tcPr>
          <w:p w14:paraId="27E25B55" w14:textId="595CA1B3" w:rsidR="00C07EA6" w:rsidRPr="00254E5B" w:rsidRDefault="00C07EA6" w:rsidP="00C07EA6">
            <w:pPr>
              <w:spacing w:line="480" w:lineRule="auto"/>
              <w:jc w:val="left"/>
              <w:rPr>
                <w:rFonts w:eastAsia="Cambria" w:cstheme="minorHAnsi"/>
                <w:sz w:val="24"/>
                <w:szCs w:val="24"/>
              </w:rPr>
            </w:pPr>
            <w:r>
              <w:rPr>
                <w:rFonts w:cstheme="minorHAnsi"/>
                <w:sz w:val="24"/>
                <w:szCs w:val="24"/>
              </w:rPr>
              <w:t>Clinical severity score (r</w:t>
            </w:r>
            <w:r w:rsidRPr="00254E5B">
              <w:rPr>
                <w:rFonts w:cstheme="minorHAnsi"/>
                <w:sz w:val="24"/>
                <w:szCs w:val="24"/>
              </w:rPr>
              <w:t>espiratory rate; wheezing, retractions, general appearance</w:t>
            </w:r>
            <w:r>
              <w:rPr>
                <w:rFonts w:cstheme="minorHAnsi"/>
                <w:sz w:val="24"/>
                <w:szCs w:val="24"/>
              </w:rPr>
              <w:t>);</w:t>
            </w:r>
            <w:r w:rsidRPr="00254E5B">
              <w:rPr>
                <w:rFonts w:cstheme="minorHAnsi"/>
                <w:sz w:val="24"/>
                <w:szCs w:val="24"/>
              </w:rPr>
              <w:t xml:space="preserve"> peripheral oxygen saturation; duration of oxygen supplement</w:t>
            </w:r>
          </w:p>
        </w:tc>
      </w:tr>
      <w:tr w:rsidR="00C07EA6" w:rsidRPr="00254E5B" w14:paraId="495F29C8" w14:textId="77777777" w:rsidTr="00757604">
        <w:trPr>
          <w:trHeight w:val="179"/>
        </w:trPr>
        <w:tc>
          <w:tcPr>
            <w:tcW w:w="1596" w:type="dxa"/>
            <w:vMerge/>
            <w:noWrap/>
          </w:tcPr>
          <w:p w14:paraId="0D425356" w14:textId="77777777" w:rsidR="00C07EA6" w:rsidRPr="006D0324" w:rsidRDefault="00C07EA6" w:rsidP="00C07EA6">
            <w:pPr>
              <w:spacing w:line="480" w:lineRule="auto"/>
              <w:jc w:val="left"/>
              <w:rPr>
                <w:rFonts w:eastAsia="Cambria" w:cstheme="minorHAnsi"/>
                <w:sz w:val="24"/>
                <w:szCs w:val="24"/>
              </w:rPr>
            </w:pPr>
          </w:p>
        </w:tc>
        <w:tc>
          <w:tcPr>
            <w:tcW w:w="1943" w:type="dxa"/>
          </w:tcPr>
          <w:p w14:paraId="4483CA9B" w14:textId="19A58E45"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Bennett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[22]</w:t>
            </w:r>
            <w:r w:rsidRPr="00254E5B">
              <w:rPr>
                <w:rFonts w:eastAsia="Cambria" w:cstheme="minorHAnsi"/>
                <w:sz w:val="24"/>
                <w:szCs w:val="24"/>
                <w:lang w:val="nl-BE"/>
              </w:rPr>
              <w:fldChar w:fldCharType="end"/>
            </w:r>
          </w:p>
        </w:tc>
        <w:tc>
          <w:tcPr>
            <w:tcW w:w="992" w:type="dxa"/>
          </w:tcPr>
          <w:p w14:paraId="0F007746" w14:textId="51B43DDF"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w:t>
            </w:r>
            <w:r>
              <w:rPr>
                <w:rFonts w:eastAsia="Cambria" w:cstheme="minorHAnsi"/>
                <w:sz w:val="24"/>
                <w:szCs w:val="24"/>
              </w:rPr>
              <w:t>na</w:t>
            </w:r>
            <w:r w:rsidRPr="00254E5B">
              <w:rPr>
                <w:rFonts w:eastAsia="Cambria" w:cstheme="minorHAnsi"/>
                <w:sz w:val="24"/>
                <w:szCs w:val="24"/>
              </w:rPr>
              <w:t>)</w:t>
            </w:r>
          </w:p>
        </w:tc>
        <w:tc>
          <w:tcPr>
            <w:tcW w:w="2127" w:type="dxa"/>
          </w:tcPr>
          <w:p w14:paraId="1FEC7F8A"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4EE59312"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5847ED6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5A6AAC41"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Need of hospitalisation; duration of IVF therapy; the duration of supplemental oxygen therapy</w:t>
            </w:r>
          </w:p>
        </w:tc>
      </w:tr>
      <w:tr w:rsidR="00C07EA6" w:rsidRPr="00254E5B" w14:paraId="76B76021" w14:textId="77777777" w:rsidTr="00757604">
        <w:trPr>
          <w:trHeight w:val="179"/>
        </w:trPr>
        <w:tc>
          <w:tcPr>
            <w:tcW w:w="1596" w:type="dxa"/>
            <w:vMerge/>
            <w:noWrap/>
          </w:tcPr>
          <w:p w14:paraId="62D2B446" w14:textId="77777777" w:rsidR="00C07EA6" w:rsidRPr="006D0324" w:rsidRDefault="00C07EA6" w:rsidP="00C07EA6">
            <w:pPr>
              <w:spacing w:line="480" w:lineRule="auto"/>
              <w:jc w:val="left"/>
              <w:rPr>
                <w:rFonts w:eastAsia="Cambria" w:cstheme="minorHAnsi"/>
                <w:sz w:val="24"/>
                <w:szCs w:val="24"/>
              </w:rPr>
            </w:pPr>
          </w:p>
        </w:tc>
        <w:tc>
          <w:tcPr>
            <w:tcW w:w="1943" w:type="dxa"/>
          </w:tcPr>
          <w:p w14:paraId="485ABA5F" w14:textId="36AC2F66"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Welliver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w:instrText>
            </w:r>
            <w:r w:rsidR="00C47635" w:rsidRPr="00295A1B">
              <w:rPr>
                <w:rFonts w:eastAsia="Cambria" w:cstheme="minorHAnsi"/>
                <w:sz w:val="24"/>
                <w:szCs w:val="24"/>
              </w:rPr>
              <w:instrText>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5BAC994A" w14:textId="0AB678C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r>
              <w:rPr>
                <w:rFonts w:eastAsia="Cambria" w:cstheme="minorHAnsi"/>
                <w:sz w:val="24"/>
                <w:szCs w:val="24"/>
              </w:rPr>
              <w:t>na</w:t>
            </w:r>
            <w:r w:rsidRPr="00254E5B">
              <w:rPr>
                <w:rFonts w:eastAsia="Cambria" w:cstheme="minorHAnsi"/>
                <w:sz w:val="24"/>
                <w:szCs w:val="24"/>
              </w:rPr>
              <w:t>)</w:t>
            </w:r>
          </w:p>
        </w:tc>
        <w:tc>
          <w:tcPr>
            <w:tcW w:w="2127" w:type="dxa"/>
          </w:tcPr>
          <w:p w14:paraId="0781905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108C0985" w14:textId="77777777" w:rsidR="00C07EA6" w:rsidRPr="00254E5B" w:rsidRDefault="00C07EA6" w:rsidP="00C07EA6">
            <w:pPr>
              <w:spacing w:line="480" w:lineRule="auto"/>
              <w:jc w:val="left"/>
              <w:rPr>
                <w:rFonts w:eastAsia="Cambria" w:cstheme="minorHAnsi"/>
                <w:sz w:val="24"/>
                <w:szCs w:val="24"/>
              </w:rPr>
            </w:pPr>
          </w:p>
        </w:tc>
        <w:tc>
          <w:tcPr>
            <w:tcW w:w="3685" w:type="dxa"/>
          </w:tcPr>
          <w:p w14:paraId="6755DC9A"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 (6 URTI, 30 bronchiolitis, 9 fatal bronchiolitis); 47 Flu (24 URTI, 12 bronchiolitis, 11 fatal bronchiolitis)</w:t>
            </w:r>
          </w:p>
        </w:tc>
        <w:tc>
          <w:tcPr>
            <w:tcW w:w="4536" w:type="dxa"/>
          </w:tcPr>
          <w:p w14:paraId="63FCDD01" w14:textId="09F92314" w:rsidR="00C07EA6" w:rsidRPr="00254E5B" w:rsidRDefault="00C07EA6" w:rsidP="00C07EA6">
            <w:pPr>
              <w:spacing w:line="480" w:lineRule="auto"/>
              <w:jc w:val="left"/>
              <w:rPr>
                <w:rFonts w:cstheme="minorHAnsi"/>
                <w:sz w:val="24"/>
                <w:szCs w:val="24"/>
              </w:rPr>
            </w:pPr>
            <w:r w:rsidRPr="00254E5B">
              <w:rPr>
                <w:rFonts w:cstheme="minorHAnsi"/>
                <w:sz w:val="24"/>
                <w:szCs w:val="24"/>
              </w:rPr>
              <w:t>URTI, LRTI</w:t>
            </w:r>
            <w:r>
              <w:rPr>
                <w:rFonts w:cstheme="minorHAnsi"/>
                <w:sz w:val="24"/>
                <w:szCs w:val="24"/>
              </w:rPr>
              <w:t>, oxygen saturation</w:t>
            </w:r>
          </w:p>
        </w:tc>
      </w:tr>
      <w:tr w:rsidR="00C07EA6" w:rsidRPr="00254E5B" w14:paraId="711F1CB2" w14:textId="77777777" w:rsidTr="00757604">
        <w:trPr>
          <w:trHeight w:val="50"/>
        </w:trPr>
        <w:tc>
          <w:tcPr>
            <w:tcW w:w="1596" w:type="dxa"/>
            <w:noWrap/>
            <w:hideMark/>
          </w:tcPr>
          <w:p w14:paraId="73EFB9F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IL-4:IFN-γ ratio</w:t>
            </w:r>
          </w:p>
        </w:tc>
        <w:tc>
          <w:tcPr>
            <w:tcW w:w="1943" w:type="dxa"/>
            <w:hideMark/>
          </w:tcPr>
          <w:p w14:paraId="4EBEFD3F" w14:textId="19BBDBC3"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Legg </w:t>
            </w:r>
            <w:r w:rsidRPr="00254E5B">
              <w:rPr>
                <w:rFonts w:eastAsia="Cambria" w:cstheme="minorHAnsi"/>
                <w:i/>
                <w:sz w:val="24"/>
                <w:szCs w:val="24"/>
              </w:rPr>
              <w:t>et al</w:t>
            </w:r>
            <w:r w:rsidRPr="00254E5B">
              <w:rPr>
                <w:rFonts w:eastAsia="Cambria" w:cstheme="minorHAnsi"/>
                <w:sz w:val="24"/>
                <w:szCs w:val="24"/>
              </w:rPr>
              <w:t>, 2003</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e02ed1fe-3f39-4ee6-9f20-0a75ead8ea64"]}],"mendeley":{"formattedCitation":"[24]","plainTextFormattedCitation":"[24]","previouslyFormattedCitation":"[23]"},"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[24]</w:t>
            </w:r>
            <w:r w:rsidRPr="00254E5B">
              <w:rPr>
                <w:rFonts w:eastAsia="Cambria" w:cstheme="minorHAnsi"/>
                <w:sz w:val="24"/>
                <w:szCs w:val="24"/>
                <w:lang w:val="nl-BE"/>
              </w:rPr>
              <w:fldChar w:fldCharType="end"/>
            </w:r>
          </w:p>
        </w:tc>
        <w:tc>
          <w:tcPr>
            <w:tcW w:w="992" w:type="dxa"/>
            <w:hideMark/>
          </w:tcPr>
          <w:p w14:paraId="100627B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572F4CE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[mean days (sd)]</w:t>
            </w:r>
          </w:p>
          <w:p w14:paraId="4CA74D68"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LRTI group: 147 (84); URTI group: 219 (125)</w:t>
            </w:r>
          </w:p>
        </w:tc>
        <w:tc>
          <w:tcPr>
            <w:tcW w:w="3685" w:type="dxa"/>
          </w:tcPr>
          <w:p w14:paraId="49516DCA"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9 RSV LRTI; 19 RSV URTI</w:t>
            </w:r>
          </w:p>
          <w:p w14:paraId="53EDC482" w14:textId="77777777" w:rsidR="00C07EA6" w:rsidRPr="00254E5B" w:rsidRDefault="00C07EA6" w:rsidP="00C07EA6">
            <w:pPr>
              <w:spacing w:line="480" w:lineRule="auto"/>
              <w:jc w:val="left"/>
              <w:rPr>
                <w:rFonts w:eastAsia="Cambria" w:cstheme="minorHAnsi"/>
                <w:sz w:val="24"/>
                <w:szCs w:val="24"/>
              </w:rPr>
            </w:pPr>
          </w:p>
        </w:tc>
        <w:tc>
          <w:tcPr>
            <w:tcW w:w="4536" w:type="dxa"/>
          </w:tcPr>
          <w:p w14:paraId="63989F2B" w14:textId="35C36E76"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Acute URTI</w:t>
            </w:r>
            <w:r w:rsidR="00F05C37">
              <w:rPr>
                <w:rFonts w:eastAsia="Cambria" w:cstheme="minorHAnsi"/>
                <w:sz w:val="24"/>
                <w:szCs w:val="24"/>
              </w:rPr>
              <w:t xml:space="preserve"> versus</w:t>
            </w:r>
            <w:r w:rsidRPr="00254E5B">
              <w:rPr>
                <w:rFonts w:eastAsia="Cambria" w:cstheme="minorHAnsi"/>
                <w:sz w:val="24"/>
                <w:szCs w:val="24"/>
              </w:rPr>
              <w:t xml:space="preserve"> acute bronchiolitis</w:t>
            </w:r>
          </w:p>
        </w:tc>
      </w:tr>
      <w:tr w:rsidR="00C07EA6" w:rsidRPr="00254E5B" w14:paraId="0D951E8E" w14:textId="77777777" w:rsidTr="00757604">
        <w:trPr>
          <w:trHeight w:val="179"/>
        </w:trPr>
        <w:tc>
          <w:tcPr>
            <w:tcW w:w="1596" w:type="dxa"/>
            <w:vMerge w:val="restart"/>
            <w:noWrap/>
            <w:hideMark/>
          </w:tcPr>
          <w:p w14:paraId="519CBDF7"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IL-6</w:t>
            </w:r>
          </w:p>
        </w:tc>
        <w:tc>
          <w:tcPr>
            <w:tcW w:w="1943" w:type="dxa"/>
            <w:hideMark/>
          </w:tcPr>
          <w:p w14:paraId="05309CC1" w14:textId="6630E679"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bookmarkStart w:id="24" w:name="_Hlk36803199"/>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bookmarkEnd w:id="24"/>
          </w:p>
        </w:tc>
        <w:tc>
          <w:tcPr>
            <w:tcW w:w="992" w:type="dxa"/>
            <w:hideMark/>
          </w:tcPr>
          <w:p w14:paraId="34FA3A6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7EA06F24"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6BD4A878"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584FEF1D"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6CF5BE2D" w14:textId="77777777" w:rsidTr="00757604">
        <w:trPr>
          <w:trHeight w:val="179"/>
        </w:trPr>
        <w:tc>
          <w:tcPr>
            <w:tcW w:w="1596" w:type="dxa"/>
            <w:vMerge/>
            <w:noWrap/>
          </w:tcPr>
          <w:p w14:paraId="2CC1DA18" w14:textId="77777777" w:rsidR="00C07EA6" w:rsidRPr="006D0324" w:rsidRDefault="00C07EA6" w:rsidP="00C07EA6">
            <w:pPr>
              <w:spacing w:line="480" w:lineRule="auto"/>
              <w:jc w:val="left"/>
              <w:rPr>
                <w:rFonts w:eastAsia="Cambria" w:cstheme="minorHAnsi"/>
                <w:sz w:val="24"/>
                <w:szCs w:val="24"/>
              </w:rPr>
            </w:pPr>
          </w:p>
        </w:tc>
        <w:tc>
          <w:tcPr>
            <w:tcW w:w="1943" w:type="dxa"/>
          </w:tcPr>
          <w:p w14:paraId="23D8A084" w14:textId="2719CA7F"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Brand </w:t>
            </w:r>
            <w:r w:rsidRPr="00254E5B">
              <w:rPr>
                <w:rFonts w:eastAsia="Cambria" w:cstheme="minorHAnsi"/>
                <w:i/>
                <w:sz w:val="24"/>
                <w:szCs w:val="24"/>
              </w:rPr>
              <w:t>et al</w:t>
            </w:r>
            <w:r w:rsidRPr="00254E5B">
              <w:rPr>
                <w:rFonts w:eastAsia="Cambria" w:cstheme="minorHAnsi"/>
                <w:sz w:val="24"/>
                <w:szCs w:val="24"/>
              </w:rPr>
              <w:t xml:space="preserve"> 2013</w:t>
            </w:r>
            <w:bookmarkStart w:id="25" w:name="_Hlk36803208"/>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[33]</w:t>
            </w:r>
            <w:r w:rsidRPr="00254E5B">
              <w:rPr>
                <w:rFonts w:eastAsia="Cambria" w:cstheme="minorHAnsi"/>
                <w:sz w:val="24"/>
                <w:szCs w:val="24"/>
                <w:lang w:val="nl-BE"/>
              </w:rPr>
              <w:fldChar w:fldCharType="end"/>
            </w:r>
            <w:bookmarkEnd w:id="25"/>
          </w:p>
        </w:tc>
        <w:tc>
          <w:tcPr>
            <w:tcW w:w="992" w:type="dxa"/>
          </w:tcPr>
          <w:p w14:paraId="48929A9B"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3B41FE0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6DBC3F71" w14:textId="77777777" w:rsidR="00C07EA6" w:rsidRPr="00254E5B" w:rsidRDefault="00C07EA6" w:rsidP="00C07EA6">
            <w:pPr>
              <w:spacing w:line="480" w:lineRule="auto"/>
              <w:jc w:val="left"/>
              <w:rPr>
                <w:rFonts w:eastAsia="Cambria" w:cstheme="minorHAnsi"/>
                <w:sz w:val="24"/>
                <w:szCs w:val="24"/>
              </w:rPr>
            </w:pPr>
          </w:p>
        </w:tc>
        <w:tc>
          <w:tcPr>
            <w:tcW w:w="3685" w:type="dxa"/>
          </w:tcPr>
          <w:p w14:paraId="69DAC28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52 infants with RSV infection (11 mild, 22 moderate, 19 severe)</w:t>
            </w:r>
          </w:p>
          <w:p w14:paraId="08653486" w14:textId="77777777" w:rsidR="00C07EA6" w:rsidRPr="00254E5B" w:rsidRDefault="00C07EA6" w:rsidP="00C07EA6">
            <w:pPr>
              <w:spacing w:line="480" w:lineRule="auto"/>
              <w:jc w:val="left"/>
              <w:rPr>
                <w:rFonts w:eastAsia="Cambria" w:cstheme="minorHAnsi"/>
                <w:sz w:val="24"/>
                <w:szCs w:val="24"/>
              </w:rPr>
            </w:pPr>
          </w:p>
        </w:tc>
        <w:tc>
          <w:tcPr>
            <w:tcW w:w="4536" w:type="dxa"/>
          </w:tcPr>
          <w:p w14:paraId="2D9CA1BE" w14:textId="51C945D9" w:rsidR="00C07EA6" w:rsidRPr="00254E5B" w:rsidRDefault="00C07EA6" w:rsidP="00C07EA6">
            <w:pPr>
              <w:spacing w:line="480" w:lineRule="auto"/>
              <w:jc w:val="left"/>
              <w:rPr>
                <w:rFonts w:cstheme="minorHAnsi"/>
                <w:sz w:val="24"/>
                <w:szCs w:val="24"/>
              </w:rPr>
            </w:pPr>
            <w:r w:rsidRPr="00254E5B">
              <w:rPr>
                <w:rFonts w:eastAsia="Cambria" w:cstheme="minorHAnsi"/>
                <w:sz w:val="24"/>
                <w:szCs w:val="24"/>
              </w:rPr>
              <w:t xml:space="preserve">Need for mechanical ventilation (severe); need for supplemental oxygen </w:t>
            </w:r>
            <w:r>
              <w:rPr>
                <w:rFonts w:eastAsia="Cambria" w:cstheme="minorHAnsi"/>
                <w:sz w:val="24"/>
                <w:szCs w:val="24"/>
              </w:rPr>
              <w:t xml:space="preserve">and/or nasopharyngeal feeding </w:t>
            </w:r>
            <w:r w:rsidRPr="00254E5B">
              <w:rPr>
                <w:rFonts w:eastAsia="Cambria" w:cstheme="minorHAnsi"/>
                <w:sz w:val="24"/>
                <w:szCs w:val="24"/>
              </w:rPr>
              <w:t>(moderate); no need for supportive treatment (mild)</w:t>
            </w:r>
          </w:p>
        </w:tc>
      </w:tr>
      <w:tr w:rsidR="00C07EA6" w:rsidRPr="00254E5B" w14:paraId="54944F20" w14:textId="77777777" w:rsidTr="00757604">
        <w:trPr>
          <w:trHeight w:val="179"/>
        </w:trPr>
        <w:tc>
          <w:tcPr>
            <w:tcW w:w="1596" w:type="dxa"/>
            <w:vMerge/>
            <w:noWrap/>
          </w:tcPr>
          <w:p w14:paraId="2A8DC17B" w14:textId="77777777" w:rsidR="00C07EA6" w:rsidRPr="006D0324" w:rsidRDefault="00C07EA6" w:rsidP="00C07EA6">
            <w:pPr>
              <w:spacing w:line="480" w:lineRule="auto"/>
              <w:jc w:val="left"/>
              <w:rPr>
                <w:rFonts w:eastAsia="Cambria" w:cstheme="minorHAnsi"/>
                <w:sz w:val="24"/>
                <w:szCs w:val="24"/>
              </w:rPr>
            </w:pPr>
          </w:p>
        </w:tc>
        <w:tc>
          <w:tcPr>
            <w:tcW w:w="1943" w:type="dxa"/>
          </w:tcPr>
          <w:p w14:paraId="1B444C59" w14:textId="7C74539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Diaz </w:t>
            </w:r>
            <w:r w:rsidRPr="00254E5B">
              <w:rPr>
                <w:rFonts w:eastAsia="Cambria" w:cstheme="minorHAnsi"/>
                <w:i/>
                <w:sz w:val="24"/>
                <w:szCs w:val="24"/>
              </w:rPr>
              <w:t>et al</w:t>
            </w:r>
            <w:r w:rsidRPr="00254E5B">
              <w:rPr>
                <w:rFonts w:eastAsia="Cambria" w:cstheme="minorHAnsi"/>
                <w:sz w:val="24"/>
                <w:szCs w:val="24"/>
              </w:rPr>
              <w:t>, 2013</w:t>
            </w:r>
            <w:bookmarkStart w:id="26" w:name="_Hlk36803217"/>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Chile","id":"ITEM-1","issue":"5","issued":{"date-parts":[["2013","5"]]},"page":"574-581","title":"Aumento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[31]","plainTextFormattedCitation":"[31]","previouslyFormattedCitation":"[31]"},"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lang w:val="nl-BE"/>
              </w:rPr>
              <w:t>[31]</w:t>
            </w:r>
            <w:r w:rsidRPr="00254E5B">
              <w:rPr>
                <w:rFonts w:eastAsia="Cambria" w:cstheme="minorHAnsi"/>
                <w:sz w:val="24"/>
                <w:szCs w:val="24"/>
                <w:lang w:val="nl-BE"/>
              </w:rPr>
              <w:fldChar w:fldCharType="end"/>
            </w:r>
            <w:bookmarkEnd w:id="26"/>
          </w:p>
        </w:tc>
        <w:tc>
          <w:tcPr>
            <w:tcW w:w="992" w:type="dxa"/>
          </w:tcPr>
          <w:p w14:paraId="2631C2C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5E0B35D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6F1CA316"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38A96F1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49 RSV bronchiolitis (25 severe bronchiolitis)</w:t>
            </w:r>
          </w:p>
          <w:p w14:paraId="57188992" w14:textId="77777777" w:rsidR="00C07EA6" w:rsidRPr="00254E5B" w:rsidRDefault="00C07EA6" w:rsidP="00C07EA6">
            <w:pPr>
              <w:spacing w:line="480" w:lineRule="auto"/>
              <w:jc w:val="left"/>
              <w:rPr>
                <w:rFonts w:eastAsia="Cambria" w:cstheme="minorHAnsi"/>
                <w:sz w:val="24"/>
                <w:szCs w:val="24"/>
                <w:lang w:val="nl-BE"/>
              </w:rPr>
            </w:pPr>
          </w:p>
        </w:tc>
        <w:tc>
          <w:tcPr>
            <w:tcW w:w="4536" w:type="dxa"/>
          </w:tcPr>
          <w:p w14:paraId="63627E4E" w14:textId="2571878D"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Clinical severity score </w:t>
            </w:r>
            <w:r>
              <w:rPr>
                <w:rFonts w:cstheme="minorHAnsi"/>
                <w:sz w:val="24"/>
                <w:szCs w:val="24"/>
              </w:rPr>
              <w:t>(</w:t>
            </w:r>
            <w:r w:rsidRPr="00254E5B">
              <w:rPr>
                <w:rFonts w:cstheme="minorHAnsi"/>
                <w:sz w:val="24"/>
                <w:szCs w:val="24"/>
              </w:rPr>
              <w:t>days of hospitalisation, need for oxygen, maximum oxygen fraction delivered during hospitalisation, outpatients</w:t>
            </w:r>
            <w:r>
              <w:rPr>
                <w:rFonts w:cstheme="minorHAnsi"/>
                <w:sz w:val="24"/>
                <w:szCs w:val="24"/>
              </w:rPr>
              <w:t>,</w:t>
            </w:r>
            <w:r w:rsidRPr="00254E5B">
              <w:rPr>
                <w:rFonts w:cstheme="minorHAnsi"/>
                <w:sz w:val="24"/>
                <w:szCs w:val="24"/>
              </w:rPr>
              <w:t xml:space="preserve"> and ICU stay</w:t>
            </w:r>
            <w:r>
              <w:rPr>
                <w:rFonts w:cstheme="minorHAnsi"/>
                <w:sz w:val="24"/>
                <w:szCs w:val="24"/>
              </w:rPr>
              <w:t>)</w:t>
            </w:r>
          </w:p>
        </w:tc>
      </w:tr>
      <w:tr w:rsidR="00C07EA6" w:rsidRPr="00254E5B" w14:paraId="3F7D2F2D" w14:textId="77777777" w:rsidTr="00757604">
        <w:trPr>
          <w:trHeight w:val="179"/>
        </w:trPr>
        <w:tc>
          <w:tcPr>
            <w:tcW w:w="1596" w:type="dxa"/>
            <w:vMerge/>
            <w:noWrap/>
          </w:tcPr>
          <w:p w14:paraId="58AC61D4" w14:textId="77777777" w:rsidR="00C07EA6" w:rsidRPr="006D0324" w:rsidRDefault="00C07EA6" w:rsidP="00C07EA6">
            <w:pPr>
              <w:spacing w:line="480" w:lineRule="auto"/>
              <w:jc w:val="left"/>
              <w:rPr>
                <w:rFonts w:eastAsia="Cambria" w:cstheme="minorHAnsi"/>
                <w:sz w:val="24"/>
                <w:szCs w:val="24"/>
              </w:rPr>
            </w:pPr>
          </w:p>
        </w:tc>
        <w:tc>
          <w:tcPr>
            <w:tcW w:w="1943" w:type="dxa"/>
          </w:tcPr>
          <w:p w14:paraId="6831EEBC" w14:textId="79A05AE9"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Moreno-Solis </w:t>
            </w:r>
            <w:r w:rsidRPr="00254E5B">
              <w:rPr>
                <w:rFonts w:eastAsia="Cambria" w:cstheme="minorHAnsi"/>
                <w:i/>
                <w:sz w:val="24"/>
                <w:szCs w:val="24"/>
                <w:lang w:val="nl-BE"/>
              </w:rPr>
              <w:t>et al</w:t>
            </w:r>
            <w:r w:rsidRPr="00254E5B">
              <w:rPr>
                <w:rFonts w:eastAsia="Cambria" w:cstheme="minorHAnsi"/>
                <w:sz w:val="24"/>
                <w:szCs w:val="24"/>
                <w:lang w:val="nl-BE"/>
              </w:rPr>
              <w:t>, 2015</w:t>
            </w:r>
            <w:bookmarkStart w:id="27" w:name="_Hlk36803227"/>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DOI":"10.1007/s00431-014-2405-4","ISSN":"0340-6199","author":[{"dropping-particle":"","family":"Moreno-Solís","given":"Gloria","non-dropping-particle":"","parse-names":false,"suffix":""},{"dropping-particle":"","family":"Fernández-Gutiérrez","given":"Fernando","non-dropping-particle":"","parse-names":false,"suffix":""},{"dropping-particle":"","family":"Torres - Borrego","given":"Javier","non-dropping-particle":"","parse-names":false,"suffix":""},{"dropping-particle":"","family":"Torcello-Gáspar","given":"Ricardo","non-dropping-particle":"","parse-names":false,"suffix":""},{"dropping-particle":"","family":"Gómez-Chaparro Moreno","given":"José Luis","non-dropping-particle":"","parse-names":false,"suffix":""},{"dropping-particle":"","family":"Pérez - Navero","given":"Juan Luis","non-dropping-particle":"","parse-names":false,"suffix":""}],"container-title":"European Journal of Pediatrics","id":"ITEM-1","issue":"3","issued":{"date-parts":[["2015","3","2"]]},"page":"365-372","title":"Low serum 25-hydroxyvitamin D levels and bronchiolitis severity in Spanish infants","type":"article-journal","volume":"174"},"uris":["http://www.mendeley.com/documents/?uuid=d9c41da6-9944-3db9-a686-eabbaf3ca2f4"]}],"mendeley":{"formattedCitation":"[34]","plainTextFormattedCitation":"[34]","previouslyFormattedCitation":"[34]"},"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lang w:val="nl-BE"/>
              </w:rPr>
              <w:t>[34]</w:t>
            </w:r>
            <w:r w:rsidRPr="00254E5B">
              <w:rPr>
                <w:rFonts w:eastAsia="Cambria" w:cstheme="minorHAnsi"/>
                <w:sz w:val="24"/>
                <w:szCs w:val="24"/>
                <w:lang w:val="nl-BE"/>
              </w:rPr>
              <w:fldChar w:fldCharType="end"/>
            </w:r>
            <w:bookmarkEnd w:id="27"/>
          </w:p>
        </w:tc>
        <w:tc>
          <w:tcPr>
            <w:tcW w:w="992" w:type="dxa"/>
          </w:tcPr>
          <w:p w14:paraId="5EA091A4"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5100174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1-12 months</w:t>
            </w:r>
          </w:p>
        </w:tc>
        <w:tc>
          <w:tcPr>
            <w:tcW w:w="3685" w:type="dxa"/>
          </w:tcPr>
          <w:p w14:paraId="0B8991FA"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RSV-AB; 27 control subjects</w:t>
            </w:r>
          </w:p>
        </w:tc>
        <w:tc>
          <w:tcPr>
            <w:tcW w:w="4536" w:type="dxa"/>
          </w:tcPr>
          <w:p w14:paraId="37B1EA7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Need for oxygen supplement</w:t>
            </w:r>
          </w:p>
        </w:tc>
      </w:tr>
      <w:tr w:rsidR="00C07EA6" w:rsidRPr="00254E5B" w14:paraId="4969EB3F" w14:textId="77777777" w:rsidTr="00757604">
        <w:trPr>
          <w:trHeight w:val="179"/>
        </w:trPr>
        <w:tc>
          <w:tcPr>
            <w:tcW w:w="1596" w:type="dxa"/>
            <w:vMerge/>
            <w:noWrap/>
          </w:tcPr>
          <w:p w14:paraId="4087978E" w14:textId="77777777" w:rsidR="00C07EA6" w:rsidRPr="006D0324" w:rsidRDefault="00C07EA6" w:rsidP="00C07EA6">
            <w:pPr>
              <w:spacing w:line="480" w:lineRule="auto"/>
              <w:jc w:val="left"/>
              <w:rPr>
                <w:rFonts w:eastAsia="Cambria" w:cstheme="minorHAnsi"/>
                <w:sz w:val="24"/>
                <w:szCs w:val="24"/>
              </w:rPr>
            </w:pPr>
          </w:p>
        </w:tc>
        <w:tc>
          <w:tcPr>
            <w:tcW w:w="1943" w:type="dxa"/>
          </w:tcPr>
          <w:p w14:paraId="2CCE03FF" w14:textId="5909026D"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Bennett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[22]</w:t>
            </w:r>
            <w:r w:rsidRPr="00254E5B">
              <w:rPr>
                <w:rFonts w:eastAsia="Cambria" w:cstheme="minorHAnsi"/>
                <w:sz w:val="24"/>
                <w:szCs w:val="24"/>
                <w:lang w:val="nl-BE"/>
              </w:rPr>
              <w:fldChar w:fldCharType="end"/>
            </w:r>
          </w:p>
        </w:tc>
        <w:tc>
          <w:tcPr>
            <w:tcW w:w="992" w:type="dxa"/>
          </w:tcPr>
          <w:p w14:paraId="767C0634"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0F06FE6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1A5AF65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2EA9F6B3" w14:textId="2CBE1510" w:rsidR="00C07EA6" w:rsidRPr="00254E5B" w:rsidRDefault="00C07EA6" w:rsidP="00C07EA6">
            <w:pPr>
              <w:spacing w:line="480" w:lineRule="auto"/>
              <w:jc w:val="left"/>
              <w:rPr>
                <w:rFonts w:cstheme="minorHAnsi"/>
                <w:sz w:val="24"/>
                <w:szCs w:val="24"/>
              </w:rPr>
            </w:pPr>
            <w:r>
              <w:rPr>
                <w:rFonts w:cstheme="minorHAnsi"/>
                <w:sz w:val="24"/>
                <w:szCs w:val="24"/>
              </w:rPr>
              <w:t>D</w:t>
            </w:r>
            <w:r w:rsidRPr="00254E5B">
              <w:rPr>
                <w:rFonts w:cstheme="minorHAnsi"/>
                <w:sz w:val="24"/>
                <w:szCs w:val="24"/>
              </w:rPr>
              <w:t>uration of supplemental oxygen therapy</w:t>
            </w:r>
          </w:p>
        </w:tc>
      </w:tr>
      <w:tr w:rsidR="00C07EA6" w:rsidRPr="00254E5B" w14:paraId="6413ADA3" w14:textId="77777777" w:rsidTr="00757604">
        <w:trPr>
          <w:trHeight w:val="179"/>
        </w:trPr>
        <w:tc>
          <w:tcPr>
            <w:tcW w:w="1596" w:type="dxa"/>
            <w:vMerge/>
            <w:noWrap/>
          </w:tcPr>
          <w:p w14:paraId="7F72AEE4" w14:textId="77777777" w:rsidR="00C07EA6" w:rsidRPr="006D0324" w:rsidRDefault="00C07EA6" w:rsidP="00C07EA6">
            <w:pPr>
              <w:spacing w:line="480" w:lineRule="auto"/>
              <w:jc w:val="left"/>
              <w:rPr>
                <w:rFonts w:eastAsia="Cambria" w:cstheme="minorHAnsi"/>
                <w:sz w:val="24"/>
                <w:szCs w:val="24"/>
              </w:rPr>
            </w:pPr>
          </w:p>
        </w:tc>
        <w:tc>
          <w:tcPr>
            <w:tcW w:w="1943" w:type="dxa"/>
          </w:tcPr>
          <w:p w14:paraId="6DAC6D51" w14:textId="39636E08"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Garcia </w:t>
            </w:r>
            <w:r w:rsidRPr="00254E5B">
              <w:rPr>
                <w:rFonts w:eastAsia="Cambria" w:cstheme="minorHAnsi"/>
                <w:i/>
                <w:sz w:val="24"/>
                <w:szCs w:val="24"/>
                <w:lang w:val="nl-BE"/>
              </w:rPr>
              <w:t>et al</w:t>
            </w:r>
            <w:r w:rsidRPr="00254E5B">
              <w:rPr>
                <w:rFonts w:eastAsia="Cambria" w:cstheme="minorHAnsi"/>
                <w:sz w:val="24"/>
                <w:szCs w:val="24"/>
                <w:lang w:val="nl-BE"/>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tcPr>
          <w:p w14:paraId="0AEAAC72"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(na)</w:t>
            </w:r>
          </w:p>
        </w:tc>
        <w:tc>
          <w:tcPr>
            <w:tcW w:w="2127" w:type="dxa"/>
          </w:tcPr>
          <w:p w14:paraId="67E65A2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0B1E0BC6"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1AB670D7" w14:textId="133AD929"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(o</w:t>
            </w:r>
            <w:r w:rsidRPr="00254E5B">
              <w:rPr>
                <w:rFonts w:eastAsia="Cambria" w:cstheme="minorHAnsi"/>
                <w:sz w:val="24"/>
                <w:szCs w:val="24"/>
              </w:rPr>
              <w:t xml:space="preserve">xygen saturation; respiratory rate; presence of retractions; wheezing; need for intravenous fluid and </w:t>
            </w:r>
            <w:r w:rsidRPr="00254E5B">
              <w:rPr>
                <w:rFonts w:eastAsia="Cambria" w:cstheme="minorHAnsi"/>
                <w:sz w:val="24"/>
                <w:szCs w:val="24"/>
              </w:rPr>
              <w:lastRenderedPageBreak/>
              <w:t>general condition</w:t>
            </w:r>
            <w:r>
              <w:rPr>
                <w:rFonts w:eastAsia="Cambria" w:cstheme="minorHAnsi"/>
                <w:sz w:val="24"/>
                <w:szCs w:val="24"/>
              </w:rPr>
              <w:t>); length of hospitalisation; duration of supplemental oxygen; admission to PICU; mechanical intubation</w:t>
            </w:r>
          </w:p>
        </w:tc>
      </w:tr>
      <w:tr w:rsidR="00C07EA6" w:rsidRPr="00254E5B" w14:paraId="6DD0B618" w14:textId="77777777" w:rsidTr="00757604">
        <w:trPr>
          <w:trHeight w:val="179"/>
        </w:trPr>
        <w:tc>
          <w:tcPr>
            <w:tcW w:w="1596" w:type="dxa"/>
            <w:vMerge/>
            <w:noWrap/>
          </w:tcPr>
          <w:p w14:paraId="61F935A2" w14:textId="77777777" w:rsidR="00C07EA6" w:rsidRPr="006D0324" w:rsidRDefault="00C07EA6" w:rsidP="00C07EA6">
            <w:pPr>
              <w:spacing w:line="480" w:lineRule="auto"/>
              <w:jc w:val="left"/>
              <w:rPr>
                <w:rFonts w:eastAsia="Cambria" w:cstheme="minorHAnsi"/>
                <w:sz w:val="24"/>
                <w:szCs w:val="24"/>
              </w:rPr>
            </w:pPr>
          </w:p>
        </w:tc>
        <w:tc>
          <w:tcPr>
            <w:tcW w:w="1943" w:type="dxa"/>
          </w:tcPr>
          <w:p w14:paraId="308B6583"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Welliver </w:t>
            </w:r>
            <w:r w:rsidRPr="00254E5B">
              <w:rPr>
                <w:rFonts w:eastAsia="Cambria" w:cstheme="minorHAnsi"/>
                <w:i/>
                <w:sz w:val="24"/>
                <w:szCs w:val="24"/>
                <w:lang w:val="nl-BE"/>
              </w:rPr>
              <w:t>et al</w:t>
            </w:r>
            <w:r w:rsidRPr="00254E5B">
              <w:rPr>
                <w:rFonts w:eastAsia="Cambria" w:cstheme="minorHAnsi"/>
                <w:sz w:val="24"/>
                <w:szCs w:val="24"/>
                <w:lang w:val="nl-BE"/>
              </w:rPr>
              <w:t>, 2007</w:t>
            </w:r>
          </w:p>
        </w:tc>
        <w:tc>
          <w:tcPr>
            <w:tcW w:w="992" w:type="dxa"/>
          </w:tcPr>
          <w:p w14:paraId="6EC22E6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2A7A0646"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tc>
        <w:tc>
          <w:tcPr>
            <w:tcW w:w="3685" w:type="dxa"/>
          </w:tcPr>
          <w:p w14:paraId="264F6666"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 (6 URTI, 30 bronchiolitis, 9 fatal bronchiolitis); 47 Flu (24 URTI, 12 bronchiolitis, 11 fatal bronchiolitis)</w:t>
            </w:r>
          </w:p>
        </w:tc>
        <w:tc>
          <w:tcPr>
            <w:tcW w:w="4536" w:type="dxa"/>
          </w:tcPr>
          <w:p w14:paraId="4F182F05" w14:textId="3301DDEE" w:rsidR="00C07EA6" w:rsidRPr="00254E5B" w:rsidRDefault="00C07EA6" w:rsidP="00C07EA6">
            <w:pPr>
              <w:spacing w:line="480" w:lineRule="auto"/>
              <w:jc w:val="left"/>
              <w:rPr>
                <w:rFonts w:cstheme="minorHAnsi"/>
                <w:sz w:val="24"/>
                <w:szCs w:val="24"/>
              </w:rPr>
            </w:pPr>
            <w:r w:rsidRPr="00254E5B">
              <w:rPr>
                <w:rFonts w:cstheme="minorHAnsi"/>
                <w:sz w:val="24"/>
                <w:szCs w:val="24"/>
              </w:rPr>
              <w:t>URTI</w:t>
            </w:r>
            <w:r w:rsidR="00F05C37">
              <w:rPr>
                <w:rFonts w:cstheme="minorHAnsi"/>
                <w:sz w:val="24"/>
                <w:szCs w:val="24"/>
              </w:rPr>
              <w:t xml:space="preserve"> versus</w:t>
            </w:r>
            <w:r w:rsidRPr="00254E5B">
              <w:rPr>
                <w:rFonts w:cstheme="minorHAnsi"/>
                <w:sz w:val="24"/>
                <w:szCs w:val="24"/>
              </w:rPr>
              <w:t xml:space="preserve"> LRTI</w:t>
            </w:r>
            <w:r>
              <w:rPr>
                <w:rFonts w:cstheme="minorHAnsi"/>
                <w:sz w:val="24"/>
                <w:szCs w:val="24"/>
              </w:rPr>
              <w:t>, oxygen saturation</w:t>
            </w:r>
          </w:p>
        </w:tc>
      </w:tr>
      <w:tr w:rsidR="00C07EA6" w:rsidRPr="00254E5B" w14:paraId="78FA7311" w14:textId="77777777" w:rsidTr="00757604">
        <w:trPr>
          <w:trHeight w:val="179"/>
        </w:trPr>
        <w:tc>
          <w:tcPr>
            <w:tcW w:w="1596" w:type="dxa"/>
            <w:vMerge/>
            <w:noWrap/>
          </w:tcPr>
          <w:p w14:paraId="7AE6AA68" w14:textId="77777777" w:rsidR="00C07EA6" w:rsidRPr="006D0324" w:rsidRDefault="00C07EA6" w:rsidP="00C07EA6">
            <w:pPr>
              <w:spacing w:line="480" w:lineRule="auto"/>
              <w:jc w:val="left"/>
              <w:rPr>
                <w:rFonts w:eastAsia="Cambria" w:cstheme="minorHAnsi"/>
                <w:sz w:val="24"/>
                <w:szCs w:val="24"/>
              </w:rPr>
            </w:pPr>
          </w:p>
        </w:tc>
        <w:tc>
          <w:tcPr>
            <w:tcW w:w="1943" w:type="dxa"/>
          </w:tcPr>
          <w:p w14:paraId="7E244300" w14:textId="173C9814"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Vieira </w:t>
            </w:r>
            <w:r w:rsidRPr="00254E5B">
              <w:rPr>
                <w:rFonts w:eastAsia="Cambria" w:cstheme="minorHAnsi"/>
                <w:i/>
                <w:sz w:val="24"/>
                <w:szCs w:val="24"/>
              </w:rPr>
              <w:t>et al</w:t>
            </w:r>
            <w:r w:rsidRPr="00254E5B">
              <w:rPr>
                <w:rFonts w:eastAsia="Cambria" w:cstheme="minorHAnsi"/>
                <w:sz w:val="24"/>
                <w:szCs w:val="24"/>
              </w:rPr>
              <w:t>, 2010</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[18]","plainTextFormattedCitation":"[18]","previouslyFormattedCitation":"[27]"},"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[18]</w:t>
            </w:r>
            <w:r w:rsidRPr="00254E5B">
              <w:rPr>
                <w:rFonts w:eastAsia="Cambria" w:cstheme="minorHAnsi"/>
                <w:sz w:val="24"/>
                <w:szCs w:val="24"/>
              </w:rPr>
              <w:fldChar w:fldCharType="end"/>
            </w:r>
          </w:p>
        </w:tc>
        <w:tc>
          <w:tcPr>
            <w:tcW w:w="992" w:type="dxa"/>
          </w:tcPr>
          <w:p w14:paraId="502B5481"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2955BC4B"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3 months</w:t>
            </w:r>
          </w:p>
        </w:tc>
        <w:tc>
          <w:tcPr>
            <w:tcW w:w="3685" w:type="dxa"/>
          </w:tcPr>
          <w:p w14:paraId="59256482"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30 RSV LRTI</w:t>
            </w:r>
          </w:p>
        </w:tc>
        <w:tc>
          <w:tcPr>
            <w:tcW w:w="4536" w:type="dxa"/>
          </w:tcPr>
          <w:p w14:paraId="0A8DB236" w14:textId="666148C0" w:rsidR="00C07EA6" w:rsidRPr="00254E5B" w:rsidRDefault="00C07EA6" w:rsidP="00C07EA6">
            <w:pPr>
              <w:spacing w:line="480" w:lineRule="auto"/>
              <w:jc w:val="left"/>
              <w:rPr>
                <w:rFonts w:eastAsia="Cambria" w:cstheme="minorHAnsi"/>
                <w:sz w:val="24"/>
                <w:szCs w:val="24"/>
              </w:rPr>
            </w:pPr>
            <w:r>
              <w:rPr>
                <w:rFonts w:cstheme="minorHAnsi"/>
                <w:sz w:val="24"/>
                <w:szCs w:val="24"/>
              </w:rPr>
              <w:t>Clinical severity score (</w:t>
            </w:r>
            <w:r w:rsidRPr="00254E5B">
              <w:rPr>
                <w:rFonts w:cstheme="minorHAnsi"/>
                <w:sz w:val="24"/>
                <w:szCs w:val="24"/>
              </w:rPr>
              <w:t>Respiratory rate; wheezing; oxygen saturation; accessory muscle recruitment</w:t>
            </w:r>
            <w:r>
              <w:rPr>
                <w:rFonts w:cstheme="minorHAnsi"/>
                <w:sz w:val="24"/>
                <w:szCs w:val="24"/>
              </w:rPr>
              <w:t>); duration of oxygen therapy; duration of  mechanical ventilation; length of hospital stay</w:t>
            </w:r>
          </w:p>
        </w:tc>
      </w:tr>
      <w:tr w:rsidR="00C07EA6" w:rsidRPr="00254E5B" w14:paraId="6A3CDADE" w14:textId="77777777" w:rsidTr="00757604">
        <w:trPr>
          <w:trHeight w:val="50"/>
        </w:trPr>
        <w:tc>
          <w:tcPr>
            <w:tcW w:w="1596" w:type="dxa"/>
            <w:noWrap/>
            <w:hideMark/>
          </w:tcPr>
          <w:p w14:paraId="3B1D4EE2"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IL-6:TNF-</w:t>
            </w:r>
            <w:bookmarkStart w:id="28" w:name="_Hlk36401781"/>
            <w:r w:rsidRPr="006D0324">
              <w:rPr>
                <w:rFonts w:eastAsia="Cambria" w:cstheme="minorHAnsi"/>
                <w:sz w:val="24"/>
                <w:szCs w:val="24"/>
              </w:rPr>
              <w:t>α</w:t>
            </w:r>
            <w:bookmarkEnd w:id="28"/>
            <w:r w:rsidRPr="006D0324">
              <w:rPr>
                <w:rFonts w:eastAsia="Cambria" w:cstheme="minorHAnsi"/>
                <w:sz w:val="24"/>
                <w:szCs w:val="24"/>
              </w:rPr>
              <w:t xml:space="preserve"> ratio</w:t>
            </w:r>
          </w:p>
        </w:tc>
        <w:tc>
          <w:tcPr>
            <w:tcW w:w="1943" w:type="dxa"/>
            <w:hideMark/>
          </w:tcPr>
          <w:p w14:paraId="6E6809BE" w14:textId="6F5B699D"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Hornsleth </w:t>
            </w:r>
            <w:r w:rsidRPr="00254E5B">
              <w:rPr>
                <w:rFonts w:eastAsia="Cambria" w:cstheme="minorHAnsi"/>
                <w:i/>
                <w:sz w:val="24"/>
                <w:szCs w:val="24"/>
              </w:rPr>
              <w:t>et al</w:t>
            </w:r>
            <w:r w:rsidRPr="00254E5B">
              <w:rPr>
                <w:rFonts w:eastAsia="Cambria" w:cstheme="minorHAnsi"/>
                <w:sz w:val="24"/>
                <w:szCs w:val="24"/>
              </w:rPr>
              <w:t>, 1998</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ISBN":"0000645419","author":[{"dropping-particle":"","family":"Hornsleth","given":"Allan","non-dropping-particle":"","parse-names":false,"suffix":""},{"dropping-particle":"","family":"Klug","given":"Bent","non-dropping-particle":"","parse-names":false,"suffix":""},{"dropping-particle":"","family":"Nir","given":"Marta","non-dropping-particle":"","parse-names":false,"suffix":""},{"dropping-particle":"","family":"Johansen","given":"Jens","non-dropping-particle":"","parse-names":false,"suffix":""},{"dropping-particle":"","family":"Hansen","given":"Kirsten","non-dropping-particle":"","parse-names":false,"suffix":""},{"dropping-particle":"","family":"Christensen","given":"Laurids","non-dropping-particle":"","parse-names":false,"suffix":""},{"dropping-particle":"","family":"Larsen","given":"Lars","non-dropping-particle":"","parse-names":false,"suffix":""}],"container-title":"The Pediatric infectious disease journal","id":"ITEM-1","issue":"12","issued":{"date-parts":[["1998"]]},"page":"1114-1121","title":"Severity of respiratory syncytial virus disease related to type and genotype of virus and to cytokine values in nasopharyngeal secretions","type":"article-journal","volume":"17"},"uris":["http://www.mendeley.com/documents/?uuid=6f85ee23-0fed-4e0b-9d4d-51275b8640bf"]}],"mendeley":{"formattedCitation":"[35]","plainTextFormattedCitation":"[35]","previouslyFormattedCitation":"[35]"},"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[35]</w:t>
            </w:r>
            <w:r w:rsidRPr="00254E5B">
              <w:rPr>
                <w:rFonts w:eastAsia="Cambria" w:cstheme="minorHAnsi"/>
                <w:sz w:val="24"/>
                <w:szCs w:val="24"/>
              </w:rPr>
              <w:fldChar w:fldCharType="end"/>
            </w:r>
          </w:p>
        </w:tc>
        <w:tc>
          <w:tcPr>
            <w:tcW w:w="992" w:type="dxa"/>
            <w:hideMark/>
          </w:tcPr>
          <w:p w14:paraId="284AAF77"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543A425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9 months</w:t>
            </w:r>
          </w:p>
          <w:p w14:paraId="5A10FDB1" w14:textId="77777777" w:rsidR="00C07EA6" w:rsidRPr="00254E5B" w:rsidRDefault="00C07EA6" w:rsidP="00C07EA6">
            <w:pPr>
              <w:spacing w:line="480" w:lineRule="auto"/>
              <w:jc w:val="left"/>
              <w:rPr>
                <w:rFonts w:eastAsia="Cambria" w:cstheme="minorHAnsi"/>
                <w:sz w:val="24"/>
                <w:szCs w:val="24"/>
              </w:rPr>
            </w:pPr>
          </w:p>
        </w:tc>
        <w:tc>
          <w:tcPr>
            <w:tcW w:w="3685" w:type="dxa"/>
          </w:tcPr>
          <w:p w14:paraId="58E15E91"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46 infants with RSV infection (25 severe, 21 mild)</w:t>
            </w:r>
          </w:p>
        </w:tc>
        <w:tc>
          <w:tcPr>
            <w:tcW w:w="4536" w:type="dxa"/>
          </w:tcPr>
          <w:p w14:paraId="58F5D6C3" w14:textId="499E7451" w:rsidR="00C07EA6" w:rsidRPr="00254E5B" w:rsidRDefault="00C07EA6" w:rsidP="00C07EA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Duration of hospital stay; the need of respiratory support</w:t>
            </w:r>
          </w:p>
        </w:tc>
      </w:tr>
      <w:tr w:rsidR="00C07EA6" w:rsidRPr="00254E5B" w14:paraId="6AA6DB38" w14:textId="77777777" w:rsidTr="00757604">
        <w:trPr>
          <w:trHeight w:val="179"/>
        </w:trPr>
        <w:tc>
          <w:tcPr>
            <w:tcW w:w="1596" w:type="dxa"/>
            <w:vMerge w:val="restart"/>
            <w:noWrap/>
            <w:hideMark/>
          </w:tcPr>
          <w:p w14:paraId="3BA5634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IL-7</w:t>
            </w:r>
          </w:p>
        </w:tc>
        <w:tc>
          <w:tcPr>
            <w:tcW w:w="1943" w:type="dxa"/>
            <w:hideMark/>
          </w:tcPr>
          <w:p w14:paraId="52DF1C9F" w14:textId="73D847DD"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5459DA93"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162318F0"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5B80795D"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6ABCDE3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C938CC" w14:paraId="494A50F1" w14:textId="77777777" w:rsidTr="00757604">
        <w:trPr>
          <w:trHeight w:val="179"/>
        </w:trPr>
        <w:tc>
          <w:tcPr>
            <w:tcW w:w="1596" w:type="dxa"/>
            <w:vMerge/>
            <w:noWrap/>
          </w:tcPr>
          <w:p w14:paraId="1E34E65C" w14:textId="77777777" w:rsidR="00C07EA6" w:rsidRPr="006D0324" w:rsidRDefault="00C07EA6" w:rsidP="00C07EA6">
            <w:pPr>
              <w:spacing w:line="480" w:lineRule="auto"/>
              <w:jc w:val="left"/>
              <w:rPr>
                <w:rFonts w:eastAsia="Cambria" w:cstheme="minorHAnsi"/>
                <w:sz w:val="24"/>
                <w:szCs w:val="24"/>
              </w:rPr>
            </w:pPr>
          </w:p>
        </w:tc>
        <w:tc>
          <w:tcPr>
            <w:tcW w:w="1943" w:type="dxa"/>
          </w:tcPr>
          <w:p w14:paraId="6E762A4A" w14:textId="302DB213" w:rsidR="00C07EA6" w:rsidRPr="00C938CC"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Welliver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w:instrText>
            </w:r>
            <w:r w:rsidR="00C47635" w:rsidRPr="00295A1B">
              <w:rPr>
                <w:rFonts w:eastAsia="Cambria" w:cstheme="minorHAnsi"/>
                <w:sz w:val="24"/>
                <w:szCs w:val="24"/>
              </w:rPr>
              <w:instrText>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4641550A" w14:textId="77777777" w:rsidR="00C07EA6" w:rsidRPr="00C938CC" w:rsidRDefault="00C07EA6" w:rsidP="00C07EA6">
            <w:pPr>
              <w:spacing w:line="480" w:lineRule="auto"/>
              <w:jc w:val="left"/>
              <w:rPr>
                <w:rFonts w:eastAsia="Cambria" w:cstheme="minorHAnsi"/>
                <w:sz w:val="24"/>
                <w:szCs w:val="24"/>
              </w:rPr>
            </w:pPr>
            <w:r w:rsidRPr="00C938CC">
              <w:rPr>
                <w:rFonts w:eastAsia="Cambria" w:cstheme="minorHAnsi"/>
                <w:sz w:val="24"/>
                <w:szCs w:val="24"/>
              </w:rPr>
              <w:t>(na)</w:t>
            </w:r>
          </w:p>
        </w:tc>
        <w:tc>
          <w:tcPr>
            <w:tcW w:w="2127" w:type="dxa"/>
          </w:tcPr>
          <w:p w14:paraId="536839B9" w14:textId="77777777" w:rsidR="00C07EA6" w:rsidRPr="00C938CC" w:rsidRDefault="00C07EA6" w:rsidP="00C07EA6">
            <w:pPr>
              <w:spacing w:line="480" w:lineRule="auto"/>
              <w:jc w:val="left"/>
              <w:rPr>
                <w:rFonts w:cstheme="minorHAnsi"/>
                <w:sz w:val="24"/>
                <w:szCs w:val="24"/>
              </w:rPr>
            </w:pPr>
            <w:r w:rsidRPr="00C938CC">
              <w:rPr>
                <w:rFonts w:cstheme="minorHAnsi"/>
                <w:sz w:val="24"/>
                <w:szCs w:val="24"/>
              </w:rPr>
              <w:t>&lt; 12 months</w:t>
            </w:r>
          </w:p>
          <w:p w14:paraId="607B46EC" w14:textId="77777777" w:rsidR="00C07EA6" w:rsidRPr="00C938CC" w:rsidRDefault="00C07EA6" w:rsidP="00C07EA6">
            <w:pPr>
              <w:spacing w:line="480" w:lineRule="auto"/>
              <w:jc w:val="left"/>
              <w:rPr>
                <w:rFonts w:eastAsia="Cambria" w:cstheme="minorHAnsi"/>
                <w:sz w:val="24"/>
                <w:szCs w:val="24"/>
              </w:rPr>
            </w:pPr>
          </w:p>
        </w:tc>
        <w:tc>
          <w:tcPr>
            <w:tcW w:w="3685" w:type="dxa"/>
          </w:tcPr>
          <w:p w14:paraId="745CA7F8" w14:textId="77777777" w:rsidR="00C07EA6" w:rsidRPr="00C938CC" w:rsidRDefault="00C07EA6" w:rsidP="00C07EA6">
            <w:pPr>
              <w:spacing w:line="480" w:lineRule="auto"/>
              <w:jc w:val="left"/>
              <w:rPr>
                <w:rFonts w:cstheme="minorHAnsi"/>
                <w:sz w:val="24"/>
                <w:szCs w:val="24"/>
              </w:rPr>
            </w:pPr>
            <w:r w:rsidRPr="00C938CC">
              <w:rPr>
                <w:rFonts w:cstheme="minorHAnsi"/>
                <w:sz w:val="24"/>
                <w:szCs w:val="24"/>
              </w:rPr>
              <w:t>45 RSV (6 URTI, 30 bronchiolitis, 9 fatal bronchiolitis); 47 Flu (24 URTI, 12 bronchiolitis, 11 fatal bronchiolitis)</w:t>
            </w:r>
          </w:p>
        </w:tc>
        <w:tc>
          <w:tcPr>
            <w:tcW w:w="4536" w:type="dxa"/>
          </w:tcPr>
          <w:p w14:paraId="21A4C5F0" w14:textId="69ABC295" w:rsidR="00C07EA6" w:rsidRPr="00C938CC" w:rsidRDefault="00C07EA6" w:rsidP="00C07EA6">
            <w:pPr>
              <w:spacing w:line="480" w:lineRule="auto"/>
              <w:jc w:val="left"/>
              <w:rPr>
                <w:rFonts w:cstheme="minorHAnsi"/>
                <w:sz w:val="24"/>
                <w:szCs w:val="24"/>
              </w:rPr>
            </w:pPr>
            <w:r w:rsidRPr="00C938CC">
              <w:rPr>
                <w:rFonts w:cstheme="minorHAnsi"/>
                <w:sz w:val="24"/>
                <w:szCs w:val="24"/>
              </w:rPr>
              <w:t>URTI, LRTI</w:t>
            </w:r>
            <w:r>
              <w:rPr>
                <w:rFonts w:cstheme="minorHAnsi"/>
                <w:sz w:val="24"/>
                <w:szCs w:val="24"/>
              </w:rPr>
              <w:t xml:space="preserve">, oxygen saturation </w:t>
            </w:r>
          </w:p>
        </w:tc>
      </w:tr>
      <w:tr w:rsidR="00C07EA6" w:rsidRPr="00254E5B" w14:paraId="033AA8ED" w14:textId="77777777" w:rsidTr="00757604">
        <w:trPr>
          <w:trHeight w:val="179"/>
        </w:trPr>
        <w:tc>
          <w:tcPr>
            <w:tcW w:w="1596" w:type="dxa"/>
            <w:vMerge w:val="restart"/>
            <w:noWrap/>
            <w:hideMark/>
          </w:tcPr>
          <w:p w14:paraId="431015B4" w14:textId="1091193B" w:rsidR="00C07EA6" w:rsidRPr="00C938CC" w:rsidRDefault="00C07EA6" w:rsidP="00C07EA6">
            <w:pPr>
              <w:spacing w:line="480" w:lineRule="auto"/>
              <w:jc w:val="left"/>
              <w:rPr>
                <w:rFonts w:eastAsia="Cambria" w:cstheme="minorHAnsi"/>
                <w:sz w:val="24"/>
                <w:szCs w:val="24"/>
              </w:rPr>
            </w:pPr>
            <w:bookmarkStart w:id="29" w:name="RANGE!A21"/>
            <w:r w:rsidRPr="00C938CC">
              <w:rPr>
                <w:rFonts w:eastAsia="Cambria" w:cstheme="minorHAnsi"/>
                <w:sz w:val="24"/>
                <w:szCs w:val="24"/>
              </w:rPr>
              <w:t>IL-8</w:t>
            </w:r>
            <w:bookmarkEnd w:id="29"/>
          </w:p>
        </w:tc>
        <w:tc>
          <w:tcPr>
            <w:tcW w:w="1943" w:type="dxa"/>
            <w:hideMark/>
          </w:tcPr>
          <w:p w14:paraId="5B1D604C" w14:textId="3C9383A2" w:rsidR="00C07EA6" w:rsidRPr="00254E5B" w:rsidRDefault="00C07EA6" w:rsidP="00C07EA6">
            <w:pPr>
              <w:spacing w:line="480" w:lineRule="auto"/>
              <w:jc w:val="left"/>
              <w:rPr>
                <w:rFonts w:eastAsia="Cambria" w:cstheme="minorHAnsi"/>
                <w:sz w:val="24"/>
                <w:szCs w:val="24"/>
                <w:lang w:val="nl-BE"/>
              </w:rPr>
            </w:pPr>
            <w:r w:rsidRPr="00C938CC">
              <w:rPr>
                <w:rFonts w:eastAsia="Cambria" w:cstheme="minorHAnsi"/>
                <w:sz w:val="24"/>
                <w:szCs w:val="24"/>
              </w:rPr>
              <w:t xml:space="preserve">Assefa </w:t>
            </w:r>
            <w:r w:rsidRPr="00C938CC">
              <w:rPr>
                <w:rFonts w:eastAsia="Cambria" w:cstheme="minorHAnsi"/>
                <w:i/>
                <w:sz w:val="24"/>
                <w:szCs w:val="24"/>
              </w:rPr>
              <w:t>et al</w:t>
            </w:r>
            <w:r w:rsidRPr="00C938CC">
              <w:rPr>
                <w:rFonts w:eastAsia="Cambria" w:cstheme="minorHAnsi"/>
                <w:sz w:val="24"/>
                <w:szCs w:val="24"/>
              </w:rPr>
              <w:t>, 2011</w:t>
            </w:r>
            <w:bookmarkStart w:id="30" w:name="_Hlk36803287"/>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Immunology","id":"ITEM-1","issue":"9","issued":{"date-parts":[["2011"]]},"page":"708-711","title":"Attenuated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mendeley":{"formattedCitation":"[26]","plainTextFormattedCitation":"[26]","previouslyFormattedCitation":"[25]"},"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[26]</w:t>
            </w:r>
            <w:r w:rsidRPr="00254E5B">
              <w:rPr>
                <w:rFonts w:eastAsia="Cambria" w:cstheme="minorHAnsi"/>
                <w:sz w:val="24"/>
                <w:szCs w:val="24"/>
                <w:lang w:val="nl-BE"/>
              </w:rPr>
              <w:fldChar w:fldCharType="end"/>
            </w:r>
            <w:bookmarkEnd w:id="30"/>
          </w:p>
        </w:tc>
        <w:tc>
          <w:tcPr>
            <w:tcW w:w="992" w:type="dxa"/>
            <w:hideMark/>
          </w:tcPr>
          <w:p w14:paraId="11042F82"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689F574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6 months</w:t>
            </w:r>
          </w:p>
          <w:p w14:paraId="43E442D1"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26E427B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13 term infants hospitalised due to RSV bronchiolitis; 11 preterm infants hospitalised due to RSV bronchiolitis</w:t>
            </w:r>
          </w:p>
        </w:tc>
        <w:tc>
          <w:tcPr>
            <w:tcW w:w="4536" w:type="dxa"/>
          </w:tcPr>
          <w:p w14:paraId="19D45E84" w14:textId="19C29943" w:rsidR="00C07EA6" w:rsidRPr="00254E5B" w:rsidRDefault="00C07EA6" w:rsidP="00C07EA6">
            <w:pPr>
              <w:spacing w:line="480" w:lineRule="auto"/>
              <w:jc w:val="left"/>
              <w:rPr>
                <w:rFonts w:eastAsia="Cambria" w:cstheme="minorHAnsi"/>
                <w:sz w:val="24"/>
                <w:szCs w:val="24"/>
              </w:rPr>
            </w:pPr>
            <w:r>
              <w:rPr>
                <w:rFonts w:cstheme="minorHAnsi"/>
                <w:sz w:val="24"/>
                <w:szCs w:val="24"/>
              </w:rPr>
              <w:t>Clinical severity score (r</w:t>
            </w:r>
            <w:r w:rsidRPr="00254E5B">
              <w:rPr>
                <w:rFonts w:cstheme="minorHAnsi"/>
                <w:sz w:val="24"/>
                <w:szCs w:val="24"/>
              </w:rPr>
              <w:t>espiratory rate; wheezing, retractions, general appearance</w:t>
            </w:r>
            <w:r>
              <w:rPr>
                <w:rFonts w:cstheme="minorHAnsi"/>
                <w:sz w:val="24"/>
                <w:szCs w:val="24"/>
              </w:rPr>
              <w:t>)</w:t>
            </w:r>
          </w:p>
        </w:tc>
      </w:tr>
      <w:tr w:rsidR="00C07EA6" w:rsidRPr="00254E5B" w14:paraId="36491AAA" w14:textId="77777777" w:rsidTr="00757604">
        <w:trPr>
          <w:trHeight w:val="179"/>
        </w:trPr>
        <w:tc>
          <w:tcPr>
            <w:tcW w:w="1596" w:type="dxa"/>
            <w:vMerge/>
            <w:noWrap/>
          </w:tcPr>
          <w:p w14:paraId="7C6F3DB2" w14:textId="77777777" w:rsidR="00C07EA6" w:rsidRPr="006D0324" w:rsidRDefault="00C07EA6" w:rsidP="00C07EA6">
            <w:pPr>
              <w:spacing w:line="480" w:lineRule="auto"/>
              <w:jc w:val="left"/>
              <w:rPr>
                <w:rFonts w:eastAsia="Cambria" w:cstheme="minorHAnsi"/>
                <w:sz w:val="24"/>
                <w:szCs w:val="24"/>
              </w:rPr>
            </w:pPr>
          </w:p>
        </w:tc>
        <w:tc>
          <w:tcPr>
            <w:tcW w:w="1943" w:type="dxa"/>
          </w:tcPr>
          <w:p w14:paraId="529EDF4F" w14:textId="0A78EE22"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Diaz </w:t>
            </w:r>
            <w:r w:rsidRPr="00254E5B">
              <w:rPr>
                <w:rFonts w:eastAsia="Cambria" w:cstheme="minorHAnsi"/>
                <w:i/>
                <w:sz w:val="24"/>
                <w:szCs w:val="24"/>
                <w:lang w:val="nl-BE"/>
              </w:rPr>
              <w:t>et al</w:t>
            </w:r>
            <w:r w:rsidRPr="00254E5B">
              <w:rPr>
                <w:rFonts w:eastAsia="Cambria" w:cstheme="minorHAnsi"/>
                <w:sz w:val="24"/>
                <w:szCs w:val="24"/>
                <w:lang w:val="nl-BE"/>
              </w:rPr>
              <w:t>, 2013</w:t>
            </w:r>
            <w:bookmarkStart w:id="31" w:name="_Hlk36803297"/>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Chile","id":"ITEM-1","issue":"5","issued":{"date-parts":[["2013","5"]]},"page":"574-581","title":"Aumento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[31]","plainTextFormattedCitation":"[31]","previouslyFormattedCitation":"[31]"},"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lang w:val="nl-BE"/>
              </w:rPr>
              <w:t>[31]</w:t>
            </w:r>
            <w:r w:rsidRPr="00254E5B">
              <w:rPr>
                <w:rFonts w:eastAsia="Cambria" w:cstheme="minorHAnsi"/>
                <w:sz w:val="24"/>
                <w:szCs w:val="24"/>
                <w:lang w:val="nl-BE"/>
              </w:rPr>
              <w:fldChar w:fldCharType="end"/>
            </w:r>
            <w:bookmarkEnd w:id="31"/>
          </w:p>
        </w:tc>
        <w:tc>
          <w:tcPr>
            <w:tcW w:w="992" w:type="dxa"/>
          </w:tcPr>
          <w:p w14:paraId="33E9BE07"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bCs/>
                <w:sz w:val="24"/>
                <w:szCs w:val="24"/>
              </w:rPr>
              <w:t>(+)</w:t>
            </w:r>
          </w:p>
        </w:tc>
        <w:tc>
          <w:tcPr>
            <w:tcW w:w="2127" w:type="dxa"/>
          </w:tcPr>
          <w:p w14:paraId="292BF4B3"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16574EEC"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2E7B69AF"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49 RSV bronchiolitis (25of whom have severe bronchiolitis)</w:t>
            </w:r>
          </w:p>
        </w:tc>
        <w:tc>
          <w:tcPr>
            <w:tcW w:w="4536" w:type="dxa"/>
          </w:tcPr>
          <w:p w14:paraId="4F923005" w14:textId="597E5789" w:rsidR="00C07EA6" w:rsidRPr="00254E5B" w:rsidRDefault="00C07EA6" w:rsidP="00C07EA6">
            <w:pPr>
              <w:spacing w:line="480" w:lineRule="auto"/>
              <w:jc w:val="left"/>
              <w:rPr>
                <w:rFonts w:cstheme="minorHAnsi"/>
                <w:sz w:val="24"/>
                <w:szCs w:val="24"/>
              </w:rPr>
            </w:pPr>
            <w:r>
              <w:rPr>
                <w:rFonts w:cstheme="minorHAnsi"/>
                <w:sz w:val="24"/>
                <w:szCs w:val="24"/>
              </w:rPr>
              <w:t>Clinical severity score (d</w:t>
            </w:r>
            <w:r w:rsidRPr="00254E5B">
              <w:rPr>
                <w:rFonts w:cstheme="minorHAnsi"/>
                <w:sz w:val="24"/>
                <w:szCs w:val="24"/>
              </w:rPr>
              <w:t>ays of hospitalisation; need for oxygen; maximum oxygen fraction; outpatients; ICU stay</w:t>
            </w:r>
            <w:r>
              <w:rPr>
                <w:rFonts w:cstheme="minorHAnsi"/>
                <w:sz w:val="24"/>
                <w:szCs w:val="24"/>
              </w:rPr>
              <w:t>)</w:t>
            </w:r>
          </w:p>
        </w:tc>
      </w:tr>
      <w:tr w:rsidR="00C07EA6" w:rsidRPr="00254E5B" w14:paraId="22D2059B" w14:textId="77777777" w:rsidTr="00757604">
        <w:trPr>
          <w:trHeight w:val="179"/>
        </w:trPr>
        <w:tc>
          <w:tcPr>
            <w:tcW w:w="1596" w:type="dxa"/>
            <w:vMerge/>
            <w:noWrap/>
          </w:tcPr>
          <w:p w14:paraId="2D90C659" w14:textId="77777777" w:rsidR="00C07EA6" w:rsidRPr="006D0324" w:rsidRDefault="00C07EA6" w:rsidP="00C07EA6">
            <w:pPr>
              <w:spacing w:line="480" w:lineRule="auto"/>
              <w:jc w:val="left"/>
              <w:rPr>
                <w:rFonts w:eastAsia="Cambria" w:cstheme="minorHAnsi"/>
                <w:sz w:val="24"/>
                <w:szCs w:val="24"/>
              </w:rPr>
            </w:pPr>
          </w:p>
        </w:tc>
        <w:tc>
          <w:tcPr>
            <w:tcW w:w="1943" w:type="dxa"/>
          </w:tcPr>
          <w:p w14:paraId="26160EF6" w14:textId="61484D68"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Tabarani </w:t>
            </w:r>
            <w:r w:rsidRPr="00254E5B">
              <w:rPr>
                <w:rFonts w:eastAsia="Cambria" w:cstheme="minorHAnsi"/>
                <w:i/>
                <w:sz w:val="24"/>
                <w:szCs w:val="24"/>
                <w:lang w:val="nl-BE"/>
              </w:rPr>
              <w:t>et al</w:t>
            </w:r>
            <w:r w:rsidRPr="00254E5B">
              <w:rPr>
                <w:rFonts w:eastAsia="Cambria" w:cstheme="minorHAnsi"/>
                <w:sz w:val="24"/>
                <w:szCs w:val="24"/>
                <w:lang w:val="nl-BE"/>
              </w:rPr>
              <w:t>, 2013</w:t>
            </w:r>
            <w:bookmarkStart w:id="32" w:name="_Hlk36803307"/>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bookmarkEnd w:id="32"/>
          </w:p>
        </w:tc>
        <w:tc>
          <w:tcPr>
            <w:tcW w:w="992" w:type="dxa"/>
          </w:tcPr>
          <w:p w14:paraId="3748C9E9"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bCs/>
                <w:sz w:val="24"/>
                <w:szCs w:val="24"/>
              </w:rPr>
              <w:t>(+)</w:t>
            </w:r>
          </w:p>
        </w:tc>
        <w:tc>
          <w:tcPr>
            <w:tcW w:w="2127" w:type="dxa"/>
          </w:tcPr>
          <w:p w14:paraId="7E76C19D"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&lt; 5 years</w:t>
            </w:r>
          </w:p>
        </w:tc>
        <w:tc>
          <w:tcPr>
            <w:tcW w:w="3685" w:type="dxa"/>
          </w:tcPr>
          <w:p w14:paraId="2CEE994D"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mild RSV; 503 infants with moderate RSV; 80 infants with severe RSV; 126 controls</w:t>
            </w:r>
          </w:p>
        </w:tc>
        <w:tc>
          <w:tcPr>
            <w:tcW w:w="4536" w:type="dxa"/>
          </w:tcPr>
          <w:p w14:paraId="587BDCCA"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152B3E" w14:paraId="2C2FC966" w14:textId="77777777" w:rsidTr="00757604">
        <w:trPr>
          <w:trHeight w:val="179"/>
        </w:trPr>
        <w:tc>
          <w:tcPr>
            <w:tcW w:w="1596" w:type="dxa"/>
            <w:vMerge/>
            <w:noWrap/>
          </w:tcPr>
          <w:p w14:paraId="6E2DC513" w14:textId="77777777" w:rsidR="00C07EA6" w:rsidRPr="006D0324" w:rsidRDefault="00C07EA6" w:rsidP="00C07EA6">
            <w:pPr>
              <w:spacing w:line="480" w:lineRule="auto"/>
              <w:jc w:val="left"/>
              <w:rPr>
                <w:rFonts w:eastAsia="Cambria" w:cstheme="minorHAnsi"/>
                <w:sz w:val="24"/>
                <w:szCs w:val="24"/>
              </w:rPr>
            </w:pPr>
          </w:p>
        </w:tc>
        <w:tc>
          <w:tcPr>
            <w:tcW w:w="1943" w:type="dxa"/>
          </w:tcPr>
          <w:p w14:paraId="6CEE6BD3" w14:textId="7C792C85" w:rsidR="00C07EA6" w:rsidRPr="00152B3E"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Bennett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w:instrText>
            </w:r>
            <w:r w:rsidR="00C47635" w:rsidRPr="00295A1B">
              <w:rPr>
                <w:rFonts w:eastAsia="Cambria" w:cstheme="minorHAnsi"/>
                <w:sz w:val="24"/>
                <w:szCs w:val="24"/>
              </w:rPr>
              <w:instrText>"","family":"Macias","given":"Charles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[22]</w:t>
            </w:r>
            <w:r w:rsidRPr="00254E5B">
              <w:rPr>
                <w:rFonts w:eastAsia="Cambria" w:cstheme="minorHAnsi"/>
                <w:sz w:val="24"/>
                <w:szCs w:val="24"/>
                <w:lang w:val="nl-BE"/>
              </w:rPr>
              <w:fldChar w:fldCharType="end"/>
            </w:r>
          </w:p>
        </w:tc>
        <w:tc>
          <w:tcPr>
            <w:tcW w:w="992" w:type="dxa"/>
          </w:tcPr>
          <w:p w14:paraId="11AB7CA9" w14:textId="77777777" w:rsidR="00C07EA6" w:rsidRPr="00152B3E" w:rsidRDefault="00C07EA6" w:rsidP="00C07EA6">
            <w:pPr>
              <w:spacing w:line="480" w:lineRule="auto"/>
              <w:jc w:val="left"/>
              <w:rPr>
                <w:rFonts w:eastAsia="Cambria" w:cstheme="minorHAnsi"/>
                <w:sz w:val="24"/>
                <w:szCs w:val="24"/>
              </w:rPr>
            </w:pPr>
            <w:r w:rsidRPr="00152B3E">
              <w:rPr>
                <w:rFonts w:eastAsia="Cambria" w:cstheme="minorHAnsi"/>
                <w:sz w:val="24"/>
                <w:szCs w:val="24"/>
              </w:rPr>
              <w:t>(-)</w:t>
            </w:r>
          </w:p>
        </w:tc>
        <w:tc>
          <w:tcPr>
            <w:tcW w:w="2127" w:type="dxa"/>
          </w:tcPr>
          <w:p w14:paraId="7ADA0E5F" w14:textId="77777777" w:rsidR="00C07EA6" w:rsidRPr="00152B3E" w:rsidRDefault="00C07EA6" w:rsidP="00C07EA6">
            <w:pPr>
              <w:spacing w:line="480" w:lineRule="auto"/>
              <w:jc w:val="left"/>
              <w:rPr>
                <w:rFonts w:cstheme="minorHAnsi"/>
                <w:sz w:val="24"/>
                <w:szCs w:val="24"/>
              </w:rPr>
            </w:pPr>
            <w:r w:rsidRPr="00152B3E">
              <w:rPr>
                <w:rFonts w:cstheme="minorHAnsi"/>
                <w:sz w:val="24"/>
                <w:szCs w:val="24"/>
              </w:rPr>
              <w:t>&lt; 24 months</w:t>
            </w:r>
          </w:p>
          <w:p w14:paraId="1A664E72" w14:textId="77777777" w:rsidR="00C07EA6" w:rsidRPr="00152B3E" w:rsidRDefault="00C07EA6" w:rsidP="00C07EA6">
            <w:pPr>
              <w:spacing w:line="480" w:lineRule="auto"/>
              <w:jc w:val="left"/>
              <w:rPr>
                <w:rFonts w:eastAsia="Cambria" w:cstheme="minorHAnsi"/>
                <w:sz w:val="24"/>
                <w:szCs w:val="24"/>
              </w:rPr>
            </w:pPr>
          </w:p>
        </w:tc>
        <w:tc>
          <w:tcPr>
            <w:tcW w:w="3685" w:type="dxa"/>
          </w:tcPr>
          <w:p w14:paraId="61DC2FAC" w14:textId="77777777" w:rsidR="00C07EA6" w:rsidRPr="00152B3E" w:rsidRDefault="00C07EA6" w:rsidP="00C07EA6">
            <w:pPr>
              <w:spacing w:line="480" w:lineRule="auto"/>
              <w:jc w:val="left"/>
              <w:rPr>
                <w:rFonts w:cstheme="minorHAnsi"/>
                <w:sz w:val="24"/>
                <w:szCs w:val="24"/>
              </w:rPr>
            </w:pPr>
            <w:r w:rsidRPr="00152B3E">
              <w:rPr>
                <w:rFonts w:cstheme="minorHAnsi"/>
                <w:sz w:val="24"/>
                <w:szCs w:val="24"/>
              </w:rPr>
              <w:t>101 infants hospitalised due to bronchiolitis</w:t>
            </w:r>
          </w:p>
        </w:tc>
        <w:tc>
          <w:tcPr>
            <w:tcW w:w="4536" w:type="dxa"/>
          </w:tcPr>
          <w:p w14:paraId="571DC588" w14:textId="2462DE75" w:rsidR="00C07EA6" w:rsidRPr="00152B3E" w:rsidRDefault="00C07EA6" w:rsidP="00C07EA6">
            <w:pPr>
              <w:spacing w:line="480" w:lineRule="auto"/>
              <w:jc w:val="left"/>
              <w:rPr>
                <w:rFonts w:eastAsia="Cambria" w:cstheme="minorHAnsi"/>
                <w:sz w:val="24"/>
                <w:szCs w:val="24"/>
              </w:rPr>
            </w:pPr>
            <w:r>
              <w:rPr>
                <w:rFonts w:cstheme="minorHAnsi"/>
                <w:sz w:val="24"/>
                <w:szCs w:val="24"/>
              </w:rPr>
              <w:t>D</w:t>
            </w:r>
            <w:r w:rsidRPr="00152B3E">
              <w:rPr>
                <w:rFonts w:cstheme="minorHAnsi"/>
                <w:sz w:val="24"/>
                <w:szCs w:val="24"/>
              </w:rPr>
              <w:t>uration of supplemental oxygen therapy</w:t>
            </w:r>
          </w:p>
        </w:tc>
      </w:tr>
      <w:tr w:rsidR="00C07EA6" w:rsidRPr="00254E5B" w14:paraId="14FEBC07" w14:textId="77777777" w:rsidTr="00757604">
        <w:trPr>
          <w:trHeight w:val="179"/>
        </w:trPr>
        <w:tc>
          <w:tcPr>
            <w:tcW w:w="1596" w:type="dxa"/>
            <w:vMerge/>
            <w:noWrap/>
          </w:tcPr>
          <w:p w14:paraId="404E2379" w14:textId="77777777" w:rsidR="00C07EA6" w:rsidRPr="00152B3E" w:rsidRDefault="00C07EA6" w:rsidP="00C07EA6">
            <w:pPr>
              <w:spacing w:line="480" w:lineRule="auto"/>
              <w:jc w:val="left"/>
              <w:rPr>
                <w:rFonts w:eastAsia="Cambria" w:cstheme="minorHAnsi"/>
                <w:sz w:val="24"/>
                <w:szCs w:val="24"/>
              </w:rPr>
            </w:pPr>
          </w:p>
        </w:tc>
        <w:tc>
          <w:tcPr>
            <w:tcW w:w="1943" w:type="dxa"/>
          </w:tcPr>
          <w:p w14:paraId="10B3B57F" w14:textId="0FD2EA5C" w:rsidR="00C07EA6" w:rsidRPr="00254E5B" w:rsidRDefault="00C07EA6" w:rsidP="00C07EA6">
            <w:pPr>
              <w:spacing w:line="480" w:lineRule="auto"/>
              <w:jc w:val="left"/>
              <w:rPr>
                <w:rFonts w:eastAsia="Cambria" w:cstheme="minorHAnsi"/>
                <w:sz w:val="24"/>
                <w:szCs w:val="24"/>
              </w:rPr>
            </w:pPr>
            <w:r w:rsidRPr="00152B3E">
              <w:rPr>
                <w:rFonts w:eastAsia="Cambria" w:cstheme="minorHAnsi"/>
                <w:sz w:val="24"/>
                <w:szCs w:val="24"/>
              </w:rPr>
              <w:t xml:space="preserve">Welliver </w:t>
            </w:r>
            <w:r w:rsidRPr="00152B3E">
              <w:rPr>
                <w:rFonts w:eastAsia="Cambria" w:cstheme="minorHAnsi"/>
                <w:i/>
                <w:sz w:val="24"/>
                <w:szCs w:val="24"/>
              </w:rPr>
              <w:t>et al</w:t>
            </w:r>
            <w:r w:rsidRPr="00152B3E">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mendeley":{"formattedCitation":"[28]","plainTextFormattedCitation":"[28]","previouslyFormattedCitation":"[28]"},"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rPr>
              <w:t>[28]</w:t>
            </w:r>
            <w:r w:rsidRPr="00254E5B">
              <w:rPr>
                <w:rFonts w:eastAsia="Cambria" w:cstheme="minorHAnsi"/>
                <w:sz w:val="24"/>
                <w:szCs w:val="24"/>
                <w:lang w:val="nl-BE"/>
              </w:rPr>
              <w:fldChar w:fldCharType="end"/>
            </w:r>
          </w:p>
        </w:tc>
        <w:tc>
          <w:tcPr>
            <w:tcW w:w="992" w:type="dxa"/>
          </w:tcPr>
          <w:p w14:paraId="59468920"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02076F1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12 months</w:t>
            </w:r>
          </w:p>
          <w:p w14:paraId="723E60E2" w14:textId="77777777" w:rsidR="00C07EA6" w:rsidRPr="00254E5B" w:rsidRDefault="00C07EA6" w:rsidP="00C07EA6">
            <w:pPr>
              <w:spacing w:line="480" w:lineRule="auto"/>
              <w:jc w:val="left"/>
              <w:rPr>
                <w:rFonts w:eastAsia="Cambria" w:cstheme="minorHAnsi"/>
                <w:sz w:val="24"/>
                <w:szCs w:val="24"/>
              </w:rPr>
            </w:pPr>
          </w:p>
        </w:tc>
        <w:tc>
          <w:tcPr>
            <w:tcW w:w="3685" w:type="dxa"/>
          </w:tcPr>
          <w:p w14:paraId="5E17A48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 (6 URTI, 30 bronchiolitis, 9 fatal bronchiolitis); 47 Flu (24 URTI, 12 bronchiolitis, 11 fatal bronchiolitis)</w:t>
            </w:r>
          </w:p>
        </w:tc>
        <w:tc>
          <w:tcPr>
            <w:tcW w:w="4536" w:type="dxa"/>
          </w:tcPr>
          <w:p w14:paraId="4C0FCB80" w14:textId="2858939A" w:rsidR="00C07EA6" w:rsidRPr="00254E5B" w:rsidRDefault="00C07EA6" w:rsidP="00C07EA6">
            <w:pPr>
              <w:spacing w:line="480" w:lineRule="auto"/>
              <w:jc w:val="left"/>
              <w:rPr>
                <w:rFonts w:cstheme="minorHAnsi"/>
                <w:sz w:val="24"/>
                <w:szCs w:val="24"/>
              </w:rPr>
            </w:pPr>
            <w:r w:rsidRPr="00254E5B">
              <w:rPr>
                <w:rFonts w:cstheme="minorHAnsi"/>
                <w:sz w:val="24"/>
                <w:szCs w:val="24"/>
              </w:rPr>
              <w:t>URTI</w:t>
            </w:r>
            <w:r w:rsidR="00F05C37">
              <w:rPr>
                <w:rFonts w:cstheme="minorHAnsi"/>
                <w:sz w:val="24"/>
                <w:szCs w:val="24"/>
              </w:rPr>
              <w:t xml:space="preserve"> versus</w:t>
            </w:r>
            <w:r w:rsidRPr="00254E5B">
              <w:rPr>
                <w:rFonts w:cstheme="minorHAnsi"/>
                <w:sz w:val="24"/>
                <w:szCs w:val="24"/>
              </w:rPr>
              <w:t xml:space="preserve"> LRTI</w:t>
            </w:r>
            <w:r>
              <w:rPr>
                <w:rFonts w:cstheme="minorHAnsi"/>
                <w:sz w:val="24"/>
                <w:szCs w:val="24"/>
              </w:rPr>
              <w:t>, oxygen saturation</w:t>
            </w:r>
          </w:p>
        </w:tc>
      </w:tr>
      <w:tr w:rsidR="00C07EA6" w:rsidRPr="00254E5B" w14:paraId="069B6128" w14:textId="77777777" w:rsidTr="00757604">
        <w:trPr>
          <w:trHeight w:val="179"/>
        </w:trPr>
        <w:tc>
          <w:tcPr>
            <w:tcW w:w="1596" w:type="dxa"/>
            <w:vMerge/>
            <w:noWrap/>
          </w:tcPr>
          <w:p w14:paraId="0B8019CF" w14:textId="77777777" w:rsidR="00C07EA6" w:rsidRPr="006D0324" w:rsidRDefault="00C07EA6" w:rsidP="00C07EA6">
            <w:pPr>
              <w:spacing w:line="480" w:lineRule="auto"/>
              <w:jc w:val="left"/>
              <w:rPr>
                <w:rFonts w:eastAsia="Cambria" w:cstheme="minorHAnsi"/>
                <w:sz w:val="24"/>
                <w:szCs w:val="24"/>
              </w:rPr>
            </w:pPr>
          </w:p>
        </w:tc>
        <w:tc>
          <w:tcPr>
            <w:tcW w:w="1943" w:type="dxa"/>
          </w:tcPr>
          <w:p w14:paraId="4C6AD5B1" w14:textId="721C1348"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Bermejo-Martin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[27]</w:t>
            </w:r>
            <w:r w:rsidRPr="00254E5B">
              <w:rPr>
                <w:rFonts w:eastAsia="Cambria" w:cstheme="minorHAnsi"/>
                <w:sz w:val="24"/>
                <w:szCs w:val="24"/>
                <w:lang w:val="nl-BE"/>
              </w:rPr>
              <w:fldChar w:fldCharType="end"/>
            </w:r>
          </w:p>
        </w:tc>
        <w:tc>
          <w:tcPr>
            <w:tcW w:w="992" w:type="dxa"/>
          </w:tcPr>
          <w:p w14:paraId="3994C9A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1C0A050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476EEDA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22 severe RSV LRTI; 22 healthy controls</w:t>
            </w:r>
          </w:p>
        </w:tc>
        <w:tc>
          <w:tcPr>
            <w:tcW w:w="4536" w:type="dxa"/>
          </w:tcPr>
          <w:p w14:paraId="05A0D86C" w14:textId="53292905" w:rsidR="00C07EA6" w:rsidRPr="00254E5B" w:rsidRDefault="00C07EA6" w:rsidP="00C07EA6">
            <w:pPr>
              <w:spacing w:line="480" w:lineRule="auto"/>
              <w:jc w:val="left"/>
              <w:rPr>
                <w:rFonts w:cstheme="minorHAnsi"/>
                <w:sz w:val="24"/>
                <w:szCs w:val="24"/>
              </w:rPr>
            </w:pPr>
            <w:r w:rsidRPr="00254E5B">
              <w:rPr>
                <w:rFonts w:cstheme="minorHAnsi"/>
                <w:sz w:val="24"/>
                <w:szCs w:val="24"/>
              </w:rPr>
              <w:t>M-WCAS</w:t>
            </w:r>
            <w:r>
              <w:rPr>
                <w:rFonts w:cstheme="minorHAnsi"/>
                <w:sz w:val="24"/>
                <w:szCs w:val="24"/>
              </w:rPr>
              <w:t xml:space="preserve"> </w:t>
            </w:r>
            <w:r w:rsidRPr="00254E5B">
              <w:rPr>
                <w:rFonts w:cstheme="minorHAnsi"/>
                <w:sz w:val="24"/>
                <w:szCs w:val="24"/>
              </w:rPr>
              <w:t>scoring system</w:t>
            </w:r>
          </w:p>
        </w:tc>
      </w:tr>
      <w:tr w:rsidR="00C07EA6" w:rsidRPr="00254E5B" w14:paraId="7D77BA88" w14:textId="77777777" w:rsidTr="00757604">
        <w:trPr>
          <w:trHeight w:val="204"/>
        </w:trPr>
        <w:tc>
          <w:tcPr>
            <w:tcW w:w="1596" w:type="dxa"/>
            <w:noWrap/>
            <w:hideMark/>
          </w:tcPr>
          <w:p w14:paraId="11EAFEA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IL-8:RANTES ratio</w:t>
            </w:r>
          </w:p>
        </w:tc>
        <w:tc>
          <w:tcPr>
            <w:tcW w:w="1943" w:type="dxa"/>
            <w:hideMark/>
          </w:tcPr>
          <w:p w14:paraId="7F38B65E" w14:textId="65400F4A"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Hornsleth </w:t>
            </w:r>
            <w:r w:rsidRPr="00254E5B">
              <w:rPr>
                <w:rFonts w:eastAsia="Cambria" w:cstheme="minorHAnsi"/>
                <w:i/>
                <w:sz w:val="24"/>
                <w:szCs w:val="24"/>
              </w:rPr>
              <w:t>et al</w:t>
            </w:r>
            <w:r w:rsidRPr="00254E5B">
              <w:rPr>
                <w:rFonts w:eastAsia="Cambria" w:cstheme="minorHAnsi"/>
                <w:sz w:val="24"/>
                <w:szCs w:val="24"/>
              </w:rPr>
              <w:t>, 2001</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{"citationItems":[{"id":"ITEM-1","itemData":{"DOI":"10.1016/S1386-6532(01)00159-7","ISSN":"1386-6532","abstract":"Background: little is known about inflammatory mediators (IM); like cytokines, chemokines and receptors; in respiratory secretion as possible indicators of the severity of respiratory syncytial virus (RSV) disease. Nor have systematic studies been published on the ratios between IM as such indicators. Objective: to define the role of IM ratios as possible indicators of the severity of RSV disease. Study design: about 46 infants aged 0–9 months with acute RSV infections were studied. Prematurity (PM) and/or underlying disease (UD) were present in 11 of them. The concentrations of seven different IM were measured by ELISA in samples of nasopharyngeal secretions (NPS), four cytokines; IL-1, IL-6, IL-10 and TNF-α; the cytokine receptor TNF-R1 and the chemokines; IL-8 and RANTES. 21 IM ratios were calculated from these concentrations. The patients were assigned a clinical score (CS) ranging from 0 to 3 according to the severity of disease. Results: when 25 patients with severe disease (CS 2–3) and 21 patients with mild disease (CS 0–1) were compared with respect to different IM ratios, three ratios were related to severity of disease: IL-1/RANTES, IL-8/RANTES and TNF-R1/RANTES. When 12 patients with mild disease were compared with 16 patients with severe disease, omitting patients more than 5 months of age and patients with PM and/or UD, the following IM ratios were related to severity of disease: TNF-R1/RANTES, IL-8/RANTES and RANTES/IL-10. Conclusion: of 21 IM ratios studied, TNF-R1/RANTES was related to severity of disease with greatest consistency.","author":[{"dropping-particle":"","family":"Hornsleth","given":"Allan","non-dropping-particle":"","parse-names":false,"suffix":""},{"dropping-particle":"","family":"Loland","given":"Lotte","non-dropping-particle":"","parse-names":false,"suffix":""},{"dropping-particle":"","family":"Larsen","given":"Lars B","non-dropping-particle":"","parse-names":false,"suffix":""}],"container-title":"Journal of Clinical Virology","id":"ITEM-1","issue":"2","issued":{"date-parts":[["2001","5","1"]]},"page":"163-170","title":"Cytokines and chemokines in respiratory secretion and severity of disease in infants with respiratory syncytial virus (RSV) infection","type":"article-journal","volume":"21"},"uris":["http://www.mendeley.com/documents/?uuid=32d48da4-3d4c-3049-b303-fa6a2529d5ee"]}],"mendeley":{"formattedCitation":"[20]","plainTextFormattedCitation":"[20]","previouslyFormattedCitation":"[18]"},"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[20]</w:t>
            </w:r>
            <w:r w:rsidRPr="00254E5B">
              <w:rPr>
                <w:rFonts w:eastAsia="Cambria" w:cstheme="minorHAnsi"/>
                <w:sz w:val="24"/>
                <w:szCs w:val="24"/>
              </w:rPr>
              <w:fldChar w:fldCharType="end"/>
            </w:r>
          </w:p>
        </w:tc>
        <w:tc>
          <w:tcPr>
            <w:tcW w:w="992" w:type="dxa"/>
            <w:hideMark/>
          </w:tcPr>
          <w:p w14:paraId="3DB92298"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bCs/>
                <w:sz w:val="24"/>
                <w:szCs w:val="24"/>
              </w:rPr>
              <w:t>(+)</w:t>
            </w:r>
          </w:p>
        </w:tc>
        <w:tc>
          <w:tcPr>
            <w:tcW w:w="2127" w:type="dxa"/>
          </w:tcPr>
          <w:p w14:paraId="0270F12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9 months</w:t>
            </w:r>
          </w:p>
          <w:p w14:paraId="41E0D131" w14:textId="77777777" w:rsidR="00C07EA6" w:rsidRPr="00254E5B" w:rsidRDefault="00C07EA6" w:rsidP="00C07EA6">
            <w:pPr>
              <w:spacing w:line="480" w:lineRule="auto"/>
              <w:jc w:val="left"/>
              <w:rPr>
                <w:rFonts w:eastAsia="Cambria" w:cstheme="minorHAnsi"/>
                <w:b/>
                <w:bCs/>
                <w:sz w:val="24"/>
                <w:szCs w:val="24"/>
              </w:rPr>
            </w:pPr>
          </w:p>
        </w:tc>
        <w:tc>
          <w:tcPr>
            <w:tcW w:w="3685" w:type="dxa"/>
          </w:tcPr>
          <w:p w14:paraId="68C6251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46 infants with RSV infection (25 severe, 21 mild)</w:t>
            </w:r>
          </w:p>
        </w:tc>
        <w:tc>
          <w:tcPr>
            <w:tcW w:w="4536" w:type="dxa"/>
          </w:tcPr>
          <w:p w14:paraId="14899722" w14:textId="6D177EE1" w:rsidR="00C07EA6" w:rsidRPr="00254E5B" w:rsidRDefault="00C07EA6" w:rsidP="00C07EA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Respiratory rate; alveolar or peribr</w:t>
            </w:r>
            <w:r w:rsidR="00A037BA">
              <w:rPr>
                <w:rFonts w:cstheme="minorHAnsi"/>
                <w:sz w:val="24"/>
                <w:szCs w:val="24"/>
              </w:rPr>
              <w:t>a</w:t>
            </w:r>
            <w:r w:rsidRPr="00254E5B">
              <w:rPr>
                <w:rFonts w:cstheme="minorHAnsi"/>
                <w:sz w:val="24"/>
                <w:szCs w:val="24"/>
              </w:rPr>
              <w:t xml:space="preserve">nchial infiltration; </w:t>
            </w:r>
            <w:r w:rsidRPr="00254E5B">
              <w:rPr>
                <w:rFonts w:cstheme="minorHAnsi"/>
                <w:sz w:val="24"/>
                <w:szCs w:val="24"/>
              </w:rPr>
              <w:lastRenderedPageBreak/>
              <w:t>duration of hospital stay; the need of respiratory support</w:t>
            </w:r>
          </w:p>
        </w:tc>
      </w:tr>
      <w:tr w:rsidR="00C07EA6" w:rsidRPr="00254E5B" w14:paraId="5B5E09FF" w14:textId="77777777" w:rsidTr="00757604">
        <w:trPr>
          <w:trHeight w:val="179"/>
        </w:trPr>
        <w:tc>
          <w:tcPr>
            <w:tcW w:w="1596" w:type="dxa"/>
            <w:vMerge w:val="restart"/>
            <w:noWrap/>
            <w:hideMark/>
          </w:tcPr>
          <w:p w14:paraId="753BE2A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MCP-1</w:t>
            </w:r>
          </w:p>
        </w:tc>
        <w:tc>
          <w:tcPr>
            <w:tcW w:w="1943" w:type="dxa"/>
            <w:noWrap/>
            <w:hideMark/>
          </w:tcPr>
          <w:p w14:paraId="1573D6A6" w14:textId="240D7ADD"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noWrap/>
            <w:hideMark/>
          </w:tcPr>
          <w:p w14:paraId="17FE6304" w14:textId="77777777" w:rsidR="00C07EA6" w:rsidRPr="00254E5B" w:rsidRDefault="00C07EA6" w:rsidP="00C07EA6">
            <w:pPr>
              <w:spacing w:line="480" w:lineRule="auto"/>
              <w:jc w:val="left"/>
              <w:rPr>
                <w:rFonts w:eastAsia="Cambria" w:cstheme="minorHAnsi"/>
                <w:b/>
                <w:bCs/>
                <w:sz w:val="24"/>
                <w:szCs w:val="24"/>
              </w:rPr>
            </w:pPr>
            <w:r w:rsidRPr="00254E5B">
              <w:rPr>
                <w:rFonts w:eastAsia="Cambria" w:cstheme="minorHAnsi"/>
                <w:bCs/>
                <w:sz w:val="24"/>
                <w:szCs w:val="24"/>
              </w:rPr>
              <w:t>(+)</w:t>
            </w:r>
          </w:p>
        </w:tc>
        <w:tc>
          <w:tcPr>
            <w:tcW w:w="2127" w:type="dxa"/>
          </w:tcPr>
          <w:p w14:paraId="15295996"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&lt; 5 years</w:t>
            </w:r>
          </w:p>
        </w:tc>
        <w:tc>
          <w:tcPr>
            <w:tcW w:w="3685" w:type="dxa"/>
          </w:tcPr>
          <w:p w14:paraId="6E5E8DC1"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3C712325"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2094470A" w14:textId="77777777" w:rsidTr="00757604">
        <w:trPr>
          <w:trHeight w:val="179"/>
        </w:trPr>
        <w:tc>
          <w:tcPr>
            <w:tcW w:w="1596" w:type="dxa"/>
            <w:vMerge/>
            <w:noWrap/>
          </w:tcPr>
          <w:p w14:paraId="41B26762" w14:textId="77777777" w:rsidR="00C07EA6" w:rsidRPr="006D0324" w:rsidRDefault="00C07EA6" w:rsidP="00C07EA6">
            <w:pPr>
              <w:spacing w:line="480" w:lineRule="auto"/>
              <w:jc w:val="left"/>
              <w:rPr>
                <w:rFonts w:eastAsia="Cambria" w:cstheme="minorHAnsi"/>
                <w:sz w:val="24"/>
                <w:szCs w:val="24"/>
              </w:rPr>
            </w:pPr>
          </w:p>
        </w:tc>
        <w:tc>
          <w:tcPr>
            <w:tcW w:w="1943" w:type="dxa"/>
            <w:noWrap/>
          </w:tcPr>
          <w:p w14:paraId="7434FC15" w14:textId="5E20FFD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Bennett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w:instrText>
            </w:r>
            <w:r w:rsidR="00C47635" w:rsidRPr="00295A1B">
              <w:rPr>
                <w:rFonts w:eastAsia="Cambria" w:cstheme="minorHAnsi"/>
                <w:sz w:val="24"/>
                <w:szCs w:val="24"/>
              </w:rPr>
              <w:instrText>"","family":"Macias","given":"Charles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[22]</w:t>
            </w:r>
            <w:r w:rsidRPr="00254E5B">
              <w:rPr>
                <w:rFonts w:eastAsia="Cambria" w:cstheme="minorHAnsi"/>
                <w:sz w:val="24"/>
                <w:szCs w:val="24"/>
                <w:lang w:val="nl-BE"/>
              </w:rPr>
              <w:fldChar w:fldCharType="end"/>
            </w:r>
          </w:p>
        </w:tc>
        <w:tc>
          <w:tcPr>
            <w:tcW w:w="992" w:type="dxa"/>
            <w:noWrap/>
          </w:tcPr>
          <w:p w14:paraId="2FB79788"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313D177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0FB93E7E" w14:textId="77777777" w:rsidR="00C07EA6" w:rsidRPr="00254E5B" w:rsidRDefault="00C07EA6" w:rsidP="00C07EA6">
            <w:pPr>
              <w:spacing w:line="480" w:lineRule="auto"/>
              <w:jc w:val="left"/>
              <w:rPr>
                <w:rFonts w:eastAsia="Cambria" w:cstheme="minorHAnsi"/>
                <w:sz w:val="24"/>
                <w:szCs w:val="24"/>
              </w:rPr>
            </w:pPr>
          </w:p>
        </w:tc>
        <w:tc>
          <w:tcPr>
            <w:tcW w:w="3685" w:type="dxa"/>
          </w:tcPr>
          <w:p w14:paraId="509F259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0471E61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Need of hospitalisation; duration of IVF therapy; the duration of supplemental oxygen therapy</w:t>
            </w:r>
          </w:p>
        </w:tc>
      </w:tr>
      <w:tr w:rsidR="00C07EA6" w:rsidRPr="00254E5B" w14:paraId="4CD775D7" w14:textId="77777777" w:rsidTr="00757604">
        <w:trPr>
          <w:trHeight w:val="179"/>
        </w:trPr>
        <w:tc>
          <w:tcPr>
            <w:tcW w:w="1596" w:type="dxa"/>
            <w:vMerge/>
            <w:noWrap/>
          </w:tcPr>
          <w:p w14:paraId="7375FFD4" w14:textId="77777777" w:rsidR="00C07EA6" w:rsidRPr="006D0324" w:rsidRDefault="00C07EA6" w:rsidP="00C07EA6">
            <w:pPr>
              <w:spacing w:line="480" w:lineRule="auto"/>
              <w:jc w:val="left"/>
              <w:rPr>
                <w:rFonts w:eastAsia="Cambria" w:cstheme="minorHAnsi"/>
                <w:sz w:val="24"/>
                <w:szCs w:val="24"/>
              </w:rPr>
            </w:pPr>
          </w:p>
        </w:tc>
        <w:tc>
          <w:tcPr>
            <w:tcW w:w="1943" w:type="dxa"/>
            <w:noWrap/>
          </w:tcPr>
          <w:p w14:paraId="10E466DF" w14:textId="4930AA1D"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Garcia </w:t>
            </w:r>
            <w:r w:rsidRPr="00254E5B">
              <w:rPr>
                <w:rFonts w:eastAsia="Cambria" w:cstheme="minorHAnsi"/>
                <w:i/>
                <w:sz w:val="24"/>
                <w:szCs w:val="24"/>
              </w:rPr>
              <w:t>et al</w:t>
            </w:r>
            <w:r w:rsidRPr="00254E5B">
              <w:rPr>
                <w:rFonts w:eastAsia="Cambria" w:cstheme="minorHAnsi"/>
                <w:sz w:val="24"/>
                <w:szCs w:val="24"/>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noWrap/>
          </w:tcPr>
          <w:p w14:paraId="254B406C"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(na)</w:t>
            </w:r>
          </w:p>
        </w:tc>
        <w:tc>
          <w:tcPr>
            <w:tcW w:w="2127" w:type="dxa"/>
          </w:tcPr>
          <w:p w14:paraId="52F326AE"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551FCAEF"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3FB917FA"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3AD9B3E7" w14:textId="5AE0762B"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w:t>
            </w:r>
            <w:r w:rsidRPr="00254E5B">
              <w:rPr>
                <w:rFonts w:eastAsia="Cambria" w:cstheme="minorHAnsi"/>
                <w:sz w:val="24"/>
                <w:szCs w:val="24"/>
              </w:rPr>
              <w:t>Oxygen saturation; respiratory rate; presence of retractions; wheezing; need for intravenous fluid and general condition</w:t>
            </w:r>
            <w:r>
              <w:rPr>
                <w:rFonts w:eastAsia="Cambria" w:cstheme="minorHAnsi"/>
                <w:sz w:val="24"/>
                <w:szCs w:val="24"/>
              </w:rPr>
              <w:t xml:space="preserve">); length of hospitalisation; duration of supplemental </w:t>
            </w:r>
            <w:r>
              <w:rPr>
                <w:rFonts w:eastAsia="Cambria" w:cstheme="minorHAnsi"/>
                <w:sz w:val="24"/>
                <w:szCs w:val="24"/>
              </w:rPr>
              <w:lastRenderedPageBreak/>
              <w:t>oxygen; admission to ICU; mechanical intubation</w:t>
            </w:r>
          </w:p>
        </w:tc>
      </w:tr>
      <w:tr w:rsidR="00C07EA6" w:rsidRPr="00254E5B" w14:paraId="2F0DFE7F" w14:textId="77777777" w:rsidTr="00757604">
        <w:trPr>
          <w:trHeight w:val="55"/>
        </w:trPr>
        <w:tc>
          <w:tcPr>
            <w:tcW w:w="1596" w:type="dxa"/>
            <w:noWrap/>
            <w:hideMark/>
          </w:tcPr>
          <w:p w14:paraId="00D0998B"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MIP-1α</w:t>
            </w:r>
          </w:p>
        </w:tc>
        <w:tc>
          <w:tcPr>
            <w:tcW w:w="1943" w:type="dxa"/>
            <w:hideMark/>
          </w:tcPr>
          <w:p w14:paraId="5D9F1434" w14:textId="10C3104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hideMark/>
          </w:tcPr>
          <w:p w14:paraId="3AD6FD43"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64BEC7A2"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05FD78F5"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68160014"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2F6CB274" w14:textId="77777777" w:rsidTr="00757604">
        <w:trPr>
          <w:trHeight w:val="179"/>
        </w:trPr>
        <w:tc>
          <w:tcPr>
            <w:tcW w:w="1596" w:type="dxa"/>
            <w:vMerge w:val="restart"/>
            <w:noWrap/>
            <w:hideMark/>
          </w:tcPr>
          <w:p w14:paraId="46E911F2"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MIP-1β</w:t>
            </w:r>
          </w:p>
        </w:tc>
        <w:tc>
          <w:tcPr>
            <w:tcW w:w="1943" w:type="dxa"/>
            <w:hideMark/>
          </w:tcPr>
          <w:p w14:paraId="76625983" w14:textId="71E2637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Tabarani </w:t>
            </w:r>
            <w:r w:rsidRPr="00254E5B">
              <w:rPr>
                <w:rFonts w:eastAsia="Cambria" w:cstheme="minorHAnsi"/>
                <w:i/>
                <w:sz w:val="24"/>
                <w:szCs w:val="24"/>
                <w:lang w:val="nl-BE"/>
              </w:rPr>
              <w:t>et al</w:t>
            </w:r>
            <w:r w:rsidRPr="00254E5B">
              <w:rPr>
                <w:rFonts w:eastAsia="Cambria" w:cstheme="minorHAnsi"/>
                <w:sz w:val="24"/>
                <w:szCs w:val="24"/>
                <w:lang w:val="nl-BE"/>
              </w:rPr>
              <w:t>, 2013</w:t>
            </w:r>
            <w:bookmarkStart w:id="33" w:name="_Hlk36803845"/>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bookmarkEnd w:id="33"/>
          </w:p>
        </w:tc>
        <w:tc>
          <w:tcPr>
            <w:tcW w:w="992" w:type="dxa"/>
          </w:tcPr>
          <w:p w14:paraId="3610E64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416037F2"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5 years</w:t>
            </w:r>
          </w:p>
        </w:tc>
        <w:tc>
          <w:tcPr>
            <w:tcW w:w="3685" w:type="dxa"/>
          </w:tcPr>
          <w:p w14:paraId="234F1130"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2B5322D9"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6407E581" w14:textId="77777777" w:rsidTr="00757604">
        <w:trPr>
          <w:trHeight w:val="179"/>
        </w:trPr>
        <w:tc>
          <w:tcPr>
            <w:tcW w:w="1596" w:type="dxa"/>
            <w:vMerge/>
            <w:noWrap/>
          </w:tcPr>
          <w:p w14:paraId="7806DAE3" w14:textId="77777777" w:rsidR="00C07EA6" w:rsidRPr="006D0324" w:rsidRDefault="00C07EA6" w:rsidP="00C07EA6">
            <w:pPr>
              <w:spacing w:line="480" w:lineRule="auto"/>
              <w:jc w:val="left"/>
              <w:rPr>
                <w:rFonts w:eastAsia="Cambria" w:cstheme="minorHAnsi"/>
                <w:sz w:val="24"/>
                <w:szCs w:val="24"/>
              </w:rPr>
            </w:pPr>
          </w:p>
        </w:tc>
        <w:tc>
          <w:tcPr>
            <w:tcW w:w="1943" w:type="dxa"/>
          </w:tcPr>
          <w:p w14:paraId="3A0832FF" w14:textId="6C7139BF"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Moreno-Solis </w:t>
            </w:r>
            <w:r w:rsidRPr="00254E5B">
              <w:rPr>
                <w:rFonts w:eastAsia="Cambria" w:cstheme="minorHAnsi"/>
                <w:i/>
                <w:sz w:val="24"/>
                <w:szCs w:val="24"/>
              </w:rPr>
              <w:t>et al</w:t>
            </w:r>
            <w:r w:rsidRPr="00254E5B">
              <w:rPr>
                <w:rFonts w:eastAsia="Cambria" w:cstheme="minorHAnsi"/>
                <w:sz w:val="24"/>
                <w:szCs w:val="24"/>
              </w:rPr>
              <w:t>, 2015</w:t>
            </w:r>
            <w:bookmarkStart w:id="34" w:name="_Hlk36803855"/>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10.1007/s00431-014-2405-4","ISSN":"0340-6199","author":[{"dropping-particle":"","family":"Moreno-Solís","given":"Gloria","non-dropping-particle":"","parse-names":false,"suffix":""},{"dropping-particle":"","family":"Fernández-Gutiérrez","given":"Fernando","non-dropping-particle":"","parse-names":false,"suffix":""},{"dropping-particle":"","family":"Torres - Borrego","given":"Javier","non-dropping-particle":"","parse-names":false,"suffix":""},{"dropping-particle":"","family":"Torcello-Gáspar","given":"Ricardo","non-dropping-particle":"","parse-names":false,"suffix":""},{"dropping-particle":"","family":"Gómez-Chaparro Moreno","given":"José Luis","non-dropping-particle":"","parse-names":false,"suffix":""},{"dropping-particle":"","family":"Pérez - Navero","given":"Juan Luis","non-dropping-particle":"","parse-names":false,"suffix":""}],"container-title":"European Journal of Pediatrics","id":"ITEM-1","issue":"3","issued":{"date-parts":[["2015","3","2"]]},"page":"365-372","title":"Low serum 25-hydroxyvitamin D levels and bronchiolitis severity in Spanish infants","type":"article-journal","volume":"174"},"uris":["http://www.mendeley.com/documents/?uuid=d9c41da6-9944-3db9-a686-eabbaf3ca2f4"]}],"mendeley":{"formattedCitation":"[34]","plainTextFormattedCitation":"[34]","previouslyFormattedCitation":"[34]"},"properties":{"noteIndex":0},"schema":"https://github.com/citation-style-language/schema/raw/master/csl-citation.json"}</w:instrText>
            </w:r>
            <w:r w:rsidRPr="00254E5B">
              <w:rPr>
                <w:rFonts w:eastAsia="Cambria" w:cstheme="minorHAnsi"/>
                <w:sz w:val="24"/>
                <w:szCs w:val="24"/>
                <w:lang w:val="nl-BE"/>
              </w:rPr>
              <w:fldChar w:fldCharType="separate"/>
            </w:r>
            <w:r w:rsidRPr="00A7581E">
              <w:rPr>
                <w:rFonts w:eastAsia="Cambria" w:cstheme="minorHAnsi"/>
                <w:noProof/>
                <w:sz w:val="24"/>
                <w:szCs w:val="24"/>
                <w:lang w:val="nl-BE"/>
              </w:rPr>
              <w:t>[34]</w:t>
            </w:r>
            <w:r w:rsidRPr="00254E5B">
              <w:rPr>
                <w:rFonts w:eastAsia="Cambria" w:cstheme="minorHAnsi"/>
                <w:sz w:val="24"/>
                <w:szCs w:val="24"/>
                <w:lang w:val="nl-BE"/>
              </w:rPr>
              <w:fldChar w:fldCharType="end"/>
            </w:r>
            <w:bookmarkEnd w:id="34"/>
          </w:p>
        </w:tc>
        <w:tc>
          <w:tcPr>
            <w:tcW w:w="992" w:type="dxa"/>
          </w:tcPr>
          <w:p w14:paraId="67993647" w14:textId="396B6451"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r w:rsidR="0051085B">
              <w:rPr>
                <w:rFonts w:eastAsia="Cambria" w:cstheme="minorHAnsi"/>
                <w:sz w:val="24"/>
                <w:szCs w:val="24"/>
              </w:rPr>
              <w:t>+</w:t>
            </w:r>
            <w:r w:rsidRPr="00254E5B">
              <w:rPr>
                <w:rFonts w:eastAsia="Cambria" w:cstheme="minorHAnsi"/>
                <w:sz w:val="24"/>
                <w:szCs w:val="24"/>
              </w:rPr>
              <w:t>)</w:t>
            </w:r>
          </w:p>
        </w:tc>
        <w:tc>
          <w:tcPr>
            <w:tcW w:w="2127" w:type="dxa"/>
          </w:tcPr>
          <w:p w14:paraId="7BC4333B"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1-12 months</w:t>
            </w:r>
          </w:p>
        </w:tc>
        <w:tc>
          <w:tcPr>
            <w:tcW w:w="3685" w:type="dxa"/>
          </w:tcPr>
          <w:p w14:paraId="30EE5EC9"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45 RSV-AB; 27 healthy controls</w:t>
            </w:r>
          </w:p>
        </w:tc>
        <w:tc>
          <w:tcPr>
            <w:tcW w:w="4536" w:type="dxa"/>
          </w:tcPr>
          <w:p w14:paraId="43B724B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Need for oxygen supplement</w:t>
            </w:r>
          </w:p>
        </w:tc>
      </w:tr>
      <w:tr w:rsidR="00C07EA6" w:rsidRPr="00254E5B" w14:paraId="54552137" w14:textId="77777777" w:rsidTr="00757604">
        <w:trPr>
          <w:trHeight w:val="179"/>
        </w:trPr>
        <w:tc>
          <w:tcPr>
            <w:tcW w:w="1596" w:type="dxa"/>
            <w:vMerge/>
            <w:noWrap/>
          </w:tcPr>
          <w:p w14:paraId="1DFC7715" w14:textId="77777777" w:rsidR="00C07EA6" w:rsidRPr="006D0324" w:rsidRDefault="00C07EA6" w:rsidP="00C07EA6">
            <w:pPr>
              <w:spacing w:line="480" w:lineRule="auto"/>
              <w:jc w:val="left"/>
              <w:rPr>
                <w:rFonts w:eastAsia="Cambria" w:cstheme="minorHAnsi"/>
                <w:sz w:val="24"/>
                <w:szCs w:val="24"/>
              </w:rPr>
            </w:pPr>
          </w:p>
        </w:tc>
        <w:tc>
          <w:tcPr>
            <w:tcW w:w="1943" w:type="dxa"/>
          </w:tcPr>
          <w:p w14:paraId="797125B6" w14:textId="71F45EEB"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Bennett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lang w:val="nl-BE"/>
              </w:rPr>
              <w:t>[22]</w:t>
            </w:r>
            <w:r w:rsidRPr="00254E5B">
              <w:rPr>
                <w:rFonts w:eastAsia="Cambria" w:cstheme="minorHAnsi"/>
                <w:sz w:val="24"/>
                <w:szCs w:val="24"/>
                <w:lang w:val="nl-BE"/>
              </w:rPr>
              <w:fldChar w:fldCharType="end"/>
            </w:r>
          </w:p>
        </w:tc>
        <w:tc>
          <w:tcPr>
            <w:tcW w:w="992" w:type="dxa"/>
          </w:tcPr>
          <w:p w14:paraId="04C0A318"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6D3D7974"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6A6937A5"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6188B358" w14:textId="20F5C55D" w:rsidR="00C07EA6" w:rsidRPr="00254E5B" w:rsidRDefault="00C07EA6" w:rsidP="00C07EA6">
            <w:pPr>
              <w:spacing w:line="480" w:lineRule="auto"/>
              <w:jc w:val="left"/>
              <w:rPr>
                <w:rFonts w:eastAsia="Cambria" w:cstheme="minorHAnsi"/>
                <w:sz w:val="24"/>
                <w:szCs w:val="24"/>
              </w:rPr>
            </w:pPr>
            <w:r>
              <w:rPr>
                <w:rFonts w:cstheme="minorHAnsi"/>
                <w:sz w:val="24"/>
                <w:szCs w:val="24"/>
              </w:rPr>
              <w:t>D</w:t>
            </w:r>
            <w:r w:rsidRPr="00254E5B">
              <w:rPr>
                <w:rFonts w:cstheme="minorHAnsi"/>
                <w:sz w:val="24"/>
                <w:szCs w:val="24"/>
              </w:rPr>
              <w:t>uration of supplemental oxygen therapy</w:t>
            </w:r>
          </w:p>
        </w:tc>
      </w:tr>
      <w:tr w:rsidR="00C07EA6" w:rsidRPr="00254E5B" w14:paraId="4A035D8C" w14:textId="77777777" w:rsidTr="00757604">
        <w:trPr>
          <w:trHeight w:val="363"/>
        </w:trPr>
        <w:tc>
          <w:tcPr>
            <w:tcW w:w="1596" w:type="dxa"/>
            <w:noWrap/>
            <w:hideMark/>
          </w:tcPr>
          <w:p w14:paraId="60E82A8C"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PDGF-ββ</w:t>
            </w:r>
          </w:p>
        </w:tc>
        <w:tc>
          <w:tcPr>
            <w:tcW w:w="1943" w:type="dxa"/>
            <w:hideMark/>
          </w:tcPr>
          <w:p w14:paraId="45B52875" w14:textId="44ADEA31"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Garcia </w:t>
            </w:r>
            <w:r w:rsidRPr="00254E5B">
              <w:rPr>
                <w:rFonts w:eastAsia="Cambria" w:cstheme="minorHAnsi"/>
                <w:i/>
                <w:sz w:val="24"/>
                <w:szCs w:val="24"/>
              </w:rPr>
              <w:t>et al</w:t>
            </w:r>
            <w:r w:rsidRPr="00254E5B">
              <w:rPr>
                <w:rFonts w:eastAsia="Cambria" w:cstheme="minorHAnsi"/>
                <w:sz w:val="24"/>
                <w:szCs w:val="24"/>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hideMark/>
          </w:tcPr>
          <w:p w14:paraId="51DDE40C"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48828E81"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53A1C52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00153E4A" w14:textId="3D72C7A8"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w:t>
            </w:r>
            <w:r w:rsidRPr="00254E5B">
              <w:rPr>
                <w:rFonts w:eastAsia="Cambria" w:cstheme="minorHAnsi"/>
                <w:sz w:val="24"/>
                <w:szCs w:val="24"/>
              </w:rPr>
              <w:t>Oxygen saturation; respiratory rate; presence of retractions; wheezing; need for intravenous fluid and general condition</w:t>
            </w:r>
            <w:r>
              <w:rPr>
                <w:rFonts w:eastAsia="Cambria" w:cstheme="minorHAnsi"/>
                <w:sz w:val="24"/>
                <w:szCs w:val="24"/>
              </w:rPr>
              <w:t>); length of stay; days of supplemental oxygen</w:t>
            </w:r>
          </w:p>
        </w:tc>
      </w:tr>
      <w:tr w:rsidR="00C07EA6" w:rsidRPr="00254E5B" w14:paraId="7969C3F6" w14:textId="77777777" w:rsidTr="00757604">
        <w:trPr>
          <w:trHeight w:val="179"/>
        </w:trPr>
        <w:tc>
          <w:tcPr>
            <w:tcW w:w="1596" w:type="dxa"/>
            <w:noWrap/>
            <w:hideMark/>
          </w:tcPr>
          <w:p w14:paraId="7E289455"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sICAM-1</w:t>
            </w:r>
          </w:p>
        </w:tc>
        <w:tc>
          <w:tcPr>
            <w:tcW w:w="1943" w:type="dxa"/>
            <w:hideMark/>
          </w:tcPr>
          <w:p w14:paraId="75CF6B80" w14:textId="3BDE12ED"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Vieira </w:t>
            </w:r>
            <w:r w:rsidRPr="00254E5B">
              <w:rPr>
                <w:rFonts w:eastAsia="Cambria" w:cstheme="minorHAnsi"/>
                <w:i/>
                <w:sz w:val="24"/>
                <w:szCs w:val="24"/>
              </w:rPr>
              <w:t>et al</w:t>
            </w:r>
            <w:r w:rsidRPr="00254E5B">
              <w:rPr>
                <w:rFonts w:eastAsia="Cambria" w:cstheme="minorHAnsi"/>
                <w:sz w:val="24"/>
                <w:szCs w:val="24"/>
              </w:rPr>
              <w:t>, 2010</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[18]","plainTextFormattedCitation":"[18]","previouslyFormattedCitation":"[27]"},"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[18]</w:t>
            </w:r>
            <w:r w:rsidRPr="00254E5B">
              <w:rPr>
                <w:rFonts w:eastAsia="Cambria" w:cstheme="minorHAnsi"/>
                <w:sz w:val="24"/>
                <w:szCs w:val="24"/>
              </w:rPr>
              <w:fldChar w:fldCharType="end"/>
            </w:r>
          </w:p>
        </w:tc>
        <w:tc>
          <w:tcPr>
            <w:tcW w:w="992" w:type="dxa"/>
            <w:hideMark/>
          </w:tcPr>
          <w:p w14:paraId="315BF99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308426CC"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&lt; 3 months</w:t>
            </w:r>
          </w:p>
        </w:tc>
        <w:tc>
          <w:tcPr>
            <w:tcW w:w="3685" w:type="dxa"/>
          </w:tcPr>
          <w:p w14:paraId="58D13860"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30 RSV LRTI</w:t>
            </w:r>
          </w:p>
        </w:tc>
        <w:tc>
          <w:tcPr>
            <w:tcW w:w="4536" w:type="dxa"/>
          </w:tcPr>
          <w:p w14:paraId="6D6C93AA" w14:textId="1238BA81" w:rsidR="00C07EA6" w:rsidRPr="00254E5B" w:rsidRDefault="00C07EA6" w:rsidP="00C07EA6">
            <w:pPr>
              <w:spacing w:line="480" w:lineRule="auto"/>
              <w:jc w:val="left"/>
              <w:rPr>
                <w:rFonts w:eastAsia="Cambria" w:cstheme="minorHAnsi"/>
                <w:sz w:val="24"/>
                <w:szCs w:val="24"/>
              </w:rPr>
            </w:pPr>
            <w:r>
              <w:rPr>
                <w:rFonts w:cstheme="minorHAnsi"/>
                <w:sz w:val="24"/>
                <w:szCs w:val="24"/>
              </w:rPr>
              <w:t xml:space="preserve">Clinical severity score: </w:t>
            </w:r>
            <w:r w:rsidRPr="00254E5B">
              <w:rPr>
                <w:rFonts w:cstheme="minorHAnsi"/>
                <w:sz w:val="24"/>
                <w:szCs w:val="24"/>
              </w:rPr>
              <w:t>Respiratory rate; wheezing; oxygen saturation; accessory muscle recruitment</w:t>
            </w:r>
          </w:p>
        </w:tc>
      </w:tr>
      <w:tr w:rsidR="00C07EA6" w:rsidRPr="00254E5B" w14:paraId="2CBF6554" w14:textId="77777777" w:rsidTr="00757604">
        <w:trPr>
          <w:trHeight w:val="179"/>
        </w:trPr>
        <w:tc>
          <w:tcPr>
            <w:tcW w:w="1596" w:type="dxa"/>
            <w:noWrap/>
            <w:hideMark/>
          </w:tcPr>
          <w:p w14:paraId="698FA116"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SP</w:t>
            </w:r>
          </w:p>
        </w:tc>
        <w:tc>
          <w:tcPr>
            <w:tcW w:w="1943" w:type="dxa"/>
            <w:hideMark/>
          </w:tcPr>
          <w:p w14:paraId="4623B869" w14:textId="46DBF15B"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Semple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{"citationItems":[{"id":"ITEM-1","itemData":{"ISSN":"1932-6203","abstract":"Background. Severe human respiratory syncytial virus (hRSV) bronchiolitis in previously well infants may be due to differences in the innate immune response to hRSV infection. Aim: to determine if factors mediating proposed mechanisms for severe bronchiolitis differ with severity of disease. Methodology/Principle Findings. 197 infants admitted to hospital with hRSV bronchiolitis were recruited and grouped according to no oxygen requirement (n=27), oxygen dependence (n=114) or mechanical ventilation (n = 56). We collected clinical data, nasopharyngeal aspirate (NPA) and if ventilated bronchoalveolar lavage (BAL). Interferon-gamma (IFN-gamma), substance P (SP), interleukin 9 (IL-9), urea and hRSV load, were measured in cell free supernatant from NPA and BAL. Multivariate analysis compared independent effects of clinical, virological and immunological variables upon disease severity. IFN-gamma and SP concentrations were lower in NPA from infants who required oxygen or mechanical ventilation. Viral load and IL-9 concentrations were high but did not vary with severity of disease. Independent predictors of severe disease (in diminishing size of effect) were low weight on admission, low gestation at birth, low NPA IFN-gamma and NPA SP. Nasal airway sampling appears to be a useful surrogate for distal airway sampling since concentrations of IFN-gamma, SP, IL-9 and viral load in NPA correlate with the same in BAL. Conclusions. Our data support two proposed mechanisms for severe hRSV disease; reduced local IFN-gamma response and SP mediated inflammation. We found large amounts of hRSV and IL-9 in airways secretions from the upper and lower respiratory tract but could not associate these with disease severity. © 2007 Semple et al.","author":[{"dropping-particle":"","family":"Semple","given":"Malcolm G","non-dropping-particle":"","parse-names":false,"suffix":""},{"dropping-particle":"","family":"Dankert","given":"Hinke M","non-dropping-particle":"","parse-names":false,"suffix":""},{"dropping-particle":"","family":"Ebrahimi","given":"Bahram","non-dropping-particle":"","parse-names":false,"suffix":""},{"dropping-particle":"","family":"Correia","given":"Jailson B","non-dropping-particle":"","parse-names":false,"suffix":""},{"dropping-particle":"","family":"Booth","given":"J Angela","non-dropping-particle":"","parse-names":false,"suffix":""},{"dropping-particle":"","family":"Stewart","given":"James P","non-dropping-particle":"","parse-names":false,"suffix":""},{"dropping-particle":"","family":"Smyth","given":"Rosalind L","non-dropping-particle":"","parse-names":false,"suffix":""},{"dropping-particle":"","family":"Hart","given":"C Anthony","non-dropping-particle":"","parse-names":false,"suffix":""},{"dropping-particle":"","family":"M.G.","given":"Semple","non-dropping-particle":"","parse-names":false,"suffix":""},{"dropping-particle":"","family":"H.M.","given":"Dankert","non-dropping-particle":"","parse-names":false,"suffix":""},{"dropping-particle":"","family":"B.","given":"Ebrahimi","non-dropping-particle":"","parse-names":false,"suffix":""},{"dropping-particle":"","family":"J.B.","given":"Correia","non-dropping-particle":"","parse-names":false,"suffix":""},{"dropping-particle":"","family":"J.A.","given":"Booth","non-dropping-particle":"","parse-names":false,"suffix":""},{"dropping-particle":"","family":"J.P.","given":"Stewart","non-dropping-particle":"","parse-names":false,"suffix":""},{"dropping-particle":"","family":"R.L.","given":"Smyth","non-dropping-particle":"","parse-names":false,"suffix":""}],"container-title":"PLoS ONE","id":"ITEM-1","issue":"10","issued":{"date-parts":[["2007"]]},"page":"e1038","title":"Severe respiratory syncytial virus bronchiolitis in infants is associated with reduced airway interferon gamma and substance P.","type":"article-journal","volume":"2"},"uris":["http://www.mendeley.com/documents/?uuid=31bfbd9b-d429-4404-af80-bedc743d4420"]}],"mendeley":{"formattedCitation":"[25]","plainTextFormattedCitation":"[25]","previouslyFormattedCitation":"[24]"},"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[25]</w:t>
            </w:r>
            <w:r w:rsidRPr="00254E5B">
              <w:rPr>
                <w:rFonts w:eastAsia="Cambria" w:cstheme="minorHAnsi"/>
                <w:sz w:val="24"/>
                <w:szCs w:val="24"/>
                <w:lang w:val="nl-BE"/>
              </w:rPr>
              <w:fldChar w:fldCharType="end"/>
            </w:r>
          </w:p>
        </w:tc>
        <w:tc>
          <w:tcPr>
            <w:tcW w:w="992" w:type="dxa"/>
            <w:hideMark/>
          </w:tcPr>
          <w:p w14:paraId="636671CE"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w:t>
            </w:r>
          </w:p>
        </w:tc>
        <w:tc>
          <w:tcPr>
            <w:tcW w:w="2127" w:type="dxa"/>
          </w:tcPr>
          <w:p w14:paraId="6C28C79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737F0C27"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56 infants with severe RSV; 114 infants with moderate RSV; 27 infants with mild RSV</w:t>
            </w:r>
          </w:p>
        </w:tc>
        <w:tc>
          <w:tcPr>
            <w:tcW w:w="4536" w:type="dxa"/>
          </w:tcPr>
          <w:p w14:paraId="6C023BD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Hospitalised infants requiring mechanical ventilation (severe); Hospitalised infants need of supplemental oxygen; hospitalised infants not requiring oxygen (mild)</w:t>
            </w:r>
          </w:p>
        </w:tc>
      </w:tr>
      <w:tr w:rsidR="00C07EA6" w:rsidRPr="00254E5B" w14:paraId="49F628A5" w14:textId="77777777" w:rsidTr="00757604">
        <w:trPr>
          <w:trHeight w:val="179"/>
        </w:trPr>
        <w:tc>
          <w:tcPr>
            <w:tcW w:w="1596" w:type="dxa"/>
            <w:noWrap/>
            <w:hideMark/>
          </w:tcPr>
          <w:p w14:paraId="459F0B7A"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t>TNF-R1:RANTES ratio</w:t>
            </w:r>
          </w:p>
        </w:tc>
        <w:tc>
          <w:tcPr>
            <w:tcW w:w="1943" w:type="dxa"/>
            <w:hideMark/>
          </w:tcPr>
          <w:p w14:paraId="0188177F" w14:textId="01AECA50"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Hornsleth </w:t>
            </w:r>
            <w:r w:rsidRPr="00254E5B">
              <w:rPr>
                <w:rFonts w:eastAsia="Cambria" w:cstheme="minorHAnsi"/>
                <w:i/>
                <w:sz w:val="24"/>
                <w:szCs w:val="24"/>
              </w:rPr>
              <w:t>et al</w:t>
            </w:r>
            <w:r w:rsidRPr="00254E5B">
              <w:rPr>
                <w:rFonts w:eastAsia="Cambria" w:cstheme="minorHAnsi"/>
                <w:sz w:val="24"/>
                <w:szCs w:val="24"/>
              </w:rPr>
              <w:t>, 2001</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{"citationItems":[{"id":"ITEM-1","itemData":{"DOI":"10.1016/S1386-6532(01)00159-7","ISSN":"1386-6532","abstract":"Background: little is known about inflammatory mediators (IM); like cytokines, chemokines and receptors; in respiratory secretion as possible indicators of the severity of respiratory syncytial virus (RSV) disease. Nor have systematic studies been published on the ratios between IM as such indicators. Objective: to define the role of IM ratios as possible indicators of the severity of RSV disease. Study design: about 46 infants aged 0–9 months with acute RSV infections were studied. Prematurity (PM) and/or underlying disease (UD) were present in 11 of them. The concentrations of seven different IM were measured by ELISA in samples of nasopharyngeal secretions (NPS), four cytokines; IL-1, IL-6, IL-10 and TNF-α; the cytokine receptor TNF-R1 and the chemokines; IL-8 and RANTES. 21 IM ratios were calculated from these concentrations. The patients were assigned a clinical score (CS) ranging from 0 to 3 according to the severity of disease. Results: when 25 patients with severe disease (CS 2–3) and 21 patients with mild disease (CS 0–1) were compared with respect to different IM ratios, three ratios were related to severity of disease: IL-1/RANTES, IL-8/RANTES and TNF-R1/RANTES. When 12 patients with mild disease were compared with 16 patients with severe disease, omitting patients more than 5 months of age and patients with PM and/or UD, the following IM ratios were related to severity of disease: TNF-R1/RANTES, IL-8/RANTES and RANTES/IL-10. Conclusion: of 21 IM ratios studied, TNF-R1/RANTES was related to severity of disease with greatest consistency.","author":[{"dropping-particle":"","family":"Hornsleth","given":"Allan","non-dropping-particle":"","parse-names":false,"suffix":""},{"dropping-particle":"","family":"Loland","given":"Lotte","non-dropping-particle":"","parse-names":false,"suffix":""},{"dropping-particle":"","family":"Larsen","given":"Lars B","non-dropping-particle":"","parse-names":false,"suffix":""}],"container-title":"Journal of Clinical Virology","id":"ITEM-1","issue":"2","issued":{"date-parts":[["2001","5","1"]]},"page":"163-170","title":"Cytokines and chemokines in respiratory secretion and severity of disease in infants with respiratory syncytial virus (RSV) infection","type":"article-journal","volume":"21"},"uris":["http://www.mendeley.com/documents/?uuid=32d48da4-3d4c-3049-b303-fa6a2529d5ee"]}],"mendeley":{"formattedCitation":"[20]","plainTextFormattedCitation":"[20]","previouslyFormattedCitation":"[18]"},"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[20]</w:t>
            </w:r>
            <w:r w:rsidRPr="00254E5B">
              <w:rPr>
                <w:rFonts w:eastAsia="Cambria" w:cstheme="minorHAnsi"/>
                <w:sz w:val="24"/>
                <w:szCs w:val="24"/>
              </w:rPr>
              <w:fldChar w:fldCharType="end"/>
            </w:r>
          </w:p>
        </w:tc>
        <w:tc>
          <w:tcPr>
            <w:tcW w:w="992" w:type="dxa"/>
            <w:hideMark/>
          </w:tcPr>
          <w:p w14:paraId="5CFA243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bCs/>
                <w:sz w:val="24"/>
                <w:szCs w:val="24"/>
              </w:rPr>
              <w:t>(+)</w:t>
            </w:r>
          </w:p>
        </w:tc>
        <w:tc>
          <w:tcPr>
            <w:tcW w:w="2127" w:type="dxa"/>
          </w:tcPr>
          <w:p w14:paraId="034D7F2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9 months</w:t>
            </w:r>
          </w:p>
          <w:p w14:paraId="4F148AB5" w14:textId="77777777" w:rsidR="00C07EA6" w:rsidRPr="00254E5B" w:rsidRDefault="00C07EA6" w:rsidP="00C07EA6">
            <w:pPr>
              <w:spacing w:line="480" w:lineRule="auto"/>
              <w:jc w:val="left"/>
              <w:rPr>
                <w:rFonts w:eastAsia="Cambria" w:cstheme="minorHAnsi"/>
                <w:b/>
                <w:bCs/>
                <w:sz w:val="24"/>
                <w:szCs w:val="24"/>
              </w:rPr>
            </w:pPr>
          </w:p>
        </w:tc>
        <w:tc>
          <w:tcPr>
            <w:tcW w:w="3685" w:type="dxa"/>
          </w:tcPr>
          <w:p w14:paraId="621A25C9"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46 infants with RSV infection (25 severe, 21 mild)</w:t>
            </w:r>
          </w:p>
        </w:tc>
        <w:tc>
          <w:tcPr>
            <w:tcW w:w="4536" w:type="dxa"/>
          </w:tcPr>
          <w:p w14:paraId="20286D4F" w14:textId="177CDCCE" w:rsidR="00C07EA6" w:rsidRPr="00254E5B" w:rsidRDefault="00C07EA6" w:rsidP="00C07EA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 xml:space="preserve">Respiratory rate; alveolar or peribronchial infiltration; </w:t>
            </w:r>
            <w:r w:rsidRPr="00254E5B">
              <w:rPr>
                <w:rFonts w:cstheme="minorHAnsi"/>
                <w:sz w:val="24"/>
                <w:szCs w:val="24"/>
              </w:rPr>
              <w:lastRenderedPageBreak/>
              <w:t>duration of hospital stay; the need of respiratory support</w:t>
            </w:r>
          </w:p>
        </w:tc>
      </w:tr>
      <w:tr w:rsidR="00C07EA6" w:rsidRPr="00254E5B" w14:paraId="12F4427D" w14:textId="77777777" w:rsidTr="00757604">
        <w:trPr>
          <w:trHeight w:val="179"/>
        </w:trPr>
        <w:tc>
          <w:tcPr>
            <w:tcW w:w="1596" w:type="dxa"/>
            <w:vMerge w:val="restart"/>
            <w:noWrap/>
            <w:hideMark/>
          </w:tcPr>
          <w:p w14:paraId="03821D95" w14:textId="77777777" w:rsidR="00C07EA6" w:rsidRPr="006D0324" w:rsidRDefault="00C07EA6" w:rsidP="00C07EA6">
            <w:pPr>
              <w:spacing w:line="480" w:lineRule="auto"/>
              <w:jc w:val="left"/>
              <w:rPr>
                <w:rFonts w:eastAsia="Cambria" w:cstheme="minorHAnsi"/>
                <w:sz w:val="24"/>
                <w:szCs w:val="24"/>
              </w:rPr>
            </w:pPr>
            <w:r w:rsidRPr="006D0324">
              <w:rPr>
                <w:rFonts w:eastAsia="Cambria" w:cstheme="minorHAnsi"/>
                <w:sz w:val="24"/>
                <w:szCs w:val="24"/>
              </w:rPr>
              <w:lastRenderedPageBreak/>
              <w:t>TNF-α</w:t>
            </w:r>
          </w:p>
        </w:tc>
        <w:tc>
          <w:tcPr>
            <w:tcW w:w="1943" w:type="dxa"/>
            <w:noWrap/>
            <w:hideMark/>
          </w:tcPr>
          <w:p w14:paraId="31B5963A" w14:textId="4A0D2CC5"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Tabarani </w:t>
            </w:r>
            <w:r w:rsidRPr="00254E5B">
              <w:rPr>
                <w:rFonts w:eastAsia="Cambria" w:cstheme="minorHAnsi"/>
                <w:i/>
                <w:sz w:val="24"/>
                <w:szCs w:val="24"/>
              </w:rPr>
              <w:t>et al</w:t>
            </w:r>
            <w:r w:rsidRPr="00254E5B">
              <w:rPr>
                <w:rFonts w:eastAsia="Cambria" w:cstheme="minorHAnsi"/>
                <w:sz w:val="24"/>
                <w:szCs w:val="24"/>
              </w:rPr>
              <w:t>, 2013</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[19]","plainTextFormattedCitation":"[19]","previouslyFormattedCitation":"[19]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[19]</w:t>
            </w:r>
            <w:r w:rsidRPr="00254E5B">
              <w:rPr>
                <w:rFonts w:eastAsia="Cambria" w:cstheme="minorHAnsi"/>
                <w:sz w:val="24"/>
                <w:szCs w:val="24"/>
              </w:rPr>
              <w:fldChar w:fldCharType="end"/>
            </w:r>
          </w:p>
        </w:tc>
        <w:tc>
          <w:tcPr>
            <w:tcW w:w="992" w:type="dxa"/>
            <w:noWrap/>
            <w:hideMark/>
          </w:tcPr>
          <w:p w14:paraId="1E50F249" w14:textId="77777777" w:rsidR="00C07EA6" w:rsidRPr="00254E5B" w:rsidRDefault="00C07EA6" w:rsidP="00C07EA6">
            <w:pPr>
              <w:spacing w:line="480" w:lineRule="auto"/>
              <w:jc w:val="left"/>
              <w:rPr>
                <w:rFonts w:eastAsia="Cambria" w:cstheme="minorHAnsi"/>
                <w:b/>
                <w:bCs/>
                <w:sz w:val="24"/>
                <w:szCs w:val="24"/>
              </w:rPr>
            </w:pPr>
            <w:r w:rsidRPr="00254E5B">
              <w:rPr>
                <w:rFonts w:eastAsia="Cambria" w:cstheme="minorHAnsi"/>
                <w:bCs/>
                <w:sz w:val="24"/>
                <w:szCs w:val="24"/>
              </w:rPr>
              <w:t>(+)</w:t>
            </w:r>
          </w:p>
        </w:tc>
        <w:tc>
          <w:tcPr>
            <w:tcW w:w="2127" w:type="dxa"/>
          </w:tcPr>
          <w:p w14:paraId="226B8B60"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&lt; 5 years</w:t>
            </w:r>
          </w:p>
        </w:tc>
        <w:tc>
          <w:tcPr>
            <w:tcW w:w="3685" w:type="dxa"/>
          </w:tcPr>
          <w:p w14:paraId="12CEA5D7"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268 infants with mild RSV; 503 infants with moderate RSV; 80 infants with severe RSV; 126 healthy controls</w:t>
            </w:r>
          </w:p>
        </w:tc>
        <w:tc>
          <w:tcPr>
            <w:tcW w:w="4536" w:type="dxa"/>
          </w:tcPr>
          <w:p w14:paraId="1CBCD2EB"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Need for mechanical ventilation (severe); hospitalisation without the need for mechanical ventilation (moderate); not requiring hospitalisation (mild)</w:t>
            </w:r>
          </w:p>
        </w:tc>
      </w:tr>
      <w:tr w:rsidR="00C07EA6" w:rsidRPr="00254E5B" w14:paraId="5EB3781A" w14:textId="77777777" w:rsidTr="00757604">
        <w:trPr>
          <w:trHeight w:val="179"/>
        </w:trPr>
        <w:tc>
          <w:tcPr>
            <w:tcW w:w="1596" w:type="dxa"/>
            <w:vMerge/>
            <w:noWrap/>
          </w:tcPr>
          <w:p w14:paraId="3FA762F8" w14:textId="77777777" w:rsidR="00C07EA6" w:rsidRPr="00254E5B" w:rsidRDefault="00C07EA6" w:rsidP="00C07EA6">
            <w:pPr>
              <w:spacing w:line="480" w:lineRule="auto"/>
              <w:jc w:val="left"/>
              <w:rPr>
                <w:rFonts w:eastAsia="Cambria" w:cstheme="minorHAnsi"/>
                <w:sz w:val="24"/>
                <w:szCs w:val="24"/>
              </w:rPr>
            </w:pPr>
          </w:p>
        </w:tc>
        <w:tc>
          <w:tcPr>
            <w:tcW w:w="1943" w:type="dxa"/>
            <w:noWrap/>
          </w:tcPr>
          <w:p w14:paraId="138C885B" w14:textId="7F1B70D4"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lang w:val="nl-BE"/>
              </w:rPr>
              <w:t xml:space="preserve">Bennett </w:t>
            </w:r>
            <w:r w:rsidRPr="00254E5B">
              <w:rPr>
                <w:rFonts w:eastAsia="Cambria" w:cstheme="minorHAnsi"/>
                <w:i/>
                <w:sz w:val="24"/>
                <w:szCs w:val="24"/>
                <w:lang w:val="nl-BE"/>
              </w:rPr>
              <w:t>et al</w:t>
            </w:r>
            <w:r w:rsidRPr="00254E5B">
              <w:rPr>
                <w:rFonts w:eastAsia="Cambria" w:cstheme="minorHAnsi"/>
                <w:sz w:val="24"/>
                <w:szCs w:val="24"/>
                <w:lang w:val="nl-BE"/>
              </w:rPr>
              <w:t>, 2007</w:t>
            </w:r>
            <w:r w:rsidRPr="00254E5B">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w:instrText>
            </w:r>
            <w:r w:rsidR="00C47635" w:rsidRPr="00295A1B">
              <w:rPr>
                <w:rFonts w:eastAsia="Cambria" w:cstheme="minorHAnsi"/>
                <w:sz w:val="24"/>
                <w:szCs w:val="24"/>
              </w:rPr>
              <w:instrText>"","family":"Macias","given":"Charles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mendeley":{"formattedCitation":"[22]","plainTextFormattedCitation":"[22]","previouslyFormattedCitation":"[21]"},"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[22]</w:t>
            </w:r>
            <w:r w:rsidRPr="00254E5B">
              <w:rPr>
                <w:rFonts w:eastAsia="Cambria" w:cstheme="minorHAnsi"/>
                <w:sz w:val="24"/>
                <w:szCs w:val="24"/>
                <w:lang w:val="nl-BE"/>
              </w:rPr>
              <w:fldChar w:fldCharType="end"/>
            </w:r>
          </w:p>
        </w:tc>
        <w:tc>
          <w:tcPr>
            <w:tcW w:w="992" w:type="dxa"/>
            <w:noWrap/>
          </w:tcPr>
          <w:p w14:paraId="1157D0BF"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70EFE003"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3D71CEDF" w14:textId="77777777" w:rsidR="00C07EA6" w:rsidRPr="00254E5B" w:rsidRDefault="00C07EA6" w:rsidP="00C07EA6">
            <w:pPr>
              <w:spacing w:line="480" w:lineRule="auto"/>
              <w:jc w:val="left"/>
              <w:rPr>
                <w:rFonts w:eastAsia="Cambria" w:cstheme="minorHAnsi"/>
                <w:sz w:val="24"/>
                <w:szCs w:val="24"/>
              </w:rPr>
            </w:pPr>
          </w:p>
        </w:tc>
        <w:tc>
          <w:tcPr>
            <w:tcW w:w="3685" w:type="dxa"/>
          </w:tcPr>
          <w:p w14:paraId="521A1D8C"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101 infants hospitalised due to bronchiolitis</w:t>
            </w:r>
          </w:p>
        </w:tc>
        <w:tc>
          <w:tcPr>
            <w:tcW w:w="4536" w:type="dxa"/>
          </w:tcPr>
          <w:p w14:paraId="4EEC6A36" w14:textId="77777777" w:rsidR="00C07EA6" w:rsidRPr="00254E5B" w:rsidRDefault="00C07EA6" w:rsidP="00C07EA6">
            <w:pPr>
              <w:spacing w:line="480" w:lineRule="auto"/>
              <w:jc w:val="left"/>
              <w:rPr>
                <w:rFonts w:eastAsia="Cambria" w:cstheme="minorHAnsi"/>
                <w:sz w:val="24"/>
                <w:szCs w:val="24"/>
              </w:rPr>
            </w:pPr>
            <w:r w:rsidRPr="00254E5B">
              <w:rPr>
                <w:rFonts w:cstheme="minorHAnsi"/>
                <w:sz w:val="24"/>
                <w:szCs w:val="24"/>
              </w:rPr>
              <w:t>Need of hospitalisation; duration of IVF therapy; the duration of supplemental oxygen therapy</w:t>
            </w:r>
          </w:p>
        </w:tc>
      </w:tr>
      <w:tr w:rsidR="00C07EA6" w:rsidRPr="00254E5B" w14:paraId="2495A23D" w14:textId="77777777" w:rsidTr="00757604">
        <w:trPr>
          <w:trHeight w:val="179"/>
        </w:trPr>
        <w:tc>
          <w:tcPr>
            <w:tcW w:w="1596" w:type="dxa"/>
            <w:vMerge/>
            <w:noWrap/>
          </w:tcPr>
          <w:p w14:paraId="26135929" w14:textId="77777777" w:rsidR="00C07EA6" w:rsidRPr="00254E5B" w:rsidRDefault="00C07EA6" w:rsidP="00C07EA6">
            <w:pPr>
              <w:spacing w:line="480" w:lineRule="auto"/>
              <w:jc w:val="left"/>
              <w:rPr>
                <w:rFonts w:eastAsia="Cambria" w:cstheme="minorHAnsi"/>
                <w:sz w:val="24"/>
                <w:szCs w:val="24"/>
              </w:rPr>
            </w:pPr>
          </w:p>
        </w:tc>
        <w:tc>
          <w:tcPr>
            <w:tcW w:w="1943" w:type="dxa"/>
            <w:noWrap/>
          </w:tcPr>
          <w:p w14:paraId="4F5039F5" w14:textId="5F94E6B6"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 xml:space="preserve">Bermejo-Martin </w:t>
            </w:r>
            <w:r w:rsidRPr="00254E5B">
              <w:rPr>
                <w:rFonts w:eastAsia="Cambria" w:cstheme="minorHAnsi"/>
                <w:i/>
                <w:sz w:val="24"/>
                <w:szCs w:val="24"/>
              </w:rPr>
              <w:t>et al</w:t>
            </w:r>
            <w:r w:rsidRPr="00254E5B">
              <w:rPr>
                <w:rFonts w:eastAsia="Cambria" w:cstheme="minorHAnsi"/>
                <w:sz w:val="24"/>
                <w:szCs w:val="24"/>
              </w:rPr>
              <w:t>, 2007</w:t>
            </w:r>
            <w:r w:rsidRPr="00254E5B">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sidRPr="00254E5B">
              <w:rPr>
                <w:rFonts w:eastAsia="Cambria" w:cstheme="minorHAnsi"/>
                <w:sz w:val="24"/>
                <w:szCs w:val="24"/>
                <w:lang w:val="nl-BE"/>
              </w:rPr>
              <w:fldChar w:fldCharType="separate"/>
            </w:r>
            <w:r w:rsidR="00C47635" w:rsidRPr="00C47635">
              <w:rPr>
                <w:rFonts w:eastAsia="Cambria" w:cstheme="minorHAnsi"/>
                <w:noProof/>
                <w:sz w:val="24"/>
                <w:szCs w:val="24"/>
              </w:rPr>
              <w:t>[27]</w:t>
            </w:r>
            <w:r w:rsidRPr="00254E5B">
              <w:rPr>
                <w:rFonts w:eastAsia="Cambria" w:cstheme="minorHAnsi"/>
                <w:sz w:val="24"/>
                <w:szCs w:val="24"/>
                <w:lang w:val="nl-BE"/>
              </w:rPr>
              <w:fldChar w:fldCharType="end"/>
            </w:r>
          </w:p>
        </w:tc>
        <w:tc>
          <w:tcPr>
            <w:tcW w:w="992" w:type="dxa"/>
            <w:noWrap/>
          </w:tcPr>
          <w:p w14:paraId="53CC5175" w14:textId="77777777" w:rsidR="00C07EA6" w:rsidRPr="00254E5B" w:rsidRDefault="00C07EA6" w:rsidP="00C07EA6">
            <w:pPr>
              <w:spacing w:line="480" w:lineRule="auto"/>
              <w:jc w:val="left"/>
              <w:rPr>
                <w:rFonts w:eastAsia="Cambria" w:cstheme="minorHAnsi"/>
                <w:sz w:val="24"/>
                <w:szCs w:val="24"/>
              </w:rPr>
            </w:pPr>
            <w:r w:rsidRPr="00254E5B">
              <w:rPr>
                <w:rFonts w:eastAsia="Cambria" w:cstheme="minorHAnsi"/>
                <w:sz w:val="24"/>
                <w:szCs w:val="24"/>
              </w:rPr>
              <w:t>(na)</w:t>
            </w:r>
          </w:p>
        </w:tc>
        <w:tc>
          <w:tcPr>
            <w:tcW w:w="2127" w:type="dxa"/>
          </w:tcPr>
          <w:p w14:paraId="605DCD18"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tc>
        <w:tc>
          <w:tcPr>
            <w:tcW w:w="3685" w:type="dxa"/>
          </w:tcPr>
          <w:p w14:paraId="0991F886"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22 severe RSV LRTI; 22 control infants</w:t>
            </w:r>
          </w:p>
        </w:tc>
        <w:tc>
          <w:tcPr>
            <w:tcW w:w="4536" w:type="dxa"/>
          </w:tcPr>
          <w:p w14:paraId="3FF7E83F" w14:textId="01429DA2" w:rsidR="00C07EA6" w:rsidRPr="00254E5B" w:rsidRDefault="00C07EA6" w:rsidP="00C07EA6">
            <w:pPr>
              <w:spacing w:line="480" w:lineRule="auto"/>
              <w:jc w:val="left"/>
              <w:rPr>
                <w:rFonts w:cstheme="minorHAnsi"/>
                <w:sz w:val="24"/>
                <w:szCs w:val="24"/>
              </w:rPr>
            </w:pPr>
            <w:r w:rsidRPr="00254E5B">
              <w:rPr>
                <w:rFonts w:cstheme="minorHAnsi"/>
                <w:sz w:val="24"/>
                <w:szCs w:val="24"/>
              </w:rPr>
              <w:t>M-WCAS</w:t>
            </w:r>
            <w:r w:rsidR="00EF00EA">
              <w:rPr>
                <w:rFonts w:cstheme="minorHAnsi"/>
                <w:sz w:val="24"/>
                <w:szCs w:val="24"/>
              </w:rPr>
              <w:t xml:space="preserve"> </w:t>
            </w:r>
            <w:r w:rsidRPr="00254E5B">
              <w:rPr>
                <w:rFonts w:cstheme="minorHAnsi"/>
                <w:sz w:val="24"/>
                <w:szCs w:val="24"/>
              </w:rPr>
              <w:t>scoring system</w:t>
            </w:r>
          </w:p>
        </w:tc>
      </w:tr>
      <w:tr w:rsidR="00C07EA6" w:rsidRPr="00254E5B" w14:paraId="5FB0CB8D" w14:textId="77777777" w:rsidTr="00757604">
        <w:trPr>
          <w:trHeight w:val="179"/>
        </w:trPr>
        <w:tc>
          <w:tcPr>
            <w:tcW w:w="1596" w:type="dxa"/>
            <w:vMerge/>
            <w:noWrap/>
          </w:tcPr>
          <w:p w14:paraId="1B7DC079" w14:textId="77777777" w:rsidR="00C07EA6" w:rsidRPr="00254E5B" w:rsidRDefault="00C07EA6" w:rsidP="00C07EA6">
            <w:pPr>
              <w:spacing w:line="480" w:lineRule="auto"/>
              <w:jc w:val="left"/>
              <w:rPr>
                <w:rFonts w:eastAsia="Cambria" w:cstheme="minorHAnsi"/>
                <w:sz w:val="24"/>
                <w:szCs w:val="24"/>
              </w:rPr>
            </w:pPr>
          </w:p>
        </w:tc>
        <w:tc>
          <w:tcPr>
            <w:tcW w:w="1943" w:type="dxa"/>
            <w:noWrap/>
          </w:tcPr>
          <w:p w14:paraId="424DB248" w14:textId="18AE153D"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rPr>
              <w:t xml:space="preserve">Garcia </w:t>
            </w:r>
            <w:r w:rsidRPr="00254E5B">
              <w:rPr>
                <w:rFonts w:eastAsia="Cambria" w:cstheme="minorHAnsi"/>
                <w:i/>
                <w:sz w:val="24"/>
                <w:szCs w:val="24"/>
              </w:rPr>
              <w:t>et al</w:t>
            </w:r>
            <w:r w:rsidRPr="00254E5B">
              <w:rPr>
                <w:rFonts w:eastAsia="Cambria" w:cstheme="minorHAnsi"/>
                <w:sz w:val="24"/>
                <w:szCs w:val="24"/>
              </w:rPr>
              <w:t>, 2011</w:t>
            </w:r>
            <w:r>
              <w:rPr>
                <w:rFonts w:eastAsia="Cambria" w:cstheme="minorHAnsi"/>
                <w:sz w:val="24"/>
                <w:szCs w:val="24"/>
              </w:rPr>
              <w:fldChar w:fldCharType="begin" w:fldLock="1"/>
            </w:r>
            <w:r w:rsidR="00C47635">
              <w:rPr>
                <w:rFonts w:eastAsia="Cambria" w:cstheme="minorHAnsi"/>
                <w:sz w:val="24"/>
                <w:szCs w:val="24"/>
              </w:rPr>
              <w:instrText>ADDIN CSL_CITATION {"citationItems":[{"id":"ITEM-1","itemData":{"DOI":"10.1097/INF.0b013e31822dc8c1","ISSN":"08913668","abstract":"The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Journal","id":"ITEM-1","issue":"1","issued":{"date-parts":[["2012","1"]]},"page":"86-89","title":"Decreased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mendeley":{"formattedCitation":"[21]","plainTextFormattedCitation":"[21]","previouslyFormattedCitation":"[20]"},"properties":{"noteIndex":0},"schema":"https://github.com/citation-style-language/schema/raw/master/csl-citation.json"}</w:instrText>
            </w:r>
            <w:r>
              <w:rPr>
                <w:rFonts w:eastAsia="Cambria" w:cstheme="minorHAnsi"/>
                <w:sz w:val="24"/>
                <w:szCs w:val="24"/>
              </w:rPr>
              <w:fldChar w:fldCharType="separate"/>
            </w:r>
            <w:r w:rsidR="00C47635" w:rsidRPr="00C47635">
              <w:rPr>
                <w:rFonts w:eastAsia="Cambria" w:cstheme="minorHAnsi"/>
                <w:noProof/>
                <w:sz w:val="24"/>
                <w:szCs w:val="24"/>
              </w:rPr>
              <w:t>[21]</w:t>
            </w:r>
            <w:r>
              <w:rPr>
                <w:rFonts w:eastAsia="Cambria" w:cstheme="minorHAnsi"/>
                <w:sz w:val="24"/>
                <w:szCs w:val="24"/>
              </w:rPr>
              <w:fldChar w:fldCharType="end"/>
            </w:r>
            <w:r w:rsidRPr="00254E5B" w:rsidDel="002826EB">
              <w:rPr>
                <w:rFonts w:eastAsia="Cambria" w:cstheme="minorHAnsi"/>
                <w:sz w:val="24"/>
                <w:szCs w:val="24"/>
              </w:rPr>
              <w:t xml:space="preserve"> </w:t>
            </w:r>
          </w:p>
        </w:tc>
        <w:tc>
          <w:tcPr>
            <w:tcW w:w="992" w:type="dxa"/>
            <w:noWrap/>
          </w:tcPr>
          <w:p w14:paraId="39BD4335"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2CC813EF"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&lt; 24 months</w:t>
            </w:r>
          </w:p>
          <w:p w14:paraId="12B17CD6" w14:textId="77777777" w:rsidR="00C07EA6" w:rsidRPr="00254E5B" w:rsidRDefault="00C07EA6" w:rsidP="00C07EA6">
            <w:pPr>
              <w:spacing w:line="480" w:lineRule="auto"/>
              <w:jc w:val="left"/>
              <w:rPr>
                <w:rFonts w:eastAsia="Cambria" w:cstheme="minorHAnsi"/>
                <w:sz w:val="24"/>
                <w:szCs w:val="24"/>
                <w:lang w:val="nl-BE"/>
              </w:rPr>
            </w:pPr>
          </w:p>
        </w:tc>
        <w:tc>
          <w:tcPr>
            <w:tcW w:w="3685" w:type="dxa"/>
          </w:tcPr>
          <w:p w14:paraId="3E0EDC62"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 xml:space="preserve">19 infants with RSV infection; 18 infants with HRV-induced LRTI </w:t>
            </w:r>
          </w:p>
        </w:tc>
        <w:tc>
          <w:tcPr>
            <w:tcW w:w="4536" w:type="dxa"/>
          </w:tcPr>
          <w:p w14:paraId="5B296FBF" w14:textId="7288B2DC" w:rsidR="00C07EA6" w:rsidRPr="00254E5B" w:rsidRDefault="00C07EA6" w:rsidP="00C07EA6">
            <w:pPr>
              <w:spacing w:line="480" w:lineRule="auto"/>
              <w:jc w:val="left"/>
              <w:rPr>
                <w:rFonts w:eastAsia="Cambria" w:cstheme="minorHAnsi"/>
                <w:sz w:val="24"/>
                <w:szCs w:val="24"/>
              </w:rPr>
            </w:pPr>
            <w:r>
              <w:rPr>
                <w:rFonts w:eastAsia="Cambria" w:cstheme="minorHAnsi"/>
                <w:sz w:val="24"/>
                <w:szCs w:val="24"/>
              </w:rPr>
              <w:t>Clinical severity score (o</w:t>
            </w:r>
            <w:r w:rsidRPr="00254E5B">
              <w:rPr>
                <w:rFonts w:eastAsia="Cambria" w:cstheme="minorHAnsi"/>
                <w:sz w:val="24"/>
                <w:szCs w:val="24"/>
              </w:rPr>
              <w:t>xygen saturation; respiratory rate; presence of retractions; wheezing; need for intravenous fluid and general condition</w:t>
            </w:r>
            <w:r>
              <w:rPr>
                <w:rFonts w:eastAsia="Cambria" w:cstheme="minorHAnsi"/>
                <w:sz w:val="24"/>
                <w:szCs w:val="24"/>
              </w:rPr>
              <w:t xml:space="preserve">); length of </w:t>
            </w:r>
            <w:r>
              <w:rPr>
                <w:rFonts w:eastAsia="Cambria" w:cstheme="minorHAnsi"/>
                <w:sz w:val="24"/>
                <w:szCs w:val="24"/>
              </w:rPr>
              <w:lastRenderedPageBreak/>
              <w:t>hospitalisation; duration of supplemental oxygen; admission to PICU; mechanical intubation</w:t>
            </w:r>
          </w:p>
        </w:tc>
      </w:tr>
      <w:tr w:rsidR="00C07EA6" w:rsidRPr="00254E5B" w14:paraId="05E9BFDC" w14:textId="77777777" w:rsidTr="00757604">
        <w:trPr>
          <w:trHeight w:val="179"/>
        </w:trPr>
        <w:tc>
          <w:tcPr>
            <w:tcW w:w="1596" w:type="dxa"/>
            <w:vMerge/>
            <w:noWrap/>
          </w:tcPr>
          <w:p w14:paraId="1C7DBFE9" w14:textId="77777777" w:rsidR="00C07EA6" w:rsidRPr="00254E5B" w:rsidRDefault="00C07EA6" w:rsidP="00C07EA6">
            <w:pPr>
              <w:spacing w:line="480" w:lineRule="auto"/>
              <w:jc w:val="left"/>
              <w:rPr>
                <w:rFonts w:eastAsia="Cambria" w:cstheme="minorHAnsi"/>
                <w:sz w:val="24"/>
                <w:szCs w:val="24"/>
              </w:rPr>
            </w:pPr>
          </w:p>
        </w:tc>
        <w:tc>
          <w:tcPr>
            <w:tcW w:w="1943" w:type="dxa"/>
            <w:noWrap/>
          </w:tcPr>
          <w:p w14:paraId="1F37FF66" w14:textId="3293B66B"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Vieira </w:t>
            </w:r>
            <w:r w:rsidRPr="00254E5B">
              <w:rPr>
                <w:rFonts w:eastAsia="Cambria" w:cstheme="minorHAnsi"/>
                <w:i/>
                <w:sz w:val="24"/>
                <w:szCs w:val="24"/>
                <w:lang w:val="nl-BE"/>
              </w:rPr>
              <w:t>et al</w:t>
            </w:r>
            <w:r w:rsidRPr="00254E5B">
              <w:rPr>
                <w:rFonts w:eastAsia="Cambria" w:cstheme="minorHAnsi"/>
                <w:sz w:val="24"/>
                <w:szCs w:val="24"/>
                <w:lang w:val="nl-BE"/>
              </w:rPr>
              <w:t>, 2010</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[18]","plainTextFormattedCitation":"[18]","previouslyFormattedCitation":"[27]"},"properties":{"noteIndex":0},"schema":"https://github.com/citation-style-language/schema/raw/master/csl-citation.json"}</w:instrText>
            </w:r>
            <w:r w:rsidRPr="00254E5B">
              <w:rPr>
                <w:rFonts w:eastAsia="Cambria" w:cstheme="minorHAnsi"/>
                <w:sz w:val="24"/>
                <w:szCs w:val="24"/>
              </w:rPr>
              <w:fldChar w:fldCharType="separate"/>
            </w:r>
            <w:r w:rsidR="00C47635" w:rsidRPr="00C47635">
              <w:rPr>
                <w:rFonts w:eastAsia="Cambria" w:cstheme="minorHAnsi"/>
                <w:noProof/>
                <w:sz w:val="24"/>
                <w:szCs w:val="24"/>
              </w:rPr>
              <w:t>[18]</w:t>
            </w:r>
            <w:r w:rsidRPr="00254E5B">
              <w:rPr>
                <w:rFonts w:eastAsia="Cambria" w:cstheme="minorHAnsi"/>
                <w:sz w:val="24"/>
                <w:szCs w:val="24"/>
              </w:rPr>
              <w:fldChar w:fldCharType="end"/>
            </w:r>
          </w:p>
        </w:tc>
        <w:tc>
          <w:tcPr>
            <w:tcW w:w="992" w:type="dxa"/>
            <w:noWrap/>
          </w:tcPr>
          <w:p w14:paraId="424DB6E9"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3A6ECDBB"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&lt; 3 months</w:t>
            </w:r>
          </w:p>
        </w:tc>
        <w:tc>
          <w:tcPr>
            <w:tcW w:w="3685" w:type="dxa"/>
          </w:tcPr>
          <w:p w14:paraId="47D7448B"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30 RSV LRTI</w:t>
            </w:r>
          </w:p>
        </w:tc>
        <w:tc>
          <w:tcPr>
            <w:tcW w:w="4536" w:type="dxa"/>
          </w:tcPr>
          <w:p w14:paraId="286D5885" w14:textId="372F8A87" w:rsidR="00C07EA6" w:rsidRPr="00254E5B" w:rsidRDefault="00C07EA6" w:rsidP="00C07EA6">
            <w:pPr>
              <w:spacing w:line="480" w:lineRule="auto"/>
              <w:jc w:val="left"/>
              <w:rPr>
                <w:rFonts w:eastAsia="Cambria" w:cstheme="minorHAnsi"/>
                <w:sz w:val="24"/>
                <w:szCs w:val="24"/>
              </w:rPr>
            </w:pPr>
            <w:r>
              <w:rPr>
                <w:rFonts w:cstheme="minorHAnsi"/>
                <w:sz w:val="24"/>
                <w:szCs w:val="24"/>
              </w:rPr>
              <w:t>Clinical severity score (</w:t>
            </w:r>
            <w:r w:rsidRPr="00254E5B">
              <w:rPr>
                <w:rFonts w:cstheme="minorHAnsi"/>
                <w:sz w:val="24"/>
                <w:szCs w:val="24"/>
              </w:rPr>
              <w:t>Respiratory rate; wheezing; oxygen saturation; accessory muscle recruitment</w:t>
            </w:r>
            <w:r>
              <w:rPr>
                <w:rFonts w:cstheme="minorHAnsi"/>
                <w:sz w:val="24"/>
                <w:szCs w:val="24"/>
              </w:rPr>
              <w:t>); duration of oxygen therapy; duration of mechanical ventilation; length of hospital stay</w:t>
            </w:r>
          </w:p>
        </w:tc>
      </w:tr>
      <w:tr w:rsidR="00C07EA6" w:rsidRPr="00254E5B" w14:paraId="5217BC91" w14:textId="77777777" w:rsidTr="00757604">
        <w:trPr>
          <w:trHeight w:val="179"/>
        </w:trPr>
        <w:tc>
          <w:tcPr>
            <w:tcW w:w="1596" w:type="dxa"/>
            <w:vMerge/>
            <w:noWrap/>
          </w:tcPr>
          <w:p w14:paraId="737210B8" w14:textId="77777777" w:rsidR="00C07EA6" w:rsidRPr="00254E5B" w:rsidRDefault="00C07EA6" w:rsidP="00C07EA6">
            <w:pPr>
              <w:spacing w:line="480" w:lineRule="auto"/>
              <w:jc w:val="left"/>
              <w:rPr>
                <w:rFonts w:eastAsia="Cambria" w:cstheme="minorHAnsi"/>
                <w:sz w:val="24"/>
                <w:szCs w:val="24"/>
              </w:rPr>
            </w:pPr>
          </w:p>
        </w:tc>
        <w:tc>
          <w:tcPr>
            <w:tcW w:w="1943" w:type="dxa"/>
            <w:noWrap/>
          </w:tcPr>
          <w:p w14:paraId="79F84CB7" w14:textId="7FB7A270"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 xml:space="preserve">Christiaansen </w:t>
            </w:r>
            <w:r w:rsidRPr="00254E5B">
              <w:rPr>
                <w:rFonts w:eastAsia="Cambria" w:cstheme="minorHAnsi"/>
                <w:i/>
                <w:sz w:val="24"/>
                <w:szCs w:val="24"/>
                <w:lang w:val="nl-BE"/>
              </w:rPr>
              <w:t>et al</w:t>
            </w:r>
            <w:r w:rsidRPr="00254E5B">
              <w:rPr>
                <w:rFonts w:eastAsia="Cambria" w:cstheme="minorHAnsi"/>
                <w:sz w:val="24"/>
                <w:szCs w:val="24"/>
                <w:lang w:val="nl-BE"/>
              </w:rPr>
              <w:t>, 2016</w:t>
            </w:r>
            <w:r w:rsidRPr="00254E5B">
              <w:rPr>
                <w:rFonts w:eastAsia="Cambria" w:cstheme="minorHAnsi"/>
                <w:sz w:val="24"/>
                <w:szCs w:val="24"/>
              </w:rPr>
              <w:fldChar w:fldCharType="begin" w:fldLock="1"/>
            </w:r>
            <w:r w:rsidR="00C47635">
              <w:rPr>
                <w:rFonts w:eastAsia="Cambria" w:cstheme="minorHAnsi"/>
                <w:sz w:val="24"/>
                <w:szCs w:val="24"/>
              </w:rPr>
              <w:instrText>ADDIN CSL_CITATION {"citationItems":[{"id":"ITEM-1","itemData":{"DOI":"10.1038/pr.2016.130","ISSN":"1530-0447","PMID":"27486703","abstract":"BACKGROUND Respiratory syncytial virus (RSV) is the leading cause of bronchiolitis and pneumonia in children under 1 y of age in the USA. The host immune response is believed to contribute to RSV-induced disease. We hypothesize that severe RSV infection in infants is mediated by insufficient regulation of the host immune response of regulatory T cells (Tregs) resulting in immunopathology. METHODS Blood and nasal aspirates from 23 RSV-infected and 17 control infants under 1 y of age were collected. Treg frequencies were determined by flow cytometry from peripheral blood mononuclear cells. Analysis of 24 cytokines was measured by multiplex assay on nasal aspirates. RESULTS We demonstrate that the frequency of activated Tregs is significantly reduced in the peripheral blood of RSV-infected infants compared with age-matched controls. Surprisingly, T helper (Th)17 related cytokines including interleukin (IL)-1β, IL-17A, and IL-23 were associated with a reduction in clinical symptoms of respiratory distress. In addition, the amount of IL-33 protein in nasal washes, a cytokine important in maintaining Treg homeostasis in mucosal tissues, was decreased in RSV-infected children. CONCLUSION These results suggest that decreased Treg numbers and an inability to properly control the host inflammatory response results in severe RSV infection.","author":[{"dropping-particle":"","family":"Christiaansen","given":"Allison F","non-dropping-particle":"","parse-names":false,"suffix":""},{"dropping-particle":"","family":"Syed","given":"Muhammad A","non-dropping-particle":"","parse-names":false,"suffix":""},{"dropping-particle":"","family":"Eyck","given":"Patrick P","non-dropping-particle":"Ten","parse-names":false,"suffix":""},{"dropping-particle":"","family":"Hartwig","given":"Stacey M","non-dropping-particle":"","parse-names":false,"suffix":""},{"dropping-particle":"","family":"Durairaj","given":"Lakshmi","non-dropping-particle":"","parse-names":false,"suffix":""},{"dropping-particle":"","family":"Kamath","given":"Sameer S","non-dropping-particle":"","parse-names":false,"suffix":""},{"dropping-particle":"","family":"Varga","given":"Steven M","non-dropping-particle":"","parse-names":false,"suffix":""}],"container-title":"Pediatric research","id":"ITEM-1","issue":"5","issued":{"date-parts":[["2016","11","21"]]},"page":"702-709","title":"Altered Treg and cytokine responses in RSV-infected infants.","type":"article-journal","volume":"80"},"uris":["http://www.mendeley.com/documents/?uuid=e3865f28-7c7f-3a5a-b383-8f0bde5d5872"]}],"mendeley":{"formattedCitation":"[29]","plainTextFormattedCitation":"[29]","previouslyFormattedCitation":"[29]"},"properties":{"noteIndex":0},"schema":"https://github.com/citation-style-language/schema/raw/master/csl-citation.json"}</w:instrText>
            </w:r>
            <w:r w:rsidRPr="00254E5B">
              <w:rPr>
                <w:rFonts w:eastAsia="Cambria" w:cstheme="minorHAnsi"/>
                <w:sz w:val="24"/>
                <w:szCs w:val="24"/>
              </w:rPr>
              <w:fldChar w:fldCharType="separate"/>
            </w:r>
            <w:r w:rsidRPr="00A7581E">
              <w:rPr>
                <w:rFonts w:eastAsia="Cambria" w:cstheme="minorHAnsi"/>
                <w:noProof/>
                <w:sz w:val="24"/>
                <w:szCs w:val="24"/>
              </w:rPr>
              <w:t>[29]</w:t>
            </w:r>
            <w:r w:rsidRPr="00254E5B">
              <w:rPr>
                <w:rFonts w:eastAsia="Cambria" w:cstheme="minorHAnsi"/>
                <w:sz w:val="24"/>
                <w:szCs w:val="24"/>
              </w:rPr>
              <w:fldChar w:fldCharType="end"/>
            </w:r>
          </w:p>
        </w:tc>
        <w:tc>
          <w:tcPr>
            <w:tcW w:w="992" w:type="dxa"/>
            <w:noWrap/>
          </w:tcPr>
          <w:p w14:paraId="45A3FBA5" w14:textId="77777777" w:rsidR="00C07EA6" w:rsidRPr="00254E5B" w:rsidRDefault="00C07EA6" w:rsidP="00C07EA6">
            <w:pPr>
              <w:spacing w:line="480" w:lineRule="auto"/>
              <w:jc w:val="left"/>
              <w:rPr>
                <w:rFonts w:eastAsia="Cambria" w:cstheme="minorHAnsi"/>
                <w:sz w:val="24"/>
                <w:szCs w:val="24"/>
                <w:lang w:val="nl-BE"/>
              </w:rPr>
            </w:pPr>
            <w:r w:rsidRPr="00254E5B">
              <w:rPr>
                <w:rFonts w:eastAsia="Cambria" w:cstheme="minorHAnsi"/>
                <w:sz w:val="24"/>
                <w:szCs w:val="24"/>
                <w:lang w:val="nl-BE"/>
              </w:rPr>
              <w:t>(na)</w:t>
            </w:r>
          </w:p>
        </w:tc>
        <w:tc>
          <w:tcPr>
            <w:tcW w:w="2127" w:type="dxa"/>
          </w:tcPr>
          <w:p w14:paraId="3EF9C9D3" w14:textId="77777777" w:rsidR="00C07EA6" w:rsidRPr="00254E5B" w:rsidRDefault="00C07EA6" w:rsidP="00C07EA6">
            <w:pPr>
              <w:spacing w:line="480" w:lineRule="auto"/>
              <w:jc w:val="left"/>
              <w:rPr>
                <w:rFonts w:eastAsia="Cambria" w:cstheme="minorHAnsi"/>
                <w:sz w:val="24"/>
                <w:szCs w:val="24"/>
                <w:lang w:val="nl-BE"/>
              </w:rPr>
            </w:pPr>
            <w:r w:rsidRPr="00254E5B">
              <w:rPr>
                <w:rFonts w:cstheme="minorHAnsi"/>
                <w:sz w:val="24"/>
                <w:szCs w:val="24"/>
              </w:rPr>
              <w:t>&lt; 12 months</w:t>
            </w:r>
          </w:p>
        </w:tc>
        <w:tc>
          <w:tcPr>
            <w:tcW w:w="3685" w:type="dxa"/>
          </w:tcPr>
          <w:p w14:paraId="0FC0782D"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23 RSV-infected infants; 17 control subjects</w:t>
            </w:r>
          </w:p>
        </w:tc>
        <w:tc>
          <w:tcPr>
            <w:tcW w:w="4536" w:type="dxa"/>
          </w:tcPr>
          <w:p w14:paraId="65CF05A0" w14:textId="77777777" w:rsidR="00C07EA6" w:rsidRPr="00254E5B" w:rsidRDefault="00C07EA6" w:rsidP="00C07EA6">
            <w:pPr>
              <w:spacing w:line="480" w:lineRule="auto"/>
              <w:jc w:val="left"/>
              <w:rPr>
                <w:rFonts w:cstheme="minorHAnsi"/>
                <w:sz w:val="24"/>
                <w:szCs w:val="24"/>
              </w:rPr>
            </w:pPr>
            <w:r w:rsidRPr="00254E5B">
              <w:rPr>
                <w:rFonts w:cstheme="minorHAnsi"/>
                <w:sz w:val="24"/>
                <w:szCs w:val="24"/>
              </w:rPr>
              <w:t>Difficulty in breathing; retractions</w:t>
            </w:r>
          </w:p>
        </w:tc>
      </w:tr>
    </w:tbl>
    <w:p w14:paraId="571CB95D" w14:textId="77777777" w:rsidR="00DC3F83" w:rsidRPr="00484975" w:rsidRDefault="00DC3F83" w:rsidP="00DC3F83">
      <w:pPr>
        <w:spacing w:line="480" w:lineRule="auto"/>
        <w:rPr>
          <w:rFonts w:eastAsia="Cambria" w:cstheme="minorHAnsi"/>
          <w:iCs/>
          <w:sz w:val="24"/>
          <w:szCs w:val="24"/>
        </w:rPr>
      </w:pPr>
      <w:bookmarkStart w:id="35" w:name="_Hlk5909741"/>
      <w:r w:rsidRPr="00484975">
        <w:rPr>
          <w:rFonts w:eastAsia="Cambria" w:cstheme="minorHAnsi"/>
          <w:iCs/>
          <w:sz w:val="24"/>
          <w:szCs w:val="24"/>
        </w:rPr>
        <w:br w:type="page"/>
      </w:r>
    </w:p>
    <w:p w14:paraId="04001C4D" w14:textId="0AF63755" w:rsidR="00DC3F83" w:rsidRPr="00254E5B" w:rsidRDefault="00DC3F83" w:rsidP="00DC3F83">
      <w:pPr>
        <w:widowControl w:val="0"/>
        <w:spacing w:before="240" w:after="0" w:line="480" w:lineRule="auto"/>
        <w:jc w:val="left"/>
        <w:rPr>
          <w:rFonts w:eastAsia="Cambria" w:cstheme="minorHAnsi"/>
          <w:iCs/>
          <w:sz w:val="24"/>
          <w:szCs w:val="24"/>
          <w:lang w:val="en-GB"/>
        </w:rPr>
      </w:pPr>
      <w:r>
        <w:rPr>
          <w:rFonts w:eastAsia="Cambria" w:cstheme="minorHAnsi"/>
          <w:b/>
          <w:iCs/>
          <w:sz w:val="24"/>
          <w:szCs w:val="24"/>
          <w:lang w:val="en-GB"/>
        </w:rPr>
        <w:lastRenderedPageBreak/>
        <w:t>Supplementary t</w:t>
      </w:r>
      <w:r w:rsidRPr="00484975">
        <w:rPr>
          <w:rFonts w:eastAsia="Cambria" w:cstheme="minorHAnsi"/>
          <w:b/>
          <w:iCs/>
          <w:sz w:val="24"/>
          <w:szCs w:val="24"/>
          <w:lang w:val="en-GB"/>
        </w:rPr>
        <w:t xml:space="preserve">able </w:t>
      </w:r>
      <w:r>
        <w:rPr>
          <w:rFonts w:eastAsia="Cambria" w:cstheme="minorHAnsi"/>
          <w:b/>
          <w:iCs/>
          <w:sz w:val="24"/>
          <w:szCs w:val="24"/>
          <w:lang w:val="en-GB"/>
        </w:rPr>
        <w:t>3</w:t>
      </w:r>
      <w:r w:rsidRPr="00484975">
        <w:rPr>
          <w:rFonts w:eastAsia="Cambria" w:cstheme="minorHAnsi"/>
          <w:iCs/>
          <w:sz w:val="24"/>
          <w:szCs w:val="24"/>
          <w:lang w:val="en-GB"/>
        </w:rPr>
        <w:t xml:space="preserve">: </w:t>
      </w:r>
      <w:r>
        <w:rPr>
          <w:rFonts w:eastAsia="Cambria" w:cstheme="minorHAnsi"/>
          <w:iCs/>
          <w:sz w:val="24"/>
          <w:szCs w:val="24"/>
          <w:lang w:val="en-GB"/>
        </w:rPr>
        <w:t>Overview</w:t>
      </w:r>
      <w:r w:rsidRPr="00484975">
        <w:rPr>
          <w:rFonts w:eastAsia="Cambria" w:cstheme="minorHAnsi"/>
          <w:iCs/>
          <w:sz w:val="24"/>
          <w:szCs w:val="24"/>
          <w:lang w:val="en-GB"/>
        </w:rPr>
        <w:t xml:space="preserve"> of studies assessing the association between respiratory microbiome and RSV </w:t>
      </w:r>
      <w:r w:rsidRPr="00254E5B">
        <w:rPr>
          <w:rFonts w:eastAsia="Cambria" w:cstheme="minorHAnsi"/>
          <w:iCs/>
          <w:sz w:val="24"/>
          <w:szCs w:val="24"/>
          <w:lang w:val="en-GB"/>
        </w:rPr>
        <w:t>disease severity. “</w:t>
      </w:r>
      <w:r w:rsidRPr="00254E5B">
        <w:rPr>
          <w:rFonts w:eastAsia="Cambria" w:cstheme="minorHAnsi"/>
          <w:sz w:val="24"/>
          <w:szCs w:val="24"/>
        </w:rPr>
        <w:t>(-)</w:t>
      </w:r>
      <w:r w:rsidRPr="00254E5B">
        <w:rPr>
          <w:rFonts w:eastAsia="Cambria" w:cstheme="minorHAnsi"/>
          <w:iCs/>
          <w:sz w:val="24"/>
          <w:szCs w:val="24"/>
          <w:lang w:val="en-GB"/>
        </w:rPr>
        <w:t>” indicates negative association, “</w:t>
      </w:r>
      <w:r w:rsidRPr="00254E5B">
        <w:rPr>
          <w:rFonts w:eastAsia="Cambria" w:cstheme="minorHAnsi"/>
          <w:bCs/>
          <w:sz w:val="24"/>
          <w:szCs w:val="24"/>
        </w:rPr>
        <w:t>(+)</w:t>
      </w:r>
      <w:r w:rsidRPr="00254E5B">
        <w:rPr>
          <w:rFonts w:eastAsia="Cambria" w:cstheme="minorHAnsi"/>
          <w:iCs/>
          <w:sz w:val="24"/>
          <w:szCs w:val="24"/>
          <w:lang w:val="en-GB"/>
        </w:rPr>
        <w:t>” indicates a positive association observed by the corresponding publication.</w:t>
      </w:r>
    </w:p>
    <w:tbl>
      <w:tblPr>
        <w:tblStyle w:val="TableGrid"/>
        <w:tblW w:w="14879" w:type="dxa"/>
        <w:tblLook w:val="04A0" w:firstRow="1" w:lastRow="0" w:firstColumn="1" w:lastColumn="0" w:noHBand="0" w:noVBand="1"/>
      </w:tblPr>
      <w:tblGrid>
        <w:gridCol w:w="1053"/>
        <w:gridCol w:w="1885"/>
        <w:gridCol w:w="1724"/>
        <w:gridCol w:w="1360"/>
        <w:gridCol w:w="1398"/>
        <w:gridCol w:w="3457"/>
        <w:gridCol w:w="4002"/>
      </w:tblGrid>
      <w:tr w:rsidR="00DC3F83" w:rsidRPr="00254E5B" w14:paraId="39C2EE15" w14:textId="77777777" w:rsidTr="00757604">
        <w:trPr>
          <w:trHeight w:val="109"/>
        </w:trPr>
        <w:tc>
          <w:tcPr>
            <w:tcW w:w="2938" w:type="dxa"/>
            <w:gridSpan w:val="2"/>
            <w:noWrap/>
            <w:hideMark/>
          </w:tcPr>
          <w:p w14:paraId="134A5E96"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Bacteria</w:t>
            </w:r>
          </w:p>
        </w:tc>
        <w:tc>
          <w:tcPr>
            <w:tcW w:w="1724" w:type="dxa"/>
            <w:hideMark/>
          </w:tcPr>
          <w:p w14:paraId="271B6534"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Publication</w:t>
            </w:r>
          </w:p>
        </w:tc>
        <w:tc>
          <w:tcPr>
            <w:tcW w:w="1360" w:type="dxa"/>
            <w:hideMark/>
          </w:tcPr>
          <w:p w14:paraId="61064505"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Association</w:t>
            </w:r>
          </w:p>
        </w:tc>
        <w:tc>
          <w:tcPr>
            <w:tcW w:w="1398" w:type="dxa"/>
          </w:tcPr>
          <w:p w14:paraId="4892B572"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Age group</w:t>
            </w:r>
          </w:p>
        </w:tc>
        <w:tc>
          <w:tcPr>
            <w:tcW w:w="3457" w:type="dxa"/>
          </w:tcPr>
          <w:p w14:paraId="3F47AE15"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Number of patients</w:t>
            </w:r>
          </w:p>
        </w:tc>
        <w:tc>
          <w:tcPr>
            <w:tcW w:w="4002" w:type="dxa"/>
          </w:tcPr>
          <w:p w14:paraId="3BEE2309" w14:textId="77777777" w:rsidR="00DC3F83" w:rsidRPr="00254E5B" w:rsidRDefault="00DC3F83" w:rsidP="00922403">
            <w:pPr>
              <w:widowControl w:val="0"/>
              <w:spacing w:line="480" w:lineRule="auto"/>
              <w:jc w:val="left"/>
              <w:rPr>
                <w:rFonts w:eastAsia="Cambria" w:cstheme="minorHAnsi"/>
                <w:b/>
                <w:bCs/>
                <w:sz w:val="24"/>
                <w:szCs w:val="24"/>
              </w:rPr>
            </w:pPr>
            <w:r w:rsidRPr="00254E5B">
              <w:rPr>
                <w:rFonts w:eastAsia="Cambria" w:cstheme="minorHAnsi"/>
                <w:b/>
                <w:bCs/>
                <w:sz w:val="24"/>
                <w:szCs w:val="24"/>
              </w:rPr>
              <w:t>Severity parameters</w:t>
            </w:r>
          </w:p>
        </w:tc>
      </w:tr>
      <w:tr w:rsidR="00DC3F83" w:rsidRPr="00254E5B" w14:paraId="6A00998B" w14:textId="77777777" w:rsidTr="00757604">
        <w:trPr>
          <w:trHeight w:val="220"/>
        </w:trPr>
        <w:tc>
          <w:tcPr>
            <w:tcW w:w="1053" w:type="dxa"/>
            <w:vMerge w:val="restart"/>
            <w:noWrap/>
            <w:vAlign w:val="center"/>
            <w:hideMark/>
          </w:tcPr>
          <w:p w14:paraId="06345EFE" w14:textId="77777777" w:rsidR="00DC3F83" w:rsidRPr="006D0324" w:rsidRDefault="00DC3F83" w:rsidP="00922403">
            <w:pPr>
              <w:widowControl w:val="0"/>
              <w:spacing w:line="480" w:lineRule="auto"/>
              <w:jc w:val="left"/>
              <w:rPr>
                <w:rFonts w:eastAsia="Cambria" w:cstheme="minorHAnsi"/>
                <w:bCs/>
                <w:sz w:val="24"/>
                <w:szCs w:val="24"/>
              </w:rPr>
            </w:pPr>
            <w:r w:rsidRPr="006D0324">
              <w:rPr>
                <w:rFonts w:eastAsia="Cambria" w:cstheme="minorHAnsi"/>
                <w:bCs/>
                <w:sz w:val="24"/>
                <w:szCs w:val="24"/>
              </w:rPr>
              <w:t>Gram negative</w:t>
            </w:r>
          </w:p>
        </w:tc>
        <w:tc>
          <w:tcPr>
            <w:tcW w:w="1885" w:type="dxa"/>
            <w:vMerge w:val="restart"/>
            <w:noWrap/>
            <w:vAlign w:val="center"/>
            <w:hideMark/>
          </w:tcPr>
          <w:p w14:paraId="222CF511" w14:textId="77777777" w:rsidR="00DC3F83" w:rsidRPr="006D0324" w:rsidRDefault="00DC3F83" w:rsidP="00922403">
            <w:pPr>
              <w:widowControl w:val="0"/>
              <w:spacing w:line="480" w:lineRule="auto"/>
              <w:jc w:val="left"/>
              <w:rPr>
                <w:rFonts w:eastAsia="Cambria" w:cstheme="minorHAnsi"/>
                <w:bCs/>
                <w:i/>
                <w:sz w:val="24"/>
                <w:szCs w:val="24"/>
              </w:rPr>
            </w:pPr>
            <w:r w:rsidRPr="006D0324">
              <w:rPr>
                <w:rFonts w:eastAsia="Cambria" w:cstheme="minorHAnsi"/>
                <w:bCs/>
                <w:i/>
                <w:sz w:val="24"/>
                <w:szCs w:val="24"/>
              </w:rPr>
              <w:t>Moraxella catarrhalis</w:t>
            </w:r>
          </w:p>
        </w:tc>
        <w:tc>
          <w:tcPr>
            <w:tcW w:w="1724" w:type="dxa"/>
            <w:hideMark/>
          </w:tcPr>
          <w:p w14:paraId="31C248E5" w14:textId="75D493EB" w:rsidR="00DC3F83" w:rsidRPr="00254E5B" w:rsidRDefault="00DC3F83" w:rsidP="00922403">
            <w:pPr>
              <w:widowControl w:val="0"/>
              <w:spacing w:line="480" w:lineRule="auto"/>
              <w:jc w:val="left"/>
              <w:rPr>
                <w:rFonts w:eastAsia="Cambria" w:cstheme="minorHAnsi"/>
                <w:sz w:val="24"/>
                <w:szCs w:val="24"/>
                <w:lang w:val="nl-BE"/>
              </w:rPr>
            </w:pPr>
            <w:r w:rsidRPr="00484975">
              <w:rPr>
                <w:rFonts w:eastAsia="Cambria" w:cstheme="minorHAnsi"/>
                <w:sz w:val="24"/>
                <w:szCs w:val="24"/>
                <w:lang w:val="nl-BE"/>
              </w:rPr>
              <w:t xml:space="preserve">Teo </w:t>
            </w:r>
            <w:r w:rsidRPr="00193958">
              <w:rPr>
                <w:rFonts w:eastAsia="Cambria" w:cstheme="minorHAnsi"/>
                <w:i/>
                <w:sz w:val="24"/>
                <w:szCs w:val="24"/>
                <w:lang w:val="nl-BE"/>
              </w:rPr>
              <w:t>et al</w:t>
            </w:r>
            <w:r w:rsidRPr="00484975">
              <w:rPr>
                <w:rFonts w:eastAsia="Cambria" w:cstheme="minorHAnsi"/>
                <w:sz w:val="24"/>
                <w:szCs w:val="24"/>
                <w:lang w:val="nl-BE"/>
              </w:rPr>
              <w:t>., 2015</w:t>
            </w:r>
            <w:bookmarkStart w:id="36" w:name="_Hlk36805352"/>
            <w:r>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mendeley":{"formattedCitation":"[36]","plainTextFormattedCitation":"[36]","previouslyFormattedCitation":"[36]"},"properties":{"noteIndex":0},"schema":"https://github.com/citation-style-language/schema/raw/master/csl-citation.json"}</w:instrText>
            </w:r>
            <w:r>
              <w:rPr>
                <w:rFonts w:eastAsia="Cambria" w:cstheme="minorHAnsi"/>
                <w:sz w:val="24"/>
                <w:szCs w:val="24"/>
                <w:lang w:val="nl-BE"/>
              </w:rPr>
              <w:fldChar w:fldCharType="separate"/>
            </w:r>
            <w:r w:rsidR="00A7581E" w:rsidRPr="00A7581E">
              <w:rPr>
                <w:rFonts w:eastAsia="Cambria" w:cstheme="minorHAnsi"/>
                <w:noProof/>
                <w:sz w:val="24"/>
                <w:szCs w:val="24"/>
                <w:lang w:val="nl-BE"/>
              </w:rPr>
              <w:t>[36]</w:t>
            </w:r>
            <w:r>
              <w:rPr>
                <w:rFonts w:eastAsia="Cambria" w:cstheme="minorHAnsi"/>
                <w:sz w:val="24"/>
                <w:szCs w:val="24"/>
                <w:lang w:val="nl-BE"/>
              </w:rPr>
              <w:fldChar w:fldCharType="end"/>
            </w:r>
            <w:bookmarkEnd w:id="36"/>
          </w:p>
        </w:tc>
        <w:tc>
          <w:tcPr>
            <w:tcW w:w="1360" w:type="dxa"/>
            <w:hideMark/>
          </w:tcPr>
          <w:p w14:paraId="05734A1E"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32EF1AF8"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12 months</w:t>
            </w:r>
          </w:p>
          <w:p w14:paraId="19EA6D2B" w14:textId="77777777" w:rsidR="00DC3F83" w:rsidRPr="00254E5B" w:rsidRDefault="00DC3F83" w:rsidP="00922403">
            <w:pPr>
              <w:spacing w:line="480" w:lineRule="auto"/>
              <w:jc w:val="left"/>
              <w:rPr>
                <w:rFonts w:cstheme="minorHAnsi"/>
                <w:sz w:val="24"/>
                <w:szCs w:val="24"/>
              </w:rPr>
            </w:pPr>
          </w:p>
        </w:tc>
        <w:tc>
          <w:tcPr>
            <w:tcW w:w="3457" w:type="dxa"/>
          </w:tcPr>
          <w:p w14:paraId="516AD2A0" w14:textId="77777777" w:rsidR="00DC3F83" w:rsidRPr="00254E5B" w:rsidRDefault="00DC3F83" w:rsidP="00922403">
            <w:pPr>
              <w:widowControl w:val="0"/>
              <w:spacing w:line="480" w:lineRule="auto"/>
              <w:jc w:val="left"/>
              <w:rPr>
                <w:rFonts w:eastAsia="Cambria" w:cstheme="minorHAnsi"/>
                <w:sz w:val="24"/>
                <w:szCs w:val="24"/>
                <w:lang w:val="nl-BE"/>
              </w:rPr>
            </w:pPr>
            <w:r w:rsidRPr="00254E5B">
              <w:rPr>
                <w:rFonts w:cstheme="minorHAnsi"/>
                <w:sz w:val="24"/>
                <w:szCs w:val="24"/>
              </w:rPr>
              <w:t>234 infants</w:t>
            </w:r>
          </w:p>
        </w:tc>
        <w:tc>
          <w:tcPr>
            <w:tcW w:w="4002" w:type="dxa"/>
          </w:tcPr>
          <w:p w14:paraId="0A1F3352" w14:textId="4239866E" w:rsidR="00DC3F83" w:rsidRPr="00F05C37" w:rsidRDefault="006430DE" w:rsidP="00922403">
            <w:pPr>
              <w:widowControl w:val="0"/>
              <w:spacing w:line="480" w:lineRule="auto"/>
              <w:jc w:val="left"/>
              <w:rPr>
                <w:rFonts w:eastAsia="Cambria" w:cstheme="minorHAnsi"/>
                <w:sz w:val="24"/>
                <w:szCs w:val="24"/>
              </w:rPr>
            </w:pPr>
            <w:r w:rsidRPr="00F05C37">
              <w:rPr>
                <w:rFonts w:eastAsia="Cambria" w:cstheme="minorHAnsi"/>
                <w:sz w:val="24"/>
                <w:szCs w:val="24"/>
              </w:rPr>
              <w:t>LRTI versus URTI</w:t>
            </w:r>
            <w:r>
              <w:rPr>
                <w:rFonts w:eastAsia="Cambria" w:cstheme="minorHAnsi"/>
                <w:sz w:val="24"/>
                <w:szCs w:val="24"/>
              </w:rPr>
              <w:t>; fever in LRTI</w:t>
            </w:r>
            <w:r w:rsidRPr="006430DE" w:rsidDel="006430DE">
              <w:rPr>
                <w:rFonts w:eastAsia="Cambria" w:cstheme="minorHAnsi"/>
                <w:sz w:val="24"/>
                <w:szCs w:val="24"/>
              </w:rPr>
              <w:t xml:space="preserve"> </w:t>
            </w:r>
          </w:p>
        </w:tc>
      </w:tr>
      <w:tr w:rsidR="00DC3F83" w:rsidRPr="00254E5B" w14:paraId="46AA41C6" w14:textId="77777777" w:rsidTr="00757604">
        <w:trPr>
          <w:trHeight w:val="220"/>
        </w:trPr>
        <w:tc>
          <w:tcPr>
            <w:tcW w:w="1053" w:type="dxa"/>
            <w:vMerge/>
            <w:noWrap/>
            <w:vAlign w:val="center"/>
          </w:tcPr>
          <w:p w14:paraId="340F51A6"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4ABC1336"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2C39EA84" w14:textId="33EEEE21" w:rsidR="00DC3F83" w:rsidRPr="00254E5B" w:rsidRDefault="00DC3F83" w:rsidP="00922403">
            <w:pPr>
              <w:widowControl w:val="0"/>
              <w:spacing w:line="480" w:lineRule="auto"/>
              <w:jc w:val="left"/>
              <w:rPr>
                <w:rFonts w:eastAsia="Cambria" w:cstheme="minorHAnsi"/>
                <w:sz w:val="24"/>
                <w:szCs w:val="24"/>
                <w:lang w:val="nl-BE"/>
              </w:rPr>
            </w:pPr>
            <w:r w:rsidRPr="00484975">
              <w:rPr>
                <w:rFonts w:eastAsia="Cambria" w:cstheme="minorHAnsi"/>
                <w:sz w:val="24"/>
                <w:szCs w:val="24"/>
                <w:lang w:val="nl-BE"/>
              </w:rPr>
              <w:t xml:space="preserve">Teo </w:t>
            </w:r>
            <w:r w:rsidRPr="00193958">
              <w:rPr>
                <w:rFonts w:eastAsia="Cambria" w:cstheme="minorHAnsi"/>
                <w:i/>
                <w:sz w:val="24"/>
                <w:szCs w:val="24"/>
                <w:lang w:val="nl-BE"/>
              </w:rPr>
              <w:t>et al</w:t>
            </w:r>
            <w:r w:rsidRPr="00484975">
              <w:rPr>
                <w:rFonts w:eastAsia="Cambria" w:cstheme="minorHAnsi"/>
                <w:sz w:val="24"/>
                <w:szCs w:val="24"/>
                <w:lang w:val="nl-BE"/>
              </w:rPr>
              <w:t>., 2018</w:t>
            </w:r>
            <w:bookmarkStart w:id="37" w:name="_Hlk36805360"/>
            <w:r>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Microbe","id":"ITEM-1","issue":"3","issued":{"date-parts":[["2018"]]},"page":"341-352.e5","title":"Airway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[37]","plainTextFormattedCitation":"[37]","previouslyFormattedCitation":"[37]"},"properties":{"noteIndex":0},"schema":"https://github.com/citation-style-language/schema/raw/master/csl-citation.json"}</w:instrText>
            </w:r>
            <w:r>
              <w:rPr>
                <w:rFonts w:eastAsia="Cambria" w:cstheme="minorHAnsi"/>
                <w:sz w:val="24"/>
                <w:szCs w:val="24"/>
                <w:lang w:val="nl-BE"/>
              </w:rPr>
              <w:fldChar w:fldCharType="separate"/>
            </w:r>
            <w:r w:rsidR="00A7581E" w:rsidRPr="00A7581E">
              <w:rPr>
                <w:rFonts w:eastAsia="Cambria" w:cstheme="minorHAnsi"/>
                <w:noProof/>
                <w:sz w:val="24"/>
                <w:szCs w:val="24"/>
                <w:lang w:val="nl-BE"/>
              </w:rPr>
              <w:t>[37]</w:t>
            </w:r>
            <w:r>
              <w:rPr>
                <w:rFonts w:eastAsia="Cambria" w:cstheme="minorHAnsi"/>
                <w:sz w:val="24"/>
                <w:szCs w:val="24"/>
                <w:lang w:val="nl-BE"/>
              </w:rPr>
              <w:fldChar w:fldCharType="end"/>
            </w:r>
            <w:bookmarkEnd w:id="37"/>
          </w:p>
        </w:tc>
        <w:tc>
          <w:tcPr>
            <w:tcW w:w="1360" w:type="dxa"/>
          </w:tcPr>
          <w:p w14:paraId="44E69302"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5CA29163"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i/>
                <w:sz w:val="24"/>
                <w:szCs w:val="24"/>
                <w:lang w:val="nl-BE"/>
              </w:rPr>
              <w:t>&lt; 5 years</w:t>
            </w:r>
          </w:p>
        </w:tc>
        <w:tc>
          <w:tcPr>
            <w:tcW w:w="3457" w:type="dxa"/>
          </w:tcPr>
          <w:p w14:paraId="63B05EC0" w14:textId="77777777" w:rsidR="00DC3F83" w:rsidRPr="00254E5B" w:rsidRDefault="00DC3F83" w:rsidP="00922403">
            <w:pPr>
              <w:widowControl w:val="0"/>
              <w:spacing w:line="480" w:lineRule="auto"/>
              <w:jc w:val="left"/>
              <w:rPr>
                <w:rFonts w:eastAsia="Cambria" w:cstheme="minorHAnsi"/>
                <w:sz w:val="24"/>
                <w:szCs w:val="24"/>
                <w:lang w:val="nl-BE"/>
              </w:rPr>
            </w:pPr>
            <w:r w:rsidRPr="00254E5B">
              <w:rPr>
                <w:rFonts w:eastAsia="Cambria" w:cstheme="minorHAnsi"/>
                <w:sz w:val="24"/>
                <w:szCs w:val="24"/>
                <w:lang w:val="nl-BE"/>
              </w:rPr>
              <w:t>244 infants</w:t>
            </w:r>
          </w:p>
        </w:tc>
        <w:tc>
          <w:tcPr>
            <w:tcW w:w="4002" w:type="dxa"/>
          </w:tcPr>
          <w:p w14:paraId="002FD926" w14:textId="33E70F7D" w:rsidR="00DC3F83" w:rsidRPr="00F05C37" w:rsidRDefault="006430DE" w:rsidP="00922403">
            <w:pPr>
              <w:widowControl w:val="0"/>
              <w:spacing w:line="480" w:lineRule="auto"/>
              <w:jc w:val="left"/>
              <w:rPr>
                <w:rFonts w:eastAsia="Cambria" w:cstheme="minorHAnsi"/>
                <w:sz w:val="24"/>
                <w:szCs w:val="24"/>
              </w:rPr>
            </w:pPr>
            <w:r w:rsidRPr="00076BC8">
              <w:rPr>
                <w:rFonts w:eastAsia="Cambria" w:cstheme="minorHAnsi"/>
                <w:sz w:val="24"/>
                <w:szCs w:val="24"/>
              </w:rPr>
              <w:t>LRTI versus URTI</w:t>
            </w:r>
          </w:p>
        </w:tc>
      </w:tr>
      <w:tr w:rsidR="00DC3F83" w:rsidRPr="00254E5B" w14:paraId="4F2AED04" w14:textId="77777777" w:rsidTr="00757604">
        <w:trPr>
          <w:trHeight w:val="220"/>
        </w:trPr>
        <w:tc>
          <w:tcPr>
            <w:tcW w:w="1053" w:type="dxa"/>
            <w:vMerge/>
            <w:noWrap/>
            <w:vAlign w:val="center"/>
          </w:tcPr>
          <w:p w14:paraId="0CAA20E7"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75BCE2DB"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6A57DA73" w14:textId="72907326" w:rsidR="00DC3F83" w:rsidRPr="006D0324" w:rsidRDefault="00DC3F83" w:rsidP="00922403">
            <w:pPr>
              <w:widowControl w:val="0"/>
              <w:spacing w:line="480" w:lineRule="auto"/>
              <w:jc w:val="left"/>
              <w:rPr>
                <w:rFonts w:eastAsia="Cambria" w:cstheme="minorHAnsi"/>
                <w:i/>
                <w:sz w:val="24"/>
                <w:szCs w:val="24"/>
              </w:rPr>
            </w:pPr>
            <w:r w:rsidRPr="00484975">
              <w:rPr>
                <w:rFonts w:eastAsia="Cambria" w:cstheme="minorHAnsi"/>
                <w:i/>
                <w:sz w:val="24"/>
                <w:szCs w:val="24"/>
                <w:lang w:val="nl-BE"/>
              </w:rPr>
              <w:t xml:space="preserve">Suárez-Arrabal </w:t>
            </w:r>
            <w:r w:rsidRPr="00193958">
              <w:rPr>
                <w:rFonts w:eastAsia="Cambria" w:cstheme="minorHAnsi"/>
                <w:i/>
                <w:sz w:val="24"/>
                <w:szCs w:val="24"/>
                <w:lang w:val="nl-BE"/>
              </w:rPr>
              <w:t>et al</w:t>
            </w:r>
            <w:r w:rsidRPr="00484975">
              <w:rPr>
                <w:rFonts w:eastAsia="Cambria" w:cstheme="minorHAnsi"/>
                <w:i/>
                <w:sz w:val="24"/>
                <w:szCs w:val="24"/>
                <w:lang w:val="nl-BE"/>
              </w:rPr>
              <w:t>., 2015</w:t>
            </w:r>
            <w:bookmarkStart w:id="38" w:name="_Hlk36805368"/>
            <w:r>
              <w:rPr>
                <w:rFonts w:eastAsia="Cambria" w:cstheme="minorHAnsi"/>
                <w:i/>
                <w:sz w:val="24"/>
                <w:szCs w:val="24"/>
                <w:lang w:val="nl-BE"/>
              </w:rPr>
              <w:fldChar w:fldCharType="begin" w:fldLock="1"/>
            </w:r>
            <w:r w:rsidR="00C47635">
              <w:rPr>
                <w:rFonts w:eastAsia="Cambria" w:cstheme="minorHAnsi"/>
                <w:i/>
                <w:sz w:val="24"/>
                <w:szCs w:val="24"/>
                <w:lang w:val="nl-BE"/>
              </w:rPr>
              <w:instrText>ADDIN CSL_CITATION {"citationItems":[{"id":"ITEM-1","itemData":{"DOI":"10.1016/J.JINF.2015.06.010","ISSN":"0163-4453","abstract":"OBJECTIVES Animal studies suggest that RSV increases nasopharyngeal (NP) bacterial colonization facilitating bacterial infections. We investigated the influence of antibiotic treatment and colonization with potentially pathogenic bacteria on inflammatory markers and disease severity in RSV-infected in infants. METHODS Healthy young infants hospitalized with RSV bronchiolitis (n = 136) and age-matched healthy controls (n = 23) were enrolled and NP samples cultured for potentially pathogenic bacteria including: Gram-positive bacteria (GPB): Staphylococcus aureus, Streptococcus pneumoniae, β-hemolytic Streptococcus; and Gram-negative bacteria (GNB): Moraxella catarrhalis and Haemophilus influenzae. Clinical parameters and plasma IL-8, IL-6 and TNF-α concentrations were compared according to the bacterial class and antibiotic treatment. RESULTS Antibiotic treatment decreased by 10-fold NP bacterial recovery. Eighty-one percent of RSV infants who did not receive antibiotics before sample collection were colonized with pathogenic bacteria. Overall, GNB were identified in 21% of patients versus 4% of controls who were mostly colonized with GPB. Additionally, in RSV patients NP white blood cell counts (p = 0.026), and blood neutrophils (p = 0.02) were higher in those colonized with potentially pathogenic bacteria versus respiratory flora. RSV patients colonized with GNB had higher plasma IL-8 (p = 0.01) and IL-6 (p &lt; 0.01) concentrations than controls, and required longer duration of oxygen (p = 0.049). CONCLUSIONS Infants with RSV bronchiolitis colonized with potentially pathogenic bacteria had increased numbers of mucosal and systemic inflammatory cells. Specifically, colonization with GNB was associated with higher concentrations of proinflammatory cytokines and a trend towards increased disease severity.","author":[{"dropping-particle":"","family":"Suárez-Arrabal","given":"M. Carmen","non-dropping-particle":"","parse-names":false,"suffix":""},{"dropping-particle":"","family":"Mella","given":"Cesar","non-dropping-particle":"","parse-names":false,"suffix":""},{"dropping-particle":"","family":"Lopez","given":"Santiago M.","non-dropping-particle":"","parse-names":false,"suffix":""},{"dropping-particle":"V.","family":"Brown","given":"Nicole","non-dropping-particle":"","parse-names":false,"suffix":"</w:instrText>
            </w:r>
            <w:r w:rsidR="00C47635" w:rsidRPr="0047177F">
              <w:rPr>
                <w:rFonts w:eastAsia="Cambria" w:cstheme="minorHAnsi"/>
                <w:i/>
                <w:sz w:val="24"/>
                <w:szCs w:val="24"/>
              </w:rPr>
              <w:instrText>"},{"dropping-particle":"","family":"Hall","given":"Mark W.","non-dropping-particle":"","parse-names":false,"suffix":""},{"dropping-particle":"","family":"Hammond","given":"Sue","non-dropping-particle":"","parse-names":false,"suffix":""},{"dropping-particle":"","family":"Shiels","given":"William","non-dropping-particle":"","parse-names":false,"suffix":""},{"dropping-particle":"","family":"Groner","given":"Judith","non-dropping-particle":"","parse-names":false,"suffix":""},{"dropping-particle":"","family":"Marcon","given":"Mario","non-dropping-particle":"","parse-names":false,"suffix":""},{"dropping-particle":"","family":"Ramilo","given":"Octavio","non-dropping-particle":"","parse-names":false,"suffix":""},{"dropping-particle":"","family":"Mejias","given":"Asuncion","non-dropping-particle":"","parse-names":false,"suffix":""}],"container-title":"Journal of Infection","id":"ITEM-1","issue":"4","issued":{"date-parts":[["2015","10","1"]]},"page":"458-469","title":"Nasopharyngeal bacterial burden and antibiotics: Influence on inflammatory markers and disease severity in infants with respiratory syncytial virus bronchiolitis","type":"article-journal","volume":"71"},"uris":["http://www.mendeley.com/documents/?uuid=bf77fa8e-7b91-3615-a84d-292682c4658b"]}],"mendeley":{"formattedCitation":"[38]","plainTextFormattedCitation":"[38]","previouslyFormattedCitation":"[38]"},"properties":{"noteIndex":0},"schema":"https://github.com/citation-style-language/schema/raw/master/csl-citation.json"}</w:instrText>
            </w:r>
            <w:r>
              <w:rPr>
                <w:rFonts w:eastAsia="Cambria" w:cstheme="minorHAnsi"/>
                <w:i/>
                <w:sz w:val="24"/>
                <w:szCs w:val="24"/>
                <w:lang w:val="nl-BE"/>
              </w:rPr>
              <w:fldChar w:fldCharType="separate"/>
            </w:r>
            <w:r w:rsidR="00A7581E" w:rsidRPr="00A7581E">
              <w:rPr>
                <w:rFonts w:eastAsia="Cambria" w:cstheme="minorHAnsi"/>
                <w:noProof/>
                <w:sz w:val="24"/>
                <w:szCs w:val="24"/>
              </w:rPr>
              <w:t>[38]</w:t>
            </w:r>
            <w:r>
              <w:rPr>
                <w:rFonts w:eastAsia="Cambria" w:cstheme="minorHAnsi"/>
                <w:i/>
                <w:sz w:val="24"/>
                <w:szCs w:val="24"/>
                <w:lang w:val="nl-BE"/>
              </w:rPr>
              <w:fldChar w:fldCharType="end"/>
            </w:r>
            <w:bookmarkEnd w:id="38"/>
          </w:p>
        </w:tc>
        <w:tc>
          <w:tcPr>
            <w:tcW w:w="1360" w:type="dxa"/>
          </w:tcPr>
          <w:p w14:paraId="47646763" w14:textId="77777777" w:rsidR="00DC3F83" w:rsidRPr="006D0324"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71DF133C"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 years</w:t>
            </w:r>
          </w:p>
        </w:tc>
        <w:tc>
          <w:tcPr>
            <w:tcW w:w="3457" w:type="dxa"/>
          </w:tcPr>
          <w:p w14:paraId="15F1CF93" w14:textId="424A0CF8" w:rsidR="00DC3F83" w:rsidRPr="00254E5B" w:rsidRDefault="00DC3F83" w:rsidP="00922403">
            <w:pPr>
              <w:spacing w:line="480" w:lineRule="auto"/>
              <w:jc w:val="left"/>
              <w:rPr>
                <w:rFonts w:cstheme="minorHAnsi"/>
                <w:sz w:val="24"/>
                <w:szCs w:val="24"/>
              </w:rPr>
            </w:pPr>
            <w:r w:rsidRPr="00254E5B">
              <w:rPr>
                <w:rFonts w:cstheme="minorHAnsi"/>
                <w:sz w:val="24"/>
                <w:szCs w:val="24"/>
              </w:rPr>
              <w:t>136 RSV bronchiolitis; 23 healthy controls</w:t>
            </w:r>
          </w:p>
        </w:tc>
        <w:tc>
          <w:tcPr>
            <w:tcW w:w="4002" w:type="dxa"/>
          </w:tcPr>
          <w:p w14:paraId="78B4E7BB" w14:textId="2DE068C7" w:rsidR="00DC3F83" w:rsidRPr="00254E5B" w:rsidRDefault="00DC3F83" w:rsidP="00922403">
            <w:pPr>
              <w:spacing w:line="480" w:lineRule="auto"/>
              <w:jc w:val="left"/>
              <w:rPr>
                <w:rFonts w:cstheme="minorHAnsi"/>
                <w:sz w:val="24"/>
                <w:szCs w:val="24"/>
              </w:rPr>
            </w:pPr>
            <w:r w:rsidRPr="00254E5B">
              <w:rPr>
                <w:rFonts w:cstheme="minorHAnsi"/>
                <w:sz w:val="24"/>
                <w:szCs w:val="24"/>
              </w:rPr>
              <w:t xml:space="preserve">Duration </w:t>
            </w:r>
            <w:r w:rsidR="004A5AAD">
              <w:rPr>
                <w:rFonts w:cstheme="minorHAnsi"/>
                <w:sz w:val="24"/>
                <w:szCs w:val="24"/>
              </w:rPr>
              <w:t>of oxygen supplementation</w:t>
            </w:r>
          </w:p>
        </w:tc>
      </w:tr>
      <w:tr w:rsidR="00DC3F83" w:rsidRPr="00254E5B" w14:paraId="49BD544C" w14:textId="77777777" w:rsidTr="00757604">
        <w:trPr>
          <w:trHeight w:val="552"/>
        </w:trPr>
        <w:tc>
          <w:tcPr>
            <w:tcW w:w="1053" w:type="dxa"/>
            <w:vMerge/>
            <w:vAlign w:val="center"/>
            <w:hideMark/>
          </w:tcPr>
          <w:p w14:paraId="3CD38480"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val="restart"/>
            <w:noWrap/>
            <w:vAlign w:val="center"/>
            <w:hideMark/>
          </w:tcPr>
          <w:p w14:paraId="198EF85F" w14:textId="144D13F6" w:rsidR="00DC3F83" w:rsidRPr="006D0324" w:rsidRDefault="00DC3F83" w:rsidP="00922403">
            <w:pPr>
              <w:widowControl w:val="0"/>
              <w:spacing w:line="480" w:lineRule="auto"/>
              <w:jc w:val="left"/>
              <w:rPr>
                <w:rFonts w:eastAsia="Cambria" w:cstheme="minorHAnsi"/>
                <w:bCs/>
                <w:i/>
                <w:sz w:val="24"/>
                <w:szCs w:val="24"/>
              </w:rPr>
            </w:pPr>
            <w:r w:rsidRPr="006D0324">
              <w:rPr>
                <w:rFonts w:eastAsia="Cambria" w:cstheme="minorHAnsi"/>
                <w:bCs/>
                <w:i/>
                <w:sz w:val="24"/>
                <w:szCs w:val="24"/>
              </w:rPr>
              <w:t>Haemophilus influenza</w:t>
            </w:r>
            <w:r w:rsidR="00490CD1">
              <w:rPr>
                <w:rFonts w:eastAsia="Cambria" w:cstheme="minorHAnsi"/>
                <w:bCs/>
                <w:i/>
                <w:sz w:val="24"/>
                <w:szCs w:val="24"/>
              </w:rPr>
              <w:t>e</w:t>
            </w:r>
          </w:p>
        </w:tc>
        <w:tc>
          <w:tcPr>
            <w:tcW w:w="1724" w:type="dxa"/>
            <w:hideMark/>
          </w:tcPr>
          <w:p w14:paraId="1CDB0E22" w14:textId="13E38D5F" w:rsidR="00DC3F83" w:rsidRPr="00F05C37" w:rsidRDefault="00DC3F83" w:rsidP="00922403">
            <w:pPr>
              <w:widowControl w:val="0"/>
              <w:spacing w:line="480" w:lineRule="auto"/>
              <w:jc w:val="left"/>
              <w:rPr>
                <w:rFonts w:eastAsia="Cambria" w:cstheme="minorHAnsi"/>
                <w:sz w:val="24"/>
                <w:szCs w:val="24"/>
              </w:rPr>
            </w:pPr>
            <w:r w:rsidRPr="00CB5BDE">
              <w:rPr>
                <w:rFonts w:eastAsia="Cambria" w:cstheme="minorHAnsi"/>
                <w:sz w:val="24"/>
                <w:szCs w:val="24"/>
              </w:rPr>
              <w:t xml:space="preserve">Teo </w:t>
            </w:r>
            <w:r w:rsidRPr="00CB5BDE">
              <w:rPr>
                <w:rFonts w:eastAsia="Cambria" w:cstheme="minorHAnsi"/>
                <w:i/>
                <w:sz w:val="24"/>
                <w:szCs w:val="24"/>
              </w:rPr>
              <w:t>et al</w:t>
            </w:r>
            <w:r w:rsidRPr="00CB5BDE">
              <w:rPr>
                <w:rFonts w:eastAsia="Cambria" w:cstheme="minorHAnsi"/>
                <w:sz w:val="24"/>
                <w:szCs w:val="24"/>
              </w:rPr>
              <w:t>., 2015</w:t>
            </w:r>
            <w:bookmarkStart w:id="39" w:name="_Hlk36805378"/>
            <w:r>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mendeley":{"formattedCitation":"[36]","plainTextFormattedCitation":"[36]","previouslyFormattedCitation":"[36]"},"properties":{"noteIndex":0},"schema":"https://github.com/citation-style-language/schema/raw/master/csl-citation.json"}</w:instrText>
            </w:r>
            <w:r>
              <w:rPr>
                <w:rFonts w:eastAsia="Cambria" w:cstheme="minorHAnsi"/>
                <w:sz w:val="24"/>
                <w:szCs w:val="24"/>
                <w:lang w:val="nl-BE"/>
              </w:rPr>
              <w:fldChar w:fldCharType="separate"/>
            </w:r>
            <w:r w:rsidR="00A7581E" w:rsidRPr="00F05C37">
              <w:rPr>
                <w:rFonts w:eastAsia="Cambria" w:cstheme="minorHAnsi"/>
                <w:noProof/>
                <w:sz w:val="24"/>
                <w:szCs w:val="24"/>
              </w:rPr>
              <w:t>[36]</w:t>
            </w:r>
            <w:r>
              <w:rPr>
                <w:rFonts w:eastAsia="Cambria" w:cstheme="minorHAnsi"/>
                <w:sz w:val="24"/>
                <w:szCs w:val="24"/>
                <w:lang w:val="nl-BE"/>
              </w:rPr>
              <w:fldChar w:fldCharType="end"/>
            </w:r>
            <w:bookmarkEnd w:id="39"/>
          </w:p>
        </w:tc>
        <w:tc>
          <w:tcPr>
            <w:tcW w:w="1360" w:type="dxa"/>
            <w:hideMark/>
          </w:tcPr>
          <w:p w14:paraId="1AB9FBFB" w14:textId="77777777" w:rsidR="00DC3F83" w:rsidRPr="006430DE"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6C04868D"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12 months</w:t>
            </w:r>
          </w:p>
        </w:tc>
        <w:tc>
          <w:tcPr>
            <w:tcW w:w="3457" w:type="dxa"/>
          </w:tcPr>
          <w:p w14:paraId="04AABC2C" w14:textId="77777777" w:rsidR="00DC3F83" w:rsidRPr="006430DE" w:rsidRDefault="00DC3F83" w:rsidP="00922403">
            <w:pPr>
              <w:widowControl w:val="0"/>
              <w:spacing w:line="480" w:lineRule="auto"/>
              <w:jc w:val="left"/>
              <w:rPr>
                <w:rFonts w:eastAsia="Cambria" w:cstheme="minorHAnsi"/>
                <w:i/>
                <w:sz w:val="24"/>
                <w:szCs w:val="24"/>
              </w:rPr>
            </w:pPr>
            <w:r w:rsidRPr="00254E5B">
              <w:rPr>
                <w:rFonts w:cstheme="minorHAnsi"/>
                <w:sz w:val="24"/>
                <w:szCs w:val="24"/>
              </w:rPr>
              <w:t>234 infants</w:t>
            </w:r>
          </w:p>
        </w:tc>
        <w:tc>
          <w:tcPr>
            <w:tcW w:w="4002" w:type="dxa"/>
          </w:tcPr>
          <w:p w14:paraId="25019BA8" w14:textId="1520563D" w:rsidR="00DC3F83" w:rsidRPr="00F05C37" w:rsidRDefault="006430DE" w:rsidP="00922403">
            <w:pPr>
              <w:widowControl w:val="0"/>
              <w:spacing w:line="480" w:lineRule="auto"/>
              <w:jc w:val="left"/>
              <w:rPr>
                <w:rFonts w:eastAsia="Cambria" w:cstheme="minorHAnsi"/>
                <w:sz w:val="24"/>
                <w:szCs w:val="24"/>
              </w:rPr>
            </w:pPr>
            <w:r w:rsidRPr="00076BC8">
              <w:rPr>
                <w:rFonts w:eastAsia="Cambria" w:cstheme="minorHAnsi"/>
                <w:sz w:val="24"/>
                <w:szCs w:val="24"/>
              </w:rPr>
              <w:t>LRTI versus URTI</w:t>
            </w:r>
          </w:p>
        </w:tc>
      </w:tr>
      <w:tr w:rsidR="00DC3F83" w:rsidRPr="00254E5B" w14:paraId="6A7A13FD" w14:textId="77777777" w:rsidTr="00757604">
        <w:trPr>
          <w:trHeight w:val="552"/>
        </w:trPr>
        <w:tc>
          <w:tcPr>
            <w:tcW w:w="1053" w:type="dxa"/>
            <w:vMerge/>
            <w:vAlign w:val="center"/>
          </w:tcPr>
          <w:p w14:paraId="7F57C065" w14:textId="77777777" w:rsidR="00DC3F83" w:rsidRPr="00EF00EA"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647CEC42"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27808CB3" w14:textId="6FCA750C" w:rsidR="00DC3F83" w:rsidRPr="00254E5B" w:rsidRDefault="00DC3F83" w:rsidP="00922403">
            <w:pPr>
              <w:widowControl w:val="0"/>
              <w:spacing w:line="480" w:lineRule="auto"/>
              <w:jc w:val="left"/>
              <w:rPr>
                <w:rFonts w:eastAsia="Cambria" w:cstheme="minorHAnsi"/>
                <w:i/>
                <w:sz w:val="24"/>
                <w:szCs w:val="24"/>
                <w:lang w:val="nl-BE"/>
              </w:rPr>
            </w:pPr>
            <w:r w:rsidRPr="00F05C37">
              <w:rPr>
                <w:rFonts w:eastAsia="Cambria" w:cstheme="minorHAnsi"/>
                <w:i/>
                <w:sz w:val="24"/>
                <w:szCs w:val="24"/>
              </w:rPr>
              <w:t>Teo et al., 2018</w:t>
            </w:r>
            <w:bookmarkStart w:id="40" w:name="_Hlk36805386"/>
            <w:r>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Microbe","id":"ITEM-1","issue":"3","issued":{"date-parts":[["2018"]]},"page":"341-352.e5","title":"Airway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[37]","plainTextFormattedCitation":"[37]","previouslyFormattedCitation":"[37]"},"properties":{"noteIndex":0},"schema":"https://github.com/citation-style-language/schema/raw/master/csl-citation.json"}</w:instrText>
            </w:r>
            <w:r>
              <w:rPr>
                <w:rFonts w:eastAsia="Cambria" w:cstheme="minorHAnsi"/>
                <w:sz w:val="24"/>
                <w:szCs w:val="24"/>
                <w:lang w:val="nl-BE"/>
              </w:rPr>
              <w:fldChar w:fldCharType="separate"/>
            </w:r>
            <w:r w:rsidR="00A7581E" w:rsidRPr="00A7581E">
              <w:rPr>
                <w:rFonts w:eastAsia="Cambria" w:cstheme="minorHAnsi"/>
                <w:noProof/>
                <w:sz w:val="24"/>
                <w:szCs w:val="24"/>
              </w:rPr>
              <w:t>[37]</w:t>
            </w:r>
            <w:r>
              <w:rPr>
                <w:rFonts w:eastAsia="Cambria" w:cstheme="minorHAnsi"/>
                <w:sz w:val="24"/>
                <w:szCs w:val="24"/>
                <w:lang w:val="nl-BE"/>
              </w:rPr>
              <w:fldChar w:fldCharType="end"/>
            </w:r>
            <w:bookmarkEnd w:id="40"/>
          </w:p>
        </w:tc>
        <w:tc>
          <w:tcPr>
            <w:tcW w:w="1360" w:type="dxa"/>
          </w:tcPr>
          <w:p w14:paraId="09A27803"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38E2BB6B"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i/>
                <w:sz w:val="24"/>
                <w:szCs w:val="24"/>
                <w:lang w:val="nl-BE"/>
              </w:rPr>
              <w:t>&lt; 5 years</w:t>
            </w:r>
          </w:p>
        </w:tc>
        <w:tc>
          <w:tcPr>
            <w:tcW w:w="3457" w:type="dxa"/>
          </w:tcPr>
          <w:p w14:paraId="6D3CD7C7" w14:textId="77777777" w:rsidR="00DC3F83" w:rsidRPr="00254E5B" w:rsidRDefault="00DC3F83" w:rsidP="00922403">
            <w:pPr>
              <w:widowControl w:val="0"/>
              <w:spacing w:line="480" w:lineRule="auto"/>
              <w:jc w:val="left"/>
              <w:rPr>
                <w:rFonts w:eastAsia="Cambria" w:cstheme="minorHAnsi"/>
                <w:sz w:val="24"/>
                <w:szCs w:val="24"/>
                <w:lang w:val="nl-BE"/>
              </w:rPr>
            </w:pPr>
            <w:r w:rsidRPr="00254E5B">
              <w:rPr>
                <w:rFonts w:eastAsia="Cambria" w:cstheme="minorHAnsi"/>
                <w:sz w:val="24"/>
                <w:szCs w:val="24"/>
                <w:lang w:val="nl-BE"/>
              </w:rPr>
              <w:t>244 infants</w:t>
            </w:r>
          </w:p>
        </w:tc>
        <w:tc>
          <w:tcPr>
            <w:tcW w:w="4002" w:type="dxa"/>
          </w:tcPr>
          <w:p w14:paraId="522EDA50" w14:textId="149921A1" w:rsidR="00DC3F83" w:rsidRPr="00254E5B" w:rsidRDefault="006430DE" w:rsidP="00922403">
            <w:pPr>
              <w:widowControl w:val="0"/>
              <w:spacing w:line="480" w:lineRule="auto"/>
              <w:jc w:val="left"/>
              <w:rPr>
                <w:rFonts w:eastAsia="Cambria" w:cstheme="minorHAnsi"/>
                <w:sz w:val="24"/>
                <w:szCs w:val="24"/>
                <w:lang w:val="nl-BE"/>
              </w:rPr>
            </w:pPr>
            <w:r w:rsidRPr="00076BC8">
              <w:rPr>
                <w:rFonts w:eastAsia="Cambria" w:cstheme="minorHAnsi"/>
                <w:sz w:val="24"/>
                <w:szCs w:val="24"/>
              </w:rPr>
              <w:t>LRTI versus URTI</w:t>
            </w:r>
            <w:r w:rsidRPr="00254E5B">
              <w:rPr>
                <w:rFonts w:eastAsia="Cambria" w:cstheme="minorHAnsi"/>
                <w:sz w:val="24"/>
                <w:szCs w:val="24"/>
                <w:lang w:val="nl-BE"/>
              </w:rPr>
              <w:t xml:space="preserve"> </w:t>
            </w:r>
          </w:p>
        </w:tc>
      </w:tr>
      <w:tr w:rsidR="00DC3F83" w:rsidRPr="00254E5B" w14:paraId="5A3D0BD4" w14:textId="77777777" w:rsidTr="00757604">
        <w:trPr>
          <w:trHeight w:val="114"/>
        </w:trPr>
        <w:tc>
          <w:tcPr>
            <w:tcW w:w="1053" w:type="dxa"/>
            <w:vMerge/>
            <w:vAlign w:val="center"/>
          </w:tcPr>
          <w:p w14:paraId="685DC473" w14:textId="77777777" w:rsidR="00DC3F83" w:rsidRPr="00254E5B" w:rsidRDefault="00DC3F83" w:rsidP="00922403">
            <w:pPr>
              <w:widowControl w:val="0"/>
              <w:spacing w:line="480" w:lineRule="auto"/>
              <w:jc w:val="left"/>
              <w:rPr>
                <w:rFonts w:eastAsia="Cambria" w:cstheme="minorHAnsi"/>
                <w:b/>
                <w:bCs/>
                <w:i/>
                <w:sz w:val="24"/>
                <w:szCs w:val="24"/>
                <w:lang w:val="nl-BE"/>
              </w:rPr>
            </w:pPr>
          </w:p>
        </w:tc>
        <w:tc>
          <w:tcPr>
            <w:tcW w:w="1885" w:type="dxa"/>
            <w:vMerge/>
            <w:noWrap/>
            <w:vAlign w:val="center"/>
          </w:tcPr>
          <w:p w14:paraId="70464D0F" w14:textId="77777777" w:rsidR="00DC3F83" w:rsidRPr="006D0324" w:rsidRDefault="00DC3F83" w:rsidP="00922403">
            <w:pPr>
              <w:widowControl w:val="0"/>
              <w:spacing w:line="480" w:lineRule="auto"/>
              <w:jc w:val="left"/>
              <w:rPr>
                <w:rFonts w:eastAsia="Cambria" w:cstheme="minorHAnsi"/>
                <w:bCs/>
                <w:i/>
                <w:sz w:val="24"/>
                <w:szCs w:val="24"/>
                <w:lang w:val="nl-BE"/>
              </w:rPr>
            </w:pPr>
          </w:p>
        </w:tc>
        <w:tc>
          <w:tcPr>
            <w:tcW w:w="1724" w:type="dxa"/>
          </w:tcPr>
          <w:p w14:paraId="54073E1F" w14:textId="36019E94" w:rsidR="00DC3F83" w:rsidRPr="006D0324" w:rsidRDefault="00DC3F83" w:rsidP="00922403">
            <w:pPr>
              <w:widowControl w:val="0"/>
              <w:spacing w:line="480" w:lineRule="auto"/>
              <w:jc w:val="left"/>
              <w:rPr>
                <w:rFonts w:eastAsia="Cambria" w:cstheme="minorHAnsi"/>
                <w:i/>
                <w:sz w:val="24"/>
                <w:szCs w:val="24"/>
              </w:rPr>
            </w:pPr>
            <w:r w:rsidRPr="00AC4C7D">
              <w:rPr>
                <w:rFonts w:eastAsia="Cambria" w:cstheme="minorHAnsi"/>
                <w:i/>
                <w:sz w:val="24"/>
                <w:szCs w:val="24"/>
              </w:rPr>
              <w:t>Jiang et al., 2015</w:t>
            </w:r>
            <w:bookmarkStart w:id="41" w:name="_Hlk36805392"/>
            <w:r>
              <w:rPr>
                <w:rFonts w:eastAsia="Cambria" w:cstheme="minorHAnsi"/>
                <w:i/>
                <w:sz w:val="24"/>
                <w:szCs w:val="24"/>
              </w:rPr>
              <w:fldChar w:fldCharType="begin" w:fldLock="1"/>
            </w:r>
            <w:r w:rsidR="00C47635">
              <w:rPr>
                <w:rFonts w:eastAsia="Cambria" w:cstheme="minorHAnsi"/>
                <w:i/>
                <w:sz w:val="24"/>
                <w:szCs w:val="24"/>
              </w:rPr>
              <w:instrText>ADDIN CSL_CITATION {"citationItems":[{"id":"ITEM-1","itemData":{"DOI":"10.3109/23744235.2015.1082621","ISSN":"2374-4235","author":[{"dropping-particle":"","family":"Jiang","given":"Wujun","non-dropping-particle":"","parse-names":false,"suffix":""},{"dropping-particle":"","family":"Wang","given":"Ting","non-dropping-particle":"","parse-names":false,"suffix":""},{"dropping-particle":"","family":"Li","given":"Li","non-dropping-particle":"","parse-names":false,"suffix":""},{"dropping-particle":"","family":"Ji","given":"Wei","non-dropping-particle":"","parse-names":false,"suffix":""},{"dropping-particle":"","family":"Wang","given":"Yuqing","non-dropping-particle":"","parse-names":false,"suffix":""},{"dropping-particle":"","family":"Yan","given":"Yongdong","non-dropping-particle":"","parse-names":false,"suffix":""}],"container-title":"Infectious Diseases","id":"ITEM-1","issue":"1","issued":{"date-parts":[["2016","1","2"]]},"page":"82-86","title":"Impact of bacteria in nasal aspirates on disease severity of bronchiolitis","type":"article-journal","volume":"48"},"uris":["http://www.mendeley.com/documents/?uuid=e8b75600-58df-3aff-96c6-5aa7be437baf"]}],"mendeley":{"formattedCitation":"[39]","plainTextFormattedCitation":"[39]","previouslyFormattedCitation":"[39]"},"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[39]</w:t>
            </w:r>
            <w:r>
              <w:rPr>
                <w:rFonts w:eastAsia="Cambria" w:cstheme="minorHAnsi"/>
                <w:i/>
                <w:sz w:val="24"/>
                <w:szCs w:val="24"/>
              </w:rPr>
              <w:fldChar w:fldCharType="end"/>
            </w:r>
            <w:bookmarkEnd w:id="41"/>
          </w:p>
        </w:tc>
        <w:tc>
          <w:tcPr>
            <w:tcW w:w="1360" w:type="dxa"/>
            <w:noWrap/>
          </w:tcPr>
          <w:p w14:paraId="34E706E6" w14:textId="77777777" w:rsidR="00DC3F83" w:rsidRPr="006D0324"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1E008504"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 years</w:t>
            </w:r>
          </w:p>
          <w:p w14:paraId="14FBADAB" w14:textId="77777777" w:rsidR="00DC3F83" w:rsidRPr="006D0324" w:rsidRDefault="00DC3F83" w:rsidP="00922403">
            <w:pPr>
              <w:widowControl w:val="0"/>
              <w:spacing w:line="480" w:lineRule="auto"/>
              <w:jc w:val="left"/>
              <w:rPr>
                <w:rFonts w:eastAsia="Cambria" w:cstheme="minorHAnsi"/>
                <w:i/>
                <w:sz w:val="24"/>
                <w:szCs w:val="24"/>
              </w:rPr>
            </w:pPr>
          </w:p>
        </w:tc>
        <w:tc>
          <w:tcPr>
            <w:tcW w:w="3457" w:type="dxa"/>
          </w:tcPr>
          <w:p w14:paraId="164229FA"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608 bronchiolitis cases (252 RSV; 188 positives for potentially pathogenic bacteria or PPB)</w:t>
            </w:r>
          </w:p>
        </w:tc>
        <w:tc>
          <w:tcPr>
            <w:tcW w:w="4002" w:type="dxa"/>
          </w:tcPr>
          <w:p w14:paraId="03511FC9" w14:textId="51ABCB32" w:rsidR="00DC3F83" w:rsidRPr="00254E5B" w:rsidRDefault="00DC3F83" w:rsidP="00922403">
            <w:pPr>
              <w:spacing w:line="480" w:lineRule="auto"/>
              <w:jc w:val="left"/>
              <w:rPr>
                <w:rFonts w:cstheme="minorHAnsi"/>
                <w:sz w:val="24"/>
                <w:szCs w:val="24"/>
              </w:rPr>
            </w:pPr>
            <w:r w:rsidRPr="00254E5B">
              <w:rPr>
                <w:rFonts w:cstheme="minorHAnsi"/>
                <w:sz w:val="24"/>
                <w:szCs w:val="24"/>
              </w:rPr>
              <w:t>Length of hospitalization</w:t>
            </w:r>
          </w:p>
        </w:tc>
      </w:tr>
      <w:tr w:rsidR="00DC3F83" w:rsidRPr="00254E5B" w14:paraId="2E3857C7" w14:textId="77777777" w:rsidTr="00757604">
        <w:trPr>
          <w:trHeight w:val="114"/>
        </w:trPr>
        <w:tc>
          <w:tcPr>
            <w:tcW w:w="1053" w:type="dxa"/>
            <w:vMerge/>
            <w:vAlign w:val="center"/>
          </w:tcPr>
          <w:p w14:paraId="72FBAB7E"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3BEEEBB2"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57D4ED4B" w14:textId="4EE2DB35" w:rsidR="00DC3F83" w:rsidRPr="006D0324" w:rsidRDefault="00DC3F83" w:rsidP="00922403">
            <w:pPr>
              <w:widowControl w:val="0"/>
              <w:spacing w:line="480" w:lineRule="auto"/>
              <w:jc w:val="left"/>
              <w:rPr>
                <w:rFonts w:eastAsia="Cambria" w:cstheme="minorHAnsi"/>
                <w:i/>
                <w:sz w:val="24"/>
                <w:szCs w:val="24"/>
              </w:rPr>
            </w:pPr>
            <w:r w:rsidRPr="00AC4C7D">
              <w:rPr>
                <w:rFonts w:eastAsia="Cambria" w:cstheme="minorHAnsi"/>
                <w:i/>
                <w:sz w:val="24"/>
                <w:szCs w:val="24"/>
              </w:rPr>
              <w:t>Suárez-Arrabal et al., 2015</w:t>
            </w:r>
            <w:bookmarkStart w:id="42" w:name="_Hlk36805405"/>
            <w:r>
              <w:rPr>
                <w:rFonts w:eastAsia="Cambria" w:cstheme="minorHAnsi"/>
                <w:i/>
                <w:sz w:val="24"/>
                <w:szCs w:val="24"/>
                <w:lang w:val="nl-BE"/>
              </w:rPr>
              <w:fldChar w:fldCharType="begin" w:fldLock="1"/>
            </w:r>
            <w:r w:rsidR="00C47635">
              <w:rPr>
                <w:rFonts w:eastAsia="Cambria" w:cstheme="minorHAnsi"/>
                <w:i/>
                <w:sz w:val="24"/>
                <w:szCs w:val="24"/>
              </w:rPr>
              <w:instrText>ADDIN CSL_CITATION {"citationItems":[{"id":"ITEM-1","itemData":{"DOI":"10.1016/J.JINF.2015.06.010","ISSN":"0163-4453","abstract":"OBJECTIVES Animal studies suggest that RSV increases nasopharyngeal (NP) bacterial colonization facilitating bacterial infections. We investigated the influence of antibiotic treatment and colonization with potentially pathogenic bacteria on inflammatory markers and disease severity in RSV-infected in infants. METHODS Healthy young infants hospitalized with RSV bronchiolitis (n = 136) and age-matched healthy controls (n = 23) were enrolled and NP samples cultured for potentially pathogenic bacteria including: Gram-positive bacteria (GPB): Staphylococcus aureus, Streptococcus pneumoniae, β-hemolytic Streptococcus; and Gram-negative bacteria (GNB): Moraxella catarrhalis and Haemophilus influenzae. Clinical parameters and plasma IL-8, IL-6 and TNF-α concentrations were compared according to the bacterial class and antibiotic treatment. RESULTS Antibiotic treatment decreased by 10-fold NP bacterial recovery. Eighty-one percent of RSV infants who did not receive antibiotics before sample collection were colonized with pathogenic bacteria. Overall, GNB were identified in 21% of patients versus 4% of controls who were mostly colonized with GPB. Additionally, in RSV patients NP white blood cell counts (p = 0.026), and blood neutrophils (p = 0.02) were higher in those colonized with potentially pathogenic bacteria versus respiratory flora. RSV patients colonized with GNB had higher plasma IL-8 (p = 0.01) and IL-6 (p &lt; 0.01) concentrations than controls, and required longer duration of oxygen (p = 0.049). CONCLUSIONS Infants with RSV bronchiolitis colonized with potentially pathogenic bacteria had increased numbers of mucosal and systemic inflammatory cells. Specifically, colonization with GNB was associated with higher concentrations of proinflammatory cytokines and a trend towards increased disease severity.","author":[{"dropping-particle":"","family":"Suárez-Arrabal","given":"M. Carmen","non-dropping-particle":"","parse-names":false,"suffix":""},{"dropping-particle":"","family":"Mella","given":"Cesar","non-dropping-particle":"","parse-names":false,"suffix":""},{"dropping-particle":"","family":"Lopez","given":"Santiago M.","non-dropping-particle":"","parse-names":false,"suffix":""},{"dropping-particle":"V.","family":"Brown","given":"Nicole","non-dropping-particle":"","parse-names":false,"suffix":""},{"dropping-particle":"","family":"Hall","given":"Mark W.","non-dropping-particle":"","parse-names":false,"suffix":""},{"dropping-particle":"","family":"Hammond","given":"Sue","non-dropping-particle":"","parse-names":false,"suffix":""},{"dropping-particle":"","family":"Shiels","given":"William","non-dropping-particle":"","parse-names":false,"suffix":""},{"dropping-particle":"","family":"Groner","given":"Judith","non-dropping-particle":"","parse-names":false,"suffix":""},{"dropping-particle":"","family":"Marcon","given":"Mario","non-dropping-particle":"","parse-names":false,"suffix":""},{"dropping-particle":"","family":"Ramilo","given":"Octavio","non-dropping-particle":"","parse-names":false,"suffix":""},{"dropping-particle":"","family":"Mejias","given":"Asuncion","non-dropping-particle":"","parse-names":false,"suffix":""}],"container-title":"Journal of Infection","id":"ITEM-1","issue":"4","issued":{"date-parts":[["2015","10","1"]]},"page":"458-469","title":"Nasopharyngeal bacterial burden and antibiotics: Influence on inflammatory markers and disease severity in infants with respiratory syncytial virus bronchiolitis","type":"article-journal","volume":"71"},"uris":["http://www.mendeley.com/documents/?uuid=bf77fa8e-7b91-3615-a84d-292682c4658b"]}],"mendeley":{"formattedCitation":"[38]","plainTextFormattedCitation":"[38]","previouslyFormattedCitation":"[38]"},"properties":{"noteIndex":0},"schema":"https://github.com/citation-style-language/schema/raw/master/csl-citation.json"}</w:instrText>
            </w:r>
            <w:r>
              <w:rPr>
                <w:rFonts w:eastAsia="Cambria" w:cstheme="minorHAnsi"/>
                <w:i/>
                <w:sz w:val="24"/>
                <w:szCs w:val="24"/>
                <w:lang w:val="nl-BE"/>
              </w:rPr>
              <w:fldChar w:fldCharType="separate"/>
            </w:r>
            <w:r w:rsidR="00A7581E" w:rsidRPr="00A7581E">
              <w:rPr>
                <w:rFonts w:eastAsia="Cambria" w:cstheme="minorHAnsi"/>
                <w:noProof/>
                <w:sz w:val="24"/>
                <w:szCs w:val="24"/>
              </w:rPr>
              <w:t>[38]</w:t>
            </w:r>
            <w:r>
              <w:rPr>
                <w:rFonts w:eastAsia="Cambria" w:cstheme="minorHAnsi"/>
                <w:i/>
                <w:sz w:val="24"/>
                <w:szCs w:val="24"/>
                <w:lang w:val="nl-BE"/>
              </w:rPr>
              <w:fldChar w:fldCharType="end"/>
            </w:r>
            <w:bookmarkEnd w:id="42"/>
          </w:p>
        </w:tc>
        <w:tc>
          <w:tcPr>
            <w:tcW w:w="1360" w:type="dxa"/>
            <w:noWrap/>
          </w:tcPr>
          <w:p w14:paraId="1EA04A16" w14:textId="77777777" w:rsidR="00DC3F83" w:rsidRPr="006D0324"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064700CB" w14:textId="77777777" w:rsidR="00DC3F83" w:rsidRPr="006D0324" w:rsidRDefault="00DC3F83" w:rsidP="00922403">
            <w:pPr>
              <w:widowControl w:val="0"/>
              <w:spacing w:line="480" w:lineRule="auto"/>
              <w:jc w:val="left"/>
              <w:rPr>
                <w:rFonts w:eastAsia="Cambria" w:cstheme="minorHAnsi"/>
                <w:i/>
                <w:sz w:val="24"/>
                <w:szCs w:val="24"/>
              </w:rPr>
            </w:pPr>
            <w:r w:rsidRPr="00254E5B">
              <w:rPr>
                <w:rFonts w:cstheme="minorHAnsi"/>
                <w:sz w:val="24"/>
                <w:szCs w:val="24"/>
              </w:rPr>
              <w:t>&lt; 2 years</w:t>
            </w:r>
          </w:p>
        </w:tc>
        <w:tc>
          <w:tcPr>
            <w:tcW w:w="3457" w:type="dxa"/>
          </w:tcPr>
          <w:p w14:paraId="6CF61434" w14:textId="469F0F5C" w:rsidR="00DC3F83" w:rsidRPr="00254E5B" w:rsidRDefault="00DC3F83" w:rsidP="00922403">
            <w:pPr>
              <w:widowControl w:val="0"/>
              <w:spacing w:line="480" w:lineRule="auto"/>
              <w:jc w:val="left"/>
              <w:rPr>
                <w:rFonts w:eastAsia="Cambria" w:cstheme="minorHAnsi"/>
                <w:i/>
                <w:sz w:val="24"/>
                <w:szCs w:val="24"/>
              </w:rPr>
            </w:pPr>
            <w:r w:rsidRPr="00254E5B">
              <w:rPr>
                <w:rFonts w:cstheme="minorHAnsi"/>
                <w:sz w:val="24"/>
                <w:szCs w:val="24"/>
              </w:rPr>
              <w:t>136 RSV bronchiolitis; 23 healthy controls</w:t>
            </w:r>
          </w:p>
        </w:tc>
        <w:tc>
          <w:tcPr>
            <w:tcW w:w="4002" w:type="dxa"/>
          </w:tcPr>
          <w:p w14:paraId="37721264" w14:textId="7B6A28CF" w:rsidR="00DC3F83" w:rsidRPr="00254E5B" w:rsidRDefault="00DC3F83" w:rsidP="00922403">
            <w:pPr>
              <w:widowControl w:val="0"/>
              <w:spacing w:line="480" w:lineRule="auto"/>
              <w:jc w:val="left"/>
              <w:rPr>
                <w:rFonts w:eastAsia="Cambria" w:cstheme="minorHAnsi"/>
                <w:i/>
                <w:sz w:val="24"/>
                <w:szCs w:val="24"/>
              </w:rPr>
            </w:pPr>
            <w:r w:rsidRPr="00254E5B">
              <w:rPr>
                <w:rFonts w:cstheme="minorHAnsi"/>
                <w:sz w:val="24"/>
                <w:szCs w:val="24"/>
              </w:rPr>
              <w:t xml:space="preserve">Duration </w:t>
            </w:r>
            <w:r w:rsidR="004A5AAD">
              <w:rPr>
                <w:rFonts w:cstheme="minorHAnsi"/>
                <w:sz w:val="24"/>
                <w:szCs w:val="24"/>
              </w:rPr>
              <w:t>of oxygen supplementation</w:t>
            </w:r>
          </w:p>
        </w:tc>
      </w:tr>
      <w:tr w:rsidR="00DC3F83" w:rsidRPr="00254E5B" w14:paraId="5DAE5C6D" w14:textId="77777777" w:rsidTr="00757604">
        <w:trPr>
          <w:trHeight w:val="117"/>
        </w:trPr>
        <w:tc>
          <w:tcPr>
            <w:tcW w:w="1053" w:type="dxa"/>
            <w:vMerge/>
            <w:vAlign w:val="center"/>
          </w:tcPr>
          <w:p w14:paraId="428C31C7"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175E79E2"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1E769DBC" w14:textId="3208B5E3" w:rsidR="00DC3F83" w:rsidRPr="006D0324" w:rsidRDefault="00DC3F83" w:rsidP="00922403">
            <w:pPr>
              <w:widowControl w:val="0"/>
              <w:spacing w:line="480" w:lineRule="auto"/>
              <w:jc w:val="left"/>
              <w:rPr>
                <w:rFonts w:eastAsia="Cambria" w:cstheme="minorHAnsi"/>
                <w:i/>
                <w:sz w:val="24"/>
                <w:szCs w:val="24"/>
              </w:rPr>
            </w:pPr>
            <w:r w:rsidRPr="005C36CC">
              <w:rPr>
                <w:rFonts w:eastAsia="Cambria" w:cstheme="minorHAnsi"/>
                <w:i/>
                <w:sz w:val="24"/>
                <w:szCs w:val="24"/>
                <w:lang w:val="nl-BE"/>
              </w:rPr>
              <w:t>de Steenhuijsen Piters et al., 2016</w:t>
            </w:r>
            <w:bookmarkStart w:id="43" w:name="_Hlk36805416"/>
            <w:r>
              <w:rPr>
                <w:rFonts w:eastAsia="Cambria" w:cstheme="minorHAnsi"/>
                <w:i/>
                <w:sz w:val="24"/>
                <w:szCs w:val="24"/>
              </w:rPr>
              <w:fldChar w:fldCharType="begin" w:fldLock="1"/>
            </w:r>
            <w:r w:rsidR="00C47635">
              <w:rPr>
                <w:rFonts w:eastAsia="Cambria" w:cstheme="minorHAnsi"/>
                <w:i/>
                <w:sz w:val="24"/>
                <w:szCs w:val="24"/>
                <w:lang w:val="nl-BE"/>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w:instrText>
            </w:r>
            <w:r w:rsidR="00C47635" w:rsidRPr="003B2C42">
              <w:rPr>
                <w:rFonts w:eastAsia="Cambria" w:cstheme="minorHAnsi"/>
                <w:i/>
                <w:sz w:val="24"/>
                <w:szCs w:val="24"/>
              </w:rPr>
              <w:instrText>"","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[40]","plainTextFormattedCitation":"[40]","previouslyFormattedCitation":"[40]"},"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[40]</w:t>
            </w:r>
            <w:r>
              <w:rPr>
                <w:rFonts w:eastAsia="Cambria" w:cstheme="minorHAnsi"/>
                <w:i/>
                <w:sz w:val="24"/>
                <w:szCs w:val="24"/>
              </w:rPr>
              <w:fldChar w:fldCharType="end"/>
            </w:r>
            <w:bookmarkEnd w:id="43"/>
          </w:p>
        </w:tc>
        <w:tc>
          <w:tcPr>
            <w:tcW w:w="1360" w:type="dxa"/>
            <w:noWrap/>
          </w:tcPr>
          <w:p w14:paraId="478DE57A" w14:textId="77777777" w:rsidR="00DC3F83" w:rsidRPr="006D0324"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29A94B4B"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24 months</w:t>
            </w:r>
          </w:p>
          <w:p w14:paraId="5EBA4B25" w14:textId="77777777" w:rsidR="00DC3F83" w:rsidRPr="006D0324" w:rsidRDefault="00DC3F83" w:rsidP="00922403">
            <w:pPr>
              <w:widowControl w:val="0"/>
              <w:spacing w:line="480" w:lineRule="auto"/>
              <w:jc w:val="left"/>
              <w:rPr>
                <w:rFonts w:eastAsia="Cambria" w:cstheme="minorHAnsi"/>
                <w:i/>
                <w:sz w:val="24"/>
                <w:szCs w:val="24"/>
              </w:rPr>
            </w:pPr>
          </w:p>
        </w:tc>
        <w:tc>
          <w:tcPr>
            <w:tcW w:w="3457" w:type="dxa"/>
          </w:tcPr>
          <w:p w14:paraId="2BE1AE8C"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84 RSV inpatients and 22 RSV outpatients, 26 control subjects</w:t>
            </w:r>
          </w:p>
        </w:tc>
        <w:tc>
          <w:tcPr>
            <w:tcW w:w="4002" w:type="dxa"/>
          </w:tcPr>
          <w:p w14:paraId="0BF1FE1D" w14:textId="1F01AE07" w:rsidR="00DC3F83" w:rsidRPr="00254E5B" w:rsidRDefault="00EB111B" w:rsidP="00922403">
            <w:pPr>
              <w:spacing w:line="480" w:lineRule="auto"/>
              <w:jc w:val="left"/>
              <w:rPr>
                <w:rFonts w:cstheme="minorHAnsi"/>
                <w:sz w:val="24"/>
                <w:szCs w:val="24"/>
              </w:rPr>
            </w:pPr>
            <w:r>
              <w:rPr>
                <w:rFonts w:cstheme="minorHAnsi"/>
                <w:sz w:val="24"/>
                <w:szCs w:val="24"/>
              </w:rPr>
              <w:t>Hospitalisation</w:t>
            </w:r>
          </w:p>
        </w:tc>
      </w:tr>
      <w:tr w:rsidR="00DC3F83" w:rsidRPr="00254E5B" w14:paraId="18A72E3A" w14:textId="77777777" w:rsidTr="00757604">
        <w:trPr>
          <w:trHeight w:val="114"/>
        </w:trPr>
        <w:tc>
          <w:tcPr>
            <w:tcW w:w="1053" w:type="dxa"/>
            <w:vMerge/>
            <w:vAlign w:val="center"/>
          </w:tcPr>
          <w:p w14:paraId="051C9CCA"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35B7A708"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618FB9D7" w14:textId="11853D91" w:rsidR="00DC3F83" w:rsidRPr="00254E5B" w:rsidRDefault="00DC3F83" w:rsidP="00922403">
            <w:pPr>
              <w:widowControl w:val="0"/>
              <w:spacing w:line="480" w:lineRule="auto"/>
              <w:jc w:val="left"/>
              <w:rPr>
                <w:rFonts w:eastAsia="Cambria" w:cstheme="minorHAnsi"/>
                <w:i/>
                <w:sz w:val="24"/>
                <w:szCs w:val="24"/>
                <w:lang w:val="nl-BE"/>
              </w:rPr>
            </w:pPr>
            <w:r w:rsidRPr="00AC4C7D">
              <w:rPr>
                <w:rFonts w:eastAsia="Cambria" w:cstheme="minorHAnsi"/>
                <w:i/>
                <w:sz w:val="24"/>
                <w:szCs w:val="24"/>
              </w:rPr>
              <w:t>Ederveen et al., 2018</w:t>
            </w:r>
            <w:bookmarkStart w:id="44" w:name="_Hlk36805431"/>
            <w:r w:rsidRPr="00C00E32">
              <w:rPr>
                <w:rFonts w:cstheme="minorHAnsi"/>
                <w:sz w:val="24"/>
                <w:szCs w:val="24"/>
                <w:lang w:val="en-GB"/>
              </w:rPr>
              <w:fldChar w:fldCharType="begin" w:fldLock="1"/>
            </w:r>
            <w:r w:rsidR="00C47635">
              <w:rPr>
                <w:rFonts w:cstheme="minorHAnsi"/>
                <w:sz w:val="24"/>
                <w:szCs w:val="24"/>
                <w:lang w:val="en-GB"/>
              </w:rPr>
              <w:instrText>ADDIN CSL_CITATION {"citationItems":[{"id":"ITEM-1","itemData":{"DOI":"10.1186/s40168-017-0395-y","ISSN":"2049-2618","author":[{"dropping-particle":"","family":"Ederveen","given":"Thomas H. A.","non-dropping-particle":"","parse-names":false,"suffix":""},{"dropping-particle":"","family":"Ferwerda","given":"Gerben","non-dropping-particle":"","parse-names":false,"suffix":""},{"dropping-particle":"","family":"Ahout","given":"Inge M.","non-dropping-particle":"","parse-names":false,"suffix":""},{"dropping-particle":"","family":"Vissers","given":"Marloes","non-dropping-particle":"","parse-names":false,"suffix":""},{"dropping-particle":"","family":"Groot","given":"Ronald","non-dropping-particle":"de","parse-names":false,"suffix":""},{"dropping-particle":"","family":"Boekhorst","given":"Jos","non-dropping-particle":"","parse-names":false,"suffix":""},{"dropping-particle":"","family":"Timmerman","given":"Harro M.","non-dropping-particle":"","parse-names":false,"suffix":""},{"dropping-particle":"","family":"Huynen","given":"Martijn A.","non-dropping-particle":"","parse-names":false,"suffix":""},{"dropping-particle":"","family":"Hijum","given":"Sacha A. F. T.","non-dropping-particle":"van","parse-names":false,"suffix":""},{"dropping-particle":"","family":"Jonge","given":"Marien I.","non-dropping-particle":"de","parse-names":false,"suffix":""}],"container-title":"Microbiome","id":"ITEM-1","issue":"1","issued":{"date-parts":[["2018","12"]]},"page":"10","title":"Haemophilus is overrepresented in the nasopharynx of infants hospitalized with RSV infection and associated with increased viral load and enhanced mucosal CXCL8 responses","type":"article-journal","volume":"6"},"uris":["http://www.mendeley.com/documents/?uuid=55be291d-8406-4bff-b02b-afc7fdcfed72"]}],"mendeley":{"formattedCitation":"[41]","plainTextFormattedCitation":"[41]","previouslyFormattedCitation":"[41]"},"properties":{"noteIndex":0},"schema":"https://github.com/citation-style-language/schema/raw/master/csl-citation.json"}</w:instrText>
            </w:r>
            <w:r w:rsidRPr="00C00E32">
              <w:rPr>
                <w:rFonts w:cstheme="minorHAnsi"/>
                <w:sz w:val="24"/>
                <w:szCs w:val="24"/>
                <w:lang w:val="en-GB"/>
              </w:rPr>
              <w:fldChar w:fldCharType="separate"/>
            </w:r>
            <w:r w:rsidR="00A7581E" w:rsidRPr="00A7581E">
              <w:rPr>
                <w:rFonts w:cstheme="minorHAnsi"/>
                <w:noProof/>
                <w:sz w:val="24"/>
                <w:szCs w:val="24"/>
                <w:lang w:val="en-GB"/>
              </w:rPr>
              <w:t>[41]</w:t>
            </w:r>
            <w:r w:rsidRPr="00C00E32">
              <w:rPr>
                <w:rFonts w:cstheme="minorHAnsi"/>
                <w:sz w:val="24"/>
                <w:szCs w:val="24"/>
                <w:lang w:val="en-GB"/>
              </w:rPr>
              <w:fldChar w:fldCharType="end"/>
            </w:r>
            <w:bookmarkEnd w:id="44"/>
          </w:p>
        </w:tc>
        <w:tc>
          <w:tcPr>
            <w:tcW w:w="1360" w:type="dxa"/>
            <w:noWrap/>
          </w:tcPr>
          <w:p w14:paraId="61D96870"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6C8869C6"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6 months</w:t>
            </w:r>
          </w:p>
          <w:p w14:paraId="484ED002" w14:textId="77777777" w:rsidR="00DC3F83" w:rsidRPr="00254E5B" w:rsidRDefault="00DC3F83" w:rsidP="00922403">
            <w:pPr>
              <w:widowControl w:val="0"/>
              <w:spacing w:line="480" w:lineRule="auto"/>
              <w:jc w:val="left"/>
              <w:rPr>
                <w:rFonts w:eastAsia="Cambria" w:cstheme="minorHAnsi"/>
                <w:i/>
                <w:sz w:val="24"/>
                <w:szCs w:val="24"/>
                <w:lang w:val="nl-BE"/>
              </w:rPr>
            </w:pPr>
          </w:p>
        </w:tc>
        <w:tc>
          <w:tcPr>
            <w:tcW w:w="3457" w:type="dxa"/>
          </w:tcPr>
          <w:p w14:paraId="128EB8F7"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54 infants infected with RSV (9 mild, 27 moderate, 18 severe); 21 healthy controls</w:t>
            </w:r>
          </w:p>
        </w:tc>
        <w:tc>
          <w:tcPr>
            <w:tcW w:w="4002" w:type="dxa"/>
          </w:tcPr>
          <w:p w14:paraId="085AA637" w14:textId="0A18336B" w:rsidR="00DC3F83" w:rsidRPr="00254E5B" w:rsidRDefault="00E434B9" w:rsidP="00922403">
            <w:pPr>
              <w:spacing w:line="480" w:lineRule="auto"/>
              <w:jc w:val="left"/>
              <w:rPr>
                <w:rFonts w:cstheme="minorHAnsi"/>
                <w:sz w:val="24"/>
                <w:szCs w:val="24"/>
              </w:rPr>
            </w:pPr>
            <w:r>
              <w:rPr>
                <w:rFonts w:cstheme="minorHAnsi"/>
                <w:sz w:val="24"/>
                <w:szCs w:val="24"/>
              </w:rPr>
              <w:t>Need for mechanical ventilation (severe); need for supplemental oxygen (moderate);  no h</w:t>
            </w:r>
            <w:r w:rsidR="00DC3F83" w:rsidRPr="00254E5B">
              <w:rPr>
                <w:rFonts w:cstheme="minorHAnsi"/>
                <w:sz w:val="24"/>
                <w:szCs w:val="24"/>
              </w:rPr>
              <w:t>ypoxemia</w:t>
            </w:r>
            <w:r>
              <w:rPr>
                <w:rFonts w:cstheme="minorHAnsi"/>
                <w:sz w:val="24"/>
                <w:szCs w:val="24"/>
              </w:rPr>
              <w:t xml:space="preserve"> (mild)</w:t>
            </w:r>
          </w:p>
        </w:tc>
      </w:tr>
      <w:tr w:rsidR="00EF00EA" w:rsidRPr="00254E5B" w14:paraId="069EC07D" w14:textId="77777777" w:rsidTr="00757604">
        <w:trPr>
          <w:trHeight w:val="2344"/>
        </w:trPr>
        <w:tc>
          <w:tcPr>
            <w:tcW w:w="1053" w:type="dxa"/>
            <w:vMerge w:val="restart"/>
            <w:noWrap/>
            <w:vAlign w:val="center"/>
            <w:hideMark/>
          </w:tcPr>
          <w:p w14:paraId="4CA6401F" w14:textId="77777777" w:rsidR="00EF00EA" w:rsidRPr="006D0324" w:rsidRDefault="00EF00EA" w:rsidP="00922403">
            <w:pPr>
              <w:widowControl w:val="0"/>
              <w:spacing w:line="480" w:lineRule="auto"/>
              <w:jc w:val="left"/>
              <w:rPr>
                <w:rFonts w:eastAsia="Cambria" w:cstheme="minorHAnsi"/>
                <w:bCs/>
                <w:sz w:val="24"/>
                <w:szCs w:val="24"/>
              </w:rPr>
            </w:pPr>
            <w:r w:rsidRPr="006D0324">
              <w:rPr>
                <w:rFonts w:eastAsia="Cambria" w:cstheme="minorHAnsi"/>
                <w:bCs/>
                <w:sz w:val="24"/>
                <w:szCs w:val="24"/>
              </w:rPr>
              <w:lastRenderedPageBreak/>
              <w:t>Gram positive</w:t>
            </w:r>
          </w:p>
        </w:tc>
        <w:tc>
          <w:tcPr>
            <w:tcW w:w="1885" w:type="dxa"/>
            <w:noWrap/>
            <w:vAlign w:val="center"/>
            <w:hideMark/>
          </w:tcPr>
          <w:p w14:paraId="20F6B6B6" w14:textId="77777777" w:rsidR="00EF00EA" w:rsidRPr="006D0324" w:rsidRDefault="00EF00EA" w:rsidP="00922403">
            <w:pPr>
              <w:widowControl w:val="0"/>
              <w:spacing w:line="480" w:lineRule="auto"/>
              <w:jc w:val="left"/>
              <w:rPr>
                <w:rFonts w:eastAsia="Cambria" w:cstheme="minorHAnsi"/>
                <w:bCs/>
                <w:i/>
                <w:sz w:val="24"/>
                <w:szCs w:val="24"/>
              </w:rPr>
            </w:pPr>
            <w:r w:rsidRPr="006D0324">
              <w:rPr>
                <w:rFonts w:eastAsia="Cambria" w:cstheme="minorHAnsi"/>
                <w:bCs/>
                <w:i/>
                <w:sz w:val="24"/>
                <w:szCs w:val="24"/>
              </w:rPr>
              <w:t>Staphylacoccus aureus</w:t>
            </w:r>
          </w:p>
        </w:tc>
        <w:tc>
          <w:tcPr>
            <w:tcW w:w="1724" w:type="dxa"/>
          </w:tcPr>
          <w:p w14:paraId="33CC289A" w14:textId="62A36BB0" w:rsidR="00EF00EA" w:rsidRPr="00254E5B" w:rsidRDefault="00EF00EA" w:rsidP="00922403">
            <w:pPr>
              <w:widowControl w:val="0"/>
              <w:spacing w:line="480" w:lineRule="auto"/>
              <w:jc w:val="left"/>
              <w:rPr>
                <w:rFonts w:eastAsia="Cambria" w:cstheme="minorHAnsi"/>
                <w:sz w:val="24"/>
                <w:szCs w:val="24"/>
              </w:rPr>
            </w:pPr>
            <w:r w:rsidRPr="00CA5D48">
              <w:rPr>
                <w:rFonts w:eastAsia="Cambria" w:cstheme="minorHAnsi"/>
                <w:i/>
                <w:sz w:val="24"/>
                <w:szCs w:val="24"/>
                <w:lang w:val="nl-BE"/>
              </w:rPr>
              <w:t>de Steenhuijsen Piters et al., 2016</w:t>
            </w:r>
            <w:r>
              <w:rPr>
                <w:rFonts w:eastAsia="Cambria" w:cstheme="minorHAnsi"/>
                <w:i/>
                <w:sz w:val="24"/>
                <w:szCs w:val="24"/>
              </w:rPr>
              <w:fldChar w:fldCharType="begin" w:fldLock="1"/>
            </w:r>
            <w:r>
              <w:rPr>
                <w:rFonts w:eastAsia="Cambria" w:cstheme="minorHAnsi"/>
                <w:i/>
                <w:sz w:val="24"/>
                <w:szCs w:val="24"/>
                <w:lang w:val="nl-BE"/>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w:instrText>
            </w:r>
            <w:r w:rsidRPr="00EF00EA">
              <w:rPr>
                <w:rFonts w:eastAsia="Cambria" w:cstheme="minorHAnsi"/>
                <w:i/>
                <w:sz w:val="24"/>
                <w:szCs w:val="24"/>
              </w:rPr>
              <w:instrText>"","family":"Suarez-Arrabal","given":"Maria-Carmen","non-dropping-particle":"","parse-names":false,"suffix":""},{"dropping-particle":"","family":"Chaussabel","given":"Damien","non-dropping-particle":"","parse-nam</w:instrText>
            </w:r>
            <w:r w:rsidRPr="0047177F">
              <w:rPr>
                <w:rFonts w:eastAsia="Cambria" w:cstheme="minorHAnsi"/>
                <w:i/>
                <w:sz w:val="24"/>
                <w:szCs w:val="24"/>
              </w:rPr>
              <w:instrText>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[40]","plainTextFormattedCitation":"[40]","previouslyFormattedCitation":"[40]"},"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[40]</w:t>
            </w:r>
            <w:r>
              <w:rPr>
                <w:rFonts w:eastAsia="Cambria" w:cstheme="minorHAnsi"/>
                <w:i/>
                <w:sz w:val="24"/>
                <w:szCs w:val="24"/>
              </w:rPr>
              <w:fldChar w:fldCharType="end"/>
            </w:r>
          </w:p>
        </w:tc>
        <w:tc>
          <w:tcPr>
            <w:tcW w:w="1360" w:type="dxa"/>
          </w:tcPr>
          <w:p w14:paraId="3A3E7689" w14:textId="0600D615" w:rsidR="00EF00EA" w:rsidRPr="00EF00EA" w:rsidRDefault="00EF00EA" w:rsidP="00922403">
            <w:pPr>
              <w:widowControl w:val="0"/>
              <w:spacing w:line="480" w:lineRule="auto"/>
              <w:jc w:val="left"/>
              <w:rPr>
                <w:rFonts w:eastAsia="Cambria" w:cstheme="minorHAnsi"/>
                <w:i/>
                <w:sz w:val="24"/>
                <w:szCs w:val="24"/>
              </w:rPr>
            </w:pPr>
            <w:r w:rsidRPr="00254E5B">
              <w:rPr>
                <w:rFonts w:eastAsia="Cambria" w:cstheme="minorHAnsi"/>
                <w:sz w:val="24"/>
                <w:szCs w:val="24"/>
              </w:rPr>
              <w:t>(-)</w:t>
            </w:r>
          </w:p>
        </w:tc>
        <w:tc>
          <w:tcPr>
            <w:tcW w:w="1398" w:type="dxa"/>
          </w:tcPr>
          <w:p w14:paraId="36DDD11E" w14:textId="77777777" w:rsidR="00EF00EA" w:rsidRPr="00254E5B" w:rsidRDefault="00EF00EA" w:rsidP="00922403">
            <w:pPr>
              <w:spacing w:line="480" w:lineRule="auto"/>
              <w:jc w:val="left"/>
              <w:rPr>
                <w:rFonts w:cstheme="minorHAnsi"/>
                <w:sz w:val="24"/>
                <w:szCs w:val="24"/>
              </w:rPr>
            </w:pPr>
            <w:r w:rsidRPr="00254E5B">
              <w:rPr>
                <w:rFonts w:cstheme="minorHAnsi"/>
                <w:sz w:val="24"/>
                <w:szCs w:val="24"/>
              </w:rPr>
              <w:t>&lt; 24 months</w:t>
            </w:r>
          </w:p>
          <w:p w14:paraId="09563067" w14:textId="5C2B1A74" w:rsidR="00EF00EA" w:rsidRPr="00EF00EA" w:rsidRDefault="00EF00EA" w:rsidP="00922403">
            <w:pPr>
              <w:widowControl w:val="0"/>
              <w:spacing w:line="480" w:lineRule="auto"/>
              <w:jc w:val="left"/>
              <w:rPr>
                <w:rFonts w:eastAsia="Cambria" w:cstheme="minorHAnsi"/>
                <w:i/>
                <w:sz w:val="24"/>
                <w:szCs w:val="24"/>
              </w:rPr>
            </w:pPr>
          </w:p>
        </w:tc>
        <w:tc>
          <w:tcPr>
            <w:tcW w:w="3457" w:type="dxa"/>
          </w:tcPr>
          <w:p w14:paraId="4A8B8F99" w14:textId="789119C0" w:rsidR="00EF00EA" w:rsidRPr="00EF00EA" w:rsidRDefault="00EF00EA" w:rsidP="00922403">
            <w:pPr>
              <w:spacing w:line="480" w:lineRule="auto"/>
              <w:jc w:val="left"/>
              <w:rPr>
                <w:rFonts w:eastAsia="Cambria" w:cstheme="minorHAnsi"/>
                <w:i/>
                <w:sz w:val="24"/>
                <w:szCs w:val="24"/>
              </w:rPr>
            </w:pPr>
            <w:r w:rsidRPr="00254E5B">
              <w:rPr>
                <w:rFonts w:cstheme="minorHAnsi"/>
                <w:sz w:val="24"/>
                <w:szCs w:val="24"/>
              </w:rPr>
              <w:t>84 RSV inpatients and 22 RSV outpatients, 26 healthy controls</w:t>
            </w:r>
          </w:p>
        </w:tc>
        <w:tc>
          <w:tcPr>
            <w:tcW w:w="4002" w:type="dxa"/>
          </w:tcPr>
          <w:p w14:paraId="6710B28D" w14:textId="636F3154" w:rsidR="00EF00EA" w:rsidRPr="00EF00EA" w:rsidRDefault="00EF00EA" w:rsidP="00922403">
            <w:pPr>
              <w:spacing w:line="480" w:lineRule="auto"/>
              <w:jc w:val="left"/>
              <w:rPr>
                <w:rFonts w:eastAsia="Cambria" w:cstheme="minorHAnsi"/>
                <w:sz w:val="24"/>
                <w:szCs w:val="24"/>
              </w:rPr>
            </w:pPr>
            <w:r>
              <w:rPr>
                <w:rFonts w:cstheme="minorHAnsi"/>
                <w:sz w:val="24"/>
                <w:szCs w:val="24"/>
              </w:rPr>
              <w:t>Hospitalisation</w:t>
            </w:r>
          </w:p>
        </w:tc>
      </w:tr>
      <w:tr w:rsidR="00DC3F83" w:rsidRPr="00254E5B" w14:paraId="52E5D457" w14:textId="77777777" w:rsidTr="00757604">
        <w:trPr>
          <w:trHeight w:val="330"/>
        </w:trPr>
        <w:tc>
          <w:tcPr>
            <w:tcW w:w="1053" w:type="dxa"/>
            <w:vMerge/>
            <w:vAlign w:val="center"/>
            <w:hideMark/>
          </w:tcPr>
          <w:p w14:paraId="2D0A3547"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val="restart"/>
            <w:noWrap/>
            <w:vAlign w:val="center"/>
            <w:hideMark/>
          </w:tcPr>
          <w:p w14:paraId="7BAABDF4" w14:textId="77777777" w:rsidR="00DC3F83" w:rsidRPr="006D0324" w:rsidRDefault="00DC3F83" w:rsidP="00922403">
            <w:pPr>
              <w:widowControl w:val="0"/>
              <w:spacing w:line="480" w:lineRule="auto"/>
              <w:jc w:val="left"/>
              <w:rPr>
                <w:rFonts w:eastAsia="Cambria" w:cstheme="minorHAnsi"/>
                <w:bCs/>
                <w:i/>
                <w:sz w:val="24"/>
                <w:szCs w:val="24"/>
              </w:rPr>
            </w:pPr>
            <w:r w:rsidRPr="006D0324">
              <w:rPr>
                <w:rFonts w:eastAsia="Cambria" w:cstheme="minorHAnsi"/>
                <w:bCs/>
                <w:i/>
                <w:sz w:val="24"/>
                <w:szCs w:val="24"/>
              </w:rPr>
              <w:t>Streptococcus pneumoniae</w:t>
            </w:r>
          </w:p>
        </w:tc>
        <w:tc>
          <w:tcPr>
            <w:tcW w:w="1724" w:type="dxa"/>
            <w:hideMark/>
          </w:tcPr>
          <w:p w14:paraId="60463FB0" w14:textId="199793CE" w:rsidR="00DC3F83" w:rsidRPr="00254E5B" w:rsidRDefault="00DC3F83" w:rsidP="00922403">
            <w:pPr>
              <w:widowControl w:val="0"/>
              <w:spacing w:line="480" w:lineRule="auto"/>
              <w:jc w:val="left"/>
              <w:rPr>
                <w:rFonts w:eastAsia="Cambria" w:cstheme="minorHAnsi"/>
                <w:sz w:val="24"/>
                <w:szCs w:val="24"/>
                <w:lang w:val="nl-BE"/>
              </w:rPr>
            </w:pPr>
            <w:r w:rsidRPr="00AC4C7D">
              <w:rPr>
                <w:rFonts w:eastAsia="Cambria" w:cstheme="minorHAnsi"/>
                <w:sz w:val="24"/>
                <w:szCs w:val="24"/>
              </w:rPr>
              <w:t xml:space="preserve">Teo </w:t>
            </w:r>
            <w:r w:rsidRPr="00AC4C7D">
              <w:rPr>
                <w:rFonts w:eastAsia="Cambria" w:cstheme="minorHAnsi"/>
                <w:i/>
                <w:sz w:val="24"/>
                <w:szCs w:val="24"/>
              </w:rPr>
              <w:t>et al</w:t>
            </w:r>
            <w:r w:rsidRPr="00AC4C7D">
              <w:rPr>
                <w:rFonts w:eastAsia="Cambria" w:cstheme="minorHAnsi"/>
                <w:sz w:val="24"/>
                <w:szCs w:val="24"/>
              </w:rPr>
              <w:t>., 2015</w:t>
            </w:r>
            <w:bookmarkStart w:id="45" w:name="_Hlk36805445"/>
            <w:r>
              <w:rPr>
                <w:rFonts w:eastAsia="Cambria" w:cstheme="minorHAnsi"/>
                <w:sz w:val="24"/>
                <w:szCs w:val="24"/>
                <w:lang w:val="nl-BE"/>
              </w:rPr>
              <w:fldChar w:fldCharType="begin" w:fldLock="1"/>
            </w:r>
            <w:r w:rsidR="00C47635">
              <w:rPr>
                <w:rFonts w:eastAsia="Cambria" w:cstheme="minorHAnsi"/>
                <w:sz w:val="24"/>
                <w:szCs w:val="24"/>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mendeley":{"formattedCitation":"[36]","plainTextFormattedCitation":"[36]","previouslyFormattedCitation":"[36]"},"properties":{"noteIndex":0},"schema":"https://github.com/citation-style-language/schema/raw/master/csl-citation.json"}</w:instrText>
            </w:r>
            <w:r>
              <w:rPr>
                <w:rFonts w:eastAsia="Cambria" w:cstheme="minorHAnsi"/>
                <w:sz w:val="24"/>
                <w:szCs w:val="24"/>
                <w:lang w:val="nl-BE"/>
              </w:rPr>
              <w:fldChar w:fldCharType="separate"/>
            </w:r>
            <w:r w:rsidR="00A7581E" w:rsidRPr="00A7581E">
              <w:rPr>
                <w:rFonts w:eastAsia="Cambria" w:cstheme="minorHAnsi"/>
                <w:noProof/>
                <w:sz w:val="24"/>
                <w:szCs w:val="24"/>
                <w:lang w:val="nl-BE"/>
              </w:rPr>
              <w:t>[36]</w:t>
            </w:r>
            <w:r>
              <w:rPr>
                <w:rFonts w:eastAsia="Cambria" w:cstheme="minorHAnsi"/>
                <w:sz w:val="24"/>
                <w:szCs w:val="24"/>
                <w:lang w:val="nl-BE"/>
              </w:rPr>
              <w:fldChar w:fldCharType="end"/>
            </w:r>
            <w:bookmarkEnd w:id="45"/>
          </w:p>
        </w:tc>
        <w:tc>
          <w:tcPr>
            <w:tcW w:w="1360" w:type="dxa"/>
            <w:hideMark/>
          </w:tcPr>
          <w:p w14:paraId="02061B22"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3F4B92CF"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cstheme="minorHAnsi"/>
                <w:sz w:val="24"/>
                <w:szCs w:val="24"/>
              </w:rPr>
              <w:t>&lt; 12 months</w:t>
            </w:r>
          </w:p>
        </w:tc>
        <w:tc>
          <w:tcPr>
            <w:tcW w:w="3457" w:type="dxa"/>
          </w:tcPr>
          <w:p w14:paraId="514BF687"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cstheme="minorHAnsi"/>
                <w:sz w:val="24"/>
                <w:szCs w:val="24"/>
              </w:rPr>
              <w:t>234 infants</w:t>
            </w:r>
          </w:p>
        </w:tc>
        <w:tc>
          <w:tcPr>
            <w:tcW w:w="4002" w:type="dxa"/>
          </w:tcPr>
          <w:p w14:paraId="6A3D7607" w14:textId="31556C1F" w:rsidR="00DC3F83" w:rsidRPr="00254E5B" w:rsidRDefault="006430DE" w:rsidP="00922403">
            <w:pPr>
              <w:widowControl w:val="0"/>
              <w:spacing w:line="480" w:lineRule="auto"/>
              <w:jc w:val="left"/>
              <w:rPr>
                <w:rFonts w:eastAsia="Cambria" w:cstheme="minorHAnsi"/>
                <w:sz w:val="24"/>
                <w:szCs w:val="24"/>
                <w:lang w:val="nl-BE"/>
              </w:rPr>
            </w:pPr>
            <w:r>
              <w:rPr>
                <w:rFonts w:eastAsia="Cambria" w:cstheme="minorHAnsi"/>
                <w:sz w:val="24"/>
                <w:szCs w:val="24"/>
                <w:lang w:val="nl-BE"/>
              </w:rPr>
              <w:t>LRTI versus URTI</w:t>
            </w:r>
          </w:p>
        </w:tc>
      </w:tr>
      <w:tr w:rsidR="00DC3F83" w:rsidRPr="00EF00EA" w14:paraId="57A0E8CF" w14:textId="77777777" w:rsidTr="00757604">
        <w:trPr>
          <w:trHeight w:val="330"/>
        </w:trPr>
        <w:tc>
          <w:tcPr>
            <w:tcW w:w="1053" w:type="dxa"/>
            <w:vMerge/>
            <w:vAlign w:val="center"/>
          </w:tcPr>
          <w:p w14:paraId="560FF9BA" w14:textId="77777777" w:rsidR="00DC3F83" w:rsidRPr="00254E5B" w:rsidRDefault="00DC3F83" w:rsidP="00922403">
            <w:pPr>
              <w:widowControl w:val="0"/>
              <w:spacing w:line="480" w:lineRule="auto"/>
              <w:jc w:val="left"/>
              <w:rPr>
                <w:rFonts w:eastAsia="Cambria" w:cstheme="minorHAnsi"/>
                <w:b/>
                <w:bCs/>
                <w:i/>
                <w:sz w:val="24"/>
                <w:szCs w:val="24"/>
                <w:lang w:val="nl-BE"/>
              </w:rPr>
            </w:pPr>
          </w:p>
        </w:tc>
        <w:tc>
          <w:tcPr>
            <w:tcW w:w="1885" w:type="dxa"/>
            <w:vMerge/>
            <w:noWrap/>
            <w:vAlign w:val="center"/>
          </w:tcPr>
          <w:p w14:paraId="3DEC3288"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295B5CB5" w14:textId="58E5EA09" w:rsidR="00DC3F83" w:rsidRPr="00254E5B" w:rsidRDefault="00DC3F83" w:rsidP="00922403">
            <w:pPr>
              <w:widowControl w:val="0"/>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Teo </w:t>
            </w:r>
            <w:r w:rsidRPr="00193958">
              <w:rPr>
                <w:rFonts w:eastAsia="Cambria" w:cstheme="minorHAnsi"/>
                <w:i/>
                <w:sz w:val="24"/>
                <w:szCs w:val="24"/>
                <w:lang w:val="nl-BE"/>
              </w:rPr>
              <w:t>et al</w:t>
            </w:r>
            <w:r w:rsidRPr="00484975">
              <w:rPr>
                <w:rFonts w:eastAsia="Cambria" w:cstheme="minorHAnsi"/>
                <w:i/>
                <w:sz w:val="24"/>
                <w:szCs w:val="24"/>
                <w:lang w:val="nl-BE"/>
              </w:rPr>
              <w:t>., 2018</w:t>
            </w:r>
            <w:bookmarkStart w:id="46" w:name="_Hlk36805452"/>
            <w:r>
              <w:rPr>
                <w:rFonts w:eastAsia="Cambria" w:cstheme="minorHAnsi"/>
                <w:sz w:val="24"/>
                <w:szCs w:val="24"/>
                <w:lang w:val="nl-BE"/>
              </w:rPr>
              <w:fldChar w:fldCharType="begin" w:fldLock="1"/>
            </w:r>
            <w:r w:rsidR="00C47635">
              <w:rPr>
                <w:rFonts w:eastAsia="Cambria" w:cstheme="minorHAnsi"/>
                <w:sz w:val="24"/>
                <w:szCs w:val="24"/>
                <w:lang w:val="nl-BE"/>
              </w:rPr>
              <w:instrText>ADDIN CSL_CITATION {"citationItems":[{"id":"ITEM-1","itemData":{"DOI":"10.1016/j.chom.2018.08.005","ISSN":"19346069","abstract":"Repeated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Microbe","id":"ITEM-1","issue":"3","issued":{"date-parts":[["2018"]]},"page":"341-352.e5","title":"Airway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[37]","plainTextFormattedCitation":"[37]","previouslyFormattedCitation":"[37]"},"properties":{"noteIndex":0},"schema":"https://github.com/citation-style-language/schema/raw/master/csl-citation.json"}</w:instrText>
            </w:r>
            <w:r>
              <w:rPr>
                <w:rFonts w:eastAsia="Cambria" w:cstheme="minorHAnsi"/>
                <w:sz w:val="24"/>
                <w:szCs w:val="24"/>
                <w:lang w:val="nl-BE"/>
              </w:rPr>
              <w:fldChar w:fldCharType="separate"/>
            </w:r>
            <w:r w:rsidR="00A7581E" w:rsidRPr="00F05C37">
              <w:rPr>
                <w:rFonts w:eastAsia="Cambria" w:cstheme="minorHAnsi"/>
                <w:noProof/>
                <w:sz w:val="24"/>
                <w:szCs w:val="24"/>
                <w:lang w:val="nl-BE"/>
              </w:rPr>
              <w:t>[37]</w:t>
            </w:r>
            <w:r>
              <w:rPr>
                <w:rFonts w:eastAsia="Cambria" w:cstheme="minorHAnsi"/>
                <w:sz w:val="24"/>
                <w:szCs w:val="24"/>
                <w:lang w:val="nl-BE"/>
              </w:rPr>
              <w:fldChar w:fldCharType="end"/>
            </w:r>
            <w:bookmarkEnd w:id="46"/>
          </w:p>
        </w:tc>
        <w:tc>
          <w:tcPr>
            <w:tcW w:w="1360" w:type="dxa"/>
          </w:tcPr>
          <w:p w14:paraId="3100424E" w14:textId="77777777" w:rsidR="00DC3F83" w:rsidRPr="00254E5B" w:rsidRDefault="00DC3F83" w:rsidP="00922403">
            <w:pPr>
              <w:widowControl w:val="0"/>
              <w:spacing w:line="480" w:lineRule="auto"/>
              <w:jc w:val="left"/>
              <w:rPr>
                <w:rFonts w:eastAsia="Cambria" w:cstheme="minorHAnsi"/>
                <w:i/>
                <w:sz w:val="24"/>
                <w:szCs w:val="24"/>
                <w:lang w:val="nl-BE"/>
              </w:rPr>
            </w:pPr>
            <w:r w:rsidRPr="00F05C37">
              <w:rPr>
                <w:rFonts w:eastAsia="Cambria" w:cstheme="minorHAnsi"/>
                <w:bCs/>
                <w:sz w:val="24"/>
                <w:szCs w:val="24"/>
                <w:lang w:val="nl-BE"/>
              </w:rPr>
              <w:t>(+)</w:t>
            </w:r>
          </w:p>
        </w:tc>
        <w:tc>
          <w:tcPr>
            <w:tcW w:w="1398" w:type="dxa"/>
          </w:tcPr>
          <w:p w14:paraId="71FC66CD"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i/>
                <w:sz w:val="24"/>
                <w:szCs w:val="24"/>
                <w:lang w:val="nl-BE"/>
              </w:rPr>
              <w:t>&lt; 5 years</w:t>
            </w:r>
          </w:p>
        </w:tc>
        <w:tc>
          <w:tcPr>
            <w:tcW w:w="3457" w:type="dxa"/>
          </w:tcPr>
          <w:p w14:paraId="7B00B6B6" w14:textId="77777777" w:rsidR="00DC3F83" w:rsidRPr="00254E5B" w:rsidRDefault="00DC3F83" w:rsidP="00922403">
            <w:pPr>
              <w:widowControl w:val="0"/>
              <w:spacing w:line="480" w:lineRule="auto"/>
              <w:jc w:val="left"/>
              <w:rPr>
                <w:rFonts w:eastAsia="Cambria" w:cstheme="minorHAnsi"/>
                <w:sz w:val="24"/>
                <w:szCs w:val="24"/>
                <w:lang w:val="nl-BE"/>
              </w:rPr>
            </w:pPr>
            <w:r w:rsidRPr="00254E5B">
              <w:rPr>
                <w:rFonts w:eastAsia="Cambria" w:cstheme="minorHAnsi"/>
                <w:sz w:val="24"/>
                <w:szCs w:val="24"/>
                <w:lang w:val="nl-BE"/>
              </w:rPr>
              <w:t>244 infants</w:t>
            </w:r>
          </w:p>
        </w:tc>
        <w:tc>
          <w:tcPr>
            <w:tcW w:w="4002" w:type="dxa"/>
          </w:tcPr>
          <w:p w14:paraId="656E6837" w14:textId="3521A0A7" w:rsidR="00DC3F83" w:rsidRPr="00254E5B" w:rsidRDefault="006430DE" w:rsidP="00922403">
            <w:pPr>
              <w:widowControl w:val="0"/>
              <w:spacing w:line="480" w:lineRule="auto"/>
              <w:jc w:val="left"/>
              <w:rPr>
                <w:rFonts w:eastAsia="Cambria" w:cstheme="minorHAnsi"/>
                <w:sz w:val="24"/>
                <w:szCs w:val="24"/>
                <w:lang w:val="nl-BE"/>
              </w:rPr>
            </w:pPr>
            <w:r w:rsidRPr="00F05C37">
              <w:rPr>
                <w:rFonts w:eastAsia="Cambria" w:cstheme="minorHAnsi"/>
                <w:sz w:val="24"/>
                <w:szCs w:val="24"/>
                <w:lang w:val="nl-BE"/>
              </w:rPr>
              <w:t>LRTI versus URTI</w:t>
            </w:r>
            <w:r w:rsidRPr="00254E5B">
              <w:rPr>
                <w:rFonts w:eastAsia="Cambria" w:cstheme="minorHAnsi"/>
                <w:sz w:val="24"/>
                <w:szCs w:val="24"/>
                <w:lang w:val="nl-BE"/>
              </w:rPr>
              <w:t xml:space="preserve"> </w:t>
            </w:r>
          </w:p>
        </w:tc>
      </w:tr>
      <w:tr w:rsidR="00DC3F83" w:rsidRPr="00254E5B" w14:paraId="091E2745" w14:textId="77777777" w:rsidTr="00757604">
        <w:trPr>
          <w:trHeight w:val="330"/>
        </w:trPr>
        <w:tc>
          <w:tcPr>
            <w:tcW w:w="1053" w:type="dxa"/>
            <w:vMerge/>
            <w:vAlign w:val="center"/>
          </w:tcPr>
          <w:p w14:paraId="53103D71" w14:textId="77777777" w:rsidR="00DC3F83" w:rsidRPr="00254E5B" w:rsidRDefault="00DC3F83" w:rsidP="00922403">
            <w:pPr>
              <w:widowControl w:val="0"/>
              <w:spacing w:line="480" w:lineRule="auto"/>
              <w:jc w:val="left"/>
              <w:rPr>
                <w:rFonts w:eastAsia="Cambria" w:cstheme="minorHAnsi"/>
                <w:b/>
                <w:bCs/>
                <w:i/>
                <w:sz w:val="24"/>
                <w:szCs w:val="24"/>
                <w:lang w:val="nl-BE"/>
              </w:rPr>
            </w:pPr>
          </w:p>
        </w:tc>
        <w:tc>
          <w:tcPr>
            <w:tcW w:w="1885" w:type="dxa"/>
            <w:vMerge/>
            <w:noWrap/>
            <w:vAlign w:val="center"/>
          </w:tcPr>
          <w:p w14:paraId="3111F5A3" w14:textId="77777777" w:rsidR="00DC3F83" w:rsidRPr="00EF00EA" w:rsidRDefault="00DC3F83" w:rsidP="00922403">
            <w:pPr>
              <w:widowControl w:val="0"/>
              <w:spacing w:line="480" w:lineRule="auto"/>
              <w:jc w:val="left"/>
              <w:rPr>
                <w:rFonts w:eastAsia="Cambria" w:cstheme="minorHAnsi"/>
                <w:bCs/>
                <w:i/>
                <w:sz w:val="24"/>
                <w:szCs w:val="24"/>
                <w:lang w:val="nl-BE"/>
              </w:rPr>
            </w:pPr>
          </w:p>
        </w:tc>
        <w:tc>
          <w:tcPr>
            <w:tcW w:w="1724" w:type="dxa"/>
          </w:tcPr>
          <w:p w14:paraId="19094309" w14:textId="6F9E29A2" w:rsidR="00DC3F83" w:rsidRPr="006D0324" w:rsidRDefault="00DC3F83" w:rsidP="00922403">
            <w:pPr>
              <w:widowControl w:val="0"/>
              <w:spacing w:line="480" w:lineRule="auto"/>
              <w:jc w:val="left"/>
              <w:rPr>
                <w:rFonts w:eastAsia="Cambria" w:cstheme="minorHAnsi"/>
                <w:i/>
                <w:sz w:val="24"/>
                <w:szCs w:val="24"/>
              </w:rPr>
            </w:pPr>
            <w:r w:rsidRPr="00CA5D48">
              <w:rPr>
                <w:rFonts w:eastAsia="Cambria" w:cstheme="minorHAnsi"/>
                <w:i/>
                <w:sz w:val="24"/>
                <w:szCs w:val="24"/>
                <w:lang w:val="nl-BE"/>
              </w:rPr>
              <w:t>de Steenhuijsen Piters et al., 2016</w:t>
            </w:r>
            <w:bookmarkStart w:id="47" w:name="_Hlk36805459"/>
            <w:r>
              <w:rPr>
                <w:rFonts w:eastAsia="Cambria" w:cstheme="minorHAnsi"/>
                <w:i/>
                <w:sz w:val="24"/>
                <w:szCs w:val="24"/>
              </w:rPr>
              <w:fldChar w:fldCharType="begin" w:fldLock="1"/>
            </w:r>
            <w:r w:rsidR="00C47635">
              <w:rPr>
                <w:rFonts w:eastAsia="Cambria" w:cstheme="minorHAnsi"/>
                <w:i/>
                <w:sz w:val="24"/>
                <w:szCs w:val="24"/>
                <w:lang w:val="nl-BE"/>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w:instrText>
            </w:r>
            <w:r w:rsidR="00C47635" w:rsidRPr="0047177F">
              <w:rPr>
                <w:rFonts w:eastAsia="Cambria" w:cstheme="minorHAnsi"/>
                <w:i/>
                <w:sz w:val="24"/>
                <w:szCs w:val="24"/>
              </w:rPr>
              <w:instrText>"","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[40]","plainTextFormattedCitation":"[40]","previouslyFormattedCitation":"[40]"},"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[40]</w:t>
            </w:r>
            <w:r>
              <w:rPr>
                <w:rFonts w:eastAsia="Cambria" w:cstheme="minorHAnsi"/>
                <w:i/>
                <w:sz w:val="24"/>
                <w:szCs w:val="24"/>
              </w:rPr>
              <w:fldChar w:fldCharType="end"/>
            </w:r>
            <w:bookmarkEnd w:id="47"/>
          </w:p>
        </w:tc>
        <w:tc>
          <w:tcPr>
            <w:tcW w:w="1360" w:type="dxa"/>
          </w:tcPr>
          <w:p w14:paraId="135D7B6D" w14:textId="77777777" w:rsidR="00DC3F83" w:rsidRPr="006D0324" w:rsidRDefault="00DC3F83" w:rsidP="00922403">
            <w:pPr>
              <w:widowControl w:val="0"/>
              <w:spacing w:line="480" w:lineRule="auto"/>
              <w:jc w:val="left"/>
              <w:rPr>
                <w:rFonts w:eastAsia="Cambria" w:cstheme="minorHAnsi"/>
                <w:i/>
                <w:sz w:val="24"/>
                <w:szCs w:val="24"/>
              </w:rPr>
            </w:pPr>
            <w:r w:rsidRPr="00254E5B">
              <w:rPr>
                <w:rFonts w:eastAsia="Cambria" w:cstheme="minorHAnsi"/>
                <w:bCs/>
                <w:sz w:val="24"/>
                <w:szCs w:val="24"/>
              </w:rPr>
              <w:t>(+)</w:t>
            </w:r>
          </w:p>
        </w:tc>
        <w:tc>
          <w:tcPr>
            <w:tcW w:w="1398" w:type="dxa"/>
          </w:tcPr>
          <w:p w14:paraId="0454BF32"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24 months</w:t>
            </w:r>
          </w:p>
          <w:p w14:paraId="4237964A" w14:textId="77777777" w:rsidR="00DC3F83" w:rsidRPr="006D0324" w:rsidRDefault="00DC3F83" w:rsidP="00922403">
            <w:pPr>
              <w:widowControl w:val="0"/>
              <w:spacing w:line="480" w:lineRule="auto"/>
              <w:jc w:val="left"/>
              <w:rPr>
                <w:rFonts w:eastAsia="Cambria" w:cstheme="minorHAnsi"/>
                <w:i/>
                <w:sz w:val="24"/>
                <w:szCs w:val="24"/>
              </w:rPr>
            </w:pPr>
          </w:p>
        </w:tc>
        <w:tc>
          <w:tcPr>
            <w:tcW w:w="3457" w:type="dxa"/>
          </w:tcPr>
          <w:p w14:paraId="698D6667"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84 RSV inpatients and 22 RSV outpatients, 26 control subjects</w:t>
            </w:r>
          </w:p>
        </w:tc>
        <w:tc>
          <w:tcPr>
            <w:tcW w:w="4002" w:type="dxa"/>
          </w:tcPr>
          <w:p w14:paraId="709E6F3B" w14:textId="7316765B" w:rsidR="00DC3F83" w:rsidRPr="00254E5B" w:rsidRDefault="00EB111B" w:rsidP="00922403">
            <w:pPr>
              <w:widowControl w:val="0"/>
              <w:spacing w:line="480" w:lineRule="auto"/>
              <w:jc w:val="left"/>
              <w:rPr>
                <w:rFonts w:eastAsia="Cambria" w:cstheme="minorHAnsi"/>
                <w:i/>
                <w:sz w:val="24"/>
                <w:szCs w:val="24"/>
              </w:rPr>
            </w:pPr>
            <w:r>
              <w:rPr>
                <w:rFonts w:cstheme="minorHAnsi"/>
                <w:sz w:val="24"/>
                <w:szCs w:val="24"/>
              </w:rPr>
              <w:t>Hospitalisation</w:t>
            </w:r>
          </w:p>
        </w:tc>
      </w:tr>
      <w:tr w:rsidR="00DC3F83" w:rsidRPr="00254E5B" w14:paraId="69B97BC5" w14:textId="77777777" w:rsidTr="00757604">
        <w:trPr>
          <w:trHeight w:val="330"/>
        </w:trPr>
        <w:tc>
          <w:tcPr>
            <w:tcW w:w="1053" w:type="dxa"/>
            <w:vMerge/>
            <w:vAlign w:val="center"/>
          </w:tcPr>
          <w:p w14:paraId="64D526DB" w14:textId="77777777" w:rsidR="00DC3F83" w:rsidRPr="00254E5B" w:rsidRDefault="00DC3F83" w:rsidP="00922403">
            <w:pPr>
              <w:widowControl w:val="0"/>
              <w:spacing w:line="480" w:lineRule="auto"/>
              <w:jc w:val="left"/>
              <w:rPr>
                <w:rFonts w:eastAsia="Cambria" w:cstheme="minorHAnsi"/>
                <w:b/>
                <w:bCs/>
                <w:i/>
                <w:sz w:val="24"/>
                <w:szCs w:val="24"/>
              </w:rPr>
            </w:pPr>
          </w:p>
        </w:tc>
        <w:tc>
          <w:tcPr>
            <w:tcW w:w="1885" w:type="dxa"/>
            <w:vMerge/>
            <w:noWrap/>
            <w:vAlign w:val="center"/>
          </w:tcPr>
          <w:p w14:paraId="60408084" w14:textId="77777777" w:rsidR="00DC3F83" w:rsidRPr="006D0324" w:rsidRDefault="00DC3F83" w:rsidP="00922403">
            <w:pPr>
              <w:widowControl w:val="0"/>
              <w:spacing w:line="480" w:lineRule="auto"/>
              <w:jc w:val="left"/>
              <w:rPr>
                <w:rFonts w:eastAsia="Cambria" w:cstheme="minorHAnsi"/>
                <w:bCs/>
                <w:i/>
                <w:sz w:val="24"/>
                <w:szCs w:val="24"/>
              </w:rPr>
            </w:pPr>
          </w:p>
        </w:tc>
        <w:tc>
          <w:tcPr>
            <w:tcW w:w="1724" w:type="dxa"/>
          </w:tcPr>
          <w:p w14:paraId="258F2371" w14:textId="58BA67FB" w:rsidR="00DC3F83" w:rsidRPr="00254E5B" w:rsidRDefault="00DC3F83" w:rsidP="00922403">
            <w:pPr>
              <w:widowControl w:val="0"/>
              <w:spacing w:line="480" w:lineRule="auto"/>
              <w:jc w:val="left"/>
              <w:rPr>
                <w:rFonts w:eastAsia="Cambria" w:cstheme="minorHAnsi"/>
                <w:i/>
                <w:sz w:val="24"/>
                <w:szCs w:val="24"/>
                <w:lang w:val="nl-BE"/>
              </w:rPr>
            </w:pPr>
            <w:r w:rsidRPr="00AC4C7D">
              <w:rPr>
                <w:rFonts w:eastAsia="Cambria" w:cstheme="minorHAnsi"/>
                <w:i/>
                <w:sz w:val="24"/>
                <w:szCs w:val="24"/>
              </w:rPr>
              <w:t>Brealey et al., 2018</w:t>
            </w:r>
            <w:bookmarkStart w:id="48" w:name="_Hlk36805465"/>
            <w:r>
              <w:rPr>
                <w:rFonts w:eastAsia="Cambria" w:cstheme="minorHAnsi"/>
                <w:i/>
                <w:sz w:val="24"/>
                <w:szCs w:val="24"/>
              </w:rPr>
              <w:fldChar w:fldCharType="begin" w:fldLock="1"/>
            </w:r>
            <w:r w:rsidR="00C47635">
              <w:rPr>
                <w:rFonts w:eastAsia="Cambria" w:cstheme="minorHAnsi"/>
                <w:i/>
                <w:sz w:val="24"/>
                <w:szCs w:val="24"/>
              </w:rPr>
              <w:instrText>ADDIN CSL_CITATION {"citationItems":[{"id":"ITEM-1","itemData":{"DOI":"10.1111/resp.13179","ISBN":"1323-7799","ISSN":"14401843","PMID":"28913912","abstract":"Rheumatoid arthritis (RA) is an autoimmune disease associated with HLA-DRbeta1 alleles which contain the QKRAA amino acid sequence in their third hypervariable  region(s). The QKRAA sequence is also expressed by several human pathogens. We have shown previously that an Escherichia coli peptide encompassing QKRAA is a target of immune responses in RA patients. Here we address two questions: first,  whether QKRAA may function as an \"immunological cassette\" with similar,","author":[{"dropping-particle":"","family":"Brealey","given":"Jaelle C.","non-dropping-particle":"","parse-names":false,"suffix":""},{"dropping-particle":"","family":"Chappell","given":"Keith J.","non-dropping-particle":"","parse-names":false,"suffix":""},{"dropping-particle":"","family":"Galbraith","given":"Sally","non-dropping-particle":"","parse-names":false,"suffix":""},{"dropping-particle":"","family":"Fantino","given":"Emmanuelle","non-dropping-particle":"","parse-names":false,"suffix":""},{"dropping-particle":"","family":"Gaydon","given":"Jane","non-dropping-particle":"","parse-names":false,"suffix":""},{"dropping-particle":"","family":"Tozer","given":"Sarah","non-dropping-particle":"","parse-names":false,"suffix":""},{"dropping-particle":"","family":"Young","given":"Paul R.","non-dropping-particle":"","parse-names":false,"suffix":""},{"dropping-particle":"","family":"Holt","given":"Patrick G.","non-dropping-particle":"","parse-names":false,"suffix":""},{"dropping-particle":"","family":"Sly","given":"Peter D.","non-dropping-particle":"","parse-names":false,"suffix":""}],"container-title":"Respirology","id":"ITEM-1","issue":"2","issued":{"date-parts":[["2018"]]},"page":"220-227","title":"Streptococcus pneumoniae colonization of the nasopharynx is associated with increased severity during respiratory syncytial virus infection in young children","type":"article-journal","volume":"23"},"uris":["http://www.mendeley.com/documents/?uuid=10437701-3e80-4cc7-996a-c7c8d2d98314"]}],"mendeley":{"formattedCitation":"[42]","plainTextFormattedCitation":"[42]","previouslyFormattedCitation":"[42]"},"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[42]</w:t>
            </w:r>
            <w:r>
              <w:rPr>
                <w:rFonts w:eastAsia="Cambria" w:cstheme="minorHAnsi"/>
                <w:i/>
                <w:sz w:val="24"/>
                <w:szCs w:val="24"/>
              </w:rPr>
              <w:fldChar w:fldCharType="end"/>
            </w:r>
            <w:bookmarkEnd w:id="48"/>
          </w:p>
        </w:tc>
        <w:tc>
          <w:tcPr>
            <w:tcW w:w="1360" w:type="dxa"/>
          </w:tcPr>
          <w:p w14:paraId="7F4F7792" w14:textId="77777777" w:rsidR="00DC3F83" w:rsidRPr="00254E5B" w:rsidRDefault="00DC3F83" w:rsidP="00922403">
            <w:pPr>
              <w:widowControl w:val="0"/>
              <w:spacing w:line="480" w:lineRule="auto"/>
              <w:jc w:val="left"/>
              <w:rPr>
                <w:rFonts w:eastAsia="Cambria" w:cstheme="minorHAnsi"/>
                <w:i/>
                <w:sz w:val="24"/>
                <w:szCs w:val="24"/>
                <w:lang w:val="nl-BE"/>
              </w:rPr>
            </w:pPr>
            <w:r w:rsidRPr="00254E5B">
              <w:rPr>
                <w:rFonts w:eastAsia="Cambria" w:cstheme="minorHAnsi"/>
                <w:bCs/>
                <w:sz w:val="24"/>
                <w:szCs w:val="24"/>
              </w:rPr>
              <w:t>(+)</w:t>
            </w:r>
          </w:p>
        </w:tc>
        <w:tc>
          <w:tcPr>
            <w:tcW w:w="1398" w:type="dxa"/>
          </w:tcPr>
          <w:p w14:paraId="26AB0DDB"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24 months</w:t>
            </w:r>
          </w:p>
        </w:tc>
        <w:tc>
          <w:tcPr>
            <w:tcW w:w="3457" w:type="dxa"/>
          </w:tcPr>
          <w:p w14:paraId="0B3F611B"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58 infants hospitalised due to respiratory infection</w:t>
            </w:r>
          </w:p>
        </w:tc>
        <w:tc>
          <w:tcPr>
            <w:tcW w:w="4002" w:type="dxa"/>
          </w:tcPr>
          <w:p w14:paraId="197CF46B" w14:textId="62F06215" w:rsidR="00DC3F83" w:rsidRPr="00254E5B" w:rsidRDefault="00DC3F83" w:rsidP="00922403">
            <w:pPr>
              <w:spacing w:line="480" w:lineRule="auto"/>
              <w:jc w:val="left"/>
              <w:rPr>
                <w:rFonts w:cstheme="minorHAnsi"/>
                <w:sz w:val="24"/>
                <w:szCs w:val="24"/>
              </w:rPr>
            </w:pPr>
            <w:r w:rsidRPr="00254E5B">
              <w:rPr>
                <w:rFonts w:cstheme="minorHAnsi"/>
                <w:sz w:val="24"/>
                <w:szCs w:val="24"/>
              </w:rPr>
              <w:t>M-WCAS scoring system</w:t>
            </w:r>
          </w:p>
        </w:tc>
      </w:tr>
    </w:tbl>
    <w:p w14:paraId="7E705F97" w14:textId="77777777" w:rsidR="00DC3F83" w:rsidRDefault="00DC3F83">
      <w:pPr>
        <w:rPr>
          <w:rFonts w:eastAsia="Cambria" w:cstheme="minorHAnsi"/>
          <w:b/>
          <w:iCs/>
          <w:sz w:val="24"/>
          <w:szCs w:val="24"/>
          <w:lang w:val="en-GB"/>
        </w:rPr>
      </w:pPr>
      <w:r>
        <w:rPr>
          <w:rFonts w:eastAsia="Cambria" w:cstheme="minorHAnsi"/>
          <w:b/>
          <w:iCs/>
          <w:sz w:val="24"/>
          <w:szCs w:val="24"/>
          <w:lang w:val="en-GB"/>
        </w:rPr>
        <w:br w:type="page"/>
      </w:r>
    </w:p>
    <w:p w14:paraId="37D03C23" w14:textId="45490A44" w:rsidR="00DC3F83" w:rsidRPr="00254E5B" w:rsidRDefault="00DC3F83" w:rsidP="00DC3F83">
      <w:pPr>
        <w:widowControl w:val="0"/>
        <w:spacing w:before="240" w:after="0" w:line="480" w:lineRule="auto"/>
        <w:jc w:val="left"/>
        <w:rPr>
          <w:rFonts w:eastAsia="Cambria" w:cstheme="minorHAnsi"/>
          <w:iCs/>
          <w:sz w:val="24"/>
          <w:szCs w:val="24"/>
          <w:lang w:val="en-GB"/>
        </w:rPr>
      </w:pPr>
      <w:r>
        <w:rPr>
          <w:rFonts w:eastAsia="Cambria" w:cstheme="minorHAnsi"/>
          <w:b/>
          <w:iCs/>
          <w:sz w:val="24"/>
          <w:szCs w:val="24"/>
          <w:lang w:val="en-GB"/>
        </w:rPr>
        <w:lastRenderedPageBreak/>
        <w:t>Supplementary t</w:t>
      </w:r>
      <w:r w:rsidRPr="00484975">
        <w:rPr>
          <w:rFonts w:eastAsia="Cambria" w:cstheme="minorHAnsi"/>
          <w:b/>
          <w:iCs/>
          <w:sz w:val="24"/>
          <w:szCs w:val="24"/>
          <w:lang w:val="en-GB"/>
        </w:rPr>
        <w:t xml:space="preserve">able </w:t>
      </w:r>
      <w:r>
        <w:rPr>
          <w:rFonts w:eastAsia="Cambria" w:cstheme="minorHAnsi"/>
          <w:b/>
          <w:iCs/>
          <w:sz w:val="24"/>
          <w:szCs w:val="24"/>
          <w:lang w:val="en-GB"/>
        </w:rPr>
        <w:t>4</w:t>
      </w:r>
      <w:r w:rsidRPr="00484975">
        <w:rPr>
          <w:rFonts w:eastAsia="Cambria" w:cstheme="minorHAnsi"/>
          <w:iCs/>
          <w:sz w:val="24"/>
          <w:szCs w:val="24"/>
          <w:lang w:val="en-GB"/>
        </w:rPr>
        <w:t xml:space="preserve">: </w:t>
      </w:r>
      <w:r>
        <w:rPr>
          <w:rFonts w:eastAsia="Cambria" w:cstheme="minorHAnsi"/>
          <w:iCs/>
          <w:sz w:val="24"/>
          <w:szCs w:val="24"/>
          <w:lang w:val="en-GB"/>
        </w:rPr>
        <w:t>Overview</w:t>
      </w:r>
      <w:r w:rsidRPr="00484975">
        <w:rPr>
          <w:rFonts w:eastAsia="Cambria" w:cstheme="minorHAnsi"/>
          <w:iCs/>
          <w:sz w:val="24"/>
          <w:szCs w:val="24"/>
          <w:lang w:val="en-GB"/>
        </w:rPr>
        <w:t xml:space="preserve"> of studies assessing the association between </w:t>
      </w:r>
      <w:r w:rsidRPr="00254E5B">
        <w:rPr>
          <w:rFonts w:eastAsia="Cambria" w:cstheme="minorHAnsi"/>
          <w:iCs/>
          <w:sz w:val="24"/>
          <w:szCs w:val="24"/>
          <w:lang w:val="en-GB"/>
        </w:rPr>
        <w:t xml:space="preserve">various cytokine/chemokine levels in blood and RSV disease severity. </w:t>
      </w:r>
      <w:r w:rsidRPr="00254E5B">
        <w:rPr>
          <w:rFonts w:eastAsia="Cambria" w:cstheme="minorHAnsi"/>
          <w:iCs/>
          <w:sz w:val="24"/>
          <w:szCs w:val="24"/>
        </w:rPr>
        <w:t>“</w:t>
      </w:r>
      <w:r w:rsidRPr="00254E5B">
        <w:rPr>
          <w:rFonts w:eastAsia="Cambria" w:cstheme="minorHAnsi"/>
          <w:bCs/>
          <w:sz w:val="24"/>
          <w:szCs w:val="24"/>
        </w:rPr>
        <w:t>(-)” indicates negative association, “(+)” indicates a positive association, and “(na)” indicates no association observed by the corresponding publication.</w:t>
      </w:r>
    </w:p>
    <w:tbl>
      <w:tblPr>
        <w:tblStyle w:val="TableGrid"/>
        <w:tblW w:w="15021" w:type="dxa"/>
        <w:tblLayout w:type="fixed"/>
        <w:tblLook w:val="04A0" w:firstRow="1" w:lastRow="0" w:firstColumn="1" w:lastColumn="0" w:noHBand="0" w:noVBand="1"/>
      </w:tblPr>
      <w:tblGrid>
        <w:gridCol w:w="1130"/>
        <w:gridCol w:w="1984"/>
        <w:gridCol w:w="1421"/>
        <w:gridCol w:w="1839"/>
        <w:gridCol w:w="3686"/>
        <w:gridCol w:w="4961"/>
      </w:tblGrid>
      <w:tr w:rsidR="00DC3F83" w:rsidRPr="00254E5B" w14:paraId="15F263B4" w14:textId="77777777" w:rsidTr="00AB6226">
        <w:trPr>
          <w:trHeight w:val="351"/>
        </w:trPr>
        <w:tc>
          <w:tcPr>
            <w:tcW w:w="1130" w:type="dxa"/>
            <w:noWrap/>
            <w:hideMark/>
          </w:tcPr>
          <w:p w14:paraId="4A9FD1D2" w14:textId="77777777" w:rsidR="00DC3F83" w:rsidRPr="00922403" w:rsidRDefault="00DC3F83" w:rsidP="00922403">
            <w:pPr>
              <w:spacing w:line="480" w:lineRule="auto"/>
              <w:jc w:val="left"/>
              <w:rPr>
                <w:rFonts w:eastAsia="Cambria" w:cstheme="minorHAnsi"/>
                <w:b/>
                <w:bCs/>
                <w:sz w:val="24"/>
                <w:szCs w:val="24"/>
              </w:rPr>
            </w:pPr>
            <w:r w:rsidRPr="00922403">
              <w:rPr>
                <w:rFonts w:eastAsia="Cambria" w:cstheme="minorHAnsi"/>
                <w:b/>
                <w:bCs/>
                <w:sz w:val="24"/>
                <w:szCs w:val="24"/>
              </w:rPr>
              <w:t>Cytokine/</w:t>
            </w:r>
            <w:r w:rsidRPr="00922403">
              <w:rPr>
                <w:rFonts w:eastAsia="Cambria" w:cstheme="minorHAnsi"/>
                <w:b/>
                <w:bCs/>
                <w:sz w:val="24"/>
                <w:szCs w:val="24"/>
              </w:rPr>
              <w:br/>
              <w:t>chemokine</w:t>
            </w:r>
          </w:p>
        </w:tc>
        <w:tc>
          <w:tcPr>
            <w:tcW w:w="1984" w:type="dxa"/>
            <w:noWrap/>
            <w:hideMark/>
          </w:tcPr>
          <w:p w14:paraId="70414D96" w14:textId="77777777" w:rsidR="00DC3F83" w:rsidRPr="00922403" w:rsidRDefault="00DC3F83" w:rsidP="00922403">
            <w:pPr>
              <w:spacing w:line="480" w:lineRule="auto"/>
              <w:jc w:val="left"/>
              <w:rPr>
                <w:rFonts w:eastAsia="Cambria" w:cstheme="minorHAnsi"/>
                <w:b/>
                <w:bCs/>
                <w:sz w:val="24"/>
                <w:szCs w:val="24"/>
              </w:rPr>
            </w:pPr>
            <w:r w:rsidRPr="00922403">
              <w:rPr>
                <w:rFonts w:eastAsia="Cambria" w:cstheme="minorHAnsi"/>
                <w:b/>
                <w:bCs/>
                <w:sz w:val="24"/>
                <w:szCs w:val="24"/>
              </w:rPr>
              <w:t>Publication</w:t>
            </w:r>
          </w:p>
        </w:tc>
        <w:tc>
          <w:tcPr>
            <w:tcW w:w="1421" w:type="dxa"/>
            <w:noWrap/>
            <w:hideMark/>
          </w:tcPr>
          <w:p w14:paraId="144A6DB4" w14:textId="77777777" w:rsidR="00DC3F83" w:rsidRPr="00922403" w:rsidRDefault="00DC3F83" w:rsidP="00922403">
            <w:pPr>
              <w:spacing w:line="480" w:lineRule="auto"/>
              <w:jc w:val="left"/>
              <w:rPr>
                <w:rFonts w:eastAsia="Cambria" w:cstheme="minorHAnsi"/>
                <w:b/>
                <w:bCs/>
                <w:sz w:val="24"/>
                <w:szCs w:val="24"/>
              </w:rPr>
            </w:pPr>
            <w:r w:rsidRPr="00922403">
              <w:rPr>
                <w:rFonts w:eastAsia="Cambria" w:cstheme="minorHAnsi"/>
                <w:b/>
                <w:bCs/>
                <w:sz w:val="24"/>
                <w:szCs w:val="24"/>
              </w:rPr>
              <w:t>Association</w:t>
            </w:r>
          </w:p>
        </w:tc>
        <w:tc>
          <w:tcPr>
            <w:tcW w:w="1839" w:type="dxa"/>
          </w:tcPr>
          <w:p w14:paraId="065F4FC3" w14:textId="77777777" w:rsidR="00DC3F83" w:rsidRPr="00922403" w:rsidRDefault="00DC3F83" w:rsidP="00922403">
            <w:pPr>
              <w:spacing w:line="480" w:lineRule="auto"/>
              <w:jc w:val="left"/>
              <w:rPr>
                <w:rFonts w:eastAsia="Cambria" w:cstheme="minorHAnsi"/>
                <w:b/>
                <w:bCs/>
                <w:sz w:val="24"/>
                <w:szCs w:val="24"/>
              </w:rPr>
            </w:pPr>
            <w:r w:rsidRPr="00922403">
              <w:rPr>
                <w:rFonts w:eastAsia="Cambria" w:cstheme="minorHAnsi"/>
                <w:b/>
                <w:bCs/>
                <w:sz w:val="24"/>
                <w:szCs w:val="24"/>
              </w:rPr>
              <w:t>Age group</w:t>
            </w:r>
          </w:p>
        </w:tc>
        <w:tc>
          <w:tcPr>
            <w:tcW w:w="3686" w:type="dxa"/>
          </w:tcPr>
          <w:p w14:paraId="11839641" w14:textId="77777777" w:rsidR="00DC3F83" w:rsidRPr="00254E5B" w:rsidRDefault="00DC3F83" w:rsidP="00922403">
            <w:pPr>
              <w:spacing w:line="480" w:lineRule="auto"/>
              <w:jc w:val="left"/>
              <w:rPr>
                <w:rFonts w:eastAsia="Cambria" w:cstheme="minorHAnsi"/>
                <w:b/>
                <w:bCs/>
                <w:i/>
                <w:sz w:val="24"/>
                <w:szCs w:val="24"/>
              </w:rPr>
            </w:pPr>
            <w:r w:rsidRPr="00254E5B">
              <w:rPr>
                <w:rFonts w:eastAsia="Cambria" w:cstheme="minorHAnsi"/>
                <w:b/>
                <w:bCs/>
                <w:sz w:val="24"/>
                <w:szCs w:val="24"/>
              </w:rPr>
              <w:t>Number of patients</w:t>
            </w:r>
          </w:p>
        </w:tc>
        <w:tc>
          <w:tcPr>
            <w:tcW w:w="4961" w:type="dxa"/>
            <w:noWrap/>
            <w:hideMark/>
          </w:tcPr>
          <w:p w14:paraId="0027E7C0" w14:textId="77777777" w:rsidR="00DC3F83" w:rsidRPr="00254E5B" w:rsidRDefault="00DC3F83" w:rsidP="00922403">
            <w:pPr>
              <w:spacing w:line="480" w:lineRule="auto"/>
              <w:jc w:val="left"/>
              <w:rPr>
                <w:rFonts w:eastAsia="Cambria" w:cstheme="minorHAnsi"/>
                <w:b/>
                <w:bCs/>
                <w:sz w:val="24"/>
                <w:szCs w:val="24"/>
              </w:rPr>
            </w:pPr>
            <w:r w:rsidRPr="00254E5B">
              <w:rPr>
                <w:rFonts w:eastAsia="Cambria" w:cstheme="minorHAnsi"/>
                <w:b/>
                <w:bCs/>
                <w:sz w:val="24"/>
                <w:szCs w:val="24"/>
              </w:rPr>
              <w:t>Severity parameters</w:t>
            </w:r>
          </w:p>
        </w:tc>
      </w:tr>
      <w:tr w:rsidR="00DC3F83" w:rsidRPr="00254E5B" w14:paraId="650E7FDD" w14:textId="77777777" w:rsidTr="00AB6226">
        <w:trPr>
          <w:trHeight w:val="174"/>
        </w:trPr>
        <w:tc>
          <w:tcPr>
            <w:tcW w:w="1130" w:type="dxa"/>
            <w:vMerge w:val="restart"/>
            <w:noWrap/>
            <w:hideMark/>
          </w:tcPr>
          <w:p w14:paraId="0EE7B7A7" w14:textId="77777777" w:rsidR="00DC3F83" w:rsidRPr="00992BDF" w:rsidRDefault="00DC3F83" w:rsidP="00922403">
            <w:pPr>
              <w:spacing w:line="480" w:lineRule="auto"/>
              <w:jc w:val="left"/>
              <w:rPr>
                <w:rFonts w:eastAsia="Cambria" w:cstheme="minorHAnsi"/>
                <w:sz w:val="24"/>
                <w:szCs w:val="24"/>
              </w:rPr>
            </w:pPr>
            <w:r w:rsidRPr="00992BDF">
              <w:rPr>
                <w:rFonts w:eastAsia="Cambria" w:cstheme="minorHAnsi"/>
                <w:sz w:val="24"/>
                <w:szCs w:val="24"/>
              </w:rPr>
              <w:t>RANTES</w:t>
            </w:r>
          </w:p>
        </w:tc>
        <w:tc>
          <w:tcPr>
            <w:tcW w:w="1984" w:type="dxa"/>
            <w:hideMark/>
          </w:tcPr>
          <w:p w14:paraId="6A7D398B" w14:textId="0DA2F0BD" w:rsidR="00DC3F83" w:rsidRPr="006D0324" w:rsidRDefault="00DC3F83" w:rsidP="00922403">
            <w:pPr>
              <w:spacing w:line="480" w:lineRule="auto"/>
              <w:jc w:val="left"/>
              <w:rPr>
                <w:rFonts w:eastAsia="Cambria" w:cstheme="minorHAnsi"/>
                <w:i/>
                <w:sz w:val="24"/>
                <w:szCs w:val="24"/>
              </w:rPr>
            </w:pPr>
            <w:r w:rsidRPr="00AC4C7D">
              <w:rPr>
                <w:rFonts w:eastAsia="Cambria" w:cstheme="minorHAnsi"/>
                <w:i/>
                <w:sz w:val="24"/>
                <w:szCs w:val="24"/>
              </w:rPr>
              <w:t>Brand et al, 2013</w:t>
            </w:r>
            <w:r>
              <w:rPr>
                <w:rFonts w:eastAsia="Cambria" w:cstheme="minorHAnsi"/>
                <w:i/>
                <w:sz w:val="24"/>
                <w:szCs w:val="24"/>
              </w:rPr>
              <w:fldChar w:fldCharType="begin" w:fldLock="1"/>
            </w:r>
            <w:r w:rsidR="00C47635">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[33]</w:t>
            </w:r>
            <w:r>
              <w:rPr>
                <w:rFonts w:eastAsia="Cambria" w:cstheme="minorHAnsi"/>
                <w:i/>
                <w:sz w:val="24"/>
                <w:szCs w:val="24"/>
              </w:rPr>
              <w:fldChar w:fldCharType="end"/>
            </w:r>
          </w:p>
        </w:tc>
        <w:tc>
          <w:tcPr>
            <w:tcW w:w="1421" w:type="dxa"/>
            <w:noWrap/>
            <w:hideMark/>
          </w:tcPr>
          <w:p w14:paraId="61157E83" w14:textId="77777777" w:rsidR="00DC3F83" w:rsidRPr="00922403" w:rsidRDefault="00DC3F83" w:rsidP="00922403">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10A36506"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24 months</w:t>
            </w:r>
          </w:p>
          <w:p w14:paraId="67674D33" w14:textId="77777777" w:rsidR="00DC3F83" w:rsidRPr="00254E5B" w:rsidRDefault="00DC3F83" w:rsidP="00922403">
            <w:pPr>
              <w:spacing w:line="480" w:lineRule="auto"/>
              <w:rPr>
                <w:rFonts w:cstheme="minorHAnsi"/>
                <w:sz w:val="24"/>
                <w:szCs w:val="24"/>
              </w:rPr>
            </w:pPr>
          </w:p>
        </w:tc>
        <w:tc>
          <w:tcPr>
            <w:tcW w:w="3686" w:type="dxa"/>
          </w:tcPr>
          <w:p w14:paraId="01099C4F" w14:textId="584F521C" w:rsidR="00DC3F83" w:rsidRPr="00254E5B" w:rsidRDefault="00DC3F83" w:rsidP="00922403">
            <w:pPr>
              <w:spacing w:line="480" w:lineRule="auto"/>
              <w:jc w:val="left"/>
              <w:rPr>
                <w:rFonts w:cstheme="minorHAnsi"/>
                <w:sz w:val="24"/>
                <w:szCs w:val="24"/>
              </w:rPr>
            </w:pPr>
            <w:r w:rsidRPr="00254E5B">
              <w:rPr>
                <w:rFonts w:cstheme="minorHAnsi"/>
                <w:sz w:val="24"/>
                <w:szCs w:val="24"/>
              </w:rPr>
              <w:t>52 infants with RSV infection (</w:t>
            </w:r>
            <w:r w:rsidR="004E1F48">
              <w:rPr>
                <w:rFonts w:cstheme="minorHAnsi"/>
                <w:sz w:val="24"/>
                <w:szCs w:val="24"/>
              </w:rPr>
              <w:t xml:space="preserve">19 severe, 22 moderate, </w:t>
            </w:r>
            <w:r w:rsidRPr="00254E5B">
              <w:rPr>
                <w:rFonts w:cstheme="minorHAnsi"/>
                <w:sz w:val="24"/>
                <w:szCs w:val="24"/>
              </w:rPr>
              <w:t>11 mild)</w:t>
            </w:r>
          </w:p>
          <w:p w14:paraId="68BE430F" w14:textId="77777777" w:rsidR="00DC3F83" w:rsidRPr="00254E5B" w:rsidRDefault="00DC3F83" w:rsidP="00922403">
            <w:pPr>
              <w:spacing w:line="480" w:lineRule="auto"/>
              <w:jc w:val="left"/>
              <w:rPr>
                <w:rFonts w:cstheme="minorHAnsi"/>
                <w:sz w:val="24"/>
                <w:szCs w:val="24"/>
              </w:rPr>
            </w:pPr>
          </w:p>
        </w:tc>
        <w:tc>
          <w:tcPr>
            <w:tcW w:w="4961" w:type="dxa"/>
            <w:noWrap/>
          </w:tcPr>
          <w:p w14:paraId="661F97C6" w14:textId="77777777" w:rsidR="00DC3F83" w:rsidRPr="00254E5B" w:rsidRDefault="00DC3F83" w:rsidP="00922403">
            <w:pPr>
              <w:spacing w:line="480" w:lineRule="auto"/>
              <w:jc w:val="left"/>
              <w:rPr>
                <w:rFonts w:cstheme="minorHAnsi"/>
                <w:sz w:val="24"/>
                <w:szCs w:val="24"/>
              </w:rPr>
            </w:pPr>
            <w:r w:rsidRPr="00254E5B">
              <w:rPr>
                <w:rFonts w:eastAsia="Cambria" w:cstheme="minorHAnsi"/>
                <w:sz w:val="24"/>
                <w:szCs w:val="24"/>
              </w:rPr>
              <w:t>Need for mechanical ventilation (severe); need for supplemental oxygen (moderate); no need for supportive treatment (mild)</w:t>
            </w:r>
          </w:p>
        </w:tc>
      </w:tr>
      <w:tr w:rsidR="00DC3F83" w:rsidRPr="00254E5B" w14:paraId="31E43BA8" w14:textId="77777777" w:rsidTr="00AB6226">
        <w:trPr>
          <w:trHeight w:val="174"/>
        </w:trPr>
        <w:tc>
          <w:tcPr>
            <w:tcW w:w="1130" w:type="dxa"/>
            <w:vMerge/>
            <w:noWrap/>
          </w:tcPr>
          <w:p w14:paraId="784C2191" w14:textId="77777777" w:rsidR="00DC3F83" w:rsidRPr="00992BDF" w:rsidRDefault="00DC3F83" w:rsidP="00922403">
            <w:pPr>
              <w:spacing w:line="480" w:lineRule="auto"/>
              <w:jc w:val="left"/>
              <w:rPr>
                <w:rFonts w:eastAsia="Cambria" w:cstheme="minorHAnsi"/>
                <w:sz w:val="24"/>
                <w:szCs w:val="24"/>
              </w:rPr>
            </w:pPr>
          </w:p>
        </w:tc>
        <w:tc>
          <w:tcPr>
            <w:tcW w:w="1984" w:type="dxa"/>
          </w:tcPr>
          <w:p w14:paraId="1BB0A12D" w14:textId="77777777" w:rsidR="00DC3F83" w:rsidRPr="00254E5B" w:rsidRDefault="00DC3F83" w:rsidP="00922403">
            <w:pPr>
              <w:spacing w:line="480" w:lineRule="auto"/>
              <w:jc w:val="left"/>
              <w:rPr>
                <w:rFonts w:eastAsia="Cambria" w:cstheme="minorHAnsi"/>
                <w:i/>
                <w:sz w:val="24"/>
                <w:szCs w:val="24"/>
              </w:rPr>
            </w:pPr>
            <w:r w:rsidRPr="00484975">
              <w:rPr>
                <w:rFonts w:eastAsia="Cambria" w:cstheme="minorHAnsi"/>
                <w:i/>
                <w:sz w:val="24"/>
                <w:szCs w:val="24"/>
              </w:rPr>
              <w:t xml:space="preserve">Vieira </w:t>
            </w:r>
            <w:r w:rsidRPr="00193958">
              <w:rPr>
                <w:rFonts w:eastAsia="Cambria" w:cstheme="minorHAnsi"/>
                <w:i/>
                <w:sz w:val="24"/>
                <w:szCs w:val="24"/>
              </w:rPr>
              <w:t>et al</w:t>
            </w:r>
            <w:r w:rsidRPr="00484975">
              <w:rPr>
                <w:rFonts w:eastAsia="Cambria" w:cstheme="minorHAnsi"/>
                <w:i/>
                <w:sz w:val="24"/>
                <w:szCs w:val="24"/>
              </w:rPr>
              <w:t>, 2010</w:t>
            </w:r>
            <w:r w:rsidRPr="00F96DB7">
              <w:rPr>
                <w:rFonts w:eastAsia="Cambria" w:cstheme="minorHAnsi"/>
                <w:i/>
                <w:sz w:val="24"/>
                <w:szCs w:val="24"/>
              </w:rPr>
              <w:t>[47]</w:t>
            </w:r>
          </w:p>
        </w:tc>
        <w:tc>
          <w:tcPr>
            <w:tcW w:w="1421" w:type="dxa"/>
            <w:noWrap/>
          </w:tcPr>
          <w:p w14:paraId="62240B98" w14:textId="77777777" w:rsidR="00DC3F83" w:rsidRPr="00922403" w:rsidRDefault="00DC3F83" w:rsidP="00922403">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1BDDB4AA"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3 months</w:t>
            </w:r>
          </w:p>
        </w:tc>
        <w:tc>
          <w:tcPr>
            <w:tcW w:w="3686" w:type="dxa"/>
          </w:tcPr>
          <w:p w14:paraId="2368AD8F"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30 RSV LRTI</w:t>
            </w:r>
          </w:p>
        </w:tc>
        <w:tc>
          <w:tcPr>
            <w:tcW w:w="4961" w:type="dxa"/>
            <w:noWrap/>
          </w:tcPr>
          <w:p w14:paraId="01D70B96" w14:textId="14C1CBBF" w:rsidR="00DC3F83" w:rsidRPr="00254E5B" w:rsidRDefault="00CD7BA4" w:rsidP="00922403">
            <w:pPr>
              <w:spacing w:line="480" w:lineRule="auto"/>
              <w:jc w:val="left"/>
              <w:rPr>
                <w:rFonts w:cstheme="minorHAnsi"/>
                <w:sz w:val="24"/>
                <w:szCs w:val="24"/>
              </w:rPr>
            </w:pPr>
            <w:r>
              <w:rPr>
                <w:rFonts w:cstheme="minorHAnsi"/>
                <w:sz w:val="24"/>
                <w:szCs w:val="24"/>
              </w:rPr>
              <w:t>Clinical severity score (</w:t>
            </w:r>
            <w:r w:rsidR="00DC3F83" w:rsidRPr="00254E5B">
              <w:rPr>
                <w:rFonts w:cstheme="minorHAnsi"/>
                <w:sz w:val="24"/>
                <w:szCs w:val="24"/>
              </w:rPr>
              <w:t>Respiratory rate; wheezing; oxygen saturation; accessory muscle recruitment</w:t>
            </w:r>
            <w:r>
              <w:rPr>
                <w:rFonts w:cstheme="minorHAnsi"/>
                <w:sz w:val="24"/>
                <w:szCs w:val="24"/>
              </w:rPr>
              <w:t xml:space="preserve">); </w:t>
            </w:r>
            <w:r w:rsidRPr="00EF00EA">
              <w:rPr>
                <w:rFonts w:cstheme="minorHAnsi"/>
                <w:sz w:val="24"/>
                <w:szCs w:val="24"/>
              </w:rPr>
              <w:t>duration of oxygen therapy; duration of mechanical ventilation; length of hospital stay</w:t>
            </w:r>
          </w:p>
        </w:tc>
      </w:tr>
      <w:tr w:rsidR="00DC3F83" w:rsidRPr="00254E5B" w14:paraId="5DF87657" w14:textId="77777777" w:rsidTr="00AB6226">
        <w:trPr>
          <w:trHeight w:val="174"/>
        </w:trPr>
        <w:tc>
          <w:tcPr>
            <w:tcW w:w="1130" w:type="dxa"/>
            <w:noWrap/>
            <w:hideMark/>
          </w:tcPr>
          <w:p w14:paraId="1BD15E6C" w14:textId="77777777" w:rsidR="00DC3F83" w:rsidRPr="00992BDF" w:rsidRDefault="00DC3F83" w:rsidP="00922403">
            <w:pPr>
              <w:spacing w:line="480" w:lineRule="auto"/>
              <w:jc w:val="left"/>
              <w:rPr>
                <w:rFonts w:eastAsia="Cambria" w:cstheme="minorHAnsi"/>
                <w:sz w:val="24"/>
                <w:szCs w:val="24"/>
              </w:rPr>
            </w:pPr>
            <w:r w:rsidRPr="00992BDF">
              <w:rPr>
                <w:rFonts w:eastAsia="Cambria" w:cstheme="minorHAnsi"/>
                <w:sz w:val="24"/>
                <w:szCs w:val="24"/>
              </w:rPr>
              <w:lastRenderedPageBreak/>
              <w:t>G-CSF</w:t>
            </w:r>
          </w:p>
        </w:tc>
        <w:tc>
          <w:tcPr>
            <w:tcW w:w="1984" w:type="dxa"/>
            <w:noWrap/>
            <w:hideMark/>
          </w:tcPr>
          <w:p w14:paraId="4A201D2A" w14:textId="75F547B7" w:rsidR="00DC3F83" w:rsidRPr="00254E5B" w:rsidRDefault="00DC3F83" w:rsidP="00922403">
            <w:pPr>
              <w:spacing w:line="480" w:lineRule="auto"/>
              <w:jc w:val="left"/>
              <w:rPr>
                <w:rFonts w:eastAsia="Cambria" w:cstheme="minorHAnsi"/>
                <w:i/>
                <w:sz w:val="24"/>
                <w:szCs w:val="24"/>
              </w:rPr>
            </w:pPr>
            <w:r w:rsidRPr="00484975">
              <w:rPr>
                <w:rFonts w:eastAsia="Cambria" w:cstheme="minorHAnsi"/>
                <w:i/>
                <w:sz w:val="24"/>
                <w:szCs w:val="24"/>
              </w:rPr>
              <w:t xml:space="preserve">Brand </w:t>
            </w:r>
            <w:r w:rsidRPr="00193958">
              <w:rPr>
                <w:rFonts w:eastAsia="Cambria" w:cstheme="minorHAnsi"/>
                <w:i/>
                <w:sz w:val="24"/>
                <w:szCs w:val="24"/>
              </w:rPr>
              <w:t>et al</w:t>
            </w:r>
            <w:r w:rsidRPr="00484975">
              <w:rPr>
                <w:rFonts w:eastAsia="Cambria" w:cstheme="minorHAnsi"/>
                <w:i/>
                <w:sz w:val="24"/>
                <w:szCs w:val="24"/>
              </w:rPr>
              <w:t>, 2013</w:t>
            </w:r>
            <w:r>
              <w:rPr>
                <w:rFonts w:eastAsia="Cambria" w:cstheme="minorHAnsi"/>
                <w:i/>
                <w:sz w:val="24"/>
                <w:szCs w:val="24"/>
              </w:rPr>
              <w:fldChar w:fldCharType="begin" w:fldLock="1"/>
            </w:r>
            <w:r w:rsidR="00C47635">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Pr>
                <w:rFonts w:eastAsia="Cambria" w:cstheme="minorHAnsi"/>
                <w:i/>
                <w:sz w:val="24"/>
                <w:szCs w:val="24"/>
              </w:rPr>
              <w:fldChar w:fldCharType="separate"/>
            </w:r>
            <w:r w:rsidR="00A7581E" w:rsidRPr="00A7581E">
              <w:rPr>
                <w:rFonts w:eastAsia="Cambria" w:cstheme="minorHAnsi"/>
                <w:noProof/>
                <w:sz w:val="24"/>
                <w:szCs w:val="24"/>
              </w:rPr>
              <w:t>[33]</w:t>
            </w:r>
            <w:r>
              <w:rPr>
                <w:rFonts w:eastAsia="Cambria" w:cstheme="minorHAnsi"/>
                <w:i/>
                <w:sz w:val="24"/>
                <w:szCs w:val="24"/>
              </w:rPr>
              <w:fldChar w:fldCharType="end"/>
            </w:r>
          </w:p>
        </w:tc>
        <w:tc>
          <w:tcPr>
            <w:tcW w:w="1421" w:type="dxa"/>
            <w:noWrap/>
            <w:hideMark/>
          </w:tcPr>
          <w:p w14:paraId="4D0BBC7C" w14:textId="77777777" w:rsidR="00DC3F83" w:rsidRPr="00922403" w:rsidRDefault="00DC3F83" w:rsidP="00922403">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564AADEC" w14:textId="77777777" w:rsidR="00DC3F83" w:rsidRPr="00254E5B" w:rsidRDefault="00DC3F83" w:rsidP="00922403">
            <w:pPr>
              <w:spacing w:line="480" w:lineRule="auto"/>
              <w:jc w:val="left"/>
              <w:rPr>
                <w:rFonts w:cstheme="minorHAnsi"/>
                <w:sz w:val="24"/>
                <w:szCs w:val="24"/>
              </w:rPr>
            </w:pPr>
            <w:r w:rsidRPr="00254E5B">
              <w:rPr>
                <w:rFonts w:cstheme="minorHAnsi"/>
                <w:sz w:val="24"/>
                <w:szCs w:val="24"/>
              </w:rPr>
              <w:t>&lt; 24 months</w:t>
            </w:r>
          </w:p>
          <w:p w14:paraId="09FF1E84" w14:textId="77777777" w:rsidR="00DC3F83" w:rsidRPr="00254E5B" w:rsidRDefault="00DC3F83" w:rsidP="00922403">
            <w:pPr>
              <w:spacing w:line="480" w:lineRule="auto"/>
              <w:jc w:val="left"/>
              <w:rPr>
                <w:rFonts w:eastAsia="Cambria" w:cstheme="minorHAnsi"/>
                <w:i/>
                <w:sz w:val="24"/>
                <w:szCs w:val="24"/>
              </w:rPr>
            </w:pPr>
          </w:p>
        </w:tc>
        <w:tc>
          <w:tcPr>
            <w:tcW w:w="3686" w:type="dxa"/>
          </w:tcPr>
          <w:p w14:paraId="1B425106" w14:textId="0C12D20E" w:rsidR="00DC3F83" w:rsidRPr="00254E5B" w:rsidRDefault="00DC3F83" w:rsidP="00922403">
            <w:pPr>
              <w:spacing w:line="480" w:lineRule="auto"/>
              <w:jc w:val="left"/>
              <w:rPr>
                <w:rFonts w:cstheme="minorHAnsi"/>
                <w:sz w:val="24"/>
                <w:szCs w:val="24"/>
              </w:rPr>
            </w:pPr>
            <w:r w:rsidRPr="00254E5B">
              <w:rPr>
                <w:rFonts w:cstheme="minorHAnsi"/>
                <w:sz w:val="24"/>
                <w:szCs w:val="24"/>
              </w:rPr>
              <w:t>52 infants with RSV infection (</w:t>
            </w:r>
            <w:r w:rsidR="004E1F48">
              <w:rPr>
                <w:rFonts w:cstheme="minorHAnsi"/>
                <w:sz w:val="24"/>
                <w:szCs w:val="24"/>
              </w:rPr>
              <w:t xml:space="preserve">19 severe, 22 moderate, </w:t>
            </w:r>
            <w:r w:rsidRPr="00254E5B">
              <w:rPr>
                <w:rFonts w:cstheme="minorHAnsi"/>
                <w:sz w:val="24"/>
                <w:szCs w:val="24"/>
              </w:rPr>
              <w:t>11 mild)</w:t>
            </w:r>
          </w:p>
          <w:p w14:paraId="5A2B06F4" w14:textId="77777777" w:rsidR="00DC3F83" w:rsidRPr="00254E5B" w:rsidRDefault="00DC3F83" w:rsidP="00922403">
            <w:pPr>
              <w:spacing w:line="480" w:lineRule="auto"/>
              <w:jc w:val="left"/>
              <w:rPr>
                <w:rFonts w:eastAsia="Cambria" w:cstheme="minorHAnsi"/>
                <w:i/>
                <w:sz w:val="24"/>
                <w:szCs w:val="24"/>
              </w:rPr>
            </w:pPr>
          </w:p>
        </w:tc>
        <w:tc>
          <w:tcPr>
            <w:tcW w:w="4961" w:type="dxa"/>
            <w:noWrap/>
            <w:hideMark/>
          </w:tcPr>
          <w:p w14:paraId="3FB6AC30" w14:textId="77777777" w:rsidR="00DC3F83" w:rsidRPr="00254E5B" w:rsidRDefault="00DC3F83" w:rsidP="00922403">
            <w:pPr>
              <w:spacing w:line="480" w:lineRule="auto"/>
              <w:jc w:val="left"/>
              <w:rPr>
                <w:rFonts w:eastAsia="Cambria" w:cstheme="minorHAnsi"/>
                <w:i/>
                <w:sz w:val="24"/>
                <w:szCs w:val="24"/>
              </w:rPr>
            </w:pPr>
            <w:r w:rsidRPr="00254E5B">
              <w:rPr>
                <w:rFonts w:eastAsia="Cambria" w:cstheme="minorHAnsi"/>
                <w:sz w:val="24"/>
                <w:szCs w:val="24"/>
              </w:rPr>
              <w:t>Need for mechanical ventilation (severe); need for supplemental oxygen (moderate); no need for supportive treatment (mild)</w:t>
            </w:r>
          </w:p>
        </w:tc>
      </w:tr>
      <w:tr w:rsidR="0047177F" w:rsidRPr="00254E5B" w14:paraId="7FBB86AE" w14:textId="77777777" w:rsidTr="00AB6226">
        <w:trPr>
          <w:trHeight w:val="527"/>
        </w:trPr>
        <w:tc>
          <w:tcPr>
            <w:tcW w:w="1130" w:type="dxa"/>
            <w:vMerge w:val="restart"/>
            <w:noWrap/>
            <w:hideMark/>
          </w:tcPr>
          <w:p w14:paraId="1FE0DDB2" w14:textId="77777777" w:rsidR="0047177F" w:rsidRPr="00992BDF" w:rsidRDefault="0047177F" w:rsidP="00922403">
            <w:pPr>
              <w:spacing w:line="480" w:lineRule="auto"/>
              <w:jc w:val="left"/>
              <w:rPr>
                <w:rFonts w:eastAsia="Cambria" w:cstheme="minorHAnsi"/>
                <w:sz w:val="24"/>
                <w:szCs w:val="24"/>
              </w:rPr>
            </w:pPr>
            <w:r w:rsidRPr="00992BDF">
              <w:rPr>
                <w:rFonts w:eastAsia="Cambria" w:cstheme="minorHAnsi"/>
                <w:sz w:val="24"/>
                <w:szCs w:val="24"/>
              </w:rPr>
              <w:t>IFN-γ</w:t>
            </w:r>
          </w:p>
        </w:tc>
        <w:tc>
          <w:tcPr>
            <w:tcW w:w="1984" w:type="dxa"/>
            <w:hideMark/>
          </w:tcPr>
          <w:p w14:paraId="10A5B355" w14:textId="79B97FFE" w:rsidR="0047177F" w:rsidRPr="00254E5B" w:rsidRDefault="0047177F" w:rsidP="00922403">
            <w:pPr>
              <w:spacing w:line="480" w:lineRule="auto"/>
              <w:jc w:val="left"/>
              <w:rPr>
                <w:rFonts w:eastAsia="Cambria" w:cstheme="minorHAnsi"/>
                <w:i/>
                <w:sz w:val="24"/>
                <w:szCs w:val="24"/>
              </w:rPr>
            </w:pPr>
            <w:r w:rsidRPr="00484975">
              <w:rPr>
                <w:rFonts w:eastAsia="Cambria" w:cstheme="minorHAnsi"/>
                <w:i/>
                <w:sz w:val="24"/>
                <w:szCs w:val="24"/>
              </w:rPr>
              <w:t xml:space="preserve">Bendelja </w:t>
            </w:r>
            <w:r w:rsidRPr="00193958">
              <w:rPr>
                <w:rFonts w:eastAsia="Cambria" w:cstheme="minorHAnsi"/>
                <w:i/>
                <w:sz w:val="24"/>
                <w:szCs w:val="24"/>
              </w:rPr>
              <w:t>et al</w:t>
            </w:r>
            <w:r w:rsidRPr="00484975">
              <w:rPr>
                <w:rFonts w:eastAsia="Cambria" w:cstheme="minorHAnsi"/>
                <w:i/>
                <w:sz w:val="24"/>
                <w:szCs w:val="24"/>
              </w:rPr>
              <w:t>, 2000</w:t>
            </w:r>
            <w:r>
              <w:rPr>
                <w:rFonts w:eastAsia="Cambria" w:cstheme="minorHAnsi"/>
                <w:i/>
                <w:sz w:val="24"/>
                <w:szCs w:val="24"/>
              </w:rPr>
              <w:fldChar w:fldCharType="begin" w:fldLock="1"/>
            </w:r>
            <w:r>
              <w:rPr>
                <w:rFonts w:eastAsia="Cambria" w:cstheme="minorHAnsi"/>
                <w:i/>
                <w:sz w:val="24"/>
                <w:szCs w:val="24"/>
              </w:rPr>
              <w:instrText>ADDIN CSL_CITATION {"citationItems":[{"id":"ITEM-1","itemData":{"ISSN":"0009-9104","abstract":"Acute RSV infection in infancy may produce some asthma-like symptoms and may be followed by a recurrent wheeze later in childhood. It has been proposed that RSV infection stimulates type-2 cytokine responses, resembling those found in atopy and asthma. Peripheral blood cells were obtained from RSV-infected infants (n = 30) and healthy controls (n = 10). After in vitro restimulation of the cells, intracellular IL-4 and interferon-gamma (IFN-gamma) were measured by flow cytometry. The cells from RSV-infected infants produced more IL-4 and less IFN-gamma than those from healthy controls. IL-4 production was more frequent in CD8 than in CD4 cells, and the bias toward IL-4 production was greatest in infants with mild infections, whereas IFN-gamma production increased with disease severity. Our conclusions are that RSV infection is associated with IL-4 production in peripheral T cells, and that peripheral blood in infants with severe disease may be depleted of cytokine-producing cells.","author":[{"dropping-particle":"","family":"Bendelja","given":"K","non-dropping-particle":"","parse-names":false,"suffix":""},{"dropping-particle":"","family":"Gagro","given":"A","non-dropping-particle":"","parse-names":false,"suffix":""},{"dropping-particle":"","family":"Bace","given":"A","non-dropping-particle":"","parse-names":false,"suffix":""},{"dropping-particle":"","family":"Lokar-Kolbas","given":"R","non-dropping-particle":"","parse-names":false,"suffix":""},{"dropping-particle":"","family":"Krsulovic-Hresic","given":"V","non-dropping-particle":"","parse-names":false,"suffix":""},{"dropping-particle":"","family":"Drazenovic","given":"V","non-dropping-particle":"","parse-names":false,"suffix":""},{"dropping-particle":"","family":"Mlinaric-Galinovic","given":"G","non-dropping-particle":"","parse-names":false,"suffix":""},{"dropping-particle":"","family":"Rabatic","given":"S","non-dropping-particle":"","parse-names":false,"suffix":""}],"container-title":"Clinical and experimental immunology","id":"ITEM-1","issue":"2","issued":{"date-parts":[["2000"]]},"page":"332-338","title":"Predominant type-2 response in infants with respiratory syncytial virus (RSV) infection demonstrated by cytokine flow cytometry.","type":"article-journal","volume":"121"},"uris":["http://www.mendeley.com/documents/?uuid=95171edf-dd00-49e4-a848-5b0006751f77"]}],"mendeley":{"formattedCitation":"[43]","plainTextFormattedCitation":"[43]","previouslyFormattedCitation":"[43]"},"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[43]</w:t>
            </w:r>
            <w:r>
              <w:rPr>
                <w:rFonts w:eastAsia="Cambria" w:cstheme="minorHAnsi"/>
                <w:i/>
                <w:sz w:val="24"/>
                <w:szCs w:val="24"/>
              </w:rPr>
              <w:fldChar w:fldCharType="end"/>
            </w:r>
          </w:p>
        </w:tc>
        <w:tc>
          <w:tcPr>
            <w:tcW w:w="1421" w:type="dxa"/>
            <w:noWrap/>
            <w:hideMark/>
          </w:tcPr>
          <w:p w14:paraId="3FDD8A29" w14:textId="77777777" w:rsidR="0047177F" w:rsidRPr="00922403" w:rsidRDefault="0047177F" w:rsidP="00922403">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310A2F45" w14:textId="77777777" w:rsidR="0047177F" w:rsidRPr="00254E5B" w:rsidRDefault="0047177F" w:rsidP="00922403">
            <w:pPr>
              <w:spacing w:line="480" w:lineRule="auto"/>
              <w:jc w:val="left"/>
              <w:rPr>
                <w:rFonts w:cstheme="minorHAnsi"/>
                <w:sz w:val="24"/>
                <w:szCs w:val="24"/>
              </w:rPr>
            </w:pPr>
            <w:r w:rsidRPr="00254E5B">
              <w:rPr>
                <w:rFonts w:cstheme="minorHAnsi"/>
                <w:sz w:val="24"/>
                <w:szCs w:val="24"/>
              </w:rPr>
              <w:t>3 weeks - 24 months</w:t>
            </w:r>
          </w:p>
        </w:tc>
        <w:tc>
          <w:tcPr>
            <w:tcW w:w="3686" w:type="dxa"/>
          </w:tcPr>
          <w:p w14:paraId="6EC444E1" w14:textId="49110D58" w:rsidR="0047177F" w:rsidRPr="00254E5B" w:rsidRDefault="0047177F" w:rsidP="00922403">
            <w:pPr>
              <w:spacing w:after="160" w:line="480" w:lineRule="auto"/>
              <w:jc w:val="left"/>
              <w:rPr>
                <w:rFonts w:cstheme="minorHAnsi"/>
                <w:sz w:val="24"/>
                <w:szCs w:val="24"/>
              </w:rPr>
            </w:pPr>
            <w:r w:rsidRPr="00254E5B">
              <w:rPr>
                <w:rFonts w:cstheme="minorHAnsi"/>
                <w:sz w:val="24"/>
                <w:szCs w:val="24"/>
              </w:rPr>
              <w:t>30 infants with RSV (</w:t>
            </w:r>
            <w:r>
              <w:rPr>
                <w:rFonts w:cstheme="minorHAnsi"/>
                <w:sz w:val="24"/>
                <w:szCs w:val="24"/>
              </w:rPr>
              <w:t xml:space="preserve">6 pneumonia, 17 bronchiolitis, </w:t>
            </w:r>
            <w:r w:rsidRPr="00254E5B">
              <w:rPr>
                <w:rFonts w:cstheme="minorHAnsi"/>
                <w:sz w:val="24"/>
                <w:szCs w:val="24"/>
              </w:rPr>
              <w:t>7 URTI); 10 healthy controls</w:t>
            </w:r>
          </w:p>
        </w:tc>
        <w:tc>
          <w:tcPr>
            <w:tcW w:w="4961" w:type="dxa"/>
            <w:noWrap/>
            <w:hideMark/>
          </w:tcPr>
          <w:p w14:paraId="7A934B45" w14:textId="2E39D3E5" w:rsidR="0047177F" w:rsidRPr="00254E5B" w:rsidRDefault="0047177F" w:rsidP="00922403">
            <w:pPr>
              <w:spacing w:line="480" w:lineRule="auto"/>
              <w:jc w:val="left"/>
              <w:rPr>
                <w:rFonts w:cstheme="minorHAnsi"/>
                <w:sz w:val="24"/>
                <w:szCs w:val="24"/>
              </w:rPr>
            </w:pPr>
            <w:r>
              <w:rPr>
                <w:rFonts w:cstheme="minorHAnsi"/>
                <w:sz w:val="24"/>
                <w:szCs w:val="24"/>
              </w:rPr>
              <w:t xml:space="preserve">Pneumonia; bronchiolitis; </w:t>
            </w:r>
            <w:r w:rsidRPr="00254E5B">
              <w:rPr>
                <w:rFonts w:cstheme="minorHAnsi"/>
                <w:sz w:val="24"/>
                <w:szCs w:val="24"/>
              </w:rPr>
              <w:t>URTI</w:t>
            </w:r>
          </w:p>
        </w:tc>
      </w:tr>
      <w:tr w:rsidR="0047177F" w:rsidRPr="00254E5B" w14:paraId="3489EF87" w14:textId="77777777" w:rsidTr="00AB6226">
        <w:trPr>
          <w:trHeight w:val="527"/>
        </w:trPr>
        <w:tc>
          <w:tcPr>
            <w:tcW w:w="1130" w:type="dxa"/>
            <w:vMerge/>
            <w:noWrap/>
          </w:tcPr>
          <w:p w14:paraId="582AC1B6" w14:textId="77777777" w:rsidR="0047177F" w:rsidRPr="00992BDF" w:rsidRDefault="0047177F" w:rsidP="00922403">
            <w:pPr>
              <w:spacing w:line="480" w:lineRule="auto"/>
              <w:jc w:val="left"/>
              <w:rPr>
                <w:rFonts w:eastAsia="Cambria" w:cstheme="minorHAnsi"/>
                <w:sz w:val="24"/>
                <w:szCs w:val="24"/>
              </w:rPr>
            </w:pPr>
          </w:p>
        </w:tc>
        <w:tc>
          <w:tcPr>
            <w:tcW w:w="1984" w:type="dxa"/>
          </w:tcPr>
          <w:p w14:paraId="7B5650BC" w14:textId="3E1B601B" w:rsidR="0047177F" w:rsidRPr="00254E5B" w:rsidRDefault="0047177F" w:rsidP="00922403">
            <w:pPr>
              <w:spacing w:line="480" w:lineRule="auto"/>
              <w:jc w:val="left"/>
              <w:rPr>
                <w:rFonts w:eastAsia="Cambria" w:cstheme="minorHAnsi"/>
                <w:i/>
                <w:sz w:val="24"/>
                <w:szCs w:val="24"/>
                <w:highlight w:val="yellow"/>
              </w:rPr>
            </w:pPr>
            <w:r w:rsidRPr="00484975">
              <w:rPr>
                <w:rFonts w:eastAsia="Cambria" w:cstheme="minorHAnsi"/>
                <w:i/>
                <w:sz w:val="24"/>
                <w:szCs w:val="24"/>
              </w:rPr>
              <w:t xml:space="preserve">Aberle </w:t>
            </w:r>
            <w:r w:rsidRPr="00193958">
              <w:rPr>
                <w:rFonts w:eastAsia="Cambria" w:cstheme="minorHAnsi"/>
                <w:i/>
                <w:sz w:val="24"/>
                <w:szCs w:val="24"/>
              </w:rPr>
              <w:t>et al</w:t>
            </w:r>
            <w:r w:rsidRPr="00484975">
              <w:rPr>
                <w:rFonts w:eastAsia="Cambria" w:cstheme="minorHAnsi"/>
                <w:i/>
                <w:sz w:val="24"/>
                <w:szCs w:val="24"/>
              </w:rPr>
              <w:t>,</w:t>
            </w:r>
            <w:r>
              <w:rPr>
                <w:rFonts w:eastAsia="Cambria" w:cstheme="minorHAnsi"/>
                <w:i/>
                <w:sz w:val="24"/>
                <w:szCs w:val="24"/>
              </w:rPr>
              <w:t xml:space="preserve"> </w:t>
            </w:r>
            <w:r w:rsidRPr="00484975">
              <w:rPr>
                <w:rFonts w:eastAsia="Cambria" w:cstheme="minorHAnsi"/>
                <w:i/>
                <w:sz w:val="24"/>
                <w:szCs w:val="24"/>
              </w:rPr>
              <w:t>1999</w:t>
            </w:r>
            <w:bookmarkStart w:id="49" w:name="_Hlk36803991"/>
            <w:r>
              <w:rPr>
                <w:rFonts w:eastAsia="Cambria" w:cstheme="minorHAnsi"/>
                <w:i/>
                <w:sz w:val="24"/>
                <w:szCs w:val="24"/>
              </w:rPr>
              <w:fldChar w:fldCharType="begin" w:fldLock="1"/>
            </w:r>
            <w:r>
              <w:rPr>
                <w:rFonts w:eastAsia="Cambria" w:cstheme="minorHAnsi"/>
                <w:i/>
                <w:sz w:val="24"/>
                <w:szCs w:val="24"/>
              </w:rPr>
              <w:instrText>ADDIN CSL_CITATION {"citationItems":[{"id":"ITEM-1","itemData":{"ISBN":"1073-449X","ISSN":"1073-449X","abstract":"We examined the in vivo cell-mediated immune response in infants with respiratory syncytial virus (RSV) infection in order to gain information about the pathogenesis of severe RSV disease in infancy. Semiquantitative reverse transcription-polymerase chain reaction and three-color flow cytometry were used to determine the levels of messenger RNA (mRNA) for interferon (IFN)-gamma in peripheral blood mononuclear cells, and the distribution of lymphocyte subsets in infants with acute RSV infection. The findings were correlated with the severity of the patients' illness and the production of RSV-specific IgE antibodies (RSV-IgE). Significantly lower IFN-gamma levels and T-lymphocyte counts in the acute phase of illness were observed in infants with severe RSV disease than in those with a milder clinical course of illness. The induction of RSV-IgE was not related to IFN-gamma levels in the acute phase of illness, but rather correlated with IFN-gamma expression during convalescence. The data indicate that reduced IFN-gamma expression may be an important factor in the pathogenesis of severe RSV disease in infancy.","author":[{"dropping-particle":"","family":"Aberle","given":"J H","non-dropping-particle":"","parse-names":false,"suffix":""},{"dropping-particle":"","family":"Aberle","given":"S W","non-dropping-particle":"","parse-names":false,"suffix":""},{"dropping-particle":"","family":"Dworzak","given":"M N","non-dropping-particle":"","parse-names":false,"suffix":""},{"dropping-particle":"","family":"Mandl","given":"C W","non-dropping-particle":"","parse-names":false,"suffix":""},{"dropping-particle":"","family":"Rebhandl","given":"W","non-dropping-particle":"","parse-names":false,"suffix":""},{"dropping-particle":"","family":"Vollnhofer","given":"G","non-dropping-particle":"","parse-names":false,"suffix":""},{"dropping-particle":"","family":"Kundi","given":"M","non-dropping-particle":"","parse-names":false,"suffix":""},{"dropping-particle":"","family":"Popow-Kraupp","given":"T","non-dropping-particle":"","parse-names":false,"suffix":""},{"dropping-particle":"","family":"J.H.","given":"Aberle","non-dropping-particle":"","parse-names":false,"suffix":""},{"dropping-particle":"","family":"S.W.","given":"Aberle","non-dropping-particle":"","parse-names":false,"suffix":""},{"dropping-particle":"","family":"M.N.","given":"Dworzak","non-dropping-particle":"","parse-names":false,"suffix":""},{"dropping-particle":"","family":"C.W.","given":"Mandl","non-dropping-particle":"","parse-names":false,"suffix":""},{"dropping-particle":"","family":"W.","given":"Rebhandl","non-dropping-particle":"","parse-names":false,"suffix":""},{"dropping-particle":"","family":"G.","given":"Vollnhofer","non-dropping-particle":"","parse-names":false,"suffix":""},{"dropping-particle":"","family":"M.","given":"Kundi","non-dropping-particle":"","parse-names":false,"suffix":""}],"container-title":"American journal of respiratory and critical care medicine","id":"ITEM-1","issue":"4","issued":{"date-parts":[["1999"]]},"page":"1263-1268","title":"Reduced interferon-gamma expression in peripheral blood mononuclear cells of infants with severe respiratory syncytial virus disease.","type":"article-journal","volume":"160"},"uris":["http://www.mendeley.com/documents/?uuid=5950e766-c77c-4f2b-9952-b56008100315"]}],"mendeley":{"formattedCitation":"[44]","plainTextFormattedCitation":"[44]","previouslyFormattedCitation":"[44]"},"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[44]</w:t>
            </w:r>
            <w:r>
              <w:rPr>
                <w:rFonts w:eastAsia="Cambria" w:cstheme="minorHAnsi"/>
                <w:i/>
                <w:sz w:val="24"/>
                <w:szCs w:val="24"/>
              </w:rPr>
              <w:fldChar w:fldCharType="end"/>
            </w:r>
            <w:bookmarkEnd w:id="49"/>
          </w:p>
        </w:tc>
        <w:tc>
          <w:tcPr>
            <w:tcW w:w="1421" w:type="dxa"/>
            <w:noWrap/>
          </w:tcPr>
          <w:p w14:paraId="39643289" w14:textId="77777777" w:rsidR="0047177F" w:rsidRPr="00922403" w:rsidRDefault="0047177F" w:rsidP="00922403">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53F37D85" w14:textId="77777777" w:rsidR="0047177F" w:rsidRPr="00254E5B" w:rsidRDefault="0047177F" w:rsidP="00922403">
            <w:pPr>
              <w:spacing w:line="480" w:lineRule="auto"/>
              <w:jc w:val="left"/>
              <w:rPr>
                <w:rFonts w:cstheme="minorHAnsi"/>
                <w:sz w:val="24"/>
                <w:szCs w:val="24"/>
              </w:rPr>
            </w:pPr>
            <w:r w:rsidRPr="00254E5B">
              <w:rPr>
                <w:rFonts w:cstheme="minorHAnsi"/>
                <w:sz w:val="24"/>
                <w:szCs w:val="24"/>
              </w:rPr>
              <w:t>3-44 weeks</w:t>
            </w:r>
          </w:p>
        </w:tc>
        <w:tc>
          <w:tcPr>
            <w:tcW w:w="3686" w:type="dxa"/>
          </w:tcPr>
          <w:p w14:paraId="3F2349A8" w14:textId="12142FF4" w:rsidR="0047177F" w:rsidRPr="00254E5B" w:rsidRDefault="0047177F" w:rsidP="00922403">
            <w:pPr>
              <w:spacing w:line="480" w:lineRule="auto"/>
              <w:jc w:val="left"/>
              <w:rPr>
                <w:rFonts w:cstheme="minorHAnsi"/>
                <w:sz w:val="24"/>
                <w:szCs w:val="24"/>
              </w:rPr>
            </w:pPr>
            <w:r w:rsidRPr="00254E5B">
              <w:rPr>
                <w:rFonts w:cstheme="minorHAnsi"/>
                <w:sz w:val="24"/>
                <w:szCs w:val="24"/>
              </w:rPr>
              <w:t>20 infants hospitalised due to RSV LRTI; 6 healthy controls</w:t>
            </w:r>
          </w:p>
        </w:tc>
        <w:tc>
          <w:tcPr>
            <w:tcW w:w="4961" w:type="dxa"/>
            <w:noWrap/>
          </w:tcPr>
          <w:p w14:paraId="47CD92EA" w14:textId="2B8052B2" w:rsidR="0047177F" w:rsidRPr="00254E5B" w:rsidRDefault="0047177F" w:rsidP="00922403">
            <w:pPr>
              <w:spacing w:line="480" w:lineRule="auto"/>
              <w:jc w:val="left"/>
              <w:rPr>
                <w:rFonts w:cstheme="minorHAnsi"/>
                <w:sz w:val="24"/>
                <w:szCs w:val="24"/>
              </w:rPr>
            </w:pPr>
            <w:r w:rsidRPr="00254E5B">
              <w:rPr>
                <w:rFonts w:cstheme="minorHAnsi"/>
                <w:sz w:val="24"/>
                <w:szCs w:val="24"/>
              </w:rPr>
              <w:t>Need for supplemental oxygen</w:t>
            </w:r>
          </w:p>
        </w:tc>
      </w:tr>
      <w:tr w:rsidR="0047177F" w:rsidRPr="00254E5B" w14:paraId="067E3F28" w14:textId="77777777" w:rsidTr="00AB6226">
        <w:trPr>
          <w:trHeight w:val="527"/>
        </w:trPr>
        <w:tc>
          <w:tcPr>
            <w:tcW w:w="1130" w:type="dxa"/>
            <w:vMerge/>
            <w:noWrap/>
          </w:tcPr>
          <w:p w14:paraId="4A87EBFE" w14:textId="77777777" w:rsidR="0047177F" w:rsidRPr="00992BDF" w:rsidRDefault="0047177F" w:rsidP="00C47635">
            <w:pPr>
              <w:spacing w:line="480" w:lineRule="auto"/>
              <w:jc w:val="left"/>
              <w:rPr>
                <w:rFonts w:eastAsia="Cambria" w:cstheme="minorHAnsi"/>
                <w:sz w:val="24"/>
                <w:szCs w:val="24"/>
              </w:rPr>
            </w:pPr>
          </w:p>
        </w:tc>
        <w:tc>
          <w:tcPr>
            <w:tcW w:w="1984" w:type="dxa"/>
          </w:tcPr>
          <w:p w14:paraId="5B755014" w14:textId="54015550" w:rsidR="0047177F" w:rsidRPr="00C47635" w:rsidRDefault="0047177F" w:rsidP="00C47635">
            <w:pPr>
              <w:spacing w:line="480" w:lineRule="auto"/>
              <w:jc w:val="left"/>
              <w:rPr>
                <w:rFonts w:eastAsia="Cambria" w:cstheme="minorHAnsi"/>
                <w:noProof/>
                <w:sz w:val="24"/>
                <w:szCs w:val="24"/>
              </w:rPr>
            </w:pPr>
            <w:r w:rsidRPr="00CB5BDE">
              <w:rPr>
                <w:rFonts w:eastAsia="Cambria" w:cstheme="minorHAnsi"/>
                <w:i/>
                <w:sz w:val="24"/>
                <w:szCs w:val="24"/>
              </w:rPr>
              <w:t xml:space="preserve">Bont </w:t>
            </w:r>
            <w:r>
              <w:rPr>
                <w:rFonts w:eastAsia="Cambria" w:cstheme="minorHAnsi"/>
                <w:i/>
                <w:sz w:val="24"/>
                <w:szCs w:val="24"/>
              </w:rPr>
              <w:t xml:space="preserve">et al, </w:t>
            </w:r>
            <w:r w:rsidRPr="00CB5BDE">
              <w:rPr>
                <w:rFonts w:eastAsia="Cambria" w:cstheme="minorHAnsi"/>
                <w:i/>
                <w:sz w:val="24"/>
                <w:szCs w:val="24"/>
              </w:rPr>
              <w:t>1999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{"citationItems":[{"id":"ITEM-1","itemData":{"ISSN":"0903-1936","abstract":"The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journal","id":"ITEM-1","issue":"1","issued":{"date-parts":[["1999"]]},"note":"Comment in: Eur Respir J. 2001 Feb;17(2):321-4; PMID: 11334138","page":"144-149","title":"Peripheral blood cytokine responses and disease severity in respiratory syncytial virus bronchiolitis.","type":"article-journal","volume":"14"},"uris":["http://www.mendeley.com/documents/?uuid=d55174c4-5c68-4dd6-a67b-f1dbd956483e"]}],"mendeley":{"formattedCitation":"[45]","plainTextFormattedCitation":"[45]","previouslyFormattedCitation":"[48]"},"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[45]</w:t>
            </w:r>
            <w:r>
              <w:rPr>
                <w:rFonts w:eastAsia="Cambria" w:cstheme="minorHAnsi"/>
                <w:i/>
                <w:sz w:val="24"/>
                <w:szCs w:val="24"/>
                <w:lang w:val="nl-BE"/>
              </w:rPr>
              <w:fldChar w:fldCharType="end"/>
            </w:r>
          </w:p>
        </w:tc>
        <w:tc>
          <w:tcPr>
            <w:tcW w:w="1421" w:type="dxa"/>
            <w:noWrap/>
          </w:tcPr>
          <w:p w14:paraId="3E8E032E" w14:textId="0D2B3999" w:rsidR="0047177F" w:rsidRPr="00922403" w:rsidRDefault="0047177F" w:rsidP="00C47635">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w:t>
            </w:r>
            <w:r w:rsidRPr="00922403">
              <w:rPr>
                <w:rFonts w:eastAsia="Cambria" w:cstheme="minorHAnsi"/>
                <w:sz w:val="24"/>
                <w:szCs w:val="24"/>
              </w:rPr>
              <w:t>)</w:t>
            </w:r>
          </w:p>
        </w:tc>
        <w:tc>
          <w:tcPr>
            <w:tcW w:w="1839" w:type="dxa"/>
          </w:tcPr>
          <w:p w14:paraId="691CD579" w14:textId="4E4D565B" w:rsidR="0047177F" w:rsidRPr="00254E5B" w:rsidRDefault="0047177F" w:rsidP="00C47635">
            <w:pPr>
              <w:spacing w:line="480" w:lineRule="auto"/>
              <w:jc w:val="left"/>
              <w:rPr>
                <w:rFonts w:cstheme="minorHAnsi"/>
                <w:sz w:val="24"/>
                <w:szCs w:val="24"/>
              </w:rPr>
            </w:pPr>
            <w:r w:rsidRPr="00254E5B">
              <w:rPr>
                <w:rFonts w:cstheme="minorHAnsi"/>
                <w:sz w:val="24"/>
                <w:szCs w:val="24"/>
              </w:rPr>
              <w:t>&lt; 13 months</w:t>
            </w:r>
          </w:p>
        </w:tc>
        <w:tc>
          <w:tcPr>
            <w:tcW w:w="3686" w:type="dxa"/>
          </w:tcPr>
          <w:p w14:paraId="12367407" w14:textId="07F6CE9C" w:rsidR="0047177F" w:rsidRPr="00254E5B" w:rsidRDefault="0047177F" w:rsidP="00C47635">
            <w:pPr>
              <w:spacing w:line="480" w:lineRule="auto"/>
              <w:jc w:val="left"/>
              <w:rPr>
                <w:rFonts w:cstheme="minorHAnsi"/>
                <w:sz w:val="24"/>
                <w:szCs w:val="24"/>
              </w:rPr>
            </w:pPr>
            <w:r w:rsidRPr="00254E5B">
              <w:rPr>
                <w:rFonts w:cstheme="minorHAnsi"/>
                <w:sz w:val="24"/>
                <w:szCs w:val="24"/>
              </w:rPr>
              <w:t>14 infants with severe RSV bronchiolitis; 36 infants with mild-moderate RSV bronchiolitis; 27 healthy controls</w:t>
            </w:r>
          </w:p>
        </w:tc>
        <w:tc>
          <w:tcPr>
            <w:tcW w:w="4961" w:type="dxa"/>
            <w:noWrap/>
          </w:tcPr>
          <w:p w14:paraId="4E0DE7B1" w14:textId="2260D937" w:rsidR="0047177F" w:rsidRPr="00254E5B" w:rsidRDefault="0047177F" w:rsidP="00C47635">
            <w:pPr>
              <w:spacing w:line="480" w:lineRule="auto"/>
              <w:jc w:val="left"/>
              <w:rPr>
                <w:rFonts w:cstheme="minorHAnsi"/>
                <w:sz w:val="24"/>
                <w:szCs w:val="24"/>
              </w:rPr>
            </w:pPr>
            <w:r w:rsidRPr="00254E5B">
              <w:rPr>
                <w:rFonts w:cstheme="minorHAnsi"/>
                <w:sz w:val="24"/>
                <w:szCs w:val="24"/>
              </w:rPr>
              <w:t>Need for mechanical ventilation (severe)</w:t>
            </w:r>
            <w:r>
              <w:rPr>
                <w:rFonts w:cstheme="minorHAnsi"/>
                <w:sz w:val="24"/>
                <w:szCs w:val="24"/>
              </w:rPr>
              <w:t>; other hospitalised infants (mild-moderate)</w:t>
            </w:r>
          </w:p>
        </w:tc>
      </w:tr>
      <w:tr w:rsidR="0047177F" w:rsidRPr="00254E5B" w14:paraId="4966015D" w14:textId="77777777" w:rsidTr="00AB6226">
        <w:trPr>
          <w:trHeight w:val="527"/>
        </w:trPr>
        <w:tc>
          <w:tcPr>
            <w:tcW w:w="1130" w:type="dxa"/>
            <w:vMerge/>
            <w:noWrap/>
          </w:tcPr>
          <w:p w14:paraId="6E9CE573" w14:textId="77777777" w:rsidR="0047177F" w:rsidRPr="00992BDF" w:rsidRDefault="0047177F" w:rsidP="008A2751">
            <w:pPr>
              <w:spacing w:line="480" w:lineRule="auto"/>
              <w:jc w:val="left"/>
              <w:rPr>
                <w:rFonts w:eastAsia="Cambria" w:cstheme="minorHAnsi"/>
                <w:sz w:val="24"/>
                <w:szCs w:val="24"/>
              </w:rPr>
            </w:pPr>
          </w:p>
        </w:tc>
        <w:tc>
          <w:tcPr>
            <w:tcW w:w="1984" w:type="dxa"/>
          </w:tcPr>
          <w:p w14:paraId="141B6591" w14:textId="16D5ACA2" w:rsidR="0047177F" w:rsidRPr="00CB5BDE" w:rsidRDefault="0047177F" w:rsidP="008A2751">
            <w:pPr>
              <w:spacing w:line="480" w:lineRule="auto"/>
              <w:jc w:val="left"/>
              <w:rPr>
                <w:rFonts w:eastAsia="Cambria" w:cstheme="minorHAnsi"/>
                <w:i/>
                <w:sz w:val="24"/>
                <w:szCs w:val="24"/>
              </w:rPr>
            </w:pPr>
            <w:r w:rsidRPr="0047177F">
              <w:rPr>
                <w:rFonts w:eastAsia="Cambria" w:cstheme="minorHAnsi"/>
                <w:i/>
                <w:sz w:val="24"/>
                <w:szCs w:val="24"/>
              </w:rPr>
              <w:t>Chen et al, 2002</w:t>
            </w:r>
            <w:r>
              <w:rPr>
                <w:rFonts w:eastAsia="Cambria" w:cstheme="minorHAnsi"/>
                <w:i/>
                <w:sz w:val="24"/>
                <w:szCs w:val="24"/>
                <w:lang w:val="nl-BE"/>
              </w:rPr>
              <w:fldChar w:fldCharType="begin" w:fldLock="1"/>
            </w:r>
            <w:r w:rsidRPr="0047177F">
              <w:rPr>
                <w:rFonts w:eastAsia="Cambria" w:cstheme="minorHAnsi"/>
                <w:i/>
                <w:sz w:val="24"/>
                <w:szCs w:val="24"/>
              </w:rPr>
              <w:instrText xml:space="preserve">ADDIN CSL_CITATION {"citationItems":[{"id":"ITEM-1","itemData":{"ISBN":"0803-5253","ISSN":"0803-5253","abstract":"Aim: To explore the relationship between cytokine responses and severity of respiratory syncytial virus (RSV) infection in infants. Methods: Intracellular interleukin-4 (IL-4) and interferon-gamma (IFN-gamma) expression in peripheral blood CD3+ and CD8+ lymphocytes was measured by four-colour flow cytometry. Serum IL-12, IL-4 and IFN-gamma levels were also determined by enzyme-linked immunosorbent assay. Results: The frequency of IL-4 and IFN-gamma expression in CD3+CD8- cells was the same in RSV-infected, non-RSV-infected and control infants and in those with RSV bronchiolitis or RSV pneumonia, indicating that no Th2 predominance exists in the acute phase of RSV infection and RSV bronchiolitis. Furthermore, RSV-infected infants had a more frequent IFN-gamma expression in CD3+CD8+ cells than controls, and they also showed a much lower serum IL-4/ IFN-gamma ratio because of decreased IL-4 and elevated IFN-gamma, the latter being most prominent in RSV bronchiolitis. The serum IL-12 level in RSV-infected infants was the same as in control infants, while those with non-RSV infections had a much higher level. Serum IL-12, IFN-gamma and </w:instrText>
            </w:r>
            <w:r>
              <w:rPr>
                <w:rFonts w:eastAsia="Cambria" w:cstheme="minorHAnsi"/>
                <w:i/>
                <w:sz w:val="24"/>
                <w:szCs w:val="24"/>
                <w:lang w:val="nl-BE"/>
              </w:rPr>
              <w:instrText xml:space="preserve">frequency of IFN-gamma expression in CD3+CD8+ cells in mild RSV infection were much higher than in controls, while no difference existed between severe cases and controls. Conclusion: Type 2 cytokine predominance was not found in the acute phase of RSV infection and RSV bronchiolitis, but both were accompanied by </w:instrText>
            </w:r>
            <w:r w:rsidRPr="0047177F">
              <w:rPr>
                <w:rFonts w:eastAsia="Cambria" w:cstheme="minorHAnsi"/>
                <w:i/>
                <w:sz w:val="24"/>
                <w:szCs w:val="24"/>
              </w:rPr>
              <w:instrText>enhanced production of IFN-gamma and a much higher serum IFN-gamma level than in healthy controls, especially in th ose with RSV bronchiolitis, suggesting a role in causing airway obstruction. IFN-gamma and IL-12 may also play a protective role in RSV infections by diminishing viral replication, and high levels of IL-12 and IFN-gamma may be associated with lessening of the severity of infection.","author":[{"dropping-particle":"","family":"Chen","given":"ZM","non-dropping-particle":"","parse-names":false,"suffix":""},{"dropping-particle":"","family":"Mao","given":"J H","non-dropping-particle":"","parse-names":false,"suffix":""},{"dropping-particle":"","family":"Du","given":"L Z","non-dropping-particle":"","parse-names":false,"suffix":""},{"dropping-particle":"","family":"Tang","given":"Y M","non-dropping-particle":"","parse-names":false,"suffix":""}],"container-title":"Acta Paediatrica, International Journal of Paediatrics","id":"ITEM-1","issue":"9","issued":{"date-parts":[["2002"]]},"page":"914-922","title":"Association of cytokine responses with disease severity in infants with respiratory syncytial virus infection.","type":"article-journal","volume":"91"},"uris":["http://www.mendeley.com/documents/?uuid=a05ec96b-77ae-424a-bb98-8ad0accfbd17"]}],"mendeley":{"formattedCitation":"[50]","plainTextFormattedCitation":"[50]","previouslyFormattedCitation":"[50]"},"properties":{"noteIndex":0},"schema":"https://github.com/citation-style-language/schema/raw/master/csl-citation.json"}</w:instrText>
            </w:r>
            <w:r>
              <w:rPr>
                <w:rFonts w:eastAsia="Cambria" w:cstheme="minorHAnsi"/>
                <w:i/>
                <w:sz w:val="24"/>
                <w:szCs w:val="24"/>
                <w:lang w:val="nl-BE"/>
              </w:rPr>
              <w:fldChar w:fldCharType="separate"/>
            </w:r>
            <w:r w:rsidRPr="0047177F">
              <w:rPr>
                <w:rFonts w:eastAsia="Cambria" w:cstheme="minorHAnsi"/>
                <w:noProof/>
                <w:sz w:val="24"/>
                <w:szCs w:val="24"/>
              </w:rPr>
              <w:t>[50]</w:t>
            </w:r>
            <w:r>
              <w:rPr>
                <w:rFonts w:eastAsia="Cambria" w:cstheme="minorHAnsi"/>
                <w:i/>
                <w:sz w:val="24"/>
                <w:szCs w:val="24"/>
                <w:lang w:val="nl-BE"/>
              </w:rPr>
              <w:fldChar w:fldCharType="end"/>
            </w:r>
          </w:p>
        </w:tc>
        <w:tc>
          <w:tcPr>
            <w:tcW w:w="1421" w:type="dxa"/>
            <w:noWrap/>
          </w:tcPr>
          <w:p w14:paraId="7A1417A8" w14:textId="01B09E6A" w:rsidR="0047177F" w:rsidRPr="00922403" w:rsidRDefault="0047177F" w:rsidP="008A2751">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w:t>
            </w:r>
            <w:r w:rsidRPr="00922403">
              <w:rPr>
                <w:rFonts w:eastAsia="Cambria" w:cstheme="minorHAnsi"/>
                <w:sz w:val="24"/>
                <w:szCs w:val="24"/>
              </w:rPr>
              <w:t>)</w:t>
            </w:r>
            <w:r w:rsidR="001F6CD7">
              <w:rPr>
                <w:rFonts w:eastAsia="Cambria" w:cstheme="minorHAnsi"/>
                <w:sz w:val="24"/>
                <w:szCs w:val="24"/>
              </w:rPr>
              <w:t>*</w:t>
            </w:r>
          </w:p>
        </w:tc>
        <w:tc>
          <w:tcPr>
            <w:tcW w:w="1839" w:type="dxa"/>
          </w:tcPr>
          <w:p w14:paraId="6FDC79C5" w14:textId="7541F33F" w:rsidR="0047177F" w:rsidRPr="00254E5B" w:rsidRDefault="0047177F" w:rsidP="008A2751">
            <w:pPr>
              <w:spacing w:line="480" w:lineRule="auto"/>
              <w:jc w:val="left"/>
              <w:rPr>
                <w:rFonts w:cstheme="minorHAnsi"/>
                <w:sz w:val="24"/>
                <w:szCs w:val="24"/>
              </w:rPr>
            </w:pPr>
            <w:r w:rsidRPr="00254E5B">
              <w:rPr>
                <w:rFonts w:cstheme="minorHAnsi"/>
                <w:sz w:val="24"/>
                <w:szCs w:val="24"/>
              </w:rPr>
              <w:t>2-24 months</w:t>
            </w:r>
          </w:p>
        </w:tc>
        <w:tc>
          <w:tcPr>
            <w:tcW w:w="3686" w:type="dxa"/>
          </w:tcPr>
          <w:p w14:paraId="78387093" w14:textId="7E1DB1DE" w:rsidR="0047177F" w:rsidRPr="00254E5B" w:rsidRDefault="0047177F" w:rsidP="008A2751">
            <w:pPr>
              <w:spacing w:line="480" w:lineRule="auto"/>
              <w:jc w:val="left"/>
              <w:rPr>
                <w:rFonts w:cstheme="minorHAnsi"/>
                <w:sz w:val="24"/>
                <w:szCs w:val="24"/>
              </w:rPr>
            </w:pPr>
            <w:r w:rsidRPr="00254E5B">
              <w:rPr>
                <w:rFonts w:cstheme="minorHAnsi"/>
                <w:sz w:val="24"/>
                <w:szCs w:val="24"/>
              </w:rPr>
              <w:t>Cohort 1: 44 infants hospitalised due to RSV infection. Cohort 2: 41 non-RSV LRTI; 30 healthy controls</w:t>
            </w:r>
          </w:p>
        </w:tc>
        <w:tc>
          <w:tcPr>
            <w:tcW w:w="4961" w:type="dxa"/>
            <w:noWrap/>
          </w:tcPr>
          <w:p w14:paraId="543D86C3" w14:textId="77777777" w:rsidR="0047177F" w:rsidRDefault="0047177F" w:rsidP="008A2751">
            <w:pPr>
              <w:spacing w:after="160" w:line="480" w:lineRule="auto"/>
              <w:jc w:val="left"/>
              <w:rPr>
                <w:rFonts w:cstheme="minorHAnsi"/>
                <w:sz w:val="24"/>
                <w:szCs w:val="24"/>
              </w:rPr>
            </w:pPr>
            <w:r>
              <w:rPr>
                <w:rFonts w:cstheme="minorHAnsi"/>
                <w:sz w:val="24"/>
                <w:szCs w:val="24"/>
              </w:rPr>
              <w:t xml:space="preserve">Severe group: </w:t>
            </w:r>
            <w:r w:rsidRPr="00254E5B">
              <w:rPr>
                <w:rFonts w:cstheme="minorHAnsi"/>
                <w:sz w:val="24"/>
                <w:szCs w:val="24"/>
              </w:rPr>
              <w:t>Oxygen saturation</w:t>
            </w:r>
            <w:r>
              <w:rPr>
                <w:rFonts w:cstheme="minorHAnsi"/>
                <w:sz w:val="24"/>
                <w:szCs w:val="24"/>
              </w:rPr>
              <w:t xml:space="preserve"> lower than 90%,</w:t>
            </w:r>
            <w:r w:rsidRPr="00254E5B">
              <w:rPr>
                <w:rFonts w:cstheme="minorHAnsi"/>
                <w:sz w:val="24"/>
                <w:szCs w:val="24"/>
              </w:rPr>
              <w:t xml:space="preserve"> arterial oxygen partial pressure</w:t>
            </w:r>
            <w:r>
              <w:rPr>
                <w:rFonts w:cstheme="minorHAnsi"/>
                <w:sz w:val="24"/>
                <w:szCs w:val="24"/>
              </w:rPr>
              <w:t xml:space="preserve"> lower than 60mmHg,</w:t>
            </w:r>
            <w:r w:rsidRPr="00254E5B">
              <w:rPr>
                <w:rFonts w:cstheme="minorHAnsi"/>
                <w:sz w:val="24"/>
                <w:szCs w:val="24"/>
              </w:rPr>
              <w:t xml:space="preserve"> </w:t>
            </w:r>
            <w:r>
              <w:rPr>
                <w:rFonts w:cstheme="minorHAnsi"/>
                <w:sz w:val="24"/>
                <w:szCs w:val="24"/>
              </w:rPr>
              <w:t>need</w:t>
            </w:r>
            <w:r w:rsidRPr="00254E5B">
              <w:rPr>
                <w:rFonts w:cstheme="minorHAnsi"/>
                <w:sz w:val="24"/>
                <w:szCs w:val="24"/>
              </w:rPr>
              <w:t xml:space="preserve"> </w:t>
            </w:r>
            <w:r>
              <w:rPr>
                <w:rFonts w:cstheme="minorHAnsi"/>
                <w:sz w:val="24"/>
                <w:szCs w:val="24"/>
              </w:rPr>
              <w:t>for</w:t>
            </w:r>
            <w:r w:rsidRPr="00254E5B">
              <w:rPr>
                <w:rFonts w:cstheme="minorHAnsi"/>
                <w:sz w:val="24"/>
                <w:szCs w:val="24"/>
              </w:rPr>
              <w:t xml:space="preserve"> oxygen supplementation</w:t>
            </w:r>
            <w:r>
              <w:rPr>
                <w:rFonts w:cstheme="minorHAnsi"/>
                <w:sz w:val="24"/>
                <w:szCs w:val="24"/>
              </w:rPr>
              <w:t>,</w:t>
            </w:r>
            <w:r w:rsidRPr="00254E5B">
              <w:rPr>
                <w:rFonts w:cstheme="minorHAnsi"/>
                <w:sz w:val="24"/>
                <w:szCs w:val="24"/>
              </w:rPr>
              <w:t xml:space="preserve"> </w:t>
            </w:r>
            <w:r w:rsidRPr="00254E5B">
              <w:rPr>
                <w:rFonts w:cstheme="minorHAnsi"/>
                <w:sz w:val="24"/>
                <w:szCs w:val="24"/>
              </w:rPr>
              <w:lastRenderedPageBreak/>
              <w:t>mechanical ventilation</w:t>
            </w:r>
            <w:r>
              <w:rPr>
                <w:rFonts w:cstheme="minorHAnsi"/>
                <w:sz w:val="24"/>
                <w:szCs w:val="24"/>
              </w:rPr>
              <w:t>; others are considered as mild group.</w:t>
            </w:r>
          </w:p>
          <w:p w14:paraId="2843BAE7" w14:textId="5767BD15" w:rsidR="0047177F" w:rsidRPr="00254E5B" w:rsidRDefault="0047177F" w:rsidP="008A2751">
            <w:pPr>
              <w:spacing w:line="480" w:lineRule="auto"/>
              <w:jc w:val="left"/>
              <w:rPr>
                <w:rFonts w:cstheme="minorHAnsi"/>
                <w:sz w:val="24"/>
                <w:szCs w:val="24"/>
              </w:rPr>
            </w:pPr>
            <w:r>
              <w:rPr>
                <w:rFonts w:cstheme="minorHAnsi"/>
                <w:sz w:val="24"/>
                <w:szCs w:val="24"/>
              </w:rPr>
              <w:t xml:space="preserve">*Decrease in </w:t>
            </w:r>
            <w:r w:rsidRPr="00992BDF">
              <w:rPr>
                <w:rFonts w:eastAsia="Cambria" w:cstheme="minorHAnsi"/>
                <w:sz w:val="24"/>
                <w:szCs w:val="24"/>
              </w:rPr>
              <w:t>IFN-γ</w:t>
            </w:r>
            <w:r>
              <w:rPr>
                <w:rFonts w:eastAsia="Cambria" w:cstheme="minorHAnsi"/>
                <w:sz w:val="24"/>
                <w:szCs w:val="24"/>
              </w:rPr>
              <w:t xml:space="preserve"> in CD3+CD8+ cells were observed. No changes were observed in CD3+CD8- cells and in whole blood. </w:t>
            </w:r>
          </w:p>
        </w:tc>
      </w:tr>
      <w:tr w:rsidR="0047177F" w:rsidRPr="00254E5B" w14:paraId="45F904E1" w14:textId="77777777" w:rsidTr="00AB6226">
        <w:trPr>
          <w:trHeight w:val="527"/>
        </w:trPr>
        <w:tc>
          <w:tcPr>
            <w:tcW w:w="1130" w:type="dxa"/>
            <w:vMerge/>
            <w:noWrap/>
          </w:tcPr>
          <w:p w14:paraId="2AB6E3B0" w14:textId="77777777" w:rsidR="0047177F" w:rsidRPr="00992BDF" w:rsidRDefault="0047177F" w:rsidP="008A2751">
            <w:pPr>
              <w:spacing w:line="480" w:lineRule="auto"/>
              <w:jc w:val="left"/>
              <w:rPr>
                <w:rFonts w:eastAsia="Cambria" w:cstheme="minorHAnsi"/>
                <w:sz w:val="24"/>
                <w:szCs w:val="24"/>
              </w:rPr>
            </w:pPr>
          </w:p>
        </w:tc>
        <w:tc>
          <w:tcPr>
            <w:tcW w:w="1984" w:type="dxa"/>
          </w:tcPr>
          <w:p w14:paraId="4549A204" w14:textId="308871E5" w:rsidR="0047177F" w:rsidRPr="00254E5B" w:rsidRDefault="0047177F" w:rsidP="008A2751">
            <w:pPr>
              <w:spacing w:line="480" w:lineRule="auto"/>
              <w:jc w:val="left"/>
              <w:rPr>
                <w:rFonts w:eastAsia="Cambria" w:cstheme="minorHAnsi"/>
                <w:i/>
                <w:sz w:val="24"/>
                <w:szCs w:val="24"/>
                <w:highlight w:val="yellow"/>
              </w:rPr>
            </w:pPr>
            <w:r w:rsidRPr="00484975">
              <w:rPr>
                <w:rFonts w:eastAsia="Cambria" w:cstheme="minorHAnsi"/>
                <w:i/>
                <w:sz w:val="24"/>
                <w:szCs w:val="24"/>
              </w:rPr>
              <w:t xml:space="preserve">Pinto </w:t>
            </w:r>
            <w:r w:rsidRPr="00193958">
              <w:rPr>
                <w:rFonts w:eastAsia="Cambria" w:cstheme="minorHAnsi"/>
                <w:i/>
                <w:sz w:val="24"/>
                <w:szCs w:val="24"/>
              </w:rPr>
              <w:t>et al</w:t>
            </w:r>
            <w:r w:rsidRPr="00484975">
              <w:rPr>
                <w:rFonts w:eastAsia="Cambria" w:cstheme="minorHAnsi"/>
                <w:i/>
                <w:sz w:val="24"/>
                <w:szCs w:val="24"/>
              </w:rPr>
              <w:t>, 2006</w:t>
            </w:r>
            <w:bookmarkStart w:id="50" w:name="_Hlk36804002"/>
            <w:r>
              <w:rPr>
                <w:rFonts w:eastAsia="Cambria" w:cstheme="minorHAnsi"/>
                <w:i/>
                <w:sz w:val="24"/>
                <w:szCs w:val="24"/>
              </w:rPr>
              <w:fldChar w:fldCharType="begin" w:fldLock="1"/>
            </w:r>
            <w:r>
              <w:rPr>
                <w:rFonts w:eastAsia="Cambria" w:cstheme="minorHAnsi"/>
                <w:i/>
                <w:sz w:val="24"/>
                <w:szCs w:val="24"/>
              </w:rPr>
              <w:instrText>ADDIN CSL_CITATION {"citationItems":[{"id":"ITEM-1","itemData":{"DOI":"10.1542/peds.2005-2119","ISSN":"0031-4005","author":[{"dropping-particle":"","family":"Pinto","given":"Ricardo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-1","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[46]","plainTextFormattedCitation":"[46]","previouslyFormattedCitation":"[45]"},"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[46]</w:t>
            </w:r>
            <w:r>
              <w:rPr>
                <w:rFonts w:eastAsia="Cambria" w:cstheme="minorHAnsi"/>
                <w:i/>
                <w:sz w:val="24"/>
                <w:szCs w:val="24"/>
              </w:rPr>
              <w:fldChar w:fldCharType="end"/>
            </w:r>
            <w:bookmarkEnd w:id="50"/>
          </w:p>
        </w:tc>
        <w:tc>
          <w:tcPr>
            <w:tcW w:w="1421" w:type="dxa"/>
            <w:noWrap/>
          </w:tcPr>
          <w:p w14:paraId="34D94D71" w14:textId="77777777" w:rsidR="0047177F" w:rsidRPr="00922403" w:rsidRDefault="0047177F" w:rsidP="008A2751">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F7CC7AA"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&lt; 12 months</w:t>
            </w:r>
          </w:p>
          <w:p w14:paraId="41046F8B" w14:textId="77777777" w:rsidR="0047177F" w:rsidRPr="006D0324" w:rsidRDefault="0047177F" w:rsidP="008A2751">
            <w:pPr>
              <w:spacing w:line="480" w:lineRule="auto"/>
              <w:jc w:val="left"/>
              <w:rPr>
                <w:rFonts w:eastAsia="Cambria" w:cstheme="minorHAnsi"/>
                <w:i/>
                <w:sz w:val="24"/>
                <w:szCs w:val="24"/>
              </w:rPr>
            </w:pPr>
          </w:p>
        </w:tc>
        <w:tc>
          <w:tcPr>
            <w:tcW w:w="3686" w:type="dxa"/>
          </w:tcPr>
          <w:p w14:paraId="17F744AB" w14:textId="02DC9D2A" w:rsidR="0047177F" w:rsidRPr="00254E5B" w:rsidRDefault="0047177F" w:rsidP="008A2751">
            <w:pPr>
              <w:spacing w:line="480" w:lineRule="auto"/>
              <w:jc w:val="left"/>
              <w:rPr>
                <w:rFonts w:eastAsia="Cambria" w:cstheme="minorHAnsi"/>
                <w:i/>
                <w:sz w:val="24"/>
                <w:szCs w:val="24"/>
              </w:rPr>
            </w:pPr>
            <w:r w:rsidRPr="00254E5B">
              <w:rPr>
                <w:rFonts w:cstheme="minorHAnsi"/>
                <w:sz w:val="24"/>
                <w:szCs w:val="24"/>
              </w:rPr>
              <w:t xml:space="preserve">21 </w:t>
            </w:r>
            <w:r>
              <w:rPr>
                <w:rFonts w:cstheme="minorHAnsi"/>
                <w:sz w:val="24"/>
                <w:szCs w:val="24"/>
              </w:rPr>
              <w:t>inpatients (</w:t>
            </w:r>
            <w:r w:rsidRPr="00254E5B">
              <w:rPr>
                <w:rFonts w:cstheme="minorHAnsi"/>
                <w:sz w:val="24"/>
                <w:szCs w:val="24"/>
              </w:rPr>
              <w:t>severe</w:t>
            </w:r>
            <w:r>
              <w:rPr>
                <w:rFonts w:cstheme="minorHAnsi"/>
                <w:sz w:val="24"/>
                <w:szCs w:val="24"/>
              </w:rPr>
              <w:t xml:space="preserve"> RSV)</w:t>
            </w:r>
            <w:r w:rsidRPr="00254E5B">
              <w:rPr>
                <w:rFonts w:cstheme="minorHAnsi"/>
                <w:sz w:val="24"/>
                <w:szCs w:val="24"/>
              </w:rPr>
              <w:t xml:space="preserve">; 21 </w:t>
            </w:r>
            <w:r>
              <w:rPr>
                <w:rFonts w:cstheme="minorHAnsi"/>
                <w:sz w:val="24"/>
                <w:szCs w:val="24"/>
              </w:rPr>
              <w:t>outpatients (</w:t>
            </w:r>
            <w:r w:rsidRPr="00254E5B">
              <w:rPr>
                <w:rFonts w:cstheme="minorHAnsi"/>
                <w:sz w:val="24"/>
                <w:szCs w:val="24"/>
              </w:rPr>
              <w:t>mild</w:t>
            </w:r>
            <w:r>
              <w:rPr>
                <w:rFonts w:cstheme="minorHAnsi"/>
                <w:sz w:val="24"/>
                <w:szCs w:val="24"/>
              </w:rPr>
              <w:t xml:space="preserve"> RSV)</w:t>
            </w:r>
            <w:r w:rsidRPr="00254E5B">
              <w:rPr>
                <w:rFonts w:cstheme="minorHAnsi"/>
                <w:sz w:val="24"/>
                <w:szCs w:val="24"/>
              </w:rPr>
              <w:t>; 21</w:t>
            </w:r>
            <w:r>
              <w:rPr>
                <w:rFonts w:cstheme="minorHAnsi"/>
                <w:sz w:val="24"/>
                <w:szCs w:val="24"/>
              </w:rPr>
              <w:t xml:space="preserve"> healthy controls</w:t>
            </w:r>
          </w:p>
        </w:tc>
        <w:tc>
          <w:tcPr>
            <w:tcW w:w="4961" w:type="dxa"/>
            <w:noWrap/>
          </w:tcPr>
          <w:p w14:paraId="04121D41" w14:textId="058A4179" w:rsidR="0047177F" w:rsidRPr="00254E5B" w:rsidRDefault="0047177F" w:rsidP="008A2751">
            <w:pPr>
              <w:spacing w:line="480" w:lineRule="auto"/>
              <w:jc w:val="left"/>
              <w:rPr>
                <w:rFonts w:cstheme="minorHAnsi"/>
                <w:sz w:val="24"/>
                <w:szCs w:val="24"/>
              </w:rPr>
            </w:pPr>
            <w:r>
              <w:rPr>
                <w:rFonts w:cstheme="minorHAnsi"/>
                <w:sz w:val="24"/>
                <w:szCs w:val="24"/>
              </w:rPr>
              <w:t>Hospitalised infants (severe group) were scored with Tal clinical severity score and  compared with the ambulatory infants (mild group).</w:t>
            </w:r>
          </w:p>
        </w:tc>
      </w:tr>
      <w:tr w:rsidR="0047177F" w:rsidRPr="00254E5B" w14:paraId="3A4FBA6D" w14:textId="77777777" w:rsidTr="00AB6226">
        <w:trPr>
          <w:trHeight w:val="995"/>
        </w:trPr>
        <w:tc>
          <w:tcPr>
            <w:tcW w:w="1130" w:type="dxa"/>
            <w:vMerge/>
            <w:noWrap/>
          </w:tcPr>
          <w:p w14:paraId="7D3D0367" w14:textId="77777777" w:rsidR="0047177F" w:rsidRPr="00992BDF" w:rsidRDefault="0047177F" w:rsidP="008A2751">
            <w:pPr>
              <w:spacing w:line="480" w:lineRule="auto"/>
              <w:jc w:val="left"/>
              <w:rPr>
                <w:rFonts w:eastAsia="Cambria" w:cstheme="minorHAnsi"/>
                <w:sz w:val="24"/>
                <w:szCs w:val="24"/>
              </w:rPr>
            </w:pPr>
          </w:p>
        </w:tc>
        <w:tc>
          <w:tcPr>
            <w:tcW w:w="1984" w:type="dxa"/>
          </w:tcPr>
          <w:p w14:paraId="28B87431" w14:textId="2E8D6D48" w:rsidR="0047177F" w:rsidRPr="00254E5B" w:rsidRDefault="0047177F" w:rsidP="008A2751">
            <w:pPr>
              <w:spacing w:line="480" w:lineRule="auto"/>
              <w:jc w:val="left"/>
              <w:rPr>
                <w:rFonts w:eastAsia="Cambria" w:cstheme="minorHAnsi"/>
                <w:i/>
                <w:sz w:val="24"/>
                <w:szCs w:val="24"/>
                <w:highlight w:val="yellow"/>
              </w:rPr>
            </w:pPr>
            <w:r w:rsidRPr="00484975">
              <w:rPr>
                <w:rFonts w:eastAsia="Cambria" w:cstheme="minorHAnsi"/>
                <w:i/>
                <w:sz w:val="24"/>
                <w:szCs w:val="24"/>
              </w:rPr>
              <w:t xml:space="preserve">Fernández </w:t>
            </w:r>
            <w:r w:rsidRPr="00193958">
              <w:rPr>
                <w:rFonts w:eastAsia="Cambria" w:cstheme="minorHAnsi"/>
                <w:i/>
                <w:sz w:val="24"/>
                <w:szCs w:val="24"/>
              </w:rPr>
              <w:t>et al</w:t>
            </w:r>
            <w:r w:rsidRPr="00484975">
              <w:rPr>
                <w:rFonts w:eastAsia="Cambria" w:cstheme="minorHAnsi"/>
                <w:i/>
                <w:sz w:val="24"/>
                <w:szCs w:val="24"/>
              </w:rPr>
              <w:t>, 2005</w:t>
            </w:r>
            <w:r>
              <w:rPr>
                <w:rFonts w:eastAsia="Cambria" w:cstheme="minorHAnsi"/>
                <w:i/>
                <w:sz w:val="24"/>
                <w:szCs w:val="24"/>
              </w:rPr>
              <w:fldChar w:fldCharType="begin" w:fldLock="1"/>
            </w:r>
            <w:r>
              <w:rPr>
                <w:rFonts w:eastAsia="Cambria" w:cstheme="minorHAnsi"/>
                <w:i/>
                <w:sz w:val="24"/>
                <w:szCs w:val="24"/>
              </w:rPr>
              <w:instrText>ADDIN CSL_CITATION {"citationItems":[{"id":"ITEM-1","itemData":{"ISBN":"1148-5493","ISSN":"1148-5493","abstract":"The role of the immune response in the severity of RSV infection was examined by determining plasma concentrations of interferon-gamma (IFN-gamma), interleukin-10 (IL-10), interleukin-2 receptor (sCD25) and soluble tumor necrosis factor receptor II (sTNFR-II) in 196, previously healthy infants, during acute and convalescence phases of primary RSV infection. The results were analyzed separately for days 1-4 (early) and days 5-7 (late) of symptoms before sample collection and according to disease severity (105 hypoxic, 91 non-hypoxic). Significant associations between plasma levels and severity were found in early samples only. IL-10 and sCD25 concentrations were higher (p=0.01, each) in hypoxic compared with non-hypoxic infants, whereas no differences were observed in IFN-gamma and sTNFR-II levels between the groups. Early sCD25 levels correlated positively with IL-10 concentrations (p=0.0003; r=0,401). Amongst the hypoxic infants, the number of days of oxygen supplementation correlated positively with early IL-10 levels (p=0.009; r=0.495) and negatively with the IFN-gamma/IL-10 ratio (p=0.007; r=0.495). IFN-gamma levels were significantly higher in the acute phase than during convalescence for hypoxic and non-hypoxic infants, while IL-10 levels were significantly higher in the acute phase only in hypoxic infants for days 1-4 (early; p=0.0007). sCD25 concentrations were elevated only in hypoxic infants at days 1-4 of the acute phase (p=0.002), whereas sTNFR-II levels did not vary between acute and convalescence phases, independent of severity and time point of sampling. We found no association between plasma levels during the convalescence phase and the severity of the RSV infection.","author":[{"dropping-particle":"","family":"Fernandez","given":"Alonso J","non-dropping-particle":"","parse-names":false,"suffix":""},{"dropping-particle":"","family":"Roine","given":"Irmeli","non-dropping-particle":"","parse-names":false,"suffix":""},{"dropping-particle":"","family":"Vasquez","given":"Alicia","non-dropping-particle":"","parse-names":false,"suffix":""},{"dropping-particle":"","family":"Caneo","given":"Marianella","non-dropping-particle":"","parse-names":false,"suffix":""},{"dropping-particle":"","family":"J.A.","given":"Fernandez","non-dropping-particle":"","parse-names":false,"suffix":""},{"dropping-particle":"","family":"I.","given":"Roine","non-dropping-particle":"","parse-names":false,"suffix":""},{"dropping-particle":"","family":"A.","given":"Vasquez","non-dropping-particle":"","parse-names":false,"suffix":""}],"container-title":"European cytokine network","id":"ITEM-1","issue":"1","issued":{"date-parts":[["2005"]]},"page":"81-90","title":"Soluble interleukin-2 receptor (sCD25) and interleukin-10 plasma concentrations are associated with severity of primary respiratory syncytial virus (RSV) infection","type":"article-journal","volume":"16"},"uris":["http://www.mendeley.com/documents/?uuid=eb686ae0-dd9f-4a89-a38c-147f2fcb15e4"]}],"mendeley":{"formattedCitation":"[47]","plainTextFormattedCitation":"[47]","previouslyFormattedCitation":"[46]"},"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[47]</w:t>
            </w:r>
            <w:r>
              <w:rPr>
                <w:rFonts w:eastAsia="Cambria" w:cstheme="minorHAnsi"/>
                <w:i/>
                <w:sz w:val="24"/>
                <w:szCs w:val="24"/>
              </w:rPr>
              <w:fldChar w:fldCharType="end"/>
            </w:r>
          </w:p>
        </w:tc>
        <w:tc>
          <w:tcPr>
            <w:tcW w:w="1421" w:type="dxa"/>
            <w:noWrap/>
          </w:tcPr>
          <w:p w14:paraId="474E3353" w14:textId="77777777" w:rsidR="0047177F" w:rsidRPr="00922403" w:rsidRDefault="0047177F" w:rsidP="008A2751">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1E13C17C"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&lt; 12 months</w:t>
            </w:r>
          </w:p>
          <w:p w14:paraId="76F26CB6" w14:textId="77777777" w:rsidR="0047177F" w:rsidRPr="00254E5B" w:rsidRDefault="0047177F" w:rsidP="008A2751">
            <w:pPr>
              <w:spacing w:line="480" w:lineRule="auto"/>
              <w:jc w:val="left"/>
              <w:rPr>
                <w:rFonts w:eastAsia="Cambria" w:cstheme="minorHAnsi"/>
                <w:i/>
                <w:sz w:val="24"/>
                <w:szCs w:val="24"/>
                <w:lang w:val="nl-BE"/>
              </w:rPr>
            </w:pPr>
          </w:p>
        </w:tc>
        <w:tc>
          <w:tcPr>
            <w:tcW w:w="3686" w:type="dxa"/>
          </w:tcPr>
          <w:p w14:paraId="4D418AF0"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196 infants with RSV infection</w:t>
            </w:r>
          </w:p>
        </w:tc>
        <w:tc>
          <w:tcPr>
            <w:tcW w:w="4961" w:type="dxa"/>
            <w:noWrap/>
          </w:tcPr>
          <w:p w14:paraId="667BE6BC" w14:textId="349684E0" w:rsidR="0047177F" w:rsidRPr="00254E5B" w:rsidRDefault="0047177F" w:rsidP="008A2751">
            <w:pPr>
              <w:spacing w:after="160" w:line="480" w:lineRule="auto"/>
              <w:jc w:val="left"/>
              <w:rPr>
                <w:rFonts w:cstheme="minorHAnsi"/>
                <w:sz w:val="24"/>
                <w:szCs w:val="24"/>
              </w:rPr>
            </w:pPr>
            <w:r w:rsidRPr="00254E5B">
              <w:rPr>
                <w:rFonts w:cstheme="minorHAnsi"/>
                <w:sz w:val="24"/>
                <w:szCs w:val="24"/>
              </w:rPr>
              <w:t>Hypoxia</w:t>
            </w:r>
            <w:r>
              <w:rPr>
                <w:rFonts w:cstheme="minorHAnsi"/>
                <w:sz w:val="24"/>
                <w:szCs w:val="24"/>
              </w:rPr>
              <w:t xml:space="preserve"> </w:t>
            </w:r>
            <w:r w:rsidRPr="00254E5B">
              <w:rPr>
                <w:rFonts w:cstheme="minorHAnsi"/>
                <w:sz w:val="24"/>
                <w:szCs w:val="24"/>
              </w:rPr>
              <w:t>(disease severity based on length of supplementary oxygen therapy); non-hypoxia</w:t>
            </w:r>
          </w:p>
        </w:tc>
      </w:tr>
      <w:tr w:rsidR="0047177F" w:rsidRPr="00254E5B" w14:paraId="2446C989" w14:textId="77777777" w:rsidTr="00AB6226">
        <w:trPr>
          <w:trHeight w:val="527"/>
        </w:trPr>
        <w:tc>
          <w:tcPr>
            <w:tcW w:w="1130" w:type="dxa"/>
            <w:vMerge/>
            <w:noWrap/>
          </w:tcPr>
          <w:p w14:paraId="1FAFB24E" w14:textId="77777777" w:rsidR="0047177F" w:rsidRPr="00992BDF" w:rsidRDefault="0047177F" w:rsidP="008A2751">
            <w:pPr>
              <w:spacing w:line="480" w:lineRule="auto"/>
              <w:jc w:val="left"/>
              <w:rPr>
                <w:rFonts w:eastAsia="Cambria" w:cstheme="minorHAnsi"/>
                <w:sz w:val="24"/>
                <w:szCs w:val="24"/>
              </w:rPr>
            </w:pPr>
          </w:p>
        </w:tc>
        <w:tc>
          <w:tcPr>
            <w:tcW w:w="1984" w:type="dxa"/>
          </w:tcPr>
          <w:p w14:paraId="3258117C" w14:textId="6A1C8A76" w:rsidR="0047177F" w:rsidRPr="00254E5B" w:rsidRDefault="0047177F" w:rsidP="008A2751">
            <w:pPr>
              <w:spacing w:line="480" w:lineRule="auto"/>
              <w:jc w:val="left"/>
              <w:rPr>
                <w:rFonts w:eastAsia="Cambria" w:cstheme="minorHAnsi"/>
                <w:i/>
                <w:sz w:val="24"/>
                <w:szCs w:val="24"/>
                <w:highlight w:val="yellow"/>
              </w:rPr>
            </w:pPr>
            <w:r w:rsidRPr="00484975">
              <w:rPr>
                <w:rFonts w:eastAsia="Cambria" w:cstheme="minorHAnsi"/>
                <w:i/>
                <w:sz w:val="24"/>
                <w:szCs w:val="24"/>
                <w:lang w:val="nl-BE"/>
              </w:rPr>
              <w:t xml:space="preserve">Brandenburg </w:t>
            </w:r>
            <w:r w:rsidRPr="00193958">
              <w:rPr>
                <w:rFonts w:eastAsia="Cambria" w:cstheme="minorHAnsi"/>
                <w:i/>
                <w:sz w:val="24"/>
                <w:szCs w:val="24"/>
                <w:lang w:val="nl-BE"/>
              </w:rPr>
              <w:t>et al</w:t>
            </w:r>
            <w:r w:rsidRPr="00484975">
              <w:rPr>
                <w:rFonts w:eastAsia="Cambria" w:cstheme="minorHAnsi"/>
                <w:i/>
                <w:sz w:val="24"/>
                <w:szCs w:val="24"/>
                <w:lang w:val="nl-BE"/>
              </w:rPr>
              <w:t>, 2000</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virology","id":"ITEM-1","issue":"2","issued":{"date-parts":[["2000"]]},"page":"267-277","title":"Type 1-like immune response is found in children with respiratory syncytial virus infection regardless of clinical severity.","type":"article-journal","volume":"62"},"uris":["http://www.mendeley.com/documents/?uuid=25f77872-b1c2-461e-823d-728e8004ab6a"]}],"mendeley":{"formattedCitation":"[48]","plainTextFormattedCitation":"[48]","previouslyFormattedCitation":"[47]"},"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[48]</w:t>
            </w:r>
            <w:r>
              <w:rPr>
                <w:rFonts w:eastAsia="Cambria" w:cstheme="minorHAnsi"/>
                <w:i/>
                <w:sz w:val="24"/>
                <w:szCs w:val="24"/>
                <w:lang w:val="nl-BE"/>
              </w:rPr>
              <w:fldChar w:fldCharType="end"/>
            </w:r>
          </w:p>
        </w:tc>
        <w:tc>
          <w:tcPr>
            <w:tcW w:w="1421" w:type="dxa"/>
            <w:noWrap/>
          </w:tcPr>
          <w:p w14:paraId="77A38FE5" w14:textId="77777777" w:rsidR="0047177F" w:rsidRPr="00922403" w:rsidRDefault="0047177F" w:rsidP="008A2751">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58D439D4"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&lt; 6 months</w:t>
            </w:r>
          </w:p>
          <w:p w14:paraId="60BB5ABF" w14:textId="77777777" w:rsidR="0047177F" w:rsidRPr="006D0324" w:rsidRDefault="0047177F" w:rsidP="008A2751">
            <w:pPr>
              <w:spacing w:line="480" w:lineRule="auto"/>
              <w:jc w:val="left"/>
              <w:rPr>
                <w:rFonts w:eastAsia="Cambria" w:cstheme="minorHAnsi"/>
                <w:i/>
                <w:sz w:val="24"/>
                <w:szCs w:val="24"/>
              </w:rPr>
            </w:pPr>
          </w:p>
        </w:tc>
        <w:tc>
          <w:tcPr>
            <w:tcW w:w="3686" w:type="dxa"/>
          </w:tcPr>
          <w:p w14:paraId="0E953E56"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111 hospitalised infants (50 confirmed severe RSV infection, 45 mild infection)</w:t>
            </w:r>
          </w:p>
        </w:tc>
        <w:tc>
          <w:tcPr>
            <w:tcW w:w="4961" w:type="dxa"/>
            <w:noWrap/>
          </w:tcPr>
          <w:p w14:paraId="0E8520C4" w14:textId="0726F180" w:rsidR="0047177F" w:rsidRPr="00254E5B" w:rsidRDefault="0047177F" w:rsidP="008A2751">
            <w:pPr>
              <w:spacing w:line="480" w:lineRule="auto"/>
              <w:jc w:val="left"/>
              <w:rPr>
                <w:rFonts w:cstheme="minorHAnsi"/>
                <w:sz w:val="24"/>
                <w:szCs w:val="24"/>
              </w:rPr>
            </w:pPr>
            <w:r w:rsidRPr="00254E5B">
              <w:rPr>
                <w:rFonts w:cstheme="minorHAnsi"/>
                <w:sz w:val="24"/>
                <w:szCs w:val="24"/>
              </w:rPr>
              <w:t>Severe infection: pCO</w:t>
            </w:r>
            <w:r w:rsidRPr="00254E5B">
              <w:rPr>
                <w:rFonts w:cstheme="minorHAnsi"/>
                <w:sz w:val="24"/>
                <w:szCs w:val="24"/>
                <w:vertAlign w:val="subscript"/>
              </w:rPr>
              <w:t>2</w:t>
            </w:r>
            <w:r w:rsidRPr="00254E5B">
              <w:rPr>
                <w:rFonts w:cstheme="minorHAnsi"/>
                <w:sz w:val="24"/>
                <w:szCs w:val="24"/>
              </w:rPr>
              <w:t xml:space="preserve"> &gt; 6,6kPa, oxygen saturation &lt; 90%</w:t>
            </w:r>
            <w:r>
              <w:rPr>
                <w:rFonts w:cstheme="minorHAnsi"/>
                <w:sz w:val="24"/>
                <w:szCs w:val="24"/>
              </w:rPr>
              <w:t>,</w:t>
            </w:r>
            <w:r w:rsidRPr="00254E5B">
              <w:rPr>
                <w:rFonts w:cstheme="minorHAnsi"/>
                <w:sz w:val="24"/>
                <w:szCs w:val="24"/>
              </w:rPr>
              <w:t xml:space="preserve"> or need for mechanical ventilation</w:t>
            </w:r>
            <w:r>
              <w:rPr>
                <w:rFonts w:cstheme="minorHAnsi"/>
                <w:sz w:val="24"/>
                <w:szCs w:val="24"/>
              </w:rPr>
              <w:t>; mild infection; other hospitalised infants</w:t>
            </w:r>
          </w:p>
        </w:tc>
      </w:tr>
      <w:tr w:rsidR="0047177F" w:rsidRPr="00254E5B" w14:paraId="309E2A2B" w14:textId="77777777" w:rsidTr="00AB6226">
        <w:trPr>
          <w:trHeight w:val="527"/>
        </w:trPr>
        <w:tc>
          <w:tcPr>
            <w:tcW w:w="1130" w:type="dxa"/>
            <w:vMerge/>
            <w:noWrap/>
          </w:tcPr>
          <w:p w14:paraId="1C6FBC32" w14:textId="77777777" w:rsidR="0047177F" w:rsidRPr="00992BDF" w:rsidRDefault="0047177F" w:rsidP="008A2751">
            <w:pPr>
              <w:spacing w:line="480" w:lineRule="auto"/>
              <w:jc w:val="left"/>
              <w:rPr>
                <w:rFonts w:eastAsia="Cambria" w:cstheme="minorHAnsi"/>
                <w:sz w:val="24"/>
                <w:szCs w:val="24"/>
              </w:rPr>
            </w:pPr>
          </w:p>
        </w:tc>
        <w:tc>
          <w:tcPr>
            <w:tcW w:w="1984" w:type="dxa"/>
          </w:tcPr>
          <w:p w14:paraId="059380A4" w14:textId="7CA5E7E1" w:rsidR="0047177F" w:rsidRPr="00254E5B" w:rsidRDefault="0047177F" w:rsidP="008A2751">
            <w:pPr>
              <w:spacing w:line="480" w:lineRule="auto"/>
              <w:jc w:val="left"/>
              <w:rPr>
                <w:rFonts w:eastAsia="Cambria" w:cstheme="minorHAnsi"/>
                <w:i/>
                <w:sz w:val="24"/>
                <w:szCs w:val="24"/>
                <w:highlight w:val="yellow"/>
              </w:rPr>
            </w:pPr>
            <w:r w:rsidRPr="00735909">
              <w:rPr>
                <w:rFonts w:eastAsia="Cambria" w:cstheme="minorHAnsi"/>
                <w:i/>
                <w:sz w:val="24"/>
                <w:szCs w:val="24"/>
              </w:rPr>
              <w:t>Larrañaga et al, 2009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p>
        </w:tc>
        <w:tc>
          <w:tcPr>
            <w:tcW w:w="1421" w:type="dxa"/>
            <w:noWrap/>
          </w:tcPr>
          <w:p w14:paraId="06BAC915" w14:textId="77777777" w:rsidR="0047177F" w:rsidRPr="00922403" w:rsidRDefault="0047177F" w:rsidP="008A2751">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46C0D244"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&lt; 6 months</w:t>
            </w:r>
          </w:p>
        </w:tc>
        <w:tc>
          <w:tcPr>
            <w:tcW w:w="3686" w:type="dxa"/>
          </w:tcPr>
          <w:p w14:paraId="6E4F57E9" w14:textId="77777777" w:rsidR="0047177F" w:rsidRPr="00254E5B" w:rsidRDefault="0047177F" w:rsidP="008A2751">
            <w:pPr>
              <w:spacing w:line="480" w:lineRule="auto"/>
              <w:jc w:val="left"/>
              <w:rPr>
                <w:rFonts w:cstheme="minorHAnsi"/>
                <w:sz w:val="24"/>
                <w:szCs w:val="24"/>
              </w:rPr>
            </w:pPr>
            <w:r w:rsidRPr="00254E5B">
              <w:rPr>
                <w:rFonts w:cstheme="minorHAnsi"/>
                <w:sz w:val="24"/>
                <w:szCs w:val="24"/>
              </w:rPr>
              <w:t>75 infants with RSV infection (37 severe, 38 moderate); 24 healthy controls</w:t>
            </w:r>
          </w:p>
        </w:tc>
        <w:tc>
          <w:tcPr>
            <w:tcW w:w="4961" w:type="dxa"/>
            <w:noWrap/>
          </w:tcPr>
          <w:p w14:paraId="74EC8458" w14:textId="4776216C" w:rsidR="0047177F" w:rsidRPr="00254E5B" w:rsidRDefault="0047177F" w:rsidP="008A2751">
            <w:pPr>
              <w:spacing w:after="160"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47177F" w:rsidRPr="00254E5B" w14:paraId="01A323EA" w14:textId="77777777" w:rsidTr="00AB6226">
        <w:trPr>
          <w:trHeight w:val="380"/>
        </w:trPr>
        <w:tc>
          <w:tcPr>
            <w:tcW w:w="1130" w:type="dxa"/>
            <w:vMerge/>
            <w:noWrap/>
          </w:tcPr>
          <w:p w14:paraId="190E920E" w14:textId="559A4B23" w:rsidR="0047177F" w:rsidRPr="00992BDF" w:rsidRDefault="0047177F" w:rsidP="00916876">
            <w:pPr>
              <w:spacing w:line="480" w:lineRule="auto"/>
              <w:jc w:val="left"/>
              <w:rPr>
                <w:rFonts w:eastAsia="Cambria" w:cstheme="minorHAnsi"/>
                <w:sz w:val="24"/>
                <w:szCs w:val="24"/>
              </w:rPr>
            </w:pPr>
          </w:p>
        </w:tc>
        <w:tc>
          <w:tcPr>
            <w:tcW w:w="1984" w:type="dxa"/>
            <w:noWrap/>
          </w:tcPr>
          <w:p w14:paraId="5F05F4C2" w14:textId="0D46EF70" w:rsidR="0047177F" w:rsidRPr="00484975" w:rsidRDefault="0047177F"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tcPr>
          <w:p w14:paraId="028B8FDF" w14:textId="755C5814"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3F1B05E0" w14:textId="72ABE08A" w:rsidR="0047177F" w:rsidRPr="00254E5B" w:rsidRDefault="0047177F"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0ABD2E22" w14:textId="46D1EFEA" w:rsidR="0047177F" w:rsidRPr="00254E5B" w:rsidRDefault="0047177F"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169F8AF9" w14:textId="09DA4933" w:rsidR="0047177F" w:rsidRPr="00254E5B" w:rsidRDefault="0047177F" w:rsidP="00916876">
            <w:pPr>
              <w:spacing w:line="480" w:lineRule="auto"/>
              <w:jc w:val="left"/>
              <w:rPr>
                <w:rFonts w:cstheme="minorHAnsi"/>
                <w:sz w:val="24"/>
                <w:szCs w:val="24"/>
              </w:rPr>
            </w:pPr>
            <w:r>
              <w:rPr>
                <w:rFonts w:cstheme="minorHAnsi"/>
                <w:sz w:val="24"/>
                <w:szCs w:val="24"/>
              </w:rPr>
              <w:t xml:space="preserve">Clinical severity score; </w:t>
            </w:r>
            <w:r w:rsidR="001F6CD7">
              <w:rPr>
                <w:rFonts w:cstheme="minorHAnsi"/>
                <w:sz w:val="24"/>
                <w:szCs w:val="24"/>
              </w:rPr>
              <w:t>n</w:t>
            </w:r>
            <w:r w:rsidRPr="00254E5B">
              <w:rPr>
                <w:rFonts w:cstheme="minorHAnsi"/>
                <w:sz w:val="24"/>
                <w:szCs w:val="24"/>
              </w:rPr>
              <w:t xml:space="preserve">eed for </w:t>
            </w:r>
            <w:r>
              <w:rPr>
                <w:rFonts w:cstheme="minorHAnsi"/>
                <w:sz w:val="24"/>
                <w:szCs w:val="24"/>
              </w:rPr>
              <w:t>supplemental o</w:t>
            </w:r>
            <w:r w:rsidRPr="00254E5B">
              <w:rPr>
                <w:rFonts w:cstheme="minorHAnsi"/>
                <w:sz w:val="24"/>
                <w:szCs w:val="24"/>
              </w:rPr>
              <w:t>xygen</w:t>
            </w:r>
          </w:p>
        </w:tc>
      </w:tr>
      <w:tr w:rsidR="000A07C8" w:rsidRPr="00254E5B" w14:paraId="25C3CE64" w14:textId="77777777" w:rsidTr="00AB6226">
        <w:trPr>
          <w:trHeight w:val="380"/>
        </w:trPr>
        <w:tc>
          <w:tcPr>
            <w:tcW w:w="1130" w:type="dxa"/>
            <w:vMerge w:val="restart"/>
            <w:noWrap/>
            <w:hideMark/>
          </w:tcPr>
          <w:p w14:paraId="3F6DE097" w14:textId="01CD8ABD" w:rsidR="000A07C8" w:rsidRPr="00992BDF" w:rsidRDefault="000A07C8" w:rsidP="00916876">
            <w:pPr>
              <w:spacing w:line="480" w:lineRule="auto"/>
              <w:jc w:val="left"/>
              <w:rPr>
                <w:rFonts w:eastAsia="Cambria" w:cstheme="minorHAnsi"/>
                <w:sz w:val="24"/>
                <w:szCs w:val="24"/>
              </w:rPr>
            </w:pPr>
            <w:r w:rsidRPr="00992BDF">
              <w:rPr>
                <w:rFonts w:eastAsia="Cambria" w:cstheme="minorHAnsi"/>
                <w:sz w:val="24"/>
                <w:szCs w:val="24"/>
              </w:rPr>
              <w:t>IL-10</w:t>
            </w:r>
          </w:p>
        </w:tc>
        <w:tc>
          <w:tcPr>
            <w:tcW w:w="1984" w:type="dxa"/>
            <w:noWrap/>
            <w:hideMark/>
          </w:tcPr>
          <w:p w14:paraId="754DD4C6" w14:textId="5B6413C8" w:rsidR="000A07C8" w:rsidRPr="00254E5B" w:rsidRDefault="000A07C8" w:rsidP="00916876">
            <w:pPr>
              <w:spacing w:line="480" w:lineRule="auto"/>
              <w:jc w:val="left"/>
              <w:rPr>
                <w:rFonts w:eastAsia="Cambria" w:cstheme="minorHAnsi"/>
                <w:i/>
                <w:sz w:val="24"/>
                <w:szCs w:val="24"/>
              </w:rPr>
            </w:pPr>
            <w:r w:rsidRPr="00484975">
              <w:rPr>
                <w:rFonts w:eastAsia="Cambria" w:cstheme="minorHAnsi"/>
                <w:i/>
                <w:sz w:val="24"/>
                <w:szCs w:val="24"/>
              </w:rPr>
              <w:t xml:space="preserve">Fernández </w:t>
            </w:r>
            <w:r w:rsidRPr="00193958">
              <w:rPr>
                <w:rFonts w:eastAsia="Cambria" w:cstheme="minorHAnsi"/>
                <w:i/>
                <w:sz w:val="24"/>
                <w:szCs w:val="24"/>
              </w:rPr>
              <w:t>et al</w:t>
            </w:r>
            <w:r w:rsidRPr="00484975">
              <w:rPr>
                <w:rFonts w:eastAsia="Cambria" w:cstheme="minorHAnsi"/>
                <w:i/>
                <w:sz w:val="24"/>
                <w:szCs w:val="24"/>
              </w:rPr>
              <w:t>, 2005</w:t>
            </w:r>
            <w:r>
              <w:rPr>
                <w:rFonts w:eastAsia="Cambria" w:cstheme="minorHAnsi"/>
                <w:i/>
                <w:sz w:val="24"/>
                <w:szCs w:val="24"/>
              </w:rPr>
              <w:fldChar w:fldCharType="begin" w:fldLock="1"/>
            </w:r>
            <w:r>
              <w:rPr>
                <w:rFonts w:eastAsia="Cambria" w:cstheme="minorHAnsi"/>
                <w:i/>
                <w:sz w:val="24"/>
                <w:szCs w:val="24"/>
              </w:rPr>
              <w:instrText>ADDIN CSL_CITATION {"citationItems":[{"id":"ITEM-1","itemData":{"ISBN":"1148-5493","ISSN":"1148-5493","abstract":"The role of the immune response in the severity of RSV infection was examined by determining plasma concentrations of interferon-gamma (IFN-gamma), interleukin-10 (IL-10), interleukin-2 receptor (sCD25) and soluble tumor necrosis factor receptor II (sTNFR-II) in 196, previously healthy infants, during acute and convalescence phases of primary RSV infection. The results were analyzed separately for days 1-4 (early) and days 5-7 (late) of symptoms before sample collection and according to disease severity (105 hypoxic, 91 non-hypoxic). Significant associations between plasma levels and severity were found in early samples only. IL-10 and sCD25 concentrations were higher (p=0.01, each) in hypoxic compared with non-hypoxic infants, whereas no differences were observed in IFN-gamma and sTNFR-II levels between the groups. Early sCD25 levels correlated positively with IL-10 concentrations (p=0.0003; r=0,401). Amongst the hypoxic infants, the number of days of oxygen supplementation correlated positively with early IL-10 levels (p=0.009; r=0.495) and negatively with the IFN-gamma/IL-10 ratio (p=0.007; r=0.495). IFN-gamma levels were significantly higher in the acute phase than during convalescence for hypoxic and non-hypoxic infants, while IL-10 levels were significantly higher in the acute phase only in hypoxic infants for days 1-4 (early; p=0.0007). sCD25 concentrations were elevated only in hypoxic infants at days 1-4 of the acute phase (p=0.002), whereas sTNFR-II levels did not vary between acute and convalescence phases, independent of severity and time point of sampling. We found no association between plasma levels during the convalescence phase and the severity of the RSV infection.","author":[{"dropping-particle":"","family":"Fernandez","given":"Alonso J","non-dropping-particle":"","parse-names":false,"suffix":""},{"dropping-particle":"","family":"Roine","given":"Irmeli","non-dropping-particle":"","parse-names":false,"suffix":""},{"dropping-particle":"","family":"Vasquez","given":"Alicia","non-dropping-particle":"","parse-names":false,"suffix":""},{"dropping-particle":"","family":"Caneo","given":"Marianella","non-dropping-particle":"","parse-names":false,"suffix":""},{"dropping-particle":"","family":"J.A.","given":"Fernandez","non-dropping-particle":"","parse-names":false,"suffix":""},{"dropping-particle":"","family":"I.","given":"Roine","non-dropping-particle":"","parse-names":false,"suffix":""},{"dropping-particle":"","family":"A.","given":"Vasquez","non-dropping-particle":"","parse-names":false,"suffix":""}],"container-title":"European cytokine network","id":"ITEM-1","issue":"1","issued":{"date-parts":[["2005"]]},"page":"81-90","title":"Soluble interleukin-2 receptor (sCD25) and interleukin-10 plasma concentrations are associated with severity of primary respiratory syncytial virus (RSV) infection","type":"article-journal","volume":"16"},"uris":["http://www.mendeley.com/documents/?uuid=eb686ae0-dd9f-4a89-a38c-147f2fcb15e4"]}],"mendeley":{"formattedCitation":"[47]","plainTextFormattedCitation":"[47]","previouslyFormattedCitation":"[46]"},"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[47]</w:t>
            </w:r>
            <w:r>
              <w:rPr>
                <w:rFonts w:eastAsia="Cambria" w:cstheme="minorHAnsi"/>
                <w:i/>
                <w:sz w:val="24"/>
                <w:szCs w:val="24"/>
              </w:rPr>
              <w:fldChar w:fldCharType="end"/>
            </w:r>
          </w:p>
        </w:tc>
        <w:tc>
          <w:tcPr>
            <w:tcW w:w="1421" w:type="dxa"/>
            <w:hideMark/>
          </w:tcPr>
          <w:p w14:paraId="45E89A8D" w14:textId="77777777" w:rsidR="000A07C8" w:rsidRPr="00922403" w:rsidRDefault="000A07C8"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77DFF59" w14:textId="77777777" w:rsidR="000A07C8" w:rsidRPr="00254E5B" w:rsidRDefault="000A07C8" w:rsidP="00916876">
            <w:pPr>
              <w:spacing w:line="480" w:lineRule="auto"/>
              <w:jc w:val="left"/>
              <w:rPr>
                <w:rFonts w:cstheme="minorHAnsi"/>
                <w:sz w:val="24"/>
                <w:szCs w:val="24"/>
              </w:rPr>
            </w:pPr>
            <w:r w:rsidRPr="00254E5B">
              <w:rPr>
                <w:rFonts w:cstheme="minorHAnsi"/>
                <w:sz w:val="24"/>
                <w:szCs w:val="24"/>
              </w:rPr>
              <w:t>&lt; 12 months</w:t>
            </w:r>
          </w:p>
        </w:tc>
        <w:tc>
          <w:tcPr>
            <w:tcW w:w="3686" w:type="dxa"/>
          </w:tcPr>
          <w:p w14:paraId="07B9B0EF" w14:textId="721AF57B" w:rsidR="000A07C8" w:rsidRPr="00254E5B" w:rsidRDefault="000A07C8" w:rsidP="00916876">
            <w:pPr>
              <w:spacing w:line="480" w:lineRule="auto"/>
              <w:jc w:val="left"/>
              <w:rPr>
                <w:rFonts w:cstheme="minorHAnsi"/>
                <w:sz w:val="24"/>
                <w:szCs w:val="24"/>
              </w:rPr>
            </w:pPr>
            <w:r w:rsidRPr="00254E5B">
              <w:rPr>
                <w:rFonts w:cstheme="minorHAnsi"/>
                <w:sz w:val="24"/>
                <w:szCs w:val="24"/>
              </w:rPr>
              <w:t>196 infants with RSV infection</w:t>
            </w:r>
          </w:p>
        </w:tc>
        <w:tc>
          <w:tcPr>
            <w:tcW w:w="4961" w:type="dxa"/>
            <w:noWrap/>
            <w:hideMark/>
          </w:tcPr>
          <w:p w14:paraId="79C56BC1" w14:textId="3D3D4FB7" w:rsidR="000A07C8" w:rsidRPr="00254E5B" w:rsidRDefault="000A07C8" w:rsidP="00916876">
            <w:pPr>
              <w:spacing w:line="480" w:lineRule="auto"/>
              <w:jc w:val="left"/>
              <w:rPr>
                <w:rFonts w:eastAsia="Cambria" w:cstheme="minorHAnsi"/>
                <w:i/>
                <w:sz w:val="24"/>
                <w:szCs w:val="24"/>
              </w:rPr>
            </w:pPr>
            <w:r w:rsidRPr="00254E5B">
              <w:rPr>
                <w:rFonts w:cstheme="minorHAnsi"/>
                <w:sz w:val="24"/>
                <w:szCs w:val="24"/>
              </w:rPr>
              <w:t>Hypoxia (disease severity based on length of supplementary oxygen therapy); non-hypoxia</w:t>
            </w:r>
          </w:p>
        </w:tc>
      </w:tr>
      <w:tr w:rsidR="000A07C8" w:rsidRPr="00254E5B" w14:paraId="7CA8340F" w14:textId="77777777" w:rsidTr="00AB6226">
        <w:trPr>
          <w:trHeight w:val="703"/>
        </w:trPr>
        <w:tc>
          <w:tcPr>
            <w:tcW w:w="1130" w:type="dxa"/>
            <w:vMerge/>
            <w:noWrap/>
          </w:tcPr>
          <w:p w14:paraId="48AFEEE6" w14:textId="317C6C5B" w:rsidR="000A07C8" w:rsidRPr="00992BDF" w:rsidRDefault="000A07C8" w:rsidP="00916876">
            <w:pPr>
              <w:spacing w:line="480" w:lineRule="auto"/>
              <w:jc w:val="left"/>
              <w:rPr>
                <w:rFonts w:eastAsia="Cambria" w:cstheme="minorHAnsi"/>
                <w:i/>
                <w:sz w:val="24"/>
                <w:szCs w:val="24"/>
              </w:rPr>
            </w:pPr>
          </w:p>
        </w:tc>
        <w:tc>
          <w:tcPr>
            <w:tcW w:w="1984" w:type="dxa"/>
            <w:noWrap/>
          </w:tcPr>
          <w:p w14:paraId="206CB93C" w14:textId="7253353F" w:rsidR="000A07C8" w:rsidRPr="00CB5BDE" w:rsidRDefault="000A07C8" w:rsidP="00916876">
            <w:pPr>
              <w:spacing w:line="480" w:lineRule="auto"/>
              <w:jc w:val="left"/>
              <w:rPr>
                <w:rFonts w:eastAsia="Cambria" w:cstheme="minorHAnsi"/>
                <w:i/>
                <w:sz w:val="24"/>
                <w:szCs w:val="24"/>
              </w:rPr>
            </w:pPr>
            <w:r w:rsidRPr="00C47635">
              <w:rPr>
                <w:rFonts w:eastAsia="Cambria" w:cstheme="minorHAnsi"/>
                <w:i/>
                <w:sz w:val="24"/>
                <w:szCs w:val="24"/>
              </w:rPr>
              <w:t>Bont et al, 2000</w:t>
            </w:r>
            <w:r>
              <w:rPr>
                <w:rFonts w:eastAsia="Cambria" w:cstheme="minorHAnsi"/>
                <w:i/>
                <w:sz w:val="24"/>
                <w:szCs w:val="24"/>
              </w:rPr>
              <w:fldChar w:fldCharType="begin" w:fldLock="1"/>
            </w:r>
            <w:r>
              <w:rPr>
                <w:rFonts w:eastAsia="Cambria" w:cstheme="minorHAnsi"/>
                <w:i/>
                <w:sz w:val="24"/>
                <w:szCs w:val="24"/>
              </w:rPr>
              <w:instrText>ADDIN CSL_CITATION {"citationItems":[{"id":"ITEM-1","itemData":{"ISBN":"0022-1899","ISSN":"0022-1899","abstract":"The correlation of clinical and immunological parameters with the duration of respiratory failure was investigated to identify factors determining the clinical outcome of respiratory syncytial virus (RSV) bronchiolitis necessitating mechanical ventilation. At initiation of mechanical ventilation in 30 patients with RSV, production of interleukin (IL)-12 and IL-10 was measured in 48-h peripheral blood cell cultures that were stimulated with lipopolysaccharide and interferon-gamma. The ventilation index (VI)an indicator of respiratory dysfunction that includes partial pressure of arterial CO2, peak airway pressure, and respiratory rate- correlated with the duration of mechanical ventilation (r = .47; P = .013). Age was not associated with the duration of mechanical ventilation. A highly significant inverse correlation was found between the duration of mechanical ventilation and the production of IL-12 at admission (r= -.62; P &lt; .001). This correlation was independent of VI. No correlation was found between IL- 10 production and the duration of mechanical ventilation. It is hypothesized that low monocyte IL-12 response during initial RSV infection adversely affects clinical out come of patients with severe RSV bronchiolitis.","author":[{"dropping-particle":"","family":"Bont","given":"L","non-dropping-particle":"","parse-names":false,"suffix":""},{"dropping-particle":"","family":"Kavelaars","given":"A","non-dropping-particle":"","parse-names":false,"suffix":""},{"dropping-particle":"","family":"Heijnen","given":"C J","non-dropping-particle":"","parse-names":false,"suffix":""},{"dropping-particle":"","family":"Vught","given":"A J","non-dropping-particle":"van","parse-names":false,"suffix":""},{"dropping-particle":"","family":"Kimpen","given":"J L","non-dropping-particle":"","parse-names":false,"suffix":""},{"dropping-particle":"","family":"L.","given":"Bont","non-dropping-particle":"","parse-names":false,"suffix":""},{"dropping-particle":"","family":"A.","given":"Kavelaars","non-dropping-particle":"","parse-names":false,"suffix":""},{"dropping-particle":"","family":"C.J.","given":"Heijnen","non-dropping-particle":"","parse-names":false,"suffix":""},{"dropping-particle":"","family":"A.J.","given":"Van Vught","non-dropping-particle":"","parse-names":false,"suffix":""}],"container-title":"The Journal of infectious diseases","id":"ITEM-1","issue":"5","issued":{"date-parts":[["2000"]]},"page":"1772-1775","title":"Monocyte interleukin-12 production is inversely related to duration of respiratory failure in respiratory syncytial virus bronchiolitis.","type":"article-journal","volume":"181"},"uris":["http://www.mendeley.com/documents/?uuid=27cc00f1-8085-4489-b79d-0f7e52e9c8c7"]}],"mendeley":{"formattedCitation":"[51]","plainTextFormattedCitation":"[51]"},"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[51]</w:t>
            </w:r>
            <w:r>
              <w:rPr>
                <w:rFonts w:eastAsia="Cambria" w:cstheme="minorHAnsi"/>
                <w:i/>
                <w:sz w:val="24"/>
                <w:szCs w:val="24"/>
              </w:rPr>
              <w:fldChar w:fldCharType="end"/>
            </w:r>
          </w:p>
        </w:tc>
        <w:tc>
          <w:tcPr>
            <w:tcW w:w="1421" w:type="dxa"/>
          </w:tcPr>
          <w:p w14:paraId="060AF7CF" w14:textId="205A6665" w:rsidR="000A07C8" w:rsidRPr="00922403" w:rsidRDefault="000A07C8"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6DD17ED6" w14:textId="027ADD83" w:rsidR="000A07C8" w:rsidRPr="00254E5B" w:rsidRDefault="000A07C8" w:rsidP="00916876">
            <w:pPr>
              <w:spacing w:line="480" w:lineRule="auto"/>
              <w:jc w:val="left"/>
              <w:rPr>
                <w:rFonts w:cstheme="minorHAnsi"/>
                <w:sz w:val="24"/>
                <w:szCs w:val="24"/>
              </w:rPr>
            </w:pPr>
            <w:r w:rsidRPr="00254E5B">
              <w:rPr>
                <w:rFonts w:cstheme="minorHAnsi"/>
                <w:sz w:val="24"/>
                <w:szCs w:val="24"/>
              </w:rPr>
              <w:t>&lt; 13 months</w:t>
            </w:r>
          </w:p>
        </w:tc>
        <w:tc>
          <w:tcPr>
            <w:tcW w:w="3686" w:type="dxa"/>
          </w:tcPr>
          <w:p w14:paraId="18FBD241" w14:textId="0C279039" w:rsidR="000A07C8" w:rsidRPr="00254E5B" w:rsidRDefault="000A07C8" w:rsidP="00916876">
            <w:pPr>
              <w:spacing w:line="480" w:lineRule="auto"/>
              <w:jc w:val="left"/>
              <w:rPr>
                <w:rFonts w:cstheme="minorHAnsi"/>
                <w:sz w:val="24"/>
                <w:szCs w:val="24"/>
              </w:rPr>
            </w:pPr>
            <w:r w:rsidRPr="00254E5B">
              <w:rPr>
                <w:rFonts w:cstheme="minorHAnsi"/>
                <w:sz w:val="24"/>
                <w:szCs w:val="24"/>
              </w:rPr>
              <w:t>30 infants with RSV bronchiolitis requiring mechanical ventilation</w:t>
            </w:r>
          </w:p>
        </w:tc>
        <w:tc>
          <w:tcPr>
            <w:tcW w:w="4961" w:type="dxa"/>
            <w:noWrap/>
          </w:tcPr>
          <w:p w14:paraId="0FBDBA7E" w14:textId="64D495AC" w:rsidR="000A07C8" w:rsidRPr="00254E5B" w:rsidRDefault="000A07C8" w:rsidP="00916876">
            <w:pPr>
              <w:spacing w:line="480" w:lineRule="auto"/>
              <w:jc w:val="left"/>
              <w:rPr>
                <w:rFonts w:eastAsia="Cambria" w:cstheme="minorHAnsi"/>
                <w:sz w:val="24"/>
                <w:szCs w:val="24"/>
              </w:rPr>
            </w:pPr>
            <w:r w:rsidRPr="00254E5B">
              <w:rPr>
                <w:rFonts w:cstheme="minorHAnsi"/>
                <w:sz w:val="24"/>
                <w:szCs w:val="24"/>
              </w:rPr>
              <w:t>Duration of mechanical ventilation</w:t>
            </w:r>
          </w:p>
        </w:tc>
      </w:tr>
      <w:tr w:rsidR="000A07C8" w:rsidRPr="00254E5B" w14:paraId="20794717" w14:textId="77777777" w:rsidTr="00AB6226">
        <w:trPr>
          <w:trHeight w:val="703"/>
        </w:trPr>
        <w:tc>
          <w:tcPr>
            <w:tcW w:w="1130" w:type="dxa"/>
            <w:vMerge/>
            <w:noWrap/>
          </w:tcPr>
          <w:p w14:paraId="63D18ECB" w14:textId="29ECCA88" w:rsidR="000A07C8" w:rsidRPr="00992BDF" w:rsidRDefault="000A07C8" w:rsidP="00916876">
            <w:pPr>
              <w:spacing w:line="480" w:lineRule="auto"/>
              <w:jc w:val="left"/>
              <w:rPr>
                <w:rFonts w:eastAsia="Cambria" w:cstheme="minorHAnsi"/>
                <w:i/>
                <w:sz w:val="24"/>
                <w:szCs w:val="24"/>
              </w:rPr>
            </w:pPr>
          </w:p>
        </w:tc>
        <w:tc>
          <w:tcPr>
            <w:tcW w:w="1984" w:type="dxa"/>
            <w:noWrap/>
          </w:tcPr>
          <w:p w14:paraId="795FF1FC" w14:textId="7779BE97" w:rsidR="000A07C8" w:rsidRPr="006D0324" w:rsidRDefault="000A07C8" w:rsidP="00916876">
            <w:pPr>
              <w:spacing w:line="480" w:lineRule="auto"/>
              <w:jc w:val="left"/>
              <w:rPr>
                <w:rFonts w:eastAsia="Cambria" w:cstheme="minorHAnsi"/>
                <w:i/>
                <w:sz w:val="24"/>
                <w:szCs w:val="24"/>
              </w:rPr>
            </w:pPr>
            <w:r w:rsidRPr="00CB5BDE">
              <w:rPr>
                <w:rFonts w:eastAsia="Cambria" w:cstheme="minorHAnsi"/>
                <w:i/>
                <w:sz w:val="24"/>
                <w:szCs w:val="24"/>
              </w:rPr>
              <w:t>Brand et al, 2013</w:t>
            </w:r>
            <w:r>
              <w:rPr>
                <w:rFonts w:eastAsia="Cambria" w:cstheme="minorHAnsi"/>
                <w:i/>
                <w:sz w:val="24"/>
                <w:szCs w:val="24"/>
              </w:rPr>
              <w:fldChar w:fldCharType="begin" w:fldLock="1"/>
            </w:r>
            <w:r>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[33]</w:t>
            </w:r>
            <w:r>
              <w:rPr>
                <w:rFonts w:eastAsia="Cambria" w:cstheme="minorHAnsi"/>
                <w:i/>
                <w:sz w:val="24"/>
                <w:szCs w:val="24"/>
              </w:rPr>
              <w:fldChar w:fldCharType="end"/>
            </w:r>
          </w:p>
        </w:tc>
        <w:tc>
          <w:tcPr>
            <w:tcW w:w="1421" w:type="dxa"/>
          </w:tcPr>
          <w:p w14:paraId="70D3547E" w14:textId="77777777" w:rsidR="000A07C8" w:rsidRPr="00922403" w:rsidRDefault="000A07C8"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765D6107" w14:textId="77777777" w:rsidR="000A07C8" w:rsidRPr="00254E5B" w:rsidRDefault="000A07C8" w:rsidP="00916876">
            <w:pPr>
              <w:spacing w:line="480" w:lineRule="auto"/>
              <w:jc w:val="left"/>
              <w:rPr>
                <w:rFonts w:cstheme="minorHAnsi"/>
                <w:sz w:val="24"/>
                <w:szCs w:val="24"/>
              </w:rPr>
            </w:pPr>
            <w:r w:rsidRPr="00254E5B">
              <w:rPr>
                <w:rFonts w:cstheme="minorHAnsi"/>
                <w:sz w:val="24"/>
                <w:szCs w:val="24"/>
              </w:rPr>
              <w:t>&lt; 24 months</w:t>
            </w:r>
          </w:p>
          <w:p w14:paraId="77604219" w14:textId="77777777" w:rsidR="000A07C8" w:rsidRPr="006D0324" w:rsidRDefault="000A07C8" w:rsidP="00916876">
            <w:pPr>
              <w:spacing w:line="480" w:lineRule="auto"/>
              <w:jc w:val="left"/>
              <w:rPr>
                <w:rFonts w:eastAsia="Cambria" w:cstheme="minorHAnsi"/>
                <w:i/>
                <w:sz w:val="24"/>
                <w:szCs w:val="24"/>
              </w:rPr>
            </w:pPr>
          </w:p>
        </w:tc>
        <w:tc>
          <w:tcPr>
            <w:tcW w:w="3686" w:type="dxa"/>
          </w:tcPr>
          <w:p w14:paraId="42D4C353" w14:textId="7427F3D9" w:rsidR="000A07C8" w:rsidRPr="00254E5B" w:rsidRDefault="000A07C8" w:rsidP="00916876">
            <w:pPr>
              <w:spacing w:line="480" w:lineRule="auto"/>
              <w:jc w:val="left"/>
              <w:rPr>
                <w:rFonts w:cstheme="minorHAnsi"/>
                <w:sz w:val="24"/>
                <w:szCs w:val="24"/>
              </w:rPr>
            </w:pPr>
            <w:r w:rsidRPr="00254E5B">
              <w:rPr>
                <w:rFonts w:cstheme="minorHAnsi"/>
                <w:sz w:val="24"/>
                <w:szCs w:val="24"/>
              </w:rPr>
              <w:t>52 infants with RSV infection (</w:t>
            </w:r>
            <w:r>
              <w:rPr>
                <w:rFonts w:cstheme="minorHAnsi"/>
                <w:sz w:val="24"/>
                <w:szCs w:val="24"/>
              </w:rPr>
              <w:t xml:space="preserve">19 severe; 22 moderate; </w:t>
            </w:r>
            <w:r w:rsidRPr="00254E5B">
              <w:rPr>
                <w:rFonts w:cstheme="minorHAnsi"/>
                <w:sz w:val="24"/>
                <w:szCs w:val="24"/>
              </w:rPr>
              <w:t>11 mild)</w:t>
            </w:r>
          </w:p>
          <w:p w14:paraId="775625EF" w14:textId="77777777" w:rsidR="000A07C8" w:rsidRPr="00254E5B" w:rsidRDefault="000A07C8" w:rsidP="00916876">
            <w:pPr>
              <w:spacing w:line="480" w:lineRule="auto"/>
              <w:jc w:val="left"/>
              <w:rPr>
                <w:rFonts w:eastAsia="Cambria" w:cstheme="minorHAnsi"/>
                <w:i/>
                <w:sz w:val="24"/>
                <w:szCs w:val="24"/>
              </w:rPr>
            </w:pPr>
          </w:p>
        </w:tc>
        <w:tc>
          <w:tcPr>
            <w:tcW w:w="4961" w:type="dxa"/>
            <w:noWrap/>
          </w:tcPr>
          <w:p w14:paraId="3EFA3969" w14:textId="77777777" w:rsidR="000A07C8" w:rsidRPr="00254E5B" w:rsidRDefault="000A07C8" w:rsidP="00916876">
            <w:pPr>
              <w:spacing w:line="480" w:lineRule="auto"/>
              <w:jc w:val="left"/>
              <w:rPr>
                <w:rFonts w:eastAsia="Cambria" w:cstheme="minorHAnsi"/>
                <w:i/>
                <w:sz w:val="24"/>
                <w:szCs w:val="24"/>
              </w:rPr>
            </w:pPr>
            <w:r w:rsidRPr="00254E5B">
              <w:rPr>
                <w:rFonts w:eastAsia="Cambria" w:cstheme="minorHAnsi"/>
                <w:sz w:val="24"/>
                <w:szCs w:val="24"/>
              </w:rPr>
              <w:t>Need for mechanical ventilation (severe); need for supplemental oxygen (moderate); no need for supportive treatment (mild)</w:t>
            </w:r>
          </w:p>
        </w:tc>
      </w:tr>
      <w:tr w:rsidR="000A07C8" w:rsidRPr="00254E5B" w14:paraId="5454DF6C" w14:textId="77777777" w:rsidTr="00AB6226">
        <w:trPr>
          <w:trHeight w:val="703"/>
        </w:trPr>
        <w:tc>
          <w:tcPr>
            <w:tcW w:w="1130" w:type="dxa"/>
            <w:vMerge/>
            <w:noWrap/>
          </w:tcPr>
          <w:p w14:paraId="67A8FDF1" w14:textId="49DBF1D5" w:rsidR="000A07C8" w:rsidRPr="00992BDF" w:rsidRDefault="000A07C8" w:rsidP="00916876">
            <w:pPr>
              <w:spacing w:line="480" w:lineRule="auto"/>
              <w:jc w:val="left"/>
              <w:rPr>
                <w:rFonts w:eastAsia="Cambria" w:cstheme="minorHAnsi"/>
                <w:i/>
                <w:sz w:val="24"/>
                <w:szCs w:val="24"/>
              </w:rPr>
            </w:pPr>
          </w:p>
        </w:tc>
        <w:tc>
          <w:tcPr>
            <w:tcW w:w="1984" w:type="dxa"/>
            <w:noWrap/>
          </w:tcPr>
          <w:p w14:paraId="5922F66B" w14:textId="34E3F70C" w:rsidR="000A07C8" w:rsidRPr="006D0324" w:rsidRDefault="000A07C8" w:rsidP="00916876">
            <w:pPr>
              <w:spacing w:line="480" w:lineRule="auto"/>
              <w:jc w:val="left"/>
              <w:rPr>
                <w:rFonts w:eastAsia="Cambria" w:cstheme="minorHAnsi"/>
                <w:i/>
                <w:sz w:val="24"/>
                <w:szCs w:val="24"/>
              </w:rPr>
            </w:pPr>
            <w:r w:rsidRPr="00CB5BDE">
              <w:rPr>
                <w:rFonts w:eastAsia="Cambria" w:cstheme="minorHAnsi"/>
                <w:i/>
                <w:sz w:val="24"/>
                <w:szCs w:val="24"/>
              </w:rPr>
              <w:t>Brandenburg et al, 2000</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virology","id":"ITEM-1","issue":"2","issued":{"date-parts":[["2000"]]},"page":"267-277","title":"Type 1-like immune response is found in children with respiratory syncytial virus infection regardless of clinical severity.","type":"article-journal","volume":"62"},"uris":["http://www.mendeley.com/documents/?uuid=25f77872-b1c2-461e-823d-728e8004ab6a"]}],"mendeley":{"formattedCitation":"[48]","plainTextFormattedCitation":"[48]","previouslyFormattedCitation":"[47]"},"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[48]</w:t>
            </w:r>
            <w:r>
              <w:rPr>
                <w:rFonts w:eastAsia="Cambria" w:cstheme="minorHAnsi"/>
                <w:i/>
                <w:sz w:val="24"/>
                <w:szCs w:val="24"/>
                <w:lang w:val="nl-BE"/>
              </w:rPr>
              <w:fldChar w:fldCharType="end"/>
            </w:r>
          </w:p>
        </w:tc>
        <w:tc>
          <w:tcPr>
            <w:tcW w:w="1421" w:type="dxa"/>
          </w:tcPr>
          <w:p w14:paraId="2D5447FB" w14:textId="77777777" w:rsidR="000A07C8" w:rsidRPr="00922403" w:rsidRDefault="000A07C8"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155A2B3F" w14:textId="77777777" w:rsidR="000A07C8" w:rsidRPr="00254E5B" w:rsidRDefault="000A07C8" w:rsidP="00916876">
            <w:pPr>
              <w:spacing w:line="480" w:lineRule="auto"/>
              <w:jc w:val="left"/>
              <w:rPr>
                <w:rFonts w:cstheme="minorHAnsi"/>
                <w:sz w:val="24"/>
                <w:szCs w:val="24"/>
              </w:rPr>
            </w:pPr>
            <w:r w:rsidRPr="00254E5B">
              <w:rPr>
                <w:rFonts w:cstheme="minorHAnsi"/>
                <w:sz w:val="24"/>
                <w:szCs w:val="24"/>
              </w:rPr>
              <w:t>&lt; 6 months</w:t>
            </w:r>
          </w:p>
          <w:p w14:paraId="3F39D92B" w14:textId="77777777" w:rsidR="000A07C8" w:rsidRPr="006D0324" w:rsidRDefault="000A07C8" w:rsidP="00916876">
            <w:pPr>
              <w:spacing w:line="480" w:lineRule="auto"/>
              <w:jc w:val="left"/>
              <w:rPr>
                <w:rFonts w:eastAsia="Cambria" w:cstheme="minorHAnsi"/>
                <w:i/>
                <w:sz w:val="24"/>
                <w:szCs w:val="24"/>
              </w:rPr>
            </w:pPr>
          </w:p>
        </w:tc>
        <w:tc>
          <w:tcPr>
            <w:tcW w:w="3686" w:type="dxa"/>
          </w:tcPr>
          <w:p w14:paraId="294D12D3" w14:textId="77777777" w:rsidR="000A07C8" w:rsidRPr="00254E5B" w:rsidRDefault="000A07C8" w:rsidP="00916876">
            <w:pPr>
              <w:spacing w:line="480" w:lineRule="auto"/>
              <w:jc w:val="left"/>
              <w:rPr>
                <w:rFonts w:eastAsia="Cambria" w:cstheme="minorHAnsi"/>
                <w:i/>
                <w:sz w:val="24"/>
                <w:szCs w:val="24"/>
              </w:rPr>
            </w:pPr>
            <w:r w:rsidRPr="00254E5B">
              <w:rPr>
                <w:rFonts w:cstheme="minorHAnsi"/>
                <w:sz w:val="24"/>
                <w:szCs w:val="24"/>
              </w:rPr>
              <w:t>111 hospitalised infants (50 confirmed severe RSV infection, 45 mild infection)</w:t>
            </w:r>
          </w:p>
        </w:tc>
        <w:tc>
          <w:tcPr>
            <w:tcW w:w="4961" w:type="dxa"/>
            <w:noWrap/>
          </w:tcPr>
          <w:p w14:paraId="0CD7F814" w14:textId="05666864" w:rsidR="000A07C8" w:rsidRPr="00254E5B" w:rsidRDefault="000A07C8" w:rsidP="00916876">
            <w:pPr>
              <w:spacing w:line="480" w:lineRule="auto"/>
              <w:jc w:val="left"/>
              <w:rPr>
                <w:rFonts w:eastAsia="Cambria" w:cstheme="minorHAnsi"/>
                <w:i/>
                <w:sz w:val="24"/>
                <w:szCs w:val="24"/>
              </w:rPr>
            </w:pPr>
            <w:r w:rsidRPr="00254E5B">
              <w:rPr>
                <w:rFonts w:cstheme="minorHAnsi"/>
                <w:sz w:val="24"/>
                <w:szCs w:val="24"/>
              </w:rPr>
              <w:t>Severe infection: pCO</w:t>
            </w:r>
            <w:r w:rsidRPr="00254E5B">
              <w:rPr>
                <w:rFonts w:cstheme="minorHAnsi"/>
                <w:sz w:val="24"/>
                <w:szCs w:val="24"/>
                <w:vertAlign w:val="subscript"/>
              </w:rPr>
              <w:t>2</w:t>
            </w:r>
            <w:r w:rsidRPr="00254E5B">
              <w:rPr>
                <w:rFonts w:cstheme="minorHAnsi"/>
                <w:sz w:val="24"/>
                <w:szCs w:val="24"/>
              </w:rPr>
              <w:t xml:space="preserve"> &gt; 6,6kPa, oxygen saturation &lt; 90%</w:t>
            </w:r>
            <w:r>
              <w:rPr>
                <w:rFonts w:cstheme="minorHAnsi"/>
                <w:sz w:val="24"/>
                <w:szCs w:val="24"/>
              </w:rPr>
              <w:t>,</w:t>
            </w:r>
            <w:r w:rsidRPr="00254E5B">
              <w:rPr>
                <w:rFonts w:cstheme="minorHAnsi"/>
                <w:sz w:val="24"/>
                <w:szCs w:val="24"/>
              </w:rPr>
              <w:t xml:space="preserve"> or need for mechanical </w:t>
            </w:r>
            <w:r w:rsidRPr="00254E5B">
              <w:rPr>
                <w:rFonts w:cstheme="minorHAnsi"/>
                <w:sz w:val="24"/>
                <w:szCs w:val="24"/>
              </w:rPr>
              <w:lastRenderedPageBreak/>
              <w:t>ventilation</w:t>
            </w:r>
            <w:r>
              <w:rPr>
                <w:rFonts w:cstheme="minorHAnsi"/>
                <w:sz w:val="24"/>
                <w:szCs w:val="24"/>
              </w:rPr>
              <w:t>; mild infection: other hospitalised infants</w:t>
            </w:r>
          </w:p>
        </w:tc>
      </w:tr>
      <w:tr w:rsidR="000A07C8" w:rsidRPr="00254E5B" w14:paraId="44A4561E" w14:textId="77777777" w:rsidTr="00AB6226">
        <w:trPr>
          <w:trHeight w:val="185"/>
        </w:trPr>
        <w:tc>
          <w:tcPr>
            <w:tcW w:w="1130" w:type="dxa"/>
            <w:vMerge/>
            <w:noWrap/>
          </w:tcPr>
          <w:p w14:paraId="570C0900" w14:textId="63B94AD4" w:rsidR="000A07C8" w:rsidRPr="00992BDF" w:rsidRDefault="000A07C8" w:rsidP="00916876">
            <w:pPr>
              <w:spacing w:line="480" w:lineRule="auto"/>
              <w:jc w:val="left"/>
              <w:rPr>
                <w:rFonts w:eastAsia="Cambria" w:cstheme="minorHAnsi"/>
                <w:i/>
                <w:sz w:val="24"/>
                <w:szCs w:val="24"/>
              </w:rPr>
            </w:pPr>
          </w:p>
        </w:tc>
        <w:tc>
          <w:tcPr>
            <w:tcW w:w="1984" w:type="dxa"/>
            <w:noWrap/>
          </w:tcPr>
          <w:p w14:paraId="03C22BE1" w14:textId="7D64201C" w:rsidR="000A07C8" w:rsidRPr="00254E5B" w:rsidRDefault="000A07C8" w:rsidP="00916876">
            <w:pPr>
              <w:spacing w:line="480" w:lineRule="auto"/>
              <w:jc w:val="left"/>
              <w:rPr>
                <w:rFonts w:eastAsia="Cambria" w:cstheme="minorHAnsi"/>
                <w:i/>
                <w:sz w:val="24"/>
                <w:szCs w:val="24"/>
                <w:lang w:val="nl-BE"/>
              </w:rPr>
            </w:pPr>
            <w:r w:rsidRPr="00CB5BDE">
              <w:rPr>
                <w:rFonts w:eastAsia="Cambria" w:cstheme="minorHAnsi"/>
                <w:i/>
                <w:sz w:val="24"/>
                <w:szCs w:val="24"/>
              </w:rPr>
              <w:t>Pinto et al, 2006</w:t>
            </w:r>
            <w:r>
              <w:rPr>
                <w:rFonts w:eastAsia="Cambria" w:cstheme="minorHAnsi"/>
                <w:i/>
                <w:sz w:val="24"/>
                <w:szCs w:val="24"/>
              </w:rPr>
              <w:fldChar w:fldCharType="begin" w:fldLock="1"/>
            </w:r>
            <w:r>
              <w:rPr>
                <w:rFonts w:eastAsia="Cambria" w:cstheme="minorHAnsi"/>
                <w:i/>
                <w:sz w:val="24"/>
                <w:szCs w:val="24"/>
              </w:rPr>
              <w:instrText>ADDIN CSL_CITATION {"citationItems":[{"id":"ITEM-1","itemData":{"DOI":"10.1542/peds.2005-2119","ISSN":"0031-4005","author":[{"dropping-particle":"","family":"Pinto","given":"Ricardo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-1","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[46]","plainTextFormattedCitation":"[46]","previouslyFormattedCitation":"[45]"},"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[46]</w:t>
            </w:r>
            <w:r>
              <w:rPr>
                <w:rFonts w:eastAsia="Cambria" w:cstheme="minorHAnsi"/>
                <w:i/>
                <w:sz w:val="24"/>
                <w:szCs w:val="24"/>
              </w:rPr>
              <w:fldChar w:fldCharType="end"/>
            </w:r>
          </w:p>
        </w:tc>
        <w:tc>
          <w:tcPr>
            <w:tcW w:w="1421" w:type="dxa"/>
          </w:tcPr>
          <w:p w14:paraId="4B1A1946" w14:textId="77777777" w:rsidR="000A07C8" w:rsidRPr="00922403" w:rsidRDefault="000A07C8"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434877A8" w14:textId="77777777" w:rsidR="000A07C8" w:rsidRPr="00254E5B" w:rsidRDefault="000A07C8" w:rsidP="00916876">
            <w:pPr>
              <w:spacing w:line="480" w:lineRule="auto"/>
              <w:jc w:val="left"/>
              <w:rPr>
                <w:rFonts w:cstheme="minorHAnsi"/>
                <w:sz w:val="24"/>
                <w:szCs w:val="24"/>
              </w:rPr>
            </w:pPr>
            <w:r w:rsidRPr="00254E5B">
              <w:rPr>
                <w:rFonts w:cstheme="minorHAnsi"/>
                <w:sz w:val="24"/>
                <w:szCs w:val="24"/>
              </w:rPr>
              <w:t>&lt; 12 months</w:t>
            </w:r>
          </w:p>
          <w:p w14:paraId="4E235115" w14:textId="77777777" w:rsidR="000A07C8" w:rsidRPr="00254E5B" w:rsidRDefault="000A07C8" w:rsidP="00916876">
            <w:pPr>
              <w:spacing w:line="480" w:lineRule="auto"/>
              <w:jc w:val="left"/>
              <w:rPr>
                <w:rFonts w:eastAsia="Cambria" w:cstheme="minorHAnsi"/>
                <w:i/>
                <w:sz w:val="24"/>
                <w:szCs w:val="24"/>
                <w:lang w:val="nl-BE"/>
              </w:rPr>
            </w:pPr>
          </w:p>
        </w:tc>
        <w:tc>
          <w:tcPr>
            <w:tcW w:w="3686" w:type="dxa"/>
          </w:tcPr>
          <w:p w14:paraId="3BEA5F6E" w14:textId="675539F3" w:rsidR="000A07C8" w:rsidRPr="00254E5B" w:rsidRDefault="000A07C8" w:rsidP="00916876">
            <w:pPr>
              <w:spacing w:line="480" w:lineRule="auto"/>
              <w:jc w:val="left"/>
              <w:rPr>
                <w:rFonts w:cstheme="minorHAnsi"/>
                <w:sz w:val="24"/>
                <w:szCs w:val="24"/>
              </w:rPr>
            </w:pPr>
            <w:r w:rsidRPr="00254E5B">
              <w:rPr>
                <w:rFonts w:cstheme="minorHAnsi"/>
                <w:sz w:val="24"/>
                <w:szCs w:val="24"/>
              </w:rPr>
              <w:t xml:space="preserve">21 </w:t>
            </w:r>
            <w:r>
              <w:rPr>
                <w:rFonts w:cstheme="minorHAnsi"/>
                <w:sz w:val="24"/>
                <w:szCs w:val="24"/>
              </w:rPr>
              <w:t>inpatients (</w:t>
            </w:r>
            <w:r w:rsidRPr="00254E5B">
              <w:rPr>
                <w:rFonts w:cstheme="minorHAnsi"/>
                <w:sz w:val="24"/>
                <w:szCs w:val="24"/>
              </w:rPr>
              <w:t>severe</w:t>
            </w:r>
            <w:r w:rsidR="00EF00EA">
              <w:rPr>
                <w:rFonts w:cstheme="minorHAnsi"/>
                <w:sz w:val="24"/>
                <w:szCs w:val="24"/>
              </w:rPr>
              <w:t xml:space="preserve"> </w:t>
            </w:r>
            <w:r w:rsidRPr="00254E5B">
              <w:rPr>
                <w:rFonts w:cstheme="minorHAnsi"/>
                <w:sz w:val="24"/>
                <w:szCs w:val="24"/>
              </w:rPr>
              <w:t>RSV</w:t>
            </w:r>
            <w:r>
              <w:rPr>
                <w:rFonts w:cstheme="minorHAnsi"/>
                <w:sz w:val="24"/>
                <w:szCs w:val="24"/>
              </w:rPr>
              <w:t>)</w:t>
            </w:r>
            <w:r w:rsidRPr="00254E5B">
              <w:rPr>
                <w:rFonts w:cstheme="minorHAnsi"/>
                <w:sz w:val="24"/>
                <w:szCs w:val="24"/>
              </w:rPr>
              <w:t>; 21</w:t>
            </w:r>
            <w:r>
              <w:rPr>
                <w:rFonts w:cstheme="minorHAnsi"/>
                <w:sz w:val="24"/>
                <w:szCs w:val="24"/>
              </w:rPr>
              <w:t xml:space="preserve"> outpatients</w:t>
            </w:r>
            <w:r w:rsidRPr="00254E5B">
              <w:rPr>
                <w:rFonts w:cstheme="minorHAnsi"/>
                <w:sz w:val="24"/>
                <w:szCs w:val="24"/>
              </w:rPr>
              <w:t xml:space="preserve"> </w:t>
            </w:r>
            <w:r>
              <w:rPr>
                <w:rFonts w:cstheme="minorHAnsi"/>
                <w:sz w:val="24"/>
                <w:szCs w:val="24"/>
              </w:rPr>
              <w:t>(</w:t>
            </w:r>
            <w:r w:rsidRPr="00254E5B">
              <w:rPr>
                <w:rFonts w:cstheme="minorHAnsi"/>
                <w:sz w:val="24"/>
                <w:szCs w:val="24"/>
              </w:rPr>
              <w:t>mild RSV</w:t>
            </w:r>
            <w:r>
              <w:rPr>
                <w:rFonts w:cstheme="minorHAnsi"/>
                <w:sz w:val="24"/>
                <w:szCs w:val="24"/>
              </w:rPr>
              <w:t>)</w:t>
            </w:r>
            <w:r w:rsidRPr="00254E5B">
              <w:rPr>
                <w:rFonts w:cstheme="minorHAnsi"/>
                <w:sz w:val="24"/>
                <w:szCs w:val="24"/>
              </w:rPr>
              <w:t xml:space="preserve">; 21 </w:t>
            </w:r>
            <w:r>
              <w:rPr>
                <w:rFonts w:cstheme="minorHAnsi"/>
                <w:sz w:val="24"/>
                <w:szCs w:val="24"/>
              </w:rPr>
              <w:t xml:space="preserve">healthy </w:t>
            </w:r>
            <w:r w:rsidRPr="00254E5B">
              <w:rPr>
                <w:rFonts w:cstheme="minorHAnsi"/>
                <w:sz w:val="24"/>
                <w:szCs w:val="24"/>
              </w:rPr>
              <w:t>control</w:t>
            </w:r>
            <w:r>
              <w:rPr>
                <w:rFonts w:cstheme="minorHAnsi"/>
                <w:sz w:val="24"/>
                <w:szCs w:val="24"/>
              </w:rPr>
              <w:t>s</w:t>
            </w:r>
          </w:p>
        </w:tc>
        <w:tc>
          <w:tcPr>
            <w:tcW w:w="4961" w:type="dxa"/>
            <w:noWrap/>
          </w:tcPr>
          <w:p w14:paraId="295BDFC5" w14:textId="5D5FFD93" w:rsidR="000A07C8" w:rsidRPr="00254E5B" w:rsidRDefault="000A07C8" w:rsidP="00916876">
            <w:pPr>
              <w:spacing w:line="480" w:lineRule="auto"/>
              <w:jc w:val="left"/>
              <w:rPr>
                <w:rFonts w:eastAsia="Cambria" w:cstheme="minorHAnsi"/>
                <w:i/>
                <w:sz w:val="24"/>
                <w:szCs w:val="24"/>
              </w:rPr>
            </w:pPr>
            <w:r>
              <w:rPr>
                <w:rFonts w:cstheme="minorHAnsi"/>
                <w:sz w:val="24"/>
                <w:szCs w:val="24"/>
              </w:rPr>
              <w:t xml:space="preserve">Hospitalised infants (severe group) were scored with Tal clinical severity score and compared with the ambulatory infants (mild group). </w:t>
            </w:r>
          </w:p>
        </w:tc>
      </w:tr>
      <w:tr w:rsidR="000A07C8" w:rsidRPr="00254E5B" w14:paraId="02606812" w14:textId="77777777" w:rsidTr="00AB6226">
        <w:trPr>
          <w:trHeight w:val="453"/>
        </w:trPr>
        <w:tc>
          <w:tcPr>
            <w:tcW w:w="1130" w:type="dxa"/>
            <w:vMerge/>
            <w:noWrap/>
          </w:tcPr>
          <w:p w14:paraId="6F8896A9" w14:textId="189C3A74" w:rsidR="000A07C8" w:rsidRPr="00992BDF" w:rsidRDefault="000A07C8" w:rsidP="00916876">
            <w:pPr>
              <w:spacing w:line="480" w:lineRule="auto"/>
              <w:jc w:val="left"/>
              <w:rPr>
                <w:rFonts w:eastAsia="Cambria" w:cstheme="minorHAnsi"/>
                <w:i/>
                <w:sz w:val="24"/>
                <w:szCs w:val="24"/>
              </w:rPr>
            </w:pPr>
          </w:p>
        </w:tc>
        <w:tc>
          <w:tcPr>
            <w:tcW w:w="1984" w:type="dxa"/>
            <w:noWrap/>
          </w:tcPr>
          <w:p w14:paraId="6608C276" w14:textId="3669711B" w:rsidR="000A07C8" w:rsidRPr="00254E5B" w:rsidRDefault="000A07C8"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Larrañaga </w:t>
            </w:r>
            <w:r w:rsidRPr="00193958">
              <w:rPr>
                <w:rFonts w:eastAsia="Cambria" w:cstheme="minorHAnsi"/>
                <w:i/>
                <w:sz w:val="24"/>
                <w:szCs w:val="24"/>
                <w:lang w:val="nl-BE"/>
              </w:rPr>
              <w:t>et al</w:t>
            </w:r>
            <w:r w:rsidRPr="00484975">
              <w:rPr>
                <w:rFonts w:eastAsia="Cambria" w:cstheme="minorHAnsi"/>
                <w:i/>
                <w:sz w:val="24"/>
                <w:szCs w:val="24"/>
                <w:lang w:val="nl-BE"/>
              </w:rPr>
              <w:t>, 2009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p>
        </w:tc>
        <w:tc>
          <w:tcPr>
            <w:tcW w:w="1421" w:type="dxa"/>
          </w:tcPr>
          <w:p w14:paraId="79190673" w14:textId="77777777" w:rsidR="000A07C8" w:rsidRPr="00922403" w:rsidRDefault="000A07C8"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501964F5" w14:textId="77777777" w:rsidR="000A07C8" w:rsidRPr="00254E5B" w:rsidRDefault="000A07C8" w:rsidP="00916876">
            <w:pPr>
              <w:spacing w:line="480" w:lineRule="auto"/>
              <w:jc w:val="left"/>
              <w:rPr>
                <w:rFonts w:eastAsia="Cambria" w:cstheme="minorHAnsi"/>
                <w:i/>
                <w:sz w:val="24"/>
                <w:szCs w:val="24"/>
                <w:lang w:val="nl-BE"/>
              </w:rPr>
            </w:pPr>
            <w:r w:rsidRPr="00254E5B">
              <w:rPr>
                <w:rFonts w:cstheme="minorHAnsi"/>
                <w:sz w:val="24"/>
                <w:szCs w:val="24"/>
              </w:rPr>
              <w:t>&lt; 6 months</w:t>
            </w:r>
          </w:p>
        </w:tc>
        <w:tc>
          <w:tcPr>
            <w:tcW w:w="3686" w:type="dxa"/>
          </w:tcPr>
          <w:p w14:paraId="7942FC84" w14:textId="77777777" w:rsidR="000A07C8" w:rsidRPr="00254E5B" w:rsidRDefault="000A07C8" w:rsidP="00916876">
            <w:pPr>
              <w:spacing w:line="480" w:lineRule="auto"/>
              <w:jc w:val="left"/>
              <w:rPr>
                <w:rFonts w:eastAsia="Cambria" w:cstheme="minorHAnsi"/>
                <w:i/>
                <w:sz w:val="24"/>
                <w:szCs w:val="24"/>
              </w:rPr>
            </w:pPr>
            <w:r w:rsidRPr="00254E5B">
              <w:rPr>
                <w:rFonts w:cstheme="minorHAnsi"/>
                <w:sz w:val="24"/>
                <w:szCs w:val="24"/>
              </w:rPr>
              <w:t>75 infants with RSV infection (37 severe, 38 moderate); 24 healthy controls</w:t>
            </w:r>
          </w:p>
        </w:tc>
        <w:tc>
          <w:tcPr>
            <w:tcW w:w="4961" w:type="dxa"/>
            <w:noWrap/>
          </w:tcPr>
          <w:p w14:paraId="19DE5B47" w14:textId="468FDA93" w:rsidR="000A07C8" w:rsidRPr="00254E5B" w:rsidRDefault="000A07C8"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0A07C8" w:rsidRPr="00254E5B" w14:paraId="001DD759" w14:textId="77777777" w:rsidTr="00AB6226">
        <w:trPr>
          <w:trHeight w:val="283"/>
        </w:trPr>
        <w:tc>
          <w:tcPr>
            <w:tcW w:w="1130" w:type="dxa"/>
            <w:vMerge/>
            <w:noWrap/>
          </w:tcPr>
          <w:p w14:paraId="478533A2" w14:textId="41B86040" w:rsidR="000A07C8" w:rsidRPr="00992BDF" w:rsidRDefault="000A07C8" w:rsidP="00916876">
            <w:pPr>
              <w:spacing w:line="480" w:lineRule="auto"/>
              <w:jc w:val="left"/>
              <w:rPr>
                <w:rFonts w:eastAsia="Cambria" w:cstheme="minorHAnsi"/>
                <w:i/>
                <w:sz w:val="24"/>
                <w:szCs w:val="24"/>
              </w:rPr>
            </w:pPr>
          </w:p>
        </w:tc>
        <w:tc>
          <w:tcPr>
            <w:tcW w:w="1984" w:type="dxa"/>
            <w:noWrap/>
          </w:tcPr>
          <w:p w14:paraId="5C1AB76D" w14:textId="198F1E1E" w:rsidR="000A07C8" w:rsidRPr="00254E5B" w:rsidRDefault="000A07C8"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Mella </w:t>
            </w:r>
            <w:r w:rsidRPr="00193958">
              <w:rPr>
                <w:rFonts w:eastAsia="Cambria" w:cstheme="minorHAnsi"/>
                <w:i/>
                <w:sz w:val="24"/>
                <w:szCs w:val="24"/>
                <w:lang w:val="nl-BE"/>
              </w:rPr>
              <w:t>et al</w:t>
            </w:r>
            <w:r w:rsidRPr="00484975">
              <w:rPr>
                <w:rFonts w:eastAsia="Cambria" w:cstheme="minorHAnsi"/>
                <w:i/>
                <w:sz w:val="24"/>
                <w:szCs w:val="24"/>
                <w:lang w:val="nl-BE"/>
              </w:rPr>
              <w:t>, 2013</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[52]","plainTextFormattedCitation":"[52]","previouslyFormattedCitation":"[51]"},"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lang w:val="nl-BE"/>
              </w:rPr>
              <w:t>[52]</w:t>
            </w:r>
            <w:r>
              <w:rPr>
                <w:rFonts w:eastAsia="Cambria" w:cstheme="minorHAnsi"/>
                <w:i/>
                <w:sz w:val="24"/>
                <w:szCs w:val="24"/>
                <w:lang w:val="nl-BE"/>
              </w:rPr>
              <w:fldChar w:fldCharType="end"/>
            </w:r>
          </w:p>
        </w:tc>
        <w:tc>
          <w:tcPr>
            <w:tcW w:w="1421" w:type="dxa"/>
          </w:tcPr>
          <w:p w14:paraId="07FBBED2" w14:textId="77777777" w:rsidR="000A07C8" w:rsidRPr="00922403" w:rsidRDefault="000A07C8"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5FD4392E" w14:textId="77777777" w:rsidR="000A07C8" w:rsidRPr="00254E5B" w:rsidRDefault="000A07C8" w:rsidP="00916876">
            <w:pPr>
              <w:spacing w:line="480" w:lineRule="auto"/>
              <w:jc w:val="left"/>
              <w:rPr>
                <w:rFonts w:cstheme="minorHAnsi"/>
                <w:sz w:val="24"/>
                <w:szCs w:val="24"/>
              </w:rPr>
            </w:pPr>
            <w:r w:rsidRPr="00254E5B">
              <w:rPr>
                <w:rFonts w:cstheme="minorHAnsi"/>
                <w:sz w:val="24"/>
                <w:szCs w:val="24"/>
              </w:rPr>
              <w:t>&lt; 24 months</w:t>
            </w:r>
          </w:p>
          <w:p w14:paraId="6BA29112" w14:textId="77777777" w:rsidR="000A07C8" w:rsidRPr="00254E5B" w:rsidRDefault="000A07C8" w:rsidP="00916876">
            <w:pPr>
              <w:spacing w:line="480" w:lineRule="auto"/>
              <w:jc w:val="left"/>
              <w:rPr>
                <w:rFonts w:eastAsia="Cambria" w:cstheme="minorHAnsi"/>
                <w:i/>
                <w:sz w:val="24"/>
                <w:szCs w:val="24"/>
                <w:lang w:val="nl-BE"/>
              </w:rPr>
            </w:pPr>
          </w:p>
        </w:tc>
        <w:tc>
          <w:tcPr>
            <w:tcW w:w="3686" w:type="dxa"/>
          </w:tcPr>
          <w:p w14:paraId="56A446F0" w14:textId="5A4E4D2A" w:rsidR="000A07C8" w:rsidRPr="00254E5B" w:rsidRDefault="000A07C8" w:rsidP="00916876">
            <w:pPr>
              <w:spacing w:line="480" w:lineRule="auto"/>
              <w:jc w:val="left"/>
              <w:rPr>
                <w:rFonts w:cstheme="minorHAnsi"/>
                <w:sz w:val="24"/>
                <w:szCs w:val="24"/>
              </w:rPr>
            </w:pPr>
            <w:r w:rsidRPr="00254E5B">
              <w:rPr>
                <w:rFonts w:cstheme="minorHAnsi"/>
                <w:sz w:val="24"/>
                <w:szCs w:val="24"/>
              </w:rPr>
              <w:t>66 RSV LRTI</w:t>
            </w:r>
            <w:r>
              <w:rPr>
                <w:rFonts w:cstheme="minorHAnsi"/>
                <w:sz w:val="24"/>
                <w:szCs w:val="24"/>
              </w:rPr>
              <w:t xml:space="preserve"> (20 PICU patients, 46 floor patients)</w:t>
            </w:r>
            <w:r w:rsidRPr="00254E5B">
              <w:rPr>
                <w:rFonts w:cstheme="minorHAnsi"/>
                <w:sz w:val="24"/>
                <w:szCs w:val="24"/>
              </w:rPr>
              <w:t>; 14 healthy controls</w:t>
            </w:r>
          </w:p>
          <w:p w14:paraId="77425880" w14:textId="77777777" w:rsidR="000A07C8" w:rsidRPr="006741F8" w:rsidRDefault="000A07C8" w:rsidP="00916876">
            <w:pPr>
              <w:spacing w:line="480" w:lineRule="auto"/>
              <w:jc w:val="left"/>
              <w:rPr>
                <w:rFonts w:eastAsia="Cambria" w:cstheme="minorHAnsi"/>
                <w:i/>
                <w:sz w:val="24"/>
                <w:szCs w:val="24"/>
              </w:rPr>
            </w:pPr>
          </w:p>
        </w:tc>
        <w:tc>
          <w:tcPr>
            <w:tcW w:w="4961" w:type="dxa"/>
            <w:noWrap/>
          </w:tcPr>
          <w:p w14:paraId="474A153E" w14:textId="2438B216" w:rsidR="000A07C8" w:rsidRPr="00254E5B" w:rsidRDefault="000A07C8" w:rsidP="00916876">
            <w:pPr>
              <w:spacing w:line="480" w:lineRule="auto"/>
              <w:jc w:val="left"/>
              <w:rPr>
                <w:rFonts w:cstheme="minorHAnsi"/>
                <w:sz w:val="24"/>
                <w:szCs w:val="24"/>
              </w:rPr>
            </w:pPr>
            <w:r>
              <w:rPr>
                <w:rFonts w:cstheme="minorHAnsi"/>
                <w:sz w:val="24"/>
                <w:szCs w:val="24"/>
              </w:rPr>
              <w:t>Admission to PICU (severe); floor patients (mild-moderate). Severity is defined by a scoring system (l</w:t>
            </w:r>
            <w:r w:rsidRPr="00254E5B">
              <w:rPr>
                <w:rFonts w:cstheme="minorHAnsi"/>
                <w:sz w:val="24"/>
                <w:szCs w:val="24"/>
              </w:rPr>
              <w:t>ength of hospitalization</w:t>
            </w:r>
            <w:r>
              <w:rPr>
                <w:rFonts w:cstheme="minorHAnsi"/>
                <w:sz w:val="24"/>
                <w:szCs w:val="24"/>
              </w:rPr>
              <w:t>,</w:t>
            </w:r>
            <w:r w:rsidRPr="00254E5B">
              <w:rPr>
                <w:rFonts w:cstheme="minorHAnsi"/>
                <w:sz w:val="24"/>
                <w:szCs w:val="24"/>
              </w:rPr>
              <w:t xml:space="preserve"> need for supplemental oxygen</w:t>
            </w:r>
            <w:r>
              <w:rPr>
                <w:rFonts w:cstheme="minorHAnsi"/>
                <w:sz w:val="24"/>
                <w:szCs w:val="24"/>
              </w:rPr>
              <w:t>,</w:t>
            </w:r>
            <w:r w:rsidRPr="00254E5B">
              <w:rPr>
                <w:rFonts w:cstheme="minorHAnsi"/>
                <w:sz w:val="24"/>
                <w:szCs w:val="24"/>
              </w:rPr>
              <w:t xml:space="preserve"> duration of supplemental oxygen</w:t>
            </w:r>
            <w:r>
              <w:rPr>
                <w:rFonts w:cstheme="minorHAnsi"/>
                <w:sz w:val="24"/>
                <w:szCs w:val="24"/>
              </w:rPr>
              <w:t>)</w:t>
            </w:r>
          </w:p>
        </w:tc>
      </w:tr>
      <w:tr w:rsidR="000A07C8" w:rsidRPr="00254E5B" w14:paraId="564A7381" w14:textId="77777777" w:rsidTr="00AB6226">
        <w:trPr>
          <w:trHeight w:val="64"/>
        </w:trPr>
        <w:tc>
          <w:tcPr>
            <w:tcW w:w="1130" w:type="dxa"/>
            <w:vMerge/>
            <w:noWrap/>
          </w:tcPr>
          <w:p w14:paraId="13DB336C" w14:textId="34153468" w:rsidR="000A07C8" w:rsidRPr="00992BDF" w:rsidRDefault="000A07C8" w:rsidP="00916876">
            <w:pPr>
              <w:spacing w:line="480" w:lineRule="auto"/>
              <w:jc w:val="left"/>
              <w:rPr>
                <w:rFonts w:eastAsia="Cambria" w:cstheme="minorHAnsi"/>
                <w:i/>
                <w:sz w:val="24"/>
                <w:szCs w:val="24"/>
              </w:rPr>
            </w:pPr>
          </w:p>
        </w:tc>
        <w:tc>
          <w:tcPr>
            <w:tcW w:w="1984" w:type="dxa"/>
            <w:noWrap/>
          </w:tcPr>
          <w:p w14:paraId="5B5071A7" w14:textId="77777777" w:rsidR="000A07C8" w:rsidRPr="00254E5B" w:rsidRDefault="000A07C8"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Vieira </w:t>
            </w:r>
            <w:r w:rsidRPr="00193958">
              <w:rPr>
                <w:rFonts w:eastAsia="Cambria" w:cstheme="minorHAnsi"/>
                <w:i/>
                <w:sz w:val="24"/>
                <w:szCs w:val="24"/>
                <w:lang w:val="nl-BE"/>
              </w:rPr>
              <w:t>et al</w:t>
            </w:r>
            <w:r w:rsidRPr="00484975">
              <w:rPr>
                <w:rFonts w:eastAsia="Cambria" w:cstheme="minorHAnsi"/>
                <w:i/>
                <w:sz w:val="24"/>
                <w:szCs w:val="24"/>
                <w:lang w:val="nl-BE"/>
              </w:rPr>
              <w:t>, 2010</w:t>
            </w:r>
            <w:r w:rsidRPr="00F96DB7">
              <w:rPr>
                <w:rFonts w:eastAsia="Cambria" w:cstheme="minorHAnsi"/>
                <w:i/>
                <w:sz w:val="24"/>
                <w:szCs w:val="24"/>
              </w:rPr>
              <w:t>[47]</w:t>
            </w:r>
          </w:p>
        </w:tc>
        <w:tc>
          <w:tcPr>
            <w:tcW w:w="1421" w:type="dxa"/>
          </w:tcPr>
          <w:p w14:paraId="3824FD73" w14:textId="77777777" w:rsidR="000A07C8" w:rsidRPr="00922403" w:rsidRDefault="000A07C8"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7E1BF266" w14:textId="77777777" w:rsidR="000A07C8" w:rsidRPr="00254E5B" w:rsidRDefault="000A07C8" w:rsidP="00916876">
            <w:pPr>
              <w:spacing w:line="480" w:lineRule="auto"/>
              <w:jc w:val="left"/>
              <w:rPr>
                <w:rFonts w:eastAsia="Cambria" w:cstheme="minorHAnsi"/>
                <w:i/>
                <w:sz w:val="24"/>
                <w:szCs w:val="24"/>
                <w:lang w:val="nl-BE"/>
              </w:rPr>
            </w:pPr>
            <w:r w:rsidRPr="00254E5B">
              <w:rPr>
                <w:rFonts w:cstheme="minorHAnsi"/>
                <w:sz w:val="24"/>
                <w:szCs w:val="24"/>
              </w:rPr>
              <w:t>&lt; 3 months</w:t>
            </w:r>
          </w:p>
        </w:tc>
        <w:tc>
          <w:tcPr>
            <w:tcW w:w="3686" w:type="dxa"/>
          </w:tcPr>
          <w:p w14:paraId="112F3A27" w14:textId="77777777" w:rsidR="000A07C8" w:rsidRPr="00254E5B" w:rsidRDefault="000A07C8" w:rsidP="00916876">
            <w:pPr>
              <w:spacing w:line="480" w:lineRule="auto"/>
              <w:jc w:val="left"/>
              <w:rPr>
                <w:rFonts w:eastAsia="Cambria" w:cstheme="minorHAnsi"/>
                <w:i/>
                <w:sz w:val="24"/>
                <w:szCs w:val="24"/>
                <w:lang w:val="nl-BE"/>
              </w:rPr>
            </w:pPr>
            <w:r w:rsidRPr="00254E5B">
              <w:rPr>
                <w:rFonts w:cstheme="minorHAnsi"/>
                <w:sz w:val="24"/>
                <w:szCs w:val="24"/>
              </w:rPr>
              <w:t>30 RSV LRTI</w:t>
            </w:r>
          </w:p>
        </w:tc>
        <w:tc>
          <w:tcPr>
            <w:tcW w:w="4961" w:type="dxa"/>
            <w:noWrap/>
          </w:tcPr>
          <w:p w14:paraId="5BD6B0D3" w14:textId="2E14A9EB" w:rsidR="000A07C8" w:rsidRPr="00254E5B" w:rsidRDefault="000A07C8" w:rsidP="00916876">
            <w:pPr>
              <w:spacing w:line="480" w:lineRule="auto"/>
              <w:jc w:val="left"/>
              <w:rPr>
                <w:rFonts w:eastAsia="Cambria" w:cstheme="minorHAnsi"/>
                <w:i/>
                <w:sz w:val="24"/>
                <w:szCs w:val="24"/>
              </w:rPr>
            </w:pPr>
            <w:r>
              <w:rPr>
                <w:rFonts w:cstheme="minorHAnsi"/>
                <w:sz w:val="24"/>
                <w:szCs w:val="24"/>
              </w:rPr>
              <w:t>Clinical severity score (r</w:t>
            </w:r>
            <w:r w:rsidRPr="00254E5B">
              <w:rPr>
                <w:rFonts w:cstheme="minorHAnsi"/>
                <w:sz w:val="24"/>
                <w:szCs w:val="24"/>
              </w:rPr>
              <w:t xml:space="preserve">espiratory rate; wheezing; oxygen saturation; accessory muscle </w:t>
            </w:r>
            <w:r w:rsidRPr="00254E5B">
              <w:rPr>
                <w:rFonts w:cstheme="minorHAnsi"/>
                <w:sz w:val="24"/>
                <w:szCs w:val="24"/>
              </w:rPr>
              <w:lastRenderedPageBreak/>
              <w:t>recruitment</w:t>
            </w:r>
            <w:r>
              <w:rPr>
                <w:rFonts w:cstheme="minorHAnsi"/>
                <w:sz w:val="24"/>
                <w:szCs w:val="24"/>
              </w:rPr>
              <w:t xml:space="preserve">); </w:t>
            </w:r>
            <w:r w:rsidRPr="00EF00EA">
              <w:rPr>
                <w:rFonts w:cstheme="minorHAnsi"/>
                <w:sz w:val="24"/>
                <w:szCs w:val="24"/>
              </w:rPr>
              <w:t>duration of oxygen therapy; duration of mechanical ventilation; length of hospital stay</w:t>
            </w:r>
          </w:p>
        </w:tc>
      </w:tr>
      <w:tr w:rsidR="000A07C8" w:rsidRPr="00254E5B" w14:paraId="25886262" w14:textId="77777777" w:rsidTr="00AB6226">
        <w:trPr>
          <w:trHeight w:val="174"/>
        </w:trPr>
        <w:tc>
          <w:tcPr>
            <w:tcW w:w="1130" w:type="dxa"/>
            <w:vMerge/>
            <w:noWrap/>
          </w:tcPr>
          <w:p w14:paraId="708C0670" w14:textId="29B145BA" w:rsidR="000A07C8" w:rsidRPr="00992BDF" w:rsidRDefault="000A07C8" w:rsidP="00916876">
            <w:pPr>
              <w:spacing w:line="480" w:lineRule="auto"/>
              <w:jc w:val="left"/>
              <w:rPr>
                <w:rFonts w:eastAsia="Cambria" w:cstheme="minorHAnsi"/>
                <w:sz w:val="24"/>
                <w:szCs w:val="24"/>
              </w:rPr>
            </w:pPr>
          </w:p>
        </w:tc>
        <w:tc>
          <w:tcPr>
            <w:tcW w:w="1984" w:type="dxa"/>
            <w:noWrap/>
          </w:tcPr>
          <w:p w14:paraId="46DFE9A1" w14:textId="14D23B7C" w:rsidR="000A07C8" w:rsidRPr="0047177F" w:rsidRDefault="000A07C8"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tcPr>
          <w:p w14:paraId="1712918B" w14:textId="6040CFA6" w:rsidR="000A07C8" w:rsidRPr="00922403" w:rsidRDefault="000A07C8"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3E6642FC" w14:textId="316AF7B6" w:rsidR="000A07C8" w:rsidRPr="00254E5B" w:rsidRDefault="000A07C8"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74248DF1" w14:textId="6FADC3E0" w:rsidR="000A07C8" w:rsidRPr="00254E5B" w:rsidRDefault="000A07C8"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396652EF" w14:textId="78406281" w:rsidR="000A07C8" w:rsidRPr="00254E5B" w:rsidRDefault="000A07C8" w:rsidP="0091687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Need for oxygen supplement</w:t>
            </w:r>
          </w:p>
        </w:tc>
      </w:tr>
      <w:tr w:rsidR="00916876" w:rsidRPr="00254E5B" w14:paraId="60D72B0E" w14:textId="77777777" w:rsidTr="00AB6226">
        <w:trPr>
          <w:trHeight w:val="174"/>
        </w:trPr>
        <w:tc>
          <w:tcPr>
            <w:tcW w:w="1130" w:type="dxa"/>
            <w:vMerge w:val="restart"/>
            <w:noWrap/>
            <w:hideMark/>
          </w:tcPr>
          <w:p w14:paraId="013E0870"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IL-12</w:t>
            </w:r>
          </w:p>
        </w:tc>
        <w:tc>
          <w:tcPr>
            <w:tcW w:w="1984" w:type="dxa"/>
            <w:noWrap/>
            <w:hideMark/>
          </w:tcPr>
          <w:p w14:paraId="43D66BBB" w14:textId="342F7598" w:rsidR="00916876" w:rsidRPr="00254E5B" w:rsidRDefault="00916876" w:rsidP="00916876">
            <w:pPr>
              <w:spacing w:line="480" w:lineRule="auto"/>
              <w:jc w:val="left"/>
              <w:rPr>
                <w:rFonts w:eastAsia="Cambria" w:cstheme="minorHAnsi"/>
                <w:i/>
                <w:sz w:val="24"/>
                <w:szCs w:val="24"/>
              </w:rPr>
            </w:pPr>
            <w:r w:rsidRPr="0047177F">
              <w:rPr>
                <w:rFonts w:eastAsia="Cambria" w:cstheme="minorHAnsi"/>
                <w:i/>
                <w:sz w:val="24"/>
                <w:szCs w:val="24"/>
              </w:rPr>
              <w:t>Bont et al, 2000</w:t>
            </w:r>
            <w:bookmarkStart w:id="51" w:name="_Hlk36804064"/>
            <w:r>
              <w:rPr>
                <w:rFonts w:eastAsia="Cambria" w:cstheme="minorHAnsi"/>
                <w:i/>
                <w:sz w:val="24"/>
                <w:szCs w:val="24"/>
                <w:lang w:val="nl-BE"/>
              </w:rPr>
              <w:fldChar w:fldCharType="begin" w:fldLock="1"/>
            </w:r>
            <w:r w:rsidRPr="0047177F">
              <w:rPr>
                <w:rFonts w:eastAsia="Cambria" w:cstheme="minorHAnsi"/>
                <w:i/>
                <w:sz w:val="24"/>
                <w:szCs w:val="24"/>
              </w:rPr>
              <w:instrText>ADDIN CSL_CITATION {"citationItems":[{"id":"ITEM-1","itemData":{"ISBN":"0022-1899","ISSN":"0022-1899","abstract":"The correlation of clinical and immunological parameters with the duration of respiratory failure was investigated to identify factors determining the clinical outcome of respiratory syncytial virus (RSV) bronchiolitis necessitating mechanical ventilation. At initiation of mechanical ventilation in 30 patients with RSV, production of interleukin (IL)-12 and IL-10 was measured in 48-h peripheral blood cell cultures that were stimulated with lipopolysaccharide and interferon-gamma. The ventilation index (VI)an indicator of respiratory dysfunction that includes partial pressure of arterial CO2, peak airway pressure, and respiratory rate- correlated with the duration of mechanical ventilation (r = .47; P = .013). Age was not associated with the duration of mechanical ventilation. A highly significant inverse correlation was found between the duration of mechanical ventilation and the production of IL-12 at admission (r= -.62; P &lt; .001). This correlation was independent of VI. No correlation was found between IL- 10 production and the duration of mechanical ventilation. It is hypothesized that low monocyte IL-12 response during initial RSV infection adversely affects clinical out come of patients with severe RSV bronchiolitis.","author":[{"d</w:instrText>
            </w:r>
            <w:r>
              <w:rPr>
                <w:rFonts w:eastAsia="Cambria" w:cstheme="minorHAnsi"/>
                <w:i/>
                <w:sz w:val="24"/>
                <w:szCs w:val="24"/>
                <w:lang w:val="nl-BE"/>
              </w:rPr>
              <w:instrText>ropping-particle":"","family":"Bont","given":"L","non-dropping-particle":"","parse-names":false,"suffix":""},{"dropping-particle":"","family":"Kavelaars","given":"A","non-dropping-particle":"",</w:instrText>
            </w:r>
            <w:r w:rsidRPr="0047177F">
              <w:rPr>
                <w:rFonts w:eastAsia="Cambria" w:cstheme="minorHAnsi"/>
                <w:i/>
                <w:sz w:val="24"/>
                <w:szCs w:val="24"/>
              </w:rPr>
              <w:instrText>"parse-names":false,"suffix":""},{"dropping-particle":"","family":"Heijnen","given":"C J","non-dropping-particle":"","parse-names":false,"suffix":""},{"dropping-particle":"","family":"Vught","given":"A J","non-dropping-particle":"van","parse-names":false,"suffix":""},{"dropping-particle":"","family":"Kimpen","given":"J L","non-dropping-particle":"","parse-names":false,"suffix":""},{"dropping-particle":"","family":"L.","given":"Bont","non-dropping-particle":"","parse-names":false,"suffix":""},{"dropping-particle":"","family":"A.","given":"Kavelaars","non-dropping-particle":"","parse-names":false,"suffix":""},{"dropping-particle":"","family":"C.J.","given":"Heijnen","non-dropping-particle":"","parse-names":false,"suffix":""},{"dropping-particle":"","family":"A.J.","given":"Van Vught","non-dropping-particle":"","parse-names":false,"suffix":""}],"container-title":"The Journal of infectious diseases","id":"ITEM-1","issue":"5","issued":{"date-parts":[["2000"]]},"page":"1772-1775","title":"Monocyte interleukin-12 production is inversely related to duration of respiratory failure in respiratory syncytial virus bronchiolitis.","type":"article-journal","volume":"181"},"uris":["http://www.mendeley.com/documents/?uuid=b51186f4-a9c3-4c2d-8ecd-166ae1cc092b"]}],"mendeley":{"formattedCitation":"[51]","plainTextFormattedCitation":"[51]","previouslyFormattedCitation":"[52]"},"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[51]</w:t>
            </w:r>
            <w:r>
              <w:rPr>
                <w:rFonts w:eastAsia="Cambria" w:cstheme="minorHAnsi"/>
                <w:i/>
                <w:sz w:val="24"/>
                <w:szCs w:val="24"/>
                <w:lang w:val="nl-BE"/>
              </w:rPr>
              <w:fldChar w:fldCharType="end"/>
            </w:r>
            <w:bookmarkEnd w:id="51"/>
          </w:p>
        </w:tc>
        <w:tc>
          <w:tcPr>
            <w:tcW w:w="1421" w:type="dxa"/>
            <w:hideMark/>
          </w:tcPr>
          <w:p w14:paraId="13EFC3DF"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703A0645"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13 months</w:t>
            </w:r>
          </w:p>
          <w:p w14:paraId="7D0F711C" w14:textId="77777777" w:rsidR="00916876" w:rsidRPr="00254E5B" w:rsidRDefault="00916876" w:rsidP="00916876">
            <w:pPr>
              <w:spacing w:line="480" w:lineRule="auto"/>
              <w:jc w:val="left"/>
              <w:rPr>
                <w:rFonts w:eastAsia="Cambria" w:cstheme="minorHAnsi"/>
                <w:i/>
                <w:sz w:val="24"/>
                <w:szCs w:val="24"/>
              </w:rPr>
            </w:pPr>
          </w:p>
        </w:tc>
        <w:tc>
          <w:tcPr>
            <w:tcW w:w="3686" w:type="dxa"/>
          </w:tcPr>
          <w:p w14:paraId="54733CAD"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30 infants with RSV bronchiolitis requiring mechanical ventilation</w:t>
            </w:r>
          </w:p>
        </w:tc>
        <w:tc>
          <w:tcPr>
            <w:tcW w:w="4961" w:type="dxa"/>
            <w:noWrap/>
            <w:hideMark/>
          </w:tcPr>
          <w:p w14:paraId="63EB9C47"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Duration of mechanical ventilation</w:t>
            </w:r>
          </w:p>
        </w:tc>
      </w:tr>
      <w:tr w:rsidR="00916876" w:rsidRPr="00254E5B" w14:paraId="3B92BBC3" w14:textId="77777777" w:rsidTr="00AB6226">
        <w:trPr>
          <w:trHeight w:val="174"/>
        </w:trPr>
        <w:tc>
          <w:tcPr>
            <w:tcW w:w="1130" w:type="dxa"/>
            <w:vMerge/>
            <w:noWrap/>
          </w:tcPr>
          <w:p w14:paraId="399B9B11" w14:textId="77777777" w:rsidR="00916876" w:rsidRPr="00992BDF" w:rsidRDefault="00916876" w:rsidP="00916876">
            <w:pPr>
              <w:spacing w:line="480" w:lineRule="auto"/>
              <w:jc w:val="left"/>
              <w:rPr>
                <w:rFonts w:eastAsia="Cambria" w:cstheme="minorHAnsi"/>
                <w:sz w:val="24"/>
                <w:szCs w:val="24"/>
              </w:rPr>
            </w:pPr>
          </w:p>
        </w:tc>
        <w:tc>
          <w:tcPr>
            <w:tcW w:w="1984" w:type="dxa"/>
            <w:noWrap/>
          </w:tcPr>
          <w:p w14:paraId="2198B2FE" w14:textId="7A23B16A" w:rsidR="00916876" w:rsidRPr="00254E5B" w:rsidRDefault="00916876" w:rsidP="00916876">
            <w:pPr>
              <w:spacing w:line="480" w:lineRule="auto"/>
              <w:jc w:val="left"/>
              <w:rPr>
                <w:rFonts w:eastAsia="Cambria" w:cstheme="minorHAnsi"/>
                <w:i/>
                <w:sz w:val="24"/>
                <w:szCs w:val="24"/>
              </w:rPr>
            </w:pPr>
            <w:r w:rsidRPr="006D0324">
              <w:rPr>
                <w:rFonts w:eastAsia="Cambria" w:cstheme="minorHAnsi"/>
                <w:i/>
                <w:sz w:val="24"/>
                <w:szCs w:val="24"/>
              </w:rPr>
              <w:t>Pinto et al, 2006</w:t>
            </w:r>
            <w:bookmarkStart w:id="52" w:name="_Hlk36804075"/>
            <w:r>
              <w:rPr>
                <w:rFonts w:eastAsia="Cambria" w:cstheme="minorHAnsi"/>
                <w:i/>
                <w:sz w:val="24"/>
                <w:szCs w:val="24"/>
              </w:rPr>
              <w:fldChar w:fldCharType="begin" w:fldLock="1"/>
            </w:r>
            <w:r>
              <w:rPr>
                <w:rFonts w:eastAsia="Cambria" w:cstheme="minorHAnsi"/>
                <w:i/>
                <w:sz w:val="24"/>
                <w:szCs w:val="24"/>
              </w:rPr>
              <w:instrText>ADDIN CSL_CITATION {"citationItems":[{"id":"ITEM-1","itemData":{"DOI":"10.1542/peds.2005-2119","ISSN":"0031-4005","author":[{"dropping-particle":"","family":"Pinto","given":"Ricardo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-1","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[46]","plainTextFormattedCitation":"[46]","previouslyFormattedCitation":"[45]"},"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[46]</w:t>
            </w:r>
            <w:r>
              <w:rPr>
                <w:rFonts w:eastAsia="Cambria" w:cstheme="minorHAnsi"/>
                <w:i/>
                <w:sz w:val="24"/>
                <w:szCs w:val="24"/>
              </w:rPr>
              <w:fldChar w:fldCharType="end"/>
            </w:r>
            <w:bookmarkEnd w:id="52"/>
          </w:p>
        </w:tc>
        <w:tc>
          <w:tcPr>
            <w:tcW w:w="1421" w:type="dxa"/>
          </w:tcPr>
          <w:p w14:paraId="7A178F9D"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74ED75F7"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12 months</w:t>
            </w:r>
          </w:p>
          <w:p w14:paraId="54D36F5A" w14:textId="77777777" w:rsidR="00916876" w:rsidRPr="00254E5B" w:rsidRDefault="00916876" w:rsidP="00916876">
            <w:pPr>
              <w:spacing w:line="480" w:lineRule="auto"/>
              <w:jc w:val="left"/>
              <w:rPr>
                <w:rFonts w:eastAsia="Cambria" w:cstheme="minorHAnsi"/>
                <w:i/>
                <w:sz w:val="24"/>
                <w:szCs w:val="24"/>
              </w:rPr>
            </w:pPr>
          </w:p>
        </w:tc>
        <w:tc>
          <w:tcPr>
            <w:tcW w:w="3686" w:type="dxa"/>
          </w:tcPr>
          <w:p w14:paraId="4E63BBD1" w14:textId="384C29CA" w:rsidR="00916876" w:rsidRPr="00254E5B" w:rsidRDefault="00916876" w:rsidP="00916876">
            <w:pPr>
              <w:spacing w:line="480" w:lineRule="auto"/>
              <w:jc w:val="left"/>
              <w:rPr>
                <w:rFonts w:cstheme="minorHAnsi"/>
                <w:sz w:val="24"/>
                <w:szCs w:val="24"/>
              </w:rPr>
            </w:pPr>
            <w:r w:rsidRPr="00254E5B">
              <w:rPr>
                <w:rFonts w:cstheme="minorHAnsi"/>
                <w:sz w:val="24"/>
                <w:szCs w:val="24"/>
              </w:rPr>
              <w:t xml:space="preserve">21 </w:t>
            </w:r>
            <w:r>
              <w:rPr>
                <w:rFonts w:cstheme="minorHAnsi"/>
                <w:sz w:val="24"/>
                <w:szCs w:val="24"/>
              </w:rPr>
              <w:t>inpatients (</w:t>
            </w:r>
            <w:r w:rsidRPr="00254E5B">
              <w:rPr>
                <w:rFonts w:cstheme="minorHAnsi"/>
                <w:sz w:val="24"/>
                <w:szCs w:val="24"/>
              </w:rPr>
              <w:t>severe RSV</w:t>
            </w:r>
            <w:r>
              <w:rPr>
                <w:rFonts w:cstheme="minorHAnsi"/>
                <w:sz w:val="24"/>
                <w:szCs w:val="24"/>
              </w:rPr>
              <w:t>)</w:t>
            </w:r>
            <w:r w:rsidRPr="00254E5B">
              <w:rPr>
                <w:rFonts w:cstheme="minorHAnsi"/>
                <w:sz w:val="24"/>
                <w:szCs w:val="24"/>
              </w:rPr>
              <w:t xml:space="preserve">; 21 </w:t>
            </w:r>
            <w:r>
              <w:rPr>
                <w:rFonts w:cstheme="minorHAnsi"/>
                <w:sz w:val="24"/>
                <w:szCs w:val="24"/>
              </w:rPr>
              <w:t>outpatients (</w:t>
            </w:r>
            <w:r w:rsidRPr="00254E5B">
              <w:rPr>
                <w:rFonts w:cstheme="minorHAnsi"/>
                <w:sz w:val="24"/>
                <w:szCs w:val="24"/>
              </w:rPr>
              <w:t>mild RSV</w:t>
            </w:r>
            <w:r>
              <w:rPr>
                <w:rFonts w:cstheme="minorHAnsi"/>
                <w:sz w:val="24"/>
                <w:szCs w:val="24"/>
              </w:rPr>
              <w:t>)</w:t>
            </w:r>
            <w:r w:rsidRPr="00254E5B">
              <w:rPr>
                <w:rFonts w:cstheme="minorHAnsi"/>
                <w:sz w:val="24"/>
                <w:szCs w:val="24"/>
              </w:rPr>
              <w:t xml:space="preserve">; 21 </w:t>
            </w:r>
            <w:r>
              <w:rPr>
                <w:rFonts w:cstheme="minorHAnsi"/>
                <w:sz w:val="24"/>
                <w:szCs w:val="24"/>
              </w:rPr>
              <w:t xml:space="preserve">healthy </w:t>
            </w:r>
            <w:r w:rsidRPr="00254E5B">
              <w:rPr>
                <w:rFonts w:cstheme="minorHAnsi"/>
                <w:sz w:val="24"/>
                <w:szCs w:val="24"/>
              </w:rPr>
              <w:t>control</w:t>
            </w:r>
            <w:r>
              <w:rPr>
                <w:rFonts w:cstheme="minorHAnsi"/>
                <w:sz w:val="24"/>
                <w:szCs w:val="24"/>
              </w:rPr>
              <w:t>s</w:t>
            </w:r>
          </w:p>
        </w:tc>
        <w:tc>
          <w:tcPr>
            <w:tcW w:w="4961" w:type="dxa"/>
            <w:noWrap/>
          </w:tcPr>
          <w:p w14:paraId="63291EE2" w14:textId="326DCB18" w:rsidR="00916876" w:rsidRPr="00254E5B" w:rsidRDefault="00916876" w:rsidP="00916876">
            <w:pPr>
              <w:spacing w:line="480" w:lineRule="auto"/>
              <w:jc w:val="left"/>
              <w:rPr>
                <w:rFonts w:eastAsia="Cambria" w:cstheme="minorHAnsi"/>
                <w:i/>
                <w:sz w:val="24"/>
                <w:szCs w:val="24"/>
              </w:rPr>
            </w:pPr>
            <w:r>
              <w:rPr>
                <w:rFonts w:cstheme="minorHAnsi"/>
                <w:sz w:val="24"/>
                <w:szCs w:val="24"/>
              </w:rPr>
              <w:t>Hospitalised infants (severe group) were scored with Tal clinical severity score and compared with the ambulatory infants (mild group).</w:t>
            </w:r>
          </w:p>
        </w:tc>
      </w:tr>
      <w:tr w:rsidR="00916876" w:rsidRPr="00254E5B" w14:paraId="3F935892" w14:textId="77777777" w:rsidTr="00AB6226">
        <w:trPr>
          <w:trHeight w:val="174"/>
        </w:trPr>
        <w:tc>
          <w:tcPr>
            <w:tcW w:w="1130" w:type="dxa"/>
            <w:vMerge/>
            <w:noWrap/>
          </w:tcPr>
          <w:p w14:paraId="073A04C1" w14:textId="77777777" w:rsidR="00916876" w:rsidRPr="00992BDF" w:rsidRDefault="00916876" w:rsidP="00916876">
            <w:pPr>
              <w:spacing w:line="480" w:lineRule="auto"/>
              <w:jc w:val="left"/>
              <w:rPr>
                <w:rFonts w:eastAsia="Cambria" w:cstheme="minorHAnsi"/>
                <w:sz w:val="24"/>
                <w:szCs w:val="24"/>
              </w:rPr>
            </w:pPr>
          </w:p>
        </w:tc>
        <w:tc>
          <w:tcPr>
            <w:tcW w:w="1984" w:type="dxa"/>
            <w:noWrap/>
          </w:tcPr>
          <w:p w14:paraId="57D51C94" w14:textId="6B43FCF8"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Chen </w:t>
            </w:r>
            <w:r w:rsidRPr="00193958">
              <w:rPr>
                <w:rFonts w:eastAsia="Cambria" w:cstheme="minorHAnsi"/>
                <w:i/>
                <w:sz w:val="24"/>
                <w:szCs w:val="24"/>
              </w:rPr>
              <w:t>et al</w:t>
            </w:r>
            <w:r w:rsidRPr="00484975">
              <w:rPr>
                <w:rFonts w:eastAsia="Cambria" w:cstheme="minorHAnsi"/>
                <w:i/>
                <w:sz w:val="24"/>
                <w:szCs w:val="24"/>
              </w:rPr>
              <w:t>, 2002</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{"citationItems":[{"id":"ITEM-1","itemData":{"ISBN":"0803-5253","ISSN":"0803-5253","abstract":"Aim: To explore the relationship between cytokine responses and severity of respiratory syncytial virus (RSV) infection in infants. Methods: Intracellular interleukin-4 (IL-4) and interferon-gamma (IFN-gamma) expression in peripheral blood CD3+ and CD8+ lymphocytes was measured by four-colour flow cytometry. Serum IL-12, IL-4 and IFN-gamma levels were also determined by enzyme-linked immunosorbent assay. Results: The frequency of IL-4 and IFN-gamma expression in CD3+CD8- cells was the same in RSV-infected, non-RSV-infected and control infants and in those with RSV bronchiolitis or RSV pneumonia, indicating that no Th2 predominance exists in the acute phase of RSV infection and RSV bronchiolitis. Furthermore, RSV-infected infants had a more frequent IFN-gamma expression in CD3+CD8+ cells than controls, and they also showed a much lower serum IL-4/ IFN-gamma ratio because of decreased IL-4 and elevated IFN-gamma, the latter being most prominent in RSV bronchiolitis. The serum IL-12 level in RSV-infected infants was the same as in control infants, while those with non-RSV infections had a much higher level. Serum IL-12, IFN-gamma and frequency of IFN-gamma expression in CD3+CD8+ cells in mild RSV infection were much higher than in controls, while no difference existed between severe cases and controls. Conclusion: Type 2 cytokine predominance was not found in the acute phase of RSV infection and RSV bronchiolitis, but both were accompanied by enhanced production of IFN-gamma and a much higher serum IFN-gamma level than in healthy controls, especially in th ose with RSV bronchiolitis, suggesting a role in causing airway obstruction. IFN-gamma and IL-12 may also play a protective role in RSV infections by diminishing viral replication, and high levels of IL-12 and IFN-gamma may be associated with lessening of the severity of infection.","author":[{"dropping-particle":"","family":"Chen","given":"ZM","non-dropping-particle":"","parse-names":false,"suffix":""},{"dropping-particle":"","family":"Mao","given":"J H","non-dropping-particle":"","parse-names":false,"suffix":""},{"dropping-particle":"","family":"Du","given":"L Z","non-dropping-particle":"","parse-names":false,"suffix":""},{"dropping-particle":"","family":"Tang","given":"Y M","non-dropping-particle":"","parse-names":false,"suffix":""}],"container-title":"Acta Paediatrica, International Journal of Paediatrics","id":"ITEM-1","issue":"9","issued":{"date-parts":[["2002"]]},"page":"914-922","title":"Association of cytokine responses with disease severity in infants with respiratory syncytial virus infection.","type":"article-journal","volume":"91"},"uris":["http://www.mendeley.com/documents/?uuid=a05ec96b-77ae-424a-bb98-8ad0accfbd17"]}],"mendeley":{"formattedCitation":"[50]","plainTextFormattedCitation":"[50]","previouslyFormattedCitation":"[50]"},"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[50]</w:t>
            </w:r>
            <w:r>
              <w:rPr>
                <w:rFonts w:eastAsia="Cambria" w:cstheme="minorHAnsi"/>
                <w:i/>
                <w:sz w:val="24"/>
                <w:szCs w:val="24"/>
                <w:lang w:val="nl-BE"/>
              </w:rPr>
              <w:fldChar w:fldCharType="end"/>
            </w:r>
          </w:p>
        </w:tc>
        <w:tc>
          <w:tcPr>
            <w:tcW w:w="1421" w:type="dxa"/>
          </w:tcPr>
          <w:p w14:paraId="25B64A03" w14:textId="1F477646"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5D420C4F"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2-24 months</w:t>
            </w:r>
          </w:p>
        </w:tc>
        <w:tc>
          <w:tcPr>
            <w:tcW w:w="3686" w:type="dxa"/>
          </w:tcPr>
          <w:p w14:paraId="49DF2DE2"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Cohort 1: 44 infants hospitalised due to RSV infection (26 LRTI, 18 pneumonia). Cohort 2: 41 non-RSV LRTI; 30 healthy controls</w:t>
            </w:r>
          </w:p>
        </w:tc>
        <w:tc>
          <w:tcPr>
            <w:tcW w:w="4961" w:type="dxa"/>
            <w:noWrap/>
          </w:tcPr>
          <w:p w14:paraId="11F00242" w14:textId="7AB6C82A" w:rsidR="00916876" w:rsidRPr="00254E5B" w:rsidRDefault="00916876" w:rsidP="00916876">
            <w:pPr>
              <w:spacing w:line="480" w:lineRule="auto"/>
              <w:jc w:val="left"/>
              <w:rPr>
                <w:rFonts w:eastAsia="Cambria" w:cstheme="minorHAnsi"/>
                <w:i/>
                <w:sz w:val="24"/>
                <w:szCs w:val="24"/>
              </w:rPr>
            </w:pPr>
            <w:r>
              <w:rPr>
                <w:rFonts w:cstheme="minorHAnsi"/>
                <w:sz w:val="24"/>
                <w:szCs w:val="24"/>
              </w:rPr>
              <w:t xml:space="preserve">Severe group: </w:t>
            </w:r>
            <w:r w:rsidRPr="00254E5B">
              <w:rPr>
                <w:rFonts w:cstheme="minorHAnsi"/>
                <w:sz w:val="24"/>
                <w:szCs w:val="24"/>
              </w:rPr>
              <w:t>Oxygen saturation</w:t>
            </w:r>
            <w:r>
              <w:rPr>
                <w:rFonts w:cstheme="minorHAnsi"/>
                <w:sz w:val="24"/>
                <w:szCs w:val="24"/>
              </w:rPr>
              <w:t xml:space="preserve"> lower than 90%</w:t>
            </w:r>
            <w:r w:rsidRPr="00254E5B">
              <w:rPr>
                <w:rFonts w:cstheme="minorHAnsi"/>
                <w:sz w:val="24"/>
                <w:szCs w:val="24"/>
              </w:rPr>
              <w:t>; arterial oxygen partial pressure</w:t>
            </w:r>
            <w:r>
              <w:rPr>
                <w:rFonts w:cstheme="minorHAnsi"/>
                <w:sz w:val="24"/>
                <w:szCs w:val="24"/>
              </w:rPr>
              <w:t xml:space="preserve"> lower than 60mmHg</w:t>
            </w:r>
            <w:r w:rsidRPr="00254E5B">
              <w:rPr>
                <w:rFonts w:cstheme="minorHAnsi"/>
                <w:sz w:val="24"/>
                <w:szCs w:val="24"/>
              </w:rPr>
              <w:t xml:space="preserve">; </w:t>
            </w:r>
            <w:r>
              <w:rPr>
                <w:rFonts w:cstheme="minorHAnsi"/>
                <w:sz w:val="24"/>
                <w:szCs w:val="24"/>
              </w:rPr>
              <w:t>need</w:t>
            </w:r>
            <w:r w:rsidRPr="00254E5B">
              <w:rPr>
                <w:rFonts w:cstheme="minorHAnsi"/>
                <w:sz w:val="24"/>
                <w:szCs w:val="24"/>
              </w:rPr>
              <w:t xml:space="preserve"> f</w:t>
            </w:r>
            <w:r>
              <w:rPr>
                <w:rFonts w:cstheme="minorHAnsi"/>
                <w:sz w:val="24"/>
                <w:szCs w:val="24"/>
              </w:rPr>
              <w:t>or</w:t>
            </w:r>
            <w:r w:rsidRPr="00254E5B">
              <w:rPr>
                <w:rFonts w:cstheme="minorHAnsi"/>
                <w:sz w:val="24"/>
                <w:szCs w:val="24"/>
              </w:rPr>
              <w:t xml:space="preserve"> oxygen supplementation; mechanical ventilation</w:t>
            </w:r>
            <w:r>
              <w:rPr>
                <w:rFonts w:cstheme="minorHAnsi"/>
                <w:sz w:val="24"/>
                <w:szCs w:val="24"/>
              </w:rPr>
              <w:t>; others are considered as mild group</w:t>
            </w:r>
          </w:p>
        </w:tc>
      </w:tr>
      <w:tr w:rsidR="00916876" w:rsidRPr="00254E5B" w14:paraId="218C8DB6" w14:textId="77777777" w:rsidTr="00AB6226">
        <w:trPr>
          <w:trHeight w:val="174"/>
        </w:trPr>
        <w:tc>
          <w:tcPr>
            <w:tcW w:w="1130" w:type="dxa"/>
            <w:noWrap/>
            <w:hideMark/>
          </w:tcPr>
          <w:p w14:paraId="12B9B488"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lastRenderedPageBreak/>
              <w:t>IL-17</w:t>
            </w:r>
          </w:p>
        </w:tc>
        <w:tc>
          <w:tcPr>
            <w:tcW w:w="1984" w:type="dxa"/>
            <w:noWrap/>
            <w:hideMark/>
          </w:tcPr>
          <w:p w14:paraId="794F7090" w14:textId="776C14CD"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Larrañaga </w:t>
            </w:r>
            <w:r w:rsidRPr="00193958">
              <w:rPr>
                <w:rFonts w:eastAsia="Cambria" w:cstheme="minorHAnsi"/>
                <w:i/>
                <w:sz w:val="24"/>
                <w:szCs w:val="24"/>
              </w:rPr>
              <w:t>et al</w:t>
            </w:r>
            <w:r w:rsidRPr="00484975">
              <w:rPr>
                <w:rFonts w:eastAsia="Cambria" w:cstheme="minorHAnsi"/>
                <w:i/>
                <w:sz w:val="24"/>
                <w:szCs w:val="24"/>
              </w:rPr>
              <w:t>, 2009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p>
        </w:tc>
        <w:tc>
          <w:tcPr>
            <w:tcW w:w="1421" w:type="dxa"/>
            <w:noWrap/>
            <w:hideMark/>
          </w:tcPr>
          <w:p w14:paraId="779E3620"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B8F6689"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&lt; 6 months</w:t>
            </w:r>
          </w:p>
        </w:tc>
        <w:tc>
          <w:tcPr>
            <w:tcW w:w="3686" w:type="dxa"/>
          </w:tcPr>
          <w:p w14:paraId="175D4175"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75 infants with RSV infection (37 severe, 38 moderate); 24 healthy controls</w:t>
            </w:r>
          </w:p>
        </w:tc>
        <w:tc>
          <w:tcPr>
            <w:tcW w:w="4961" w:type="dxa"/>
            <w:noWrap/>
            <w:hideMark/>
          </w:tcPr>
          <w:p w14:paraId="6FA4D502" w14:textId="5129EE70" w:rsidR="00916876" w:rsidRPr="00254E5B" w:rsidRDefault="00916876"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916876" w:rsidRPr="00254E5B" w14:paraId="7FE72F25" w14:textId="77777777" w:rsidTr="00AB6226">
        <w:trPr>
          <w:trHeight w:val="174"/>
        </w:trPr>
        <w:tc>
          <w:tcPr>
            <w:tcW w:w="1130" w:type="dxa"/>
            <w:vMerge w:val="restart"/>
            <w:noWrap/>
            <w:hideMark/>
          </w:tcPr>
          <w:p w14:paraId="28254CD2"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IL-4</w:t>
            </w:r>
          </w:p>
        </w:tc>
        <w:tc>
          <w:tcPr>
            <w:tcW w:w="1984" w:type="dxa"/>
            <w:hideMark/>
          </w:tcPr>
          <w:p w14:paraId="3A00D5A1" w14:textId="27A296F8"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Bendelja </w:t>
            </w:r>
            <w:r w:rsidRPr="00193958">
              <w:rPr>
                <w:rFonts w:eastAsia="Cambria" w:cstheme="minorHAnsi"/>
                <w:i/>
                <w:sz w:val="24"/>
                <w:szCs w:val="24"/>
              </w:rPr>
              <w:t>et al</w:t>
            </w:r>
            <w:r w:rsidRPr="00484975">
              <w:rPr>
                <w:rFonts w:eastAsia="Cambria" w:cstheme="minorHAnsi"/>
                <w:i/>
                <w:sz w:val="24"/>
                <w:szCs w:val="24"/>
              </w:rPr>
              <w:t>, 2000</w:t>
            </w:r>
            <w:bookmarkStart w:id="53" w:name="_Hlk36990543"/>
            <w:r>
              <w:rPr>
                <w:rFonts w:eastAsia="Cambria" w:cstheme="minorHAnsi"/>
                <w:i/>
                <w:sz w:val="24"/>
                <w:szCs w:val="24"/>
              </w:rPr>
              <w:fldChar w:fldCharType="begin" w:fldLock="1"/>
            </w:r>
            <w:r>
              <w:rPr>
                <w:rFonts w:eastAsia="Cambria" w:cstheme="minorHAnsi"/>
                <w:i/>
                <w:sz w:val="24"/>
                <w:szCs w:val="24"/>
              </w:rPr>
              <w:instrText>ADDIN CSL_CITATION {"citationItems":[{"id":"ITEM-1","itemData":{"ISSN":"0009-9104","abstract":"Acute RSV infection in infancy may produce some asthma-like symptoms and may be followed by a recurrent wheeze later in childhood. It has been proposed that RSV infection stimulates type-2 cytokine responses, resembling those found in atopy and asthma. Peripheral blood cells were obtained from RSV-infected infants (n = 30) and healthy controls (n = 10). After in vitro restimulation of the cells, intracellular IL-4 and interferon-gamma (IFN-gamma) were measured by flow cytometry. The cells from RSV-infected infants produced more IL-4 and less IFN-gamma than those from healthy controls. IL-4 production was more frequent in CD8 than in CD4 cells, and the bias toward IL-4 production was greatest in infants with mild infections, whereas IFN-gamma production increased with disease severity. Our conclusions are that RSV infection is associated with IL-4 production in peripheral T cells, and that peripheral blood in infants with severe disease may be depleted of cytokine-producing cells.","author":[{"dropping-particle":"","family":"Bendelja","given":"K","non-dropping-particle":"","parse-names":false,"suffix":""},{"dropping-particle":"","family":"Gagro","given":"A","non-dropping-particle":"","parse-names":false,"suffix":""},{"dropping-particle":"","family":"Bace","given":"A","non-dropping-particle":"","parse-names":false,"suffix":""},{"dropping-particle":"","family":"Lokar-Kolbas","given":"R","non-dropping-particle":"","parse-names":false,"suffix":""},{"dropping-particle":"","family":"Krsulovic-Hresic","given":"V","non-dropping-particle":"","parse-names":false,"suffix":""},{"dropping-particle":"","family":"Drazenovic","given":"V","non-dropping-particle":"","parse-names":false,"suffix":""},{"dropping-particle":"","family":"Mlinaric-Galinovic","given":"G","non-dropping-particle":"","parse-names":false,"suffix":""},{"dropping-particle":"","family":"Rabatic","given":"S","non-dropping-particle":"","parse-names":false,"suffix":""}],"container-title":"Clinical and experimental immunology","id":"ITEM-1","issue":"2","issued":{"date-parts":[["2000"]]},"page":"332-338","title":"Predominant type-2 response in infants with respiratory syncytial virus (RSV) infection demonstrated by cytokine flow cytometry.","type":"article-journal","volume":"121"},"uris":["http://www.mendeley.com/documents/?uuid=95171edf-dd00-49e4-a848-5b0006751f77"]}],"mendeley":{"formattedCitation":"[43]","plainTextFormattedCitation":"[43]","previouslyFormattedCitation":"[43]"},"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[43]</w:t>
            </w:r>
            <w:r>
              <w:rPr>
                <w:rFonts w:eastAsia="Cambria" w:cstheme="minorHAnsi"/>
                <w:i/>
                <w:sz w:val="24"/>
                <w:szCs w:val="24"/>
              </w:rPr>
              <w:fldChar w:fldCharType="end"/>
            </w:r>
            <w:bookmarkEnd w:id="53"/>
          </w:p>
        </w:tc>
        <w:tc>
          <w:tcPr>
            <w:tcW w:w="1421" w:type="dxa"/>
            <w:hideMark/>
          </w:tcPr>
          <w:p w14:paraId="4D1043F3" w14:textId="77777777" w:rsidR="00916876" w:rsidRPr="00922403" w:rsidRDefault="00916876" w:rsidP="00916876">
            <w:pPr>
              <w:spacing w:line="480" w:lineRule="auto"/>
              <w:jc w:val="left"/>
              <w:rPr>
                <w:rFonts w:eastAsia="Cambria" w:cstheme="minorHAnsi"/>
                <w:sz w:val="24"/>
                <w:szCs w:val="24"/>
                <w:highlight w:val="yellow"/>
              </w:rPr>
            </w:pPr>
            <w:r w:rsidRPr="00922403">
              <w:rPr>
                <w:rFonts w:eastAsia="Cambria" w:cstheme="minorHAnsi"/>
                <w:sz w:val="24"/>
                <w:szCs w:val="24"/>
              </w:rPr>
              <w:t>(-)</w:t>
            </w:r>
          </w:p>
        </w:tc>
        <w:tc>
          <w:tcPr>
            <w:tcW w:w="1839" w:type="dxa"/>
          </w:tcPr>
          <w:p w14:paraId="040B9F8B"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3 weeks - 24 months</w:t>
            </w:r>
          </w:p>
        </w:tc>
        <w:tc>
          <w:tcPr>
            <w:tcW w:w="3686" w:type="dxa"/>
          </w:tcPr>
          <w:p w14:paraId="4CF437F1" w14:textId="50AD3034"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30 infants with RSV (</w:t>
            </w:r>
            <w:r>
              <w:rPr>
                <w:rFonts w:cstheme="minorHAnsi"/>
                <w:sz w:val="24"/>
                <w:szCs w:val="24"/>
              </w:rPr>
              <w:t xml:space="preserve">6 pneumonia, 17 bronchiolitis, </w:t>
            </w:r>
            <w:r w:rsidRPr="00254E5B">
              <w:rPr>
                <w:rFonts w:cstheme="minorHAnsi"/>
                <w:sz w:val="24"/>
                <w:szCs w:val="24"/>
              </w:rPr>
              <w:t>7 URTI); 10 healthy controls</w:t>
            </w:r>
          </w:p>
        </w:tc>
        <w:tc>
          <w:tcPr>
            <w:tcW w:w="4961" w:type="dxa"/>
            <w:noWrap/>
            <w:hideMark/>
          </w:tcPr>
          <w:p w14:paraId="5012E4FA" w14:textId="1F1F1BDA" w:rsidR="00916876" w:rsidRPr="00254E5B" w:rsidRDefault="00916876" w:rsidP="00916876">
            <w:pPr>
              <w:spacing w:line="480" w:lineRule="auto"/>
              <w:jc w:val="left"/>
              <w:rPr>
                <w:rFonts w:eastAsia="Cambria" w:cstheme="minorHAnsi"/>
                <w:i/>
                <w:sz w:val="24"/>
                <w:szCs w:val="24"/>
              </w:rPr>
            </w:pPr>
            <w:r>
              <w:rPr>
                <w:rFonts w:cstheme="minorHAnsi"/>
                <w:sz w:val="24"/>
                <w:szCs w:val="24"/>
              </w:rPr>
              <w:t xml:space="preserve">Pneumonia; bronchiolitis; </w:t>
            </w:r>
            <w:r w:rsidRPr="00254E5B">
              <w:rPr>
                <w:rFonts w:cstheme="minorHAnsi"/>
                <w:sz w:val="24"/>
                <w:szCs w:val="24"/>
              </w:rPr>
              <w:t>URTI</w:t>
            </w:r>
          </w:p>
        </w:tc>
      </w:tr>
      <w:tr w:rsidR="00916876" w:rsidRPr="00254E5B" w14:paraId="0D297E14" w14:textId="77777777" w:rsidTr="00AB6226">
        <w:trPr>
          <w:trHeight w:val="174"/>
        </w:trPr>
        <w:tc>
          <w:tcPr>
            <w:tcW w:w="1130" w:type="dxa"/>
            <w:vMerge/>
            <w:noWrap/>
          </w:tcPr>
          <w:p w14:paraId="0FA758D4" w14:textId="77777777" w:rsidR="00916876" w:rsidRPr="00992BDF" w:rsidRDefault="00916876" w:rsidP="00916876">
            <w:pPr>
              <w:spacing w:line="480" w:lineRule="auto"/>
              <w:jc w:val="left"/>
              <w:rPr>
                <w:rFonts w:eastAsia="Cambria" w:cstheme="minorHAnsi"/>
                <w:sz w:val="24"/>
                <w:szCs w:val="24"/>
              </w:rPr>
            </w:pPr>
          </w:p>
        </w:tc>
        <w:tc>
          <w:tcPr>
            <w:tcW w:w="1984" w:type="dxa"/>
          </w:tcPr>
          <w:p w14:paraId="22078360" w14:textId="46EDAD7A" w:rsidR="00916876" w:rsidRPr="00484975" w:rsidRDefault="00916876" w:rsidP="00916876">
            <w:pPr>
              <w:spacing w:line="480" w:lineRule="auto"/>
              <w:jc w:val="left"/>
              <w:rPr>
                <w:rFonts w:eastAsia="Cambria" w:cstheme="minorHAnsi"/>
                <w:i/>
                <w:sz w:val="24"/>
                <w:szCs w:val="24"/>
              </w:rPr>
            </w:pPr>
            <w:r w:rsidRPr="00CB5BDE">
              <w:rPr>
                <w:rFonts w:eastAsia="Cambria" w:cstheme="minorHAnsi"/>
                <w:i/>
                <w:sz w:val="24"/>
                <w:szCs w:val="24"/>
              </w:rPr>
              <w:t xml:space="preserve">Bont </w:t>
            </w:r>
            <w:r>
              <w:rPr>
                <w:rFonts w:eastAsia="Cambria" w:cstheme="minorHAnsi"/>
                <w:i/>
                <w:sz w:val="24"/>
                <w:szCs w:val="24"/>
              </w:rPr>
              <w:t xml:space="preserve">et al, </w:t>
            </w:r>
            <w:r w:rsidRPr="00CB5BDE">
              <w:rPr>
                <w:rFonts w:eastAsia="Cambria" w:cstheme="minorHAnsi"/>
                <w:i/>
                <w:sz w:val="24"/>
                <w:szCs w:val="24"/>
              </w:rPr>
              <w:t>1999</w:t>
            </w:r>
            <w:bookmarkStart w:id="54" w:name="_Hlk36990551"/>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{"citationItems":[{"id":"ITEM-1","itemData":{"ISSN":"0903-1936","abstract":"The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journal","id":"ITEM-1","issue":"1","issued":{"date-parts":[["1999"]]},"note":"Comment in: Eur Respir J. 2001 Feb;17(2):321-4; PMID: 11334138","page":"144-149","title":"Peripheral blood cytokine responses and disease severity in respiratory syncytial virus bronchiolitis.","type":"article-journal","volume":"14"},"uris":["http://www.mendeley.com/documents/?uuid=d55174c4-5c68-4dd6-a67b-f1dbd956483e"]}],"mendeley":{"formattedCitation":"[45]","plainTextFormattedCitation":"[45]","previouslyFormattedCitation":"[48]"},"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[45]</w:t>
            </w:r>
            <w:r>
              <w:rPr>
                <w:rFonts w:eastAsia="Cambria" w:cstheme="minorHAnsi"/>
                <w:i/>
                <w:sz w:val="24"/>
                <w:szCs w:val="24"/>
                <w:lang w:val="nl-BE"/>
              </w:rPr>
              <w:fldChar w:fldCharType="end"/>
            </w:r>
            <w:bookmarkEnd w:id="54"/>
          </w:p>
        </w:tc>
        <w:tc>
          <w:tcPr>
            <w:tcW w:w="1421" w:type="dxa"/>
          </w:tcPr>
          <w:p w14:paraId="1547C2DC" w14:textId="527911E8"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w:t>
            </w:r>
            <w:r w:rsidRPr="00922403">
              <w:rPr>
                <w:rFonts w:eastAsia="Cambria" w:cstheme="minorHAnsi"/>
                <w:sz w:val="24"/>
                <w:szCs w:val="24"/>
              </w:rPr>
              <w:t>)</w:t>
            </w:r>
          </w:p>
        </w:tc>
        <w:tc>
          <w:tcPr>
            <w:tcW w:w="1839" w:type="dxa"/>
          </w:tcPr>
          <w:p w14:paraId="7D0B223F" w14:textId="09B0E473" w:rsidR="00916876" w:rsidRPr="00254E5B" w:rsidRDefault="00916876" w:rsidP="00916876">
            <w:pPr>
              <w:spacing w:line="480" w:lineRule="auto"/>
              <w:jc w:val="left"/>
              <w:rPr>
                <w:rFonts w:cstheme="minorHAnsi"/>
                <w:sz w:val="24"/>
                <w:szCs w:val="24"/>
              </w:rPr>
            </w:pPr>
            <w:r w:rsidRPr="00254E5B">
              <w:rPr>
                <w:rFonts w:cstheme="minorHAnsi"/>
                <w:sz w:val="24"/>
                <w:szCs w:val="24"/>
              </w:rPr>
              <w:t>&lt; 13 months</w:t>
            </w:r>
          </w:p>
        </w:tc>
        <w:tc>
          <w:tcPr>
            <w:tcW w:w="3686" w:type="dxa"/>
          </w:tcPr>
          <w:p w14:paraId="2F2DD129" w14:textId="6238CA38" w:rsidR="00916876" w:rsidRPr="00254E5B" w:rsidRDefault="00916876" w:rsidP="00916876">
            <w:pPr>
              <w:spacing w:line="480" w:lineRule="auto"/>
              <w:jc w:val="left"/>
              <w:rPr>
                <w:rFonts w:cstheme="minorHAnsi"/>
                <w:sz w:val="24"/>
                <w:szCs w:val="24"/>
              </w:rPr>
            </w:pPr>
            <w:r w:rsidRPr="00254E5B">
              <w:rPr>
                <w:rFonts w:cstheme="minorHAnsi"/>
                <w:sz w:val="24"/>
                <w:szCs w:val="24"/>
              </w:rPr>
              <w:t>14 infants with severe RSV bronchiolitis; 36 infants with mild-moderate RSV bronchiolitis; 27 healthy controls</w:t>
            </w:r>
          </w:p>
        </w:tc>
        <w:tc>
          <w:tcPr>
            <w:tcW w:w="4961" w:type="dxa"/>
            <w:noWrap/>
          </w:tcPr>
          <w:p w14:paraId="0BBDD88E" w14:textId="37B2BA42" w:rsidR="00916876" w:rsidRDefault="00916876" w:rsidP="00916876">
            <w:pPr>
              <w:spacing w:line="480" w:lineRule="auto"/>
              <w:jc w:val="left"/>
              <w:rPr>
                <w:rFonts w:cstheme="minorHAnsi"/>
                <w:sz w:val="24"/>
                <w:szCs w:val="24"/>
              </w:rPr>
            </w:pPr>
            <w:r w:rsidRPr="00254E5B">
              <w:rPr>
                <w:rFonts w:cstheme="minorHAnsi"/>
                <w:sz w:val="24"/>
                <w:szCs w:val="24"/>
              </w:rPr>
              <w:t>Need for mechanical ventilation (severe)</w:t>
            </w:r>
            <w:r>
              <w:rPr>
                <w:rFonts w:cstheme="minorHAnsi"/>
                <w:sz w:val="24"/>
                <w:szCs w:val="24"/>
              </w:rPr>
              <w:t>; other hospitalised infants (mild-moderate)</w:t>
            </w:r>
          </w:p>
        </w:tc>
      </w:tr>
      <w:tr w:rsidR="00916876" w:rsidRPr="00254E5B" w14:paraId="78E5D4B1" w14:textId="77777777" w:rsidTr="00AB6226">
        <w:trPr>
          <w:trHeight w:val="174"/>
        </w:trPr>
        <w:tc>
          <w:tcPr>
            <w:tcW w:w="1130" w:type="dxa"/>
            <w:vMerge/>
            <w:noWrap/>
          </w:tcPr>
          <w:p w14:paraId="1FF4CD1B" w14:textId="77777777" w:rsidR="00916876" w:rsidRPr="00992BDF" w:rsidDel="005F09AF" w:rsidRDefault="00916876" w:rsidP="00916876">
            <w:pPr>
              <w:spacing w:line="480" w:lineRule="auto"/>
              <w:jc w:val="left"/>
              <w:rPr>
                <w:rFonts w:eastAsia="Cambria" w:cstheme="minorHAnsi"/>
                <w:sz w:val="24"/>
                <w:szCs w:val="24"/>
              </w:rPr>
            </w:pPr>
          </w:p>
        </w:tc>
        <w:tc>
          <w:tcPr>
            <w:tcW w:w="1984" w:type="dxa"/>
            <w:noWrap/>
          </w:tcPr>
          <w:p w14:paraId="0D6D49D2" w14:textId="430DFEB1" w:rsidR="00916876" w:rsidRPr="00484975"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Chen </w:t>
            </w:r>
            <w:r w:rsidRPr="00193958">
              <w:rPr>
                <w:rFonts w:eastAsia="Cambria" w:cstheme="minorHAnsi"/>
                <w:i/>
                <w:sz w:val="24"/>
                <w:szCs w:val="24"/>
              </w:rPr>
              <w:t>et al</w:t>
            </w:r>
            <w:r w:rsidRPr="00484975">
              <w:rPr>
                <w:rFonts w:eastAsia="Cambria" w:cstheme="minorHAnsi"/>
                <w:i/>
                <w:sz w:val="24"/>
                <w:szCs w:val="24"/>
              </w:rPr>
              <w:t>, 2002</w:t>
            </w:r>
            <w:r>
              <w:rPr>
                <w:rFonts w:eastAsia="Cambria" w:cstheme="minorHAnsi"/>
                <w:i/>
                <w:sz w:val="24"/>
                <w:szCs w:val="24"/>
                <w:lang w:val="nl-BE"/>
              </w:rPr>
              <w:fldChar w:fldCharType="begin" w:fldLock="1"/>
            </w:r>
            <w:r>
              <w:rPr>
                <w:rFonts w:eastAsia="Cambria" w:cstheme="minorHAnsi"/>
                <w:i/>
                <w:sz w:val="24"/>
                <w:szCs w:val="24"/>
                <w:lang w:val="nl-BE"/>
              </w:rPr>
              <w:instrText xml:space="preserve">ADDIN CSL_CITATION {"citationItems":[{"id":"ITEM-1","itemData":{"ISBN":"0803-5253","ISSN":"0803-5253","abstract":"Aim: To explore the relationship between cytokine responses and severity of respiratory syncytial virus (RSV) infection in infants. Methods: Intracellular interleukin-4 (IL-4) and interferon-gamma (IFN-gamma) expression in peripheral blood CD3+ and CD8+ lymphocytes was measured by four-colour flow cytometry. Serum IL-12, IL-4 and IFN-gamma levels were also determined by enzyme-linked immunosorbent assay. Results: The frequency of IL-4 and IFN-gamma expression in CD3+CD8- cells was the same in RSV-infected, non-RSV-infected and control infants and in those with RSV bronchiolitis or RSV pneumonia, indicating that no Th2 predominance exists in the acute phase of RSV infection and RSV bronchiolitis. Furthermore, RSV-infected infants had a more frequent IFN-gamma expression in CD3+CD8+ cells than controls, and they also showed a much lower serum IL-4/ IFN-gamma ratio because of decreased IL-4 and elevated IFN-gamma, the latter being most prominent in RSV bronchiolitis. The serum IL-12 level in RSV-infected infants was the same as in control infants, while those with non-RSV infections had a much higher level. Serum IL-12, IFN-gamma and frequency of IFN-gamma expression in CD3+CD8+ cells in mild RSV infection were much higher than in controls, while no difference existed between severe cases and controls. Conclusion: Type 2 cytokine predominance was not found in the acute phase of RSV infection and RSV bronchiolitis, but both were accompanied by </w:instrText>
            </w:r>
            <w:r w:rsidRPr="00643BFA">
              <w:rPr>
                <w:rFonts w:eastAsia="Cambria" w:cstheme="minorHAnsi"/>
                <w:i/>
                <w:sz w:val="24"/>
                <w:szCs w:val="24"/>
              </w:rPr>
              <w:instrText>enhanced production of IFN-gamma and a much higher serum IFN-gamma level than in healthy controls, especially in th ose with RSV bronchiolitis, suggesting a role in causing airway obstruction. IFN-gamma and IL-12 may also play a protective role in RSV infections by diminishing viral replication, and high levels of IL-12 and IFN-gamma may be associated with lessening of the severity of infection.","author":[{"dropping-particle":"","family":"Chen","given":"ZM","non-dropping-particle":"","parse-names":false,"suffix":""},{"dropping-particle":"","family":"Mao","given":"J H","non-dropping-particle":"","parse-names":false,"suffix":""},{"dropping-particle":"","family":"Du","given":"L Z","non-dropping-particle":"","parse-names":false,"suffix":""},{"dropping-particle":"","family":"Tang","given":"Y M","non-dropping-particle":"","parse-names":false,"suffix":""}],"container-title":"Acta Paediatrica, International Journal of Paediatrics","id":"ITEM-1","issue":"9","issued":{"date-parts":[["2002"]]},"page":"914-922","title":"Association of cytokine responses with disease severity in infants with respiratory syncytial virus infection.","type":"article-journal","volume":"91"},"uris":["http://www.mendeley.com/documents/?uuid=a05ec96b-77ae-424a-bb98-8ad0accfbd17"]}],"mendeley":{"formattedCitation":"[50]","plainTextFormattedCitation":"[50]","previouslyFormattedCitation":"[50]"},"properties":{"noteIndex":0},"schema":"https://github.com/citation-style-language/schema/raw/master/csl-citation.json"}</w:instrText>
            </w:r>
            <w:r>
              <w:rPr>
                <w:rFonts w:eastAsia="Cambria" w:cstheme="minorHAnsi"/>
                <w:i/>
                <w:sz w:val="24"/>
                <w:szCs w:val="24"/>
                <w:lang w:val="nl-BE"/>
              </w:rPr>
              <w:fldChar w:fldCharType="separate"/>
            </w:r>
            <w:r w:rsidRPr="00643BFA">
              <w:rPr>
                <w:rFonts w:eastAsia="Cambria" w:cstheme="minorHAnsi"/>
                <w:noProof/>
                <w:sz w:val="24"/>
                <w:szCs w:val="24"/>
              </w:rPr>
              <w:t>[50]</w:t>
            </w:r>
            <w:r>
              <w:rPr>
                <w:rFonts w:eastAsia="Cambria" w:cstheme="minorHAnsi"/>
                <w:i/>
                <w:sz w:val="24"/>
                <w:szCs w:val="24"/>
                <w:lang w:val="nl-BE"/>
              </w:rPr>
              <w:fldChar w:fldCharType="end"/>
            </w:r>
          </w:p>
        </w:tc>
        <w:tc>
          <w:tcPr>
            <w:tcW w:w="1421" w:type="dxa"/>
            <w:noWrap/>
          </w:tcPr>
          <w:p w14:paraId="34B5BBEE" w14:textId="768F6DD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3AF76D9B" w14:textId="4C6D6CE6" w:rsidR="00916876" w:rsidRPr="00254E5B" w:rsidRDefault="00916876" w:rsidP="00916876">
            <w:pPr>
              <w:spacing w:line="480" w:lineRule="auto"/>
              <w:jc w:val="left"/>
              <w:rPr>
                <w:rFonts w:cstheme="minorHAnsi"/>
                <w:sz w:val="24"/>
                <w:szCs w:val="24"/>
              </w:rPr>
            </w:pPr>
            <w:r w:rsidRPr="00254E5B">
              <w:rPr>
                <w:rFonts w:cstheme="minorHAnsi"/>
                <w:sz w:val="24"/>
                <w:szCs w:val="24"/>
              </w:rPr>
              <w:t>2-24 months</w:t>
            </w:r>
          </w:p>
        </w:tc>
        <w:tc>
          <w:tcPr>
            <w:tcW w:w="3686" w:type="dxa"/>
          </w:tcPr>
          <w:p w14:paraId="4134AC79" w14:textId="1CF78408" w:rsidR="00916876" w:rsidRPr="00254E5B" w:rsidRDefault="00916876" w:rsidP="00916876">
            <w:pPr>
              <w:spacing w:line="480" w:lineRule="auto"/>
              <w:jc w:val="left"/>
              <w:rPr>
                <w:rFonts w:cstheme="minorHAnsi"/>
                <w:sz w:val="24"/>
                <w:szCs w:val="24"/>
              </w:rPr>
            </w:pPr>
            <w:r w:rsidRPr="00254E5B">
              <w:rPr>
                <w:rFonts w:cstheme="minorHAnsi"/>
                <w:sz w:val="24"/>
                <w:szCs w:val="24"/>
              </w:rPr>
              <w:t>Cohort 1: 44 infants hospitalised due to RSV infection (26 LRTI, 18 pneumonia). Cohort 2: 41 non-RSV LRTI; 30 healthy controls</w:t>
            </w:r>
          </w:p>
        </w:tc>
        <w:tc>
          <w:tcPr>
            <w:tcW w:w="4961" w:type="dxa"/>
            <w:noWrap/>
          </w:tcPr>
          <w:p w14:paraId="1CC97DA5" w14:textId="5E90DD87" w:rsidR="00916876" w:rsidRPr="00254E5B" w:rsidRDefault="00916876" w:rsidP="00916876">
            <w:pPr>
              <w:spacing w:line="480" w:lineRule="auto"/>
              <w:jc w:val="left"/>
              <w:rPr>
                <w:rFonts w:eastAsia="Cambria" w:cstheme="minorHAnsi"/>
                <w:sz w:val="24"/>
                <w:szCs w:val="24"/>
              </w:rPr>
            </w:pPr>
            <w:r>
              <w:rPr>
                <w:rFonts w:cstheme="minorHAnsi"/>
                <w:sz w:val="24"/>
                <w:szCs w:val="24"/>
              </w:rPr>
              <w:t xml:space="preserve">Severe group: </w:t>
            </w:r>
            <w:r w:rsidRPr="00254E5B">
              <w:rPr>
                <w:rFonts w:cstheme="minorHAnsi"/>
                <w:sz w:val="24"/>
                <w:szCs w:val="24"/>
              </w:rPr>
              <w:t>Oxygen saturation</w:t>
            </w:r>
            <w:r>
              <w:rPr>
                <w:rFonts w:cstheme="minorHAnsi"/>
                <w:sz w:val="24"/>
                <w:szCs w:val="24"/>
              </w:rPr>
              <w:t xml:space="preserve"> lower than 90%</w:t>
            </w:r>
            <w:r w:rsidRPr="00254E5B">
              <w:rPr>
                <w:rFonts w:cstheme="minorHAnsi"/>
                <w:sz w:val="24"/>
                <w:szCs w:val="24"/>
              </w:rPr>
              <w:t>; arterial oxygen partial pressure</w:t>
            </w:r>
            <w:r>
              <w:rPr>
                <w:rFonts w:cstheme="minorHAnsi"/>
                <w:sz w:val="24"/>
                <w:szCs w:val="24"/>
              </w:rPr>
              <w:t xml:space="preserve"> lower than 60mmHg</w:t>
            </w:r>
            <w:r w:rsidRPr="00254E5B">
              <w:rPr>
                <w:rFonts w:cstheme="minorHAnsi"/>
                <w:sz w:val="24"/>
                <w:szCs w:val="24"/>
              </w:rPr>
              <w:t xml:space="preserve">; </w:t>
            </w:r>
            <w:r>
              <w:rPr>
                <w:rFonts w:cstheme="minorHAnsi"/>
                <w:sz w:val="24"/>
                <w:szCs w:val="24"/>
              </w:rPr>
              <w:t>need</w:t>
            </w:r>
            <w:r w:rsidRPr="00254E5B">
              <w:rPr>
                <w:rFonts w:cstheme="minorHAnsi"/>
                <w:sz w:val="24"/>
                <w:szCs w:val="24"/>
              </w:rPr>
              <w:t xml:space="preserve"> f</w:t>
            </w:r>
            <w:r>
              <w:rPr>
                <w:rFonts w:cstheme="minorHAnsi"/>
                <w:sz w:val="24"/>
                <w:szCs w:val="24"/>
              </w:rPr>
              <w:t>or</w:t>
            </w:r>
            <w:r w:rsidRPr="00254E5B">
              <w:rPr>
                <w:rFonts w:cstheme="minorHAnsi"/>
                <w:sz w:val="24"/>
                <w:szCs w:val="24"/>
              </w:rPr>
              <w:t xml:space="preserve"> oxygen supplementation; mechanical ventilation</w:t>
            </w:r>
            <w:r>
              <w:rPr>
                <w:rFonts w:cstheme="minorHAnsi"/>
                <w:sz w:val="24"/>
                <w:szCs w:val="24"/>
              </w:rPr>
              <w:t>; others are considered as mild group</w:t>
            </w:r>
          </w:p>
        </w:tc>
      </w:tr>
      <w:tr w:rsidR="00916876" w:rsidRPr="00254E5B" w14:paraId="335C297E" w14:textId="77777777" w:rsidTr="00AB6226">
        <w:trPr>
          <w:trHeight w:val="174"/>
        </w:trPr>
        <w:tc>
          <w:tcPr>
            <w:tcW w:w="1130" w:type="dxa"/>
            <w:vMerge w:val="restart"/>
            <w:noWrap/>
            <w:hideMark/>
          </w:tcPr>
          <w:p w14:paraId="6308A6F5" w14:textId="3AD6900C"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lastRenderedPageBreak/>
              <w:t>IL-4: IFN-γ ratio</w:t>
            </w:r>
          </w:p>
        </w:tc>
        <w:tc>
          <w:tcPr>
            <w:tcW w:w="1984" w:type="dxa"/>
            <w:noWrap/>
            <w:hideMark/>
          </w:tcPr>
          <w:p w14:paraId="5DFA0368" w14:textId="356D8C7B"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Legg </w:t>
            </w:r>
            <w:r w:rsidRPr="00193958">
              <w:rPr>
                <w:rFonts w:eastAsia="Cambria" w:cstheme="minorHAnsi"/>
                <w:i/>
                <w:sz w:val="24"/>
                <w:szCs w:val="24"/>
              </w:rPr>
              <w:t>et al</w:t>
            </w:r>
            <w:r w:rsidRPr="00484975">
              <w:rPr>
                <w:rFonts w:eastAsia="Cambria" w:cstheme="minorHAnsi"/>
                <w:i/>
                <w:sz w:val="24"/>
                <w:szCs w:val="24"/>
              </w:rPr>
              <w:t>, 2003</w:t>
            </w:r>
            <w:r>
              <w:rPr>
                <w:rFonts w:eastAsia="Cambria" w:cstheme="minorHAnsi"/>
                <w:i/>
                <w:sz w:val="24"/>
                <w:szCs w:val="24"/>
              </w:rPr>
              <w:fldChar w:fldCharType="begin" w:fldLock="1"/>
            </w:r>
            <w:r>
              <w:rPr>
                <w:rFonts w:eastAsia="Cambria" w:cstheme="minorHAnsi"/>
                <w:i/>
                <w:sz w:val="24"/>
                <w:szCs w:val="24"/>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e02ed1fe-3f39-4ee6-9f20-0a75ead8ea64"]}],"mendeley":{"formattedCitation":"[24]","plainTextFormattedCitation":"[24]","previouslyFormattedCitation":"[23]"},"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[24]</w:t>
            </w:r>
            <w:r>
              <w:rPr>
                <w:rFonts w:eastAsia="Cambria" w:cstheme="minorHAnsi"/>
                <w:i/>
                <w:sz w:val="24"/>
                <w:szCs w:val="24"/>
              </w:rPr>
              <w:fldChar w:fldCharType="end"/>
            </w:r>
          </w:p>
        </w:tc>
        <w:tc>
          <w:tcPr>
            <w:tcW w:w="1421" w:type="dxa"/>
            <w:noWrap/>
            <w:hideMark/>
          </w:tcPr>
          <w:p w14:paraId="5B619707"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49EBD71C"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[mean days (sd)]</w:t>
            </w:r>
          </w:p>
          <w:p w14:paraId="77A838C4"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LRTI group: 147 (84); URTI group: 219 (125)</w:t>
            </w:r>
          </w:p>
        </w:tc>
        <w:tc>
          <w:tcPr>
            <w:tcW w:w="3686" w:type="dxa"/>
          </w:tcPr>
          <w:p w14:paraId="0B96B11D"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9 RSV LRTI; 19 RSV URTI</w:t>
            </w:r>
          </w:p>
          <w:p w14:paraId="2F156D65" w14:textId="77777777" w:rsidR="00916876" w:rsidRPr="00254E5B" w:rsidRDefault="00916876" w:rsidP="00916876">
            <w:pPr>
              <w:spacing w:line="480" w:lineRule="auto"/>
              <w:jc w:val="left"/>
              <w:rPr>
                <w:rFonts w:cstheme="minorHAnsi"/>
                <w:sz w:val="24"/>
                <w:szCs w:val="24"/>
              </w:rPr>
            </w:pPr>
          </w:p>
        </w:tc>
        <w:tc>
          <w:tcPr>
            <w:tcW w:w="4961" w:type="dxa"/>
            <w:noWrap/>
            <w:hideMark/>
          </w:tcPr>
          <w:p w14:paraId="64127695" w14:textId="77777777" w:rsidR="00916876" w:rsidRPr="00254E5B" w:rsidRDefault="00916876" w:rsidP="00916876">
            <w:pPr>
              <w:spacing w:line="480" w:lineRule="auto"/>
              <w:jc w:val="left"/>
              <w:rPr>
                <w:rFonts w:cstheme="minorHAnsi"/>
                <w:sz w:val="24"/>
                <w:szCs w:val="24"/>
              </w:rPr>
            </w:pPr>
            <w:r w:rsidRPr="00254E5B">
              <w:rPr>
                <w:rFonts w:eastAsia="Cambria" w:cstheme="minorHAnsi"/>
                <w:sz w:val="24"/>
                <w:szCs w:val="24"/>
              </w:rPr>
              <w:t>Acute URTI; acute bronchiolitis</w:t>
            </w:r>
          </w:p>
        </w:tc>
      </w:tr>
      <w:tr w:rsidR="00916876" w:rsidRPr="00254E5B" w14:paraId="19518CE1" w14:textId="77777777" w:rsidTr="00AB6226">
        <w:trPr>
          <w:trHeight w:val="174"/>
        </w:trPr>
        <w:tc>
          <w:tcPr>
            <w:tcW w:w="1130" w:type="dxa"/>
            <w:vMerge/>
            <w:noWrap/>
          </w:tcPr>
          <w:p w14:paraId="06648CEE" w14:textId="77777777" w:rsidR="00916876" w:rsidRPr="00992BDF" w:rsidDel="005F09AF" w:rsidRDefault="00916876" w:rsidP="00916876">
            <w:pPr>
              <w:spacing w:line="480" w:lineRule="auto"/>
              <w:jc w:val="left"/>
              <w:rPr>
                <w:rFonts w:eastAsia="Cambria" w:cstheme="minorHAnsi"/>
                <w:sz w:val="24"/>
                <w:szCs w:val="24"/>
              </w:rPr>
            </w:pPr>
          </w:p>
        </w:tc>
        <w:tc>
          <w:tcPr>
            <w:tcW w:w="1984" w:type="dxa"/>
            <w:noWrap/>
          </w:tcPr>
          <w:p w14:paraId="5A7F2D46" w14:textId="0E9334B0" w:rsidR="00916876" w:rsidRPr="00484975"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Chen </w:t>
            </w:r>
            <w:r w:rsidRPr="00193958">
              <w:rPr>
                <w:rFonts w:eastAsia="Cambria" w:cstheme="minorHAnsi"/>
                <w:i/>
                <w:sz w:val="24"/>
                <w:szCs w:val="24"/>
              </w:rPr>
              <w:t>et al</w:t>
            </w:r>
            <w:r w:rsidRPr="00484975">
              <w:rPr>
                <w:rFonts w:eastAsia="Cambria" w:cstheme="minorHAnsi"/>
                <w:i/>
                <w:sz w:val="24"/>
                <w:szCs w:val="24"/>
              </w:rPr>
              <w:t>, 2002</w:t>
            </w:r>
            <w:r>
              <w:rPr>
                <w:rFonts w:eastAsia="Cambria" w:cstheme="minorHAnsi"/>
                <w:i/>
                <w:sz w:val="24"/>
                <w:szCs w:val="24"/>
                <w:lang w:val="nl-BE"/>
              </w:rPr>
              <w:fldChar w:fldCharType="begin" w:fldLock="1"/>
            </w:r>
            <w:r w:rsidRPr="00643BFA">
              <w:rPr>
                <w:rFonts w:eastAsia="Cambria" w:cstheme="minorHAnsi"/>
                <w:i/>
                <w:sz w:val="24"/>
                <w:szCs w:val="24"/>
              </w:rPr>
              <w:instrText>ADDIN CSL_CITATION {"citationItems":[{"id":"ITEM-1","itemData":{"ISBN":"0803-5253","ISSN":"0803-5253","abstract":"Aim: To explore the relationship between cytokine responses and severity of respiratory syncytial virus (RSV) infection in infants. Methods: Intracellular interleukin-4 (IL-4) and interferon-gamma (IFN-gamma) expression in peripheral blood CD3+ and CD8+ lymphocytes was measured by four-colour flow cytometry. Serum IL-12, IL-4 and IFN-gamma levels were also determined by enzyme-linked immunosorbent assay. Results: The frequency of IL-4 and IFN-gamma expression in CD3+CD8- cells was the same in RSV-infected, non-RSV-infected and control infants and in those with RSV bronchiolitis or RSV pneumonia, indicating that no Th2 predominance exists in the acute phase of RSV infection and RSV bronchiolitis. Furthermore, RSV-infected infants had a more frequent IFN-gamma expression in CD3+CD8+ cells than controls, and they also showed a much lower serum IL-4/ IFN-gamma ratio because of decreased IL-4 and elevated IFN-gamma, the latter being most prominent in RSV bronchiolitis. The serum IL-12 level in RSV-infected infants was the same as in control infants, while those with non-RSV infections had a much higher level. Serum IL-12, IFN-gamma and frequency of IFN-gamma expression in CD3+CD8+ cells in mild RSV infection were much higher</w:instrText>
            </w:r>
            <w:r>
              <w:rPr>
                <w:rFonts w:eastAsia="Cambria" w:cstheme="minorHAnsi"/>
                <w:i/>
                <w:sz w:val="24"/>
                <w:szCs w:val="24"/>
                <w:lang w:val="nl-BE"/>
              </w:rPr>
              <w:instrText xml:space="preserve"> than in controls, while no difference existed between severe cases and controls. Conclusion: Type 2 cytokine predominance was not found in the acute phase of RSV infection and RSV bronchiolitis, but both were accompanied by </w:instrText>
            </w:r>
            <w:r w:rsidRPr="00643BFA">
              <w:rPr>
                <w:rFonts w:eastAsia="Cambria" w:cstheme="minorHAnsi"/>
                <w:i/>
                <w:sz w:val="24"/>
                <w:szCs w:val="24"/>
              </w:rPr>
              <w:instrText>enhanced production of IFN-gamma and a much higher serum IFN-gamma level than in healthy controls, especially in th ose with RSV bronchiolitis, suggesting a role in causing airway obstruction. IFN-gamma and IL-12 may also play a protective role in RSV infections by diminishing viral replication, and high levels of IL-12 and IFN-gamma may be associated with lessening of the severity of infection.","author":[{"dropping-particle":"","family":"Chen","given":"ZM","non-dropping-particle":"","parse-names":false,"suffix":""},{"dropping-particle":"","family":"Mao","given":"J H","non-dropping-particle":"","parse-names":false,"suffix":""},{"dropping-particle":"","family":"Du","given":"L Z","non-dropping-particle":"","parse-names":false,"suffix":""},{"dropping-particle":"","family":"Tang","given":"Y M","non-dropping-particle":"","parse-names":false,"suffix":""}],"container-title":"Acta Paediatrica, International Journal of Paediatrics","id":"ITEM-1","issue":"9","issued":{"date-parts":[["2002"]]},"page":"914-922","title":"Association of cytokine responses with disease severity in infants with respiratory syncytial virus infection.","type":"article-journal","volume":"91"},"uris":["http://www.mendeley.com/documents/?uuid=a05ec96b-77ae-424a-bb98-8ad0accfbd17"]}],"mendeley":{"formattedCitation":"[50]","plainTextFormattedCitation":"[50]","previouslyFormattedCitation":"[50]"},"properties":{"noteIndex":0},"schema":"https://github.com/citation-style-language/schema/raw/master/csl-citation.json"}</w:instrText>
            </w:r>
            <w:r>
              <w:rPr>
                <w:rFonts w:eastAsia="Cambria" w:cstheme="minorHAnsi"/>
                <w:i/>
                <w:sz w:val="24"/>
                <w:szCs w:val="24"/>
                <w:lang w:val="nl-BE"/>
              </w:rPr>
              <w:fldChar w:fldCharType="separate"/>
            </w:r>
            <w:r w:rsidRPr="00643BFA">
              <w:rPr>
                <w:rFonts w:eastAsia="Cambria" w:cstheme="minorHAnsi"/>
                <w:noProof/>
                <w:sz w:val="24"/>
                <w:szCs w:val="24"/>
              </w:rPr>
              <w:t>[50]</w:t>
            </w:r>
            <w:r>
              <w:rPr>
                <w:rFonts w:eastAsia="Cambria" w:cstheme="minorHAnsi"/>
                <w:i/>
                <w:sz w:val="24"/>
                <w:szCs w:val="24"/>
                <w:lang w:val="nl-BE"/>
              </w:rPr>
              <w:fldChar w:fldCharType="end"/>
            </w:r>
          </w:p>
        </w:tc>
        <w:tc>
          <w:tcPr>
            <w:tcW w:w="1421" w:type="dxa"/>
            <w:noWrap/>
          </w:tcPr>
          <w:p w14:paraId="5BF8B3B7" w14:textId="779E6C6E"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6F1352C9" w14:textId="32DB8F5E" w:rsidR="00916876" w:rsidRPr="00254E5B" w:rsidRDefault="00916876" w:rsidP="00916876">
            <w:pPr>
              <w:spacing w:line="480" w:lineRule="auto"/>
              <w:jc w:val="left"/>
              <w:rPr>
                <w:rFonts w:cstheme="minorHAnsi"/>
                <w:sz w:val="24"/>
                <w:szCs w:val="24"/>
              </w:rPr>
            </w:pPr>
            <w:r w:rsidRPr="00254E5B">
              <w:rPr>
                <w:rFonts w:cstheme="minorHAnsi"/>
                <w:sz w:val="24"/>
                <w:szCs w:val="24"/>
              </w:rPr>
              <w:t>2-24 months</w:t>
            </w:r>
          </w:p>
        </w:tc>
        <w:tc>
          <w:tcPr>
            <w:tcW w:w="3686" w:type="dxa"/>
          </w:tcPr>
          <w:p w14:paraId="535BEB05" w14:textId="2C17D234" w:rsidR="00916876" w:rsidRPr="00254E5B" w:rsidRDefault="00916876" w:rsidP="00916876">
            <w:pPr>
              <w:spacing w:line="480" w:lineRule="auto"/>
              <w:jc w:val="left"/>
              <w:rPr>
                <w:rFonts w:cstheme="minorHAnsi"/>
                <w:sz w:val="24"/>
                <w:szCs w:val="24"/>
              </w:rPr>
            </w:pPr>
            <w:r w:rsidRPr="00254E5B">
              <w:rPr>
                <w:rFonts w:cstheme="minorHAnsi"/>
                <w:sz w:val="24"/>
                <w:szCs w:val="24"/>
              </w:rPr>
              <w:t>Cohort 1: 44 infants hospitalised due to RSV infection (26 LRTI, 18 pneumonia). Cohort 2: 41 non-RSV LRTI; 30 healthy controls</w:t>
            </w:r>
          </w:p>
        </w:tc>
        <w:tc>
          <w:tcPr>
            <w:tcW w:w="4961" w:type="dxa"/>
            <w:noWrap/>
          </w:tcPr>
          <w:p w14:paraId="0853FE5B" w14:textId="37A2C89A" w:rsidR="00916876" w:rsidRPr="00B708E9" w:rsidRDefault="00916876" w:rsidP="00916876">
            <w:pPr>
              <w:spacing w:line="480" w:lineRule="auto"/>
              <w:jc w:val="left"/>
              <w:rPr>
                <w:rFonts w:cstheme="minorHAnsi"/>
                <w:sz w:val="24"/>
                <w:szCs w:val="24"/>
              </w:rPr>
            </w:pPr>
            <w:r>
              <w:rPr>
                <w:rFonts w:cstheme="minorHAnsi"/>
                <w:sz w:val="24"/>
                <w:szCs w:val="24"/>
              </w:rPr>
              <w:t xml:space="preserve">Severe group: </w:t>
            </w:r>
            <w:r w:rsidRPr="00254E5B">
              <w:rPr>
                <w:rFonts w:cstheme="minorHAnsi"/>
                <w:sz w:val="24"/>
                <w:szCs w:val="24"/>
              </w:rPr>
              <w:t>Oxygen saturation</w:t>
            </w:r>
            <w:r>
              <w:rPr>
                <w:rFonts w:cstheme="minorHAnsi"/>
                <w:sz w:val="24"/>
                <w:szCs w:val="24"/>
              </w:rPr>
              <w:t xml:space="preserve"> lower than 90%</w:t>
            </w:r>
            <w:r w:rsidRPr="00254E5B">
              <w:rPr>
                <w:rFonts w:cstheme="minorHAnsi"/>
                <w:sz w:val="24"/>
                <w:szCs w:val="24"/>
              </w:rPr>
              <w:t>; arterial oxygen partial pressure</w:t>
            </w:r>
            <w:r>
              <w:rPr>
                <w:rFonts w:cstheme="minorHAnsi"/>
                <w:sz w:val="24"/>
                <w:szCs w:val="24"/>
              </w:rPr>
              <w:t xml:space="preserve"> lower than 60mmHg</w:t>
            </w:r>
            <w:r w:rsidRPr="00254E5B">
              <w:rPr>
                <w:rFonts w:cstheme="minorHAnsi"/>
                <w:sz w:val="24"/>
                <w:szCs w:val="24"/>
              </w:rPr>
              <w:t xml:space="preserve">; </w:t>
            </w:r>
            <w:r>
              <w:rPr>
                <w:rFonts w:cstheme="minorHAnsi"/>
                <w:sz w:val="24"/>
                <w:szCs w:val="24"/>
              </w:rPr>
              <w:t>need</w:t>
            </w:r>
            <w:r w:rsidRPr="00254E5B">
              <w:rPr>
                <w:rFonts w:cstheme="minorHAnsi"/>
                <w:sz w:val="24"/>
                <w:szCs w:val="24"/>
              </w:rPr>
              <w:t xml:space="preserve"> f</w:t>
            </w:r>
            <w:r>
              <w:rPr>
                <w:rFonts w:cstheme="minorHAnsi"/>
                <w:sz w:val="24"/>
                <w:szCs w:val="24"/>
              </w:rPr>
              <w:t>or</w:t>
            </w:r>
            <w:r w:rsidRPr="00254E5B">
              <w:rPr>
                <w:rFonts w:cstheme="minorHAnsi"/>
                <w:sz w:val="24"/>
                <w:szCs w:val="24"/>
              </w:rPr>
              <w:t xml:space="preserve"> oxygen supplementation; mechanical ventilation</w:t>
            </w:r>
            <w:r>
              <w:rPr>
                <w:rFonts w:cstheme="minorHAnsi"/>
                <w:sz w:val="24"/>
                <w:szCs w:val="24"/>
              </w:rPr>
              <w:t>; others are considered as mild group</w:t>
            </w:r>
          </w:p>
        </w:tc>
      </w:tr>
      <w:tr w:rsidR="00916876" w:rsidRPr="00254E5B" w14:paraId="5D9F7AA4" w14:textId="77777777" w:rsidTr="00AB6226">
        <w:trPr>
          <w:trHeight w:val="527"/>
        </w:trPr>
        <w:tc>
          <w:tcPr>
            <w:tcW w:w="1130" w:type="dxa"/>
            <w:vMerge w:val="restart"/>
            <w:noWrap/>
            <w:hideMark/>
          </w:tcPr>
          <w:p w14:paraId="71B087CF"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IL-6</w:t>
            </w:r>
          </w:p>
        </w:tc>
        <w:tc>
          <w:tcPr>
            <w:tcW w:w="1984" w:type="dxa"/>
            <w:hideMark/>
          </w:tcPr>
          <w:p w14:paraId="1C570384" w14:textId="7204CC07" w:rsidR="00916876" w:rsidRPr="00EE1271" w:rsidRDefault="00916876" w:rsidP="00916876">
            <w:pPr>
              <w:spacing w:line="480" w:lineRule="auto"/>
              <w:jc w:val="left"/>
              <w:rPr>
                <w:rFonts w:eastAsia="Cambria" w:cstheme="minorHAnsi"/>
                <w:i/>
                <w:sz w:val="24"/>
                <w:szCs w:val="24"/>
              </w:rPr>
            </w:pPr>
            <w:r w:rsidRPr="006741F8">
              <w:rPr>
                <w:rFonts w:eastAsia="Cambria" w:cstheme="minorHAnsi"/>
                <w:i/>
                <w:sz w:val="24"/>
                <w:szCs w:val="24"/>
              </w:rPr>
              <w:t>Brand et al, 2013</w:t>
            </w:r>
            <w:bookmarkStart w:id="55" w:name="_Hlk36804147"/>
            <w:r>
              <w:rPr>
                <w:rFonts w:eastAsia="Cambria" w:cstheme="minorHAnsi"/>
                <w:i/>
                <w:sz w:val="24"/>
                <w:szCs w:val="24"/>
              </w:rPr>
              <w:fldChar w:fldCharType="begin" w:fldLock="1"/>
            </w:r>
            <w:r>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[33]</w:t>
            </w:r>
            <w:r>
              <w:rPr>
                <w:rFonts w:eastAsia="Cambria" w:cstheme="minorHAnsi"/>
                <w:i/>
                <w:sz w:val="24"/>
                <w:szCs w:val="24"/>
              </w:rPr>
              <w:fldChar w:fldCharType="end"/>
            </w:r>
            <w:bookmarkEnd w:id="55"/>
          </w:p>
        </w:tc>
        <w:tc>
          <w:tcPr>
            <w:tcW w:w="1421" w:type="dxa"/>
            <w:noWrap/>
            <w:hideMark/>
          </w:tcPr>
          <w:p w14:paraId="512EA768"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5D9336D"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24 months</w:t>
            </w:r>
          </w:p>
          <w:p w14:paraId="78968CA0" w14:textId="77777777" w:rsidR="00916876" w:rsidRPr="00EE1271" w:rsidRDefault="00916876" w:rsidP="00916876">
            <w:pPr>
              <w:spacing w:line="480" w:lineRule="auto"/>
              <w:jc w:val="left"/>
              <w:rPr>
                <w:rFonts w:eastAsia="Cambria" w:cstheme="minorHAnsi"/>
                <w:i/>
                <w:sz w:val="24"/>
                <w:szCs w:val="24"/>
              </w:rPr>
            </w:pPr>
          </w:p>
        </w:tc>
        <w:tc>
          <w:tcPr>
            <w:tcW w:w="3686" w:type="dxa"/>
          </w:tcPr>
          <w:p w14:paraId="429DC086" w14:textId="70684E3C" w:rsidR="00916876" w:rsidRPr="00254E5B" w:rsidRDefault="00916876" w:rsidP="00916876">
            <w:pPr>
              <w:spacing w:line="480" w:lineRule="auto"/>
              <w:jc w:val="left"/>
              <w:rPr>
                <w:rFonts w:cstheme="minorHAnsi"/>
                <w:sz w:val="24"/>
                <w:szCs w:val="24"/>
              </w:rPr>
            </w:pPr>
            <w:r w:rsidRPr="00254E5B">
              <w:rPr>
                <w:rFonts w:cstheme="minorHAnsi"/>
                <w:sz w:val="24"/>
                <w:szCs w:val="24"/>
              </w:rPr>
              <w:t>52 infants with RSV infection (</w:t>
            </w:r>
            <w:r>
              <w:rPr>
                <w:rFonts w:cstheme="minorHAnsi"/>
                <w:sz w:val="24"/>
                <w:szCs w:val="24"/>
              </w:rPr>
              <w:t xml:space="preserve">19 severe, 22 moderate, </w:t>
            </w:r>
            <w:r w:rsidRPr="00254E5B">
              <w:rPr>
                <w:rFonts w:cstheme="minorHAnsi"/>
                <w:sz w:val="24"/>
                <w:szCs w:val="24"/>
              </w:rPr>
              <w:t>11 mild)</w:t>
            </w:r>
          </w:p>
        </w:tc>
        <w:tc>
          <w:tcPr>
            <w:tcW w:w="4961" w:type="dxa"/>
            <w:noWrap/>
            <w:hideMark/>
          </w:tcPr>
          <w:p w14:paraId="38EFABD2" w14:textId="77777777" w:rsidR="00916876" w:rsidRPr="00254E5B" w:rsidRDefault="00916876" w:rsidP="00916876">
            <w:pPr>
              <w:spacing w:line="480" w:lineRule="auto"/>
              <w:jc w:val="left"/>
              <w:rPr>
                <w:rFonts w:eastAsia="Cambria" w:cstheme="minorHAnsi"/>
                <w:i/>
                <w:sz w:val="24"/>
                <w:szCs w:val="24"/>
              </w:rPr>
            </w:pPr>
            <w:r w:rsidRPr="00254E5B">
              <w:rPr>
                <w:rFonts w:eastAsia="Cambria" w:cstheme="minorHAnsi"/>
                <w:sz w:val="24"/>
                <w:szCs w:val="24"/>
              </w:rPr>
              <w:t>Need for mechanical ventilation (severe); need for supplemental oxygen (moderate); no need for supportive treatment (mild)</w:t>
            </w:r>
            <w:r w:rsidRPr="00254E5B">
              <w:rPr>
                <w:rFonts w:cstheme="minorHAnsi"/>
                <w:sz w:val="24"/>
                <w:szCs w:val="24"/>
              </w:rPr>
              <w:t xml:space="preserve"> </w:t>
            </w:r>
          </w:p>
        </w:tc>
      </w:tr>
      <w:tr w:rsidR="00916876" w:rsidRPr="00254E5B" w14:paraId="4053C294" w14:textId="77777777" w:rsidTr="00AB6226">
        <w:trPr>
          <w:trHeight w:val="527"/>
        </w:trPr>
        <w:tc>
          <w:tcPr>
            <w:tcW w:w="1130" w:type="dxa"/>
            <w:vMerge/>
            <w:noWrap/>
          </w:tcPr>
          <w:p w14:paraId="4A30E03C" w14:textId="77777777" w:rsidR="00916876" w:rsidRPr="00992BDF" w:rsidRDefault="00916876" w:rsidP="00916876">
            <w:pPr>
              <w:spacing w:line="480" w:lineRule="auto"/>
              <w:jc w:val="left"/>
              <w:rPr>
                <w:rFonts w:eastAsia="Cambria" w:cstheme="minorHAnsi"/>
                <w:sz w:val="24"/>
                <w:szCs w:val="24"/>
              </w:rPr>
            </w:pPr>
          </w:p>
        </w:tc>
        <w:tc>
          <w:tcPr>
            <w:tcW w:w="1984" w:type="dxa"/>
          </w:tcPr>
          <w:p w14:paraId="501744E6" w14:textId="31F88B15" w:rsidR="00916876" w:rsidRPr="00EE1271" w:rsidRDefault="00916876" w:rsidP="00916876">
            <w:pPr>
              <w:spacing w:line="480" w:lineRule="auto"/>
              <w:jc w:val="left"/>
              <w:rPr>
                <w:rFonts w:eastAsia="Cambria" w:cstheme="minorHAnsi"/>
                <w:i/>
                <w:sz w:val="24"/>
                <w:szCs w:val="24"/>
              </w:rPr>
            </w:pPr>
            <w:r w:rsidRPr="00EE1271">
              <w:rPr>
                <w:rFonts w:eastAsia="Cambria" w:cstheme="minorHAnsi"/>
                <w:i/>
                <w:sz w:val="24"/>
                <w:szCs w:val="24"/>
              </w:rPr>
              <w:t>Brandenburg et al, 2000</w:t>
            </w:r>
            <w:bookmarkStart w:id="56" w:name="_Hlk36804173"/>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virology","id":"ITEM-1","issue":"2","issued":{"date-parts":[["2000"]]},"page":"267-277","title":"Type 1-like immune response is found in children with respiratory syncytial virus infection regardless of clinical severity.","type":"article-journal","volume":"62"},"uris":["http://www.mendeley.com/documents/?uuid=25f77872-b1c2-461e-823d-728e8004ab6a"]}],"mendeley":{"formattedCitation":"[48]","plainTextFormattedCitation":"[48]","previouslyFormattedCitation":"[47]"},"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[48]</w:t>
            </w:r>
            <w:r>
              <w:rPr>
                <w:rFonts w:eastAsia="Cambria" w:cstheme="minorHAnsi"/>
                <w:i/>
                <w:sz w:val="24"/>
                <w:szCs w:val="24"/>
                <w:lang w:val="nl-BE"/>
              </w:rPr>
              <w:fldChar w:fldCharType="end"/>
            </w:r>
            <w:bookmarkEnd w:id="56"/>
          </w:p>
        </w:tc>
        <w:tc>
          <w:tcPr>
            <w:tcW w:w="1421" w:type="dxa"/>
            <w:noWrap/>
          </w:tcPr>
          <w:p w14:paraId="27BB02FF"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4C6EC980"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6 months</w:t>
            </w:r>
          </w:p>
          <w:p w14:paraId="51351DAC" w14:textId="77777777" w:rsidR="00916876" w:rsidRPr="00EE1271" w:rsidRDefault="00916876" w:rsidP="00916876">
            <w:pPr>
              <w:spacing w:line="480" w:lineRule="auto"/>
              <w:jc w:val="left"/>
              <w:rPr>
                <w:rFonts w:eastAsia="Cambria" w:cstheme="minorHAnsi"/>
                <w:i/>
                <w:sz w:val="24"/>
                <w:szCs w:val="24"/>
              </w:rPr>
            </w:pPr>
          </w:p>
        </w:tc>
        <w:tc>
          <w:tcPr>
            <w:tcW w:w="3686" w:type="dxa"/>
          </w:tcPr>
          <w:p w14:paraId="7DC03815" w14:textId="6C8E4D41"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 xml:space="preserve">111 hospitalised infants (50 confirmed severe, 45 mild </w:t>
            </w:r>
            <w:r>
              <w:rPr>
                <w:rFonts w:cstheme="minorHAnsi"/>
                <w:sz w:val="24"/>
                <w:szCs w:val="24"/>
              </w:rPr>
              <w:t xml:space="preserve">RSV </w:t>
            </w:r>
            <w:r w:rsidRPr="00254E5B">
              <w:rPr>
                <w:rFonts w:cstheme="minorHAnsi"/>
                <w:sz w:val="24"/>
                <w:szCs w:val="24"/>
              </w:rPr>
              <w:t>infection)</w:t>
            </w:r>
          </w:p>
        </w:tc>
        <w:tc>
          <w:tcPr>
            <w:tcW w:w="4961" w:type="dxa"/>
            <w:noWrap/>
          </w:tcPr>
          <w:p w14:paraId="52346D59" w14:textId="6E9A56FC"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Severe infection: pCO</w:t>
            </w:r>
            <w:r w:rsidRPr="00254E5B">
              <w:rPr>
                <w:rFonts w:cstheme="minorHAnsi"/>
                <w:sz w:val="24"/>
                <w:szCs w:val="24"/>
                <w:vertAlign w:val="subscript"/>
              </w:rPr>
              <w:t>2</w:t>
            </w:r>
            <w:r w:rsidRPr="00254E5B">
              <w:rPr>
                <w:rFonts w:cstheme="minorHAnsi"/>
                <w:sz w:val="24"/>
                <w:szCs w:val="24"/>
              </w:rPr>
              <w:t xml:space="preserve"> &gt; 6,6kPa, oxygen saturation &lt; 90%</w:t>
            </w:r>
            <w:r>
              <w:rPr>
                <w:rFonts w:cstheme="minorHAnsi"/>
                <w:sz w:val="24"/>
                <w:szCs w:val="24"/>
              </w:rPr>
              <w:t>,</w:t>
            </w:r>
            <w:r w:rsidRPr="00254E5B">
              <w:rPr>
                <w:rFonts w:cstheme="minorHAnsi"/>
                <w:sz w:val="24"/>
                <w:szCs w:val="24"/>
              </w:rPr>
              <w:t xml:space="preserve"> or need for mechanical ventilation</w:t>
            </w:r>
            <w:r>
              <w:rPr>
                <w:rFonts w:cstheme="minorHAnsi"/>
                <w:sz w:val="24"/>
                <w:szCs w:val="24"/>
              </w:rPr>
              <w:t>; mild infection: other hospitalised infants</w:t>
            </w:r>
          </w:p>
        </w:tc>
      </w:tr>
      <w:tr w:rsidR="00916876" w:rsidRPr="00254E5B" w14:paraId="50869099" w14:textId="77777777" w:rsidTr="00AB6226">
        <w:trPr>
          <w:trHeight w:val="527"/>
        </w:trPr>
        <w:tc>
          <w:tcPr>
            <w:tcW w:w="1130" w:type="dxa"/>
            <w:vMerge/>
            <w:noWrap/>
          </w:tcPr>
          <w:p w14:paraId="685C7A09" w14:textId="77777777" w:rsidR="00916876" w:rsidRPr="00992BDF" w:rsidRDefault="00916876" w:rsidP="00916876">
            <w:pPr>
              <w:spacing w:line="480" w:lineRule="auto"/>
              <w:jc w:val="left"/>
              <w:rPr>
                <w:rFonts w:eastAsia="Cambria" w:cstheme="minorHAnsi"/>
                <w:sz w:val="24"/>
                <w:szCs w:val="24"/>
              </w:rPr>
            </w:pPr>
          </w:p>
        </w:tc>
        <w:tc>
          <w:tcPr>
            <w:tcW w:w="1984" w:type="dxa"/>
          </w:tcPr>
          <w:p w14:paraId="3EC2960B" w14:textId="2B951C40" w:rsidR="00916876" w:rsidRPr="00254E5B" w:rsidRDefault="00916876" w:rsidP="00916876">
            <w:pPr>
              <w:spacing w:line="480" w:lineRule="auto"/>
              <w:jc w:val="left"/>
              <w:rPr>
                <w:rFonts w:eastAsia="Cambria" w:cstheme="minorHAnsi"/>
                <w:i/>
                <w:sz w:val="24"/>
                <w:szCs w:val="24"/>
                <w:lang w:val="nl-BE"/>
              </w:rPr>
            </w:pPr>
            <w:r w:rsidRPr="00EE1271">
              <w:rPr>
                <w:rFonts w:eastAsia="Cambria" w:cstheme="minorHAnsi"/>
                <w:i/>
                <w:sz w:val="24"/>
                <w:szCs w:val="24"/>
              </w:rPr>
              <w:t>Diaz et al, 2013</w:t>
            </w:r>
            <w:bookmarkStart w:id="57" w:name="_Hlk36804181"/>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Chile","id":"ITEM-1","issue":"5","issued":{"date-parts":[["2013","5"]]},"page":"574-581","title":"Aumento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[31]","plainTextFormattedCitation":"[31]","previouslyFormattedCitation":"[31]"},"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[31]</w:t>
            </w:r>
            <w:r>
              <w:rPr>
                <w:rFonts w:eastAsia="Cambria" w:cstheme="minorHAnsi"/>
                <w:i/>
                <w:sz w:val="24"/>
                <w:szCs w:val="24"/>
                <w:lang w:val="nl-BE"/>
              </w:rPr>
              <w:fldChar w:fldCharType="end"/>
            </w:r>
            <w:bookmarkEnd w:id="57"/>
          </w:p>
        </w:tc>
        <w:tc>
          <w:tcPr>
            <w:tcW w:w="1421" w:type="dxa"/>
            <w:noWrap/>
          </w:tcPr>
          <w:p w14:paraId="4A02F79E" w14:textId="77777777" w:rsidR="00916876" w:rsidRPr="00922403" w:rsidRDefault="00916876" w:rsidP="00916876">
            <w:pPr>
              <w:spacing w:line="480" w:lineRule="auto"/>
              <w:jc w:val="left"/>
              <w:rPr>
                <w:rFonts w:eastAsia="Cambria" w:cstheme="minorHAnsi"/>
                <w:sz w:val="24"/>
                <w:szCs w:val="24"/>
                <w:lang w:val="nl-BE"/>
              </w:rPr>
            </w:pPr>
            <w:r w:rsidRPr="00922403">
              <w:rPr>
                <w:rFonts w:eastAsia="Cambria" w:cstheme="minorHAnsi"/>
                <w:sz w:val="24"/>
                <w:szCs w:val="24"/>
              </w:rPr>
              <w:t>(+)</w:t>
            </w:r>
          </w:p>
        </w:tc>
        <w:tc>
          <w:tcPr>
            <w:tcW w:w="1839" w:type="dxa"/>
          </w:tcPr>
          <w:p w14:paraId="6EE23725"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12 months</w:t>
            </w:r>
          </w:p>
        </w:tc>
        <w:tc>
          <w:tcPr>
            <w:tcW w:w="3686" w:type="dxa"/>
          </w:tcPr>
          <w:p w14:paraId="776A82F8" w14:textId="61FF7BED" w:rsidR="00916876" w:rsidRPr="00254E5B" w:rsidRDefault="00916876" w:rsidP="00916876">
            <w:pPr>
              <w:spacing w:line="480" w:lineRule="auto"/>
              <w:jc w:val="left"/>
              <w:rPr>
                <w:rFonts w:cstheme="minorHAnsi"/>
                <w:sz w:val="24"/>
                <w:szCs w:val="24"/>
              </w:rPr>
            </w:pPr>
            <w:r w:rsidRPr="00254E5B">
              <w:rPr>
                <w:rFonts w:cstheme="minorHAnsi"/>
                <w:sz w:val="24"/>
                <w:szCs w:val="24"/>
              </w:rPr>
              <w:t>49 RSV bronchiolitis (25 severe bronchiolitis</w:t>
            </w:r>
            <w:r>
              <w:rPr>
                <w:rFonts w:cstheme="minorHAnsi"/>
                <w:sz w:val="24"/>
                <w:szCs w:val="24"/>
              </w:rPr>
              <w:t>, 24 moderate</w:t>
            </w:r>
            <w:r w:rsidRPr="00254E5B">
              <w:rPr>
                <w:rFonts w:cstheme="minorHAnsi"/>
                <w:sz w:val="24"/>
                <w:szCs w:val="24"/>
              </w:rPr>
              <w:t>)</w:t>
            </w:r>
          </w:p>
        </w:tc>
        <w:tc>
          <w:tcPr>
            <w:tcW w:w="4961" w:type="dxa"/>
            <w:noWrap/>
          </w:tcPr>
          <w:p w14:paraId="4C2F601A" w14:textId="17B4C89F" w:rsidR="00916876" w:rsidRPr="00254E5B" w:rsidRDefault="00916876" w:rsidP="00916876">
            <w:pPr>
              <w:spacing w:line="480" w:lineRule="auto"/>
              <w:jc w:val="left"/>
              <w:rPr>
                <w:rFonts w:cstheme="minorHAnsi"/>
                <w:sz w:val="24"/>
                <w:szCs w:val="24"/>
              </w:rPr>
            </w:pPr>
            <w:r w:rsidRPr="00254E5B">
              <w:rPr>
                <w:rFonts w:cstheme="minorHAnsi"/>
                <w:sz w:val="24"/>
                <w:szCs w:val="24"/>
              </w:rPr>
              <w:t>Clinical severity score</w:t>
            </w:r>
            <w:r>
              <w:rPr>
                <w:rFonts w:cstheme="minorHAnsi"/>
                <w:sz w:val="24"/>
                <w:szCs w:val="24"/>
              </w:rPr>
              <w:t>:</w:t>
            </w:r>
            <w:r w:rsidR="00AB6226">
              <w:rPr>
                <w:rFonts w:cstheme="minorHAnsi"/>
                <w:sz w:val="24"/>
                <w:szCs w:val="24"/>
              </w:rPr>
              <w:t xml:space="preserve"> d</w:t>
            </w:r>
            <w:r w:rsidRPr="00254E5B">
              <w:rPr>
                <w:rFonts w:cstheme="minorHAnsi"/>
                <w:sz w:val="24"/>
                <w:szCs w:val="24"/>
              </w:rPr>
              <w:t>ays of hospitalisation, need for oxygen, maximum oxygen fraction delivered during hospitalisation, outpatients</w:t>
            </w:r>
            <w:r>
              <w:rPr>
                <w:rFonts w:cstheme="minorHAnsi"/>
                <w:sz w:val="24"/>
                <w:szCs w:val="24"/>
              </w:rPr>
              <w:t>,</w:t>
            </w:r>
            <w:r w:rsidRPr="00254E5B">
              <w:rPr>
                <w:rFonts w:cstheme="minorHAnsi"/>
                <w:sz w:val="24"/>
                <w:szCs w:val="24"/>
              </w:rPr>
              <w:t xml:space="preserve"> and ICU stay</w:t>
            </w:r>
          </w:p>
        </w:tc>
      </w:tr>
      <w:tr w:rsidR="00916876" w:rsidRPr="00254E5B" w14:paraId="5DA26077" w14:textId="77777777" w:rsidTr="00AB6226">
        <w:trPr>
          <w:trHeight w:val="527"/>
        </w:trPr>
        <w:tc>
          <w:tcPr>
            <w:tcW w:w="1130" w:type="dxa"/>
            <w:vMerge/>
            <w:noWrap/>
          </w:tcPr>
          <w:p w14:paraId="55661E8A" w14:textId="77777777" w:rsidR="00916876" w:rsidRPr="00992BDF" w:rsidRDefault="00916876" w:rsidP="00916876">
            <w:pPr>
              <w:spacing w:line="480" w:lineRule="auto"/>
              <w:jc w:val="left"/>
              <w:rPr>
                <w:rFonts w:eastAsia="Cambria" w:cstheme="minorHAnsi"/>
                <w:sz w:val="24"/>
                <w:szCs w:val="24"/>
              </w:rPr>
            </w:pPr>
          </w:p>
        </w:tc>
        <w:tc>
          <w:tcPr>
            <w:tcW w:w="1984" w:type="dxa"/>
          </w:tcPr>
          <w:p w14:paraId="49AE6F9F" w14:textId="77777777" w:rsidR="00916876" w:rsidRPr="00254E5B" w:rsidRDefault="00916876"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Vieira </w:t>
            </w:r>
            <w:r w:rsidRPr="00193958">
              <w:rPr>
                <w:rFonts w:eastAsia="Cambria" w:cstheme="minorHAnsi"/>
                <w:i/>
                <w:sz w:val="24"/>
                <w:szCs w:val="24"/>
                <w:lang w:val="nl-BE"/>
              </w:rPr>
              <w:t>et al</w:t>
            </w:r>
            <w:r w:rsidRPr="00484975">
              <w:rPr>
                <w:rFonts w:eastAsia="Cambria" w:cstheme="minorHAnsi"/>
                <w:i/>
                <w:sz w:val="24"/>
                <w:szCs w:val="24"/>
                <w:lang w:val="nl-BE"/>
              </w:rPr>
              <w:t>, 2010</w:t>
            </w:r>
            <w:bookmarkStart w:id="58" w:name="_Hlk36804188"/>
            <w:r w:rsidRPr="00F96DB7">
              <w:rPr>
                <w:rFonts w:eastAsia="Cambria" w:cstheme="minorHAnsi"/>
                <w:i/>
                <w:sz w:val="24"/>
                <w:szCs w:val="24"/>
              </w:rPr>
              <w:t>[47]</w:t>
            </w:r>
            <w:bookmarkEnd w:id="58"/>
          </w:p>
        </w:tc>
        <w:tc>
          <w:tcPr>
            <w:tcW w:w="1421" w:type="dxa"/>
            <w:noWrap/>
          </w:tcPr>
          <w:p w14:paraId="43FCF849" w14:textId="77777777" w:rsidR="00916876" w:rsidRPr="00922403" w:rsidRDefault="00916876" w:rsidP="00916876">
            <w:pPr>
              <w:spacing w:line="480" w:lineRule="auto"/>
              <w:jc w:val="left"/>
              <w:rPr>
                <w:rFonts w:eastAsia="Cambria" w:cstheme="minorHAnsi"/>
                <w:sz w:val="24"/>
                <w:szCs w:val="24"/>
                <w:lang w:val="nl-BE"/>
              </w:rPr>
            </w:pPr>
            <w:r w:rsidRPr="00922403">
              <w:rPr>
                <w:rFonts w:eastAsia="Cambria" w:cstheme="minorHAnsi"/>
                <w:sz w:val="24"/>
                <w:szCs w:val="24"/>
              </w:rPr>
              <w:t>(+)</w:t>
            </w:r>
          </w:p>
        </w:tc>
        <w:tc>
          <w:tcPr>
            <w:tcW w:w="1839" w:type="dxa"/>
          </w:tcPr>
          <w:p w14:paraId="5ACDD3F9" w14:textId="77777777" w:rsidR="00916876" w:rsidRPr="00254E5B" w:rsidRDefault="00916876" w:rsidP="00916876">
            <w:pPr>
              <w:spacing w:line="480" w:lineRule="auto"/>
              <w:jc w:val="left"/>
              <w:rPr>
                <w:rFonts w:eastAsia="Cambria" w:cstheme="minorHAnsi"/>
                <w:i/>
                <w:sz w:val="24"/>
                <w:szCs w:val="24"/>
                <w:lang w:val="nl-BE"/>
              </w:rPr>
            </w:pPr>
            <w:r w:rsidRPr="00254E5B">
              <w:rPr>
                <w:rFonts w:cstheme="minorHAnsi"/>
                <w:sz w:val="24"/>
                <w:szCs w:val="24"/>
              </w:rPr>
              <w:t>&lt; 3 months</w:t>
            </w:r>
          </w:p>
        </w:tc>
        <w:tc>
          <w:tcPr>
            <w:tcW w:w="3686" w:type="dxa"/>
          </w:tcPr>
          <w:p w14:paraId="2549CDED" w14:textId="77777777" w:rsidR="00916876" w:rsidRPr="00254E5B" w:rsidRDefault="00916876" w:rsidP="00916876">
            <w:pPr>
              <w:spacing w:line="480" w:lineRule="auto"/>
              <w:jc w:val="left"/>
              <w:rPr>
                <w:rFonts w:eastAsia="Cambria" w:cstheme="minorHAnsi"/>
                <w:i/>
                <w:sz w:val="24"/>
                <w:szCs w:val="24"/>
                <w:lang w:val="nl-BE"/>
              </w:rPr>
            </w:pPr>
            <w:r w:rsidRPr="00254E5B">
              <w:rPr>
                <w:rFonts w:cstheme="minorHAnsi"/>
                <w:sz w:val="24"/>
                <w:szCs w:val="24"/>
              </w:rPr>
              <w:t>30 RSV LRTI</w:t>
            </w:r>
          </w:p>
        </w:tc>
        <w:tc>
          <w:tcPr>
            <w:tcW w:w="4961" w:type="dxa"/>
            <w:noWrap/>
          </w:tcPr>
          <w:p w14:paraId="1B6DC81A" w14:textId="0D814964" w:rsidR="00916876" w:rsidRPr="00254E5B" w:rsidRDefault="00916876" w:rsidP="00916876">
            <w:pPr>
              <w:spacing w:line="480" w:lineRule="auto"/>
              <w:jc w:val="left"/>
              <w:rPr>
                <w:rFonts w:eastAsia="Cambria" w:cstheme="minorHAnsi"/>
                <w:i/>
                <w:sz w:val="24"/>
                <w:szCs w:val="24"/>
              </w:rPr>
            </w:pPr>
            <w:r>
              <w:rPr>
                <w:rFonts w:cstheme="minorHAnsi"/>
                <w:sz w:val="24"/>
                <w:szCs w:val="24"/>
              </w:rPr>
              <w:t>Clinical severity score (r</w:t>
            </w:r>
            <w:r w:rsidRPr="00254E5B">
              <w:rPr>
                <w:rFonts w:cstheme="minorHAnsi"/>
                <w:sz w:val="24"/>
                <w:szCs w:val="24"/>
              </w:rPr>
              <w:t xml:space="preserve">espiratory rate; wheezing; oxygen saturation; accessory </w:t>
            </w:r>
            <w:r w:rsidRPr="00AB6226">
              <w:rPr>
                <w:rFonts w:cstheme="minorHAnsi"/>
                <w:sz w:val="24"/>
                <w:szCs w:val="24"/>
              </w:rPr>
              <w:t>muscle recruitment); duration of oxygen therapy; length of hospital stay</w:t>
            </w:r>
          </w:p>
        </w:tc>
      </w:tr>
      <w:tr w:rsidR="00916876" w:rsidRPr="00254E5B" w14:paraId="3FCBBC43" w14:textId="77777777" w:rsidTr="00AB6226">
        <w:trPr>
          <w:trHeight w:val="527"/>
        </w:trPr>
        <w:tc>
          <w:tcPr>
            <w:tcW w:w="1130" w:type="dxa"/>
            <w:vMerge/>
            <w:noWrap/>
          </w:tcPr>
          <w:p w14:paraId="395B98F6" w14:textId="77777777" w:rsidR="00916876" w:rsidRPr="00992BDF" w:rsidRDefault="00916876" w:rsidP="00916876">
            <w:pPr>
              <w:spacing w:line="480" w:lineRule="auto"/>
              <w:jc w:val="left"/>
              <w:rPr>
                <w:rFonts w:eastAsia="Cambria" w:cstheme="minorHAnsi"/>
                <w:sz w:val="24"/>
                <w:szCs w:val="24"/>
              </w:rPr>
            </w:pPr>
          </w:p>
        </w:tc>
        <w:tc>
          <w:tcPr>
            <w:tcW w:w="1984" w:type="dxa"/>
          </w:tcPr>
          <w:p w14:paraId="0A07E625" w14:textId="1A6CB2AD" w:rsidR="00916876" w:rsidRPr="00254E5B" w:rsidRDefault="00916876"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Mella </w:t>
            </w:r>
            <w:r w:rsidRPr="00193958">
              <w:rPr>
                <w:rFonts w:eastAsia="Cambria" w:cstheme="minorHAnsi"/>
                <w:i/>
                <w:sz w:val="24"/>
                <w:szCs w:val="24"/>
                <w:lang w:val="nl-BE"/>
              </w:rPr>
              <w:t>et al</w:t>
            </w:r>
            <w:r w:rsidRPr="00484975">
              <w:rPr>
                <w:rFonts w:eastAsia="Cambria" w:cstheme="minorHAnsi"/>
                <w:i/>
                <w:sz w:val="24"/>
                <w:szCs w:val="24"/>
                <w:lang w:val="nl-BE"/>
              </w:rPr>
              <w:t>, 2013</w:t>
            </w:r>
            <w:bookmarkStart w:id="59" w:name="_Hlk36804197"/>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[52]","plainTextFormattedCitation":"[52]","previouslyFormattedCitation":"[51]"},"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lang w:val="nl-BE"/>
              </w:rPr>
              <w:t>[52]</w:t>
            </w:r>
            <w:r>
              <w:rPr>
                <w:rFonts w:eastAsia="Cambria" w:cstheme="minorHAnsi"/>
                <w:i/>
                <w:sz w:val="24"/>
                <w:szCs w:val="24"/>
                <w:lang w:val="nl-BE"/>
              </w:rPr>
              <w:fldChar w:fldCharType="end"/>
            </w:r>
            <w:bookmarkEnd w:id="59"/>
          </w:p>
        </w:tc>
        <w:tc>
          <w:tcPr>
            <w:tcW w:w="1421" w:type="dxa"/>
            <w:noWrap/>
          </w:tcPr>
          <w:p w14:paraId="6C14C592" w14:textId="33E93BB3" w:rsidR="00916876" w:rsidRPr="00922403" w:rsidRDefault="00916876" w:rsidP="00916876">
            <w:pPr>
              <w:spacing w:line="480" w:lineRule="auto"/>
              <w:jc w:val="left"/>
              <w:rPr>
                <w:rFonts w:eastAsia="Cambria" w:cstheme="minorHAnsi"/>
                <w:sz w:val="24"/>
                <w:szCs w:val="24"/>
                <w:lang w:val="nl-BE"/>
              </w:rPr>
            </w:pPr>
            <w:r w:rsidRPr="00922403">
              <w:rPr>
                <w:rFonts w:eastAsia="Cambria" w:cstheme="minorHAnsi"/>
                <w:sz w:val="24"/>
                <w:szCs w:val="24"/>
              </w:rPr>
              <w:t>(</w:t>
            </w:r>
            <w:r w:rsidR="005C0916">
              <w:rPr>
                <w:rFonts w:eastAsia="Cambria" w:cstheme="minorHAnsi"/>
                <w:sz w:val="24"/>
                <w:szCs w:val="24"/>
              </w:rPr>
              <w:t>+</w:t>
            </w:r>
            <w:r w:rsidRPr="00922403">
              <w:rPr>
                <w:rFonts w:eastAsia="Cambria" w:cstheme="minorHAnsi"/>
                <w:sz w:val="24"/>
                <w:szCs w:val="24"/>
              </w:rPr>
              <w:t>)</w:t>
            </w:r>
            <w:r w:rsidR="005C0916">
              <w:rPr>
                <w:rFonts w:eastAsia="Cambria" w:cstheme="minorHAnsi"/>
                <w:sz w:val="24"/>
                <w:szCs w:val="24"/>
              </w:rPr>
              <w:t>*</w:t>
            </w:r>
          </w:p>
        </w:tc>
        <w:tc>
          <w:tcPr>
            <w:tcW w:w="1839" w:type="dxa"/>
          </w:tcPr>
          <w:p w14:paraId="73EC71B7"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24 months</w:t>
            </w:r>
          </w:p>
          <w:p w14:paraId="50D3671A" w14:textId="77777777" w:rsidR="00916876" w:rsidRPr="00254E5B" w:rsidRDefault="00916876" w:rsidP="00916876">
            <w:pPr>
              <w:spacing w:line="480" w:lineRule="auto"/>
              <w:jc w:val="left"/>
              <w:rPr>
                <w:rFonts w:eastAsia="Cambria" w:cstheme="minorHAnsi"/>
                <w:i/>
                <w:sz w:val="24"/>
                <w:szCs w:val="24"/>
                <w:lang w:val="nl-BE"/>
              </w:rPr>
            </w:pPr>
          </w:p>
        </w:tc>
        <w:tc>
          <w:tcPr>
            <w:tcW w:w="3686" w:type="dxa"/>
          </w:tcPr>
          <w:p w14:paraId="59272065" w14:textId="2841CAD1" w:rsidR="00916876" w:rsidRPr="00254E5B" w:rsidRDefault="00916876" w:rsidP="00916876">
            <w:pPr>
              <w:spacing w:line="480" w:lineRule="auto"/>
              <w:jc w:val="left"/>
              <w:rPr>
                <w:rFonts w:cstheme="minorHAnsi"/>
                <w:sz w:val="24"/>
                <w:szCs w:val="24"/>
              </w:rPr>
            </w:pPr>
            <w:r w:rsidRPr="00254E5B">
              <w:rPr>
                <w:rFonts w:cstheme="minorHAnsi"/>
                <w:sz w:val="24"/>
                <w:szCs w:val="24"/>
              </w:rPr>
              <w:t>66 RSV LRTI</w:t>
            </w:r>
            <w:r>
              <w:rPr>
                <w:rFonts w:cstheme="minorHAnsi"/>
                <w:sz w:val="24"/>
                <w:szCs w:val="24"/>
              </w:rPr>
              <w:t xml:space="preserve"> (20 PICU patients, 46 floor patients)</w:t>
            </w:r>
            <w:r w:rsidRPr="00254E5B">
              <w:rPr>
                <w:rFonts w:cstheme="minorHAnsi"/>
                <w:sz w:val="24"/>
                <w:szCs w:val="24"/>
              </w:rPr>
              <w:t>; 14 healthy controls</w:t>
            </w:r>
          </w:p>
          <w:p w14:paraId="4D129543" w14:textId="77777777" w:rsidR="00916876" w:rsidRPr="00CC6320" w:rsidRDefault="00916876" w:rsidP="00916876">
            <w:pPr>
              <w:spacing w:line="480" w:lineRule="auto"/>
              <w:jc w:val="left"/>
              <w:rPr>
                <w:rFonts w:eastAsia="Cambria" w:cstheme="minorHAnsi"/>
                <w:i/>
                <w:sz w:val="24"/>
                <w:szCs w:val="24"/>
              </w:rPr>
            </w:pPr>
          </w:p>
        </w:tc>
        <w:tc>
          <w:tcPr>
            <w:tcW w:w="4961" w:type="dxa"/>
            <w:noWrap/>
          </w:tcPr>
          <w:p w14:paraId="630C632A" w14:textId="15A4089D" w:rsidR="00916876" w:rsidRDefault="00916876" w:rsidP="00916876">
            <w:pPr>
              <w:spacing w:line="480" w:lineRule="auto"/>
              <w:jc w:val="left"/>
              <w:rPr>
                <w:rFonts w:cstheme="minorHAnsi"/>
                <w:sz w:val="24"/>
                <w:szCs w:val="24"/>
              </w:rPr>
            </w:pPr>
            <w:r>
              <w:rPr>
                <w:rFonts w:cstheme="minorHAnsi"/>
                <w:sz w:val="24"/>
                <w:szCs w:val="24"/>
              </w:rPr>
              <w:t>Admission to PICU (severe); floor patients (mild-moderate).  Severity is defined by a scoring system (l</w:t>
            </w:r>
            <w:r w:rsidRPr="00254E5B">
              <w:rPr>
                <w:rFonts w:cstheme="minorHAnsi"/>
                <w:sz w:val="24"/>
                <w:szCs w:val="24"/>
              </w:rPr>
              <w:t xml:space="preserve">ength of hospitalization; the need for </w:t>
            </w:r>
            <w:r w:rsidRPr="00254E5B">
              <w:rPr>
                <w:rFonts w:cstheme="minorHAnsi"/>
                <w:sz w:val="24"/>
                <w:szCs w:val="24"/>
              </w:rPr>
              <w:lastRenderedPageBreak/>
              <w:t>supplemental oxygen; duration of supplemental oxygen</w:t>
            </w:r>
            <w:r>
              <w:rPr>
                <w:rFonts w:cstheme="minorHAnsi"/>
                <w:sz w:val="24"/>
                <w:szCs w:val="24"/>
              </w:rPr>
              <w:t>)</w:t>
            </w:r>
          </w:p>
          <w:p w14:paraId="5CF50B9F" w14:textId="6A4758E6" w:rsidR="00916876" w:rsidRPr="00254E5B" w:rsidRDefault="00916876" w:rsidP="00916876">
            <w:pPr>
              <w:spacing w:line="480" w:lineRule="auto"/>
              <w:jc w:val="left"/>
              <w:rPr>
                <w:rFonts w:eastAsia="Cambria" w:cstheme="minorHAnsi"/>
                <w:i/>
                <w:sz w:val="24"/>
                <w:szCs w:val="24"/>
              </w:rPr>
            </w:pPr>
            <w:r>
              <w:rPr>
                <w:rFonts w:cstheme="minorHAnsi"/>
                <w:sz w:val="24"/>
                <w:szCs w:val="24"/>
              </w:rPr>
              <w:t xml:space="preserve">*IL-6 concentrations were positively correlated with the </w:t>
            </w:r>
            <w:r w:rsidR="005C0916">
              <w:rPr>
                <w:rFonts w:cstheme="minorHAnsi"/>
                <w:sz w:val="24"/>
                <w:szCs w:val="24"/>
              </w:rPr>
              <w:t>length</w:t>
            </w:r>
            <w:r>
              <w:rPr>
                <w:rFonts w:cstheme="minorHAnsi"/>
                <w:sz w:val="24"/>
                <w:szCs w:val="24"/>
              </w:rPr>
              <w:t xml:space="preserve"> of hospitalisation and length of PICU stay in PICU patients.</w:t>
            </w:r>
          </w:p>
        </w:tc>
      </w:tr>
      <w:tr w:rsidR="00916876" w:rsidRPr="00254E5B" w14:paraId="2EB508F8" w14:textId="77777777" w:rsidTr="00AB6226">
        <w:trPr>
          <w:trHeight w:val="527"/>
        </w:trPr>
        <w:tc>
          <w:tcPr>
            <w:tcW w:w="1130" w:type="dxa"/>
            <w:vMerge/>
            <w:noWrap/>
          </w:tcPr>
          <w:p w14:paraId="06022698" w14:textId="77777777" w:rsidR="00916876" w:rsidRPr="00992BDF" w:rsidRDefault="00916876" w:rsidP="00916876">
            <w:pPr>
              <w:spacing w:line="480" w:lineRule="auto"/>
              <w:jc w:val="left"/>
              <w:rPr>
                <w:rFonts w:eastAsia="Cambria" w:cstheme="minorHAnsi"/>
                <w:sz w:val="24"/>
                <w:szCs w:val="24"/>
              </w:rPr>
            </w:pPr>
          </w:p>
        </w:tc>
        <w:tc>
          <w:tcPr>
            <w:tcW w:w="1984" w:type="dxa"/>
          </w:tcPr>
          <w:p w14:paraId="1B8F36F0" w14:textId="7E0193E1" w:rsidR="00916876" w:rsidRPr="00254E5B" w:rsidRDefault="00916876"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Larrañaga </w:t>
            </w:r>
            <w:r w:rsidRPr="00193958">
              <w:rPr>
                <w:rFonts w:eastAsia="Cambria" w:cstheme="minorHAnsi"/>
                <w:i/>
                <w:sz w:val="24"/>
                <w:szCs w:val="24"/>
                <w:lang w:val="nl-BE"/>
              </w:rPr>
              <w:t>et al</w:t>
            </w:r>
            <w:r w:rsidRPr="00484975">
              <w:rPr>
                <w:rFonts w:eastAsia="Cambria" w:cstheme="minorHAnsi"/>
                <w:i/>
                <w:sz w:val="24"/>
                <w:szCs w:val="24"/>
                <w:lang w:val="nl-BE"/>
              </w:rPr>
              <w:t>, 2009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p>
        </w:tc>
        <w:tc>
          <w:tcPr>
            <w:tcW w:w="1421" w:type="dxa"/>
            <w:noWrap/>
          </w:tcPr>
          <w:p w14:paraId="603B64FC" w14:textId="77777777" w:rsidR="00916876" w:rsidRPr="00922403" w:rsidRDefault="00916876"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619E028B" w14:textId="77777777" w:rsidR="00916876" w:rsidRPr="00254E5B" w:rsidRDefault="00916876" w:rsidP="00916876">
            <w:pPr>
              <w:spacing w:line="480" w:lineRule="auto"/>
              <w:jc w:val="left"/>
              <w:rPr>
                <w:rFonts w:eastAsia="Cambria" w:cstheme="minorHAnsi"/>
                <w:i/>
                <w:sz w:val="24"/>
                <w:szCs w:val="24"/>
                <w:lang w:val="nl-BE"/>
              </w:rPr>
            </w:pPr>
            <w:r w:rsidRPr="00254E5B">
              <w:rPr>
                <w:rFonts w:cstheme="minorHAnsi"/>
                <w:sz w:val="24"/>
                <w:szCs w:val="24"/>
              </w:rPr>
              <w:t>&lt; 6 months</w:t>
            </w:r>
          </w:p>
        </w:tc>
        <w:tc>
          <w:tcPr>
            <w:tcW w:w="3686" w:type="dxa"/>
          </w:tcPr>
          <w:p w14:paraId="05D47706" w14:textId="7777777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75 infants with RSV infection (37 severe, 38 moderate); 24 healthy controls</w:t>
            </w:r>
          </w:p>
        </w:tc>
        <w:tc>
          <w:tcPr>
            <w:tcW w:w="4961" w:type="dxa"/>
            <w:noWrap/>
          </w:tcPr>
          <w:p w14:paraId="42E6E391" w14:textId="50EB268E" w:rsidR="00916876" w:rsidRPr="00254E5B" w:rsidRDefault="00916876"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916876" w:rsidRPr="00254E5B" w14:paraId="1F2AC0A1" w14:textId="77777777" w:rsidTr="00AB6226">
        <w:trPr>
          <w:trHeight w:val="527"/>
        </w:trPr>
        <w:tc>
          <w:tcPr>
            <w:tcW w:w="1130" w:type="dxa"/>
            <w:vMerge/>
            <w:noWrap/>
          </w:tcPr>
          <w:p w14:paraId="7225DD05" w14:textId="77777777" w:rsidR="00916876" w:rsidRPr="00992BDF" w:rsidRDefault="00916876" w:rsidP="00916876">
            <w:pPr>
              <w:spacing w:line="480" w:lineRule="auto"/>
              <w:jc w:val="left"/>
              <w:rPr>
                <w:rFonts w:eastAsia="Cambria" w:cstheme="minorHAnsi"/>
                <w:sz w:val="24"/>
                <w:szCs w:val="24"/>
              </w:rPr>
            </w:pPr>
          </w:p>
        </w:tc>
        <w:tc>
          <w:tcPr>
            <w:tcW w:w="1984" w:type="dxa"/>
          </w:tcPr>
          <w:p w14:paraId="319CFB3C" w14:textId="249DCE5C" w:rsidR="00916876" w:rsidRPr="00254E5B" w:rsidRDefault="00916876" w:rsidP="00916876">
            <w:pPr>
              <w:spacing w:line="480" w:lineRule="auto"/>
              <w:jc w:val="left"/>
              <w:rPr>
                <w:rFonts w:eastAsia="Cambria" w:cstheme="minorHAnsi"/>
                <w:i/>
                <w:sz w:val="24"/>
                <w:szCs w:val="24"/>
                <w:lang w:val="nl-BE"/>
              </w:rPr>
            </w:pPr>
            <w:r w:rsidRPr="00484975">
              <w:rPr>
                <w:rFonts w:eastAsia="Cambria" w:cstheme="minorHAnsi"/>
                <w:i/>
                <w:sz w:val="24"/>
                <w:szCs w:val="24"/>
                <w:lang w:val="nl-BE"/>
              </w:rPr>
              <w:t xml:space="preserve">Hornsleth </w:t>
            </w:r>
            <w:r w:rsidRPr="00193958">
              <w:rPr>
                <w:rFonts w:eastAsia="Cambria" w:cstheme="minorHAnsi"/>
                <w:i/>
                <w:sz w:val="24"/>
                <w:szCs w:val="24"/>
                <w:lang w:val="nl-BE"/>
              </w:rPr>
              <w:t>et al</w:t>
            </w:r>
            <w:r w:rsidRPr="00484975">
              <w:rPr>
                <w:rFonts w:eastAsia="Cambria" w:cstheme="minorHAnsi"/>
                <w:i/>
                <w:sz w:val="24"/>
                <w:szCs w:val="24"/>
                <w:lang w:val="nl-BE"/>
              </w:rPr>
              <w:t>, 1998</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BN":"0000645419","author":[{"dropping-particle":"","family":"Hornsleth","given":"Allan","non-dropping-particle":"","parse-names":false,"suffix":""},{"dropping-particle":"","family":"Klug","given":"Bent","non-dropping-particle":"","parse-names":false,"suffix":""},{"dropping-particle":"","family":"Nir","given":"Marta","non-dropping-particle":"","parse-names":false,"suffix":""},{"dropping-particle":"","family":"Johansen","given":"Jens","non-dropping-particle":"","parse-names":false,"suffix":""},{"dropping-particle":"","family":"Hansen","given":"Kirsten","non-dropping-particle":"","parse-names":false,"suffix":""},{"dropping-particle":"","family":"Christensen","given":"Laurids","non-dropping-particle":"","parse-names":false,"suffix":""},{"dropping-particle":"","family":"Larsen","given":"Lars","non-dropping-particle":"","parse-names":false,"suffix":""}],"container-title":"The Pediatric infectious disease journal","id":"ITEM-1","issue":"12","issued":{"date-parts":[["1998"]]},"page":"1114-1121","title":"Severity of respiratory syncytial virus disease related to type and genotype of virus and to cytokine values in nasopharyngeal secretions","type":"article-journal","volume":"17"},"uris":["http://www.mendeley.com/documents/?uuid=6f85ee23-0fed-4e0b-9d4d-51275b8640bf"]}],"mendeley":{"formattedCitation":"[35]","plainTextFormattedCitation":"[35]","previouslyFormattedCitation":"[35]"},"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[35]</w:t>
            </w:r>
            <w:r>
              <w:rPr>
                <w:rFonts w:eastAsia="Cambria" w:cstheme="minorHAnsi"/>
                <w:i/>
                <w:sz w:val="24"/>
                <w:szCs w:val="24"/>
                <w:lang w:val="nl-BE"/>
              </w:rPr>
              <w:fldChar w:fldCharType="end"/>
            </w:r>
          </w:p>
        </w:tc>
        <w:tc>
          <w:tcPr>
            <w:tcW w:w="1421" w:type="dxa"/>
            <w:noWrap/>
          </w:tcPr>
          <w:p w14:paraId="6E5EEE5B" w14:textId="77777777" w:rsidR="00916876" w:rsidRPr="00922403" w:rsidRDefault="00916876" w:rsidP="00916876">
            <w:pPr>
              <w:spacing w:line="480" w:lineRule="auto"/>
              <w:jc w:val="left"/>
              <w:rPr>
                <w:rFonts w:eastAsia="Cambria" w:cstheme="minorHAnsi"/>
                <w:sz w:val="24"/>
                <w:szCs w:val="24"/>
                <w:lang w:val="nl-BE"/>
              </w:rPr>
            </w:pPr>
            <w:r w:rsidRPr="00922403">
              <w:rPr>
                <w:rFonts w:eastAsia="Cambria" w:cstheme="minorHAnsi"/>
                <w:sz w:val="24"/>
                <w:szCs w:val="24"/>
              </w:rPr>
              <w:t>(na)</w:t>
            </w:r>
          </w:p>
        </w:tc>
        <w:tc>
          <w:tcPr>
            <w:tcW w:w="1839" w:type="dxa"/>
          </w:tcPr>
          <w:p w14:paraId="4AEB16CA"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4 years</w:t>
            </w:r>
          </w:p>
          <w:p w14:paraId="37D6156E" w14:textId="77777777" w:rsidR="00916876" w:rsidRPr="00254E5B" w:rsidRDefault="00916876" w:rsidP="00916876">
            <w:pPr>
              <w:spacing w:line="480" w:lineRule="auto"/>
              <w:jc w:val="left"/>
              <w:rPr>
                <w:rFonts w:eastAsia="Cambria" w:cstheme="minorHAnsi"/>
                <w:i/>
                <w:sz w:val="24"/>
                <w:szCs w:val="24"/>
                <w:lang w:val="nl-BE"/>
              </w:rPr>
            </w:pPr>
          </w:p>
        </w:tc>
        <w:tc>
          <w:tcPr>
            <w:tcW w:w="3686" w:type="dxa"/>
          </w:tcPr>
          <w:p w14:paraId="2B00F2D5"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105 RSV LRTI</w:t>
            </w:r>
          </w:p>
        </w:tc>
        <w:tc>
          <w:tcPr>
            <w:tcW w:w="4961" w:type="dxa"/>
            <w:noWrap/>
          </w:tcPr>
          <w:p w14:paraId="5E708EFF" w14:textId="04450CA7" w:rsidR="00916876" w:rsidRPr="00254E5B" w:rsidRDefault="00916876" w:rsidP="0091687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Respiratory rate; alveolar or peri bronchial infiltration; respiratory support; duration of hospitalisation</w:t>
            </w:r>
          </w:p>
        </w:tc>
      </w:tr>
      <w:tr w:rsidR="00916876" w:rsidRPr="00254E5B" w14:paraId="58A20F18" w14:textId="77777777" w:rsidTr="00AB6226">
        <w:trPr>
          <w:trHeight w:val="703"/>
        </w:trPr>
        <w:tc>
          <w:tcPr>
            <w:tcW w:w="1130" w:type="dxa"/>
            <w:noWrap/>
          </w:tcPr>
          <w:p w14:paraId="12258B2C" w14:textId="0351A129" w:rsidR="00916876" w:rsidRPr="00992BDF" w:rsidRDefault="00916876" w:rsidP="00916876">
            <w:pPr>
              <w:spacing w:line="480" w:lineRule="auto"/>
              <w:jc w:val="left"/>
              <w:rPr>
                <w:rFonts w:eastAsia="Cambria" w:cstheme="minorHAnsi"/>
                <w:sz w:val="24"/>
                <w:szCs w:val="24"/>
              </w:rPr>
            </w:pPr>
            <w:r>
              <w:rPr>
                <w:rFonts w:eastAsia="Cambria" w:cstheme="minorHAnsi"/>
                <w:sz w:val="24"/>
                <w:szCs w:val="24"/>
              </w:rPr>
              <w:t>IL-6</w:t>
            </w:r>
          </w:p>
        </w:tc>
        <w:tc>
          <w:tcPr>
            <w:tcW w:w="1984" w:type="dxa"/>
          </w:tcPr>
          <w:p w14:paraId="4558CC2F" w14:textId="3A5B9857" w:rsidR="00916876" w:rsidRPr="00AD09F3" w:rsidRDefault="00916876" w:rsidP="00916876">
            <w:pPr>
              <w:spacing w:line="480" w:lineRule="auto"/>
              <w:jc w:val="left"/>
              <w:rPr>
                <w:rFonts w:eastAsia="Cambria" w:cstheme="minorHAnsi"/>
                <w:i/>
                <w:sz w:val="24"/>
                <w:szCs w:val="24"/>
                <w:lang w:val="nl-BE"/>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noWrap/>
          </w:tcPr>
          <w:p w14:paraId="7A9DFF90" w14:textId="66F00291"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1A622503" w14:textId="209F6106" w:rsidR="00916876" w:rsidRPr="00254E5B" w:rsidRDefault="00916876"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42329492" w14:textId="1D59EFAF" w:rsidR="00916876" w:rsidRPr="00254E5B" w:rsidRDefault="00916876"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297A6C86" w14:textId="30A72195" w:rsidR="00916876" w:rsidRPr="00254E5B" w:rsidDel="00DA5AEC" w:rsidRDefault="00916876" w:rsidP="00916876">
            <w:pPr>
              <w:spacing w:line="480" w:lineRule="auto"/>
              <w:jc w:val="left"/>
              <w:rPr>
                <w:rFonts w:cstheme="minorHAnsi"/>
                <w:sz w:val="24"/>
                <w:szCs w:val="24"/>
              </w:rPr>
            </w:pPr>
            <w:r>
              <w:rPr>
                <w:rFonts w:cstheme="minorHAnsi"/>
                <w:sz w:val="24"/>
                <w:szCs w:val="24"/>
              </w:rPr>
              <w:t xml:space="preserve">Clinical severity score; </w:t>
            </w:r>
            <w:r w:rsidR="00643BFA">
              <w:rPr>
                <w:rFonts w:cstheme="minorHAnsi"/>
                <w:sz w:val="24"/>
                <w:szCs w:val="24"/>
              </w:rPr>
              <w:t>n</w:t>
            </w:r>
            <w:r w:rsidRPr="00254E5B">
              <w:rPr>
                <w:rFonts w:cstheme="minorHAnsi"/>
                <w:sz w:val="24"/>
                <w:szCs w:val="24"/>
              </w:rPr>
              <w:t>eed for oxygen supplement</w:t>
            </w:r>
          </w:p>
        </w:tc>
      </w:tr>
      <w:tr w:rsidR="00685A0D" w:rsidRPr="00254E5B" w14:paraId="2D2E3994" w14:textId="77777777" w:rsidTr="00AB6226">
        <w:trPr>
          <w:trHeight w:val="703"/>
        </w:trPr>
        <w:tc>
          <w:tcPr>
            <w:tcW w:w="1130" w:type="dxa"/>
            <w:vMerge w:val="restart"/>
            <w:noWrap/>
            <w:hideMark/>
          </w:tcPr>
          <w:p w14:paraId="462C9ADB" w14:textId="68330647" w:rsidR="00685A0D" w:rsidRPr="00992BDF" w:rsidRDefault="00685A0D" w:rsidP="00916876">
            <w:pPr>
              <w:spacing w:line="480" w:lineRule="auto"/>
              <w:jc w:val="left"/>
              <w:rPr>
                <w:rFonts w:eastAsia="Cambria" w:cstheme="minorHAnsi"/>
                <w:sz w:val="24"/>
                <w:szCs w:val="24"/>
              </w:rPr>
            </w:pPr>
            <w:r w:rsidRPr="00992BDF">
              <w:rPr>
                <w:rFonts w:eastAsia="Cambria" w:cstheme="minorHAnsi"/>
                <w:sz w:val="24"/>
                <w:szCs w:val="24"/>
              </w:rPr>
              <w:t>IL-8</w:t>
            </w:r>
          </w:p>
        </w:tc>
        <w:tc>
          <w:tcPr>
            <w:tcW w:w="1984" w:type="dxa"/>
            <w:hideMark/>
          </w:tcPr>
          <w:p w14:paraId="383DB081" w14:textId="43644006" w:rsidR="00685A0D" w:rsidRPr="00685A0D" w:rsidRDefault="00685A0D" w:rsidP="00916876">
            <w:pPr>
              <w:spacing w:line="480" w:lineRule="auto"/>
              <w:jc w:val="left"/>
              <w:rPr>
                <w:rFonts w:eastAsia="Cambria" w:cstheme="minorHAnsi"/>
                <w:i/>
                <w:sz w:val="24"/>
                <w:szCs w:val="24"/>
              </w:rPr>
            </w:pPr>
            <w:r w:rsidRPr="00AD09F3">
              <w:rPr>
                <w:rFonts w:eastAsia="Cambria" w:cstheme="minorHAnsi"/>
                <w:i/>
                <w:sz w:val="24"/>
                <w:szCs w:val="24"/>
                <w:lang w:val="nl-BE"/>
              </w:rPr>
              <w:t>Bermejo-Martin et al, 2007</w:t>
            </w:r>
            <w:bookmarkStart w:id="60" w:name="_Hlk36804641"/>
            <w:r w:rsidRPr="00AD09F3">
              <w:rPr>
                <w:rFonts w:eastAsia="Cambria" w:cstheme="minorHAnsi"/>
                <w:i/>
                <w:sz w:val="24"/>
                <w:szCs w:val="24"/>
                <w:lang w:val="nl-BE"/>
              </w:rPr>
              <w:fldChar w:fldCharType="begin" w:fldLock="1"/>
            </w:r>
            <w:r w:rsidRPr="00AD09F3">
              <w:rPr>
                <w:rFonts w:eastAsia="Cambria" w:cstheme="minorHAnsi"/>
                <w:i/>
                <w:sz w:val="24"/>
                <w:szCs w:val="24"/>
                <w:lang w:val="nl-BE"/>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w:instrText>
            </w:r>
            <w:r w:rsidRPr="00685A0D">
              <w:rPr>
                <w:rFonts w:eastAsia="Cambria" w:cstheme="minorHAnsi"/>
                <w:i/>
                <w:sz w:val="24"/>
                <w:szCs w:val="24"/>
              </w:rPr>
              <w:instrText>""},{"dropping-particle":"","family":"Eiros","given":"Jose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sidRPr="00AD09F3">
              <w:rPr>
                <w:rFonts w:eastAsia="Cambria" w:cstheme="minorHAnsi"/>
                <w:i/>
                <w:sz w:val="24"/>
                <w:szCs w:val="24"/>
                <w:lang w:val="nl-BE"/>
              </w:rPr>
              <w:fldChar w:fldCharType="separate"/>
            </w:r>
            <w:r w:rsidRPr="00685A0D">
              <w:rPr>
                <w:rFonts w:eastAsia="Cambria" w:cstheme="minorHAnsi"/>
                <w:noProof/>
                <w:sz w:val="24"/>
                <w:szCs w:val="24"/>
              </w:rPr>
              <w:t>[27]</w:t>
            </w:r>
            <w:r w:rsidRPr="00AD09F3">
              <w:rPr>
                <w:rFonts w:eastAsia="Cambria" w:cstheme="minorHAnsi"/>
                <w:i/>
                <w:sz w:val="24"/>
                <w:szCs w:val="24"/>
                <w:lang w:val="nl-BE"/>
              </w:rPr>
              <w:fldChar w:fldCharType="end"/>
            </w:r>
            <w:bookmarkEnd w:id="60"/>
          </w:p>
        </w:tc>
        <w:tc>
          <w:tcPr>
            <w:tcW w:w="1421" w:type="dxa"/>
            <w:noWrap/>
            <w:hideMark/>
          </w:tcPr>
          <w:p w14:paraId="31A922C0" w14:textId="52838610"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40A6EA14" w14:textId="77777777" w:rsidR="00685A0D" w:rsidRPr="00254E5B" w:rsidRDefault="00685A0D" w:rsidP="00916876">
            <w:pPr>
              <w:spacing w:line="480" w:lineRule="auto"/>
              <w:jc w:val="left"/>
              <w:rPr>
                <w:rFonts w:cstheme="minorHAnsi"/>
                <w:sz w:val="24"/>
                <w:szCs w:val="24"/>
              </w:rPr>
            </w:pPr>
            <w:r w:rsidRPr="00254E5B">
              <w:rPr>
                <w:rFonts w:cstheme="minorHAnsi"/>
                <w:sz w:val="24"/>
                <w:szCs w:val="24"/>
              </w:rPr>
              <w:t>&lt; 24 months</w:t>
            </w:r>
          </w:p>
        </w:tc>
        <w:tc>
          <w:tcPr>
            <w:tcW w:w="3686" w:type="dxa"/>
          </w:tcPr>
          <w:p w14:paraId="5E6EE24C" w14:textId="0884B2D4" w:rsidR="00685A0D" w:rsidRPr="00254E5B" w:rsidRDefault="00685A0D" w:rsidP="00916876">
            <w:pPr>
              <w:spacing w:line="480" w:lineRule="auto"/>
              <w:jc w:val="left"/>
              <w:rPr>
                <w:rFonts w:cstheme="minorHAnsi"/>
                <w:sz w:val="24"/>
                <w:szCs w:val="24"/>
              </w:rPr>
            </w:pPr>
            <w:r w:rsidRPr="00254E5B">
              <w:rPr>
                <w:rFonts w:cstheme="minorHAnsi"/>
                <w:sz w:val="24"/>
                <w:szCs w:val="24"/>
              </w:rPr>
              <w:t>22 RSV LRTI; 22 healthy controls</w:t>
            </w:r>
          </w:p>
        </w:tc>
        <w:tc>
          <w:tcPr>
            <w:tcW w:w="4961" w:type="dxa"/>
            <w:noWrap/>
            <w:hideMark/>
          </w:tcPr>
          <w:p w14:paraId="5EEC6010" w14:textId="1EAEE914" w:rsidR="00685A0D" w:rsidRPr="00254E5B" w:rsidRDefault="00685A0D" w:rsidP="00916876">
            <w:pPr>
              <w:spacing w:line="480" w:lineRule="auto"/>
              <w:jc w:val="left"/>
              <w:rPr>
                <w:rFonts w:cstheme="minorHAnsi"/>
                <w:sz w:val="24"/>
                <w:szCs w:val="24"/>
              </w:rPr>
            </w:pPr>
            <w:r>
              <w:rPr>
                <w:rFonts w:cstheme="minorHAnsi"/>
                <w:sz w:val="24"/>
                <w:szCs w:val="24"/>
              </w:rPr>
              <w:t>Oxygen saturation (positive correlation with RSV severity)</w:t>
            </w:r>
          </w:p>
        </w:tc>
      </w:tr>
      <w:tr w:rsidR="00685A0D" w:rsidRPr="00254E5B" w14:paraId="502D0680" w14:textId="77777777" w:rsidTr="00AB6226">
        <w:trPr>
          <w:trHeight w:val="703"/>
        </w:trPr>
        <w:tc>
          <w:tcPr>
            <w:tcW w:w="1130" w:type="dxa"/>
            <w:vMerge/>
            <w:noWrap/>
          </w:tcPr>
          <w:p w14:paraId="6163AE97" w14:textId="45F74758" w:rsidR="00685A0D" w:rsidRPr="00992BDF" w:rsidRDefault="00685A0D" w:rsidP="00916876">
            <w:pPr>
              <w:spacing w:line="480" w:lineRule="auto"/>
              <w:jc w:val="left"/>
              <w:rPr>
                <w:rFonts w:eastAsia="Cambria" w:cstheme="minorHAnsi"/>
                <w:sz w:val="24"/>
                <w:szCs w:val="24"/>
              </w:rPr>
            </w:pPr>
          </w:p>
        </w:tc>
        <w:tc>
          <w:tcPr>
            <w:tcW w:w="1984" w:type="dxa"/>
          </w:tcPr>
          <w:p w14:paraId="482DD02A" w14:textId="08E6163B" w:rsidR="00685A0D" w:rsidRPr="00EE1271" w:rsidRDefault="00685A0D" w:rsidP="00916876">
            <w:pPr>
              <w:spacing w:line="480" w:lineRule="auto"/>
              <w:jc w:val="left"/>
              <w:rPr>
                <w:rFonts w:eastAsia="Cambria" w:cstheme="minorHAnsi"/>
                <w:i/>
                <w:sz w:val="24"/>
                <w:szCs w:val="24"/>
              </w:rPr>
            </w:pPr>
            <w:r w:rsidRPr="00685A0D">
              <w:rPr>
                <w:rFonts w:eastAsia="Cambria" w:cstheme="minorHAnsi"/>
                <w:i/>
                <w:sz w:val="24"/>
                <w:szCs w:val="24"/>
              </w:rPr>
              <w:t>Bont et al, 1999</w:t>
            </w:r>
            <w:bookmarkStart w:id="61" w:name="_Hlk36804657"/>
            <w:r>
              <w:rPr>
                <w:rFonts w:eastAsia="Cambria" w:cstheme="minorHAnsi"/>
                <w:i/>
                <w:sz w:val="24"/>
                <w:szCs w:val="24"/>
                <w:lang w:val="nl-BE"/>
              </w:rPr>
              <w:fldChar w:fldCharType="begin" w:fldLock="1"/>
            </w:r>
            <w:r w:rsidRPr="00685A0D">
              <w:rPr>
                <w:rFonts w:eastAsia="Cambria" w:cstheme="minorHAnsi"/>
                <w:i/>
                <w:sz w:val="24"/>
                <w:szCs w:val="24"/>
              </w:rPr>
              <w:instrText>ADDIN CSL_CITATION {"citationItems":[{"id":"ITEM-1","itemData":{"ISSN":"0903-1936","PMID":"10489842","abstract":"The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w:instrText>
            </w:r>
            <w:r w:rsidRPr="00AB6226">
              <w:rPr>
                <w:rFonts w:eastAsia="Cambria" w:cstheme="minorHAnsi"/>
                <w:i/>
                <w:sz w:val="24"/>
                <w:szCs w:val="24"/>
                <w:lang w:val="nl-BE"/>
              </w:rPr>
              <w:instrText>mphoproliferative and cytokine responses as well as plasma IL-8 levels were normal in both patien</w:instrText>
            </w:r>
            <w:r>
              <w:rPr>
                <w:rFonts w:eastAsia="Cambria" w:cstheme="minorHAnsi"/>
                <w:i/>
                <w:sz w:val="24"/>
                <w:szCs w:val="24"/>
                <w:lang w:val="nl-BE"/>
              </w:rPr>
              <w:instrText>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w:instrText>
            </w:r>
            <w:r w:rsidRPr="00685A0D">
              <w:rPr>
                <w:rFonts w:eastAsia="Cambria" w:cstheme="minorHAnsi"/>
                <w:i/>
                <w:sz w:val="24"/>
                <w:szCs w:val="24"/>
              </w:rPr>
              <w:instrText>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journal","id":"ITEM-1","issue":"1","issued":{"date-parts":[["1999","7"]]},"page":"144-9","title":"Peripheral blood cytokine responses and disease severity in respiratory syncytial virus bronchiolitis.","type":"article-journal","volume":"14"},"uris":["http://www.mendeley.com/documents/?uuid=1c01f5de-8165-3373-8ec1-3b8a86a32bb3"]}],"mendeley":{"formattedCitation":"[53]","plainTextFormattedCitation":"[53]","previouslyFormattedCitation":"[53]"},"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rPr>
              <w:t>[53]</w:t>
            </w:r>
            <w:r>
              <w:rPr>
                <w:rFonts w:eastAsia="Cambria" w:cstheme="minorHAnsi"/>
                <w:i/>
                <w:sz w:val="24"/>
                <w:szCs w:val="24"/>
                <w:lang w:val="nl-BE"/>
              </w:rPr>
              <w:fldChar w:fldCharType="end"/>
            </w:r>
            <w:bookmarkEnd w:id="61"/>
          </w:p>
        </w:tc>
        <w:tc>
          <w:tcPr>
            <w:tcW w:w="1421" w:type="dxa"/>
            <w:noWrap/>
          </w:tcPr>
          <w:p w14:paraId="2097B805" w14:textId="77777777"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777B6CB5" w14:textId="77777777"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&lt; 13 months</w:t>
            </w:r>
          </w:p>
        </w:tc>
        <w:tc>
          <w:tcPr>
            <w:tcW w:w="3686" w:type="dxa"/>
          </w:tcPr>
          <w:p w14:paraId="5506543D" w14:textId="77777777"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14 infants with severe RSV bronchiolitis; 36 infants with mild-moderate RSV bronchiolitis; 27 healthy controls</w:t>
            </w:r>
          </w:p>
        </w:tc>
        <w:tc>
          <w:tcPr>
            <w:tcW w:w="4961" w:type="dxa"/>
            <w:noWrap/>
          </w:tcPr>
          <w:p w14:paraId="6EDA84FE" w14:textId="111B11D8"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Need for mechanical ventilation (severe)</w:t>
            </w:r>
            <w:r>
              <w:rPr>
                <w:rFonts w:cstheme="minorHAnsi"/>
                <w:sz w:val="24"/>
                <w:szCs w:val="24"/>
              </w:rPr>
              <w:t>; other hospitalised infants (mild-moderate)</w:t>
            </w:r>
          </w:p>
        </w:tc>
      </w:tr>
      <w:tr w:rsidR="00685A0D" w:rsidRPr="00254E5B" w14:paraId="52771B8A" w14:textId="77777777" w:rsidTr="00AB6226">
        <w:trPr>
          <w:trHeight w:val="703"/>
        </w:trPr>
        <w:tc>
          <w:tcPr>
            <w:tcW w:w="1130" w:type="dxa"/>
            <w:vMerge/>
            <w:noWrap/>
          </w:tcPr>
          <w:p w14:paraId="6A5F2AA6" w14:textId="7BE6B9E5" w:rsidR="00685A0D" w:rsidRPr="00992BDF" w:rsidRDefault="00685A0D" w:rsidP="00916876">
            <w:pPr>
              <w:spacing w:line="480" w:lineRule="auto"/>
              <w:jc w:val="left"/>
              <w:rPr>
                <w:rFonts w:eastAsia="Cambria" w:cstheme="minorHAnsi"/>
                <w:sz w:val="24"/>
                <w:szCs w:val="24"/>
              </w:rPr>
            </w:pPr>
          </w:p>
        </w:tc>
        <w:tc>
          <w:tcPr>
            <w:tcW w:w="1984" w:type="dxa"/>
          </w:tcPr>
          <w:p w14:paraId="5FF40D73" w14:textId="41E3CA78" w:rsidR="00685A0D" w:rsidRPr="00EE1271" w:rsidRDefault="00685A0D" w:rsidP="00916876">
            <w:pPr>
              <w:spacing w:line="480" w:lineRule="auto"/>
              <w:jc w:val="left"/>
              <w:rPr>
                <w:rFonts w:eastAsia="Cambria" w:cstheme="minorHAnsi"/>
                <w:i/>
                <w:sz w:val="24"/>
                <w:szCs w:val="24"/>
              </w:rPr>
            </w:pPr>
            <w:r w:rsidRPr="00EE1271">
              <w:rPr>
                <w:rFonts w:eastAsia="Cambria" w:cstheme="minorHAnsi"/>
                <w:i/>
                <w:sz w:val="24"/>
                <w:szCs w:val="24"/>
              </w:rPr>
              <w:t>Brand et al, 2013</w:t>
            </w:r>
            <w:bookmarkStart w:id="62" w:name="_Hlk36804664"/>
            <w:r>
              <w:rPr>
                <w:rFonts w:eastAsia="Cambria" w:cstheme="minorHAnsi"/>
                <w:i/>
                <w:sz w:val="24"/>
                <w:szCs w:val="24"/>
              </w:rPr>
              <w:fldChar w:fldCharType="begin" w:fldLock="1"/>
            </w:r>
            <w:r>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mendeley":{"formattedCitation":"[33]","plainTextFormattedCitation":"[33]","previouslyFormattedCitation":"[33]"},"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[33]</w:t>
            </w:r>
            <w:r>
              <w:rPr>
                <w:rFonts w:eastAsia="Cambria" w:cstheme="minorHAnsi"/>
                <w:i/>
                <w:sz w:val="24"/>
                <w:szCs w:val="24"/>
              </w:rPr>
              <w:fldChar w:fldCharType="end"/>
            </w:r>
            <w:bookmarkEnd w:id="62"/>
          </w:p>
        </w:tc>
        <w:tc>
          <w:tcPr>
            <w:tcW w:w="1421" w:type="dxa"/>
            <w:noWrap/>
          </w:tcPr>
          <w:p w14:paraId="30B4EB3D" w14:textId="77777777"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5B496F29" w14:textId="373059C4"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&lt; 24 months</w:t>
            </w:r>
          </w:p>
        </w:tc>
        <w:tc>
          <w:tcPr>
            <w:tcW w:w="3686" w:type="dxa"/>
          </w:tcPr>
          <w:p w14:paraId="2B3A6225" w14:textId="54F08234" w:rsidR="00685A0D" w:rsidRPr="00254E5B" w:rsidRDefault="00685A0D" w:rsidP="00916876">
            <w:pPr>
              <w:spacing w:line="480" w:lineRule="auto"/>
              <w:jc w:val="left"/>
              <w:rPr>
                <w:rFonts w:cstheme="minorHAnsi"/>
                <w:sz w:val="24"/>
                <w:szCs w:val="24"/>
              </w:rPr>
            </w:pPr>
            <w:r w:rsidRPr="00254E5B">
              <w:rPr>
                <w:rFonts w:cstheme="minorHAnsi"/>
                <w:sz w:val="24"/>
                <w:szCs w:val="24"/>
              </w:rPr>
              <w:t>52 infants with RSV infection (</w:t>
            </w:r>
            <w:r>
              <w:rPr>
                <w:rFonts w:cstheme="minorHAnsi"/>
                <w:sz w:val="24"/>
                <w:szCs w:val="24"/>
              </w:rPr>
              <w:t xml:space="preserve">19 severe, 22 moderate, </w:t>
            </w:r>
            <w:r w:rsidRPr="00254E5B">
              <w:rPr>
                <w:rFonts w:cstheme="minorHAnsi"/>
                <w:sz w:val="24"/>
                <w:szCs w:val="24"/>
              </w:rPr>
              <w:t>11 mild)</w:t>
            </w:r>
          </w:p>
        </w:tc>
        <w:tc>
          <w:tcPr>
            <w:tcW w:w="4961" w:type="dxa"/>
            <w:noWrap/>
          </w:tcPr>
          <w:p w14:paraId="79D3EEA5" w14:textId="4BBF8B6B" w:rsidR="00685A0D" w:rsidRPr="00254E5B" w:rsidRDefault="00685A0D" w:rsidP="00916876">
            <w:pPr>
              <w:spacing w:line="480" w:lineRule="auto"/>
              <w:jc w:val="left"/>
              <w:rPr>
                <w:rFonts w:eastAsia="Cambria" w:cstheme="minorHAnsi"/>
                <w:i/>
                <w:sz w:val="24"/>
                <w:szCs w:val="24"/>
              </w:rPr>
            </w:pPr>
            <w:r w:rsidRPr="00254E5B">
              <w:rPr>
                <w:rFonts w:eastAsia="Cambria" w:cstheme="minorHAnsi"/>
                <w:sz w:val="24"/>
                <w:szCs w:val="24"/>
              </w:rPr>
              <w:t>Need for mechanical ventilation (severe); need for supplemental oxygen (moderate); no need for supportive treatment (mild)</w:t>
            </w:r>
          </w:p>
        </w:tc>
      </w:tr>
      <w:tr w:rsidR="00685A0D" w:rsidRPr="00254E5B" w14:paraId="67B1694A" w14:textId="77777777" w:rsidTr="00AB6226">
        <w:trPr>
          <w:trHeight w:val="703"/>
        </w:trPr>
        <w:tc>
          <w:tcPr>
            <w:tcW w:w="1130" w:type="dxa"/>
            <w:vMerge/>
            <w:noWrap/>
          </w:tcPr>
          <w:p w14:paraId="3E6850AE" w14:textId="18A49202" w:rsidR="00685A0D" w:rsidRPr="00992BDF" w:rsidRDefault="00685A0D" w:rsidP="00916876">
            <w:pPr>
              <w:spacing w:line="480" w:lineRule="auto"/>
              <w:jc w:val="left"/>
              <w:rPr>
                <w:rFonts w:eastAsia="Cambria" w:cstheme="minorHAnsi"/>
                <w:sz w:val="24"/>
                <w:szCs w:val="24"/>
              </w:rPr>
            </w:pPr>
          </w:p>
        </w:tc>
        <w:tc>
          <w:tcPr>
            <w:tcW w:w="1984" w:type="dxa"/>
          </w:tcPr>
          <w:p w14:paraId="42EBEAFE" w14:textId="7E86287D" w:rsidR="00685A0D" w:rsidRPr="00EE1271" w:rsidRDefault="00685A0D" w:rsidP="00916876">
            <w:pPr>
              <w:spacing w:line="480" w:lineRule="auto"/>
              <w:jc w:val="left"/>
              <w:rPr>
                <w:rFonts w:eastAsia="Cambria" w:cstheme="minorHAnsi"/>
                <w:i/>
                <w:sz w:val="24"/>
                <w:szCs w:val="24"/>
              </w:rPr>
            </w:pPr>
            <w:r w:rsidRPr="00EE1271">
              <w:rPr>
                <w:rFonts w:eastAsia="Cambria" w:cstheme="minorHAnsi"/>
                <w:i/>
                <w:sz w:val="24"/>
                <w:szCs w:val="24"/>
              </w:rPr>
              <w:t>Brandenburg et al, 2000</w:t>
            </w:r>
            <w:bookmarkStart w:id="63" w:name="_Hlk36804672"/>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virology","id":"ITEM-1","issue":"2","issued":{"date-parts":[["2000"]]},"page":"267-277","title":"Type 1-like immune response is found in children with respiratory syncytial virus infection regardless of clinical severity.","type":"article-journal","volume":"62"},"uris":["http://www.mendeley.com/documents/?uuid=25f77872-b1c2-461e-823d-728e8004ab6a"]}],"mendeley":{"formattedCitation":"[48]","plainTextFormattedCitation":"[48]","previouslyFormattedCitation":"[47]"},"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[48]</w:t>
            </w:r>
            <w:r>
              <w:rPr>
                <w:rFonts w:eastAsia="Cambria" w:cstheme="minorHAnsi"/>
                <w:i/>
                <w:sz w:val="24"/>
                <w:szCs w:val="24"/>
                <w:lang w:val="nl-BE"/>
              </w:rPr>
              <w:fldChar w:fldCharType="end"/>
            </w:r>
            <w:bookmarkEnd w:id="63"/>
          </w:p>
        </w:tc>
        <w:tc>
          <w:tcPr>
            <w:tcW w:w="1421" w:type="dxa"/>
            <w:noWrap/>
          </w:tcPr>
          <w:p w14:paraId="6FA2EC8F" w14:textId="77777777"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585A256E" w14:textId="77777777" w:rsidR="00685A0D" w:rsidRPr="00254E5B" w:rsidRDefault="00685A0D" w:rsidP="00916876">
            <w:pPr>
              <w:spacing w:line="480" w:lineRule="auto"/>
              <w:jc w:val="left"/>
              <w:rPr>
                <w:rFonts w:cstheme="minorHAnsi"/>
                <w:sz w:val="24"/>
                <w:szCs w:val="24"/>
              </w:rPr>
            </w:pPr>
            <w:r w:rsidRPr="00254E5B">
              <w:rPr>
                <w:rFonts w:cstheme="minorHAnsi"/>
                <w:sz w:val="24"/>
                <w:szCs w:val="24"/>
              </w:rPr>
              <w:t>&lt; 6 months</w:t>
            </w:r>
          </w:p>
          <w:p w14:paraId="155AD3FE" w14:textId="77777777" w:rsidR="00685A0D" w:rsidRPr="00254E5B" w:rsidRDefault="00685A0D" w:rsidP="00916876">
            <w:pPr>
              <w:spacing w:line="480" w:lineRule="auto"/>
              <w:jc w:val="left"/>
              <w:rPr>
                <w:rFonts w:eastAsia="Cambria" w:cstheme="minorHAnsi"/>
                <w:i/>
                <w:sz w:val="24"/>
                <w:szCs w:val="24"/>
              </w:rPr>
            </w:pPr>
          </w:p>
        </w:tc>
        <w:tc>
          <w:tcPr>
            <w:tcW w:w="3686" w:type="dxa"/>
          </w:tcPr>
          <w:p w14:paraId="58836162" w14:textId="29BFE21A"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 xml:space="preserve">111 hospitalised infants (50 confirmed severe, 45 mild </w:t>
            </w:r>
            <w:r>
              <w:rPr>
                <w:rFonts w:cstheme="minorHAnsi"/>
                <w:sz w:val="24"/>
                <w:szCs w:val="24"/>
              </w:rPr>
              <w:t xml:space="preserve">RSV </w:t>
            </w:r>
            <w:r w:rsidRPr="00254E5B">
              <w:rPr>
                <w:rFonts w:cstheme="minorHAnsi"/>
                <w:sz w:val="24"/>
                <w:szCs w:val="24"/>
              </w:rPr>
              <w:t>infection)</w:t>
            </w:r>
          </w:p>
        </w:tc>
        <w:tc>
          <w:tcPr>
            <w:tcW w:w="4961" w:type="dxa"/>
            <w:noWrap/>
          </w:tcPr>
          <w:p w14:paraId="433BC996" w14:textId="501F5B17"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Severe infection: pCO</w:t>
            </w:r>
            <w:r w:rsidRPr="00254E5B">
              <w:rPr>
                <w:rFonts w:cstheme="minorHAnsi"/>
                <w:sz w:val="24"/>
                <w:szCs w:val="24"/>
                <w:vertAlign w:val="subscript"/>
              </w:rPr>
              <w:t>2</w:t>
            </w:r>
            <w:r w:rsidRPr="00254E5B">
              <w:rPr>
                <w:rFonts w:cstheme="minorHAnsi"/>
                <w:sz w:val="24"/>
                <w:szCs w:val="24"/>
              </w:rPr>
              <w:t xml:space="preserve"> &gt; 6,6kPa, oxygen saturation &lt; 90% or need for mechanical ventilation</w:t>
            </w:r>
            <w:r>
              <w:rPr>
                <w:rFonts w:cstheme="minorHAnsi"/>
                <w:sz w:val="24"/>
                <w:szCs w:val="24"/>
              </w:rPr>
              <w:t>; mild infection: other hospitalised infants</w:t>
            </w:r>
          </w:p>
        </w:tc>
      </w:tr>
      <w:tr w:rsidR="00685A0D" w:rsidRPr="00254E5B" w14:paraId="519B7CDF" w14:textId="77777777" w:rsidTr="00AB6226">
        <w:trPr>
          <w:trHeight w:val="266"/>
        </w:trPr>
        <w:tc>
          <w:tcPr>
            <w:tcW w:w="1130" w:type="dxa"/>
            <w:vMerge/>
            <w:noWrap/>
          </w:tcPr>
          <w:p w14:paraId="1C212802" w14:textId="795AB7CB" w:rsidR="00685A0D" w:rsidRPr="00992BDF" w:rsidRDefault="00685A0D" w:rsidP="00916876">
            <w:pPr>
              <w:spacing w:line="480" w:lineRule="auto"/>
              <w:jc w:val="left"/>
              <w:rPr>
                <w:rFonts w:eastAsia="Cambria" w:cstheme="minorHAnsi"/>
                <w:sz w:val="24"/>
                <w:szCs w:val="24"/>
              </w:rPr>
            </w:pPr>
          </w:p>
        </w:tc>
        <w:tc>
          <w:tcPr>
            <w:tcW w:w="1984" w:type="dxa"/>
          </w:tcPr>
          <w:p w14:paraId="3F088C53" w14:textId="660ED2FD" w:rsidR="00685A0D" w:rsidRPr="00254E5B" w:rsidRDefault="00685A0D" w:rsidP="00916876">
            <w:pPr>
              <w:spacing w:line="480" w:lineRule="auto"/>
              <w:jc w:val="left"/>
              <w:rPr>
                <w:rFonts w:eastAsia="Cambria" w:cstheme="minorHAnsi"/>
                <w:i/>
                <w:sz w:val="24"/>
                <w:szCs w:val="24"/>
                <w:lang w:val="nl-BE"/>
              </w:rPr>
            </w:pPr>
            <w:r w:rsidRPr="00EE1271">
              <w:rPr>
                <w:rFonts w:eastAsia="Cambria" w:cstheme="minorHAnsi"/>
                <w:i/>
                <w:sz w:val="24"/>
                <w:szCs w:val="24"/>
              </w:rPr>
              <w:t>Larrañaga et al, 2009</w:t>
            </w:r>
            <w:bookmarkStart w:id="64" w:name="_Hlk36804679"/>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bookmarkEnd w:id="64"/>
          </w:p>
        </w:tc>
        <w:tc>
          <w:tcPr>
            <w:tcW w:w="1421" w:type="dxa"/>
            <w:noWrap/>
          </w:tcPr>
          <w:p w14:paraId="45FC1D73" w14:textId="77777777"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7402A1B0" w14:textId="77777777"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&lt; 6 months</w:t>
            </w:r>
          </w:p>
        </w:tc>
        <w:tc>
          <w:tcPr>
            <w:tcW w:w="3686" w:type="dxa"/>
          </w:tcPr>
          <w:p w14:paraId="2401BFC5" w14:textId="77777777" w:rsidR="00685A0D" w:rsidRPr="00254E5B" w:rsidRDefault="00685A0D" w:rsidP="00916876">
            <w:pPr>
              <w:spacing w:line="480" w:lineRule="auto"/>
              <w:jc w:val="left"/>
              <w:rPr>
                <w:rFonts w:eastAsia="Cambria" w:cstheme="minorHAnsi"/>
                <w:i/>
                <w:sz w:val="24"/>
                <w:szCs w:val="24"/>
              </w:rPr>
            </w:pPr>
            <w:r w:rsidRPr="00254E5B">
              <w:rPr>
                <w:rFonts w:cstheme="minorHAnsi"/>
                <w:sz w:val="24"/>
                <w:szCs w:val="24"/>
              </w:rPr>
              <w:t>75 infants with RSV infection (37 severe, 38 moderate); 24 healthy controls</w:t>
            </w:r>
          </w:p>
        </w:tc>
        <w:tc>
          <w:tcPr>
            <w:tcW w:w="4961" w:type="dxa"/>
            <w:noWrap/>
          </w:tcPr>
          <w:p w14:paraId="7226B285" w14:textId="4151D7C9" w:rsidR="00685A0D" w:rsidRPr="00254E5B" w:rsidRDefault="00685A0D"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685A0D" w:rsidRPr="00254E5B" w14:paraId="63D5FAFF" w14:textId="77777777" w:rsidTr="00AB6226">
        <w:trPr>
          <w:trHeight w:val="183"/>
        </w:trPr>
        <w:tc>
          <w:tcPr>
            <w:tcW w:w="1130" w:type="dxa"/>
            <w:vMerge/>
            <w:noWrap/>
          </w:tcPr>
          <w:p w14:paraId="551247DC" w14:textId="2C303F78" w:rsidR="00685A0D" w:rsidRPr="00992BDF" w:rsidRDefault="00685A0D" w:rsidP="00916876">
            <w:pPr>
              <w:spacing w:line="480" w:lineRule="auto"/>
              <w:jc w:val="left"/>
              <w:rPr>
                <w:rFonts w:eastAsia="Cambria" w:cstheme="minorHAnsi"/>
                <w:sz w:val="24"/>
                <w:szCs w:val="24"/>
              </w:rPr>
            </w:pPr>
          </w:p>
        </w:tc>
        <w:tc>
          <w:tcPr>
            <w:tcW w:w="1984" w:type="dxa"/>
          </w:tcPr>
          <w:p w14:paraId="395B9C63" w14:textId="1ACC094D" w:rsidR="00685A0D" w:rsidRPr="00254E5B" w:rsidRDefault="00685A0D" w:rsidP="00916876">
            <w:pPr>
              <w:spacing w:line="480" w:lineRule="auto"/>
              <w:jc w:val="left"/>
              <w:rPr>
                <w:rFonts w:eastAsia="Cambria" w:cstheme="minorHAnsi"/>
                <w:i/>
                <w:sz w:val="24"/>
                <w:szCs w:val="24"/>
                <w:lang w:val="nl-BE"/>
              </w:rPr>
            </w:pPr>
            <w:r w:rsidRPr="00484975">
              <w:rPr>
                <w:rFonts w:eastAsia="Cambria" w:cstheme="minorHAnsi"/>
                <w:i/>
                <w:sz w:val="24"/>
                <w:szCs w:val="24"/>
              </w:rPr>
              <w:t xml:space="preserve">Mella </w:t>
            </w:r>
            <w:r w:rsidRPr="00193958">
              <w:rPr>
                <w:rFonts w:eastAsia="Cambria" w:cstheme="minorHAnsi"/>
                <w:i/>
                <w:sz w:val="24"/>
                <w:szCs w:val="24"/>
              </w:rPr>
              <w:t>et al</w:t>
            </w:r>
            <w:r w:rsidRPr="00484975">
              <w:rPr>
                <w:rFonts w:eastAsia="Cambria" w:cstheme="minorHAnsi"/>
                <w:i/>
                <w:sz w:val="24"/>
                <w:szCs w:val="24"/>
              </w:rPr>
              <w:t>, 2013</w:t>
            </w:r>
            <w:bookmarkStart w:id="65" w:name="_Hlk36807642"/>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[52]","plainTextFormattedCitation":"[52]","previouslyFormattedCitation":"[51]"},"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lang w:val="nl-BE"/>
              </w:rPr>
              <w:t>[52]</w:t>
            </w:r>
            <w:r>
              <w:rPr>
                <w:rFonts w:eastAsia="Cambria" w:cstheme="minorHAnsi"/>
                <w:i/>
                <w:sz w:val="24"/>
                <w:szCs w:val="24"/>
                <w:lang w:val="nl-BE"/>
              </w:rPr>
              <w:fldChar w:fldCharType="end"/>
            </w:r>
            <w:bookmarkEnd w:id="65"/>
          </w:p>
        </w:tc>
        <w:tc>
          <w:tcPr>
            <w:tcW w:w="1421" w:type="dxa"/>
            <w:noWrap/>
          </w:tcPr>
          <w:p w14:paraId="0A8B5729" w14:textId="7BD019C6"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r w:rsidR="000A07C8">
              <w:rPr>
                <w:rFonts w:eastAsia="Cambria" w:cstheme="minorHAnsi"/>
                <w:sz w:val="24"/>
                <w:szCs w:val="24"/>
              </w:rPr>
              <w:t>+</w:t>
            </w:r>
            <w:r w:rsidRPr="00922403">
              <w:rPr>
                <w:rFonts w:eastAsia="Cambria" w:cstheme="minorHAnsi"/>
                <w:sz w:val="24"/>
                <w:szCs w:val="24"/>
              </w:rPr>
              <w:t>)</w:t>
            </w:r>
            <w:r w:rsidR="00643BFA">
              <w:rPr>
                <w:rFonts w:eastAsia="Cambria" w:cstheme="minorHAnsi"/>
                <w:sz w:val="24"/>
                <w:szCs w:val="24"/>
              </w:rPr>
              <w:t>*</w:t>
            </w:r>
          </w:p>
        </w:tc>
        <w:tc>
          <w:tcPr>
            <w:tcW w:w="1839" w:type="dxa"/>
          </w:tcPr>
          <w:p w14:paraId="1E9B8787" w14:textId="77777777" w:rsidR="00685A0D" w:rsidRPr="00254E5B" w:rsidRDefault="00685A0D" w:rsidP="00916876">
            <w:pPr>
              <w:spacing w:line="480" w:lineRule="auto"/>
              <w:jc w:val="left"/>
              <w:rPr>
                <w:rFonts w:cstheme="minorHAnsi"/>
                <w:sz w:val="24"/>
                <w:szCs w:val="24"/>
              </w:rPr>
            </w:pPr>
            <w:r w:rsidRPr="00254E5B">
              <w:rPr>
                <w:rFonts w:cstheme="minorHAnsi"/>
                <w:sz w:val="24"/>
                <w:szCs w:val="24"/>
              </w:rPr>
              <w:t>&lt; 24 months</w:t>
            </w:r>
          </w:p>
        </w:tc>
        <w:tc>
          <w:tcPr>
            <w:tcW w:w="3686" w:type="dxa"/>
          </w:tcPr>
          <w:p w14:paraId="4FAB1265" w14:textId="4A88554C" w:rsidR="00685A0D" w:rsidRPr="00254E5B" w:rsidRDefault="00685A0D" w:rsidP="00916876">
            <w:pPr>
              <w:spacing w:line="480" w:lineRule="auto"/>
              <w:jc w:val="left"/>
              <w:rPr>
                <w:rFonts w:cstheme="minorHAnsi"/>
                <w:sz w:val="24"/>
                <w:szCs w:val="24"/>
              </w:rPr>
            </w:pPr>
            <w:r w:rsidRPr="00254E5B">
              <w:rPr>
                <w:rFonts w:cstheme="minorHAnsi"/>
                <w:sz w:val="24"/>
                <w:szCs w:val="24"/>
              </w:rPr>
              <w:t>66 RSV LRTI</w:t>
            </w:r>
            <w:r>
              <w:rPr>
                <w:rFonts w:cstheme="minorHAnsi"/>
                <w:sz w:val="24"/>
                <w:szCs w:val="24"/>
              </w:rPr>
              <w:t xml:space="preserve"> (20 PICU patients, 46 floor patients)</w:t>
            </w:r>
            <w:r w:rsidRPr="00254E5B">
              <w:rPr>
                <w:rFonts w:cstheme="minorHAnsi"/>
                <w:sz w:val="24"/>
                <w:szCs w:val="24"/>
              </w:rPr>
              <w:t>; 14 healthy controls</w:t>
            </w:r>
          </w:p>
        </w:tc>
        <w:tc>
          <w:tcPr>
            <w:tcW w:w="4961" w:type="dxa"/>
            <w:noWrap/>
          </w:tcPr>
          <w:p w14:paraId="636D14B8" w14:textId="7979C660" w:rsidR="00685A0D" w:rsidRDefault="00685A0D" w:rsidP="00916876">
            <w:pPr>
              <w:spacing w:line="480" w:lineRule="auto"/>
              <w:jc w:val="left"/>
              <w:rPr>
                <w:rFonts w:cstheme="minorHAnsi"/>
                <w:sz w:val="24"/>
                <w:szCs w:val="24"/>
              </w:rPr>
            </w:pPr>
            <w:r>
              <w:rPr>
                <w:rFonts w:cstheme="minorHAnsi"/>
                <w:sz w:val="24"/>
                <w:szCs w:val="24"/>
              </w:rPr>
              <w:t>Admission to PICU (severe); floor patients (mild-moderate).  Severity is defined by a scoring system (l</w:t>
            </w:r>
            <w:r w:rsidRPr="00254E5B">
              <w:rPr>
                <w:rFonts w:cstheme="minorHAnsi"/>
                <w:sz w:val="24"/>
                <w:szCs w:val="24"/>
              </w:rPr>
              <w:t>ength of hospitalization; the need for supplemental oxygen; duration of supplemental oxygen</w:t>
            </w:r>
            <w:r>
              <w:rPr>
                <w:rFonts w:cstheme="minorHAnsi"/>
                <w:sz w:val="24"/>
                <w:szCs w:val="24"/>
              </w:rPr>
              <w:t>)</w:t>
            </w:r>
          </w:p>
          <w:p w14:paraId="70ED8A0D" w14:textId="5917698D" w:rsidR="00685A0D" w:rsidRPr="007C2F71" w:rsidRDefault="005C0916" w:rsidP="00916876">
            <w:pPr>
              <w:spacing w:line="480" w:lineRule="auto"/>
              <w:jc w:val="left"/>
              <w:rPr>
                <w:rFonts w:cstheme="minorHAnsi"/>
                <w:sz w:val="24"/>
                <w:szCs w:val="24"/>
              </w:rPr>
            </w:pPr>
            <w:r>
              <w:rPr>
                <w:rFonts w:cstheme="minorHAnsi"/>
                <w:sz w:val="24"/>
                <w:szCs w:val="24"/>
              </w:rPr>
              <w:t>*</w:t>
            </w:r>
            <w:r w:rsidR="00643BFA">
              <w:rPr>
                <w:rFonts w:cstheme="minorHAnsi"/>
                <w:sz w:val="24"/>
                <w:szCs w:val="24"/>
              </w:rPr>
              <w:t xml:space="preserve">IL-8 concentrations </w:t>
            </w:r>
            <w:r>
              <w:rPr>
                <w:rFonts w:cstheme="minorHAnsi"/>
                <w:sz w:val="24"/>
                <w:szCs w:val="24"/>
              </w:rPr>
              <w:t>were positively correlated with length</w:t>
            </w:r>
            <w:r w:rsidR="00643BFA">
              <w:rPr>
                <w:rFonts w:cstheme="minorHAnsi"/>
                <w:sz w:val="24"/>
                <w:szCs w:val="24"/>
              </w:rPr>
              <w:t xml:space="preserve"> of hospitalisation and higher severity score only in PICU patients. </w:t>
            </w:r>
            <w:r w:rsidR="00643BFA">
              <w:rPr>
                <w:rFonts w:eastAsia="Cambria" w:cstheme="minorHAnsi"/>
                <w:sz w:val="24"/>
                <w:szCs w:val="24"/>
              </w:rPr>
              <w:t>IL-8</w:t>
            </w:r>
            <w:r w:rsidR="00643BFA">
              <w:rPr>
                <w:rFonts w:cstheme="minorHAnsi"/>
                <w:sz w:val="24"/>
                <w:szCs w:val="24"/>
              </w:rPr>
              <w:t xml:space="preserve"> production capacity is negatively associated with length of stay and RSV severity score</w:t>
            </w:r>
          </w:p>
        </w:tc>
      </w:tr>
      <w:tr w:rsidR="00685A0D" w:rsidRPr="00254E5B" w14:paraId="3287D479" w14:textId="77777777" w:rsidTr="00AB6226">
        <w:trPr>
          <w:trHeight w:val="174"/>
        </w:trPr>
        <w:tc>
          <w:tcPr>
            <w:tcW w:w="1130" w:type="dxa"/>
            <w:vMerge/>
            <w:noWrap/>
          </w:tcPr>
          <w:p w14:paraId="22B13CB5" w14:textId="4E9C5AFD" w:rsidR="00685A0D" w:rsidRPr="00992BDF" w:rsidRDefault="00685A0D" w:rsidP="00916876">
            <w:pPr>
              <w:spacing w:line="480" w:lineRule="auto"/>
              <w:jc w:val="left"/>
              <w:rPr>
                <w:rFonts w:eastAsia="Cambria" w:cstheme="minorHAnsi"/>
                <w:sz w:val="24"/>
                <w:szCs w:val="24"/>
              </w:rPr>
            </w:pPr>
          </w:p>
        </w:tc>
        <w:tc>
          <w:tcPr>
            <w:tcW w:w="1984" w:type="dxa"/>
            <w:noWrap/>
          </w:tcPr>
          <w:p w14:paraId="0472B9AF" w14:textId="769759AE" w:rsidR="00685A0D" w:rsidRPr="00484975" w:rsidRDefault="00685A0D"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noWrap/>
          </w:tcPr>
          <w:p w14:paraId="404A1E74" w14:textId="74A8C8EB" w:rsidR="00685A0D" w:rsidRPr="00922403" w:rsidRDefault="00685A0D"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767F2499" w14:textId="0559FFE1" w:rsidR="00685A0D" w:rsidRPr="00254E5B" w:rsidRDefault="00685A0D"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06AC0755" w14:textId="68BA1508" w:rsidR="00685A0D" w:rsidRPr="00254E5B" w:rsidRDefault="00685A0D"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10A20433" w14:textId="53DBEDA3" w:rsidR="00685A0D" w:rsidRPr="00254E5B" w:rsidRDefault="00685A0D" w:rsidP="00916876">
            <w:pPr>
              <w:spacing w:line="480" w:lineRule="auto"/>
              <w:jc w:val="left"/>
              <w:rPr>
                <w:rFonts w:eastAsia="Cambria" w:cstheme="minorHAnsi"/>
                <w:sz w:val="24"/>
                <w:szCs w:val="24"/>
              </w:rPr>
            </w:pPr>
            <w:r>
              <w:rPr>
                <w:rFonts w:cstheme="minorHAnsi"/>
                <w:sz w:val="24"/>
                <w:szCs w:val="24"/>
              </w:rPr>
              <w:t>Clinical severity score; n</w:t>
            </w:r>
            <w:r w:rsidRPr="00254E5B">
              <w:rPr>
                <w:rFonts w:cstheme="minorHAnsi"/>
                <w:sz w:val="24"/>
                <w:szCs w:val="24"/>
              </w:rPr>
              <w:t>eed for oxygen supplement</w:t>
            </w:r>
          </w:p>
        </w:tc>
      </w:tr>
      <w:tr w:rsidR="00916876" w:rsidRPr="00254E5B" w14:paraId="11A660D0" w14:textId="77777777" w:rsidTr="00AB6226">
        <w:trPr>
          <w:trHeight w:val="174"/>
        </w:trPr>
        <w:tc>
          <w:tcPr>
            <w:tcW w:w="1130" w:type="dxa"/>
            <w:noWrap/>
            <w:hideMark/>
          </w:tcPr>
          <w:p w14:paraId="230B0698"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LL-37</w:t>
            </w:r>
          </w:p>
        </w:tc>
        <w:tc>
          <w:tcPr>
            <w:tcW w:w="1984" w:type="dxa"/>
            <w:noWrap/>
            <w:hideMark/>
          </w:tcPr>
          <w:p w14:paraId="7908B5A7" w14:textId="1F78F839"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Mansbach </w:t>
            </w:r>
            <w:r w:rsidRPr="00193958">
              <w:rPr>
                <w:rFonts w:eastAsia="Cambria" w:cstheme="minorHAnsi"/>
                <w:i/>
                <w:sz w:val="24"/>
                <w:szCs w:val="24"/>
              </w:rPr>
              <w:t>et al</w:t>
            </w:r>
            <w:r w:rsidRPr="00484975">
              <w:rPr>
                <w:rFonts w:eastAsia="Cambria" w:cstheme="minorHAnsi"/>
                <w:i/>
                <w:sz w:val="24"/>
                <w:szCs w:val="24"/>
              </w:rPr>
              <w:t>, 2017</w:t>
            </w:r>
            <w:r>
              <w:rPr>
                <w:rFonts w:eastAsia="Cambria" w:cstheme="minorHAnsi"/>
                <w:i/>
                <w:sz w:val="24"/>
                <w:szCs w:val="24"/>
              </w:rPr>
              <w:fldChar w:fldCharType="begin" w:fldLock="1"/>
            </w:r>
            <w:r>
              <w:rPr>
                <w:rFonts w:eastAsia="Cambria" w:cstheme="minorHAnsi"/>
                <w:i/>
                <w:sz w:val="24"/>
                <w:szCs w:val="24"/>
              </w:rPr>
              <w:instrText>ADDIN CSL_CITATION {"citationItems":[{"id":"ITEM-1","itemData":{"DOI":"10.1093/cid/cix483","ISSN":"1058-4838","author":[{"dropping-particle":"","family":"Mansbach","given":"Jonathan M","non-dropping-particle":"","parse-names":false,"suffix":""},{"dropping-particle":"","family":"Hasegawa","given":"Kohei","non-dropping-particle":"","parse-names":false,"suffix":""},{"dropping-particle":"","family":"Ajami","given":"Nadim J","non-dropping-particle":"","parse-names":false,"suffix":""},{"dropping-particle":"","family":"Petrosino","given":"Joseph F","non-dropping-particle":"","parse-names":false,"suffix":""},{"dropping-particle":"","family":"Piedra","given":"Pedro A","non-dropping-particle":"","parse-names":false,"suffix":""},{"dropping-particle":"","family":"Tierney","given":"Courtney N","non-dropping-particle":"","parse-names":false,"suffix":""},{"dropping-particle":"","family":"Espinola","given":"Janice A","non-dropping-particle":"","parse-names":false,"suffix":""},{"dropping-particle":"","family":"Camargo","given":"Carlos A","non-dropping-particle":"","parse-names":false,"suffix":""}],"container-title":"Clinical Infectious Diseases","id":"ITEM-1","issue":"6","issued":{"date-parts":[["2017","9","15"]]},"page":"967-975","title":"Serum LL-37 Levels Associated With Severity of Bronchiolitis and Viral Etiology","type":"article-journal","volume":"65"},"uris":["http://www.mendeley.com/documents/?uuid=b5bc28a1-cc8d-39a5-b89c-301f18562366"]}],"mendeley":{"formattedCitation":"[54]","plainTextFormattedCitation":"[54]","previouslyFormattedCitation":"[54]"},"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[54]</w:t>
            </w:r>
            <w:r>
              <w:rPr>
                <w:rFonts w:eastAsia="Cambria" w:cstheme="minorHAnsi"/>
                <w:i/>
                <w:sz w:val="24"/>
                <w:szCs w:val="24"/>
              </w:rPr>
              <w:fldChar w:fldCharType="end"/>
            </w:r>
          </w:p>
        </w:tc>
        <w:tc>
          <w:tcPr>
            <w:tcW w:w="1421" w:type="dxa"/>
            <w:noWrap/>
            <w:hideMark/>
          </w:tcPr>
          <w:p w14:paraId="5E2DCFF6"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1E8FF9CB"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12 months</w:t>
            </w:r>
          </w:p>
        </w:tc>
        <w:tc>
          <w:tcPr>
            <w:tcW w:w="3686" w:type="dxa"/>
          </w:tcPr>
          <w:p w14:paraId="146EAA07"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1005 enrolled infants</w:t>
            </w:r>
          </w:p>
        </w:tc>
        <w:tc>
          <w:tcPr>
            <w:tcW w:w="4961" w:type="dxa"/>
            <w:noWrap/>
            <w:hideMark/>
          </w:tcPr>
          <w:p w14:paraId="747D9ABE" w14:textId="77777777" w:rsidR="00916876" w:rsidRPr="00254E5B" w:rsidRDefault="00916876" w:rsidP="00916876">
            <w:pPr>
              <w:spacing w:line="480" w:lineRule="auto"/>
              <w:jc w:val="left"/>
              <w:rPr>
                <w:rFonts w:cstheme="minorHAnsi"/>
                <w:sz w:val="24"/>
                <w:szCs w:val="24"/>
              </w:rPr>
            </w:pPr>
            <w:r w:rsidRPr="00254E5B">
              <w:rPr>
                <w:rFonts w:eastAsia="Cambria" w:cstheme="minorHAnsi"/>
                <w:sz w:val="24"/>
                <w:szCs w:val="24"/>
              </w:rPr>
              <w:t>I</w:t>
            </w:r>
            <w:r w:rsidRPr="00254E5B">
              <w:rPr>
                <w:rFonts w:cstheme="minorHAnsi"/>
                <w:sz w:val="24"/>
                <w:szCs w:val="24"/>
              </w:rPr>
              <w:t>ntensive care stay; duration of hospital stay</w:t>
            </w:r>
          </w:p>
        </w:tc>
      </w:tr>
      <w:tr w:rsidR="00916876" w:rsidRPr="00254E5B" w14:paraId="4EE2C711" w14:textId="77777777" w:rsidTr="00AB6226">
        <w:trPr>
          <w:trHeight w:val="280"/>
        </w:trPr>
        <w:tc>
          <w:tcPr>
            <w:tcW w:w="1130" w:type="dxa"/>
            <w:noWrap/>
            <w:hideMark/>
          </w:tcPr>
          <w:p w14:paraId="36DCD3B8" w14:textId="4FBC3E0B" w:rsidR="00916876" w:rsidRPr="00687517" w:rsidRDefault="00916876" w:rsidP="00916876">
            <w:pPr>
              <w:spacing w:line="480" w:lineRule="auto"/>
              <w:jc w:val="left"/>
              <w:rPr>
                <w:rFonts w:eastAsia="Cambria" w:cstheme="minorHAnsi"/>
                <w:sz w:val="24"/>
                <w:szCs w:val="24"/>
              </w:rPr>
            </w:pPr>
            <w:r w:rsidRPr="00687517">
              <w:rPr>
                <w:rFonts w:eastAsia="Cambria" w:cstheme="minorHAnsi"/>
                <w:sz w:val="24"/>
                <w:szCs w:val="24"/>
              </w:rPr>
              <w:lastRenderedPageBreak/>
              <w:t>MIP-1</w:t>
            </w:r>
            <w:r w:rsidRPr="00DA5AEC">
              <w:rPr>
                <w:rFonts w:eastAsia="Cambria" w:cstheme="minorHAnsi"/>
                <w:sz w:val="24"/>
                <w:szCs w:val="24"/>
              </w:rPr>
              <w:t>β</w:t>
            </w:r>
          </w:p>
        </w:tc>
        <w:tc>
          <w:tcPr>
            <w:tcW w:w="1984" w:type="dxa"/>
            <w:noWrap/>
            <w:hideMark/>
          </w:tcPr>
          <w:p w14:paraId="50B3109C" w14:textId="55C2F7BA" w:rsidR="00916876" w:rsidRPr="00687517" w:rsidRDefault="00916876"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noWrap/>
          </w:tcPr>
          <w:p w14:paraId="0091178D"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59413EC2"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37117DB5"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hideMark/>
          </w:tcPr>
          <w:p w14:paraId="351056E8" w14:textId="03A51EDD" w:rsidR="00916876" w:rsidRPr="00254E5B" w:rsidRDefault="00916876" w:rsidP="00916876">
            <w:pPr>
              <w:spacing w:line="480" w:lineRule="auto"/>
              <w:jc w:val="left"/>
              <w:rPr>
                <w:rFonts w:cstheme="minorHAnsi"/>
                <w:sz w:val="24"/>
                <w:szCs w:val="24"/>
              </w:rPr>
            </w:pPr>
            <w:r>
              <w:rPr>
                <w:rFonts w:cstheme="minorHAnsi"/>
                <w:sz w:val="24"/>
                <w:szCs w:val="24"/>
              </w:rPr>
              <w:t xml:space="preserve">Clinical severity score; </w:t>
            </w:r>
            <w:r w:rsidR="007F07EA">
              <w:rPr>
                <w:rFonts w:cstheme="minorHAnsi"/>
                <w:sz w:val="24"/>
                <w:szCs w:val="24"/>
              </w:rPr>
              <w:t>n</w:t>
            </w:r>
            <w:r w:rsidRPr="00254E5B">
              <w:rPr>
                <w:rFonts w:cstheme="minorHAnsi"/>
                <w:sz w:val="24"/>
                <w:szCs w:val="24"/>
              </w:rPr>
              <w:t>eed for oxygen supplement</w:t>
            </w:r>
          </w:p>
        </w:tc>
      </w:tr>
      <w:tr w:rsidR="00916876" w:rsidRPr="00254E5B" w14:paraId="01B26907" w14:textId="77777777" w:rsidTr="00AB6226">
        <w:trPr>
          <w:trHeight w:val="174"/>
        </w:trPr>
        <w:tc>
          <w:tcPr>
            <w:tcW w:w="1130" w:type="dxa"/>
            <w:vMerge w:val="restart"/>
            <w:noWrap/>
            <w:hideMark/>
          </w:tcPr>
          <w:p w14:paraId="6CFBA746"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MIP-1α</w:t>
            </w:r>
          </w:p>
        </w:tc>
        <w:tc>
          <w:tcPr>
            <w:tcW w:w="1984" w:type="dxa"/>
            <w:noWrap/>
            <w:hideMark/>
          </w:tcPr>
          <w:p w14:paraId="0D4D08F1" w14:textId="2A9620E5"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Bermejo-Martin </w:t>
            </w:r>
            <w:r w:rsidRPr="00193958">
              <w:rPr>
                <w:rFonts w:eastAsia="Cambria" w:cstheme="minorHAnsi"/>
                <w:i/>
                <w:sz w:val="24"/>
                <w:szCs w:val="24"/>
              </w:rPr>
              <w:t>et al</w:t>
            </w:r>
            <w:r w:rsidRPr="00484975">
              <w:rPr>
                <w:rFonts w:eastAsia="Cambria" w:cstheme="minorHAnsi"/>
                <w:i/>
                <w:sz w:val="24"/>
                <w:szCs w:val="24"/>
              </w:rPr>
              <w:t>, 2007</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w:instrText>
            </w:r>
            <w:r w:rsidRPr="007F07EA">
              <w:rPr>
                <w:rFonts w:eastAsia="Cambria" w:cstheme="minorHAnsi"/>
                <w:i/>
                <w:sz w:val="24"/>
                <w:szCs w:val="24"/>
              </w:rPr>
              <w:instrText>""},{"dropping-particle":"","family":"Eiros","given":"Jose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[27]</w:t>
            </w:r>
            <w:r>
              <w:rPr>
                <w:rFonts w:eastAsia="Cambria" w:cstheme="minorHAnsi"/>
                <w:i/>
                <w:sz w:val="24"/>
                <w:szCs w:val="24"/>
                <w:lang w:val="nl-BE"/>
              </w:rPr>
              <w:fldChar w:fldCharType="end"/>
            </w:r>
          </w:p>
        </w:tc>
        <w:tc>
          <w:tcPr>
            <w:tcW w:w="1421" w:type="dxa"/>
            <w:noWrap/>
          </w:tcPr>
          <w:p w14:paraId="5F5CB73A"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2EE1653"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24 months</w:t>
            </w:r>
          </w:p>
          <w:p w14:paraId="02DB1100" w14:textId="77777777" w:rsidR="00916876" w:rsidRPr="00254E5B" w:rsidRDefault="00916876" w:rsidP="00916876">
            <w:pPr>
              <w:spacing w:line="480" w:lineRule="auto"/>
              <w:jc w:val="left"/>
              <w:rPr>
                <w:rFonts w:eastAsia="Cambria" w:cstheme="minorHAnsi"/>
                <w:i/>
                <w:sz w:val="24"/>
                <w:szCs w:val="24"/>
              </w:rPr>
            </w:pPr>
          </w:p>
        </w:tc>
        <w:tc>
          <w:tcPr>
            <w:tcW w:w="3686" w:type="dxa"/>
          </w:tcPr>
          <w:p w14:paraId="2927CBE0" w14:textId="709DC937"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22 RSV LRTI; 22 healthy controls</w:t>
            </w:r>
          </w:p>
        </w:tc>
        <w:tc>
          <w:tcPr>
            <w:tcW w:w="4961" w:type="dxa"/>
            <w:noWrap/>
            <w:hideMark/>
          </w:tcPr>
          <w:p w14:paraId="31BE63B8" w14:textId="703D4760" w:rsidR="00916876" w:rsidRDefault="00916876" w:rsidP="00916876">
            <w:pPr>
              <w:spacing w:line="480" w:lineRule="auto"/>
              <w:jc w:val="left"/>
              <w:rPr>
                <w:rFonts w:cstheme="minorHAnsi"/>
                <w:sz w:val="24"/>
                <w:szCs w:val="24"/>
              </w:rPr>
            </w:pPr>
            <w:r w:rsidRPr="00254E5B">
              <w:rPr>
                <w:rFonts w:cstheme="minorHAnsi"/>
                <w:sz w:val="24"/>
                <w:szCs w:val="24"/>
              </w:rPr>
              <w:t>Wood′s Clinical Asthma Score (M-WCAS)</w:t>
            </w:r>
          </w:p>
          <w:p w14:paraId="76C5148D" w14:textId="7A588A4B"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 xml:space="preserve"> scoring system</w:t>
            </w:r>
          </w:p>
        </w:tc>
      </w:tr>
      <w:tr w:rsidR="00916876" w:rsidRPr="00254E5B" w14:paraId="7117FC1C" w14:textId="77777777" w:rsidTr="00AB6226">
        <w:trPr>
          <w:trHeight w:val="174"/>
        </w:trPr>
        <w:tc>
          <w:tcPr>
            <w:tcW w:w="1130" w:type="dxa"/>
            <w:vMerge/>
            <w:noWrap/>
          </w:tcPr>
          <w:p w14:paraId="72C412DC" w14:textId="58A7C43D" w:rsidR="00916876" w:rsidRPr="00992BDF" w:rsidRDefault="00916876" w:rsidP="00916876">
            <w:pPr>
              <w:spacing w:line="480" w:lineRule="auto"/>
              <w:jc w:val="left"/>
              <w:rPr>
                <w:rFonts w:eastAsia="Cambria" w:cstheme="minorHAnsi"/>
                <w:sz w:val="24"/>
                <w:szCs w:val="24"/>
              </w:rPr>
            </w:pPr>
          </w:p>
        </w:tc>
        <w:tc>
          <w:tcPr>
            <w:tcW w:w="1984" w:type="dxa"/>
            <w:noWrap/>
          </w:tcPr>
          <w:p w14:paraId="671466B3" w14:textId="130F594E" w:rsidR="00916876" w:rsidRPr="00484975" w:rsidRDefault="00916876"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noWrap/>
          </w:tcPr>
          <w:p w14:paraId="14B4C6B5" w14:textId="4EE1C686"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7637D3E2" w14:textId="4689DD91" w:rsidR="00916876" w:rsidRPr="00254E5B" w:rsidRDefault="00916876"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56C885E7" w14:textId="3205EA2E" w:rsidR="00916876" w:rsidRPr="00254E5B" w:rsidRDefault="00916876"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65C5D20C" w14:textId="27F5ACC5" w:rsidR="00916876" w:rsidRPr="00254E5B" w:rsidDel="00DA5AEC" w:rsidRDefault="00916876" w:rsidP="00916876">
            <w:pPr>
              <w:spacing w:line="480" w:lineRule="auto"/>
              <w:jc w:val="left"/>
              <w:rPr>
                <w:rFonts w:cstheme="minorHAnsi"/>
                <w:sz w:val="24"/>
                <w:szCs w:val="24"/>
              </w:rPr>
            </w:pPr>
            <w:r>
              <w:rPr>
                <w:rFonts w:cstheme="minorHAnsi"/>
                <w:sz w:val="24"/>
                <w:szCs w:val="24"/>
              </w:rPr>
              <w:t xml:space="preserve">Clinical severity score; </w:t>
            </w:r>
            <w:r w:rsidRPr="00254E5B">
              <w:rPr>
                <w:rFonts w:cstheme="minorHAnsi"/>
                <w:sz w:val="24"/>
                <w:szCs w:val="24"/>
              </w:rPr>
              <w:t>Need for oxygen supplement</w:t>
            </w:r>
          </w:p>
        </w:tc>
      </w:tr>
      <w:tr w:rsidR="00916876" w:rsidRPr="00254E5B" w14:paraId="258CFEFC" w14:textId="77777777" w:rsidTr="00AB6226">
        <w:trPr>
          <w:trHeight w:val="174"/>
        </w:trPr>
        <w:tc>
          <w:tcPr>
            <w:tcW w:w="1130" w:type="dxa"/>
            <w:noWrap/>
            <w:hideMark/>
          </w:tcPr>
          <w:p w14:paraId="3473D223"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PDGF-ββ</w:t>
            </w:r>
          </w:p>
        </w:tc>
        <w:tc>
          <w:tcPr>
            <w:tcW w:w="1984" w:type="dxa"/>
            <w:noWrap/>
            <w:hideMark/>
          </w:tcPr>
          <w:p w14:paraId="5A516314" w14:textId="2B45EFA2"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Bermejo-Martin </w:t>
            </w:r>
            <w:r w:rsidRPr="00193958">
              <w:rPr>
                <w:rFonts w:eastAsia="Cambria" w:cstheme="minorHAnsi"/>
                <w:i/>
                <w:sz w:val="24"/>
                <w:szCs w:val="24"/>
              </w:rPr>
              <w:t>et al</w:t>
            </w:r>
            <w:r w:rsidRPr="00484975">
              <w:rPr>
                <w:rFonts w:eastAsia="Cambria" w:cstheme="minorHAnsi"/>
                <w:i/>
                <w:sz w:val="24"/>
                <w:szCs w:val="24"/>
              </w:rPr>
              <w:t>, 2007</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[27]</w:t>
            </w:r>
            <w:r>
              <w:rPr>
                <w:rFonts w:eastAsia="Cambria" w:cstheme="minorHAnsi"/>
                <w:i/>
                <w:sz w:val="24"/>
                <w:szCs w:val="24"/>
                <w:lang w:val="nl-BE"/>
              </w:rPr>
              <w:fldChar w:fldCharType="end"/>
            </w:r>
          </w:p>
        </w:tc>
        <w:tc>
          <w:tcPr>
            <w:tcW w:w="1421" w:type="dxa"/>
            <w:noWrap/>
            <w:hideMark/>
          </w:tcPr>
          <w:p w14:paraId="7F52E95A" w14:textId="60DD1E4E"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2ACF21E6"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24 months</w:t>
            </w:r>
          </w:p>
        </w:tc>
        <w:tc>
          <w:tcPr>
            <w:tcW w:w="3686" w:type="dxa"/>
          </w:tcPr>
          <w:p w14:paraId="6754464D" w14:textId="79E82C93"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22 RSV LRTI; 22 healthy controls</w:t>
            </w:r>
          </w:p>
        </w:tc>
        <w:tc>
          <w:tcPr>
            <w:tcW w:w="4961" w:type="dxa"/>
            <w:noWrap/>
            <w:hideMark/>
          </w:tcPr>
          <w:p w14:paraId="2719D855" w14:textId="4ABBDF62" w:rsidR="00916876" w:rsidRPr="00254E5B" w:rsidRDefault="007F07EA" w:rsidP="00916876">
            <w:pPr>
              <w:spacing w:line="480" w:lineRule="auto"/>
              <w:jc w:val="left"/>
              <w:rPr>
                <w:rFonts w:eastAsia="Cambria" w:cstheme="minorHAnsi"/>
                <w:i/>
                <w:sz w:val="24"/>
                <w:szCs w:val="24"/>
              </w:rPr>
            </w:pPr>
            <w:r>
              <w:rPr>
                <w:rFonts w:cstheme="minorHAnsi"/>
                <w:sz w:val="24"/>
                <w:szCs w:val="24"/>
              </w:rPr>
              <w:t>Length of</w:t>
            </w:r>
            <w:r w:rsidR="00916876">
              <w:rPr>
                <w:rFonts w:cstheme="minorHAnsi"/>
                <w:sz w:val="24"/>
                <w:szCs w:val="24"/>
              </w:rPr>
              <w:t xml:space="preserve"> hospital</w:t>
            </w:r>
            <w:r>
              <w:rPr>
                <w:rFonts w:cstheme="minorHAnsi"/>
                <w:sz w:val="24"/>
                <w:szCs w:val="24"/>
              </w:rPr>
              <w:t xml:space="preserve"> stay</w:t>
            </w:r>
            <w:r w:rsidR="00916876">
              <w:rPr>
                <w:rFonts w:cstheme="minorHAnsi"/>
                <w:sz w:val="24"/>
                <w:szCs w:val="24"/>
              </w:rPr>
              <w:t>, Oxygen saturation</w:t>
            </w:r>
            <w:r>
              <w:rPr>
                <w:rFonts w:cstheme="minorHAnsi"/>
                <w:sz w:val="24"/>
                <w:szCs w:val="24"/>
              </w:rPr>
              <w:t xml:space="preserve"> (positive correlation with RSV severity)</w:t>
            </w:r>
            <w:r w:rsidR="00916876">
              <w:rPr>
                <w:rFonts w:cstheme="minorHAnsi"/>
                <w:sz w:val="24"/>
                <w:szCs w:val="24"/>
              </w:rPr>
              <w:t xml:space="preserve"> </w:t>
            </w:r>
          </w:p>
        </w:tc>
      </w:tr>
      <w:tr w:rsidR="00916876" w:rsidRPr="00254E5B" w14:paraId="373150A6" w14:textId="77777777" w:rsidTr="00AB6226">
        <w:trPr>
          <w:trHeight w:val="174"/>
        </w:trPr>
        <w:tc>
          <w:tcPr>
            <w:tcW w:w="1130" w:type="dxa"/>
            <w:noWrap/>
            <w:hideMark/>
          </w:tcPr>
          <w:p w14:paraId="2D1ED5AD"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sCD25</w:t>
            </w:r>
          </w:p>
        </w:tc>
        <w:tc>
          <w:tcPr>
            <w:tcW w:w="1984" w:type="dxa"/>
            <w:noWrap/>
            <w:hideMark/>
          </w:tcPr>
          <w:p w14:paraId="12F8164E" w14:textId="366962E0"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Fernández </w:t>
            </w:r>
            <w:r w:rsidRPr="00193958">
              <w:rPr>
                <w:rFonts w:eastAsia="Cambria" w:cstheme="minorHAnsi"/>
                <w:i/>
                <w:sz w:val="24"/>
                <w:szCs w:val="24"/>
              </w:rPr>
              <w:t>et al</w:t>
            </w:r>
            <w:r w:rsidRPr="00484975">
              <w:rPr>
                <w:rFonts w:eastAsia="Cambria" w:cstheme="minorHAnsi"/>
                <w:i/>
                <w:sz w:val="24"/>
                <w:szCs w:val="24"/>
              </w:rPr>
              <w:t>, 2005</w:t>
            </w:r>
            <w:r>
              <w:rPr>
                <w:rFonts w:eastAsia="Cambria" w:cstheme="minorHAnsi"/>
                <w:i/>
                <w:sz w:val="24"/>
                <w:szCs w:val="24"/>
              </w:rPr>
              <w:fldChar w:fldCharType="begin" w:fldLock="1"/>
            </w:r>
            <w:r>
              <w:rPr>
                <w:rFonts w:eastAsia="Cambria" w:cstheme="minorHAnsi"/>
                <w:i/>
                <w:sz w:val="24"/>
                <w:szCs w:val="24"/>
              </w:rPr>
              <w:instrText>ADDIN CSL_CITATION {"citationItems":[{"id":"ITEM-1","itemData":{"ISBN":"1148-5493","ISSN":"1148-5493","abstract":"The role of the immune response in the severity of RSV infection was examined by determining plasma concentrations of interferon-gamma (IFN-gamma), interleukin-10 (IL-10), interleukin-2 receptor (sCD25) and soluble tumor necrosis factor receptor II (sTNFR-II) in 196, previously healthy infants, during acute and convalescence phases of primary RSV infection. The results were analyzed separately for days 1-4 (early) and days 5-7 (late) of symptoms before sample collection and according to disease severity (105 hypoxic, 91 non-hypoxic). Significant associations between plasma levels and severity were found in early samples only. IL-10 and sCD25 concentrations were higher (p=0.01, each) in hypoxic compared with non-hypoxic infants, whereas no differences were observed in IFN-gamma and sTNFR-II levels between the groups. Early sCD25 levels correlated positively with IL-10 concentrations (p=0.0003; r=0,401). Amongst the hypoxic infants, the number of days of oxygen supplementation correlated positively with early IL-10 levels (p=0.009; r=0.495) and negatively with the IFN-gamma/IL-10 ratio (p=0.007; r=0.495). IFN-gamma levels were significantly higher in the acute phase than during convalescence for hypoxic and non-hypoxic infants, while IL-10 levels were significantly higher in the acute phase only in hypoxic infants for days 1-4 (early; p=0.0007). sCD25 concentrations were elevated only in hypoxic infants at days 1-4 of the acute phase (p=0.002), whereas sTNFR-II levels did not vary between acute and convalescence phases, independent of severity and time point of sampling. We found no association between plasma levels during the convalescence phase and the severity of the RSV infection.","author":[{"dropping-particle":"","family":"Fernandez","given":"Alonso J","non-dropping-particle":"","parse-names":false,"suffix":""},{"dropping-particle":"","family":"Roine","given":"Irmeli","non-dropping-particle":"","parse-names":false,"suffix":""},{"dropping-particle":"","family":"Vasquez","given":"Alicia","non-dropping-particle":"","parse-names":false,"suffix":""},{"dropping-particle":"","family":"Caneo","given":"Marianella","non-dropping-particle":"","parse-names":false,"suffix":""},{"dropping-particle":"","family":"J.A.","given":"Fernandez","non-dropping-particle":"","parse-names":false,"suffix":""},{"dropping-particle":"","family":"I.","given":"Roine","non-dropping-particle":"","parse-names":false,"suffix":""},{"dropping-particle":"","family":"A.","given":"Vasquez","non-dropping-particle":"","parse-names":false,"suffix":""}],"container-title":"European cytokine network","id":"ITEM-1","issue":"1","issued":{"date-parts":[["2005"]]},"page":"81-90","title":"Soluble interleukin-2 receptor (sCD25) and interleukin-10 plasma concentrations are associated with severity of primary respiratory syncytial virus (RSV) infection","type":"article-journal","volume":"16"},"uris":["http://www.mendeley.com/documents/?uuid=eb686ae0-dd9f-4a89-a38c-147f2fcb15e4"]}],"mendeley":{"formattedCitation":"[47]","plainTextFormattedCitation":"[47]","previouslyFormattedCitation":"[46]"},"properties":{"noteIndex":0},"schema":"https://github.com/citation-style-language/schema/raw/master/csl-citation.json"}</w:instrText>
            </w:r>
            <w:r>
              <w:rPr>
                <w:rFonts w:eastAsia="Cambria" w:cstheme="minorHAnsi"/>
                <w:i/>
                <w:sz w:val="24"/>
                <w:szCs w:val="24"/>
              </w:rPr>
              <w:fldChar w:fldCharType="separate"/>
            </w:r>
            <w:r w:rsidRPr="00C47635">
              <w:rPr>
                <w:rFonts w:eastAsia="Cambria" w:cstheme="minorHAnsi"/>
                <w:noProof/>
                <w:sz w:val="24"/>
                <w:szCs w:val="24"/>
              </w:rPr>
              <w:t>[47]</w:t>
            </w:r>
            <w:r>
              <w:rPr>
                <w:rFonts w:eastAsia="Cambria" w:cstheme="minorHAnsi"/>
                <w:i/>
                <w:sz w:val="24"/>
                <w:szCs w:val="24"/>
              </w:rPr>
              <w:fldChar w:fldCharType="end"/>
            </w:r>
          </w:p>
        </w:tc>
        <w:tc>
          <w:tcPr>
            <w:tcW w:w="1421" w:type="dxa"/>
            <w:noWrap/>
            <w:hideMark/>
          </w:tcPr>
          <w:p w14:paraId="527C7A9D" w14:textId="77777777"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0C78AF6E"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12 months</w:t>
            </w:r>
          </w:p>
        </w:tc>
        <w:tc>
          <w:tcPr>
            <w:tcW w:w="3686" w:type="dxa"/>
          </w:tcPr>
          <w:p w14:paraId="0CEED300"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196 infants with RSV infection</w:t>
            </w:r>
          </w:p>
        </w:tc>
        <w:tc>
          <w:tcPr>
            <w:tcW w:w="4961" w:type="dxa"/>
            <w:noWrap/>
            <w:hideMark/>
          </w:tcPr>
          <w:p w14:paraId="412157C7" w14:textId="56BFB1A0"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 xml:space="preserve">Hypoxia </w:t>
            </w:r>
            <w:r>
              <w:rPr>
                <w:rFonts w:cstheme="minorHAnsi"/>
                <w:sz w:val="24"/>
                <w:szCs w:val="24"/>
              </w:rPr>
              <w:t>(</w:t>
            </w:r>
            <w:r w:rsidRPr="00254E5B">
              <w:rPr>
                <w:rFonts w:cstheme="minorHAnsi"/>
                <w:sz w:val="24"/>
                <w:szCs w:val="24"/>
              </w:rPr>
              <w:t>oxygen saturation &lt; 95%</w:t>
            </w:r>
            <w:r>
              <w:rPr>
                <w:rFonts w:cstheme="minorHAnsi"/>
                <w:sz w:val="24"/>
                <w:szCs w:val="24"/>
              </w:rPr>
              <w:t>)</w:t>
            </w:r>
            <w:r w:rsidR="00AB6226">
              <w:rPr>
                <w:rFonts w:cstheme="minorHAnsi"/>
                <w:sz w:val="24"/>
                <w:szCs w:val="24"/>
              </w:rPr>
              <w:t xml:space="preserve"> </w:t>
            </w:r>
            <w:r w:rsidR="007F07EA">
              <w:rPr>
                <w:rFonts w:cstheme="minorHAnsi"/>
                <w:sz w:val="24"/>
                <w:szCs w:val="24"/>
              </w:rPr>
              <w:t xml:space="preserve">versus </w:t>
            </w:r>
            <w:r w:rsidRPr="00254E5B">
              <w:rPr>
                <w:rFonts w:cstheme="minorHAnsi"/>
                <w:sz w:val="24"/>
                <w:szCs w:val="24"/>
              </w:rPr>
              <w:t>non-hypoxia</w:t>
            </w:r>
          </w:p>
        </w:tc>
      </w:tr>
      <w:tr w:rsidR="0047177F" w:rsidRPr="00254E5B" w14:paraId="59075A5F" w14:textId="77777777" w:rsidTr="00AB6226">
        <w:trPr>
          <w:trHeight w:val="33"/>
        </w:trPr>
        <w:tc>
          <w:tcPr>
            <w:tcW w:w="1130" w:type="dxa"/>
            <w:vMerge w:val="restart"/>
            <w:noWrap/>
            <w:hideMark/>
          </w:tcPr>
          <w:p w14:paraId="79EFC499" w14:textId="77777777" w:rsidR="0047177F" w:rsidRPr="00992BDF" w:rsidRDefault="0047177F" w:rsidP="00916876">
            <w:pPr>
              <w:spacing w:line="480" w:lineRule="auto"/>
              <w:jc w:val="left"/>
              <w:rPr>
                <w:rFonts w:eastAsia="Cambria" w:cstheme="minorHAnsi"/>
                <w:sz w:val="24"/>
                <w:szCs w:val="24"/>
              </w:rPr>
            </w:pPr>
            <w:r w:rsidRPr="00992BDF">
              <w:rPr>
                <w:rFonts w:eastAsia="Cambria" w:cstheme="minorHAnsi"/>
                <w:sz w:val="24"/>
                <w:szCs w:val="24"/>
              </w:rPr>
              <w:t>TNF-α</w:t>
            </w:r>
          </w:p>
        </w:tc>
        <w:tc>
          <w:tcPr>
            <w:tcW w:w="1984" w:type="dxa"/>
            <w:noWrap/>
            <w:hideMark/>
          </w:tcPr>
          <w:p w14:paraId="7E5608AE" w14:textId="3D853CCB" w:rsidR="0047177F" w:rsidRPr="00254E5B" w:rsidRDefault="0047177F" w:rsidP="00916876">
            <w:pPr>
              <w:spacing w:line="480" w:lineRule="auto"/>
              <w:jc w:val="left"/>
              <w:rPr>
                <w:rFonts w:eastAsia="Cambria" w:cstheme="minorHAnsi"/>
                <w:i/>
                <w:sz w:val="24"/>
                <w:szCs w:val="24"/>
              </w:rPr>
            </w:pPr>
            <w:r w:rsidRPr="00484975">
              <w:rPr>
                <w:rFonts w:eastAsia="Cambria" w:cstheme="minorHAnsi"/>
                <w:i/>
                <w:sz w:val="24"/>
                <w:szCs w:val="24"/>
              </w:rPr>
              <w:t xml:space="preserve">Geevarghese </w:t>
            </w:r>
            <w:r w:rsidRPr="00193958">
              <w:rPr>
                <w:rFonts w:eastAsia="Cambria" w:cstheme="minorHAnsi"/>
                <w:i/>
                <w:sz w:val="24"/>
                <w:szCs w:val="24"/>
              </w:rPr>
              <w:t>et al</w:t>
            </w:r>
            <w:r w:rsidRPr="00484975">
              <w:rPr>
                <w:rFonts w:eastAsia="Cambria" w:cstheme="minorHAnsi"/>
                <w:i/>
                <w:sz w:val="24"/>
                <w:szCs w:val="24"/>
              </w:rPr>
              <w:t>, 2014</w:t>
            </w:r>
            <w:r>
              <w:rPr>
                <w:rFonts w:eastAsia="Cambria" w:cstheme="minorHAnsi"/>
                <w:i/>
                <w:sz w:val="24"/>
                <w:szCs w:val="24"/>
              </w:rPr>
              <w:fldChar w:fldCharType="begin" w:fldLock="1"/>
            </w:r>
            <w:r>
              <w:rPr>
                <w:rFonts w:eastAsia="Cambria" w:cstheme="minorHAnsi"/>
                <w:i/>
                <w:sz w:val="24"/>
                <w:szCs w:val="24"/>
              </w:rPr>
              <w:instrText>ADDIN CSL_CITATION {"citationItems":[{"id":"ITEM-1","itemData":{"ISSN":"2164-554X","abstract":"We evaluated the cell-mediated immune (CMI) response to RSV acute infection including the magnitude, kinetics and correlates with morbidity and age. Twenty-nine RSV-infected patients with mean +/- SD age of 15 +/- 14 months were enrolled during their first week of disease. Th1, Th2, Th9, Th17 and Th22 responses were measured at entry and 2 and 6 weeks later. All subjects were hospitalized for a median (range) of 5 (3-11) days. RSV-specific effector and memory Th1 CMI measured by lymphocyte proliferation and IFNgamma ELISPOT significantly increased over time (P &lt; 0.03). In contrast, Th22 responses decreased over time (P &lt; 0.03). Other changes did not reach statistical significance. The severity of RSV disease measured by the length of hospitalization positively correlated with the magnitude of Th9, Th22 and TNFalpha inflammatory responses (rho &gt; 0.4; P &lt; 0.04) and negatively with memory CMI (rho = -0.45; P = 0.04). The corollary of this observation is that robust Th1 and/or low Th9, Th22, and TNFalpha inflammatory responses may be associated with efficient clearance of RSV infection and therefore desirable characteristics of an RSV vaccine. Young age was associated with low memory and effector Th1 responses (rho &gt; 0.4; P &lt; 0.04) and high Th2, Th9, Th17, Th22 and TNFalpha inflammatory responses (rho &lt; -0.4; P &lt; 0.04), indicating that age at vaccination may be a major determinant of the CMI response pattern.","author":[{"dropping-particle":"","family":"Geevarghese","given":"Bessey","non-dropping-particle":"","parse-names":false,"suffix":""},{"dropping-particle":"","family":"Weinberg","given":"Adriana","non-dropping-particle":"","parse-names":false,"suffix":""}],"container-title":"Human vaccines &amp; immunotherapeutics","id":"ITEM-1","issue":"4","issued":{"date-parts":[["2014"]]},"page":"1047-1056","title":"Cell-mediated immune responses to respiratory syncytial virus infection: magnitude, kinetics, and correlates with morbidity and age.","type":"article-journal","volume":"10"},"uris":["http://www.mendeley.com/documents/?uuid=9ec0efa6-28af-4f94-9eb4-eca94cb9a054"]}],"mendeley":{"formattedCitation":"[56]","plainTextFormattedCitation":"[56]","previouslyFormattedCitation":"[56]"},"properties":{"noteIndex":0},"schema":"https://github.com/citation-style-language/schema/raw/master/csl-citation.json"}</w:instrText>
            </w:r>
            <w:r>
              <w:rPr>
                <w:rFonts w:eastAsia="Cambria" w:cstheme="minorHAnsi"/>
                <w:i/>
                <w:sz w:val="24"/>
                <w:szCs w:val="24"/>
              </w:rPr>
              <w:fldChar w:fldCharType="separate"/>
            </w:r>
            <w:r w:rsidRPr="00A7581E">
              <w:rPr>
                <w:rFonts w:eastAsia="Cambria" w:cstheme="minorHAnsi"/>
                <w:noProof/>
                <w:sz w:val="24"/>
                <w:szCs w:val="24"/>
              </w:rPr>
              <w:t>[56]</w:t>
            </w:r>
            <w:r>
              <w:rPr>
                <w:rFonts w:eastAsia="Cambria" w:cstheme="minorHAnsi"/>
                <w:i/>
                <w:sz w:val="24"/>
                <w:szCs w:val="24"/>
              </w:rPr>
              <w:fldChar w:fldCharType="end"/>
            </w:r>
          </w:p>
        </w:tc>
        <w:tc>
          <w:tcPr>
            <w:tcW w:w="1421" w:type="dxa"/>
            <w:noWrap/>
            <w:hideMark/>
          </w:tcPr>
          <w:p w14:paraId="4597F904" w14:textId="77777777"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7238E764"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1 month - 5 years</w:t>
            </w:r>
          </w:p>
        </w:tc>
        <w:tc>
          <w:tcPr>
            <w:tcW w:w="3686" w:type="dxa"/>
          </w:tcPr>
          <w:p w14:paraId="0C11D879"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29 infants with RSV infection</w:t>
            </w:r>
          </w:p>
        </w:tc>
        <w:tc>
          <w:tcPr>
            <w:tcW w:w="4961" w:type="dxa"/>
            <w:noWrap/>
            <w:hideMark/>
          </w:tcPr>
          <w:p w14:paraId="23AA5839" w14:textId="77777777" w:rsidR="0047177F" w:rsidRPr="00254E5B" w:rsidRDefault="0047177F" w:rsidP="00916876">
            <w:pPr>
              <w:spacing w:after="160" w:line="480" w:lineRule="auto"/>
              <w:jc w:val="left"/>
              <w:rPr>
                <w:rFonts w:cstheme="minorHAnsi"/>
                <w:sz w:val="24"/>
                <w:szCs w:val="24"/>
              </w:rPr>
            </w:pPr>
            <w:r w:rsidRPr="00254E5B">
              <w:rPr>
                <w:rFonts w:cstheme="minorHAnsi"/>
                <w:sz w:val="24"/>
                <w:szCs w:val="24"/>
              </w:rPr>
              <w:t>Length of hospitalization</w:t>
            </w:r>
          </w:p>
        </w:tc>
      </w:tr>
      <w:tr w:rsidR="0047177F" w:rsidRPr="00254E5B" w14:paraId="21A57224" w14:textId="77777777" w:rsidTr="00AB6226">
        <w:trPr>
          <w:trHeight w:val="527"/>
        </w:trPr>
        <w:tc>
          <w:tcPr>
            <w:tcW w:w="1130" w:type="dxa"/>
            <w:vMerge/>
            <w:noWrap/>
          </w:tcPr>
          <w:p w14:paraId="0A22DC49" w14:textId="77777777" w:rsidR="0047177F" w:rsidRPr="00992BDF" w:rsidRDefault="0047177F" w:rsidP="00916876">
            <w:pPr>
              <w:spacing w:line="480" w:lineRule="auto"/>
              <w:jc w:val="left"/>
              <w:rPr>
                <w:rFonts w:eastAsia="Cambria" w:cstheme="minorHAnsi"/>
                <w:i/>
                <w:sz w:val="24"/>
                <w:szCs w:val="24"/>
              </w:rPr>
            </w:pPr>
          </w:p>
        </w:tc>
        <w:tc>
          <w:tcPr>
            <w:tcW w:w="1984" w:type="dxa"/>
            <w:noWrap/>
          </w:tcPr>
          <w:p w14:paraId="766993F7" w14:textId="6E6BE9F7" w:rsidR="0047177F" w:rsidRPr="006D0324" w:rsidRDefault="0047177F" w:rsidP="00916876">
            <w:pPr>
              <w:spacing w:line="480" w:lineRule="auto"/>
              <w:jc w:val="left"/>
              <w:rPr>
                <w:rFonts w:eastAsia="Cambria" w:cstheme="minorHAnsi"/>
                <w:i/>
                <w:sz w:val="24"/>
                <w:szCs w:val="24"/>
              </w:rPr>
            </w:pPr>
            <w:r w:rsidRPr="00484975">
              <w:rPr>
                <w:rFonts w:eastAsia="Cambria" w:cstheme="minorHAnsi"/>
                <w:i/>
                <w:sz w:val="24"/>
                <w:szCs w:val="24"/>
              </w:rPr>
              <w:t xml:space="preserve">Mella </w:t>
            </w:r>
            <w:r w:rsidRPr="00193958">
              <w:rPr>
                <w:rFonts w:eastAsia="Cambria" w:cstheme="minorHAnsi"/>
                <w:i/>
                <w:sz w:val="24"/>
                <w:szCs w:val="24"/>
              </w:rPr>
              <w:t>et al</w:t>
            </w:r>
            <w:r w:rsidRPr="00484975">
              <w:rPr>
                <w:rFonts w:eastAsia="Cambria" w:cstheme="minorHAnsi"/>
                <w:i/>
                <w:sz w:val="24"/>
                <w:szCs w:val="24"/>
              </w:rPr>
              <w:t>, 2013</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[52]","plainTextFormattedCitation":"[52]","previouslyFormattedCitation":"[51]"},"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[52]</w:t>
            </w:r>
            <w:r>
              <w:rPr>
                <w:rFonts w:eastAsia="Cambria" w:cstheme="minorHAnsi"/>
                <w:i/>
                <w:sz w:val="24"/>
                <w:szCs w:val="24"/>
                <w:lang w:val="nl-BE"/>
              </w:rPr>
              <w:fldChar w:fldCharType="end"/>
            </w:r>
          </w:p>
        </w:tc>
        <w:tc>
          <w:tcPr>
            <w:tcW w:w="1421" w:type="dxa"/>
            <w:noWrap/>
          </w:tcPr>
          <w:p w14:paraId="4B5E5474" w14:textId="130E326D"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r w:rsidR="003108B0">
              <w:rPr>
                <w:rFonts w:eastAsia="Cambria" w:cstheme="minorHAnsi"/>
                <w:sz w:val="24"/>
                <w:szCs w:val="24"/>
              </w:rPr>
              <w:t>*</w:t>
            </w:r>
          </w:p>
        </w:tc>
        <w:tc>
          <w:tcPr>
            <w:tcW w:w="1839" w:type="dxa"/>
          </w:tcPr>
          <w:p w14:paraId="7CDACB5E"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&lt; 24 months</w:t>
            </w:r>
          </w:p>
        </w:tc>
        <w:tc>
          <w:tcPr>
            <w:tcW w:w="3686" w:type="dxa"/>
          </w:tcPr>
          <w:p w14:paraId="70B8BE32"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66 RSV LRTI; 14 healthy controls</w:t>
            </w:r>
          </w:p>
        </w:tc>
        <w:tc>
          <w:tcPr>
            <w:tcW w:w="4961" w:type="dxa"/>
            <w:noWrap/>
          </w:tcPr>
          <w:p w14:paraId="63F9A8EE" w14:textId="22B13746" w:rsidR="0047177F" w:rsidRDefault="0047177F" w:rsidP="00916876">
            <w:pPr>
              <w:spacing w:line="480" w:lineRule="auto"/>
              <w:jc w:val="left"/>
              <w:rPr>
                <w:rFonts w:cstheme="minorHAnsi"/>
                <w:sz w:val="24"/>
                <w:szCs w:val="24"/>
              </w:rPr>
            </w:pPr>
            <w:r>
              <w:rPr>
                <w:rFonts w:cstheme="minorHAnsi"/>
                <w:sz w:val="24"/>
                <w:szCs w:val="24"/>
              </w:rPr>
              <w:t>Admission to PICU (severe); floor patients (mild-moderate). Severity is defined by a scoring system (l</w:t>
            </w:r>
            <w:r w:rsidRPr="00254E5B">
              <w:rPr>
                <w:rFonts w:cstheme="minorHAnsi"/>
                <w:sz w:val="24"/>
                <w:szCs w:val="24"/>
              </w:rPr>
              <w:t xml:space="preserve">ength of hospitalization; the need for </w:t>
            </w:r>
            <w:r w:rsidRPr="00254E5B">
              <w:rPr>
                <w:rFonts w:cstheme="minorHAnsi"/>
                <w:sz w:val="24"/>
                <w:szCs w:val="24"/>
              </w:rPr>
              <w:lastRenderedPageBreak/>
              <w:t>supplemental oxygen; duration of supplemental oxygen</w:t>
            </w:r>
            <w:r>
              <w:rPr>
                <w:rFonts w:cstheme="minorHAnsi"/>
                <w:sz w:val="24"/>
                <w:szCs w:val="24"/>
              </w:rPr>
              <w:t>)</w:t>
            </w:r>
          </w:p>
          <w:p w14:paraId="7A65777A" w14:textId="2FB65B3A" w:rsidR="0047177F" w:rsidRPr="00254E5B" w:rsidRDefault="00643BFA" w:rsidP="00916876">
            <w:pPr>
              <w:spacing w:line="480" w:lineRule="auto"/>
              <w:jc w:val="left"/>
              <w:rPr>
                <w:rFonts w:eastAsia="Cambria" w:cstheme="minorHAnsi"/>
                <w:i/>
                <w:sz w:val="24"/>
                <w:szCs w:val="24"/>
              </w:rPr>
            </w:pPr>
            <w:r>
              <w:rPr>
                <w:rFonts w:cstheme="minorHAnsi"/>
                <w:sz w:val="24"/>
                <w:szCs w:val="24"/>
              </w:rPr>
              <w:t>*</w:t>
            </w:r>
            <w:r w:rsidR="0047177F">
              <w:rPr>
                <w:rFonts w:cstheme="minorHAnsi"/>
                <w:sz w:val="24"/>
                <w:szCs w:val="24"/>
              </w:rPr>
              <w:t>(-)</w:t>
            </w:r>
            <w:r w:rsidR="003108B0">
              <w:rPr>
                <w:rFonts w:cstheme="minorHAnsi"/>
                <w:sz w:val="24"/>
                <w:szCs w:val="24"/>
              </w:rPr>
              <w:t xml:space="preserve"> </w:t>
            </w:r>
            <w:r w:rsidR="003108B0" w:rsidRPr="00992BDF">
              <w:rPr>
                <w:rFonts w:eastAsia="Cambria" w:cstheme="minorHAnsi"/>
                <w:sz w:val="24"/>
                <w:szCs w:val="24"/>
              </w:rPr>
              <w:t>TNF-α</w:t>
            </w:r>
            <w:r w:rsidR="003108B0">
              <w:rPr>
                <w:rFonts w:cstheme="minorHAnsi"/>
                <w:sz w:val="24"/>
                <w:szCs w:val="24"/>
              </w:rPr>
              <w:t xml:space="preserve"> production capacity is associated with </w:t>
            </w:r>
            <w:r w:rsidR="0047177F">
              <w:rPr>
                <w:rFonts w:cstheme="minorHAnsi"/>
                <w:sz w:val="24"/>
                <w:szCs w:val="24"/>
              </w:rPr>
              <w:t>length of stay</w:t>
            </w:r>
            <w:r w:rsidR="003108B0">
              <w:rPr>
                <w:rFonts w:cstheme="minorHAnsi"/>
                <w:sz w:val="24"/>
                <w:szCs w:val="24"/>
              </w:rPr>
              <w:t xml:space="preserve"> and RSV </w:t>
            </w:r>
            <w:r w:rsidR="0047177F">
              <w:rPr>
                <w:rFonts w:cstheme="minorHAnsi"/>
                <w:sz w:val="24"/>
                <w:szCs w:val="24"/>
              </w:rPr>
              <w:t>severity score</w:t>
            </w:r>
          </w:p>
        </w:tc>
      </w:tr>
      <w:tr w:rsidR="0047177F" w:rsidRPr="00254E5B" w14:paraId="56D7616A" w14:textId="77777777" w:rsidTr="00AB6226">
        <w:trPr>
          <w:trHeight w:val="527"/>
        </w:trPr>
        <w:tc>
          <w:tcPr>
            <w:tcW w:w="1130" w:type="dxa"/>
            <w:vMerge/>
            <w:noWrap/>
          </w:tcPr>
          <w:p w14:paraId="63189B6E" w14:textId="77777777" w:rsidR="0047177F" w:rsidRPr="00992BDF" w:rsidRDefault="0047177F" w:rsidP="00916876">
            <w:pPr>
              <w:spacing w:line="480" w:lineRule="auto"/>
              <w:jc w:val="left"/>
              <w:rPr>
                <w:rFonts w:eastAsia="Cambria" w:cstheme="minorHAnsi"/>
                <w:i/>
                <w:sz w:val="24"/>
                <w:szCs w:val="24"/>
              </w:rPr>
            </w:pPr>
          </w:p>
        </w:tc>
        <w:tc>
          <w:tcPr>
            <w:tcW w:w="1984" w:type="dxa"/>
            <w:noWrap/>
          </w:tcPr>
          <w:p w14:paraId="420FA852" w14:textId="0CA58BFE" w:rsidR="0047177F" w:rsidRPr="006D0324" w:rsidRDefault="0047177F" w:rsidP="00916876">
            <w:pPr>
              <w:spacing w:line="480" w:lineRule="auto"/>
              <w:jc w:val="left"/>
              <w:rPr>
                <w:rFonts w:eastAsia="Cambria" w:cstheme="minorHAnsi"/>
                <w:i/>
                <w:sz w:val="24"/>
                <w:szCs w:val="24"/>
              </w:rPr>
            </w:pPr>
            <w:r w:rsidRPr="006D0324">
              <w:rPr>
                <w:rFonts w:eastAsia="Cambria" w:cstheme="minorHAnsi"/>
                <w:i/>
                <w:sz w:val="24"/>
                <w:szCs w:val="24"/>
              </w:rPr>
              <w:t>Brandenburg et al, 2000</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virology","id":"ITEM-1","issue":"2","issued":{"date-parts":[["2000"]]},"page":"267-277","title":"Type 1-like immune response is found in children with respiratory syncytial virus infection regardless of clinical severity.","type":"article-journal","volume":"62"},"uris":["http://www.mendeley.com/documents/?uuid=25f77872-b1c2-461e-823d-728e8004ab6a"]}],"mendeley":{"formattedCitation":"[48]","plainTextFormattedCitation":"[48]","previouslyFormattedCitation":"[47]"},"properties":{"noteIndex":0},"schema":"https://github.com/citation-style-language/schema/raw/master/csl-citation.json"}</w:instrText>
            </w:r>
            <w:r>
              <w:rPr>
                <w:rFonts w:eastAsia="Cambria" w:cstheme="minorHAnsi"/>
                <w:i/>
                <w:sz w:val="24"/>
                <w:szCs w:val="24"/>
                <w:lang w:val="nl-BE"/>
              </w:rPr>
              <w:fldChar w:fldCharType="separate"/>
            </w:r>
            <w:r w:rsidRPr="00C47635">
              <w:rPr>
                <w:rFonts w:eastAsia="Cambria" w:cstheme="minorHAnsi"/>
                <w:noProof/>
                <w:sz w:val="24"/>
                <w:szCs w:val="24"/>
              </w:rPr>
              <w:t>[48]</w:t>
            </w:r>
            <w:r>
              <w:rPr>
                <w:rFonts w:eastAsia="Cambria" w:cstheme="minorHAnsi"/>
                <w:i/>
                <w:sz w:val="24"/>
                <w:szCs w:val="24"/>
                <w:lang w:val="nl-BE"/>
              </w:rPr>
              <w:fldChar w:fldCharType="end"/>
            </w:r>
          </w:p>
        </w:tc>
        <w:tc>
          <w:tcPr>
            <w:tcW w:w="1421" w:type="dxa"/>
            <w:noWrap/>
          </w:tcPr>
          <w:p w14:paraId="6DB93810" w14:textId="77777777"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75A8BBB0"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&lt; 6 months</w:t>
            </w:r>
          </w:p>
          <w:p w14:paraId="65355522" w14:textId="77777777" w:rsidR="0047177F" w:rsidRPr="006D0324" w:rsidRDefault="0047177F" w:rsidP="00916876">
            <w:pPr>
              <w:spacing w:line="480" w:lineRule="auto"/>
              <w:jc w:val="left"/>
              <w:rPr>
                <w:rFonts w:eastAsia="Cambria" w:cstheme="minorHAnsi"/>
                <w:i/>
                <w:sz w:val="24"/>
                <w:szCs w:val="24"/>
              </w:rPr>
            </w:pPr>
          </w:p>
        </w:tc>
        <w:tc>
          <w:tcPr>
            <w:tcW w:w="3686" w:type="dxa"/>
          </w:tcPr>
          <w:p w14:paraId="4A0FDF7B" w14:textId="03A22A56" w:rsidR="0047177F" w:rsidRPr="00254E5B" w:rsidRDefault="0047177F" w:rsidP="00916876">
            <w:pPr>
              <w:spacing w:line="480" w:lineRule="auto"/>
              <w:jc w:val="left"/>
              <w:rPr>
                <w:rFonts w:eastAsia="Cambria" w:cstheme="minorHAnsi"/>
                <w:i/>
                <w:sz w:val="24"/>
                <w:szCs w:val="24"/>
              </w:rPr>
            </w:pPr>
            <w:r w:rsidRPr="00254E5B">
              <w:rPr>
                <w:rFonts w:cstheme="minorHAnsi"/>
                <w:sz w:val="24"/>
                <w:szCs w:val="24"/>
              </w:rPr>
              <w:t xml:space="preserve">111 hospitalised infants (50 confirmed severe, 45 mild </w:t>
            </w:r>
            <w:r>
              <w:rPr>
                <w:rFonts w:cstheme="minorHAnsi"/>
                <w:sz w:val="24"/>
                <w:szCs w:val="24"/>
              </w:rPr>
              <w:t xml:space="preserve">RSV </w:t>
            </w:r>
            <w:r w:rsidRPr="00254E5B">
              <w:rPr>
                <w:rFonts w:cstheme="minorHAnsi"/>
                <w:sz w:val="24"/>
                <w:szCs w:val="24"/>
              </w:rPr>
              <w:t>infection)</w:t>
            </w:r>
          </w:p>
        </w:tc>
        <w:tc>
          <w:tcPr>
            <w:tcW w:w="4961" w:type="dxa"/>
            <w:noWrap/>
          </w:tcPr>
          <w:p w14:paraId="5DFD3B43" w14:textId="4F563C29" w:rsidR="0047177F" w:rsidRPr="00254E5B" w:rsidRDefault="0047177F" w:rsidP="00916876">
            <w:pPr>
              <w:spacing w:line="480" w:lineRule="auto"/>
              <w:jc w:val="left"/>
              <w:rPr>
                <w:rFonts w:eastAsia="Cambria" w:cstheme="minorHAnsi"/>
                <w:i/>
                <w:sz w:val="24"/>
                <w:szCs w:val="24"/>
              </w:rPr>
            </w:pPr>
            <w:r w:rsidRPr="00254E5B">
              <w:rPr>
                <w:rFonts w:cstheme="minorHAnsi"/>
                <w:sz w:val="24"/>
                <w:szCs w:val="24"/>
              </w:rPr>
              <w:t>Severe infection: pCO</w:t>
            </w:r>
            <w:r w:rsidRPr="00254E5B">
              <w:rPr>
                <w:rFonts w:cstheme="minorHAnsi"/>
                <w:sz w:val="24"/>
                <w:szCs w:val="24"/>
                <w:vertAlign w:val="subscript"/>
              </w:rPr>
              <w:t>2</w:t>
            </w:r>
            <w:r w:rsidRPr="00254E5B">
              <w:rPr>
                <w:rFonts w:cstheme="minorHAnsi"/>
                <w:sz w:val="24"/>
                <w:szCs w:val="24"/>
              </w:rPr>
              <w:t xml:space="preserve"> &gt; 6,6kPa, oxygen saturation &lt; 90% or need for mechanical ventilation</w:t>
            </w:r>
            <w:r>
              <w:rPr>
                <w:rFonts w:cstheme="minorHAnsi"/>
                <w:sz w:val="24"/>
                <w:szCs w:val="24"/>
              </w:rPr>
              <w:t>; mild infection: other hospitalised infants</w:t>
            </w:r>
          </w:p>
        </w:tc>
      </w:tr>
      <w:tr w:rsidR="0047177F" w:rsidRPr="00254E5B" w14:paraId="052DF377" w14:textId="77777777" w:rsidTr="00AB6226">
        <w:trPr>
          <w:trHeight w:val="111"/>
        </w:trPr>
        <w:tc>
          <w:tcPr>
            <w:tcW w:w="1130" w:type="dxa"/>
            <w:vMerge/>
            <w:noWrap/>
          </w:tcPr>
          <w:p w14:paraId="1FC104D0" w14:textId="77777777" w:rsidR="0047177F" w:rsidRPr="00992BDF" w:rsidRDefault="0047177F" w:rsidP="00916876">
            <w:pPr>
              <w:spacing w:line="480" w:lineRule="auto"/>
              <w:jc w:val="left"/>
              <w:rPr>
                <w:rFonts w:eastAsia="Cambria" w:cstheme="minorHAnsi"/>
                <w:i/>
                <w:sz w:val="24"/>
                <w:szCs w:val="24"/>
              </w:rPr>
            </w:pPr>
          </w:p>
        </w:tc>
        <w:tc>
          <w:tcPr>
            <w:tcW w:w="1984" w:type="dxa"/>
            <w:noWrap/>
          </w:tcPr>
          <w:p w14:paraId="4AE26937" w14:textId="74FFAB16" w:rsidR="0047177F" w:rsidRPr="006D0324" w:rsidRDefault="0047177F" w:rsidP="00916876">
            <w:pPr>
              <w:spacing w:line="480" w:lineRule="auto"/>
              <w:jc w:val="left"/>
              <w:rPr>
                <w:rFonts w:eastAsia="Cambria" w:cstheme="minorHAnsi"/>
                <w:i/>
                <w:sz w:val="24"/>
                <w:szCs w:val="24"/>
              </w:rPr>
            </w:pPr>
            <w:r w:rsidRPr="006D0324">
              <w:rPr>
                <w:rFonts w:eastAsia="Cambria" w:cstheme="minorHAnsi"/>
                <w:i/>
                <w:sz w:val="24"/>
                <w:szCs w:val="24"/>
              </w:rPr>
              <w:t>Larrañaga et al, 2009</w:t>
            </w:r>
            <w:r>
              <w:rPr>
                <w:rFonts w:eastAsia="Cambria" w:cstheme="minorHAnsi"/>
                <w:i/>
                <w:sz w:val="24"/>
                <w:szCs w:val="24"/>
                <w:lang w:val="nl-BE"/>
              </w:rPr>
              <w:fldChar w:fldCharType="begin" w:fldLock="1"/>
            </w:r>
            <w:r>
              <w:rPr>
                <w:rFonts w:eastAsia="Cambria" w:cstheme="minorHAnsi"/>
                <w:i/>
                <w:sz w:val="24"/>
                <w:szCs w:val="24"/>
              </w:rPr>
              <w:instrText>ADDIN CSL_CITATION {"citationItems":[{"id":"ITEM-1","itemData":{"DOI":"10.1097/INF.0b013e3181a3ea71","ISSN":"0891-3668","author":[{"dropping-particle":"","family":"Larrañaga","given":"Carmen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Journal","id":"ITEM-1","issue":"10","issued":{"date-parts":[["2009","10"]]},"page":"867-873","title":"Impaired Immune Response in Severe Human Lower Tract Respiratory Infection by Respiratory Syncytial Virus","type":"article-journal","volume":"28"},"uris":["http://www.mendeley.com/documents/?uuid=a223d7c3-e30f-3e09-a9a4-568f16174ff3"]}],"mendeley":{"formattedCitation":"[49]","plainTextFormattedCitation":"[49]","previouslyFormattedCitation":"[49]"},"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[49]</w:t>
            </w:r>
            <w:r>
              <w:rPr>
                <w:rFonts w:eastAsia="Cambria" w:cstheme="minorHAnsi"/>
                <w:i/>
                <w:sz w:val="24"/>
                <w:szCs w:val="24"/>
                <w:lang w:val="nl-BE"/>
              </w:rPr>
              <w:fldChar w:fldCharType="end"/>
            </w:r>
          </w:p>
        </w:tc>
        <w:tc>
          <w:tcPr>
            <w:tcW w:w="1421" w:type="dxa"/>
            <w:noWrap/>
          </w:tcPr>
          <w:p w14:paraId="6AEB5206" w14:textId="77777777"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60B6915C" w14:textId="77777777" w:rsidR="0047177F" w:rsidRPr="006D0324" w:rsidRDefault="0047177F" w:rsidP="00916876">
            <w:pPr>
              <w:spacing w:line="480" w:lineRule="auto"/>
              <w:jc w:val="left"/>
              <w:rPr>
                <w:rFonts w:eastAsia="Cambria" w:cstheme="minorHAnsi"/>
                <w:i/>
                <w:sz w:val="24"/>
                <w:szCs w:val="24"/>
              </w:rPr>
            </w:pPr>
            <w:r w:rsidRPr="00254E5B">
              <w:rPr>
                <w:rFonts w:cstheme="minorHAnsi"/>
                <w:sz w:val="24"/>
                <w:szCs w:val="24"/>
              </w:rPr>
              <w:t>&lt; 6 months</w:t>
            </w:r>
          </w:p>
        </w:tc>
        <w:tc>
          <w:tcPr>
            <w:tcW w:w="3686" w:type="dxa"/>
          </w:tcPr>
          <w:p w14:paraId="56F366E3" w14:textId="77777777" w:rsidR="0047177F" w:rsidRPr="00254E5B" w:rsidRDefault="0047177F" w:rsidP="00916876">
            <w:pPr>
              <w:spacing w:line="480" w:lineRule="auto"/>
              <w:jc w:val="left"/>
              <w:rPr>
                <w:rFonts w:eastAsia="Cambria" w:cstheme="minorHAnsi"/>
                <w:i/>
                <w:sz w:val="24"/>
                <w:szCs w:val="24"/>
              </w:rPr>
            </w:pPr>
            <w:r w:rsidRPr="00254E5B">
              <w:rPr>
                <w:rFonts w:cstheme="minorHAnsi"/>
                <w:sz w:val="24"/>
                <w:szCs w:val="24"/>
              </w:rPr>
              <w:t>75 infants with RSV infection (37 severe, 38 moderate); 24 healthy controls</w:t>
            </w:r>
          </w:p>
        </w:tc>
        <w:tc>
          <w:tcPr>
            <w:tcW w:w="4961" w:type="dxa"/>
            <w:noWrap/>
          </w:tcPr>
          <w:p w14:paraId="52BF04F4" w14:textId="7F3ED7AA" w:rsidR="0047177F" w:rsidRPr="00254E5B" w:rsidRDefault="0047177F"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Hospitali</w:t>
            </w:r>
            <w:r>
              <w:rPr>
                <w:rFonts w:cstheme="minorHAnsi"/>
                <w:sz w:val="24"/>
                <w:szCs w:val="24"/>
              </w:rPr>
              <w:t>s</w:t>
            </w:r>
            <w:r w:rsidRPr="00254E5B">
              <w:rPr>
                <w:rFonts w:cstheme="minorHAnsi"/>
                <w:sz w:val="24"/>
                <w:szCs w:val="24"/>
              </w:rPr>
              <w:t>ation; need for supplemental oxygen; no maximal FIO2 (%)</w:t>
            </w:r>
          </w:p>
        </w:tc>
      </w:tr>
      <w:tr w:rsidR="0047177F" w:rsidRPr="00254E5B" w14:paraId="66D40DBD" w14:textId="77777777" w:rsidTr="00AB6226">
        <w:trPr>
          <w:trHeight w:val="527"/>
        </w:trPr>
        <w:tc>
          <w:tcPr>
            <w:tcW w:w="1130" w:type="dxa"/>
            <w:vMerge/>
            <w:noWrap/>
          </w:tcPr>
          <w:p w14:paraId="4EE1C225" w14:textId="77777777" w:rsidR="0047177F" w:rsidRPr="00992BDF" w:rsidRDefault="0047177F" w:rsidP="00916876">
            <w:pPr>
              <w:spacing w:line="480" w:lineRule="auto"/>
              <w:jc w:val="left"/>
              <w:rPr>
                <w:rFonts w:eastAsia="Cambria" w:cstheme="minorHAnsi"/>
                <w:i/>
                <w:sz w:val="24"/>
                <w:szCs w:val="24"/>
              </w:rPr>
            </w:pPr>
          </w:p>
        </w:tc>
        <w:tc>
          <w:tcPr>
            <w:tcW w:w="1984" w:type="dxa"/>
            <w:noWrap/>
          </w:tcPr>
          <w:p w14:paraId="45E1DBD5" w14:textId="2432554C" w:rsidR="0047177F" w:rsidRPr="006D0324" w:rsidRDefault="0047177F" w:rsidP="00916876">
            <w:pPr>
              <w:spacing w:line="480" w:lineRule="auto"/>
              <w:jc w:val="left"/>
              <w:rPr>
                <w:rFonts w:eastAsia="Cambria" w:cstheme="minorHAnsi"/>
                <w:i/>
                <w:sz w:val="24"/>
                <w:szCs w:val="24"/>
              </w:rPr>
            </w:pPr>
            <w:r w:rsidRPr="006D0324">
              <w:rPr>
                <w:rFonts w:eastAsia="Cambria" w:cstheme="minorHAnsi"/>
                <w:i/>
                <w:sz w:val="24"/>
                <w:szCs w:val="24"/>
              </w:rPr>
              <w:t>Hornsleth et al, 1998</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BN":"0000645419","author":[{"dropping-particle":"","family":"Hornsleth","given":"Allan","non-dropping-particle":"","parse-names":false,"suffix":""},{"dropping-particle":"","family":"Klug","given":"Bent","non-dropping-particle":"","parse-names":false,"suffix":""},{"dropping-particle":"","family":"Nir","given":"Marta","non-dropping-particle":"","parse-names":false,"suffix":""},{"dropping-particle":"","family":"Johansen","given":"Jens","non-dropping-particle":"","parse-names":false,"suffix":""},{"dropping-particle":"","family":"Hansen","given":"Kirsten","non-dropping-particle":"","parse-names":false,"suffix":""},{"dropping-particle":"","family":"Christensen","given":"Laurids","non-dropping-particle":"","parse-names":false,"suffix":""},{"dropping-particle":"","family":"Larsen","given":"Lars","non-dropping-particle":"","parse-names":false,"suffix":""}],"container-title":"The Pediatric infectious disease journal","id":"ITEM-1","issue":"12","issued":{"date-parts":[["1998"]]},"page":"1114-1121","title":"Severity of respiratory syncytial virus disease related to type and genotype of virus and to cytokine values in nasopharyngeal secretions","type":"article-journal","volume":"17"},"uris":["http://www.mendeley.com/documents/?uuid=6f85ee23-0fed-4e0b-9d4d-51275b8640bf"]}],"mendeley":{"formattedCitation":"[35]","plainTextFormattedCitation":"[35]","previouslyFormattedCitation":"[35]"},"properties":{"noteIndex":0},"schema":"https://github.com/citation-style-language/schema/raw/master/csl-citation.json"}</w:instrText>
            </w:r>
            <w:r>
              <w:rPr>
                <w:rFonts w:eastAsia="Cambria" w:cstheme="minorHAnsi"/>
                <w:i/>
                <w:sz w:val="24"/>
                <w:szCs w:val="24"/>
                <w:lang w:val="nl-BE"/>
              </w:rPr>
              <w:fldChar w:fldCharType="separate"/>
            </w:r>
            <w:r w:rsidRPr="00A7581E">
              <w:rPr>
                <w:rFonts w:eastAsia="Cambria" w:cstheme="minorHAnsi"/>
                <w:noProof/>
                <w:sz w:val="24"/>
                <w:szCs w:val="24"/>
                <w:lang w:val="nl-BE"/>
              </w:rPr>
              <w:t>[35]</w:t>
            </w:r>
            <w:r>
              <w:rPr>
                <w:rFonts w:eastAsia="Cambria" w:cstheme="minorHAnsi"/>
                <w:i/>
                <w:sz w:val="24"/>
                <w:szCs w:val="24"/>
                <w:lang w:val="nl-BE"/>
              </w:rPr>
              <w:fldChar w:fldCharType="end"/>
            </w:r>
          </w:p>
        </w:tc>
        <w:tc>
          <w:tcPr>
            <w:tcW w:w="1421" w:type="dxa"/>
            <w:noWrap/>
          </w:tcPr>
          <w:p w14:paraId="04BB64C8" w14:textId="77777777"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2415FD70"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&lt; 4 years</w:t>
            </w:r>
          </w:p>
          <w:p w14:paraId="7AA86EAD" w14:textId="77777777" w:rsidR="0047177F" w:rsidRPr="006D0324" w:rsidRDefault="0047177F" w:rsidP="00916876">
            <w:pPr>
              <w:spacing w:line="480" w:lineRule="auto"/>
              <w:jc w:val="left"/>
              <w:rPr>
                <w:rFonts w:eastAsia="Cambria" w:cstheme="minorHAnsi"/>
                <w:i/>
                <w:sz w:val="24"/>
                <w:szCs w:val="24"/>
              </w:rPr>
            </w:pPr>
          </w:p>
        </w:tc>
        <w:tc>
          <w:tcPr>
            <w:tcW w:w="3686" w:type="dxa"/>
          </w:tcPr>
          <w:p w14:paraId="2AAADD82" w14:textId="77777777" w:rsidR="0047177F" w:rsidRPr="00254E5B" w:rsidRDefault="0047177F" w:rsidP="00916876">
            <w:pPr>
              <w:spacing w:line="480" w:lineRule="auto"/>
              <w:jc w:val="left"/>
              <w:rPr>
                <w:rFonts w:cstheme="minorHAnsi"/>
                <w:sz w:val="24"/>
                <w:szCs w:val="24"/>
              </w:rPr>
            </w:pPr>
            <w:r w:rsidRPr="00254E5B">
              <w:rPr>
                <w:rFonts w:cstheme="minorHAnsi"/>
                <w:sz w:val="24"/>
                <w:szCs w:val="24"/>
              </w:rPr>
              <w:t>105 RSV LRTI</w:t>
            </w:r>
          </w:p>
          <w:p w14:paraId="78008509" w14:textId="77777777" w:rsidR="0047177F" w:rsidRPr="006D0324" w:rsidRDefault="0047177F" w:rsidP="00916876">
            <w:pPr>
              <w:spacing w:line="480" w:lineRule="auto"/>
              <w:jc w:val="left"/>
              <w:rPr>
                <w:rFonts w:eastAsia="Cambria" w:cstheme="minorHAnsi"/>
                <w:i/>
                <w:sz w:val="24"/>
                <w:szCs w:val="24"/>
              </w:rPr>
            </w:pPr>
          </w:p>
        </w:tc>
        <w:tc>
          <w:tcPr>
            <w:tcW w:w="4961" w:type="dxa"/>
            <w:noWrap/>
          </w:tcPr>
          <w:p w14:paraId="46FCAF0B" w14:textId="79B6DB68" w:rsidR="0047177F" w:rsidRPr="00254E5B" w:rsidRDefault="0047177F" w:rsidP="00916876">
            <w:pPr>
              <w:spacing w:line="480" w:lineRule="auto"/>
              <w:jc w:val="left"/>
              <w:rPr>
                <w:rFonts w:eastAsia="Cambria" w:cstheme="minorHAnsi"/>
                <w:i/>
                <w:sz w:val="24"/>
                <w:szCs w:val="24"/>
              </w:rPr>
            </w:pPr>
            <w:r>
              <w:rPr>
                <w:rFonts w:cstheme="minorHAnsi"/>
                <w:sz w:val="24"/>
                <w:szCs w:val="24"/>
              </w:rPr>
              <w:t xml:space="preserve">Clinical severity score: </w:t>
            </w:r>
            <w:r w:rsidRPr="00254E5B">
              <w:rPr>
                <w:rFonts w:cstheme="minorHAnsi"/>
                <w:sz w:val="24"/>
                <w:szCs w:val="24"/>
              </w:rPr>
              <w:t>Respiratory rate; alveolar or peri bronchial infiltration; respiratory support; duration of hospitalisation</w:t>
            </w:r>
          </w:p>
        </w:tc>
      </w:tr>
      <w:tr w:rsidR="0047177F" w:rsidRPr="00254E5B" w14:paraId="029F8B6F" w14:textId="77777777" w:rsidTr="00AB6226">
        <w:trPr>
          <w:trHeight w:val="527"/>
        </w:trPr>
        <w:tc>
          <w:tcPr>
            <w:tcW w:w="1130" w:type="dxa"/>
            <w:vMerge/>
            <w:noWrap/>
          </w:tcPr>
          <w:p w14:paraId="701FF635" w14:textId="77777777" w:rsidR="0047177F" w:rsidRPr="00992BDF" w:rsidRDefault="0047177F" w:rsidP="00916876">
            <w:pPr>
              <w:spacing w:line="480" w:lineRule="auto"/>
              <w:jc w:val="left"/>
              <w:rPr>
                <w:rFonts w:eastAsia="Cambria" w:cstheme="minorHAnsi"/>
                <w:i/>
                <w:sz w:val="24"/>
                <w:szCs w:val="24"/>
              </w:rPr>
            </w:pPr>
          </w:p>
        </w:tc>
        <w:tc>
          <w:tcPr>
            <w:tcW w:w="1984" w:type="dxa"/>
            <w:noWrap/>
          </w:tcPr>
          <w:p w14:paraId="15353456" w14:textId="77777777" w:rsidR="0047177F" w:rsidRPr="006D0324" w:rsidRDefault="0047177F" w:rsidP="00916876">
            <w:pPr>
              <w:spacing w:line="480" w:lineRule="auto"/>
              <w:jc w:val="left"/>
              <w:rPr>
                <w:rFonts w:eastAsia="Cambria" w:cstheme="minorHAnsi"/>
                <w:i/>
                <w:sz w:val="24"/>
                <w:szCs w:val="24"/>
              </w:rPr>
            </w:pPr>
            <w:r w:rsidRPr="006D0324">
              <w:rPr>
                <w:rFonts w:eastAsia="Cambria" w:cstheme="minorHAnsi"/>
                <w:i/>
                <w:sz w:val="24"/>
                <w:szCs w:val="24"/>
              </w:rPr>
              <w:t>Vieira et al, 2010</w:t>
            </w:r>
            <w:r w:rsidRPr="00F96DB7">
              <w:rPr>
                <w:rFonts w:eastAsia="Cambria" w:cstheme="minorHAnsi"/>
                <w:i/>
                <w:sz w:val="24"/>
                <w:szCs w:val="24"/>
              </w:rPr>
              <w:t>[47]</w:t>
            </w:r>
          </w:p>
        </w:tc>
        <w:tc>
          <w:tcPr>
            <w:tcW w:w="1421" w:type="dxa"/>
            <w:noWrap/>
          </w:tcPr>
          <w:p w14:paraId="35257C11" w14:textId="77777777"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(na)</w:t>
            </w:r>
          </w:p>
        </w:tc>
        <w:tc>
          <w:tcPr>
            <w:tcW w:w="1839" w:type="dxa"/>
          </w:tcPr>
          <w:p w14:paraId="7A15742F" w14:textId="77777777" w:rsidR="0047177F" w:rsidRPr="006D0324" w:rsidRDefault="0047177F" w:rsidP="00916876">
            <w:pPr>
              <w:spacing w:line="480" w:lineRule="auto"/>
              <w:jc w:val="left"/>
              <w:rPr>
                <w:rFonts w:eastAsia="Cambria" w:cstheme="minorHAnsi"/>
                <w:i/>
                <w:sz w:val="24"/>
                <w:szCs w:val="24"/>
              </w:rPr>
            </w:pPr>
            <w:r w:rsidRPr="00254E5B">
              <w:rPr>
                <w:rFonts w:cstheme="minorHAnsi"/>
                <w:sz w:val="24"/>
                <w:szCs w:val="24"/>
              </w:rPr>
              <w:t>&lt; 3 months</w:t>
            </w:r>
          </w:p>
        </w:tc>
        <w:tc>
          <w:tcPr>
            <w:tcW w:w="3686" w:type="dxa"/>
          </w:tcPr>
          <w:p w14:paraId="24173160" w14:textId="77777777" w:rsidR="0047177F" w:rsidRPr="006D0324" w:rsidRDefault="0047177F" w:rsidP="00916876">
            <w:pPr>
              <w:spacing w:line="480" w:lineRule="auto"/>
              <w:jc w:val="left"/>
              <w:rPr>
                <w:rFonts w:eastAsia="Cambria" w:cstheme="minorHAnsi"/>
                <w:i/>
                <w:sz w:val="24"/>
                <w:szCs w:val="24"/>
              </w:rPr>
            </w:pPr>
            <w:r w:rsidRPr="00254E5B">
              <w:rPr>
                <w:rFonts w:cstheme="minorHAnsi"/>
                <w:sz w:val="24"/>
                <w:szCs w:val="24"/>
              </w:rPr>
              <w:t>30 RSV LRTI</w:t>
            </w:r>
          </w:p>
        </w:tc>
        <w:tc>
          <w:tcPr>
            <w:tcW w:w="4961" w:type="dxa"/>
            <w:noWrap/>
          </w:tcPr>
          <w:p w14:paraId="28CE04EC" w14:textId="28E49E54" w:rsidR="0047177F" w:rsidRPr="00254E5B" w:rsidRDefault="0047177F" w:rsidP="00916876">
            <w:pPr>
              <w:spacing w:line="480" w:lineRule="auto"/>
              <w:jc w:val="left"/>
              <w:rPr>
                <w:rFonts w:eastAsia="Cambria" w:cstheme="minorHAnsi"/>
                <w:i/>
                <w:sz w:val="24"/>
                <w:szCs w:val="24"/>
              </w:rPr>
            </w:pPr>
            <w:r>
              <w:rPr>
                <w:rFonts w:cstheme="minorHAnsi"/>
                <w:sz w:val="24"/>
                <w:szCs w:val="24"/>
              </w:rPr>
              <w:t>Clinical severity score (r</w:t>
            </w:r>
            <w:r w:rsidRPr="00254E5B">
              <w:rPr>
                <w:rFonts w:cstheme="minorHAnsi"/>
                <w:sz w:val="24"/>
                <w:szCs w:val="24"/>
              </w:rPr>
              <w:t>espiratory rate; wheezing; oxygen saturation; accessory muscle recruitment</w:t>
            </w:r>
            <w:r>
              <w:rPr>
                <w:rFonts w:cstheme="minorHAnsi"/>
                <w:sz w:val="24"/>
                <w:szCs w:val="24"/>
              </w:rPr>
              <w:t xml:space="preserve">); </w:t>
            </w:r>
            <w:r w:rsidRPr="00AB6226">
              <w:rPr>
                <w:rFonts w:cstheme="minorHAnsi"/>
                <w:sz w:val="24"/>
                <w:szCs w:val="24"/>
              </w:rPr>
              <w:t>duration of oxygen therapy; duration of mechanical ventilation; duration of hospitalisation</w:t>
            </w:r>
          </w:p>
        </w:tc>
      </w:tr>
      <w:tr w:rsidR="0047177F" w:rsidRPr="00254E5B" w14:paraId="64864794" w14:textId="77777777" w:rsidTr="00AB6226">
        <w:trPr>
          <w:trHeight w:val="174"/>
        </w:trPr>
        <w:tc>
          <w:tcPr>
            <w:tcW w:w="1130" w:type="dxa"/>
            <w:vMerge/>
            <w:noWrap/>
          </w:tcPr>
          <w:p w14:paraId="4CCA0B81" w14:textId="77F800B8" w:rsidR="0047177F" w:rsidRPr="00992BDF" w:rsidRDefault="0047177F" w:rsidP="00916876">
            <w:pPr>
              <w:spacing w:line="480" w:lineRule="auto"/>
              <w:jc w:val="left"/>
              <w:rPr>
                <w:rFonts w:eastAsia="Cambria" w:cstheme="minorHAnsi"/>
                <w:sz w:val="24"/>
                <w:szCs w:val="24"/>
              </w:rPr>
            </w:pPr>
          </w:p>
        </w:tc>
        <w:tc>
          <w:tcPr>
            <w:tcW w:w="1984" w:type="dxa"/>
            <w:noWrap/>
          </w:tcPr>
          <w:p w14:paraId="7E2832B8" w14:textId="24D35F1A" w:rsidR="0047177F" w:rsidRPr="00484975" w:rsidRDefault="0047177F" w:rsidP="00916876">
            <w:pPr>
              <w:spacing w:line="480" w:lineRule="auto"/>
              <w:jc w:val="left"/>
              <w:rPr>
                <w:rFonts w:eastAsia="Cambria" w:cstheme="minorHAnsi"/>
                <w:i/>
                <w:sz w:val="24"/>
                <w:szCs w:val="24"/>
              </w:rPr>
            </w:pPr>
            <w:r w:rsidRPr="00687517">
              <w:rPr>
                <w:rFonts w:eastAsia="Cambria" w:cstheme="minorHAnsi"/>
                <w:i/>
                <w:sz w:val="24"/>
                <w:szCs w:val="24"/>
              </w:rPr>
              <w:t>Moreno-Solis et al, 2015</w:t>
            </w:r>
            <w:r w:rsidRPr="00687517">
              <w:rPr>
                <w:rFonts w:eastAsia="Cambria" w:cstheme="minorHAnsi"/>
                <w:i/>
                <w:sz w:val="24"/>
                <w:szCs w:val="24"/>
              </w:rPr>
              <w:fldChar w:fldCharType="begin" w:fldLock="1"/>
            </w:r>
            <w:r>
              <w:rPr>
                <w:rFonts w:eastAsia="Cambria" w:cstheme="minorHAnsi"/>
                <w:i/>
                <w:sz w:val="24"/>
                <w:szCs w:val="24"/>
              </w:rPr>
              <w:instrText>ADDIN CSL_CITATION {"citationItems":[{"id":"ITEM-1","itemData":{"DOI":"10.1016/j.aller.2014.02.002","ISSN":"15781267","abstract":"Background: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Immunopathologia","id":"ITEM-1","issue":"3","issued":{"date-parts":[["2015","5","1"]]},"page":"264-271","title":"Analysis of the local and systemic inflammatory response in hospitalized infants with respiratory syncitial virus bronchiolitis","type":"article-journal","volume":"43"},"uris":["http://www.mendeley.com/documents/?uuid=e9345c43-8682-3f6f-af8e-1dd60fa023a1"]}],"mendeley":{"formattedCitation":"[55]","plainTextFormattedCitation":"[55]","previouslyFormattedCitation":"[55]"},"properties":{"noteIndex":0},"schema":"https://github.com/citation-style-language/schema/raw/master/csl-citation.json"}</w:instrText>
            </w:r>
            <w:r w:rsidRPr="00687517">
              <w:rPr>
                <w:rFonts w:eastAsia="Cambria" w:cstheme="minorHAnsi"/>
                <w:i/>
                <w:sz w:val="24"/>
                <w:szCs w:val="24"/>
              </w:rPr>
              <w:fldChar w:fldCharType="separate"/>
            </w:r>
            <w:r w:rsidRPr="00A7581E">
              <w:rPr>
                <w:rFonts w:eastAsia="Cambria" w:cstheme="minorHAnsi"/>
                <w:noProof/>
                <w:sz w:val="24"/>
                <w:szCs w:val="24"/>
              </w:rPr>
              <w:t>[55]</w:t>
            </w:r>
            <w:r w:rsidRPr="00687517">
              <w:rPr>
                <w:rFonts w:eastAsia="Cambria" w:cstheme="minorHAnsi"/>
                <w:i/>
                <w:sz w:val="24"/>
                <w:szCs w:val="24"/>
              </w:rPr>
              <w:fldChar w:fldCharType="end"/>
            </w:r>
          </w:p>
        </w:tc>
        <w:tc>
          <w:tcPr>
            <w:tcW w:w="1421" w:type="dxa"/>
            <w:noWrap/>
          </w:tcPr>
          <w:p w14:paraId="672EBB65" w14:textId="5BF4261C" w:rsidR="0047177F" w:rsidRPr="00922403" w:rsidRDefault="0047177F" w:rsidP="00916876">
            <w:pPr>
              <w:spacing w:line="480" w:lineRule="auto"/>
              <w:jc w:val="left"/>
              <w:rPr>
                <w:rFonts w:eastAsia="Cambria" w:cstheme="minorHAnsi"/>
                <w:sz w:val="24"/>
                <w:szCs w:val="24"/>
              </w:rPr>
            </w:pPr>
            <w:r w:rsidRPr="00922403">
              <w:rPr>
                <w:rFonts w:eastAsia="Cambria" w:cstheme="minorHAnsi"/>
                <w:sz w:val="24"/>
                <w:szCs w:val="24"/>
              </w:rPr>
              <w:t>(</w:t>
            </w:r>
            <w:r>
              <w:rPr>
                <w:rFonts w:eastAsia="Cambria" w:cstheme="minorHAnsi"/>
                <w:sz w:val="24"/>
                <w:szCs w:val="24"/>
              </w:rPr>
              <w:t>na</w:t>
            </w:r>
            <w:r w:rsidRPr="00922403">
              <w:rPr>
                <w:rFonts w:eastAsia="Cambria" w:cstheme="minorHAnsi"/>
                <w:sz w:val="24"/>
                <w:szCs w:val="24"/>
              </w:rPr>
              <w:t>)</w:t>
            </w:r>
          </w:p>
        </w:tc>
        <w:tc>
          <w:tcPr>
            <w:tcW w:w="1839" w:type="dxa"/>
          </w:tcPr>
          <w:p w14:paraId="06D809F5" w14:textId="4066ECD1" w:rsidR="0047177F" w:rsidRPr="00254E5B" w:rsidRDefault="0047177F" w:rsidP="00916876">
            <w:pPr>
              <w:spacing w:line="480" w:lineRule="auto"/>
              <w:jc w:val="left"/>
              <w:rPr>
                <w:rFonts w:cstheme="minorHAnsi"/>
                <w:sz w:val="24"/>
                <w:szCs w:val="24"/>
              </w:rPr>
            </w:pPr>
            <w:r w:rsidRPr="00254E5B">
              <w:rPr>
                <w:rFonts w:cstheme="minorHAnsi"/>
                <w:sz w:val="24"/>
                <w:szCs w:val="24"/>
              </w:rPr>
              <w:t>1-12 months</w:t>
            </w:r>
          </w:p>
        </w:tc>
        <w:tc>
          <w:tcPr>
            <w:tcW w:w="3686" w:type="dxa"/>
          </w:tcPr>
          <w:p w14:paraId="29029D93" w14:textId="4797F64D" w:rsidR="0047177F" w:rsidRPr="00254E5B" w:rsidRDefault="0047177F" w:rsidP="00916876">
            <w:pPr>
              <w:spacing w:line="480" w:lineRule="auto"/>
              <w:jc w:val="left"/>
              <w:rPr>
                <w:rFonts w:cstheme="minorHAnsi"/>
                <w:sz w:val="24"/>
                <w:szCs w:val="24"/>
              </w:rPr>
            </w:pPr>
            <w:r w:rsidRPr="00254E5B">
              <w:rPr>
                <w:rFonts w:cstheme="minorHAnsi"/>
                <w:sz w:val="24"/>
                <w:szCs w:val="24"/>
              </w:rPr>
              <w:t>45 RSV-AB; 27 healthy controls</w:t>
            </w:r>
          </w:p>
        </w:tc>
        <w:tc>
          <w:tcPr>
            <w:tcW w:w="4961" w:type="dxa"/>
            <w:noWrap/>
          </w:tcPr>
          <w:p w14:paraId="6463D243" w14:textId="4CA25ECF" w:rsidR="0047177F" w:rsidRPr="00254E5B" w:rsidDel="00DA5AEC" w:rsidRDefault="0047177F" w:rsidP="00916876">
            <w:pPr>
              <w:spacing w:line="480" w:lineRule="auto"/>
              <w:jc w:val="left"/>
              <w:rPr>
                <w:rFonts w:cstheme="minorHAnsi"/>
                <w:sz w:val="24"/>
                <w:szCs w:val="24"/>
              </w:rPr>
            </w:pPr>
            <w:r>
              <w:rPr>
                <w:rFonts w:cstheme="minorHAnsi"/>
                <w:sz w:val="24"/>
                <w:szCs w:val="24"/>
              </w:rPr>
              <w:t xml:space="preserve">Clinical severity score; </w:t>
            </w:r>
            <w:r w:rsidR="003108B0">
              <w:rPr>
                <w:rFonts w:cstheme="minorHAnsi"/>
                <w:sz w:val="24"/>
                <w:szCs w:val="24"/>
              </w:rPr>
              <w:t>n</w:t>
            </w:r>
            <w:r w:rsidRPr="00254E5B">
              <w:rPr>
                <w:rFonts w:cstheme="minorHAnsi"/>
                <w:sz w:val="24"/>
                <w:szCs w:val="24"/>
              </w:rPr>
              <w:t>eed for</w:t>
            </w:r>
            <w:r w:rsidR="003108B0">
              <w:rPr>
                <w:rFonts w:cstheme="minorHAnsi"/>
                <w:sz w:val="24"/>
                <w:szCs w:val="24"/>
              </w:rPr>
              <w:t xml:space="preserve"> supplemental </w:t>
            </w:r>
            <w:r w:rsidRPr="00254E5B">
              <w:rPr>
                <w:rFonts w:cstheme="minorHAnsi"/>
                <w:sz w:val="24"/>
                <w:szCs w:val="24"/>
              </w:rPr>
              <w:t>oxygen</w:t>
            </w:r>
          </w:p>
        </w:tc>
      </w:tr>
      <w:tr w:rsidR="00916876" w:rsidRPr="00254E5B" w14:paraId="55191BBC" w14:textId="77777777" w:rsidTr="00AB6226">
        <w:trPr>
          <w:trHeight w:val="50"/>
        </w:trPr>
        <w:tc>
          <w:tcPr>
            <w:tcW w:w="1130" w:type="dxa"/>
            <w:noWrap/>
            <w:hideMark/>
          </w:tcPr>
          <w:p w14:paraId="3DB4CF8E" w14:textId="77777777" w:rsidR="00916876" w:rsidRPr="00992BDF" w:rsidRDefault="00916876" w:rsidP="00916876">
            <w:pPr>
              <w:spacing w:line="480" w:lineRule="auto"/>
              <w:jc w:val="left"/>
              <w:rPr>
                <w:rFonts w:eastAsia="Cambria" w:cstheme="minorHAnsi"/>
                <w:sz w:val="24"/>
                <w:szCs w:val="24"/>
              </w:rPr>
            </w:pPr>
            <w:r w:rsidRPr="00992BDF">
              <w:rPr>
                <w:rFonts w:eastAsia="Cambria" w:cstheme="minorHAnsi"/>
                <w:sz w:val="24"/>
                <w:szCs w:val="24"/>
              </w:rPr>
              <w:t>VEGF</w:t>
            </w:r>
          </w:p>
        </w:tc>
        <w:tc>
          <w:tcPr>
            <w:tcW w:w="1984" w:type="dxa"/>
            <w:noWrap/>
            <w:hideMark/>
          </w:tcPr>
          <w:p w14:paraId="5C8B5733" w14:textId="0DF6E662" w:rsidR="00916876" w:rsidRPr="00254E5B" w:rsidRDefault="00916876" w:rsidP="00916876">
            <w:pPr>
              <w:spacing w:line="480" w:lineRule="auto"/>
              <w:jc w:val="left"/>
              <w:rPr>
                <w:rFonts w:eastAsia="Cambria" w:cstheme="minorHAnsi"/>
                <w:i/>
                <w:sz w:val="24"/>
                <w:szCs w:val="24"/>
              </w:rPr>
            </w:pPr>
            <w:r w:rsidRPr="00484975">
              <w:rPr>
                <w:rFonts w:eastAsia="Cambria" w:cstheme="minorHAnsi"/>
                <w:i/>
                <w:sz w:val="24"/>
                <w:szCs w:val="24"/>
              </w:rPr>
              <w:t xml:space="preserve">Bermejo-Martin </w:t>
            </w:r>
            <w:r w:rsidRPr="00193958">
              <w:rPr>
                <w:rFonts w:eastAsia="Cambria" w:cstheme="minorHAnsi"/>
                <w:i/>
                <w:sz w:val="24"/>
                <w:szCs w:val="24"/>
              </w:rPr>
              <w:t>et al</w:t>
            </w:r>
            <w:r w:rsidRPr="00484975">
              <w:rPr>
                <w:rFonts w:eastAsia="Cambria" w:cstheme="minorHAnsi"/>
                <w:i/>
                <w:sz w:val="24"/>
                <w:szCs w:val="24"/>
              </w:rPr>
              <w:t>, 2007</w:t>
            </w:r>
            <w:r>
              <w:rPr>
                <w:rFonts w:eastAsia="Cambria" w:cstheme="minorHAnsi"/>
                <w:i/>
                <w:sz w:val="24"/>
                <w:szCs w:val="24"/>
                <w:lang w:val="nl-BE"/>
              </w:rPr>
              <w:fldChar w:fldCharType="begin" w:fldLock="1"/>
            </w:r>
            <w:r>
              <w:rPr>
                <w:rFonts w:eastAsia="Cambria" w:cstheme="minorHAnsi"/>
                <w:i/>
                <w:sz w:val="24"/>
                <w:szCs w:val="24"/>
                <w:lang w:val="nl-BE"/>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w:instrText>
            </w:r>
            <w:r w:rsidRPr="0047177F">
              <w:rPr>
                <w:rFonts w:eastAsia="Cambria" w:cstheme="minorHAnsi"/>
                <w:i/>
                <w:sz w:val="24"/>
                <w:szCs w:val="24"/>
              </w:rPr>
              <w:instrText>""},{"dropping-particle":"","family":"Eiros","given":"Jose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[27]","plainTextFormattedCitation":"[27]","previouslyFormattedCitation":"[26]"},"properties":{"noteIndex":0},"schema":"https://github.com/citation-style-language/schema/raw/master/csl-citation.json"}</w:instrText>
            </w:r>
            <w:r>
              <w:rPr>
                <w:rFonts w:eastAsia="Cambria" w:cstheme="minorHAnsi"/>
                <w:i/>
                <w:sz w:val="24"/>
                <w:szCs w:val="24"/>
                <w:lang w:val="nl-BE"/>
              </w:rPr>
              <w:fldChar w:fldCharType="separate"/>
            </w:r>
            <w:r w:rsidRPr="0047177F">
              <w:rPr>
                <w:rFonts w:eastAsia="Cambria" w:cstheme="minorHAnsi"/>
                <w:noProof/>
                <w:sz w:val="24"/>
                <w:szCs w:val="24"/>
              </w:rPr>
              <w:t>[27]</w:t>
            </w:r>
            <w:r>
              <w:rPr>
                <w:rFonts w:eastAsia="Cambria" w:cstheme="minorHAnsi"/>
                <w:i/>
                <w:sz w:val="24"/>
                <w:szCs w:val="24"/>
                <w:lang w:val="nl-BE"/>
              </w:rPr>
              <w:fldChar w:fldCharType="end"/>
            </w:r>
          </w:p>
        </w:tc>
        <w:tc>
          <w:tcPr>
            <w:tcW w:w="1421" w:type="dxa"/>
            <w:noWrap/>
            <w:hideMark/>
          </w:tcPr>
          <w:p w14:paraId="689D1D7C" w14:textId="262D9E2B" w:rsidR="00916876" w:rsidRPr="00922403" w:rsidRDefault="00916876" w:rsidP="00916876">
            <w:pPr>
              <w:spacing w:line="480" w:lineRule="auto"/>
              <w:jc w:val="left"/>
              <w:rPr>
                <w:rFonts w:eastAsia="Cambria" w:cstheme="minorHAnsi"/>
                <w:sz w:val="24"/>
                <w:szCs w:val="24"/>
              </w:rPr>
            </w:pPr>
            <w:r w:rsidRPr="00922403">
              <w:rPr>
                <w:rFonts w:eastAsia="Cambria" w:cstheme="minorHAnsi"/>
                <w:sz w:val="24"/>
                <w:szCs w:val="24"/>
              </w:rPr>
              <w:t>(+)</w:t>
            </w:r>
          </w:p>
        </w:tc>
        <w:tc>
          <w:tcPr>
            <w:tcW w:w="1839" w:type="dxa"/>
          </w:tcPr>
          <w:p w14:paraId="6E8115B4" w14:textId="77777777" w:rsidR="00916876" w:rsidRPr="00254E5B" w:rsidRDefault="00916876" w:rsidP="00916876">
            <w:pPr>
              <w:spacing w:line="480" w:lineRule="auto"/>
              <w:jc w:val="left"/>
              <w:rPr>
                <w:rFonts w:cstheme="minorHAnsi"/>
                <w:sz w:val="24"/>
                <w:szCs w:val="24"/>
              </w:rPr>
            </w:pPr>
            <w:r w:rsidRPr="00254E5B">
              <w:rPr>
                <w:rFonts w:cstheme="minorHAnsi"/>
                <w:sz w:val="24"/>
                <w:szCs w:val="24"/>
              </w:rPr>
              <w:t>&lt; 24 months</w:t>
            </w:r>
          </w:p>
        </w:tc>
        <w:tc>
          <w:tcPr>
            <w:tcW w:w="3686" w:type="dxa"/>
          </w:tcPr>
          <w:p w14:paraId="692A9DAA" w14:textId="659AC2DF" w:rsidR="00916876" w:rsidRPr="00254E5B" w:rsidRDefault="00916876" w:rsidP="00916876">
            <w:pPr>
              <w:spacing w:line="480" w:lineRule="auto"/>
              <w:jc w:val="left"/>
              <w:rPr>
                <w:rFonts w:eastAsia="Cambria" w:cstheme="minorHAnsi"/>
                <w:i/>
                <w:sz w:val="24"/>
                <w:szCs w:val="24"/>
              </w:rPr>
            </w:pPr>
            <w:r w:rsidRPr="00254E5B">
              <w:rPr>
                <w:rFonts w:cstheme="minorHAnsi"/>
                <w:sz w:val="24"/>
                <w:szCs w:val="24"/>
              </w:rPr>
              <w:t>22 RSV LRTI; 22 control infants</w:t>
            </w:r>
          </w:p>
        </w:tc>
        <w:tc>
          <w:tcPr>
            <w:tcW w:w="4961" w:type="dxa"/>
            <w:noWrap/>
            <w:hideMark/>
          </w:tcPr>
          <w:p w14:paraId="22EF6597" w14:textId="7D32D45A" w:rsidR="00916876" w:rsidRPr="00254E5B" w:rsidRDefault="00916876" w:rsidP="00916876">
            <w:pPr>
              <w:spacing w:line="480" w:lineRule="auto"/>
              <w:jc w:val="left"/>
              <w:rPr>
                <w:rFonts w:eastAsia="Cambria" w:cstheme="minorHAnsi"/>
                <w:i/>
                <w:sz w:val="24"/>
                <w:szCs w:val="24"/>
              </w:rPr>
            </w:pPr>
            <w:r>
              <w:rPr>
                <w:rFonts w:cstheme="minorHAnsi"/>
                <w:sz w:val="24"/>
                <w:szCs w:val="24"/>
              </w:rPr>
              <w:t>Oxygen saturation</w:t>
            </w:r>
            <w:r w:rsidR="003108B0">
              <w:rPr>
                <w:rFonts w:cstheme="minorHAnsi"/>
                <w:sz w:val="24"/>
                <w:szCs w:val="24"/>
              </w:rPr>
              <w:t xml:space="preserve"> (positive correlation with RSV severity)</w:t>
            </w:r>
          </w:p>
        </w:tc>
      </w:tr>
      <w:bookmarkEnd w:id="35"/>
    </w:tbl>
    <w:p w14:paraId="035516E5" w14:textId="34130E35" w:rsidR="00A7581E" w:rsidRDefault="00A7581E">
      <w:r>
        <w:br w:type="page"/>
      </w:r>
    </w:p>
    <w:p w14:paraId="16A8434E" w14:textId="77777777" w:rsidR="00DE5287" w:rsidRDefault="00DE5287" w:rsidP="00AD245D">
      <w:pPr>
        <w:pStyle w:val="Heading2"/>
        <w:sectPr w:rsidR="00DE5287" w:rsidSect="00B6200A">
          <w:pgSz w:w="16838" w:h="11906" w:orient="landscape" w:code="9"/>
          <w:pgMar w:top="1440" w:right="1440" w:bottom="1440" w:left="1440" w:header="709" w:footer="709" w:gutter="0"/>
          <w:cols w:space="708"/>
          <w:docGrid w:linePitch="360"/>
        </w:sectPr>
      </w:pPr>
    </w:p>
    <w:p w14:paraId="5A14E7D6" w14:textId="6B4A2632" w:rsidR="00AD245D" w:rsidRDefault="00AD245D" w:rsidP="00AD245D">
      <w:pPr>
        <w:pStyle w:val="Heading2"/>
      </w:pPr>
      <w:r>
        <w:lastRenderedPageBreak/>
        <w:t>Supplementary references</w:t>
      </w:r>
    </w:p>
    <w:p w14:paraId="12D41342" w14:textId="3B1A6387" w:rsidR="00C47635" w:rsidRPr="00C47635" w:rsidRDefault="00A7581E" w:rsidP="00C47635">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C47635" w:rsidRPr="00C47635">
        <w:rPr>
          <w:rFonts w:ascii="Calibri" w:hAnsi="Calibri" w:cs="Calibri"/>
          <w:noProof/>
          <w:szCs w:val="24"/>
        </w:rPr>
        <w:t xml:space="preserve">1. </w:t>
      </w:r>
      <w:r w:rsidR="00C47635" w:rsidRPr="00C47635">
        <w:rPr>
          <w:rFonts w:ascii="Calibri" w:hAnsi="Calibri" w:cs="Calibri"/>
          <w:noProof/>
          <w:szCs w:val="24"/>
        </w:rPr>
        <w:tab/>
        <w:t xml:space="preserve">Liberati A, Altman DG, Tetzlaff J, et al. Guidelines and Guidance The PRISMA Statement for Reporting Systematic Reviews and Meta-Analyses of Studies That Evaluate Health Care Interventions: Explanation and Elaboration. PLoS Med. </w:t>
      </w:r>
      <w:r w:rsidR="00C47635" w:rsidRPr="00C47635">
        <w:rPr>
          <w:rFonts w:ascii="Calibri" w:hAnsi="Calibri" w:cs="Calibri"/>
          <w:b/>
          <w:bCs/>
          <w:noProof/>
          <w:szCs w:val="24"/>
        </w:rPr>
        <w:t>2009</w:t>
      </w:r>
      <w:r w:rsidR="00C47635" w:rsidRPr="00C47635">
        <w:rPr>
          <w:rFonts w:ascii="Calibri" w:hAnsi="Calibri" w:cs="Calibri"/>
          <w:noProof/>
          <w:szCs w:val="24"/>
        </w:rPr>
        <w:t xml:space="preserve">; 6(7):e1000100. </w:t>
      </w:r>
    </w:p>
    <w:p w14:paraId="6CF3832C"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 </w:t>
      </w:r>
      <w:r w:rsidRPr="00C47635">
        <w:rPr>
          <w:rFonts w:ascii="Calibri" w:hAnsi="Calibri" w:cs="Calibri"/>
          <w:noProof/>
          <w:szCs w:val="24"/>
        </w:rPr>
        <w:tab/>
        <w:t xml:space="preserve">Jong VL, Ahout IML, Ham H-J van den, et al. Transcriptome assists prognosis of disease severity in respiratory syncytial virus infected infants. Sci Rep. </w:t>
      </w:r>
      <w:r w:rsidRPr="00C47635">
        <w:rPr>
          <w:rFonts w:ascii="Calibri" w:hAnsi="Calibri" w:cs="Calibri"/>
          <w:b/>
          <w:bCs/>
          <w:noProof/>
          <w:szCs w:val="24"/>
        </w:rPr>
        <w:t>2016</w:t>
      </w:r>
      <w:r w:rsidRPr="00C47635">
        <w:rPr>
          <w:rFonts w:ascii="Calibri" w:hAnsi="Calibri" w:cs="Calibri"/>
          <w:noProof/>
          <w:szCs w:val="24"/>
        </w:rPr>
        <w:t xml:space="preserve">; 6:36603. </w:t>
      </w:r>
    </w:p>
    <w:p w14:paraId="54FC11A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 </w:t>
      </w:r>
      <w:r w:rsidRPr="00C47635">
        <w:rPr>
          <w:rFonts w:ascii="Calibri" w:hAnsi="Calibri" w:cs="Calibri"/>
          <w:noProof/>
          <w:szCs w:val="24"/>
        </w:rPr>
        <w:tab/>
        <w:t xml:space="preserve">Brand HK, Ahout IML, Ridder D de, et al. Olfactomedin 4 Serves as a Marker for Disease Severity in Pediatric Respiratory Syncytial Virus (RSV) Infection. PLoS One. </w:t>
      </w:r>
      <w:r w:rsidRPr="00C47635">
        <w:rPr>
          <w:rFonts w:ascii="Calibri" w:hAnsi="Calibri" w:cs="Calibri"/>
          <w:b/>
          <w:bCs/>
          <w:noProof/>
          <w:szCs w:val="24"/>
        </w:rPr>
        <w:t>2015</w:t>
      </w:r>
      <w:r w:rsidRPr="00C47635">
        <w:rPr>
          <w:rFonts w:ascii="Calibri" w:hAnsi="Calibri" w:cs="Calibri"/>
          <w:noProof/>
          <w:szCs w:val="24"/>
        </w:rPr>
        <w:t xml:space="preserve">; 10(7):e0131927. </w:t>
      </w:r>
    </w:p>
    <w:p w14:paraId="653E8923"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4. </w:t>
      </w:r>
      <w:r w:rsidRPr="00C47635">
        <w:rPr>
          <w:rFonts w:ascii="Calibri" w:hAnsi="Calibri" w:cs="Calibri"/>
          <w:noProof/>
          <w:szCs w:val="24"/>
        </w:rPr>
        <w:tab/>
        <w:t xml:space="preserve">Tahamtan A, Samieipoor Y, Nayeri FS, et al. Effects of cannabinoid receptor type 2 in respiratory syncytial virus infection in human subjects and mice. Virulence. </w:t>
      </w:r>
      <w:r w:rsidRPr="00C47635">
        <w:rPr>
          <w:rFonts w:ascii="Calibri" w:hAnsi="Calibri" w:cs="Calibri"/>
          <w:b/>
          <w:bCs/>
          <w:noProof/>
          <w:szCs w:val="24"/>
        </w:rPr>
        <w:t>2018</w:t>
      </w:r>
      <w:r w:rsidRPr="00C47635">
        <w:rPr>
          <w:rFonts w:ascii="Calibri" w:hAnsi="Calibri" w:cs="Calibri"/>
          <w:noProof/>
          <w:szCs w:val="24"/>
        </w:rPr>
        <w:t xml:space="preserve">; 9(1):217–230. </w:t>
      </w:r>
    </w:p>
    <w:p w14:paraId="2B1FF083"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5. </w:t>
      </w:r>
      <w:r w:rsidRPr="00C47635">
        <w:rPr>
          <w:rFonts w:ascii="Calibri" w:hAnsi="Calibri" w:cs="Calibri"/>
          <w:noProof/>
          <w:szCs w:val="24"/>
        </w:rPr>
        <w:tab/>
        <w:t xml:space="preserve">Amanatidou V, Sourvinos G, Apostolakis S, et al. T280M variation of the CX3C receptor gene is associated with increased risk for severe respiratory syncytial virus bronchiolitis. Pediatr Infect Dis J. </w:t>
      </w:r>
      <w:r w:rsidRPr="00C47635">
        <w:rPr>
          <w:rFonts w:ascii="Calibri" w:hAnsi="Calibri" w:cs="Calibri"/>
          <w:b/>
          <w:bCs/>
          <w:noProof/>
          <w:szCs w:val="24"/>
        </w:rPr>
        <w:t>2006</w:t>
      </w:r>
      <w:r w:rsidRPr="00C47635">
        <w:rPr>
          <w:rFonts w:ascii="Calibri" w:hAnsi="Calibri" w:cs="Calibri"/>
          <w:noProof/>
          <w:szCs w:val="24"/>
        </w:rPr>
        <w:t xml:space="preserve">; 25(5):410–414. </w:t>
      </w:r>
    </w:p>
    <w:p w14:paraId="035AA18B"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6. </w:t>
      </w:r>
      <w:r w:rsidRPr="00C47635">
        <w:rPr>
          <w:rFonts w:ascii="Calibri" w:hAnsi="Calibri" w:cs="Calibri"/>
          <w:noProof/>
          <w:szCs w:val="24"/>
        </w:rPr>
        <w:tab/>
        <w:t xml:space="preserve">Huang J, Zhang M, Zhang X, Lu A, Wang L, Chen C. IFN- </w:t>
      </w:r>
      <w:r w:rsidRPr="00C47635">
        <w:rPr>
          <w:rFonts w:ascii="Calibri" w:hAnsi="Calibri" w:cs="Calibri"/>
          <w:i/>
          <w:iCs/>
          <w:noProof/>
          <w:szCs w:val="24"/>
        </w:rPr>
        <w:t>γ</w:t>
      </w:r>
      <w:r w:rsidRPr="00C47635">
        <w:rPr>
          <w:rFonts w:ascii="Calibri" w:hAnsi="Calibri" w:cs="Calibri"/>
          <w:noProof/>
          <w:szCs w:val="24"/>
        </w:rPr>
        <w:t xml:space="preserve"> CA microsatellite polymorphism is associated with susceptibility to respiratory syncytial virus Infection and severity. Acta Paediatr. </w:t>
      </w:r>
      <w:r w:rsidRPr="00C47635">
        <w:rPr>
          <w:rFonts w:ascii="Calibri" w:hAnsi="Calibri" w:cs="Calibri"/>
          <w:b/>
          <w:bCs/>
          <w:noProof/>
          <w:szCs w:val="24"/>
        </w:rPr>
        <w:t>2014</w:t>
      </w:r>
      <w:r w:rsidRPr="00C47635">
        <w:rPr>
          <w:rFonts w:ascii="Calibri" w:hAnsi="Calibri" w:cs="Calibri"/>
          <w:noProof/>
          <w:szCs w:val="24"/>
        </w:rPr>
        <w:t xml:space="preserve">; 103(12):e544–e547. </w:t>
      </w:r>
    </w:p>
    <w:p w14:paraId="46F3FDB4"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7. </w:t>
      </w:r>
      <w:r w:rsidRPr="00C47635">
        <w:rPr>
          <w:rFonts w:ascii="Calibri" w:hAnsi="Calibri" w:cs="Calibri"/>
          <w:noProof/>
          <w:szCs w:val="24"/>
        </w:rPr>
        <w:tab/>
        <w:t xml:space="preserve">Gentile DA, Doyle WJ, Zeevi A, et al. Cytokine gene polymorphisms moderate illness severity in infants with respiratory syncytial virus infection. Hum Immunol. </w:t>
      </w:r>
      <w:r w:rsidRPr="00C47635">
        <w:rPr>
          <w:rFonts w:ascii="Calibri" w:hAnsi="Calibri" w:cs="Calibri"/>
          <w:b/>
          <w:bCs/>
          <w:noProof/>
          <w:szCs w:val="24"/>
        </w:rPr>
        <w:t>2003</w:t>
      </w:r>
      <w:r w:rsidRPr="00C47635">
        <w:rPr>
          <w:rFonts w:ascii="Calibri" w:hAnsi="Calibri" w:cs="Calibri"/>
          <w:noProof/>
          <w:szCs w:val="24"/>
        </w:rPr>
        <w:t xml:space="preserve">; 64(3):338–344. </w:t>
      </w:r>
    </w:p>
    <w:p w14:paraId="1958C2AD"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8. </w:t>
      </w:r>
      <w:r w:rsidRPr="00C47635">
        <w:rPr>
          <w:rFonts w:ascii="Calibri" w:hAnsi="Calibri" w:cs="Calibri"/>
          <w:noProof/>
          <w:szCs w:val="24"/>
        </w:rPr>
        <w:tab/>
        <w:t xml:space="preserve">Wilson J, Rowlands K, Rockett K, Moore C, Lockhart E, Sharland M. Genetic Variation at the IL10 Gene Locus Is Associated with Severity of Respiratory Syncytial Virus Bronchiolitis. </w:t>
      </w:r>
      <w:r w:rsidRPr="007C2F71">
        <w:rPr>
          <w:rFonts w:ascii="Calibri" w:hAnsi="Calibri" w:cs="Calibri"/>
          <w:noProof/>
          <w:szCs w:val="24"/>
          <w:lang w:val="nl-BE"/>
        </w:rPr>
        <w:t xml:space="preserve">J Infect Dis. </w:t>
      </w:r>
      <w:r w:rsidRPr="007C2F71">
        <w:rPr>
          <w:rFonts w:ascii="Calibri" w:hAnsi="Calibri" w:cs="Calibri"/>
          <w:b/>
          <w:bCs/>
          <w:noProof/>
          <w:szCs w:val="24"/>
          <w:lang w:val="nl-BE"/>
        </w:rPr>
        <w:t>2005</w:t>
      </w:r>
      <w:r w:rsidRPr="007C2F71">
        <w:rPr>
          <w:rFonts w:ascii="Calibri" w:hAnsi="Calibri" w:cs="Calibri"/>
          <w:noProof/>
          <w:szCs w:val="24"/>
          <w:lang w:val="nl-BE"/>
        </w:rPr>
        <w:t xml:space="preserve">; 191(10):1705–1714. </w:t>
      </w:r>
    </w:p>
    <w:p w14:paraId="7D3129FB"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9. </w:t>
      </w:r>
      <w:r w:rsidRPr="007C2F71">
        <w:rPr>
          <w:rFonts w:ascii="Calibri" w:hAnsi="Calibri" w:cs="Calibri"/>
          <w:noProof/>
          <w:szCs w:val="24"/>
          <w:lang w:val="nl-BE"/>
        </w:rPr>
        <w:tab/>
        <w:t xml:space="preserve">Faber TE, Schuurhof A, Vonk A, et al. </w:t>
      </w:r>
      <w:r w:rsidRPr="00C47635">
        <w:rPr>
          <w:rFonts w:ascii="Calibri" w:hAnsi="Calibri" w:cs="Calibri"/>
          <w:noProof/>
          <w:szCs w:val="24"/>
        </w:rPr>
        <w:t xml:space="preserve">IL1RL1 gene variants and nasopharyngeal IL1RL-a levels are associated with severe RSV bronchiolitis: a multicenter cohort study. PLoS One. </w:t>
      </w:r>
      <w:r w:rsidRPr="00C47635">
        <w:rPr>
          <w:rFonts w:ascii="Calibri" w:hAnsi="Calibri" w:cs="Calibri"/>
          <w:b/>
          <w:bCs/>
          <w:noProof/>
          <w:szCs w:val="24"/>
        </w:rPr>
        <w:t>2012</w:t>
      </w:r>
      <w:r w:rsidRPr="00C47635">
        <w:rPr>
          <w:rFonts w:ascii="Calibri" w:hAnsi="Calibri" w:cs="Calibri"/>
          <w:noProof/>
          <w:szCs w:val="24"/>
        </w:rPr>
        <w:t xml:space="preserve">; 7(5):e34364. </w:t>
      </w:r>
    </w:p>
    <w:p w14:paraId="622478CB"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10. </w:t>
      </w:r>
      <w:r w:rsidRPr="00C47635">
        <w:rPr>
          <w:rFonts w:ascii="Calibri" w:hAnsi="Calibri" w:cs="Calibri"/>
          <w:noProof/>
          <w:szCs w:val="24"/>
        </w:rPr>
        <w:tab/>
        <w:t xml:space="preserve">Hull J, Thomson A, Kwiatkowski D. Association of respiratory syncytial virus bronchiolitis with the interleukin 8 gene region in UK families. Thorax. </w:t>
      </w:r>
      <w:r w:rsidRPr="00C47635">
        <w:rPr>
          <w:rFonts w:ascii="Calibri" w:hAnsi="Calibri" w:cs="Calibri"/>
          <w:b/>
          <w:bCs/>
          <w:noProof/>
          <w:szCs w:val="24"/>
        </w:rPr>
        <w:t>2000</w:t>
      </w:r>
      <w:r w:rsidRPr="00C47635">
        <w:rPr>
          <w:rFonts w:ascii="Calibri" w:hAnsi="Calibri" w:cs="Calibri"/>
          <w:noProof/>
          <w:szCs w:val="24"/>
        </w:rPr>
        <w:t xml:space="preserve">; 55(12):1023–7. </w:t>
      </w:r>
    </w:p>
    <w:p w14:paraId="2C3AF244"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11. </w:t>
      </w:r>
      <w:r w:rsidRPr="00C47635">
        <w:rPr>
          <w:rFonts w:ascii="Calibri" w:hAnsi="Calibri" w:cs="Calibri"/>
          <w:noProof/>
          <w:szCs w:val="24"/>
        </w:rPr>
        <w:tab/>
        <w:t xml:space="preserve">Saleeby CM El, Li R, Somes GW, Dahmer MK, Quasney MW, DeVincenzo JP. Surfactant Protein A2 Polymorphisms and Disease Severity in a Respiratory Syncytial Virus-Infected Population. J Pediatr. </w:t>
      </w:r>
      <w:r w:rsidRPr="00C47635">
        <w:rPr>
          <w:rFonts w:ascii="Calibri" w:hAnsi="Calibri" w:cs="Calibri"/>
          <w:b/>
          <w:bCs/>
          <w:noProof/>
          <w:szCs w:val="24"/>
        </w:rPr>
        <w:t>2010</w:t>
      </w:r>
      <w:r w:rsidRPr="00C47635">
        <w:rPr>
          <w:rFonts w:ascii="Calibri" w:hAnsi="Calibri" w:cs="Calibri"/>
          <w:noProof/>
          <w:szCs w:val="24"/>
        </w:rPr>
        <w:t xml:space="preserve">; 156(3):409-414.e4. </w:t>
      </w:r>
    </w:p>
    <w:p w14:paraId="6C6CF178"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12. </w:t>
      </w:r>
      <w:r w:rsidRPr="00C47635">
        <w:rPr>
          <w:rFonts w:ascii="Calibri" w:hAnsi="Calibri" w:cs="Calibri"/>
          <w:noProof/>
          <w:szCs w:val="24"/>
        </w:rPr>
        <w:tab/>
        <w:t xml:space="preserve">Ampuero S, Luchsinger V, Tapia L, Palomino MA, Larrañaga CE. SP-A1, SP-A2 and SP-D gene polymorphisms in severe acute respiratory syncytial infection in Chilean infants. Infect Genet Evol. </w:t>
      </w:r>
      <w:r w:rsidRPr="00C47635">
        <w:rPr>
          <w:rFonts w:ascii="Calibri" w:hAnsi="Calibri" w:cs="Calibri"/>
          <w:b/>
          <w:bCs/>
          <w:noProof/>
          <w:szCs w:val="24"/>
        </w:rPr>
        <w:t>2011</w:t>
      </w:r>
      <w:r w:rsidRPr="00C47635">
        <w:rPr>
          <w:rFonts w:ascii="Calibri" w:hAnsi="Calibri" w:cs="Calibri"/>
          <w:noProof/>
          <w:szCs w:val="24"/>
        </w:rPr>
        <w:t xml:space="preserve">; 11(6):1368–1377. </w:t>
      </w:r>
    </w:p>
    <w:p w14:paraId="2A786F79"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13. </w:t>
      </w:r>
      <w:r w:rsidRPr="00C47635">
        <w:rPr>
          <w:rFonts w:ascii="Calibri" w:hAnsi="Calibri" w:cs="Calibri"/>
          <w:noProof/>
          <w:szCs w:val="24"/>
        </w:rPr>
        <w:tab/>
        <w:t xml:space="preserve">Schuurhof A, Bont L, Hodemaekers HM, et al. Proteins involved in extracellular matrix dynamics are associated with respiratory syncytial virus disease severity. Eur Respir J. </w:t>
      </w:r>
      <w:r w:rsidRPr="00C47635">
        <w:rPr>
          <w:rFonts w:ascii="Calibri" w:hAnsi="Calibri" w:cs="Calibri"/>
          <w:b/>
          <w:bCs/>
          <w:noProof/>
          <w:szCs w:val="24"/>
        </w:rPr>
        <w:t>2012</w:t>
      </w:r>
      <w:r w:rsidRPr="00C47635">
        <w:rPr>
          <w:rFonts w:ascii="Calibri" w:hAnsi="Calibri" w:cs="Calibri"/>
          <w:noProof/>
          <w:szCs w:val="24"/>
        </w:rPr>
        <w:t xml:space="preserve">; 39(6):1475–81. </w:t>
      </w:r>
    </w:p>
    <w:p w14:paraId="69593791"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14. </w:t>
      </w:r>
      <w:r w:rsidRPr="00C47635">
        <w:rPr>
          <w:rFonts w:ascii="Calibri" w:hAnsi="Calibri" w:cs="Calibri"/>
          <w:noProof/>
          <w:szCs w:val="24"/>
        </w:rPr>
        <w:tab/>
        <w:t xml:space="preserve">Mandelberg A, Tal G, Naugolny L, et al. Lipopolysaccharide hyporesponsiveness as a risk factor for intensive care unit hospitalization in infants with respiratory syncitial virus bronchiolitis. Clin Exp Immunol. </w:t>
      </w:r>
      <w:r w:rsidRPr="00C47635">
        <w:rPr>
          <w:rFonts w:ascii="Calibri" w:hAnsi="Calibri" w:cs="Calibri"/>
          <w:b/>
          <w:bCs/>
          <w:noProof/>
          <w:szCs w:val="24"/>
        </w:rPr>
        <w:t>2006</w:t>
      </w:r>
      <w:r w:rsidRPr="00C47635">
        <w:rPr>
          <w:rFonts w:ascii="Calibri" w:hAnsi="Calibri" w:cs="Calibri"/>
          <w:noProof/>
          <w:szCs w:val="24"/>
        </w:rPr>
        <w:t xml:space="preserve">; 144(1):48–52. </w:t>
      </w:r>
    </w:p>
    <w:p w14:paraId="1EB5A1E0"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15. </w:t>
      </w:r>
      <w:r w:rsidRPr="00C47635">
        <w:rPr>
          <w:rFonts w:ascii="Calibri" w:hAnsi="Calibri" w:cs="Calibri"/>
          <w:noProof/>
          <w:szCs w:val="24"/>
        </w:rPr>
        <w:tab/>
        <w:t xml:space="preserve">Tal G, Mandelberg A, Dalal I, et al. Association between Common Toll‐Like Receptor 4 Mutations and Severe Respiratory Syncytial Virus Disease. </w:t>
      </w:r>
      <w:r w:rsidRPr="007C2F71">
        <w:rPr>
          <w:rFonts w:ascii="Calibri" w:hAnsi="Calibri" w:cs="Calibri"/>
          <w:noProof/>
          <w:szCs w:val="24"/>
          <w:lang w:val="nl-BE"/>
        </w:rPr>
        <w:t xml:space="preserve">J Infect Dis. </w:t>
      </w:r>
      <w:r w:rsidRPr="007C2F71">
        <w:rPr>
          <w:rFonts w:ascii="Calibri" w:hAnsi="Calibri" w:cs="Calibri"/>
          <w:b/>
          <w:bCs/>
          <w:noProof/>
          <w:szCs w:val="24"/>
          <w:lang w:val="nl-BE"/>
        </w:rPr>
        <w:t>2004</w:t>
      </w:r>
      <w:r w:rsidRPr="007C2F71">
        <w:rPr>
          <w:rFonts w:ascii="Calibri" w:hAnsi="Calibri" w:cs="Calibri"/>
          <w:noProof/>
          <w:szCs w:val="24"/>
          <w:lang w:val="nl-BE"/>
        </w:rPr>
        <w:t xml:space="preserve">; 189(11):2057–2063. </w:t>
      </w:r>
    </w:p>
    <w:p w14:paraId="390FCCF1"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16. </w:t>
      </w:r>
      <w:r w:rsidRPr="007C2F71">
        <w:rPr>
          <w:rFonts w:ascii="Calibri" w:hAnsi="Calibri" w:cs="Calibri"/>
          <w:noProof/>
          <w:szCs w:val="24"/>
          <w:lang w:val="nl-BE"/>
        </w:rPr>
        <w:tab/>
        <w:t xml:space="preserve">Randolph AG, Yip W-K, Falkenstein-Hagander K, et al. </w:t>
      </w:r>
      <w:r w:rsidRPr="00C47635">
        <w:rPr>
          <w:rFonts w:ascii="Calibri" w:hAnsi="Calibri" w:cs="Calibri"/>
          <w:noProof/>
          <w:szCs w:val="24"/>
        </w:rPr>
        <w:t xml:space="preserve">Vitamin D-binding protein haplotype is </w:t>
      </w:r>
      <w:r w:rsidRPr="00C47635">
        <w:rPr>
          <w:rFonts w:ascii="Calibri" w:hAnsi="Calibri" w:cs="Calibri"/>
          <w:noProof/>
          <w:szCs w:val="24"/>
        </w:rPr>
        <w:lastRenderedPageBreak/>
        <w:t xml:space="preserve">associated with hospitalization for RSV bronchiolitis. Clin Exp Allergy. </w:t>
      </w:r>
      <w:r w:rsidRPr="00C47635">
        <w:rPr>
          <w:rFonts w:ascii="Calibri" w:hAnsi="Calibri" w:cs="Calibri"/>
          <w:b/>
          <w:bCs/>
          <w:noProof/>
          <w:szCs w:val="24"/>
        </w:rPr>
        <w:t>2014</w:t>
      </w:r>
      <w:r w:rsidRPr="00C47635">
        <w:rPr>
          <w:rFonts w:ascii="Calibri" w:hAnsi="Calibri" w:cs="Calibri"/>
          <w:noProof/>
          <w:szCs w:val="24"/>
        </w:rPr>
        <w:t xml:space="preserve">; 44(2):231–237. </w:t>
      </w:r>
    </w:p>
    <w:p w14:paraId="2E3606B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17. </w:t>
      </w:r>
      <w:r w:rsidRPr="00C47635">
        <w:rPr>
          <w:rFonts w:ascii="Calibri" w:hAnsi="Calibri" w:cs="Calibri"/>
          <w:noProof/>
          <w:szCs w:val="24"/>
        </w:rPr>
        <w:tab/>
        <w:t xml:space="preserve">Thwaites RS, Coates M, Ito K, et al. Reduced Nasal Viral Load and IFN Responses in Infants with Respiratory Syncytial Virus Bronchiolitis and Respiratory Failure. Am J Respir Crit Care Med. </w:t>
      </w:r>
      <w:r w:rsidRPr="00C47635">
        <w:rPr>
          <w:rFonts w:ascii="Calibri" w:hAnsi="Calibri" w:cs="Calibri"/>
          <w:b/>
          <w:bCs/>
          <w:noProof/>
          <w:szCs w:val="24"/>
        </w:rPr>
        <w:t>2018</w:t>
      </w:r>
      <w:r w:rsidRPr="00C47635">
        <w:rPr>
          <w:rFonts w:ascii="Calibri" w:hAnsi="Calibri" w:cs="Calibri"/>
          <w:noProof/>
          <w:szCs w:val="24"/>
        </w:rPr>
        <w:t xml:space="preserve">; 198(8):1074–1084. </w:t>
      </w:r>
    </w:p>
    <w:p w14:paraId="69ACEADB"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18. </w:t>
      </w:r>
      <w:r w:rsidRPr="00C47635">
        <w:rPr>
          <w:rFonts w:ascii="Calibri" w:hAnsi="Calibri" w:cs="Calibri"/>
          <w:noProof/>
          <w:szCs w:val="24"/>
        </w:rPr>
        <w:tab/>
        <w:t xml:space="preserve">Vieira RA, Diniz EM de A, Ceccon MEJR. Correlation between inflammatory mediators in the nasopharyngeal secretion and in the serum of children with lower respiratory tract infection caused by respiratory syncytial virus and disease severity. J Bras Pneumol. </w:t>
      </w:r>
      <w:r w:rsidRPr="00C47635">
        <w:rPr>
          <w:rFonts w:ascii="Calibri" w:hAnsi="Calibri" w:cs="Calibri"/>
          <w:b/>
          <w:bCs/>
          <w:noProof/>
          <w:szCs w:val="24"/>
        </w:rPr>
        <w:t>2010</w:t>
      </w:r>
      <w:r w:rsidRPr="00C47635">
        <w:rPr>
          <w:rFonts w:ascii="Calibri" w:hAnsi="Calibri" w:cs="Calibri"/>
          <w:noProof/>
          <w:szCs w:val="24"/>
        </w:rPr>
        <w:t xml:space="preserve">; 36(1):59–66. </w:t>
      </w:r>
    </w:p>
    <w:p w14:paraId="29BAB2DE"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19. </w:t>
      </w:r>
      <w:r w:rsidRPr="00C47635">
        <w:rPr>
          <w:rFonts w:ascii="Calibri" w:hAnsi="Calibri" w:cs="Calibri"/>
          <w:noProof/>
          <w:szCs w:val="24"/>
        </w:rPr>
        <w:tab/>
        <w:t xml:space="preserve">Tabarani CM, Bonville CA, Suryadevara M, et al. Novel inflammatory markers, clinical risk factors and virus type associated with severe respiratory syncytial virus infection. Pediatr Infect Dis J. </w:t>
      </w:r>
      <w:r w:rsidRPr="00C47635">
        <w:rPr>
          <w:rFonts w:ascii="Calibri" w:hAnsi="Calibri" w:cs="Calibri"/>
          <w:b/>
          <w:bCs/>
          <w:noProof/>
          <w:szCs w:val="24"/>
        </w:rPr>
        <w:t>2013</w:t>
      </w:r>
      <w:r w:rsidRPr="00C47635">
        <w:rPr>
          <w:rFonts w:ascii="Calibri" w:hAnsi="Calibri" w:cs="Calibri"/>
          <w:noProof/>
          <w:szCs w:val="24"/>
        </w:rPr>
        <w:t xml:space="preserve">; 32(12):e437-42. </w:t>
      </w:r>
    </w:p>
    <w:p w14:paraId="7A6CCA48"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20. </w:t>
      </w:r>
      <w:r w:rsidRPr="00C47635">
        <w:rPr>
          <w:rFonts w:ascii="Calibri" w:hAnsi="Calibri" w:cs="Calibri"/>
          <w:noProof/>
          <w:szCs w:val="24"/>
        </w:rPr>
        <w:tab/>
        <w:t xml:space="preserve">Hornsleth A, Loland L, Larsen LB. Cytokines and chemokines in respiratory secretion and severity of disease in infants with respiratory syncytial virus (RSV) infection. J Clin Virol. </w:t>
      </w:r>
      <w:r w:rsidRPr="00C47635">
        <w:rPr>
          <w:rFonts w:ascii="Calibri" w:hAnsi="Calibri" w:cs="Calibri"/>
          <w:b/>
          <w:bCs/>
          <w:noProof/>
          <w:szCs w:val="24"/>
        </w:rPr>
        <w:t>2001</w:t>
      </w:r>
      <w:r w:rsidRPr="00C47635">
        <w:rPr>
          <w:rFonts w:ascii="Calibri" w:hAnsi="Calibri" w:cs="Calibri"/>
          <w:noProof/>
          <w:szCs w:val="24"/>
        </w:rPr>
        <w:t xml:space="preserve">; 21(2):163–170. </w:t>
      </w:r>
    </w:p>
    <w:p w14:paraId="3A9931FB"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21. </w:t>
      </w:r>
      <w:r w:rsidRPr="00C47635">
        <w:rPr>
          <w:rFonts w:ascii="Calibri" w:hAnsi="Calibri" w:cs="Calibri"/>
          <w:noProof/>
          <w:szCs w:val="24"/>
        </w:rPr>
        <w:tab/>
        <w:t xml:space="preserve">García C, Soriano-Fallas A, Lozano J, et al. Decreased innate immune cytokine responses correlate with disease severity in children with respiratory syncytial virus and human rhinovirus bronchiolitis. Pediatr Infect Dis J. </w:t>
      </w:r>
      <w:r w:rsidRPr="00C47635">
        <w:rPr>
          <w:rFonts w:ascii="Calibri" w:hAnsi="Calibri" w:cs="Calibri"/>
          <w:b/>
          <w:bCs/>
          <w:noProof/>
          <w:szCs w:val="24"/>
        </w:rPr>
        <w:t>2012</w:t>
      </w:r>
      <w:r w:rsidRPr="00C47635">
        <w:rPr>
          <w:rFonts w:ascii="Calibri" w:hAnsi="Calibri" w:cs="Calibri"/>
          <w:noProof/>
          <w:szCs w:val="24"/>
        </w:rPr>
        <w:t xml:space="preserve">; 31(1):86–89. </w:t>
      </w:r>
    </w:p>
    <w:p w14:paraId="221F2D8C"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22. </w:t>
      </w:r>
      <w:r w:rsidRPr="00C47635">
        <w:rPr>
          <w:rFonts w:ascii="Calibri" w:hAnsi="Calibri" w:cs="Calibri"/>
          <w:noProof/>
          <w:szCs w:val="24"/>
        </w:rPr>
        <w:tab/>
        <w:t xml:space="preserve">Bennett BL, Garofalo RP, Cron SG, et al. Immunopathogenesis of respiratory syncytial virus bronchiolitis. </w:t>
      </w:r>
      <w:r w:rsidRPr="007C2F71">
        <w:rPr>
          <w:rFonts w:ascii="Calibri" w:hAnsi="Calibri" w:cs="Calibri"/>
          <w:noProof/>
          <w:szCs w:val="24"/>
          <w:lang w:val="nl-BE"/>
        </w:rPr>
        <w:t xml:space="preserve">J Infect Dis. </w:t>
      </w:r>
      <w:r w:rsidRPr="007C2F71">
        <w:rPr>
          <w:rFonts w:ascii="Calibri" w:hAnsi="Calibri" w:cs="Calibri"/>
          <w:b/>
          <w:bCs/>
          <w:noProof/>
          <w:szCs w:val="24"/>
          <w:lang w:val="nl-BE"/>
        </w:rPr>
        <w:t>2007</w:t>
      </w:r>
      <w:r w:rsidRPr="007C2F71">
        <w:rPr>
          <w:rFonts w:ascii="Calibri" w:hAnsi="Calibri" w:cs="Calibri"/>
          <w:noProof/>
          <w:szCs w:val="24"/>
          <w:lang w:val="nl-BE"/>
        </w:rPr>
        <w:t xml:space="preserve">; 195(10):1532–1540. </w:t>
      </w:r>
    </w:p>
    <w:p w14:paraId="212312A7"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23. </w:t>
      </w:r>
      <w:r w:rsidRPr="007C2F71">
        <w:rPr>
          <w:rFonts w:ascii="Calibri" w:hAnsi="Calibri" w:cs="Calibri"/>
          <w:noProof/>
          <w:szCs w:val="24"/>
          <w:lang w:val="nl-BE"/>
        </w:rPr>
        <w:tab/>
        <w:t xml:space="preserve">Bont L, Heijnen CJ, Kavelaars A, et al. </w:t>
      </w:r>
      <w:r w:rsidRPr="00C47635">
        <w:rPr>
          <w:rFonts w:ascii="Calibri" w:hAnsi="Calibri" w:cs="Calibri"/>
          <w:noProof/>
          <w:szCs w:val="24"/>
        </w:rPr>
        <w:t xml:space="preserve">Local interferon-gamma levels during respiratory syncytial virus lower respiratory tract infection are associated with disease severity. J Infect Dis. </w:t>
      </w:r>
      <w:r w:rsidRPr="00C47635">
        <w:rPr>
          <w:rFonts w:ascii="Calibri" w:hAnsi="Calibri" w:cs="Calibri"/>
          <w:b/>
          <w:bCs/>
          <w:noProof/>
          <w:szCs w:val="24"/>
        </w:rPr>
        <w:t>2001</w:t>
      </w:r>
      <w:r w:rsidRPr="00C47635">
        <w:rPr>
          <w:rFonts w:ascii="Calibri" w:hAnsi="Calibri" w:cs="Calibri"/>
          <w:noProof/>
          <w:szCs w:val="24"/>
        </w:rPr>
        <w:t xml:space="preserve">; 184(3):355–358. </w:t>
      </w:r>
    </w:p>
    <w:p w14:paraId="598F4C62"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24. </w:t>
      </w:r>
      <w:r w:rsidRPr="00C47635">
        <w:rPr>
          <w:rFonts w:ascii="Calibri" w:hAnsi="Calibri" w:cs="Calibri"/>
          <w:noProof/>
          <w:szCs w:val="24"/>
        </w:rPr>
        <w:tab/>
        <w:t xml:space="preserve">Legg JP, Hussain IR, Warner JOJA, et al. Type 1 and type 2 cytokine imbalance in acute respiratory syncytial virus bronchiolitis. Am J Respir Crit Care Med. </w:t>
      </w:r>
      <w:r w:rsidRPr="00C47635">
        <w:rPr>
          <w:rFonts w:ascii="Calibri" w:hAnsi="Calibri" w:cs="Calibri"/>
          <w:b/>
          <w:bCs/>
          <w:noProof/>
          <w:szCs w:val="24"/>
        </w:rPr>
        <w:t>2003</w:t>
      </w:r>
      <w:r w:rsidRPr="00C47635">
        <w:rPr>
          <w:rFonts w:ascii="Calibri" w:hAnsi="Calibri" w:cs="Calibri"/>
          <w:noProof/>
          <w:szCs w:val="24"/>
        </w:rPr>
        <w:t xml:space="preserve">; 168(6 I):633–639. </w:t>
      </w:r>
    </w:p>
    <w:p w14:paraId="697242E3"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25. </w:t>
      </w:r>
      <w:r w:rsidRPr="00C47635">
        <w:rPr>
          <w:rFonts w:ascii="Calibri" w:hAnsi="Calibri" w:cs="Calibri"/>
          <w:noProof/>
          <w:szCs w:val="24"/>
        </w:rPr>
        <w:tab/>
        <w:t xml:space="preserve">Semple MG, Dankert HM, Ebrahimi B, et al. Severe respiratory syncytial virus bronchiolitis in infants is associated with reduced airway interferon gamma and substance P. PLoS One. </w:t>
      </w:r>
      <w:r w:rsidRPr="00C47635">
        <w:rPr>
          <w:rFonts w:ascii="Calibri" w:hAnsi="Calibri" w:cs="Calibri"/>
          <w:b/>
          <w:bCs/>
          <w:noProof/>
          <w:szCs w:val="24"/>
        </w:rPr>
        <w:t>2007</w:t>
      </w:r>
      <w:r w:rsidRPr="00C47635">
        <w:rPr>
          <w:rFonts w:ascii="Calibri" w:hAnsi="Calibri" w:cs="Calibri"/>
          <w:noProof/>
          <w:szCs w:val="24"/>
        </w:rPr>
        <w:t xml:space="preserve">; 2(10):e1038. </w:t>
      </w:r>
    </w:p>
    <w:p w14:paraId="5F7CDEE5"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26. </w:t>
      </w:r>
      <w:r w:rsidRPr="007C2F71">
        <w:rPr>
          <w:rFonts w:ascii="Calibri" w:hAnsi="Calibri" w:cs="Calibri"/>
          <w:noProof/>
          <w:szCs w:val="24"/>
          <w:lang w:val="nl-BE"/>
        </w:rPr>
        <w:tab/>
        <w:t xml:space="preserve">Assefa D, Amin N, Dozor AJ, Parton LA. </w:t>
      </w:r>
      <w:r w:rsidRPr="00C47635">
        <w:rPr>
          <w:rFonts w:ascii="Calibri" w:hAnsi="Calibri" w:cs="Calibri"/>
          <w:noProof/>
          <w:szCs w:val="24"/>
        </w:rPr>
        <w:t xml:space="preserve">Attenuated interleukin-8/leukocyte immunoresponse in preterm infants compared with term infants hospitalized with respiratory syncytial virus bronchiolitis: A pilot study. Hum Immunol. </w:t>
      </w:r>
      <w:r w:rsidRPr="00C47635">
        <w:rPr>
          <w:rFonts w:ascii="Calibri" w:hAnsi="Calibri" w:cs="Calibri"/>
          <w:b/>
          <w:bCs/>
          <w:noProof/>
          <w:szCs w:val="24"/>
        </w:rPr>
        <w:t>2011</w:t>
      </w:r>
      <w:r w:rsidRPr="00C47635">
        <w:rPr>
          <w:rFonts w:ascii="Calibri" w:hAnsi="Calibri" w:cs="Calibri"/>
          <w:noProof/>
          <w:szCs w:val="24"/>
        </w:rPr>
        <w:t xml:space="preserve">; 72(9):708–711. </w:t>
      </w:r>
    </w:p>
    <w:p w14:paraId="547FEEA0"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27. </w:t>
      </w:r>
      <w:r w:rsidRPr="00C47635">
        <w:rPr>
          <w:rFonts w:ascii="Calibri" w:hAnsi="Calibri" w:cs="Calibri"/>
          <w:noProof/>
          <w:szCs w:val="24"/>
        </w:rPr>
        <w:tab/>
        <w:t xml:space="preserve">Bermejo-Martin JF, Garcia-Arevalo MC, Lejarazu RO De, et al. Predominance of Th2 cytokines, CXC chemokines and innate immunity mediators at the mucosal level during severe respiratory syncytial virus infection in children. Eur Cytokine Netw. </w:t>
      </w:r>
      <w:r w:rsidRPr="00C47635">
        <w:rPr>
          <w:rFonts w:ascii="Calibri" w:hAnsi="Calibri" w:cs="Calibri"/>
          <w:b/>
          <w:bCs/>
          <w:noProof/>
          <w:szCs w:val="24"/>
        </w:rPr>
        <w:t>2007</w:t>
      </w:r>
      <w:r w:rsidRPr="00C47635">
        <w:rPr>
          <w:rFonts w:ascii="Calibri" w:hAnsi="Calibri" w:cs="Calibri"/>
          <w:noProof/>
          <w:szCs w:val="24"/>
        </w:rPr>
        <w:t xml:space="preserve">; 18(3):162–167. </w:t>
      </w:r>
    </w:p>
    <w:p w14:paraId="4AF25E7E"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28. </w:t>
      </w:r>
      <w:r w:rsidRPr="00C47635">
        <w:rPr>
          <w:rFonts w:ascii="Calibri" w:hAnsi="Calibri" w:cs="Calibri"/>
          <w:noProof/>
          <w:szCs w:val="24"/>
        </w:rPr>
        <w:tab/>
        <w:t xml:space="preserve">Welliver TP, Garofalo RP, Hosakote Y, et al. Severe human lower respiratory tract illness caused by respiratory syncytial virus and influenza virus is characterized by the absence of pulmonary cytotoxic lymphocyte responses. </w:t>
      </w:r>
      <w:r w:rsidRPr="007C2F71">
        <w:rPr>
          <w:rFonts w:ascii="Calibri" w:hAnsi="Calibri" w:cs="Calibri"/>
          <w:noProof/>
          <w:szCs w:val="24"/>
          <w:lang w:val="nl-BE"/>
        </w:rPr>
        <w:t xml:space="preserve">J Infect Dis. </w:t>
      </w:r>
      <w:r w:rsidRPr="007C2F71">
        <w:rPr>
          <w:rFonts w:ascii="Calibri" w:hAnsi="Calibri" w:cs="Calibri"/>
          <w:b/>
          <w:bCs/>
          <w:noProof/>
          <w:szCs w:val="24"/>
          <w:lang w:val="nl-BE"/>
        </w:rPr>
        <w:t>2007</w:t>
      </w:r>
      <w:r w:rsidRPr="007C2F71">
        <w:rPr>
          <w:rFonts w:ascii="Calibri" w:hAnsi="Calibri" w:cs="Calibri"/>
          <w:noProof/>
          <w:szCs w:val="24"/>
          <w:lang w:val="nl-BE"/>
        </w:rPr>
        <w:t xml:space="preserve">; 195(8):1126–1136. </w:t>
      </w:r>
    </w:p>
    <w:p w14:paraId="4F1FF6F7"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29. </w:t>
      </w:r>
      <w:r w:rsidRPr="007C2F71">
        <w:rPr>
          <w:rFonts w:ascii="Calibri" w:hAnsi="Calibri" w:cs="Calibri"/>
          <w:noProof/>
          <w:szCs w:val="24"/>
          <w:lang w:val="nl-BE"/>
        </w:rPr>
        <w:tab/>
        <w:t xml:space="preserve">Christiaansen AF, Syed MA, Eyck PP Ten, et al. </w:t>
      </w:r>
      <w:r w:rsidRPr="00C47635">
        <w:rPr>
          <w:rFonts w:ascii="Calibri" w:hAnsi="Calibri" w:cs="Calibri"/>
          <w:noProof/>
          <w:szCs w:val="24"/>
        </w:rPr>
        <w:t xml:space="preserve">Altered Treg and cytokine responses in RSV-infected infants. Pediatr Res. </w:t>
      </w:r>
      <w:r w:rsidRPr="00C47635">
        <w:rPr>
          <w:rFonts w:ascii="Calibri" w:hAnsi="Calibri" w:cs="Calibri"/>
          <w:b/>
          <w:bCs/>
          <w:noProof/>
          <w:szCs w:val="24"/>
        </w:rPr>
        <w:t>2016</w:t>
      </w:r>
      <w:r w:rsidRPr="00C47635">
        <w:rPr>
          <w:rFonts w:ascii="Calibri" w:hAnsi="Calibri" w:cs="Calibri"/>
          <w:noProof/>
          <w:szCs w:val="24"/>
        </w:rPr>
        <w:t xml:space="preserve">; 80(5):702–709. </w:t>
      </w:r>
    </w:p>
    <w:p w14:paraId="185250D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30. </w:t>
      </w:r>
      <w:r w:rsidRPr="00C47635">
        <w:rPr>
          <w:rFonts w:ascii="Calibri" w:hAnsi="Calibri" w:cs="Calibri"/>
          <w:noProof/>
          <w:szCs w:val="24"/>
        </w:rPr>
        <w:tab/>
        <w:t xml:space="preserve">Bermejo-Martin JF, Tenorio A, Ortiz de Lejarazu R, et al. Similar cytokine profiles in response to infection with respiratory syncytial virus type a and type B in the upper respiratory tract in infants. Intervirology. </w:t>
      </w:r>
      <w:r w:rsidRPr="00C47635">
        <w:rPr>
          <w:rFonts w:ascii="Calibri" w:hAnsi="Calibri" w:cs="Calibri"/>
          <w:b/>
          <w:bCs/>
          <w:noProof/>
          <w:szCs w:val="24"/>
        </w:rPr>
        <w:t>2008</w:t>
      </w:r>
      <w:r w:rsidRPr="00C47635">
        <w:rPr>
          <w:rFonts w:ascii="Calibri" w:hAnsi="Calibri" w:cs="Calibri"/>
          <w:noProof/>
          <w:szCs w:val="24"/>
        </w:rPr>
        <w:t xml:space="preserve">; 51(2):112–115. </w:t>
      </w:r>
    </w:p>
    <w:p w14:paraId="28F47CFC"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31. </w:t>
      </w:r>
      <w:r w:rsidRPr="00C47635">
        <w:rPr>
          <w:rFonts w:ascii="Calibri" w:hAnsi="Calibri" w:cs="Calibri"/>
          <w:noProof/>
          <w:szCs w:val="24"/>
        </w:rPr>
        <w:tab/>
        <w:t xml:space="preserve">Díaz P V, Gaggero AA, Pinto RA, Mamani R, Uasapud PA, Bono MR. Aumento de interleuquinas proinflamatorias y de cortisol plasmático en bronquiolitis por virus respiratorio sincicial: relación con la gravedad de la infección. Rev Med Chil. </w:t>
      </w:r>
      <w:r w:rsidRPr="00C47635">
        <w:rPr>
          <w:rFonts w:ascii="Calibri" w:hAnsi="Calibri" w:cs="Calibri"/>
          <w:b/>
          <w:bCs/>
          <w:noProof/>
          <w:szCs w:val="24"/>
        </w:rPr>
        <w:t>2013</w:t>
      </w:r>
      <w:r w:rsidRPr="00C47635">
        <w:rPr>
          <w:rFonts w:ascii="Calibri" w:hAnsi="Calibri" w:cs="Calibri"/>
          <w:noProof/>
          <w:szCs w:val="24"/>
        </w:rPr>
        <w:t xml:space="preserve">; 141(5):574–581. </w:t>
      </w:r>
    </w:p>
    <w:p w14:paraId="466B9574"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lastRenderedPageBreak/>
        <w:t xml:space="preserve">32. </w:t>
      </w:r>
      <w:r w:rsidRPr="00C47635">
        <w:rPr>
          <w:rFonts w:ascii="Calibri" w:hAnsi="Calibri" w:cs="Calibri"/>
          <w:noProof/>
          <w:szCs w:val="24"/>
        </w:rPr>
        <w:tab/>
        <w:t xml:space="preserve">Giugno KM, Machado DC, Amantea SL, Menna Barreto SS. Concentrations of interleukin-2 in the nasopharyngeal secretion of children with acute respiratory syncytial virus bronchiolitis. </w:t>
      </w:r>
      <w:r w:rsidRPr="007C2F71">
        <w:rPr>
          <w:rFonts w:ascii="Calibri" w:hAnsi="Calibri" w:cs="Calibri"/>
          <w:noProof/>
          <w:szCs w:val="24"/>
          <w:lang w:val="nl-BE"/>
        </w:rPr>
        <w:t xml:space="preserve">J Pediatr (Rio J). </w:t>
      </w:r>
      <w:r w:rsidRPr="007C2F71">
        <w:rPr>
          <w:rFonts w:ascii="Calibri" w:hAnsi="Calibri" w:cs="Calibri"/>
          <w:b/>
          <w:bCs/>
          <w:noProof/>
          <w:szCs w:val="24"/>
          <w:lang w:val="nl-BE"/>
        </w:rPr>
        <w:t>2004</w:t>
      </w:r>
      <w:r w:rsidRPr="007C2F71">
        <w:rPr>
          <w:rFonts w:ascii="Calibri" w:hAnsi="Calibri" w:cs="Calibri"/>
          <w:noProof/>
          <w:szCs w:val="24"/>
          <w:lang w:val="nl-BE"/>
        </w:rPr>
        <w:t xml:space="preserve">; 80(4):315–320. </w:t>
      </w:r>
    </w:p>
    <w:p w14:paraId="28516F0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33. </w:t>
      </w:r>
      <w:r w:rsidRPr="007C2F71">
        <w:rPr>
          <w:rFonts w:ascii="Calibri" w:hAnsi="Calibri" w:cs="Calibri"/>
          <w:noProof/>
          <w:szCs w:val="24"/>
          <w:lang w:val="nl-BE"/>
        </w:rPr>
        <w:tab/>
        <w:t xml:space="preserve">Brand HK, Ferwerda G, Preijers F, et al. </w:t>
      </w:r>
      <w:r w:rsidRPr="00C47635">
        <w:rPr>
          <w:rFonts w:ascii="Calibri" w:hAnsi="Calibri" w:cs="Calibri"/>
          <w:noProof/>
          <w:szCs w:val="24"/>
        </w:rPr>
        <w:t xml:space="preserve">CD4+ T-cell counts and interleukin-8 and CCL-5 plasma concentrations discriminate disease severity in children with RSV infection. Pediatr Res. </w:t>
      </w:r>
      <w:r w:rsidRPr="00C47635">
        <w:rPr>
          <w:rFonts w:ascii="Calibri" w:hAnsi="Calibri" w:cs="Calibri"/>
          <w:b/>
          <w:bCs/>
          <w:noProof/>
          <w:szCs w:val="24"/>
        </w:rPr>
        <w:t>2013</w:t>
      </w:r>
      <w:r w:rsidRPr="00C47635">
        <w:rPr>
          <w:rFonts w:ascii="Calibri" w:hAnsi="Calibri" w:cs="Calibri"/>
          <w:noProof/>
          <w:szCs w:val="24"/>
        </w:rPr>
        <w:t xml:space="preserve">; 73(2):187–193. </w:t>
      </w:r>
    </w:p>
    <w:p w14:paraId="571D9BB0"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34. </w:t>
      </w:r>
      <w:r w:rsidRPr="00C47635">
        <w:rPr>
          <w:rFonts w:ascii="Calibri" w:hAnsi="Calibri" w:cs="Calibri"/>
          <w:noProof/>
          <w:szCs w:val="24"/>
        </w:rPr>
        <w:tab/>
        <w:t xml:space="preserve">Moreno-Solís G, Fernández-Gutiérrez F, Torres - Borrego J, Torcello-Gáspar R, Gómez-Chaparro Moreno JL, Pérez - Navero JL. Low serum 25-hydroxyvitamin D levels and bronchiolitis severity in Spanish infants. Eur J Pediatr. </w:t>
      </w:r>
      <w:r w:rsidRPr="00C47635">
        <w:rPr>
          <w:rFonts w:ascii="Calibri" w:hAnsi="Calibri" w:cs="Calibri"/>
          <w:b/>
          <w:bCs/>
          <w:noProof/>
          <w:szCs w:val="24"/>
        </w:rPr>
        <w:t>2015</w:t>
      </w:r>
      <w:r w:rsidRPr="00C47635">
        <w:rPr>
          <w:rFonts w:ascii="Calibri" w:hAnsi="Calibri" w:cs="Calibri"/>
          <w:noProof/>
          <w:szCs w:val="24"/>
        </w:rPr>
        <w:t xml:space="preserve">; 174(3):365–372. </w:t>
      </w:r>
    </w:p>
    <w:p w14:paraId="25EA8C9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35. </w:t>
      </w:r>
      <w:r w:rsidRPr="00C47635">
        <w:rPr>
          <w:rFonts w:ascii="Calibri" w:hAnsi="Calibri" w:cs="Calibri"/>
          <w:noProof/>
          <w:szCs w:val="24"/>
        </w:rPr>
        <w:tab/>
        <w:t xml:space="preserve">Hornsleth A, Klug B, Nir M, et al. Severity of respiratory syncytial virus disease related to type and genotype of virus and to cytokine values in nasopharyngeal secretions. Pediatr Infect Dis J. </w:t>
      </w:r>
      <w:r w:rsidRPr="00C47635">
        <w:rPr>
          <w:rFonts w:ascii="Calibri" w:hAnsi="Calibri" w:cs="Calibri"/>
          <w:b/>
          <w:bCs/>
          <w:noProof/>
          <w:szCs w:val="24"/>
        </w:rPr>
        <w:t>1998</w:t>
      </w:r>
      <w:r w:rsidRPr="00C47635">
        <w:rPr>
          <w:rFonts w:ascii="Calibri" w:hAnsi="Calibri" w:cs="Calibri"/>
          <w:noProof/>
          <w:szCs w:val="24"/>
        </w:rPr>
        <w:t xml:space="preserve">; 17(12):1114–1121. </w:t>
      </w:r>
    </w:p>
    <w:p w14:paraId="3220A55F"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36. </w:t>
      </w:r>
      <w:r w:rsidRPr="00C47635">
        <w:rPr>
          <w:rFonts w:ascii="Calibri" w:hAnsi="Calibri" w:cs="Calibri"/>
          <w:noProof/>
          <w:szCs w:val="24"/>
        </w:rPr>
        <w:tab/>
        <w:t xml:space="preserve">Teo SM, Mok D, Pham K, et al. The Infant Nasopharyngeal Microbiome Impacts Severity of Lower Respiratory Infection and Risk of Asthma Development. Cell Host Microbe. </w:t>
      </w:r>
      <w:r w:rsidRPr="00C47635">
        <w:rPr>
          <w:rFonts w:ascii="Calibri" w:hAnsi="Calibri" w:cs="Calibri"/>
          <w:b/>
          <w:bCs/>
          <w:noProof/>
          <w:szCs w:val="24"/>
        </w:rPr>
        <w:t>2015</w:t>
      </w:r>
      <w:r w:rsidRPr="00C47635">
        <w:rPr>
          <w:rFonts w:ascii="Calibri" w:hAnsi="Calibri" w:cs="Calibri"/>
          <w:noProof/>
          <w:szCs w:val="24"/>
        </w:rPr>
        <w:t xml:space="preserve">; 17(5):704–715. </w:t>
      </w:r>
    </w:p>
    <w:p w14:paraId="2974F48C"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37. </w:t>
      </w:r>
      <w:r w:rsidRPr="00C47635">
        <w:rPr>
          <w:rFonts w:ascii="Calibri" w:hAnsi="Calibri" w:cs="Calibri"/>
          <w:noProof/>
          <w:szCs w:val="24"/>
        </w:rPr>
        <w:tab/>
        <w:t xml:space="preserve">Teo SM, Tang HHF, Mok D, et al. Airway Microbiota Dynamics Uncover a Critical Window for Interplay of Pathogenic Bacteria and Allergy in Childhood Respiratory Disease. Cell Host Microbe. </w:t>
      </w:r>
      <w:r w:rsidRPr="00C47635">
        <w:rPr>
          <w:rFonts w:ascii="Calibri" w:hAnsi="Calibri" w:cs="Calibri"/>
          <w:b/>
          <w:bCs/>
          <w:noProof/>
          <w:szCs w:val="24"/>
        </w:rPr>
        <w:t>2018</w:t>
      </w:r>
      <w:r w:rsidRPr="00C47635">
        <w:rPr>
          <w:rFonts w:ascii="Calibri" w:hAnsi="Calibri" w:cs="Calibri"/>
          <w:noProof/>
          <w:szCs w:val="24"/>
        </w:rPr>
        <w:t xml:space="preserve">; 24(3):341-352.e5. </w:t>
      </w:r>
    </w:p>
    <w:p w14:paraId="06D659D5"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38. </w:t>
      </w:r>
      <w:r w:rsidRPr="00C47635">
        <w:rPr>
          <w:rFonts w:ascii="Calibri" w:hAnsi="Calibri" w:cs="Calibri"/>
          <w:noProof/>
          <w:szCs w:val="24"/>
        </w:rPr>
        <w:tab/>
        <w:t xml:space="preserve">Suárez-Arrabal MC, Mella C, Lopez SM, et al. Nasopharyngeal bacterial burden and antibiotics: Influence on inflammatory markers and disease severity in infants with respiratory syncytial virus bronchiolitis. J Infect. </w:t>
      </w:r>
      <w:r w:rsidRPr="00C47635">
        <w:rPr>
          <w:rFonts w:ascii="Calibri" w:hAnsi="Calibri" w:cs="Calibri"/>
          <w:b/>
          <w:bCs/>
          <w:noProof/>
          <w:szCs w:val="24"/>
        </w:rPr>
        <w:t>2015</w:t>
      </w:r>
      <w:r w:rsidRPr="00C47635">
        <w:rPr>
          <w:rFonts w:ascii="Calibri" w:hAnsi="Calibri" w:cs="Calibri"/>
          <w:noProof/>
          <w:szCs w:val="24"/>
        </w:rPr>
        <w:t xml:space="preserve">; 71(4):458–469. </w:t>
      </w:r>
    </w:p>
    <w:p w14:paraId="6840F1FB"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39. </w:t>
      </w:r>
      <w:r w:rsidRPr="00C47635">
        <w:rPr>
          <w:rFonts w:ascii="Calibri" w:hAnsi="Calibri" w:cs="Calibri"/>
          <w:noProof/>
          <w:szCs w:val="24"/>
        </w:rPr>
        <w:tab/>
        <w:t xml:space="preserve">Jiang W, Wang T, Li L, Ji W, Wang Y, Yan Y. Impact of bacteria in nasal aspirates on disease severity of bronchiolitis. </w:t>
      </w:r>
      <w:r w:rsidRPr="007C2F71">
        <w:rPr>
          <w:rFonts w:ascii="Calibri" w:hAnsi="Calibri" w:cs="Calibri"/>
          <w:noProof/>
          <w:szCs w:val="24"/>
          <w:lang w:val="nl-BE"/>
        </w:rPr>
        <w:t xml:space="preserve">Infect Dis (Auckl). </w:t>
      </w:r>
      <w:r w:rsidRPr="007C2F71">
        <w:rPr>
          <w:rFonts w:ascii="Calibri" w:hAnsi="Calibri" w:cs="Calibri"/>
          <w:b/>
          <w:bCs/>
          <w:noProof/>
          <w:szCs w:val="24"/>
          <w:lang w:val="nl-BE"/>
        </w:rPr>
        <w:t>2016</w:t>
      </w:r>
      <w:r w:rsidRPr="007C2F71">
        <w:rPr>
          <w:rFonts w:ascii="Calibri" w:hAnsi="Calibri" w:cs="Calibri"/>
          <w:noProof/>
          <w:szCs w:val="24"/>
          <w:lang w:val="nl-BE"/>
        </w:rPr>
        <w:t xml:space="preserve">; 48(1):82–86. </w:t>
      </w:r>
    </w:p>
    <w:p w14:paraId="1E900D77"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40. </w:t>
      </w:r>
      <w:r w:rsidRPr="007C2F71">
        <w:rPr>
          <w:rFonts w:ascii="Calibri" w:hAnsi="Calibri" w:cs="Calibri"/>
          <w:noProof/>
          <w:szCs w:val="24"/>
          <w:lang w:val="nl-BE"/>
        </w:rPr>
        <w:tab/>
        <w:t xml:space="preserve">Steenhuijsen Piters WAA de, Heinonen S, Hasrat R, et al. </w:t>
      </w:r>
      <w:r w:rsidRPr="00C47635">
        <w:rPr>
          <w:rFonts w:ascii="Calibri" w:hAnsi="Calibri" w:cs="Calibri"/>
          <w:noProof/>
          <w:szCs w:val="24"/>
        </w:rPr>
        <w:t xml:space="preserve">Nasopharyngeal Microbiota, Host Transcriptome, and Disease Severity in Children with Respiratory Syncytial Virus Infection. Am J Respir Crit Care Med. </w:t>
      </w:r>
      <w:r w:rsidRPr="00C47635">
        <w:rPr>
          <w:rFonts w:ascii="Calibri" w:hAnsi="Calibri" w:cs="Calibri"/>
          <w:b/>
          <w:bCs/>
          <w:noProof/>
          <w:szCs w:val="24"/>
        </w:rPr>
        <w:t>2016</w:t>
      </w:r>
      <w:r w:rsidRPr="00C47635">
        <w:rPr>
          <w:rFonts w:ascii="Calibri" w:hAnsi="Calibri" w:cs="Calibri"/>
          <w:noProof/>
          <w:szCs w:val="24"/>
        </w:rPr>
        <w:t xml:space="preserve">; 194(9):1104–1115. </w:t>
      </w:r>
    </w:p>
    <w:p w14:paraId="17615B8F"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41. </w:t>
      </w:r>
      <w:r w:rsidRPr="00C47635">
        <w:rPr>
          <w:rFonts w:ascii="Calibri" w:hAnsi="Calibri" w:cs="Calibri"/>
          <w:noProof/>
          <w:szCs w:val="24"/>
        </w:rPr>
        <w:tab/>
        <w:t xml:space="preserve">Ederveen THA, Ferwerda G, Ahout IM, et al. Haemophilus is overrepresented in the nasopharynx of infants hospitalized with RSV infection and associated with increased viral load and enhanced mucosal CXCL8 responses. Microbiome. </w:t>
      </w:r>
      <w:r w:rsidRPr="00C47635">
        <w:rPr>
          <w:rFonts w:ascii="Calibri" w:hAnsi="Calibri" w:cs="Calibri"/>
          <w:b/>
          <w:bCs/>
          <w:noProof/>
          <w:szCs w:val="24"/>
        </w:rPr>
        <w:t>2018</w:t>
      </w:r>
      <w:r w:rsidRPr="00C47635">
        <w:rPr>
          <w:rFonts w:ascii="Calibri" w:hAnsi="Calibri" w:cs="Calibri"/>
          <w:noProof/>
          <w:szCs w:val="24"/>
        </w:rPr>
        <w:t xml:space="preserve">; 6(1):10. </w:t>
      </w:r>
    </w:p>
    <w:p w14:paraId="0D0241D0"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42. </w:t>
      </w:r>
      <w:r w:rsidRPr="00C47635">
        <w:rPr>
          <w:rFonts w:ascii="Calibri" w:hAnsi="Calibri" w:cs="Calibri"/>
          <w:noProof/>
          <w:szCs w:val="24"/>
        </w:rPr>
        <w:tab/>
        <w:t xml:space="preserve">Brealey JC, Chappell KJ, Galbraith S, et al. Streptococcus pneumoniae colonization of the nasopharynx is associated with increased severity during respiratory syncytial virus infection in young children. Respirology. </w:t>
      </w:r>
      <w:r w:rsidRPr="00C47635">
        <w:rPr>
          <w:rFonts w:ascii="Calibri" w:hAnsi="Calibri" w:cs="Calibri"/>
          <w:b/>
          <w:bCs/>
          <w:noProof/>
          <w:szCs w:val="24"/>
        </w:rPr>
        <w:t>2018</w:t>
      </w:r>
      <w:r w:rsidRPr="00C47635">
        <w:rPr>
          <w:rFonts w:ascii="Calibri" w:hAnsi="Calibri" w:cs="Calibri"/>
          <w:noProof/>
          <w:szCs w:val="24"/>
        </w:rPr>
        <w:t xml:space="preserve">; 23(2):220–227. </w:t>
      </w:r>
    </w:p>
    <w:p w14:paraId="2AA37944"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43. </w:t>
      </w:r>
      <w:r w:rsidRPr="00C47635">
        <w:rPr>
          <w:rFonts w:ascii="Calibri" w:hAnsi="Calibri" w:cs="Calibri"/>
          <w:noProof/>
          <w:szCs w:val="24"/>
        </w:rPr>
        <w:tab/>
        <w:t xml:space="preserve">Bendelja K, Gagro A, Bace A, et al. Predominant type-2 response in infants with respiratory syncytial virus (RSV) infection demonstrated by cytokine flow cytometry. </w:t>
      </w:r>
      <w:r w:rsidRPr="007C2F71">
        <w:rPr>
          <w:rFonts w:ascii="Calibri" w:hAnsi="Calibri" w:cs="Calibri"/>
          <w:noProof/>
          <w:szCs w:val="24"/>
          <w:lang w:val="nl-BE"/>
        </w:rPr>
        <w:t xml:space="preserve">Clin Exp Immunol. </w:t>
      </w:r>
      <w:r w:rsidRPr="007C2F71">
        <w:rPr>
          <w:rFonts w:ascii="Calibri" w:hAnsi="Calibri" w:cs="Calibri"/>
          <w:b/>
          <w:bCs/>
          <w:noProof/>
          <w:szCs w:val="24"/>
          <w:lang w:val="nl-BE"/>
        </w:rPr>
        <w:t>2000</w:t>
      </w:r>
      <w:r w:rsidRPr="007C2F71">
        <w:rPr>
          <w:rFonts w:ascii="Calibri" w:hAnsi="Calibri" w:cs="Calibri"/>
          <w:noProof/>
          <w:szCs w:val="24"/>
          <w:lang w:val="nl-BE"/>
        </w:rPr>
        <w:t xml:space="preserve">; 121(2):332–338. </w:t>
      </w:r>
    </w:p>
    <w:p w14:paraId="5C700217"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44. </w:t>
      </w:r>
      <w:r w:rsidRPr="007C2F71">
        <w:rPr>
          <w:rFonts w:ascii="Calibri" w:hAnsi="Calibri" w:cs="Calibri"/>
          <w:noProof/>
          <w:szCs w:val="24"/>
          <w:lang w:val="nl-BE"/>
        </w:rPr>
        <w:tab/>
        <w:t xml:space="preserve">Aberle JH, Aberle SW, Dworzak MN, et al. </w:t>
      </w:r>
      <w:r w:rsidRPr="00C47635">
        <w:rPr>
          <w:rFonts w:ascii="Calibri" w:hAnsi="Calibri" w:cs="Calibri"/>
          <w:noProof/>
          <w:szCs w:val="24"/>
        </w:rPr>
        <w:t xml:space="preserve">Reduced interferon-gamma expression in peripheral blood mononuclear cells of infants with severe respiratory syncytial virus disease. Am J Respir Crit Care Med. </w:t>
      </w:r>
      <w:r w:rsidRPr="00C47635">
        <w:rPr>
          <w:rFonts w:ascii="Calibri" w:hAnsi="Calibri" w:cs="Calibri"/>
          <w:b/>
          <w:bCs/>
          <w:noProof/>
          <w:szCs w:val="24"/>
        </w:rPr>
        <w:t>1999</w:t>
      </w:r>
      <w:r w:rsidRPr="00C47635">
        <w:rPr>
          <w:rFonts w:ascii="Calibri" w:hAnsi="Calibri" w:cs="Calibri"/>
          <w:noProof/>
          <w:szCs w:val="24"/>
        </w:rPr>
        <w:t xml:space="preserve">; 160(4):1263–1268. </w:t>
      </w:r>
    </w:p>
    <w:p w14:paraId="500D04C5"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45. </w:t>
      </w:r>
      <w:r w:rsidRPr="00C47635">
        <w:rPr>
          <w:rFonts w:ascii="Calibri" w:hAnsi="Calibri" w:cs="Calibri"/>
          <w:noProof/>
          <w:szCs w:val="24"/>
        </w:rPr>
        <w:tab/>
        <w:t xml:space="preserve">Bont L, Heijnen CJ, Kavelaars A, et al. Peripheral blood cytokine responses and disease severity in respiratory syncytial virus bronchiolitis. Eur Respir J. </w:t>
      </w:r>
      <w:r w:rsidRPr="00C47635">
        <w:rPr>
          <w:rFonts w:ascii="Calibri" w:hAnsi="Calibri" w:cs="Calibri"/>
          <w:b/>
          <w:bCs/>
          <w:noProof/>
          <w:szCs w:val="24"/>
        </w:rPr>
        <w:t>1999</w:t>
      </w:r>
      <w:r w:rsidRPr="00C47635">
        <w:rPr>
          <w:rFonts w:ascii="Calibri" w:hAnsi="Calibri" w:cs="Calibri"/>
          <w:noProof/>
          <w:szCs w:val="24"/>
        </w:rPr>
        <w:t xml:space="preserve">; 14(1):144–149. </w:t>
      </w:r>
    </w:p>
    <w:p w14:paraId="1E7CE04C"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46. </w:t>
      </w:r>
      <w:r w:rsidRPr="00C47635">
        <w:rPr>
          <w:rFonts w:ascii="Calibri" w:hAnsi="Calibri" w:cs="Calibri"/>
          <w:noProof/>
          <w:szCs w:val="24"/>
        </w:rPr>
        <w:tab/>
        <w:t xml:space="preserve">Pinto RA, Arredondo SM, Bono MR, Gaggero AA, Díaz V, Dı P V. T Helper 1 / T Helper 2 Cytokine Imbalance in Respiratory Syncytial Virus Infection Is Associated With Increased Endogenous Plasma Cortisol. Pediatrics. </w:t>
      </w:r>
      <w:r w:rsidRPr="00C47635">
        <w:rPr>
          <w:rFonts w:ascii="Calibri" w:hAnsi="Calibri" w:cs="Calibri"/>
          <w:b/>
          <w:bCs/>
          <w:noProof/>
          <w:szCs w:val="24"/>
        </w:rPr>
        <w:t>2006</w:t>
      </w:r>
      <w:r w:rsidRPr="00C47635">
        <w:rPr>
          <w:rFonts w:ascii="Calibri" w:hAnsi="Calibri" w:cs="Calibri"/>
          <w:noProof/>
          <w:szCs w:val="24"/>
        </w:rPr>
        <w:t xml:space="preserve">; 117(e878). </w:t>
      </w:r>
    </w:p>
    <w:p w14:paraId="37B57836"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lastRenderedPageBreak/>
        <w:t xml:space="preserve">47. </w:t>
      </w:r>
      <w:r w:rsidRPr="00C47635">
        <w:rPr>
          <w:rFonts w:ascii="Calibri" w:hAnsi="Calibri" w:cs="Calibri"/>
          <w:noProof/>
          <w:szCs w:val="24"/>
        </w:rPr>
        <w:tab/>
        <w:t xml:space="preserve">Fernandez AJ, Roine I, Vasquez A, et al. Soluble interleukin-2 receptor (sCD25) and interleukin-10 plasma concentrations are associated with severity of primary respiratory syncytial virus (RSV) infection. </w:t>
      </w:r>
      <w:r w:rsidRPr="007C2F71">
        <w:rPr>
          <w:rFonts w:ascii="Calibri" w:hAnsi="Calibri" w:cs="Calibri"/>
          <w:noProof/>
          <w:szCs w:val="24"/>
          <w:lang w:val="nl-BE"/>
        </w:rPr>
        <w:t xml:space="preserve">Eur Cytokine Netw. </w:t>
      </w:r>
      <w:r w:rsidRPr="007C2F71">
        <w:rPr>
          <w:rFonts w:ascii="Calibri" w:hAnsi="Calibri" w:cs="Calibri"/>
          <w:b/>
          <w:bCs/>
          <w:noProof/>
          <w:szCs w:val="24"/>
          <w:lang w:val="nl-BE"/>
        </w:rPr>
        <w:t>2005</w:t>
      </w:r>
      <w:r w:rsidRPr="007C2F71">
        <w:rPr>
          <w:rFonts w:ascii="Calibri" w:hAnsi="Calibri" w:cs="Calibri"/>
          <w:noProof/>
          <w:szCs w:val="24"/>
          <w:lang w:val="nl-BE"/>
        </w:rPr>
        <w:t xml:space="preserve">; 16(1):81–90. </w:t>
      </w:r>
    </w:p>
    <w:p w14:paraId="47D176B9"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7C2F71">
        <w:rPr>
          <w:rFonts w:ascii="Calibri" w:hAnsi="Calibri" w:cs="Calibri"/>
          <w:noProof/>
          <w:szCs w:val="24"/>
          <w:lang w:val="nl-BE"/>
        </w:rPr>
        <w:t xml:space="preserve">48. </w:t>
      </w:r>
      <w:r w:rsidRPr="007C2F71">
        <w:rPr>
          <w:rFonts w:ascii="Calibri" w:hAnsi="Calibri" w:cs="Calibri"/>
          <w:noProof/>
          <w:szCs w:val="24"/>
          <w:lang w:val="nl-BE"/>
        </w:rPr>
        <w:tab/>
        <w:t xml:space="preserve">Brandenburg AH, Kleinjan A, Land B van Het, et al. </w:t>
      </w:r>
      <w:r w:rsidRPr="00C47635">
        <w:rPr>
          <w:rFonts w:ascii="Calibri" w:hAnsi="Calibri" w:cs="Calibri"/>
          <w:noProof/>
          <w:szCs w:val="24"/>
        </w:rPr>
        <w:t xml:space="preserve">Type 1-like immune response is found in children with respiratory syncytial virus infection regardless of clinical severity. </w:t>
      </w:r>
      <w:r w:rsidRPr="007C2F71">
        <w:rPr>
          <w:rFonts w:ascii="Calibri" w:hAnsi="Calibri" w:cs="Calibri"/>
          <w:noProof/>
          <w:szCs w:val="24"/>
          <w:lang w:val="nl-BE"/>
        </w:rPr>
        <w:t xml:space="preserve">J Med Virol. </w:t>
      </w:r>
      <w:r w:rsidRPr="007C2F71">
        <w:rPr>
          <w:rFonts w:ascii="Calibri" w:hAnsi="Calibri" w:cs="Calibri"/>
          <w:b/>
          <w:bCs/>
          <w:noProof/>
          <w:szCs w:val="24"/>
          <w:lang w:val="nl-BE"/>
        </w:rPr>
        <w:t>2000</w:t>
      </w:r>
      <w:r w:rsidRPr="007C2F71">
        <w:rPr>
          <w:rFonts w:ascii="Calibri" w:hAnsi="Calibri" w:cs="Calibri"/>
          <w:noProof/>
          <w:szCs w:val="24"/>
          <w:lang w:val="nl-BE"/>
        </w:rPr>
        <w:t xml:space="preserve">; 62(2):267–277. </w:t>
      </w:r>
    </w:p>
    <w:p w14:paraId="49C47F82"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49. </w:t>
      </w:r>
      <w:r w:rsidRPr="007C2F71">
        <w:rPr>
          <w:rFonts w:ascii="Calibri" w:hAnsi="Calibri" w:cs="Calibri"/>
          <w:noProof/>
          <w:szCs w:val="24"/>
          <w:lang w:val="nl-BE"/>
        </w:rPr>
        <w:tab/>
        <w:t xml:space="preserve">Larrañaga CL, Ampuero SL, Luchsinger VF, et al. </w:t>
      </w:r>
      <w:r w:rsidRPr="00C47635">
        <w:rPr>
          <w:rFonts w:ascii="Calibri" w:hAnsi="Calibri" w:cs="Calibri"/>
          <w:noProof/>
          <w:szCs w:val="24"/>
        </w:rPr>
        <w:t xml:space="preserve">Impaired Immune Response in Severe Human Lower Tract Respiratory Infection by Respiratory Syncytial Virus. Pediatr Infect Dis J. </w:t>
      </w:r>
      <w:r w:rsidRPr="00C47635">
        <w:rPr>
          <w:rFonts w:ascii="Calibri" w:hAnsi="Calibri" w:cs="Calibri"/>
          <w:b/>
          <w:bCs/>
          <w:noProof/>
          <w:szCs w:val="24"/>
        </w:rPr>
        <w:t>2009</w:t>
      </w:r>
      <w:r w:rsidRPr="00C47635">
        <w:rPr>
          <w:rFonts w:ascii="Calibri" w:hAnsi="Calibri" w:cs="Calibri"/>
          <w:noProof/>
          <w:szCs w:val="24"/>
        </w:rPr>
        <w:t xml:space="preserve">; 28(10):867–873. </w:t>
      </w:r>
    </w:p>
    <w:p w14:paraId="125C7213"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50. </w:t>
      </w:r>
      <w:r w:rsidRPr="00C47635">
        <w:rPr>
          <w:rFonts w:ascii="Calibri" w:hAnsi="Calibri" w:cs="Calibri"/>
          <w:noProof/>
          <w:szCs w:val="24"/>
        </w:rPr>
        <w:tab/>
        <w:t xml:space="preserve">Chen Z, Mao JH, Du LZ, Tang YM. Association of cytokine responses with disease severity in infants with respiratory syncytial virus infection. </w:t>
      </w:r>
      <w:r w:rsidRPr="007C2F71">
        <w:rPr>
          <w:rFonts w:ascii="Calibri" w:hAnsi="Calibri" w:cs="Calibri"/>
          <w:noProof/>
          <w:szCs w:val="24"/>
          <w:lang w:val="nl-BE"/>
        </w:rPr>
        <w:t xml:space="preserve">Acta Paediatr Int J Paediatr. </w:t>
      </w:r>
      <w:r w:rsidRPr="007C2F71">
        <w:rPr>
          <w:rFonts w:ascii="Calibri" w:hAnsi="Calibri" w:cs="Calibri"/>
          <w:b/>
          <w:bCs/>
          <w:noProof/>
          <w:szCs w:val="24"/>
          <w:lang w:val="nl-BE"/>
        </w:rPr>
        <w:t>2002</w:t>
      </w:r>
      <w:r w:rsidRPr="007C2F71">
        <w:rPr>
          <w:rFonts w:ascii="Calibri" w:hAnsi="Calibri" w:cs="Calibri"/>
          <w:noProof/>
          <w:szCs w:val="24"/>
          <w:lang w:val="nl-BE"/>
        </w:rPr>
        <w:t xml:space="preserve">; 91(9):914–922. </w:t>
      </w:r>
    </w:p>
    <w:p w14:paraId="7F910031"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51. </w:t>
      </w:r>
      <w:r w:rsidRPr="007C2F71">
        <w:rPr>
          <w:rFonts w:ascii="Calibri" w:hAnsi="Calibri" w:cs="Calibri"/>
          <w:noProof/>
          <w:szCs w:val="24"/>
          <w:lang w:val="nl-BE"/>
        </w:rPr>
        <w:tab/>
        <w:t xml:space="preserve">Bont L, Kavelaars A, Heijnen CJ, et al. </w:t>
      </w:r>
      <w:r w:rsidRPr="00C47635">
        <w:rPr>
          <w:rFonts w:ascii="Calibri" w:hAnsi="Calibri" w:cs="Calibri"/>
          <w:noProof/>
          <w:szCs w:val="24"/>
        </w:rPr>
        <w:t xml:space="preserve">Monocyte interleukin-12 production is inversely related to duration of respiratory failure in respiratory syncytial virus bronchiolitis. J Infect Dis. </w:t>
      </w:r>
      <w:r w:rsidRPr="00C47635">
        <w:rPr>
          <w:rFonts w:ascii="Calibri" w:hAnsi="Calibri" w:cs="Calibri"/>
          <w:b/>
          <w:bCs/>
          <w:noProof/>
          <w:szCs w:val="24"/>
        </w:rPr>
        <w:t>2000</w:t>
      </w:r>
      <w:r w:rsidRPr="00C47635">
        <w:rPr>
          <w:rFonts w:ascii="Calibri" w:hAnsi="Calibri" w:cs="Calibri"/>
          <w:noProof/>
          <w:szCs w:val="24"/>
        </w:rPr>
        <w:t xml:space="preserve">; 181(5):1772–1775. </w:t>
      </w:r>
    </w:p>
    <w:p w14:paraId="78C147F7" w14:textId="77777777" w:rsidR="00C47635" w:rsidRPr="007C2F71" w:rsidRDefault="00C47635" w:rsidP="00C47635">
      <w:pPr>
        <w:widowControl w:val="0"/>
        <w:autoSpaceDE w:val="0"/>
        <w:autoSpaceDN w:val="0"/>
        <w:adjustRightInd w:val="0"/>
        <w:spacing w:line="240" w:lineRule="auto"/>
        <w:ind w:left="640" w:hanging="640"/>
        <w:rPr>
          <w:rFonts w:ascii="Calibri" w:hAnsi="Calibri" w:cs="Calibri"/>
          <w:noProof/>
          <w:szCs w:val="24"/>
          <w:lang w:val="nl-BE"/>
        </w:rPr>
      </w:pPr>
      <w:r w:rsidRPr="00C47635">
        <w:rPr>
          <w:rFonts w:ascii="Calibri" w:hAnsi="Calibri" w:cs="Calibri"/>
          <w:noProof/>
          <w:szCs w:val="24"/>
        </w:rPr>
        <w:t xml:space="preserve">52. </w:t>
      </w:r>
      <w:r w:rsidRPr="00C47635">
        <w:rPr>
          <w:rFonts w:ascii="Calibri" w:hAnsi="Calibri" w:cs="Calibri"/>
          <w:noProof/>
          <w:szCs w:val="24"/>
        </w:rPr>
        <w:tab/>
        <w:t xml:space="preserve">Mella C, Suarez-Arrabal MC, Lopez S, et al. Innate Immune Dysfunction is Associated with Enhanced Disease Severity In Infants with Severe Respiratory Syncytial Virus Bronchiolitis. </w:t>
      </w:r>
      <w:r w:rsidRPr="007C2F71">
        <w:rPr>
          <w:rFonts w:ascii="Calibri" w:hAnsi="Calibri" w:cs="Calibri"/>
          <w:noProof/>
          <w:szCs w:val="24"/>
          <w:lang w:val="nl-BE"/>
        </w:rPr>
        <w:t xml:space="preserve">J Infect Dis. </w:t>
      </w:r>
      <w:r w:rsidRPr="007C2F71">
        <w:rPr>
          <w:rFonts w:ascii="Calibri" w:hAnsi="Calibri" w:cs="Calibri"/>
          <w:b/>
          <w:bCs/>
          <w:noProof/>
          <w:szCs w:val="24"/>
          <w:lang w:val="nl-BE"/>
        </w:rPr>
        <w:t>2013</w:t>
      </w:r>
      <w:r w:rsidRPr="007C2F71">
        <w:rPr>
          <w:rFonts w:ascii="Calibri" w:hAnsi="Calibri" w:cs="Calibri"/>
          <w:noProof/>
          <w:szCs w:val="24"/>
          <w:lang w:val="nl-BE"/>
        </w:rPr>
        <w:t xml:space="preserve">; 207(4):564–573. </w:t>
      </w:r>
    </w:p>
    <w:p w14:paraId="29F2CBCA"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7C2F71">
        <w:rPr>
          <w:rFonts w:ascii="Calibri" w:hAnsi="Calibri" w:cs="Calibri"/>
          <w:noProof/>
          <w:szCs w:val="24"/>
          <w:lang w:val="nl-BE"/>
        </w:rPr>
        <w:t xml:space="preserve">53. </w:t>
      </w:r>
      <w:r w:rsidRPr="007C2F71">
        <w:rPr>
          <w:rFonts w:ascii="Calibri" w:hAnsi="Calibri" w:cs="Calibri"/>
          <w:noProof/>
          <w:szCs w:val="24"/>
          <w:lang w:val="nl-BE"/>
        </w:rPr>
        <w:tab/>
        <w:t xml:space="preserve">Bont L, Heijnen CJ, Kavelaars A, et al. </w:t>
      </w:r>
      <w:r w:rsidRPr="00C47635">
        <w:rPr>
          <w:rFonts w:ascii="Calibri" w:hAnsi="Calibri" w:cs="Calibri"/>
          <w:noProof/>
          <w:szCs w:val="24"/>
        </w:rPr>
        <w:t xml:space="preserve">Peripheral blood cytokine responses and disease severity in respiratory syncytial virus bronchiolitis. Eur Respir J. </w:t>
      </w:r>
      <w:r w:rsidRPr="00C47635">
        <w:rPr>
          <w:rFonts w:ascii="Calibri" w:hAnsi="Calibri" w:cs="Calibri"/>
          <w:b/>
          <w:bCs/>
          <w:noProof/>
          <w:szCs w:val="24"/>
        </w:rPr>
        <w:t>1999</w:t>
      </w:r>
      <w:r w:rsidRPr="00C47635">
        <w:rPr>
          <w:rFonts w:ascii="Calibri" w:hAnsi="Calibri" w:cs="Calibri"/>
          <w:noProof/>
          <w:szCs w:val="24"/>
        </w:rPr>
        <w:t xml:space="preserve">; 14(1):144–9. </w:t>
      </w:r>
    </w:p>
    <w:p w14:paraId="6280BE00"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54. </w:t>
      </w:r>
      <w:r w:rsidRPr="00C47635">
        <w:rPr>
          <w:rFonts w:ascii="Calibri" w:hAnsi="Calibri" w:cs="Calibri"/>
          <w:noProof/>
          <w:szCs w:val="24"/>
        </w:rPr>
        <w:tab/>
        <w:t xml:space="preserve">Mansbach JM, Hasegawa K, Ajami NJ, et al. Serum LL-37 Levels Associated With Severity of Bronchiolitis and Viral Etiology. Clin Infect Dis. </w:t>
      </w:r>
      <w:r w:rsidRPr="00C47635">
        <w:rPr>
          <w:rFonts w:ascii="Calibri" w:hAnsi="Calibri" w:cs="Calibri"/>
          <w:b/>
          <w:bCs/>
          <w:noProof/>
          <w:szCs w:val="24"/>
        </w:rPr>
        <w:t>2017</w:t>
      </w:r>
      <w:r w:rsidRPr="00C47635">
        <w:rPr>
          <w:rFonts w:ascii="Calibri" w:hAnsi="Calibri" w:cs="Calibri"/>
          <w:noProof/>
          <w:szCs w:val="24"/>
        </w:rPr>
        <w:t xml:space="preserve">; 65(6):967–975. </w:t>
      </w:r>
    </w:p>
    <w:p w14:paraId="0005F9FE"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szCs w:val="24"/>
        </w:rPr>
      </w:pPr>
      <w:r w:rsidRPr="00C47635">
        <w:rPr>
          <w:rFonts w:ascii="Calibri" w:hAnsi="Calibri" w:cs="Calibri"/>
          <w:noProof/>
          <w:szCs w:val="24"/>
        </w:rPr>
        <w:t xml:space="preserve">55. </w:t>
      </w:r>
      <w:r w:rsidRPr="00C47635">
        <w:rPr>
          <w:rFonts w:ascii="Calibri" w:hAnsi="Calibri" w:cs="Calibri"/>
          <w:noProof/>
          <w:szCs w:val="24"/>
        </w:rPr>
        <w:tab/>
        <w:t xml:space="preserve">Moreno-Solís G, Torres-Borrego J, la Torre-Aguilar MJ de, Fernández-Gutiérrez F, Llorente-Cantarero FJ, Pérez-Navero JL. Analysis of the local and systemic inflammatory response in hospitalized infants with respiratory syncitial virus bronchiolitis. Allergol Immunopathol (Madr). </w:t>
      </w:r>
      <w:r w:rsidRPr="00C47635">
        <w:rPr>
          <w:rFonts w:ascii="Calibri" w:hAnsi="Calibri" w:cs="Calibri"/>
          <w:b/>
          <w:bCs/>
          <w:noProof/>
          <w:szCs w:val="24"/>
        </w:rPr>
        <w:t>2015</w:t>
      </w:r>
      <w:r w:rsidRPr="00C47635">
        <w:rPr>
          <w:rFonts w:ascii="Calibri" w:hAnsi="Calibri" w:cs="Calibri"/>
          <w:noProof/>
          <w:szCs w:val="24"/>
        </w:rPr>
        <w:t xml:space="preserve">; 43(3):264–271. </w:t>
      </w:r>
    </w:p>
    <w:p w14:paraId="00543FA6" w14:textId="77777777" w:rsidR="00C47635" w:rsidRPr="00C47635" w:rsidRDefault="00C47635" w:rsidP="00C47635">
      <w:pPr>
        <w:widowControl w:val="0"/>
        <w:autoSpaceDE w:val="0"/>
        <w:autoSpaceDN w:val="0"/>
        <w:adjustRightInd w:val="0"/>
        <w:spacing w:line="240" w:lineRule="auto"/>
        <w:ind w:left="640" w:hanging="640"/>
        <w:rPr>
          <w:rFonts w:ascii="Calibri" w:hAnsi="Calibri" w:cs="Calibri"/>
          <w:noProof/>
        </w:rPr>
      </w:pPr>
      <w:r w:rsidRPr="00C47635">
        <w:rPr>
          <w:rFonts w:ascii="Calibri" w:hAnsi="Calibri" w:cs="Calibri"/>
          <w:noProof/>
          <w:szCs w:val="24"/>
        </w:rPr>
        <w:t xml:space="preserve">56. </w:t>
      </w:r>
      <w:r w:rsidRPr="00C47635">
        <w:rPr>
          <w:rFonts w:ascii="Calibri" w:hAnsi="Calibri" w:cs="Calibri"/>
          <w:noProof/>
          <w:szCs w:val="24"/>
        </w:rPr>
        <w:tab/>
        <w:t xml:space="preserve">Geevarghese B, Weinberg A. Cell-mediated immune responses to respiratory syncytial virus infection: magnitude, kinetics, and correlates with morbidity and age. Hum Vaccin Immunother. </w:t>
      </w:r>
      <w:r w:rsidRPr="00C47635">
        <w:rPr>
          <w:rFonts w:ascii="Calibri" w:hAnsi="Calibri" w:cs="Calibri"/>
          <w:b/>
          <w:bCs/>
          <w:noProof/>
          <w:szCs w:val="24"/>
        </w:rPr>
        <w:t>2014</w:t>
      </w:r>
      <w:r w:rsidRPr="00C47635">
        <w:rPr>
          <w:rFonts w:ascii="Calibri" w:hAnsi="Calibri" w:cs="Calibri"/>
          <w:noProof/>
          <w:szCs w:val="24"/>
        </w:rPr>
        <w:t xml:space="preserve">; 10(4):1047–1056. </w:t>
      </w:r>
    </w:p>
    <w:p w14:paraId="478EFDB9" w14:textId="0323F132" w:rsidR="003C19C4" w:rsidRPr="00F03241" w:rsidRDefault="00A7581E">
      <w:r>
        <w:fldChar w:fldCharType="end"/>
      </w:r>
    </w:p>
    <w:sectPr w:rsidR="003C19C4" w:rsidRPr="00F03241" w:rsidSect="00DE528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C508" w14:textId="77777777" w:rsidR="00CB2B2E" w:rsidRDefault="00CB2B2E" w:rsidP="007713E3">
      <w:pPr>
        <w:spacing w:after="0" w:line="240" w:lineRule="auto"/>
      </w:pPr>
      <w:r>
        <w:separator/>
      </w:r>
    </w:p>
  </w:endnote>
  <w:endnote w:type="continuationSeparator" w:id="0">
    <w:p w14:paraId="264891BE" w14:textId="77777777" w:rsidR="00CB2B2E" w:rsidRDefault="00CB2B2E" w:rsidP="0077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142394"/>
      <w:docPartObj>
        <w:docPartGallery w:val="Page Numbers (Bottom of Page)"/>
        <w:docPartUnique/>
      </w:docPartObj>
    </w:sdtPr>
    <w:sdtEndPr>
      <w:rPr>
        <w:noProof/>
      </w:rPr>
    </w:sdtEndPr>
    <w:sdtContent>
      <w:p w14:paraId="5146DB87" w14:textId="68221CBE" w:rsidR="00EF00EA" w:rsidRDefault="00EF0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9F473" w14:textId="77777777" w:rsidR="00EF00EA" w:rsidRDefault="00EF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6D997" w14:textId="77777777" w:rsidR="00CB2B2E" w:rsidRDefault="00CB2B2E" w:rsidP="007713E3">
      <w:pPr>
        <w:spacing w:after="0" w:line="240" w:lineRule="auto"/>
      </w:pPr>
      <w:r>
        <w:separator/>
      </w:r>
    </w:p>
  </w:footnote>
  <w:footnote w:type="continuationSeparator" w:id="0">
    <w:p w14:paraId="2BC76A5B" w14:textId="77777777" w:rsidR="00CB2B2E" w:rsidRDefault="00CB2B2E" w:rsidP="0077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ListNumber"/>
      <w:lvlText w:val="%1."/>
      <w:lvlJc w:val="left"/>
      <w:pPr>
        <w:ind w:left="360" w:hanging="360"/>
      </w:pPr>
      <w:rPr>
        <w:rFonts w:hint="default"/>
        <w:color w:val="4F9237"/>
      </w:rPr>
    </w:lvl>
  </w:abstractNum>
  <w:abstractNum w:abstractNumId="8" w15:restartNumberingAfterBreak="0">
    <w:nsid w:val="08362014"/>
    <w:multiLevelType w:val="hybridMultilevel"/>
    <w:tmpl w:val="C06C6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74CCB"/>
    <w:multiLevelType w:val="hybridMultilevel"/>
    <w:tmpl w:val="30D49184"/>
    <w:lvl w:ilvl="0" w:tplc="C4D60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EB57B89"/>
    <w:multiLevelType w:val="hybridMultilevel"/>
    <w:tmpl w:val="8EA86166"/>
    <w:lvl w:ilvl="0" w:tplc="341214E2">
      <w:start w:val="400"/>
      <w:numFmt w:val="bullet"/>
      <w:lvlText w:val="-"/>
      <w:lvlJc w:val="left"/>
      <w:pPr>
        <w:ind w:left="720" w:hanging="360"/>
      </w:pPr>
      <w:rPr>
        <w:rFonts w:ascii="Cambria Math" w:eastAsia="Times New Roman"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11EC8"/>
    <w:multiLevelType w:val="hybridMultilevel"/>
    <w:tmpl w:val="0214F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AC3AB1"/>
    <w:multiLevelType w:val="hybridMultilevel"/>
    <w:tmpl w:val="1F6E0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ED7D31"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751D9A"/>
    <w:multiLevelType w:val="singleLevel"/>
    <w:tmpl w:val="68422806"/>
    <w:lvl w:ilvl="0">
      <w:start w:val="1"/>
      <w:numFmt w:val="bullet"/>
      <w:lvlText w:val=""/>
      <w:lvlJc w:val="left"/>
      <w:pPr>
        <w:tabs>
          <w:tab w:val="num" w:pos="360"/>
        </w:tabs>
        <w:ind w:left="360" w:hanging="360"/>
      </w:pPr>
      <w:rPr>
        <w:rFonts w:ascii="Wingdings" w:hAnsi="Wingdings" w:cs="Times New Roman" w:hint="default"/>
        <w:sz w:val="20"/>
        <w:szCs w:val="20"/>
      </w:rPr>
    </w:lvl>
  </w:abstractNum>
  <w:abstractNum w:abstractNumId="16" w15:restartNumberingAfterBreak="0">
    <w:nsid w:val="22A837CC"/>
    <w:multiLevelType w:val="hybridMultilevel"/>
    <w:tmpl w:val="A5C62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4472C4" w:themeColor="accent1"/>
      </w:rPr>
    </w:lvl>
    <w:lvl w:ilvl="2">
      <w:start w:val="1"/>
      <w:numFmt w:val="bullet"/>
      <w:lvlText w:val=""/>
      <w:lvlJc w:val="left"/>
      <w:pPr>
        <w:ind w:left="852" w:hanging="284"/>
      </w:pPr>
      <w:rPr>
        <w:rFonts w:ascii="Wingdings" w:hAnsi="Wingdings" w:hint="default"/>
        <w:color w:val="4472C4"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24E949B5"/>
    <w:multiLevelType w:val="multilevel"/>
    <w:tmpl w:val="D7D479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87539C"/>
    <w:multiLevelType w:val="hybridMultilevel"/>
    <w:tmpl w:val="E582372E"/>
    <w:lvl w:ilvl="0" w:tplc="BB2ABF20">
      <w:numFmt w:val="bullet"/>
      <w:lvlText w:val="-"/>
      <w:lvlJc w:val="left"/>
      <w:pPr>
        <w:ind w:left="720" w:hanging="360"/>
      </w:pPr>
      <w:rPr>
        <w:rFonts w:ascii="Cambria Math" w:eastAsia="Times New Roman"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B75BE0"/>
    <w:multiLevelType w:val="hybridMultilevel"/>
    <w:tmpl w:val="1B841F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ED7D31"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D14B4"/>
    <w:multiLevelType w:val="hybridMultilevel"/>
    <w:tmpl w:val="FC3E6438"/>
    <w:lvl w:ilvl="0" w:tplc="19E84AE8">
      <w:start w:val="1"/>
      <w:numFmt w:val="bullet"/>
      <w:lvlText w:val=""/>
      <w:lvlJc w:val="left"/>
      <w:pPr>
        <w:tabs>
          <w:tab w:val="num" w:pos="720"/>
        </w:tabs>
        <w:ind w:left="720" w:hanging="360"/>
      </w:pPr>
      <w:rPr>
        <w:rFonts w:ascii="Wingdings" w:hAnsi="Wingdings" w:hint="default"/>
      </w:rPr>
    </w:lvl>
    <w:lvl w:ilvl="1" w:tplc="2DD81788" w:tentative="1">
      <w:start w:val="1"/>
      <w:numFmt w:val="bullet"/>
      <w:lvlText w:val=""/>
      <w:lvlJc w:val="left"/>
      <w:pPr>
        <w:tabs>
          <w:tab w:val="num" w:pos="1440"/>
        </w:tabs>
        <w:ind w:left="1440" w:hanging="360"/>
      </w:pPr>
      <w:rPr>
        <w:rFonts w:ascii="Wingdings" w:hAnsi="Wingdings" w:hint="default"/>
      </w:rPr>
    </w:lvl>
    <w:lvl w:ilvl="2" w:tplc="3C98EFB4" w:tentative="1">
      <w:start w:val="1"/>
      <w:numFmt w:val="bullet"/>
      <w:lvlText w:val=""/>
      <w:lvlJc w:val="left"/>
      <w:pPr>
        <w:tabs>
          <w:tab w:val="num" w:pos="2160"/>
        </w:tabs>
        <w:ind w:left="2160" w:hanging="360"/>
      </w:pPr>
      <w:rPr>
        <w:rFonts w:ascii="Wingdings" w:hAnsi="Wingdings" w:hint="default"/>
      </w:rPr>
    </w:lvl>
    <w:lvl w:ilvl="3" w:tplc="59A0A8B8" w:tentative="1">
      <w:start w:val="1"/>
      <w:numFmt w:val="bullet"/>
      <w:lvlText w:val=""/>
      <w:lvlJc w:val="left"/>
      <w:pPr>
        <w:tabs>
          <w:tab w:val="num" w:pos="2880"/>
        </w:tabs>
        <w:ind w:left="2880" w:hanging="360"/>
      </w:pPr>
      <w:rPr>
        <w:rFonts w:ascii="Wingdings" w:hAnsi="Wingdings" w:hint="default"/>
      </w:rPr>
    </w:lvl>
    <w:lvl w:ilvl="4" w:tplc="47004E9C" w:tentative="1">
      <w:start w:val="1"/>
      <w:numFmt w:val="bullet"/>
      <w:lvlText w:val=""/>
      <w:lvlJc w:val="left"/>
      <w:pPr>
        <w:tabs>
          <w:tab w:val="num" w:pos="3600"/>
        </w:tabs>
        <w:ind w:left="3600" w:hanging="360"/>
      </w:pPr>
      <w:rPr>
        <w:rFonts w:ascii="Wingdings" w:hAnsi="Wingdings" w:hint="default"/>
      </w:rPr>
    </w:lvl>
    <w:lvl w:ilvl="5" w:tplc="4B0ED2A4" w:tentative="1">
      <w:start w:val="1"/>
      <w:numFmt w:val="bullet"/>
      <w:lvlText w:val=""/>
      <w:lvlJc w:val="left"/>
      <w:pPr>
        <w:tabs>
          <w:tab w:val="num" w:pos="4320"/>
        </w:tabs>
        <w:ind w:left="4320" w:hanging="360"/>
      </w:pPr>
      <w:rPr>
        <w:rFonts w:ascii="Wingdings" w:hAnsi="Wingdings" w:hint="default"/>
      </w:rPr>
    </w:lvl>
    <w:lvl w:ilvl="6" w:tplc="7E0AB90C" w:tentative="1">
      <w:start w:val="1"/>
      <w:numFmt w:val="bullet"/>
      <w:lvlText w:val=""/>
      <w:lvlJc w:val="left"/>
      <w:pPr>
        <w:tabs>
          <w:tab w:val="num" w:pos="5040"/>
        </w:tabs>
        <w:ind w:left="5040" w:hanging="360"/>
      </w:pPr>
      <w:rPr>
        <w:rFonts w:ascii="Wingdings" w:hAnsi="Wingdings" w:hint="default"/>
      </w:rPr>
    </w:lvl>
    <w:lvl w:ilvl="7" w:tplc="7D244BD6" w:tentative="1">
      <w:start w:val="1"/>
      <w:numFmt w:val="bullet"/>
      <w:lvlText w:val=""/>
      <w:lvlJc w:val="left"/>
      <w:pPr>
        <w:tabs>
          <w:tab w:val="num" w:pos="5760"/>
        </w:tabs>
        <w:ind w:left="5760" w:hanging="360"/>
      </w:pPr>
      <w:rPr>
        <w:rFonts w:ascii="Wingdings" w:hAnsi="Wingdings" w:hint="default"/>
      </w:rPr>
    </w:lvl>
    <w:lvl w:ilvl="8" w:tplc="D188EC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64A06"/>
    <w:multiLevelType w:val="multilevel"/>
    <w:tmpl w:val="0C3CB7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3866843"/>
    <w:multiLevelType w:val="hybridMultilevel"/>
    <w:tmpl w:val="E4E0F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D22EA9"/>
    <w:multiLevelType w:val="multilevel"/>
    <w:tmpl w:val="1862E0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B60926"/>
    <w:multiLevelType w:val="singleLevel"/>
    <w:tmpl w:val="40E4D5FC"/>
    <w:lvl w:ilvl="0">
      <w:start w:val="1"/>
      <w:numFmt w:val="bullet"/>
      <w:pStyle w:val="definitions"/>
      <w:lvlText w:val=""/>
      <w:lvlJc w:val="left"/>
      <w:pPr>
        <w:tabs>
          <w:tab w:val="num" w:pos="360"/>
        </w:tabs>
        <w:ind w:left="360" w:hanging="360"/>
      </w:pPr>
      <w:rPr>
        <w:rFonts w:ascii="Wingdings" w:hAnsi="Wingdings" w:cs="Times New Roman" w:hint="default"/>
        <w:sz w:val="20"/>
        <w:szCs w:val="20"/>
      </w:rPr>
    </w:lvl>
  </w:abstractNum>
  <w:abstractNum w:abstractNumId="30" w15:restartNumberingAfterBreak="0">
    <w:nsid w:val="48A4707F"/>
    <w:multiLevelType w:val="hybridMultilevel"/>
    <w:tmpl w:val="8214BFDC"/>
    <w:lvl w:ilvl="0" w:tplc="11A2F9BA">
      <w:start w:val="1"/>
      <w:numFmt w:val="decimal"/>
      <w:pStyle w:val="NumberedList"/>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625487"/>
    <w:multiLevelType w:val="hybridMultilevel"/>
    <w:tmpl w:val="9E8CE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181FA3"/>
    <w:multiLevelType w:val="hybridMultilevel"/>
    <w:tmpl w:val="3850CFFA"/>
    <w:lvl w:ilvl="0" w:tplc="62BEA758">
      <w:start w:val="1"/>
      <w:numFmt w:val="bullet"/>
      <w:pStyle w:val="Lista1"/>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26EAF"/>
    <w:multiLevelType w:val="hybridMultilevel"/>
    <w:tmpl w:val="6AD027AE"/>
    <w:lvl w:ilvl="0" w:tplc="68889BB2">
      <w:start w:val="45"/>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F21D4B"/>
    <w:multiLevelType w:val="hybridMultilevel"/>
    <w:tmpl w:val="7FC06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316C3C"/>
    <w:multiLevelType w:val="hybridMultilevel"/>
    <w:tmpl w:val="5F4A3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EE2537"/>
    <w:multiLevelType w:val="hybridMultilevel"/>
    <w:tmpl w:val="D85E0D3A"/>
    <w:lvl w:ilvl="0" w:tplc="CDBEA9D8">
      <w:start w:val="1"/>
      <w:numFmt w:val="bullet"/>
      <w:lvlText w:val=""/>
      <w:lvlJc w:val="left"/>
      <w:pPr>
        <w:tabs>
          <w:tab w:val="num" w:pos="720"/>
        </w:tabs>
        <w:ind w:left="720" w:hanging="360"/>
      </w:pPr>
      <w:rPr>
        <w:rFonts w:ascii="Wingdings" w:hAnsi="Wingdings" w:hint="default"/>
      </w:rPr>
    </w:lvl>
    <w:lvl w:ilvl="1" w:tplc="69E2756E" w:tentative="1">
      <w:start w:val="1"/>
      <w:numFmt w:val="bullet"/>
      <w:lvlText w:val=""/>
      <w:lvlJc w:val="left"/>
      <w:pPr>
        <w:tabs>
          <w:tab w:val="num" w:pos="1440"/>
        </w:tabs>
        <w:ind w:left="1440" w:hanging="360"/>
      </w:pPr>
      <w:rPr>
        <w:rFonts w:ascii="Wingdings" w:hAnsi="Wingdings" w:hint="default"/>
      </w:rPr>
    </w:lvl>
    <w:lvl w:ilvl="2" w:tplc="610A2CB4" w:tentative="1">
      <w:start w:val="1"/>
      <w:numFmt w:val="bullet"/>
      <w:lvlText w:val=""/>
      <w:lvlJc w:val="left"/>
      <w:pPr>
        <w:tabs>
          <w:tab w:val="num" w:pos="2160"/>
        </w:tabs>
        <w:ind w:left="2160" w:hanging="360"/>
      </w:pPr>
      <w:rPr>
        <w:rFonts w:ascii="Wingdings" w:hAnsi="Wingdings" w:hint="default"/>
      </w:rPr>
    </w:lvl>
    <w:lvl w:ilvl="3" w:tplc="6AE2DD48" w:tentative="1">
      <w:start w:val="1"/>
      <w:numFmt w:val="bullet"/>
      <w:lvlText w:val=""/>
      <w:lvlJc w:val="left"/>
      <w:pPr>
        <w:tabs>
          <w:tab w:val="num" w:pos="2880"/>
        </w:tabs>
        <w:ind w:left="2880" w:hanging="360"/>
      </w:pPr>
      <w:rPr>
        <w:rFonts w:ascii="Wingdings" w:hAnsi="Wingdings" w:hint="default"/>
      </w:rPr>
    </w:lvl>
    <w:lvl w:ilvl="4" w:tplc="98E05334" w:tentative="1">
      <w:start w:val="1"/>
      <w:numFmt w:val="bullet"/>
      <w:lvlText w:val=""/>
      <w:lvlJc w:val="left"/>
      <w:pPr>
        <w:tabs>
          <w:tab w:val="num" w:pos="3600"/>
        </w:tabs>
        <w:ind w:left="3600" w:hanging="360"/>
      </w:pPr>
      <w:rPr>
        <w:rFonts w:ascii="Wingdings" w:hAnsi="Wingdings" w:hint="default"/>
      </w:rPr>
    </w:lvl>
    <w:lvl w:ilvl="5" w:tplc="56E4F0B4" w:tentative="1">
      <w:start w:val="1"/>
      <w:numFmt w:val="bullet"/>
      <w:lvlText w:val=""/>
      <w:lvlJc w:val="left"/>
      <w:pPr>
        <w:tabs>
          <w:tab w:val="num" w:pos="4320"/>
        </w:tabs>
        <w:ind w:left="4320" w:hanging="360"/>
      </w:pPr>
      <w:rPr>
        <w:rFonts w:ascii="Wingdings" w:hAnsi="Wingdings" w:hint="default"/>
      </w:rPr>
    </w:lvl>
    <w:lvl w:ilvl="6" w:tplc="BF42DA52" w:tentative="1">
      <w:start w:val="1"/>
      <w:numFmt w:val="bullet"/>
      <w:lvlText w:val=""/>
      <w:lvlJc w:val="left"/>
      <w:pPr>
        <w:tabs>
          <w:tab w:val="num" w:pos="5040"/>
        </w:tabs>
        <w:ind w:left="5040" w:hanging="360"/>
      </w:pPr>
      <w:rPr>
        <w:rFonts w:ascii="Wingdings" w:hAnsi="Wingdings" w:hint="default"/>
      </w:rPr>
    </w:lvl>
    <w:lvl w:ilvl="7" w:tplc="2FAE84E6" w:tentative="1">
      <w:start w:val="1"/>
      <w:numFmt w:val="bullet"/>
      <w:lvlText w:val=""/>
      <w:lvlJc w:val="left"/>
      <w:pPr>
        <w:tabs>
          <w:tab w:val="num" w:pos="5760"/>
        </w:tabs>
        <w:ind w:left="5760" w:hanging="360"/>
      </w:pPr>
      <w:rPr>
        <w:rFonts w:ascii="Wingdings" w:hAnsi="Wingdings" w:hint="default"/>
      </w:rPr>
    </w:lvl>
    <w:lvl w:ilvl="8" w:tplc="CDC0C75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3CF4"/>
    <w:multiLevelType w:val="hybridMultilevel"/>
    <w:tmpl w:val="58ECDE6A"/>
    <w:lvl w:ilvl="0" w:tplc="B87E3024">
      <w:start w:val="108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C0102"/>
    <w:multiLevelType w:val="hybridMultilevel"/>
    <w:tmpl w:val="51881DC2"/>
    <w:lvl w:ilvl="0" w:tplc="B6383A6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14"/>
  </w:num>
  <w:num w:numId="5">
    <w:abstractNumId w:val="24"/>
  </w:num>
  <w:num w:numId="6">
    <w:abstractNumId w:val="27"/>
  </w:num>
  <w:num w:numId="7">
    <w:abstractNumId w:val="17"/>
  </w:num>
  <w:num w:numId="8">
    <w:abstractNumId w:val="13"/>
  </w:num>
  <w:num w:numId="9">
    <w:abstractNumId w:val="21"/>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9"/>
  </w:num>
  <w:num w:numId="21">
    <w:abstractNumId w:val="15"/>
  </w:num>
  <w:num w:numId="22">
    <w:abstractNumId w:val="28"/>
  </w:num>
  <w:num w:numId="23">
    <w:abstractNumId w:val="31"/>
  </w:num>
  <w:num w:numId="24">
    <w:abstractNumId w:val="28"/>
    <w:lvlOverride w:ilvl="0">
      <w:startOverride w:val="1"/>
    </w:lvlOverride>
  </w:num>
  <w:num w:numId="25">
    <w:abstractNumId w:val="11"/>
  </w:num>
  <w:num w:numId="26">
    <w:abstractNumId w:val="34"/>
  </w:num>
  <w:num w:numId="27">
    <w:abstractNumId w:val="35"/>
  </w:num>
  <w:num w:numId="28">
    <w:abstractNumId w:val="26"/>
  </w:num>
  <w:num w:numId="29">
    <w:abstractNumId w:val="12"/>
  </w:num>
  <w:num w:numId="30">
    <w:abstractNumId w:val="19"/>
  </w:num>
  <w:num w:numId="31">
    <w:abstractNumId w:val="9"/>
  </w:num>
  <w:num w:numId="32">
    <w:abstractNumId w:val="22"/>
  </w:num>
  <w:num w:numId="33">
    <w:abstractNumId w:val="36"/>
  </w:num>
  <w:num w:numId="34">
    <w:abstractNumId w:val="10"/>
  </w:num>
  <w:num w:numId="35">
    <w:abstractNumId w:val="8"/>
  </w:num>
  <w:num w:numId="36">
    <w:abstractNumId w:val="38"/>
  </w:num>
  <w:num w:numId="37">
    <w:abstractNumId w:val="16"/>
  </w:num>
  <w:num w:numId="38">
    <w:abstractNumId w:val="37"/>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0A"/>
    <w:rsid w:val="00001271"/>
    <w:rsid w:val="00003895"/>
    <w:rsid w:val="00011593"/>
    <w:rsid w:val="000261E9"/>
    <w:rsid w:val="00030F94"/>
    <w:rsid w:val="00032DF2"/>
    <w:rsid w:val="0004215E"/>
    <w:rsid w:val="00044FEA"/>
    <w:rsid w:val="0004773F"/>
    <w:rsid w:val="000641C6"/>
    <w:rsid w:val="00071D99"/>
    <w:rsid w:val="00093764"/>
    <w:rsid w:val="000A07C8"/>
    <w:rsid w:val="000A5237"/>
    <w:rsid w:val="000D4CD3"/>
    <w:rsid w:val="000D76CB"/>
    <w:rsid w:val="000E6C2C"/>
    <w:rsid w:val="000F1DB1"/>
    <w:rsid w:val="000F280D"/>
    <w:rsid w:val="000F6021"/>
    <w:rsid w:val="00104899"/>
    <w:rsid w:val="00113460"/>
    <w:rsid w:val="00115B73"/>
    <w:rsid w:val="00117289"/>
    <w:rsid w:val="00117E7B"/>
    <w:rsid w:val="00140541"/>
    <w:rsid w:val="00141273"/>
    <w:rsid w:val="00154DEC"/>
    <w:rsid w:val="00172E09"/>
    <w:rsid w:val="00186628"/>
    <w:rsid w:val="001A4782"/>
    <w:rsid w:val="001A6CBA"/>
    <w:rsid w:val="001C3693"/>
    <w:rsid w:val="001E7CBF"/>
    <w:rsid w:val="001F6551"/>
    <w:rsid w:val="001F6CD7"/>
    <w:rsid w:val="001F6D0A"/>
    <w:rsid w:val="001F7584"/>
    <w:rsid w:val="0020123E"/>
    <w:rsid w:val="00217E55"/>
    <w:rsid w:val="00217E60"/>
    <w:rsid w:val="00221CAC"/>
    <w:rsid w:val="00226844"/>
    <w:rsid w:val="0026765D"/>
    <w:rsid w:val="002736CF"/>
    <w:rsid w:val="00276E5A"/>
    <w:rsid w:val="002819D1"/>
    <w:rsid w:val="00294CE8"/>
    <w:rsid w:val="00295A1B"/>
    <w:rsid w:val="0029623F"/>
    <w:rsid w:val="002B39FF"/>
    <w:rsid w:val="002B7353"/>
    <w:rsid w:val="002C0F22"/>
    <w:rsid w:val="002D2693"/>
    <w:rsid w:val="002D41F3"/>
    <w:rsid w:val="002E1AF9"/>
    <w:rsid w:val="002E6615"/>
    <w:rsid w:val="003077B8"/>
    <w:rsid w:val="003108B0"/>
    <w:rsid w:val="003165AB"/>
    <w:rsid w:val="00320E84"/>
    <w:rsid w:val="003217A0"/>
    <w:rsid w:val="003340C6"/>
    <w:rsid w:val="003408A0"/>
    <w:rsid w:val="003471E7"/>
    <w:rsid w:val="0039061F"/>
    <w:rsid w:val="00391EF4"/>
    <w:rsid w:val="003A6A33"/>
    <w:rsid w:val="003B2C42"/>
    <w:rsid w:val="003C1442"/>
    <w:rsid w:val="003C19C4"/>
    <w:rsid w:val="003C7515"/>
    <w:rsid w:val="003D6C72"/>
    <w:rsid w:val="003F0CD2"/>
    <w:rsid w:val="003F59E6"/>
    <w:rsid w:val="00430421"/>
    <w:rsid w:val="00431BC5"/>
    <w:rsid w:val="004403BA"/>
    <w:rsid w:val="00461D40"/>
    <w:rsid w:val="0047177F"/>
    <w:rsid w:val="00477A8F"/>
    <w:rsid w:val="00490CD1"/>
    <w:rsid w:val="004A4A48"/>
    <w:rsid w:val="004A5AAD"/>
    <w:rsid w:val="004B0596"/>
    <w:rsid w:val="004B2FAC"/>
    <w:rsid w:val="004B70AC"/>
    <w:rsid w:val="004C3BE2"/>
    <w:rsid w:val="004E1F48"/>
    <w:rsid w:val="004E30E5"/>
    <w:rsid w:val="0050244F"/>
    <w:rsid w:val="00505502"/>
    <w:rsid w:val="0051085B"/>
    <w:rsid w:val="00542F74"/>
    <w:rsid w:val="00562810"/>
    <w:rsid w:val="00576658"/>
    <w:rsid w:val="00585DBB"/>
    <w:rsid w:val="00597818"/>
    <w:rsid w:val="005B1424"/>
    <w:rsid w:val="005B327D"/>
    <w:rsid w:val="005C0916"/>
    <w:rsid w:val="005D1B53"/>
    <w:rsid w:val="005E581D"/>
    <w:rsid w:val="005F09AF"/>
    <w:rsid w:val="005F28EB"/>
    <w:rsid w:val="00605798"/>
    <w:rsid w:val="006059E2"/>
    <w:rsid w:val="00607874"/>
    <w:rsid w:val="00614E09"/>
    <w:rsid w:val="006304CC"/>
    <w:rsid w:val="006430DE"/>
    <w:rsid w:val="00643BFA"/>
    <w:rsid w:val="006606C6"/>
    <w:rsid w:val="006741F8"/>
    <w:rsid w:val="00685A0D"/>
    <w:rsid w:val="00686CF4"/>
    <w:rsid w:val="00693690"/>
    <w:rsid w:val="006C42EA"/>
    <w:rsid w:val="006D0283"/>
    <w:rsid w:val="006D24A8"/>
    <w:rsid w:val="006D4D98"/>
    <w:rsid w:val="006F0FBC"/>
    <w:rsid w:val="006F18DC"/>
    <w:rsid w:val="00700721"/>
    <w:rsid w:val="00703038"/>
    <w:rsid w:val="00704CBE"/>
    <w:rsid w:val="007218AC"/>
    <w:rsid w:val="00742C45"/>
    <w:rsid w:val="007546B7"/>
    <w:rsid w:val="00757604"/>
    <w:rsid w:val="007713E3"/>
    <w:rsid w:val="00783E46"/>
    <w:rsid w:val="007918F5"/>
    <w:rsid w:val="007942F3"/>
    <w:rsid w:val="00797141"/>
    <w:rsid w:val="007C2F71"/>
    <w:rsid w:val="007C3813"/>
    <w:rsid w:val="007C7F75"/>
    <w:rsid w:val="007F07EA"/>
    <w:rsid w:val="007F4A31"/>
    <w:rsid w:val="007F54D3"/>
    <w:rsid w:val="00800A1A"/>
    <w:rsid w:val="0080304F"/>
    <w:rsid w:val="0082785C"/>
    <w:rsid w:val="0084649B"/>
    <w:rsid w:val="0087090C"/>
    <w:rsid w:val="008764E5"/>
    <w:rsid w:val="00895182"/>
    <w:rsid w:val="0089740A"/>
    <w:rsid w:val="008A2751"/>
    <w:rsid w:val="008A2803"/>
    <w:rsid w:val="008B774C"/>
    <w:rsid w:val="008C2FA3"/>
    <w:rsid w:val="008F1595"/>
    <w:rsid w:val="008F3138"/>
    <w:rsid w:val="008F4064"/>
    <w:rsid w:val="00910302"/>
    <w:rsid w:val="00916876"/>
    <w:rsid w:val="00922403"/>
    <w:rsid w:val="00962081"/>
    <w:rsid w:val="00975D51"/>
    <w:rsid w:val="00986EDD"/>
    <w:rsid w:val="0099156F"/>
    <w:rsid w:val="009A0913"/>
    <w:rsid w:val="009A1231"/>
    <w:rsid w:val="009A29C9"/>
    <w:rsid w:val="009A4D03"/>
    <w:rsid w:val="009C5A8C"/>
    <w:rsid w:val="009D214B"/>
    <w:rsid w:val="009E4119"/>
    <w:rsid w:val="009F2A0F"/>
    <w:rsid w:val="009F373A"/>
    <w:rsid w:val="009F4313"/>
    <w:rsid w:val="00A037BA"/>
    <w:rsid w:val="00A067AB"/>
    <w:rsid w:val="00A37AE6"/>
    <w:rsid w:val="00A47B93"/>
    <w:rsid w:val="00A6778C"/>
    <w:rsid w:val="00A7581E"/>
    <w:rsid w:val="00A85629"/>
    <w:rsid w:val="00AA5122"/>
    <w:rsid w:val="00AA7B90"/>
    <w:rsid w:val="00AB6226"/>
    <w:rsid w:val="00AD09F3"/>
    <w:rsid w:val="00AD245D"/>
    <w:rsid w:val="00AD700C"/>
    <w:rsid w:val="00AF4D0B"/>
    <w:rsid w:val="00B05026"/>
    <w:rsid w:val="00B071CB"/>
    <w:rsid w:val="00B11ED5"/>
    <w:rsid w:val="00B12022"/>
    <w:rsid w:val="00B37695"/>
    <w:rsid w:val="00B6200A"/>
    <w:rsid w:val="00B66233"/>
    <w:rsid w:val="00B708E9"/>
    <w:rsid w:val="00B80348"/>
    <w:rsid w:val="00B82247"/>
    <w:rsid w:val="00B83C37"/>
    <w:rsid w:val="00BA0847"/>
    <w:rsid w:val="00BA4A47"/>
    <w:rsid w:val="00BA7584"/>
    <w:rsid w:val="00BB364C"/>
    <w:rsid w:val="00BC31DC"/>
    <w:rsid w:val="00BE1927"/>
    <w:rsid w:val="00BF19C3"/>
    <w:rsid w:val="00BF3853"/>
    <w:rsid w:val="00C07EA6"/>
    <w:rsid w:val="00C11519"/>
    <w:rsid w:val="00C1178F"/>
    <w:rsid w:val="00C137D0"/>
    <w:rsid w:val="00C15AE0"/>
    <w:rsid w:val="00C15E91"/>
    <w:rsid w:val="00C2285B"/>
    <w:rsid w:val="00C47635"/>
    <w:rsid w:val="00C47B62"/>
    <w:rsid w:val="00C600FA"/>
    <w:rsid w:val="00C622C8"/>
    <w:rsid w:val="00C6605F"/>
    <w:rsid w:val="00C66824"/>
    <w:rsid w:val="00C80056"/>
    <w:rsid w:val="00C80855"/>
    <w:rsid w:val="00C82BF3"/>
    <w:rsid w:val="00C87073"/>
    <w:rsid w:val="00CB2B2E"/>
    <w:rsid w:val="00CB4EB4"/>
    <w:rsid w:val="00CB683F"/>
    <w:rsid w:val="00CC6320"/>
    <w:rsid w:val="00CD7BA4"/>
    <w:rsid w:val="00CE78F4"/>
    <w:rsid w:val="00D01465"/>
    <w:rsid w:val="00D04A66"/>
    <w:rsid w:val="00D240D2"/>
    <w:rsid w:val="00D3511B"/>
    <w:rsid w:val="00D469CB"/>
    <w:rsid w:val="00D56DB2"/>
    <w:rsid w:val="00D726F4"/>
    <w:rsid w:val="00D76E5B"/>
    <w:rsid w:val="00D817C2"/>
    <w:rsid w:val="00D952C3"/>
    <w:rsid w:val="00DA5AEC"/>
    <w:rsid w:val="00DC22A0"/>
    <w:rsid w:val="00DC3F83"/>
    <w:rsid w:val="00DD1501"/>
    <w:rsid w:val="00DD4EAD"/>
    <w:rsid w:val="00DE5287"/>
    <w:rsid w:val="00DE75D5"/>
    <w:rsid w:val="00DE7D9E"/>
    <w:rsid w:val="00DF4277"/>
    <w:rsid w:val="00DF5F38"/>
    <w:rsid w:val="00E153A4"/>
    <w:rsid w:val="00E226B7"/>
    <w:rsid w:val="00E33B16"/>
    <w:rsid w:val="00E37F61"/>
    <w:rsid w:val="00E4135F"/>
    <w:rsid w:val="00E434B9"/>
    <w:rsid w:val="00E5187A"/>
    <w:rsid w:val="00E9640F"/>
    <w:rsid w:val="00EA09B6"/>
    <w:rsid w:val="00EA1A74"/>
    <w:rsid w:val="00EA48C6"/>
    <w:rsid w:val="00EB111B"/>
    <w:rsid w:val="00EC2062"/>
    <w:rsid w:val="00EE6912"/>
    <w:rsid w:val="00EF00EA"/>
    <w:rsid w:val="00EF6791"/>
    <w:rsid w:val="00F00984"/>
    <w:rsid w:val="00F00EAF"/>
    <w:rsid w:val="00F02258"/>
    <w:rsid w:val="00F02AD9"/>
    <w:rsid w:val="00F03241"/>
    <w:rsid w:val="00F05C37"/>
    <w:rsid w:val="00F34211"/>
    <w:rsid w:val="00F35622"/>
    <w:rsid w:val="00F44DA0"/>
    <w:rsid w:val="00F51E61"/>
    <w:rsid w:val="00F52ACA"/>
    <w:rsid w:val="00F6070D"/>
    <w:rsid w:val="00F611A6"/>
    <w:rsid w:val="00F76A46"/>
    <w:rsid w:val="00FA758C"/>
    <w:rsid w:val="00FB41CB"/>
    <w:rsid w:val="00FE216C"/>
    <w:rsid w:val="00FE6ABF"/>
    <w:rsid w:val="00FF3E63"/>
    <w:rsid w:val="00FF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62C37"/>
  <w15:chartTrackingRefBased/>
  <w15:docId w15:val="{F69286E6-1127-4EC1-8DA5-06554487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83"/>
  </w:style>
  <w:style w:type="paragraph" w:styleId="Heading1">
    <w:name w:val="heading 1"/>
    <w:basedOn w:val="Normal"/>
    <w:next w:val="Normal"/>
    <w:link w:val="Heading1Char"/>
    <w:uiPriority w:val="9"/>
    <w:qFormat/>
    <w:rsid w:val="00DC3F8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C3F8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C3F8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C3F8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C3F8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C3F8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F8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F8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F8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6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6200A"/>
    <w:rPr>
      <w:rFonts w:ascii="Segoe UI" w:eastAsiaTheme="minorEastAsia" w:hAnsi="Segoe UI" w:cs="Segoe UI"/>
      <w:sz w:val="18"/>
      <w:szCs w:val="18"/>
    </w:rPr>
  </w:style>
  <w:style w:type="paragraph" w:styleId="CommentText">
    <w:name w:val="annotation text"/>
    <w:basedOn w:val="Normal"/>
    <w:link w:val="CommentTextChar"/>
    <w:uiPriority w:val="99"/>
    <w:unhideWhenUsed/>
    <w:rsid w:val="00B6200A"/>
    <w:pPr>
      <w:spacing w:line="240" w:lineRule="auto"/>
    </w:pPr>
    <w:rPr>
      <w:sz w:val="20"/>
      <w:szCs w:val="20"/>
    </w:rPr>
  </w:style>
  <w:style w:type="character" w:customStyle="1" w:styleId="CommentTextChar">
    <w:name w:val="Comment Text Char"/>
    <w:basedOn w:val="DefaultParagraphFont"/>
    <w:link w:val="CommentText"/>
    <w:uiPriority w:val="99"/>
    <w:rsid w:val="00B6200A"/>
    <w:rPr>
      <w:rFonts w:eastAsiaTheme="minorEastAsia"/>
      <w:sz w:val="20"/>
      <w:szCs w:val="20"/>
    </w:rPr>
  </w:style>
  <w:style w:type="character" w:styleId="CommentReference">
    <w:name w:val="annotation reference"/>
    <w:uiPriority w:val="99"/>
    <w:rsid w:val="00B6200A"/>
    <w:rPr>
      <w:sz w:val="16"/>
      <w:szCs w:val="16"/>
    </w:rPr>
  </w:style>
  <w:style w:type="table" w:styleId="TableGrid">
    <w:name w:val="Table Grid"/>
    <w:basedOn w:val="TableNormal"/>
    <w:uiPriority w:val="39"/>
    <w:rsid w:val="00B6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F8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C3F8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C3F8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C3F8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C3F8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C3F8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F83"/>
    <w:rPr>
      <w:i/>
      <w:iCs/>
    </w:rPr>
  </w:style>
  <w:style w:type="character" w:customStyle="1" w:styleId="Heading8Char">
    <w:name w:val="Heading 8 Char"/>
    <w:basedOn w:val="DefaultParagraphFont"/>
    <w:link w:val="Heading8"/>
    <w:uiPriority w:val="9"/>
    <w:semiHidden/>
    <w:rsid w:val="00DC3F83"/>
    <w:rPr>
      <w:b/>
      <w:bCs/>
    </w:rPr>
  </w:style>
  <w:style w:type="character" w:customStyle="1" w:styleId="Heading9Char">
    <w:name w:val="Heading 9 Char"/>
    <w:basedOn w:val="DefaultParagraphFont"/>
    <w:link w:val="Heading9"/>
    <w:uiPriority w:val="9"/>
    <w:semiHidden/>
    <w:rsid w:val="00DC3F83"/>
    <w:rPr>
      <w:i/>
      <w:iCs/>
    </w:rPr>
  </w:style>
  <w:style w:type="paragraph" w:styleId="Caption">
    <w:name w:val="caption"/>
    <w:basedOn w:val="Normal"/>
    <w:next w:val="Normal"/>
    <w:uiPriority w:val="35"/>
    <w:semiHidden/>
    <w:unhideWhenUsed/>
    <w:qFormat/>
    <w:rsid w:val="00DC3F83"/>
    <w:rPr>
      <w:b/>
      <w:bCs/>
      <w:sz w:val="18"/>
      <w:szCs w:val="18"/>
    </w:rPr>
  </w:style>
  <w:style w:type="paragraph" w:styleId="Title">
    <w:name w:val="Title"/>
    <w:basedOn w:val="Normal"/>
    <w:next w:val="Normal"/>
    <w:link w:val="TitleChar"/>
    <w:uiPriority w:val="10"/>
    <w:qFormat/>
    <w:rsid w:val="00DC3F8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C3F8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C3F8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3F83"/>
    <w:rPr>
      <w:rFonts w:asciiTheme="majorHAnsi" w:eastAsiaTheme="majorEastAsia" w:hAnsiTheme="majorHAnsi" w:cstheme="majorBidi"/>
      <w:sz w:val="24"/>
      <w:szCs w:val="24"/>
    </w:rPr>
  </w:style>
  <w:style w:type="character" w:styleId="Strong">
    <w:name w:val="Strong"/>
    <w:basedOn w:val="DefaultParagraphFont"/>
    <w:uiPriority w:val="22"/>
    <w:qFormat/>
    <w:rsid w:val="00DC3F83"/>
    <w:rPr>
      <w:b/>
      <w:bCs/>
      <w:color w:val="auto"/>
    </w:rPr>
  </w:style>
  <w:style w:type="character" w:styleId="Emphasis">
    <w:name w:val="Emphasis"/>
    <w:basedOn w:val="DefaultParagraphFont"/>
    <w:uiPriority w:val="20"/>
    <w:qFormat/>
    <w:rsid w:val="00DC3F83"/>
    <w:rPr>
      <w:i/>
      <w:iCs/>
      <w:color w:val="auto"/>
    </w:rPr>
  </w:style>
  <w:style w:type="paragraph" w:styleId="NoSpacing">
    <w:name w:val="No Spacing"/>
    <w:uiPriority w:val="1"/>
    <w:qFormat/>
    <w:rsid w:val="00DC3F83"/>
    <w:pPr>
      <w:spacing w:after="0" w:line="240" w:lineRule="auto"/>
    </w:pPr>
  </w:style>
  <w:style w:type="paragraph" w:styleId="Quote">
    <w:name w:val="Quote"/>
    <w:basedOn w:val="Normal"/>
    <w:next w:val="Normal"/>
    <w:link w:val="QuoteChar"/>
    <w:uiPriority w:val="29"/>
    <w:qFormat/>
    <w:rsid w:val="00DC3F8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C3F8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C3F8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F8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C3F83"/>
    <w:rPr>
      <w:i/>
      <w:iCs/>
      <w:color w:val="auto"/>
    </w:rPr>
  </w:style>
  <w:style w:type="character" w:styleId="IntenseEmphasis">
    <w:name w:val="Intense Emphasis"/>
    <w:basedOn w:val="DefaultParagraphFont"/>
    <w:uiPriority w:val="21"/>
    <w:qFormat/>
    <w:rsid w:val="00DC3F83"/>
    <w:rPr>
      <w:b/>
      <w:bCs/>
      <w:i/>
      <w:iCs/>
      <w:color w:val="auto"/>
    </w:rPr>
  </w:style>
  <w:style w:type="character" w:styleId="SubtleReference">
    <w:name w:val="Subtle Reference"/>
    <w:basedOn w:val="DefaultParagraphFont"/>
    <w:uiPriority w:val="31"/>
    <w:qFormat/>
    <w:rsid w:val="00DC3F83"/>
    <w:rPr>
      <w:smallCaps/>
      <w:color w:val="auto"/>
      <w:u w:val="single" w:color="7F7F7F" w:themeColor="text1" w:themeTint="80"/>
    </w:rPr>
  </w:style>
  <w:style w:type="character" w:styleId="IntenseReference">
    <w:name w:val="Intense Reference"/>
    <w:basedOn w:val="DefaultParagraphFont"/>
    <w:uiPriority w:val="32"/>
    <w:qFormat/>
    <w:rsid w:val="00DC3F83"/>
    <w:rPr>
      <w:b/>
      <w:bCs/>
      <w:smallCaps/>
      <w:color w:val="auto"/>
      <w:u w:val="single"/>
    </w:rPr>
  </w:style>
  <w:style w:type="character" w:styleId="BookTitle">
    <w:name w:val="Book Title"/>
    <w:basedOn w:val="DefaultParagraphFont"/>
    <w:uiPriority w:val="33"/>
    <w:qFormat/>
    <w:rsid w:val="00DC3F83"/>
    <w:rPr>
      <w:b/>
      <w:bCs/>
      <w:smallCaps/>
      <w:color w:val="auto"/>
    </w:rPr>
  </w:style>
  <w:style w:type="paragraph" w:styleId="TOCHeading">
    <w:name w:val="TOC Heading"/>
    <w:basedOn w:val="Heading1"/>
    <w:next w:val="Normal"/>
    <w:uiPriority w:val="39"/>
    <w:semiHidden/>
    <w:unhideWhenUsed/>
    <w:qFormat/>
    <w:rsid w:val="00DC3F83"/>
    <w:pPr>
      <w:outlineLvl w:val="9"/>
    </w:pPr>
  </w:style>
  <w:style w:type="character" w:styleId="Hyperlink">
    <w:name w:val="Hyperlink"/>
    <w:basedOn w:val="DefaultParagraphFont"/>
    <w:uiPriority w:val="99"/>
    <w:rsid w:val="00DC3F83"/>
    <w:rPr>
      <w:rFonts w:ascii="Arial" w:hAnsi="Arial"/>
      <w:color w:val="06715C"/>
      <w:sz w:val="20"/>
      <w:u w:val="single" w:color="007540"/>
    </w:rPr>
  </w:style>
  <w:style w:type="numbering" w:customStyle="1" w:styleId="NoList1">
    <w:name w:val="No List1"/>
    <w:next w:val="NoList"/>
    <w:uiPriority w:val="99"/>
    <w:semiHidden/>
    <w:unhideWhenUsed/>
    <w:rsid w:val="00DC3F83"/>
  </w:style>
  <w:style w:type="paragraph" w:styleId="Header">
    <w:name w:val="header"/>
    <w:basedOn w:val="Normal"/>
    <w:link w:val="HeaderChar"/>
    <w:uiPriority w:val="99"/>
    <w:unhideWhenUsed/>
    <w:rsid w:val="00DC3F83"/>
    <w:pPr>
      <w:tabs>
        <w:tab w:val="center" w:pos="4986"/>
        <w:tab w:val="right" w:pos="9972"/>
      </w:tabs>
      <w:spacing w:after="0" w:line="240" w:lineRule="auto"/>
      <w:jc w:val="left"/>
    </w:pPr>
    <w:rPr>
      <w:rFonts w:ascii="Arial" w:eastAsia="Cambria" w:hAnsi="Arial"/>
      <w:sz w:val="20"/>
      <w:szCs w:val="24"/>
      <w:lang w:val="en-GB"/>
    </w:rPr>
  </w:style>
  <w:style w:type="character" w:customStyle="1" w:styleId="HeaderChar">
    <w:name w:val="Header Char"/>
    <w:basedOn w:val="DefaultParagraphFont"/>
    <w:link w:val="Header"/>
    <w:uiPriority w:val="99"/>
    <w:rsid w:val="00DC3F83"/>
    <w:rPr>
      <w:rFonts w:ascii="Arial" w:eastAsia="Cambria" w:hAnsi="Arial"/>
      <w:sz w:val="20"/>
      <w:szCs w:val="24"/>
      <w:lang w:val="en-GB"/>
    </w:rPr>
  </w:style>
  <w:style w:type="paragraph" w:styleId="Footer">
    <w:name w:val="footer"/>
    <w:basedOn w:val="Normal"/>
    <w:link w:val="FooterChar"/>
    <w:uiPriority w:val="99"/>
    <w:unhideWhenUsed/>
    <w:rsid w:val="00DC3F83"/>
    <w:pPr>
      <w:tabs>
        <w:tab w:val="center" w:pos="4986"/>
        <w:tab w:val="right" w:pos="9972"/>
      </w:tabs>
      <w:spacing w:after="0" w:line="240" w:lineRule="auto"/>
      <w:jc w:val="left"/>
    </w:pPr>
    <w:rPr>
      <w:rFonts w:ascii="Arial" w:eastAsia="Cambria" w:hAnsi="Arial"/>
      <w:sz w:val="20"/>
      <w:szCs w:val="24"/>
      <w:lang w:val="en-GB"/>
    </w:rPr>
  </w:style>
  <w:style w:type="character" w:customStyle="1" w:styleId="FooterChar">
    <w:name w:val="Footer Char"/>
    <w:basedOn w:val="DefaultParagraphFont"/>
    <w:link w:val="Footer"/>
    <w:uiPriority w:val="99"/>
    <w:rsid w:val="00DC3F83"/>
    <w:rPr>
      <w:rFonts w:ascii="Arial" w:eastAsia="Cambria" w:hAnsi="Arial"/>
      <w:sz w:val="20"/>
      <w:szCs w:val="24"/>
      <w:lang w:val="en-GB"/>
    </w:rPr>
  </w:style>
  <w:style w:type="table" w:customStyle="1" w:styleId="MediumShading2-Accent61">
    <w:name w:val="Medium Shading 2 - Accent 61"/>
    <w:basedOn w:val="TableNormal"/>
    <w:next w:val="MediumShading2-Accent6"/>
    <w:rsid w:val="00DC3F83"/>
    <w:pPr>
      <w:spacing w:after="0" w:line="240" w:lineRule="auto"/>
      <w:jc w:val="left"/>
    </w:pPr>
    <w:rPr>
      <w:rFonts w:eastAsia="Cambr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A70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A7028"/>
      </w:tcPr>
    </w:tblStylePr>
    <w:tblStylePr w:type="lastCol">
      <w:rPr>
        <w:b/>
        <w:bCs/>
        <w:color w:val="FFFFFF"/>
      </w:rPr>
      <w:tblPr/>
      <w:tcPr>
        <w:tcBorders>
          <w:left w:val="nil"/>
          <w:right w:val="nil"/>
          <w:insideH w:val="nil"/>
          <w:insideV w:val="nil"/>
        </w:tcBorders>
        <w:shd w:val="clear" w:color="auto" w:fill="DA70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DC3F83"/>
    <w:pPr>
      <w:spacing w:after="120" w:line="240" w:lineRule="auto"/>
      <w:ind w:left="283"/>
      <w:contextualSpacing/>
      <w:jc w:val="left"/>
    </w:pPr>
    <w:rPr>
      <w:rFonts w:ascii="Arial" w:eastAsia="Cambria" w:hAnsi="Arial"/>
      <w:sz w:val="20"/>
      <w:szCs w:val="24"/>
      <w:lang w:val="en-GB"/>
    </w:rPr>
  </w:style>
  <w:style w:type="numbering" w:styleId="ArticleSection">
    <w:name w:val="Outline List 3"/>
    <w:basedOn w:val="NoList"/>
    <w:rsid w:val="00DC3F83"/>
    <w:pPr>
      <w:numPr>
        <w:numId w:val="3"/>
      </w:numPr>
    </w:pPr>
  </w:style>
  <w:style w:type="character" w:styleId="FollowedHyperlink">
    <w:name w:val="FollowedHyperlink"/>
    <w:aliases w:val="Followed Hyperlink"/>
    <w:basedOn w:val="DefaultParagraphFont"/>
    <w:uiPriority w:val="99"/>
    <w:rsid w:val="00DC3F83"/>
    <w:rPr>
      <w:rFonts w:ascii="Arial" w:hAnsi="Arial"/>
      <w:color w:val="06715C"/>
      <w:sz w:val="20"/>
      <w:u w:val="single"/>
    </w:rPr>
  </w:style>
  <w:style w:type="paragraph" w:styleId="BodyText">
    <w:name w:val="Body Text"/>
    <w:basedOn w:val="Normal"/>
    <w:link w:val="BodyTextChar"/>
    <w:uiPriority w:val="1"/>
    <w:rsid w:val="00DC3F83"/>
    <w:pPr>
      <w:spacing w:before="120" w:after="240" w:line="240" w:lineRule="auto"/>
      <w:jc w:val="left"/>
    </w:pPr>
    <w:rPr>
      <w:rFonts w:ascii="Arial" w:eastAsia="Cambria" w:hAnsi="Arial"/>
      <w:iCs/>
      <w:sz w:val="20"/>
      <w:szCs w:val="24"/>
      <w:lang w:val="en-GB"/>
    </w:rPr>
  </w:style>
  <w:style w:type="character" w:customStyle="1" w:styleId="BodyTextChar">
    <w:name w:val="Body Text Char"/>
    <w:basedOn w:val="DefaultParagraphFont"/>
    <w:link w:val="BodyText"/>
    <w:uiPriority w:val="1"/>
    <w:rsid w:val="00DC3F83"/>
    <w:rPr>
      <w:rFonts w:ascii="Arial" w:eastAsia="Cambria" w:hAnsi="Arial"/>
      <w:iCs/>
      <w:sz w:val="20"/>
      <w:szCs w:val="24"/>
      <w:lang w:val="en-GB"/>
    </w:rPr>
  </w:style>
  <w:style w:type="table" w:customStyle="1" w:styleId="MediumList1-Accent31">
    <w:name w:val="Medium List 1 - Accent 31"/>
    <w:basedOn w:val="TableNormal"/>
    <w:next w:val="MediumList1-Accent3"/>
    <w:rsid w:val="00DC3F83"/>
    <w:pPr>
      <w:spacing w:after="0" w:line="240" w:lineRule="auto"/>
      <w:jc w:val="left"/>
    </w:pPr>
    <w:rPr>
      <w:rFonts w:eastAsia="Cambria"/>
      <w:color w:val="000000"/>
      <w:sz w:val="24"/>
      <w:szCs w:val="24"/>
      <w:lang w:val="en-US"/>
    </w:rPr>
    <w:tblPr>
      <w:tblStyleRowBandSize w:val="1"/>
      <w:tblStyleColBandSize w:val="1"/>
      <w:tblBorders>
        <w:top w:val="single" w:sz="8" w:space="0" w:color="007D91"/>
        <w:bottom w:val="single" w:sz="8" w:space="0" w:color="007D91"/>
      </w:tblBorders>
    </w:tblPr>
    <w:tblStylePr w:type="firstRow">
      <w:rPr>
        <w:rFonts w:ascii="Calibri" w:eastAsia="Times New Roman" w:hAnsi="Calibri" w:cs="Times New Roman"/>
      </w:rPr>
      <w:tblPr/>
      <w:tcPr>
        <w:tcBorders>
          <w:top w:val="nil"/>
          <w:bottom w:val="single" w:sz="8" w:space="0" w:color="007D91"/>
        </w:tcBorders>
      </w:tcPr>
    </w:tblStylePr>
    <w:tblStylePr w:type="lastRow">
      <w:rPr>
        <w:b/>
        <w:bCs/>
        <w:color w:val="007D91"/>
      </w:rPr>
      <w:tblPr/>
      <w:tcPr>
        <w:tcBorders>
          <w:top w:val="single" w:sz="8" w:space="0" w:color="007D91"/>
          <w:bottom w:val="single" w:sz="8" w:space="0" w:color="007D91"/>
        </w:tcBorders>
      </w:tcPr>
    </w:tblStylePr>
    <w:tblStylePr w:type="firstCol">
      <w:rPr>
        <w:b/>
        <w:bCs/>
      </w:rPr>
    </w:tblStylePr>
    <w:tblStylePr w:type="lastCol">
      <w:rPr>
        <w:b/>
        <w:bCs/>
      </w:rPr>
      <w:tblPr/>
      <w:tcPr>
        <w:tcBorders>
          <w:top w:val="single" w:sz="8" w:space="0" w:color="007D91"/>
          <w:bottom w:val="single" w:sz="8" w:space="0" w:color="007D91"/>
        </w:tcBorders>
      </w:tcPr>
    </w:tblStylePr>
    <w:tblStylePr w:type="band1Vert">
      <w:tblPr/>
      <w:tcPr>
        <w:shd w:val="clear" w:color="auto" w:fill="A4F2FF"/>
      </w:tcPr>
    </w:tblStylePr>
    <w:tblStylePr w:type="band1Horz">
      <w:tblPr/>
      <w:tcPr>
        <w:shd w:val="clear" w:color="auto" w:fill="A4F2FF"/>
      </w:tcPr>
    </w:tblStylePr>
  </w:style>
  <w:style w:type="table" w:customStyle="1" w:styleId="TableGrid1">
    <w:name w:val="Table Grid1"/>
    <w:basedOn w:val="TableNormal"/>
    <w:next w:val="TableGrid"/>
    <w:rsid w:val="00DC3F83"/>
    <w:pPr>
      <w:spacing w:after="0" w:line="240" w:lineRule="auto"/>
      <w:jc w:val="left"/>
    </w:pPr>
    <w:rPr>
      <w:rFonts w:eastAsia="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venue">
    <w:name w:val="Date &amp; venue"/>
    <w:basedOn w:val="Normal"/>
    <w:autoRedefine/>
    <w:rsid w:val="00DC3F83"/>
    <w:pPr>
      <w:widowControl w:val="0"/>
      <w:spacing w:after="120" w:line="240" w:lineRule="auto"/>
      <w:contextualSpacing/>
      <w:jc w:val="left"/>
    </w:pPr>
    <w:rPr>
      <w:rFonts w:eastAsia="Cambria"/>
      <w:lang w:val="en-US"/>
    </w:rPr>
  </w:style>
  <w:style w:type="table" w:customStyle="1" w:styleId="IMItable1">
    <w:name w:val="IMI table1"/>
    <w:basedOn w:val="TableNormal"/>
    <w:next w:val="MediumGrid3-Accent1"/>
    <w:uiPriority w:val="69"/>
    <w:rsid w:val="00DC3F83"/>
    <w:pPr>
      <w:spacing w:before="40" w:after="40" w:line="240" w:lineRule="auto"/>
      <w:jc w:val="left"/>
    </w:pPr>
    <w:rPr>
      <w:rFonts w:ascii="Arial" w:eastAsia="Cambria" w:hAnsi="Arial"/>
      <w:sz w:val="18"/>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uto"/>
    </w:tcPr>
    <w:tblStylePr w:type="firstRow">
      <w:rPr>
        <w:b/>
        <w:bCs/>
        <w:i w:val="0"/>
        <w:iCs w:val="0"/>
        <w:color w:val="FFFFFF"/>
      </w:rPr>
      <w:tblPr/>
      <w:tcPr>
        <w:shd w:val="clear" w:color="auto" w:fill="77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F75"/>
      </w:tcPr>
    </w:tblStylePr>
    <w:tblStylePr w:type="firstCol">
      <w:rPr>
        <w:b/>
        <w:bCs/>
        <w:i w:val="0"/>
        <w:iCs w:val="0"/>
        <w:color w:val="FFFFFF"/>
      </w:rPr>
      <w:tblPr/>
      <w:tcPr>
        <w:shd w:val="clear" w:color="auto" w:fill="77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F75"/>
      </w:tcPr>
    </w:tblStylePr>
    <w:tblStylePr w:type="band1Vert">
      <w:pPr>
        <w:wordWrap/>
        <w:spacing w:beforeLines="0" w:beforeAutospacing="0" w:afterLines="0" w:afterAutospacing="0" w:line="240" w:lineRule="auto"/>
        <w:contextualSpacing/>
      </w:pPr>
    </w:tblStylePr>
    <w:tblStylePr w:type="band1Horz">
      <w:tblPr/>
      <w:tcPr>
        <w:shd w:val="clear" w:color="auto" w:fill="D0E6E8"/>
      </w:tcPr>
    </w:tblStylePr>
  </w:style>
  <w:style w:type="table" w:customStyle="1" w:styleId="MediumGrid3-Accent51">
    <w:name w:val="Medium Grid 3 - Accent 51"/>
    <w:basedOn w:val="TableNormal"/>
    <w:next w:val="MediumGrid3-Accent5"/>
    <w:rsid w:val="00DC3F83"/>
    <w:pPr>
      <w:spacing w:after="0" w:line="240" w:lineRule="auto"/>
      <w:jc w:val="left"/>
    </w:pPr>
    <w:rPr>
      <w:rFonts w:eastAsia="Cambria"/>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D6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C60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C607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C60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C60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AD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ADBF"/>
      </w:tcPr>
    </w:tblStylePr>
  </w:style>
  <w:style w:type="table" w:customStyle="1" w:styleId="ColorfulGrid-Accent31">
    <w:name w:val="Colorful Grid - Accent 31"/>
    <w:basedOn w:val="TableNormal"/>
    <w:next w:val="ColorfulGrid-Accent3"/>
    <w:rsid w:val="00DC3F83"/>
    <w:pPr>
      <w:spacing w:after="0" w:line="240" w:lineRule="auto"/>
      <w:jc w:val="left"/>
    </w:pPr>
    <w:rPr>
      <w:rFonts w:eastAsia="Cambria"/>
      <w:color w:val="000000"/>
      <w:sz w:val="24"/>
      <w:szCs w:val="24"/>
      <w:lang w:val="en-US"/>
    </w:rPr>
    <w:tblPr>
      <w:tblStyleRowBandSize w:val="1"/>
      <w:tblStyleColBandSize w:val="1"/>
      <w:tblBorders>
        <w:insideH w:val="single" w:sz="4" w:space="0" w:color="FFFFFF"/>
      </w:tblBorders>
    </w:tblPr>
    <w:tcPr>
      <w:shd w:val="clear" w:color="auto" w:fill="B6F4FF"/>
    </w:tcPr>
    <w:tblStylePr w:type="firstRow">
      <w:rPr>
        <w:b/>
        <w:bCs/>
      </w:rPr>
      <w:tblPr/>
      <w:tcPr>
        <w:shd w:val="clear" w:color="auto" w:fill="6DEAFF"/>
      </w:tcPr>
    </w:tblStylePr>
    <w:tblStylePr w:type="lastRow">
      <w:rPr>
        <w:b/>
        <w:bCs/>
        <w:color w:val="000000"/>
      </w:rPr>
      <w:tblPr/>
      <w:tcPr>
        <w:shd w:val="clear" w:color="auto" w:fill="6DEAFF"/>
      </w:tcPr>
    </w:tblStylePr>
    <w:tblStylePr w:type="firstCol">
      <w:rPr>
        <w:color w:val="FFFFFF"/>
      </w:rPr>
      <w:tblPr/>
      <w:tcPr>
        <w:shd w:val="clear" w:color="auto" w:fill="005D6C"/>
      </w:tcPr>
    </w:tblStylePr>
    <w:tblStylePr w:type="lastCol">
      <w:rPr>
        <w:color w:val="FFFFFF"/>
      </w:rPr>
      <w:tblPr/>
      <w:tcPr>
        <w:shd w:val="clear" w:color="auto" w:fill="005D6C"/>
      </w:tcPr>
    </w:tblStylePr>
    <w:tblStylePr w:type="band1Vert">
      <w:tblPr/>
      <w:tcPr>
        <w:shd w:val="clear" w:color="auto" w:fill="49E5FF"/>
      </w:tcPr>
    </w:tblStylePr>
    <w:tblStylePr w:type="band1Horz">
      <w:tblPr/>
      <w:tcPr>
        <w:shd w:val="clear" w:color="auto" w:fill="49E5FF"/>
      </w:tcPr>
    </w:tblStylePr>
  </w:style>
  <w:style w:type="paragraph" w:styleId="Closing">
    <w:name w:val="Closing"/>
    <w:basedOn w:val="Normal"/>
    <w:link w:val="ClosingChar"/>
    <w:rsid w:val="00DC3F83"/>
    <w:pPr>
      <w:spacing w:after="0" w:line="240" w:lineRule="auto"/>
      <w:ind w:left="4252"/>
      <w:jc w:val="left"/>
    </w:pPr>
    <w:rPr>
      <w:rFonts w:ascii="Arial" w:eastAsia="Cambria" w:hAnsi="Arial"/>
      <w:sz w:val="20"/>
      <w:szCs w:val="24"/>
      <w:lang w:val="en-GB"/>
    </w:rPr>
  </w:style>
  <w:style w:type="character" w:customStyle="1" w:styleId="ClosingChar">
    <w:name w:val="Closing Char"/>
    <w:basedOn w:val="DefaultParagraphFont"/>
    <w:link w:val="Closing"/>
    <w:rsid w:val="00DC3F83"/>
    <w:rPr>
      <w:rFonts w:ascii="Arial" w:eastAsia="Cambria" w:hAnsi="Arial"/>
      <w:sz w:val="20"/>
      <w:szCs w:val="24"/>
      <w:lang w:val="en-GB"/>
    </w:rPr>
  </w:style>
  <w:style w:type="paragraph" w:styleId="E-mailSignature">
    <w:name w:val="E-mail Signature"/>
    <w:basedOn w:val="Normal"/>
    <w:link w:val="E-mailSignatureChar"/>
    <w:rsid w:val="00DC3F83"/>
    <w:pPr>
      <w:spacing w:after="0" w:line="240" w:lineRule="auto"/>
      <w:jc w:val="left"/>
    </w:pPr>
    <w:rPr>
      <w:rFonts w:ascii="Arial" w:eastAsia="Cambria" w:hAnsi="Arial"/>
      <w:sz w:val="20"/>
      <w:szCs w:val="24"/>
      <w:lang w:val="en-GB"/>
    </w:rPr>
  </w:style>
  <w:style w:type="character" w:customStyle="1" w:styleId="E-mailSignatureChar">
    <w:name w:val="E-mail Signature Char"/>
    <w:basedOn w:val="DefaultParagraphFont"/>
    <w:link w:val="E-mailSignature"/>
    <w:rsid w:val="00DC3F83"/>
    <w:rPr>
      <w:rFonts w:ascii="Arial" w:eastAsia="Cambria" w:hAnsi="Arial"/>
      <w:sz w:val="20"/>
      <w:szCs w:val="24"/>
      <w:lang w:val="en-GB"/>
    </w:rPr>
  </w:style>
  <w:style w:type="paragraph" w:styleId="ListBullet">
    <w:name w:val="List Bullet"/>
    <w:basedOn w:val="Normal"/>
    <w:rsid w:val="00DC3F83"/>
    <w:pPr>
      <w:numPr>
        <w:numId w:val="9"/>
      </w:numPr>
      <w:tabs>
        <w:tab w:val="num" w:pos="360"/>
      </w:tabs>
      <w:spacing w:after="120" w:line="240" w:lineRule="auto"/>
      <w:ind w:left="0" w:firstLine="0"/>
      <w:jc w:val="left"/>
    </w:pPr>
    <w:rPr>
      <w:rFonts w:ascii="Arial" w:eastAsia="Cambria" w:hAnsi="Arial"/>
      <w:sz w:val="20"/>
      <w:szCs w:val="24"/>
      <w:lang w:val="en-GB"/>
    </w:rPr>
  </w:style>
  <w:style w:type="paragraph" w:styleId="ListBullet2">
    <w:name w:val="List Bullet 2"/>
    <w:basedOn w:val="Normal"/>
    <w:rsid w:val="00DC3F83"/>
    <w:pPr>
      <w:numPr>
        <w:numId w:val="11"/>
      </w:numPr>
      <w:tabs>
        <w:tab w:val="num" w:pos="360"/>
      </w:tabs>
      <w:spacing w:after="120" w:line="240" w:lineRule="auto"/>
      <w:ind w:left="0" w:firstLine="0"/>
      <w:jc w:val="left"/>
    </w:pPr>
    <w:rPr>
      <w:rFonts w:ascii="Arial" w:eastAsia="Cambria" w:hAnsi="Arial"/>
      <w:sz w:val="20"/>
      <w:szCs w:val="24"/>
      <w:lang w:val="en-GB"/>
    </w:rPr>
  </w:style>
  <w:style w:type="paragraph" w:styleId="ListBullet3">
    <w:name w:val="List Bullet 3"/>
    <w:basedOn w:val="Normal"/>
    <w:rsid w:val="00DC3F83"/>
    <w:pPr>
      <w:numPr>
        <w:numId w:val="12"/>
      </w:numPr>
      <w:tabs>
        <w:tab w:val="left" w:pos="284"/>
        <w:tab w:val="num" w:pos="360"/>
      </w:tabs>
      <w:spacing w:after="120" w:line="240" w:lineRule="auto"/>
      <w:ind w:left="0" w:firstLine="0"/>
      <w:jc w:val="left"/>
    </w:pPr>
    <w:rPr>
      <w:rFonts w:ascii="Arial" w:eastAsia="Cambria" w:hAnsi="Arial"/>
      <w:sz w:val="20"/>
      <w:szCs w:val="24"/>
      <w:lang w:val="it-IT"/>
    </w:rPr>
  </w:style>
  <w:style w:type="paragraph" w:styleId="ListBullet4">
    <w:name w:val="List Bullet 4"/>
    <w:basedOn w:val="Normal"/>
    <w:rsid w:val="00DC3F83"/>
    <w:pPr>
      <w:numPr>
        <w:numId w:val="13"/>
      </w:numPr>
      <w:tabs>
        <w:tab w:val="num" w:pos="360"/>
      </w:tabs>
      <w:spacing w:after="120" w:line="240" w:lineRule="auto"/>
      <w:ind w:left="0" w:firstLine="0"/>
      <w:jc w:val="left"/>
    </w:pPr>
    <w:rPr>
      <w:rFonts w:ascii="Arial" w:eastAsia="Cambria" w:hAnsi="Arial"/>
      <w:sz w:val="20"/>
      <w:szCs w:val="24"/>
      <w:lang w:val="en-GB"/>
    </w:rPr>
  </w:style>
  <w:style w:type="paragraph" w:styleId="ListBullet5">
    <w:name w:val="List Bullet 5"/>
    <w:basedOn w:val="Normal"/>
    <w:rsid w:val="00DC3F83"/>
    <w:pPr>
      <w:numPr>
        <w:numId w:val="14"/>
      </w:numPr>
      <w:tabs>
        <w:tab w:val="num" w:pos="360"/>
      </w:tabs>
      <w:spacing w:after="120" w:line="240" w:lineRule="auto"/>
      <w:ind w:left="0" w:firstLine="0"/>
      <w:jc w:val="left"/>
    </w:pPr>
    <w:rPr>
      <w:rFonts w:ascii="Arial" w:eastAsia="Cambria" w:hAnsi="Arial"/>
      <w:sz w:val="20"/>
      <w:szCs w:val="24"/>
      <w:lang w:val="en-GB"/>
    </w:rPr>
  </w:style>
  <w:style w:type="paragraph" w:styleId="ListNumber">
    <w:name w:val="List Number"/>
    <w:basedOn w:val="Normal"/>
    <w:rsid w:val="00DC3F83"/>
    <w:pPr>
      <w:numPr>
        <w:numId w:val="10"/>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2">
    <w:name w:val="List Number 2"/>
    <w:basedOn w:val="Normal"/>
    <w:autoRedefine/>
    <w:rsid w:val="00DC3F83"/>
    <w:pPr>
      <w:numPr>
        <w:numId w:val="15"/>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3">
    <w:name w:val="List Number 3"/>
    <w:basedOn w:val="Normal"/>
    <w:rsid w:val="00DC3F83"/>
    <w:pPr>
      <w:numPr>
        <w:numId w:val="16"/>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4">
    <w:name w:val="List Number 4"/>
    <w:basedOn w:val="Normal"/>
    <w:rsid w:val="00DC3F83"/>
    <w:pPr>
      <w:numPr>
        <w:numId w:val="17"/>
      </w:numPr>
      <w:tabs>
        <w:tab w:val="clear" w:pos="1209"/>
        <w:tab w:val="num" w:pos="360"/>
      </w:tabs>
      <w:spacing w:after="0" w:line="240" w:lineRule="auto"/>
      <w:ind w:left="0" w:firstLine="0"/>
      <w:contextualSpacing/>
      <w:jc w:val="left"/>
    </w:pPr>
    <w:rPr>
      <w:rFonts w:ascii="Arial" w:eastAsia="Cambria" w:hAnsi="Arial"/>
      <w:sz w:val="20"/>
      <w:szCs w:val="24"/>
      <w:lang w:val="en-GB"/>
    </w:rPr>
  </w:style>
  <w:style w:type="character" w:styleId="PageNumber">
    <w:name w:val="page number"/>
    <w:basedOn w:val="DefaultParagraphFont"/>
    <w:rsid w:val="00DC3F83"/>
    <w:rPr>
      <w:rFonts w:ascii="Arial" w:hAnsi="Arial"/>
      <w:sz w:val="16"/>
    </w:rPr>
  </w:style>
  <w:style w:type="paragraph" w:styleId="HTMLAddress">
    <w:name w:val="HTML Address"/>
    <w:basedOn w:val="Normal"/>
    <w:link w:val="HTMLAddressChar"/>
    <w:autoRedefine/>
    <w:rsid w:val="00DC3F83"/>
    <w:pPr>
      <w:spacing w:after="0" w:line="240" w:lineRule="auto"/>
      <w:jc w:val="left"/>
    </w:pPr>
    <w:rPr>
      <w:rFonts w:ascii="Arial" w:eastAsia="Cambria" w:hAnsi="Arial"/>
      <w:iCs/>
      <w:color w:val="06715C"/>
      <w:sz w:val="20"/>
      <w:szCs w:val="24"/>
      <w:lang w:val="en-GB"/>
    </w:rPr>
  </w:style>
  <w:style w:type="character" w:customStyle="1" w:styleId="HTMLAddressChar">
    <w:name w:val="HTML Address Char"/>
    <w:basedOn w:val="DefaultParagraphFont"/>
    <w:link w:val="HTMLAddress"/>
    <w:rsid w:val="00DC3F83"/>
    <w:rPr>
      <w:rFonts w:ascii="Arial" w:eastAsia="Cambria" w:hAnsi="Arial"/>
      <w:iCs/>
      <w:color w:val="06715C"/>
      <w:sz w:val="20"/>
      <w:szCs w:val="24"/>
      <w:lang w:val="en-GB"/>
    </w:rPr>
  </w:style>
  <w:style w:type="table" w:customStyle="1" w:styleId="DarkList-Accent61">
    <w:name w:val="Dark List - Accent 61"/>
    <w:basedOn w:val="TableNormal"/>
    <w:next w:val="DarkList-Accent6"/>
    <w:rsid w:val="00DC3F83"/>
    <w:pPr>
      <w:spacing w:after="0" w:line="240" w:lineRule="auto"/>
      <w:jc w:val="left"/>
    </w:pPr>
    <w:rPr>
      <w:rFonts w:eastAsia="Cambria"/>
      <w:color w:val="FFFFFF"/>
      <w:sz w:val="24"/>
      <w:szCs w:val="24"/>
      <w:lang w:val="en-US"/>
    </w:rPr>
    <w:tblPr>
      <w:tblStyleRowBandSize w:val="1"/>
      <w:tblStyleColBandSize w:val="1"/>
    </w:tblPr>
    <w:tcPr>
      <w:shd w:val="clear" w:color="auto" w:fill="DA70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D3713"/>
      </w:tcPr>
    </w:tblStylePr>
    <w:tblStylePr w:type="firstCol">
      <w:tblPr/>
      <w:tcPr>
        <w:tcBorders>
          <w:top w:val="nil"/>
          <w:left w:val="nil"/>
          <w:bottom w:val="nil"/>
          <w:right w:val="single" w:sz="18" w:space="0" w:color="FFFFFF"/>
          <w:insideH w:val="nil"/>
          <w:insideV w:val="nil"/>
        </w:tcBorders>
        <w:shd w:val="clear" w:color="auto" w:fill="A4531C"/>
      </w:tcPr>
    </w:tblStylePr>
    <w:tblStylePr w:type="lastCol">
      <w:tblPr/>
      <w:tcPr>
        <w:tcBorders>
          <w:top w:val="nil"/>
          <w:left w:val="single" w:sz="18" w:space="0" w:color="FFFFFF"/>
          <w:bottom w:val="nil"/>
          <w:right w:val="nil"/>
          <w:insideH w:val="nil"/>
          <w:insideV w:val="nil"/>
        </w:tcBorders>
        <w:shd w:val="clear" w:color="auto" w:fill="A4531C"/>
      </w:tcPr>
    </w:tblStylePr>
    <w:tblStylePr w:type="band1Vert">
      <w:tblPr/>
      <w:tcPr>
        <w:tcBorders>
          <w:top w:val="nil"/>
          <w:left w:val="nil"/>
          <w:bottom w:val="nil"/>
          <w:right w:val="nil"/>
          <w:insideH w:val="nil"/>
          <w:insideV w:val="nil"/>
        </w:tcBorders>
        <w:shd w:val="clear" w:color="auto" w:fill="A4531C"/>
      </w:tcPr>
    </w:tblStylePr>
    <w:tblStylePr w:type="band1Horz">
      <w:tblPr/>
      <w:tcPr>
        <w:tcBorders>
          <w:top w:val="nil"/>
          <w:left w:val="nil"/>
          <w:bottom w:val="nil"/>
          <w:right w:val="nil"/>
          <w:insideH w:val="nil"/>
          <w:insideV w:val="nil"/>
        </w:tcBorders>
        <w:shd w:val="clear" w:color="auto" w:fill="A4531C"/>
      </w:tcPr>
    </w:tblStylePr>
  </w:style>
  <w:style w:type="numbering" w:customStyle="1" w:styleId="Style2">
    <w:name w:val="Style2"/>
    <w:uiPriority w:val="99"/>
    <w:rsid w:val="00DC3F83"/>
    <w:pPr>
      <w:numPr>
        <w:numId w:val="4"/>
      </w:numPr>
    </w:pPr>
  </w:style>
  <w:style w:type="numbering" w:customStyle="1" w:styleId="Style3">
    <w:name w:val="Style3"/>
    <w:uiPriority w:val="99"/>
    <w:rsid w:val="00DC3F83"/>
    <w:pPr>
      <w:numPr>
        <w:numId w:val="5"/>
      </w:numPr>
    </w:pPr>
  </w:style>
  <w:style w:type="numbering" w:customStyle="1" w:styleId="IMIbulletlevel1">
    <w:name w:val="IMI bullet level 1"/>
    <w:uiPriority w:val="99"/>
    <w:rsid w:val="00DC3F83"/>
    <w:pPr>
      <w:numPr>
        <w:numId w:val="6"/>
      </w:numPr>
    </w:pPr>
  </w:style>
  <w:style w:type="paragraph" w:styleId="FootnoteText">
    <w:name w:val="footnote text"/>
    <w:aliases w:val="Schriftart: 9 pt,Schriftart: 10 pt,Schriftart: 8 pt,WB-Fußnotentext,fn,Footnotes,Footnote ak,RSC_WP (footnotes),Footnote Text Char3,Footnote Text Char1 Char1,Footnote Text Char2 Char Char,Footnote Text Char1 Char1 Char Char,FoodNote,ft,f"/>
    <w:basedOn w:val="Normal"/>
    <w:link w:val="FootnoteTextChar"/>
    <w:uiPriority w:val="99"/>
    <w:rsid w:val="00DC3F83"/>
    <w:pPr>
      <w:spacing w:after="0" w:line="240" w:lineRule="auto"/>
      <w:jc w:val="left"/>
    </w:pPr>
    <w:rPr>
      <w:rFonts w:ascii="Arial" w:eastAsia="Cambria" w:hAnsi="Arial"/>
      <w:sz w:val="16"/>
      <w:szCs w:val="20"/>
      <w:lang w:val="en-GB"/>
    </w:rPr>
  </w:style>
  <w:style w:type="character" w:customStyle="1" w:styleId="FootnoteTextChar">
    <w:name w:val="Footnote Text Char"/>
    <w:aliases w:val="Schriftart: 9 pt Char,Schriftart: 10 pt Char,Schriftart: 8 pt Char,WB-Fußnotentext Char,fn Char,Footnotes Char,Footnote ak Char,RSC_WP (footnotes) Char,Footnote Text Char3 Char,Footnote Text Char1 Char1 Char,FoodNote Char,ft Char"/>
    <w:basedOn w:val="DefaultParagraphFont"/>
    <w:link w:val="FootnoteText"/>
    <w:uiPriority w:val="99"/>
    <w:rsid w:val="00DC3F83"/>
    <w:rPr>
      <w:rFonts w:ascii="Arial" w:eastAsia="Cambria" w:hAnsi="Arial"/>
      <w:sz w:val="16"/>
      <w:szCs w:val="20"/>
      <w:lang w:val="en-GB"/>
    </w:rPr>
  </w:style>
  <w:style w:type="numbering" w:customStyle="1" w:styleId="IMIbulletlist">
    <w:name w:val="IMI bullet list"/>
    <w:uiPriority w:val="99"/>
    <w:rsid w:val="00DC3F83"/>
    <w:pPr>
      <w:numPr>
        <w:numId w:val="7"/>
      </w:numPr>
    </w:pPr>
  </w:style>
  <w:style w:type="numbering" w:customStyle="1" w:styleId="IMIbulletlevel11">
    <w:name w:val="IMI bullet level 11"/>
    <w:uiPriority w:val="99"/>
    <w:rsid w:val="00DC3F83"/>
  </w:style>
  <w:style w:type="table" w:customStyle="1" w:styleId="TableGrid2">
    <w:name w:val="Table Grid2"/>
    <w:basedOn w:val="TableNormal"/>
    <w:next w:val="TableGrid"/>
    <w:rsid w:val="00DC3F83"/>
    <w:pPr>
      <w:spacing w:after="0" w:line="240" w:lineRule="auto"/>
      <w:jc w:val="left"/>
    </w:pPr>
    <w:rPr>
      <w:rFonts w:ascii="Arial" w:eastAsia="Cambria"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3F83"/>
    <w:pPr>
      <w:numPr>
        <w:numId w:val="8"/>
      </w:numPr>
    </w:pPr>
  </w:style>
  <w:style w:type="table" w:customStyle="1" w:styleId="ColorfulGrid-Accent41">
    <w:name w:val="Colorful Grid - Accent 41"/>
    <w:basedOn w:val="TableNormal"/>
    <w:next w:val="ColorfulGrid-Accent4"/>
    <w:rsid w:val="00DC3F83"/>
    <w:pPr>
      <w:spacing w:after="0" w:line="240" w:lineRule="auto"/>
      <w:jc w:val="left"/>
    </w:pPr>
    <w:rPr>
      <w:rFonts w:ascii="Arial" w:eastAsia="Cambria" w:hAnsi="Arial"/>
      <w:color w:val="FFFFFF"/>
      <w:sz w:val="18"/>
      <w:szCs w:val="24"/>
      <w:lang w:val="en-US"/>
    </w:rPr>
    <w:tblPr>
      <w:tblStyleRowBandSize w:val="1"/>
      <w:tblStyleColBandSize w:val="1"/>
      <w:tblBorders>
        <w:insideH w:val="single" w:sz="4" w:space="0" w:color="FFFFFF"/>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sz w:val="18"/>
      </w:rPr>
      <w:tblPr/>
      <w:tcPr>
        <w:shd w:val="clear" w:color="auto" w:fill="79E2FF"/>
      </w:tcPr>
    </w:tblStylePr>
    <w:tblStylePr w:type="firstCol">
      <w:rPr>
        <w:rFonts w:ascii="Arial" w:hAnsi="Arial"/>
        <w:b/>
        <w:color w:val="FFFFFF"/>
        <w:sz w:val="18"/>
      </w:rPr>
      <w:tblPr/>
      <w:tcPr>
        <w:shd w:val="clear" w:color="auto" w:fill="62B5BB"/>
      </w:tcPr>
    </w:tblStylePr>
    <w:tblStylePr w:type="lastCol">
      <w:rPr>
        <w:color w:val="FFFFFF"/>
      </w:rPr>
      <w:tblPr/>
      <w:tcPr>
        <w:shd w:val="clear" w:color="auto" w:fill="006783"/>
      </w:tcPr>
    </w:tblStylePr>
    <w:tblStylePr w:type="band1Vert">
      <w:tblPr/>
      <w:tcPr>
        <w:shd w:val="clear" w:color="auto" w:fill="58DBF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paragraph" w:customStyle="1" w:styleId="IMINormal">
    <w:name w:val="IMI_Normal"/>
    <w:basedOn w:val="Normal"/>
    <w:link w:val="IMINormalChar"/>
    <w:rsid w:val="00DC3F83"/>
    <w:pPr>
      <w:spacing w:after="0" w:line="240" w:lineRule="auto"/>
    </w:pPr>
    <w:rPr>
      <w:rFonts w:ascii="Verdana" w:eastAsia="Times New Roman" w:hAnsi="Verdana" w:cs="Times New Roman"/>
      <w:sz w:val="20"/>
      <w:szCs w:val="24"/>
      <w:lang w:val="en-GB"/>
    </w:rPr>
  </w:style>
  <w:style w:type="character" w:customStyle="1" w:styleId="IMINormalChar">
    <w:name w:val="IMI_Normal Char"/>
    <w:link w:val="IMINormal"/>
    <w:rsid w:val="00DC3F83"/>
    <w:rPr>
      <w:rFonts w:ascii="Verdana" w:eastAsia="Times New Roman" w:hAnsi="Verdana" w:cs="Times New Roman"/>
      <w:sz w:val="20"/>
      <w:szCs w:val="24"/>
      <w:lang w:val="en-GB"/>
    </w:rPr>
  </w:style>
  <w:style w:type="paragraph" w:customStyle="1" w:styleId="IMINormalBold">
    <w:name w:val="IMI Normal Bold"/>
    <w:basedOn w:val="IMINormal"/>
    <w:link w:val="IMINormalBoldChar"/>
    <w:rsid w:val="00DC3F83"/>
    <w:rPr>
      <w:b/>
    </w:rPr>
  </w:style>
  <w:style w:type="character" w:customStyle="1" w:styleId="IMINormalBoldChar">
    <w:name w:val="IMI Normal Bold Char"/>
    <w:link w:val="IMINormalBold"/>
    <w:rsid w:val="00DC3F83"/>
    <w:rPr>
      <w:rFonts w:ascii="Verdana" w:eastAsia="Times New Roman" w:hAnsi="Verdana" w:cs="Times New Roman"/>
      <w:b/>
      <w:sz w:val="20"/>
      <w:szCs w:val="24"/>
      <w:lang w:val="en-GB"/>
    </w:rPr>
  </w:style>
  <w:style w:type="paragraph" w:customStyle="1" w:styleId="NumberedList">
    <w:name w:val="Numbered List"/>
    <w:link w:val="NumberedListChar"/>
    <w:rsid w:val="00DC3F83"/>
    <w:pPr>
      <w:numPr>
        <w:numId w:val="18"/>
      </w:numPr>
      <w:spacing w:after="120" w:line="360" w:lineRule="auto"/>
      <w:contextualSpacing/>
    </w:pPr>
    <w:rPr>
      <w:rFonts w:ascii="Arial" w:eastAsia="SimSun" w:hAnsi="Arial"/>
      <w:sz w:val="24"/>
      <w:szCs w:val="24"/>
      <w:lang w:val="en-IE" w:eastAsia="en-GB"/>
    </w:rPr>
  </w:style>
  <w:style w:type="character" w:customStyle="1" w:styleId="NumberedListChar">
    <w:name w:val="Numbered List Char"/>
    <w:link w:val="NumberedList"/>
    <w:locked/>
    <w:rsid w:val="00DC3F83"/>
    <w:rPr>
      <w:rFonts w:ascii="Arial" w:eastAsia="SimSun" w:hAnsi="Arial"/>
      <w:sz w:val="24"/>
      <w:szCs w:val="24"/>
      <w:lang w:val="en-IE" w:eastAsia="en-GB"/>
    </w:rPr>
  </w:style>
  <w:style w:type="character" w:customStyle="1" w:styleId="apple-converted-space">
    <w:name w:val="apple-converted-space"/>
    <w:basedOn w:val="DefaultParagraphFont"/>
    <w:rsid w:val="00DC3F83"/>
  </w:style>
  <w:style w:type="character" w:styleId="FootnoteReference">
    <w:name w:val="footnote reference"/>
    <w:aliases w:val="Footnote symbol,Footnote,RSC_WP (footnote reference),number,Footnote reference number,note TESI,-E Fußnotenzeichen,SUPERS,Times 10 Point,Exposant 3 Point,Fußnotenzeichen, Exposant 3 Point,Footnote number,Footnote Reference Number,fr"/>
    <w:uiPriority w:val="99"/>
    <w:rsid w:val="00DC3F83"/>
    <w:rPr>
      <w:rFonts w:cs="Times New Roman"/>
      <w:vertAlign w:val="superscript"/>
    </w:rPr>
  </w:style>
  <w:style w:type="character" w:styleId="EndnoteReference">
    <w:name w:val="endnote reference"/>
    <w:basedOn w:val="DefaultParagraphFont"/>
    <w:uiPriority w:val="99"/>
    <w:unhideWhenUsed/>
    <w:rsid w:val="00DC3F83"/>
    <w:rPr>
      <w:vertAlign w:val="superscript"/>
    </w:rPr>
  </w:style>
  <w:style w:type="paragraph" w:styleId="EndnoteText">
    <w:name w:val="endnote text"/>
    <w:basedOn w:val="Normal"/>
    <w:link w:val="EndnoteTextChar"/>
    <w:uiPriority w:val="99"/>
    <w:unhideWhenUsed/>
    <w:rsid w:val="00DC3F83"/>
    <w:pPr>
      <w:spacing w:after="0" w:line="240" w:lineRule="auto"/>
      <w:jc w:val="left"/>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rsid w:val="00DC3F83"/>
    <w:rPr>
      <w:rFonts w:ascii="Arial" w:eastAsia="Times New Roman" w:hAnsi="Arial" w:cs="Times New Roman"/>
      <w:sz w:val="20"/>
      <w:szCs w:val="20"/>
      <w:lang w:val="en-GB"/>
    </w:rPr>
  </w:style>
  <w:style w:type="paragraph" w:styleId="NormalWeb">
    <w:name w:val="Normal (Web)"/>
    <w:basedOn w:val="Normal"/>
    <w:uiPriority w:val="99"/>
    <w:rsid w:val="00DC3F83"/>
    <w:pPr>
      <w:spacing w:before="100" w:beforeAutospacing="1" w:after="100" w:afterAutospacing="1" w:line="240" w:lineRule="auto"/>
      <w:jc w:val="left"/>
    </w:pPr>
    <w:rPr>
      <w:rFonts w:ascii="Arial" w:eastAsia="Times New Roman" w:hAnsi="Arial" w:cs="Times New Roman"/>
      <w:szCs w:val="24"/>
      <w:lang w:val="fr-BE" w:eastAsia="fr-BE"/>
    </w:rPr>
  </w:style>
  <w:style w:type="paragraph" w:styleId="CommentSubject">
    <w:name w:val="annotation subject"/>
    <w:basedOn w:val="CommentText"/>
    <w:next w:val="CommentText"/>
    <w:link w:val="CommentSubjectChar"/>
    <w:rsid w:val="00DC3F83"/>
    <w:pPr>
      <w:spacing w:after="0"/>
      <w:jc w:val="left"/>
    </w:pPr>
    <w:rPr>
      <w:rFonts w:ascii="Arial" w:eastAsia="Times New Roman" w:hAnsi="Arial" w:cs="Times New Roman"/>
      <w:b/>
      <w:bCs/>
      <w:lang w:val="en-GB"/>
    </w:rPr>
  </w:style>
  <w:style w:type="character" w:customStyle="1" w:styleId="CommentSubjectChar">
    <w:name w:val="Comment Subject Char"/>
    <w:basedOn w:val="CommentTextChar"/>
    <w:link w:val="CommentSubject"/>
    <w:rsid w:val="00DC3F83"/>
    <w:rPr>
      <w:rFonts w:ascii="Arial" w:eastAsia="Times New Roman" w:hAnsi="Arial" w:cs="Times New Roman"/>
      <w:b/>
      <w:bCs/>
      <w:sz w:val="20"/>
      <w:szCs w:val="20"/>
      <w:lang w:val="en-GB"/>
    </w:rPr>
  </w:style>
  <w:style w:type="paragraph" w:styleId="ListParagraph">
    <w:name w:val="List Paragraph"/>
    <w:basedOn w:val="Normal"/>
    <w:uiPriority w:val="34"/>
    <w:qFormat/>
    <w:rsid w:val="00DC3F83"/>
    <w:pPr>
      <w:ind w:left="720"/>
      <w:contextualSpacing/>
    </w:pPr>
  </w:style>
  <w:style w:type="table" w:customStyle="1" w:styleId="ColorfulList-Accent11">
    <w:name w:val="Colorful List - Accent 11"/>
    <w:basedOn w:val="TableNormal"/>
    <w:next w:val="ColorfulList-Accent1"/>
    <w:rsid w:val="00DC3F83"/>
    <w:pPr>
      <w:spacing w:after="0" w:line="240" w:lineRule="auto"/>
      <w:jc w:val="left"/>
    </w:pPr>
    <w:rPr>
      <w:rFonts w:eastAsia="Cambria"/>
      <w:color w:val="000000"/>
      <w:sz w:val="24"/>
      <w:szCs w:val="24"/>
      <w:lang w:val="en-US"/>
    </w:rPr>
    <w:tblPr>
      <w:tblStyleRowBandSize w:val="1"/>
      <w:tblStyleColBandSize w:val="1"/>
    </w:tblPr>
    <w:tcPr>
      <w:shd w:val="clear" w:color="auto" w:fill="DBFFF8"/>
    </w:tcPr>
    <w:tblStylePr w:type="firstRow">
      <w:rPr>
        <w:b/>
        <w:bCs/>
        <w:color w:val="FFFFFF"/>
      </w:rPr>
      <w:tblPr/>
      <w:tcPr>
        <w:tcBorders>
          <w:bottom w:val="single" w:sz="12" w:space="0" w:color="FFFFFF"/>
        </w:tcBorders>
        <w:shd w:val="clear" w:color="auto" w:fill="3F742C"/>
      </w:tcPr>
    </w:tblStylePr>
    <w:tblStylePr w:type="lastRow">
      <w:rPr>
        <w:b/>
        <w:bCs/>
        <w:color w:val="3F7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EE"/>
      </w:tcPr>
    </w:tblStylePr>
    <w:tblStylePr w:type="band1Horz">
      <w:tblPr/>
      <w:tcPr>
        <w:shd w:val="clear" w:color="auto" w:fill="B5FFF1"/>
      </w:tcPr>
    </w:tblStylePr>
  </w:style>
  <w:style w:type="paragraph" w:customStyle="1" w:styleId="TableParagraph">
    <w:name w:val="Table Paragraph"/>
    <w:basedOn w:val="Normal"/>
    <w:uiPriority w:val="1"/>
    <w:rsid w:val="00DC3F83"/>
    <w:pPr>
      <w:widowControl w:val="0"/>
      <w:spacing w:after="0" w:line="240" w:lineRule="auto"/>
      <w:jc w:val="left"/>
    </w:pPr>
    <w:rPr>
      <w:rFonts w:eastAsia="Cambria"/>
      <w:lang w:val="en-US"/>
    </w:rPr>
  </w:style>
  <w:style w:type="table" w:customStyle="1" w:styleId="IMItable11">
    <w:name w:val="IMI table11"/>
    <w:basedOn w:val="TableNormal"/>
    <w:next w:val="MediumGrid3-Accent1"/>
    <w:uiPriority w:val="69"/>
    <w:rsid w:val="00DC3F83"/>
    <w:pPr>
      <w:spacing w:before="40" w:after="40" w:line="240" w:lineRule="auto"/>
      <w:jc w:val="left"/>
    </w:pPr>
    <w:rPr>
      <w:rFonts w:ascii="Arial" w:eastAsia="Cambria" w:hAnsi="Arial"/>
      <w:sz w:val="18"/>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uto"/>
    </w:tcPr>
    <w:tblStylePr w:type="firstRow">
      <w:rPr>
        <w:b/>
        <w:bCs/>
        <w:i w:val="0"/>
        <w:iCs w:val="0"/>
        <w:color w:val="FFFFFF"/>
      </w:rPr>
      <w:tblPr/>
      <w:tcPr>
        <w:shd w:val="clear" w:color="auto" w:fill="77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F75"/>
      </w:tcPr>
    </w:tblStylePr>
    <w:tblStylePr w:type="firstCol">
      <w:rPr>
        <w:b/>
        <w:bCs/>
        <w:i w:val="0"/>
        <w:iCs w:val="0"/>
        <w:color w:val="FFFFFF"/>
      </w:rPr>
      <w:tblPr/>
      <w:tcPr>
        <w:shd w:val="clear" w:color="auto" w:fill="77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F7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8FFDD"/>
      </w:tcPr>
    </w:tblStylePr>
    <w:tblStylePr w:type="band1Horz">
      <w:tblPr/>
      <w:tcPr>
        <w:shd w:val="clear" w:color="auto" w:fill="D0E6E8"/>
      </w:tcPr>
    </w:tblStylePr>
  </w:style>
  <w:style w:type="paragraph" w:customStyle="1" w:styleId="footnote">
    <w:name w:val="footnote"/>
    <w:basedOn w:val="CommentText"/>
    <w:link w:val="footnoteCar"/>
    <w:uiPriority w:val="1"/>
    <w:rsid w:val="00DC3F83"/>
    <w:pPr>
      <w:spacing w:after="0"/>
      <w:ind w:firstLine="113"/>
      <w:jc w:val="left"/>
    </w:pPr>
    <w:rPr>
      <w:rFonts w:ascii="Arial" w:eastAsia="Times New Roman" w:hAnsi="Arial" w:cs="Arial"/>
      <w:sz w:val="16"/>
      <w:szCs w:val="16"/>
      <w:lang w:val="en-GB"/>
    </w:rPr>
  </w:style>
  <w:style w:type="paragraph" w:customStyle="1" w:styleId="Mainsubtitle">
    <w:name w:val="Main subtitle"/>
    <w:basedOn w:val="Normal"/>
    <w:link w:val="MainsubtitleCar"/>
    <w:uiPriority w:val="1"/>
    <w:rsid w:val="00DC3F83"/>
    <w:pPr>
      <w:widowControl w:val="0"/>
      <w:spacing w:before="416" w:after="0" w:line="240" w:lineRule="auto"/>
      <w:ind w:left="2912" w:right="2912"/>
      <w:jc w:val="center"/>
    </w:pPr>
    <w:rPr>
      <w:rFonts w:ascii="Arial" w:eastAsia="Times New Roman" w:hAnsi="Arial" w:cs="Arial"/>
      <w:b/>
      <w:bCs/>
      <w:spacing w:val="-1"/>
      <w:sz w:val="28"/>
      <w:szCs w:val="28"/>
      <w:lang w:val="en-US"/>
    </w:rPr>
  </w:style>
  <w:style w:type="character" w:customStyle="1" w:styleId="footnoteCar">
    <w:name w:val="footnote Car"/>
    <w:basedOn w:val="CommentTextChar"/>
    <w:link w:val="footnote"/>
    <w:uiPriority w:val="1"/>
    <w:rsid w:val="00DC3F83"/>
    <w:rPr>
      <w:rFonts w:ascii="Arial" w:eastAsia="Times New Roman" w:hAnsi="Arial" w:cs="Arial"/>
      <w:sz w:val="16"/>
      <w:szCs w:val="16"/>
      <w:lang w:val="en-GB"/>
    </w:rPr>
  </w:style>
  <w:style w:type="paragraph" w:customStyle="1" w:styleId="Maintitle">
    <w:name w:val="Main title"/>
    <w:basedOn w:val="Normal"/>
    <w:link w:val="MaintitleCar"/>
    <w:uiPriority w:val="1"/>
    <w:rsid w:val="00DC3F83"/>
    <w:pPr>
      <w:widowControl w:val="0"/>
      <w:spacing w:before="120" w:after="120" w:line="240" w:lineRule="auto"/>
      <w:ind w:left="369" w:right="369"/>
      <w:jc w:val="center"/>
    </w:pPr>
    <w:rPr>
      <w:rFonts w:ascii="Arial" w:eastAsia="Cambria" w:hAnsi="Arial" w:cs="Arial"/>
      <w:b/>
      <w:color w:val="FFFFFF"/>
      <w:sz w:val="48"/>
      <w:lang w:val="en-GB"/>
    </w:rPr>
  </w:style>
  <w:style w:type="character" w:customStyle="1" w:styleId="MainsubtitleCar">
    <w:name w:val="Main subtitle Car"/>
    <w:basedOn w:val="DefaultParagraphFont"/>
    <w:link w:val="Mainsubtitle"/>
    <w:uiPriority w:val="1"/>
    <w:rsid w:val="00DC3F83"/>
    <w:rPr>
      <w:rFonts w:ascii="Arial" w:eastAsia="Times New Roman" w:hAnsi="Arial" w:cs="Arial"/>
      <w:b/>
      <w:bCs/>
      <w:spacing w:val="-1"/>
      <w:sz w:val="28"/>
      <w:szCs w:val="28"/>
      <w:lang w:val="en-US"/>
    </w:rPr>
  </w:style>
  <w:style w:type="paragraph" w:styleId="TOC2">
    <w:name w:val="toc 2"/>
    <w:basedOn w:val="Normal"/>
    <w:next w:val="Normal"/>
    <w:autoRedefine/>
    <w:uiPriority w:val="39"/>
    <w:unhideWhenUsed/>
    <w:rsid w:val="00DC3F83"/>
    <w:pPr>
      <w:widowControl w:val="0"/>
      <w:spacing w:after="100" w:line="240" w:lineRule="auto"/>
      <w:ind w:left="220"/>
      <w:jc w:val="left"/>
    </w:pPr>
    <w:rPr>
      <w:rFonts w:eastAsia="Cambria"/>
      <w:lang w:val="en-US"/>
    </w:rPr>
  </w:style>
  <w:style w:type="character" w:customStyle="1" w:styleId="MaintitleCar">
    <w:name w:val="Main title Car"/>
    <w:basedOn w:val="DefaultParagraphFont"/>
    <w:link w:val="Maintitle"/>
    <w:uiPriority w:val="1"/>
    <w:rsid w:val="00DC3F83"/>
    <w:rPr>
      <w:rFonts w:ascii="Arial" w:eastAsia="Cambria" w:hAnsi="Arial" w:cs="Arial"/>
      <w:b/>
      <w:color w:val="FFFFFF"/>
      <w:sz w:val="48"/>
      <w:lang w:val="en-GB"/>
    </w:rPr>
  </w:style>
  <w:style w:type="paragraph" w:styleId="TOC1">
    <w:name w:val="toc 1"/>
    <w:basedOn w:val="Normal"/>
    <w:next w:val="Normal"/>
    <w:autoRedefine/>
    <w:uiPriority w:val="39"/>
    <w:unhideWhenUsed/>
    <w:rsid w:val="00DC3F83"/>
    <w:pPr>
      <w:widowControl w:val="0"/>
      <w:spacing w:after="100" w:line="240" w:lineRule="auto"/>
      <w:jc w:val="left"/>
    </w:pPr>
    <w:rPr>
      <w:rFonts w:eastAsia="Cambria"/>
      <w:lang w:val="en-US"/>
    </w:rPr>
  </w:style>
  <w:style w:type="paragraph" w:customStyle="1" w:styleId="TitleTOC">
    <w:name w:val="Title TOC"/>
    <w:basedOn w:val="Heading2"/>
    <w:link w:val="TitleTOCCar"/>
    <w:uiPriority w:val="1"/>
    <w:rsid w:val="00DC3F83"/>
    <w:pPr>
      <w:keepLines w:val="0"/>
      <w:spacing w:before="600" w:after="360" w:line="240" w:lineRule="auto"/>
      <w:jc w:val="center"/>
    </w:pPr>
    <w:rPr>
      <w:rFonts w:ascii="Arial" w:hAnsi="Arial" w:cs="Arial"/>
      <w:color w:val="262261"/>
      <w:sz w:val="32"/>
      <w:szCs w:val="32"/>
      <w:lang w:val="en-GB"/>
      <w14:textFill>
        <w14:solidFill>
          <w14:srgbClr w14:val="262261">
            <w14:lumMod w14:val="75000"/>
          </w14:srgbClr>
        </w14:solidFill>
      </w14:textFill>
    </w:rPr>
  </w:style>
  <w:style w:type="paragraph" w:customStyle="1" w:styleId="TitleToC0">
    <w:name w:val="Title ToC"/>
    <w:basedOn w:val="Normal"/>
    <w:link w:val="TitleToCCar0"/>
    <w:uiPriority w:val="1"/>
    <w:rsid w:val="00DC3F83"/>
    <w:pPr>
      <w:widowControl w:val="0"/>
      <w:spacing w:before="240" w:after="360" w:line="240" w:lineRule="auto"/>
      <w:jc w:val="center"/>
    </w:pPr>
    <w:rPr>
      <w:rFonts w:ascii="Arial" w:eastAsia="Cambria" w:hAnsi="Arial" w:cs="Arial"/>
      <w:b/>
      <w:color w:val="5F5F5F"/>
      <w:sz w:val="28"/>
      <w:lang w:val="en-US"/>
    </w:rPr>
  </w:style>
  <w:style w:type="character" w:customStyle="1" w:styleId="TitleTOCCar">
    <w:name w:val="Title TOC Car"/>
    <w:basedOn w:val="Heading2Char"/>
    <w:link w:val="TitleTOC"/>
    <w:uiPriority w:val="1"/>
    <w:rsid w:val="00DC3F83"/>
    <w:rPr>
      <w:rFonts w:ascii="Arial" w:eastAsiaTheme="majorEastAsia" w:hAnsi="Arial" w:cs="Arial"/>
      <w:b/>
      <w:bCs/>
      <w:color w:val="262261"/>
      <w:sz w:val="32"/>
      <w:szCs w:val="32"/>
      <w:lang w:val="en-GB"/>
      <w14:textFill>
        <w14:solidFill>
          <w14:srgbClr w14:val="262261">
            <w14:lumMod w14:val="75000"/>
          </w14:srgbClr>
        </w14:solidFill>
      </w14:textFill>
    </w:rPr>
  </w:style>
  <w:style w:type="paragraph" w:customStyle="1" w:styleId="textbody">
    <w:name w:val="text body"/>
    <w:basedOn w:val="Normal"/>
    <w:link w:val="textbodyCar"/>
    <w:rsid w:val="00DC3F83"/>
    <w:pPr>
      <w:spacing w:after="120" w:line="276" w:lineRule="auto"/>
    </w:pPr>
    <w:rPr>
      <w:rFonts w:ascii="Arial" w:eastAsia="Times New Roman" w:hAnsi="Arial" w:cs="Times New Roman"/>
      <w:lang w:val="en-GB"/>
    </w:rPr>
  </w:style>
  <w:style w:type="character" w:customStyle="1" w:styleId="TitleToCCar0">
    <w:name w:val="Title ToC Car"/>
    <w:basedOn w:val="DefaultParagraphFont"/>
    <w:link w:val="TitleToC0"/>
    <w:uiPriority w:val="1"/>
    <w:rsid w:val="00DC3F83"/>
    <w:rPr>
      <w:rFonts w:ascii="Arial" w:eastAsia="Cambria" w:hAnsi="Arial" w:cs="Arial"/>
      <w:b/>
      <w:color w:val="5F5F5F"/>
      <w:sz w:val="28"/>
      <w:lang w:val="en-US"/>
    </w:rPr>
  </w:style>
  <w:style w:type="character" w:customStyle="1" w:styleId="textbodyCar">
    <w:name w:val="text body Car"/>
    <w:basedOn w:val="DefaultParagraphFont"/>
    <w:link w:val="textbody"/>
    <w:rsid w:val="00DC3F83"/>
    <w:rPr>
      <w:rFonts w:ascii="Arial" w:eastAsia="Times New Roman" w:hAnsi="Arial" w:cs="Times New Roman"/>
      <w:lang w:val="en-GB"/>
    </w:rPr>
  </w:style>
  <w:style w:type="paragraph" w:customStyle="1" w:styleId="Lista1">
    <w:name w:val="Lista1"/>
    <w:basedOn w:val="BodyText"/>
    <w:link w:val="listCar"/>
    <w:rsid w:val="00DC3F83"/>
    <w:pPr>
      <w:numPr>
        <w:numId w:val="19"/>
      </w:numPr>
      <w:spacing w:before="0" w:after="60"/>
      <w:jc w:val="both"/>
    </w:pPr>
    <w:rPr>
      <w:rFonts w:eastAsia="Times New Roman" w:cs="Arial"/>
      <w:iCs w:val="0"/>
      <w:sz w:val="22"/>
    </w:rPr>
  </w:style>
  <w:style w:type="character" w:customStyle="1" w:styleId="listCar">
    <w:name w:val="list Car"/>
    <w:basedOn w:val="DefaultParagraphFont"/>
    <w:link w:val="Lista1"/>
    <w:rsid w:val="00DC3F83"/>
    <w:rPr>
      <w:rFonts w:ascii="Arial" w:eastAsia="Times New Roman" w:hAnsi="Arial" w:cs="Arial"/>
      <w:szCs w:val="24"/>
      <w:lang w:val="en-GB"/>
    </w:rPr>
  </w:style>
  <w:style w:type="paragraph" w:customStyle="1" w:styleId="figurelegend">
    <w:name w:val="figure legend"/>
    <w:basedOn w:val="BodyText"/>
    <w:link w:val="figurelegendCar"/>
    <w:rsid w:val="00DC3F83"/>
    <w:pPr>
      <w:spacing w:after="0"/>
      <w:jc w:val="center"/>
    </w:pPr>
    <w:rPr>
      <w:rFonts w:eastAsia="Times New Roman" w:cs="Arial"/>
      <w:b/>
      <w:i/>
      <w:iCs w:val="0"/>
      <w:sz w:val="18"/>
      <w:szCs w:val="22"/>
    </w:rPr>
  </w:style>
  <w:style w:type="character" w:customStyle="1" w:styleId="figurelegendCar">
    <w:name w:val="figure legend Car"/>
    <w:basedOn w:val="textbodyCar"/>
    <w:link w:val="figurelegend"/>
    <w:rsid w:val="00DC3F83"/>
    <w:rPr>
      <w:rFonts w:ascii="Arial" w:eastAsia="Times New Roman" w:hAnsi="Arial" w:cs="Arial"/>
      <w:b/>
      <w:i/>
      <w:sz w:val="18"/>
      <w:lang w:val="en-GB"/>
    </w:rPr>
  </w:style>
  <w:style w:type="paragraph" w:customStyle="1" w:styleId="definitions">
    <w:name w:val="definitions"/>
    <w:basedOn w:val="Normal"/>
    <w:link w:val="definitionsCar"/>
    <w:uiPriority w:val="1"/>
    <w:rsid w:val="00DC3F83"/>
    <w:pPr>
      <w:numPr>
        <w:numId w:val="20"/>
      </w:numPr>
      <w:spacing w:after="120" w:line="240" w:lineRule="auto"/>
      <w:ind w:left="357" w:hanging="357"/>
    </w:pPr>
    <w:rPr>
      <w:rFonts w:ascii="Arial" w:eastAsia="Cambria" w:hAnsi="Arial" w:cs="Arial"/>
      <w:lang w:val="en-US"/>
    </w:rPr>
  </w:style>
  <w:style w:type="paragraph" w:customStyle="1" w:styleId="Subttulo1">
    <w:name w:val="Subtítulo1"/>
    <w:basedOn w:val="Heading1"/>
    <w:link w:val="SubtitleCar"/>
    <w:uiPriority w:val="1"/>
    <w:rsid w:val="00DC3F83"/>
    <w:pPr>
      <w:keepLines w:val="0"/>
      <w:spacing w:before="360" w:after="240" w:line="240" w:lineRule="auto"/>
      <w:ind w:left="431" w:hanging="431"/>
      <w:outlineLvl w:val="1"/>
    </w:pPr>
    <w:rPr>
      <w:rFonts w:ascii="Arial" w:hAnsi="Arial" w:cs="Arial"/>
      <w:caps w:val="0"/>
      <w:color w:val="0070C0"/>
      <w:szCs w:val="32"/>
      <w:lang w:val="en-GB"/>
      <w14:textFill>
        <w14:solidFill>
          <w14:srgbClr w14:val="0070C0">
            <w14:lumMod w14:val="75000"/>
          </w14:srgbClr>
        </w14:solidFill>
      </w14:textFill>
    </w:rPr>
  </w:style>
  <w:style w:type="character" w:customStyle="1" w:styleId="definitionsCar">
    <w:name w:val="definitions Car"/>
    <w:basedOn w:val="DefaultParagraphFont"/>
    <w:link w:val="definitions"/>
    <w:uiPriority w:val="1"/>
    <w:rsid w:val="00DC3F83"/>
    <w:rPr>
      <w:rFonts w:ascii="Arial" w:eastAsia="Cambria" w:hAnsi="Arial" w:cs="Arial"/>
      <w:lang w:val="en-US"/>
    </w:rPr>
  </w:style>
  <w:style w:type="paragraph" w:customStyle="1" w:styleId="Subtitlelevel2">
    <w:name w:val="Subtitle level 2"/>
    <w:basedOn w:val="Subttulo1"/>
    <w:link w:val="Subtitlelevel2Car"/>
    <w:uiPriority w:val="1"/>
    <w:rsid w:val="00DC3F83"/>
    <w:pPr>
      <w:ind w:left="505" w:hanging="505"/>
      <w:outlineLvl w:val="2"/>
    </w:pPr>
    <w:rPr>
      <w:i/>
      <w:sz w:val="24"/>
    </w:rPr>
  </w:style>
  <w:style w:type="character" w:customStyle="1" w:styleId="SubtitleCar">
    <w:name w:val="Subtitle Car"/>
    <w:basedOn w:val="Heading1Char"/>
    <w:link w:val="Subttulo1"/>
    <w:uiPriority w:val="1"/>
    <w:rsid w:val="00DC3F83"/>
    <w:rPr>
      <w:rFonts w:ascii="Arial" w:eastAsiaTheme="majorEastAsia" w:hAnsi="Arial" w:cs="Arial"/>
      <w:b/>
      <w:bCs/>
      <w:caps w:val="0"/>
      <w:color w:val="0070C0"/>
      <w:spacing w:val="4"/>
      <w:sz w:val="28"/>
      <w:szCs w:val="32"/>
      <w:lang w:val="en-GB"/>
      <w14:textFill>
        <w14:solidFill>
          <w14:srgbClr w14:val="0070C0">
            <w14:lumMod w14:val="75000"/>
          </w14:srgbClr>
        </w14:solidFill>
      </w14:textFill>
    </w:rPr>
  </w:style>
  <w:style w:type="paragraph" w:customStyle="1" w:styleId="Subtitlelevel3">
    <w:name w:val="Subtitle level 3"/>
    <w:basedOn w:val="Subtitlelevel2"/>
    <w:link w:val="Subtitlelevel3Car"/>
    <w:uiPriority w:val="1"/>
    <w:rsid w:val="00DC3F83"/>
    <w:pPr>
      <w:spacing w:before="240" w:after="120"/>
      <w:ind w:left="646" w:hanging="646"/>
    </w:pPr>
    <w:rPr>
      <w:i w:val="0"/>
      <w:u w:val="single"/>
    </w:rPr>
  </w:style>
  <w:style w:type="character" w:customStyle="1" w:styleId="Subtitlelevel2Car">
    <w:name w:val="Subtitle level 2 Car"/>
    <w:basedOn w:val="SubtitleCar"/>
    <w:link w:val="Subtitlelevel2"/>
    <w:uiPriority w:val="1"/>
    <w:rsid w:val="00DC3F83"/>
    <w:rPr>
      <w:rFonts w:ascii="Arial" w:eastAsiaTheme="majorEastAsia" w:hAnsi="Arial" w:cs="Arial"/>
      <w:b/>
      <w:bCs/>
      <w:i/>
      <w:caps w:val="0"/>
      <w:color w:val="0070C0"/>
      <w:spacing w:val="4"/>
      <w:sz w:val="24"/>
      <w:szCs w:val="32"/>
      <w:lang w:val="en-GB"/>
      <w14:textFill>
        <w14:solidFill>
          <w14:srgbClr w14:val="0070C0">
            <w14:lumMod w14:val="75000"/>
          </w14:srgbClr>
        </w14:solidFill>
      </w14:textFill>
    </w:rPr>
  </w:style>
  <w:style w:type="paragraph" w:customStyle="1" w:styleId="Annextitle">
    <w:name w:val="Annex title"/>
    <w:basedOn w:val="Heading2"/>
    <w:link w:val="AnnextitleCar"/>
    <w:uiPriority w:val="1"/>
    <w:rsid w:val="00DC3F83"/>
    <w:pPr>
      <w:keepLines w:val="0"/>
      <w:spacing w:before="240" w:after="360" w:line="240" w:lineRule="auto"/>
    </w:pPr>
    <w:rPr>
      <w:rFonts w:ascii="Arial" w:hAnsi="Arial" w:cs="Arial"/>
      <w:color w:val="22205F"/>
      <w:sz w:val="32"/>
      <w:szCs w:val="32"/>
      <w:lang w:val="en-GB"/>
      <w14:textFill>
        <w14:solidFill>
          <w14:srgbClr w14:val="22205F">
            <w14:lumMod w14:val="75000"/>
          </w14:srgbClr>
        </w14:solidFill>
      </w14:textFill>
    </w:rPr>
  </w:style>
  <w:style w:type="character" w:customStyle="1" w:styleId="Subtitlelevel3Car">
    <w:name w:val="Subtitle level 3 Car"/>
    <w:basedOn w:val="Subtitlelevel2Car"/>
    <w:link w:val="Subtitlelevel3"/>
    <w:uiPriority w:val="1"/>
    <w:rsid w:val="00DC3F83"/>
    <w:rPr>
      <w:rFonts w:ascii="Arial" w:eastAsiaTheme="majorEastAsia" w:hAnsi="Arial" w:cs="Arial"/>
      <w:b/>
      <w:bCs/>
      <w:i w:val="0"/>
      <w:caps w:val="0"/>
      <w:color w:val="0070C0"/>
      <w:spacing w:val="4"/>
      <w:sz w:val="24"/>
      <w:szCs w:val="32"/>
      <w:u w:val="single"/>
      <w:lang w:val="en-GB"/>
      <w14:textFill>
        <w14:solidFill>
          <w14:srgbClr w14:val="0070C0">
            <w14:lumMod w14:val="75000"/>
          </w14:srgbClr>
        </w14:solidFill>
      </w14:textFill>
    </w:rPr>
  </w:style>
  <w:style w:type="paragraph" w:customStyle="1" w:styleId="Annexesmaintitle">
    <w:name w:val="Annexes main title"/>
    <w:basedOn w:val="Heading1"/>
    <w:link w:val="AnnexesmaintitleCar"/>
    <w:uiPriority w:val="1"/>
    <w:rsid w:val="00DC3F83"/>
    <w:pPr>
      <w:keepLines w:val="0"/>
      <w:pBdr>
        <w:bottom w:val="single" w:sz="12" w:space="1" w:color="22205F"/>
      </w:pBdr>
      <w:spacing w:before="240" w:after="240" w:line="240" w:lineRule="auto"/>
      <w:jc w:val="right"/>
    </w:pPr>
    <w:rPr>
      <w:rFonts w:ascii="Arial" w:hAnsi="Arial" w:cs="Arial"/>
      <w:caps w:val="0"/>
      <w:color w:val="22205F"/>
      <w:sz w:val="36"/>
      <w:szCs w:val="32"/>
      <w:lang w:val="en-GB"/>
      <w14:textFill>
        <w14:solidFill>
          <w14:srgbClr w14:val="22205F">
            <w14:lumMod w14:val="75000"/>
          </w14:srgbClr>
        </w14:solidFill>
      </w14:textFill>
    </w:rPr>
  </w:style>
  <w:style w:type="character" w:customStyle="1" w:styleId="AnnextitleCar">
    <w:name w:val="Annex title Car"/>
    <w:basedOn w:val="Heading2Char"/>
    <w:link w:val="Annextitle"/>
    <w:uiPriority w:val="1"/>
    <w:rsid w:val="00DC3F83"/>
    <w:rPr>
      <w:rFonts w:ascii="Arial" w:eastAsiaTheme="majorEastAsia" w:hAnsi="Arial" w:cs="Arial"/>
      <w:b/>
      <w:bCs/>
      <w:color w:val="22205F"/>
      <w:sz w:val="32"/>
      <w:szCs w:val="32"/>
      <w:lang w:val="en-GB"/>
      <w14:textFill>
        <w14:solidFill>
          <w14:srgbClr w14:val="22205F">
            <w14:lumMod w14:val="75000"/>
          </w14:srgbClr>
        </w14:solidFill>
      </w14:textFill>
    </w:rPr>
  </w:style>
  <w:style w:type="character" w:customStyle="1" w:styleId="AnnexesmaintitleCar">
    <w:name w:val="Annexes main title Car"/>
    <w:basedOn w:val="Heading1Char"/>
    <w:link w:val="Annexesmaintitle"/>
    <w:uiPriority w:val="1"/>
    <w:rsid w:val="00DC3F83"/>
    <w:rPr>
      <w:rFonts w:ascii="Arial" w:eastAsiaTheme="majorEastAsia" w:hAnsi="Arial" w:cs="Arial"/>
      <w:b/>
      <w:bCs/>
      <w:caps w:val="0"/>
      <w:color w:val="22205F"/>
      <w:spacing w:val="4"/>
      <w:sz w:val="36"/>
      <w:szCs w:val="32"/>
      <w:lang w:val="en-GB"/>
      <w14:textFill>
        <w14:solidFill>
          <w14:srgbClr w14:val="22205F">
            <w14:lumMod w14:val="75000"/>
          </w14:srgbClr>
        </w14:solidFill>
      </w14:textFill>
    </w:rPr>
  </w:style>
  <w:style w:type="character" w:styleId="PlaceholderText">
    <w:name w:val="Placeholder Text"/>
    <w:basedOn w:val="DefaultParagraphFont"/>
    <w:semiHidden/>
    <w:rsid w:val="00DC3F83"/>
    <w:rPr>
      <w:color w:val="808080"/>
    </w:rPr>
  </w:style>
  <w:style w:type="character" w:styleId="UnresolvedMention">
    <w:name w:val="Unresolved Mention"/>
    <w:basedOn w:val="DefaultParagraphFont"/>
    <w:uiPriority w:val="99"/>
    <w:semiHidden/>
    <w:unhideWhenUsed/>
    <w:rsid w:val="00DC3F83"/>
    <w:rPr>
      <w:color w:val="808080"/>
      <w:shd w:val="clear" w:color="auto" w:fill="E6E6E6"/>
    </w:rPr>
  </w:style>
  <w:style w:type="character" w:customStyle="1" w:styleId="jrnl">
    <w:name w:val="jrnl"/>
    <w:basedOn w:val="DefaultParagraphFont"/>
    <w:rsid w:val="00DC3F83"/>
  </w:style>
  <w:style w:type="character" w:customStyle="1" w:styleId="highlight">
    <w:name w:val="highlight"/>
    <w:basedOn w:val="DefaultParagraphFont"/>
    <w:rsid w:val="00DC3F83"/>
  </w:style>
  <w:style w:type="table" w:styleId="MediumShading2-Accent6">
    <w:name w:val="Medium Shading 2 Accent 6"/>
    <w:basedOn w:val="TableNormal"/>
    <w:uiPriority w:val="64"/>
    <w:semiHidden/>
    <w:unhideWhenUsed/>
    <w:rsid w:val="00DC3F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3">
    <w:name w:val="Medium List 1 Accent 3"/>
    <w:basedOn w:val="TableNormal"/>
    <w:uiPriority w:val="65"/>
    <w:semiHidden/>
    <w:unhideWhenUsed/>
    <w:rsid w:val="00DC3F8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Grid3-Accent1">
    <w:name w:val="Medium Grid 3 Accent 1"/>
    <w:basedOn w:val="TableNormal"/>
    <w:uiPriority w:val="69"/>
    <w:semiHidden/>
    <w:unhideWhenUsed/>
    <w:rsid w:val="00DC3F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5">
    <w:name w:val="Medium Grid 3 Accent 5"/>
    <w:basedOn w:val="TableNormal"/>
    <w:uiPriority w:val="69"/>
    <w:semiHidden/>
    <w:unhideWhenUsed/>
    <w:rsid w:val="00DC3F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olorfulGrid-Accent3">
    <w:name w:val="Colorful Grid Accent 3"/>
    <w:basedOn w:val="TableNormal"/>
    <w:uiPriority w:val="73"/>
    <w:semiHidden/>
    <w:unhideWhenUsed/>
    <w:rsid w:val="00DC3F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DarkList-Accent6">
    <w:name w:val="Dark List Accent 6"/>
    <w:basedOn w:val="TableNormal"/>
    <w:uiPriority w:val="70"/>
    <w:semiHidden/>
    <w:unhideWhenUsed/>
    <w:rsid w:val="00DC3F8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Grid-Accent4">
    <w:name w:val="Colorful Grid Accent 4"/>
    <w:basedOn w:val="TableNormal"/>
    <w:uiPriority w:val="73"/>
    <w:semiHidden/>
    <w:unhideWhenUsed/>
    <w:rsid w:val="00DC3F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List-Accent1">
    <w:name w:val="Colorful List Accent 1"/>
    <w:basedOn w:val="TableNormal"/>
    <w:uiPriority w:val="72"/>
    <w:semiHidden/>
    <w:unhideWhenUsed/>
    <w:rsid w:val="00DC3F8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msonormal0">
    <w:name w:val="msonormal"/>
    <w:basedOn w:val="Normal"/>
    <w:rsid w:val="00DC3F8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ont5">
    <w:name w:val="font5"/>
    <w:basedOn w:val="Normal"/>
    <w:rsid w:val="00DC3F83"/>
    <w:pPr>
      <w:spacing w:before="100" w:beforeAutospacing="1" w:after="100" w:afterAutospacing="1" w:line="240" w:lineRule="auto"/>
      <w:jc w:val="left"/>
    </w:pPr>
    <w:rPr>
      <w:rFonts w:ascii="Calibri" w:eastAsia="Times New Roman" w:hAnsi="Calibri" w:cs="Calibri"/>
      <w:lang w:eastAsia="en-AU"/>
    </w:rPr>
  </w:style>
  <w:style w:type="paragraph" w:customStyle="1" w:styleId="font6">
    <w:name w:val="font6"/>
    <w:basedOn w:val="Normal"/>
    <w:rsid w:val="00DC3F83"/>
    <w:pPr>
      <w:spacing w:before="100" w:beforeAutospacing="1" w:after="100" w:afterAutospacing="1" w:line="240" w:lineRule="auto"/>
      <w:jc w:val="left"/>
    </w:pPr>
    <w:rPr>
      <w:rFonts w:ascii="Calibri" w:eastAsia="Times New Roman" w:hAnsi="Calibri" w:cs="Calibri"/>
      <w:i/>
      <w:iCs/>
      <w:lang w:eastAsia="en-AU"/>
    </w:rPr>
  </w:style>
  <w:style w:type="paragraph" w:customStyle="1" w:styleId="font7">
    <w:name w:val="font7"/>
    <w:basedOn w:val="Normal"/>
    <w:rsid w:val="00DC3F83"/>
    <w:pPr>
      <w:spacing w:before="100" w:beforeAutospacing="1" w:after="100" w:afterAutospacing="1" w:line="240" w:lineRule="auto"/>
      <w:jc w:val="left"/>
    </w:pPr>
    <w:rPr>
      <w:rFonts w:ascii="Calibri" w:eastAsia="Times New Roman" w:hAnsi="Calibri" w:cs="Calibri"/>
      <w:lang w:eastAsia="en-AU"/>
    </w:rPr>
  </w:style>
  <w:style w:type="paragraph" w:customStyle="1" w:styleId="font8">
    <w:name w:val="font8"/>
    <w:basedOn w:val="Normal"/>
    <w:rsid w:val="00DC3F83"/>
    <w:pPr>
      <w:spacing w:before="100" w:beforeAutospacing="1" w:after="100" w:afterAutospacing="1" w:line="240" w:lineRule="auto"/>
      <w:jc w:val="left"/>
    </w:pPr>
    <w:rPr>
      <w:rFonts w:ascii="Calibri" w:eastAsia="Times New Roman" w:hAnsi="Calibri" w:cs="Calibri"/>
      <w:lang w:eastAsia="en-AU"/>
    </w:rPr>
  </w:style>
  <w:style w:type="paragraph" w:customStyle="1" w:styleId="font9">
    <w:name w:val="font9"/>
    <w:basedOn w:val="Normal"/>
    <w:rsid w:val="00DC3F83"/>
    <w:pPr>
      <w:spacing w:before="100" w:beforeAutospacing="1" w:after="100" w:afterAutospacing="1" w:line="240" w:lineRule="auto"/>
      <w:jc w:val="left"/>
    </w:pPr>
    <w:rPr>
      <w:rFonts w:ascii="Calibri" w:eastAsia="Times New Roman" w:hAnsi="Calibri" w:cs="Calibri"/>
      <w:i/>
      <w:iCs/>
      <w:lang w:eastAsia="en-AU"/>
    </w:rPr>
  </w:style>
  <w:style w:type="paragraph" w:customStyle="1" w:styleId="font10">
    <w:name w:val="font10"/>
    <w:basedOn w:val="Normal"/>
    <w:rsid w:val="00DC3F83"/>
    <w:pPr>
      <w:spacing w:before="100" w:beforeAutospacing="1" w:after="100" w:afterAutospacing="1" w:line="240" w:lineRule="auto"/>
      <w:jc w:val="left"/>
    </w:pPr>
    <w:rPr>
      <w:rFonts w:ascii="Calibri" w:eastAsia="Times New Roman" w:hAnsi="Calibri" w:cs="Calibri"/>
      <w:lang w:eastAsia="en-AU"/>
    </w:rPr>
  </w:style>
  <w:style w:type="paragraph" w:customStyle="1" w:styleId="xl65">
    <w:name w:val="xl65"/>
    <w:basedOn w:val="Normal"/>
    <w:rsid w:val="00DC3F83"/>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66">
    <w:name w:val="xl66"/>
    <w:basedOn w:val="Normal"/>
    <w:rsid w:val="00DC3F83"/>
    <w:pP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DC3F8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68">
    <w:name w:val="xl68"/>
    <w:basedOn w:val="Normal"/>
    <w:rsid w:val="00DC3F83"/>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n-AU"/>
    </w:rPr>
  </w:style>
  <w:style w:type="paragraph" w:customStyle="1" w:styleId="xl69">
    <w:name w:val="xl69"/>
    <w:basedOn w:val="Normal"/>
    <w:rsid w:val="00DC3F83"/>
    <w:pPr>
      <w:pBdr>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n-AU"/>
    </w:rPr>
  </w:style>
  <w:style w:type="paragraph" w:customStyle="1" w:styleId="xl70">
    <w:name w:val="xl70"/>
    <w:basedOn w:val="Normal"/>
    <w:rsid w:val="00DC3F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DC3F83"/>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DC3F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DC3F83"/>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DC3F8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79">
    <w:name w:val="xl79"/>
    <w:basedOn w:val="Normal"/>
    <w:rsid w:val="00DC3F83"/>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0">
    <w:name w:val="xl80"/>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1">
    <w:name w:val="xl81"/>
    <w:basedOn w:val="Normal"/>
    <w:rsid w:val="00DC3F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2">
    <w:name w:val="xl82"/>
    <w:basedOn w:val="Normal"/>
    <w:rsid w:val="00DC3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3">
    <w:name w:val="xl83"/>
    <w:basedOn w:val="Normal"/>
    <w:rsid w:val="00DC3F83"/>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4">
    <w:name w:val="xl84"/>
    <w:basedOn w:val="Normal"/>
    <w:rsid w:val="00DC3F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5">
    <w:name w:val="xl85"/>
    <w:basedOn w:val="Normal"/>
    <w:rsid w:val="00DC3F83"/>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6">
    <w:name w:val="xl86"/>
    <w:basedOn w:val="Normal"/>
    <w:rsid w:val="00DC3F8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7">
    <w:name w:val="xl87"/>
    <w:basedOn w:val="Normal"/>
    <w:rsid w:val="00DC3F83"/>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8">
    <w:name w:val="xl88"/>
    <w:basedOn w:val="Normal"/>
    <w:rsid w:val="00DC3F83"/>
    <w:pPr>
      <w:pBdr>
        <w:top w:val="single" w:sz="4" w:space="0" w:color="auto"/>
        <w:lef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DC3F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C3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3F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C3F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C3F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DC3F83"/>
    <w:pPr>
      <w:spacing w:after="100"/>
      <w:ind w:left="440"/>
    </w:pPr>
  </w:style>
  <w:style w:type="character" w:styleId="LineNumber">
    <w:name w:val="line number"/>
    <w:basedOn w:val="DefaultParagraphFont"/>
    <w:uiPriority w:val="99"/>
    <w:semiHidden/>
    <w:unhideWhenUsed/>
    <w:rsid w:val="00DC3F83"/>
  </w:style>
  <w:style w:type="character" w:customStyle="1" w:styleId="codon-plain1">
    <w:name w:val="codon-plain1"/>
    <w:basedOn w:val="DefaultParagraphFont"/>
    <w:rsid w:val="00431BC5"/>
    <w:rPr>
      <w:color w:val="000000"/>
    </w:rPr>
  </w:style>
  <w:style w:type="character" w:customStyle="1" w:styleId="codon-ghost1">
    <w:name w:val="codon-ghost1"/>
    <w:basedOn w:val="DefaultParagraphFont"/>
    <w:rsid w:val="00431BC5"/>
    <w:rPr>
      <w:color w:val="AAAABC"/>
    </w:rPr>
  </w:style>
  <w:style w:type="character" w:customStyle="1" w:styleId="codon-hilite1">
    <w:name w:val="codon-hilite1"/>
    <w:basedOn w:val="DefaultParagraphFont"/>
    <w:rsid w:val="00431BC5"/>
    <w:rPr>
      <w:color w:val="FF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45976">
      <w:bodyDiv w:val="1"/>
      <w:marLeft w:val="0"/>
      <w:marRight w:val="0"/>
      <w:marTop w:val="0"/>
      <w:marBottom w:val="0"/>
      <w:divBdr>
        <w:top w:val="none" w:sz="0" w:space="0" w:color="auto"/>
        <w:left w:val="none" w:sz="0" w:space="0" w:color="auto"/>
        <w:bottom w:val="none" w:sz="0" w:space="0" w:color="auto"/>
        <w:right w:val="none" w:sz="0" w:space="0" w:color="auto"/>
      </w:divBdr>
    </w:div>
    <w:div w:id="16795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D07B-3987-434B-A57E-31402124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87647</Words>
  <Characters>499591</Characters>
  <Application>Microsoft Office Word</Application>
  <DocSecurity>0</DocSecurity>
  <Lines>4163</Lines>
  <Paragraphs>1172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Deniz [RNDBE]</dc:creator>
  <cp:keywords/>
  <dc:description/>
  <cp:lastModifiedBy>Simon Drysdale</cp:lastModifiedBy>
  <cp:revision>2</cp:revision>
  <dcterms:created xsi:type="dcterms:W3CDTF">2020-10-04T12:07:00Z</dcterms:created>
  <dcterms:modified xsi:type="dcterms:W3CDTF">2020-10-04T12:07:00Z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http://www.zotero.org/styles/journal-of-infectious-diseases</vt:lpwstr>
  </property>
  <property fmtid="{D5CDD505-2E9C-101B-9397-08002B2CF9AE}" pid="13" name="Mendeley Recent Style Name 5_1">
    <vt:lpwstr>Journal of Infectious Diseases</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http://www.zotero.org/styles/particle-and-fibre-toxicology</vt:lpwstr>
  </property>
  <property fmtid="{D5CDD505-2E9C-101B-9397-08002B2CF9AE}" pid="19" name="Mendeley Recent Style Name 8_1">
    <vt:lpwstr>Particle and Fibre Toxicology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fbcdc588-9b62-3982-97cc-c9de44d79d7b</vt:lpwstr>
  </property>
  <property fmtid="{D5CDD505-2E9C-101B-9397-08002B2CF9AE}" pid="24" name="Mendeley Citation Style_1">
    <vt:lpwstr>http://www.zotero.org/styles/journal-of-infectious-diseases</vt:lpwstr>
  </property>
</Properties>
</file>