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CB86B" w14:textId="77777777" w:rsidR="00B64C35" w:rsidRPr="00F70B3F" w:rsidRDefault="00B64C35" w:rsidP="0092603F">
      <w:pPr>
        <w:jc w:val="center"/>
        <w:rPr>
          <w:rFonts w:ascii="Times New Roman" w:hAnsi="Times New Roman" w:cs="Times New Roman"/>
          <w:b/>
        </w:rPr>
      </w:pPr>
      <w:bookmarkStart w:id="0" w:name="_GoBack"/>
      <w:bookmarkEnd w:id="0"/>
      <w:r>
        <w:rPr>
          <w:rFonts w:ascii="Times New Roman" w:hAnsi="Times New Roman" w:cs="Times New Roman"/>
          <w:b/>
        </w:rPr>
        <w:t xml:space="preserve">Treatment outcomes </w:t>
      </w:r>
      <w:r w:rsidRPr="00F70B3F">
        <w:rPr>
          <w:rFonts w:ascii="Times New Roman" w:hAnsi="Times New Roman" w:cs="Times New Roman"/>
          <w:b/>
        </w:rPr>
        <w:t>in mild traumatic brain inj</w:t>
      </w:r>
      <w:r w:rsidR="002E418A">
        <w:rPr>
          <w:rFonts w:ascii="Times New Roman" w:hAnsi="Times New Roman" w:cs="Times New Roman"/>
          <w:b/>
        </w:rPr>
        <w:t>ury: a systematic review of randomized controlled trials</w:t>
      </w:r>
    </w:p>
    <w:p w14:paraId="38CB9E17" w14:textId="77777777" w:rsidR="00B64C35" w:rsidRPr="00F70B3F" w:rsidRDefault="00B64C35" w:rsidP="00B64C35">
      <w:pPr>
        <w:rPr>
          <w:rFonts w:ascii="Times New Roman" w:hAnsi="Times New Roman" w:cs="Times New Roman"/>
        </w:rPr>
      </w:pPr>
    </w:p>
    <w:p w14:paraId="767C9B30" w14:textId="77777777" w:rsidR="0092603F" w:rsidRDefault="0092603F" w:rsidP="00B64C35">
      <w:pPr>
        <w:rPr>
          <w:rFonts w:ascii="Times New Roman" w:hAnsi="Times New Roman" w:cs="Times New Roman"/>
          <w:color w:val="000000" w:themeColor="text1"/>
        </w:rPr>
      </w:pPr>
    </w:p>
    <w:p w14:paraId="255A818A" w14:textId="77777777" w:rsidR="0092603F" w:rsidRDefault="0092603F" w:rsidP="0092603F">
      <w:pPr>
        <w:jc w:val="center"/>
        <w:rPr>
          <w:rFonts w:ascii="Times New Roman" w:hAnsi="Times New Roman" w:cs="Times New Roman"/>
          <w:color w:val="808080" w:themeColor="background1" w:themeShade="80"/>
        </w:rPr>
      </w:pPr>
    </w:p>
    <w:p w14:paraId="1C2863C7" w14:textId="77777777" w:rsidR="0092603F" w:rsidRPr="0092603F" w:rsidRDefault="0092603F" w:rsidP="0092603F">
      <w:pPr>
        <w:jc w:val="center"/>
        <w:rPr>
          <w:rFonts w:ascii="Times New Roman" w:hAnsi="Times New Roman" w:cs="Times New Roman"/>
          <w:color w:val="808080" w:themeColor="background1" w:themeShade="80"/>
        </w:rPr>
      </w:pPr>
      <w:r w:rsidRPr="0092603F">
        <w:rPr>
          <w:rFonts w:ascii="Times New Roman" w:hAnsi="Times New Roman" w:cs="Times New Roman"/>
          <w:color w:val="808080" w:themeColor="background1" w:themeShade="80"/>
        </w:rPr>
        <w:t>Proposed review article for Brain Injury</w:t>
      </w:r>
    </w:p>
    <w:p w14:paraId="54887832" w14:textId="77777777" w:rsidR="0092603F" w:rsidRPr="0092603F" w:rsidRDefault="0092603F" w:rsidP="0092603F">
      <w:pPr>
        <w:rPr>
          <w:rFonts w:ascii="Times New Roman" w:hAnsi="Times New Roman" w:cs="Times New Roman"/>
          <w:color w:val="808080" w:themeColor="background1" w:themeShade="80"/>
        </w:rPr>
      </w:pPr>
    </w:p>
    <w:p w14:paraId="12780B21" w14:textId="77777777" w:rsidR="0092603F" w:rsidRPr="0092603F" w:rsidRDefault="0092603F" w:rsidP="0092603F">
      <w:pPr>
        <w:jc w:val="center"/>
        <w:rPr>
          <w:rFonts w:ascii="Times New Roman" w:hAnsi="Times New Roman" w:cs="Times New Roman"/>
          <w:color w:val="808080" w:themeColor="background1" w:themeShade="80"/>
        </w:rPr>
      </w:pPr>
      <w:r w:rsidRPr="0092603F">
        <w:rPr>
          <w:rFonts w:ascii="Times New Roman" w:hAnsi="Times New Roman" w:cs="Times New Roman"/>
          <w:color w:val="808080" w:themeColor="background1" w:themeShade="80"/>
        </w:rPr>
        <w:t xml:space="preserve">Word count </w:t>
      </w:r>
      <w:r w:rsidR="00706C8E">
        <w:rPr>
          <w:rFonts w:ascii="Times New Roman" w:hAnsi="Times New Roman" w:cs="Times New Roman"/>
          <w:color w:val="808080" w:themeColor="background1" w:themeShade="80"/>
        </w:rPr>
        <w:t>4388</w:t>
      </w:r>
      <w:r w:rsidRPr="0092603F">
        <w:rPr>
          <w:rFonts w:ascii="Times New Roman" w:hAnsi="Times New Roman" w:cs="Times New Roman"/>
          <w:color w:val="808080" w:themeColor="background1" w:themeShade="80"/>
        </w:rPr>
        <w:t xml:space="preserve">, </w:t>
      </w:r>
      <w:r w:rsidR="00495DC5">
        <w:rPr>
          <w:rFonts w:ascii="Times New Roman" w:hAnsi="Times New Roman" w:cs="Times New Roman"/>
          <w:color w:val="808080" w:themeColor="background1" w:themeShade="80"/>
        </w:rPr>
        <w:t>Tables 7; F</w:t>
      </w:r>
      <w:r w:rsidR="00706C8E">
        <w:rPr>
          <w:rFonts w:ascii="Times New Roman" w:hAnsi="Times New Roman" w:cs="Times New Roman"/>
          <w:color w:val="808080" w:themeColor="background1" w:themeShade="80"/>
        </w:rPr>
        <w:t>igures 1; Pages 18</w:t>
      </w:r>
      <w:r w:rsidR="00495DC5">
        <w:rPr>
          <w:rFonts w:ascii="Times New Roman" w:hAnsi="Times New Roman" w:cs="Times New Roman"/>
          <w:color w:val="808080" w:themeColor="background1" w:themeShade="80"/>
        </w:rPr>
        <w:t>; References 45</w:t>
      </w:r>
    </w:p>
    <w:p w14:paraId="224FB939" w14:textId="77777777" w:rsidR="0092603F" w:rsidRDefault="0092603F" w:rsidP="00B64C35">
      <w:pPr>
        <w:rPr>
          <w:rFonts w:ascii="Times New Roman" w:hAnsi="Times New Roman" w:cs="Times New Roman"/>
          <w:color w:val="000000" w:themeColor="text1"/>
        </w:rPr>
      </w:pPr>
    </w:p>
    <w:p w14:paraId="67817714" w14:textId="77777777" w:rsidR="0092603F" w:rsidRDefault="0092603F" w:rsidP="00B64C35">
      <w:pPr>
        <w:rPr>
          <w:rFonts w:ascii="Times New Roman" w:hAnsi="Times New Roman" w:cs="Times New Roman"/>
          <w:color w:val="000000" w:themeColor="text1"/>
        </w:rPr>
      </w:pPr>
    </w:p>
    <w:p w14:paraId="6CC21D05" w14:textId="77777777" w:rsidR="0092603F" w:rsidRDefault="0092603F" w:rsidP="00B64C35">
      <w:pPr>
        <w:rPr>
          <w:rFonts w:ascii="Times New Roman" w:hAnsi="Times New Roman" w:cs="Times New Roman"/>
          <w:color w:val="000000" w:themeColor="text1"/>
        </w:rPr>
      </w:pPr>
    </w:p>
    <w:p w14:paraId="6DE03217" w14:textId="77777777" w:rsidR="00B64C35" w:rsidRDefault="00B64C35" w:rsidP="00B64C35">
      <w:pPr>
        <w:rPr>
          <w:rFonts w:ascii="Times New Roman" w:hAnsi="Times New Roman" w:cs="Times New Roman"/>
          <w:color w:val="000000" w:themeColor="text1"/>
          <w:vertAlign w:val="superscript"/>
        </w:rPr>
      </w:pPr>
      <w:r w:rsidRPr="00F70B3F">
        <w:rPr>
          <w:rFonts w:ascii="Times New Roman" w:hAnsi="Times New Roman" w:cs="Times New Roman"/>
          <w:color w:val="000000" w:themeColor="text1"/>
        </w:rPr>
        <w:t>M Arbabi</w:t>
      </w:r>
      <w:r w:rsidR="00400E5A">
        <w:rPr>
          <w:rFonts w:ascii="Times New Roman" w:hAnsi="Times New Roman" w:cs="Times New Roman"/>
          <w:color w:val="000000" w:themeColor="text1"/>
          <w:vertAlign w:val="superscript"/>
        </w:rPr>
        <w:t>1,2</w:t>
      </w:r>
      <w:r w:rsidRPr="00F70B3F">
        <w:rPr>
          <w:rFonts w:ascii="Times New Roman" w:hAnsi="Times New Roman" w:cs="Times New Roman"/>
          <w:color w:val="000000" w:themeColor="text1"/>
          <w:vertAlign w:val="superscript"/>
        </w:rPr>
        <w:t>*</w:t>
      </w:r>
      <w:r w:rsidRPr="00F70B3F">
        <w:rPr>
          <w:rFonts w:ascii="Times New Roman" w:hAnsi="Times New Roman" w:cs="Times New Roman"/>
          <w:color w:val="000000" w:themeColor="text1"/>
        </w:rPr>
        <w:t xml:space="preserve">, </w:t>
      </w:r>
      <w:r w:rsidR="0092603F">
        <w:rPr>
          <w:rFonts w:ascii="Times New Roman" w:hAnsi="Times New Roman" w:cs="Times New Roman"/>
          <w:color w:val="000000" w:themeColor="text1"/>
        </w:rPr>
        <w:t>RJG Sheldon</w:t>
      </w:r>
      <w:r w:rsidR="00400E5A">
        <w:rPr>
          <w:rFonts w:ascii="Times New Roman" w:hAnsi="Times New Roman" w:cs="Times New Roman"/>
          <w:color w:val="000000" w:themeColor="text1"/>
          <w:vertAlign w:val="superscript"/>
        </w:rPr>
        <w:t>3</w:t>
      </w:r>
      <w:r w:rsidR="0092603F" w:rsidRPr="0092603F">
        <w:rPr>
          <w:rFonts w:ascii="Times New Roman" w:hAnsi="Times New Roman" w:cs="Times New Roman"/>
          <w:color w:val="000000" w:themeColor="text1"/>
          <w:vertAlign w:val="superscript"/>
        </w:rPr>
        <w:t>,</w:t>
      </w:r>
      <w:r w:rsidR="00400E5A">
        <w:rPr>
          <w:rFonts w:ascii="Times New Roman" w:hAnsi="Times New Roman" w:cs="Times New Roman"/>
          <w:color w:val="000000" w:themeColor="text1"/>
          <w:vertAlign w:val="superscript"/>
        </w:rPr>
        <w:t>4</w:t>
      </w:r>
      <w:r w:rsidR="0092603F" w:rsidRPr="0092603F">
        <w:rPr>
          <w:rFonts w:ascii="Times New Roman" w:hAnsi="Times New Roman" w:cs="Times New Roman"/>
          <w:color w:val="000000" w:themeColor="text1"/>
        </w:rPr>
        <w:t>,</w:t>
      </w:r>
      <w:r w:rsidR="0092603F">
        <w:rPr>
          <w:rFonts w:ascii="Times New Roman" w:hAnsi="Times New Roman" w:cs="Times New Roman"/>
          <w:color w:val="000000" w:themeColor="text1"/>
        </w:rPr>
        <w:t xml:space="preserve"> </w:t>
      </w:r>
      <w:r w:rsidR="0092603F" w:rsidRPr="0092603F">
        <w:rPr>
          <w:rFonts w:ascii="Times New Roman" w:hAnsi="Times New Roman" w:cs="Times New Roman"/>
          <w:color w:val="000000" w:themeColor="text1"/>
        </w:rPr>
        <w:t xml:space="preserve"> </w:t>
      </w:r>
      <w:r w:rsidRPr="00F70B3F">
        <w:rPr>
          <w:rFonts w:ascii="Times New Roman" w:hAnsi="Times New Roman" w:cs="Times New Roman"/>
          <w:color w:val="000000" w:themeColor="text1"/>
        </w:rPr>
        <w:t>P Bahadoran</w:t>
      </w:r>
      <w:r w:rsidR="00400E5A">
        <w:rPr>
          <w:rFonts w:ascii="Times New Roman" w:hAnsi="Times New Roman" w:cs="Times New Roman"/>
          <w:color w:val="000000" w:themeColor="text1"/>
          <w:vertAlign w:val="superscript"/>
        </w:rPr>
        <w:t>4</w:t>
      </w:r>
      <w:r w:rsidRPr="00F70B3F">
        <w:rPr>
          <w:rFonts w:ascii="Times New Roman" w:hAnsi="Times New Roman" w:cs="Times New Roman"/>
          <w:color w:val="000000" w:themeColor="text1"/>
        </w:rPr>
        <w:t>, JG Smith</w:t>
      </w:r>
      <w:r w:rsidR="00400E5A">
        <w:rPr>
          <w:rFonts w:ascii="Times New Roman" w:hAnsi="Times New Roman" w:cs="Times New Roman"/>
          <w:color w:val="000000" w:themeColor="text1"/>
          <w:vertAlign w:val="superscript"/>
        </w:rPr>
        <w:t>5</w:t>
      </w:r>
      <w:r w:rsidR="00400E5A">
        <w:rPr>
          <w:rFonts w:ascii="Times New Roman" w:hAnsi="Times New Roman" w:cs="Times New Roman"/>
          <w:color w:val="000000" w:themeColor="text1"/>
        </w:rPr>
        <w:t>,</w:t>
      </w:r>
      <w:r w:rsidRPr="00F70B3F">
        <w:rPr>
          <w:rFonts w:ascii="Times New Roman" w:hAnsi="Times New Roman" w:cs="Times New Roman"/>
          <w:color w:val="000000" w:themeColor="text1"/>
        </w:rPr>
        <w:t xml:space="preserve"> </w:t>
      </w:r>
      <w:r w:rsidR="00400E5A" w:rsidRPr="00F70B3F">
        <w:rPr>
          <w:rFonts w:ascii="Times New Roman" w:hAnsi="Times New Roman" w:cs="Times New Roman"/>
          <w:color w:val="000000" w:themeColor="text1"/>
        </w:rPr>
        <w:t xml:space="preserve">N </w:t>
      </w:r>
      <w:r w:rsidR="00400E5A">
        <w:rPr>
          <w:rFonts w:ascii="Times New Roman" w:hAnsi="Times New Roman" w:cs="Times New Roman"/>
          <w:color w:val="000000" w:themeColor="text1"/>
        </w:rPr>
        <w:t>Poole</w:t>
      </w:r>
      <w:r w:rsidR="00400E5A">
        <w:rPr>
          <w:rFonts w:ascii="Times New Roman" w:hAnsi="Times New Roman" w:cs="Times New Roman"/>
          <w:color w:val="000000" w:themeColor="text1"/>
          <w:vertAlign w:val="superscript"/>
        </w:rPr>
        <w:t xml:space="preserve">4 </w:t>
      </w:r>
      <w:r w:rsidR="00400E5A">
        <w:rPr>
          <w:rFonts w:ascii="Times New Roman" w:hAnsi="Times New Roman" w:cs="Times New Roman"/>
          <w:color w:val="000000" w:themeColor="text1"/>
        </w:rPr>
        <w:t>,</w:t>
      </w:r>
      <w:r w:rsidRPr="00F70B3F">
        <w:rPr>
          <w:rFonts w:ascii="Times New Roman" w:hAnsi="Times New Roman" w:cs="Times New Roman"/>
          <w:color w:val="000000" w:themeColor="text1"/>
        </w:rPr>
        <w:t>N Agrawal</w:t>
      </w:r>
      <w:r w:rsidR="00400E5A">
        <w:rPr>
          <w:rFonts w:ascii="Times New Roman" w:hAnsi="Times New Roman" w:cs="Times New Roman"/>
          <w:color w:val="000000" w:themeColor="text1"/>
          <w:vertAlign w:val="superscript"/>
        </w:rPr>
        <w:t xml:space="preserve">4 </w:t>
      </w:r>
    </w:p>
    <w:p w14:paraId="4CEE7E23" w14:textId="77777777" w:rsidR="0092603F" w:rsidRPr="00F70B3F" w:rsidRDefault="0092603F" w:rsidP="00B64C35">
      <w:pPr>
        <w:rPr>
          <w:rFonts w:ascii="Times New Roman" w:hAnsi="Times New Roman" w:cs="Times New Roman"/>
          <w:color w:val="000000" w:themeColor="text1"/>
        </w:rPr>
      </w:pPr>
    </w:p>
    <w:p w14:paraId="7469E033" w14:textId="77777777" w:rsidR="00B64C35" w:rsidRPr="00F70B3F" w:rsidRDefault="00B64C35" w:rsidP="00B64C35">
      <w:pPr>
        <w:rPr>
          <w:rFonts w:ascii="Times New Roman" w:hAnsi="Times New Roman" w:cs="Times New Roman"/>
          <w:color w:val="000000" w:themeColor="text1"/>
        </w:rPr>
      </w:pPr>
    </w:p>
    <w:p w14:paraId="1CCAFC6A" w14:textId="77777777" w:rsidR="00400E5A" w:rsidRDefault="00B64C35" w:rsidP="00400E5A">
      <w:pPr>
        <w:rPr>
          <w:rFonts w:ascii="Times New Roman" w:hAnsi="Times New Roman" w:cs="Times New Roman"/>
          <w:color w:val="000000" w:themeColor="text1"/>
        </w:rPr>
      </w:pPr>
      <w:r w:rsidRPr="00F70B3F">
        <w:rPr>
          <w:rFonts w:ascii="Times New Roman" w:hAnsi="Times New Roman" w:cs="Times New Roman"/>
          <w:color w:val="000000" w:themeColor="text1"/>
        </w:rPr>
        <w:t>1</w:t>
      </w:r>
      <w:r w:rsidR="00400E5A" w:rsidRPr="00F70B3F">
        <w:rPr>
          <w:rFonts w:ascii="Times New Roman" w:hAnsi="Times New Roman" w:cs="Times New Roman"/>
          <w:color w:val="000000" w:themeColor="text1"/>
        </w:rPr>
        <w:t xml:space="preserve"> Brain &amp; Spinal Cord Injury Research Cent</w:t>
      </w:r>
      <w:r w:rsidR="00400E5A">
        <w:rPr>
          <w:rFonts w:ascii="Times New Roman" w:hAnsi="Times New Roman" w:cs="Times New Roman"/>
          <w:color w:val="000000" w:themeColor="text1"/>
        </w:rPr>
        <w:t>re</w:t>
      </w:r>
      <w:r w:rsidR="008C35B7">
        <w:rPr>
          <w:rFonts w:ascii="Times New Roman" w:hAnsi="Times New Roman" w:cs="Times New Roman"/>
          <w:color w:val="000000" w:themeColor="text1"/>
        </w:rPr>
        <w:t xml:space="preserve"> </w:t>
      </w:r>
      <w:r w:rsidR="00400E5A" w:rsidRPr="00F70B3F">
        <w:rPr>
          <w:rFonts w:ascii="Times New Roman" w:hAnsi="Times New Roman" w:cs="Times New Roman"/>
          <w:color w:val="000000" w:themeColor="text1"/>
        </w:rPr>
        <w:t xml:space="preserve">,Tehran University of Medical Sciences, </w:t>
      </w:r>
    </w:p>
    <w:p w14:paraId="324239F6" w14:textId="77777777" w:rsidR="00400E5A" w:rsidRDefault="00400E5A" w:rsidP="00400E5A">
      <w:pPr>
        <w:rPr>
          <w:rFonts w:ascii="Times New Roman" w:hAnsi="Times New Roman" w:cs="Times New Roman"/>
          <w:color w:val="000000" w:themeColor="text1"/>
        </w:rPr>
      </w:pPr>
      <w:r w:rsidRPr="00F70B3F">
        <w:rPr>
          <w:rFonts w:ascii="Times New Roman" w:hAnsi="Times New Roman" w:cs="Times New Roman"/>
          <w:color w:val="000000" w:themeColor="text1"/>
        </w:rPr>
        <w:t>Tehran, Iran</w:t>
      </w:r>
    </w:p>
    <w:p w14:paraId="31B668D6" w14:textId="77777777" w:rsidR="00400E5A" w:rsidRDefault="00400E5A" w:rsidP="00400E5A">
      <w:pPr>
        <w:rPr>
          <w:rFonts w:ascii="Times New Roman" w:hAnsi="Times New Roman" w:cs="Times New Roman"/>
          <w:color w:val="000000" w:themeColor="text1"/>
        </w:rPr>
      </w:pPr>
      <w:r>
        <w:rPr>
          <w:rFonts w:ascii="Times New Roman" w:hAnsi="Times New Roman" w:cs="Times New Roman"/>
          <w:color w:val="000000" w:themeColor="text1"/>
        </w:rPr>
        <w:t xml:space="preserve">2 Psychosomatic Medicine </w:t>
      </w:r>
      <w:r w:rsidR="008C35B7">
        <w:rPr>
          <w:rFonts w:ascii="Times New Roman" w:hAnsi="Times New Roman" w:cs="Times New Roman"/>
          <w:color w:val="000000" w:themeColor="text1"/>
        </w:rPr>
        <w:t>R</w:t>
      </w:r>
      <w:r>
        <w:rPr>
          <w:rFonts w:ascii="Times New Roman" w:hAnsi="Times New Roman" w:cs="Times New Roman"/>
          <w:color w:val="000000" w:themeColor="text1"/>
        </w:rPr>
        <w:t>esearch Centre,</w:t>
      </w:r>
      <w:r w:rsidRPr="00400E5A">
        <w:rPr>
          <w:rFonts w:ascii="Times New Roman" w:hAnsi="Times New Roman" w:cs="Times New Roman"/>
          <w:color w:val="000000" w:themeColor="text1"/>
        </w:rPr>
        <w:t xml:space="preserve"> </w:t>
      </w:r>
      <w:r w:rsidRPr="00F70B3F">
        <w:rPr>
          <w:rFonts w:ascii="Times New Roman" w:hAnsi="Times New Roman" w:cs="Times New Roman"/>
          <w:color w:val="000000" w:themeColor="text1"/>
        </w:rPr>
        <w:t xml:space="preserve">Tehran University of Medical Sciences, </w:t>
      </w:r>
    </w:p>
    <w:p w14:paraId="3DE0A4BF" w14:textId="77777777" w:rsidR="00400E5A" w:rsidRPr="00F70B3F" w:rsidRDefault="00400E5A" w:rsidP="00400E5A">
      <w:pPr>
        <w:rPr>
          <w:rFonts w:ascii="Times New Roman" w:hAnsi="Times New Roman" w:cs="Times New Roman"/>
          <w:color w:val="000000" w:themeColor="text1"/>
        </w:rPr>
      </w:pPr>
      <w:r w:rsidRPr="00F70B3F">
        <w:rPr>
          <w:rFonts w:ascii="Times New Roman" w:hAnsi="Times New Roman" w:cs="Times New Roman"/>
          <w:color w:val="000000" w:themeColor="text1"/>
        </w:rPr>
        <w:t>Tehran, Iran</w:t>
      </w:r>
    </w:p>
    <w:p w14:paraId="6E1D0668" w14:textId="77777777" w:rsidR="00B64C35" w:rsidRPr="00F70B3F" w:rsidRDefault="00400E5A" w:rsidP="00B64C35">
      <w:pPr>
        <w:rPr>
          <w:rFonts w:ascii="Times New Roman" w:hAnsi="Times New Roman" w:cs="Times New Roman"/>
          <w:color w:val="000000" w:themeColor="text1"/>
        </w:rPr>
      </w:pPr>
      <w:r>
        <w:rPr>
          <w:rFonts w:ascii="Times New Roman" w:hAnsi="Times New Roman" w:cs="Times New Roman"/>
          <w:color w:val="000000" w:themeColor="text1"/>
        </w:rPr>
        <w:t xml:space="preserve">3 </w:t>
      </w:r>
      <w:r w:rsidR="00B64C35" w:rsidRPr="00F70B3F">
        <w:rPr>
          <w:rFonts w:ascii="Times New Roman" w:hAnsi="Times New Roman" w:cs="Times New Roman"/>
          <w:color w:val="000000" w:themeColor="text1"/>
        </w:rPr>
        <w:t>Sussex Partnership NHS Foundation Trust, Worthing, UK</w:t>
      </w:r>
    </w:p>
    <w:p w14:paraId="6A8BA782" w14:textId="77777777" w:rsidR="00B64C35" w:rsidRPr="00F70B3F" w:rsidRDefault="00400E5A" w:rsidP="00B64C35">
      <w:pPr>
        <w:rPr>
          <w:rFonts w:ascii="Times New Roman" w:hAnsi="Times New Roman" w:cs="Times New Roman"/>
          <w:color w:val="000000" w:themeColor="text1"/>
        </w:rPr>
      </w:pPr>
      <w:r>
        <w:rPr>
          <w:rFonts w:ascii="Times New Roman" w:hAnsi="Times New Roman" w:cs="Times New Roman"/>
          <w:color w:val="000000" w:themeColor="text1"/>
        </w:rPr>
        <w:t>4</w:t>
      </w:r>
      <w:r w:rsidR="00B64C35" w:rsidRPr="00F70B3F">
        <w:rPr>
          <w:rFonts w:ascii="Times New Roman" w:hAnsi="Times New Roman" w:cs="Times New Roman"/>
          <w:color w:val="000000" w:themeColor="text1"/>
        </w:rPr>
        <w:t xml:space="preserve"> Department of Neuropsychiatry, St George’s Hospital, London, UK</w:t>
      </w:r>
      <w:r w:rsidR="00B64C35">
        <w:rPr>
          <w:rFonts w:ascii="Times New Roman" w:hAnsi="Times New Roman" w:cs="Times New Roman"/>
          <w:color w:val="000000" w:themeColor="text1"/>
        </w:rPr>
        <w:t>;</w:t>
      </w:r>
      <w:r w:rsidR="00B64C35" w:rsidRPr="00F70B3F">
        <w:rPr>
          <w:rFonts w:ascii="Times New Roman" w:hAnsi="Times New Roman" w:cs="Times New Roman"/>
          <w:color w:val="000000" w:themeColor="text1"/>
        </w:rPr>
        <w:t xml:space="preserve"> and South West London and St George’s Mental Health NHS Trust, London, UK</w:t>
      </w:r>
    </w:p>
    <w:p w14:paraId="0AA61D71" w14:textId="77777777" w:rsidR="00B64C35" w:rsidRPr="00F70B3F" w:rsidRDefault="00400E5A" w:rsidP="00B64C35">
      <w:pPr>
        <w:rPr>
          <w:rFonts w:ascii="Times New Roman" w:hAnsi="Times New Roman" w:cs="Times New Roman"/>
          <w:color w:val="000000" w:themeColor="text1"/>
        </w:rPr>
      </w:pPr>
      <w:r>
        <w:rPr>
          <w:rFonts w:ascii="Times New Roman" w:hAnsi="Times New Roman" w:cs="Times New Roman"/>
          <w:color w:val="000000" w:themeColor="text1"/>
        </w:rPr>
        <w:t>5</w:t>
      </w:r>
      <w:r w:rsidR="00B64C35" w:rsidRPr="00F70B3F">
        <w:rPr>
          <w:rFonts w:ascii="Times New Roman" w:hAnsi="Times New Roman" w:cs="Times New Roman"/>
          <w:color w:val="000000" w:themeColor="text1"/>
        </w:rPr>
        <w:t xml:space="preserve"> Population Health Research Institute,</w:t>
      </w:r>
      <w:r w:rsidR="00B64C35">
        <w:rPr>
          <w:rFonts w:ascii="Times New Roman" w:hAnsi="Times New Roman" w:cs="Times New Roman"/>
          <w:color w:val="000000" w:themeColor="text1"/>
        </w:rPr>
        <w:t xml:space="preserve"> </w:t>
      </w:r>
      <w:r w:rsidR="00B64C35" w:rsidRPr="00F70B3F">
        <w:rPr>
          <w:rFonts w:ascii="Times New Roman" w:hAnsi="Times New Roman" w:cs="Times New Roman"/>
          <w:color w:val="000000" w:themeColor="text1"/>
        </w:rPr>
        <w:t>St George's, University of London, London, UK</w:t>
      </w:r>
    </w:p>
    <w:p w14:paraId="21C42B27" w14:textId="77777777" w:rsidR="00B64C35" w:rsidRPr="00F70B3F" w:rsidRDefault="00B64C35" w:rsidP="00B64C35">
      <w:pPr>
        <w:rPr>
          <w:rFonts w:ascii="Times New Roman" w:hAnsi="Times New Roman" w:cs="Times New Roman"/>
          <w:color w:val="000000" w:themeColor="text1"/>
        </w:rPr>
      </w:pPr>
    </w:p>
    <w:p w14:paraId="7DB84C5C" w14:textId="77777777" w:rsidR="00B64C35" w:rsidRPr="00F70B3F" w:rsidRDefault="00B64C35" w:rsidP="00B64C35">
      <w:pPr>
        <w:rPr>
          <w:rFonts w:ascii="Times New Roman" w:hAnsi="Times New Roman" w:cs="Times New Roman"/>
          <w:color w:val="000000" w:themeColor="text1"/>
        </w:rPr>
      </w:pPr>
    </w:p>
    <w:p w14:paraId="2256536B" w14:textId="77777777" w:rsidR="00B64C35" w:rsidRPr="00F70B3F" w:rsidRDefault="0092603F" w:rsidP="00B64C35">
      <w:pPr>
        <w:rPr>
          <w:rFonts w:ascii="Times New Roman" w:hAnsi="Times New Roman" w:cs="Times New Roman"/>
          <w:color w:val="000000" w:themeColor="text1"/>
        </w:rPr>
      </w:pPr>
      <w:r>
        <w:rPr>
          <w:rFonts w:ascii="Times New Roman" w:hAnsi="Times New Roman" w:cs="Times New Roman"/>
          <w:color w:val="000000" w:themeColor="text1"/>
        </w:rPr>
        <w:t>*</w:t>
      </w:r>
      <w:r w:rsidR="00B64C35" w:rsidRPr="00F70B3F">
        <w:rPr>
          <w:rFonts w:ascii="Times New Roman" w:hAnsi="Times New Roman" w:cs="Times New Roman"/>
          <w:color w:val="000000" w:themeColor="text1"/>
        </w:rPr>
        <w:t>Corresponding author.</w:t>
      </w:r>
    </w:p>
    <w:p w14:paraId="64CAFC39" w14:textId="77777777" w:rsidR="00B64C35" w:rsidRPr="00F70B3F" w:rsidRDefault="00B64C35" w:rsidP="00B64C35">
      <w:pPr>
        <w:rPr>
          <w:rFonts w:ascii="Times New Roman" w:hAnsi="Times New Roman" w:cs="Times New Roman"/>
        </w:rPr>
      </w:pPr>
    </w:p>
    <w:p w14:paraId="5A3AF411" w14:textId="77777777" w:rsidR="00B64C35" w:rsidRPr="00F70B3F" w:rsidRDefault="00B64C35" w:rsidP="00B64C35">
      <w:pPr>
        <w:rPr>
          <w:rFonts w:ascii="Times New Roman" w:hAnsi="Times New Roman" w:cs="Times New Roman"/>
        </w:rPr>
      </w:pPr>
    </w:p>
    <w:p w14:paraId="22B21674" w14:textId="77777777" w:rsidR="0092603F" w:rsidRDefault="0092603F">
      <w:pPr>
        <w:rPr>
          <w:rFonts w:ascii="Times New Roman" w:hAnsi="Times New Roman" w:cs="Times New Roman"/>
          <w:b/>
          <w:bCs/>
        </w:rPr>
      </w:pPr>
      <w:r>
        <w:rPr>
          <w:rFonts w:ascii="Times New Roman" w:hAnsi="Times New Roman" w:cs="Times New Roman"/>
          <w:b/>
          <w:bCs/>
        </w:rPr>
        <w:br w:type="page"/>
      </w:r>
    </w:p>
    <w:p w14:paraId="251437A9" w14:textId="77777777" w:rsidR="00B64C35" w:rsidRPr="00F70B3F" w:rsidRDefault="00B64C35" w:rsidP="00B64C35">
      <w:pPr>
        <w:jc w:val="both"/>
        <w:rPr>
          <w:rFonts w:ascii="Times New Roman" w:hAnsi="Times New Roman" w:cs="Times New Roman"/>
          <w:b/>
          <w:bCs/>
        </w:rPr>
      </w:pPr>
      <w:r w:rsidRPr="00F70B3F">
        <w:rPr>
          <w:rFonts w:ascii="Times New Roman" w:hAnsi="Times New Roman" w:cs="Times New Roman"/>
          <w:b/>
          <w:bCs/>
        </w:rPr>
        <w:lastRenderedPageBreak/>
        <w:t>Abstract:</w:t>
      </w:r>
    </w:p>
    <w:p w14:paraId="13A807DE" w14:textId="77777777" w:rsidR="00B64C35" w:rsidRPr="00F70B3F" w:rsidRDefault="00B64C35" w:rsidP="00B64C35">
      <w:pPr>
        <w:jc w:val="both"/>
        <w:rPr>
          <w:rFonts w:ascii="Times New Roman" w:hAnsi="Times New Roman" w:cs="Times New Roman"/>
        </w:rPr>
      </w:pPr>
    </w:p>
    <w:p w14:paraId="30428F57" w14:textId="564A9D97" w:rsidR="00B64C35" w:rsidRPr="00F70B3F" w:rsidRDefault="00B64C35" w:rsidP="00A23448">
      <w:pPr>
        <w:spacing w:line="360" w:lineRule="auto"/>
        <w:jc w:val="both"/>
        <w:rPr>
          <w:rFonts w:ascii="Times New Roman" w:hAnsi="Times New Roman" w:cs="Times New Roman"/>
        </w:rPr>
      </w:pPr>
      <w:r w:rsidRPr="00F70B3F">
        <w:rPr>
          <w:rFonts w:ascii="Times New Roman" w:hAnsi="Times New Roman" w:cs="Times New Roman"/>
          <w:b/>
        </w:rPr>
        <w:t>Objectives</w:t>
      </w:r>
      <w:r w:rsidRPr="00F70B3F">
        <w:rPr>
          <w:rFonts w:ascii="Times New Roman" w:hAnsi="Times New Roman" w:cs="Times New Roman"/>
        </w:rPr>
        <w:t xml:space="preserve">: Mild traumatic brain injury (mTBI) is a controversial and under-researched area, despite most traumatic brain injuries being classed as mild. </w:t>
      </w:r>
      <w:r w:rsidRPr="00E615BD">
        <w:rPr>
          <w:rFonts w:ascii="Times New Roman" w:hAnsi="Times New Roman" w:cs="Times New Roman"/>
          <w:color w:val="000000" w:themeColor="text1"/>
        </w:rPr>
        <w:t xml:space="preserve">A number of different treatment approaches are </w:t>
      </w:r>
      <w:r w:rsidR="008C2516">
        <w:rPr>
          <w:rFonts w:ascii="Times New Roman" w:hAnsi="Times New Roman" w:cs="Times New Roman"/>
          <w:color w:val="000000" w:themeColor="text1"/>
        </w:rPr>
        <w:t>described</w:t>
      </w:r>
      <w:r w:rsidRPr="00E615BD">
        <w:rPr>
          <w:rFonts w:ascii="Times New Roman" w:hAnsi="Times New Roman" w:cs="Times New Roman"/>
          <w:color w:val="000000" w:themeColor="text1"/>
        </w:rPr>
        <w:t xml:space="preserve"> to treat this condition.</w:t>
      </w:r>
      <w:r w:rsidR="00247744">
        <w:rPr>
          <w:rFonts w:ascii="Times New Roman" w:hAnsi="Times New Roman" w:cs="Times New Roman"/>
          <w:color w:val="000000" w:themeColor="text1"/>
        </w:rPr>
        <w:t xml:space="preserve"> </w:t>
      </w:r>
      <w:r w:rsidR="008978ED">
        <w:rPr>
          <w:rFonts w:ascii="Times New Roman" w:hAnsi="Times New Roman" w:cs="Times New Roman"/>
          <w:color w:val="000000" w:themeColor="text1"/>
        </w:rPr>
        <w:t>Our objective was</w:t>
      </w:r>
      <w:r w:rsidR="00247744">
        <w:rPr>
          <w:rFonts w:ascii="Times New Roman" w:hAnsi="Times New Roman" w:cs="Times New Roman"/>
          <w:color w:val="000000" w:themeColor="text1"/>
        </w:rPr>
        <w:t xml:space="preserve"> to review </w:t>
      </w:r>
      <w:r w:rsidR="00217685">
        <w:rPr>
          <w:rFonts w:ascii="Times New Roman" w:hAnsi="Times New Roman" w:cs="Times New Roman"/>
          <w:color w:val="000000" w:themeColor="text1"/>
        </w:rPr>
        <w:t>the evidence underpinning these approaches</w:t>
      </w:r>
      <w:r w:rsidR="00247744">
        <w:rPr>
          <w:rFonts w:ascii="Times New Roman" w:hAnsi="Times New Roman" w:cs="Times New Roman"/>
          <w:color w:val="000000" w:themeColor="text1"/>
        </w:rPr>
        <w:t xml:space="preserve"> to treat mTBI including</w:t>
      </w:r>
      <w:r w:rsidR="00247744" w:rsidRPr="00247744">
        <w:rPr>
          <w:rFonts w:ascii="Times New Roman" w:hAnsi="Times New Roman" w:cs="Times New Roman"/>
          <w:color w:val="000000" w:themeColor="text1"/>
        </w:rPr>
        <w:t xml:space="preserve"> educational, psychological, rehabilitativ</w:t>
      </w:r>
      <w:r w:rsidR="00247744">
        <w:rPr>
          <w:rFonts w:ascii="Times New Roman" w:hAnsi="Times New Roman" w:cs="Times New Roman"/>
          <w:color w:val="000000" w:themeColor="text1"/>
        </w:rPr>
        <w:t>e and pharmacological approaches and discus</w:t>
      </w:r>
      <w:r w:rsidR="00217685">
        <w:rPr>
          <w:rFonts w:ascii="Times New Roman" w:hAnsi="Times New Roman" w:cs="Times New Roman"/>
          <w:color w:val="000000" w:themeColor="text1"/>
        </w:rPr>
        <w:t>s their eff</w:t>
      </w:r>
      <w:r w:rsidR="00544E9A">
        <w:rPr>
          <w:rFonts w:ascii="Times New Roman" w:hAnsi="Times New Roman" w:cs="Times New Roman"/>
          <w:color w:val="000000" w:themeColor="text1"/>
        </w:rPr>
        <w:t>icacy.</w:t>
      </w:r>
    </w:p>
    <w:p w14:paraId="0481BF38" w14:textId="078C9C33" w:rsidR="00B64C35" w:rsidRPr="00F70B3F" w:rsidRDefault="00B64C35" w:rsidP="00A23448">
      <w:pPr>
        <w:spacing w:line="360" w:lineRule="auto"/>
        <w:jc w:val="both"/>
        <w:rPr>
          <w:rFonts w:ascii="Times New Roman" w:hAnsi="Times New Roman" w:cs="Times New Roman"/>
        </w:rPr>
      </w:pPr>
      <w:r w:rsidRPr="00F70B3F">
        <w:rPr>
          <w:rFonts w:ascii="Times New Roman" w:hAnsi="Times New Roman" w:cs="Times New Roman"/>
          <w:b/>
        </w:rPr>
        <w:t>Methods</w:t>
      </w:r>
      <w:r w:rsidRPr="00F70B3F">
        <w:rPr>
          <w:rFonts w:ascii="Times New Roman" w:hAnsi="Times New Roman" w:cs="Times New Roman"/>
        </w:rPr>
        <w:t>: A systematic review of literature was carried out</w:t>
      </w:r>
      <w:r w:rsidRPr="00F70B3F">
        <w:rPr>
          <w:rFonts w:ascii="Times New Roman" w:hAnsi="Times New Roman" w:cs="Times New Roman"/>
          <w:color w:val="000000" w:themeColor="text1"/>
        </w:rPr>
        <w:t xml:space="preserve"> using Web of science, Scopus, Medline, Pubmed, Cinahl, and PsychInfo databases.</w:t>
      </w:r>
      <w:r w:rsidRPr="00F70B3F">
        <w:rPr>
          <w:rFonts w:ascii="Times New Roman" w:hAnsi="Times New Roman" w:cs="Times New Roman"/>
        </w:rPr>
        <w:t xml:space="preserve"> Randomised Controlled Trials (RCTs) looking at treatment outcome in mTBI for adults were included,</w:t>
      </w:r>
      <w:r w:rsidR="00A23448">
        <w:rPr>
          <w:rFonts w:ascii="Times New Roman" w:hAnsi="Times New Roman" w:cs="Times New Roman"/>
        </w:rPr>
        <w:t xml:space="preserve"> published between 1980 and 201</w:t>
      </w:r>
      <w:r w:rsidR="00217685">
        <w:rPr>
          <w:rFonts w:ascii="Times New Roman" w:hAnsi="Times New Roman" w:cs="Times New Roman"/>
        </w:rPr>
        <w:t>9</w:t>
      </w:r>
      <w:r w:rsidRPr="00F70B3F">
        <w:rPr>
          <w:rFonts w:ascii="Times New Roman" w:hAnsi="Times New Roman" w:cs="Times New Roman"/>
        </w:rPr>
        <w:t xml:space="preserve">. A review of the methodological quality of the studies was conducted using the Scottish Intercollegiate Guideline Network (SIGN) checklist for RCTs to evaluate the risk of bias, and a synthesis of studies was conducted. </w:t>
      </w:r>
    </w:p>
    <w:p w14:paraId="00918D2E" w14:textId="77777777" w:rsidR="00B64C35" w:rsidRDefault="00B64C35" w:rsidP="00A23448">
      <w:pPr>
        <w:spacing w:line="360" w:lineRule="auto"/>
        <w:jc w:val="both"/>
        <w:rPr>
          <w:rFonts w:asciiTheme="minorHAnsi" w:hAnsiTheme="minorHAnsi"/>
        </w:rPr>
      </w:pPr>
      <w:r w:rsidRPr="00F70B3F">
        <w:rPr>
          <w:rFonts w:ascii="Times New Roman" w:hAnsi="Times New Roman" w:cs="Times New Roman"/>
          <w:b/>
        </w:rPr>
        <w:t>Results</w:t>
      </w:r>
      <w:r w:rsidRPr="00F70B3F">
        <w:rPr>
          <w:rFonts w:ascii="Times New Roman" w:hAnsi="Times New Roman" w:cs="Times New Roman"/>
        </w:rPr>
        <w:t xml:space="preserve">: </w:t>
      </w:r>
      <w:r w:rsidRPr="00D5235C">
        <w:rPr>
          <w:rFonts w:ascii="Times New Roman" w:hAnsi="Times New Roman" w:cs="Times New Roman"/>
        </w:rPr>
        <w:t>Searches</w:t>
      </w:r>
      <w:r w:rsidRPr="00F70B3F">
        <w:rPr>
          <w:rFonts w:ascii="Times New Roman" w:hAnsi="Times New Roman" w:cs="Times New Roman"/>
        </w:rPr>
        <w:t xml:space="preserve"> identified 3993 studies, of which 25 met inclusion criteria, and a total number of participants of 3213. Mean age was 35</w:t>
      </w:r>
      <w:r>
        <w:rPr>
          <w:rFonts w:ascii="Times New Roman" w:hAnsi="Times New Roman" w:cs="Times New Roman"/>
        </w:rPr>
        <w:t>, and 59% male</w:t>
      </w:r>
      <w:r w:rsidRPr="00F70B3F">
        <w:rPr>
          <w:rFonts w:ascii="Times New Roman" w:hAnsi="Times New Roman" w:cs="Times New Roman"/>
        </w:rPr>
        <w:t xml:space="preserve">. </w:t>
      </w:r>
      <w:r>
        <w:rPr>
          <w:rFonts w:ascii="Times New Roman" w:hAnsi="Times New Roman" w:cs="Times New Roman"/>
        </w:rPr>
        <w:t>Ten</w:t>
      </w:r>
      <w:r w:rsidRPr="00F70B3F">
        <w:rPr>
          <w:rFonts w:ascii="Times New Roman" w:hAnsi="Times New Roman" w:cs="Times New Roman"/>
        </w:rPr>
        <w:t xml:space="preserve"> studies had &lt;100 participants, 15 studies 100-395. Studies were grouped into education and early intervention (9), rehabilitation (8), psycho</w:t>
      </w:r>
      <w:r>
        <w:rPr>
          <w:rFonts w:ascii="Times New Roman" w:hAnsi="Times New Roman" w:cs="Times New Roman"/>
        </w:rPr>
        <w:t>logical interventions</w:t>
      </w:r>
      <w:r w:rsidRPr="00F70B3F">
        <w:rPr>
          <w:rFonts w:ascii="Times New Roman" w:hAnsi="Times New Roman" w:cs="Times New Roman"/>
        </w:rPr>
        <w:t xml:space="preserve"> (4), and pharmacotherapy (4). </w:t>
      </w:r>
      <w:r>
        <w:rPr>
          <w:rFonts w:ascii="Times New Roman" w:hAnsi="Times New Roman" w:cs="Times New Roman"/>
        </w:rPr>
        <w:t>Ten</w:t>
      </w:r>
      <w:r w:rsidRPr="00F70B3F">
        <w:rPr>
          <w:rFonts w:ascii="Times New Roman" w:hAnsi="Times New Roman" w:cs="Times New Roman"/>
        </w:rPr>
        <w:t xml:space="preserve"> studies were assessed as being at low, 7 moderate, and 8 high/unacceptable risk of bias. Inconsistency of definitions and outcome measures used precluded meta-analysis.</w:t>
      </w:r>
      <w:r w:rsidRPr="00D5235C">
        <w:rPr>
          <w:rFonts w:asciiTheme="minorHAnsi" w:hAnsiTheme="minorHAnsi"/>
        </w:rPr>
        <w:t xml:space="preserve"> </w:t>
      </w:r>
    </w:p>
    <w:p w14:paraId="6AE1DC46" w14:textId="588DF5DA" w:rsidR="00B64C35" w:rsidRDefault="00B64C35" w:rsidP="00A23448">
      <w:pPr>
        <w:spacing w:line="360" w:lineRule="auto"/>
        <w:jc w:val="both"/>
        <w:rPr>
          <w:rFonts w:ascii="Times New Roman" w:hAnsi="Times New Roman" w:cs="Times New Roman"/>
        </w:rPr>
      </w:pPr>
      <w:r w:rsidRPr="00F70B3F">
        <w:rPr>
          <w:rFonts w:ascii="Times New Roman" w:hAnsi="Times New Roman" w:cs="Times New Roman"/>
          <w:b/>
          <w:bCs/>
        </w:rPr>
        <w:t>Conclusions:</w:t>
      </w:r>
      <w:r w:rsidRPr="00F70B3F">
        <w:rPr>
          <w:rFonts w:ascii="Times New Roman" w:hAnsi="Times New Roman" w:cs="Times New Roman"/>
        </w:rPr>
        <w:t xml:space="preserve"> </w:t>
      </w:r>
      <w:r>
        <w:rPr>
          <w:rFonts w:ascii="Times New Roman" w:hAnsi="Times New Roman" w:cs="Times New Roman"/>
        </w:rPr>
        <w:t xml:space="preserve">Although the number of RCTs in this field has expanded, unfortunately there are still significant methodological problems which means that no particular approach can be recommended based on good scientific evidence. </w:t>
      </w:r>
      <w:r w:rsidRPr="00E615BD">
        <w:rPr>
          <w:rFonts w:ascii="Times New Roman" w:hAnsi="Times New Roman" w:cs="Times New Roman"/>
        </w:rPr>
        <w:t xml:space="preserve">However, </w:t>
      </w:r>
      <w:r w:rsidR="00A67F49">
        <w:rPr>
          <w:rFonts w:ascii="Times New Roman" w:hAnsi="Times New Roman" w:cs="Times New Roman"/>
        </w:rPr>
        <w:t xml:space="preserve">traditional </w:t>
      </w:r>
      <w:r w:rsidRPr="00E615BD">
        <w:rPr>
          <w:rFonts w:ascii="Times New Roman" w:hAnsi="Times New Roman" w:cs="Times New Roman"/>
        </w:rPr>
        <w:t xml:space="preserve"> education and </w:t>
      </w:r>
      <w:r w:rsidR="00A67F49">
        <w:rPr>
          <w:rFonts w:ascii="Times New Roman" w:hAnsi="Times New Roman" w:cs="Times New Roman"/>
        </w:rPr>
        <w:t>reassurance</w:t>
      </w:r>
      <w:r w:rsidRPr="00E615BD">
        <w:rPr>
          <w:rFonts w:ascii="Times New Roman" w:hAnsi="Times New Roman" w:cs="Times New Roman"/>
        </w:rPr>
        <w:t xml:space="preserve"> can no longer be recommended as having the best evidence base</w:t>
      </w:r>
      <w:r w:rsidR="00A67F49">
        <w:rPr>
          <w:rFonts w:ascii="Times New Roman" w:hAnsi="Times New Roman" w:cs="Times New Roman"/>
        </w:rPr>
        <w:t xml:space="preserve"> for efficacy as compared to psychological and rehabilitative approaches</w:t>
      </w:r>
      <w:r w:rsidRPr="00E615BD">
        <w:rPr>
          <w:rFonts w:ascii="Times New Roman" w:hAnsi="Times New Roman" w:cs="Times New Roman"/>
        </w:rPr>
        <w:t xml:space="preserve">, and guidelines should </w:t>
      </w:r>
      <w:r w:rsidR="00322F10">
        <w:rPr>
          <w:rFonts w:ascii="Times New Roman" w:hAnsi="Times New Roman" w:cs="Times New Roman"/>
        </w:rPr>
        <w:t>begin</w:t>
      </w:r>
      <w:r w:rsidR="00322F10" w:rsidRPr="00E615BD">
        <w:rPr>
          <w:rFonts w:ascii="Times New Roman" w:hAnsi="Times New Roman" w:cs="Times New Roman"/>
        </w:rPr>
        <w:t xml:space="preserve"> </w:t>
      </w:r>
      <w:r w:rsidRPr="00E615BD">
        <w:rPr>
          <w:rFonts w:ascii="Times New Roman" w:hAnsi="Times New Roman" w:cs="Times New Roman"/>
        </w:rPr>
        <w:t>to reflect this.</w:t>
      </w:r>
    </w:p>
    <w:p w14:paraId="75CC5CF8" w14:textId="77777777" w:rsidR="005B7E12" w:rsidRDefault="005B7E12" w:rsidP="00A23448">
      <w:pPr>
        <w:spacing w:line="360" w:lineRule="auto"/>
        <w:jc w:val="both"/>
        <w:rPr>
          <w:rFonts w:ascii="Times New Roman" w:hAnsi="Times New Roman" w:cs="Times New Roman"/>
        </w:rPr>
      </w:pPr>
    </w:p>
    <w:p w14:paraId="3C177EEB" w14:textId="77777777" w:rsidR="005B7E12" w:rsidRPr="00F70B3F" w:rsidRDefault="005B7E12" w:rsidP="00A23448">
      <w:pPr>
        <w:spacing w:line="360" w:lineRule="auto"/>
        <w:jc w:val="both"/>
        <w:rPr>
          <w:rFonts w:ascii="Times New Roman" w:hAnsi="Times New Roman" w:cs="Times New Roman"/>
        </w:rPr>
      </w:pPr>
    </w:p>
    <w:p w14:paraId="6C6CDBB4" w14:textId="77777777" w:rsidR="00B64C35" w:rsidRPr="00F70B3F" w:rsidRDefault="00B64C35" w:rsidP="00B64C35">
      <w:pPr>
        <w:jc w:val="both"/>
        <w:rPr>
          <w:rFonts w:ascii="Times New Roman" w:eastAsia="Times New Roman" w:hAnsi="Times New Roman" w:cs="Times New Roman"/>
          <w:b/>
          <w:color w:val="000000" w:themeColor="text1"/>
          <w:shd w:val="clear" w:color="auto" w:fill="FFFFFF"/>
        </w:rPr>
      </w:pPr>
    </w:p>
    <w:p w14:paraId="508F117A" w14:textId="77777777" w:rsidR="00A67F49" w:rsidRDefault="00A67F49" w:rsidP="00A67F49">
      <w:pPr>
        <w:rPr>
          <w:rFonts w:ascii="Times New Roman" w:eastAsia="Times New Roman" w:hAnsi="Times New Roman" w:cs="Times New Roman"/>
          <w:b/>
          <w:color w:val="000000" w:themeColor="text1"/>
          <w:shd w:val="clear" w:color="auto" w:fill="FFFFFF"/>
        </w:rPr>
      </w:pPr>
    </w:p>
    <w:p w14:paraId="1B9E4DBD" w14:textId="77777777" w:rsidR="00A67F49" w:rsidRDefault="00A67F49" w:rsidP="00A67F49">
      <w:pPr>
        <w:rPr>
          <w:rFonts w:ascii="Times New Roman" w:eastAsia="Times New Roman" w:hAnsi="Times New Roman" w:cs="Times New Roman"/>
          <w:b/>
          <w:color w:val="000000" w:themeColor="text1"/>
          <w:shd w:val="clear" w:color="auto" w:fill="FFFFFF"/>
        </w:rPr>
      </w:pPr>
    </w:p>
    <w:p w14:paraId="23190C07" w14:textId="77777777" w:rsidR="00A67F49" w:rsidRDefault="00A67F49" w:rsidP="00A67F49">
      <w:pPr>
        <w:rPr>
          <w:rFonts w:ascii="Times New Roman" w:eastAsia="Times New Roman" w:hAnsi="Times New Roman" w:cs="Times New Roman"/>
          <w:b/>
          <w:color w:val="000000" w:themeColor="text1"/>
          <w:shd w:val="clear" w:color="auto" w:fill="FFFFFF"/>
        </w:rPr>
      </w:pPr>
    </w:p>
    <w:p w14:paraId="12EF1D25" w14:textId="591D90D3" w:rsidR="00A67F49" w:rsidRPr="00F70B3F" w:rsidRDefault="00B64C35" w:rsidP="00494F49">
      <w:pPr>
        <w:spacing w:line="360" w:lineRule="auto"/>
        <w:rPr>
          <w:rFonts w:ascii="Times New Roman" w:eastAsia="Times New Roman" w:hAnsi="Times New Roman" w:cs="Times New Roman"/>
          <w:color w:val="000000" w:themeColor="text1"/>
          <w:shd w:val="clear" w:color="auto" w:fill="FFFFFF"/>
        </w:rPr>
      </w:pPr>
      <w:r w:rsidRPr="00F70B3F">
        <w:rPr>
          <w:rFonts w:ascii="Times New Roman" w:eastAsia="Times New Roman" w:hAnsi="Times New Roman" w:cs="Times New Roman"/>
          <w:b/>
          <w:color w:val="000000" w:themeColor="text1"/>
          <w:shd w:val="clear" w:color="auto" w:fill="FFFFFF"/>
        </w:rPr>
        <w:t>Introduction</w:t>
      </w:r>
    </w:p>
    <w:p w14:paraId="6A868027" w14:textId="77777777" w:rsidR="00B64C35" w:rsidRPr="00F70B3F" w:rsidRDefault="00B64C35" w:rsidP="005F2D72">
      <w:pPr>
        <w:spacing w:line="360" w:lineRule="auto"/>
        <w:jc w:val="both"/>
        <w:rPr>
          <w:rFonts w:ascii="Times New Roman" w:hAnsi="Times New Roman" w:cs="Times New Roman"/>
          <w:color w:val="000000" w:themeColor="text1"/>
          <w:lang w:bidi="fa-IR"/>
        </w:rPr>
      </w:pPr>
      <w:r w:rsidRPr="00F70B3F">
        <w:rPr>
          <w:rFonts w:ascii="Times New Roman" w:eastAsia="Times New Roman" w:hAnsi="Times New Roman" w:cs="Times New Roman"/>
          <w:color w:val="000000" w:themeColor="text1"/>
          <w:shd w:val="clear" w:color="auto" w:fill="FFFFFF"/>
        </w:rPr>
        <w:lastRenderedPageBreak/>
        <w:t xml:space="preserve">Traumatic brain injury (TBI) is common. Its incidence in Europe has been estimated at 262 per 100,000, while each year in the United States 1.7 million people across all age groups suffer some degree of TBI. One third of trauma-related deaths in the United States are due to TBI </w:t>
      </w:r>
      <w:r w:rsidRPr="00F70B3F">
        <w:rPr>
          <w:rFonts w:ascii="Times New Roman" w:eastAsia="Times New Roman" w:hAnsi="Times New Roman" w:cs="Times New Roman"/>
          <w:color w:val="000000" w:themeColor="text1"/>
          <w:shd w:val="clear" w:color="auto" w:fill="FFFFFF"/>
        </w:rPr>
        <w:fldChar w:fldCharType="begin"/>
      </w:r>
      <w:r w:rsidRPr="00F70B3F">
        <w:rPr>
          <w:rFonts w:ascii="Times New Roman" w:eastAsia="Times New Roman" w:hAnsi="Times New Roman" w:cs="Times New Roman"/>
          <w:color w:val="000000" w:themeColor="text1"/>
          <w:shd w:val="clear" w:color="auto" w:fill="FFFFFF"/>
        </w:rPr>
        <w:instrText xml:space="preserve"> ADDIN EN.CITE &lt;EndNote&gt;&lt;Cite&gt;&lt;Author&gt;Faul&lt;/Author&gt;&lt;Year&gt;2010&lt;/Year&gt;&lt;IDText&gt;   Traumatic brain injury in the United States: emergency department visits, hospitalizations and deaths 2002–2006.  Atlanta (GA): Centers for Disease Control and Prevention, National Center for Injury Prevention and Control&lt;/IDText&gt;&lt;DisplayText&gt;(1)&lt;/DisplayText&gt;&lt;record&gt;&lt;titles&gt;&lt;title&gt;   Traumatic brain injury in the United States: emergency department visits, hospitalizations and deaths 2002–2006.  Atlanta (GA): Centers for Disease Control and Prevention, National Center for Injury Prevention and Control&lt;/title&gt;&lt;/titles&gt;&lt;contributors&gt;&lt;authors&gt;&lt;author&gt;Faul M&lt;/author&gt;&lt;/authors&gt;&lt;/contributors&gt;&lt;added-date format="utc"&gt;1509381293&lt;/added-date&gt;&lt;ref-type name="Generic"&gt;13&lt;/ref-type&gt;&lt;dates&gt;&lt;year&gt;2010&lt;/year&gt;&lt;/dates&gt;&lt;rec-number&gt;135&lt;/rec-number&gt;&lt;last-updated-date format="utc"&gt;1509381562&lt;/last-updated-date&gt;&lt;contributors&gt;&lt;secondary-authors&gt;&lt;author&gt;Xu L&lt;/author&gt;&lt;/secondary-authors&gt;&lt;/contributors&gt;&lt;/record&gt;&lt;/Cite&gt;&lt;/EndNote&gt;</w:instrText>
      </w:r>
      <w:r w:rsidRPr="00F70B3F">
        <w:rPr>
          <w:rFonts w:ascii="Times New Roman" w:eastAsia="Times New Roman" w:hAnsi="Times New Roman" w:cs="Times New Roman"/>
          <w:color w:val="000000" w:themeColor="text1"/>
          <w:shd w:val="clear" w:color="auto" w:fill="FFFFFF"/>
        </w:rPr>
        <w:fldChar w:fldCharType="separate"/>
      </w:r>
      <w:r w:rsidRPr="00F70B3F">
        <w:rPr>
          <w:rFonts w:ascii="Times New Roman" w:eastAsia="Times New Roman" w:hAnsi="Times New Roman" w:cs="Times New Roman"/>
          <w:noProof/>
          <w:color w:val="000000" w:themeColor="text1"/>
          <w:shd w:val="clear" w:color="auto" w:fill="FFFFFF"/>
        </w:rPr>
        <w:t>(1)</w:t>
      </w:r>
      <w:r w:rsidRPr="00F70B3F">
        <w:rPr>
          <w:rFonts w:ascii="Times New Roman" w:eastAsia="Times New Roman" w:hAnsi="Times New Roman" w:cs="Times New Roman"/>
          <w:color w:val="000000" w:themeColor="text1"/>
          <w:shd w:val="clear" w:color="auto" w:fill="FFFFFF"/>
        </w:rPr>
        <w:fldChar w:fldCharType="end"/>
      </w:r>
      <w:r w:rsidRPr="00F70B3F">
        <w:rPr>
          <w:rFonts w:ascii="Times New Roman" w:eastAsia="Times New Roman" w:hAnsi="Times New Roman" w:cs="Times New Roman"/>
          <w:color w:val="000000" w:themeColor="text1"/>
          <w:shd w:val="clear" w:color="auto" w:fill="FFFFFF"/>
        </w:rPr>
        <w:t>, and it is</w:t>
      </w:r>
      <w:r w:rsidRPr="00F70B3F">
        <w:rPr>
          <w:rFonts w:ascii="Times New Roman" w:hAnsi="Times New Roman" w:cs="Times New Roman"/>
          <w:color w:val="000000" w:themeColor="text1"/>
        </w:rPr>
        <w:t xml:space="preserve"> one of  the most important causes of disability in the world </w:t>
      </w:r>
      <w:r w:rsidRPr="00F70B3F">
        <w:rPr>
          <w:rFonts w:ascii="Times New Roman" w:hAnsi="Times New Roman" w:cs="Times New Roman"/>
          <w:color w:val="000000" w:themeColor="text1"/>
        </w:rPr>
        <w:fldChar w:fldCharType="begin"/>
      </w:r>
      <w:r w:rsidRPr="00F70B3F">
        <w:rPr>
          <w:rFonts w:ascii="Times New Roman" w:hAnsi="Times New Roman" w:cs="Times New Roman"/>
          <w:color w:val="000000" w:themeColor="text1"/>
        </w:rPr>
        <w:instrText xml:space="preserve"> ADDIN EN.CITE &lt;EndNote&gt;&lt;Cite&gt;&lt;Author&gt;Hyder&lt;/Author&gt;&lt;Year&gt;2007&lt;/Year&gt;&lt;IDText&gt;The impact of traumatic brain injuries: a global perspective&lt;/IDText&gt;&lt;DisplayText&gt;(2)&lt;/DisplayText&gt;&lt;record&gt;&lt;keywords&gt;&lt;keyword&gt;Brain Injuries/economics/*epidemiology/*therapy&lt;/keyword&gt;&lt;keyword&gt;*Cost of Illness&lt;/keyword&gt;&lt;keyword&gt;*Developing Countries&lt;/keyword&gt;&lt;keyword&gt;Humans&lt;/keyword&gt;&lt;keyword&gt;Risk Factors&lt;/keyword&gt;&lt;keyword&gt;Socioeconomic Factors&lt;/keyword&gt;&lt;/keywords&gt;&lt;urls&gt;&lt;related-urls&gt;&lt;url&gt;http://dx.doi.org/&lt;/url&gt;&lt;/related-urls&gt;&lt;/urls&gt;&lt;isbn&gt;1053-8135 (Print)1053-8135&lt;/isbn&gt;&lt;titles&gt;&lt;title&gt;The impact of traumatic brain injuries: a global perspective&lt;/title&gt;&lt;secondary-title&gt;NeuroRehabilitation&lt;/secondary-title&gt;&lt;alt-title&gt;NeuroRehabilitation&lt;/alt-title&gt;&lt;/titles&gt;&lt;pages&gt;341-53&lt;/pages&gt;&lt;number&gt;5&lt;/number&gt;&lt;contributors&gt;&lt;authors&gt;&lt;author&gt;Hyder, A. A.&lt;/author&gt;&lt;author&gt;Wunderlich, C. A.&lt;/author&gt;&lt;author&gt;Puvanachandra, P.&lt;/author&gt;&lt;author&gt;Gururaj, G.&lt;/author&gt;&lt;author&gt;Kobusingye, O. C.&lt;/author&gt;&lt;/authors&gt;&lt;/contributors&gt;&lt;edition&gt;2007/12/29&lt;/edition&gt;&lt;language&gt;eng&lt;/language&gt;&lt;added-date format="utc"&gt;1509382319&lt;/added-date&gt;&lt;ref-type name="Journal Article"&gt;17&lt;/ref-type&gt;&lt;auth-address&gt;Department of International Health and Center for Injury Research &amp;amp; Policy, Johns Hopkins Bloomberg School of Public Health, Baltimore, MD 21205, USA. ahyder@jhsph.edu&lt;/auth-address&gt;&lt;dates&gt;&lt;year&gt;2007&lt;/year&gt;&lt;/dates&gt;&lt;remote-database-provider&gt;NLM&lt;/remote-database-provider&gt;&lt;rec-number&gt;141&lt;/rec-number&gt;&lt;last-updated-date format="utc"&gt;1509382319&lt;/last-updated-date&gt;&lt;accession-num&gt;18162698&lt;/accession-num&gt;&lt;volume&gt;22&lt;/volume&gt;&lt;/record&gt;&lt;/Cite&gt;&lt;/EndNote&gt;</w:instrText>
      </w:r>
      <w:r w:rsidRPr="00F70B3F">
        <w:rPr>
          <w:rFonts w:ascii="Times New Roman" w:hAnsi="Times New Roman" w:cs="Times New Roman"/>
          <w:color w:val="000000" w:themeColor="text1"/>
        </w:rPr>
        <w:fldChar w:fldCharType="separate"/>
      </w:r>
      <w:r w:rsidRPr="00F70B3F">
        <w:rPr>
          <w:rFonts w:ascii="Times New Roman" w:hAnsi="Times New Roman" w:cs="Times New Roman"/>
          <w:noProof/>
          <w:color w:val="000000" w:themeColor="text1"/>
        </w:rPr>
        <w:t>(2)</w:t>
      </w:r>
      <w:r w:rsidRPr="00F70B3F">
        <w:rPr>
          <w:rFonts w:ascii="Times New Roman" w:hAnsi="Times New Roman" w:cs="Times New Roman"/>
          <w:color w:val="000000" w:themeColor="text1"/>
        </w:rPr>
        <w:fldChar w:fldCharType="end"/>
      </w:r>
      <w:r w:rsidRPr="00F70B3F">
        <w:rPr>
          <w:rFonts w:ascii="Times New Roman" w:hAnsi="Times New Roman" w:cs="Times New Roman"/>
          <w:color w:val="000000" w:themeColor="text1"/>
        </w:rPr>
        <w:t>. Indeed, it has been found that brain injuries are the most likely type of injury to result in death or disability (2).</w:t>
      </w:r>
      <w:r w:rsidR="006C6622">
        <w:rPr>
          <w:rFonts w:ascii="Times New Roman" w:hAnsi="Times New Roman" w:cs="Times New Roman"/>
          <w:color w:val="000000" w:themeColor="text1"/>
        </w:rPr>
        <w:t xml:space="preserve"> </w:t>
      </w:r>
    </w:p>
    <w:p w14:paraId="44EF4DE1" w14:textId="77777777" w:rsidR="00B64C35" w:rsidRPr="00F70B3F" w:rsidRDefault="00B64C35" w:rsidP="00536AA0">
      <w:pPr>
        <w:spacing w:line="360" w:lineRule="auto"/>
        <w:jc w:val="both"/>
        <w:rPr>
          <w:rFonts w:ascii="Times New Roman" w:hAnsi="Times New Roman" w:cs="Times New Roman"/>
          <w:color w:val="000000" w:themeColor="text1"/>
        </w:rPr>
      </w:pPr>
    </w:p>
    <w:p w14:paraId="2B8B984A" w14:textId="05BA95EE" w:rsidR="00B64C35" w:rsidRPr="00F70B3F" w:rsidRDefault="00B64C35" w:rsidP="00536AA0">
      <w:pPr>
        <w:spacing w:line="360" w:lineRule="auto"/>
        <w:jc w:val="both"/>
        <w:rPr>
          <w:rFonts w:ascii="Times New Roman" w:hAnsi="Times New Roman" w:cs="Times New Roman"/>
          <w:color w:val="000000" w:themeColor="text1"/>
        </w:rPr>
      </w:pPr>
      <w:r w:rsidRPr="00F70B3F">
        <w:rPr>
          <w:rFonts w:ascii="Times New Roman" w:hAnsi="Times New Roman" w:cs="Times New Roman"/>
          <w:color w:val="000000" w:themeColor="text1"/>
        </w:rPr>
        <w:t>Mild traumatic brain injury</w:t>
      </w:r>
      <w:r w:rsidR="00543A8D">
        <w:rPr>
          <w:rFonts w:ascii="Times New Roman" w:hAnsi="Times New Roman" w:cs="Times New Roman"/>
          <w:color w:val="000000" w:themeColor="text1"/>
        </w:rPr>
        <w:t xml:space="preserve"> (mTBI)</w:t>
      </w:r>
      <w:r w:rsidRPr="00F70B3F">
        <w:rPr>
          <w:rFonts w:ascii="Times New Roman" w:hAnsi="Times New Roman" w:cs="Times New Roman"/>
          <w:color w:val="000000" w:themeColor="text1"/>
        </w:rPr>
        <w:t xml:space="preserve"> occurs in the absence of readily detectable neurological damage </w:t>
      </w:r>
      <w:r w:rsidRPr="00F70B3F">
        <w:rPr>
          <w:rFonts w:ascii="Times New Roman" w:hAnsi="Times New Roman" w:cs="Times New Roman"/>
          <w:color w:val="000000" w:themeColor="text1"/>
        </w:rPr>
        <w:fldChar w:fldCharType="begin"/>
      </w:r>
      <w:r w:rsidRPr="00F70B3F">
        <w:rPr>
          <w:rFonts w:ascii="Times New Roman" w:hAnsi="Times New Roman" w:cs="Times New Roman"/>
          <w:color w:val="000000" w:themeColor="text1"/>
        </w:rPr>
        <w:instrText xml:space="preserve"> ADDIN EN.CITE &lt;EndNote&gt;&lt;Cite&gt;&lt;Author&gt;Kraus&lt;/Author&gt;&lt;Year&gt;1988&lt;/Year&gt;&lt;IDText&gt;Motorcycle design and crash injuries in California, 1985&lt;/IDText&gt;&lt;DisplayText&gt;(3)&lt;/DisplayText&gt;&lt;record&gt;&lt;dates&gt;&lt;pub-dates&gt;&lt;date&gt;Sep-Oct&lt;/date&gt;&lt;/pub-dates&gt;&lt;year&gt;1988&lt;/year&gt;&lt;/dates&gt;&lt;keywords&gt;&lt;keyword&gt;*Accidents, Traffic/mortality/prevention &amp;amp; control/statistics &amp;amp; numerical data&lt;/keyword&gt;&lt;keyword&gt;California&lt;/keyword&gt;&lt;keyword&gt;*Equipment Design&lt;/keyword&gt;&lt;keyword&gt;Humans&lt;/keyword&gt;&lt;keyword&gt;Motorcycles/*classification&lt;/keyword&gt;&lt;keyword&gt;Multiple Trauma/mortality&lt;/keyword&gt;&lt;/keywords&gt;&lt;urls&gt;&lt;related-urls&gt;&lt;url&gt;http://dx.doi.org/&lt;/url&gt;&lt;/related-urls&gt;&lt;/urls&gt;&lt;isbn&gt;0028-7091 (Print)0028-7091&lt;/isbn&gt;&lt;custom2&gt;PMC1630607&lt;/custom2&gt;&lt;titles&gt;&lt;title&gt;Motorcycle design and crash injuries in California, 1985&lt;/title&gt;&lt;secondary-title&gt;Bull N Y Acad Med&lt;/secondary-title&gt;&lt;alt-title&gt;Bulletin of the New York Academy of Medicine&lt;/alt-title&gt;&lt;/titles&gt;&lt;pages&gt;788-803&lt;/pages&gt;&lt;number&gt;7&lt;/number&gt;&lt;contributors&gt;&lt;authors&gt;&lt;author&gt;Kraus, J. F.&lt;/author&gt;&lt;author&gt;Arzemanian, S.&lt;/author&gt;&lt;author&gt;Anderson, C. L.&lt;/author&gt;&lt;author&gt;Harrington, S.&lt;/author&gt;&lt;author&gt;Zador, P.&lt;/author&gt;&lt;/authors&gt;&lt;/contributors&gt;&lt;edition&gt;1988/09/01&lt;/edition&gt;&lt;language&gt;eng&lt;/language&gt;&lt;added-date format="utc"&gt;1509382460&lt;/added-date&gt;&lt;ref-type name="Journal Article"&gt;17&lt;/ref-type&gt;&lt;remote-database-provider&gt;NLM&lt;/remote-database-provider&gt;&lt;rec-number&gt;142&lt;/rec-number&gt;&lt;last-updated-date format="utc"&gt;1509382460&lt;/last-updated-date&gt;&lt;accession-num&gt;3240402&lt;/accession-num&gt;&lt;volume&gt;64&lt;/volume&gt;&lt;/record&gt;&lt;/Cite&gt;&lt;/EndNote&gt;</w:instrText>
      </w:r>
      <w:r w:rsidRPr="00F70B3F">
        <w:rPr>
          <w:rFonts w:ascii="Times New Roman" w:hAnsi="Times New Roman" w:cs="Times New Roman"/>
          <w:color w:val="000000" w:themeColor="text1"/>
        </w:rPr>
        <w:fldChar w:fldCharType="separate"/>
      </w:r>
      <w:r w:rsidRPr="00F70B3F">
        <w:rPr>
          <w:rFonts w:ascii="Times New Roman" w:hAnsi="Times New Roman" w:cs="Times New Roman"/>
          <w:noProof/>
          <w:color w:val="000000" w:themeColor="text1"/>
        </w:rPr>
        <w:t>(3)</w:t>
      </w:r>
      <w:r w:rsidRPr="00F70B3F">
        <w:rPr>
          <w:rFonts w:ascii="Times New Roman" w:hAnsi="Times New Roman" w:cs="Times New Roman"/>
          <w:color w:val="000000" w:themeColor="text1"/>
        </w:rPr>
        <w:fldChar w:fldCharType="end"/>
      </w:r>
      <w:r w:rsidRPr="00F70B3F">
        <w:rPr>
          <w:rFonts w:ascii="Times New Roman" w:hAnsi="Times New Roman" w:cs="Times New Roman"/>
          <w:color w:val="000000" w:themeColor="text1"/>
        </w:rPr>
        <w:t>. It accounts for 70-90% of brain injuries (4), and is a common complaint in patients attending Accident and Emergency departments, where patients may present with a complicated pattern of symptoms (5).</w:t>
      </w:r>
      <w:r>
        <w:rPr>
          <w:rFonts w:ascii="Times New Roman" w:hAnsi="Times New Roman" w:cs="Times New Roman"/>
          <w:color w:val="000000" w:themeColor="text1"/>
        </w:rPr>
        <w:t xml:space="preserve"> </w:t>
      </w:r>
      <w:r w:rsidRPr="00F70B3F">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American </w:t>
      </w:r>
      <w:r w:rsidRPr="00F70B3F">
        <w:rPr>
          <w:rFonts w:ascii="Times New Roman" w:hAnsi="Times New Roman" w:cs="Times New Roman"/>
          <w:color w:val="000000" w:themeColor="text1"/>
        </w:rPr>
        <w:t xml:space="preserve">Congress of Rehabilitation Medicine suggested a practical definition in 1993 in an attempt to resolve disputes concerning the diagnosis and treatment of mild traumatic brain injury </w:t>
      </w:r>
      <w:r w:rsidRPr="00F70B3F">
        <w:rPr>
          <w:rFonts w:ascii="Times New Roman" w:hAnsi="Times New Roman" w:cs="Times New Roman"/>
          <w:color w:val="000000" w:themeColor="text1"/>
        </w:rPr>
        <w:fldChar w:fldCharType="begin"/>
      </w:r>
      <w:r w:rsidRPr="00F70B3F">
        <w:rPr>
          <w:rFonts w:ascii="Times New Roman" w:hAnsi="Times New Roman" w:cs="Times New Roman"/>
          <w:color w:val="000000" w:themeColor="text1"/>
        </w:rPr>
        <w:instrText xml:space="preserve"> ADDIN EN.CITE &lt;EndNote&gt;&lt;Cite&gt;&lt;Author&gt;Harrington&lt;/Author&gt;&lt;Year&gt;1993&lt;/Year&gt;&lt;IDText&gt;Current perceptions of rehabilitation professionals towards mild traumatic brain injury&lt;/IDText&gt;&lt;DisplayText&gt;(6)&lt;/DisplayText&gt;&lt;record&gt;&lt;dates&gt;&lt;pub-dates&gt;&lt;date&gt;Jun&lt;/date&gt;&lt;/pub-dates&gt;&lt;year&gt;1993&lt;/year&gt;&lt;/dates&gt;&lt;keywords&gt;&lt;keyword&gt;*Attitude of Health Personnel&lt;/keyword&gt;&lt;keyword&gt;Brain Injuries/diagnosis/*rehabilitation&lt;/keyword&gt;&lt;keyword&gt;Health Surveys&lt;/keyword&gt;&lt;keyword&gt;Humans&lt;/keyword&gt;&lt;keyword&gt;Neuropsychology&lt;/keyword&gt;&lt;keyword&gt;Neurosurgery&lt;/keyword&gt;&lt;keyword&gt;*Physical and Rehabilitation Medicine&lt;/keyword&gt;&lt;keyword&gt;Referral and Consultation&lt;/keyword&gt;&lt;keyword&gt;Surveys and Questionnaires&lt;/keyword&gt;&lt;keyword&gt;Terminology as Topic&lt;/keyword&gt;&lt;keyword&gt;United States&lt;/keyword&gt;&lt;/keywords&gt;&lt;urls&gt;&lt;related-urls&gt;&lt;url&gt;http://dx.doi.org/&lt;/url&gt;&lt;/related-urls&gt;&lt;/urls&gt;&lt;isbn&gt;0003-9993 (Print)0003-9993&lt;/isbn&gt;&lt;titles&gt;&lt;title&gt;Current perceptions of rehabilitation professionals towards mild traumatic brain injury&lt;/title&gt;&lt;secondary-title&gt;Arch Phys Med Rehabil&lt;/secondary-title&gt;&lt;alt-title&gt;Archives of physical medicine and rehabilitation&lt;/alt-title&gt;&lt;/titles&gt;&lt;pages&gt;579-86&lt;/pages&gt;&lt;number&gt;6&lt;/number&gt;&lt;contributors&gt;&lt;authors&gt;&lt;author&gt;Harrington, D. E.&lt;/author&gt;&lt;author&gt;Malec, J.&lt;/author&gt;&lt;author&gt;Cicerone, K.&lt;/author&gt;&lt;author&gt;Katz, H. T.&lt;/author&gt;&lt;/authors&gt;&lt;/contributors&gt;&lt;edition&gt;1993/06/01&lt;/edition&gt;&lt;language&gt;eng&lt;/language&gt;&lt;added-date format="utc"&gt;1509383499&lt;/added-date&gt;&lt;ref-type name="Journal Article"&gt;17&lt;/ref-type&gt;&lt;auth-address&gt;Coastline Community College, Newport Beach, CA.&lt;/auth-address&gt;&lt;remote-database-provider&gt;NLM&lt;/remote-database-provider&gt;&lt;rec-number&gt;147&lt;/rec-number&gt;&lt;last-updated-date format="utc"&gt;1509383499&lt;/last-updated-date&gt;&lt;accession-num&gt;8503747&lt;/accession-num&gt;&lt;volume&gt;74&lt;/volume&gt;&lt;/record&gt;&lt;/Cite&gt;&lt;/EndNote&gt;</w:instrText>
      </w:r>
      <w:r w:rsidRPr="00F70B3F">
        <w:rPr>
          <w:rFonts w:ascii="Times New Roman" w:hAnsi="Times New Roman" w:cs="Times New Roman"/>
          <w:color w:val="000000" w:themeColor="text1"/>
        </w:rPr>
        <w:fldChar w:fldCharType="separate"/>
      </w:r>
      <w:r w:rsidRPr="00F70B3F">
        <w:rPr>
          <w:rFonts w:ascii="Times New Roman" w:hAnsi="Times New Roman" w:cs="Times New Roman"/>
          <w:noProof/>
          <w:color w:val="000000" w:themeColor="text1"/>
        </w:rPr>
        <w:t>(6)</w:t>
      </w:r>
      <w:r w:rsidRPr="00F70B3F">
        <w:rPr>
          <w:rFonts w:ascii="Times New Roman" w:hAnsi="Times New Roman" w:cs="Times New Roman"/>
          <w:color w:val="000000" w:themeColor="text1"/>
        </w:rPr>
        <w:fldChar w:fldCharType="end"/>
      </w:r>
      <w:r w:rsidR="006C6622">
        <w:rPr>
          <w:rFonts w:ascii="Times New Roman" w:hAnsi="Times New Roman" w:cs="Times New Roman"/>
          <w:color w:val="000000" w:themeColor="text1"/>
        </w:rPr>
        <w:t>.  I</w:t>
      </w:r>
      <w:r>
        <w:rPr>
          <w:rFonts w:ascii="Times New Roman" w:hAnsi="Times New Roman" w:cs="Times New Roman"/>
          <w:color w:val="000000" w:themeColor="text1"/>
        </w:rPr>
        <w:t xml:space="preserve">n addition, there is a 2004 definition of mTBI by the WHO Collaborating Centre Task Force (5). Both definitions have in common the presence of: confusion or disorientation at the time of the accident; loss of consciousness &lt;30 minutes; an initial Glasgow Coma Scale of ≥13 30 minutes after injury; post traumatic amnesia of no more than 24 hours; and other neurological abnormalities so long as they are transient (5,6). </w:t>
      </w:r>
    </w:p>
    <w:p w14:paraId="255E29C6" w14:textId="77777777" w:rsidR="00B64C35" w:rsidRPr="00F70B3F" w:rsidRDefault="00B64C35" w:rsidP="00536AA0">
      <w:pPr>
        <w:spacing w:line="360" w:lineRule="auto"/>
        <w:jc w:val="both"/>
        <w:rPr>
          <w:rFonts w:ascii="Times New Roman" w:hAnsi="Times New Roman" w:cs="Times New Roman"/>
          <w:color w:val="000000" w:themeColor="text1"/>
        </w:rPr>
      </w:pPr>
    </w:p>
    <w:p w14:paraId="28755112" w14:textId="116687F8" w:rsidR="00B64C35" w:rsidRPr="00F70B3F" w:rsidRDefault="00B64C35" w:rsidP="00536AA0">
      <w:pPr>
        <w:spacing w:line="360" w:lineRule="auto"/>
        <w:jc w:val="both"/>
        <w:rPr>
          <w:rFonts w:ascii="Times New Roman" w:eastAsia="Times New Roman" w:hAnsi="Times New Roman" w:cs="Times New Roman"/>
          <w:color w:val="000000" w:themeColor="text1"/>
          <w:shd w:val="clear" w:color="auto" w:fill="FFFFFF"/>
        </w:rPr>
      </w:pPr>
      <w:r w:rsidRPr="00F70B3F">
        <w:rPr>
          <w:rFonts w:ascii="Times New Roman" w:eastAsia="Times New Roman" w:hAnsi="Times New Roman" w:cs="Times New Roman"/>
          <w:color w:val="000000" w:themeColor="text1"/>
          <w:shd w:val="clear" w:color="auto" w:fill="FFFFFF"/>
        </w:rPr>
        <w:t>In patients with mTBI, early</w:t>
      </w:r>
      <w:r w:rsidRPr="00F70B3F">
        <w:rPr>
          <w:rStyle w:val="apple-converted-space"/>
          <w:rFonts w:ascii="Times New Roman" w:eastAsia="Times New Roman" w:hAnsi="Times New Roman" w:cs="Times New Roman"/>
          <w:color w:val="000000" w:themeColor="text1"/>
          <w:shd w:val="clear" w:color="auto" w:fill="FFFFFF"/>
        </w:rPr>
        <w:t> </w:t>
      </w:r>
      <w:r w:rsidRPr="00F70B3F">
        <w:rPr>
          <w:rStyle w:val="highlight"/>
          <w:rFonts w:ascii="Times New Roman" w:eastAsia="Times New Roman" w:hAnsi="Times New Roman" w:cs="Times New Roman"/>
          <w:color w:val="000000" w:themeColor="text1"/>
          <w:shd w:val="clear" w:color="auto" w:fill="FFFFFF"/>
        </w:rPr>
        <w:t>cognitive</w:t>
      </w:r>
      <w:r w:rsidRPr="00F70B3F">
        <w:rPr>
          <w:rStyle w:val="apple-converted-space"/>
          <w:rFonts w:ascii="Times New Roman" w:eastAsia="Times New Roman" w:hAnsi="Times New Roman" w:cs="Times New Roman"/>
          <w:color w:val="000000" w:themeColor="text1"/>
          <w:shd w:val="clear" w:color="auto" w:fill="FFFFFF"/>
        </w:rPr>
        <w:t> </w:t>
      </w:r>
      <w:r w:rsidRPr="00F70B3F">
        <w:rPr>
          <w:rFonts w:ascii="Times New Roman" w:eastAsia="Times New Roman" w:hAnsi="Times New Roman" w:cs="Times New Roman"/>
          <w:color w:val="000000" w:themeColor="text1"/>
          <w:shd w:val="clear" w:color="auto" w:fill="FFFFFF"/>
        </w:rPr>
        <w:t>problems</w:t>
      </w:r>
      <w:r>
        <w:rPr>
          <w:rFonts w:ascii="Times New Roman" w:eastAsia="Times New Roman" w:hAnsi="Times New Roman" w:cs="Times New Roman"/>
          <w:color w:val="000000" w:themeColor="text1"/>
          <w:shd w:val="clear" w:color="auto" w:fill="FFFFFF"/>
        </w:rPr>
        <w:t xml:space="preserve"> after the initial event</w:t>
      </w:r>
      <w:r w:rsidRPr="00F70B3F">
        <w:rPr>
          <w:rFonts w:ascii="Times New Roman" w:eastAsia="Times New Roman" w:hAnsi="Times New Roman" w:cs="Times New Roman"/>
          <w:color w:val="000000" w:themeColor="text1"/>
          <w:shd w:val="clear" w:color="auto" w:fill="FFFFFF"/>
        </w:rPr>
        <w:t xml:space="preserve"> are common, and </w:t>
      </w:r>
      <w:r w:rsidR="006C6622">
        <w:rPr>
          <w:rFonts w:ascii="Times New Roman" w:eastAsia="Times New Roman" w:hAnsi="Times New Roman" w:cs="Times New Roman"/>
          <w:color w:val="000000" w:themeColor="text1"/>
          <w:shd w:val="clear" w:color="auto" w:fill="FFFFFF"/>
        </w:rPr>
        <w:t xml:space="preserve">despite expectation of good outcome </w:t>
      </w:r>
      <w:r w:rsidRPr="00F70B3F">
        <w:rPr>
          <w:rFonts w:ascii="Times New Roman" w:eastAsia="Times New Roman" w:hAnsi="Times New Roman" w:cs="Times New Roman"/>
          <w:color w:val="000000" w:themeColor="text1"/>
          <w:shd w:val="clear" w:color="auto" w:fill="FFFFFF"/>
        </w:rPr>
        <w:t xml:space="preserve">complete recovery may be delayed </w:t>
      </w:r>
      <w:r w:rsidRPr="00F70B3F">
        <w:rPr>
          <w:rFonts w:ascii="Times New Roman" w:eastAsia="Times New Roman" w:hAnsi="Times New Roman" w:cs="Times New Roman"/>
          <w:color w:val="000000" w:themeColor="text1"/>
          <w:shd w:val="clear" w:color="auto" w:fill="FFFFFF"/>
        </w:rPr>
        <w:fldChar w:fldCharType="begin">
          <w:fldData xml:space="preserve">PEVuZE5vdGU+PENpdGU+PEF1dGhvcj5DYXNzaWR5PC9BdXRob3I+PFllYXI+MjAxNDwvWWVhcj48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</w:fldData>
        </w:fldChar>
      </w:r>
      <w:r w:rsidRPr="00F70B3F">
        <w:rPr>
          <w:rFonts w:ascii="Times New Roman" w:eastAsia="Times New Roman" w:hAnsi="Times New Roman" w:cs="Times New Roman"/>
          <w:color w:val="000000" w:themeColor="text1"/>
          <w:shd w:val="clear" w:color="auto" w:fill="FFFFFF"/>
        </w:rPr>
        <w:instrText xml:space="preserve"> ADDIN EN.CITE </w:instrText>
      </w:r>
      <w:r w:rsidRPr="00F70B3F">
        <w:rPr>
          <w:rFonts w:ascii="Times New Roman" w:eastAsia="Times New Roman" w:hAnsi="Times New Roman" w:cs="Times New Roman"/>
          <w:color w:val="000000" w:themeColor="text1"/>
          <w:shd w:val="clear" w:color="auto" w:fill="FFFFFF"/>
        </w:rPr>
        <w:fldChar w:fldCharType="begin">
          <w:fldData xml:space="preserve">PEVuZE5vdGU+PENpdGU+PEF1dGhvcj5DYXNzaWR5PC9BdXRob3I+PFllYXI+MjAxNDwvWWVhcj48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</w:fldData>
        </w:fldChar>
      </w:r>
      <w:r w:rsidRPr="00F70B3F">
        <w:rPr>
          <w:rFonts w:ascii="Times New Roman" w:eastAsia="Times New Roman" w:hAnsi="Times New Roman" w:cs="Times New Roman"/>
          <w:color w:val="000000" w:themeColor="text1"/>
          <w:shd w:val="clear" w:color="auto" w:fill="FFFFFF"/>
        </w:rPr>
        <w:instrText xml:space="preserve"> ADDIN EN.CITE.DATA </w:instrText>
      </w:r>
      <w:r w:rsidRPr="00F70B3F">
        <w:rPr>
          <w:rFonts w:ascii="Times New Roman" w:eastAsia="Times New Roman" w:hAnsi="Times New Roman" w:cs="Times New Roman"/>
          <w:color w:val="000000" w:themeColor="text1"/>
          <w:shd w:val="clear" w:color="auto" w:fill="FFFFFF"/>
        </w:rPr>
      </w:r>
      <w:r w:rsidRPr="00F70B3F">
        <w:rPr>
          <w:rFonts w:ascii="Times New Roman" w:eastAsia="Times New Roman" w:hAnsi="Times New Roman" w:cs="Times New Roman"/>
          <w:color w:val="000000" w:themeColor="text1"/>
          <w:shd w:val="clear" w:color="auto" w:fill="FFFFFF"/>
        </w:rPr>
        <w:fldChar w:fldCharType="end"/>
      </w:r>
      <w:r w:rsidRPr="00F70B3F">
        <w:rPr>
          <w:rFonts w:ascii="Times New Roman" w:eastAsia="Times New Roman" w:hAnsi="Times New Roman" w:cs="Times New Roman"/>
          <w:color w:val="000000" w:themeColor="text1"/>
          <w:shd w:val="clear" w:color="auto" w:fill="FFFFFF"/>
        </w:rPr>
      </w:r>
      <w:r w:rsidRPr="00F70B3F">
        <w:rPr>
          <w:rFonts w:ascii="Times New Roman" w:eastAsia="Times New Roman" w:hAnsi="Times New Roman" w:cs="Times New Roman"/>
          <w:color w:val="000000" w:themeColor="text1"/>
          <w:shd w:val="clear" w:color="auto" w:fill="FFFFFF"/>
        </w:rPr>
        <w:fldChar w:fldCharType="separate"/>
      </w:r>
      <w:r w:rsidRPr="00F70B3F">
        <w:rPr>
          <w:rFonts w:ascii="Times New Roman" w:eastAsia="Times New Roman" w:hAnsi="Times New Roman" w:cs="Times New Roman"/>
          <w:noProof/>
          <w:color w:val="000000" w:themeColor="text1"/>
          <w:shd w:val="clear" w:color="auto" w:fill="FFFFFF"/>
        </w:rPr>
        <w:t>(7)</w:t>
      </w:r>
      <w:r w:rsidRPr="00F70B3F">
        <w:rPr>
          <w:rFonts w:ascii="Times New Roman" w:eastAsia="Times New Roman" w:hAnsi="Times New Roman" w:cs="Times New Roman"/>
          <w:color w:val="000000" w:themeColor="text1"/>
          <w:shd w:val="clear" w:color="auto" w:fill="FFFFFF"/>
        </w:rPr>
        <w:fldChar w:fldCharType="end"/>
      </w:r>
      <w:r w:rsidRPr="00F70B3F">
        <w:rPr>
          <w:rFonts w:ascii="Times New Roman" w:eastAsia="Times New Roman" w:hAnsi="Times New Roman" w:cs="Times New Roman"/>
          <w:color w:val="000000" w:themeColor="text1"/>
          <w:shd w:val="clear" w:color="auto" w:fill="FFFFFF"/>
        </w:rPr>
        <w:t xml:space="preserve">. Indeed, patients with mTBI </w:t>
      </w:r>
      <w:r w:rsidRPr="00544E9A">
        <w:rPr>
          <w:rFonts w:ascii="Times New Roman" w:eastAsia="Times New Roman" w:hAnsi="Times New Roman" w:cs="Times New Roman"/>
          <w:color w:val="000000" w:themeColor="text1"/>
          <w:shd w:val="clear" w:color="auto" w:fill="FFFFFF"/>
        </w:rPr>
        <w:t>may suffer from chronic memory and concentration </w:t>
      </w:r>
      <w:r w:rsidR="008C2516" w:rsidRPr="00544E9A">
        <w:rPr>
          <w:rFonts w:ascii="Times New Roman" w:eastAsia="Times New Roman" w:hAnsi="Times New Roman" w:cs="Times New Roman"/>
          <w:color w:val="000000" w:themeColor="text1"/>
          <w:shd w:val="clear" w:color="auto" w:fill="FFFFFF"/>
        </w:rPr>
        <w:t>difficulties</w:t>
      </w:r>
      <w:r w:rsidRPr="00544E9A">
        <w:rPr>
          <w:rFonts w:ascii="Times New Roman" w:eastAsia="Times New Roman" w:hAnsi="Times New Roman" w:cs="Times New Roman"/>
          <w:color w:val="000000" w:themeColor="text1"/>
          <w:shd w:val="clear" w:color="auto" w:fill="FFFFFF"/>
        </w:rPr>
        <w:t xml:space="preserve">, affecting their daily activities </w:t>
      </w:r>
      <w:r w:rsidRPr="00544E9A">
        <w:rPr>
          <w:rFonts w:ascii="Times New Roman" w:eastAsia="Times New Roman" w:hAnsi="Times New Roman" w:cs="Times New Roman"/>
          <w:color w:val="000000" w:themeColor="text1"/>
          <w:shd w:val="clear" w:color="auto" w:fill="FFFFFF"/>
        </w:rPr>
        <w:fldChar w:fldCharType="begin"/>
      </w:r>
      <w:r w:rsidRPr="00494F49">
        <w:rPr>
          <w:rFonts w:ascii="Times New Roman" w:eastAsia="Times New Roman" w:hAnsi="Times New Roman" w:cs="Times New Roman"/>
          <w:color w:val="000000" w:themeColor="text1"/>
          <w:shd w:val="clear" w:color="auto" w:fill="FFFFFF"/>
        </w:rPr>
        <w:instrText xml:space="preserve"> ADDIN EN.CITE &lt;EndNote&gt;&lt;Cite&gt;&lt;Author&gt;Ponsford&lt;/Author&gt;&lt;Year&gt;2011&lt;/Year&gt;&lt;IDText&gt;Long-term outcomes after uncomplicated mild traumatic brain injury: a comparison with trauma controls&lt;/IDText&gt;&lt;DisplayText&gt;(8)&lt;/DisplayText&gt;&lt;record&gt;&lt;dates&gt;&lt;pub-dates&gt;&lt;date&gt;Jun&lt;/date&gt;&lt;/pub-dates&gt;&lt;year&gt;2011&lt;/year&gt;&lt;/dates&gt;&lt;keywords&gt;&lt;keyword&gt;Adult&lt;/keyword&gt;&lt;keyword&gt;Aged&lt;/keyword&gt;&lt;keyword&gt;Brain Concussion/epidemiology/psychology&lt;/keyword&gt;&lt;keyword&gt;Brain Injuries/*epidemiology/psychology&lt;/keyword&gt;&lt;keyword&gt;Cognition Disorders/diagnosis/epidemiology&lt;/keyword&gt;&lt;keyword&gt;Cohort Studies&lt;/keyword&gt;&lt;keyword&gt;Comorbidity&lt;/keyword&gt;&lt;keyword&gt;Female&lt;/keyword&gt;&lt;keyword&gt;Humans&lt;/keyword&gt;&lt;keyword&gt;Male&lt;/keyword&gt;&lt;keyword&gt;Middle Aged&lt;/keyword&gt;&lt;keyword&gt;Mood Disorders/diagnosis/epidemiology&lt;/keyword&gt;&lt;keyword&gt;Prospective Studies&lt;/keyword&gt;&lt;keyword&gt;Time&lt;/keyword&gt;&lt;keyword&gt;Trauma Severity Indices&lt;/keyword&gt;&lt;/keywords&gt;&lt;urls&gt;&lt;related-urls&gt;&lt;url&gt;http://dx.doi.org/10.1089/neu.2010.1516&lt;/url&gt;&lt;/related-urls&gt;&lt;/urls&gt;&lt;isbn&gt;0897-7151&lt;/isbn&gt;&lt;titles&gt;&lt;title&gt;Long-term outcomes after uncomplicated mild traumatic brain injury: a comparison with trauma controls&lt;/title&gt;&lt;secondary-title&gt;J Neurotrauma&lt;/secondary-title&gt;&lt;alt-title&gt;Journal of neurotrauma&lt;/alt-title&gt;&lt;/titles&gt;&lt;pages&gt;937-46&lt;/pages&gt;&lt;number&gt;6&lt;/number&gt;&lt;contributors&gt;&lt;authors&gt;&lt;author&gt;Ponsford, J.&lt;/author&gt;&lt;author&gt;Cameron, P.&lt;/author&gt;&lt;author&gt;Fitzgerald, M.&lt;/author&gt;&lt;author&gt;Grant, M.&lt;/author&gt;&lt;author&gt;Mikocka-Walus, A.&lt;/author&gt;&lt;/authors&gt;&lt;/contributors&gt;&lt;edition&gt;2011/03/18&lt;/edition&gt;&lt;language&gt;eng&lt;/language&gt;&lt;added-date format="utc"&gt;1509383069&lt;/added-date&gt;&lt;ref-type name="Journal Article"&gt;17&lt;/ref-type&gt;&lt;auth-address&gt;School of Psychology and Psychiatry, Monash University, Melbourne, Victoria, Australia. jennie.ponsford@monash.edu&lt;/auth-address&gt;&lt;remote-database-provider&gt;NLM&lt;/remote-database-provider&gt;&lt;rec-number&gt;146&lt;/rec-number&gt;&lt;last-updated-date format="utc"&gt;1509383069&lt;/last-updated-date&gt;&lt;accession-num&gt;21410321&lt;/accession-num&gt;&lt;electronic-resource-num&gt;10.1089/neu.2010.1516&lt;/electronic-resource-num&gt;&lt;volume&gt;28&lt;/volume&gt;&lt;/record&gt;&lt;/Cite&gt;&lt;/EndNote&gt;</w:instrText>
      </w:r>
      <w:r w:rsidRPr="00544E9A">
        <w:rPr>
          <w:rFonts w:ascii="Times New Roman" w:eastAsia="Times New Roman" w:hAnsi="Times New Roman" w:cs="Times New Roman"/>
          <w:color w:val="000000" w:themeColor="text1"/>
          <w:shd w:val="clear" w:color="auto" w:fill="FFFFFF"/>
        </w:rPr>
        <w:fldChar w:fldCharType="separate"/>
      </w:r>
      <w:r w:rsidRPr="00544E9A">
        <w:rPr>
          <w:rFonts w:ascii="Times New Roman" w:eastAsia="Times New Roman" w:hAnsi="Times New Roman" w:cs="Times New Roman"/>
          <w:noProof/>
          <w:color w:val="000000" w:themeColor="text1"/>
          <w:shd w:val="clear" w:color="auto" w:fill="FFFFFF"/>
        </w:rPr>
        <w:t>(8)</w:t>
      </w:r>
      <w:r w:rsidRPr="00544E9A">
        <w:rPr>
          <w:rFonts w:ascii="Times New Roman" w:eastAsia="Times New Roman" w:hAnsi="Times New Roman" w:cs="Times New Roman"/>
          <w:color w:val="000000" w:themeColor="text1"/>
          <w:shd w:val="clear" w:color="auto" w:fill="FFFFFF"/>
        </w:rPr>
        <w:fldChar w:fldCharType="end"/>
      </w:r>
      <w:r w:rsidRPr="00544E9A">
        <w:rPr>
          <w:rFonts w:ascii="Times New Roman" w:eastAsia="Times New Roman" w:hAnsi="Times New Roman" w:cs="Times New Roman"/>
          <w:color w:val="000000" w:themeColor="text1"/>
          <w:shd w:val="clear" w:color="auto" w:fill="FFFFFF"/>
        </w:rPr>
        <w:t>.</w:t>
      </w:r>
      <w:r w:rsidR="009B48A0" w:rsidRPr="00544E9A">
        <w:t xml:space="preserve"> </w:t>
      </w:r>
      <w:r w:rsidR="009B48A0" w:rsidRPr="00544E9A">
        <w:rPr>
          <w:rFonts w:ascii="Times New Roman" w:eastAsia="Times New Roman" w:hAnsi="Times New Roman" w:cs="Times New Roman"/>
          <w:color w:val="000000" w:themeColor="text1"/>
          <w:shd w:val="clear" w:color="auto" w:fill="FFFFFF"/>
        </w:rPr>
        <w:t xml:space="preserve">In addition to the cognitive symptoms, patients suffer from a variety of </w:t>
      </w:r>
      <w:r w:rsidR="008978ED" w:rsidRPr="00494F49">
        <w:rPr>
          <w:rFonts w:ascii="Times New Roman" w:eastAsia="Times New Roman" w:hAnsi="Times New Roman" w:cs="Times New Roman"/>
          <w:color w:val="000000" w:themeColor="text1"/>
          <w:shd w:val="clear" w:color="auto" w:fill="FFFFFF"/>
        </w:rPr>
        <w:t xml:space="preserve">neurological, audiovestibular and </w:t>
      </w:r>
      <w:r w:rsidR="009B48A0" w:rsidRPr="00544E9A">
        <w:rPr>
          <w:rFonts w:ascii="Times New Roman" w:eastAsia="Times New Roman" w:hAnsi="Times New Roman" w:cs="Times New Roman"/>
          <w:color w:val="000000" w:themeColor="text1"/>
          <w:shd w:val="clear" w:color="auto" w:fill="FFFFFF"/>
        </w:rPr>
        <w:t>neuro</w:t>
      </w:r>
      <w:r w:rsidR="008978ED" w:rsidRPr="00494F49">
        <w:rPr>
          <w:rFonts w:ascii="Times New Roman" w:eastAsia="Times New Roman" w:hAnsi="Times New Roman" w:cs="Times New Roman"/>
          <w:color w:val="000000" w:themeColor="text1"/>
          <w:shd w:val="clear" w:color="auto" w:fill="FFFFFF"/>
        </w:rPr>
        <w:t>psychiatric</w:t>
      </w:r>
      <w:r w:rsidR="009B48A0" w:rsidRPr="00544E9A">
        <w:rPr>
          <w:rFonts w:ascii="Times New Roman" w:eastAsia="Times New Roman" w:hAnsi="Times New Roman" w:cs="Times New Roman"/>
          <w:color w:val="000000" w:themeColor="text1"/>
          <w:shd w:val="clear" w:color="auto" w:fill="FFFFFF"/>
        </w:rPr>
        <w:t xml:space="preserve"> symptoms such as headache, </w:t>
      </w:r>
      <w:r w:rsidR="008978ED" w:rsidRPr="00494F49">
        <w:rPr>
          <w:rFonts w:ascii="Times New Roman" w:eastAsia="Times New Roman" w:hAnsi="Times New Roman" w:cs="Times New Roman"/>
          <w:color w:val="000000" w:themeColor="text1"/>
          <w:shd w:val="clear" w:color="auto" w:fill="FFFFFF"/>
        </w:rPr>
        <w:t xml:space="preserve">dizziness, tinnitus, </w:t>
      </w:r>
      <w:r w:rsidR="00093AD5" w:rsidRPr="00544E9A">
        <w:rPr>
          <w:rFonts w:ascii="Times New Roman" w:eastAsia="Times New Roman" w:hAnsi="Times New Roman" w:cs="Times New Roman"/>
          <w:color w:val="000000" w:themeColor="text1"/>
          <w:shd w:val="clear" w:color="auto" w:fill="FFFFFF"/>
        </w:rPr>
        <w:t xml:space="preserve">fatigue, </w:t>
      </w:r>
      <w:r w:rsidR="009B48A0" w:rsidRPr="00544E9A">
        <w:rPr>
          <w:rFonts w:ascii="Times New Roman" w:eastAsia="Times New Roman" w:hAnsi="Times New Roman" w:cs="Times New Roman"/>
          <w:color w:val="000000" w:themeColor="text1"/>
          <w:shd w:val="clear" w:color="auto" w:fill="FFFFFF"/>
        </w:rPr>
        <w:t>anxiety, depression</w:t>
      </w:r>
      <w:r w:rsidR="008978ED" w:rsidRPr="00494F49">
        <w:rPr>
          <w:rFonts w:ascii="Times New Roman" w:eastAsia="Times New Roman" w:hAnsi="Times New Roman" w:cs="Times New Roman"/>
          <w:color w:val="000000" w:themeColor="text1"/>
          <w:shd w:val="clear" w:color="auto" w:fill="FFFFFF"/>
        </w:rPr>
        <w:t>,</w:t>
      </w:r>
      <w:r w:rsidR="009B48A0" w:rsidRPr="00544E9A">
        <w:rPr>
          <w:rFonts w:ascii="Times New Roman" w:eastAsia="Times New Roman" w:hAnsi="Times New Roman" w:cs="Times New Roman"/>
          <w:color w:val="000000" w:themeColor="text1"/>
          <w:shd w:val="clear" w:color="auto" w:fill="FFFFFF"/>
        </w:rPr>
        <w:t xml:space="preserve"> </w:t>
      </w:r>
      <w:r w:rsidR="00CC1AFC" w:rsidRPr="00494F49">
        <w:rPr>
          <w:rFonts w:ascii="Times New Roman" w:eastAsia="Times New Roman" w:hAnsi="Times New Roman" w:cs="Times New Roman"/>
          <w:color w:val="000000" w:themeColor="text1"/>
          <w:shd w:val="clear" w:color="auto" w:fill="FFFFFF"/>
        </w:rPr>
        <w:t>irritability</w:t>
      </w:r>
      <w:r w:rsidR="008978ED" w:rsidRPr="00494F49">
        <w:rPr>
          <w:rFonts w:ascii="Times New Roman" w:eastAsia="Times New Roman" w:hAnsi="Times New Roman" w:cs="Times New Roman"/>
          <w:color w:val="000000" w:themeColor="text1"/>
          <w:shd w:val="clear" w:color="auto" w:fill="FFFFFF"/>
        </w:rPr>
        <w:t xml:space="preserve"> and sleep disturbance </w:t>
      </w:r>
      <w:r w:rsidR="004566B9" w:rsidRPr="00494F49">
        <w:rPr>
          <w:rFonts w:ascii="Times New Roman" w:eastAsia="Times New Roman" w:hAnsi="Times New Roman" w:cs="Times New Roman"/>
          <w:color w:val="000000" w:themeColor="text1"/>
          <w:shd w:val="clear" w:color="auto" w:fill="FFFFFF"/>
        </w:rPr>
        <w:t>(8)</w:t>
      </w:r>
      <w:r w:rsidR="00093AD5" w:rsidRPr="00544E9A">
        <w:rPr>
          <w:rFonts w:ascii="Times New Roman" w:eastAsia="Times New Roman" w:hAnsi="Times New Roman" w:cs="Times New Roman"/>
          <w:color w:val="000000" w:themeColor="text1"/>
          <w:shd w:val="clear" w:color="auto" w:fill="FFFFFF"/>
        </w:rPr>
        <w:t>.</w:t>
      </w:r>
      <w:r w:rsidR="00765CE2" w:rsidRPr="00544E9A">
        <w:rPr>
          <w:rFonts w:ascii="Times New Roman" w:eastAsia="Times New Roman" w:hAnsi="Times New Roman" w:cs="Times New Roman"/>
          <w:color w:val="000000" w:themeColor="text1"/>
          <w:shd w:val="clear" w:color="auto" w:fill="FFFFFF"/>
        </w:rPr>
        <w:t xml:space="preserve"> </w:t>
      </w:r>
      <w:r w:rsidRPr="00494F49">
        <w:rPr>
          <w:rFonts w:ascii="Times New Roman" w:eastAsia="Times New Roman" w:hAnsi="Times New Roman" w:cs="Times New Roman"/>
          <w:color w:val="000000" w:themeColor="text1"/>
          <w:shd w:val="clear" w:color="auto" w:fill="FFFFFF"/>
        </w:rPr>
        <w:t xml:space="preserve">Despite the raised prevalence of </w:t>
      </w:r>
      <w:r w:rsidR="008978ED" w:rsidRPr="00544E9A">
        <w:rPr>
          <w:rFonts w:ascii="Times New Roman" w:eastAsia="Times New Roman" w:hAnsi="Times New Roman" w:cs="Times New Roman"/>
          <w:color w:val="000000" w:themeColor="text1"/>
          <w:shd w:val="clear" w:color="auto" w:fill="FFFFFF"/>
        </w:rPr>
        <w:t xml:space="preserve">these </w:t>
      </w:r>
      <w:r w:rsidR="008C2516" w:rsidRPr="00544E9A">
        <w:rPr>
          <w:rFonts w:ascii="Times New Roman" w:eastAsia="Times New Roman" w:hAnsi="Times New Roman" w:cs="Times New Roman"/>
          <w:color w:val="000000" w:themeColor="text1"/>
          <w:shd w:val="clear" w:color="auto" w:fill="FFFFFF"/>
        </w:rPr>
        <w:t>symptoms</w:t>
      </w:r>
      <w:r w:rsidRPr="00494F49">
        <w:rPr>
          <w:rFonts w:ascii="Times New Roman" w:eastAsia="Times New Roman" w:hAnsi="Times New Roman" w:cs="Times New Roman"/>
          <w:color w:val="000000" w:themeColor="text1"/>
          <w:shd w:val="clear" w:color="auto" w:fill="FFFFFF"/>
        </w:rPr>
        <w:t xml:space="preserve"> after TBI, many patients do not receive effective treatment for </w:t>
      </w:r>
      <w:r w:rsidR="008C2516" w:rsidRPr="00544E9A">
        <w:rPr>
          <w:rFonts w:ascii="Times New Roman" w:eastAsia="Times New Roman" w:hAnsi="Times New Roman" w:cs="Times New Roman"/>
          <w:color w:val="000000" w:themeColor="text1"/>
          <w:shd w:val="clear" w:color="auto" w:fill="FFFFFF"/>
        </w:rPr>
        <w:t>them</w:t>
      </w:r>
      <w:r w:rsidRPr="00494F49">
        <w:rPr>
          <w:rFonts w:ascii="Times New Roman" w:eastAsia="Times New Roman" w:hAnsi="Times New Roman" w:cs="Times New Roman"/>
          <w:color w:val="000000" w:themeColor="text1"/>
          <w:shd w:val="clear" w:color="auto" w:fill="FFFFFF"/>
        </w:rPr>
        <w:t xml:space="preserve">, and most do not understand their difficulties </w:t>
      </w:r>
      <w:r w:rsidRPr="00494F49">
        <w:rPr>
          <w:rFonts w:ascii="Times New Roman" w:eastAsia="Times New Roman" w:hAnsi="Times New Roman" w:cs="Times New Roman"/>
          <w:color w:val="000000" w:themeColor="text1"/>
          <w:shd w:val="clear" w:color="auto" w:fill="FFFFFF"/>
        </w:rPr>
        <w:fldChar w:fldCharType="begin"/>
      </w:r>
      <w:r w:rsidRPr="00494F49">
        <w:rPr>
          <w:rFonts w:ascii="Times New Roman" w:eastAsia="Times New Roman" w:hAnsi="Times New Roman" w:cs="Times New Roman"/>
          <w:color w:val="000000" w:themeColor="text1"/>
          <w:shd w:val="clear" w:color="auto" w:fill="FFFFFF"/>
        </w:rPr>
        <w:instrText xml:space="preserve"> ADDIN EN.CITE &lt;EndNote&gt;&lt;Cite&gt;&lt;Author&gt;Buck&lt;/Author&gt;&lt;Year&gt;2012&lt;/Year&gt;&lt;IDText&gt;Working with mild traumatic brain injury: voices from the field&lt;/IDText&gt;&lt;DisplayText&gt;(9)&lt;/DisplayText&gt;&lt;record&gt;&lt;urls&gt;&lt;related-urls&gt;&lt;url&gt;http://dx.doi.org/10.1155/2012/625621&lt;/url&gt;&lt;/related-urls&gt;&lt;/urls&gt;&lt;isbn&gt;2090-2867&lt;/isbn&gt;&lt;custom2&gt;PMC3289851&lt;/custom2&gt;&lt;titles&gt;&lt;title&gt;Working with mild traumatic brain injury: voices from the field&lt;/title&gt;&lt;secondary-title&gt;Rehabil Res Pract&lt;/secondary-title&gt;&lt;alt-title&gt;Rehabilitation research and practice&lt;/alt-title&gt;&lt;/titles&gt;&lt;pages&gt;625621&lt;/pages&gt;&lt;contributors&gt;&lt;authors&gt;&lt;author&gt;Buck, P. W.&lt;/author&gt;&lt;author&gt;Laster, R. G.&lt;/author&gt;&lt;author&gt;Sagrati, J. S.&lt;/author&gt;&lt;author&gt;Kirzner, R. S.&lt;/author&gt;&lt;/authors&gt;&lt;/contributors&gt;&lt;edition&gt;2012/03/27&lt;/edition&gt;&lt;language&gt;eng&lt;/language&gt;&lt;added-date format="utc"&gt;1517904705&lt;/added-date&gt;&lt;ref-type name="Journal Article"&gt;17&lt;/ref-type&gt;&lt;auth-address&gt;Graduate Social Work Department, West Chester University, West Chester, PA 19383, USA.&lt;/auth-address&gt;&lt;dates&gt;&lt;year&gt;2012&lt;/year&gt;&lt;/dates&gt;&lt;remote-database-provider&gt;NLM&lt;/remote-database-provider&gt;&lt;rec-number&gt;289&lt;/rec-number&gt;&lt;last-updated-date format="utc"&gt;1517904705&lt;/last-updated-date&gt;&lt;accession-num&gt;22448333&lt;/accession-num&gt;&lt;electronic-resource-num&gt;10.1155/2012/625621&lt;/electronic-resource-num&gt;&lt;volume&gt;2012&lt;/volume&gt;&lt;/record&gt;&lt;/Cite&gt;&lt;/EndNote&gt;</w:instrText>
      </w:r>
      <w:r w:rsidRPr="00494F49">
        <w:rPr>
          <w:rFonts w:ascii="Times New Roman" w:eastAsia="Times New Roman" w:hAnsi="Times New Roman" w:cs="Times New Roman"/>
          <w:color w:val="000000" w:themeColor="text1"/>
          <w:shd w:val="clear" w:color="auto" w:fill="FFFFFF"/>
        </w:rPr>
        <w:fldChar w:fldCharType="separate"/>
      </w:r>
      <w:r w:rsidRPr="00494F49">
        <w:rPr>
          <w:rFonts w:ascii="Times New Roman" w:eastAsia="Times New Roman" w:hAnsi="Times New Roman" w:cs="Times New Roman"/>
          <w:noProof/>
          <w:color w:val="000000" w:themeColor="text1"/>
          <w:shd w:val="clear" w:color="auto" w:fill="FFFFFF"/>
        </w:rPr>
        <w:t>(9)</w:t>
      </w:r>
      <w:r w:rsidRPr="00494F49">
        <w:rPr>
          <w:rFonts w:ascii="Times New Roman" w:eastAsia="Times New Roman" w:hAnsi="Times New Roman" w:cs="Times New Roman"/>
          <w:color w:val="000000" w:themeColor="text1"/>
          <w:shd w:val="clear" w:color="auto" w:fill="FFFFFF"/>
        </w:rPr>
        <w:fldChar w:fldCharType="end"/>
      </w:r>
      <w:r w:rsidRPr="00494F49">
        <w:rPr>
          <w:rFonts w:ascii="Times New Roman" w:eastAsia="Times New Roman" w:hAnsi="Times New Roman" w:cs="Times New Roman"/>
          <w:color w:val="000000" w:themeColor="text1"/>
          <w:shd w:val="clear" w:color="auto" w:fill="FFFFFF"/>
        </w:rPr>
        <w:t xml:space="preserve">. Likewise, there is evidence that professionals often do not fully </w:t>
      </w:r>
      <w:r w:rsidR="008C2516">
        <w:rPr>
          <w:rFonts w:ascii="Times New Roman" w:eastAsia="Times New Roman" w:hAnsi="Times New Roman" w:cs="Times New Roman"/>
          <w:color w:val="000000" w:themeColor="text1"/>
          <w:shd w:val="clear" w:color="auto" w:fill="FFFFFF"/>
        </w:rPr>
        <w:t>appreciate</w:t>
      </w:r>
      <w:r w:rsidR="008C2516" w:rsidRPr="00494F49">
        <w:rPr>
          <w:rFonts w:ascii="Times New Roman" w:eastAsia="Times New Roman" w:hAnsi="Times New Roman" w:cs="Times New Roman"/>
          <w:color w:val="000000" w:themeColor="text1"/>
          <w:shd w:val="clear" w:color="auto" w:fill="FFFFFF"/>
        </w:rPr>
        <w:t xml:space="preserve"> </w:t>
      </w:r>
      <w:r w:rsidRPr="00494F49">
        <w:rPr>
          <w:rFonts w:ascii="Times New Roman" w:eastAsia="Times New Roman" w:hAnsi="Times New Roman" w:cs="Times New Roman"/>
          <w:color w:val="000000" w:themeColor="text1"/>
          <w:shd w:val="clear" w:color="auto" w:fill="FFFFFF"/>
        </w:rPr>
        <w:t xml:space="preserve">the </w:t>
      </w:r>
      <w:r w:rsidR="008C2516">
        <w:rPr>
          <w:rFonts w:ascii="Times New Roman" w:eastAsia="Times New Roman" w:hAnsi="Times New Roman" w:cs="Times New Roman"/>
          <w:color w:val="000000" w:themeColor="text1"/>
          <w:shd w:val="clear" w:color="auto" w:fill="FFFFFF"/>
        </w:rPr>
        <w:t xml:space="preserve">extent of the </w:t>
      </w:r>
      <w:r w:rsidRPr="00494F49">
        <w:rPr>
          <w:rFonts w:ascii="Times New Roman" w:eastAsia="Times New Roman" w:hAnsi="Times New Roman" w:cs="Times New Roman"/>
          <w:color w:val="000000" w:themeColor="text1"/>
          <w:shd w:val="clear" w:color="auto" w:fill="FFFFFF"/>
        </w:rPr>
        <w:t xml:space="preserve">patients’ complaints or know how best to treat them. </w:t>
      </w:r>
      <w:r w:rsidRPr="00494F49">
        <w:rPr>
          <w:rFonts w:ascii="Times New Roman" w:eastAsia="Times New Roman" w:hAnsi="Times New Roman" w:cs="Times New Roman"/>
          <w:color w:val="000000" w:themeColor="text1"/>
          <w:shd w:val="clear" w:color="auto" w:fill="FFFFFF"/>
        </w:rPr>
        <w:fldChar w:fldCharType="begin">
          <w:fldData xml:space="preserve">PEVuZE5vdGU+PENpdGU+PEF1dGhvcj5UaHVybWFuPC9BdXRob3I+PFllYXI+MTk5OTwvWWVhcj48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=
</w:fldData>
        </w:fldChar>
      </w:r>
      <w:r w:rsidRPr="00494F49">
        <w:rPr>
          <w:rFonts w:ascii="Times New Roman" w:eastAsia="Times New Roman" w:hAnsi="Times New Roman" w:cs="Times New Roman"/>
          <w:color w:val="000000" w:themeColor="text1"/>
          <w:shd w:val="clear" w:color="auto" w:fill="FFFFFF"/>
        </w:rPr>
        <w:instrText xml:space="preserve"> ADDIN EN.CITE </w:instrText>
      </w:r>
      <w:r w:rsidRPr="00494F49">
        <w:rPr>
          <w:rFonts w:ascii="Times New Roman" w:eastAsia="Times New Roman" w:hAnsi="Times New Roman" w:cs="Times New Roman"/>
          <w:color w:val="000000" w:themeColor="text1"/>
          <w:shd w:val="clear" w:color="auto" w:fill="FFFFFF"/>
        </w:rPr>
        <w:fldChar w:fldCharType="begin">
          <w:fldData xml:space="preserve">PEVuZE5vdGU+PENpdGU+PEF1dGhvcj5UaHVybWFuPC9BdXRob3I+PFllYXI+MTk5OTwvWWVhcj48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=
</w:fldData>
        </w:fldChar>
      </w:r>
      <w:r w:rsidRPr="00494F49">
        <w:rPr>
          <w:rFonts w:ascii="Times New Roman" w:eastAsia="Times New Roman" w:hAnsi="Times New Roman" w:cs="Times New Roman"/>
          <w:color w:val="000000" w:themeColor="text1"/>
          <w:shd w:val="clear" w:color="auto" w:fill="FFFFFF"/>
        </w:rPr>
        <w:instrText xml:space="preserve"> ADDIN EN.CITE.DATA </w:instrText>
      </w:r>
      <w:r w:rsidRPr="00494F49">
        <w:rPr>
          <w:rFonts w:ascii="Times New Roman" w:eastAsia="Times New Roman" w:hAnsi="Times New Roman" w:cs="Times New Roman"/>
          <w:color w:val="000000" w:themeColor="text1"/>
          <w:shd w:val="clear" w:color="auto" w:fill="FFFFFF"/>
        </w:rPr>
      </w:r>
      <w:r w:rsidRPr="00494F49">
        <w:rPr>
          <w:rFonts w:ascii="Times New Roman" w:eastAsia="Times New Roman" w:hAnsi="Times New Roman" w:cs="Times New Roman"/>
          <w:color w:val="000000" w:themeColor="text1"/>
          <w:shd w:val="clear" w:color="auto" w:fill="FFFFFF"/>
        </w:rPr>
        <w:fldChar w:fldCharType="end"/>
      </w:r>
      <w:r w:rsidRPr="00494F49">
        <w:rPr>
          <w:rFonts w:ascii="Times New Roman" w:eastAsia="Times New Roman" w:hAnsi="Times New Roman" w:cs="Times New Roman"/>
          <w:color w:val="000000" w:themeColor="text1"/>
          <w:shd w:val="clear" w:color="auto" w:fill="FFFFFF"/>
        </w:rPr>
      </w:r>
      <w:r w:rsidRPr="00494F49">
        <w:rPr>
          <w:rFonts w:ascii="Times New Roman" w:eastAsia="Times New Roman" w:hAnsi="Times New Roman" w:cs="Times New Roman"/>
          <w:color w:val="000000" w:themeColor="text1"/>
          <w:shd w:val="clear" w:color="auto" w:fill="FFFFFF"/>
        </w:rPr>
        <w:fldChar w:fldCharType="separate"/>
      </w:r>
      <w:r w:rsidRPr="00494F49">
        <w:rPr>
          <w:rFonts w:ascii="Times New Roman" w:eastAsia="Times New Roman" w:hAnsi="Times New Roman" w:cs="Times New Roman"/>
          <w:noProof/>
          <w:color w:val="000000" w:themeColor="text1"/>
          <w:shd w:val="clear" w:color="auto" w:fill="FFFFFF"/>
        </w:rPr>
        <w:t>(10)</w:t>
      </w:r>
      <w:r w:rsidRPr="00494F49">
        <w:rPr>
          <w:rFonts w:ascii="Times New Roman" w:eastAsia="Times New Roman" w:hAnsi="Times New Roman" w:cs="Times New Roman"/>
          <w:color w:val="000000" w:themeColor="text1"/>
          <w:shd w:val="clear" w:color="auto" w:fill="FFFFFF"/>
        </w:rPr>
        <w:fldChar w:fldCharType="end"/>
      </w:r>
    </w:p>
    <w:p w14:paraId="37B3E599" w14:textId="77777777" w:rsidR="00B64C35" w:rsidRPr="00F70B3F" w:rsidRDefault="00B64C35" w:rsidP="00536AA0">
      <w:pPr>
        <w:spacing w:line="360" w:lineRule="auto"/>
        <w:jc w:val="both"/>
        <w:rPr>
          <w:rFonts w:ascii="Times New Roman" w:hAnsi="Times New Roman" w:cs="Times New Roman"/>
          <w:color w:val="000000" w:themeColor="text1"/>
          <w:lang w:bidi="fa-IR"/>
        </w:rPr>
      </w:pPr>
    </w:p>
    <w:p w14:paraId="0B7BF20E" w14:textId="046C2FCB" w:rsidR="00B64C35" w:rsidRPr="00F70B3F" w:rsidRDefault="00B64C35" w:rsidP="00536AA0">
      <w:pPr>
        <w:spacing w:line="360" w:lineRule="auto"/>
        <w:jc w:val="both"/>
        <w:rPr>
          <w:rFonts w:ascii="Times New Roman" w:eastAsia="Times New Roman" w:hAnsi="Times New Roman" w:cs="Times New Roman"/>
          <w:color w:val="000000" w:themeColor="text1"/>
          <w:shd w:val="clear" w:color="auto" w:fill="FFFFFF"/>
        </w:rPr>
      </w:pPr>
      <w:r w:rsidRPr="00F70B3F">
        <w:rPr>
          <w:rFonts w:ascii="Times New Roman" w:eastAsia="Times New Roman" w:hAnsi="Times New Roman" w:cs="Times New Roman"/>
          <w:color w:val="000000" w:themeColor="text1"/>
          <w:shd w:val="clear" w:color="auto" w:fill="FFFFFF"/>
        </w:rPr>
        <w:t xml:space="preserve">Various pharmacological and psychotherapeutic interventions have nevertheless been proposed. While some approaches appear promising in research studies, their clinical effectiveness remains uncertain </w:t>
      </w:r>
      <w:r w:rsidRPr="00F70B3F">
        <w:rPr>
          <w:rFonts w:ascii="Times New Roman" w:hAnsi="Times New Roman" w:cs="Times New Roman"/>
          <w:color w:val="000000" w:themeColor="text1"/>
        </w:rPr>
        <w:fldChar w:fldCharType="begin"/>
      </w:r>
      <w:r w:rsidRPr="00F70B3F">
        <w:rPr>
          <w:rFonts w:ascii="Times New Roman" w:hAnsi="Times New Roman" w:cs="Times New Roman"/>
          <w:color w:val="000000" w:themeColor="text1"/>
        </w:rPr>
        <w:instrText xml:space="preserve"> ADDIN EN.CITE &lt;EndNote&gt;&lt;Cite&gt;&lt;Author&gt;King&lt;/Author&gt;&lt;Year&gt;2003&lt;/Year&gt;&lt;IDText&gt;Post-concussion syndrome: clarity amid the controversy?&lt;/IDText&gt;&lt;DisplayText&gt;(11)&lt;/DisplayText&gt;&lt;record&gt;&lt;dates&gt;&lt;pub-dates&gt;&lt;date&gt;Oct&lt;/date&gt;&lt;/pub-dates&gt;&lt;year&gt;2003&lt;/year&gt;&lt;/dates&gt;&lt;keywords&gt;&lt;keyword&gt;Humans&lt;/keyword&gt;&lt;keyword&gt;Mental Disorders/etiology&lt;/keyword&gt;&lt;keyword&gt;*Post-Concussion Syndrome/diagnosis/etiology/therapy&lt;/keyword&gt;&lt;keyword&gt;Prognosis&lt;/keyword&gt;&lt;/keywords&gt;&lt;urls&gt;&lt;related-urls&gt;&lt;url&gt;http://dx.doi.org/&lt;/url&gt;&lt;/related-urls&gt;&lt;/urls&gt;&lt;isbn&gt;0007-1250 (Print)0007-1250&lt;/isbn&gt;&lt;titles&gt;&lt;title&gt;Post-concussion syndrome: clarity amid the controversy?&lt;/title&gt;&lt;secondary-title&gt;Br J Psychiatry&lt;/secondary-title&gt;&lt;alt-title&gt;The British journal of psychiatry : the journal of mental science&lt;/alt-title&gt;&lt;/titles&gt;&lt;pages&gt;276-8&lt;/pages&gt;&lt;contributors&gt;&lt;authors&gt;&lt;author&gt;King, N. S.&lt;/author&gt;&lt;/authors&gt;&lt;/contributors&gt;&lt;edition&gt;2003/10/02&lt;/edition&gt;&lt;language&gt;eng&lt;/language&gt;&lt;added-date format="utc"&gt;1509395507&lt;/added-date&gt;&lt;ref-type name="Journal Article"&gt;17&lt;/ref-type&gt;&lt;remote-database-provider&gt;NLM&lt;/remote-database-provider&gt;&lt;rec-number&gt;148&lt;/rec-number&gt;&lt;last-updated-date format="utc"&gt;1509395507&lt;/last-updated-date&gt;&lt;accession-num&gt;14519601&lt;/accession-num&gt;&lt;volume&gt;183&lt;/volume&gt;&lt;/record&gt;&lt;/Cite&gt;&lt;/EndNote&gt;</w:instrText>
      </w:r>
      <w:r w:rsidRPr="00F70B3F">
        <w:rPr>
          <w:rFonts w:ascii="Times New Roman" w:hAnsi="Times New Roman" w:cs="Times New Roman"/>
          <w:color w:val="000000" w:themeColor="text1"/>
        </w:rPr>
        <w:fldChar w:fldCharType="separate"/>
      </w:r>
      <w:r w:rsidRPr="00F70B3F">
        <w:rPr>
          <w:rFonts w:ascii="Times New Roman" w:hAnsi="Times New Roman" w:cs="Times New Roman"/>
          <w:noProof/>
          <w:color w:val="000000" w:themeColor="text1"/>
        </w:rPr>
        <w:t>(11)</w:t>
      </w:r>
      <w:r w:rsidRPr="00F70B3F">
        <w:rPr>
          <w:rFonts w:ascii="Times New Roman" w:hAnsi="Times New Roman" w:cs="Times New Roman"/>
          <w:color w:val="000000" w:themeColor="text1"/>
        </w:rPr>
        <w:fldChar w:fldCharType="end"/>
      </w:r>
      <w:r w:rsidR="002F5930">
        <w:rPr>
          <w:rFonts w:ascii="Times New Roman" w:hAnsi="Times New Roman" w:cs="Times New Roman"/>
          <w:color w:val="000000" w:themeColor="text1"/>
        </w:rPr>
        <w:t>. Due to the impact</w:t>
      </w:r>
      <w:r w:rsidRPr="00F70B3F">
        <w:rPr>
          <w:rFonts w:ascii="Times New Roman" w:hAnsi="Times New Roman" w:cs="Times New Roman"/>
          <w:color w:val="000000" w:themeColor="text1"/>
        </w:rPr>
        <w:t xml:space="preserve"> of these symptoms </w:t>
      </w:r>
      <w:r w:rsidR="002F5930">
        <w:rPr>
          <w:rFonts w:ascii="Times New Roman" w:hAnsi="Times New Roman" w:cs="Times New Roman"/>
          <w:color w:val="000000" w:themeColor="text1"/>
        </w:rPr>
        <w:t>on functioning</w:t>
      </w:r>
      <w:r w:rsidR="00543A8D">
        <w:rPr>
          <w:rFonts w:ascii="Times New Roman" w:hAnsi="Times New Roman" w:cs="Times New Roman"/>
          <w:color w:val="000000" w:themeColor="text1"/>
        </w:rPr>
        <w:t>,</w:t>
      </w:r>
      <w:r w:rsidR="002F5930">
        <w:rPr>
          <w:rFonts w:ascii="Times New Roman" w:hAnsi="Times New Roman" w:cs="Times New Roman"/>
          <w:color w:val="000000" w:themeColor="text1"/>
        </w:rPr>
        <w:t xml:space="preserve"> </w:t>
      </w:r>
      <w:r w:rsidRPr="00F70B3F">
        <w:rPr>
          <w:rFonts w:ascii="Times New Roman" w:hAnsi="Times New Roman" w:cs="Times New Roman"/>
          <w:color w:val="000000" w:themeColor="text1"/>
        </w:rPr>
        <w:t>an effective treatment is required in order to reduce the risk of prolonged disability.</w:t>
      </w:r>
    </w:p>
    <w:p w14:paraId="2D01C3E7" w14:textId="77777777" w:rsidR="00B64C35" w:rsidRPr="00F70B3F" w:rsidRDefault="00B64C35" w:rsidP="00536AA0">
      <w:pPr>
        <w:spacing w:line="360" w:lineRule="auto"/>
        <w:jc w:val="both"/>
        <w:rPr>
          <w:rFonts w:ascii="Times New Roman" w:hAnsi="Times New Roman" w:cs="Times New Roman"/>
          <w:color w:val="000000" w:themeColor="text1"/>
        </w:rPr>
      </w:pPr>
    </w:p>
    <w:p w14:paraId="37C52CF7" w14:textId="6B8EB1EB" w:rsidR="00B64C35" w:rsidRPr="00F70B3F" w:rsidRDefault="00B64C35" w:rsidP="00536AA0">
      <w:pPr>
        <w:spacing w:line="360" w:lineRule="auto"/>
        <w:jc w:val="both"/>
        <w:rPr>
          <w:rFonts w:ascii="Times New Roman" w:hAnsi="Times New Roman" w:cs="Times New Roman"/>
          <w:color w:val="000000" w:themeColor="text1"/>
        </w:rPr>
      </w:pPr>
      <w:r w:rsidRPr="00F70B3F">
        <w:rPr>
          <w:rFonts w:ascii="Times New Roman" w:eastAsia="Times New Roman" w:hAnsi="Times New Roman" w:cs="Times New Roman"/>
          <w:color w:val="000000" w:themeColor="text1"/>
          <w:shd w:val="clear" w:color="auto" w:fill="FFFFFF"/>
        </w:rPr>
        <w:t xml:space="preserve">There have been </w:t>
      </w:r>
      <w:r w:rsidR="00F96D47">
        <w:rPr>
          <w:rFonts w:ascii="Times New Roman" w:eastAsia="Times New Roman" w:hAnsi="Times New Roman" w:cs="Times New Roman"/>
          <w:color w:val="000000" w:themeColor="text1"/>
          <w:shd w:val="clear" w:color="auto" w:fill="FFFFFF"/>
        </w:rPr>
        <w:t xml:space="preserve">a </w:t>
      </w:r>
      <w:r w:rsidR="00543A8D">
        <w:rPr>
          <w:rFonts w:ascii="Times New Roman" w:eastAsia="Times New Roman" w:hAnsi="Times New Roman" w:cs="Times New Roman"/>
          <w:color w:val="000000" w:themeColor="text1"/>
          <w:shd w:val="clear" w:color="auto" w:fill="FFFFFF"/>
        </w:rPr>
        <w:t>handful</w:t>
      </w:r>
      <w:r w:rsidR="00DF0F4E">
        <w:rPr>
          <w:rFonts w:ascii="Times New Roman" w:eastAsia="Times New Roman" w:hAnsi="Times New Roman" w:cs="Times New Roman"/>
          <w:color w:val="000000" w:themeColor="text1"/>
          <w:shd w:val="clear" w:color="auto" w:fill="FFFFFF"/>
        </w:rPr>
        <w:t xml:space="preserve"> of </w:t>
      </w:r>
      <w:r w:rsidRPr="00F70B3F">
        <w:rPr>
          <w:rFonts w:ascii="Times New Roman" w:eastAsia="Times New Roman" w:hAnsi="Times New Roman" w:cs="Times New Roman"/>
          <w:color w:val="000000" w:themeColor="text1"/>
          <w:shd w:val="clear" w:color="auto" w:fill="FFFFFF"/>
        </w:rPr>
        <w:t xml:space="preserve">systematic reviews in treatment of </w:t>
      </w:r>
      <w:r w:rsidR="00765CE2">
        <w:rPr>
          <w:rFonts w:ascii="Times New Roman" w:eastAsia="Times New Roman" w:hAnsi="Times New Roman" w:cs="Times New Roman"/>
          <w:color w:val="000000" w:themeColor="text1"/>
          <w:shd w:val="clear" w:color="auto" w:fill="FFFFFF"/>
        </w:rPr>
        <w:t xml:space="preserve">symptoms of </w:t>
      </w:r>
      <w:r w:rsidRPr="00F70B3F">
        <w:rPr>
          <w:rFonts w:ascii="Times New Roman" w:eastAsia="Times New Roman" w:hAnsi="Times New Roman" w:cs="Times New Roman"/>
          <w:color w:val="000000" w:themeColor="text1"/>
          <w:shd w:val="clear" w:color="auto" w:fill="FFFFFF"/>
        </w:rPr>
        <w:t>mTBIs</w:t>
      </w:r>
      <w:r w:rsidR="00765CE2">
        <w:rPr>
          <w:rFonts w:ascii="Times New Roman" w:eastAsia="Times New Roman" w:hAnsi="Times New Roman" w:cs="Times New Roman"/>
          <w:color w:val="000000" w:themeColor="text1"/>
          <w:shd w:val="clear" w:color="auto" w:fill="FFFFFF"/>
        </w:rPr>
        <w:t xml:space="preserve"> as a whole</w:t>
      </w:r>
      <w:r w:rsidRPr="00F70B3F">
        <w:rPr>
          <w:rFonts w:ascii="Times New Roman" w:eastAsia="Times New Roman" w:hAnsi="Times New Roman" w:cs="Times New Roman"/>
          <w:color w:val="000000" w:themeColor="text1"/>
          <w:shd w:val="clear" w:color="auto" w:fill="FFFFFF"/>
        </w:rPr>
        <w:t xml:space="preserve">. </w:t>
      </w:r>
      <w:r w:rsidR="00452FEF">
        <w:rPr>
          <w:rFonts w:ascii="Times New Roman" w:eastAsia="Times New Roman" w:hAnsi="Times New Roman" w:cs="Times New Roman"/>
          <w:color w:val="000000" w:themeColor="text1"/>
          <w:shd w:val="clear" w:color="auto" w:fill="FFFFFF"/>
        </w:rPr>
        <w:t>The first, by</w:t>
      </w:r>
      <w:r w:rsidRPr="00F70B3F">
        <w:rPr>
          <w:rFonts w:ascii="Times New Roman" w:hAnsi="Times New Roman" w:cs="Times New Roman"/>
          <w:color w:val="000000" w:themeColor="text1"/>
        </w:rPr>
        <w:t xml:space="preserve"> Borg et al (12) in 2004 </w:t>
      </w:r>
      <w:r w:rsidR="00452FEF" w:rsidRPr="00F70B3F">
        <w:rPr>
          <w:rFonts w:ascii="Times New Roman" w:hAnsi="Times New Roman" w:cs="Times New Roman"/>
          <w:color w:val="000000" w:themeColor="text1"/>
        </w:rPr>
        <w:t>review</w:t>
      </w:r>
      <w:r w:rsidR="00452FEF">
        <w:rPr>
          <w:rFonts w:ascii="Times New Roman" w:hAnsi="Times New Roman" w:cs="Times New Roman"/>
          <w:color w:val="000000" w:themeColor="text1"/>
        </w:rPr>
        <w:t>ing</w:t>
      </w:r>
      <w:r w:rsidR="00452FEF" w:rsidRPr="00F70B3F">
        <w:rPr>
          <w:rFonts w:ascii="Times New Roman" w:hAnsi="Times New Roman" w:cs="Times New Roman"/>
          <w:color w:val="000000" w:themeColor="text1"/>
        </w:rPr>
        <w:t xml:space="preserve"> </w:t>
      </w:r>
      <w:r w:rsidRPr="00F70B3F">
        <w:rPr>
          <w:rFonts w:ascii="Times New Roman" w:hAnsi="Times New Roman" w:cs="Times New Roman"/>
          <w:i/>
          <w:color w:val="000000" w:themeColor="text1"/>
        </w:rPr>
        <w:t>non-surgical interventions</w:t>
      </w:r>
      <w:r w:rsidR="00452FEF">
        <w:rPr>
          <w:rFonts w:ascii="Times New Roman" w:hAnsi="Times New Roman" w:cs="Times New Roman"/>
          <w:iCs/>
          <w:color w:val="000000" w:themeColor="text1"/>
        </w:rPr>
        <w:t>,</w:t>
      </w:r>
      <w:r w:rsidRPr="00F70B3F">
        <w:rPr>
          <w:rFonts w:ascii="Times New Roman" w:hAnsi="Times New Roman" w:cs="Times New Roman"/>
          <w:color w:val="000000" w:themeColor="text1"/>
        </w:rPr>
        <w:t xml:space="preserve"> proposed that the heterogeneity of mTBI and the diversity of symptoms makes it difficult to produce high quality research and recommendations in this area. However</w:t>
      </w:r>
      <w:r w:rsidR="008C2516">
        <w:rPr>
          <w:rFonts w:ascii="Times New Roman" w:hAnsi="Times New Roman" w:cs="Times New Roman"/>
          <w:color w:val="000000" w:themeColor="text1"/>
        </w:rPr>
        <w:t xml:space="preserve">, </w:t>
      </w:r>
      <w:r w:rsidRPr="00F70B3F">
        <w:rPr>
          <w:rFonts w:ascii="Times New Roman" w:hAnsi="Times New Roman" w:cs="Times New Roman"/>
          <w:color w:val="000000" w:themeColor="text1"/>
        </w:rPr>
        <w:t xml:space="preserve">on the </w:t>
      </w:r>
      <w:r w:rsidR="008C2516">
        <w:rPr>
          <w:rFonts w:ascii="Times New Roman" w:hAnsi="Times New Roman" w:cs="Times New Roman"/>
          <w:color w:val="000000" w:themeColor="text1"/>
        </w:rPr>
        <w:t>basis of the</w:t>
      </w:r>
      <w:r w:rsidR="00452FEF" w:rsidRPr="00F70B3F">
        <w:rPr>
          <w:rFonts w:ascii="Times New Roman" w:hAnsi="Times New Roman" w:cs="Times New Roman"/>
          <w:color w:val="000000" w:themeColor="text1"/>
        </w:rPr>
        <w:t xml:space="preserve">, </w:t>
      </w:r>
      <w:r w:rsidR="00452FEF">
        <w:rPr>
          <w:rFonts w:ascii="Times New Roman" w:hAnsi="Times New Roman" w:cs="Times New Roman"/>
          <w:color w:val="000000" w:themeColor="text1"/>
        </w:rPr>
        <w:t>albeit limited,</w:t>
      </w:r>
      <w:r w:rsidR="008C2516">
        <w:rPr>
          <w:rFonts w:ascii="Times New Roman" w:hAnsi="Times New Roman" w:cs="Times New Roman"/>
          <w:color w:val="000000" w:themeColor="text1"/>
        </w:rPr>
        <w:t xml:space="preserve"> </w:t>
      </w:r>
      <w:r w:rsidRPr="00F70B3F">
        <w:rPr>
          <w:rFonts w:ascii="Times New Roman" w:hAnsi="Times New Roman" w:cs="Times New Roman"/>
          <w:color w:val="000000" w:themeColor="text1"/>
        </w:rPr>
        <w:t>evidence available</w:t>
      </w:r>
      <w:r w:rsidR="00452FEF">
        <w:rPr>
          <w:rFonts w:ascii="Times New Roman" w:hAnsi="Times New Roman" w:cs="Times New Roman"/>
          <w:color w:val="000000" w:themeColor="text1"/>
        </w:rPr>
        <w:t xml:space="preserve">, </w:t>
      </w:r>
      <w:r w:rsidRPr="00F70B3F">
        <w:rPr>
          <w:rFonts w:ascii="Times New Roman" w:hAnsi="Times New Roman" w:cs="Times New Roman"/>
          <w:color w:val="000000" w:themeColor="text1"/>
        </w:rPr>
        <w:t>psycho-educational approaches were recommended</w:t>
      </w:r>
      <w:r w:rsidR="00452FEF">
        <w:rPr>
          <w:rFonts w:ascii="Times New Roman" w:hAnsi="Times New Roman" w:cs="Times New Roman"/>
          <w:color w:val="000000" w:themeColor="text1"/>
        </w:rPr>
        <w:t xml:space="preserve"> while</w:t>
      </w:r>
      <w:r w:rsidR="00452FEF" w:rsidRPr="00F70B3F">
        <w:rPr>
          <w:rFonts w:ascii="Times New Roman" w:hAnsi="Times New Roman" w:cs="Times New Roman"/>
          <w:color w:val="000000" w:themeColor="text1"/>
        </w:rPr>
        <w:t xml:space="preserve"> </w:t>
      </w:r>
      <w:r w:rsidRPr="00F70B3F">
        <w:rPr>
          <w:rFonts w:ascii="Times New Roman" w:hAnsi="Times New Roman" w:cs="Times New Roman"/>
          <w:color w:val="000000" w:themeColor="text1"/>
        </w:rPr>
        <w:t xml:space="preserve">rehabilitation was not. </w:t>
      </w:r>
      <w:r w:rsidR="00452FEF">
        <w:rPr>
          <w:rFonts w:ascii="Times New Roman" w:hAnsi="Times New Roman" w:cs="Times New Roman"/>
          <w:color w:val="000000" w:themeColor="text1"/>
        </w:rPr>
        <w:t xml:space="preserve">Following this, </w:t>
      </w:r>
      <w:r w:rsidRPr="00F70B3F">
        <w:rPr>
          <w:rFonts w:ascii="Times New Roman" w:hAnsi="Times New Roman" w:cs="Times New Roman"/>
          <w:color w:val="000000" w:themeColor="text1"/>
        </w:rPr>
        <w:t>Comper et al (13) in 2005 review</w:t>
      </w:r>
      <w:r w:rsidR="00452FEF">
        <w:rPr>
          <w:rFonts w:ascii="Times New Roman" w:hAnsi="Times New Roman" w:cs="Times New Roman"/>
          <w:color w:val="000000" w:themeColor="text1"/>
        </w:rPr>
        <w:t>ed</w:t>
      </w:r>
      <w:r w:rsidRPr="00F70B3F">
        <w:rPr>
          <w:rFonts w:ascii="Times New Roman" w:hAnsi="Times New Roman" w:cs="Times New Roman"/>
          <w:color w:val="000000" w:themeColor="text1"/>
        </w:rPr>
        <w:t xml:space="preserve"> </w:t>
      </w:r>
      <w:r w:rsidRPr="00F70B3F">
        <w:rPr>
          <w:rFonts w:ascii="Times New Roman" w:hAnsi="Times New Roman" w:cs="Times New Roman"/>
          <w:i/>
          <w:color w:val="000000" w:themeColor="text1"/>
        </w:rPr>
        <w:t>pharmacotherapy, cognitive rehabilitation, patient education, and other interventions</w:t>
      </w:r>
      <w:r w:rsidRPr="00F70B3F">
        <w:rPr>
          <w:rFonts w:ascii="Times New Roman" w:hAnsi="Times New Roman" w:cs="Times New Roman"/>
          <w:color w:val="000000" w:themeColor="text1"/>
        </w:rPr>
        <w:t xml:space="preserve"> </w:t>
      </w:r>
      <w:r w:rsidR="00452FEF">
        <w:rPr>
          <w:rFonts w:ascii="Times New Roman" w:hAnsi="Times New Roman" w:cs="Times New Roman"/>
          <w:color w:val="000000" w:themeColor="text1"/>
        </w:rPr>
        <w:t>and also</w:t>
      </w:r>
      <w:r w:rsidR="00452FEF" w:rsidRPr="00F70B3F">
        <w:rPr>
          <w:rFonts w:ascii="Times New Roman" w:hAnsi="Times New Roman" w:cs="Times New Roman"/>
          <w:color w:val="000000" w:themeColor="text1"/>
        </w:rPr>
        <w:t xml:space="preserve"> </w:t>
      </w:r>
      <w:r w:rsidRPr="00F70B3F">
        <w:rPr>
          <w:rFonts w:ascii="Times New Roman" w:hAnsi="Times New Roman" w:cs="Times New Roman"/>
          <w:color w:val="000000" w:themeColor="text1"/>
        </w:rPr>
        <w:t>noted that the limited number of studies o</w:t>
      </w:r>
      <w:r w:rsidR="00543A8D">
        <w:rPr>
          <w:rFonts w:ascii="Times New Roman" w:hAnsi="Times New Roman" w:cs="Times New Roman"/>
          <w:color w:val="000000" w:themeColor="text1"/>
        </w:rPr>
        <w:t>f</w:t>
      </w:r>
      <w:r w:rsidRPr="00F70B3F">
        <w:rPr>
          <w:rFonts w:ascii="Times New Roman" w:hAnsi="Times New Roman" w:cs="Times New Roman"/>
          <w:color w:val="000000" w:themeColor="text1"/>
        </w:rPr>
        <w:t xml:space="preserve"> mTBI treatment and the variability in </w:t>
      </w:r>
      <w:r w:rsidR="00452FEF">
        <w:rPr>
          <w:rFonts w:ascii="Times New Roman" w:hAnsi="Times New Roman" w:cs="Times New Roman"/>
          <w:color w:val="000000" w:themeColor="text1"/>
        </w:rPr>
        <w:t>defining</w:t>
      </w:r>
      <w:r w:rsidRPr="00F70B3F">
        <w:rPr>
          <w:rFonts w:ascii="Times New Roman" w:hAnsi="Times New Roman" w:cs="Times New Roman"/>
          <w:color w:val="000000" w:themeColor="text1"/>
        </w:rPr>
        <w:t xml:space="preserve"> mTBI </w:t>
      </w:r>
      <w:r w:rsidR="00543A8D">
        <w:rPr>
          <w:rFonts w:ascii="Times New Roman" w:hAnsi="Times New Roman" w:cs="Times New Roman"/>
          <w:color w:val="000000" w:themeColor="text1"/>
        </w:rPr>
        <w:t>rendered</w:t>
      </w:r>
      <w:r w:rsidRPr="00F70B3F">
        <w:rPr>
          <w:rFonts w:ascii="Times New Roman" w:hAnsi="Times New Roman" w:cs="Times New Roman"/>
          <w:color w:val="000000" w:themeColor="text1"/>
        </w:rPr>
        <w:t xml:space="preserve"> it difficult to form definitive conclusions. Nevertheless, they also suggested that psychoeducation had the strongest evidence of effectiveness in mTBI treatments in comparison with pharmacotherapy and rehabilitation.</w:t>
      </w:r>
      <w:r w:rsidRPr="00F70B3F">
        <w:rPr>
          <w:rFonts w:ascii="Times New Roman" w:eastAsia="Times New Roman" w:hAnsi="Times New Roman" w:cs="Times New Roman"/>
          <w:color w:val="000000" w:themeColor="text1"/>
          <w:shd w:val="clear" w:color="auto" w:fill="FFFFFF"/>
        </w:rPr>
        <w:t xml:space="preserve"> </w:t>
      </w:r>
    </w:p>
    <w:p w14:paraId="225AD47A" w14:textId="77777777" w:rsidR="00B64C35" w:rsidRPr="00F70B3F" w:rsidRDefault="00B64C35" w:rsidP="00536AA0">
      <w:pPr>
        <w:pStyle w:val="ListParagraph"/>
        <w:bidi/>
        <w:spacing w:line="360" w:lineRule="auto"/>
        <w:jc w:val="both"/>
        <w:rPr>
          <w:rFonts w:ascii="Times New Roman" w:hAnsi="Times New Roman" w:cs="Times New Roman"/>
          <w:color w:val="000000" w:themeColor="text1"/>
          <w:rtl/>
          <w:lang w:bidi="fa-IR"/>
        </w:rPr>
      </w:pPr>
    </w:p>
    <w:p w14:paraId="11961082" w14:textId="2BD53C12" w:rsidR="00B64C35" w:rsidRPr="00F70B3F" w:rsidRDefault="00B64C35" w:rsidP="00536AA0">
      <w:pPr>
        <w:spacing w:line="360" w:lineRule="auto"/>
        <w:jc w:val="both"/>
        <w:rPr>
          <w:rFonts w:ascii="Times New Roman" w:hAnsi="Times New Roman" w:cs="Times New Roman"/>
          <w:color w:val="000000" w:themeColor="text1"/>
          <w:rtl/>
        </w:rPr>
      </w:pPr>
      <w:r w:rsidRPr="00F70B3F">
        <w:rPr>
          <w:rFonts w:ascii="Times New Roman" w:hAnsi="Times New Roman" w:cs="Times New Roman"/>
          <w:color w:val="000000" w:themeColor="text1"/>
        </w:rPr>
        <w:t xml:space="preserve">Snell et al in 2009, in their review of </w:t>
      </w:r>
      <w:r w:rsidRPr="00F70B3F">
        <w:rPr>
          <w:rFonts w:ascii="Times New Roman" w:hAnsi="Times New Roman" w:cs="Times New Roman"/>
          <w:i/>
          <w:color w:val="000000" w:themeColor="text1"/>
        </w:rPr>
        <w:t>psychological treatments</w:t>
      </w:r>
      <w:r w:rsidRPr="00F70B3F">
        <w:rPr>
          <w:rFonts w:ascii="Times New Roman" w:hAnsi="Times New Roman" w:cs="Times New Roman"/>
          <w:color w:val="000000" w:themeColor="text1"/>
        </w:rPr>
        <w:t xml:space="preserve"> for mTBI (14), </w:t>
      </w:r>
      <w:r>
        <w:rPr>
          <w:rFonts w:ascii="Times New Roman" w:hAnsi="Times New Roman" w:cs="Times New Roman"/>
          <w:color w:val="000000" w:themeColor="text1"/>
        </w:rPr>
        <w:t>assessed</w:t>
      </w:r>
      <w:r w:rsidRPr="00F70B3F">
        <w:rPr>
          <w:rFonts w:ascii="Times New Roman" w:hAnsi="Times New Roman" w:cs="Times New Roman"/>
          <w:color w:val="000000" w:themeColor="text1"/>
        </w:rPr>
        <w:t xml:space="preserve"> new studies published between 2004 and 2006, which provided some continuity with previous reviews. </w:t>
      </w:r>
      <w:r w:rsidR="00452FEF" w:rsidRPr="00F70B3F">
        <w:rPr>
          <w:rFonts w:ascii="Times New Roman" w:hAnsi="Times New Roman" w:cs="Times New Roman"/>
          <w:color w:val="000000" w:themeColor="text1"/>
        </w:rPr>
        <w:t>Th</w:t>
      </w:r>
      <w:r w:rsidR="00452FEF">
        <w:rPr>
          <w:rFonts w:ascii="Times New Roman" w:hAnsi="Times New Roman" w:cs="Times New Roman"/>
          <w:color w:val="000000" w:themeColor="text1"/>
        </w:rPr>
        <w:t>is review</w:t>
      </w:r>
      <w:r w:rsidR="00452FEF" w:rsidRPr="00F70B3F">
        <w:rPr>
          <w:rFonts w:ascii="Times New Roman" w:hAnsi="Times New Roman" w:cs="Times New Roman"/>
          <w:color w:val="000000" w:themeColor="text1"/>
        </w:rPr>
        <w:t xml:space="preserve"> </w:t>
      </w:r>
      <w:r w:rsidRPr="00F70B3F">
        <w:rPr>
          <w:rFonts w:ascii="Times New Roman" w:hAnsi="Times New Roman" w:cs="Times New Roman"/>
          <w:color w:val="000000" w:themeColor="text1"/>
        </w:rPr>
        <w:t xml:space="preserve">drew attention to the small sample sizes used in studies and inconsistent </w:t>
      </w:r>
      <w:r>
        <w:rPr>
          <w:rFonts w:ascii="Times New Roman" w:hAnsi="Times New Roman" w:cs="Times New Roman"/>
          <w:color w:val="000000" w:themeColor="text1"/>
        </w:rPr>
        <w:t xml:space="preserve">evaluation methods. </w:t>
      </w:r>
      <w:r w:rsidRPr="00F70B3F">
        <w:rPr>
          <w:rFonts w:ascii="Times New Roman" w:hAnsi="Times New Roman" w:cs="Times New Roman"/>
          <w:color w:val="000000" w:themeColor="text1"/>
        </w:rPr>
        <w:t>The</w:t>
      </w:r>
      <w:r w:rsidR="00543A8D">
        <w:rPr>
          <w:rFonts w:ascii="Times New Roman" w:hAnsi="Times New Roman" w:cs="Times New Roman"/>
          <w:color w:val="000000" w:themeColor="text1"/>
        </w:rPr>
        <w:t xml:space="preserve"> authors</w:t>
      </w:r>
      <w:r w:rsidRPr="00F70B3F">
        <w:rPr>
          <w:rFonts w:ascii="Times New Roman" w:hAnsi="Times New Roman" w:cs="Times New Roman"/>
          <w:color w:val="000000" w:themeColor="text1"/>
        </w:rPr>
        <w:t xml:space="preserve"> suggested that sub-groups at risk of developing chronic symptoms should be identified and offered preventative interventions</w:t>
      </w:r>
      <w:r>
        <w:rPr>
          <w:rFonts w:ascii="Times New Roman" w:hAnsi="Times New Roman" w:cs="Times New Roman"/>
          <w:color w:val="000000" w:themeColor="text1"/>
        </w:rPr>
        <w:t xml:space="preserve">. Although </w:t>
      </w:r>
      <w:r w:rsidRPr="00F70B3F">
        <w:rPr>
          <w:rFonts w:ascii="Times New Roman" w:hAnsi="Times New Roman" w:cs="Times New Roman"/>
          <w:color w:val="000000" w:themeColor="text1"/>
        </w:rPr>
        <w:t>they found psychoeducational approac</w:t>
      </w:r>
      <w:r w:rsidR="000938F9">
        <w:rPr>
          <w:rFonts w:ascii="Times New Roman" w:hAnsi="Times New Roman" w:cs="Times New Roman"/>
          <w:color w:val="000000" w:themeColor="text1"/>
        </w:rPr>
        <w:t>hes to have some efficacy, they</w:t>
      </w:r>
      <w:r w:rsidRPr="00F70B3F">
        <w:rPr>
          <w:rFonts w:ascii="Times New Roman" w:hAnsi="Times New Roman" w:cs="Times New Roman"/>
          <w:color w:val="000000" w:themeColor="text1"/>
        </w:rPr>
        <w:t xml:space="preserve"> </w:t>
      </w:r>
      <w:r>
        <w:rPr>
          <w:rFonts w:ascii="Times New Roman" w:hAnsi="Times New Roman" w:cs="Times New Roman"/>
          <w:color w:val="000000" w:themeColor="text1"/>
        </w:rPr>
        <w:t>again commented on the</w:t>
      </w:r>
      <w:r w:rsidRPr="00F70B3F">
        <w:rPr>
          <w:rFonts w:ascii="Times New Roman" w:hAnsi="Times New Roman" w:cs="Times New Roman"/>
          <w:color w:val="000000" w:themeColor="text1"/>
        </w:rPr>
        <w:t xml:space="preserve"> lack of randomization and blinding in the current evidence base </w:t>
      </w:r>
      <w:r w:rsidRPr="00F70B3F">
        <w:rPr>
          <w:rFonts w:ascii="Times New Roman" w:hAnsi="Times New Roman" w:cs="Times New Roman"/>
          <w:color w:val="000000" w:themeColor="text1"/>
        </w:rPr>
        <w:fldChar w:fldCharType="begin"/>
      </w:r>
      <w:r w:rsidRPr="00F70B3F">
        <w:rPr>
          <w:rFonts w:ascii="Times New Roman" w:hAnsi="Times New Roman" w:cs="Times New Roman"/>
          <w:color w:val="000000" w:themeColor="text1"/>
        </w:rPr>
        <w:instrText xml:space="preserve"> ADDIN EN.CITE &lt;EndNote&gt;&lt;Cite&gt;&lt;Author&gt;Snell&lt;/Author&gt;&lt;Year&gt;2009&lt;/Year&gt;&lt;IDText&gt;A systematic review of psychological treatments for mild traumatic brain injury: an update on the evidence&lt;/IDText&gt;&lt;DisplayText&gt;(14)&lt;/DisplayText&gt;&lt;record&gt;&lt;dates&gt;&lt;pub-dates&gt;&lt;date&gt;Jan&lt;/date&gt;&lt;/pub-dates&gt;&lt;year&gt;2009&lt;/year&gt;&lt;/dates&gt;&lt;keywords&gt;&lt;keyword&gt;Brain Injuries/*therapy&lt;/keyword&gt;&lt;keyword&gt;Humans&lt;/keyword&gt;&lt;keyword&gt;Neuropsychological Tests&lt;/keyword&gt;&lt;keyword&gt;Psychotherapy/*methods/trends&lt;/keyword&gt;&lt;/keywords&gt;&lt;urls&gt;&lt;related-urls&gt;&lt;url&gt;http://dx.doi.org/10.1080/13803390801978849&lt;/url&gt;&lt;/related-urls&gt;&lt;/urls&gt;&lt;isbn&gt;1380-3395&lt;/isbn&gt;&lt;titles&gt;&lt;title&gt;A systematic review of psychological treatments for mild traumatic brain injury: an update on the evidence&lt;/title&gt;&lt;secondary-title&gt;J Clin Exp Neuropsychol&lt;/secondary-title&gt;&lt;alt-title&gt;Journal of clinical and experimental neuropsychology&lt;/alt-title&gt;&lt;/titles&gt;&lt;pages&gt;20-38&lt;/pages&gt;&lt;number&gt;1&lt;/number&gt;&lt;contributors&gt;&lt;authors&gt;&lt;author&gt;Snell, D. L.&lt;/author&gt;&lt;author&gt;Surgenor, L. J.&lt;/author&gt;&lt;author&gt;Hay-Smith, E. J.&lt;/author&gt;&lt;author&gt;Siegert, R. J.&lt;/author&gt;&lt;/authors&gt;&lt;/contributors&gt;&lt;edition&gt;2008/07/09&lt;/edition&gt;&lt;language&gt;eng&lt;/language&gt;&lt;added-date format="utc"&gt;1504106724&lt;/added-date&gt;&lt;ref-type name="Journal Article"&gt;17&lt;/ref-type&gt;&lt;auth-address&gt;Rehabilitation Teaching and Research Unit, University of Otago, Wellington, New Zealand. deborah.snell@cdhb.govt.nz&lt;/auth-address&gt;&lt;remote-database-provider&gt;NLM&lt;/remote-database-provider&gt;&lt;rec-number&gt;80&lt;/rec-number&gt;&lt;last-updated-date format="utc"&gt;1504106812&lt;/last-updated-date&gt;&lt;accession-num&gt;18608646&lt;/accession-num&gt;&lt;electronic-resource-num&gt;10.1080/13803390801978849&lt;/electronic-resource-num&gt;&lt;volume&gt;31&lt;/volume&gt;&lt;/record&gt;&lt;/Cite&gt;&lt;/EndNote&gt;</w:instrText>
      </w:r>
      <w:r w:rsidRPr="00F70B3F">
        <w:rPr>
          <w:rFonts w:ascii="Times New Roman" w:hAnsi="Times New Roman" w:cs="Times New Roman"/>
          <w:color w:val="000000" w:themeColor="text1"/>
        </w:rPr>
        <w:fldChar w:fldCharType="separate"/>
      </w:r>
      <w:r w:rsidRPr="00F70B3F">
        <w:rPr>
          <w:rFonts w:ascii="Times New Roman" w:hAnsi="Times New Roman" w:cs="Times New Roman"/>
          <w:noProof/>
          <w:color w:val="000000" w:themeColor="text1"/>
        </w:rPr>
        <w:t>(14)</w:t>
      </w:r>
      <w:r w:rsidRPr="00F70B3F">
        <w:rPr>
          <w:rFonts w:ascii="Times New Roman" w:hAnsi="Times New Roman" w:cs="Times New Roman"/>
          <w:color w:val="000000" w:themeColor="text1"/>
        </w:rPr>
        <w:fldChar w:fldCharType="end"/>
      </w:r>
      <w:r w:rsidRPr="00F70B3F">
        <w:rPr>
          <w:rFonts w:ascii="Times New Roman" w:hAnsi="Times New Roman" w:cs="Times New Roman"/>
          <w:color w:val="000000" w:themeColor="text1"/>
        </w:rPr>
        <w:t>.</w:t>
      </w:r>
    </w:p>
    <w:p w14:paraId="450409F1" w14:textId="468E9165" w:rsidR="00B64C35" w:rsidRPr="00F70B3F" w:rsidRDefault="00B64C35" w:rsidP="00536AA0">
      <w:pPr>
        <w:pStyle w:val="HTMLPreformatted"/>
        <w:shd w:val="clear" w:color="auto" w:fill="FFFFFF"/>
        <w:spacing w:line="360" w:lineRule="auto"/>
        <w:jc w:val="both"/>
        <w:rPr>
          <w:rFonts w:ascii="Times New Roman" w:hAnsi="Times New Roman" w:cs="Times New Roman"/>
          <w:color w:val="000000" w:themeColor="text1"/>
          <w:sz w:val="24"/>
          <w:szCs w:val="24"/>
          <w:lang w:val="en"/>
        </w:rPr>
      </w:pPr>
      <w:r w:rsidRPr="00F70B3F">
        <w:rPr>
          <w:rFonts w:ascii="Times New Roman" w:eastAsia="Times New Roman" w:hAnsi="Times New Roman" w:cs="Times New Roman"/>
          <w:color w:val="000000" w:themeColor="text1"/>
          <w:sz w:val="24"/>
          <w:szCs w:val="24"/>
        </w:rPr>
        <w:br/>
      </w:r>
      <w:r w:rsidRPr="00F70B3F">
        <w:rPr>
          <w:rFonts w:ascii="Times New Roman" w:eastAsia="Times New Roman" w:hAnsi="Times New Roman" w:cs="Times New Roman"/>
          <w:color w:val="000000" w:themeColor="text1"/>
          <w:sz w:val="24"/>
          <w:szCs w:val="24"/>
          <w:shd w:val="clear" w:color="auto" w:fill="FFFFFF"/>
        </w:rPr>
        <w:t xml:space="preserve">Carroll et al, writing in 2014, evaluated the evidence base from 2001 to 2012 regarding </w:t>
      </w:r>
      <w:r w:rsidRPr="00F70B3F">
        <w:rPr>
          <w:rFonts w:ascii="Times New Roman" w:eastAsia="Times New Roman" w:hAnsi="Times New Roman" w:cs="Times New Roman"/>
          <w:i/>
          <w:color w:val="000000" w:themeColor="text1"/>
          <w:sz w:val="24"/>
          <w:szCs w:val="24"/>
          <w:shd w:val="clear" w:color="auto" w:fill="FFFFFF"/>
        </w:rPr>
        <w:t>persistent</w:t>
      </w:r>
      <w:r w:rsidRPr="00F70B3F">
        <w:rPr>
          <w:rFonts w:ascii="Times New Roman" w:eastAsia="Times New Roman" w:hAnsi="Times New Roman" w:cs="Times New Roman"/>
          <w:color w:val="000000" w:themeColor="text1"/>
          <w:sz w:val="24"/>
          <w:szCs w:val="24"/>
          <w:shd w:val="clear" w:color="auto" w:fill="FFFFFF"/>
        </w:rPr>
        <w:t xml:space="preserve"> </w:t>
      </w:r>
      <w:r w:rsidRPr="00F70B3F">
        <w:rPr>
          <w:rFonts w:ascii="Times New Roman" w:eastAsia="Times New Roman" w:hAnsi="Times New Roman" w:cs="Times New Roman"/>
          <w:i/>
          <w:color w:val="000000" w:themeColor="text1"/>
          <w:sz w:val="24"/>
          <w:szCs w:val="24"/>
          <w:shd w:val="clear" w:color="auto" w:fill="FFFFFF"/>
        </w:rPr>
        <w:t>symptoms</w:t>
      </w:r>
      <w:r w:rsidRPr="00F70B3F">
        <w:rPr>
          <w:rFonts w:ascii="Times New Roman" w:eastAsia="Times New Roman" w:hAnsi="Times New Roman" w:cs="Times New Roman"/>
          <w:color w:val="000000" w:themeColor="text1"/>
          <w:sz w:val="24"/>
          <w:szCs w:val="24"/>
          <w:shd w:val="clear" w:color="auto" w:fill="FFFFFF"/>
        </w:rPr>
        <w:t xml:space="preserve"> following mTBI (15). Their conclusions favoured one study of telephone-based psychoeducation over </w:t>
      </w:r>
      <w:r w:rsidR="00452FEF">
        <w:rPr>
          <w:rFonts w:ascii="Times New Roman" w:eastAsia="Times New Roman" w:hAnsi="Times New Roman" w:cs="Times New Roman"/>
          <w:color w:val="000000" w:themeColor="text1"/>
          <w:sz w:val="24"/>
          <w:szCs w:val="24"/>
          <w:shd w:val="clear" w:color="auto" w:fill="FFFFFF"/>
        </w:rPr>
        <w:t>an evaluation</w:t>
      </w:r>
      <w:r w:rsidRPr="00F70B3F">
        <w:rPr>
          <w:rFonts w:ascii="Times New Roman" w:eastAsia="Times New Roman" w:hAnsi="Times New Roman" w:cs="Times New Roman"/>
          <w:color w:val="000000" w:themeColor="text1"/>
          <w:sz w:val="24"/>
          <w:szCs w:val="24"/>
          <w:shd w:val="clear" w:color="auto" w:fill="FFFFFF"/>
        </w:rPr>
        <w:t xml:space="preserve"> of bed rest, and therefore recommended (on the </w:t>
      </w:r>
      <w:r w:rsidR="00452FEF">
        <w:rPr>
          <w:rFonts w:ascii="Times New Roman" w:eastAsia="Times New Roman" w:hAnsi="Times New Roman" w:cs="Times New Roman"/>
          <w:color w:val="000000" w:themeColor="text1"/>
          <w:sz w:val="24"/>
          <w:szCs w:val="24"/>
          <w:shd w:val="clear" w:color="auto" w:fill="FFFFFF"/>
        </w:rPr>
        <w:t xml:space="preserve">weak </w:t>
      </w:r>
      <w:r w:rsidRPr="00F70B3F">
        <w:rPr>
          <w:rFonts w:ascii="Times New Roman" w:eastAsia="Times New Roman" w:hAnsi="Times New Roman" w:cs="Times New Roman"/>
          <w:color w:val="000000" w:themeColor="text1"/>
          <w:sz w:val="24"/>
          <w:szCs w:val="24"/>
          <w:shd w:val="clear" w:color="auto" w:fill="FFFFFF"/>
        </w:rPr>
        <w:t>evidence</w:t>
      </w:r>
      <w:r w:rsidR="005F2D72" w:rsidRPr="005F2D72">
        <w:rPr>
          <w:rFonts w:ascii="Times New Roman" w:eastAsia="Times New Roman" w:hAnsi="Times New Roman" w:cs="Times New Roman"/>
          <w:color w:val="000000" w:themeColor="text1"/>
          <w:sz w:val="24"/>
          <w:szCs w:val="24"/>
          <w:shd w:val="clear" w:color="auto" w:fill="FFFFFF"/>
        </w:rPr>
        <w:t xml:space="preserve"> </w:t>
      </w:r>
      <w:r w:rsidR="005F2D72" w:rsidRPr="00F70B3F">
        <w:rPr>
          <w:rFonts w:ascii="Times New Roman" w:eastAsia="Times New Roman" w:hAnsi="Times New Roman" w:cs="Times New Roman"/>
          <w:color w:val="000000" w:themeColor="text1"/>
          <w:sz w:val="24"/>
          <w:szCs w:val="24"/>
          <w:shd w:val="clear" w:color="auto" w:fill="FFFFFF"/>
        </w:rPr>
        <w:t>available</w:t>
      </w:r>
      <w:r w:rsidRPr="00F70B3F">
        <w:rPr>
          <w:rFonts w:ascii="Times New Roman" w:eastAsia="Times New Roman" w:hAnsi="Times New Roman" w:cs="Times New Roman"/>
          <w:color w:val="000000" w:themeColor="text1"/>
          <w:sz w:val="24"/>
          <w:szCs w:val="24"/>
          <w:shd w:val="clear" w:color="auto" w:fill="FFFFFF"/>
        </w:rPr>
        <w:t>) physical activity and psychoeducation</w:t>
      </w:r>
      <w:r w:rsidRPr="00F70B3F">
        <w:rPr>
          <w:rFonts w:ascii="Times New Roman" w:hAnsi="Times New Roman" w:cs="Times New Roman"/>
          <w:color w:val="000000" w:themeColor="text1"/>
          <w:sz w:val="24"/>
          <w:szCs w:val="24"/>
          <w:lang w:val="en"/>
        </w:rPr>
        <w:t xml:space="preserve">. </w:t>
      </w:r>
      <w:r w:rsidRPr="00F70B3F">
        <w:rPr>
          <w:rFonts w:ascii="Times New Roman" w:eastAsia="Times New Roman" w:hAnsi="Times New Roman" w:cs="Times New Roman"/>
          <w:color w:val="000000" w:themeColor="text1"/>
          <w:sz w:val="24"/>
          <w:szCs w:val="24"/>
          <w:shd w:val="clear" w:color="auto" w:fill="FFFFFF"/>
        </w:rPr>
        <w:t xml:space="preserve">They found only 2 studies out of 7 were at low risk of bias, and therefore </w:t>
      </w:r>
      <w:r w:rsidRPr="00F70B3F">
        <w:rPr>
          <w:rFonts w:ascii="Times New Roman" w:hAnsi="Times New Roman" w:cs="Times New Roman"/>
          <w:color w:val="000000" w:themeColor="text1"/>
          <w:sz w:val="24"/>
          <w:szCs w:val="24"/>
          <w:lang w:val="en"/>
        </w:rPr>
        <w:t xml:space="preserve">recommended future randomised controlled trials to apply the </w:t>
      </w:r>
      <w:r w:rsidR="00543A8D" w:rsidRPr="00543A8D">
        <w:rPr>
          <w:rFonts w:ascii="Times New Roman" w:hAnsi="Times New Roman" w:cs="Times New Roman"/>
          <w:color w:val="000000" w:themeColor="text1"/>
          <w:sz w:val="24"/>
          <w:szCs w:val="24"/>
          <w:lang w:val="en"/>
        </w:rPr>
        <w:t xml:space="preserve">Consolidated Standards of Reporting Trials </w:t>
      </w:r>
      <w:r w:rsidR="00543A8D">
        <w:rPr>
          <w:rFonts w:ascii="Times New Roman" w:hAnsi="Times New Roman" w:cs="Times New Roman"/>
          <w:color w:val="000000" w:themeColor="text1"/>
          <w:sz w:val="24"/>
          <w:szCs w:val="24"/>
          <w:lang w:val="en"/>
        </w:rPr>
        <w:t>(</w:t>
      </w:r>
      <w:r w:rsidRPr="00F70B3F">
        <w:rPr>
          <w:rFonts w:ascii="Times New Roman" w:hAnsi="Times New Roman" w:cs="Times New Roman"/>
          <w:color w:val="000000" w:themeColor="text1"/>
          <w:sz w:val="24"/>
          <w:szCs w:val="24"/>
          <w:lang w:val="en"/>
        </w:rPr>
        <w:t>CONSORT</w:t>
      </w:r>
      <w:r w:rsidR="00543A8D">
        <w:rPr>
          <w:rFonts w:ascii="Times New Roman" w:hAnsi="Times New Roman" w:cs="Times New Roman"/>
          <w:color w:val="000000" w:themeColor="text1"/>
          <w:sz w:val="24"/>
          <w:szCs w:val="24"/>
          <w:lang w:val="en"/>
        </w:rPr>
        <w:t>)</w:t>
      </w:r>
      <w:r w:rsidRPr="00F70B3F">
        <w:rPr>
          <w:rFonts w:ascii="Times New Roman" w:hAnsi="Times New Roman" w:cs="Times New Roman"/>
          <w:color w:val="000000" w:themeColor="text1"/>
          <w:sz w:val="24"/>
          <w:szCs w:val="24"/>
          <w:lang w:val="en"/>
        </w:rPr>
        <w:t xml:space="preserve"> protocol (16).  Furthermore, they commented on the use of unvalidated outcome scales, the lack of studies regarding prognostic factors in mTBI, and the conceptual problem of the overlap between symptoms of mTBI, back injury and whiplash. </w:t>
      </w:r>
    </w:p>
    <w:p w14:paraId="46FE3DAA" w14:textId="77777777" w:rsidR="00B64C35" w:rsidRPr="00F70B3F" w:rsidRDefault="00B64C35" w:rsidP="00536AA0">
      <w:pPr>
        <w:pStyle w:val="HTMLPreformatted"/>
        <w:shd w:val="clear" w:color="auto" w:fill="FFFFFF"/>
        <w:spacing w:line="360" w:lineRule="auto"/>
        <w:jc w:val="both"/>
        <w:rPr>
          <w:rFonts w:ascii="Times New Roman" w:hAnsi="Times New Roman" w:cs="Times New Roman"/>
        </w:rPr>
      </w:pPr>
    </w:p>
    <w:p w14:paraId="229077CE" w14:textId="168FEEDE" w:rsidR="00B64C35" w:rsidRDefault="005F2D72" w:rsidP="00536AA0">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The review by</w:t>
      </w:r>
      <w:r w:rsidR="00B64C35" w:rsidRPr="00F70B3F">
        <w:rPr>
          <w:rFonts w:ascii="Times New Roman" w:hAnsi="Times New Roman" w:cs="Times New Roman"/>
          <w:color w:val="000000" w:themeColor="text1"/>
        </w:rPr>
        <w:t xml:space="preserve"> Thomas et al in 2017 (17) assessed RCTs of </w:t>
      </w:r>
      <w:r w:rsidR="00B64C35" w:rsidRPr="00F70B3F">
        <w:rPr>
          <w:rFonts w:ascii="Times New Roman" w:hAnsi="Times New Roman" w:cs="Times New Roman"/>
          <w:i/>
          <w:color w:val="000000" w:themeColor="text1"/>
        </w:rPr>
        <w:t>therapies</w:t>
      </w:r>
      <w:r w:rsidR="00B64C35" w:rsidRPr="00F70B3F">
        <w:rPr>
          <w:rFonts w:ascii="Times New Roman" w:hAnsi="Times New Roman" w:cs="Times New Roman"/>
          <w:color w:val="000000" w:themeColor="text1"/>
        </w:rPr>
        <w:t xml:space="preserve"> for mTBI. However, this did not provide a synthesis of all literature, and was focused on cognitive behavioural therapy, digital assistant therapy, and physical therapy. It was again found that there was a significant problem with different studies using different definitions, multiple types of outcome measures, and a high rate of attrition. </w:t>
      </w:r>
    </w:p>
    <w:p w14:paraId="7B504588" w14:textId="77777777" w:rsidR="005F2D72" w:rsidRDefault="005F2D72" w:rsidP="00536AA0">
      <w:pPr>
        <w:spacing w:line="360" w:lineRule="auto"/>
        <w:jc w:val="both"/>
        <w:rPr>
          <w:rFonts w:ascii="Times New Roman" w:hAnsi="Times New Roman" w:cs="Times New Roman"/>
          <w:color w:val="000000" w:themeColor="text1"/>
        </w:rPr>
      </w:pPr>
    </w:p>
    <w:p w14:paraId="0DBB75B3" w14:textId="674050A4" w:rsidR="00F96D47" w:rsidRPr="00F70B3F" w:rsidRDefault="00F96D47" w:rsidP="00544E9A">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Mo</w:t>
      </w:r>
      <w:r w:rsidR="005F2D72">
        <w:rPr>
          <w:rFonts w:ascii="Times New Roman" w:hAnsi="Times New Roman" w:cs="Times New Roman"/>
          <w:color w:val="000000" w:themeColor="text1"/>
        </w:rPr>
        <w:t>st</w:t>
      </w:r>
      <w:r>
        <w:rPr>
          <w:rFonts w:ascii="Times New Roman" w:hAnsi="Times New Roman" w:cs="Times New Roman"/>
          <w:color w:val="000000" w:themeColor="text1"/>
        </w:rPr>
        <w:t xml:space="preserve"> recently</w:t>
      </w:r>
      <w:r w:rsidR="00F85D06">
        <w:rPr>
          <w:rFonts w:ascii="Times New Roman" w:hAnsi="Times New Roman" w:cs="Times New Roman"/>
          <w:color w:val="000000" w:themeColor="text1"/>
        </w:rPr>
        <w:t>,</w:t>
      </w:r>
      <w:r>
        <w:rPr>
          <w:rFonts w:ascii="Times New Roman" w:hAnsi="Times New Roman" w:cs="Times New Roman"/>
          <w:color w:val="000000" w:themeColor="text1"/>
        </w:rPr>
        <w:t xml:space="preserve"> Sulliva</w:t>
      </w:r>
      <w:r w:rsidR="002F46BF">
        <w:rPr>
          <w:rFonts w:ascii="Times New Roman" w:hAnsi="Times New Roman" w:cs="Times New Roman"/>
          <w:color w:val="000000" w:themeColor="text1"/>
        </w:rPr>
        <w:t xml:space="preserve">n et al in </w:t>
      </w:r>
      <w:r>
        <w:rPr>
          <w:rFonts w:ascii="Times New Roman" w:hAnsi="Times New Roman" w:cs="Times New Roman"/>
          <w:color w:val="000000" w:themeColor="text1"/>
        </w:rPr>
        <w:t>2019</w:t>
      </w:r>
      <w:r w:rsidR="002F46BF">
        <w:rPr>
          <w:rFonts w:ascii="Times New Roman" w:hAnsi="Times New Roman" w:cs="Times New Roman"/>
          <w:color w:val="000000" w:themeColor="text1"/>
        </w:rPr>
        <w:t xml:space="preserve"> (45</w:t>
      </w:r>
      <w:r>
        <w:rPr>
          <w:rFonts w:ascii="Times New Roman" w:hAnsi="Times New Roman" w:cs="Times New Roman"/>
          <w:color w:val="000000" w:themeColor="text1"/>
        </w:rPr>
        <w:t>) published a systematic review of psychological treatments of persistent postconcussion sym</w:t>
      </w:r>
      <w:r w:rsidR="00F85D06">
        <w:rPr>
          <w:rFonts w:ascii="Times New Roman" w:hAnsi="Times New Roman" w:cs="Times New Roman"/>
          <w:color w:val="000000" w:themeColor="text1"/>
        </w:rPr>
        <w:t>p</w:t>
      </w:r>
      <w:r>
        <w:rPr>
          <w:rFonts w:ascii="Times New Roman" w:hAnsi="Times New Roman" w:cs="Times New Roman"/>
          <w:color w:val="000000" w:themeColor="text1"/>
        </w:rPr>
        <w:t>toms after mTBI. They</w:t>
      </w:r>
      <w:r w:rsidR="00305FFA">
        <w:rPr>
          <w:rFonts w:ascii="Times New Roman" w:hAnsi="Times New Roman" w:cs="Times New Roman"/>
          <w:color w:val="000000" w:themeColor="text1"/>
        </w:rPr>
        <w:t>,</w:t>
      </w:r>
      <w:r>
        <w:rPr>
          <w:rFonts w:ascii="Times New Roman" w:hAnsi="Times New Roman" w:cs="Times New Roman"/>
          <w:color w:val="000000" w:themeColor="text1"/>
        </w:rPr>
        <w:t xml:space="preserve"> however</w:t>
      </w:r>
      <w:r w:rsidR="00305FFA">
        <w:rPr>
          <w:rFonts w:ascii="Times New Roman" w:hAnsi="Times New Roman" w:cs="Times New Roman"/>
          <w:color w:val="000000" w:themeColor="text1"/>
        </w:rPr>
        <w:t>,</w:t>
      </w:r>
      <w:r w:rsidR="00544E9A">
        <w:rPr>
          <w:rFonts w:ascii="Times New Roman" w:hAnsi="Times New Roman" w:cs="Times New Roman"/>
          <w:color w:val="000000" w:themeColor="text1"/>
        </w:rPr>
        <w:t xml:space="preserve"> grouped together</w:t>
      </w:r>
      <w:r>
        <w:rPr>
          <w:rFonts w:ascii="Times New Roman" w:hAnsi="Times New Roman" w:cs="Times New Roman"/>
          <w:color w:val="000000" w:themeColor="text1"/>
        </w:rPr>
        <w:t xml:space="preserve"> </w:t>
      </w:r>
      <w:r w:rsidR="00E2343D">
        <w:rPr>
          <w:rFonts w:ascii="Times New Roman" w:hAnsi="Times New Roman" w:cs="Times New Roman"/>
          <w:color w:val="000000" w:themeColor="text1"/>
        </w:rPr>
        <w:t>CBT and counselling evidence with education and reassurance approaches as psychological interventions</w:t>
      </w:r>
      <w:r w:rsidR="00305FFA">
        <w:rPr>
          <w:rFonts w:ascii="Times New Roman" w:hAnsi="Times New Roman" w:cs="Times New Roman"/>
          <w:color w:val="000000" w:themeColor="text1"/>
        </w:rPr>
        <w:t>,</w:t>
      </w:r>
      <w:r w:rsidR="00E2343D">
        <w:rPr>
          <w:rFonts w:ascii="Times New Roman" w:hAnsi="Times New Roman" w:cs="Times New Roman"/>
          <w:color w:val="000000" w:themeColor="text1"/>
        </w:rPr>
        <w:t xml:space="preserve"> and concluded counselling and CBT have most support. In our opinion</w:t>
      </w:r>
      <w:r w:rsidR="00305FFA">
        <w:rPr>
          <w:rFonts w:ascii="Times New Roman" w:hAnsi="Times New Roman" w:cs="Times New Roman"/>
          <w:color w:val="000000" w:themeColor="text1"/>
        </w:rPr>
        <w:t>,</w:t>
      </w:r>
      <w:r w:rsidR="00E2343D">
        <w:rPr>
          <w:rFonts w:ascii="Times New Roman" w:hAnsi="Times New Roman" w:cs="Times New Roman"/>
          <w:color w:val="000000" w:themeColor="text1"/>
        </w:rPr>
        <w:t xml:space="preserve"> it is unhelpful to merge educational interventions</w:t>
      </w:r>
      <w:r w:rsidR="005F2D72">
        <w:rPr>
          <w:rFonts w:ascii="Times New Roman" w:hAnsi="Times New Roman" w:cs="Times New Roman"/>
          <w:color w:val="000000" w:themeColor="text1"/>
        </w:rPr>
        <w:t>,</w:t>
      </w:r>
      <w:r w:rsidR="00E2343D">
        <w:rPr>
          <w:rFonts w:ascii="Times New Roman" w:hAnsi="Times New Roman" w:cs="Times New Roman"/>
          <w:color w:val="000000" w:themeColor="text1"/>
        </w:rPr>
        <w:t xml:space="preserve"> which are commonly used</w:t>
      </w:r>
      <w:r w:rsidR="005F2D72">
        <w:rPr>
          <w:rFonts w:ascii="Times New Roman" w:hAnsi="Times New Roman" w:cs="Times New Roman"/>
          <w:color w:val="000000" w:themeColor="text1"/>
        </w:rPr>
        <w:t>,</w:t>
      </w:r>
      <w:r w:rsidR="00E2343D">
        <w:rPr>
          <w:rFonts w:ascii="Times New Roman" w:hAnsi="Times New Roman" w:cs="Times New Roman"/>
          <w:color w:val="000000" w:themeColor="text1"/>
        </w:rPr>
        <w:t xml:space="preserve"> with </w:t>
      </w:r>
      <w:r w:rsidR="005F2D72">
        <w:rPr>
          <w:rFonts w:ascii="Times New Roman" w:hAnsi="Times New Roman" w:cs="Times New Roman"/>
          <w:color w:val="000000" w:themeColor="text1"/>
        </w:rPr>
        <w:t>less frequently employed psychotherapeutic approaches</w:t>
      </w:r>
      <w:r w:rsidR="00E2343D">
        <w:rPr>
          <w:rFonts w:ascii="Times New Roman" w:hAnsi="Times New Roman" w:cs="Times New Roman"/>
          <w:color w:val="000000" w:themeColor="text1"/>
        </w:rPr>
        <w:t xml:space="preserve"> </w:t>
      </w:r>
      <w:r w:rsidR="005F2D72">
        <w:rPr>
          <w:rFonts w:ascii="Times New Roman" w:hAnsi="Times New Roman" w:cs="Times New Roman"/>
          <w:color w:val="000000" w:themeColor="text1"/>
        </w:rPr>
        <w:t>into the same</w:t>
      </w:r>
      <w:r w:rsidR="00E2343D">
        <w:rPr>
          <w:rFonts w:ascii="Times New Roman" w:hAnsi="Times New Roman" w:cs="Times New Roman"/>
          <w:color w:val="000000" w:themeColor="text1"/>
        </w:rPr>
        <w:t xml:space="preserve"> category.</w:t>
      </w:r>
    </w:p>
    <w:p w14:paraId="1B50D389" w14:textId="77777777" w:rsidR="00B64C35" w:rsidRPr="00F70B3F" w:rsidRDefault="00B64C35" w:rsidP="00544E9A">
      <w:pPr>
        <w:spacing w:line="360" w:lineRule="auto"/>
        <w:jc w:val="both"/>
        <w:rPr>
          <w:rFonts w:ascii="Times New Roman" w:hAnsi="Times New Roman" w:cs="Times New Roman"/>
          <w:color w:val="000000" w:themeColor="text1"/>
        </w:rPr>
      </w:pPr>
    </w:p>
    <w:p w14:paraId="06CFDD01" w14:textId="4BE12B6B" w:rsidR="00E615BD" w:rsidRPr="00494F49" w:rsidRDefault="00B64C35" w:rsidP="00494F49">
      <w:pPr>
        <w:spacing w:line="360" w:lineRule="auto"/>
        <w:jc w:val="both"/>
        <w:rPr>
          <w:rFonts w:ascii="Times New Roman" w:eastAsia="Times New Roman" w:hAnsi="Times New Roman" w:cs="Times New Roman"/>
          <w:color w:val="000000" w:themeColor="text1"/>
          <w:shd w:val="clear" w:color="auto" w:fill="FFFFFF"/>
        </w:rPr>
      </w:pPr>
      <w:r w:rsidRPr="00F70B3F">
        <w:rPr>
          <w:rFonts w:ascii="Times New Roman" w:hAnsi="Times New Roman" w:cs="Times New Roman"/>
          <w:color w:val="000000" w:themeColor="text1"/>
        </w:rPr>
        <w:t>As there has not been a broad-based systematic review</w:t>
      </w:r>
      <w:r w:rsidR="000938F9">
        <w:rPr>
          <w:rFonts w:ascii="Times New Roman" w:hAnsi="Times New Roman" w:cs="Times New Roman"/>
          <w:color w:val="000000" w:themeColor="text1"/>
        </w:rPr>
        <w:t xml:space="preserve"> covering </w:t>
      </w:r>
      <w:r w:rsidR="005F2D72">
        <w:rPr>
          <w:rFonts w:ascii="Times New Roman" w:hAnsi="Times New Roman" w:cs="Times New Roman"/>
          <w:color w:val="000000" w:themeColor="text1"/>
        </w:rPr>
        <w:t xml:space="preserve">the </w:t>
      </w:r>
      <w:r w:rsidR="000938F9">
        <w:rPr>
          <w:rFonts w:ascii="Times New Roman" w:hAnsi="Times New Roman" w:cs="Times New Roman"/>
          <w:color w:val="000000" w:themeColor="text1"/>
        </w:rPr>
        <w:t>whole range of treatment</w:t>
      </w:r>
      <w:r w:rsidR="005F2D72">
        <w:rPr>
          <w:rFonts w:ascii="Times New Roman" w:hAnsi="Times New Roman" w:cs="Times New Roman"/>
          <w:color w:val="000000" w:themeColor="text1"/>
        </w:rPr>
        <w:t xml:space="preserve"> options </w:t>
      </w:r>
      <w:r w:rsidR="000938F9">
        <w:rPr>
          <w:rFonts w:ascii="Times New Roman" w:hAnsi="Times New Roman" w:cs="Times New Roman"/>
          <w:color w:val="000000" w:themeColor="text1"/>
        </w:rPr>
        <w:t>studied in recent years</w:t>
      </w:r>
      <w:r w:rsidRPr="00F70B3F">
        <w:rPr>
          <w:rFonts w:ascii="Times New Roman" w:hAnsi="Times New Roman" w:cs="Times New Roman"/>
          <w:color w:val="000000" w:themeColor="text1"/>
        </w:rPr>
        <w:t xml:space="preserve">, specifically examining randomized controlled trials in mild traumatic brain injury, </w:t>
      </w:r>
      <w:r w:rsidRPr="00F70B3F">
        <w:rPr>
          <w:rFonts w:ascii="Times New Roman" w:eastAsia="Times New Roman" w:hAnsi="Times New Roman" w:cs="Times New Roman"/>
          <w:color w:val="000000" w:themeColor="text1"/>
          <w:shd w:val="clear" w:color="auto" w:fill="FFFFFF"/>
        </w:rPr>
        <w:t xml:space="preserve">we conducted this systematic review to provide an update and synthesis of all RCTs </w:t>
      </w:r>
      <w:r w:rsidR="005F2D72">
        <w:rPr>
          <w:rFonts w:ascii="Times New Roman" w:eastAsia="Times New Roman" w:hAnsi="Times New Roman" w:cs="Times New Roman"/>
          <w:color w:val="000000" w:themeColor="text1"/>
          <w:shd w:val="clear" w:color="auto" w:fill="FFFFFF"/>
        </w:rPr>
        <w:t xml:space="preserve">investigating </w:t>
      </w:r>
      <w:r w:rsidR="00253F76">
        <w:rPr>
          <w:rFonts w:ascii="Times New Roman" w:eastAsia="Times New Roman" w:hAnsi="Times New Roman" w:cs="Times New Roman"/>
          <w:color w:val="000000" w:themeColor="text1"/>
          <w:shd w:val="clear" w:color="auto" w:fill="FFFFFF"/>
        </w:rPr>
        <w:t xml:space="preserve">educational, psychological, rehabilitative and pharmacological </w:t>
      </w:r>
      <w:r w:rsidR="00253F76" w:rsidRPr="00494F49">
        <w:rPr>
          <w:rFonts w:ascii="Times New Roman" w:eastAsia="Times New Roman" w:hAnsi="Times New Roman" w:cs="Times New Roman"/>
          <w:color w:val="000000" w:themeColor="text1"/>
          <w:shd w:val="clear" w:color="auto" w:fill="FFFFFF"/>
        </w:rPr>
        <w:t>treatments</w:t>
      </w:r>
      <w:r w:rsidR="002E6785" w:rsidRPr="00494F49">
        <w:rPr>
          <w:rFonts w:ascii="Times New Roman" w:eastAsia="Times New Roman" w:hAnsi="Times New Roman" w:cs="Times New Roman"/>
          <w:color w:val="000000" w:themeColor="text1"/>
          <w:shd w:val="clear" w:color="auto" w:fill="FFFFFF"/>
        </w:rPr>
        <w:t xml:space="preserve"> </w:t>
      </w:r>
      <w:r w:rsidR="00305FFA" w:rsidRPr="00494F49">
        <w:rPr>
          <w:rFonts w:ascii="Times New Roman" w:eastAsia="Times New Roman" w:hAnsi="Times New Roman" w:cs="Times New Roman"/>
          <w:color w:val="000000" w:themeColor="text1"/>
          <w:shd w:val="clear" w:color="auto" w:fill="FFFFFF"/>
        </w:rPr>
        <w:t>and</w:t>
      </w:r>
      <w:r w:rsidR="00204A3B" w:rsidRPr="00494F49">
        <w:rPr>
          <w:rFonts w:ascii="Times New Roman" w:eastAsia="Times New Roman" w:hAnsi="Times New Roman" w:cs="Times New Roman"/>
          <w:color w:val="000000" w:themeColor="text1"/>
          <w:shd w:val="clear" w:color="auto" w:fill="FFFFFF"/>
        </w:rPr>
        <w:t xml:space="preserve"> </w:t>
      </w:r>
      <w:r w:rsidR="00544E9A" w:rsidRPr="00494F49">
        <w:rPr>
          <w:rFonts w:ascii="Times New Roman" w:eastAsia="Times New Roman" w:hAnsi="Times New Roman" w:cs="Times New Roman"/>
          <w:color w:val="000000" w:themeColor="text1"/>
          <w:shd w:val="clear" w:color="auto" w:fill="FFFFFF"/>
        </w:rPr>
        <w:t xml:space="preserve">ascertain </w:t>
      </w:r>
      <w:r w:rsidR="00204A3B" w:rsidRPr="00494F49">
        <w:rPr>
          <w:rFonts w:ascii="Times New Roman" w:eastAsia="Times New Roman" w:hAnsi="Times New Roman" w:cs="Times New Roman"/>
          <w:color w:val="000000" w:themeColor="text1"/>
          <w:shd w:val="clear" w:color="auto" w:fill="FFFFFF"/>
        </w:rPr>
        <w:t xml:space="preserve">the </w:t>
      </w:r>
      <w:r w:rsidR="005F2D72" w:rsidRPr="00494F49">
        <w:rPr>
          <w:rFonts w:ascii="Times New Roman" w:eastAsia="Times New Roman" w:hAnsi="Times New Roman" w:cs="Times New Roman"/>
          <w:color w:val="000000" w:themeColor="text1"/>
          <w:shd w:val="clear" w:color="auto" w:fill="FFFFFF"/>
        </w:rPr>
        <w:t>most effective methods to manage</w:t>
      </w:r>
      <w:r w:rsidR="00204A3B" w:rsidRPr="00494F49">
        <w:rPr>
          <w:rFonts w:ascii="Times New Roman" w:eastAsia="Times New Roman" w:hAnsi="Times New Roman" w:cs="Times New Roman"/>
          <w:color w:val="000000" w:themeColor="text1"/>
          <w:shd w:val="clear" w:color="auto" w:fill="FFFFFF"/>
        </w:rPr>
        <w:t xml:space="preserve"> mTBI.</w:t>
      </w:r>
    </w:p>
    <w:p w14:paraId="256D535F" w14:textId="77777777" w:rsidR="005F2D72" w:rsidRDefault="005F2D72" w:rsidP="00536AA0">
      <w:pPr>
        <w:spacing w:line="360" w:lineRule="auto"/>
        <w:jc w:val="both"/>
        <w:rPr>
          <w:rFonts w:ascii="Times New Roman" w:hAnsi="Times New Roman" w:cs="Times New Roman"/>
          <w:b/>
          <w:bCs/>
          <w:color w:val="000000" w:themeColor="text1"/>
        </w:rPr>
      </w:pPr>
    </w:p>
    <w:p w14:paraId="09D5BEFF" w14:textId="23D013E3" w:rsidR="00B64C35" w:rsidRPr="00F70B3F" w:rsidRDefault="00B64C35" w:rsidP="00536AA0">
      <w:pPr>
        <w:spacing w:line="360" w:lineRule="auto"/>
        <w:jc w:val="both"/>
        <w:rPr>
          <w:rFonts w:ascii="Times New Roman" w:hAnsi="Times New Roman" w:cs="Times New Roman"/>
          <w:color w:val="000000" w:themeColor="text1"/>
        </w:rPr>
      </w:pPr>
      <w:r w:rsidRPr="00F70B3F">
        <w:rPr>
          <w:rFonts w:ascii="Times New Roman" w:hAnsi="Times New Roman" w:cs="Times New Roman"/>
          <w:b/>
          <w:bCs/>
          <w:color w:val="000000" w:themeColor="text1"/>
        </w:rPr>
        <w:t>Method</w:t>
      </w:r>
    </w:p>
    <w:p w14:paraId="680CF0B6" w14:textId="274F51DF" w:rsidR="00B64C35" w:rsidRPr="00F70B3F" w:rsidRDefault="00B64C35" w:rsidP="00536AA0">
      <w:pPr>
        <w:spacing w:line="360" w:lineRule="auto"/>
        <w:jc w:val="both"/>
        <w:rPr>
          <w:rFonts w:ascii="Times New Roman" w:hAnsi="Times New Roman" w:cs="Times New Roman"/>
          <w:color w:val="000000" w:themeColor="text1"/>
        </w:rPr>
      </w:pPr>
      <w:r w:rsidRPr="00F70B3F">
        <w:rPr>
          <w:rFonts w:ascii="Times New Roman" w:eastAsia="Times New Roman" w:hAnsi="Times New Roman" w:cs="Times New Roman"/>
          <w:color w:val="000000" w:themeColor="text1"/>
          <w:shd w:val="clear" w:color="auto" w:fill="FFFFFF"/>
        </w:rPr>
        <w:t xml:space="preserve">A systematic review of all randomized controlled trials looking into treatment outcome of mTBI in adults was undertaken. </w:t>
      </w:r>
      <w:r w:rsidRPr="00F70B3F">
        <w:rPr>
          <w:rFonts w:ascii="Times New Roman" w:hAnsi="Times New Roman" w:cs="Times New Roman"/>
          <w:color w:val="000000" w:themeColor="text1"/>
        </w:rPr>
        <w:t xml:space="preserve">The </w:t>
      </w:r>
      <w:r w:rsidRPr="00F70B3F">
        <w:rPr>
          <w:rFonts w:ascii="Times New Roman" w:hAnsi="Times New Roman" w:cs="Times New Roman"/>
          <w:color w:val="000000" w:themeColor="text1"/>
          <w:lang w:bidi="fa-IR"/>
        </w:rPr>
        <w:t xml:space="preserve">databases </w:t>
      </w:r>
      <w:r w:rsidRPr="00F70B3F">
        <w:rPr>
          <w:rFonts w:ascii="Times New Roman" w:hAnsi="Times New Roman" w:cs="Times New Roman"/>
          <w:color w:val="000000" w:themeColor="text1"/>
        </w:rPr>
        <w:t xml:space="preserve">Web of Science, Scopus, Medline, Pubmed, Cinahl,  PsychInfo, and Google Scholar grey literature were reviewed in order to find studies on the outcomes  of treatments in mild </w:t>
      </w:r>
      <w:r w:rsidR="000938F9">
        <w:rPr>
          <w:rFonts w:ascii="Times New Roman" w:hAnsi="Times New Roman" w:cs="Times New Roman"/>
          <w:color w:val="000000" w:themeColor="text1"/>
        </w:rPr>
        <w:t xml:space="preserve">traumatic brain injury </w:t>
      </w:r>
      <w:r w:rsidR="001F3732">
        <w:rPr>
          <w:rFonts w:ascii="Times New Roman" w:hAnsi="Times New Roman" w:cs="Times New Roman"/>
          <w:color w:val="000000" w:themeColor="text1"/>
        </w:rPr>
        <w:t xml:space="preserve">(mTBI) </w:t>
      </w:r>
      <w:r w:rsidR="000938F9">
        <w:rPr>
          <w:rFonts w:ascii="Times New Roman" w:hAnsi="Times New Roman" w:cs="Times New Roman"/>
          <w:color w:val="000000" w:themeColor="text1"/>
        </w:rPr>
        <w:t>from 1980 to 201</w:t>
      </w:r>
      <w:r w:rsidR="001F3732">
        <w:rPr>
          <w:rFonts w:ascii="Times New Roman" w:hAnsi="Times New Roman" w:cs="Times New Roman"/>
          <w:color w:val="000000" w:themeColor="text1"/>
        </w:rPr>
        <w:t>9</w:t>
      </w:r>
      <w:r w:rsidRPr="00F70B3F">
        <w:rPr>
          <w:rFonts w:ascii="Times New Roman" w:hAnsi="Times New Roman" w:cs="Times New Roman"/>
          <w:color w:val="000000" w:themeColor="text1"/>
        </w:rPr>
        <w:t xml:space="preserve">. References of existing articles were cross checked to reveal further studies. </w:t>
      </w:r>
      <w:r w:rsidR="00544E9A" w:rsidRPr="00544E9A">
        <w:rPr>
          <w:rFonts w:ascii="Times New Roman" w:hAnsi="Times New Roman" w:cs="Times New Roman"/>
          <w:color w:val="000000" w:themeColor="text1"/>
        </w:rPr>
        <w:t>The systematic review was conducted in accordance with guidelines described by the Preferred Reporting Items for Systematic Reviews and Meta</w:t>
      </w:r>
      <w:r w:rsidR="00576BFB">
        <w:rPr>
          <w:rFonts w:ascii="Times New Roman" w:hAnsi="Times New Roman" w:cs="Times New Roman"/>
          <w:color w:val="000000" w:themeColor="text1"/>
        </w:rPr>
        <w:t xml:space="preserve"> </w:t>
      </w:r>
      <w:r w:rsidR="00544E9A" w:rsidRPr="00544E9A">
        <w:rPr>
          <w:rFonts w:ascii="Times New Roman" w:hAnsi="Times New Roman" w:cs="Times New Roman"/>
          <w:color w:val="000000" w:themeColor="text1"/>
        </w:rPr>
        <w:t>Analyses (PRISMA)</w:t>
      </w:r>
      <w:r w:rsidR="00FB5E77">
        <w:rPr>
          <w:rFonts w:ascii="Times New Roman" w:hAnsi="Times New Roman" w:cs="Times New Roman"/>
          <w:color w:val="000000" w:themeColor="text1"/>
        </w:rPr>
        <w:t xml:space="preserve"> (46)</w:t>
      </w:r>
      <w:r w:rsidR="00576BFB">
        <w:rPr>
          <w:rFonts w:ascii="Times New Roman" w:hAnsi="Times New Roman" w:cs="Times New Roman"/>
          <w:color w:val="000000" w:themeColor="text1"/>
        </w:rPr>
        <w:t xml:space="preserve"> </w:t>
      </w:r>
      <w:r w:rsidR="00576BFB" w:rsidRPr="00576BFB">
        <w:rPr>
          <w:rFonts w:ascii="Times New Roman" w:hAnsi="Times New Roman" w:cs="Times New Roman"/>
          <w:color w:val="000000" w:themeColor="text1"/>
        </w:rPr>
        <w:t>at all stages of review including  search strategy, identification of studies, screening for relevancy, eligibility assessment and qualitative synthesis</w:t>
      </w:r>
      <w:r w:rsidR="00576BFB">
        <w:rPr>
          <w:rFonts w:ascii="Times New Roman" w:hAnsi="Times New Roman" w:cs="Times New Roman"/>
          <w:color w:val="000000" w:themeColor="text1"/>
        </w:rPr>
        <w:t xml:space="preserve"> </w:t>
      </w:r>
      <w:r w:rsidR="00576BFB" w:rsidRPr="00576BFB">
        <w:rPr>
          <w:rFonts w:ascii="Times New Roman" w:hAnsi="Times New Roman" w:cs="Times New Roman"/>
          <w:color w:val="000000" w:themeColor="text1"/>
        </w:rPr>
        <w:t xml:space="preserve">(44).  </w:t>
      </w:r>
    </w:p>
    <w:p w14:paraId="537B592C" w14:textId="77777777" w:rsidR="00B64C35" w:rsidRPr="00F70B3F" w:rsidRDefault="00B64C35" w:rsidP="00536AA0">
      <w:pPr>
        <w:spacing w:line="360" w:lineRule="auto"/>
        <w:jc w:val="both"/>
        <w:outlineLvl w:val="0"/>
        <w:rPr>
          <w:rFonts w:ascii="Times New Roman" w:hAnsi="Times New Roman" w:cs="Times New Roman"/>
          <w:b/>
          <w:color w:val="000000" w:themeColor="text1"/>
        </w:rPr>
      </w:pPr>
    </w:p>
    <w:p w14:paraId="3E18CBC5" w14:textId="77777777" w:rsidR="00B64C35" w:rsidRPr="00F70B3F" w:rsidRDefault="00B64C35" w:rsidP="00536AA0">
      <w:pPr>
        <w:spacing w:line="360" w:lineRule="auto"/>
        <w:jc w:val="both"/>
        <w:outlineLvl w:val="0"/>
        <w:rPr>
          <w:rFonts w:ascii="Times New Roman" w:hAnsi="Times New Roman" w:cs="Times New Roman"/>
          <w:b/>
          <w:color w:val="000000" w:themeColor="text1"/>
        </w:rPr>
      </w:pPr>
      <w:r w:rsidRPr="00F70B3F">
        <w:rPr>
          <w:rFonts w:ascii="Times New Roman" w:hAnsi="Times New Roman" w:cs="Times New Roman"/>
          <w:b/>
          <w:color w:val="000000" w:themeColor="text1"/>
        </w:rPr>
        <w:t>Search strategy</w:t>
      </w:r>
    </w:p>
    <w:p w14:paraId="584E15CA" w14:textId="4C4EF7ED" w:rsidR="00B64C35" w:rsidRPr="00F70B3F" w:rsidRDefault="00B64C35" w:rsidP="00536AA0">
      <w:pPr>
        <w:spacing w:line="360" w:lineRule="auto"/>
        <w:jc w:val="both"/>
        <w:rPr>
          <w:rFonts w:ascii="Times New Roman" w:eastAsia="Times New Roman" w:hAnsi="Times New Roman" w:cs="Times New Roman"/>
          <w:color w:val="000000" w:themeColor="text1"/>
        </w:rPr>
      </w:pPr>
      <w:r w:rsidRPr="00F70B3F">
        <w:rPr>
          <w:rFonts w:ascii="Times New Roman" w:hAnsi="Times New Roman" w:cs="Times New Roman"/>
          <w:color w:val="000000" w:themeColor="text1"/>
        </w:rPr>
        <w:lastRenderedPageBreak/>
        <w:t>The search strategy included</w:t>
      </w:r>
      <w:r>
        <w:rPr>
          <w:rFonts w:ascii="Times New Roman" w:hAnsi="Times New Roman" w:cs="Times New Roman"/>
          <w:color w:val="000000" w:themeColor="text1"/>
        </w:rPr>
        <w:t xml:space="preserve"> </w:t>
      </w:r>
      <w:r w:rsidRPr="00F70B3F">
        <w:rPr>
          <w:rFonts w:ascii="Times New Roman" w:hAnsi="Times New Roman" w:cs="Times New Roman"/>
          <w:i/>
          <w:color w:val="000000" w:themeColor="text1"/>
        </w:rPr>
        <w:t>injury</w:t>
      </w:r>
      <w:r>
        <w:rPr>
          <w:rFonts w:ascii="Times New Roman" w:hAnsi="Times New Roman" w:cs="Times New Roman"/>
          <w:color w:val="000000" w:themeColor="text1"/>
        </w:rPr>
        <w:t xml:space="preserve"> terms:</w:t>
      </w:r>
      <w:r w:rsidRPr="00F70B3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‘mild traumatic brain injury’, ‘concussion’, ‘brain concussion’, ‘commotio cerebri’, ‘intermediate concussion’, ‘severe concussion’, </w:t>
      </w:r>
      <w:r w:rsidR="000E00F9">
        <w:rPr>
          <w:rFonts w:ascii="Times New Roman" w:hAnsi="Times New Roman" w:cs="Times New Roman"/>
          <w:color w:val="000000" w:themeColor="text1"/>
        </w:rPr>
        <w:t xml:space="preserve">and </w:t>
      </w:r>
      <w:r>
        <w:rPr>
          <w:rFonts w:ascii="Times New Roman" w:hAnsi="Times New Roman" w:cs="Times New Roman"/>
          <w:color w:val="000000" w:themeColor="text1"/>
        </w:rPr>
        <w:t xml:space="preserve">‘mild concussion’ united by the Boolean operator ‘OR’. In addition, </w:t>
      </w:r>
      <w:r w:rsidRPr="00F70B3F">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Boolean operator ‘AND’ combined the </w:t>
      </w:r>
      <w:r w:rsidRPr="00F70B3F">
        <w:rPr>
          <w:rFonts w:ascii="Times New Roman" w:hAnsi="Times New Roman" w:cs="Times New Roman"/>
          <w:i/>
          <w:color w:val="000000" w:themeColor="text1"/>
        </w:rPr>
        <w:t>injury</w:t>
      </w:r>
      <w:r>
        <w:rPr>
          <w:rFonts w:ascii="Times New Roman" w:hAnsi="Times New Roman" w:cs="Times New Roman"/>
          <w:color w:val="000000" w:themeColor="text1"/>
        </w:rPr>
        <w:t xml:space="preserve"> terms with </w:t>
      </w:r>
      <w:r w:rsidRPr="00F70B3F">
        <w:rPr>
          <w:rFonts w:ascii="Times New Roman" w:hAnsi="Times New Roman" w:cs="Times New Roman"/>
          <w:i/>
          <w:color w:val="000000" w:themeColor="text1"/>
        </w:rPr>
        <w:t>treatment</w:t>
      </w:r>
      <w:r>
        <w:rPr>
          <w:rFonts w:ascii="Times New Roman" w:hAnsi="Times New Roman" w:cs="Times New Roman"/>
          <w:color w:val="000000" w:themeColor="text1"/>
        </w:rPr>
        <w:t xml:space="preserve"> terms: ‘treat’, ‘treating’, ‘treatment’, treatment/prevention’, ‘management’, ‘managing’, ‘psychotherapy’, ‘psychotherapeutic’, ‘intervention’, ‘interventional’, ‘rehabilitation’, ‘clinical effectiveness’, ‘effectiveness’, and ‘efficacy’. Another Boolean operator ‘AND’ was then combined with the </w:t>
      </w:r>
      <w:r w:rsidRPr="00F70B3F">
        <w:rPr>
          <w:rFonts w:ascii="Times New Roman" w:hAnsi="Times New Roman" w:cs="Times New Roman"/>
          <w:i/>
          <w:color w:val="000000" w:themeColor="text1"/>
        </w:rPr>
        <w:t>injury</w:t>
      </w:r>
      <w:r>
        <w:rPr>
          <w:rFonts w:ascii="Times New Roman" w:hAnsi="Times New Roman" w:cs="Times New Roman"/>
          <w:color w:val="000000" w:themeColor="text1"/>
        </w:rPr>
        <w:t xml:space="preserve"> and </w:t>
      </w:r>
      <w:r w:rsidRPr="00F70B3F">
        <w:rPr>
          <w:rFonts w:ascii="Times New Roman" w:hAnsi="Times New Roman" w:cs="Times New Roman"/>
          <w:i/>
          <w:color w:val="000000" w:themeColor="text1"/>
        </w:rPr>
        <w:t>treatment</w:t>
      </w:r>
      <w:r>
        <w:rPr>
          <w:rFonts w:ascii="Times New Roman" w:hAnsi="Times New Roman" w:cs="Times New Roman"/>
          <w:color w:val="000000" w:themeColor="text1"/>
        </w:rPr>
        <w:t xml:space="preserve"> groups to also search for </w:t>
      </w:r>
      <w:r w:rsidRPr="00F70B3F">
        <w:rPr>
          <w:rFonts w:ascii="Times New Roman" w:hAnsi="Times New Roman" w:cs="Times New Roman"/>
          <w:i/>
          <w:color w:val="000000" w:themeColor="text1"/>
        </w:rPr>
        <w:t>outcome</w:t>
      </w:r>
      <w:r>
        <w:rPr>
          <w:rFonts w:ascii="Times New Roman" w:hAnsi="Times New Roman" w:cs="Times New Roman"/>
          <w:color w:val="000000" w:themeColor="text1"/>
        </w:rPr>
        <w:t xml:space="preserve"> terms which were themselves combined with the Boolean operator ‘OR’: ‘outcome’, ‘consequence’, ‘disability’, ‘disabilities’, ‘function(al)’, ‘functional’, ‘patient-relevant outcome’, or ‘rehabilitation outcome(s)’ </w:t>
      </w:r>
    </w:p>
    <w:p w14:paraId="46A6BC53" w14:textId="77777777" w:rsidR="00B64C35" w:rsidRPr="00F70B3F" w:rsidRDefault="00B64C35" w:rsidP="00536AA0">
      <w:pPr>
        <w:spacing w:line="360" w:lineRule="auto"/>
        <w:jc w:val="both"/>
        <w:rPr>
          <w:rFonts w:ascii="Times New Roman" w:hAnsi="Times New Roman" w:cs="Times New Roman"/>
          <w:color w:val="000000" w:themeColor="text1"/>
        </w:rPr>
      </w:pPr>
    </w:p>
    <w:p w14:paraId="0593A31C" w14:textId="77777777" w:rsidR="00B64C35" w:rsidRPr="00F70B3F" w:rsidRDefault="00B64C35" w:rsidP="00536AA0">
      <w:pPr>
        <w:spacing w:line="360" w:lineRule="auto"/>
        <w:jc w:val="both"/>
        <w:outlineLvl w:val="0"/>
        <w:rPr>
          <w:rFonts w:ascii="Times New Roman" w:hAnsi="Times New Roman" w:cs="Times New Roman"/>
          <w:color w:val="000000" w:themeColor="text1"/>
        </w:rPr>
      </w:pPr>
      <w:r>
        <w:rPr>
          <w:rFonts w:ascii="Times New Roman" w:hAnsi="Times New Roman" w:cs="Times New Roman"/>
          <w:b/>
          <w:color w:val="000000" w:themeColor="text1"/>
        </w:rPr>
        <w:t>I</w:t>
      </w:r>
      <w:r w:rsidRPr="00F70B3F">
        <w:rPr>
          <w:rFonts w:ascii="Times New Roman" w:hAnsi="Times New Roman" w:cs="Times New Roman"/>
          <w:b/>
          <w:color w:val="000000" w:themeColor="text1"/>
        </w:rPr>
        <w:t xml:space="preserve">nclusion </w:t>
      </w:r>
      <w:r>
        <w:rPr>
          <w:rFonts w:ascii="Times New Roman" w:hAnsi="Times New Roman" w:cs="Times New Roman"/>
          <w:b/>
          <w:color w:val="000000" w:themeColor="text1"/>
        </w:rPr>
        <w:t xml:space="preserve">and exclusion </w:t>
      </w:r>
      <w:r w:rsidRPr="00F70B3F">
        <w:rPr>
          <w:rFonts w:ascii="Times New Roman" w:hAnsi="Times New Roman" w:cs="Times New Roman"/>
          <w:b/>
          <w:color w:val="000000" w:themeColor="text1"/>
        </w:rPr>
        <w:t>criteria</w:t>
      </w:r>
    </w:p>
    <w:p w14:paraId="0BE50C51" w14:textId="186957FA" w:rsidR="00B64C35" w:rsidRPr="00F70B3F" w:rsidRDefault="00B64C35" w:rsidP="00536AA0">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The inclusion criteria were</w:t>
      </w:r>
      <w:r w:rsidR="000E00F9">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F70B3F">
        <w:rPr>
          <w:rFonts w:ascii="Times New Roman" w:hAnsi="Times New Roman" w:cs="Times New Roman"/>
          <w:color w:val="000000" w:themeColor="text1"/>
        </w:rPr>
        <w:t xml:space="preserve">cases of </w:t>
      </w:r>
      <w:r w:rsidRPr="00F70B3F">
        <w:rPr>
          <w:rFonts w:ascii="Times New Roman" w:hAnsi="Times New Roman" w:cs="Times New Roman"/>
          <w:i/>
          <w:color w:val="000000" w:themeColor="text1"/>
        </w:rPr>
        <w:t>mild</w:t>
      </w:r>
      <w:r w:rsidRPr="00F70B3F">
        <w:rPr>
          <w:rFonts w:ascii="Times New Roman" w:hAnsi="Times New Roman" w:cs="Times New Roman"/>
          <w:color w:val="000000" w:themeColor="text1"/>
        </w:rPr>
        <w:t xml:space="preserve"> traumatic brain injury or concussion</w:t>
      </w:r>
      <w:r>
        <w:rPr>
          <w:rFonts w:ascii="Times New Roman" w:hAnsi="Times New Roman" w:cs="Times New Roman"/>
          <w:color w:val="000000" w:themeColor="text1"/>
        </w:rPr>
        <w:t>; unaccompanied by encephalitis/stroke/bullet shots; with a mean or median age over 18; randomized controlled trials</w:t>
      </w:r>
      <w:r w:rsidR="00024AD7">
        <w:rPr>
          <w:rFonts w:ascii="Times New Roman" w:hAnsi="Times New Roman" w:cs="Times New Roman"/>
          <w:color w:val="000000" w:themeColor="text1"/>
        </w:rPr>
        <w:t xml:space="preserve"> (RCTs) exclusively</w:t>
      </w:r>
      <w:r>
        <w:rPr>
          <w:rFonts w:ascii="Times New Roman" w:hAnsi="Times New Roman" w:cs="Times New Roman"/>
          <w:color w:val="000000" w:themeColor="text1"/>
        </w:rPr>
        <w:t xml:space="preserve">; in English; and published in peer-reviewed journals, and for which the full text could be sourced. </w:t>
      </w:r>
      <w:r w:rsidR="00851AB1">
        <w:rPr>
          <w:rFonts w:ascii="Times New Roman" w:hAnsi="Times New Roman" w:cs="Times New Roman"/>
          <w:color w:val="000000" w:themeColor="text1"/>
        </w:rPr>
        <w:t>S</w:t>
      </w:r>
      <w:r>
        <w:rPr>
          <w:rFonts w:ascii="Times New Roman" w:hAnsi="Times New Roman" w:cs="Times New Roman"/>
          <w:color w:val="000000" w:themeColor="text1"/>
        </w:rPr>
        <w:t xml:space="preserve">tudies </w:t>
      </w:r>
      <w:r w:rsidR="00851AB1">
        <w:rPr>
          <w:rFonts w:ascii="Times New Roman" w:hAnsi="Times New Roman" w:cs="Times New Roman"/>
          <w:color w:val="000000" w:themeColor="text1"/>
        </w:rPr>
        <w:t xml:space="preserve">that focused on a </w:t>
      </w:r>
      <w:r w:rsidR="00024AD7">
        <w:rPr>
          <w:rFonts w:ascii="Times New Roman" w:hAnsi="Times New Roman" w:cs="Times New Roman"/>
          <w:color w:val="000000" w:themeColor="text1"/>
        </w:rPr>
        <w:t>s</w:t>
      </w:r>
      <w:r w:rsidR="00FB5E77">
        <w:rPr>
          <w:rFonts w:ascii="Times New Roman" w:hAnsi="Times New Roman" w:cs="Times New Roman"/>
          <w:color w:val="000000" w:themeColor="text1"/>
        </w:rPr>
        <w:t>ingle</w:t>
      </w:r>
      <w:r w:rsidR="00024AD7">
        <w:rPr>
          <w:rFonts w:ascii="Times New Roman" w:hAnsi="Times New Roman" w:cs="Times New Roman"/>
          <w:color w:val="000000" w:themeColor="text1"/>
        </w:rPr>
        <w:t xml:space="preserve"> </w:t>
      </w:r>
      <w:r w:rsidR="00851AB1">
        <w:rPr>
          <w:rFonts w:ascii="Times New Roman" w:hAnsi="Times New Roman" w:cs="Times New Roman"/>
          <w:color w:val="000000" w:themeColor="text1"/>
        </w:rPr>
        <w:t>post brain injury symptom</w:t>
      </w:r>
      <w:r w:rsidR="00024AD7">
        <w:rPr>
          <w:rFonts w:ascii="Times New Roman" w:hAnsi="Times New Roman" w:cs="Times New Roman"/>
          <w:color w:val="000000" w:themeColor="text1"/>
        </w:rPr>
        <w:t>,</w:t>
      </w:r>
      <w:r w:rsidR="00851AB1">
        <w:rPr>
          <w:rFonts w:ascii="Times New Roman" w:hAnsi="Times New Roman" w:cs="Times New Roman"/>
          <w:color w:val="000000" w:themeColor="text1"/>
        </w:rPr>
        <w:t xml:space="preserve"> such as headache</w:t>
      </w:r>
      <w:r w:rsidR="00024AD7">
        <w:rPr>
          <w:rFonts w:ascii="Times New Roman" w:hAnsi="Times New Roman" w:cs="Times New Roman"/>
          <w:color w:val="000000" w:themeColor="text1"/>
        </w:rPr>
        <w:t>,</w:t>
      </w:r>
      <w:r w:rsidR="00851AB1">
        <w:rPr>
          <w:rFonts w:ascii="Times New Roman" w:hAnsi="Times New Roman" w:cs="Times New Roman"/>
          <w:color w:val="000000" w:themeColor="text1"/>
        </w:rPr>
        <w:t xml:space="preserve"> or where the sample did</w:t>
      </w:r>
      <w:r w:rsidR="00024AD7">
        <w:rPr>
          <w:rFonts w:ascii="Times New Roman" w:hAnsi="Times New Roman" w:cs="Times New Roman"/>
          <w:color w:val="000000" w:themeColor="text1"/>
        </w:rPr>
        <w:t xml:space="preserve"> not</w:t>
      </w:r>
      <w:r w:rsidR="00851AB1">
        <w:rPr>
          <w:rFonts w:ascii="Times New Roman" w:hAnsi="Times New Roman" w:cs="Times New Roman"/>
          <w:color w:val="000000" w:themeColor="text1"/>
        </w:rPr>
        <w:t xml:space="preserve"> explicitly include mTBI population</w:t>
      </w:r>
      <w:r w:rsidR="000E00F9">
        <w:rPr>
          <w:rFonts w:ascii="Times New Roman" w:hAnsi="Times New Roman" w:cs="Times New Roman"/>
          <w:color w:val="000000" w:themeColor="text1"/>
        </w:rPr>
        <w:t>s</w:t>
      </w:r>
      <w:r w:rsidR="00C0541C">
        <w:rPr>
          <w:rFonts w:ascii="Times New Roman" w:hAnsi="Times New Roman" w:cs="Times New Roman"/>
          <w:color w:val="000000" w:themeColor="text1"/>
        </w:rPr>
        <w:t>,</w:t>
      </w:r>
      <w:r w:rsidR="00851AB1">
        <w:rPr>
          <w:rFonts w:ascii="Times New Roman" w:hAnsi="Times New Roman" w:cs="Times New Roman"/>
          <w:color w:val="000000" w:themeColor="text1"/>
        </w:rPr>
        <w:t xml:space="preserve"> </w:t>
      </w:r>
      <w:r>
        <w:rPr>
          <w:rFonts w:ascii="Times New Roman" w:hAnsi="Times New Roman" w:cs="Times New Roman"/>
          <w:color w:val="000000" w:themeColor="text1"/>
        </w:rPr>
        <w:t>were excluded.</w:t>
      </w:r>
    </w:p>
    <w:p w14:paraId="6D163A2B" w14:textId="77777777" w:rsidR="00B64C35" w:rsidRPr="00F70B3F" w:rsidRDefault="00B64C35" w:rsidP="00536AA0">
      <w:pPr>
        <w:spacing w:line="360" w:lineRule="auto"/>
        <w:jc w:val="both"/>
        <w:rPr>
          <w:rFonts w:ascii="Times New Roman" w:hAnsi="Times New Roman" w:cs="Times New Roman"/>
          <w:color w:val="000000" w:themeColor="text1"/>
        </w:rPr>
      </w:pPr>
    </w:p>
    <w:p w14:paraId="5570F292" w14:textId="4D97FEA3" w:rsidR="00024AD7" w:rsidRDefault="00B64C35" w:rsidP="00536AA0">
      <w:pPr>
        <w:spacing w:line="360" w:lineRule="auto"/>
        <w:jc w:val="both"/>
        <w:rPr>
          <w:rFonts w:ascii="Times New Roman" w:hAnsi="Times New Roman" w:cs="Times New Roman"/>
          <w:color w:val="000000" w:themeColor="text1"/>
        </w:rPr>
      </w:pPr>
      <w:r w:rsidRPr="00F70B3F">
        <w:rPr>
          <w:rFonts w:ascii="Times New Roman" w:hAnsi="Times New Roman" w:cs="Times New Roman"/>
          <w:color w:val="000000" w:themeColor="text1"/>
        </w:rPr>
        <w:t>The abstracts were reviewed by two authors (MA and PB)</w:t>
      </w:r>
      <w:r w:rsidR="00204A3B">
        <w:rPr>
          <w:rFonts w:ascii="Times New Roman" w:hAnsi="Times New Roman" w:cs="Times New Roman"/>
          <w:color w:val="000000" w:themeColor="text1"/>
        </w:rPr>
        <w:t>.</w:t>
      </w:r>
      <w:r w:rsidRPr="00F70B3F">
        <w:rPr>
          <w:rFonts w:ascii="Times New Roman" w:hAnsi="Times New Roman" w:cs="Times New Roman"/>
          <w:color w:val="000000" w:themeColor="text1"/>
        </w:rPr>
        <w:t xml:space="preserve"> Disagreement between these two was resolved by a third author (NA). The Scottish Intercollegiate Guideline</w:t>
      </w:r>
      <w:r w:rsidR="0042492A">
        <w:rPr>
          <w:rFonts w:ascii="Times New Roman" w:hAnsi="Times New Roman" w:cs="Times New Roman"/>
          <w:color w:val="000000" w:themeColor="text1"/>
        </w:rPr>
        <w:t>s</w:t>
      </w:r>
      <w:r w:rsidRPr="00F70B3F">
        <w:rPr>
          <w:rFonts w:ascii="Times New Roman" w:hAnsi="Times New Roman" w:cs="Times New Roman"/>
          <w:color w:val="000000" w:themeColor="text1"/>
        </w:rPr>
        <w:t xml:space="preserve"> Network Tool (SIGNtool) (18) was </w:t>
      </w:r>
      <w:r w:rsidRPr="00494F49">
        <w:rPr>
          <w:rFonts w:ascii="Times New Roman" w:hAnsi="Times New Roman" w:cs="Times New Roman"/>
          <w:color w:val="000000" w:themeColor="text1"/>
        </w:rPr>
        <w:t>used to measure the risk of study bias, and produce a rating of very high, high, moderate or low risk.</w:t>
      </w:r>
      <w:r w:rsidR="00AB2D91" w:rsidRPr="00494F49">
        <w:rPr>
          <w:rFonts w:ascii="Times New Roman" w:hAnsi="Times New Roman" w:cs="Times New Roman"/>
          <w:color w:val="000000" w:themeColor="text1"/>
        </w:rPr>
        <w:t xml:space="preserve"> This tool </w:t>
      </w:r>
      <w:r w:rsidR="00B330D5" w:rsidRPr="00494F49">
        <w:rPr>
          <w:rFonts w:ascii="Times New Roman" w:hAnsi="Times New Roman" w:cs="Times New Roman"/>
          <w:color w:val="000000" w:themeColor="text1"/>
        </w:rPr>
        <w:t xml:space="preserve">considers the appropriateness and focus of </w:t>
      </w:r>
      <w:r w:rsidR="00AB2D91" w:rsidRPr="00494F49">
        <w:rPr>
          <w:rFonts w:ascii="Times New Roman" w:hAnsi="Times New Roman" w:cs="Times New Roman"/>
          <w:color w:val="000000" w:themeColor="text1"/>
        </w:rPr>
        <w:t xml:space="preserve"> the research question and </w:t>
      </w:r>
      <w:r w:rsidR="00B330D5" w:rsidRPr="00494F49">
        <w:rPr>
          <w:rFonts w:ascii="Times New Roman" w:hAnsi="Times New Roman" w:cs="Times New Roman"/>
          <w:color w:val="000000" w:themeColor="text1"/>
        </w:rPr>
        <w:t xml:space="preserve">includes evaluative items concerning </w:t>
      </w:r>
      <w:r w:rsidR="000E00F9" w:rsidRPr="00494F49">
        <w:rPr>
          <w:rFonts w:ascii="Times New Roman" w:hAnsi="Times New Roman" w:cs="Times New Roman"/>
          <w:color w:val="000000" w:themeColor="text1"/>
        </w:rPr>
        <w:t>key</w:t>
      </w:r>
      <w:r w:rsidR="00AB2D91" w:rsidRPr="00494F49">
        <w:rPr>
          <w:rFonts w:ascii="Times New Roman" w:hAnsi="Times New Roman" w:cs="Times New Roman"/>
          <w:color w:val="000000" w:themeColor="text1"/>
        </w:rPr>
        <w:t xml:space="preserve"> </w:t>
      </w:r>
      <w:r w:rsidR="000E00F9" w:rsidRPr="00494F49">
        <w:rPr>
          <w:rFonts w:ascii="Times New Roman" w:hAnsi="Times New Roman" w:cs="Times New Roman"/>
          <w:color w:val="000000" w:themeColor="text1"/>
        </w:rPr>
        <w:t xml:space="preserve">methodological aspects of </w:t>
      </w:r>
      <w:r w:rsidR="00CC1AFC" w:rsidRPr="00494F49">
        <w:rPr>
          <w:rFonts w:ascii="Times New Roman" w:hAnsi="Times New Roman" w:cs="Times New Roman"/>
          <w:color w:val="000000" w:themeColor="text1"/>
        </w:rPr>
        <w:t>R</w:t>
      </w:r>
      <w:r w:rsidR="00AB2D91" w:rsidRPr="00494F49">
        <w:rPr>
          <w:rFonts w:ascii="Times New Roman" w:hAnsi="Times New Roman" w:cs="Times New Roman"/>
          <w:color w:val="000000" w:themeColor="text1"/>
        </w:rPr>
        <w:t>andomised Clinical Tr</w:t>
      </w:r>
      <w:r w:rsidR="00B330D5" w:rsidRPr="00494F49">
        <w:rPr>
          <w:rFonts w:ascii="Times New Roman" w:hAnsi="Times New Roman" w:cs="Times New Roman"/>
          <w:color w:val="000000" w:themeColor="text1"/>
        </w:rPr>
        <w:t>i</w:t>
      </w:r>
      <w:r w:rsidR="00AB2D91" w:rsidRPr="00494F49">
        <w:rPr>
          <w:rFonts w:ascii="Times New Roman" w:hAnsi="Times New Roman" w:cs="Times New Roman"/>
          <w:color w:val="000000" w:themeColor="text1"/>
        </w:rPr>
        <w:t>al</w:t>
      </w:r>
      <w:r w:rsidR="00586B97" w:rsidRPr="00494F49">
        <w:rPr>
          <w:rFonts w:ascii="Times New Roman" w:hAnsi="Times New Roman" w:cs="Times New Roman"/>
          <w:color w:val="000000" w:themeColor="text1"/>
        </w:rPr>
        <w:t>,</w:t>
      </w:r>
      <w:r w:rsidR="00AB2D91" w:rsidRPr="00494F49">
        <w:rPr>
          <w:rFonts w:ascii="Times New Roman" w:hAnsi="Times New Roman" w:cs="Times New Roman"/>
          <w:color w:val="000000" w:themeColor="text1"/>
        </w:rPr>
        <w:t xml:space="preserve"> including randomisation, </w:t>
      </w:r>
      <w:r w:rsidR="00B330D5" w:rsidRPr="00494F49">
        <w:rPr>
          <w:rFonts w:ascii="Times New Roman" w:hAnsi="Times New Roman" w:cs="Times New Roman"/>
          <w:color w:val="000000" w:themeColor="text1"/>
        </w:rPr>
        <w:t xml:space="preserve">treatment </w:t>
      </w:r>
      <w:r w:rsidR="00AB2D91" w:rsidRPr="00494F49">
        <w:rPr>
          <w:rFonts w:ascii="Times New Roman" w:hAnsi="Times New Roman" w:cs="Times New Roman"/>
          <w:color w:val="000000" w:themeColor="text1"/>
        </w:rPr>
        <w:t xml:space="preserve">concealment, </w:t>
      </w:r>
      <w:r w:rsidR="00B330D5" w:rsidRPr="00494F49">
        <w:rPr>
          <w:rFonts w:ascii="Times New Roman" w:hAnsi="Times New Roman" w:cs="Times New Roman"/>
          <w:color w:val="000000" w:themeColor="text1"/>
        </w:rPr>
        <w:t xml:space="preserve">allocation </w:t>
      </w:r>
      <w:r w:rsidR="00AB2D91" w:rsidRPr="00494F49">
        <w:rPr>
          <w:rFonts w:ascii="Times New Roman" w:hAnsi="Times New Roman" w:cs="Times New Roman"/>
          <w:color w:val="000000" w:themeColor="text1"/>
        </w:rPr>
        <w:t>blindness, outcome measures and analysis</w:t>
      </w:r>
      <w:r w:rsidR="0028682B" w:rsidRPr="00494F49">
        <w:rPr>
          <w:rFonts w:ascii="Times New Roman" w:hAnsi="Times New Roman" w:cs="Times New Roman"/>
          <w:color w:val="000000" w:themeColor="text1"/>
        </w:rPr>
        <w:t>(18)</w:t>
      </w:r>
      <w:r w:rsidR="00AB2D91" w:rsidRPr="00494F49">
        <w:rPr>
          <w:rFonts w:ascii="Times New Roman" w:hAnsi="Times New Roman" w:cs="Times New Roman"/>
          <w:color w:val="000000" w:themeColor="text1"/>
        </w:rPr>
        <w:t>.</w:t>
      </w:r>
    </w:p>
    <w:p w14:paraId="2680893D" w14:textId="77777777" w:rsidR="00024AD7" w:rsidRPr="00F70B3F" w:rsidRDefault="00024AD7" w:rsidP="00536AA0">
      <w:pPr>
        <w:spacing w:line="360" w:lineRule="auto"/>
        <w:jc w:val="both"/>
        <w:rPr>
          <w:rFonts w:ascii="Times New Roman" w:hAnsi="Times New Roman" w:cs="Times New Roman"/>
          <w:color w:val="000000" w:themeColor="text1"/>
        </w:rPr>
      </w:pPr>
    </w:p>
    <w:p w14:paraId="25DE2EB7" w14:textId="5B1086D5" w:rsidR="00B64C35" w:rsidRPr="00494F49" w:rsidRDefault="00B64C35" w:rsidP="00494F49">
      <w:pPr>
        <w:spacing w:line="360" w:lineRule="auto"/>
        <w:jc w:val="both"/>
        <w:rPr>
          <w:color w:val="000000" w:themeColor="text1"/>
        </w:rPr>
      </w:pPr>
      <w:r w:rsidRPr="00494F49">
        <w:rPr>
          <w:rFonts w:ascii="Times New Roman" w:hAnsi="Times New Roman" w:cs="Times New Roman"/>
          <w:b/>
          <w:bCs/>
        </w:rPr>
        <w:t>Results</w:t>
      </w:r>
    </w:p>
    <w:p w14:paraId="57B2F5A6" w14:textId="50944DF1" w:rsidR="00B64C35" w:rsidRPr="00F70B3F" w:rsidRDefault="00B64C35" w:rsidP="00536AA0">
      <w:pPr>
        <w:spacing w:line="360" w:lineRule="auto"/>
        <w:jc w:val="both"/>
        <w:rPr>
          <w:rFonts w:ascii="Times New Roman" w:hAnsi="Times New Roman" w:cs="Times New Roman"/>
          <w:color w:val="000000" w:themeColor="text1"/>
        </w:rPr>
      </w:pPr>
      <w:r w:rsidRPr="00F70B3F">
        <w:rPr>
          <w:rFonts w:ascii="Times New Roman" w:hAnsi="Times New Roman" w:cs="Times New Roman"/>
          <w:color w:val="000000" w:themeColor="text1"/>
        </w:rPr>
        <w:t xml:space="preserve">The initial database search identified 6081 records, which was reduced to 3993 after </w:t>
      </w:r>
      <w:r w:rsidR="00A64A89">
        <w:rPr>
          <w:rFonts w:ascii="Times New Roman" w:hAnsi="Times New Roman" w:cs="Times New Roman"/>
          <w:color w:val="000000" w:themeColor="text1"/>
        </w:rPr>
        <w:t xml:space="preserve">removal of </w:t>
      </w:r>
      <w:r w:rsidRPr="00F70B3F">
        <w:rPr>
          <w:rFonts w:ascii="Times New Roman" w:hAnsi="Times New Roman" w:cs="Times New Roman"/>
          <w:color w:val="000000" w:themeColor="text1"/>
        </w:rPr>
        <w:t xml:space="preserve">duplicates. </w:t>
      </w:r>
      <w:r>
        <w:rPr>
          <w:rFonts w:ascii="Times New Roman" w:hAnsi="Times New Roman" w:cs="Times New Roman"/>
          <w:color w:val="000000" w:themeColor="text1"/>
        </w:rPr>
        <w:t>A</w:t>
      </w:r>
      <w:r w:rsidRPr="00F70B3F">
        <w:rPr>
          <w:rFonts w:ascii="Times New Roman" w:hAnsi="Times New Roman" w:cs="Times New Roman"/>
          <w:color w:val="000000" w:themeColor="text1"/>
        </w:rPr>
        <w:t xml:space="preserve">ssessment of the abstracts on the basis of inclusion and exclusion criteria </w:t>
      </w:r>
      <w:r>
        <w:rPr>
          <w:rFonts w:ascii="Times New Roman" w:hAnsi="Times New Roman" w:cs="Times New Roman"/>
          <w:color w:val="000000" w:themeColor="text1"/>
        </w:rPr>
        <w:t xml:space="preserve">left </w:t>
      </w:r>
      <w:r w:rsidRPr="00F70B3F">
        <w:rPr>
          <w:rFonts w:ascii="Times New Roman" w:hAnsi="Times New Roman" w:cs="Times New Roman"/>
          <w:color w:val="000000" w:themeColor="text1"/>
        </w:rPr>
        <w:t xml:space="preserve">408 full text articles for evaluation. </w:t>
      </w:r>
      <w:r>
        <w:rPr>
          <w:rFonts w:ascii="Times New Roman" w:hAnsi="Times New Roman" w:cs="Times New Roman"/>
          <w:color w:val="000000" w:themeColor="text1"/>
        </w:rPr>
        <w:t>The examination of</w:t>
      </w:r>
      <w:r w:rsidRPr="00F70B3F">
        <w:rPr>
          <w:rFonts w:ascii="Times New Roman" w:hAnsi="Times New Roman" w:cs="Times New Roman"/>
          <w:color w:val="000000" w:themeColor="text1"/>
        </w:rPr>
        <w:t xml:space="preserve"> bibliographies produced two additional articles. </w:t>
      </w:r>
      <w:r>
        <w:rPr>
          <w:rFonts w:ascii="Times New Roman" w:hAnsi="Times New Roman" w:cs="Times New Roman"/>
          <w:color w:val="000000" w:themeColor="text1"/>
        </w:rPr>
        <w:t xml:space="preserve">A total of </w:t>
      </w:r>
      <w:r w:rsidRPr="00F70B3F">
        <w:rPr>
          <w:rFonts w:ascii="Times New Roman" w:hAnsi="Times New Roman" w:cs="Times New Roman"/>
          <w:color w:val="000000" w:themeColor="text1"/>
        </w:rPr>
        <w:t xml:space="preserve">383 </w:t>
      </w:r>
      <w:r>
        <w:rPr>
          <w:rFonts w:ascii="Times New Roman" w:hAnsi="Times New Roman" w:cs="Times New Roman"/>
          <w:color w:val="000000" w:themeColor="text1"/>
        </w:rPr>
        <w:t>f</w:t>
      </w:r>
      <w:r w:rsidRPr="00F70B3F">
        <w:rPr>
          <w:rFonts w:ascii="Times New Roman" w:hAnsi="Times New Roman" w:cs="Times New Roman"/>
          <w:color w:val="000000" w:themeColor="text1"/>
        </w:rPr>
        <w:t xml:space="preserve">ull text articles were found not to meet the inclusion and exclusion </w:t>
      </w:r>
      <w:r w:rsidRPr="00F70B3F">
        <w:rPr>
          <w:rFonts w:ascii="Times New Roman" w:hAnsi="Times New Roman" w:cs="Times New Roman"/>
          <w:color w:val="000000" w:themeColor="text1"/>
        </w:rPr>
        <w:lastRenderedPageBreak/>
        <w:t>criteria, leaving 25 articles for inclusion in this systematic review</w:t>
      </w:r>
      <w:r>
        <w:rPr>
          <w:rFonts w:ascii="Times New Roman" w:hAnsi="Times New Roman" w:cs="Times New Roman"/>
          <w:color w:val="000000" w:themeColor="text1"/>
        </w:rPr>
        <w:t xml:space="preserve">. Please see </w:t>
      </w:r>
      <w:r w:rsidRPr="00F70B3F">
        <w:rPr>
          <w:rFonts w:ascii="Times New Roman" w:hAnsi="Times New Roman" w:cs="Times New Roman"/>
          <w:b/>
          <w:color w:val="000000" w:themeColor="text1"/>
        </w:rPr>
        <w:t>Figure 1</w:t>
      </w:r>
      <w:r>
        <w:rPr>
          <w:rFonts w:ascii="Times New Roman" w:hAnsi="Times New Roman" w:cs="Times New Roman"/>
          <w:color w:val="000000" w:themeColor="text1"/>
        </w:rPr>
        <w:t xml:space="preserve"> for details of article selection in this review</w:t>
      </w:r>
      <w:r w:rsidRPr="00F70B3F">
        <w:rPr>
          <w:rFonts w:ascii="Times New Roman" w:hAnsi="Times New Roman" w:cs="Times New Roman"/>
          <w:color w:val="000000" w:themeColor="text1"/>
        </w:rPr>
        <w:t>. There were four categories of intervention: education and early intervention (19-27); rehabilitation (28-35); psychological interventions (36-39); and pharmacotherapy (40-43).</w:t>
      </w:r>
      <w:r>
        <w:rPr>
          <w:rFonts w:ascii="Times New Roman" w:hAnsi="Times New Roman" w:cs="Times New Roman"/>
          <w:color w:val="000000" w:themeColor="text1"/>
        </w:rPr>
        <w:t xml:space="preserve"> </w:t>
      </w:r>
    </w:p>
    <w:p w14:paraId="0786D2FA" w14:textId="77777777" w:rsidR="00B64C35" w:rsidRDefault="00B64C35" w:rsidP="00536AA0">
      <w:pPr>
        <w:spacing w:line="360" w:lineRule="auto"/>
        <w:jc w:val="both"/>
        <w:rPr>
          <w:rFonts w:ascii="Times New Roman" w:hAnsi="Times New Roman" w:cs="Times New Roman"/>
          <w:color w:val="000000" w:themeColor="text1"/>
        </w:rPr>
      </w:pPr>
    </w:p>
    <w:p w14:paraId="5A5862FD" w14:textId="647EEC0B" w:rsidR="00B64C35" w:rsidRPr="00F70B3F" w:rsidRDefault="00B64C35" w:rsidP="00536AA0">
      <w:pPr>
        <w:spacing w:line="360" w:lineRule="auto"/>
        <w:jc w:val="both"/>
        <w:rPr>
          <w:rFonts w:ascii="Times New Roman" w:hAnsi="Times New Roman" w:cs="Times New Roman"/>
          <w:i/>
          <w:color w:val="000000" w:themeColor="text1"/>
        </w:rPr>
      </w:pPr>
      <w:r w:rsidRPr="00F70B3F">
        <w:rPr>
          <w:rFonts w:ascii="Times New Roman" w:hAnsi="Times New Roman" w:cs="Times New Roman"/>
          <w:i/>
          <w:color w:val="000000" w:themeColor="text1"/>
        </w:rPr>
        <w:t xml:space="preserve">Please insert Figure </w:t>
      </w:r>
      <w:r w:rsidR="00A64A89">
        <w:rPr>
          <w:rFonts w:ascii="Times New Roman" w:hAnsi="Times New Roman" w:cs="Times New Roman"/>
          <w:i/>
          <w:color w:val="000000" w:themeColor="text1"/>
        </w:rPr>
        <w:t xml:space="preserve">1. </w:t>
      </w:r>
      <w:r w:rsidR="000938F9">
        <w:rPr>
          <w:rFonts w:ascii="Times New Roman" w:hAnsi="Times New Roman" w:cs="Times New Roman"/>
          <w:i/>
          <w:color w:val="000000" w:themeColor="text1"/>
        </w:rPr>
        <w:t>here</w:t>
      </w:r>
    </w:p>
    <w:p w14:paraId="0BDA5729" w14:textId="77777777" w:rsidR="00B64C35" w:rsidRDefault="00B64C35" w:rsidP="00536AA0">
      <w:pPr>
        <w:spacing w:line="360" w:lineRule="auto"/>
        <w:jc w:val="both"/>
        <w:outlineLvl w:val="0"/>
        <w:rPr>
          <w:rFonts w:ascii="Times New Roman" w:hAnsi="Times New Roman" w:cs="Times New Roman"/>
          <w:b/>
          <w:bCs/>
          <w:color w:val="000000" w:themeColor="text1"/>
        </w:rPr>
      </w:pPr>
    </w:p>
    <w:p w14:paraId="524E6BCD" w14:textId="77777777" w:rsidR="00B64C35" w:rsidRPr="00F70B3F" w:rsidRDefault="00B64C35" w:rsidP="00536AA0">
      <w:pPr>
        <w:spacing w:line="360" w:lineRule="auto"/>
        <w:jc w:val="both"/>
        <w:outlineLvl w:val="0"/>
        <w:rPr>
          <w:rFonts w:ascii="Times New Roman" w:hAnsi="Times New Roman" w:cs="Times New Roman"/>
          <w:b/>
          <w:bCs/>
          <w:color w:val="000000" w:themeColor="text1"/>
        </w:rPr>
      </w:pPr>
      <w:r w:rsidRPr="00F70B3F">
        <w:rPr>
          <w:rFonts w:ascii="Times New Roman" w:hAnsi="Times New Roman" w:cs="Times New Roman"/>
          <w:b/>
          <w:bCs/>
          <w:color w:val="000000" w:themeColor="text1"/>
        </w:rPr>
        <w:t>Study characteristics</w:t>
      </w:r>
    </w:p>
    <w:p w14:paraId="258A823F" w14:textId="6E7D32E6" w:rsidR="00B64C35" w:rsidRPr="00F70B3F" w:rsidRDefault="00B64C35" w:rsidP="00536AA0">
      <w:pPr>
        <w:spacing w:line="360" w:lineRule="auto"/>
        <w:jc w:val="both"/>
        <w:outlineLvl w:val="0"/>
        <w:rPr>
          <w:rFonts w:ascii="Times New Roman" w:hAnsi="Times New Roman" w:cs="Times New Roman"/>
          <w:bCs/>
          <w:color w:val="000000" w:themeColor="text1"/>
        </w:rPr>
      </w:pPr>
      <w:r w:rsidRPr="00F70B3F">
        <w:rPr>
          <w:rFonts w:ascii="Times New Roman" w:hAnsi="Times New Roman" w:cs="Times New Roman"/>
          <w:bCs/>
          <w:color w:val="000000" w:themeColor="text1"/>
        </w:rPr>
        <w:t xml:space="preserve">There were 3213 patients in total, across 25 articles, broken down into 1653 </w:t>
      </w:r>
      <w:r w:rsidR="00A64A89">
        <w:rPr>
          <w:rFonts w:ascii="Times New Roman" w:hAnsi="Times New Roman" w:cs="Times New Roman"/>
          <w:bCs/>
          <w:color w:val="000000" w:themeColor="text1"/>
        </w:rPr>
        <w:t>subjects</w:t>
      </w:r>
      <w:r w:rsidR="00A64A89" w:rsidRPr="00F70B3F">
        <w:rPr>
          <w:rFonts w:ascii="Times New Roman" w:hAnsi="Times New Roman" w:cs="Times New Roman"/>
          <w:bCs/>
          <w:color w:val="000000" w:themeColor="text1"/>
        </w:rPr>
        <w:t xml:space="preserve"> </w:t>
      </w:r>
      <w:r w:rsidR="00A64A89">
        <w:rPr>
          <w:rFonts w:ascii="Times New Roman" w:hAnsi="Times New Roman" w:cs="Times New Roman"/>
          <w:bCs/>
          <w:color w:val="000000" w:themeColor="text1"/>
        </w:rPr>
        <w:t>who underwent</w:t>
      </w:r>
      <w:r w:rsidR="00A64A89" w:rsidRPr="00F70B3F">
        <w:rPr>
          <w:rFonts w:ascii="Times New Roman" w:hAnsi="Times New Roman" w:cs="Times New Roman"/>
          <w:bCs/>
          <w:color w:val="000000" w:themeColor="text1"/>
        </w:rPr>
        <w:t xml:space="preserve"> </w:t>
      </w:r>
      <w:r w:rsidRPr="00F70B3F">
        <w:rPr>
          <w:rFonts w:ascii="Times New Roman" w:hAnsi="Times New Roman" w:cs="Times New Roman"/>
          <w:bCs/>
          <w:color w:val="000000" w:themeColor="text1"/>
        </w:rPr>
        <w:t>an intervention and 1560 control</w:t>
      </w:r>
      <w:r w:rsidR="00A64A89">
        <w:rPr>
          <w:rFonts w:ascii="Times New Roman" w:hAnsi="Times New Roman" w:cs="Times New Roman"/>
          <w:bCs/>
          <w:color w:val="000000" w:themeColor="text1"/>
        </w:rPr>
        <w:t>s</w:t>
      </w:r>
      <w:r w:rsidRPr="00F70B3F">
        <w:rPr>
          <w:rFonts w:ascii="Times New Roman" w:hAnsi="Times New Roman" w:cs="Times New Roman"/>
          <w:bCs/>
          <w:color w:val="000000" w:themeColor="text1"/>
        </w:rPr>
        <w:t xml:space="preserve">. Three articles were follow-up studies </w:t>
      </w:r>
      <w:r w:rsidR="00A64A89">
        <w:rPr>
          <w:rFonts w:ascii="Times New Roman" w:hAnsi="Times New Roman" w:cs="Times New Roman"/>
          <w:bCs/>
          <w:color w:val="000000" w:themeColor="text1"/>
        </w:rPr>
        <w:t>of previous trials</w:t>
      </w:r>
      <w:r w:rsidR="00A64A89" w:rsidRPr="00F70B3F">
        <w:rPr>
          <w:rFonts w:ascii="Times New Roman" w:hAnsi="Times New Roman" w:cs="Times New Roman"/>
          <w:bCs/>
          <w:color w:val="000000" w:themeColor="text1"/>
        </w:rPr>
        <w:t xml:space="preserve"> </w:t>
      </w:r>
      <w:r w:rsidRPr="00F70B3F">
        <w:rPr>
          <w:rFonts w:ascii="Times New Roman" w:hAnsi="Times New Roman" w:cs="Times New Roman"/>
          <w:bCs/>
          <w:color w:val="000000" w:themeColor="text1"/>
        </w:rPr>
        <w:t>(23</w:t>
      </w:r>
      <w:r>
        <w:rPr>
          <w:rFonts w:ascii="Times New Roman" w:hAnsi="Times New Roman" w:cs="Times New Roman"/>
          <w:bCs/>
          <w:color w:val="000000" w:themeColor="text1"/>
        </w:rPr>
        <w:t>,</w:t>
      </w:r>
      <w:r w:rsidRPr="00F70B3F">
        <w:rPr>
          <w:rFonts w:ascii="Times New Roman" w:hAnsi="Times New Roman" w:cs="Times New Roman"/>
          <w:bCs/>
          <w:color w:val="000000" w:themeColor="text1"/>
        </w:rPr>
        <w:t xml:space="preserve"> 25</w:t>
      </w:r>
      <w:r>
        <w:rPr>
          <w:rFonts w:ascii="Times New Roman" w:hAnsi="Times New Roman" w:cs="Times New Roman"/>
          <w:bCs/>
          <w:color w:val="000000" w:themeColor="text1"/>
        </w:rPr>
        <w:t>,</w:t>
      </w:r>
      <w:r w:rsidRPr="00F70B3F">
        <w:rPr>
          <w:rFonts w:ascii="Times New Roman" w:hAnsi="Times New Roman" w:cs="Times New Roman"/>
          <w:bCs/>
          <w:color w:val="000000" w:themeColor="text1"/>
        </w:rPr>
        <w:t xml:space="preserve"> 32); and two were studies of all severities of TBI but with an mTBI subgroup analysis (19, 20). Education and early intervention comprised 1154 patients; rehabilitation comprised 1055 patients, psychological therapy comprised 859 patients, and pharmacotherapy 145 patients. </w:t>
      </w:r>
    </w:p>
    <w:p w14:paraId="4DB37E82" w14:textId="77777777" w:rsidR="00B64C35" w:rsidRPr="00F70B3F" w:rsidRDefault="00B64C35" w:rsidP="00536AA0">
      <w:pPr>
        <w:spacing w:line="360" w:lineRule="auto"/>
        <w:jc w:val="both"/>
        <w:outlineLvl w:val="0"/>
        <w:rPr>
          <w:rFonts w:ascii="Times New Roman" w:hAnsi="Times New Roman" w:cs="Times New Roman"/>
          <w:bCs/>
          <w:color w:val="000000" w:themeColor="text1"/>
        </w:rPr>
      </w:pPr>
    </w:p>
    <w:p w14:paraId="7A090FF9" w14:textId="3F149145" w:rsidR="00B64C35" w:rsidRPr="00F70B3F" w:rsidRDefault="00B64C35" w:rsidP="00536AA0">
      <w:pPr>
        <w:spacing w:line="360" w:lineRule="auto"/>
        <w:jc w:val="both"/>
        <w:outlineLvl w:val="0"/>
        <w:rPr>
          <w:rFonts w:ascii="Times New Roman" w:hAnsi="Times New Roman" w:cs="Times New Roman"/>
          <w:bCs/>
          <w:color w:val="000000" w:themeColor="text1"/>
        </w:rPr>
      </w:pPr>
      <w:r w:rsidRPr="00F70B3F">
        <w:rPr>
          <w:rFonts w:ascii="Times New Roman" w:hAnsi="Times New Roman" w:cs="Times New Roman"/>
          <w:bCs/>
          <w:color w:val="000000" w:themeColor="text1"/>
        </w:rPr>
        <w:t>The age range overall was from 15 to 76</w:t>
      </w:r>
      <w:r w:rsidR="00375118">
        <w:rPr>
          <w:rFonts w:ascii="Times New Roman" w:hAnsi="Times New Roman" w:cs="Times New Roman"/>
          <w:bCs/>
          <w:color w:val="000000" w:themeColor="text1"/>
        </w:rPr>
        <w:t xml:space="preserve"> years</w:t>
      </w:r>
      <w:r w:rsidRPr="00F70B3F">
        <w:rPr>
          <w:rFonts w:ascii="Times New Roman" w:hAnsi="Times New Roman" w:cs="Times New Roman"/>
          <w:bCs/>
          <w:color w:val="000000" w:themeColor="text1"/>
        </w:rPr>
        <w:t>, but in twelve studies was not reported (19-24, 33-37, 42). Mean age was not clear in two studies (</w:t>
      </w:r>
      <w:r>
        <w:rPr>
          <w:rFonts w:ascii="Times New Roman" w:hAnsi="Times New Roman" w:cs="Times New Roman"/>
          <w:bCs/>
          <w:color w:val="000000" w:themeColor="text1"/>
        </w:rPr>
        <w:t>19-</w:t>
      </w:r>
      <w:r w:rsidRPr="00F70B3F">
        <w:rPr>
          <w:rFonts w:ascii="Times New Roman" w:hAnsi="Times New Roman" w:cs="Times New Roman"/>
          <w:bCs/>
          <w:color w:val="000000" w:themeColor="text1"/>
        </w:rPr>
        <w:t xml:space="preserve">20), but in the rest it was between ages 24 and 49, and overall was 35. Sex ratios ranged from 93% male (39) to </w:t>
      </w:r>
      <w:r>
        <w:rPr>
          <w:rFonts w:ascii="Times New Roman" w:hAnsi="Times New Roman" w:cs="Times New Roman"/>
          <w:bCs/>
          <w:color w:val="000000" w:themeColor="text1"/>
        </w:rPr>
        <w:t>39% male (25-</w:t>
      </w:r>
      <w:r w:rsidRPr="00F70B3F">
        <w:rPr>
          <w:rFonts w:ascii="Times New Roman" w:hAnsi="Times New Roman" w:cs="Times New Roman"/>
          <w:bCs/>
          <w:color w:val="000000" w:themeColor="text1"/>
        </w:rPr>
        <w:t xml:space="preserve">26), but overall was 59% male. Patients were recruited by consecutive admissions to hospital (19-29, 34, 36-38, 41-42), via direct mailing of healthcare professionals (30, 43), via automatic </w:t>
      </w:r>
      <w:r w:rsidR="00A64A89" w:rsidRPr="00F70B3F">
        <w:rPr>
          <w:rFonts w:ascii="Times New Roman" w:hAnsi="Times New Roman" w:cs="Times New Roman"/>
          <w:bCs/>
          <w:color w:val="000000" w:themeColor="text1"/>
        </w:rPr>
        <w:t>enrolment</w:t>
      </w:r>
      <w:r w:rsidRPr="00F70B3F">
        <w:rPr>
          <w:rFonts w:ascii="Times New Roman" w:hAnsi="Times New Roman" w:cs="Times New Roman"/>
          <w:bCs/>
          <w:color w:val="000000" w:themeColor="text1"/>
        </w:rPr>
        <w:t xml:space="preserve"> from a military TBI clinic (39), consecutive referrals from a military TBI clinic (33, 35), medical record review (35), via letters sent to patients discharged from civilian TBI or head injury clinics (30, 43) flyers (30, 35), and contacting the local brain injury association and advertising in their online and print newsletters (30). In two cases, recruitment was inadequately described </w:t>
      </w:r>
      <w:r>
        <w:rPr>
          <w:rFonts w:ascii="Times New Roman" w:hAnsi="Times New Roman" w:cs="Times New Roman"/>
          <w:bCs/>
          <w:color w:val="000000" w:themeColor="text1"/>
        </w:rPr>
        <w:t>(31-</w:t>
      </w:r>
      <w:r w:rsidRPr="00F70B3F">
        <w:rPr>
          <w:rFonts w:ascii="Times New Roman" w:hAnsi="Times New Roman" w:cs="Times New Roman"/>
          <w:bCs/>
          <w:color w:val="000000" w:themeColor="text1"/>
        </w:rPr>
        <w:t>32), and in one case not described at all (40). There is likely to be a significant selection bias in studies, given that most mTBI is likely to be unreported to medical professionals and unstudied</w:t>
      </w:r>
      <w:r>
        <w:rPr>
          <w:rFonts w:ascii="Times New Roman" w:hAnsi="Times New Roman" w:cs="Times New Roman"/>
          <w:bCs/>
          <w:color w:val="000000" w:themeColor="text1"/>
        </w:rPr>
        <w:t xml:space="preserve"> (13)</w:t>
      </w:r>
      <w:r w:rsidRPr="00F70B3F">
        <w:rPr>
          <w:rFonts w:ascii="Times New Roman" w:hAnsi="Times New Roman" w:cs="Times New Roman"/>
          <w:bCs/>
          <w:color w:val="000000" w:themeColor="text1"/>
        </w:rPr>
        <w:t>.</w:t>
      </w:r>
    </w:p>
    <w:p w14:paraId="48B6BFFD" w14:textId="77777777" w:rsidR="00B64C35" w:rsidRPr="00F70B3F" w:rsidRDefault="00B64C35" w:rsidP="00536AA0">
      <w:pPr>
        <w:spacing w:line="360" w:lineRule="auto"/>
        <w:jc w:val="both"/>
        <w:outlineLvl w:val="0"/>
        <w:rPr>
          <w:rFonts w:ascii="Times New Roman" w:hAnsi="Times New Roman" w:cs="Times New Roman"/>
          <w:bCs/>
          <w:color w:val="000000" w:themeColor="text1"/>
        </w:rPr>
      </w:pPr>
    </w:p>
    <w:p w14:paraId="25F0228E" w14:textId="1170AC55" w:rsidR="00B64C35" w:rsidRPr="00F70B3F" w:rsidRDefault="00B64C35" w:rsidP="00536AA0">
      <w:pPr>
        <w:spacing w:line="360" w:lineRule="auto"/>
        <w:jc w:val="both"/>
        <w:outlineLvl w:val="0"/>
        <w:rPr>
          <w:rFonts w:ascii="Times New Roman" w:hAnsi="Times New Roman" w:cs="Times New Roman"/>
          <w:bCs/>
          <w:color w:val="000000" w:themeColor="text1"/>
        </w:rPr>
      </w:pPr>
      <w:r w:rsidRPr="00F70B3F">
        <w:rPr>
          <w:rFonts w:ascii="Times New Roman" w:hAnsi="Times New Roman" w:cs="Times New Roman"/>
          <w:bCs/>
          <w:color w:val="000000" w:themeColor="text1"/>
        </w:rPr>
        <w:t>The cause of mTBI varied from motor vehicle/road traffic accident/motor vehicle collision/traffic/vehicle/vehicular (19-28, 30-31, 34, 36-37, 39), fall (21-23, 25-27, 30-31, 34, 36-</w:t>
      </w:r>
      <w:r w:rsidR="00690435">
        <w:rPr>
          <w:rFonts w:ascii="Times New Roman" w:hAnsi="Times New Roman" w:cs="Times New Roman"/>
          <w:bCs/>
          <w:color w:val="000000" w:themeColor="text1"/>
        </w:rPr>
        <w:t>3</w:t>
      </w:r>
      <w:r w:rsidRPr="00F70B3F">
        <w:rPr>
          <w:rFonts w:ascii="Times New Roman" w:hAnsi="Times New Roman" w:cs="Times New Roman"/>
          <w:bCs/>
          <w:color w:val="000000" w:themeColor="text1"/>
        </w:rPr>
        <w:t xml:space="preserve">7, 39), fall downwards vs fall on ground (31), thrown (39), assault/violence/blow (19-23, 25-28, </w:t>
      </w:r>
      <w:r w:rsidRPr="00F70B3F">
        <w:rPr>
          <w:rFonts w:ascii="Times New Roman" w:hAnsi="Times New Roman" w:cs="Times New Roman"/>
          <w:bCs/>
          <w:color w:val="000000" w:themeColor="text1"/>
        </w:rPr>
        <w:lastRenderedPageBreak/>
        <w:t>31, 34, 37, 39), riding (19-20, 25-26), sports (19-23, 25-28, 30, 34, 37), bicycle (21-23, 25-</w:t>
      </w:r>
      <w:r w:rsidR="00690435">
        <w:rPr>
          <w:rFonts w:ascii="Times New Roman" w:hAnsi="Times New Roman" w:cs="Times New Roman"/>
          <w:bCs/>
          <w:color w:val="000000" w:themeColor="text1"/>
        </w:rPr>
        <w:t>2</w:t>
      </w:r>
      <w:r w:rsidRPr="00F70B3F">
        <w:rPr>
          <w:rFonts w:ascii="Times New Roman" w:hAnsi="Times New Roman" w:cs="Times New Roman"/>
          <w:bCs/>
          <w:color w:val="000000" w:themeColor="text1"/>
        </w:rPr>
        <w:t>6, 34), domestic accident (19-20, 28), work accident (19-20, 28), falling object (30), blunt object/struck/fragment (36, 39), blast (39), pedestrian in motor vehicle collision (30), and other (19-23, 25-</w:t>
      </w:r>
      <w:r w:rsidR="00690435">
        <w:rPr>
          <w:rFonts w:ascii="Times New Roman" w:hAnsi="Times New Roman" w:cs="Times New Roman"/>
          <w:bCs/>
          <w:color w:val="000000" w:themeColor="text1"/>
        </w:rPr>
        <w:t>2</w:t>
      </w:r>
      <w:r w:rsidRPr="00F70B3F">
        <w:rPr>
          <w:rFonts w:ascii="Times New Roman" w:hAnsi="Times New Roman" w:cs="Times New Roman"/>
          <w:bCs/>
          <w:color w:val="000000" w:themeColor="text1"/>
        </w:rPr>
        <w:t>8, 34, 36-</w:t>
      </w:r>
      <w:r w:rsidR="00690435">
        <w:rPr>
          <w:rFonts w:ascii="Times New Roman" w:hAnsi="Times New Roman" w:cs="Times New Roman"/>
          <w:bCs/>
          <w:color w:val="000000" w:themeColor="text1"/>
        </w:rPr>
        <w:t>3</w:t>
      </w:r>
      <w:r w:rsidRPr="00F70B3F">
        <w:rPr>
          <w:rFonts w:ascii="Times New Roman" w:hAnsi="Times New Roman" w:cs="Times New Roman"/>
          <w:bCs/>
          <w:color w:val="000000" w:themeColor="text1"/>
        </w:rPr>
        <w:t>7). In nine cases it was not reported (29, 32-</w:t>
      </w:r>
      <w:r w:rsidR="00690435">
        <w:rPr>
          <w:rFonts w:ascii="Times New Roman" w:hAnsi="Times New Roman" w:cs="Times New Roman"/>
          <w:bCs/>
          <w:color w:val="000000" w:themeColor="text1"/>
        </w:rPr>
        <w:t>3</w:t>
      </w:r>
      <w:r w:rsidRPr="00F70B3F">
        <w:rPr>
          <w:rFonts w:ascii="Times New Roman" w:hAnsi="Times New Roman" w:cs="Times New Roman"/>
          <w:bCs/>
          <w:color w:val="000000" w:themeColor="text1"/>
        </w:rPr>
        <w:t>3, 35, 38, 40-43).</w:t>
      </w:r>
    </w:p>
    <w:p w14:paraId="086A6CAB" w14:textId="77777777" w:rsidR="00B64C35" w:rsidRPr="00F70B3F" w:rsidRDefault="00B64C35" w:rsidP="00536AA0">
      <w:pPr>
        <w:spacing w:line="360" w:lineRule="auto"/>
        <w:jc w:val="both"/>
        <w:outlineLvl w:val="0"/>
        <w:rPr>
          <w:rFonts w:ascii="Times New Roman" w:hAnsi="Times New Roman" w:cs="Times New Roman"/>
          <w:bCs/>
          <w:color w:val="000000" w:themeColor="text1"/>
        </w:rPr>
      </w:pPr>
    </w:p>
    <w:p w14:paraId="75D78FBE" w14:textId="4DB06E77" w:rsidR="00B64C35" w:rsidRDefault="00B64C35" w:rsidP="00536AA0">
      <w:pPr>
        <w:spacing w:line="360" w:lineRule="auto"/>
        <w:jc w:val="both"/>
        <w:outlineLvl w:val="0"/>
        <w:rPr>
          <w:rFonts w:ascii="Times New Roman" w:hAnsi="Times New Roman" w:cs="Times New Roman"/>
          <w:bCs/>
          <w:color w:val="000000" w:themeColor="text1"/>
        </w:rPr>
      </w:pPr>
      <w:r w:rsidRPr="00F70B3F">
        <w:rPr>
          <w:rFonts w:ascii="Times New Roman" w:hAnsi="Times New Roman" w:cs="Times New Roman"/>
          <w:bCs/>
          <w:color w:val="000000" w:themeColor="text1"/>
        </w:rPr>
        <w:t xml:space="preserve">The </w:t>
      </w:r>
      <w:r w:rsidR="00A64A89">
        <w:rPr>
          <w:rFonts w:ascii="Times New Roman" w:hAnsi="Times New Roman" w:cs="Times New Roman"/>
          <w:bCs/>
          <w:color w:val="000000" w:themeColor="text1"/>
        </w:rPr>
        <w:t xml:space="preserve">various </w:t>
      </w:r>
      <w:r w:rsidRPr="00F70B3F">
        <w:rPr>
          <w:rFonts w:ascii="Times New Roman" w:hAnsi="Times New Roman" w:cs="Times New Roman"/>
          <w:bCs/>
          <w:color w:val="000000" w:themeColor="text1"/>
        </w:rPr>
        <w:t xml:space="preserve">definitions used for mTBI can be seen in </w:t>
      </w:r>
      <w:r w:rsidRPr="00F70B3F">
        <w:rPr>
          <w:rFonts w:ascii="Times New Roman" w:hAnsi="Times New Roman" w:cs="Times New Roman"/>
          <w:b/>
          <w:bCs/>
          <w:color w:val="000000" w:themeColor="text1"/>
        </w:rPr>
        <w:t>Table 1</w:t>
      </w:r>
      <w:r w:rsidRPr="00F70B3F">
        <w:rPr>
          <w:rFonts w:ascii="Times New Roman" w:hAnsi="Times New Roman" w:cs="Times New Roman"/>
          <w:bCs/>
          <w:color w:val="000000" w:themeColor="text1"/>
        </w:rPr>
        <w:t xml:space="preserve">. </w:t>
      </w:r>
      <w:r w:rsidR="00A64A89">
        <w:rPr>
          <w:rFonts w:ascii="Times New Roman" w:hAnsi="Times New Roman" w:cs="Times New Roman"/>
          <w:bCs/>
          <w:color w:val="000000" w:themeColor="text1"/>
        </w:rPr>
        <w:t>Ten</w:t>
      </w:r>
      <w:r w:rsidR="00A64A89" w:rsidRPr="00F70B3F">
        <w:rPr>
          <w:rFonts w:ascii="Times New Roman" w:hAnsi="Times New Roman" w:cs="Times New Roman"/>
          <w:bCs/>
          <w:color w:val="000000" w:themeColor="text1"/>
        </w:rPr>
        <w:t xml:space="preserve"> </w:t>
      </w:r>
      <w:r w:rsidRPr="00F70B3F">
        <w:rPr>
          <w:rFonts w:ascii="Times New Roman" w:hAnsi="Times New Roman" w:cs="Times New Roman"/>
          <w:bCs/>
          <w:color w:val="000000" w:themeColor="text1"/>
        </w:rPr>
        <w:t>studies used the consensus definition put forward by the American College of Rehabilitation Medicine (22-</w:t>
      </w:r>
      <w:r w:rsidR="00690435">
        <w:rPr>
          <w:rFonts w:ascii="Times New Roman" w:hAnsi="Times New Roman" w:cs="Times New Roman"/>
          <w:bCs/>
          <w:color w:val="000000" w:themeColor="text1"/>
        </w:rPr>
        <w:t>2</w:t>
      </w:r>
      <w:r w:rsidRPr="00F70B3F">
        <w:rPr>
          <w:rFonts w:ascii="Times New Roman" w:hAnsi="Times New Roman" w:cs="Times New Roman"/>
          <w:bCs/>
          <w:color w:val="000000" w:themeColor="text1"/>
        </w:rPr>
        <w:t xml:space="preserve">4, 30-32, 38, 41-43), with the rest </w:t>
      </w:r>
      <w:r w:rsidR="00A64A89">
        <w:rPr>
          <w:rFonts w:ascii="Times New Roman" w:hAnsi="Times New Roman" w:cs="Times New Roman"/>
          <w:bCs/>
          <w:color w:val="000000" w:themeColor="text1"/>
        </w:rPr>
        <w:t>employed</w:t>
      </w:r>
      <w:r w:rsidR="00A64A89" w:rsidRPr="00F70B3F">
        <w:rPr>
          <w:rFonts w:ascii="Times New Roman" w:hAnsi="Times New Roman" w:cs="Times New Roman"/>
          <w:bCs/>
          <w:color w:val="000000" w:themeColor="text1"/>
        </w:rPr>
        <w:t xml:space="preserve"> </w:t>
      </w:r>
      <w:r w:rsidRPr="00F70B3F">
        <w:rPr>
          <w:rFonts w:ascii="Times New Roman" w:hAnsi="Times New Roman" w:cs="Times New Roman"/>
          <w:bCs/>
          <w:color w:val="000000" w:themeColor="text1"/>
        </w:rPr>
        <w:t xml:space="preserve">their own criteria, based on </w:t>
      </w:r>
      <w:r>
        <w:rPr>
          <w:rFonts w:ascii="Times New Roman" w:hAnsi="Times New Roman" w:cs="Times New Roman"/>
          <w:bCs/>
          <w:color w:val="000000" w:themeColor="text1"/>
        </w:rPr>
        <w:t xml:space="preserve">a variety of factors including </w:t>
      </w:r>
      <w:r w:rsidRPr="00F70B3F">
        <w:rPr>
          <w:rFonts w:ascii="Times New Roman" w:hAnsi="Times New Roman" w:cs="Times New Roman"/>
          <w:bCs/>
          <w:color w:val="000000" w:themeColor="text1"/>
        </w:rPr>
        <w:t xml:space="preserve">post traumatic amnesia, loss of consciousness, and the Glasgow Coma Scale. The </w:t>
      </w:r>
      <w:r>
        <w:rPr>
          <w:rFonts w:ascii="Times New Roman" w:hAnsi="Times New Roman" w:cs="Times New Roman"/>
          <w:bCs/>
          <w:color w:val="000000" w:themeColor="text1"/>
        </w:rPr>
        <w:t xml:space="preserve">US </w:t>
      </w:r>
      <w:r w:rsidRPr="00F70B3F">
        <w:rPr>
          <w:rFonts w:ascii="Times New Roman" w:hAnsi="Times New Roman" w:cs="Times New Roman"/>
          <w:bCs/>
          <w:color w:val="000000" w:themeColor="text1"/>
        </w:rPr>
        <w:t xml:space="preserve">Department of </w:t>
      </w:r>
      <w:r w:rsidR="00900D89" w:rsidRPr="00F70B3F">
        <w:rPr>
          <w:rFonts w:ascii="Times New Roman" w:hAnsi="Times New Roman" w:cs="Times New Roman"/>
          <w:bCs/>
          <w:color w:val="000000" w:themeColor="text1"/>
        </w:rPr>
        <w:t>Defence</w:t>
      </w:r>
      <w:r w:rsidRPr="00F70B3F">
        <w:rPr>
          <w:rFonts w:ascii="Times New Roman" w:hAnsi="Times New Roman" w:cs="Times New Roman"/>
          <w:bCs/>
          <w:color w:val="000000" w:themeColor="text1"/>
        </w:rPr>
        <w:t xml:space="preserve"> criteria were used in one </w:t>
      </w:r>
      <w:r w:rsidR="00FE31E6">
        <w:rPr>
          <w:rFonts w:ascii="Times New Roman" w:hAnsi="Times New Roman" w:cs="Times New Roman"/>
          <w:bCs/>
          <w:color w:val="000000" w:themeColor="text1"/>
        </w:rPr>
        <w:t>study</w:t>
      </w:r>
      <w:r w:rsidR="00FE31E6" w:rsidRPr="00F70B3F">
        <w:rPr>
          <w:rFonts w:ascii="Times New Roman" w:hAnsi="Times New Roman" w:cs="Times New Roman"/>
          <w:bCs/>
          <w:color w:val="000000" w:themeColor="text1"/>
        </w:rPr>
        <w:t xml:space="preserve"> </w:t>
      </w:r>
      <w:r w:rsidRPr="00F70B3F">
        <w:rPr>
          <w:rFonts w:ascii="Times New Roman" w:hAnsi="Times New Roman" w:cs="Times New Roman"/>
          <w:bCs/>
          <w:color w:val="000000" w:themeColor="text1"/>
        </w:rPr>
        <w:t xml:space="preserve">(33), a retrospective screening questionnaire in </w:t>
      </w:r>
      <w:r w:rsidR="00A64A89">
        <w:rPr>
          <w:rFonts w:ascii="Times New Roman" w:hAnsi="Times New Roman" w:cs="Times New Roman"/>
          <w:bCs/>
          <w:color w:val="000000" w:themeColor="text1"/>
        </w:rPr>
        <w:t>another</w:t>
      </w:r>
      <w:r w:rsidRPr="00F70B3F">
        <w:rPr>
          <w:rFonts w:ascii="Times New Roman" w:hAnsi="Times New Roman" w:cs="Times New Roman"/>
          <w:bCs/>
          <w:color w:val="000000" w:themeColor="text1"/>
        </w:rPr>
        <w:t xml:space="preserve"> (35), and </w:t>
      </w:r>
      <w:r w:rsidR="00FE31E6">
        <w:rPr>
          <w:rFonts w:ascii="Times New Roman" w:hAnsi="Times New Roman" w:cs="Times New Roman"/>
          <w:bCs/>
          <w:color w:val="000000" w:themeColor="text1"/>
        </w:rPr>
        <w:t>one used the cursory</w:t>
      </w:r>
      <w:r w:rsidRPr="00F70B3F">
        <w:rPr>
          <w:rFonts w:ascii="Times New Roman" w:hAnsi="Times New Roman" w:cs="Times New Roman"/>
          <w:bCs/>
          <w:color w:val="000000" w:themeColor="text1"/>
        </w:rPr>
        <w:t xml:space="preserve"> </w:t>
      </w:r>
      <w:r w:rsidR="00FE31E6">
        <w:rPr>
          <w:rFonts w:ascii="Times New Roman" w:hAnsi="Times New Roman" w:cs="Times New Roman"/>
          <w:bCs/>
          <w:color w:val="000000" w:themeColor="text1"/>
        </w:rPr>
        <w:t xml:space="preserve">definition </w:t>
      </w:r>
      <w:r w:rsidRPr="00F70B3F">
        <w:rPr>
          <w:rFonts w:ascii="Times New Roman" w:hAnsi="Times New Roman" w:cs="Times New Roman"/>
          <w:bCs/>
          <w:color w:val="000000" w:themeColor="text1"/>
        </w:rPr>
        <w:t xml:space="preserve">“clinically confirmed TBI” (39). Importantly, most studies did not explain how parameters such as duration of post traumatic amnesia (PTA) were </w:t>
      </w:r>
      <w:r w:rsidR="00FE31E6">
        <w:rPr>
          <w:rFonts w:ascii="Times New Roman" w:hAnsi="Times New Roman" w:cs="Times New Roman"/>
          <w:bCs/>
          <w:color w:val="000000" w:themeColor="text1"/>
        </w:rPr>
        <w:t>measured</w:t>
      </w:r>
      <w:r w:rsidRPr="00F70B3F">
        <w:rPr>
          <w:rFonts w:ascii="Times New Roman" w:hAnsi="Times New Roman" w:cs="Times New Roman"/>
          <w:bCs/>
          <w:color w:val="000000" w:themeColor="text1"/>
        </w:rPr>
        <w:t>. However, it was possible to determine the time/setting where it was assessed in all except six studies (22-</w:t>
      </w:r>
      <w:r w:rsidR="00690435">
        <w:rPr>
          <w:rFonts w:ascii="Times New Roman" w:hAnsi="Times New Roman" w:cs="Times New Roman"/>
          <w:bCs/>
          <w:color w:val="000000" w:themeColor="text1"/>
        </w:rPr>
        <w:t>2</w:t>
      </w:r>
      <w:r w:rsidRPr="00F70B3F">
        <w:rPr>
          <w:rFonts w:ascii="Times New Roman" w:hAnsi="Times New Roman" w:cs="Times New Roman"/>
          <w:bCs/>
          <w:color w:val="000000" w:themeColor="text1"/>
        </w:rPr>
        <w:t>3, 33, 40-42). It was assessed at the emergency department contemporaneously in eleven (21, 25-</w:t>
      </w:r>
      <w:r w:rsidR="00690435">
        <w:rPr>
          <w:rFonts w:ascii="Times New Roman" w:hAnsi="Times New Roman" w:cs="Times New Roman"/>
          <w:bCs/>
          <w:color w:val="000000" w:themeColor="text1"/>
        </w:rPr>
        <w:t>2</w:t>
      </w:r>
      <w:r w:rsidRPr="00F70B3F">
        <w:rPr>
          <w:rFonts w:ascii="Times New Roman" w:hAnsi="Times New Roman" w:cs="Times New Roman"/>
          <w:bCs/>
          <w:color w:val="000000" w:themeColor="text1"/>
        </w:rPr>
        <w:t>6, 28-9, 31-</w:t>
      </w:r>
      <w:r w:rsidR="00690435">
        <w:rPr>
          <w:rFonts w:ascii="Times New Roman" w:hAnsi="Times New Roman" w:cs="Times New Roman"/>
          <w:bCs/>
          <w:color w:val="000000" w:themeColor="text1"/>
        </w:rPr>
        <w:t>3</w:t>
      </w:r>
      <w:r w:rsidRPr="00F70B3F">
        <w:rPr>
          <w:rFonts w:ascii="Times New Roman" w:hAnsi="Times New Roman" w:cs="Times New Roman"/>
          <w:bCs/>
          <w:color w:val="000000" w:themeColor="text1"/>
        </w:rPr>
        <w:t>2, 34, 36-</w:t>
      </w:r>
      <w:r w:rsidR="00690435">
        <w:rPr>
          <w:rFonts w:ascii="Times New Roman" w:hAnsi="Times New Roman" w:cs="Times New Roman"/>
          <w:bCs/>
          <w:color w:val="000000" w:themeColor="text1"/>
        </w:rPr>
        <w:t>3</w:t>
      </w:r>
      <w:r w:rsidRPr="00F70B3F">
        <w:rPr>
          <w:rFonts w:ascii="Times New Roman" w:hAnsi="Times New Roman" w:cs="Times New Roman"/>
          <w:bCs/>
          <w:color w:val="000000" w:themeColor="text1"/>
        </w:rPr>
        <w:t>8), and retrospectively in eight (19-20, 24, 27, 30, 35, 39, 43).</w:t>
      </w:r>
    </w:p>
    <w:p w14:paraId="078DBC1B" w14:textId="77777777" w:rsidR="00FE31E6" w:rsidRPr="00F70B3F" w:rsidRDefault="00FE31E6" w:rsidP="00536AA0">
      <w:pPr>
        <w:spacing w:line="360" w:lineRule="auto"/>
        <w:jc w:val="both"/>
        <w:outlineLvl w:val="0"/>
        <w:rPr>
          <w:rFonts w:ascii="Times New Roman" w:hAnsi="Times New Roman" w:cs="Times New Roman"/>
          <w:bCs/>
          <w:color w:val="000000" w:themeColor="text1"/>
        </w:rPr>
      </w:pPr>
    </w:p>
    <w:p w14:paraId="69B271FE" w14:textId="048AA78C" w:rsidR="00B64C35" w:rsidRPr="00F70B3F" w:rsidRDefault="00B64C35" w:rsidP="00536AA0">
      <w:pPr>
        <w:spacing w:line="360" w:lineRule="auto"/>
        <w:jc w:val="both"/>
        <w:outlineLvl w:val="0"/>
        <w:rPr>
          <w:rFonts w:ascii="Times New Roman" w:hAnsi="Times New Roman" w:cs="Times New Roman"/>
          <w:bCs/>
          <w:i/>
          <w:color w:val="000000" w:themeColor="text1"/>
        </w:rPr>
      </w:pPr>
      <w:r w:rsidRPr="00F70B3F">
        <w:rPr>
          <w:rFonts w:ascii="Times New Roman" w:hAnsi="Times New Roman" w:cs="Times New Roman"/>
          <w:bCs/>
          <w:i/>
          <w:color w:val="000000" w:themeColor="text1"/>
        </w:rPr>
        <w:t xml:space="preserve">Please insert Table </w:t>
      </w:r>
      <w:r w:rsidR="00FE31E6">
        <w:rPr>
          <w:rFonts w:ascii="Times New Roman" w:hAnsi="Times New Roman" w:cs="Times New Roman"/>
          <w:bCs/>
          <w:i/>
          <w:color w:val="000000" w:themeColor="text1"/>
        </w:rPr>
        <w:t xml:space="preserve">1 </w:t>
      </w:r>
      <w:r w:rsidR="00900D89">
        <w:rPr>
          <w:rFonts w:ascii="Times New Roman" w:hAnsi="Times New Roman" w:cs="Times New Roman"/>
          <w:bCs/>
          <w:i/>
          <w:color w:val="000000" w:themeColor="text1"/>
        </w:rPr>
        <w:t>here</w:t>
      </w:r>
    </w:p>
    <w:p w14:paraId="7DCC14C8" w14:textId="77777777" w:rsidR="00B64C35" w:rsidRPr="00F70B3F" w:rsidRDefault="00B64C35" w:rsidP="00536AA0">
      <w:pPr>
        <w:spacing w:line="360" w:lineRule="auto"/>
        <w:jc w:val="both"/>
        <w:outlineLvl w:val="0"/>
        <w:rPr>
          <w:rFonts w:ascii="Times New Roman" w:hAnsi="Times New Roman" w:cs="Times New Roman"/>
          <w:bCs/>
          <w:color w:val="000000" w:themeColor="text1"/>
        </w:rPr>
      </w:pPr>
    </w:p>
    <w:p w14:paraId="194631FF" w14:textId="77777777" w:rsidR="00B64C35" w:rsidRPr="00F70B3F" w:rsidRDefault="00B64C35" w:rsidP="00536AA0">
      <w:pPr>
        <w:spacing w:line="360" w:lineRule="auto"/>
        <w:jc w:val="both"/>
        <w:outlineLvl w:val="0"/>
        <w:rPr>
          <w:rFonts w:ascii="Times New Roman" w:hAnsi="Times New Roman" w:cs="Times New Roman"/>
          <w:b/>
          <w:bCs/>
          <w:color w:val="000000" w:themeColor="text1"/>
        </w:rPr>
      </w:pPr>
      <w:r w:rsidRPr="00F70B3F">
        <w:rPr>
          <w:rFonts w:ascii="Times New Roman" w:hAnsi="Times New Roman" w:cs="Times New Roman"/>
          <w:b/>
          <w:bCs/>
          <w:color w:val="000000" w:themeColor="text1"/>
        </w:rPr>
        <w:t>Exclusion criteria</w:t>
      </w:r>
    </w:p>
    <w:p w14:paraId="34F8C87F" w14:textId="29C8F5FE" w:rsidR="00B64C35" w:rsidRPr="00F70B3F" w:rsidRDefault="00B64C35" w:rsidP="00536AA0">
      <w:pPr>
        <w:spacing w:line="360" w:lineRule="auto"/>
        <w:jc w:val="both"/>
        <w:outlineLvl w:val="0"/>
        <w:rPr>
          <w:rFonts w:ascii="Times New Roman" w:hAnsi="Times New Roman" w:cs="Times New Roman"/>
          <w:bCs/>
          <w:color w:val="000000" w:themeColor="text1"/>
        </w:rPr>
      </w:pPr>
      <w:r w:rsidRPr="00F70B3F">
        <w:rPr>
          <w:rFonts w:ascii="Times New Roman" w:hAnsi="Times New Roman" w:cs="Times New Roman"/>
          <w:bCs/>
          <w:color w:val="000000" w:themeColor="text1"/>
        </w:rPr>
        <w:t xml:space="preserve">Exclusion criteria apart from TBI severity markers were utilized in all </w:t>
      </w:r>
      <w:r w:rsidR="00FE31E6">
        <w:rPr>
          <w:rFonts w:ascii="Times New Roman" w:hAnsi="Times New Roman" w:cs="Times New Roman"/>
          <w:bCs/>
          <w:color w:val="000000" w:themeColor="text1"/>
        </w:rPr>
        <w:t>bar</w:t>
      </w:r>
      <w:r w:rsidR="00FE31E6" w:rsidRPr="00F70B3F">
        <w:rPr>
          <w:rFonts w:ascii="Times New Roman" w:hAnsi="Times New Roman" w:cs="Times New Roman"/>
          <w:bCs/>
          <w:color w:val="000000" w:themeColor="text1"/>
        </w:rPr>
        <w:t xml:space="preserve"> two </w:t>
      </w:r>
      <w:r w:rsidR="00FE31E6">
        <w:rPr>
          <w:rFonts w:ascii="Times New Roman" w:hAnsi="Times New Roman" w:cs="Times New Roman"/>
          <w:bCs/>
          <w:color w:val="000000" w:themeColor="text1"/>
        </w:rPr>
        <w:t>studies</w:t>
      </w:r>
      <w:r w:rsidR="00FE31E6" w:rsidRPr="00F70B3F">
        <w:rPr>
          <w:rFonts w:ascii="Times New Roman" w:hAnsi="Times New Roman" w:cs="Times New Roman"/>
          <w:bCs/>
          <w:color w:val="000000" w:themeColor="text1"/>
        </w:rPr>
        <w:t xml:space="preserve"> </w:t>
      </w:r>
      <w:r w:rsidRPr="00F70B3F">
        <w:rPr>
          <w:rFonts w:ascii="Times New Roman" w:hAnsi="Times New Roman" w:cs="Times New Roman"/>
          <w:bCs/>
          <w:color w:val="000000" w:themeColor="text1"/>
        </w:rPr>
        <w:t>(19-20). These included: surgery requiring general anaesthesia/multiple trauma/other injuries requiring admission (21, 28-</w:t>
      </w:r>
      <w:r w:rsidR="00690435">
        <w:rPr>
          <w:rFonts w:ascii="Times New Roman" w:hAnsi="Times New Roman" w:cs="Times New Roman"/>
          <w:bCs/>
          <w:color w:val="000000" w:themeColor="text1"/>
        </w:rPr>
        <w:t>2</w:t>
      </w:r>
      <w:r w:rsidRPr="00F70B3F">
        <w:rPr>
          <w:rFonts w:ascii="Times New Roman" w:hAnsi="Times New Roman" w:cs="Times New Roman"/>
          <w:bCs/>
          <w:color w:val="000000" w:themeColor="text1"/>
        </w:rPr>
        <w:t>9, 33, 36-</w:t>
      </w:r>
      <w:r w:rsidR="00690435">
        <w:rPr>
          <w:rFonts w:ascii="Times New Roman" w:hAnsi="Times New Roman" w:cs="Times New Roman"/>
          <w:bCs/>
          <w:color w:val="000000" w:themeColor="text1"/>
        </w:rPr>
        <w:t>3</w:t>
      </w:r>
      <w:r w:rsidRPr="00F70B3F">
        <w:rPr>
          <w:rFonts w:ascii="Times New Roman" w:hAnsi="Times New Roman" w:cs="Times New Roman"/>
          <w:bCs/>
          <w:color w:val="000000" w:themeColor="text1"/>
        </w:rPr>
        <w:t>7, 39), pre-existing (major) psychiatric disorder (22-</w:t>
      </w:r>
      <w:r w:rsidR="00690435">
        <w:rPr>
          <w:rFonts w:ascii="Times New Roman" w:hAnsi="Times New Roman" w:cs="Times New Roman"/>
          <w:bCs/>
          <w:color w:val="000000" w:themeColor="text1"/>
        </w:rPr>
        <w:t>2</w:t>
      </w:r>
      <w:r w:rsidRPr="00F70B3F">
        <w:rPr>
          <w:rFonts w:ascii="Times New Roman" w:hAnsi="Times New Roman" w:cs="Times New Roman"/>
          <w:bCs/>
          <w:color w:val="000000" w:themeColor="text1"/>
        </w:rPr>
        <w:t>3, 25-</w:t>
      </w:r>
      <w:r w:rsidR="00690435">
        <w:rPr>
          <w:rFonts w:ascii="Times New Roman" w:hAnsi="Times New Roman" w:cs="Times New Roman"/>
          <w:bCs/>
          <w:color w:val="000000" w:themeColor="text1"/>
        </w:rPr>
        <w:t>2</w:t>
      </w:r>
      <w:r w:rsidRPr="00F70B3F">
        <w:rPr>
          <w:rFonts w:ascii="Times New Roman" w:hAnsi="Times New Roman" w:cs="Times New Roman"/>
          <w:bCs/>
          <w:color w:val="000000" w:themeColor="text1"/>
        </w:rPr>
        <w:t>7, 28, 31-32, 37-</w:t>
      </w:r>
      <w:r w:rsidR="00690435">
        <w:rPr>
          <w:rFonts w:ascii="Times New Roman" w:hAnsi="Times New Roman" w:cs="Times New Roman"/>
          <w:bCs/>
          <w:color w:val="000000" w:themeColor="text1"/>
        </w:rPr>
        <w:t>3</w:t>
      </w:r>
      <w:r w:rsidRPr="00F70B3F">
        <w:rPr>
          <w:rFonts w:ascii="Times New Roman" w:hAnsi="Times New Roman" w:cs="Times New Roman"/>
          <w:bCs/>
          <w:color w:val="000000" w:themeColor="text1"/>
        </w:rPr>
        <w:t>8, 41-43), psychosis/mania/bipolar disorder/schizophrenia specifically (30, 33, 35, 39), alcohol or substance misuse/abuse (28-32, 35, 37, 38, 41-</w:t>
      </w:r>
      <w:r w:rsidR="00690435">
        <w:rPr>
          <w:rFonts w:ascii="Times New Roman" w:hAnsi="Times New Roman" w:cs="Times New Roman"/>
          <w:bCs/>
          <w:color w:val="000000" w:themeColor="text1"/>
        </w:rPr>
        <w:t>4</w:t>
      </w:r>
      <w:r w:rsidRPr="00F70B3F">
        <w:rPr>
          <w:rFonts w:ascii="Times New Roman" w:hAnsi="Times New Roman" w:cs="Times New Roman"/>
          <w:bCs/>
          <w:color w:val="000000" w:themeColor="text1"/>
        </w:rPr>
        <w:t xml:space="preserve">3), </w:t>
      </w:r>
      <w:r w:rsidR="00FE31E6">
        <w:rPr>
          <w:rFonts w:ascii="Times New Roman" w:hAnsi="Times New Roman" w:cs="Times New Roman"/>
          <w:bCs/>
          <w:color w:val="000000" w:themeColor="text1"/>
        </w:rPr>
        <w:t xml:space="preserve">pre-existing </w:t>
      </w:r>
      <w:r w:rsidRPr="00F70B3F">
        <w:rPr>
          <w:rFonts w:ascii="Times New Roman" w:hAnsi="Times New Roman" w:cs="Times New Roman"/>
          <w:bCs/>
          <w:color w:val="000000" w:themeColor="text1"/>
        </w:rPr>
        <w:t>mental retardation or cognitive impairment (31-</w:t>
      </w:r>
      <w:r w:rsidR="00690435">
        <w:rPr>
          <w:rFonts w:ascii="Times New Roman" w:hAnsi="Times New Roman" w:cs="Times New Roman"/>
          <w:bCs/>
          <w:color w:val="000000" w:themeColor="text1"/>
        </w:rPr>
        <w:t>3</w:t>
      </w:r>
      <w:r w:rsidRPr="00F70B3F">
        <w:rPr>
          <w:rFonts w:ascii="Times New Roman" w:hAnsi="Times New Roman" w:cs="Times New Roman"/>
          <w:bCs/>
          <w:color w:val="000000" w:themeColor="text1"/>
        </w:rPr>
        <w:t>2, 34, 22-</w:t>
      </w:r>
      <w:r w:rsidR="00690435">
        <w:rPr>
          <w:rFonts w:ascii="Times New Roman" w:hAnsi="Times New Roman" w:cs="Times New Roman"/>
          <w:bCs/>
          <w:color w:val="000000" w:themeColor="text1"/>
        </w:rPr>
        <w:t>2</w:t>
      </w:r>
      <w:r w:rsidRPr="00F70B3F">
        <w:rPr>
          <w:rFonts w:ascii="Times New Roman" w:hAnsi="Times New Roman" w:cs="Times New Roman"/>
          <w:bCs/>
          <w:color w:val="000000" w:themeColor="text1"/>
        </w:rPr>
        <w:t>3), previous TBI (22-</w:t>
      </w:r>
      <w:r w:rsidR="00690435">
        <w:rPr>
          <w:rFonts w:ascii="Times New Roman" w:hAnsi="Times New Roman" w:cs="Times New Roman"/>
          <w:bCs/>
          <w:color w:val="000000" w:themeColor="text1"/>
        </w:rPr>
        <w:t>2</w:t>
      </w:r>
      <w:r w:rsidRPr="00F70B3F">
        <w:rPr>
          <w:rFonts w:ascii="Times New Roman" w:hAnsi="Times New Roman" w:cs="Times New Roman"/>
          <w:bCs/>
          <w:color w:val="000000" w:themeColor="text1"/>
        </w:rPr>
        <w:t>3, 26-8, 31-</w:t>
      </w:r>
      <w:r w:rsidR="00690435">
        <w:rPr>
          <w:rFonts w:ascii="Times New Roman" w:hAnsi="Times New Roman" w:cs="Times New Roman"/>
          <w:bCs/>
          <w:color w:val="000000" w:themeColor="text1"/>
        </w:rPr>
        <w:t>3</w:t>
      </w:r>
      <w:r w:rsidRPr="00F70B3F">
        <w:rPr>
          <w:rFonts w:ascii="Times New Roman" w:hAnsi="Times New Roman" w:cs="Times New Roman"/>
          <w:bCs/>
          <w:color w:val="000000" w:themeColor="text1"/>
        </w:rPr>
        <w:t>3), major medical or somatic or neurological illness or disease (22-23, 27, 30-33, 37-</w:t>
      </w:r>
      <w:r w:rsidR="00690435">
        <w:rPr>
          <w:rFonts w:ascii="Times New Roman" w:hAnsi="Times New Roman" w:cs="Times New Roman"/>
          <w:bCs/>
          <w:color w:val="000000" w:themeColor="text1"/>
        </w:rPr>
        <w:t>3</w:t>
      </w:r>
      <w:r w:rsidRPr="00F70B3F">
        <w:rPr>
          <w:rFonts w:ascii="Times New Roman" w:hAnsi="Times New Roman" w:cs="Times New Roman"/>
          <w:bCs/>
          <w:color w:val="000000" w:themeColor="text1"/>
        </w:rPr>
        <w:t>8, 41-</w:t>
      </w:r>
      <w:r w:rsidR="00690435">
        <w:rPr>
          <w:rFonts w:ascii="Times New Roman" w:hAnsi="Times New Roman" w:cs="Times New Roman"/>
          <w:bCs/>
          <w:color w:val="000000" w:themeColor="text1"/>
        </w:rPr>
        <w:t>4</w:t>
      </w:r>
      <w:r w:rsidRPr="00F70B3F">
        <w:rPr>
          <w:rFonts w:ascii="Times New Roman" w:hAnsi="Times New Roman" w:cs="Times New Roman"/>
          <w:bCs/>
          <w:color w:val="000000" w:themeColor="text1"/>
        </w:rPr>
        <w:t>3), not speaking the relevant language (22-</w:t>
      </w:r>
      <w:r w:rsidR="00690435">
        <w:rPr>
          <w:rFonts w:ascii="Times New Roman" w:hAnsi="Times New Roman" w:cs="Times New Roman"/>
          <w:bCs/>
          <w:color w:val="000000" w:themeColor="text1"/>
        </w:rPr>
        <w:t>2</w:t>
      </w:r>
      <w:r w:rsidRPr="00F70B3F">
        <w:rPr>
          <w:rFonts w:ascii="Times New Roman" w:hAnsi="Times New Roman" w:cs="Times New Roman"/>
          <w:bCs/>
          <w:color w:val="000000" w:themeColor="text1"/>
        </w:rPr>
        <w:t>3, 30-</w:t>
      </w:r>
      <w:r w:rsidR="00690435">
        <w:rPr>
          <w:rFonts w:ascii="Times New Roman" w:hAnsi="Times New Roman" w:cs="Times New Roman"/>
          <w:bCs/>
          <w:color w:val="000000" w:themeColor="text1"/>
        </w:rPr>
        <w:t>3</w:t>
      </w:r>
      <w:r w:rsidRPr="00F70B3F">
        <w:rPr>
          <w:rFonts w:ascii="Times New Roman" w:hAnsi="Times New Roman" w:cs="Times New Roman"/>
          <w:bCs/>
          <w:color w:val="000000" w:themeColor="text1"/>
        </w:rPr>
        <w:t xml:space="preserve">2, 34, 38), sensory impairment (33, 35), pregnancy (22-23), use of daily narcotic pain medications (33), mTBI from sexual assault (37), unemployment (27), </w:t>
      </w:r>
      <w:r w:rsidR="00FE31E6">
        <w:rPr>
          <w:rFonts w:ascii="Times New Roman" w:hAnsi="Times New Roman" w:cs="Times New Roman"/>
          <w:bCs/>
          <w:color w:val="000000" w:themeColor="text1"/>
        </w:rPr>
        <w:t>incarceration</w:t>
      </w:r>
      <w:r w:rsidRPr="00F70B3F">
        <w:rPr>
          <w:rFonts w:ascii="Times New Roman" w:hAnsi="Times New Roman" w:cs="Times New Roman"/>
          <w:bCs/>
          <w:color w:val="000000" w:themeColor="text1"/>
        </w:rPr>
        <w:t xml:space="preserve"> (37), participation in intensive treatment for other conditions (33), not having a telephone (34), and homelessness (38). The one study of homeopathy had a variety of other </w:t>
      </w:r>
      <w:r w:rsidRPr="00F70B3F">
        <w:rPr>
          <w:rFonts w:ascii="Times New Roman" w:hAnsi="Times New Roman" w:cs="Times New Roman"/>
          <w:bCs/>
          <w:color w:val="000000" w:themeColor="text1"/>
        </w:rPr>
        <w:lastRenderedPageBreak/>
        <w:t xml:space="preserve">exclusion criteria including use of all medications except insulin, thyroid hormones, NSAIDs, and vitamins; use of “energy therapies”; use of oral contraception; and inability to discontinue coffee, camphor, menthol and eucalyptus (43). One study reported that a variety of inclusion and exclusion criteria were employed, other than what they had discussed, but did not report what they were (40). It is likely that studies with multiple exclusion criteria will have a very homogeneous population which is not reflective of clinical practice, </w:t>
      </w:r>
      <w:r w:rsidR="00E61380" w:rsidRPr="00F70B3F">
        <w:rPr>
          <w:rFonts w:ascii="Times New Roman" w:hAnsi="Times New Roman" w:cs="Times New Roman"/>
          <w:bCs/>
          <w:color w:val="000000" w:themeColor="text1"/>
        </w:rPr>
        <w:t>th</w:t>
      </w:r>
      <w:r w:rsidR="00E61380">
        <w:rPr>
          <w:rFonts w:ascii="Times New Roman" w:hAnsi="Times New Roman" w:cs="Times New Roman"/>
          <w:bCs/>
          <w:color w:val="000000" w:themeColor="text1"/>
        </w:rPr>
        <w:t xml:space="preserve">us limiting </w:t>
      </w:r>
      <w:r w:rsidR="00600162">
        <w:rPr>
          <w:rFonts w:ascii="Times New Roman" w:hAnsi="Times New Roman" w:cs="Times New Roman"/>
          <w:bCs/>
          <w:color w:val="000000" w:themeColor="text1"/>
        </w:rPr>
        <w:t xml:space="preserve">the </w:t>
      </w:r>
      <w:r w:rsidR="00E61380">
        <w:rPr>
          <w:rFonts w:ascii="Times New Roman" w:hAnsi="Times New Roman" w:cs="Times New Roman"/>
          <w:bCs/>
          <w:color w:val="000000" w:themeColor="text1"/>
        </w:rPr>
        <w:t>generali</w:t>
      </w:r>
      <w:r w:rsidR="001A40A1">
        <w:rPr>
          <w:rFonts w:ascii="Times New Roman" w:hAnsi="Times New Roman" w:cs="Times New Roman"/>
          <w:bCs/>
          <w:color w:val="000000" w:themeColor="text1"/>
        </w:rPr>
        <w:t>z</w:t>
      </w:r>
      <w:r w:rsidR="00E61380">
        <w:rPr>
          <w:rFonts w:ascii="Times New Roman" w:hAnsi="Times New Roman" w:cs="Times New Roman"/>
          <w:bCs/>
          <w:color w:val="000000" w:themeColor="text1"/>
        </w:rPr>
        <w:t xml:space="preserve">ability of </w:t>
      </w:r>
      <w:r w:rsidR="00600162">
        <w:rPr>
          <w:rFonts w:ascii="Times New Roman" w:hAnsi="Times New Roman" w:cs="Times New Roman"/>
          <w:bCs/>
          <w:color w:val="000000" w:themeColor="text1"/>
        </w:rPr>
        <w:t>results</w:t>
      </w:r>
      <w:r w:rsidR="00E61380">
        <w:rPr>
          <w:rFonts w:ascii="Times New Roman" w:hAnsi="Times New Roman" w:cs="Times New Roman"/>
          <w:bCs/>
          <w:color w:val="000000" w:themeColor="text1"/>
        </w:rPr>
        <w:t xml:space="preserve">. </w:t>
      </w:r>
    </w:p>
    <w:p w14:paraId="47308734" w14:textId="77777777" w:rsidR="00B64C35" w:rsidRPr="00F70B3F" w:rsidRDefault="00B64C35" w:rsidP="00536AA0">
      <w:pPr>
        <w:spacing w:line="360" w:lineRule="auto"/>
        <w:jc w:val="both"/>
        <w:outlineLvl w:val="0"/>
        <w:rPr>
          <w:rFonts w:ascii="Times New Roman" w:hAnsi="Times New Roman" w:cs="Times New Roman"/>
          <w:b/>
          <w:bCs/>
          <w:color w:val="000000" w:themeColor="text1"/>
        </w:rPr>
      </w:pPr>
    </w:p>
    <w:p w14:paraId="2BBFB247" w14:textId="77777777" w:rsidR="00B64C35" w:rsidRPr="00F70B3F" w:rsidRDefault="00B64C35" w:rsidP="00536AA0">
      <w:pPr>
        <w:spacing w:line="360" w:lineRule="auto"/>
        <w:jc w:val="both"/>
        <w:outlineLvl w:val="0"/>
        <w:rPr>
          <w:rFonts w:ascii="Times New Roman" w:hAnsi="Times New Roman" w:cs="Times New Roman"/>
          <w:b/>
          <w:bCs/>
          <w:color w:val="000000" w:themeColor="text1"/>
        </w:rPr>
      </w:pPr>
      <w:r w:rsidRPr="00F70B3F">
        <w:rPr>
          <w:rFonts w:ascii="Times New Roman" w:hAnsi="Times New Roman" w:cs="Times New Roman"/>
          <w:b/>
          <w:bCs/>
          <w:color w:val="000000" w:themeColor="text1"/>
        </w:rPr>
        <w:t>Outcomes measures</w:t>
      </w:r>
    </w:p>
    <w:p w14:paraId="74272635" w14:textId="751BA6F3" w:rsidR="00B64C35" w:rsidRDefault="00B64C35" w:rsidP="00536AA0">
      <w:pPr>
        <w:spacing w:line="360" w:lineRule="auto"/>
        <w:jc w:val="both"/>
        <w:outlineLvl w:val="0"/>
        <w:rPr>
          <w:rFonts w:ascii="Times New Roman" w:hAnsi="Times New Roman" w:cs="Times New Roman"/>
          <w:bCs/>
          <w:color w:val="000000" w:themeColor="text1"/>
        </w:rPr>
      </w:pPr>
      <w:r w:rsidRPr="00F70B3F">
        <w:rPr>
          <w:rFonts w:ascii="Times New Roman" w:hAnsi="Times New Roman" w:cs="Times New Roman"/>
          <w:bCs/>
          <w:color w:val="000000" w:themeColor="text1"/>
        </w:rPr>
        <w:t xml:space="preserve">There were a wide variety of outcome measures used, </w:t>
      </w:r>
      <w:r>
        <w:rPr>
          <w:rFonts w:ascii="Times New Roman" w:hAnsi="Times New Roman" w:cs="Times New Roman"/>
          <w:bCs/>
          <w:color w:val="000000" w:themeColor="text1"/>
        </w:rPr>
        <w:t>as detailed</w:t>
      </w:r>
      <w:r w:rsidRPr="00F70B3F">
        <w:rPr>
          <w:rFonts w:ascii="Times New Roman" w:hAnsi="Times New Roman" w:cs="Times New Roman"/>
          <w:bCs/>
          <w:color w:val="000000" w:themeColor="text1"/>
        </w:rPr>
        <w:t xml:space="preserve"> in </w:t>
      </w:r>
      <w:r w:rsidRPr="00F70B3F">
        <w:rPr>
          <w:rFonts w:ascii="Times New Roman" w:hAnsi="Times New Roman" w:cs="Times New Roman"/>
          <w:b/>
          <w:bCs/>
          <w:color w:val="000000" w:themeColor="text1"/>
        </w:rPr>
        <w:t>Table 2</w:t>
      </w:r>
      <w:r w:rsidRPr="00F70B3F">
        <w:rPr>
          <w:rFonts w:ascii="Times New Roman" w:hAnsi="Times New Roman" w:cs="Times New Roman"/>
          <w:bCs/>
          <w:color w:val="000000" w:themeColor="text1"/>
        </w:rPr>
        <w:t xml:space="preserve">. The most </w:t>
      </w:r>
      <w:r w:rsidR="00FC7BA7">
        <w:rPr>
          <w:rFonts w:ascii="Times New Roman" w:hAnsi="Times New Roman" w:cs="Times New Roman"/>
          <w:bCs/>
          <w:color w:val="000000" w:themeColor="text1"/>
        </w:rPr>
        <w:t>frequently</w:t>
      </w:r>
      <w:r w:rsidR="00FC7BA7" w:rsidRPr="00F70B3F">
        <w:rPr>
          <w:rFonts w:ascii="Times New Roman" w:hAnsi="Times New Roman" w:cs="Times New Roman"/>
          <w:bCs/>
          <w:color w:val="000000" w:themeColor="text1"/>
        </w:rPr>
        <w:t xml:space="preserve"> </w:t>
      </w:r>
      <w:r w:rsidRPr="00F70B3F">
        <w:rPr>
          <w:rFonts w:ascii="Times New Roman" w:hAnsi="Times New Roman" w:cs="Times New Roman"/>
          <w:bCs/>
          <w:color w:val="000000" w:themeColor="text1"/>
        </w:rPr>
        <w:t xml:space="preserve">used was the Rivermead Post-Concussion Questionnaire (RPQ), or its derivative the Head Injury Symptom Checklist (HISC), which was </w:t>
      </w:r>
      <w:r w:rsidR="00FC7BA7">
        <w:rPr>
          <w:rFonts w:ascii="Times New Roman" w:hAnsi="Times New Roman" w:cs="Times New Roman"/>
          <w:bCs/>
          <w:color w:val="000000" w:themeColor="text1"/>
        </w:rPr>
        <w:t>employed</w:t>
      </w:r>
      <w:r w:rsidR="00FC7BA7" w:rsidRPr="00F70B3F">
        <w:rPr>
          <w:rFonts w:ascii="Times New Roman" w:hAnsi="Times New Roman" w:cs="Times New Roman"/>
          <w:bCs/>
          <w:color w:val="000000" w:themeColor="text1"/>
        </w:rPr>
        <w:t xml:space="preserve"> </w:t>
      </w:r>
      <w:r w:rsidRPr="00F70B3F">
        <w:rPr>
          <w:rFonts w:ascii="Times New Roman" w:hAnsi="Times New Roman" w:cs="Times New Roman"/>
          <w:bCs/>
          <w:color w:val="000000" w:themeColor="text1"/>
        </w:rPr>
        <w:t>in nine studies (</w:t>
      </w:r>
      <w:r>
        <w:rPr>
          <w:rFonts w:ascii="Times New Roman" w:hAnsi="Times New Roman" w:cs="Times New Roman"/>
          <w:bCs/>
          <w:color w:val="000000" w:themeColor="text1"/>
        </w:rPr>
        <w:t xml:space="preserve">as cited in </w:t>
      </w:r>
      <w:r w:rsidRPr="00F70B3F">
        <w:rPr>
          <w:rFonts w:ascii="Times New Roman" w:hAnsi="Times New Roman" w:cs="Times New Roman"/>
          <w:bCs/>
          <w:color w:val="000000" w:themeColor="text1"/>
        </w:rPr>
        <w:t>19-20, 24-27, 37-39). The Rivermead Head Injury Follow-Up Questionnaire (RHFUQ) was used in four (</w:t>
      </w:r>
      <w:r>
        <w:rPr>
          <w:rFonts w:ascii="Times New Roman" w:hAnsi="Times New Roman" w:cs="Times New Roman"/>
          <w:bCs/>
          <w:color w:val="000000" w:themeColor="text1"/>
        </w:rPr>
        <w:t xml:space="preserve">as cited in </w:t>
      </w:r>
      <w:r w:rsidRPr="00F70B3F">
        <w:rPr>
          <w:rFonts w:ascii="Times New Roman" w:hAnsi="Times New Roman" w:cs="Times New Roman"/>
          <w:bCs/>
          <w:color w:val="000000" w:themeColor="text1"/>
        </w:rPr>
        <w:t xml:space="preserve">19, 20, 24, 26). Other </w:t>
      </w:r>
      <w:r w:rsidR="00FC7BA7">
        <w:rPr>
          <w:rFonts w:ascii="Times New Roman" w:hAnsi="Times New Roman" w:cs="Times New Roman"/>
          <w:bCs/>
          <w:color w:val="000000" w:themeColor="text1"/>
        </w:rPr>
        <w:t>commonly used</w:t>
      </w:r>
      <w:r w:rsidR="00FC7BA7" w:rsidRPr="00F70B3F">
        <w:rPr>
          <w:rFonts w:ascii="Times New Roman" w:hAnsi="Times New Roman" w:cs="Times New Roman"/>
          <w:bCs/>
          <w:color w:val="000000" w:themeColor="text1"/>
        </w:rPr>
        <w:t xml:space="preserve"> </w:t>
      </w:r>
      <w:r w:rsidRPr="00F70B3F">
        <w:rPr>
          <w:rFonts w:ascii="Times New Roman" w:hAnsi="Times New Roman" w:cs="Times New Roman"/>
          <w:bCs/>
          <w:color w:val="000000" w:themeColor="text1"/>
        </w:rPr>
        <w:t>measures included the 36-Item Short Form Health Survey (SF-36) used in six (</w:t>
      </w:r>
      <w:r>
        <w:rPr>
          <w:rFonts w:ascii="Times New Roman" w:hAnsi="Times New Roman" w:cs="Times New Roman"/>
          <w:bCs/>
          <w:color w:val="000000" w:themeColor="text1"/>
        </w:rPr>
        <w:t xml:space="preserve">as cited in </w:t>
      </w:r>
      <w:r w:rsidRPr="00F70B3F">
        <w:rPr>
          <w:rFonts w:ascii="Times New Roman" w:hAnsi="Times New Roman" w:cs="Times New Roman"/>
          <w:bCs/>
          <w:color w:val="000000" w:themeColor="text1"/>
        </w:rPr>
        <w:t>22-</w:t>
      </w:r>
      <w:r w:rsidR="00690435">
        <w:rPr>
          <w:rFonts w:ascii="Times New Roman" w:hAnsi="Times New Roman" w:cs="Times New Roman"/>
          <w:bCs/>
          <w:color w:val="000000" w:themeColor="text1"/>
        </w:rPr>
        <w:t>2</w:t>
      </w:r>
      <w:r w:rsidRPr="00F70B3F">
        <w:rPr>
          <w:rFonts w:ascii="Times New Roman" w:hAnsi="Times New Roman" w:cs="Times New Roman"/>
          <w:bCs/>
          <w:color w:val="000000" w:themeColor="text1"/>
        </w:rPr>
        <w:t>3, 26, 28, 31-</w:t>
      </w:r>
      <w:r w:rsidR="00690435">
        <w:rPr>
          <w:rFonts w:ascii="Times New Roman" w:hAnsi="Times New Roman" w:cs="Times New Roman"/>
          <w:bCs/>
          <w:color w:val="000000" w:themeColor="text1"/>
        </w:rPr>
        <w:t>3</w:t>
      </w:r>
      <w:r w:rsidRPr="00F70B3F">
        <w:rPr>
          <w:rFonts w:ascii="Times New Roman" w:hAnsi="Times New Roman" w:cs="Times New Roman"/>
          <w:bCs/>
          <w:color w:val="000000" w:themeColor="text1"/>
        </w:rPr>
        <w:t>2), the Paced Auditory Serial Addition Test (PASAT) used in five (</w:t>
      </w:r>
      <w:r>
        <w:rPr>
          <w:rFonts w:ascii="Times New Roman" w:hAnsi="Times New Roman" w:cs="Times New Roman"/>
          <w:bCs/>
          <w:color w:val="000000" w:themeColor="text1"/>
        </w:rPr>
        <w:t xml:space="preserve">as cited in </w:t>
      </w:r>
      <w:r w:rsidRPr="00F70B3F">
        <w:rPr>
          <w:rFonts w:ascii="Times New Roman" w:hAnsi="Times New Roman" w:cs="Times New Roman"/>
          <w:bCs/>
          <w:color w:val="000000" w:themeColor="text1"/>
        </w:rPr>
        <w:t>21, 24, 30, 33, 40) and the Symptom Checklist-90R (SCL-90R) used in three (</w:t>
      </w:r>
      <w:r>
        <w:rPr>
          <w:rFonts w:ascii="Times New Roman" w:hAnsi="Times New Roman" w:cs="Times New Roman"/>
          <w:bCs/>
          <w:color w:val="000000" w:themeColor="text1"/>
        </w:rPr>
        <w:t xml:space="preserve">as cited in </w:t>
      </w:r>
      <w:r w:rsidRPr="00F70B3F">
        <w:rPr>
          <w:rFonts w:ascii="Times New Roman" w:hAnsi="Times New Roman" w:cs="Times New Roman"/>
          <w:bCs/>
          <w:color w:val="000000" w:themeColor="text1"/>
        </w:rPr>
        <w:t xml:space="preserve">21, 30, 33). </w:t>
      </w:r>
    </w:p>
    <w:p w14:paraId="2ABA2FDD" w14:textId="77777777" w:rsidR="00FC7BA7" w:rsidRDefault="00FC7BA7" w:rsidP="009E3593">
      <w:pPr>
        <w:spacing w:line="360" w:lineRule="auto"/>
        <w:rPr>
          <w:rFonts w:ascii="Times New Roman" w:hAnsi="Times New Roman" w:cs="Times New Roman"/>
          <w:bCs/>
          <w:color w:val="000000" w:themeColor="text1"/>
        </w:rPr>
      </w:pPr>
    </w:p>
    <w:p w14:paraId="1CF1A5FC" w14:textId="40E09EC8" w:rsidR="009E3593" w:rsidRPr="009E3593" w:rsidRDefault="009E3593" w:rsidP="009E3593">
      <w:pPr>
        <w:spacing w:line="360" w:lineRule="auto"/>
        <w:rPr>
          <w:rFonts w:ascii="Times New Roman" w:hAnsi="Times New Roman" w:cs="Times New Roman"/>
          <w:bCs/>
          <w:color w:val="000000" w:themeColor="text1"/>
        </w:rPr>
      </w:pPr>
      <w:r w:rsidRPr="009E3593">
        <w:rPr>
          <w:rFonts w:ascii="Times New Roman" w:hAnsi="Times New Roman" w:cs="Times New Roman"/>
          <w:bCs/>
          <w:color w:val="000000" w:themeColor="text1"/>
        </w:rPr>
        <w:t>Ongoing compensation litigation is likely to be a factor associated with poor recovery from mTBI (44)</w:t>
      </w:r>
      <w:r w:rsidR="00C20B6D">
        <w:rPr>
          <w:rFonts w:ascii="Times New Roman" w:hAnsi="Times New Roman" w:cs="Times New Roman"/>
          <w:bCs/>
          <w:color w:val="000000" w:themeColor="text1"/>
        </w:rPr>
        <w:t>;</w:t>
      </w:r>
      <w:r w:rsidRPr="009E3593">
        <w:rPr>
          <w:rFonts w:ascii="Times New Roman" w:hAnsi="Times New Roman" w:cs="Times New Roman"/>
          <w:bCs/>
          <w:color w:val="000000" w:themeColor="text1"/>
        </w:rPr>
        <w:t xml:space="preserve"> however only six studies directly assessed this (22-</w:t>
      </w:r>
      <w:r w:rsidR="00690435">
        <w:rPr>
          <w:rFonts w:ascii="Times New Roman" w:hAnsi="Times New Roman" w:cs="Times New Roman"/>
          <w:bCs/>
          <w:color w:val="000000" w:themeColor="text1"/>
        </w:rPr>
        <w:t>2</w:t>
      </w:r>
      <w:r w:rsidRPr="009E3593">
        <w:rPr>
          <w:rFonts w:ascii="Times New Roman" w:hAnsi="Times New Roman" w:cs="Times New Roman"/>
          <w:bCs/>
          <w:color w:val="000000" w:themeColor="text1"/>
        </w:rPr>
        <w:t>3, 26, 29, 33, 36), with two mentioning the lack of the assessment as a limitation to the study (31, 32).</w:t>
      </w:r>
    </w:p>
    <w:p w14:paraId="7D796938" w14:textId="77777777" w:rsidR="009E3593" w:rsidRPr="00F70B3F" w:rsidRDefault="009E3593" w:rsidP="00536AA0">
      <w:pPr>
        <w:spacing w:line="360" w:lineRule="auto"/>
        <w:jc w:val="both"/>
        <w:outlineLvl w:val="0"/>
        <w:rPr>
          <w:rFonts w:ascii="Times New Roman" w:hAnsi="Times New Roman" w:cs="Times New Roman"/>
          <w:bCs/>
          <w:color w:val="000000" w:themeColor="text1"/>
        </w:rPr>
      </w:pPr>
    </w:p>
    <w:p w14:paraId="35C67DC9" w14:textId="77777777" w:rsidR="00B64C35" w:rsidRPr="00F70B3F" w:rsidRDefault="00B64C35" w:rsidP="00536AA0">
      <w:pPr>
        <w:pStyle w:val="NoSpacing"/>
        <w:spacing w:line="360" w:lineRule="auto"/>
        <w:rPr>
          <w:rFonts w:ascii="Times New Roman" w:hAnsi="Times New Roman" w:cs="Times New Roman"/>
          <w:bCs/>
          <w:i/>
          <w:color w:val="000000" w:themeColor="text1"/>
        </w:rPr>
      </w:pPr>
      <w:r w:rsidRPr="00F70B3F">
        <w:rPr>
          <w:rFonts w:ascii="Times New Roman" w:hAnsi="Times New Roman" w:cs="Times New Roman"/>
          <w:bCs/>
          <w:i/>
          <w:color w:val="000000" w:themeColor="text1"/>
        </w:rPr>
        <w:t>Please insert Table 2</w:t>
      </w:r>
      <w:r w:rsidR="00900D89">
        <w:rPr>
          <w:rFonts w:ascii="Times New Roman" w:hAnsi="Times New Roman" w:cs="Times New Roman"/>
          <w:bCs/>
          <w:i/>
          <w:color w:val="000000" w:themeColor="text1"/>
        </w:rPr>
        <w:t xml:space="preserve"> here</w:t>
      </w:r>
    </w:p>
    <w:p w14:paraId="1AD445FD" w14:textId="77777777" w:rsidR="00B64C35" w:rsidRDefault="00B64C35" w:rsidP="00536AA0">
      <w:pPr>
        <w:pStyle w:val="NoSpacing"/>
        <w:spacing w:line="360" w:lineRule="auto"/>
        <w:rPr>
          <w:rFonts w:ascii="Times New Roman" w:hAnsi="Times New Roman" w:cs="Times New Roman"/>
          <w:b/>
          <w:bCs/>
          <w:color w:val="000000" w:themeColor="text1"/>
        </w:rPr>
      </w:pPr>
    </w:p>
    <w:p w14:paraId="5C8DB6B4" w14:textId="77777777" w:rsidR="00B64C35" w:rsidRPr="00F70B3F" w:rsidRDefault="00B64C35" w:rsidP="00536AA0">
      <w:pPr>
        <w:pStyle w:val="NoSpacing"/>
        <w:spacing w:line="360" w:lineRule="auto"/>
        <w:rPr>
          <w:rFonts w:ascii="Times New Roman" w:hAnsi="Times New Roman" w:cs="Times New Roman"/>
          <w:b/>
          <w:bCs/>
          <w:color w:val="000000" w:themeColor="text1"/>
        </w:rPr>
      </w:pPr>
      <w:r w:rsidRPr="00F70B3F">
        <w:rPr>
          <w:rFonts w:ascii="Times New Roman" w:hAnsi="Times New Roman" w:cs="Times New Roman"/>
          <w:b/>
          <w:bCs/>
          <w:color w:val="000000" w:themeColor="text1"/>
        </w:rPr>
        <w:t>Study duration and time since mTBI</w:t>
      </w:r>
    </w:p>
    <w:p w14:paraId="43A6EF48" w14:textId="7D06D111" w:rsidR="00B64C35" w:rsidRPr="00F70B3F" w:rsidRDefault="00B64C35" w:rsidP="00536AA0">
      <w:pPr>
        <w:pStyle w:val="NoSpacing"/>
        <w:spacing w:line="360" w:lineRule="auto"/>
        <w:rPr>
          <w:rFonts w:ascii="Times New Roman" w:hAnsi="Times New Roman" w:cs="Times New Roman"/>
          <w:bCs/>
          <w:color w:val="000000" w:themeColor="text1"/>
        </w:rPr>
      </w:pPr>
      <w:r w:rsidRPr="00F70B3F">
        <w:rPr>
          <w:rFonts w:ascii="Times New Roman" w:hAnsi="Times New Roman" w:cs="Times New Roman"/>
          <w:bCs/>
          <w:color w:val="000000" w:themeColor="text1"/>
        </w:rPr>
        <w:t>The mean duration of study was 302 days or around 43 weeks, and median duration was 126 days or 18 weeks. The shortest study period was 4 days (40), and longest 10 years (32). The time since mTBI is important as symptoms may disappear shortly after injury, affecting the validity of the treatment in question, and it is estimated that most</w:t>
      </w:r>
      <w:r w:rsidR="00253F76">
        <w:rPr>
          <w:rFonts w:ascii="Times New Roman" w:hAnsi="Times New Roman" w:cs="Times New Roman"/>
          <w:bCs/>
          <w:color w:val="000000" w:themeColor="text1"/>
        </w:rPr>
        <w:t xml:space="preserve"> patients recovery fully by</w:t>
      </w:r>
      <w:r w:rsidRPr="00F70B3F">
        <w:rPr>
          <w:rFonts w:ascii="Times New Roman" w:hAnsi="Times New Roman" w:cs="Times New Roman"/>
          <w:bCs/>
          <w:color w:val="000000" w:themeColor="text1"/>
        </w:rPr>
        <w:t xml:space="preserve"> 3 months to one year (15). The range of time since mTBI that patients were recruited varied from 0-6 hours in </w:t>
      </w:r>
      <w:r w:rsidRPr="00F70B3F">
        <w:rPr>
          <w:rFonts w:ascii="Times New Roman" w:hAnsi="Times New Roman" w:cs="Times New Roman"/>
          <w:bCs/>
          <w:color w:val="000000" w:themeColor="text1"/>
        </w:rPr>
        <w:lastRenderedPageBreak/>
        <w:t>one study (28) to 1-20 years with a mean of 6.5 years in another study (30). Time since mTBI was unclear in six studies (29, 31-</w:t>
      </w:r>
      <w:r w:rsidR="00690435">
        <w:rPr>
          <w:rFonts w:ascii="Times New Roman" w:hAnsi="Times New Roman" w:cs="Times New Roman"/>
          <w:bCs/>
          <w:color w:val="000000" w:themeColor="text1"/>
        </w:rPr>
        <w:t>3</w:t>
      </w:r>
      <w:r w:rsidRPr="00F70B3F">
        <w:rPr>
          <w:rFonts w:ascii="Times New Roman" w:hAnsi="Times New Roman" w:cs="Times New Roman"/>
          <w:bCs/>
          <w:color w:val="000000" w:themeColor="text1"/>
        </w:rPr>
        <w:t xml:space="preserve">2, 35-6, 38). </w:t>
      </w:r>
    </w:p>
    <w:p w14:paraId="76367977" w14:textId="77777777" w:rsidR="00B64C35" w:rsidRDefault="00B64C35" w:rsidP="00536AA0">
      <w:pPr>
        <w:pStyle w:val="NoSpacing"/>
        <w:spacing w:line="360" w:lineRule="auto"/>
        <w:rPr>
          <w:rFonts w:ascii="Times New Roman" w:hAnsi="Times New Roman" w:cs="Times New Roman"/>
          <w:b/>
          <w:bCs/>
          <w:color w:val="000000" w:themeColor="text1"/>
        </w:rPr>
      </w:pPr>
    </w:p>
    <w:p w14:paraId="22DEC20B" w14:textId="77777777" w:rsidR="00B64C35" w:rsidRDefault="00B64C35" w:rsidP="00536AA0">
      <w:pPr>
        <w:pStyle w:val="NoSpacing"/>
        <w:spacing w:line="36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Description of </w:t>
      </w:r>
      <w:r w:rsidRPr="00F70B3F">
        <w:rPr>
          <w:rFonts w:ascii="Times New Roman" w:hAnsi="Times New Roman" w:cs="Times New Roman"/>
          <w:b/>
          <w:bCs/>
          <w:color w:val="000000" w:themeColor="text1"/>
        </w:rPr>
        <w:t>Education</w:t>
      </w:r>
      <w:r>
        <w:rPr>
          <w:rFonts w:ascii="Times New Roman" w:hAnsi="Times New Roman" w:cs="Times New Roman"/>
          <w:b/>
          <w:bCs/>
          <w:color w:val="000000" w:themeColor="text1"/>
        </w:rPr>
        <w:t xml:space="preserve"> and Early Intervention studies</w:t>
      </w:r>
    </w:p>
    <w:p w14:paraId="56C6E48E" w14:textId="7B0D3B1E" w:rsidR="00B64C35" w:rsidRPr="00F70B3F" w:rsidRDefault="00B64C35" w:rsidP="00536AA0">
      <w:pPr>
        <w:pStyle w:val="NoSpacing"/>
        <w:spacing w:line="360" w:lineRule="auto"/>
        <w:rPr>
          <w:rFonts w:ascii="Times New Roman" w:hAnsi="Times New Roman" w:cs="Times New Roman"/>
          <w:bCs/>
          <w:color w:val="000000" w:themeColor="text1"/>
        </w:rPr>
      </w:pPr>
      <w:r w:rsidRPr="00F70B3F">
        <w:rPr>
          <w:rFonts w:ascii="Times New Roman" w:hAnsi="Times New Roman" w:cs="Times New Roman"/>
          <w:bCs/>
          <w:color w:val="000000" w:themeColor="text1"/>
        </w:rPr>
        <w:t xml:space="preserve">This group comprised most RCTs published and was the largest group in this review with 9 studies. These are </w:t>
      </w:r>
      <w:r w:rsidRPr="00253F76">
        <w:rPr>
          <w:rFonts w:ascii="Times New Roman" w:hAnsi="Times New Roman" w:cs="Times New Roman"/>
          <w:bCs/>
          <w:color w:val="000000" w:themeColor="text1"/>
          <w:lang w:val="en-GB"/>
        </w:rPr>
        <w:t>summarised</w:t>
      </w:r>
      <w:r w:rsidRPr="00F70B3F">
        <w:rPr>
          <w:rFonts w:ascii="Times New Roman" w:hAnsi="Times New Roman" w:cs="Times New Roman"/>
          <w:bCs/>
          <w:color w:val="000000" w:themeColor="text1"/>
        </w:rPr>
        <w:t xml:space="preserve"> in </w:t>
      </w:r>
      <w:r w:rsidRPr="00F70B3F">
        <w:rPr>
          <w:rFonts w:ascii="Times New Roman" w:hAnsi="Times New Roman" w:cs="Times New Roman"/>
          <w:b/>
          <w:bCs/>
          <w:color w:val="000000" w:themeColor="text1"/>
        </w:rPr>
        <w:t>Table 3</w:t>
      </w:r>
      <w:r w:rsidRPr="00F70B3F">
        <w:rPr>
          <w:rFonts w:ascii="Times New Roman" w:hAnsi="Times New Roman" w:cs="Times New Roman"/>
          <w:bCs/>
          <w:color w:val="000000" w:themeColor="text1"/>
        </w:rPr>
        <w:t>. Overall this group comprised educational interventions ranging from booklets (21) to extensive neuropsychological and personality assessment (22-</w:t>
      </w:r>
      <w:r w:rsidR="00690435">
        <w:rPr>
          <w:rFonts w:ascii="Times New Roman" w:hAnsi="Times New Roman" w:cs="Times New Roman"/>
          <w:bCs/>
          <w:color w:val="000000" w:themeColor="text1"/>
        </w:rPr>
        <w:t>2</w:t>
      </w:r>
      <w:r w:rsidRPr="00F70B3F">
        <w:rPr>
          <w:rFonts w:ascii="Times New Roman" w:hAnsi="Times New Roman" w:cs="Times New Roman"/>
          <w:bCs/>
          <w:color w:val="000000" w:themeColor="text1"/>
        </w:rPr>
        <w:t>3). There were single sessions (21-</w:t>
      </w:r>
      <w:r w:rsidR="00690435">
        <w:rPr>
          <w:rFonts w:ascii="Times New Roman" w:hAnsi="Times New Roman" w:cs="Times New Roman"/>
          <w:bCs/>
          <w:color w:val="000000" w:themeColor="text1"/>
        </w:rPr>
        <w:t>2</w:t>
      </w:r>
      <w:r w:rsidRPr="00F70B3F">
        <w:rPr>
          <w:rFonts w:ascii="Times New Roman" w:hAnsi="Times New Roman" w:cs="Times New Roman"/>
          <w:bCs/>
          <w:color w:val="000000" w:themeColor="text1"/>
        </w:rPr>
        <w:t>3, 25-</w:t>
      </w:r>
      <w:r w:rsidR="00690435">
        <w:rPr>
          <w:rFonts w:ascii="Times New Roman" w:hAnsi="Times New Roman" w:cs="Times New Roman"/>
          <w:bCs/>
          <w:color w:val="000000" w:themeColor="text1"/>
        </w:rPr>
        <w:t>2</w:t>
      </w:r>
      <w:r w:rsidRPr="00F70B3F">
        <w:rPr>
          <w:rFonts w:ascii="Times New Roman" w:hAnsi="Times New Roman" w:cs="Times New Roman"/>
          <w:bCs/>
          <w:color w:val="000000" w:themeColor="text1"/>
        </w:rPr>
        <w:t xml:space="preserve">6) and also individual and group psychoeducational </w:t>
      </w:r>
      <w:r w:rsidRPr="00253F76">
        <w:rPr>
          <w:rFonts w:ascii="Times New Roman" w:hAnsi="Times New Roman" w:cs="Times New Roman"/>
          <w:bCs/>
          <w:color w:val="000000" w:themeColor="text1"/>
          <w:lang w:val="en-GB"/>
        </w:rPr>
        <w:t>programmes</w:t>
      </w:r>
      <w:r w:rsidRPr="00F70B3F">
        <w:rPr>
          <w:rFonts w:ascii="Times New Roman" w:hAnsi="Times New Roman" w:cs="Times New Roman"/>
          <w:bCs/>
          <w:color w:val="000000" w:themeColor="text1"/>
        </w:rPr>
        <w:t xml:space="preserve"> (24, 27). The control groups appeared to vary between no particular intervention (19-21, 24), to educational intervention (22-</w:t>
      </w:r>
      <w:r w:rsidR="00690435">
        <w:rPr>
          <w:rFonts w:ascii="Times New Roman" w:hAnsi="Times New Roman" w:cs="Times New Roman"/>
          <w:bCs/>
          <w:color w:val="000000" w:themeColor="text1"/>
        </w:rPr>
        <w:t>2</w:t>
      </w:r>
      <w:r w:rsidRPr="00F70B3F">
        <w:rPr>
          <w:rFonts w:ascii="Times New Roman" w:hAnsi="Times New Roman" w:cs="Times New Roman"/>
          <w:bCs/>
          <w:color w:val="000000" w:themeColor="text1"/>
        </w:rPr>
        <w:t>3, 25-</w:t>
      </w:r>
      <w:r w:rsidR="00690435">
        <w:rPr>
          <w:rFonts w:ascii="Times New Roman" w:hAnsi="Times New Roman" w:cs="Times New Roman"/>
          <w:bCs/>
          <w:color w:val="000000" w:themeColor="text1"/>
        </w:rPr>
        <w:t>2</w:t>
      </w:r>
      <w:r w:rsidRPr="00F70B3F">
        <w:rPr>
          <w:rFonts w:ascii="Times New Roman" w:hAnsi="Times New Roman" w:cs="Times New Roman"/>
          <w:bCs/>
          <w:color w:val="000000" w:themeColor="text1"/>
        </w:rPr>
        <w:t xml:space="preserve">7). In primary outcomes studied, only two studies reported a significant difference between intervention and control groups at follow up (20, 21). However, both of these studies had a high attrition rate and were </w:t>
      </w:r>
      <w:r w:rsidR="00C20B6D">
        <w:rPr>
          <w:rFonts w:ascii="Times New Roman" w:hAnsi="Times New Roman" w:cs="Times New Roman"/>
          <w:bCs/>
          <w:color w:val="000000" w:themeColor="text1"/>
        </w:rPr>
        <w:t>(</w:t>
      </w:r>
      <w:r w:rsidRPr="00F70B3F">
        <w:rPr>
          <w:rFonts w:ascii="Times New Roman" w:hAnsi="Times New Roman" w:cs="Times New Roman"/>
          <w:bCs/>
          <w:color w:val="000000" w:themeColor="text1"/>
        </w:rPr>
        <w:t>consecutively</w:t>
      </w:r>
      <w:r w:rsidR="00C20B6D">
        <w:rPr>
          <w:rFonts w:ascii="Times New Roman" w:hAnsi="Times New Roman" w:cs="Times New Roman"/>
          <w:bCs/>
          <w:color w:val="000000" w:themeColor="text1"/>
        </w:rPr>
        <w:t>)</w:t>
      </w:r>
      <w:r w:rsidRPr="00F70B3F">
        <w:rPr>
          <w:rFonts w:ascii="Times New Roman" w:hAnsi="Times New Roman" w:cs="Times New Roman"/>
          <w:bCs/>
          <w:color w:val="000000" w:themeColor="text1"/>
        </w:rPr>
        <w:t xml:space="preserve"> acceptable or </w:t>
      </w:r>
      <w:r w:rsidR="00C20B6D">
        <w:rPr>
          <w:rFonts w:ascii="Times New Roman" w:hAnsi="Times New Roman" w:cs="Times New Roman"/>
          <w:bCs/>
          <w:color w:val="000000" w:themeColor="text1"/>
        </w:rPr>
        <w:t xml:space="preserve">at </w:t>
      </w:r>
      <w:r w:rsidRPr="00F70B3F">
        <w:rPr>
          <w:rFonts w:ascii="Times New Roman" w:hAnsi="Times New Roman" w:cs="Times New Roman"/>
          <w:bCs/>
          <w:color w:val="000000" w:themeColor="text1"/>
        </w:rPr>
        <w:t xml:space="preserve">high risk of bias according to SIGN criteria. The two </w:t>
      </w:r>
      <w:r w:rsidR="00C20B6D">
        <w:rPr>
          <w:rFonts w:ascii="Times New Roman" w:hAnsi="Times New Roman" w:cs="Times New Roman"/>
          <w:bCs/>
          <w:color w:val="000000" w:themeColor="text1"/>
        </w:rPr>
        <w:t xml:space="preserve">studies at the </w:t>
      </w:r>
      <w:r w:rsidRPr="00F70B3F">
        <w:rPr>
          <w:rFonts w:ascii="Times New Roman" w:hAnsi="Times New Roman" w:cs="Times New Roman"/>
          <w:bCs/>
          <w:color w:val="000000" w:themeColor="text1"/>
        </w:rPr>
        <w:t>lowest risk of bias in this group (26-</w:t>
      </w:r>
      <w:r w:rsidR="00690435">
        <w:rPr>
          <w:rFonts w:ascii="Times New Roman" w:hAnsi="Times New Roman" w:cs="Times New Roman"/>
          <w:bCs/>
          <w:color w:val="000000" w:themeColor="text1"/>
        </w:rPr>
        <w:t>2</w:t>
      </w:r>
      <w:r w:rsidRPr="00F70B3F">
        <w:rPr>
          <w:rFonts w:ascii="Times New Roman" w:hAnsi="Times New Roman" w:cs="Times New Roman"/>
          <w:bCs/>
          <w:color w:val="000000" w:themeColor="text1"/>
        </w:rPr>
        <w:t xml:space="preserve">7) both reported no significant difference between groups at follow up. The remaining studies were </w:t>
      </w:r>
      <w:r w:rsidR="00C20B6D">
        <w:rPr>
          <w:rFonts w:ascii="Times New Roman" w:hAnsi="Times New Roman" w:cs="Times New Roman"/>
          <w:bCs/>
          <w:color w:val="000000" w:themeColor="text1"/>
        </w:rPr>
        <w:t>at</w:t>
      </w:r>
      <w:r w:rsidRPr="00F70B3F">
        <w:rPr>
          <w:rFonts w:ascii="Times New Roman" w:hAnsi="Times New Roman" w:cs="Times New Roman"/>
          <w:bCs/>
          <w:color w:val="000000" w:themeColor="text1"/>
        </w:rPr>
        <w:t xml:space="preserve"> moderate (19, 25) or high (22-</w:t>
      </w:r>
      <w:r w:rsidR="00690435">
        <w:rPr>
          <w:rFonts w:ascii="Times New Roman" w:hAnsi="Times New Roman" w:cs="Times New Roman"/>
          <w:bCs/>
          <w:color w:val="000000" w:themeColor="text1"/>
        </w:rPr>
        <w:t>2</w:t>
      </w:r>
      <w:r w:rsidRPr="00F70B3F">
        <w:rPr>
          <w:rFonts w:ascii="Times New Roman" w:hAnsi="Times New Roman" w:cs="Times New Roman"/>
          <w:bCs/>
          <w:color w:val="000000" w:themeColor="text1"/>
        </w:rPr>
        <w:t>4) risk of bias.</w:t>
      </w:r>
    </w:p>
    <w:p w14:paraId="273AFD25" w14:textId="77777777" w:rsidR="00B64C35" w:rsidRPr="00F70B3F" w:rsidRDefault="00B64C35" w:rsidP="00536AA0">
      <w:pPr>
        <w:pStyle w:val="NoSpacing"/>
        <w:spacing w:line="360" w:lineRule="auto"/>
        <w:rPr>
          <w:rFonts w:ascii="Times New Roman" w:hAnsi="Times New Roman" w:cs="Times New Roman"/>
          <w:bCs/>
          <w:i/>
          <w:color w:val="000000" w:themeColor="text1"/>
        </w:rPr>
      </w:pPr>
    </w:p>
    <w:p w14:paraId="1D0E3AF4" w14:textId="77777777" w:rsidR="00B64C35" w:rsidRDefault="00B64C35" w:rsidP="00536AA0">
      <w:pPr>
        <w:pStyle w:val="NoSpacing"/>
        <w:spacing w:line="360" w:lineRule="auto"/>
        <w:rPr>
          <w:rFonts w:ascii="Times New Roman" w:hAnsi="Times New Roman" w:cs="Times New Roman"/>
          <w:bCs/>
          <w:i/>
          <w:color w:val="000000" w:themeColor="text1"/>
        </w:rPr>
      </w:pPr>
      <w:r w:rsidRPr="00F70B3F">
        <w:rPr>
          <w:rFonts w:ascii="Times New Roman" w:hAnsi="Times New Roman" w:cs="Times New Roman"/>
          <w:bCs/>
          <w:i/>
          <w:color w:val="000000" w:themeColor="text1"/>
        </w:rPr>
        <w:t>Please insert Table 3</w:t>
      </w:r>
      <w:r w:rsidR="00253F76">
        <w:rPr>
          <w:rFonts w:ascii="Times New Roman" w:hAnsi="Times New Roman" w:cs="Times New Roman"/>
          <w:bCs/>
          <w:i/>
          <w:color w:val="000000" w:themeColor="text1"/>
        </w:rPr>
        <w:t xml:space="preserve"> here</w:t>
      </w:r>
      <w:r w:rsidRPr="00F70B3F">
        <w:rPr>
          <w:rFonts w:ascii="Times New Roman" w:hAnsi="Times New Roman" w:cs="Times New Roman"/>
          <w:bCs/>
          <w:i/>
          <w:color w:val="000000" w:themeColor="text1"/>
        </w:rPr>
        <w:t>.</w:t>
      </w:r>
    </w:p>
    <w:p w14:paraId="45F85332" w14:textId="77777777" w:rsidR="00B64C35" w:rsidRPr="00F70B3F" w:rsidRDefault="00B64C35" w:rsidP="00536AA0">
      <w:pPr>
        <w:pStyle w:val="NoSpacing"/>
        <w:spacing w:line="360" w:lineRule="auto"/>
        <w:rPr>
          <w:rFonts w:ascii="Times New Roman" w:hAnsi="Times New Roman" w:cs="Times New Roman"/>
          <w:bCs/>
          <w:i/>
          <w:color w:val="000000" w:themeColor="text1"/>
        </w:rPr>
      </w:pPr>
    </w:p>
    <w:p w14:paraId="629C739D" w14:textId="77777777" w:rsidR="00B64C35" w:rsidRPr="00F70B3F" w:rsidRDefault="00B64C35" w:rsidP="00536AA0">
      <w:pPr>
        <w:pStyle w:val="NoSpacing"/>
        <w:spacing w:line="36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Description of </w:t>
      </w:r>
      <w:r w:rsidRPr="00F70B3F">
        <w:rPr>
          <w:rFonts w:ascii="Times New Roman" w:hAnsi="Times New Roman" w:cs="Times New Roman"/>
          <w:b/>
          <w:bCs/>
          <w:color w:val="000000" w:themeColor="text1"/>
        </w:rPr>
        <w:t>Rehabilitation studies</w:t>
      </w:r>
    </w:p>
    <w:p w14:paraId="270C2EB2" w14:textId="07599945" w:rsidR="00B64C35" w:rsidRDefault="00B64C35" w:rsidP="00536AA0">
      <w:pPr>
        <w:pStyle w:val="NoSpacing"/>
        <w:spacing w:line="360" w:lineRule="auto"/>
        <w:rPr>
          <w:rFonts w:ascii="Times New Roman" w:hAnsi="Times New Roman" w:cs="Times New Roman"/>
          <w:bCs/>
          <w:color w:val="000000" w:themeColor="text1"/>
        </w:rPr>
      </w:pPr>
      <w:r w:rsidRPr="00F70B3F">
        <w:rPr>
          <w:rFonts w:ascii="Times New Roman" w:hAnsi="Times New Roman" w:cs="Times New Roman"/>
          <w:bCs/>
          <w:color w:val="000000" w:themeColor="text1"/>
        </w:rPr>
        <w:t>This group comprised 8 studies</w:t>
      </w:r>
      <w:r w:rsidR="00C20B6D">
        <w:rPr>
          <w:rFonts w:ascii="Times New Roman" w:hAnsi="Times New Roman" w:cs="Times New Roman"/>
          <w:bCs/>
          <w:color w:val="000000" w:themeColor="text1"/>
        </w:rPr>
        <w:t xml:space="preserve"> and</w:t>
      </w:r>
      <w:r w:rsidRPr="00F70B3F">
        <w:rPr>
          <w:rFonts w:ascii="Times New Roman" w:hAnsi="Times New Roman" w:cs="Times New Roman"/>
          <w:bCs/>
          <w:color w:val="000000" w:themeColor="text1"/>
        </w:rPr>
        <w:t xml:space="preserve"> are </w:t>
      </w:r>
      <w:r w:rsidR="00A75505" w:rsidRPr="00F70B3F">
        <w:rPr>
          <w:rFonts w:ascii="Times New Roman" w:hAnsi="Times New Roman" w:cs="Times New Roman"/>
          <w:bCs/>
          <w:color w:val="000000" w:themeColor="text1"/>
        </w:rPr>
        <w:t>summarized</w:t>
      </w:r>
      <w:r w:rsidRPr="00F70B3F">
        <w:rPr>
          <w:rFonts w:ascii="Times New Roman" w:hAnsi="Times New Roman" w:cs="Times New Roman"/>
          <w:bCs/>
          <w:color w:val="000000" w:themeColor="text1"/>
        </w:rPr>
        <w:t xml:space="preserve"> in </w:t>
      </w:r>
      <w:r w:rsidRPr="00F70B3F">
        <w:rPr>
          <w:rFonts w:ascii="Times New Roman" w:hAnsi="Times New Roman" w:cs="Times New Roman"/>
          <w:b/>
          <w:bCs/>
          <w:color w:val="000000" w:themeColor="text1"/>
        </w:rPr>
        <w:t>Table 4</w:t>
      </w:r>
      <w:r w:rsidRPr="00F70B3F">
        <w:rPr>
          <w:rFonts w:ascii="Times New Roman" w:hAnsi="Times New Roman" w:cs="Times New Roman"/>
          <w:bCs/>
          <w:color w:val="000000" w:themeColor="text1"/>
        </w:rPr>
        <w:t>. Interventions ranged from bed-rest (28), inpatient admission (29)</w:t>
      </w:r>
      <w:r w:rsidR="00C20B6D">
        <w:rPr>
          <w:rFonts w:ascii="Times New Roman" w:hAnsi="Times New Roman" w:cs="Times New Roman"/>
          <w:bCs/>
          <w:color w:val="000000" w:themeColor="text1"/>
        </w:rPr>
        <w:t xml:space="preserve"> and</w:t>
      </w:r>
      <w:r w:rsidRPr="00F70B3F">
        <w:rPr>
          <w:rFonts w:ascii="Times New Roman" w:hAnsi="Times New Roman" w:cs="Times New Roman"/>
          <w:bCs/>
          <w:color w:val="000000" w:themeColor="text1"/>
        </w:rPr>
        <w:t xml:space="preserve"> neuropsychological or cognitive rehabilitation/training (30, 33-</w:t>
      </w:r>
      <w:r w:rsidR="00690435">
        <w:rPr>
          <w:rFonts w:ascii="Times New Roman" w:hAnsi="Times New Roman" w:cs="Times New Roman"/>
          <w:bCs/>
          <w:color w:val="000000" w:themeColor="text1"/>
        </w:rPr>
        <w:t>3</w:t>
      </w:r>
      <w:r w:rsidRPr="00F70B3F">
        <w:rPr>
          <w:rFonts w:ascii="Times New Roman" w:hAnsi="Times New Roman" w:cs="Times New Roman"/>
          <w:bCs/>
          <w:color w:val="000000" w:themeColor="text1"/>
        </w:rPr>
        <w:t xml:space="preserve">5) to an admixture of rehabilitation specialist assessment, followed by </w:t>
      </w:r>
      <w:r w:rsidR="00A75505" w:rsidRPr="00F70B3F">
        <w:rPr>
          <w:rFonts w:ascii="Times New Roman" w:hAnsi="Times New Roman" w:cs="Times New Roman"/>
          <w:bCs/>
          <w:color w:val="000000" w:themeColor="text1"/>
        </w:rPr>
        <w:t>personalized</w:t>
      </w:r>
      <w:r w:rsidRPr="00F70B3F">
        <w:rPr>
          <w:rFonts w:ascii="Times New Roman" w:hAnsi="Times New Roman" w:cs="Times New Roman"/>
          <w:bCs/>
          <w:color w:val="000000" w:themeColor="text1"/>
        </w:rPr>
        <w:t xml:space="preserve"> education, occupational therapy, and assessment for pharmacotherapy (31-</w:t>
      </w:r>
      <w:r w:rsidR="00690435">
        <w:rPr>
          <w:rFonts w:ascii="Times New Roman" w:hAnsi="Times New Roman" w:cs="Times New Roman"/>
          <w:bCs/>
          <w:color w:val="000000" w:themeColor="text1"/>
        </w:rPr>
        <w:t>3</w:t>
      </w:r>
      <w:r w:rsidRPr="00F70B3F">
        <w:rPr>
          <w:rFonts w:ascii="Times New Roman" w:hAnsi="Times New Roman" w:cs="Times New Roman"/>
          <w:bCs/>
          <w:color w:val="000000" w:themeColor="text1"/>
        </w:rPr>
        <w:t xml:space="preserve">2). Three </w:t>
      </w:r>
      <w:r w:rsidR="00C20B6D">
        <w:rPr>
          <w:rFonts w:ascii="Times New Roman" w:hAnsi="Times New Roman" w:cs="Times New Roman"/>
          <w:bCs/>
          <w:color w:val="000000" w:themeColor="text1"/>
        </w:rPr>
        <w:t>studies</w:t>
      </w:r>
      <w:r w:rsidRPr="00F70B3F">
        <w:rPr>
          <w:rFonts w:ascii="Times New Roman" w:hAnsi="Times New Roman" w:cs="Times New Roman"/>
          <w:bCs/>
          <w:color w:val="000000" w:themeColor="text1"/>
        </w:rPr>
        <w:t xml:space="preserve"> in this group were considered high quality, </w:t>
      </w:r>
      <w:r w:rsidR="00C20B6D">
        <w:rPr>
          <w:rFonts w:ascii="Times New Roman" w:hAnsi="Times New Roman" w:cs="Times New Roman"/>
          <w:bCs/>
          <w:color w:val="000000" w:themeColor="text1"/>
        </w:rPr>
        <w:t>all three of which</w:t>
      </w:r>
      <w:r w:rsidRPr="00F70B3F">
        <w:rPr>
          <w:rFonts w:ascii="Times New Roman" w:hAnsi="Times New Roman" w:cs="Times New Roman"/>
          <w:bCs/>
          <w:color w:val="000000" w:themeColor="text1"/>
        </w:rPr>
        <w:t xml:space="preserve"> demonstrated significant differences between control and intervention groups at follow up (30, 33</w:t>
      </w:r>
      <w:r w:rsidRPr="00494F49">
        <w:rPr>
          <w:rFonts w:ascii="Times New Roman" w:hAnsi="Times New Roman" w:cs="Times New Roman"/>
          <w:bCs/>
          <w:color w:val="000000" w:themeColor="text1"/>
        </w:rPr>
        <w:t xml:space="preserve">, 35). The remaining six studies demonstrated no effect of the intervention tested, with two </w:t>
      </w:r>
      <w:r w:rsidR="00C20B6D" w:rsidRPr="00494F49">
        <w:rPr>
          <w:rFonts w:ascii="Times New Roman" w:hAnsi="Times New Roman" w:cs="Times New Roman"/>
          <w:bCs/>
          <w:color w:val="000000" w:themeColor="text1"/>
        </w:rPr>
        <w:t xml:space="preserve">at </w:t>
      </w:r>
      <w:r w:rsidR="00A75505" w:rsidRPr="00494F49">
        <w:rPr>
          <w:rFonts w:ascii="Times New Roman" w:hAnsi="Times New Roman" w:cs="Times New Roman"/>
          <w:bCs/>
          <w:color w:val="000000" w:themeColor="text1"/>
        </w:rPr>
        <w:t xml:space="preserve">moderate  </w:t>
      </w:r>
      <w:r w:rsidR="0005760A" w:rsidRPr="00494F49">
        <w:rPr>
          <w:rFonts w:ascii="Times New Roman" w:hAnsi="Times New Roman" w:cs="Times New Roman"/>
          <w:bCs/>
          <w:color w:val="000000" w:themeColor="text1"/>
        </w:rPr>
        <w:t xml:space="preserve">risk of </w:t>
      </w:r>
      <w:r w:rsidRPr="00494F49">
        <w:rPr>
          <w:rFonts w:ascii="Times New Roman" w:hAnsi="Times New Roman" w:cs="Times New Roman"/>
          <w:bCs/>
          <w:color w:val="000000" w:themeColor="text1"/>
        </w:rPr>
        <w:t xml:space="preserve">bias (28, 34), and three </w:t>
      </w:r>
      <w:r w:rsidR="00C20B6D" w:rsidRPr="00494F49">
        <w:rPr>
          <w:rFonts w:ascii="Times New Roman" w:hAnsi="Times New Roman" w:cs="Times New Roman"/>
          <w:bCs/>
          <w:color w:val="000000" w:themeColor="text1"/>
        </w:rPr>
        <w:t>at</w:t>
      </w:r>
      <w:r w:rsidR="0005760A" w:rsidRPr="00494F49">
        <w:rPr>
          <w:rFonts w:ascii="Times New Roman" w:hAnsi="Times New Roman" w:cs="Times New Roman"/>
          <w:bCs/>
          <w:color w:val="000000" w:themeColor="text1"/>
        </w:rPr>
        <w:t xml:space="preserve"> </w:t>
      </w:r>
      <w:r w:rsidRPr="00494F49">
        <w:rPr>
          <w:rFonts w:ascii="Times New Roman" w:hAnsi="Times New Roman" w:cs="Times New Roman"/>
          <w:bCs/>
          <w:color w:val="000000" w:themeColor="text1"/>
        </w:rPr>
        <w:t>high risk (29, 31-</w:t>
      </w:r>
      <w:r w:rsidR="00690435" w:rsidRPr="00494F49">
        <w:rPr>
          <w:rFonts w:ascii="Times New Roman" w:hAnsi="Times New Roman" w:cs="Times New Roman"/>
          <w:bCs/>
          <w:color w:val="000000" w:themeColor="text1"/>
        </w:rPr>
        <w:t>3</w:t>
      </w:r>
      <w:r w:rsidRPr="00494F49">
        <w:rPr>
          <w:rFonts w:ascii="Times New Roman" w:hAnsi="Times New Roman" w:cs="Times New Roman"/>
          <w:bCs/>
          <w:color w:val="000000" w:themeColor="text1"/>
        </w:rPr>
        <w:t>2).</w:t>
      </w:r>
      <w:r w:rsidRPr="00F70B3F">
        <w:rPr>
          <w:rFonts w:ascii="Times New Roman" w:hAnsi="Times New Roman" w:cs="Times New Roman"/>
          <w:bCs/>
          <w:color w:val="000000" w:themeColor="text1"/>
        </w:rPr>
        <w:t xml:space="preserve"> </w:t>
      </w:r>
    </w:p>
    <w:p w14:paraId="19682248" w14:textId="77777777" w:rsidR="00B64C35" w:rsidRPr="00F70B3F" w:rsidRDefault="00B64C35" w:rsidP="00536AA0">
      <w:pPr>
        <w:pStyle w:val="NoSpacing"/>
        <w:spacing w:line="360" w:lineRule="auto"/>
        <w:rPr>
          <w:rFonts w:ascii="Times New Roman" w:hAnsi="Times New Roman" w:cs="Times New Roman"/>
          <w:bCs/>
          <w:color w:val="000000" w:themeColor="text1"/>
        </w:rPr>
      </w:pPr>
    </w:p>
    <w:p w14:paraId="4AF7DFCD" w14:textId="77777777" w:rsidR="00B64C35" w:rsidRPr="00F70B3F" w:rsidRDefault="00B64C35" w:rsidP="00536AA0">
      <w:pPr>
        <w:pStyle w:val="NoSpacing"/>
        <w:spacing w:line="360" w:lineRule="auto"/>
        <w:rPr>
          <w:rFonts w:ascii="Times New Roman" w:hAnsi="Times New Roman" w:cs="Times New Roman"/>
          <w:bCs/>
          <w:i/>
          <w:color w:val="000000" w:themeColor="text1"/>
        </w:rPr>
      </w:pPr>
      <w:r w:rsidRPr="00F70B3F">
        <w:rPr>
          <w:rFonts w:ascii="Times New Roman" w:hAnsi="Times New Roman" w:cs="Times New Roman"/>
          <w:bCs/>
          <w:i/>
          <w:color w:val="000000" w:themeColor="text1"/>
        </w:rPr>
        <w:t>Please insert Table 4</w:t>
      </w:r>
      <w:r w:rsidR="00253F76">
        <w:rPr>
          <w:rFonts w:ascii="Times New Roman" w:hAnsi="Times New Roman" w:cs="Times New Roman"/>
          <w:bCs/>
          <w:i/>
          <w:color w:val="000000" w:themeColor="text1"/>
        </w:rPr>
        <w:t xml:space="preserve"> here</w:t>
      </w:r>
    </w:p>
    <w:p w14:paraId="2251856E" w14:textId="77777777" w:rsidR="00B64C35" w:rsidRDefault="00B64C35" w:rsidP="00536AA0">
      <w:pPr>
        <w:pStyle w:val="NoSpacing"/>
        <w:spacing w:line="360" w:lineRule="auto"/>
        <w:rPr>
          <w:rFonts w:ascii="Times New Roman" w:hAnsi="Times New Roman" w:cs="Times New Roman"/>
          <w:b/>
          <w:bCs/>
          <w:color w:val="000000" w:themeColor="text1"/>
        </w:rPr>
      </w:pPr>
    </w:p>
    <w:p w14:paraId="2C788B27" w14:textId="77777777" w:rsidR="00B64C35" w:rsidRPr="00F70B3F" w:rsidRDefault="00B64C35" w:rsidP="00536AA0">
      <w:pPr>
        <w:pStyle w:val="NoSpacing"/>
        <w:spacing w:line="360" w:lineRule="auto"/>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Description of </w:t>
      </w:r>
      <w:r w:rsidRPr="00F70B3F">
        <w:rPr>
          <w:rFonts w:ascii="Times New Roman" w:hAnsi="Times New Roman" w:cs="Times New Roman"/>
          <w:b/>
          <w:bCs/>
          <w:color w:val="000000" w:themeColor="text1"/>
        </w:rPr>
        <w:t>Psychological interventions</w:t>
      </w:r>
    </w:p>
    <w:p w14:paraId="277F27DE" w14:textId="7D973CD1" w:rsidR="00B64C35" w:rsidRPr="00F70B3F" w:rsidRDefault="00B64C35" w:rsidP="00536AA0">
      <w:pPr>
        <w:pStyle w:val="NoSpacing"/>
        <w:spacing w:line="360" w:lineRule="auto"/>
        <w:rPr>
          <w:rFonts w:ascii="Times New Roman" w:hAnsi="Times New Roman" w:cs="Times New Roman"/>
          <w:bCs/>
          <w:color w:val="000000" w:themeColor="text1"/>
        </w:rPr>
      </w:pPr>
      <w:r w:rsidRPr="00F70B3F">
        <w:rPr>
          <w:rFonts w:ascii="Times New Roman" w:hAnsi="Times New Roman" w:cs="Times New Roman"/>
          <w:bCs/>
          <w:color w:val="000000" w:themeColor="text1"/>
        </w:rPr>
        <w:t xml:space="preserve">There were four studies included in this group, </w:t>
      </w:r>
      <w:r w:rsidR="00417CF7" w:rsidRPr="00F70B3F">
        <w:rPr>
          <w:rFonts w:ascii="Times New Roman" w:hAnsi="Times New Roman" w:cs="Times New Roman"/>
          <w:bCs/>
          <w:color w:val="000000" w:themeColor="text1"/>
        </w:rPr>
        <w:t>summarized</w:t>
      </w:r>
      <w:r w:rsidRPr="00F70B3F">
        <w:rPr>
          <w:rFonts w:ascii="Times New Roman" w:hAnsi="Times New Roman" w:cs="Times New Roman"/>
          <w:bCs/>
          <w:color w:val="000000" w:themeColor="text1"/>
        </w:rPr>
        <w:t xml:space="preserve"> in </w:t>
      </w:r>
      <w:r w:rsidRPr="00F70B3F">
        <w:rPr>
          <w:rFonts w:ascii="Times New Roman" w:hAnsi="Times New Roman" w:cs="Times New Roman"/>
          <w:b/>
          <w:bCs/>
          <w:color w:val="000000" w:themeColor="text1"/>
        </w:rPr>
        <w:t>Table 5</w:t>
      </w:r>
      <w:r w:rsidRPr="00F70B3F">
        <w:rPr>
          <w:rFonts w:ascii="Times New Roman" w:hAnsi="Times New Roman" w:cs="Times New Roman"/>
          <w:bCs/>
          <w:color w:val="000000" w:themeColor="text1"/>
        </w:rPr>
        <w:t>.  Interventions included telephone counselling (37), telephone problem solving (39), and one (</w:t>
      </w:r>
      <w:r w:rsidR="00CC1AFC">
        <w:rPr>
          <w:rFonts w:ascii="Times New Roman" w:hAnsi="Times New Roman" w:cs="Times New Roman"/>
          <w:bCs/>
          <w:color w:val="000000" w:themeColor="text1"/>
        </w:rPr>
        <w:t>36</w:t>
      </w:r>
      <w:r w:rsidRPr="00F70B3F">
        <w:rPr>
          <w:rFonts w:ascii="Times New Roman" w:hAnsi="Times New Roman" w:cs="Times New Roman"/>
          <w:bCs/>
          <w:color w:val="000000" w:themeColor="text1"/>
        </w:rPr>
        <w:t xml:space="preserve">) or up to five CBT sessions </w:t>
      </w:r>
      <w:r w:rsidRPr="00CC1AFC">
        <w:rPr>
          <w:rFonts w:ascii="Times New Roman" w:hAnsi="Times New Roman" w:cs="Times New Roman"/>
          <w:bCs/>
          <w:color w:val="000000" w:themeColor="text1"/>
        </w:rPr>
        <w:t>(</w:t>
      </w:r>
      <w:r w:rsidR="00CC1AFC" w:rsidRPr="00494F49">
        <w:rPr>
          <w:rFonts w:ascii="Times New Roman" w:hAnsi="Times New Roman" w:cs="Times New Roman"/>
          <w:bCs/>
          <w:color w:val="000000" w:themeColor="text1"/>
        </w:rPr>
        <w:t>38</w:t>
      </w:r>
      <w:r w:rsidRPr="00CC1AFC">
        <w:rPr>
          <w:rFonts w:ascii="Times New Roman" w:hAnsi="Times New Roman" w:cs="Times New Roman"/>
          <w:bCs/>
          <w:color w:val="000000" w:themeColor="text1"/>
        </w:rPr>
        <w:t>).</w:t>
      </w:r>
      <w:r w:rsidRPr="00F70B3F">
        <w:rPr>
          <w:rFonts w:ascii="Times New Roman" w:hAnsi="Times New Roman" w:cs="Times New Roman"/>
          <w:bCs/>
          <w:color w:val="000000" w:themeColor="text1"/>
        </w:rPr>
        <w:t xml:space="preserve"> Three of the four studies were considered low risk of bias, and one moderate.</w:t>
      </w:r>
      <w:r w:rsidR="00253F76">
        <w:rPr>
          <w:rFonts w:ascii="Times New Roman" w:hAnsi="Times New Roman" w:cs="Times New Roman"/>
          <w:bCs/>
          <w:color w:val="000000" w:themeColor="text1"/>
        </w:rPr>
        <w:t xml:space="preserve"> Two out of three studies at low risk of bias showed positive early improvements at 6 months but the effects were not sustained at 12 months.</w:t>
      </w:r>
    </w:p>
    <w:p w14:paraId="54293B2D" w14:textId="77777777" w:rsidR="00B64C35" w:rsidRPr="00F70B3F" w:rsidRDefault="00B64C35" w:rsidP="00536AA0">
      <w:pPr>
        <w:pStyle w:val="NoSpacing"/>
        <w:spacing w:line="360" w:lineRule="auto"/>
        <w:rPr>
          <w:rFonts w:ascii="Times New Roman" w:hAnsi="Times New Roman" w:cs="Times New Roman"/>
          <w:bCs/>
          <w:i/>
          <w:color w:val="000000" w:themeColor="text1"/>
        </w:rPr>
      </w:pPr>
    </w:p>
    <w:p w14:paraId="4CD00AC8" w14:textId="77777777" w:rsidR="00B64C35" w:rsidRPr="00F70B3F" w:rsidRDefault="00B64C35" w:rsidP="00536AA0">
      <w:pPr>
        <w:pStyle w:val="NoSpacing"/>
        <w:spacing w:line="360" w:lineRule="auto"/>
        <w:rPr>
          <w:rFonts w:ascii="Times New Roman" w:hAnsi="Times New Roman" w:cs="Times New Roman"/>
          <w:bCs/>
          <w:i/>
          <w:color w:val="000000" w:themeColor="text1"/>
        </w:rPr>
      </w:pPr>
      <w:r w:rsidRPr="00F70B3F">
        <w:rPr>
          <w:rFonts w:ascii="Times New Roman" w:hAnsi="Times New Roman" w:cs="Times New Roman"/>
          <w:bCs/>
          <w:i/>
          <w:color w:val="000000" w:themeColor="text1"/>
        </w:rPr>
        <w:t>Please insert Table 5</w:t>
      </w:r>
      <w:r w:rsidR="00253F76">
        <w:rPr>
          <w:rFonts w:ascii="Times New Roman" w:hAnsi="Times New Roman" w:cs="Times New Roman"/>
          <w:bCs/>
          <w:i/>
          <w:color w:val="000000" w:themeColor="text1"/>
        </w:rPr>
        <w:t xml:space="preserve"> here</w:t>
      </w:r>
    </w:p>
    <w:p w14:paraId="643A87E6" w14:textId="77777777" w:rsidR="00B64C35" w:rsidRPr="00F70B3F" w:rsidRDefault="00B64C35" w:rsidP="00536AA0">
      <w:pPr>
        <w:pStyle w:val="NoSpacing"/>
        <w:spacing w:line="360" w:lineRule="auto"/>
        <w:rPr>
          <w:rFonts w:ascii="Times New Roman" w:hAnsi="Times New Roman" w:cs="Times New Roman"/>
          <w:bCs/>
          <w:color w:val="000000" w:themeColor="text1"/>
        </w:rPr>
      </w:pPr>
    </w:p>
    <w:p w14:paraId="347C7C50" w14:textId="47DB7966" w:rsidR="00B64C35" w:rsidRPr="00F70B3F" w:rsidRDefault="00B64C35" w:rsidP="00536AA0">
      <w:pPr>
        <w:pStyle w:val="NoSpacing"/>
        <w:spacing w:line="36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Description of </w:t>
      </w:r>
      <w:r w:rsidRPr="00F70B3F">
        <w:rPr>
          <w:rFonts w:ascii="Times New Roman" w:hAnsi="Times New Roman" w:cs="Times New Roman"/>
          <w:b/>
          <w:bCs/>
          <w:color w:val="000000" w:themeColor="text1"/>
        </w:rPr>
        <w:t>Pharmacological interventions</w:t>
      </w:r>
    </w:p>
    <w:p w14:paraId="26B9E946" w14:textId="50AE8691" w:rsidR="00B64C35" w:rsidRPr="00F70B3F" w:rsidRDefault="00B64C35" w:rsidP="00536AA0">
      <w:pPr>
        <w:pStyle w:val="NoSpacing"/>
        <w:spacing w:line="360" w:lineRule="auto"/>
        <w:rPr>
          <w:rFonts w:ascii="Times New Roman" w:hAnsi="Times New Roman" w:cs="Times New Roman"/>
          <w:bCs/>
          <w:color w:val="000000" w:themeColor="text1"/>
        </w:rPr>
      </w:pPr>
      <w:r w:rsidRPr="00F70B3F">
        <w:rPr>
          <w:rFonts w:ascii="Times New Roman" w:hAnsi="Times New Roman" w:cs="Times New Roman"/>
          <w:bCs/>
          <w:color w:val="000000" w:themeColor="text1"/>
        </w:rPr>
        <w:t xml:space="preserve">The four studies comprising pharmacological interventions, </w:t>
      </w:r>
      <w:r w:rsidR="00417CF7" w:rsidRPr="00F70B3F">
        <w:rPr>
          <w:rFonts w:ascii="Times New Roman" w:hAnsi="Times New Roman" w:cs="Times New Roman"/>
          <w:bCs/>
          <w:color w:val="000000" w:themeColor="text1"/>
        </w:rPr>
        <w:t>summarized</w:t>
      </w:r>
      <w:r w:rsidRPr="00F70B3F">
        <w:rPr>
          <w:rFonts w:ascii="Times New Roman" w:hAnsi="Times New Roman" w:cs="Times New Roman"/>
          <w:bCs/>
          <w:color w:val="000000" w:themeColor="text1"/>
        </w:rPr>
        <w:t xml:space="preserve"> in </w:t>
      </w:r>
      <w:r w:rsidRPr="00F70B3F">
        <w:rPr>
          <w:rFonts w:ascii="Times New Roman" w:hAnsi="Times New Roman" w:cs="Times New Roman"/>
          <w:b/>
          <w:bCs/>
          <w:color w:val="000000" w:themeColor="text1"/>
        </w:rPr>
        <w:t>Table 6</w:t>
      </w:r>
      <w:r w:rsidRPr="00F70B3F">
        <w:rPr>
          <w:rFonts w:ascii="Times New Roman" w:hAnsi="Times New Roman" w:cs="Times New Roman"/>
          <w:bCs/>
          <w:color w:val="000000" w:themeColor="text1"/>
        </w:rPr>
        <w:t xml:space="preserve">, were all of very short duration, except one which was four months follow up (43). However, this intervention had a very high risk of bias as it was actually randomizing patients to eighteen different homeopathic compounds vs placebo, rather than one, and was not adequately powered to do this. </w:t>
      </w:r>
      <w:r w:rsidR="00576BFB">
        <w:rPr>
          <w:rFonts w:ascii="Times New Roman" w:hAnsi="Times New Roman" w:cs="Times New Roman"/>
          <w:bCs/>
          <w:color w:val="000000" w:themeColor="text1"/>
        </w:rPr>
        <w:t xml:space="preserve">We included the homeopathy study here as this is an external </w:t>
      </w:r>
      <w:r w:rsidR="007D442A">
        <w:rPr>
          <w:rFonts w:ascii="Times New Roman" w:hAnsi="Times New Roman" w:cs="Times New Roman"/>
          <w:bCs/>
          <w:color w:val="000000" w:themeColor="text1"/>
        </w:rPr>
        <w:t xml:space="preserve">chemical </w:t>
      </w:r>
      <w:r w:rsidR="00576BFB">
        <w:rPr>
          <w:rFonts w:ascii="Times New Roman" w:hAnsi="Times New Roman" w:cs="Times New Roman"/>
          <w:bCs/>
          <w:color w:val="000000" w:themeColor="text1"/>
        </w:rPr>
        <w:t xml:space="preserve">agent though it is not a pharmacological intervention in traditional sense. </w:t>
      </w:r>
      <w:r w:rsidRPr="00F70B3F">
        <w:rPr>
          <w:rFonts w:ascii="Times New Roman" w:hAnsi="Times New Roman" w:cs="Times New Roman"/>
          <w:bCs/>
          <w:color w:val="000000" w:themeColor="text1"/>
        </w:rPr>
        <w:t xml:space="preserve">The other studies </w:t>
      </w:r>
      <w:r w:rsidR="00C20B6D">
        <w:rPr>
          <w:rFonts w:ascii="Times New Roman" w:hAnsi="Times New Roman" w:cs="Times New Roman"/>
          <w:bCs/>
          <w:color w:val="000000" w:themeColor="text1"/>
        </w:rPr>
        <w:t xml:space="preserve">consisted </w:t>
      </w:r>
      <w:r w:rsidRPr="00F70B3F">
        <w:rPr>
          <w:rFonts w:ascii="Times New Roman" w:hAnsi="Times New Roman" w:cs="Times New Roman"/>
          <w:bCs/>
          <w:color w:val="000000" w:themeColor="text1"/>
        </w:rPr>
        <w:t>of 4 days of administration of the experimental medicine (40), or one</w:t>
      </w:r>
      <w:r w:rsidR="00C20B6D">
        <w:rPr>
          <w:rFonts w:ascii="Times New Roman" w:hAnsi="Times New Roman" w:cs="Times New Roman"/>
          <w:bCs/>
          <w:color w:val="000000" w:themeColor="text1"/>
        </w:rPr>
        <w:t>-</w:t>
      </w:r>
      <w:r w:rsidRPr="00F70B3F">
        <w:rPr>
          <w:rFonts w:ascii="Times New Roman" w:hAnsi="Times New Roman" w:cs="Times New Roman"/>
          <w:bCs/>
          <w:color w:val="000000" w:themeColor="text1"/>
        </w:rPr>
        <w:t>off administrations of placebo or the experimental medicine (41 and 42), after one week, in a cross-over randomization design. Overall, most interventions in this group (except 43), examined very specific symptoms of mTBI, and the overall functional outcome or total symptom scores, were not assessed.</w:t>
      </w:r>
    </w:p>
    <w:p w14:paraId="4536DE99" w14:textId="77777777" w:rsidR="00B64C35" w:rsidRPr="00F70B3F" w:rsidRDefault="00B64C35" w:rsidP="00536AA0">
      <w:pPr>
        <w:pStyle w:val="NoSpacing"/>
        <w:spacing w:line="360" w:lineRule="auto"/>
        <w:rPr>
          <w:rFonts w:ascii="Times New Roman" w:hAnsi="Times New Roman" w:cs="Times New Roman"/>
          <w:bCs/>
          <w:color w:val="000000" w:themeColor="text1"/>
        </w:rPr>
      </w:pPr>
    </w:p>
    <w:p w14:paraId="650667F3" w14:textId="77777777" w:rsidR="00B64C35" w:rsidRPr="00F70B3F" w:rsidRDefault="00B64C35" w:rsidP="00536AA0">
      <w:pPr>
        <w:pStyle w:val="NoSpacing"/>
        <w:spacing w:line="360" w:lineRule="auto"/>
        <w:rPr>
          <w:rFonts w:ascii="Times New Roman" w:hAnsi="Times New Roman" w:cs="Times New Roman"/>
          <w:bCs/>
          <w:i/>
          <w:color w:val="000000" w:themeColor="text1"/>
        </w:rPr>
      </w:pPr>
      <w:r w:rsidRPr="00F70B3F">
        <w:rPr>
          <w:rFonts w:ascii="Times New Roman" w:hAnsi="Times New Roman" w:cs="Times New Roman"/>
          <w:bCs/>
          <w:i/>
          <w:color w:val="000000" w:themeColor="text1"/>
        </w:rPr>
        <w:t>Please insert Table 6</w:t>
      </w:r>
    </w:p>
    <w:p w14:paraId="41CEC359" w14:textId="77777777" w:rsidR="00B64C35" w:rsidRPr="00F70B3F" w:rsidRDefault="00B64C35" w:rsidP="00536AA0">
      <w:pPr>
        <w:pStyle w:val="NoSpacing"/>
        <w:spacing w:line="360" w:lineRule="auto"/>
        <w:rPr>
          <w:rFonts w:ascii="Times New Roman" w:hAnsi="Times New Roman" w:cs="Times New Roman"/>
          <w:bCs/>
          <w:color w:val="000000" w:themeColor="text1"/>
        </w:rPr>
      </w:pPr>
    </w:p>
    <w:p w14:paraId="342900A7" w14:textId="77777777" w:rsidR="00B64C35" w:rsidRPr="00F70B3F" w:rsidRDefault="009E3593" w:rsidP="00536AA0">
      <w:pPr>
        <w:spacing w:line="360" w:lineRule="auto"/>
        <w:jc w:val="both"/>
        <w:outlineLvl w:val="0"/>
        <w:rPr>
          <w:rFonts w:ascii="Times New Roman" w:hAnsi="Times New Roman" w:cs="Times New Roman"/>
          <w:b/>
          <w:bCs/>
          <w:color w:val="000000" w:themeColor="text1"/>
        </w:rPr>
      </w:pPr>
      <w:r>
        <w:rPr>
          <w:rFonts w:ascii="Times New Roman" w:hAnsi="Times New Roman" w:cs="Times New Roman"/>
          <w:b/>
          <w:bCs/>
          <w:color w:val="000000" w:themeColor="text1"/>
        </w:rPr>
        <w:t>Methodological quality assessment</w:t>
      </w:r>
      <w:r w:rsidR="00B64C35" w:rsidRPr="00F70B3F">
        <w:rPr>
          <w:rFonts w:ascii="Times New Roman" w:hAnsi="Times New Roman" w:cs="Times New Roman"/>
          <w:b/>
          <w:bCs/>
          <w:color w:val="000000" w:themeColor="text1"/>
        </w:rPr>
        <w:t xml:space="preserve"> </w:t>
      </w:r>
    </w:p>
    <w:p w14:paraId="1D97A8A5" w14:textId="526D401E" w:rsidR="001A40A1" w:rsidRDefault="00B64C35" w:rsidP="00536AA0">
      <w:pPr>
        <w:spacing w:line="360" w:lineRule="auto"/>
        <w:jc w:val="both"/>
        <w:outlineLvl w:val="0"/>
        <w:rPr>
          <w:rFonts w:ascii="Times New Roman" w:hAnsi="Times New Roman" w:cs="Times New Roman"/>
          <w:color w:val="000000" w:themeColor="text1"/>
        </w:rPr>
      </w:pPr>
      <w:r w:rsidRPr="00F70B3F">
        <w:rPr>
          <w:rFonts w:ascii="Times New Roman" w:hAnsi="Times New Roman" w:cs="Times New Roman"/>
          <w:color w:val="000000" w:themeColor="text1"/>
        </w:rPr>
        <w:t xml:space="preserve">According to SIGN criteria for internal validity, fourteen articles were </w:t>
      </w:r>
      <w:r w:rsidR="003B0F74">
        <w:rPr>
          <w:rFonts w:ascii="Times New Roman" w:hAnsi="Times New Roman" w:cs="Times New Roman"/>
          <w:color w:val="000000" w:themeColor="text1"/>
        </w:rPr>
        <w:t xml:space="preserve">at a </w:t>
      </w:r>
      <w:r w:rsidRPr="00F70B3F">
        <w:rPr>
          <w:rFonts w:ascii="Times New Roman" w:hAnsi="Times New Roman" w:cs="Times New Roman"/>
          <w:color w:val="000000" w:themeColor="text1"/>
        </w:rPr>
        <w:t xml:space="preserve">low risk of bias, seven articles were </w:t>
      </w:r>
      <w:r w:rsidR="003B0F74">
        <w:rPr>
          <w:rFonts w:ascii="Times New Roman" w:hAnsi="Times New Roman" w:cs="Times New Roman"/>
          <w:color w:val="000000" w:themeColor="text1"/>
        </w:rPr>
        <w:t xml:space="preserve">at an </w:t>
      </w:r>
      <w:r w:rsidRPr="00F70B3F">
        <w:rPr>
          <w:rFonts w:ascii="Times New Roman" w:hAnsi="Times New Roman" w:cs="Times New Roman"/>
          <w:color w:val="000000" w:themeColor="text1"/>
        </w:rPr>
        <w:t xml:space="preserve">acceptable risk of bias, seven articles were </w:t>
      </w:r>
      <w:r w:rsidR="003B0F74">
        <w:rPr>
          <w:rFonts w:ascii="Times New Roman" w:hAnsi="Times New Roman" w:cs="Times New Roman"/>
          <w:color w:val="000000" w:themeColor="text1"/>
        </w:rPr>
        <w:t xml:space="preserve">at a </w:t>
      </w:r>
      <w:r w:rsidRPr="00F70B3F">
        <w:rPr>
          <w:rFonts w:ascii="Times New Roman" w:hAnsi="Times New Roman" w:cs="Times New Roman"/>
          <w:color w:val="000000" w:themeColor="text1"/>
        </w:rPr>
        <w:t xml:space="preserve">high risk of bias, and one was </w:t>
      </w:r>
      <w:r w:rsidR="003B0F74">
        <w:rPr>
          <w:rFonts w:ascii="Times New Roman" w:hAnsi="Times New Roman" w:cs="Times New Roman"/>
          <w:color w:val="000000" w:themeColor="text1"/>
        </w:rPr>
        <w:t xml:space="preserve">at a </w:t>
      </w:r>
      <w:r w:rsidRPr="00F70B3F">
        <w:rPr>
          <w:rFonts w:ascii="Times New Roman" w:hAnsi="Times New Roman" w:cs="Times New Roman"/>
          <w:color w:val="000000" w:themeColor="text1"/>
        </w:rPr>
        <w:t xml:space="preserve">very high risk of bias. Please see </w:t>
      </w:r>
      <w:r w:rsidRPr="00F70B3F">
        <w:rPr>
          <w:rFonts w:ascii="Times New Roman" w:hAnsi="Times New Roman" w:cs="Times New Roman"/>
          <w:b/>
          <w:color w:val="000000" w:themeColor="text1"/>
        </w:rPr>
        <w:t>Table 7</w:t>
      </w:r>
      <w:r w:rsidRPr="00F70B3F">
        <w:rPr>
          <w:rFonts w:ascii="Times New Roman" w:hAnsi="Times New Roman" w:cs="Times New Roman"/>
          <w:color w:val="000000" w:themeColor="text1"/>
        </w:rPr>
        <w:t xml:space="preserve"> for a full breakdown of SIGN methodological analysis of trial internal validity. Criticisms of internal validity could unfortunately be directed at many studies. Nine of 25 studies failed to adequately describe the randomization process, and only eight studies concealed allocation. True blinding of subjects and assessors was not possible </w:t>
      </w:r>
      <w:r w:rsidRPr="00F70B3F">
        <w:rPr>
          <w:rFonts w:ascii="Times New Roman" w:hAnsi="Times New Roman" w:cs="Times New Roman"/>
          <w:color w:val="000000" w:themeColor="text1"/>
        </w:rPr>
        <w:lastRenderedPageBreak/>
        <w:t xml:space="preserve">in the non-pharmacological studies, but even in pharmacological studies where true blinding is possible, it was unclear </w:t>
      </w:r>
      <w:r w:rsidR="001A40A1">
        <w:rPr>
          <w:rFonts w:ascii="Times New Roman" w:hAnsi="Times New Roman" w:cs="Times New Roman"/>
          <w:color w:val="000000" w:themeColor="text1"/>
        </w:rPr>
        <w:t xml:space="preserve">whether it took place </w:t>
      </w:r>
      <w:r w:rsidRPr="00F70B3F">
        <w:rPr>
          <w:rFonts w:ascii="Times New Roman" w:hAnsi="Times New Roman" w:cs="Times New Roman"/>
          <w:color w:val="000000" w:themeColor="text1"/>
        </w:rPr>
        <w:t xml:space="preserve">from the authors’ descriptions. </w:t>
      </w:r>
    </w:p>
    <w:p w14:paraId="14D28F72" w14:textId="77777777" w:rsidR="001A40A1" w:rsidRDefault="001A40A1" w:rsidP="00536AA0">
      <w:pPr>
        <w:spacing w:line="360" w:lineRule="auto"/>
        <w:jc w:val="both"/>
        <w:outlineLvl w:val="0"/>
        <w:rPr>
          <w:rFonts w:ascii="Times New Roman" w:hAnsi="Times New Roman" w:cs="Times New Roman"/>
          <w:color w:val="000000" w:themeColor="text1"/>
        </w:rPr>
      </w:pPr>
    </w:p>
    <w:p w14:paraId="240ADFE9" w14:textId="5349FB84" w:rsidR="00B64C35" w:rsidRDefault="00B64C35" w:rsidP="00536AA0">
      <w:pPr>
        <w:spacing w:line="360" w:lineRule="auto"/>
        <w:jc w:val="both"/>
        <w:outlineLvl w:val="0"/>
        <w:rPr>
          <w:rFonts w:ascii="Times New Roman" w:hAnsi="Times New Roman" w:cs="Times New Roman"/>
          <w:color w:val="000000" w:themeColor="text1"/>
        </w:rPr>
      </w:pPr>
      <w:r w:rsidRPr="00F70B3F">
        <w:rPr>
          <w:rFonts w:ascii="Times New Roman" w:hAnsi="Times New Roman" w:cs="Times New Roman"/>
          <w:color w:val="000000" w:themeColor="text1"/>
        </w:rPr>
        <w:t>Fifteen studies had c</w:t>
      </w:r>
      <w:r w:rsidR="00D74811">
        <w:rPr>
          <w:rFonts w:ascii="Times New Roman" w:hAnsi="Times New Roman" w:cs="Times New Roman"/>
          <w:color w:val="000000" w:themeColor="text1"/>
        </w:rPr>
        <w:t>omparable</w:t>
      </w:r>
      <w:r w:rsidRPr="00F70B3F">
        <w:rPr>
          <w:rFonts w:ascii="Times New Roman" w:hAnsi="Times New Roman" w:cs="Times New Roman"/>
          <w:color w:val="000000" w:themeColor="text1"/>
        </w:rPr>
        <w:t xml:space="preserve"> treatment and control groups at baseline, </w:t>
      </w:r>
      <w:r w:rsidR="003B0F74">
        <w:rPr>
          <w:rFonts w:ascii="Times New Roman" w:hAnsi="Times New Roman" w:cs="Times New Roman"/>
          <w:color w:val="000000" w:themeColor="text1"/>
        </w:rPr>
        <w:t>but</w:t>
      </w:r>
      <w:r w:rsidRPr="00F70B3F">
        <w:rPr>
          <w:rFonts w:ascii="Times New Roman" w:hAnsi="Times New Roman" w:cs="Times New Roman"/>
          <w:color w:val="000000" w:themeColor="text1"/>
        </w:rPr>
        <w:t xml:space="preserve"> in four this was not possible to </w:t>
      </w:r>
      <w:r w:rsidR="00D74811">
        <w:rPr>
          <w:rFonts w:ascii="Times New Roman" w:hAnsi="Times New Roman" w:cs="Times New Roman"/>
          <w:color w:val="000000" w:themeColor="text1"/>
        </w:rPr>
        <w:t>confirm</w:t>
      </w:r>
      <w:r w:rsidRPr="00F70B3F">
        <w:rPr>
          <w:rFonts w:ascii="Times New Roman" w:hAnsi="Times New Roman" w:cs="Times New Roman"/>
          <w:color w:val="000000" w:themeColor="text1"/>
        </w:rPr>
        <w:t xml:space="preserve"> as it was inadequately described. All primary outcomes were reliably and validly measured except in one study that used an unvalidated unpublished questionnaire </w:t>
      </w:r>
      <w:r w:rsidR="0083588D">
        <w:rPr>
          <w:rFonts w:ascii="Times New Roman" w:hAnsi="Times New Roman" w:cs="Times New Roman"/>
          <w:color w:val="000000" w:themeColor="text1"/>
        </w:rPr>
        <w:t xml:space="preserve">specifically </w:t>
      </w:r>
      <w:r w:rsidRPr="00F70B3F">
        <w:rPr>
          <w:rFonts w:ascii="Times New Roman" w:hAnsi="Times New Roman" w:cs="Times New Roman"/>
          <w:color w:val="000000" w:themeColor="text1"/>
        </w:rPr>
        <w:t xml:space="preserve">designed for the study (43).  Attrition rates varied from 0% in some of the pharmacological studies to 61.5% in one study (29). In the 22 studies where it was needed, an intention to treat analysis was only performed in nine. </w:t>
      </w:r>
      <w:r w:rsidR="001A40A1">
        <w:rPr>
          <w:rFonts w:ascii="Times New Roman" w:hAnsi="Times New Roman" w:cs="Times New Roman"/>
          <w:color w:val="000000" w:themeColor="text1"/>
        </w:rPr>
        <w:t>The</w:t>
      </w:r>
      <w:r w:rsidR="001A40A1" w:rsidRPr="00F70B3F">
        <w:rPr>
          <w:rFonts w:ascii="Times New Roman" w:hAnsi="Times New Roman" w:cs="Times New Roman"/>
          <w:color w:val="000000" w:themeColor="text1"/>
        </w:rPr>
        <w:t xml:space="preserve"> </w:t>
      </w:r>
      <w:r w:rsidRPr="00F70B3F">
        <w:rPr>
          <w:rFonts w:ascii="Times New Roman" w:hAnsi="Times New Roman" w:cs="Times New Roman"/>
          <w:color w:val="000000" w:themeColor="text1"/>
        </w:rPr>
        <w:t xml:space="preserve">studies </w:t>
      </w:r>
      <w:r w:rsidR="001A40A1">
        <w:rPr>
          <w:rFonts w:ascii="Times New Roman" w:hAnsi="Times New Roman" w:cs="Times New Roman"/>
          <w:color w:val="000000" w:themeColor="text1"/>
        </w:rPr>
        <w:t>involving multiple</w:t>
      </w:r>
      <w:r w:rsidR="001A40A1" w:rsidRPr="00F70B3F">
        <w:rPr>
          <w:rFonts w:ascii="Times New Roman" w:hAnsi="Times New Roman" w:cs="Times New Roman"/>
          <w:color w:val="000000" w:themeColor="text1"/>
        </w:rPr>
        <w:t xml:space="preserve"> </w:t>
      </w:r>
      <w:r w:rsidRPr="00F70B3F">
        <w:rPr>
          <w:rFonts w:ascii="Times New Roman" w:hAnsi="Times New Roman" w:cs="Times New Roman"/>
          <w:color w:val="000000" w:themeColor="text1"/>
        </w:rPr>
        <w:t xml:space="preserve">recruitment sites did not assess </w:t>
      </w:r>
      <w:r w:rsidR="001A40A1" w:rsidRPr="00F70B3F">
        <w:rPr>
          <w:rFonts w:ascii="Times New Roman" w:hAnsi="Times New Roman" w:cs="Times New Roman"/>
          <w:color w:val="000000" w:themeColor="text1"/>
        </w:rPr>
        <w:t>between</w:t>
      </w:r>
      <w:r w:rsidR="001A40A1">
        <w:rPr>
          <w:rFonts w:ascii="Times New Roman" w:hAnsi="Times New Roman" w:cs="Times New Roman"/>
          <w:color w:val="000000" w:themeColor="text1"/>
        </w:rPr>
        <w:t>-</w:t>
      </w:r>
      <w:r w:rsidR="001A40A1" w:rsidRPr="00F70B3F">
        <w:rPr>
          <w:rFonts w:ascii="Times New Roman" w:hAnsi="Times New Roman" w:cs="Times New Roman"/>
          <w:color w:val="000000" w:themeColor="text1"/>
        </w:rPr>
        <w:t xml:space="preserve">site </w:t>
      </w:r>
      <w:r w:rsidRPr="00F70B3F">
        <w:rPr>
          <w:rFonts w:ascii="Times New Roman" w:hAnsi="Times New Roman" w:cs="Times New Roman"/>
          <w:color w:val="000000" w:themeColor="text1"/>
        </w:rPr>
        <w:t>difference</w:t>
      </w:r>
      <w:r w:rsidR="001A40A1">
        <w:rPr>
          <w:rFonts w:ascii="Times New Roman" w:hAnsi="Times New Roman" w:cs="Times New Roman"/>
          <w:color w:val="000000" w:themeColor="text1"/>
        </w:rPr>
        <w:t>s</w:t>
      </w:r>
      <w:r w:rsidRPr="00F70B3F">
        <w:rPr>
          <w:rFonts w:ascii="Times New Roman" w:hAnsi="Times New Roman" w:cs="Times New Roman"/>
          <w:color w:val="000000" w:themeColor="text1"/>
        </w:rPr>
        <w:t>, except one (39).</w:t>
      </w:r>
      <w:r w:rsidR="0075352D">
        <w:rPr>
          <w:rFonts w:ascii="Times New Roman" w:hAnsi="Times New Roman" w:cs="Times New Roman"/>
          <w:color w:val="000000" w:themeColor="text1"/>
        </w:rPr>
        <w:t xml:space="preserve"> </w:t>
      </w:r>
    </w:p>
    <w:p w14:paraId="503CADEF" w14:textId="77777777" w:rsidR="00900D89" w:rsidRDefault="00900D89" w:rsidP="00536AA0">
      <w:pPr>
        <w:spacing w:line="360" w:lineRule="auto"/>
        <w:jc w:val="both"/>
        <w:outlineLvl w:val="0"/>
        <w:rPr>
          <w:rFonts w:ascii="Times New Roman" w:hAnsi="Times New Roman" w:cs="Times New Roman"/>
          <w:color w:val="000000" w:themeColor="text1"/>
        </w:rPr>
      </w:pPr>
    </w:p>
    <w:p w14:paraId="42E97DD2" w14:textId="77777777" w:rsidR="00B64C35" w:rsidRPr="00F70B3F" w:rsidRDefault="00B64C35" w:rsidP="00536AA0">
      <w:pPr>
        <w:spacing w:line="360" w:lineRule="auto"/>
        <w:jc w:val="both"/>
        <w:rPr>
          <w:rFonts w:ascii="Times New Roman" w:hAnsi="Times New Roman" w:cs="Times New Roman"/>
          <w:color w:val="000000" w:themeColor="text1"/>
        </w:rPr>
      </w:pPr>
      <w:r w:rsidRPr="00F70B3F">
        <w:rPr>
          <w:rFonts w:ascii="Times New Roman" w:hAnsi="Times New Roman" w:cs="Times New Roman"/>
          <w:i/>
          <w:color w:val="000000" w:themeColor="text1"/>
        </w:rPr>
        <w:t>Please insert Table 7</w:t>
      </w:r>
      <w:r w:rsidR="00900D89">
        <w:rPr>
          <w:rFonts w:ascii="Times New Roman" w:hAnsi="Times New Roman" w:cs="Times New Roman"/>
          <w:i/>
          <w:color w:val="000000" w:themeColor="text1"/>
        </w:rPr>
        <w:t xml:space="preserve"> here</w:t>
      </w:r>
    </w:p>
    <w:p w14:paraId="128CAC85" w14:textId="77777777" w:rsidR="00B64C35" w:rsidRPr="00F70B3F" w:rsidRDefault="00B64C35" w:rsidP="00536AA0">
      <w:pPr>
        <w:spacing w:line="360" w:lineRule="auto"/>
        <w:jc w:val="both"/>
        <w:rPr>
          <w:rFonts w:ascii="Times New Roman" w:hAnsi="Times New Roman" w:cs="Times New Roman"/>
          <w:color w:val="000000" w:themeColor="text1"/>
        </w:rPr>
      </w:pPr>
    </w:p>
    <w:p w14:paraId="39C32BE1" w14:textId="77777777" w:rsidR="00B64C35" w:rsidRPr="00F70B3F" w:rsidRDefault="00B64C35" w:rsidP="00536AA0">
      <w:pPr>
        <w:spacing w:line="360" w:lineRule="auto"/>
        <w:jc w:val="both"/>
        <w:rPr>
          <w:rFonts w:ascii="Times New Roman" w:hAnsi="Times New Roman" w:cs="Times New Roman"/>
          <w:color w:val="000000" w:themeColor="text1"/>
        </w:rPr>
      </w:pPr>
      <w:r w:rsidRPr="00F70B3F">
        <w:rPr>
          <w:rFonts w:ascii="Times New Roman" w:hAnsi="Times New Roman" w:cs="Times New Roman"/>
          <w:b/>
          <w:bCs/>
          <w:color w:val="000000" w:themeColor="text1"/>
        </w:rPr>
        <w:t xml:space="preserve">Discussion: </w:t>
      </w:r>
    </w:p>
    <w:p w14:paraId="0F772E1C" w14:textId="751EADB5" w:rsidR="00B64C35" w:rsidRPr="00F70B3F" w:rsidRDefault="00B64C35" w:rsidP="00536AA0">
      <w:pPr>
        <w:spacing w:line="360" w:lineRule="auto"/>
        <w:jc w:val="both"/>
        <w:rPr>
          <w:rFonts w:ascii="Times New Roman" w:hAnsi="Times New Roman" w:cs="Times New Roman"/>
          <w:bCs/>
          <w:color w:val="000000" w:themeColor="text1"/>
        </w:rPr>
      </w:pPr>
      <w:r w:rsidRPr="00F70B3F">
        <w:rPr>
          <w:rFonts w:ascii="Times New Roman" w:hAnsi="Times New Roman" w:cs="Times New Roman"/>
          <w:bCs/>
          <w:color w:val="000000" w:themeColor="text1"/>
        </w:rPr>
        <w:t xml:space="preserve">Since the first systematic review published in 2004, there </w:t>
      </w:r>
      <w:r>
        <w:rPr>
          <w:rFonts w:ascii="Times New Roman" w:hAnsi="Times New Roman" w:cs="Times New Roman"/>
          <w:bCs/>
          <w:color w:val="000000" w:themeColor="text1"/>
        </w:rPr>
        <w:t xml:space="preserve">has been progress </w:t>
      </w:r>
      <w:r w:rsidR="00820D9A">
        <w:rPr>
          <w:rFonts w:ascii="Times New Roman" w:hAnsi="Times New Roman" w:cs="Times New Roman"/>
          <w:bCs/>
          <w:color w:val="000000" w:themeColor="text1"/>
        </w:rPr>
        <w:t xml:space="preserve">investigating interventions for mTBI despite the various challenges. </w:t>
      </w:r>
      <w:r w:rsidRPr="00F70B3F">
        <w:rPr>
          <w:rFonts w:ascii="Times New Roman" w:hAnsi="Times New Roman" w:cs="Times New Roman"/>
          <w:bCs/>
          <w:color w:val="000000" w:themeColor="text1"/>
        </w:rPr>
        <w:t>Certainly</w:t>
      </w:r>
      <w:r w:rsidR="00290D7B">
        <w:rPr>
          <w:rFonts w:ascii="Times New Roman" w:hAnsi="Times New Roman" w:cs="Times New Roman"/>
          <w:bCs/>
          <w:color w:val="000000" w:themeColor="text1"/>
        </w:rPr>
        <w:t>,</w:t>
      </w:r>
      <w:r w:rsidRPr="00F70B3F">
        <w:rPr>
          <w:rFonts w:ascii="Times New Roman" w:hAnsi="Times New Roman" w:cs="Times New Roman"/>
          <w:bCs/>
          <w:color w:val="000000" w:themeColor="text1"/>
        </w:rPr>
        <w:t xml:space="preserve"> the number of relevant </w:t>
      </w:r>
      <w:r w:rsidR="00290D7B">
        <w:rPr>
          <w:rFonts w:ascii="Times New Roman" w:hAnsi="Times New Roman" w:cs="Times New Roman"/>
          <w:bCs/>
          <w:color w:val="000000" w:themeColor="text1"/>
        </w:rPr>
        <w:t>RCT</w:t>
      </w:r>
      <w:r w:rsidRPr="00F70B3F">
        <w:rPr>
          <w:rFonts w:ascii="Times New Roman" w:hAnsi="Times New Roman" w:cs="Times New Roman"/>
          <w:bCs/>
          <w:color w:val="000000" w:themeColor="text1"/>
        </w:rPr>
        <w:t xml:space="preserve">s published has increased from eight in Borg et al., 2004, to the 25 in our review. However, increasing the number of trials has not solved </w:t>
      </w:r>
      <w:r w:rsidR="00290D7B">
        <w:rPr>
          <w:rFonts w:ascii="Times New Roman" w:hAnsi="Times New Roman" w:cs="Times New Roman"/>
          <w:bCs/>
          <w:color w:val="000000" w:themeColor="text1"/>
        </w:rPr>
        <w:t xml:space="preserve">(ongoing) </w:t>
      </w:r>
      <w:r w:rsidR="00820D9A">
        <w:rPr>
          <w:rFonts w:ascii="Times New Roman" w:hAnsi="Times New Roman" w:cs="Times New Roman"/>
          <w:bCs/>
          <w:color w:val="000000" w:themeColor="text1"/>
        </w:rPr>
        <w:t xml:space="preserve">methodological problems </w:t>
      </w:r>
      <w:r w:rsidR="003D5459">
        <w:rPr>
          <w:rFonts w:ascii="Times New Roman" w:hAnsi="Times New Roman" w:cs="Times New Roman"/>
          <w:bCs/>
          <w:color w:val="000000" w:themeColor="text1"/>
        </w:rPr>
        <w:t xml:space="preserve">including </w:t>
      </w:r>
      <w:r w:rsidR="00820D9A">
        <w:rPr>
          <w:rFonts w:ascii="Times New Roman" w:hAnsi="Times New Roman" w:cs="Times New Roman"/>
          <w:bCs/>
          <w:color w:val="000000" w:themeColor="text1"/>
        </w:rPr>
        <w:t xml:space="preserve">inconsistency in defining </w:t>
      </w:r>
      <w:r w:rsidRPr="00F70B3F">
        <w:rPr>
          <w:rFonts w:ascii="Times New Roman" w:hAnsi="Times New Roman" w:cs="Times New Roman"/>
          <w:bCs/>
          <w:color w:val="000000" w:themeColor="text1"/>
        </w:rPr>
        <w:t xml:space="preserve">mTBI </w:t>
      </w:r>
      <w:r w:rsidR="00820D9A">
        <w:rPr>
          <w:rFonts w:ascii="Times New Roman" w:hAnsi="Times New Roman" w:cs="Times New Roman"/>
          <w:bCs/>
          <w:color w:val="000000" w:themeColor="text1"/>
        </w:rPr>
        <w:t xml:space="preserve">or </w:t>
      </w:r>
      <w:r w:rsidR="009E3593">
        <w:rPr>
          <w:rFonts w:ascii="Times New Roman" w:hAnsi="Times New Roman" w:cs="Times New Roman"/>
          <w:bCs/>
          <w:color w:val="000000" w:themeColor="text1"/>
        </w:rPr>
        <w:t>the</w:t>
      </w:r>
      <w:r w:rsidRPr="00F70B3F">
        <w:rPr>
          <w:rFonts w:ascii="Times New Roman" w:hAnsi="Times New Roman" w:cs="Times New Roman"/>
          <w:bCs/>
          <w:color w:val="000000" w:themeColor="text1"/>
        </w:rPr>
        <w:t xml:space="preserve"> </w:t>
      </w:r>
      <w:r w:rsidR="00820D9A">
        <w:rPr>
          <w:rFonts w:ascii="Times New Roman" w:hAnsi="Times New Roman" w:cs="Times New Roman"/>
          <w:bCs/>
          <w:color w:val="000000" w:themeColor="text1"/>
        </w:rPr>
        <w:t xml:space="preserve">diversity of </w:t>
      </w:r>
      <w:r w:rsidRPr="00F70B3F">
        <w:rPr>
          <w:rFonts w:ascii="Times New Roman" w:hAnsi="Times New Roman" w:cs="Times New Roman"/>
          <w:bCs/>
          <w:color w:val="000000" w:themeColor="text1"/>
        </w:rPr>
        <w:t xml:space="preserve">outcome measures. </w:t>
      </w:r>
      <w:r w:rsidR="00820D9A">
        <w:rPr>
          <w:rFonts w:ascii="Times New Roman" w:hAnsi="Times New Roman" w:cs="Times New Roman"/>
          <w:bCs/>
          <w:color w:val="000000" w:themeColor="text1"/>
        </w:rPr>
        <w:t>Earlier</w:t>
      </w:r>
      <w:r w:rsidR="00820D9A" w:rsidRPr="00F70B3F">
        <w:rPr>
          <w:rFonts w:ascii="Times New Roman" w:hAnsi="Times New Roman" w:cs="Times New Roman"/>
          <w:bCs/>
          <w:color w:val="000000" w:themeColor="text1"/>
        </w:rPr>
        <w:t xml:space="preserve"> </w:t>
      </w:r>
      <w:r w:rsidRPr="00F70B3F">
        <w:rPr>
          <w:rFonts w:ascii="Times New Roman" w:hAnsi="Times New Roman" w:cs="Times New Roman"/>
          <w:bCs/>
          <w:color w:val="000000" w:themeColor="text1"/>
        </w:rPr>
        <w:t>criticism</w:t>
      </w:r>
      <w:r w:rsidR="00820D9A">
        <w:rPr>
          <w:rFonts w:ascii="Times New Roman" w:hAnsi="Times New Roman" w:cs="Times New Roman"/>
          <w:bCs/>
          <w:color w:val="000000" w:themeColor="text1"/>
        </w:rPr>
        <w:t>s</w:t>
      </w:r>
      <w:r w:rsidRPr="00F70B3F">
        <w:rPr>
          <w:rFonts w:ascii="Times New Roman" w:hAnsi="Times New Roman" w:cs="Times New Roman"/>
          <w:bCs/>
          <w:color w:val="000000" w:themeColor="text1"/>
        </w:rPr>
        <w:t xml:space="preserve"> of </w:t>
      </w:r>
      <w:r w:rsidR="00820D9A">
        <w:rPr>
          <w:rFonts w:ascii="Times New Roman" w:hAnsi="Times New Roman" w:cs="Times New Roman"/>
          <w:bCs/>
          <w:color w:val="000000" w:themeColor="text1"/>
        </w:rPr>
        <w:t xml:space="preserve">weak </w:t>
      </w:r>
      <w:r w:rsidRPr="00F70B3F">
        <w:rPr>
          <w:rFonts w:ascii="Times New Roman" w:hAnsi="Times New Roman" w:cs="Times New Roman"/>
          <w:bCs/>
          <w:color w:val="000000" w:themeColor="text1"/>
        </w:rPr>
        <w:t xml:space="preserve">internal and external validity of published trials </w:t>
      </w:r>
      <w:r w:rsidR="00820D9A">
        <w:rPr>
          <w:rFonts w:ascii="Times New Roman" w:hAnsi="Times New Roman" w:cs="Times New Roman"/>
          <w:bCs/>
          <w:color w:val="000000" w:themeColor="text1"/>
        </w:rPr>
        <w:t>are,</w:t>
      </w:r>
      <w:r w:rsidRPr="00F70B3F">
        <w:rPr>
          <w:rFonts w:ascii="Times New Roman" w:hAnsi="Times New Roman" w:cs="Times New Roman"/>
          <w:bCs/>
          <w:color w:val="000000" w:themeColor="text1"/>
        </w:rPr>
        <w:t xml:space="preserve"> unfortunately, still warranted. The  heterogeneous nature of studies currently precludes meta-analysis.</w:t>
      </w:r>
      <w:r>
        <w:rPr>
          <w:rFonts w:ascii="Times New Roman" w:hAnsi="Times New Roman" w:cs="Times New Roman"/>
          <w:bCs/>
          <w:color w:val="000000" w:themeColor="text1"/>
        </w:rPr>
        <w:t xml:space="preserve"> Indeed, </w:t>
      </w:r>
      <w:r w:rsidR="00820D9A">
        <w:rPr>
          <w:rFonts w:ascii="Times New Roman" w:hAnsi="Times New Roman" w:cs="Times New Roman"/>
          <w:bCs/>
          <w:color w:val="000000" w:themeColor="text1"/>
        </w:rPr>
        <w:t>this heterogeneity</w:t>
      </w:r>
      <w:r>
        <w:rPr>
          <w:rFonts w:ascii="Times New Roman" w:hAnsi="Times New Roman" w:cs="Times New Roman"/>
          <w:bCs/>
          <w:color w:val="000000" w:themeColor="text1"/>
        </w:rPr>
        <w:t xml:space="preserve"> is likely </w:t>
      </w:r>
      <w:r w:rsidR="00820D9A">
        <w:rPr>
          <w:rFonts w:ascii="Times New Roman" w:hAnsi="Times New Roman" w:cs="Times New Roman"/>
          <w:bCs/>
          <w:color w:val="000000" w:themeColor="text1"/>
        </w:rPr>
        <w:t xml:space="preserve">a consequence of </w:t>
      </w:r>
      <w:r>
        <w:rPr>
          <w:rFonts w:ascii="Times New Roman" w:hAnsi="Times New Roman" w:cs="Times New Roman"/>
          <w:bCs/>
          <w:color w:val="000000" w:themeColor="text1"/>
        </w:rPr>
        <w:t xml:space="preserve"> </w:t>
      </w:r>
      <w:r w:rsidR="00820D9A">
        <w:rPr>
          <w:rFonts w:ascii="Times New Roman" w:hAnsi="Times New Roman" w:cs="Times New Roman"/>
          <w:bCs/>
          <w:color w:val="000000" w:themeColor="text1"/>
        </w:rPr>
        <w:t>the multifarious</w:t>
      </w:r>
      <w:r>
        <w:rPr>
          <w:rFonts w:ascii="Times New Roman" w:hAnsi="Times New Roman" w:cs="Times New Roman"/>
          <w:bCs/>
          <w:color w:val="000000" w:themeColor="text1"/>
        </w:rPr>
        <w:t xml:space="preserve"> factors </w:t>
      </w:r>
      <w:r w:rsidR="00820D9A">
        <w:rPr>
          <w:rFonts w:ascii="Times New Roman" w:hAnsi="Times New Roman" w:cs="Times New Roman"/>
          <w:bCs/>
          <w:color w:val="000000" w:themeColor="text1"/>
        </w:rPr>
        <w:t>known to be involved in</w:t>
      </w:r>
      <w:r>
        <w:rPr>
          <w:rFonts w:ascii="Times New Roman" w:hAnsi="Times New Roman" w:cs="Times New Roman"/>
          <w:bCs/>
          <w:color w:val="000000" w:themeColor="text1"/>
        </w:rPr>
        <w:t xml:space="preserve"> recovery from mTBI</w:t>
      </w:r>
      <w:r w:rsidR="00820D9A">
        <w:rPr>
          <w:rFonts w:ascii="Times New Roman" w:hAnsi="Times New Roman" w:cs="Times New Roman"/>
          <w:bCs/>
          <w:color w:val="000000" w:themeColor="text1"/>
        </w:rPr>
        <w:t>,</w:t>
      </w:r>
      <w:r>
        <w:rPr>
          <w:rFonts w:ascii="Times New Roman" w:hAnsi="Times New Roman" w:cs="Times New Roman"/>
          <w:bCs/>
          <w:color w:val="000000" w:themeColor="text1"/>
        </w:rPr>
        <w:t xml:space="preserve"> which may not be related to the injury itself</w:t>
      </w:r>
      <w:r w:rsidR="00820D9A">
        <w:rPr>
          <w:rFonts w:ascii="Times New Roman" w:hAnsi="Times New Roman" w:cs="Times New Roman"/>
          <w:bCs/>
          <w:color w:val="000000" w:themeColor="text1"/>
        </w:rPr>
        <w:t>.</w:t>
      </w:r>
      <w:r>
        <w:rPr>
          <w:rFonts w:ascii="Times New Roman" w:hAnsi="Times New Roman" w:cs="Times New Roman"/>
          <w:bCs/>
          <w:color w:val="000000" w:themeColor="text1"/>
        </w:rPr>
        <w:t xml:space="preserve"> </w:t>
      </w:r>
      <w:r w:rsidR="00820D9A">
        <w:rPr>
          <w:rFonts w:ascii="Times New Roman" w:hAnsi="Times New Roman" w:cs="Times New Roman"/>
          <w:bCs/>
          <w:color w:val="000000" w:themeColor="text1"/>
        </w:rPr>
        <w:t>F</w:t>
      </w:r>
      <w:r>
        <w:rPr>
          <w:rFonts w:ascii="Times New Roman" w:hAnsi="Times New Roman" w:cs="Times New Roman"/>
          <w:bCs/>
          <w:color w:val="000000" w:themeColor="text1"/>
        </w:rPr>
        <w:t>or example</w:t>
      </w:r>
      <w:r w:rsidR="00820D9A">
        <w:rPr>
          <w:rFonts w:ascii="Times New Roman" w:hAnsi="Times New Roman" w:cs="Times New Roman"/>
          <w:bCs/>
          <w:color w:val="000000" w:themeColor="text1"/>
        </w:rPr>
        <w:t>,</w:t>
      </w:r>
      <w:r>
        <w:rPr>
          <w:rFonts w:ascii="Times New Roman" w:hAnsi="Times New Roman" w:cs="Times New Roman"/>
          <w:bCs/>
          <w:color w:val="000000" w:themeColor="text1"/>
        </w:rPr>
        <w:t xml:space="preserve"> personality and coping style, psychiatric illness, substance misuse, chronic pa</w:t>
      </w:r>
      <w:r w:rsidR="009E3593">
        <w:rPr>
          <w:rFonts w:ascii="Times New Roman" w:hAnsi="Times New Roman" w:cs="Times New Roman"/>
          <w:bCs/>
          <w:color w:val="000000" w:themeColor="text1"/>
        </w:rPr>
        <w:t>in, poor effort, and</w:t>
      </w:r>
      <w:r>
        <w:rPr>
          <w:rFonts w:ascii="Times New Roman" w:hAnsi="Times New Roman" w:cs="Times New Roman"/>
          <w:bCs/>
          <w:color w:val="000000" w:themeColor="text1"/>
        </w:rPr>
        <w:t xml:space="preserve"> compensation and litigation effects </w:t>
      </w:r>
      <w:r w:rsidR="00820D9A">
        <w:rPr>
          <w:rFonts w:ascii="Times New Roman" w:hAnsi="Times New Roman" w:cs="Times New Roman"/>
          <w:bCs/>
          <w:color w:val="000000" w:themeColor="text1"/>
        </w:rPr>
        <w:t xml:space="preserve">are all </w:t>
      </w:r>
      <w:r w:rsidR="00CC7B56">
        <w:rPr>
          <w:rFonts w:ascii="Times New Roman" w:hAnsi="Times New Roman" w:cs="Times New Roman"/>
          <w:bCs/>
          <w:color w:val="000000" w:themeColor="text1"/>
        </w:rPr>
        <w:t xml:space="preserve">factors </w:t>
      </w:r>
      <w:r w:rsidR="00820D9A">
        <w:rPr>
          <w:rFonts w:ascii="Times New Roman" w:hAnsi="Times New Roman" w:cs="Times New Roman"/>
          <w:bCs/>
          <w:color w:val="000000" w:themeColor="text1"/>
        </w:rPr>
        <w:t>known to influence long-term outcomes (14)</w:t>
      </w:r>
      <w:r>
        <w:rPr>
          <w:rFonts w:ascii="Times New Roman" w:hAnsi="Times New Roman" w:cs="Times New Roman"/>
          <w:bCs/>
          <w:color w:val="000000" w:themeColor="text1"/>
        </w:rPr>
        <w:t>.</w:t>
      </w:r>
    </w:p>
    <w:p w14:paraId="6A3093B4" w14:textId="77777777" w:rsidR="00B64C35" w:rsidRPr="00F70B3F" w:rsidRDefault="00B64C35" w:rsidP="00536AA0">
      <w:pPr>
        <w:spacing w:line="360" w:lineRule="auto"/>
        <w:jc w:val="both"/>
        <w:rPr>
          <w:rFonts w:ascii="Times New Roman" w:hAnsi="Times New Roman" w:cs="Times New Roman"/>
          <w:bCs/>
          <w:color w:val="000000" w:themeColor="text1"/>
        </w:rPr>
      </w:pPr>
    </w:p>
    <w:p w14:paraId="649F4EAF" w14:textId="5D546158" w:rsidR="00B64C35" w:rsidRPr="00F70B3F" w:rsidRDefault="00B64C35" w:rsidP="00536AA0">
      <w:pPr>
        <w:spacing w:line="360" w:lineRule="auto"/>
        <w:jc w:val="both"/>
        <w:rPr>
          <w:rFonts w:ascii="Times New Roman" w:hAnsi="Times New Roman" w:cs="Times New Roman"/>
          <w:bCs/>
          <w:color w:val="000000" w:themeColor="text1"/>
        </w:rPr>
      </w:pPr>
      <w:r w:rsidRPr="00F70B3F">
        <w:rPr>
          <w:rFonts w:ascii="Times New Roman" w:hAnsi="Times New Roman" w:cs="Times New Roman"/>
          <w:bCs/>
          <w:color w:val="000000" w:themeColor="text1"/>
        </w:rPr>
        <w:t xml:space="preserve">Regarding education and early intervention, there is insufficient evidence to support the use of these approaches of which </w:t>
      </w:r>
      <w:r w:rsidRPr="00F70B3F">
        <w:rPr>
          <w:rFonts w:ascii="Times New Roman" w:hAnsi="Times New Roman" w:cs="Times New Roman"/>
          <w:bCs/>
          <w:i/>
          <w:color w:val="000000" w:themeColor="text1"/>
        </w:rPr>
        <w:t>education</w:t>
      </w:r>
      <w:r w:rsidRPr="00F70B3F">
        <w:rPr>
          <w:rFonts w:ascii="Times New Roman" w:hAnsi="Times New Roman" w:cs="Times New Roman"/>
          <w:bCs/>
          <w:color w:val="000000" w:themeColor="text1"/>
        </w:rPr>
        <w:t xml:space="preserve"> forms the most common clinical management approach in everyday practice in mTBI</w:t>
      </w:r>
      <w:r>
        <w:rPr>
          <w:rFonts w:ascii="Times New Roman" w:hAnsi="Times New Roman" w:cs="Times New Roman"/>
          <w:bCs/>
          <w:color w:val="000000" w:themeColor="text1"/>
        </w:rPr>
        <w:t xml:space="preserve"> (45</w:t>
      </w:r>
      <w:r w:rsidRPr="00F70B3F">
        <w:rPr>
          <w:rFonts w:ascii="Times New Roman" w:hAnsi="Times New Roman" w:cs="Times New Roman"/>
          <w:bCs/>
          <w:color w:val="000000" w:themeColor="text1"/>
        </w:rPr>
        <w:t>)</w:t>
      </w:r>
      <w:r>
        <w:rPr>
          <w:rFonts w:ascii="Times New Roman" w:hAnsi="Times New Roman" w:cs="Times New Roman"/>
          <w:bCs/>
          <w:color w:val="000000" w:themeColor="text1"/>
        </w:rPr>
        <w:t xml:space="preserve"> </w:t>
      </w:r>
      <w:r w:rsidRPr="00F70B3F">
        <w:rPr>
          <w:rFonts w:ascii="Times New Roman" w:hAnsi="Times New Roman" w:cs="Times New Roman"/>
          <w:bCs/>
          <w:color w:val="000000" w:themeColor="text1"/>
        </w:rPr>
        <w:t xml:space="preserve">in helping people recover from mTBI symptoms. The majority of studies, which </w:t>
      </w:r>
      <w:r w:rsidR="00CC7B56">
        <w:rPr>
          <w:rFonts w:ascii="Times New Roman" w:hAnsi="Times New Roman" w:cs="Times New Roman"/>
          <w:bCs/>
          <w:color w:val="000000" w:themeColor="text1"/>
        </w:rPr>
        <w:t>had a</w:t>
      </w:r>
      <w:r w:rsidRPr="00F70B3F">
        <w:rPr>
          <w:rFonts w:ascii="Times New Roman" w:hAnsi="Times New Roman" w:cs="Times New Roman"/>
          <w:bCs/>
          <w:color w:val="000000" w:themeColor="text1"/>
        </w:rPr>
        <w:t xml:space="preserve"> high risk of bias, did not show any difference between control and intervention, on the primary outcome of mTBI symptoms. </w:t>
      </w:r>
      <w:r w:rsidR="00CC7B56">
        <w:rPr>
          <w:rFonts w:ascii="Times New Roman" w:hAnsi="Times New Roman" w:cs="Times New Roman"/>
          <w:bCs/>
          <w:color w:val="000000" w:themeColor="text1"/>
        </w:rPr>
        <w:t>T</w:t>
      </w:r>
      <w:r w:rsidRPr="00F70B3F">
        <w:rPr>
          <w:rFonts w:ascii="Times New Roman" w:hAnsi="Times New Roman" w:cs="Times New Roman"/>
          <w:bCs/>
          <w:color w:val="000000" w:themeColor="text1"/>
        </w:rPr>
        <w:t>he only two studies that did</w:t>
      </w:r>
      <w:r w:rsidR="009E3593">
        <w:rPr>
          <w:rFonts w:ascii="Times New Roman" w:hAnsi="Times New Roman" w:cs="Times New Roman"/>
          <w:bCs/>
          <w:color w:val="000000" w:themeColor="text1"/>
        </w:rPr>
        <w:t xml:space="preserve"> show </w:t>
      </w:r>
      <w:r w:rsidR="009E3593">
        <w:rPr>
          <w:rFonts w:ascii="Times New Roman" w:hAnsi="Times New Roman" w:cs="Times New Roman"/>
          <w:bCs/>
          <w:color w:val="000000" w:themeColor="text1"/>
        </w:rPr>
        <w:lastRenderedPageBreak/>
        <w:t>difference between intervention and control group</w:t>
      </w:r>
      <w:r w:rsidRPr="00F70B3F">
        <w:rPr>
          <w:rFonts w:ascii="Times New Roman" w:hAnsi="Times New Roman" w:cs="Times New Roman"/>
          <w:bCs/>
          <w:color w:val="000000" w:themeColor="text1"/>
        </w:rPr>
        <w:t>, had significant problems with inadequate descriptions of participants, high loss to follow up and non-standard definitions used for mTBI (20, 21).</w:t>
      </w:r>
      <w:r w:rsidR="003D5459">
        <w:rPr>
          <w:rFonts w:ascii="Times New Roman" w:hAnsi="Times New Roman" w:cs="Times New Roman"/>
          <w:bCs/>
          <w:color w:val="000000" w:themeColor="text1"/>
        </w:rPr>
        <w:t xml:space="preserve"> Hence, the</w:t>
      </w:r>
      <w:r w:rsidR="00CC7B56">
        <w:rPr>
          <w:rFonts w:ascii="Times New Roman" w:hAnsi="Times New Roman" w:cs="Times New Roman"/>
          <w:bCs/>
          <w:color w:val="000000" w:themeColor="text1"/>
        </w:rPr>
        <w:t>re is little</w:t>
      </w:r>
      <w:r w:rsidR="003D5459">
        <w:rPr>
          <w:rFonts w:ascii="Times New Roman" w:hAnsi="Times New Roman" w:cs="Times New Roman"/>
          <w:bCs/>
          <w:color w:val="000000" w:themeColor="text1"/>
        </w:rPr>
        <w:t xml:space="preserve"> evidence</w:t>
      </w:r>
      <w:r w:rsidR="00CC7B56">
        <w:rPr>
          <w:rFonts w:ascii="Times New Roman" w:hAnsi="Times New Roman" w:cs="Times New Roman"/>
          <w:bCs/>
          <w:color w:val="000000" w:themeColor="text1"/>
        </w:rPr>
        <w:t xml:space="preserve"> to</w:t>
      </w:r>
      <w:r w:rsidR="003D5459">
        <w:rPr>
          <w:rFonts w:ascii="Times New Roman" w:hAnsi="Times New Roman" w:cs="Times New Roman"/>
          <w:bCs/>
          <w:color w:val="000000" w:themeColor="text1"/>
        </w:rPr>
        <w:t xml:space="preserve"> suggest these </w:t>
      </w:r>
      <w:r w:rsidR="00CC7B56">
        <w:rPr>
          <w:rFonts w:ascii="Times New Roman" w:hAnsi="Times New Roman" w:cs="Times New Roman"/>
          <w:bCs/>
          <w:color w:val="000000" w:themeColor="text1"/>
        </w:rPr>
        <w:t xml:space="preserve">commonly used </w:t>
      </w:r>
      <w:r w:rsidR="003D5459">
        <w:rPr>
          <w:rFonts w:ascii="Times New Roman" w:hAnsi="Times New Roman" w:cs="Times New Roman"/>
          <w:bCs/>
          <w:color w:val="000000" w:themeColor="text1"/>
        </w:rPr>
        <w:t xml:space="preserve">approaches </w:t>
      </w:r>
      <w:r w:rsidR="00CC7B56">
        <w:rPr>
          <w:rFonts w:ascii="Times New Roman" w:hAnsi="Times New Roman" w:cs="Times New Roman"/>
          <w:bCs/>
          <w:color w:val="000000" w:themeColor="text1"/>
        </w:rPr>
        <w:t>are</w:t>
      </w:r>
      <w:r w:rsidR="003D5459">
        <w:rPr>
          <w:rFonts w:ascii="Times New Roman" w:hAnsi="Times New Roman" w:cs="Times New Roman"/>
          <w:bCs/>
          <w:color w:val="000000" w:themeColor="text1"/>
        </w:rPr>
        <w:t xml:space="preserve"> effective on their own.</w:t>
      </w:r>
    </w:p>
    <w:p w14:paraId="4E9A77CD" w14:textId="77777777" w:rsidR="00B64C35" w:rsidRPr="00F70B3F" w:rsidRDefault="00B64C35" w:rsidP="00536AA0">
      <w:pPr>
        <w:spacing w:line="360" w:lineRule="auto"/>
        <w:jc w:val="both"/>
        <w:rPr>
          <w:rFonts w:ascii="Times New Roman" w:hAnsi="Times New Roman" w:cs="Times New Roman"/>
          <w:bCs/>
          <w:color w:val="000000" w:themeColor="text1"/>
        </w:rPr>
      </w:pPr>
    </w:p>
    <w:p w14:paraId="16F2C05A" w14:textId="007C03CD" w:rsidR="00B64C35" w:rsidRPr="00F70B3F" w:rsidRDefault="00CC7B56" w:rsidP="00536AA0">
      <w:pPr>
        <w:spacing w:line="36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For</w:t>
      </w:r>
      <w:r w:rsidRPr="00F70B3F">
        <w:rPr>
          <w:rFonts w:ascii="Times New Roman" w:hAnsi="Times New Roman" w:cs="Times New Roman"/>
          <w:bCs/>
          <w:color w:val="000000" w:themeColor="text1"/>
        </w:rPr>
        <w:t xml:space="preserve"> </w:t>
      </w:r>
      <w:r w:rsidR="00B64C35" w:rsidRPr="00F70B3F">
        <w:rPr>
          <w:rFonts w:ascii="Times New Roman" w:hAnsi="Times New Roman" w:cs="Times New Roman"/>
          <w:bCs/>
          <w:color w:val="000000" w:themeColor="text1"/>
        </w:rPr>
        <w:t xml:space="preserve">rehabilitation </w:t>
      </w:r>
      <w:r>
        <w:rPr>
          <w:rFonts w:ascii="Times New Roman" w:hAnsi="Times New Roman" w:cs="Times New Roman"/>
          <w:bCs/>
          <w:color w:val="000000" w:themeColor="text1"/>
        </w:rPr>
        <w:t>type interventions,</w:t>
      </w:r>
      <w:r w:rsidR="00B64C35" w:rsidRPr="00F70B3F">
        <w:rPr>
          <w:rFonts w:ascii="Times New Roman" w:hAnsi="Times New Roman" w:cs="Times New Roman"/>
          <w:bCs/>
          <w:color w:val="000000" w:themeColor="text1"/>
        </w:rPr>
        <w:t xml:space="preserve"> again, the evidence is </w:t>
      </w:r>
      <w:r w:rsidR="003B06BC">
        <w:rPr>
          <w:rFonts w:ascii="Times New Roman" w:hAnsi="Times New Roman" w:cs="Times New Roman"/>
          <w:bCs/>
          <w:color w:val="000000" w:themeColor="text1"/>
        </w:rPr>
        <w:t xml:space="preserve">currently </w:t>
      </w:r>
      <w:r w:rsidR="00B64C35" w:rsidRPr="00F70B3F">
        <w:rPr>
          <w:rFonts w:ascii="Times New Roman" w:hAnsi="Times New Roman" w:cs="Times New Roman"/>
          <w:bCs/>
          <w:color w:val="000000" w:themeColor="text1"/>
        </w:rPr>
        <w:t xml:space="preserve">insufficient to recommend this approach in </w:t>
      </w:r>
      <w:r>
        <w:rPr>
          <w:rFonts w:ascii="Times New Roman" w:hAnsi="Times New Roman" w:cs="Times New Roman"/>
          <w:bCs/>
          <w:color w:val="000000" w:themeColor="text1"/>
        </w:rPr>
        <w:t xml:space="preserve">the management of </w:t>
      </w:r>
      <w:r w:rsidR="00B64C35" w:rsidRPr="00F70B3F">
        <w:rPr>
          <w:rFonts w:ascii="Times New Roman" w:hAnsi="Times New Roman" w:cs="Times New Roman"/>
          <w:bCs/>
          <w:color w:val="000000" w:themeColor="text1"/>
        </w:rPr>
        <w:t>mTBI. Overall, three (30, 33, 35) of the nine studies found that the intervention was effective in primary outcomes compared to the controls. However, two of these were military studies on US veterans, and  extrapolat</w:t>
      </w:r>
      <w:r w:rsidR="003D5459">
        <w:rPr>
          <w:rFonts w:ascii="Times New Roman" w:hAnsi="Times New Roman" w:cs="Times New Roman"/>
          <w:bCs/>
          <w:color w:val="000000" w:themeColor="text1"/>
        </w:rPr>
        <w:t>ion</w:t>
      </w:r>
      <w:r w:rsidR="00B64C35" w:rsidRPr="00F70B3F">
        <w:rPr>
          <w:rFonts w:ascii="Times New Roman" w:hAnsi="Times New Roman" w:cs="Times New Roman"/>
          <w:bCs/>
          <w:color w:val="000000" w:themeColor="text1"/>
        </w:rPr>
        <w:t xml:space="preserve"> to the civilian population</w:t>
      </w:r>
      <w:r w:rsidR="003D5459">
        <w:rPr>
          <w:rFonts w:ascii="Times New Roman" w:hAnsi="Times New Roman" w:cs="Times New Roman"/>
          <w:bCs/>
          <w:color w:val="000000" w:themeColor="text1"/>
        </w:rPr>
        <w:t xml:space="preserve"> </w:t>
      </w:r>
      <w:r>
        <w:rPr>
          <w:rFonts w:ascii="Times New Roman" w:hAnsi="Times New Roman" w:cs="Times New Roman"/>
          <w:bCs/>
          <w:color w:val="000000" w:themeColor="text1"/>
        </w:rPr>
        <w:t>may be</w:t>
      </w:r>
      <w:r w:rsidR="003D5459">
        <w:rPr>
          <w:rFonts w:ascii="Times New Roman" w:hAnsi="Times New Roman" w:cs="Times New Roman"/>
          <w:bCs/>
          <w:color w:val="000000" w:themeColor="text1"/>
        </w:rPr>
        <w:t xml:space="preserve"> problematic</w:t>
      </w:r>
      <w:r w:rsidR="00B64C35" w:rsidRPr="00F70B3F">
        <w:rPr>
          <w:rFonts w:ascii="Times New Roman" w:hAnsi="Times New Roman" w:cs="Times New Roman"/>
          <w:bCs/>
          <w:color w:val="000000" w:themeColor="text1"/>
        </w:rPr>
        <w:t xml:space="preserve">. The </w:t>
      </w:r>
      <w:r>
        <w:rPr>
          <w:rFonts w:ascii="Times New Roman" w:hAnsi="Times New Roman" w:cs="Times New Roman"/>
          <w:bCs/>
          <w:color w:val="000000" w:themeColor="text1"/>
        </w:rPr>
        <w:t>sole</w:t>
      </w:r>
      <w:r w:rsidRPr="00F70B3F">
        <w:rPr>
          <w:rFonts w:ascii="Times New Roman" w:hAnsi="Times New Roman" w:cs="Times New Roman"/>
          <w:bCs/>
          <w:color w:val="000000" w:themeColor="text1"/>
        </w:rPr>
        <w:t xml:space="preserve"> </w:t>
      </w:r>
      <w:r w:rsidR="00B64C35" w:rsidRPr="00F70B3F">
        <w:rPr>
          <w:rFonts w:ascii="Times New Roman" w:hAnsi="Times New Roman" w:cs="Times New Roman"/>
          <w:bCs/>
          <w:color w:val="000000" w:themeColor="text1"/>
        </w:rPr>
        <w:t xml:space="preserve">civilian study </w:t>
      </w:r>
      <w:r>
        <w:rPr>
          <w:rFonts w:ascii="Times New Roman" w:hAnsi="Times New Roman" w:cs="Times New Roman"/>
          <w:bCs/>
          <w:color w:val="000000" w:themeColor="text1"/>
        </w:rPr>
        <w:t>of rehabilitation, while commendable for</w:t>
      </w:r>
      <w:r w:rsidR="00B64C35" w:rsidRPr="00F70B3F">
        <w:rPr>
          <w:rFonts w:ascii="Times New Roman" w:hAnsi="Times New Roman" w:cs="Times New Roman"/>
          <w:bCs/>
          <w:color w:val="000000" w:themeColor="text1"/>
        </w:rPr>
        <w:t xml:space="preserve"> </w:t>
      </w:r>
      <w:r>
        <w:rPr>
          <w:rFonts w:ascii="Times New Roman" w:hAnsi="Times New Roman" w:cs="Times New Roman"/>
          <w:bCs/>
          <w:color w:val="000000" w:themeColor="text1"/>
        </w:rPr>
        <w:t>its</w:t>
      </w:r>
      <w:r w:rsidRPr="00F70B3F">
        <w:rPr>
          <w:rFonts w:ascii="Times New Roman" w:hAnsi="Times New Roman" w:cs="Times New Roman"/>
          <w:bCs/>
          <w:color w:val="000000" w:themeColor="text1"/>
        </w:rPr>
        <w:t xml:space="preserve"> </w:t>
      </w:r>
      <w:r w:rsidR="00B64C35" w:rsidRPr="00F70B3F">
        <w:rPr>
          <w:rFonts w:ascii="Times New Roman" w:hAnsi="Times New Roman" w:cs="Times New Roman"/>
          <w:bCs/>
          <w:color w:val="000000" w:themeColor="text1"/>
        </w:rPr>
        <w:t xml:space="preserve">use of a standardized diagnostic process (the ARCM definition of mTBI) and intention to treat analysis, </w:t>
      </w:r>
      <w:r>
        <w:rPr>
          <w:rFonts w:ascii="Times New Roman" w:hAnsi="Times New Roman" w:cs="Times New Roman"/>
          <w:bCs/>
          <w:color w:val="000000" w:themeColor="text1"/>
        </w:rPr>
        <w:t>included only</w:t>
      </w:r>
      <w:r w:rsidR="00B64C35" w:rsidRPr="00F70B3F">
        <w:rPr>
          <w:rFonts w:ascii="Times New Roman" w:hAnsi="Times New Roman" w:cs="Times New Roman"/>
          <w:bCs/>
          <w:color w:val="000000" w:themeColor="text1"/>
        </w:rPr>
        <w:t xml:space="preserve"> </w:t>
      </w:r>
      <w:r>
        <w:rPr>
          <w:rFonts w:ascii="Times New Roman" w:hAnsi="Times New Roman" w:cs="Times New Roman"/>
          <w:bCs/>
          <w:color w:val="000000" w:themeColor="text1"/>
        </w:rPr>
        <w:t>20</w:t>
      </w:r>
      <w:r w:rsidRPr="00F70B3F">
        <w:rPr>
          <w:rFonts w:ascii="Times New Roman" w:hAnsi="Times New Roman" w:cs="Times New Roman"/>
          <w:bCs/>
          <w:color w:val="000000" w:themeColor="text1"/>
        </w:rPr>
        <w:t xml:space="preserve"> </w:t>
      </w:r>
      <w:r>
        <w:rPr>
          <w:rFonts w:ascii="Times New Roman" w:hAnsi="Times New Roman" w:cs="Times New Roman"/>
          <w:bCs/>
          <w:color w:val="000000" w:themeColor="text1"/>
        </w:rPr>
        <w:t>subjects</w:t>
      </w:r>
      <w:r w:rsidR="00B64C35" w:rsidRPr="00F70B3F">
        <w:rPr>
          <w:rFonts w:ascii="Times New Roman" w:hAnsi="Times New Roman" w:cs="Times New Roman"/>
          <w:bCs/>
          <w:color w:val="000000" w:themeColor="text1"/>
        </w:rPr>
        <w:t xml:space="preserve"> (30). A rehabilitation approach </w:t>
      </w:r>
      <w:r>
        <w:rPr>
          <w:rFonts w:ascii="Times New Roman" w:hAnsi="Times New Roman" w:cs="Times New Roman"/>
          <w:bCs/>
          <w:color w:val="000000" w:themeColor="text1"/>
        </w:rPr>
        <w:t>therefore shows potential but</w:t>
      </w:r>
      <w:r w:rsidR="00B64C35" w:rsidRPr="00F70B3F">
        <w:rPr>
          <w:rFonts w:ascii="Times New Roman" w:hAnsi="Times New Roman" w:cs="Times New Roman"/>
          <w:bCs/>
          <w:color w:val="000000" w:themeColor="text1"/>
        </w:rPr>
        <w:t xml:space="preserve"> </w:t>
      </w:r>
      <w:r w:rsidR="003D5459">
        <w:rPr>
          <w:rFonts w:ascii="Times New Roman" w:hAnsi="Times New Roman" w:cs="Times New Roman"/>
          <w:bCs/>
          <w:color w:val="000000" w:themeColor="text1"/>
        </w:rPr>
        <w:t xml:space="preserve">cannot be recommended </w:t>
      </w:r>
      <w:r w:rsidR="000A163D">
        <w:rPr>
          <w:rFonts w:ascii="Times New Roman" w:hAnsi="Times New Roman" w:cs="Times New Roman"/>
          <w:bCs/>
          <w:color w:val="000000" w:themeColor="text1"/>
        </w:rPr>
        <w:t xml:space="preserve">on its own </w:t>
      </w:r>
      <w:r w:rsidR="003D5459">
        <w:rPr>
          <w:rFonts w:ascii="Times New Roman" w:hAnsi="Times New Roman" w:cs="Times New Roman"/>
          <w:bCs/>
          <w:color w:val="000000" w:themeColor="text1"/>
        </w:rPr>
        <w:t xml:space="preserve">for routine clinical use based on </w:t>
      </w:r>
      <w:r w:rsidR="000A163D">
        <w:rPr>
          <w:rFonts w:ascii="Times New Roman" w:hAnsi="Times New Roman" w:cs="Times New Roman"/>
          <w:bCs/>
          <w:color w:val="000000" w:themeColor="text1"/>
        </w:rPr>
        <w:t xml:space="preserve">the </w:t>
      </w:r>
      <w:r w:rsidR="003D5459">
        <w:rPr>
          <w:rFonts w:ascii="Times New Roman" w:hAnsi="Times New Roman" w:cs="Times New Roman"/>
          <w:bCs/>
          <w:color w:val="000000" w:themeColor="text1"/>
        </w:rPr>
        <w:t xml:space="preserve">current level of evidence and further robust studies are </w:t>
      </w:r>
      <w:r>
        <w:rPr>
          <w:rFonts w:ascii="Times New Roman" w:hAnsi="Times New Roman" w:cs="Times New Roman"/>
          <w:bCs/>
          <w:color w:val="000000" w:themeColor="text1"/>
        </w:rPr>
        <w:t>required</w:t>
      </w:r>
      <w:r w:rsidR="003D5459">
        <w:rPr>
          <w:rFonts w:ascii="Times New Roman" w:hAnsi="Times New Roman" w:cs="Times New Roman"/>
          <w:bCs/>
          <w:color w:val="000000" w:themeColor="text1"/>
        </w:rPr>
        <w:t>.</w:t>
      </w:r>
      <w:r w:rsidR="00B64C35" w:rsidRPr="00F70B3F">
        <w:rPr>
          <w:rFonts w:ascii="Times New Roman" w:hAnsi="Times New Roman" w:cs="Times New Roman"/>
          <w:bCs/>
          <w:color w:val="000000" w:themeColor="text1"/>
        </w:rPr>
        <w:t xml:space="preserve">. </w:t>
      </w:r>
    </w:p>
    <w:p w14:paraId="79C9FE1B" w14:textId="77777777" w:rsidR="00B64C35" w:rsidRPr="00F70B3F" w:rsidRDefault="00B64C35" w:rsidP="00536AA0">
      <w:pPr>
        <w:spacing w:line="360" w:lineRule="auto"/>
        <w:jc w:val="both"/>
        <w:rPr>
          <w:rFonts w:ascii="Times New Roman" w:hAnsi="Times New Roman" w:cs="Times New Roman"/>
          <w:bCs/>
          <w:color w:val="000000" w:themeColor="text1"/>
        </w:rPr>
      </w:pPr>
    </w:p>
    <w:p w14:paraId="58F1A8DC" w14:textId="792A10AC" w:rsidR="00547388" w:rsidRDefault="00B64C35" w:rsidP="00536AA0">
      <w:pPr>
        <w:spacing w:line="360" w:lineRule="auto"/>
        <w:jc w:val="both"/>
        <w:rPr>
          <w:rFonts w:ascii="Times New Roman" w:hAnsi="Times New Roman" w:cs="Times New Roman"/>
          <w:bCs/>
          <w:color w:val="000000" w:themeColor="text1"/>
        </w:rPr>
      </w:pPr>
      <w:r w:rsidRPr="00F70B3F">
        <w:rPr>
          <w:rFonts w:ascii="Times New Roman" w:hAnsi="Times New Roman" w:cs="Times New Roman"/>
          <w:bCs/>
          <w:color w:val="000000" w:themeColor="text1"/>
        </w:rPr>
        <w:t>In terms of psychological interventions, this is a relatively under</w:t>
      </w:r>
      <w:r w:rsidR="00CC7B56">
        <w:rPr>
          <w:rFonts w:ascii="Times New Roman" w:hAnsi="Times New Roman" w:cs="Times New Roman"/>
          <w:bCs/>
          <w:color w:val="000000" w:themeColor="text1"/>
        </w:rPr>
        <w:t>-</w:t>
      </w:r>
      <w:r w:rsidRPr="00F70B3F">
        <w:rPr>
          <w:rFonts w:ascii="Times New Roman" w:hAnsi="Times New Roman" w:cs="Times New Roman"/>
          <w:bCs/>
          <w:color w:val="000000" w:themeColor="text1"/>
        </w:rPr>
        <w:t xml:space="preserve">published area </w:t>
      </w:r>
      <w:r w:rsidRPr="00494F49">
        <w:rPr>
          <w:rFonts w:ascii="Times New Roman" w:hAnsi="Times New Roman" w:cs="Times New Roman"/>
          <w:bCs/>
          <w:color w:val="000000" w:themeColor="text1"/>
        </w:rPr>
        <w:t xml:space="preserve">with only four studies, of low or moderate size, </w:t>
      </w:r>
      <w:r w:rsidR="003B06BC" w:rsidRPr="00494F49">
        <w:rPr>
          <w:rFonts w:ascii="Times New Roman" w:hAnsi="Times New Roman" w:cs="Times New Roman"/>
          <w:bCs/>
          <w:color w:val="000000" w:themeColor="text1"/>
        </w:rPr>
        <w:t>but</w:t>
      </w:r>
      <w:r w:rsidRPr="00494F49">
        <w:rPr>
          <w:rFonts w:ascii="Times New Roman" w:hAnsi="Times New Roman" w:cs="Times New Roman"/>
          <w:bCs/>
          <w:color w:val="000000" w:themeColor="text1"/>
        </w:rPr>
        <w:t xml:space="preserve"> mostly </w:t>
      </w:r>
      <w:r w:rsidR="00CC7B56" w:rsidRPr="00494F49">
        <w:rPr>
          <w:rFonts w:ascii="Times New Roman" w:hAnsi="Times New Roman" w:cs="Times New Roman"/>
          <w:bCs/>
          <w:color w:val="000000" w:themeColor="text1"/>
        </w:rPr>
        <w:t xml:space="preserve">at </w:t>
      </w:r>
      <w:r w:rsidRPr="00494F49">
        <w:rPr>
          <w:rFonts w:ascii="Times New Roman" w:hAnsi="Times New Roman" w:cs="Times New Roman"/>
          <w:bCs/>
          <w:color w:val="000000" w:themeColor="text1"/>
        </w:rPr>
        <w:t xml:space="preserve">low risk of bias. There are seemingly </w:t>
      </w:r>
      <w:r w:rsidR="00417CF7" w:rsidRPr="00494F49">
        <w:rPr>
          <w:rFonts w:ascii="Times New Roman" w:hAnsi="Times New Roman" w:cs="Times New Roman"/>
          <w:bCs/>
          <w:color w:val="000000" w:themeColor="text1"/>
        </w:rPr>
        <w:t xml:space="preserve">varied </w:t>
      </w:r>
      <w:r w:rsidRPr="00494F49">
        <w:rPr>
          <w:rFonts w:ascii="Times New Roman" w:hAnsi="Times New Roman" w:cs="Times New Roman"/>
          <w:bCs/>
          <w:color w:val="000000" w:themeColor="text1"/>
        </w:rPr>
        <w:t>findings</w:t>
      </w:r>
      <w:r w:rsidR="00CC7B56" w:rsidRPr="00494F49">
        <w:rPr>
          <w:rFonts w:ascii="Times New Roman" w:hAnsi="Times New Roman" w:cs="Times New Roman"/>
          <w:bCs/>
          <w:color w:val="000000" w:themeColor="text1"/>
        </w:rPr>
        <w:t>;</w:t>
      </w:r>
      <w:r w:rsidRPr="00494F49">
        <w:rPr>
          <w:rFonts w:ascii="Times New Roman" w:hAnsi="Times New Roman" w:cs="Times New Roman"/>
          <w:bCs/>
          <w:color w:val="000000" w:themeColor="text1"/>
        </w:rPr>
        <w:t xml:space="preserve"> for example</w:t>
      </w:r>
      <w:r w:rsidR="00CC7B56" w:rsidRPr="00494F49">
        <w:rPr>
          <w:rFonts w:ascii="Times New Roman" w:hAnsi="Times New Roman" w:cs="Times New Roman"/>
          <w:bCs/>
          <w:color w:val="000000" w:themeColor="text1"/>
        </w:rPr>
        <w:t>,</w:t>
      </w:r>
      <w:r w:rsidRPr="00494F49">
        <w:rPr>
          <w:rFonts w:ascii="Times New Roman" w:hAnsi="Times New Roman" w:cs="Times New Roman"/>
          <w:bCs/>
          <w:color w:val="000000" w:themeColor="text1"/>
        </w:rPr>
        <w:t xml:space="preserve"> a one-off CBT session, quiz and manual </w:t>
      </w:r>
      <w:r w:rsidR="00CC7B56" w:rsidRPr="00494F49">
        <w:rPr>
          <w:rFonts w:ascii="Times New Roman" w:hAnsi="Times New Roman" w:cs="Times New Roman"/>
          <w:bCs/>
          <w:color w:val="000000" w:themeColor="text1"/>
        </w:rPr>
        <w:t xml:space="preserve">appeared </w:t>
      </w:r>
      <w:r w:rsidRPr="00494F49">
        <w:rPr>
          <w:rFonts w:ascii="Times New Roman" w:hAnsi="Times New Roman" w:cs="Times New Roman"/>
          <w:bCs/>
          <w:color w:val="000000" w:themeColor="text1"/>
        </w:rPr>
        <w:t xml:space="preserve">effective in </w:t>
      </w:r>
      <w:r w:rsidR="00A75505" w:rsidRPr="00494F49">
        <w:rPr>
          <w:rFonts w:ascii="Times New Roman" w:hAnsi="Times New Roman" w:cs="Times New Roman"/>
          <w:bCs/>
          <w:color w:val="000000" w:themeColor="text1"/>
        </w:rPr>
        <w:t xml:space="preserve">lowering </w:t>
      </w:r>
      <w:r w:rsidR="00990F62" w:rsidRPr="00494F49">
        <w:rPr>
          <w:rFonts w:ascii="Times New Roman" w:hAnsi="Times New Roman" w:cs="Times New Roman"/>
          <w:bCs/>
          <w:color w:val="000000" w:themeColor="text1"/>
        </w:rPr>
        <w:t xml:space="preserve">the duration and number of </w:t>
      </w:r>
      <w:r w:rsidRPr="00494F49">
        <w:rPr>
          <w:rFonts w:ascii="Times New Roman" w:hAnsi="Times New Roman" w:cs="Times New Roman"/>
          <w:bCs/>
          <w:color w:val="000000" w:themeColor="text1"/>
        </w:rPr>
        <w:t>mTBI symptom</w:t>
      </w:r>
      <w:r w:rsidR="00A75505" w:rsidRPr="00494F49">
        <w:rPr>
          <w:rFonts w:ascii="Times New Roman" w:hAnsi="Times New Roman" w:cs="Times New Roman"/>
          <w:bCs/>
          <w:color w:val="000000" w:themeColor="text1"/>
        </w:rPr>
        <w:t>s</w:t>
      </w:r>
      <w:r w:rsidRPr="00494F49">
        <w:rPr>
          <w:rFonts w:ascii="Times New Roman" w:hAnsi="Times New Roman" w:cs="Times New Roman"/>
          <w:bCs/>
          <w:color w:val="000000" w:themeColor="text1"/>
        </w:rPr>
        <w:t xml:space="preserve">, but five CBT sessions </w:t>
      </w:r>
      <w:r w:rsidR="00CC7B56" w:rsidRPr="00494F49">
        <w:rPr>
          <w:rFonts w:ascii="Times New Roman" w:hAnsi="Times New Roman" w:cs="Times New Roman"/>
          <w:bCs/>
          <w:color w:val="000000" w:themeColor="text1"/>
        </w:rPr>
        <w:t>w</w:t>
      </w:r>
      <w:r w:rsidR="00290D7B" w:rsidRPr="00494F49">
        <w:rPr>
          <w:rFonts w:ascii="Times New Roman" w:hAnsi="Times New Roman" w:cs="Times New Roman"/>
          <w:bCs/>
          <w:color w:val="000000" w:themeColor="text1"/>
        </w:rPr>
        <w:t>ere</w:t>
      </w:r>
      <w:r w:rsidR="00CC7B56" w:rsidRPr="00494F49">
        <w:rPr>
          <w:rFonts w:ascii="Times New Roman" w:hAnsi="Times New Roman" w:cs="Times New Roman"/>
          <w:bCs/>
          <w:color w:val="000000" w:themeColor="text1"/>
        </w:rPr>
        <w:t xml:space="preserve"> </w:t>
      </w:r>
      <w:r w:rsidRPr="00494F49">
        <w:rPr>
          <w:rFonts w:ascii="Times New Roman" w:hAnsi="Times New Roman" w:cs="Times New Roman"/>
          <w:bCs/>
          <w:color w:val="000000" w:themeColor="text1"/>
        </w:rPr>
        <w:t xml:space="preserve">no better than telephone counselling in </w:t>
      </w:r>
      <w:r w:rsidR="00CC7B56" w:rsidRPr="00494F49">
        <w:rPr>
          <w:rFonts w:ascii="Times New Roman" w:hAnsi="Times New Roman" w:cs="Times New Roman"/>
          <w:bCs/>
          <w:color w:val="000000" w:themeColor="text1"/>
        </w:rPr>
        <w:t xml:space="preserve">helping </w:t>
      </w:r>
      <w:r w:rsidRPr="00494F49">
        <w:rPr>
          <w:rFonts w:ascii="Times New Roman" w:hAnsi="Times New Roman" w:cs="Times New Roman"/>
          <w:bCs/>
          <w:color w:val="000000" w:themeColor="text1"/>
        </w:rPr>
        <w:t>people to return to work (38).</w:t>
      </w:r>
      <w:r w:rsidR="00417CF7" w:rsidRPr="00494F49">
        <w:rPr>
          <w:rFonts w:ascii="Times New Roman" w:hAnsi="Times New Roman" w:cs="Times New Roman"/>
          <w:bCs/>
          <w:color w:val="000000" w:themeColor="text1"/>
        </w:rPr>
        <w:t xml:space="preserve"> </w:t>
      </w:r>
      <w:r w:rsidRPr="00494F49">
        <w:rPr>
          <w:rFonts w:ascii="Times New Roman" w:hAnsi="Times New Roman" w:cs="Times New Roman"/>
          <w:bCs/>
          <w:color w:val="000000" w:themeColor="text1"/>
        </w:rPr>
        <w:t xml:space="preserve">This is one of only two studies (27, 38) </w:t>
      </w:r>
      <w:r w:rsidR="00547388" w:rsidRPr="00494F49">
        <w:rPr>
          <w:rFonts w:ascii="Times New Roman" w:hAnsi="Times New Roman" w:cs="Times New Roman"/>
          <w:bCs/>
          <w:color w:val="000000" w:themeColor="text1"/>
        </w:rPr>
        <w:t xml:space="preserve">that primarily assessed </w:t>
      </w:r>
      <w:r w:rsidRPr="00494F49">
        <w:rPr>
          <w:rFonts w:ascii="Times New Roman" w:hAnsi="Times New Roman" w:cs="Times New Roman"/>
          <w:bCs/>
          <w:color w:val="000000" w:themeColor="text1"/>
        </w:rPr>
        <w:t xml:space="preserve"> real-life outcome</w:t>
      </w:r>
      <w:r w:rsidR="00547388" w:rsidRPr="00494F49">
        <w:rPr>
          <w:rFonts w:ascii="Times New Roman" w:hAnsi="Times New Roman" w:cs="Times New Roman"/>
          <w:bCs/>
          <w:color w:val="000000" w:themeColor="text1"/>
        </w:rPr>
        <w:t>s</w:t>
      </w:r>
      <w:r w:rsidRPr="00494F49">
        <w:rPr>
          <w:rFonts w:ascii="Times New Roman" w:hAnsi="Times New Roman" w:cs="Times New Roman"/>
          <w:bCs/>
          <w:color w:val="000000" w:themeColor="text1"/>
        </w:rPr>
        <w:t xml:space="preserve"> </w:t>
      </w:r>
      <w:r w:rsidR="00290D7B" w:rsidRPr="00494F49">
        <w:rPr>
          <w:rFonts w:ascii="Times New Roman" w:hAnsi="Times New Roman" w:cs="Times New Roman"/>
          <w:bCs/>
          <w:color w:val="000000" w:themeColor="text1"/>
        </w:rPr>
        <w:t>(</w:t>
      </w:r>
      <w:r w:rsidRPr="00494F49">
        <w:rPr>
          <w:rFonts w:ascii="Times New Roman" w:hAnsi="Times New Roman" w:cs="Times New Roman"/>
          <w:bCs/>
          <w:color w:val="000000" w:themeColor="text1"/>
        </w:rPr>
        <w:t>i.e. returning to work</w:t>
      </w:r>
      <w:r w:rsidR="00290D7B" w:rsidRPr="00494F49">
        <w:rPr>
          <w:rFonts w:ascii="Times New Roman" w:hAnsi="Times New Roman" w:cs="Times New Roman"/>
          <w:bCs/>
          <w:color w:val="000000" w:themeColor="text1"/>
        </w:rPr>
        <w:t>)</w:t>
      </w:r>
      <w:r w:rsidRPr="00494F49">
        <w:rPr>
          <w:rFonts w:ascii="Times New Roman" w:hAnsi="Times New Roman" w:cs="Times New Roman"/>
          <w:bCs/>
          <w:color w:val="000000" w:themeColor="text1"/>
        </w:rPr>
        <w:t>.</w:t>
      </w:r>
      <w:r w:rsidR="00417CF7" w:rsidRPr="00494F49">
        <w:rPr>
          <w:rFonts w:ascii="Times New Roman" w:hAnsi="Times New Roman" w:cs="Times New Roman"/>
          <w:bCs/>
          <w:color w:val="000000" w:themeColor="text1"/>
        </w:rPr>
        <w:t xml:space="preserve"> </w:t>
      </w:r>
      <w:r w:rsidR="003B06BC" w:rsidRPr="00494F49">
        <w:rPr>
          <w:rFonts w:ascii="Times New Roman" w:hAnsi="Times New Roman" w:cs="Times New Roman"/>
          <w:bCs/>
          <w:color w:val="000000" w:themeColor="text1"/>
        </w:rPr>
        <w:t xml:space="preserve">This suggests that while CBT may be </w:t>
      </w:r>
      <w:r w:rsidR="00547388" w:rsidRPr="00494F49">
        <w:rPr>
          <w:rFonts w:ascii="Times New Roman" w:hAnsi="Times New Roman" w:cs="Times New Roman"/>
          <w:bCs/>
          <w:color w:val="000000" w:themeColor="text1"/>
        </w:rPr>
        <w:t xml:space="preserve">a </w:t>
      </w:r>
      <w:r w:rsidR="003B06BC" w:rsidRPr="00494F49">
        <w:rPr>
          <w:rFonts w:ascii="Times New Roman" w:hAnsi="Times New Roman" w:cs="Times New Roman"/>
          <w:bCs/>
          <w:color w:val="000000" w:themeColor="text1"/>
        </w:rPr>
        <w:t xml:space="preserve">useful intervention for symptom reduction, </w:t>
      </w:r>
      <w:r w:rsidR="00547388" w:rsidRPr="00494F49">
        <w:rPr>
          <w:rFonts w:ascii="Times New Roman" w:hAnsi="Times New Roman" w:cs="Times New Roman"/>
          <w:bCs/>
          <w:color w:val="000000" w:themeColor="text1"/>
        </w:rPr>
        <w:t>it might not</w:t>
      </w:r>
      <w:r w:rsidR="003B06BC" w:rsidRPr="00494F49">
        <w:rPr>
          <w:rFonts w:ascii="Times New Roman" w:hAnsi="Times New Roman" w:cs="Times New Roman"/>
          <w:bCs/>
          <w:color w:val="000000" w:themeColor="text1"/>
        </w:rPr>
        <w:t xml:space="preserve"> help</w:t>
      </w:r>
      <w:r w:rsidR="00547388" w:rsidRPr="00494F49">
        <w:rPr>
          <w:rFonts w:ascii="Times New Roman" w:hAnsi="Times New Roman" w:cs="Times New Roman"/>
          <w:bCs/>
          <w:color w:val="000000" w:themeColor="text1"/>
        </w:rPr>
        <w:t xml:space="preserve"> sufferers</w:t>
      </w:r>
      <w:r w:rsidR="003B06BC" w:rsidRPr="00494F49">
        <w:rPr>
          <w:rFonts w:ascii="Times New Roman" w:hAnsi="Times New Roman" w:cs="Times New Roman"/>
          <w:bCs/>
          <w:color w:val="000000" w:themeColor="text1"/>
        </w:rPr>
        <w:t xml:space="preserve"> </w:t>
      </w:r>
      <w:r w:rsidR="00417CF7" w:rsidRPr="00494F49">
        <w:rPr>
          <w:rFonts w:ascii="Times New Roman" w:hAnsi="Times New Roman" w:cs="Times New Roman"/>
          <w:bCs/>
          <w:color w:val="000000" w:themeColor="text1"/>
        </w:rPr>
        <w:t xml:space="preserve">return </w:t>
      </w:r>
      <w:r w:rsidR="003B06BC" w:rsidRPr="00494F49">
        <w:rPr>
          <w:rFonts w:ascii="Times New Roman" w:hAnsi="Times New Roman" w:cs="Times New Roman"/>
          <w:bCs/>
          <w:color w:val="000000" w:themeColor="text1"/>
        </w:rPr>
        <w:t xml:space="preserve">to </w:t>
      </w:r>
      <w:r w:rsidR="00417CF7" w:rsidRPr="00494F49">
        <w:rPr>
          <w:rFonts w:ascii="Times New Roman" w:hAnsi="Times New Roman" w:cs="Times New Roman"/>
          <w:bCs/>
          <w:color w:val="000000" w:themeColor="text1"/>
        </w:rPr>
        <w:t xml:space="preserve">work </w:t>
      </w:r>
      <w:r w:rsidR="00547388" w:rsidRPr="00494F49">
        <w:rPr>
          <w:rFonts w:ascii="Times New Roman" w:hAnsi="Times New Roman" w:cs="Times New Roman"/>
          <w:bCs/>
          <w:color w:val="000000" w:themeColor="text1"/>
        </w:rPr>
        <w:t>when used without additional interventions</w:t>
      </w:r>
      <w:r w:rsidR="00417CF7" w:rsidRPr="00494F49">
        <w:rPr>
          <w:rFonts w:ascii="Times New Roman" w:hAnsi="Times New Roman" w:cs="Times New Roman"/>
          <w:bCs/>
          <w:color w:val="000000" w:themeColor="text1"/>
        </w:rPr>
        <w:t xml:space="preserve">. </w:t>
      </w:r>
      <w:r w:rsidRPr="00494F49">
        <w:rPr>
          <w:rFonts w:ascii="Times New Roman" w:hAnsi="Times New Roman" w:cs="Times New Roman"/>
          <w:bCs/>
          <w:color w:val="000000" w:themeColor="text1"/>
        </w:rPr>
        <w:t xml:space="preserve"> Indeed, this study found that telephone counselling patients had significantly fewer complaints and showed more evidence of recovery by 12 months, than those randomized to CBT.</w:t>
      </w:r>
      <w:r w:rsidRPr="00F70B3F">
        <w:rPr>
          <w:rFonts w:ascii="Times New Roman" w:hAnsi="Times New Roman" w:cs="Times New Roman"/>
          <w:bCs/>
          <w:color w:val="000000" w:themeColor="text1"/>
        </w:rPr>
        <w:t xml:space="preserve"> </w:t>
      </w:r>
    </w:p>
    <w:p w14:paraId="62A790D3" w14:textId="77777777" w:rsidR="00547388" w:rsidRDefault="00547388" w:rsidP="00536AA0">
      <w:pPr>
        <w:spacing w:line="360" w:lineRule="auto"/>
        <w:jc w:val="both"/>
        <w:rPr>
          <w:rFonts w:ascii="Times New Roman" w:hAnsi="Times New Roman" w:cs="Times New Roman"/>
          <w:bCs/>
          <w:color w:val="000000" w:themeColor="text1"/>
        </w:rPr>
      </w:pPr>
    </w:p>
    <w:p w14:paraId="5526419A" w14:textId="7801D062" w:rsidR="00B64C35" w:rsidRPr="00494F49" w:rsidRDefault="00547388" w:rsidP="00536AA0">
      <w:pPr>
        <w:spacing w:line="36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It is important to note that</w:t>
      </w:r>
      <w:r w:rsidR="00B64C35" w:rsidRPr="00F70B3F">
        <w:rPr>
          <w:rFonts w:ascii="Times New Roman" w:hAnsi="Times New Roman" w:cs="Times New Roman"/>
          <w:bCs/>
          <w:color w:val="000000" w:themeColor="text1"/>
        </w:rPr>
        <w:t xml:space="preserve"> psychological intervention studies overall </w:t>
      </w:r>
      <w:r>
        <w:rPr>
          <w:rFonts w:ascii="Times New Roman" w:hAnsi="Times New Roman" w:cs="Times New Roman"/>
          <w:bCs/>
          <w:color w:val="000000" w:themeColor="text1"/>
        </w:rPr>
        <w:t xml:space="preserve">involved </w:t>
      </w:r>
      <w:r w:rsidRPr="00F70B3F">
        <w:rPr>
          <w:rFonts w:ascii="Times New Roman" w:hAnsi="Times New Roman" w:cs="Times New Roman"/>
          <w:bCs/>
          <w:color w:val="000000" w:themeColor="text1"/>
        </w:rPr>
        <w:t xml:space="preserve">quite active </w:t>
      </w:r>
      <w:r w:rsidR="00B64C35" w:rsidRPr="00F70B3F">
        <w:rPr>
          <w:rFonts w:ascii="Times New Roman" w:hAnsi="Times New Roman" w:cs="Times New Roman"/>
          <w:bCs/>
          <w:color w:val="000000" w:themeColor="text1"/>
        </w:rPr>
        <w:t>control group</w:t>
      </w:r>
      <w:r>
        <w:rPr>
          <w:rFonts w:ascii="Times New Roman" w:hAnsi="Times New Roman" w:cs="Times New Roman"/>
          <w:bCs/>
          <w:color w:val="000000" w:themeColor="text1"/>
        </w:rPr>
        <w:t>s;</w:t>
      </w:r>
      <w:r w:rsidR="00B64C35" w:rsidRPr="00F70B3F">
        <w:rPr>
          <w:rFonts w:ascii="Times New Roman" w:hAnsi="Times New Roman" w:cs="Times New Roman"/>
          <w:bCs/>
          <w:color w:val="000000" w:themeColor="text1"/>
        </w:rPr>
        <w:t xml:space="preserve"> for </w:t>
      </w:r>
      <w:r>
        <w:rPr>
          <w:rFonts w:ascii="Times New Roman" w:hAnsi="Times New Roman" w:cs="Times New Roman"/>
          <w:bCs/>
          <w:color w:val="000000" w:themeColor="text1"/>
        </w:rPr>
        <w:t>instance,</w:t>
      </w:r>
      <w:r w:rsidRPr="00F70B3F">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the provision of </w:t>
      </w:r>
      <w:r w:rsidR="00B64C35" w:rsidRPr="00F70B3F">
        <w:rPr>
          <w:rFonts w:ascii="Times New Roman" w:hAnsi="Times New Roman" w:cs="Times New Roman"/>
          <w:bCs/>
          <w:i/>
          <w:color w:val="000000" w:themeColor="text1"/>
        </w:rPr>
        <w:t>call</w:t>
      </w:r>
      <w:r>
        <w:rPr>
          <w:rFonts w:ascii="Times New Roman" w:hAnsi="Times New Roman" w:cs="Times New Roman"/>
          <w:bCs/>
          <w:i/>
          <w:color w:val="000000" w:themeColor="text1"/>
        </w:rPr>
        <w:t>-</w:t>
      </w:r>
      <w:r w:rsidR="00B64C35" w:rsidRPr="00F70B3F">
        <w:rPr>
          <w:rFonts w:ascii="Times New Roman" w:hAnsi="Times New Roman" w:cs="Times New Roman"/>
          <w:bCs/>
          <w:i/>
          <w:color w:val="000000" w:themeColor="text1"/>
        </w:rPr>
        <w:t>in numbers</w:t>
      </w:r>
      <w:r w:rsidR="00B64C35" w:rsidRPr="00F70B3F">
        <w:rPr>
          <w:rFonts w:ascii="Times New Roman" w:hAnsi="Times New Roman" w:cs="Times New Roman"/>
          <w:bCs/>
          <w:color w:val="000000" w:themeColor="text1"/>
        </w:rPr>
        <w:t xml:space="preserve">, </w:t>
      </w:r>
      <w:r w:rsidR="00B64C35" w:rsidRPr="00F70B3F">
        <w:rPr>
          <w:rFonts w:ascii="Times New Roman" w:hAnsi="Times New Roman" w:cs="Times New Roman"/>
          <w:bCs/>
          <w:i/>
          <w:color w:val="000000" w:themeColor="text1"/>
        </w:rPr>
        <w:t>regular nurse meetings</w:t>
      </w:r>
      <w:r w:rsidR="00B64C35" w:rsidRPr="00F70B3F">
        <w:rPr>
          <w:rFonts w:ascii="Times New Roman" w:hAnsi="Times New Roman" w:cs="Times New Roman"/>
          <w:bCs/>
          <w:color w:val="000000" w:themeColor="text1"/>
        </w:rPr>
        <w:t xml:space="preserve">, and </w:t>
      </w:r>
      <w:r w:rsidR="00B64C35" w:rsidRPr="00F70B3F">
        <w:rPr>
          <w:rFonts w:ascii="Times New Roman" w:hAnsi="Times New Roman" w:cs="Times New Roman"/>
          <w:bCs/>
          <w:i/>
          <w:color w:val="000000" w:themeColor="text1"/>
        </w:rPr>
        <w:t>telephon</w:t>
      </w:r>
      <w:r w:rsidR="00290D7B">
        <w:rPr>
          <w:rFonts w:ascii="Times New Roman" w:hAnsi="Times New Roman" w:cs="Times New Roman"/>
          <w:bCs/>
          <w:i/>
          <w:color w:val="000000" w:themeColor="text1"/>
        </w:rPr>
        <w:t>e</w:t>
      </w:r>
      <w:r w:rsidR="00B64C35" w:rsidRPr="00F70B3F">
        <w:rPr>
          <w:rFonts w:ascii="Times New Roman" w:hAnsi="Times New Roman" w:cs="Times New Roman"/>
          <w:bCs/>
          <w:i/>
          <w:color w:val="000000" w:themeColor="text1"/>
        </w:rPr>
        <w:t xml:space="preserve"> counselling</w:t>
      </w:r>
      <w:r w:rsidR="00B64C35" w:rsidRPr="00F70B3F">
        <w:rPr>
          <w:rFonts w:ascii="Times New Roman" w:hAnsi="Times New Roman" w:cs="Times New Roman"/>
          <w:bCs/>
          <w:color w:val="000000" w:themeColor="text1"/>
        </w:rPr>
        <w:t>. Despite this, in three studies</w:t>
      </w:r>
      <w:r w:rsidR="00290D7B">
        <w:rPr>
          <w:rFonts w:ascii="Times New Roman" w:hAnsi="Times New Roman" w:cs="Times New Roman"/>
          <w:bCs/>
          <w:color w:val="000000" w:themeColor="text1"/>
        </w:rPr>
        <w:t>,</w:t>
      </w:r>
      <w:r w:rsidR="00B64C35" w:rsidRPr="00F70B3F">
        <w:rPr>
          <w:rFonts w:ascii="Times New Roman" w:hAnsi="Times New Roman" w:cs="Times New Roman"/>
          <w:bCs/>
          <w:color w:val="000000" w:themeColor="text1"/>
        </w:rPr>
        <w:t xml:space="preserve"> there </w:t>
      </w:r>
      <w:r>
        <w:rPr>
          <w:rFonts w:ascii="Times New Roman" w:hAnsi="Times New Roman" w:cs="Times New Roman"/>
          <w:bCs/>
          <w:color w:val="000000" w:themeColor="text1"/>
        </w:rPr>
        <w:t>were</w:t>
      </w:r>
      <w:r w:rsidRPr="00F70B3F">
        <w:rPr>
          <w:rFonts w:ascii="Times New Roman" w:hAnsi="Times New Roman" w:cs="Times New Roman"/>
          <w:bCs/>
          <w:color w:val="000000" w:themeColor="text1"/>
        </w:rPr>
        <w:t xml:space="preserve"> </w:t>
      </w:r>
      <w:r w:rsidR="00B64C35" w:rsidRPr="00F70B3F">
        <w:rPr>
          <w:rFonts w:ascii="Times New Roman" w:hAnsi="Times New Roman" w:cs="Times New Roman"/>
          <w:bCs/>
          <w:color w:val="000000" w:themeColor="text1"/>
        </w:rPr>
        <w:t>improvement</w:t>
      </w:r>
      <w:r>
        <w:rPr>
          <w:rFonts w:ascii="Times New Roman" w:hAnsi="Times New Roman" w:cs="Times New Roman"/>
          <w:bCs/>
          <w:color w:val="000000" w:themeColor="text1"/>
        </w:rPr>
        <w:t xml:space="preserve">s </w:t>
      </w:r>
      <w:r w:rsidR="00B64C35" w:rsidRPr="00F70B3F">
        <w:rPr>
          <w:rFonts w:ascii="Times New Roman" w:hAnsi="Times New Roman" w:cs="Times New Roman"/>
          <w:bCs/>
          <w:color w:val="000000" w:themeColor="text1"/>
        </w:rPr>
        <w:t xml:space="preserve">at six months in the intervention </w:t>
      </w:r>
      <w:r>
        <w:rPr>
          <w:rFonts w:ascii="Times New Roman" w:hAnsi="Times New Roman" w:cs="Times New Roman"/>
          <w:bCs/>
          <w:color w:val="000000" w:themeColor="text1"/>
        </w:rPr>
        <w:t xml:space="preserve">group </w:t>
      </w:r>
      <w:r w:rsidR="00B64C35" w:rsidRPr="00F70B3F">
        <w:rPr>
          <w:rFonts w:ascii="Times New Roman" w:hAnsi="Times New Roman" w:cs="Times New Roman"/>
          <w:bCs/>
          <w:color w:val="000000" w:themeColor="text1"/>
        </w:rPr>
        <w:t>compared to control</w:t>
      </w:r>
      <w:r>
        <w:rPr>
          <w:rFonts w:ascii="Times New Roman" w:hAnsi="Times New Roman" w:cs="Times New Roman"/>
          <w:bCs/>
          <w:color w:val="000000" w:themeColor="text1"/>
        </w:rPr>
        <w:t>s</w:t>
      </w:r>
      <w:r w:rsidR="00B64C35" w:rsidRPr="00F70B3F">
        <w:rPr>
          <w:rFonts w:ascii="Times New Roman" w:hAnsi="Times New Roman" w:cs="Times New Roman"/>
          <w:bCs/>
          <w:color w:val="000000" w:themeColor="text1"/>
        </w:rPr>
        <w:t>, although in the one study that repeated this at 12 months, it was not maintained. Overall, psychological interventions</w:t>
      </w:r>
      <w:r>
        <w:rPr>
          <w:rFonts w:ascii="Times New Roman" w:hAnsi="Times New Roman" w:cs="Times New Roman"/>
          <w:bCs/>
          <w:color w:val="000000" w:themeColor="text1"/>
        </w:rPr>
        <w:t>,</w:t>
      </w:r>
      <w:r w:rsidR="00B64C35" w:rsidRPr="00F70B3F">
        <w:rPr>
          <w:rFonts w:ascii="Times New Roman" w:hAnsi="Times New Roman" w:cs="Times New Roman"/>
          <w:bCs/>
          <w:color w:val="000000" w:themeColor="text1"/>
        </w:rPr>
        <w:t xml:space="preserve"> especially telephonic </w:t>
      </w:r>
      <w:r w:rsidR="00B64C35" w:rsidRPr="00F70B3F">
        <w:rPr>
          <w:rFonts w:ascii="Times New Roman" w:hAnsi="Times New Roman" w:cs="Times New Roman"/>
          <w:bCs/>
          <w:color w:val="000000" w:themeColor="text1"/>
        </w:rPr>
        <w:lastRenderedPageBreak/>
        <w:t>counselling, show promise</w:t>
      </w:r>
      <w:r>
        <w:rPr>
          <w:rFonts w:ascii="Times New Roman" w:hAnsi="Times New Roman" w:cs="Times New Roman"/>
          <w:bCs/>
          <w:color w:val="000000" w:themeColor="text1"/>
        </w:rPr>
        <w:t xml:space="preserve"> </w:t>
      </w:r>
      <w:r w:rsidR="00B64C35" w:rsidRPr="00F70B3F">
        <w:rPr>
          <w:rFonts w:ascii="Times New Roman" w:hAnsi="Times New Roman" w:cs="Times New Roman"/>
          <w:bCs/>
          <w:color w:val="000000" w:themeColor="text1"/>
        </w:rPr>
        <w:t xml:space="preserve">but there </w:t>
      </w:r>
      <w:r>
        <w:rPr>
          <w:rFonts w:ascii="Times New Roman" w:hAnsi="Times New Roman" w:cs="Times New Roman"/>
          <w:bCs/>
          <w:color w:val="000000" w:themeColor="text1"/>
        </w:rPr>
        <w:t xml:space="preserve">is </w:t>
      </w:r>
      <w:r w:rsidR="00B64C35">
        <w:rPr>
          <w:rFonts w:ascii="Times New Roman" w:hAnsi="Times New Roman" w:cs="Times New Roman"/>
          <w:bCs/>
          <w:color w:val="000000" w:themeColor="text1"/>
        </w:rPr>
        <w:t>a</w:t>
      </w:r>
      <w:r w:rsidR="00B64C35" w:rsidRPr="00F70B3F">
        <w:rPr>
          <w:rFonts w:ascii="Times New Roman" w:hAnsi="Times New Roman" w:cs="Times New Roman"/>
          <w:bCs/>
          <w:color w:val="000000" w:themeColor="text1"/>
        </w:rPr>
        <w:t xml:space="preserve"> </w:t>
      </w:r>
      <w:r>
        <w:rPr>
          <w:rFonts w:ascii="Times New Roman" w:hAnsi="Times New Roman" w:cs="Times New Roman"/>
          <w:bCs/>
          <w:color w:val="000000" w:themeColor="text1"/>
        </w:rPr>
        <w:t>dearth</w:t>
      </w:r>
      <w:r w:rsidR="00B64C35" w:rsidRPr="00F70B3F">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of </w:t>
      </w:r>
      <w:r w:rsidR="00B64C35" w:rsidRPr="00F70B3F">
        <w:rPr>
          <w:rFonts w:ascii="Times New Roman" w:hAnsi="Times New Roman" w:cs="Times New Roman"/>
          <w:bCs/>
          <w:color w:val="000000" w:themeColor="text1"/>
        </w:rPr>
        <w:t xml:space="preserve">data about </w:t>
      </w:r>
      <w:r>
        <w:rPr>
          <w:rFonts w:ascii="Times New Roman" w:hAnsi="Times New Roman" w:cs="Times New Roman"/>
          <w:bCs/>
          <w:color w:val="000000" w:themeColor="text1"/>
        </w:rPr>
        <w:t>the long term sustainability</w:t>
      </w:r>
      <w:r w:rsidRPr="00F70B3F">
        <w:rPr>
          <w:rFonts w:ascii="Times New Roman" w:hAnsi="Times New Roman" w:cs="Times New Roman"/>
          <w:bCs/>
          <w:color w:val="000000" w:themeColor="text1"/>
        </w:rPr>
        <w:t xml:space="preserve"> </w:t>
      </w:r>
      <w:r w:rsidR="00B64C35" w:rsidRPr="00F70B3F">
        <w:rPr>
          <w:rFonts w:ascii="Times New Roman" w:hAnsi="Times New Roman" w:cs="Times New Roman"/>
          <w:bCs/>
          <w:color w:val="000000" w:themeColor="text1"/>
        </w:rPr>
        <w:t xml:space="preserve">of treatment </w:t>
      </w:r>
      <w:r>
        <w:rPr>
          <w:rFonts w:ascii="Times New Roman" w:hAnsi="Times New Roman" w:cs="Times New Roman"/>
          <w:bCs/>
          <w:color w:val="000000" w:themeColor="text1"/>
        </w:rPr>
        <w:t>effects</w:t>
      </w:r>
      <w:r w:rsidR="00B64C35" w:rsidRPr="00F70B3F">
        <w:rPr>
          <w:rFonts w:ascii="Times New Roman" w:hAnsi="Times New Roman" w:cs="Times New Roman"/>
          <w:bCs/>
          <w:color w:val="000000" w:themeColor="text1"/>
        </w:rPr>
        <w:t xml:space="preserve">. </w:t>
      </w:r>
      <w:r w:rsidR="003B06BC">
        <w:rPr>
          <w:rFonts w:ascii="Times New Roman" w:hAnsi="Times New Roman" w:cs="Times New Roman"/>
          <w:bCs/>
          <w:color w:val="000000" w:themeColor="text1"/>
        </w:rPr>
        <w:t xml:space="preserve">Given that a vast majority of patients with mTBI show a </w:t>
      </w:r>
      <w:r w:rsidR="000A3B57">
        <w:rPr>
          <w:rFonts w:ascii="Times New Roman" w:hAnsi="Times New Roman" w:cs="Times New Roman"/>
          <w:bCs/>
          <w:color w:val="000000" w:themeColor="text1"/>
        </w:rPr>
        <w:t xml:space="preserve">(natural) </w:t>
      </w:r>
      <w:r w:rsidR="003B06BC">
        <w:rPr>
          <w:rFonts w:ascii="Times New Roman" w:hAnsi="Times New Roman" w:cs="Times New Roman"/>
          <w:bCs/>
          <w:color w:val="000000" w:themeColor="text1"/>
        </w:rPr>
        <w:t xml:space="preserve">trajectory towards improvement, long term studies may not be </w:t>
      </w:r>
      <w:r w:rsidR="000A163D">
        <w:rPr>
          <w:rFonts w:ascii="Times New Roman" w:hAnsi="Times New Roman" w:cs="Times New Roman"/>
          <w:bCs/>
          <w:color w:val="000000" w:themeColor="text1"/>
        </w:rPr>
        <w:t xml:space="preserve">practical or </w:t>
      </w:r>
      <w:r w:rsidR="003B06BC">
        <w:rPr>
          <w:rFonts w:ascii="Times New Roman" w:hAnsi="Times New Roman" w:cs="Times New Roman"/>
          <w:bCs/>
          <w:color w:val="000000" w:themeColor="text1"/>
        </w:rPr>
        <w:t xml:space="preserve">necessary. </w:t>
      </w:r>
      <w:r w:rsidR="00B64C35" w:rsidRPr="00F70B3F">
        <w:rPr>
          <w:rFonts w:ascii="Times New Roman" w:hAnsi="Times New Roman" w:cs="Times New Roman"/>
          <w:bCs/>
          <w:color w:val="000000" w:themeColor="text1"/>
        </w:rPr>
        <w:t xml:space="preserve">On the basis of </w:t>
      </w:r>
      <w:r>
        <w:rPr>
          <w:rFonts w:ascii="Times New Roman" w:hAnsi="Times New Roman" w:cs="Times New Roman"/>
          <w:bCs/>
          <w:color w:val="000000" w:themeColor="text1"/>
        </w:rPr>
        <w:t>the included studies</w:t>
      </w:r>
      <w:r w:rsidR="00B64C35" w:rsidRPr="00F70B3F">
        <w:rPr>
          <w:rFonts w:ascii="Times New Roman" w:hAnsi="Times New Roman" w:cs="Times New Roman"/>
          <w:bCs/>
          <w:color w:val="000000" w:themeColor="text1"/>
        </w:rPr>
        <w:t xml:space="preserve">, </w:t>
      </w:r>
      <w:r w:rsidR="00B64C35" w:rsidRPr="00494F49">
        <w:rPr>
          <w:rFonts w:ascii="Times New Roman" w:hAnsi="Times New Roman" w:cs="Times New Roman"/>
          <w:bCs/>
          <w:color w:val="000000" w:themeColor="text1"/>
        </w:rPr>
        <w:t xml:space="preserve">psychological interventions cannot be </w:t>
      </w:r>
      <w:r w:rsidRPr="00494F49">
        <w:rPr>
          <w:rFonts w:ascii="Times New Roman" w:hAnsi="Times New Roman" w:cs="Times New Roman"/>
          <w:bCs/>
          <w:color w:val="000000" w:themeColor="text1"/>
        </w:rPr>
        <w:t xml:space="preserve">unequivocally </w:t>
      </w:r>
      <w:r w:rsidR="00B64C35" w:rsidRPr="00494F49">
        <w:rPr>
          <w:rFonts w:ascii="Times New Roman" w:hAnsi="Times New Roman" w:cs="Times New Roman"/>
          <w:bCs/>
          <w:color w:val="000000" w:themeColor="text1"/>
        </w:rPr>
        <w:t>recommended</w:t>
      </w:r>
      <w:r w:rsidR="009E3593" w:rsidRPr="00494F49">
        <w:rPr>
          <w:rFonts w:ascii="Times New Roman" w:hAnsi="Times New Roman" w:cs="Times New Roman"/>
          <w:bCs/>
          <w:color w:val="000000" w:themeColor="text1"/>
        </w:rPr>
        <w:t xml:space="preserve"> and further robust studies are warranted</w:t>
      </w:r>
      <w:r w:rsidR="00B64C35" w:rsidRPr="00494F49">
        <w:rPr>
          <w:rFonts w:ascii="Times New Roman" w:hAnsi="Times New Roman" w:cs="Times New Roman"/>
          <w:bCs/>
          <w:color w:val="000000" w:themeColor="text1"/>
        </w:rPr>
        <w:t>.</w:t>
      </w:r>
      <w:r w:rsidR="000823ED" w:rsidRPr="00494F49">
        <w:rPr>
          <w:rFonts w:ascii="Times New Roman" w:hAnsi="Times New Roman" w:cs="Times New Roman"/>
          <w:bCs/>
          <w:color w:val="000000" w:themeColor="text1"/>
        </w:rPr>
        <w:t xml:space="preserve"> </w:t>
      </w:r>
      <w:r w:rsidR="003B06BC" w:rsidRPr="00494F49">
        <w:rPr>
          <w:rFonts w:ascii="Times New Roman" w:hAnsi="Times New Roman" w:cs="Times New Roman"/>
          <w:bCs/>
          <w:color w:val="000000" w:themeColor="text1"/>
        </w:rPr>
        <w:t xml:space="preserve">However, </w:t>
      </w:r>
      <w:r w:rsidR="000A163D" w:rsidRPr="00494F49">
        <w:rPr>
          <w:rFonts w:ascii="Times New Roman" w:hAnsi="Times New Roman" w:cs="Times New Roman"/>
          <w:bCs/>
          <w:color w:val="000000" w:themeColor="text1"/>
        </w:rPr>
        <w:t>current evidence points to probable efficacy of brief psychological interventions in the early stage</w:t>
      </w:r>
      <w:r w:rsidRPr="00494F49">
        <w:rPr>
          <w:rFonts w:ascii="Times New Roman" w:hAnsi="Times New Roman" w:cs="Times New Roman"/>
          <w:bCs/>
          <w:color w:val="000000" w:themeColor="text1"/>
        </w:rPr>
        <w:t>,</w:t>
      </w:r>
      <w:r w:rsidR="000A163D" w:rsidRPr="00494F49">
        <w:rPr>
          <w:rFonts w:ascii="Times New Roman" w:hAnsi="Times New Roman" w:cs="Times New Roman"/>
          <w:bCs/>
          <w:color w:val="000000" w:themeColor="text1"/>
        </w:rPr>
        <w:t xml:space="preserve"> primarily for symptom reduction.</w:t>
      </w:r>
    </w:p>
    <w:p w14:paraId="37AF8B16" w14:textId="77777777" w:rsidR="00B64C35" w:rsidRPr="00494F49" w:rsidRDefault="00B64C35" w:rsidP="00536AA0">
      <w:pPr>
        <w:spacing w:line="360" w:lineRule="auto"/>
        <w:jc w:val="both"/>
        <w:rPr>
          <w:rFonts w:ascii="Times New Roman" w:hAnsi="Times New Roman" w:cs="Times New Roman"/>
          <w:bCs/>
          <w:color w:val="000000" w:themeColor="text1"/>
        </w:rPr>
      </w:pPr>
    </w:p>
    <w:p w14:paraId="6477922C" w14:textId="25552D6F" w:rsidR="00B64C35" w:rsidRDefault="00B64C35" w:rsidP="00536AA0">
      <w:pPr>
        <w:spacing w:line="360" w:lineRule="auto"/>
        <w:jc w:val="both"/>
        <w:rPr>
          <w:rFonts w:ascii="Times New Roman" w:hAnsi="Times New Roman" w:cs="Times New Roman"/>
          <w:bCs/>
          <w:color w:val="000000" w:themeColor="text1"/>
        </w:rPr>
      </w:pPr>
      <w:r w:rsidRPr="00494F49">
        <w:rPr>
          <w:rFonts w:ascii="Times New Roman" w:hAnsi="Times New Roman" w:cs="Times New Roman"/>
          <w:bCs/>
          <w:color w:val="000000" w:themeColor="text1"/>
        </w:rPr>
        <w:t xml:space="preserve">The four studies of pharmacological interventions are disappointing in terms of their </w:t>
      </w:r>
      <w:r w:rsidR="000A163D" w:rsidRPr="00494F49">
        <w:rPr>
          <w:rFonts w:ascii="Times New Roman" w:hAnsi="Times New Roman" w:cs="Times New Roman"/>
          <w:bCs/>
          <w:color w:val="000000" w:themeColor="text1"/>
        </w:rPr>
        <w:t xml:space="preserve">methodological </w:t>
      </w:r>
      <w:r w:rsidRPr="00494F49">
        <w:rPr>
          <w:rFonts w:ascii="Times New Roman" w:hAnsi="Times New Roman" w:cs="Times New Roman"/>
          <w:bCs/>
          <w:color w:val="000000" w:themeColor="text1"/>
        </w:rPr>
        <w:t>quality. Of all intervention</w:t>
      </w:r>
      <w:r w:rsidRPr="00F70B3F">
        <w:rPr>
          <w:rFonts w:ascii="Times New Roman" w:hAnsi="Times New Roman" w:cs="Times New Roman"/>
          <w:bCs/>
          <w:color w:val="000000" w:themeColor="text1"/>
        </w:rPr>
        <w:t xml:space="preserve"> groups, this was amongst the easiest in which to design studies to minimize the risk of bias, but numbers</w:t>
      </w:r>
      <w:r w:rsidR="00D972EA">
        <w:rPr>
          <w:rFonts w:ascii="Times New Roman" w:hAnsi="Times New Roman" w:cs="Times New Roman"/>
          <w:bCs/>
          <w:color w:val="000000" w:themeColor="text1"/>
        </w:rPr>
        <w:t xml:space="preserve"> were very low and the</w:t>
      </w:r>
      <w:r w:rsidRPr="00F70B3F">
        <w:rPr>
          <w:rFonts w:ascii="Times New Roman" w:hAnsi="Times New Roman" w:cs="Times New Roman"/>
          <w:bCs/>
          <w:color w:val="000000" w:themeColor="text1"/>
        </w:rPr>
        <w:t xml:space="preserve"> methodology almost universally poorly described. Three of the four studies </w:t>
      </w:r>
      <w:r w:rsidR="00D972EA">
        <w:rPr>
          <w:rFonts w:ascii="Times New Roman" w:hAnsi="Times New Roman" w:cs="Times New Roman"/>
          <w:bCs/>
          <w:color w:val="000000" w:themeColor="text1"/>
        </w:rPr>
        <w:t xml:space="preserve">employed </w:t>
      </w:r>
      <w:r w:rsidRPr="00F70B3F">
        <w:rPr>
          <w:rFonts w:ascii="Times New Roman" w:hAnsi="Times New Roman" w:cs="Times New Roman"/>
          <w:bCs/>
          <w:color w:val="000000" w:themeColor="text1"/>
        </w:rPr>
        <w:t>only memory tests</w:t>
      </w:r>
      <w:r w:rsidR="000A163D">
        <w:rPr>
          <w:rFonts w:ascii="Times New Roman" w:hAnsi="Times New Roman" w:cs="Times New Roman"/>
          <w:bCs/>
          <w:color w:val="000000" w:themeColor="text1"/>
        </w:rPr>
        <w:t xml:space="preserve"> and used no other symptom measure or measure of functional outcome.</w:t>
      </w:r>
      <w:r w:rsidRPr="00F70B3F">
        <w:rPr>
          <w:rFonts w:ascii="Times New Roman" w:hAnsi="Times New Roman" w:cs="Times New Roman"/>
          <w:bCs/>
          <w:color w:val="000000" w:themeColor="text1"/>
        </w:rPr>
        <w:t xml:space="preserve"> </w:t>
      </w:r>
      <w:r w:rsidR="000A163D">
        <w:rPr>
          <w:rFonts w:ascii="Times New Roman" w:hAnsi="Times New Roman" w:cs="Times New Roman"/>
          <w:bCs/>
          <w:color w:val="000000" w:themeColor="text1"/>
        </w:rPr>
        <w:t>T</w:t>
      </w:r>
      <w:r w:rsidRPr="00F70B3F">
        <w:rPr>
          <w:rFonts w:ascii="Times New Roman" w:hAnsi="Times New Roman" w:cs="Times New Roman"/>
          <w:bCs/>
          <w:color w:val="000000" w:themeColor="text1"/>
        </w:rPr>
        <w:t>he study of homeopathy, although blinded and well described in terms of randomization, used a completely untested and unvalidated outcome measure. Furthermore, as previously mentioned, it actually test</w:t>
      </w:r>
      <w:r w:rsidR="00D972EA">
        <w:rPr>
          <w:rFonts w:ascii="Times New Roman" w:hAnsi="Times New Roman" w:cs="Times New Roman"/>
          <w:bCs/>
          <w:color w:val="000000" w:themeColor="text1"/>
        </w:rPr>
        <w:t>ed</w:t>
      </w:r>
      <w:r w:rsidRPr="00F70B3F">
        <w:rPr>
          <w:rFonts w:ascii="Times New Roman" w:hAnsi="Times New Roman" w:cs="Times New Roman"/>
          <w:bCs/>
          <w:color w:val="000000" w:themeColor="text1"/>
        </w:rPr>
        <w:t xml:space="preserve"> eighteen different ‘treatments’ versus placebo, but lumping all the treatments together for statistical analysis</w:t>
      </w:r>
      <w:r w:rsidR="009E3593">
        <w:rPr>
          <w:rFonts w:ascii="Times New Roman" w:hAnsi="Times New Roman" w:cs="Times New Roman"/>
          <w:bCs/>
          <w:color w:val="000000" w:themeColor="text1"/>
        </w:rPr>
        <w:t>, which defied credibility.  Hence</w:t>
      </w:r>
      <w:r w:rsidR="00D972EA">
        <w:rPr>
          <w:rFonts w:ascii="Times New Roman" w:hAnsi="Times New Roman" w:cs="Times New Roman"/>
          <w:bCs/>
          <w:color w:val="000000" w:themeColor="text1"/>
        </w:rPr>
        <w:t>,</w:t>
      </w:r>
      <w:r w:rsidR="009E3593">
        <w:rPr>
          <w:rFonts w:ascii="Times New Roman" w:hAnsi="Times New Roman" w:cs="Times New Roman"/>
          <w:bCs/>
          <w:color w:val="000000" w:themeColor="text1"/>
        </w:rPr>
        <w:t xml:space="preserve"> based on the current evidence</w:t>
      </w:r>
      <w:r w:rsidR="00D972EA">
        <w:rPr>
          <w:rFonts w:ascii="Times New Roman" w:hAnsi="Times New Roman" w:cs="Times New Roman"/>
          <w:bCs/>
          <w:color w:val="000000" w:themeColor="text1"/>
        </w:rPr>
        <w:t>,</w:t>
      </w:r>
      <w:r w:rsidR="009E3593">
        <w:rPr>
          <w:rFonts w:ascii="Times New Roman" w:hAnsi="Times New Roman" w:cs="Times New Roman"/>
          <w:bCs/>
          <w:color w:val="000000" w:themeColor="text1"/>
        </w:rPr>
        <w:t xml:space="preserve"> p</w:t>
      </w:r>
      <w:r w:rsidRPr="00F70B3F">
        <w:rPr>
          <w:rFonts w:ascii="Times New Roman" w:hAnsi="Times New Roman" w:cs="Times New Roman"/>
          <w:bCs/>
          <w:color w:val="000000" w:themeColor="text1"/>
        </w:rPr>
        <w:t xml:space="preserve">harmacological interventions cannot be recommended in mTBI. </w:t>
      </w:r>
    </w:p>
    <w:p w14:paraId="32C8C8A4" w14:textId="77777777" w:rsidR="000A163D" w:rsidRDefault="000A163D" w:rsidP="00536AA0">
      <w:pPr>
        <w:spacing w:line="360" w:lineRule="auto"/>
        <w:jc w:val="both"/>
        <w:rPr>
          <w:rFonts w:ascii="Times New Roman" w:hAnsi="Times New Roman" w:cs="Times New Roman"/>
          <w:bCs/>
          <w:color w:val="000000" w:themeColor="text1"/>
          <w:rtl/>
        </w:rPr>
      </w:pPr>
    </w:p>
    <w:p w14:paraId="5A2F9140" w14:textId="76BDB669" w:rsidR="00640E43" w:rsidRPr="00494F49" w:rsidRDefault="00406FE8" w:rsidP="00536AA0">
      <w:pPr>
        <w:spacing w:line="360" w:lineRule="auto"/>
        <w:jc w:val="both"/>
        <w:rPr>
          <w:rFonts w:ascii="Times New Roman" w:hAnsi="Times New Roman" w:cs="Times New Roman"/>
          <w:bCs/>
          <w:color w:val="000000" w:themeColor="text1"/>
        </w:rPr>
      </w:pPr>
      <w:r w:rsidRPr="00494F49">
        <w:rPr>
          <w:rFonts w:ascii="Times New Roman" w:hAnsi="Times New Roman" w:cs="Times New Roman"/>
          <w:bCs/>
          <w:color w:val="000000" w:themeColor="text1"/>
        </w:rPr>
        <w:t>E</w:t>
      </w:r>
      <w:r w:rsidR="00640E43" w:rsidRPr="00494F49">
        <w:rPr>
          <w:rFonts w:ascii="Times New Roman" w:hAnsi="Times New Roman" w:cs="Times New Roman"/>
          <w:bCs/>
          <w:color w:val="000000" w:themeColor="text1"/>
        </w:rPr>
        <w:t>ducational interventions</w:t>
      </w:r>
      <w:r w:rsidRPr="00494F49">
        <w:rPr>
          <w:rFonts w:ascii="Times New Roman" w:hAnsi="Times New Roman" w:cs="Times New Roman"/>
          <w:bCs/>
          <w:color w:val="000000" w:themeColor="text1"/>
        </w:rPr>
        <w:t xml:space="preserve"> based on the early trial evidence, supported by its face value and plausibility</w:t>
      </w:r>
      <w:r w:rsidR="006A1152" w:rsidRPr="00494F49">
        <w:rPr>
          <w:rFonts w:ascii="Times New Roman" w:hAnsi="Times New Roman" w:cs="Times New Roman"/>
          <w:bCs/>
          <w:color w:val="000000" w:themeColor="text1"/>
        </w:rPr>
        <w:t>,</w:t>
      </w:r>
      <w:r w:rsidRPr="00494F49">
        <w:rPr>
          <w:rFonts w:ascii="Times New Roman" w:hAnsi="Times New Roman" w:cs="Times New Roman"/>
          <w:bCs/>
          <w:color w:val="000000" w:themeColor="text1"/>
        </w:rPr>
        <w:t xml:space="preserve"> were</w:t>
      </w:r>
      <w:r w:rsidR="00640E43" w:rsidRPr="00494F49">
        <w:rPr>
          <w:rFonts w:ascii="Times New Roman" w:hAnsi="Times New Roman" w:cs="Times New Roman"/>
          <w:bCs/>
          <w:color w:val="000000" w:themeColor="text1"/>
        </w:rPr>
        <w:t xml:space="preserve"> introduced as a proposed solution (15)</w:t>
      </w:r>
      <w:r w:rsidRPr="00494F49">
        <w:rPr>
          <w:rFonts w:ascii="Times New Roman" w:hAnsi="Times New Roman" w:cs="Times New Roman"/>
          <w:bCs/>
          <w:color w:val="000000" w:themeColor="text1"/>
        </w:rPr>
        <w:t xml:space="preserve"> and </w:t>
      </w:r>
      <w:r w:rsidR="0013755E" w:rsidRPr="00494F49">
        <w:rPr>
          <w:rFonts w:ascii="Times New Roman" w:hAnsi="Times New Roman" w:cs="Times New Roman"/>
          <w:bCs/>
          <w:color w:val="000000" w:themeColor="text1"/>
        </w:rPr>
        <w:t xml:space="preserve">were commonly </w:t>
      </w:r>
      <w:r w:rsidRPr="00494F49">
        <w:rPr>
          <w:rFonts w:ascii="Times New Roman" w:hAnsi="Times New Roman" w:cs="Times New Roman"/>
          <w:bCs/>
          <w:color w:val="000000" w:themeColor="text1"/>
        </w:rPr>
        <w:t>adopted into routine cli</w:t>
      </w:r>
      <w:r w:rsidR="00BC73CE" w:rsidRPr="00494F49">
        <w:rPr>
          <w:rFonts w:ascii="Times New Roman" w:hAnsi="Times New Roman" w:cs="Times New Roman"/>
          <w:bCs/>
          <w:color w:val="000000" w:themeColor="text1"/>
        </w:rPr>
        <w:t>nical practice. However, accumulation of</w:t>
      </w:r>
      <w:r w:rsidRPr="00494F49">
        <w:rPr>
          <w:rFonts w:ascii="Times New Roman" w:hAnsi="Times New Roman" w:cs="Times New Roman"/>
          <w:bCs/>
          <w:color w:val="000000" w:themeColor="text1"/>
        </w:rPr>
        <w:t xml:space="preserve"> evidence</w:t>
      </w:r>
      <w:r w:rsidR="00BC73CE" w:rsidRPr="00494F49">
        <w:rPr>
          <w:rFonts w:ascii="Times New Roman" w:hAnsi="Times New Roman" w:cs="Times New Roman"/>
          <w:bCs/>
          <w:color w:val="000000" w:themeColor="text1"/>
        </w:rPr>
        <w:t xml:space="preserve"> since</w:t>
      </w:r>
      <w:r w:rsidRPr="00494F49">
        <w:rPr>
          <w:rFonts w:ascii="Times New Roman" w:hAnsi="Times New Roman" w:cs="Times New Roman"/>
          <w:bCs/>
          <w:color w:val="000000" w:themeColor="text1"/>
        </w:rPr>
        <w:t xml:space="preserve"> highlights </w:t>
      </w:r>
      <w:r w:rsidR="00640E43" w:rsidRPr="00494F49">
        <w:rPr>
          <w:rFonts w:ascii="Times New Roman" w:hAnsi="Times New Roman" w:cs="Times New Roman"/>
          <w:bCs/>
          <w:color w:val="000000" w:themeColor="text1"/>
        </w:rPr>
        <w:t xml:space="preserve">the limitations of traditional </w:t>
      </w:r>
      <w:r w:rsidRPr="00494F49">
        <w:rPr>
          <w:rFonts w:ascii="Times New Roman" w:hAnsi="Times New Roman" w:cs="Times New Roman"/>
          <w:bCs/>
          <w:color w:val="000000" w:themeColor="text1"/>
        </w:rPr>
        <w:t xml:space="preserve">educational </w:t>
      </w:r>
      <w:r w:rsidR="00640E43" w:rsidRPr="00494F49">
        <w:rPr>
          <w:rFonts w:ascii="Times New Roman" w:hAnsi="Times New Roman" w:cs="Times New Roman"/>
          <w:bCs/>
          <w:color w:val="000000" w:themeColor="text1"/>
        </w:rPr>
        <w:t xml:space="preserve">approach </w:t>
      </w:r>
      <w:r w:rsidRPr="00494F49">
        <w:rPr>
          <w:rFonts w:ascii="Times New Roman" w:hAnsi="Times New Roman" w:cs="Times New Roman"/>
          <w:bCs/>
          <w:color w:val="000000" w:themeColor="text1"/>
        </w:rPr>
        <w:t xml:space="preserve">alone.  Whilst </w:t>
      </w:r>
      <w:r w:rsidR="006A1152" w:rsidRPr="00494F49">
        <w:rPr>
          <w:rFonts w:ascii="Times New Roman" w:hAnsi="Times New Roman" w:cs="Times New Roman"/>
          <w:bCs/>
          <w:color w:val="000000" w:themeColor="text1"/>
        </w:rPr>
        <w:t xml:space="preserve">the </w:t>
      </w:r>
      <w:r w:rsidRPr="00494F49">
        <w:rPr>
          <w:rFonts w:ascii="Times New Roman" w:hAnsi="Times New Roman" w:cs="Times New Roman"/>
          <w:bCs/>
          <w:color w:val="000000" w:themeColor="text1"/>
        </w:rPr>
        <w:t xml:space="preserve">evidence base currently remains weak, there are indications that psychological and rehabilitative approaches may be of potential value either alone or in combination. Future large multi-centric trial with robust methodology and clinical meaningful and consistent outcome measures are needed to </w:t>
      </w:r>
      <w:r w:rsidR="00BC73CE" w:rsidRPr="00494F49">
        <w:rPr>
          <w:rFonts w:ascii="Times New Roman" w:hAnsi="Times New Roman" w:cs="Times New Roman"/>
          <w:bCs/>
          <w:color w:val="000000" w:themeColor="text1"/>
        </w:rPr>
        <w:t xml:space="preserve">establish </w:t>
      </w:r>
      <w:r w:rsidR="00D972EA" w:rsidRPr="00494F49">
        <w:rPr>
          <w:rFonts w:ascii="Times New Roman" w:hAnsi="Times New Roman" w:cs="Times New Roman"/>
          <w:bCs/>
          <w:color w:val="000000" w:themeColor="text1"/>
        </w:rPr>
        <w:t xml:space="preserve">the </w:t>
      </w:r>
      <w:r w:rsidR="00BC73CE" w:rsidRPr="00494F49">
        <w:rPr>
          <w:rFonts w:ascii="Times New Roman" w:hAnsi="Times New Roman" w:cs="Times New Roman"/>
          <w:bCs/>
          <w:color w:val="000000" w:themeColor="text1"/>
        </w:rPr>
        <w:t>best clinical approach in patients with mTBI.</w:t>
      </w:r>
    </w:p>
    <w:p w14:paraId="6DE43A56" w14:textId="77777777" w:rsidR="00B64C35" w:rsidRPr="00494F49" w:rsidRDefault="00B64C35" w:rsidP="00536AA0">
      <w:pPr>
        <w:spacing w:line="360" w:lineRule="auto"/>
        <w:jc w:val="both"/>
        <w:rPr>
          <w:rFonts w:ascii="Times New Roman" w:hAnsi="Times New Roman" w:cs="Times New Roman"/>
          <w:bCs/>
          <w:color w:val="000000" w:themeColor="text1"/>
        </w:rPr>
      </w:pPr>
    </w:p>
    <w:p w14:paraId="0C2B8C4F" w14:textId="184F7D23" w:rsidR="00B64C35" w:rsidRPr="00F70B3F" w:rsidRDefault="00B64C35" w:rsidP="00536AA0">
      <w:pPr>
        <w:spacing w:line="360" w:lineRule="auto"/>
        <w:jc w:val="both"/>
        <w:rPr>
          <w:rFonts w:ascii="Times New Roman" w:hAnsi="Times New Roman" w:cs="Times New Roman"/>
          <w:bCs/>
          <w:color w:val="000000" w:themeColor="text1"/>
        </w:rPr>
      </w:pPr>
      <w:r w:rsidRPr="00494F49">
        <w:rPr>
          <w:rFonts w:ascii="Times New Roman" w:hAnsi="Times New Roman" w:cs="Times New Roman"/>
          <w:bCs/>
          <w:color w:val="000000" w:themeColor="text1"/>
        </w:rPr>
        <w:t>Although this review used valid</w:t>
      </w:r>
      <w:r w:rsidRPr="00F70B3F">
        <w:rPr>
          <w:rFonts w:ascii="Times New Roman" w:hAnsi="Times New Roman" w:cs="Times New Roman"/>
          <w:bCs/>
          <w:color w:val="000000" w:themeColor="text1"/>
        </w:rPr>
        <w:t xml:space="preserve"> and reliable methodologies, including the use of standardized measure to assess risk of bias, it is not without limitations. Firstly, whether studies were included or not could have been subject to human error. Second, whether a study was reported a</w:t>
      </w:r>
      <w:r w:rsidR="00D972EA">
        <w:rPr>
          <w:rFonts w:ascii="Times New Roman" w:hAnsi="Times New Roman" w:cs="Times New Roman"/>
          <w:bCs/>
          <w:color w:val="000000" w:themeColor="text1"/>
        </w:rPr>
        <w:t>t</w:t>
      </w:r>
      <w:r w:rsidRPr="00F70B3F">
        <w:rPr>
          <w:rFonts w:ascii="Times New Roman" w:hAnsi="Times New Roman" w:cs="Times New Roman"/>
          <w:bCs/>
          <w:color w:val="000000" w:themeColor="text1"/>
        </w:rPr>
        <w:t xml:space="preserve"> low, </w:t>
      </w:r>
      <w:r w:rsidR="00D972EA">
        <w:rPr>
          <w:rFonts w:ascii="Times New Roman" w:hAnsi="Times New Roman" w:cs="Times New Roman"/>
          <w:bCs/>
          <w:color w:val="000000" w:themeColor="text1"/>
        </w:rPr>
        <w:t>acceptable</w:t>
      </w:r>
      <w:r w:rsidRPr="00F70B3F">
        <w:rPr>
          <w:rFonts w:ascii="Times New Roman" w:hAnsi="Times New Roman" w:cs="Times New Roman"/>
          <w:bCs/>
          <w:color w:val="000000" w:themeColor="text1"/>
        </w:rPr>
        <w:t xml:space="preserve"> or high risk of bias was based on the authors’ judgement albeit using a well validated </w:t>
      </w:r>
      <w:r w:rsidRPr="00F70B3F">
        <w:rPr>
          <w:rFonts w:ascii="Times New Roman" w:hAnsi="Times New Roman" w:cs="Times New Roman"/>
          <w:bCs/>
          <w:color w:val="000000" w:themeColor="text1"/>
        </w:rPr>
        <w:lastRenderedPageBreak/>
        <w:t xml:space="preserve">and designed tool. Time constraints limited our ability to </w:t>
      </w:r>
      <w:r w:rsidR="006A1152">
        <w:rPr>
          <w:rFonts w:ascii="Times New Roman" w:hAnsi="Times New Roman" w:cs="Times New Roman"/>
          <w:bCs/>
          <w:color w:val="000000" w:themeColor="text1"/>
        </w:rPr>
        <w:t>seek clarification and elaboration about missing information from</w:t>
      </w:r>
      <w:r w:rsidR="006A1152" w:rsidRPr="00F70B3F">
        <w:rPr>
          <w:rFonts w:ascii="Times New Roman" w:hAnsi="Times New Roman" w:cs="Times New Roman"/>
          <w:bCs/>
          <w:color w:val="000000" w:themeColor="text1"/>
        </w:rPr>
        <w:t xml:space="preserve"> </w:t>
      </w:r>
      <w:r w:rsidRPr="00F70B3F">
        <w:rPr>
          <w:rFonts w:ascii="Times New Roman" w:hAnsi="Times New Roman" w:cs="Times New Roman"/>
          <w:bCs/>
          <w:color w:val="000000" w:themeColor="text1"/>
        </w:rPr>
        <w:t>authors</w:t>
      </w:r>
      <w:r w:rsidR="006A1152">
        <w:rPr>
          <w:rFonts w:ascii="Times New Roman" w:hAnsi="Times New Roman" w:cs="Times New Roman"/>
          <w:bCs/>
          <w:color w:val="000000" w:themeColor="text1"/>
        </w:rPr>
        <w:t xml:space="preserve">, </w:t>
      </w:r>
      <w:r w:rsidRPr="00F70B3F">
        <w:rPr>
          <w:rFonts w:ascii="Times New Roman" w:hAnsi="Times New Roman" w:cs="Times New Roman"/>
          <w:bCs/>
          <w:color w:val="000000" w:themeColor="text1"/>
        </w:rPr>
        <w:t xml:space="preserve">meaning that </w:t>
      </w:r>
      <w:r w:rsidR="006A1152">
        <w:rPr>
          <w:rFonts w:ascii="Times New Roman" w:hAnsi="Times New Roman" w:cs="Times New Roman"/>
          <w:bCs/>
          <w:color w:val="000000" w:themeColor="text1"/>
        </w:rPr>
        <w:t>a</w:t>
      </w:r>
      <w:r w:rsidRPr="00F70B3F">
        <w:rPr>
          <w:rFonts w:ascii="Times New Roman" w:hAnsi="Times New Roman" w:cs="Times New Roman"/>
          <w:bCs/>
          <w:color w:val="000000" w:themeColor="text1"/>
        </w:rPr>
        <w:t xml:space="preserve"> well conducted study may have been pronounced </w:t>
      </w:r>
      <w:r w:rsidR="006A1152">
        <w:rPr>
          <w:rFonts w:ascii="Times New Roman" w:hAnsi="Times New Roman" w:cs="Times New Roman"/>
          <w:bCs/>
          <w:color w:val="000000" w:themeColor="text1"/>
        </w:rPr>
        <w:t xml:space="preserve">at </w:t>
      </w:r>
      <w:r w:rsidRPr="00F70B3F">
        <w:rPr>
          <w:rFonts w:ascii="Times New Roman" w:hAnsi="Times New Roman" w:cs="Times New Roman"/>
          <w:bCs/>
          <w:color w:val="000000" w:themeColor="text1"/>
        </w:rPr>
        <w:t>high risk of bias</w:t>
      </w:r>
      <w:r w:rsidR="006A1152">
        <w:rPr>
          <w:rFonts w:ascii="Times New Roman" w:hAnsi="Times New Roman" w:cs="Times New Roman"/>
          <w:bCs/>
          <w:color w:val="000000" w:themeColor="text1"/>
        </w:rPr>
        <w:t>.</w:t>
      </w:r>
      <w:r w:rsidRPr="00F70B3F">
        <w:rPr>
          <w:rFonts w:ascii="Times New Roman" w:hAnsi="Times New Roman" w:cs="Times New Roman"/>
          <w:bCs/>
          <w:color w:val="000000" w:themeColor="text1"/>
        </w:rPr>
        <w:t xml:space="preserve"> </w:t>
      </w:r>
      <w:r w:rsidR="006A1152">
        <w:rPr>
          <w:rFonts w:ascii="Times New Roman" w:hAnsi="Times New Roman" w:cs="Times New Roman"/>
          <w:bCs/>
          <w:color w:val="000000" w:themeColor="text1"/>
        </w:rPr>
        <w:t>A</w:t>
      </w:r>
      <w:r w:rsidRPr="00F70B3F">
        <w:rPr>
          <w:rFonts w:ascii="Times New Roman" w:hAnsi="Times New Roman" w:cs="Times New Roman"/>
          <w:bCs/>
          <w:color w:val="000000" w:themeColor="text1"/>
        </w:rPr>
        <w:t xml:space="preserve"> </w:t>
      </w:r>
      <w:r w:rsidR="006A1152">
        <w:rPr>
          <w:rFonts w:ascii="Times New Roman" w:hAnsi="Times New Roman" w:cs="Times New Roman"/>
          <w:bCs/>
          <w:color w:val="000000" w:themeColor="text1"/>
        </w:rPr>
        <w:t>failure to describe</w:t>
      </w:r>
      <w:r w:rsidRPr="00F70B3F">
        <w:rPr>
          <w:rFonts w:ascii="Times New Roman" w:hAnsi="Times New Roman" w:cs="Times New Roman"/>
          <w:bCs/>
          <w:color w:val="000000" w:themeColor="text1"/>
        </w:rPr>
        <w:t xml:space="preserve"> </w:t>
      </w:r>
      <w:r w:rsidR="006A1152" w:rsidRPr="00494F49">
        <w:rPr>
          <w:rFonts w:ascii="Times New Roman" w:hAnsi="Times New Roman" w:cs="Times New Roman"/>
          <w:bCs/>
          <w:iCs/>
          <w:color w:val="000000" w:themeColor="text1"/>
        </w:rPr>
        <w:t>procedures</w:t>
      </w:r>
      <w:r w:rsidRPr="00F70B3F">
        <w:rPr>
          <w:rFonts w:ascii="Times New Roman" w:hAnsi="Times New Roman" w:cs="Times New Roman"/>
          <w:bCs/>
          <w:color w:val="000000" w:themeColor="text1"/>
        </w:rPr>
        <w:t xml:space="preserve"> </w:t>
      </w:r>
      <w:r w:rsidR="006A1152" w:rsidRPr="00F70B3F">
        <w:rPr>
          <w:rFonts w:ascii="Times New Roman" w:hAnsi="Times New Roman" w:cs="Times New Roman"/>
          <w:bCs/>
          <w:color w:val="000000" w:themeColor="text1"/>
        </w:rPr>
        <w:t xml:space="preserve">such </w:t>
      </w:r>
      <w:r w:rsidRPr="00F70B3F">
        <w:rPr>
          <w:rFonts w:ascii="Times New Roman" w:hAnsi="Times New Roman" w:cs="Times New Roman"/>
          <w:bCs/>
          <w:color w:val="000000" w:themeColor="text1"/>
        </w:rPr>
        <w:t xml:space="preserve">as randomization method, intention to treat analysis, and </w:t>
      </w:r>
      <w:r w:rsidR="006A1152" w:rsidRPr="00F70B3F">
        <w:rPr>
          <w:rFonts w:ascii="Times New Roman" w:hAnsi="Times New Roman" w:cs="Times New Roman"/>
          <w:bCs/>
          <w:color w:val="000000" w:themeColor="text1"/>
        </w:rPr>
        <w:t>compar</w:t>
      </w:r>
      <w:r w:rsidR="006A1152">
        <w:rPr>
          <w:rFonts w:ascii="Times New Roman" w:hAnsi="Times New Roman" w:cs="Times New Roman"/>
          <w:bCs/>
          <w:color w:val="000000" w:themeColor="text1"/>
        </w:rPr>
        <w:t>ison of</w:t>
      </w:r>
      <w:r w:rsidR="006A1152" w:rsidRPr="00F70B3F">
        <w:rPr>
          <w:rFonts w:ascii="Times New Roman" w:hAnsi="Times New Roman" w:cs="Times New Roman"/>
          <w:bCs/>
          <w:color w:val="000000" w:themeColor="text1"/>
        </w:rPr>
        <w:t xml:space="preserve"> </w:t>
      </w:r>
      <w:r w:rsidRPr="00F70B3F">
        <w:rPr>
          <w:rFonts w:ascii="Times New Roman" w:hAnsi="Times New Roman" w:cs="Times New Roman"/>
          <w:bCs/>
          <w:color w:val="000000" w:themeColor="text1"/>
        </w:rPr>
        <w:t xml:space="preserve">groups across sites, </w:t>
      </w:r>
      <w:r w:rsidR="006A1152">
        <w:rPr>
          <w:rFonts w:ascii="Times New Roman" w:hAnsi="Times New Roman" w:cs="Times New Roman"/>
          <w:bCs/>
          <w:color w:val="000000" w:themeColor="text1"/>
        </w:rPr>
        <w:t>does not necessarily mean they were not</w:t>
      </w:r>
      <w:r w:rsidRPr="00F70B3F">
        <w:rPr>
          <w:rFonts w:ascii="Times New Roman" w:hAnsi="Times New Roman" w:cs="Times New Roman"/>
          <w:bCs/>
          <w:color w:val="000000" w:themeColor="text1"/>
        </w:rPr>
        <w:t xml:space="preserve"> undertaken</w:t>
      </w:r>
      <w:r w:rsidR="006A1152">
        <w:rPr>
          <w:rFonts w:ascii="Times New Roman" w:hAnsi="Times New Roman" w:cs="Times New Roman"/>
          <w:bCs/>
          <w:color w:val="000000" w:themeColor="text1"/>
        </w:rPr>
        <w:t xml:space="preserve"> (13)</w:t>
      </w:r>
      <w:r w:rsidRPr="00F70B3F">
        <w:rPr>
          <w:rFonts w:ascii="Times New Roman" w:hAnsi="Times New Roman" w:cs="Times New Roman"/>
          <w:bCs/>
          <w:color w:val="000000" w:themeColor="text1"/>
        </w:rPr>
        <w:t>. Publication bias could be inherent in this review as only published articles were included, and only those published in peer-reviewed journals, and it is well known that there is a tendency of journals to selectively report</w:t>
      </w:r>
      <w:r w:rsidR="007B7686">
        <w:rPr>
          <w:rFonts w:ascii="Times New Roman" w:hAnsi="Times New Roman" w:cs="Times New Roman"/>
          <w:bCs/>
          <w:color w:val="000000" w:themeColor="text1"/>
        </w:rPr>
        <w:t xml:space="preserve"> positive</w:t>
      </w:r>
      <w:r w:rsidRPr="00F70B3F">
        <w:rPr>
          <w:rFonts w:ascii="Times New Roman" w:hAnsi="Times New Roman" w:cs="Times New Roman"/>
          <w:bCs/>
          <w:color w:val="000000" w:themeColor="text1"/>
        </w:rPr>
        <w:t xml:space="preserve"> results. All other forms of articles were excluded.</w:t>
      </w:r>
    </w:p>
    <w:p w14:paraId="7DB259F5" w14:textId="77777777" w:rsidR="00B64C35" w:rsidRDefault="00B64C35" w:rsidP="00536AA0">
      <w:pPr>
        <w:spacing w:line="360" w:lineRule="auto"/>
        <w:jc w:val="both"/>
        <w:rPr>
          <w:rFonts w:ascii="Times New Roman" w:hAnsi="Times New Roman" w:cs="Times New Roman"/>
          <w:b/>
          <w:bCs/>
          <w:color w:val="000000" w:themeColor="text1"/>
        </w:rPr>
      </w:pPr>
    </w:p>
    <w:p w14:paraId="3E32131A" w14:textId="77777777" w:rsidR="00B64C35" w:rsidRPr="00F70B3F" w:rsidRDefault="00B64C35" w:rsidP="00536AA0">
      <w:pPr>
        <w:spacing w:line="360" w:lineRule="auto"/>
        <w:jc w:val="both"/>
        <w:rPr>
          <w:rFonts w:ascii="Times New Roman" w:hAnsi="Times New Roman" w:cs="Times New Roman"/>
          <w:color w:val="000000" w:themeColor="text1"/>
        </w:rPr>
      </w:pPr>
      <w:r w:rsidRPr="00F70B3F">
        <w:rPr>
          <w:rFonts w:ascii="Times New Roman" w:hAnsi="Times New Roman" w:cs="Times New Roman"/>
          <w:b/>
          <w:bCs/>
          <w:color w:val="000000" w:themeColor="text1"/>
        </w:rPr>
        <w:t>Conclusion:</w:t>
      </w:r>
    </w:p>
    <w:p w14:paraId="2213931B" w14:textId="2B1683D0" w:rsidR="00B64C35" w:rsidRPr="00F70B3F" w:rsidRDefault="00156ACC" w:rsidP="00536AA0">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is currently </w:t>
      </w:r>
      <w:r w:rsidR="006C3AAB">
        <w:rPr>
          <w:rFonts w:ascii="Times New Roman" w:eastAsia="Times New Roman" w:hAnsi="Times New Roman" w:cs="Times New Roman"/>
          <w:color w:val="000000" w:themeColor="text1"/>
        </w:rPr>
        <w:t xml:space="preserve">a </w:t>
      </w:r>
      <w:r>
        <w:rPr>
          <w:rFonts w:ascii="Times New Roman" w:eastAsia="Times New Roman" w:hAnsi="Times New Roman" w:cs="Times New Roman"/>
          <w:color w:val="000000" w:themeColor="text1"/>
        </w:rPr>
        <w:t xml:space="preserve">dearth of good quality evidence </w:t>
      </w:r>
      <w:r w:rsidR="006C3AAB">
        <w:rPr>
          <w:rFonts w:ascii="Times New Roman" w:eastAsia="Times New Roman" w:hAnsi="Times New Roman" w:cs="Times New Roman"/>
          <w:color w:val="000000" w:themeColor="text1"/>
        </w:rPr>
        <w:t>to</w:t>
      </w:r>
      <w:r>
        <w:rPr>
          <w:rFonts w:ascii="Times New Roman" w:eastAsia="Times New Roman" w:hAnsi="Times New Roman" w:cs="Times New Roman"/>
          <w:color w:val="000000" w:themeColor="text1"/>
        </w:rPr>
        <w:t xml:space="preserve"> conclusively recommend the best approach to treat patients with mTBI. Despite this</w:t>
      </w:r>
      <w:r w:rsidR="00BC73CE">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006A1152">
        <w:rPr>
          <w:rFonts w:ascii="Times New Roman" w:eastAsia="Times New Roman" w:hAnsi="Times New Roman" w:cs="Times New Roman"/>
          <w:color w:val="000000" w:themeColor="text1"/>
        </w:rPr>
        <w:t xml:space="preserve">the </w:t>
      </w:r>
      <w:r>
        <w:rPr>
          <w:rFonts w:ascii="Times New Roman" w:eastAsia="Times New Roman" w:hAnsi="Times New Roman" w:cs="Times New Roman"/>
          <w:color w:val="000000" w:themeColor="text1"/>
        </w:rPr>
        <w:t>most commonly used treatment intervention in mTBI remains educational and reassurance approach</w:t>
      </w:r>
      <w:r w:rsidR="006C3AAB">
        <w:rPr>
          <w:rFonts w:ascii="Times New Roman" w:eastAsia="Times New Roman" w:hAnsi="Times New Roman" w:cs="Times New Roman"/>
          <w:color w:val="000000" w:themeColor="text1"/>
        </w:rPr>
        <w:t>es</w:t>
      </w:r>
      <w:r>
        <w:rPr>
          <w:rFonts w:ascii="Times New Roman" w:eastAsia="Times New Roman" w:hAnsi="Times New Roman" w:cs="Times New Roman"/>
          <w:color w:val="000000" w:themeColor="text1"/>
        </w:rPr>
        <w:t xml:space="preserve"> often </w:t>
      </w:r>
      <w:r w:rsidR="00573217">
        <w:rPr>
          <w:rFonts w:ascii="Times New Roman" w:eastAsia="Times New Roman" w:hAnsi="Times New Roman" w:cs="Times New Roman"/>
          <w:color w:val="000000" w:themeColor="text1"/>
        </w:rPr>
        <w:t xml:space="preserve">centred on the provision of </w:t>
      </w:r>
      <w:r>
        <w:rPr>
          <w:rFonts w:ascii="Times New Roman" w:eastAsia="Times New Roman" w:hAnsi="Times New Roman" w:cs="Times New Roman"/>
          <w:color w:val="000000" w:themeColor="text1"/>
        </w:rPr>
        <w:t>a</w:t>
      </w:r>
      <w:r w:rsidR="006A1152">
        <w:rPr>
          <w:rFonts w:ascii="Times New Roman" w:eastAsia="Times New Roman" w:hAnsi="Times New Roman" w:cs="Times New Roman"/>
          <w:color w:val="000000" w:themeColor="text1"/>
        </w:rPr>
        <w:t>n</w:t>
      </w:r>
      <w:r>
        <w:rPr>
          <w:rFonts w:ascii="Times New Roman" w:eastAsia="Times New Roman" w:hAnsi="Times New Roman" w:cs="Times New Roman"/>
          <w:color w:val="000000" w:themeColor="text1"/>
        </w:rPr>
        <w:t xml:space="preserve"> </w:t>
      </w:r>
      <w:r w:rsidR="006A1152">
        <w:rPr>
          <w:rFonts w:ascii="Times New Roman" w:eastAsia="Times New Roman" w:hAnsi="Times New Roman" w:cs="Times New Roman"/>
          <w:color w:val="000000" w:themeColor="text1"/>
        </w:rPr>
        <w:t xml:space="preserve">information leaflet about </w:t>
      </w:r>
      <w:r>
        <w:rPr>
          <w:rFonts w:ascii="Times New Roman" w:eastAsia="Times New Roman" w:hAnsi="Times New Roman" w:cs="Times New Roman"/>
          <w:color w:val="000000" w:themeColor="text1"/>
        </w:rPr>
        <w:t>head injury. Based on the currently available RCT evidence</w:t>
      </w:r>
      <w:r w:rsidR="006A1152">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006A1152">
        <w:rPr>
          <w:rFonts w:ascii="Times New Roman" w:eastAsia="Times New Roman" w:hAnsi="Times New Roman" w:cs="Times New Roman"/>
          <w:color w:val="000000" w:themeColor="text1"/>
        </w:rPr>
        <w:t>this approach</w:t>
      </w:r>
      <w:r w:rsidR="00B64C35" w:rsidRPr="00F70B3F">
        <w:rPr>
          <w:rFonts w:ascii="Times New Roman" w:eastAsia="Times New Roman" w:hAnsi="Times New Roman" w:cs="Times New Roman"/>
          <w:color w:val="000000" w:themeColor="text1"/>
        </w:rPr>
        <w:t xml:space="preserve"> to mTBI </w:t>
      </w:r>
      <w:r w:rsidR="006A1152">
        <w:rPr>
          <w:rFonts w:ascii="Times New Roman" w:eastAsia="Times New Roman" w:hAnsi="Times New Roman" w:cs="Times New Roman"/>
          <w:color w:val="000000" w:themeColor="text1"/>
        </w:rPr>
        <w:t>has not been shown to be</w:t>
      </w:r>
      <w:r w:rsidR="00B64C35" w:rsidRPr="00F70B3F">
        <w:rPr>
          <w:rFonts w:ascii="Times New Roman" w:eastAsia="Times New Roman" w:hAnsi="Times New Roman" w:cs="Times New Roman"/>
          <w:color w:val="000000" w:themeColor="text1"/>
        </w:rPr>
        <w:t xml:space="preserve"> </w:t>
      </w:r>
      <w:r w:rsidR="00BC73CE">
        <w:rPr>
          <w:rFonts w:ascii="Times New Roman" w:eastAsia="Times New Roman" w:hAnsi="Times New Roman" w:cs="Times New Roman"/>
          <w:color w:val="000000" w:themeColor="text1"/>
        </w:rPr>
        <w:t>effective</w:t>
      </w:r>
      <w:r w:rsidR="006C3AAB">
        <w:rPr>
          <w:rFonts w:ascii="Times New Roman" w:eastAsia="Times New Roman" w:hAnsi="Times New Roman" w:cs="Times New Roman"/>
          <w:color w:val="000000" w:themeColor="text1"/>
        </w:rPr>
        <w:t>, however</w:t>
      </w:r>
      <w:r w:rsidR="00B64C35" w:rsidRPr="00F70B3F">
        <w:rPr>
          <w:rFonts w:ascii="Times New Roman" w:eastAsia="Times New Roman" w:hAnsi="Times New Roman" w:cs="Times New Roman"/>
          <w:color w:val="000000" w:themeColor="text1"/>
        </w:rPr>
        <w:t xml:space="preserve">. </w:t>
      </w:r>
      <w:r w:rsidR="006A1152">
        <w:rPr>
          <w:rFonts w:ascii="Times New Roman" w:eastAsia="Times New Roman" w:hAnsi="Times New Roman" w:cs="Times New Roman"/>
          <w:color w:val="000000" w:themeColor="text1"/>
        </w:rPr>
        <w:t>The c</w:t>
      </w:r>
      <w:r>
        <w:rPr>
          <w:rFonts w:ascii="Times New Roman" w:eastAsia="Times New Roman" w:hAnsi="Times New Roman" w:cs="Times New Roman"/>
          <w:color w:val="000000" w:themeColor="text1"/>
        </w:rPr>
        <w:t xml:space="preserve">urrent evidence base </w:t>
      </w:r>
      <w:r w:rsidR="006A1152">
        <w:rPr>
          <w:rFonts w:ascii="Times New Roman" w:eastAsia="Times New Roman" w:hAnsi="Times New Roman" w:cs="Times New Roman"/>
          <w:color w:val="000000" w:themeColor="text1"/>
        </w:rPr>
        <w:t>suggests</w:t>
      </w:r>
      <w:r>
        <w:rPr>
          <w:rFonts w:ascii="Times New Roman" w:eastAsia="Times New Roman" w:hAnsi="Times New Roman" w:cs="Times New Roman"/>
          <w:color w:val="000000" w:themeColor="text1"/>
        </w:rPr>
        <w:t xml:space="preserve"> psychological and rehabilitative strategies may provide </w:t>
      </w:r>
      <w:r w:rsidR="006A1152">
        <w:rPr>
          <w:rFonts w:ascii="Times New Roman" w:eastAsia="Times New Roman" w:hAnsi="Times New Roman" w:cs="Times New Roman"/>
          <w:color w:val="000000" w:themeColor="text1"/>
        </w:rPr>
        <w:t xml:space="preserve">additional </w:t>
      </w:r>
      <w:r>
        <w:rPr>
          <w:rFonts w:ascii="Times New Roman" w:eastAsia="Times New Roman" w:hAnsi="Times New Roman" w:cs="Times New Roman"/>
          <w:color w:val="000000" w:themeColor="text1"/>
        </w:rPr>
        <w:t>benefits.</w:t>
      </w:r>
      <w:r w:rsidR="00876883">
        <w:rPr>
          <w:rFonts w:ascii="Times New Roman" w:eastAsia="Times New Roman" w:hAnsi="Times New Roman" w:cs="Times New Roman"/>
          <w:color w:val="000000" w:themeColor="text1"/>
        </w:rPr>
        <w:t xml:space="preserve"> It is yet unclear whether a combination of </w:t>
      </w:r>
      <w:r w:rsidR="00274B29">
        <w:rPr>
          <w:rFonts w:ascii="Times New Roman" w:eastAsia="Times New Roman" w:hAnsi="Times New Roman" w:cs="Times New Roman"/>
          <w:color w:val="000000" w:themeColor="text1"/>
        </w:rPr>
        <w:t>interventions</w:t>
      </w:r>
      <w:r w:rsidR="00876883">
        <w:rPr>
          <w:rFonts w:ascii="Times New Roman" w:eastAsia="Times New Roman" w:hAnsi="Times New Roman" w:cs="Times New Roman"/>
          <w:color w:val="000000" w:themeColor="text1"/>
        </w:rPr>
        <w:t xml:space="preserve"> is superior to any of these approaches alone.</w:t>
      </w:r>
      <w:r>
        <w:rPr>
          <w:rFonts w:ascii="Times New Roman" w:eastAsia="Times New Roman" w:hAnsi="Times New Roman" w:cs="Times New Roman"/>
          <w:color w:val="000000" w:themeColor="text1"/>
        </w:rPr>
        <w:t xml:space="preserve">  However, n</w:t>
      </w:r>
      <w:r w:rsidR="00B64C35" w:rsidRPr="00F70B3F">
        <w:rPr>
          <w:rFonts w:ascii="Times New Roman" w:eastAsia="Times New Roman" w:hAnsi="Times New Roman" w:cs="Times New Roman"/>
          <w:color w:val="000000" w:themeColor="text1"/>
        </w:rPr>
        <w:t xml:space="preserve">o </w:t>
      </w:r>
      <w:r>
        <w:rPr>
          <w:rFonts w:ascii="Times New Roman" w:eastAsia="Times New Roman" w:hAnsi="Times New Roman" w:cs="Times New Roman"/>
          <w:color w:val="000000" w:themeColor="text1"/>
        </w:rPr>
        <w:t xml:space="preserve">single </w:t>
      </w:r>
      <w:r w:rsidR="00B64C35" w:rsidRPr="00F70B3F">
        <w:rPr>
          <w:rFonts w:ascii="Times New Roman" w:eastAsia="Times New Roman" w:hAnsi="Times New Roman" w:cs="Times New Roman"/>
          <w:color w:val="000000" w:themeColor="text1"/>
        </w:rPr>
        <w:t xml:space="preserve">currently published treatment intervention can be </w:t>
      </w:r>
      <w:r w:rsidR="00274B29" w:rsidRPr="00F70B3F">
        <w:rPr>
          <w:rFonts w:ascii="Times New Roman" w:eastAsia="Times New Roman" w:hAnsi="Times New Roman" w:cs="Times New Roman"/>
          <w:color w:val="000000" w:themeColor="text1"/>
        </w:rPr>
        <w:t>unequivocally</w:t>
      </w:r>
      <w:r w:rsidR="00B64C35" w:rsidRPr="00F70B3F">
        <w:rPr>
          <w:rFonts w:ascii="Times New Roman" w:eastAsia="Times New Roman" w:hAnsi="Times New Roman" w:cs="Times New Roman"/>
          <w:color w:val="000000" w:themeColor="text1"/>
        </w:rPr>
        <w:t xml:space="preserve"> recommended based on</w:t>
      </w:r>
      <w:r>
        <w:rPr>
          <w:rFonts w:ascii="Times New Roman" w:eastAsia="Times New Roman" w:hAnsi="Times New Roman" w:cs="Times New Roman"/>
          <w:color w:val="000000" w:themeColor="text1"/>
        </w:rPr>
        <w:t xml:space="preserve"> </w:t>
      </w:r>
      <w:r w:rsidR="00274B29">
        <w:rPr>
          <w:rFonts w:ascii="Times New Roman" w:eastAsia="Times New Roman" w:hAnsi="Times New Roman" w:cs="Times New Roman"/>
          <w:color w:val="000000" w:themeColor="text1"/>
        </w:rPr>
        <w:t xml:space="preserve">sound </w:t>
      </w:r>
      <w:r>
        <w:rPr>
          <w:rFonts w:ascii="Times New Roman" w:eastAsia="Times New Roman" w:hAnsi="Times New Roman" w:cs="Times New Roman"/>
          <w:color w:val="000000" w:themeColor="text1"/>
        </w:rPr>
        <w:t>scientific evidence. T</w:t>
      </w:r>
      <w:r w:rsidR="00B64C35" w:rsidRPr="00F70B3F">
        <w:rPr>
          <w:rFonts w:ascii="Times New Roman" w:eastAsia="Times New Roman" w:hAnsi="Times New Roman" w:cs="Times New Roman"/>
          <w:color w:val="000000" w:themeColor="text1"/>
        </w:rPr>
        <w:t xml:space="preserve">he quest continues for </w:t>
      </w:r>
      <w:r w:rsidR="00274B29" w:rsidRPr="00F70B3F">
        <w:rPr>
          <w:rFonts w:ascii="Times New Roman" w:eastAsia="Times New Roman" w:hAnsi="Times New Roman" w:cs="Times New Roman"/>
          <w:color w:val="000000" w:themeColor="text1"/>
        </w:rPr>
        <w:t>l</w:t>
      </w:r>
      <w:r w:rsidR="00274B29">
        <w:rPr>
          <w:rFonts w:ascii="Times New Roman" w:eastAsia="Times New Roman" w:hAnsi="Times New Roman" w:cs="Times New Roman"/>
          <w:color w:val="000000" w:themeColor="text1"/>
        </w:rPr>
        <w:t xml:space="preserve">arge-scale </w:t>
      </w:r>
      <w:r w:rsidR="00B64C35" w:rsidRPr="00F70B3F">
        <w:rPr>
          <w:rFonts w:ascii="Times New Roman" w:eastAsia="Times New Roman" w:hAnsi="Times New Roman" w:cs="Times New Roman"/>
          <w:color w:val="000000" w:themeColor="text1"/>
        </w:rPr>
        <w:t xml:space="preserve">well-designed prospective </w:t>
      </w:r>
      <w:r w:rsidR="00274B29">
        <w:rPr>
          <w:rFonts w:ascii="Times New Roman" w:eastAsia="Times New Roman" w:hAnsi="Times New Roman" w:cs="Times New Roman"/>
          <w:color w:val="000000" w:themeColor="text1"/>
        </w:rPr>
        <w:t>RCTs,</w:t>
      </w:r>
      <w:r w:rsidR="00B64C35" w:rsidRPr="00F70B3F">
        <w:rPr>
          <w:rFonts w:ascii="Times New Roman" w:eastAsia="Times New Roman" w:hAnsi="Times New Roman" w:cs="Times New Roman"/>
          <w:color w:val="000000" w:themeColor="text1"/>
        </w:rPr>
        <w:t xml:space="preserve"> </w:t>
      </w:r>
      <w:r w:rsidR="00274B29">
        <w:rPr>
          <w:rFonts w:ascii="Times New Roman" w:eastAsia="Times New Roman" w:hAnsi="Times New Roman" w:cs="Times New Roman"/>
          <w:color w:val="000000" w:themeColor="text1"/>
        </w:rPr>
        <w:t>utilising</w:t>
      </w:r>
      <w:r w:rsidR="00274B29" w:rsidRPr="00F70B3F">
        <w:rPr>
          <w:rFonts w:ascii="Times New Roman" w:eastAsia="Times New Roman" w:hAnsi="Times New Roman" w:cs="Times New Roman"/>
          <w:color w:val="000000" w:themeColor="text1"/>
        </w:rPr>
        <w:t xml:space="preserve"> </w:t>
      </w:r>
      <w:r w:rsidR="00B64C35" w:rsidRPr="00F70B3F">
        <w:rPr>
          <w:rFonts w:ascii="Times New Roman" w:eastAsia="Times New Roman" w:hAnsi="Times New Roman" w:cs="Times New Roman"/>
          <w:color w:val="000000" w:themeColor="text1"/>
        </w:rPr>
        <w:t>internationally agreed criteria and outcome measures</w:t>
      </w:r>
      <w:r w:rsidR="00274B29">
        <w:rPr>
          <w:rFonts w:ascii="Times New Roman" w:eastAsia="Times New Roman" w:hAnsi="Times New Roman" w:cs="Times New Roman"/>
          <w:color w:val="000000" w:themeColor="text1"/>
        </w:rPr>
        <w:t>, for</w:t>
      </w:r>
      <w:r w:rsidR="00B64C35" w:rsidRPr="00F70B3F">
        <w:rPr>
          <w:rFonts w:ascii="Times New Roman" w:eastAsia="Times New Roman" w:hAnsi="Times New Roman" w:cs="Times New Roman"/>
          <w:color w:val="000000" w:themeColor="text1"/>
        </w:rPr>
        <w:t xml:space="preserve"> </w:t>
      </w:r>
      <w:r w:rsidR="00274B29">
        <w:rPr>
          <w:rFonts w:ascii="Times New Roman" w:eastAsia="Times New Roman" w:hAnsi="Times New Roman" w:cs="Times New Roman"/>
          <w:color w:val="000000" w:themeColor="text1"/>
        </w:rPr>
        <w:t>this large and diverse</w:t>
      </w:r>
      <w:r w:rsidR="00274B29" w:rsidRPr="00F70B3F">
        <w:rPr>
          <w:rFonts w:ascii="Times New Roman" w:eastAsia="Times New Roman" w:hAnsi="Times New Roman" w:cs="Times New Roman"/>
          <w:color w:val="000000" w:themeColor="text1"/>
        </w:rPr>
        <w:t xml:space="preserve"> </w:t>
      </w:r>
      <w:r w:rsidR="00B64C35" w:rsidRPr="00F70B3F">
        <w:rPr>
          <w:rFonts w:ascii="Times New Roman" w:eastAsia="Times New Roman" w:hAnsi="Times New Roman" w:cs="Times New Roman"/>
          <w:color w:val="000000" w:themeColor="text1"/>
        </w:rPr>
        <w:t xml:space="preserve">population. </w:t>
      </w:r>
    </w:p>
    <w:p w14:paraId="63FF314C" w14:textId="77777777" w:rsidR="00B64C35" w:rsidRPr="00F70B3F" w:rsidRDefault="00B64C35" w:rsidP="00536AA0">
      <w:pPr>
        <w:spacing w:line="360" w:lineRule="auto"/>
        <w:jc w:val="both"/>
        <w:rPr>
          <w:rFonts w:ascii="Times New Roman" w:hAnsi="Times New Roman" w:cs="Times New Roman"/>
          <w:b/>
          <w:bCs/>
          <w:color w:val="000000" w:themeColor="text1"/>
          <w:rtl/>
          <w:lang w:bidi="fa-IR"/>
        </w:rPr>
      </w:pPr>
    </w:p>
    <w:p w14:paraId="50131D2E" w14:textId="77777777" w:rsidR="00B64C35" w:rsidRPr="00F70B3F" w:rsidRDefault="00B64C35" w:rsidP="00536AA0">
      <w:pPr>
        <w:spacing w:line="360" w:lineRule="auto"/>
        <w:jc w:val="both"/>
        <w:rPr>
          <w:rFonts w:ascii="Times New Roman" w:eastAsia="Times New Roman" w:hAnsi="Times New Roman" w:cs="Times New Roman"/>
          <w:b/>
          <w:color w:val="000000" w:themeColor="text1"/>
        </w:rPr>
      </w:pPr>
      <w:r w:rsidRPr="00F70B3F">
        <w:rPr>
          <w:rFonts w:ascii="Times New Roman" w:eastAsia="Times New Roman" w:hAnsi="Times New Roman" w:cs="Times New Roman"/>
          <w:b/>
          <w:color w:val="000000" w:themeColor="text1"/>
        </w:rPr>
        <w:t>Acknowledgements:</w:t>
      </w:r>
    </w:p>
    <w:p w14:paraId="7F0F10D4" w14:textId="3C805D97" w:rsidR="002E6785" w:rsidRDefault="00B64C35" w:rsidP="00536AA0">
      <w:pPr>
        <w:spacing w:line="360" w:lineRule="auto"/>
        <w:jc w:val="both"/>
        <w:rPr>
          <w:rFonts w:ascii="Times New Roman" w:hAnsi="Times New Roman" w:cs="Times New Roman"/>
          <w:color w:val="000000" w:themeColor="text1"/>
        </w:rPr>
      </w:pPr>
      <w:r w:rsidRPr="00F70B3F">
        <w:rPr>
          <w:rFonts w:ascii="Times New Roman" w:hAnsi="Times New Roman" w:cs="Times New Roman"/>
          <w:color w:val="000000" w:themeColor="text1"/>
        </w:rPr>
        <w:t xml:space="preserve">The authors would like to thank the staff of Springfield hospital and the British Library for their assistance in article finding. </w:t>
      </w:r>
    </w:p>
    <w:p w14:paraId="00059A8B" w14:textId="77777777" w:rsidR="002E6785" w:rsidRDefault="002E6785" w:rsidP="00536AA0">
      <w:pPr>
        <w:spacing w:line="360" w:lineRule="auto"/>
        <w:jc w:val="both"/>
        <w:rPr>
          <w:rFonts w:ascii="Times New Roman" w:hAnsi="Times New Roman" w:cs="Times New Roman"/>
          <w:color w:val="000000" w:themeColor="text1"/>
        </w:rPr>
      </w:pPr>
    </w:p>
    <w:p w14:paraId="72066DFB" w14:textId="77777777" w:rsidR="00E615BD" w:rsidRPr="00494F49" w:rsidRDefault="00E615BD" w:rsidP="00E615BD">
      <w:pPr>
        <w:rPr>
          <w:rFonts w:asciiTheme="majorBidi" w:eastAsia="Times New Roman" w:hAnsiTheme="majorBidi" w:cstheme="majorBidi"/>
          <w:b/>
          <w:lang w:val="en-US"/>
        </w:rPr>
      </w:pPr>
      <w:r w:rsidRPr="00494F49">
        <w:rPr>
          <w:rFonts w:asciiTheme="majorBidi" w:eastAsia="Times New Roman" w:hAnsiTheme="majorBidi" w:cstheme="majorBidi"/>
          <w:b/>
          <w:color w:val="222222"/>
          <w:shd w:val="clear" w:color="auto" w:fill="FFFFFF"/>
          <w:lang w:val="en-US"/>
        </w:rPr>
        <w:t>Declaration of Interest:</w:t>
      </w:r>
    </w:p>
    <w:p w14:paraId="7BB62BD2" w14:textId="77777777" w:rsidR="002E6785" w:rsidRPr="00E615BD" w:rsidRDefault="002E6785" w:rsidP="002E6785">
      <w:pPr>
        <w:rPr>
          <w:rFonts w:asciiTheme="majorBidi" w:eastAsia="Times New Roman" w:hAnsiTheme="majorBidi" w:cstheme="majorBidi"/>
          <w:b/>
          <w:bCs/>
          <w:lang w:val="en-US"/>
        </w:rPr>
      </w:pPr>
    </w:p>
    <w:p w14:paraId="16BC05D0" w14:textId="614B8FD9" w:rsidR="00E615BD" w:rsidRPr="00E615BD" w:rsidRDefault="00E615BD" w:rsidP="00E615BD">
      <w:pPr>
        <w:rPr>
          <w:rFonts w:ascii="Times New Roman" w:eastAsia="Times New Roman" w:hAnsi="Times New Roman" w:cs="Times New Roman"/>
          <w:rtl/>
          <w:lang w:val="en-US" w:bidi="fa-IR"/>
        </w:rPr>
      </w:pPr>
      <w:r w:rsidRPr="00E615BD">
        <w:rPr>
          <w:rFonts w:ascii="Arial" w:eastAsia="Times New Roman" w:hAnsi="Arial" w:cs="Arial"/>
          <w:color w:val="222222"/>
          <w:shd w:val="clear" w:color="auto" w:fill="FFFFFF"/>
          <w:lang w:val="en-US"/>
        </w:rPr>
        <w:t xml:space="preserve">The authors report no </w:t>
      </w:r>
      <w:r w:rsidR="001A7D4F">
        <w:rPr>
          <w:rFonts w:ascii="Arial" w:eastAsia="Times New Roman" w:hAnsi="Arial" w:cs="Arial"/>
          <w:color w:val="222222"/>
          <w:shd w:val="clear" w:color="auto" w:fill="FFFFFF"/>
          <w:lang w:val="en-US"/>
        </w:rPr>
        <w:t>conflict</w:t>
      </w:r>
      <w:r w:rsidRPr="00E615BD">
        <w:rPr>
          <w:rFonts w:ascii="Arial" w:eastAsia="Times New Roman" w:hAnsi="Arial" w:cs="Arial"/>
          <w:color w:val="222222"/>
          <w:shd w:val="clear" w:color="auto" w:fill="FFFFFF"/>
          <w:lang w:val="en-US"/>
        </w:rPr>
        <w:t xml:space="preserve"> of interest</w:t>
      </w:r>
      <w:r>
        <w:rPr>
          <w:rFonts w:ascii="Arial" w:eastAsia="Times New Roman" w:hAnsi="Arial" w:cs="Arial"/>
          <w:color w:val="222222"/>
          <w:shd w:val="clear" w:color="auto" w:fill="FFFFFF"/>
          <w:lang w:val="en-US"/>
        </w:rPr>
        <w:t>.</w:t>
      </w:r>
    </w:p>
    <w:p w14:paraId="4637AD0B" w14:textId="77777777" w:rsidR="002E6785" w:rsidRPr="00494F49" w:rsidRDefault="002E6785" w:rsidP="00536AA0">
      <w:pPr>
        <w:spacing w:line="360" w:lineRule="auto"/>
        <w:jc w:val="both"/>
        <w:rPr>
          <w:rFonts w:ascii="Times New Roman" w:eastAsia="Times New Roman" w:hAnsi="Times New Roman" w:cs="Times New Roman"/>
          <w:color w:val="000000" w:themeColor="text1"/>
          <w:lang w:val="en-US"/>
        </w:rPr>
      </w:pPr>
    </w:p>
    <w:p w14:paraId="60F6467A" w14:textId="77777777" w:rsidR="00536AA0" w:rsidRDefault="00536AA0">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62FA9B19" w14:textId="77777777" w:rsidR="00B64C35" w:rsidRPr="00F70B3F" w:rsidRDefault="00B64C35" w:rsidP="00B64C35">
      <w:pPr>
        <w:spacing w:line="480" w:lineRule="auto"/>
        <w:rPr>
          <w:rFonts w:ascii="Times New Roman" w:hAnsi="Times New Roman" w:cs="Times New Roman"/>
          <w:color w:val="000000" w:themeColor="text1"/>
          <w:sz w:val="28"/>
          <w:szCs w:val="28"/>
        </w:rPr>
      </w:pPr>
      <w:r w:rsidRPr="00F70B3F">
        <w:rPr>
          <w:rFonts w:ascii="Times New Roman" w:hAnsi="Times New Roman" w:cs="Times New Roman"/>
          <w:b/>
          <w:color w:val="000000" w:themeColor="text1"/>
          <w:sz w:val="28"/>
          <w:szCs w:val="28"/>
        </w:rPr>
        <w:lastRenderedPageBreak/>
        <w:t>References</w:t>
      </w:r>
    </w:p>
    <w:p w14:paraId="431CF3AF" w14:textId="6CB4C152"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sz w:val="22"/>
          <w:szCs w:val="22"/>
        </w:rPr>
        <w:fldChar w:fldCharType="begin"/>
      </w:r>
      <w:r w:rsidRPr="00536AA0">
        <w:rPr>
          <w:rFonts w:ascii="Times New Roman" w:hAnsi="Times New Roman" w:cs="Times New Roman"/>
          <w:sz w:val="22"/>
          <w:szCs w:val="22"/>
        </w:rPr>
        <w:instrText xml:space="preserve"> ADDIN EN.REFLIST </w:instrText>
      </w:r>
      <w:r w:rsidRPr="00536AA0">
        <w:rPr>
          <w:rFonts w:ascii="Times New Roman" w:hAnsi="Times New Roman" w:cs="Times New Roman"/>
          <w:sz w:val="22"/>
          <w:szCs w:val="22"/>
        </w:rPr>
        <w:fldChar w:fldCharType="separate"/>
      </w:r>
      <w:r w:rsidRPr="00536AA0">
        <w:rPr>
          <w:rFonts w:ascii="Times New Roman" w:hAnsi="Times New Roman" w:cs="Times New Roman"/>
          <w:noProof/>
          <w:sz w:val="22"/>
          <w:szCs w:val="22"/>
        </w:rPr>
        <w:t>1.</w:t>
      </w:r>
      <w:r w:rsidRPr="00536AA0">
        <w:rPr>
          <w:rFonts w:ascii="Times New Roman" w:hAnsi="Times New Roman" w:cs="Times New Roman"/>
          <w:noProof/>
          <w:sz w:val="22"/>
          <w:szCs w:val="22"/>
        </w:rPr>
        <w:tab/>
        <w:t>Faul M, Wald MM, Xu L, Coronado VG. Traumatic brain injury in the United States; emergency department visits, hospitalizations, and deaths, 2002-2006.</w:t>
      </w:r>
    </w:p>
    <w:p w14:paraId="48BD661A"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2.</w:t>
      </w:r>
      <w:r w:rsidRPr="00536AA0">
        <w:rPr>
          <w:rFonts w:ascii="Times New Roman" w:hAnsi="Times New Roman" w:cs="Times New Roman"/>
          <w:noProof/>
          <w:sz w:val="22"/>
          <w:szCs w:val="22"/>
        </w:rPr>
        <w:tab/>
        <w:t>Hyder AA, Wunderlich CA, Puvanachandra P, Gururaj G, Kobusingye OC. The impact of traumatic brain injuries: a global perspective. NeuroRehabilitation. 2007;22(5):341-53.</w:t>
      </w:r>
    </w:p>
    <w:p w14:paraId="2502D202"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3.</w:t>
      </w:r>
      <w:r w:rsidRPr="00536AA0">
        <w:rPr>
          <w:rFonts w:ascii="Times New Roman" w:hAnsi="Times New Roman" w:cs="Times New Roman"/>
          <w:noProof/>
          <w:sz w:val="22"/>
          <w:szCs w:val="22"/>
        </w:rPr>
        <w:tab/>
        <w:t>Kraus JF, Arzemanian S, Anderson CL, Harrington S, Zador P. Motorcycle design and crash injuries in California, 1985. Bull N Y Acad Med. 1988;64(7):788-803.</w:t>
      </w:r>
    </w:p>
    <w:p w14:paraId="783F530A"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4.</w:t>
      </w:r>
      <w:r w:rsidRPr="00536AA0">
        <w:rPr>
          <w:rFonts w:ascii="Times New Roman" w:hAnsi="Times New Roman" w:cs="Times New Roman"/>
          <w:noProof/>
          <w:sz w:val="22"/>
          <w:szCs w:val="22"/>
        </w:rPr>
        <w:tab/>
        <w:t>Feinstein A, Rapoport M. Mild traumatic brain injury: the silent epidemic. Can J Public Health. 2000;91(5):325-6, 32.</w:t>
      </w:r>
    </w:p>
    <w:p w14:paraId="3061AF4E"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5.</w:t>
      </w:r>
      <w:r w:rsidRPr="00536AA0">
        <w:rPr>
          <w:rFonts w:ascii="Times New Roman" w:hAnsi="Times New Roman" w:cs="Times New Roman"/>
          <w:noProof/>
          <w:sz w:val="22"/>
          <w:szCs w:val="22"/>
        </w:rPr>
        <w:tab/>
        <w:t>Carroll LJ, Cassidy JD, Peloso PM, Borg J, von Holst H, Holm L, et al. Prognosis for mild traumatic brain injury: results of the WHO Collaborating Centre Task Force on Mild Traumatic Brain Injury. J Rehabil Med. 2004(43 Suppl):84-105.</w:t>
      </w:r>
    </w:p>
    <w:p w14:paraId="2E8F02CD"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6.</w:t>
      </w:r>
      <w:r w:rsidRPr="00536AA0">
        <w:rPr>
          <w:rFonts w:ascii="Times New Roman" w:hAnsi="Times New Roman" w:cs="Times New Roman"/>
          <w:noProof/>
          <w:sz w:val="22"/>
          <w:szCs w:val="22"/>
        </w:rPr>
        <w:tab/>
        <w:t>Harrington DE, Malec J, Cicerone K, Katz HT. Current perceptions of rehabilitation professionals towards mild traumatic brain injury. Arch Phys Med Rehabil. 1993;74(6):579-86.</w:t>
      </w:r>
    </w:p>
    <w:p w14:paraId="3F6B468B"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7.</w:t>
      </w:r>
      <w:r w:rsidRPr="00536AA0">
        <w:rPr>
          <w:rFonts w:ascii="Times New Roman" w:hAnsi="Times New Roman" w:cs="Times New Roman"/>
          <w:noProof/>
          <w:sz w:val="22"/>
          <w:szCs w:val="22"/>
        </w:rPr>
        <w:tab/>
        <w:t>Cassidy JD, Boyle E, Carroll LJ. Population-based, inception cohort study of the incidence, course, and prognosis of mild traumatic brain injury after motor vehicle collisions. Arch Phys Med Rehabil. 2014;95(3 Suppl):S278-85.</w:t>
      </w:r>
    </w:p>
    <w:p w14:paraId="698DEAC4" w14:textId="0D8DAB29" w:rsidR="003F5E7A" w:rsidRDefault="00B64C35" w:rsidP="00477A3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8.</w:t>
      </w:r>
      <w:r w:rsidRPr="00536AA0">
        <w:rPr>
          <w:rFonts w:ascii="Times New Roman" w:hAnsi="Times New Roman" w:cs="Times New Roman"/>
          <w:noProof/>
          <w:sz w:val="22"/>
          <w:szCs w:val="22"/>
        </w:rPr>
        <w:tab/>
        <w:t>Ponsford J, Cameron P, Fitzgerald M, Grant M, Mikocka-Walus A. Long-term outcomes after uncomplicated mild traumatic brain injury: a comparison with trauma controls. J Neurotrauma. 2011;28(6):937-46.</w:t>
      </w:r>
    </w:p>
    <w:p w14:paraId="7F87876D" w14:textId="77777777" w:rsidR="003F5E7A" w:rsidRPr="00536AA0" w:rsidRDefault="003F5E7A" w:rsidP="003F5E7A">
      <w:pPr>
        <w:spacing w:line="360" w:lineRule="auto"/>
        <w:rPr>
          <w:rFonts w:ascii="Times New Roman" w:hAnsi="Times New Roman" w:cs="Times New Roman"/>
          <w:noProof/>
          <w:sz w:val="22"/>
          <w:szCs w:val="22"/>
        </w:rPr>
      </w:pPr>
    </w:p>
    <w:p w14:paraId="2CECAE1B"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9.</w:t>
      </w:r>
      <w:r w:rsidRPr="00536AA0">
        <w:rPr>
          <w:rFonts w:ascii="Times New Roman" w:hAnsi="Times New Roman" w:cs="Times New Roman"/>
          <w:noProof/>
          <w:sz w:val="22"/>
          <w:szCs w:val="22"/>
        </w:rPr>
        <w:tab/>
        <w:t>Buck PW, Laster RG, Sagrati JS, Kirzner RS. Working with mild traumatic brain injury: voices from the field. Rehabil Res Pract. 2012;2012:625621.</w:t>
      </w:r>
    </w:p>
    <w:p w14:paraId="0EE0198E"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10.</w:t>
      </w:r>
      <w:r w:rsidRPr="00536AA0">
        <w:rPr>
          <w:rFonts w:ascii="Times New Roman" w:hAnsi="Times New Roman" w:cs="Times New Roman"/>
          <w:noProof/>
          <w:sz w:val="22"/>
          <w:szCs w:val="22"/>
        </w:rPr>
        <w:tab/>
        <w:t>Thurman DJ, Alverson C, Dunn KA, Guerrero J, Sniezek JE. Traumatic brain injury in the United States: A public health perspective. J Head Trauma Rehabil. 1999;14(6):602-15.</w:t>
      </w:r>
    </w:p>
    <w:p w14:paraId="46410499"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11.</w:t>
      </w:r>
      <w:r w:rsidRPr="00536AA0">
        <w:rPr>
          <w:rFonts w:ascii="Times New Roman" w:hAnsi="Times New Roman" w:cs="Times New Roman"/>
          <w:noProof/>
          <w:sz w:val="22"/>
          <w:szCs w:val="22"/>
        </w:rPr>
        <w:tab/>
        <w:t>King NS. Post-concussion syndrome: clarity amid the controversy? Br J Psychiatry. 2003;183:276-8.</w:t>
      </w:r>
    </w:p>
    <w:p w14:paraId="475A3B45"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12.</w:t>
      </w:r>
      <w:r w:rsidRPr="00536AA0">
        <w:rPr>
          <w:rFonts w:ascii="Times New Roman" w:hAnsi="Times New Roman" w:cs="Times New Roman"/>
          <w:noProof/>
          <w:sz w:val="22"/>
          <w:szCs w:val="22"/>
        </w:rPr>
        <w:tab/>
        <w:t>Borg J, Holm L, Peloso PM, Cassidy JD, Carroll LJ, von Holst H, et al. Non-surgical intervention and cost for mild traumatic brain injury: results of the WHO Collaborating Centre Task Force on Mild Traumatic Brain Injury. J Rehabil Med. 2004(43 Suppl):76-83.</w:t>
      </w:r>
    </w:p>
    <w:p w14:paraId="6BA0B02A"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13.</w:t>
      </w:r>
      <w:r w:rsidRPr="00536AA0">
        <w:rPr>
          <w:rFonts w:ascii="Times New Roman" w:hAnsi="Times New Roman" w:cs="Times New Roman"/>
          <w:noProof/>
          <w:sz w:val="22"/>
          <w:szCs w:val="22"/>
        </w:rPr>
        <w:tab/>
        <w:t>Comper P, Bisschop SM, Carnide N, Tricco A. A systematic review of treatments for mild traumatic brain injury. Brain Inj. 2005;19(11):863-80.</w:t>
      </w:r>
    </w:p>
    <w:p w14:paraId="0E931CE5"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lastRenderedPageBreak/>
        <w:t>14.</w:t>
      </w:r>
      <w:r w:rsidRPr="00536AA0">
        <w:rPr>
          <w:rFonts w:ascii="Times New Roman" w:hAnsi="Times New Roman" w:cs="Times New Roman"/>
          <w:noProof/>
          <w:sz w:val="22"/>
          <w:szCs w:val="22"/>
        </w:rPr>
        <w:tab/>
        <w:t>Snell DL, Surgenor LJ, Hay-Smith EJ, Siegert RJ. A systematic review of psychological treatments for mild traumatic brain injury: an update on the evidence. J Clin Exp Neuropsychol. 2009;31(1):20-38.</w:t>
      </w:r>
    </w:p>
    <w:p w14:paraId="3CC82461" w14:textId="77777777" w:rsidR="00B64C35" w:rsidRPr="00536AA0" w:rsidRDefault="00B64C35" w:rsidP="00536AA0">
      <w:pPr>
        <w:spacing w:line="360" w:lineRule="auto"/>
        <w:rPr>
          <w:rFonts w:ascii="Times New Roman" w:hAnsi="Times New Roman" w:cs="Times New Roman"/>
          <w:sz w:val="22"/>
          <w:szCs w:val="22"/>
        </w:rPr>
      </w:pPr>
      <w:r w:rsidRPr="00536AA0">
        <w:rPr>
          <w:rFonts w:ascii="Times New Roman" w:hAnsi="Times New Roman" w:cs="Times New Roman"/>
          <w:noProof/>
          <w:sz w:val="22"/>
          <w:szCs w:val="22"/>
        </w:rPr>
        <w:t>15.</w:t>
      </w:r>
      <w:r w:rsidRPr="00536AA0">
        <w:rPr>
          <w:rFonts w:ascii="Times New Roman" w:hAnsi="Times New Roman" w:cs="Times New Roman"/>
          <w:noProof/>
          <w:sz w:val="22"/>
          <w:szCs w:val="22"/>
        </w:rPr>
        <w:tab/>
      </w:r>
      <w:r w:rsidRPr="00536AA0">
        <w:rPr>
          <w:rFonts w:ascii="Times New Roman" w:hAnsi="Times New Roman" w:cs="Times New Roman"/>
          <w:sz w:val="22"/>
          <w:szCs w:val="22"/>
        </w:rPr>
        <w:t>Carroll LJ, Cassidy JD, Cancelliere C, Côté P, Hincapié CA, Kristman VL, Holm LW, Borg J, Nygren-de Boussard C, Hartvigsen J. Systematic review of the prognosis after mild traumatic brain injury in adults: cognitive, psychiatric, and mortality outcomes: results of the International Collaboration on Mild Traumatic Brain Injury Prognosis. Archives of physical medicine and rehabilitation. 2014 Mar 1;95(3):S152-73.</w:t>
      </w:r>
    </w:p>
    <w:p w14:paraId="65287700"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 xml:space="preserve">16. </w:t>
      </w:r>
      <w:r w:rsidRPr="00536AA0">
        <w:rPr>
          <w:rFonts w:ascii="Times New Roman" w:hAnsi="Times New Roman" w:cs="Times New Roman"/>
          <w:sz w:val="22"/>
          <w:szCs w:val="22"/>
        </w:rPr>
        <w:t>Schulz KF, Altman DG, Moher D. CONSORT 2010 statement: updated guidelines for reporting parallel group randomised trials. BMC medicine. 2010 Dec;8(1):18.</w:t>
      </w:r>
    </w:p>
    <w:p w14:paraId="5C6A2C11"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17. Thomas RE, Alves J, Vaska M, Magalhaes R. Therapy and rehabilitation of mild traumatic brain injury/concussion: systematic review</w:t>
      </w:r>
    </w:p>
    <w:p w14:paraId="702965AF" w14:textId="77777777" w:rsidR="00B64C35" w:rsidRPr="00536AA0" w:rsidRDefault="00B64C35" w:rsidP="00536AA0">
      <w:pPr>
        <w:spacing w:line="360" w:lineRule="auto"/>
        <w:textAlignment w:val="baseline"/>
        <w:rPr>
          <w:rFonts w:ascii="Times New Roman" w:hAnsi="Times New Roman" w:cs="Times New Roman"/>
          <w:iCs/>
          <w:sz w:val="22"/>
          <w:szCs w:val="22"/>
        </w:rPr>
      </w:pPr>
      <w:r w:rsidRPr="00536AA0">
        <w:rPr>
          <w:rFonts w:ascii="Times New Roman" w:hAnsi="Times New Roman" w:cs="Times New Roman"/>
          <w:noProof/>
          <w:sz w:val="22"/>
          <w:szCs w:val="22"/>
        </w:rPr>
        <w:t>18.</w:t>
      </w:r>
      <w:r w:rsidRPr="00536AA0">
        <w:rPr>
          <w:rFonts w:ascii="Times New Roman" w:hAnsi="Times New Roman" w:cs="Times New Roman"/>
          <w:noProof/>
          <w:sz w:val="22"/>
          <w:szCs w:val="22"/>
        </w:rPr>
        <w:tab/>
      </w:r>
      <w:r w:rsidRPr="00536AA0">
        <w:rPr>
          <w:rFonts w:ascii="Times New Roman" w:hAnsi="Times New Roman" w:cs="Times New Roman"/>
          <w:iCs/>
          <w:sz w:val="22"/>
          <w:szCs w:val="22"/>
        </w:rPr>
        <w:t>Scottish Intercollegiate Guidelines Network. SIGN 50: A guideline developers' handbook. Scottish Intercollegiate Guidelines Network; 2001.</w:t>
      </w:r>
    </w:p>
    <w:p w14:paraId="7F2EDEC9" w14:textId="77777777" w:rsidR="00B64C35" w:rsidRPr="00536AA0" w:rsidRDefault="00B64C35" w:rsidP="00536AA0">
      <w:pPr>
        <w:spacing w:line="360" w:lineRule="auto"/>
        <w:textAlignment w:val="baseline"/>
        <w:rPr>
          <w:rFonts w:ascii="Times New Roman" w:hAnsi="Times New Roman" w:cs="Times New Roman"/>
          <w:noProof/>
          <w:sz w:val="22"/>
          <w:szCs w:val="22"/>
        </w:rPr>
      </w:pPr>
      <w:r w:rsidRPr="00536AA0">
        <w:rPr>
          <w:rFonts w:ascii="Times New Roman" w:hAnsi="Times New Roman" w:cs="Times New Roman"/>
          <w:noProof/>
          <w:sz w:val="22"/>
          <w:szCs w:val="22"/>
        </w:rPr>
        <w:t>19.</w:t>
      </w:r>
      <w:r w:rsidRPr="00536AA0">
        <w:rPr>
          <w:rFonts w:ascii="Times New Roman" w:hAnsi="Times New Roman" w:cs="Times New Roman"/>
          <w:noProof/>
          <w:sz w:val="22"/>
          <w:szCs w:val="22"/>
        </w:rPr>
        <w:tab/>
        <w:t>Wade DT, Crawford S, Wenden FJ, King NS, Moss NE. Does routine follow up after head injury help? A randomised controlled trial. J Neurol Neurosurg Psychiatry. 1997;62(5):478-84.</w:t>
      </w:r>
    </w:p>
    <w:p w14:paraId="4425BABB" w14:textId="77777777" w:rsidR="00B64C35" w:rsidRPr="00536AA0" w:rsidRDefault="00B64C35" w:rsidP="00536AA0">
      <w:pPr>
        <w:spacing w:line="360" w:lineRule="auto"/>
        <w:rPr>
          <w:rFonts w:ascii="Times New Roman" w:hAnsi="Times New Roman" w:cs="Times New Roman"/>
          <w:color w:val="222222"/>
          <w:sz w:val="22"/>
          <w:szCs w:val="22"/>
          <w:shd w:val="clear" w:color="auto" w:fill="FFFFFF"/>
        </w:rPr>
      </w:pPr>
      <w:r w:rsidRPr="00536AA0">
        <w:rPr>
          <w:rFonts w:ascii="Times New Roman" w:hAnsi="Times New Roman" w:cs="Times New Roman"/>
          <w:noProof/>
          <w:sz w:val="22"/>
          <w:szCs w:val="22"/>
        </w:rPr>
        <w:t xml:space="preserve">20. </w:t>
      </w:r>
      <w:r w:rsidRPr="00536AA0">
        <w:rPr>
          <w:rFonts w:ascii="Times New Roman" w:hAnsi="Times New Roman" w:cs="Times New Roman"/>
          <w:color w:val="222222"/>
          <w:sz w:val="22"/>
          <w:szCs w:val="22"/>
          <w:shd w:val="clear" w:color="auto" w:fill="FFFFFF"/>
        </w:rPr>
        <w:t>Wade DT, King NS, Wenden FJ, Crawford S, Caldwell FE. Routine follow up after head injury: a second randomised controlled trial. Journal of Neurology, Neurosurgery &amp; Psychiatry. 1998 Aug 1;65(2):177-83.</w:t>
      </w:r>
    </w:p>
    <w:p w14:paraId="76797F8E"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color w:val="222222"/>
          <w:sz w:val="22"/>
          <w:szCs w:val="22"/>
          <w:shd w:val="clear" w:color="auto" w:fill="FFFFFF"/>
        </w:rPr>
        <w:t>21. Ponsford J, Willmott C, Rothwell A, Cameron P, Kelly AM, Nelms R, Curran C. Impact of early intervention on outcome following mild head injury in adults. Journal of Neurology, Neurosurgery &amp; Psychiatry. 2002 Sep 1;73(3):330-2.</w:t>
      </w:r>
    </w:p>
    <w:p w14:paraId="2E1F72CF"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22.</w:t>
      </w:r>
      <w:r w:rsidRPr="00536AA0">
        <w:rPr>
          <w:rFonts w:ascii="Times New Roman" w:hAnsi="Times New Roman" w:cs="Times New Roman"/>
          <w:noProof/>
          <w:sz w:val="22"/>
          <w:szCs w:val="22"/>
        </w:rPr>
        <w:tab/>
        <w:t>Paniak C, Toller-Lobe G,t Durand A, Nagy J. A randomized trial of two treatments for mild traumatic brain injury. Brain Inj. 1998;12(12):1011-23.</w:t>
      </w:r>
    </w:p>
    <w:p w14:paraId="07842B5F"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23.</w:t>
      </w:r>
      <w:r w:rsidRPr="00536AA0">
        <w:rPr>
          <w:rFonts w:ascii="Times New Roman" w:hAnsi="Times New Roman" w:cs="Times New Roman"/>
          <w:noProof/>
          <w:sz w:val="22"/>
          <w:szCs w:val="22"/>
        </w:rPr>
        <w:tab/>
        <w:t>Paniak C, Toller-Lobe G, Reynolds S, Melnyk A, Nagy J. A randomized trial of two treatments for mild traumatic brain injury: 1 year follow-up. Brain Inj. 2000;14(3):219-26.</w:t>
      </w:r>
    </w:p>
    <w:p w14:paraId="74808984"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24.</w:t>
      </w:r>
      <w:r w:rsidRPr="00536AA0">
        <w:rPr>
          <w:rFonts w:ascii="Times New Roman" w:hAnsi="Times New Roman" w:cs="Times New Roman"/>
          <w:noProof/>
          <w:sz w:val="22"/>
          <w:szCs w:val="22"/>
        </w:rPr>
        <w:tab/>
        <w:t>Ghaffar O, McCullagh S, Ouchterlony D, Feinstein A. Randomized treatment trial in mild traumatic brain injury. J Psychosom Res. 2006;61(2):153-60.</w:t>
      </w:r>
    </w:p>
    <w:p w14:paraId="02287B07"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25.</w:t>
      </w:r>
      <w:r w:rsidRPr="00536AA0">
        <w:rPr>
          <w:rFonts w:ascii="Times New Roman" w:hAnsi="Times New Roman" w:cs="Times New Roman"/>
          <w:noProof/>
          <w:sz w:val="22"/>
          <w:szCs w:val="22"/>
        </w:rPr>
        <w:tab/>
        <w:t>Matuseviciene G, Borg J, Stalnacke BM, Ulfarsson T, de Boussard C. Early intervention for patients at risk for persisting disability after mild traumatic brain injury: a randomized, controlled study. Brain Inj. 2013;27(3):318-24.</w:t>
      </w:r>
    </w:p>
    <w:p w14:paraId="66046893"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26.</w:t>
      </w:r>
      <w:r w:rsidRPr="00536AA0">
        <w:rPr>
          <w:rFonts w:ascii="Times New Roman" w:hAnsi="Times New Roman" w:cs="Times New Roman"/>
          <w:noProof/>
          <w:sz w:val="22"/>
          <w:szCs w:val="22"/>
        </w:rPr>
        <w:tab/>
        <w:t>Matuseviciene G, Eriksson G, DeBoussard CN. No effect of an early intervention after mild traumatic brain injury on activity and participation: A randomized controlled trial. J Rehabil Med. 2016;48(1):19-26.</w:t>
      </w:r>
    </w:p>
    <w:p w14:paraId="522CAF9D"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lastRenderedPageBreak/>
        <w:t>27.</w:t>
      </w:r>
      <w:r w:rsidRPr="00536AA0">
        <w:rPr>
          <w:rFonts w:ascii="Times New Roman" w:hAnsi="Times New Roman" w:cs="Times New Roman"/>
          <w:noProof/>
          <w:sz w:val="22"/>
          <w:szCs w:val="22"/>
        </w:rPr>
        <w:tab/>
        <w:t>Vikane E, Hellstrom T, Roe C, Bautz-Holter E, Assmus J, Skouen JS. Multidisciplinary outpatient treatment in patients with mild traumatic brain injury: A randomised controlled intervention study. Brain Inj. 2017;31(4):475-84.</w:t>
      </w:r>
    </w:p>
    <w:p w14:paraId="1759ED35"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 xml:space="preserve">28 </w:t>
      </w:r>
      <w:r w:rsidRPr="00536AA0">
        <w:rPr>
          <w:rFonts w:ascii="Times New Roman" w:hAnsi="Times New Roman" w:cs="Times New Roman"/>
          <w:color w:val="222222"/>
          <w:sz w:val="22"/>
          <w:szCs w:val="22"/>
          <w:shd w:val="clear" w:color="auto" w:fill="FFFFFF"/>
        </w:rPr>
        <w:t>De Kruijk JR, Leffers P, Meerhoff S, Rutten J, Twijnstra A. Effectiveness of bed rest after mild traumatic brain injury: a randomised trial of no versus six days of bed rest. Journal of Neurology, Neurosurgery &amp; Psychiatry. 2002 Aug 1;73(2):167-72.</w:t>
      </w:r>
    </w:p>
    <w:p w14:paraId="6FEDD58E"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 xml:space="preserve">29 </w:t>
      </w:r>
      <w:r w:rsidRPr="00536AA0">
        <w:rPr>
          <w:rFonts w:ascii="Times New Roman" w:hAnsi="Times New Roman" w:cs="Times New Roman"/>
          <w:color w:val="222222"/>
          <w:sz w:val="22"/>
          <w:szCs w:val="22"/>
          <w:shd w:val="clear" w:color="auto" w:fill="FFFFFF"/>
        </w:rPr>
        <w:t>Lowdon IM, Briggs M, Cockin J. Post-concussional symptoms following minor head injury. Injury. 1989 Jul 1;20(4):193-4.</w:t>
      </w:r>
    </w:p>
    <w:p w14:paraId="1226977C"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30.</w:t>
      </w:r>
      <w:r w:rsidRPr="00536AA0">
        <w:rPr>
          <w:rFonts w:ascii="Times New Roman" w:hAnsi="Times New Roman" w:cs="Times New Roman"/>
          <w:noProof/>
          <w:sz w:val="22"/>
          <w:szCs w:val="22"/>
        </w:rPr>
        <w:tab/>
        <w:t>Tiersky LA, Anselmi V, Johnston MV, Kurtyka J, Roosen E, Schwartz T, et al. A trial of neuropsychologic rehabilitation in mild-spectrum traumatic brain injury. Arch Phys Med Rehabil. 2005;86(8):1565-74.</w:t>
      </w:r>
    </w:p>
    <w:p w14:paraId="6D8E1CED"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31.</w:t>
      </w:r>
      <w:r w:rsidRPr="00536AA0">
        <w:rPr>
          <w:rFonts w:ascii="Times New Roman" w:hAnsi="Times New Roman" w:cs="Times New Roman"/>
          <w:noProof/>
          <w:sz w:val="22"/>
          <w:szCs w:val="22"/>
        </w:rPr>
        <w:tab/>
        <w:t xml:space="preserve">Elgmark Andersson E, Emanuelson I, Bjorklund R, Stalhammar DA. Mild traumatic brain injuries: the impact of early intervention on late sequelae. A randomized controlled trial. Acta Neurochir (Wien). 2007;149(2):151-9; discussion </w:t>
      </w:r>
    </w:p>
    <w:p w14:paraId="7FF8A8BB"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32.</w:t>
      </w:r>
      <w:r w:rsidRPr="00536AA0">
        <w:rPr>
          <w:rFonts w:ascii="Times New Roman" w:hAnsi="Times New Roman" w:cs="Times New Roman"/>
          <w:noProof/>
          <w:sz w:val="22"/>
          <w:szCs w:val="22"/>
        </w:rPr>
        <w:tab/>
        <w:t>Elgmark Andersson E, Bedics BK, Falkmer T. Mild traumatic brain injuries: a 10-year follow-up. J Rehabil Med. 2011;43(4):323-9.</w:t>
      </w:r>
    </w:p>
    <w:p w14:paraId="016DF8DC"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33.</w:t>
      </w:r>
      <w:r w:rsidRPr="00536AA0">
        <w:rPr>
          <w:rFonts w:ascii="Times New Roman" w:hAnsi="Times New Roman" w:cs="Times New Roman"/>
          <w:noProof/>
          <w:sz w:val="22"/>
          <w:szCs w:val="22"/>
        </w:rPr>
        <w:tab/>
        <w:t>Cooper DB, Bowles AO, Kennedy JE, Curtiss G, French LM, Tate DF, et al. Cognitive Rehabilitation for Military Service Members With Mild Traumatic Brain Injury: A Randomized Clinical Trial. J Head Trauma Rehabil. 2017;32(3):E1-e15.</w:t>
      </w:r>
    </w:p>
    <w:p w14:paraId="72F0CB30"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34.</w:t>
      </w:r>
      <w:r w:rsidRPr="00536AA0">
        <w:rPr>
          <w:rFonts w:ascii="Times New Roman" w:hAnsi="Times New Roman" w:cs="Times New Roman"/>
          <w:noProof/>
          <w:sz w:val="22"/>
          <w:szCs w:val="22"/>
        </w:rPr>
        <w:tab/>
        <w:t>Varner CE, McLeod S, Nahiddi N, Lougheed RE, Dear TE, Borgundvaag B. Cognitive Rest and Graduated Return to Usual Activities Versus Usual Care for Mild Traumatic Brain Injury: A Randomized Controlled Trial of Emergency Department Discharge Instructions. Acad Emerg Med. 2017;24(1):75-82.</w:t>
      </w:r>
    </w:p>
    <w:p w14:paraId="1AAFE448"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35.</w:t>
      </w:r>
      <w:r w:rsidRPr="00536AA0">
        <w:rPr>
          <w:rFonts w:ascii="Times New Roman" w:hAnsi="Times New Roman" w:cs="Times New Roman"/>
          <w:noProof/>
          <w:sz w:val="22"/>
          <w:szCs w:val="22"/>
        </w:rPr>
        <w:tab/>
        <w:t>Storzbach D, Twamley EW, Roost MS, Golshan S, Williams RM, O'Neil M, et al. Compensatory Cognitive Training for Operation Enduring Freedom/Operation Iraqi Freedom/Operation New Dawn Veterans With Mild Traumatic Brain Injury. J Head Trauma Rehabil. 2017;32(1):16-24.</w:t>
      </w:r>
    </w:p>
    <w:p w14:paraId="68D55620"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36.</w:t>
      </w:r>
      <w:r w:rsidRPr="00536AA0">
        <w:rPr>
          <w:rFonts w:ascii="Times New Roman" w:hAnsi="Times New Roman" w:cs="Times New Roman"/>
          <w:noProof/>
          <w:sz w:val="22"/>
          <w:szCs w:val="22"/>
        </w:rPr>
        <w:tab/>
        <w:t>Mittenberg W, Tremont G, Zielinski RE, Fichera S, Rayls KR. Cognitive-behavioral prevention of postconcussion syndrome. Arch Clin Neuropsychol. 1996;11(2):139-45.</w:t>
      </w:r>
    </w:p>
    <w:p w14:paraId="5B55FDC3"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37.</w:t>
      </w:r>
      <w:r w:rsidRPr="00536AA0">
        <w:rPr>
          <w:rFonts w:ascii="Times New Roman" w:hAnsi="Times New Roman" w:cs="Times New Roman"/>
          <w:noProof/>
          <w:sz w:val="22"/>
          <w:szCs w:val="22"/>
        </w:rPr>
        <w:tab/>
        <w:t>Bell KR, Hoffman JM, Temkin NR, Powell JM, Fraser RT, Esselman PC, et al. The effect of telephone counselling on reducing post-traumatic symptoms after mild traumatic brain injury: a randomised trial. J Neurol Neurosurg Psychiatry. 2008;79(11):1275-81.</w:t>
      </w:r>
    </w:p>
    <w:p w14:paraId="0CF51083"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38.</w:t>
      </w:r>
      <w:r w:rsidRPr="00536AA0">
        <w:rPr>
          <w:rFonts w:ascii="Times New Roman" w:hAnsi="Times New Roman" w:cs="Times New Roman"/>
          <w:noProof/>
          <w:sz w:val="22"/>
          <w:szCs w:val="22"/>
        </w:rPr>
        <w:tab/>
        <w:t>Scheenen ME, Visser-Keizer AC, de Koning ME, van der Horn HJ, van de Sande P, van Kessel M, et al. Cognitive Behavioral Intervention Compared to Telephone Counseling Early after Mild Traumatic Brain Injury: A Randomized Trial. J Neurotrauma. 2017.</w:t>
      </w:r>
    </w:p>
    <w:p w14:paraId="30872FEE"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lastRenderedPageBreak/>
        <w:t>39.</w:t>
      </w:r>
      <w:r w:rsidRPr="00536AA0">
        <w:rPr>
          <w:rFonts w:ascii="Times New Roman" w:hAnsi="Times New Roman" w:cs="Times New Roman"/>
          <w:noProof/>
          <w:sz w:val="22"/>
          <w:szCs w:val="22"/>
        </w:rPr>
        <w:tab/>
        <w:t>Bell KR, Fann JR, Brockway JA, Cole WR, Bush NE, Dikmen S, et al. Telephone Problem Solving for Service Members with Mild Traumatic Brain Injury: A Randomized, Clinical Trial. J Neurotrauma. 2017;34(2):313-21.</w:t>
      </w:r>
    </w:p>
    <w:p w14:paraId="4D469C18"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 xml:space="preserve">40. </w:t>
      </w:r>
      <w:r w:rsidRPr="00536AA0">
        <w:rPr>
          <w:rFonts w:ascii="Times New Roman" w:hAnsi="Times New Roman" w:cs="Times New Roman"/>
          <w:noProof/>
          <w:sz w:val="22"/>
          <w:szCs w:val="22"/>
        </w:rPr>
        <w:tab/>
      </w:r>
      <w:r w:rsidRPr="00536AA0">
        <w:rPr>
          <w:rFonts w:ascii="Times New Roman" w:hAnsi="Times New Roman" w:cs="Times New Roman"/>
          <w:color w:val="222222"/>
          <w:sz w:val="22"/>
          <w:szCs w:val="22"/>
          <w:shd w:val="clear" w:color="auto" w:fill="FFFFFF"/>
        </w:rPr>
        <w:t>Filipova M, Jung M, Filip V, Krejčová H. Clinical efficacy of 1</w:t>
      </w:r>
      <w:r w:rsidRPr="00536AA0">
        <w:rPr>
          <w:rFonts w:ascii="Cambria Math" w:hAnsi="Cambria Math" w:cs="Cambria Math"/>
          <w:color w:val="222222"/>
          <w:sz w:val="22"/>
          <w:szCs w:val="22"/>
          <w:shd w:val="clear" w:color="auto" w:fill="FFFFFF"/>
        </w:rPr>
        <w:t>‐</w:t>
      </w:r>
      <w:r w:rsidRPr="00536AA0">
        <w:rPr>
          <w:rFonts w:ascii="Times New Roman" w:hAnsi="Times New Roman" w:cs="Times New Roman"/>
          <w:color w:val="222222"/>
          <w:sz w:val="22"/>
          <w:szCs w:val="22"/>
          <w:shd w:val="clear" w:color="auto" w:fill="FFFFFF"/>
        </w:rPr>
        <w:t>desamino</w:t>
      </w:r>
      <w:r w:rsidRPr="00536AA0">
        <w:rPr>
          <w:rFonts w:ascii="Cambria Math" w:hAnsi="Cambria Math" w:cs="Cambria Math"/>
          <w:color w:val="222222"/>
          <w:sz w:val="22"/>
          <w:szCs w:val="22"/>
          <w:shd w:val="clear" w:color="auto" w:fill="FFFFFF"/>
        </w:rPr>
        <w:t>‐</w:t>
      </w:r>
      <w:r w:rsidRPr="00536AA0">
        <w:rPr>
          <w:rFonts w:ascii="Times New Roman" w:hAnsi="Times New Roman" w:cs="Times New Roman"/>
          <w:color w:val="222222"/>
          <w:sz w:val="22"/>
          <w:szCs w:val="22"/>
          <w:shd w:val="clear" w:color="auto" w:fill="FFFFFF"/>
        </w:rPr>
        <w:t>8</w:t>
      </w:r>
      <w:r w:rsidRPr="00536AA0">
        <w:rPr>
          <w:rFonts w:ascii="Cambria Math" w:hAnsi="Cambria Math" w:cs="Cambria Math"/>
          <w:color w:val="222222"/>
          <w:sz w:val="22"/>
          <w:szCs w:val="22"/>
          <w:shd w:val="clear" w:color="auto" w:fill="FFFFFF"/>
        </w:rPr>
        <w:t>‐</w:t>
      </w:r>
      <w:r w:rsidRPr="00536AA0">
        <w:rPr>
          <w:rFonts w:ascii="Times New Roman" w:hAnsi="Times New Roman" w:cs="Times New Roman"/>
          <w:color w:val="222222"/>
          <w:sz w:val="22"/>
          <w:szCs w:val="22"/>
          <w:shd w:val="clear" w:color="auto" w:fill="FFFFFF"/>
        </w:rPr>
        <w:t>d</w:t>
      </w:r>
      <w:r w:rsidRPr="00536AA0">
        <w:rPr>
          <w:rFonts w:ascii="Cambria Math" w:hAnsi="Cambria Math" w:cs="Cambria Math"/>
          <w:color w:val="222222"/>
          <w:sz w:val="22"/>
          <w:szCs w:val="22"/>
          <w:shd w:val="clear" w:color="auto" w:fill="FFFFFF"/>
        </w:rPr>
        <w:t>‐</w:t>
      </w:r>
      <w:r w:rsidRPr="00536AA0">
        <w:rPr>
          <w:rFonts w:ascii="Times New Roman" w:hAnsi="Times New Roman" w:cs="Times New Roman"/>
          <w:color w:val="222222"/>
          <w:sz w:val="22"/>
          <w:szCs w:val="22"/>
          <w:shd w:val="clear" w:color="auto" w:fill="FFFFFF"/>
        </w:rPr>
        <w:t>arginine</w:t>
      </w:r>
      <w:r w:rsidRPr="00536AA0">
        <w:rPr>
          <w:rFonts w:ascii="Cambria Math" w:hAnsi="Cambria Math" w:cs="Cambria Math"/>
          <w:color w:val="222222"/>
          <w:sz w:val="22"/>
          <w:szCs w:val="22"/>
          <w:shd w:val="clear" w:color="auto" w:fill="FFFFFF"/>
        </w:rPr>
        <w:t>‐</w:t>
      </w:r>
      <w:r w:rsidRPr="00536AA0">
        <w:rPr>
          <w:rFonts w:ascii="Times New Roman" w:hAnsi="Times New Roman" w:cs="Times New Roman"/>
          <w:color w:val="222222"/>
          <w:sz w:val="22"/>
          <w:szCs w:val="22"/>
          <w:shd w:val="clear" w:color="auto" w:fill="FFFFFF"/>
        </w:rPr>
        <w:t>vasopressin (DDAVP) in short</w:t>
      </w:r>
      <w:r w:rsidRPr="00536AA0">
        <w:rPr>
          <w:rFonts w:ascii="Cambria Math" w:hAnsi="Cambria Math" w:cs="Cambria Math"/>
          <w:color w:val="222222"/>
          <w:sz w:val="22"/>
          <w:szCs w:val="22"/>
          <w:shd w:val="clear" w:color="auto" w:fill="FFFFFF"/>
        </w:rPr>
        <w:t>‐</w:t>
      </w:r>
      <w:r w:rsidRPr="00536AA0">
        <w:rPr>
          <w:rFonts w:ascii="Times New Roman" w:hAnsi="Times New Roman" w:cs="Times New Roman"/>
          <w:color w:val="222222"/>
          <w:sz w:val="22"/>
          <w:szCs w:val="22"/>
          <w:shd w:val="clear" w:color="auto" w:fill="FFFFFF"/>
        </w:rPr>
        <w:t>term recovery from minor head injury. Human Psychopharmacology: Clinical and Experimental. 1989 Mar;4(1):47-50.</w:t>
      </w:r>
    </w:p>
    <w:p w14:paraId="28DF2E5F"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41.</w:t>
      </w:r>
      <w:r w:rsidRPr="00536AA0">
        <w:rPr>
          <w:rFonts w:ascii="Times New Roman" w:hAnsi="Times New Roman" w:cs="Times New Roman"/>
          <w:noProof/>
          <w:sz w:val="22"/>
          <w:szCs w:val="22"/>
        </w:rPr>
        <w:tab/>
        <w:t>McAllister TW, McDonald BC, Flashman LA, Ferrell RB, Tosteson TD, Yanofsky NN, et al. Alpha-2 adrenergic challenge with guanfacine one month after mild traumatic brain injury: altered working memory and BOLD response. Int J Psychophysiol. 2011;82(1):107-14.</w:t>
      </w:r>
    </w:p>
    <w:p w14:paraId="1502AA56"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42.</w:t>
      </w:r>
      <w:r w:rsidRPr="00536AA0">
        <w:rPr>
          <w:rFonts w:ascii="Times New Roman" w:hAnsi="Times New Roman" w:cs="Times New Roman"/>
          <w:noProof/>
          <w:sz w:val="22"/>
          <w:szCs w:val="22"/>
        </w:rPr>
        <w:tab/>
        <w:t>McAllister TW, Flashman LA, McDonald BC, Ferrell RB, Tosteson TD, Yanofsky NN, et al. Dopaminergic challenge with bromocriptine one month after mild traumatic brain injury: altered working memory and BOLD response. J Neuropsychiatry Clin Neurosci. 2011;23(3):277-86.</w:t>
      </w:r>
    </w:p>
    <w:p w14:paraId="224D6515" w14:textId="77777777"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noProof/>
          <w:sz w:val="22"/>
          <w:szCs w:val="22"/>
        </w:rPr>
        <w:t>43.</w:t>
      </w:r>
      <w:r w:rsidRPr="00536AA0">
        <w:rPr>
          <w:rFonts w:ascii="Times New Roman" w:hAnsi="Times New Roman" w:cs="Times New Roman"/>
          <w:noProof/>
          <w:sz w:val="22"/>
          <w:szCs w:val="22"/>
        </w:rPr>
        <w:tab/>
        <w:t>Chapman EH, Weintraub RJ, Milburn MA, Pirozzi TO, Woo E. Homeopathic treatment of mild traumatic brain injury: A randomized, double-blind, placebo-controlled clinical trial. J Head Trauma Rehabil. 1999;14(6):521-42.</w:t>
      </w:r>
    </w:p>
    <w:p w14:paraId="0E2BA72E" w14:textId="226871B6" w:rsidR="00B64C35" w:rsidRPr="00536AA0" w:rsidRDefault="00B64C35" w:rsidP="00536AA0">
      <w:pPr>
        <w:spacing w:line="360" w:lineRule="auto"/>
        <w:rPr>
          <w:rFonts w:ascii="Times New Roman" w:hAnsi="Times New Roman" w:cs="Times New Roman"/>
          <w:noProof/>
          <w:sz w:val="22"/>
          <w:szCs w:val="22"/>
        </w:rPr>
      </w:pPr>
      <w:r w:rsidRPr="00536AA0">
        <w:rPr>
          <w:rFonts w:ascii="Times New Roman" w:hAnsi="Times New Roman" w:cs="Times New Roman"/>
          <w:sz w:val="22"/>
          <w:szCs w:val="22"/>
        </w:rPr>
        <w:fldChar w:fldCharType="end"/>
      </w:r>
      <w:r w:rsidRPr="00536AA0">
        <w:rPr>
          <w:rFonts w:ascii="Times New Roman" w:hAnsi="Times New Roman" w:cs="Times New Roman"/>
          <w:noProof/>
          <w:sz w:val="22"/>
          <w:szCs w:val="22"/>
        </w:rPr>
        <w:t xml:space="preserve">44. </w:t>
      </w:r>
      <w:r w:rsidRPr="00536AA0">
        <w:rPr>
          <w:rFonts w:ascii="Times New Roman" w:hAnsi="Times New Roman" w:cs="Times New Roman"/>
          <w:noProof/>
          <w:sz w:val="22"/>
          <w:szCs w:val="22"/>
        </w:rPr>
        <w:tab/>
        <w:t>Moher D, Liberati A, Tetzlaff J, Altman DG. Preferred reporting items for systematic reviews and meta-analyses: the PRISMA statement. Annals of internal medicine. 2009 Aug 18;151(4):264-9.</w:t>
      </w:r>
    </w:p>
    <w:p w14:paraId="4ED768A6" w14:textId="77777777" w:rsidR="00B64C35" w:rsidRPr="00F70B3F" w:rsidRDefault="00B64C35" w:rsidP="00B64C35">
      <w:pPr>
        <w:rPr>
          <w:rFonts w:ascii="Times New Roman" w:hAnsi="Times New Roman" w:cs="Times New Roman"/>
          <w:color w:val="000000" w:themeColor="text1"/>
          <w:sz w:val="32"/>
          <w:szCs w:val="32"/>
        </w:rPr>
      </w:pPr>
    </w:p>
    <w:p w14:paraId="38D694CD" w14:textId="738F9599" w:rsidR="004B168E" w:rsidRDefault="002F46BF" w:rsidP="004015B0">
      <w:pPr>
        <w:rPr>
          <w:rFonts w:ascii="Times New Roman" w:hAnsi="Times New Roman" w:cs="Times New Roman"/>
        </w:rPr>
      </w:pPr>
      <w:r>
        <w:rPr>
          <w:rFonts w:ascii="Times New Roman" w:hAnsi="Times New Roman" w:cs="Times New Roman"/>
        </w:rPr>
        <w:t xml:space="preserve">45. </w:t>
      </w:r>
      <w:r w:rsidRPr="00494F49">
        <w:rPr>
          <w:rFonts w:ascii="Times New Roman" w:hAnsi="Times New Roman" w:cs="Times New Roman"/>
        </w:rPr>
        <w:t>Sullivan, K.A., Kaye, S.A., Blaine, H., Edmed, S.L., Meares, S., Rossa, K. and Haden, C., 2019. Psychological approaches for the management of persistent postconcussion symptoms after mild traumatic brain injury: a systematic review. Disability and rehabilitation, pp.1-9.</w:t>
      </w:r>
    </w:p>
    <w:p w14:paraId="233A7A5D" w14:textId="77777777" w:rsidR="00544E9A" w:rsidRDefault="00544E9A" w:rsidP="004015B0">
      <w:pPr>
        <w:rPr>
          <w:rFonts w:ascii="Times New Roman" w:hAnsi="Times New Roman" w:cs="Times New Roman"/>
        </w:rPr>
      </w:pPr>
    </w:p>
    <w:p w14:paraId="15750D5A" w14:textId="202337CD" w:rsidR="00544E9A" w:rsidRPr="00494F49" w:rsidRDefault="00544E9A" w:rsidP="004015B0">
      <w:pPr>
        <w:rPr>
          <w:rFonts w:ascii="Times New Roman" w:hAnsi="Times New Roman" w:cs="Times New Roman"/>
        </w:rPr>
      </w:pPr>
      <w:r>
        <w:rPr>
          <w:rFonts w:ascii="Times New Roman" w:hAnsi="Times New Roman" w:cs="Times New Roman"/>
        </w:rPr>
        <w:t xml:space="preserve">46. </w:t>
      </w:r>
      <w:r w:rsidRPr="00544E9A">
        <w:rPr>
          <w:rFonts w:ascii="Times New Roman" w:hAnsi="Times New Roman" w:cs="Times New Roman"/>
        </w:rPr>
        <w:t>Liberati A., Altman D. G., Tetzlaff J., Mulrow C., Gøtzsche P. C., Ioannidis J. P. A. et al. The PRISMA statement for reporting systematic reviews and meta-analyses of studies that evaluate health care interventions: explanation and elaboration. PLOS Med 2009; 6: e1000100.</w:t>
      </w:r>
    </w:p>
    <w:sectPr w:rsidR="00544E9A" w:rsidRPr="00494F49" w:rsidSect="000A1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X Zar">
    <w:altName w:val="Courier New"/>
    <w:panose1 w:val="020B0604020202020204"/>
    <w:charset w:val="00"/>
    <w:family w:val="auto"/>
    <w:pitch w:val="variable"/>
    <w:sig w:usb0="8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51BE"/>
    <w:multiLevelType w:val="hybridMultilevel"/>
    <w:tmpl w:val="63262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0703A5"/>
    <w:multiLevelType w:val="hybridMultilevel"/>
    <w:tmpl w:val="193A32A0"/>
    <w:lvl w:ilvl="0" w:tplc="968E5BB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A94090"/>
    <w:multiLevelType w:val="hybridMultilevel"/>
    <w:tmpl w:val="171A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63A30"/>
    <w:multiLevelType w:val="multilevel"/>
    <w:tmpl w:val="F2F6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7235E2"/>
    <w:multiLevelType w:val="hybridMultilevel"/>
    <w:tmpl w:val="F2DC8478"/>
    <w:lvl w:ilvl="0" w:tplc="7D60635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0F2B2A"/>
    <w:multiLevelType w:val="multilevel"/>
    <w:tmpl w:val="3C00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8F1CDF"/>
    <w:multiLevelType w:val="hybridMultilevel"/>
    <w:tmpl w:val="8D7661EA"/>
    <w:lvl w:ilvl="0" w:tplc="8D7AE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BF79C9"/>
    <w:multiLevelType w:val="multilevel"/>
    <w:tmpl w:val="C4E2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2"/>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X Zar&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B64C35"/>
    <w:rsid w:val="00013D07"/>
    <w:rsid w:val="00024AD7"/>
    <w:rsid w:val="0005760A"/>
    <w:rsid w:val="000714EC"/>
    <w:rsid w:val="000823ED"/>
    <w:rsid w:val="000938F9"/>
    <w:rsid w:val="00093AD5"/>
    <w:rsid w:val="000A163D"/>
    <w:rsid w:val="000A3B57"/>
    <w:rsid w:val="000E00F9"/>
    <w:rsid w:val="0013755E"/>
    <w:rsid w:val="00156ACC"/>
    <w:rsid w:val="001A40A1"/>
    <w:rsid w:val="001A7D4F"/>
    <w:rsid w:val="001C77AF"/>
    <w:rsid w:val="001D4330"/>
    <w:rsid w:val="001F3732"/>
    <w:rsid w:val="00204A3B"/>
    <w:rsid w:val="00217685"/>
    <w:rsid w:val="00224672"/>
    <w:rsid w:val="00247744"/>
    <w:rsid w:val="00252817"/>
    <w:rsid w:val="00253F76"/>
    <w:rsid w:val="00274B29"/>
    <w:rsid w:val="0028682B"/>
    <w:rsid w:val="00290D7B"/>
    <w:rsid w:val="002E418A"/>
    <w:rsid w:val="002E6785"/>
    <w:rsid w:val="002F46BF"/>
    <w:rsid w:val="002F5930"/>
    <w:rsid w:val="00305FFA"/>
    <w:rsid w:val="00322F10"/>
    <w:rsid w:val="0032487A"/>
    <w:rsid w:val="00375118"/>
    <w:rsid w:val="003B06BC"/>
    <w:rsid w:val="003B0F74"/>
    <w:rsid w:val="003D5459"/>
    <w:rsid w:val="003F0896"/>
    <w:rsid w:val="003F5E7A"/>
    <w:rsid w:val="00400E5A"/>
    <w:rsid w:val="004015B0"/>
    <w:rsid w:val="00406FE8"/>
    <w:rsid w:val="00417CF7"/>
    <w:rsid w:val="0042492A"/>
    <w:rsid w:val="00452FEF"/>
    <w:rsid w:val="004566B9"/>
    <w:rsid w:val="00473B01"/>
    <w:rsid w:val="00477A30"/>
    <w:rsid w:val="00482B9B"/>
    <w:rsid w:val="00494F49"/>
    <w:rsid w:val="00495DC5"/>
    <w:rsid w:val="004B168E"/>
    <w:rsid w:val="004C1346"/>
    <w:rsid w:val="00536AA0"/>
    <w:rsid w:val="00543A8D"/>
    <w:rsid w:val="005442F3"/>
    <w:rsid w:val="00544E9A"/>
    <w:rsid w:val="00547388"/>
    <w:rsid w:val="00573217"/>
    <w:rsid w:val="00576BFB"/>
    <w:rsid w:val="00586B97"/>
    <w:rsid w:val="005A051D"/>
    <w:rsid w:val="005B7E12"/>
    <w:rsid w:val="005E65FA"/>
    <w:rsid w:val="005E7CAF"/>
    <w:rsid w:val="005F2D72"/>
    <w:rsid w:val="00600162"/>
    <w:rsid w:val="00640E43"/>
    <w:rsid w:val="00664041"/>
    <w:rsid w:val="00690435"/>
    <w:rsid w:val="006A1152"/>
    <w:rsid w:val="006C087F"/>
    <w:rsid w:val="006C2CA5"/>
    <w:rsid w:val="006C3AAB"/>
    <w:rsid w:val="006C6622"/>
    <w:rsid w:val="006D71A4"/>
    <w:rsid w:val="00706C8E"/>
    <w:rsid w:val="0075352D"/>
    <w:rsid w:val="00765CE2"/>
    <w:rsid w:val="007B7686"/>
    <w:rsid w:val="007C1B16"/>
    <w:rsid w:val="007D442A"/>
    <w:rsid w:val="00820D9A"/>
    <w:rsid w:val="0083588D"/>
    <w:rsid w:val="00851AB1"/>
    <w:rsid w:val="00876883"/>
    <w:rsid w:val="008978ED"/>
    <w:rsid w:val="008C2516"/>
    <w:rsid w:val="008C35B7"/>
    <w:rsid w:val="008D27E8"/>
    <w:rsid w:val="00900D89"/>
    <w:rsid w:val="0092603F"/>
    <w:rsid w:val="00990F62"/>
    <w:rsid w:val="009A4901"/>
    <w:rsid w:val="009B48A0"/>
    <w:rsid w:val="009C7199"/>
    <w:rsid w:val="009D3943"/>
    <w:rsid w:val="009E3593"/>
    <w:rsid w:val="00A23448"/>
    <w:rsid w:val="00A64A89"/>
    <w:rsid w:val="00A67F49"/>
    <w:rsid w:val="00A75505"/>
    <w:rsid w:val="00AB2D91"/>
    <w:rsid w:val="00B330D5"/>
    <w:rsid w:val="00B46A80"/>
    <w:rsid w:val="00B64C35"/>
    <w:rsid w:val="00BC73CE"/>
    <w:rsid w:val="00C0541C"/>
    <w:rsid w:val="00C0669D"/>
    <w:rsid w:val="00C20B6D"/>
    <w:rsid w:val="00C34D78"/>
    <w:rsid w:val="00C37632"/>
    <w:rsid w:val="00C67D45"/>
    <w:rsid w:val="00CC1AFC"/>
    <w:rsid w:val="00CC7B56"/>
    <w:rsid w:val="00D07728"/>
    <w:rsid w:val="00D4383C"/>
    <w:rsid w:val="00D74811"/>
    <w:rsid w:val="00D854F0"/>
    <w:rsid w:val="00D972EA"/>
    <w:rsid w:val="00DF0F4E"/>
    <w:rsid w:val="00DF3957"/>
    <w:rsid w:val="00E2343D"/>
    <w:rsid w:val="00E61380"/>
    <w:rsid w:val="00E615BD"/>
    <w:rsid w:val="00ED6EE8"/>
    <w:rsid w:val="00F85D06"/>
    <w:rsid w:val="00F96D47"/>
    <w:rsid w:val="00FA4A24"/>
    <w:rsid w:val="00FB5E77"/>
    <w:rsid w:val="00FC7BA7"/>
    <w:rsid w:val="00FE31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1C07"/>
  <w15:docId w15:val="{A079D21C-9372-F64E-B81B-2E2649A1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4C35"/>
    <w:rPr>
      <w:rFonts w:ascii="X Zar" w:hAnsi="X Zar"/>
      <w:sz w:val="24"/>
      <w:szCs w:val="24"/>
    </w:rPr>
  </w:style>
  <w:style w:type="paragraph" w:styleId="Heading1">
    <w:name w:val="heading 1"/>
    <w:basedOn w:val="Normal"/>
    <w:next w:val="Normal"/>
    <w:link w:val="Heading1Char"/>
    <w:uiPriority w:val="9"/>
    <w:qFormat/>
    <w:rsid w:val="00B64C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64C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64C35"/>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C3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rsid w:val="00B64C3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B64C35"/>
    <w:rPr>
      <w:rFonts w:ascii="Times New Roman" w:hAnsi="Times New Roman" w:cs="Times New Roman"/>
      <w:b/>
      <w:bCs/>
      <w:sz w:val="27"/>
      <w:szCs w:val="27"/>
      <w:lang w:val="en-US"/>
    </w:rPr>
  </w:style>
  <w:style w:type="character" w:styleId="CommentReference">
    <w:name w:val="annotation reference"/>
    <w:basedOn w:val="DefaultParagraphFont"/>
    <w:uiPriority w:val="99"/>
    <w:semiHidden/>
    <w:unhideWhenUsed/>
    <w:rsid w:val="00B64C35"/>
    <w:rPr>
      <w:sz w:val="16"/>
      <w:szCs w:val="16"/>
    </w:rPr>
  </w:style>
  <w:style w:type="paragraph" w:styleId="CommentText">
    <w:name w:val="annotation text"/>
    <w:basedOn w:val="Normal"/>
    <w:link w:val="CommentTextChar"/>
    <w:uiPriority w:val="99"/>
    <w:semiHidden/>
    <w:unhideWhenUsed/>
    <w:rsid w:val="00B64C35"/>
    <w:rPr>
      <w:sz w:val="20"/>
      <w:szCs w:val="20"/>
    </w:rPr>
  </w:style>
  <w:style w:type="character" w:customStyle="1" w:styleId="CommentTextChar">
    <w:name w:val="Comment Text Char"/>
    <w:basedOn w:val="DefaultParagraphFont"/>
    <w:link w:val="CommentText"/>
    <w:uiPriority w:val="99"/>
    <w:semiHidden/>
    <w:rsid w:val="00B64C35"/>
    <w:rPr>
      <w:rFonts w:ascii="X Zar" w:hAnsi="X Zar"/>
      <w:sz w:val="20"/>
      <w:szCs w:val="20"/>
      <w:lang w:val="en-US"/>
    </w:rPr>
  </w:style>
  <w:style w:type="paragraph" w:styleId="CommentSubject">
    <w:name w:val="annotation subject"/>
    <w:basedOn w:val="CommentText"/>
    <w:next w:val="CommentText"/>
    <w:link w:val="CommentSubjectChar"/>
    <w:uiPriority w:val="99"/>
    <w:semiHidden/>
    <w:unhideWhenUsed/>
    <w:rsid w:val="00B64C35"/>
    <w:rPr>
      <w:b/>
      <w:bCs/>
    </w:rPr>
  </w:style>
  <w:style w:type="character" w:customStyle="1" w:styleId="CommentSubjectChar">
    <w:name w:val="Comment Subject Char"/>
    <w:basedOn w:val="CommentTextChar"/>
    <w:link w:val="CommentSubject"/>
    <w:uiPriority w:val="99"/>
    <w:semiHidden/>
    <w:rsid w:val="00B64C35"/>
    <w:rPr>
      <w:rFonts w:ascii="X Zar" w:hAnsi="X Zar"/>
      <w:b/>
      <w:bCs/>
      <w:sz w:val="20"/>
      <w:szCs w:val="20"/>
      <w:lang w:val="en-US"/>
    </w:rPr>
  </w:style>
  <w:style w:type="paragraph" w:styleId="BalloonText">
    <w:name w:val="Balloon Text"/>
    <w:basedOn w:val="Normal"/>
    <w:link w:val="BalloonTextChar"/>
    <w:uiPriority w:val="99"/>
    <w:semiHidden/>
    <w:unhideWhenUsed/>
    <w:rsid w:val="00B64C35"/>
    <w:rPr>
      <w:rFonts w:ascii="Tahoma" w:hAnsi="Tahoma" w:cs="Tahoma"/>
      <w:sz w:val="16"/>
      <w:szCs w:val="16"/>
    </w:rPr>
  </w:style>
  <w:style w:type="character" w:customStyle="1" w:styleId="BalloonTextChar">
    <w:name w:val="Balloon Text Char"/>
    <w:basedOn w:val="DefaultParagraphFont"/>
    <w:link w:val="BalloonText"/>
    <w:uiPriority w:val="99"/>
    <w:semiHidden/>
    <w:rsid w:val="00B64C35"/>
    <w:rPr>
      <w:rFonts w:ascii="Tahoma" w:hAnsi="Tahoma" w:cs="Tahoma"/>
      <w:sz w:val="16"/>
      <w:szCs w:val="16"/>
      <w:lang w:val="en-US"/>
    </w:rPr>
  </w:style>
  <w:style w:type="character" w:customStyle="1" w:styleId="apple-converted-space">
    <w:name w:val="apple-converted-space"/>
    <w:basedOn w:val="DefaultParagraphFont"/>
    <w:rsid w:val="00B64C35"/>
  </w:style>
  <w:style w:type="character" w:customStyle="1" w:styleId="highlight">
    <w:name w:val="highlight"/>
    <w:basedOn w:val="DefaultParagraphFont"/>
    <w:rsid w:val="00B64C35"/>
  </w:style>
  <w:style w:type="paragraph" w:styleId="ListParagraph">
    <w:name w:val="List Paragraph"/>
    <w:basedOn w:val="Normal"/>
    <w:uiPriority w:val="34"/>
    <w:qFormat/>
    <w:rsid w:val="00B64C35"/>
    <w:pPr>
      <w:ind w:left="720"/>
      <w:contextualSpacing/>
    </w:pPr>
  </w:style>
  <w:style w:type="character" w:styleId="Hyperlink">
    <w:name w:val="Hyperlink"/>
    <w:basedOn w:val="DefaultParagraphFont"/>
    <w:uiPriority w:val="99"/>
    <w:unhideWhenUsed/>
    <w:rsid w:val="00B64C35"/>
    <w:rPr>
      <w:color w:val="0000FF"/>
      <w:u w:val="single"/>
    </w:rPr>
  </w:style>
  <w:style w:type="character" w:customStyle="1" w:styleId="shorttext">
    <w:name w:val="short_text"/>
    <w:basedOn w:val="DefaultParagraphFont"/>
    <w:rsid w:val="00B64C35"/>
  </w:style>
  <w:style w:type="paragraph" w:styleId="HTMLPreformatted">
    <w:name w:val="HTML Preformatted"/>
    <w:basedOn w:val="Normal"/>
    <w:link w:val="HTMLPreformattedChar"/>
    <w:uiPriority w:val="99"/>
    <w:unhideWhenUsed/>
    <w:rsid w:val="00B64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B64C35"/>
    <w:rPr>
      <w:rFonts w:ascii="Courier New" w:eastAsiaTheme="minorEastAsia" w:hAnsi="Courier New" w:cs="Courier New"/>
      <w:sz w:val="20"/>
      <w:szCs w:val="20"/>
      <w:lang w:val="en-US"/>
    </w:rPr>
  </w:style>
  <w:style w:type="paragraph" w:styleId="Revision">
    <w:name w:val="Revision"/>
    <w:hidden/>
    <w:uiPriority w:val="99"/>
    <w:semiHidden/>
    <w:rsid w:val="00B64C35"/>
    <w:rPr>
      <w:rFonts w:ascii="X Zar" w:hAnsi="X Zar"/>
      <w:sz w:val="24"/>
      <w:szCs w:val="24"/>
      <w:lang w:val="en-US"/>
    </w:rPr>
  </w:style>
  <w:style w:type="paragraph" w:customStyle="1" w:styleId="EndNoteBibliographyTitle">
    <w:name w:val="EndNote Bibliography Title"/>
    <w:basedOn w:val="Normal"/>
    <w:rsid w:val="00B64C35"/>
    <w:pPr>
      <w:jc w:val="center"/>
    </w:pPr>
    <w:rPr>
      <w:rFonts w:cs="X Zar"/>
    </w:rPr>
  </w:style>
  <w:style w:type="paragraph" w:customStyle="1" w:styleId="EndNoteBibliography">
    <w:name w:val="EndNote Bibliography"/>
    <w:basedOn w:val="Normal"/>
    <w:rsid w:val="00B64C35"/>
    <w:pPr>
      <w:jc w:val="both"/>
    </w:pPr>
    <w:rPr>
      <w:rFonts w:cs="X Zar"/>
    </w:rPr>
  </w:style>
  <w:style w:type="table" w:styleId="TableGrid">
    <w:name w:val="Table Grid"/>
    <w:basedOn w:val="TableNormal"/>
    <w:uiPriority w:val="39"/>
    <w:rsid w:val="00B64C35"/>
    <w:rPr>
      <w:rFonts w:ascii="X Zar" w:hAnsi="X Za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4C35"/>
    <w:rPr>
      <w:rFonts w:ascii="X Zar" w:hAnsi="X Zar"/>
      <w:sz w:val="24"/>
      <w:szCs w:val="24"/>
      <w:lang w:val="en-US"/>
    </w:rPr>
  </w:style>
  <w:style w:type="paragraph" w:styleId="Header">
    <w:name w:val="header"/>
    <w:basedOn w:val="Normal"/>
    <w:link w:val="HeaderChar"/>
    <w:rsid w:val="00B64C35"/>
    <w:pPr>
      <w:tabs>
        <w:tab w:val="center" w:pos="4320"/>
        <w:tab w:val="right" w:pos="8640"/>
      </w:tabs>
    </w:pPr>
    <w:rPr>
      <w:rFonts w:ascii="Garamond" w:eastAsia="Times New Roman" w:hAnsi="Garamond" w:cs="Times New Roman"/>
      <w:color w:val="008000"/>
      <w:w w:val="120"/>
      <w:lang w:val="en-CA"/>
    </w:rPr>
  </w:style>
  <w:style w:type="character" w:customStyle="1" w:styleId="HeaderChar">
    <w:name w:val="Header Char"/>
    <w:basedOn w:val="DefaultParagraphFont"/>
    <w:link w:val="Header"/>
    <w:rsid w:val="00B64C35"/>
    <w:rPr>
      <w:rFonts w:ascii="Garamond" w:eastAsia="Times New Roman" w:hAnsi="Garamond" w:cs="Times New Roman"/>
      <w:color w:val="008000"/>
      <w:w w:val="120"/>
      <w:sz w:val="24"/>
      <w:szCs w:val="24"/>
      <w:lang w:val="en-CA"/>
    </w:rPr>
  </w:style>
  <w:style w:type="paragraph" w:styleId="Footer">
    <w:name w:val="footer"/>
    <w:basedOn w:val="Normal"/>
    <w:link w:val="FooterChar"/>
    <w:uiPriority w:val="99"/>
    <w:unhideWhenUsed/>
    <w:rsid w:val="00B64C35"/>
    <w:pPr>
      <w:tabs>
        <w:tab w:val="center" w:pos="4513"/>
        <w:tab w:val="right" w:pos="9026"/>
      </w:tabs>
    </w:pPr>
  </w:style>
  <w:style w:type="character" w:customStyle="1" w:styleId="FooterChar">
    <w:name w:val="Footer Char"/>
    <w:basedOn w:val="DefaultParagraphFont"/>
    <w:link w:val="Footer"/>
    <w:uiPriority w:val="99"/>
    <w:rsid w:val="00B64C35"/>
    <w:rPr>
      <w:rFonts w:ascii="X Zar" w:hAnsi="X Zar"/>
      <w:sz w:val="24"/>
      <w:szCs w:val="24"/>
      <w:lang w:val="en-US"/>
    </w:rPr>
  </w:style>
  <w:style w:type="character" w:styleId="FollowedHyperlink">
    <w:name w:val="FollowedHyperlink"/>
    <w:basedOn w:val="DefaultParagraphFont"/>
    <w:uiPriority w:val="99"/>
    <w:semiHidden/>
    <w:unhideWhenUsed/>
    <w:rsid w:val="00B64C35"/>
    <w:rPr>
      <w:color w:val="800080" w:themeColor="followedHyperlink"/>
      <w:u w:val="single"/>
    </w:rPr>
  </w:style>
  <w:style w:type="character" w:customStyle="1" w:styleId="cit-auth">
    <w:name w:val="cit-auth"/>
    <w:basedOn w:val="DefaultParagraphFont"/>
    <w:rsid w:val="00B64C35"/>
  </w:style>
  <w:style w:type="character" w:customStyle="1" w:styleId="cit-source">
    <w:name w:val="cit-source"/>
    <w:basedOn w:val="DefaultParagraphFont"/>
    <w:rsid w:val="00B64C35"/>
  </w:style>
  <w:style w:type="character" w:customStyle="1" w:styleId="cit-publ-name">
    <w:name w:val="cit-publ-name"/>
    <w:basedOn w:val="DefaultParagraphFont"/>
    <w:rsid w:val="00B64C35"/>
  </w:style>
  <w:style w:type="character" w:customStyle="1" w:styleId="cit-pub-date">
    <w:name w:val="cit-pub-date"/>
    <w:basedOn w:val="DefaultParagraphFont"/>
    <w:rsid w:val="00B64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60822">
      <w:bodyDiv w:val="1"/>
      <w:marLeft w:val="0"/>
      <w:marRight w:val="0"/>
      <w:marTop w:val="0"/>
      <w:marBottom w:val="0"/>
      <w:divBdr>
        <w:top w:val="none" w:sz="0" w:space="0" w:color="auto"/>
        <w:left w:val="none" w:sz="0" w:space="0" w:color="auto"/>
        <w:bottom w:val="none" w:sz="0" w:space="0" w:color="auto"/>
        <w:right w:val="none" w:sz="0" w:space="0" w:color="auto"/>
      </w:divBdr>
    </w:div>
    <w:div w:id="490412982">
      <w:bodyDiv w:val="1"/>
      <w:marLeft w:val="0"/>
      <w:marRight w:val="0"/>
      <w:marTop w:val="0"/>
      <w:marBottom w:val="0"/>
      <w:divBdr>
        <w:top w:val="none" w:sz="0" w:space="0" w:color="auto"/>
        <w:left w:val="none" w:sz="0" w:space="0" w:color="auto"/>
        <w:bottom w:val="none" w:sz="0" w:space="0" w:color="auto"/>
        <w:right w:val="none" w:sz="0" w:space="0" w:color="auto"/>
      </w:divBdr>
    </w:div>
    <w:div w:id="763577543">
      <w:bodyDiv w:val="1"/>
      <w:marLeft w:val="0"/>
      <w:marRight w:val="0"/>
      <w:marTop w:val="0"/>
      <w:marBottom w:val="0"/>
      <w:divBdr>
        <w:top w:val="none" w:sz="0" w:space="0" w:color="auto"/>
        <w:left w:val="none" w:sz="0" w:space="0" w:color="auto"/>
        <w:bottom w:val="none" w:sz="0" w:space="0" w:color="auto"/>
        <w:right w:val="none" w:sz="0" w:space="0" w:color="auto"/>
      </w:divBdr>
    </w:div>
    <w:div w:id="177520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1957C-5C00-E249-93A5-0F5A6AE8C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8055</Words>
  <Characters>45919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Sussex Partnership foundation Trust</Company>
  <LinksUpToDate>false</LinksUpToDate>
  <CharactersWithSpaces>53867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Sheldon Rollo (Sussex Partnership Trust)</dc:creator>
  <cp:lastModifiedBy>Mohammad Arbabi</cp:lastModifiedBy>
  <cp:revision>2</cp:revision>
  <dcterms:created xsi:type="dcterms:W3CDTF">2020-05-01T14:15:00Z</dcterms:created>
  <dcterms:modified xsi:type="dcterms:W3CDTF">2020-05-01T14:15:00Z</dcterms:modified>
</cp:coreProperties>
</file>