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EC" w:rsidRDefault="003A6EEC">
      <w:pPr>
        <w:rPr>
          <w:rFonts w:ascii="Arial" w:hAnsi="Arial" w:cs="Arial"/>
        </w:rPr>
      </w:pPr>
      <w:bookmarkStart w:id="0" w:name="_GoBack"/>
      <w:bookmarkEnd w:id="0"/>
    </w:p>
    <w:p w:rsidR="003A6EEC" w:rsidRDefault="00FB1B22">
      <w:pPr>
        <w:rPr>
          <w:rFonts w:ascii="Arial" w:hAnsi="Arial" w:cs="Arial"/>
        </w:rPr>
      </w:pPr>
      <w:r>
        <w:rPr>
          <w:rFonts w:ascii="Arial" w:hAnsi="Arial" w:cs="Arial"/>
        </w:rPr>
        <w:t>Arrhythmogenic Cardiomyopathy is an Inflammatory Disease</w:t>
      </w:r>
    </w:p>
    <w:p w:rsidR="008838DA" w:rsidRPr="003576B7" w:rsidRDefault="008838DA">
      <w:pPr>
        <w:rPr>
          <w:rFonts w:ascii="Arial" w:hAnsi="Arial" w:cs="Arial"/>
        </w:rPr>
      </w:pPr>
    </w:p>
    <w:p w:rsidR="00AE05E7" w:rsidRPr="003576B7" w:rsidRDefault="00AE05E7">
      <w:pPr>
        <w:rPr>
          <w:rFonts w:ascii="Arial" w:hAnsi="Arial" w:cs="Arial"/>
        </w:rPr>
      </w:pPr>
      <w:r w:rsidRPr="003576B7">
        <w:rPr>
          <w:rFonts w:ascii="Arial" w:hAnsi="Arial" w:cs="Arial"/>
        </w:rPr>
        <w:t xml:space="preserve">Stephen </w:t>
      </w:r>
      <w:r w:rsidR="00A24299">
        <w:rPr>
          <w:rFonts w:ascii="Arial" w:hAnsi="Arial" w:cs="Arial"/>
        </w:rPr>
        <w:t xml:space="preserve">P. </w:t>
      </w:r>
      <w:r w:rsidRPr="003576B7">
        <w:rPr>
          <w:rFonts w:ascii="Arial" w:hAnsi="Arial" w:cs="Arial"/>
        </w:rPr>
        <w:t xml:space="preserve">Chelko, </w:t>
      </w:r>
      <w:proofErr w:type="spellStart"/>
      <w:r w:rsidRPr="003576B7">
        <w:rPr>
          <w:rFonts w:ascii="Arial" w:hAnsi="Arial" w:cs="Arial"/>
        </w:rPr>
        <w:t>Angeliki</w:t>
      </w:r>
      <w:proofErr w:type="spellEnd"/>
      <w:r w:rsidRPr="003576B7">
        <w:rPr>
          <w:rFonts w:ascii="Arial" w:hAnsi="Arial" w:cs="Arial"/>
        </w:rPr>
        <w:t xml:space="preserve"> </w:t>
      </w:r>
      <w:proofErr w:type="spellStart"/>
      <w:r w:rsidRPr="003576B7">
        <w:rPr>
          <w:rFonts w:ascii="Arial" w:hAnsi="Arial" w:cs="Arial"/>
        </w:rPr>
        <w:t>Asimaki</w:t>
      </w:r>
      <w:proofErr w:type="spellEnd"/>
      <w:r w:rsidRPr="003576B7">
        <w:rPr>
          <w:rFonts w:ascii="Arial" w:hAnsi="Arial" w:cs="Arial"/>
        </w:rPr>
        <w:t xml:space="preserve">, </w:t>
      </w:r>
      <w:r w:rsidR="004122EF">
        <w:rPr>
          <w:rFonts w:ascii="Arial" w:hAnsi="Arial" w:cs="Arial"/>
        </w:rPr>
        <w:t xml:space="preserve">Peter Anderson, </w:t>
      </w:r>
      <w:proofErr w:type="spellStart"/>
      <w:r w:rsidR="004122EF">
        <w:rPr>
          <w:rFonts w:ascii="Arial" w:hAnsi="Arial" w:cs="Arial"/>
        </w:rPr>
        <w:t>Nuria</w:t>
      </w:r>
      <w:proofErr w:type="spellEnd"/>
      <w:r w:rsidR="004122EF">
        <w:rPr>
          <w:rFonts w:ascii="Arial" w:hAnsi="Arial" w:cs="Arial"/>
        </w:rPr>
        <w:t xml:space="preserve"> </w:t>
      </w:r>
      <w:proofErr w:type="spellStart"/>
      <w:r w:rsidR="004122EF">
        <w:rPr>
          <w:rFonts w:ascii="Arial" w:hAnsi="Arial" w:cs="Arial"/>
        </w:rPr>
        <w:t>Amat-Codina</w:t>
      </w:r>
      <w:proofErr w:type="spellEnd"/>
      <w:r w:rsidR="006D64A6">
        <w:rPr>
          <w:rFonts w:ascii="Arial" w:hAnsi="Arial" w:cs="Arial"/>
        </w:rPr>
        <w:t xml:space="preserve">, </w:t>
      </w:r>
      <w:r w:rsidRPr="003576B7">
        <w:rPr>
          <w:rFonts w:ascii="Arial" w:hAnsi="Arial" w:cs="Arial"/>
        </w:rPr>
        <w:t>Daniel P. Judge, Jeffrey E. Saffitz</w:t>
      </w:r>
    </w:p>
    <w:p w:rsidR="00AE05E7" w:rsidRPr="003576B7" w:rsidRDefault="00D91E0B">
      <w:pPr>
        <w:rPr>
          <w:rFonts w:ascii="Arial" w:hAnsi="Arial" w:cs="Arial"/>
        </w:rPr>
      </w:pPr>
      <w:r>
        <w:rPr>
          <w:rFonts w:ascii="Arial" w:hAnsi="Arial" w:cs="Arial"/>
        </w:rPr>
        <w:t>Patients with a</w:t>
      </w:r>
      <w:r w:rsidR="00F44A04" w:rsidRPr="003576B7">
        <w:rPr>
          <w:rFonts w:ascii="Arial" w:hAnsi="Arial" w:cs="Arial"/>
        </w:rPr>
        <w:t>rrh</w:t>
      </w:r>
      <w:r>
        <w:rPr>
          <w:rFonts w:ascii="Arial" w:hAnsi="Arial" w:cs="Arial"/>
        </w:rPr>
        <w:t>ythmogenic cardiomyopathy (ACM)</w:t>
      </w:r>
      <w:r w:rsidR="004122EF">
        <w:rPr>
          <w:rFonts w:ascii="Arial" w:hAnsi="Arial" w:cs="Arial"/>
        </w:rPr>
        <w:t xml:space="preserve"> often</w:t>
      </w:r>
      <w:r w:rsidR="003A6EEC">
        <w:rPr>
          <w:rFonts w:ascii="Arial" w:hAnsi="Arial" w:cs="Arial"/>
        </w:rPr>
        <w:t xml:space="preserve"> have </w:t>
      </w:r>
      <w:r w:rsidR="00F44A04" w:rsidRPr="003576B7">
        <w:rPr>
          <w:rFonts w:ascii="Arial" w:hAnsi="Arial" w:cs="Arial"/>
        </w:rPr>
        <w:t>i</w:t>
      </w:r>
      <w:r w:rsidR="00AE05E7" w:rsidRPr="003576B7">
        <w:rPr>
          <w:rFonts w:ascii="Arial" w:hAnsi="Arial" w:cs="Arial"/>
        </w:rPr>
        <w:t>nflammatory infiltrates</w:t>
      </w:r>
      <w:r w:rsidR="003A6EEC">
        <w:rPr>
          <w:rFonts w:ascii="Arial" w:hAnsi="Arial" w:cs="Arial"/>
        </w:rPr>
        <w:t xml:space="preserve"> in their hearts. </w:t>
      </w:r>
      <w:r w:rsidR="00F44A04" w:rsidRPr="003576B7">
        <w:rPr>
          <w:rFonts w:ascii="Arial" w:hAnsi="Arial" w:cs="Arial"/>
        </w:rPr>
        <w:t>They</w:t>
      </w:r>
      <w:r w:rsidR="00F44A04" w:rsidRPr="003576B7">
        <w:rPr>
          <w:rStyle w:val="apple-converted-space"/>
          <w:rFonts w:ascii="Arial" w:hAnsi="Arial" w:cs="Arial"/>
          <w:color w:val="2E2E2E"/>
          <w:shd w:val="clear" w:color="auto" w:fill="FFFFFF"/>
        </w:rPr>
        <w:t xml:space="preserve"> also have ele</w:t>
      </w:r>
      <w:r w:rsidR="003576B7" w:rsidRPr="003576B7">
        <w:rPr>
          <w:rStyle w:val="apple-converted-space"/>
          <w:rFonts w:ascii="Arial" w:hAnsi="Arial" w:cs="Arial"/>
          <w:color w:val="2E2E2E"/>
          <w:shd w:val="clear" w:color="auto" w:fill="FFFFFF"/>
        </w:rPr>
        <w:t xml:space="preserve">vated circulating levels of </w:t>
      </w:r>
      <w:r w:rsidR="00F44A04" w:rsidRPr="003576B7">
        <w:rPr>
          <w:rStyle w:val="apple-converted-space"/>
          <w:rFonts w:ascii="Arial" w:hAnsi="Arial" w:cs="Arial"/>
          <w:color w:val="2E2E2E"/>
          <w:shd w:val="clear" w:color="auto" w:fill="FFFFFF"/>
        </w:rPr>
        <w:t>inflammatory cytokines, and cardiac myocytes themselves produce potent cytokines in ACM.</w:t>
      </w:r>
      <w:r w:rsidR="003A6EEC">
        <w:rPr>
          <w:rStyle w:val="apple-converted-space"/>
          <w:rFonts w:ascii="Arial" w:hAnsi="Arial" w:cs="Arial"/>
          <w:color w:val="2E2E2E"/>
          <w:shd w:val="clear" w:color="auto" w:fill="FFFFFF"/>
        </w:rPr>
        <w:t xml:space="preserve"> </w:t>
      </w:r>
      <w:r w:rsidR="00454E12">
        <w:rPr>
          <w:rStyle w:val="apple-converted-space"/>
          <w:rFonts w:ascii="Arial" w:hAnsi="Arial" w:cs="Arial"/>
          <w:color w:val="2E2E2E"/>
          <w:shd w:val="clear" w:color="auto" w:fill="FFFFFF"/>
        </w:rPr>
        <w:t>Thus, i</w:t>
      </w:r>
      <w:r w:rsidR="00454E12">
        <w:rPr>
          <w:rFonts w:ascii="Arial" w:hAnsi="Arial" w:cs="Arial"/>
        </w:rPr>
        <w:t>nflammation in ACM</w:t>
      </w:r>
      <w:r w:rsidR="00670887">
        <w:rPr>
          <w:rFonts w:ascii="Arial" w:hAnsi="Arial" w:cs="Arial"/>
        </w:rPr>
        <w:t xml:space="preserve"> </w:t>
      </w:r>
      <w:r w:rsidR="00F44A04" w:rsidRPr="003576B7">
        <w:rPr>
          <w:rFonts w:ascii="Arial" w:hAnsi="Arial" w:cs="Arial"/>
        </w:rPr>
        <w:t xml:space="preserve">involves </w:t>
      </w:r>
      <w:r w:rsidR="003A6EEC">
        <w:rPr>
          <w:rFonts w:ascii="Arial" w:hAnsi="Arial" w:cs="Arial"/>
        </w:rPr>
        <w:t xml:space="preserve">both </w:t>
      </w:r>
      <w:r w:rsidR="00C32BFC" w:rsidRPr="003576B7">
        <w:rPr>
          <w:rFonts w:ascii="Arial" w:hAnsi="Arial" w:cs="Arial"/>
        </w:rPr>
        <w:t>infiltration of</w:t>
      </w:r>
      <w:r w:rsidR="00F44A04" w:rsidRPr="003576B7">
        <w:rPr>
          <w:rFonts w:ascii="Arial" w:hAnsi="Arial" w:cs="Arial"/>
        </w:rPr>
        <w:t xml:space="preserve"> inflammatory cells </w:t>
      </w:r>
      <w:r w:rsidR="003A6EEC">
        <w:rPr>
          <w:rFonts w:ascii="Arial" w:hAnsi="Arial" w:cs="Arial"/>
        </w:rPr>
        <w:t xml:space="preserve">and </w:t>
      </w:r>
      <w:r w:rsidR="00F44A04" w:rsidRPr="003576B7">
        <w:rPr>
          <w:rFonts w:ascii="Arial" w:hAnsi="Arial" w:cs="Arial"/>
        </w:rPr>
        <w:t>activation of an i</w:t>
      </w:r>
      <w:r w:rsidR="003576B7" w:rsidRPr="003576B7">
        <w:rPr>
          <w:rFonts w:ascii="Arial" w:hAnsi="Arial" w:cs="Arial"/>
        </w:rPr>
        <w:t>nnate i</w:t>
      </w:r>
      <w:r w:rsidR="00F44A04" w:rsidRPr="003576B7">
        <w:rPr>
          <w:rFonts w:ascii="Arial" w:hAnsi="Arial" w:cs="Arial"/>
        </w:rPr>
        <w:t>mmune response in ca</w:t>
      </w:r>
      <w:r w:rsidR="003576B7" w:rsidRPr="003576B7">
        <w:rPr>
          <w:rFonts w:ascii="Arial" w:hAnsi="Arial" w:cs="Arial"/>
        </w:rPr>
        <w:t>rdiac myocytes, either</w:t>
      </w:r>
      <w:r w:rsidR="00F44A04" w:rsidRPr="003576B7">
        <w:rPr>
          <w:rFonts w:ascii="Arial" w:hAnsi="Arial" w:cs="Arial"/>
        </w:rPr>
        <w:t xml:space="preserve"> of which</w:t>
      </w:r>
      <w:r w:rsidR="00454E12">
        <w:rPr>
          <w:rFonts w:ascii="Arial" w:hAnsi="Arial" w:cs="Arial"/>
        </w:rPr>
        <w:t xml:space="preserve"> might</w:t>
      </w:r>
      <w:r w:rsidR="003576B7" w:rsidRPr="003576B7">
        <w:rPr>
          <w:rFonts w:ascii="Arial" w:hAnsi="Arial" w:cs="Arial"/>
        </w:rPr>
        <w:t xml:space="preserve"> drive the disease</w:t>
      </w:r>
      <w:r w:rsidR="00F44A04" w:rsidRPr="003576B7">
        <w:rPr>
          <w:rFonts w:ascii="Arial" w:hAnsi="Arial" w:cs="Arial"/>
        </w:rPr>
        <w:t>.</w:t>
      </w:r>
      <w:r w:rsidR="006A318D" w:rsidRPr="003576B7">
        <w:rPr>
          <w:rFonts w:ascii="Arial" w:hAnsi="Arial" w:cs="Arial"/>
        </w:rPr>
        <w:t xml:space="preserve"> </w:t>
      </w:r>
      <w:r w:rsidR="00681110">
        <w:rPr>
          <w:rFonts w:ascii="Arial" w:hAnsi="Arial" w:cs="Arial"/>
        </w:rPr>
        <w:t xml:space="preserve">GSK3β, which plays a key </w:t>
      </w:r>
      <w:r w:rsidR="003576B7" w:rsidRPr="003576B7">
        <w:rPr>
          <w:rFonts w:ascii="Arial" w:hAnsi="Arial" w:cs="Arial"/>
        </w:rPr>
        <w:t xml:space="preserve">pathogenic role in ACM, is known to activate </w:t>
      </w:r>
      <w:r w:rsidR="00681110">
        <w:rPr>
          <w:rFonts w:ascii="Arial" w:hAnsi="Arial" w:cs="Arial"/>
        </w:rPr>
        <w:t>NFκB</w:t>
      </w:r>
      <w:r w:rsidR="003576B7" w:rsidRPr="003576B7">
        <w:rPr>
          <w:rFonts w:ascii="Arial" w:hAnsi="Arial" w:cs="Arial"/>
        </w:rPr>
        <w:t xml:space="preserve"> sign</w:t>
      </w:r>
      <w:r w:rsidR="00681110">
        <w:rPr>
          <w:rFonts w:ascii="Arial" w:hAnsi="Arial" w:cs="Arial"/>
        </w:rPr>
        <w:t>aling</w:t>
      </w:r>
      <w:r w:rsidR="00B710D4">
        <w:rPr>
          <w:rFonts w:ascii="Arial" w:hAnsi="Arial" w:cs="Arial"/>
        </w:rPr>
        <w:t xml:space="preserve">. </w:t>
      </w:r>
      <w:r w:rsidR="00454E12">
        <w:rPr>
          <w:rFonts w:ascii="Arial" w:hAnsi="Arial" w:cs="Arial"/>
        </w:rPr>
        <w:t>Thus, t</w:t>
      </w:r>
      <w:r w:rsidR="006A318D" w:rsidRPr="003576B7">
        <w:rPr>
          <w:rFonts w:ascii="Arial" w:hAnsi="Arial" w:cs="Arial"/>
        </w:rPr>
        <w:t>o define</w:t>
      </w:r>
      <w:r w:rsidR="00F44A04" w:rsidRPr="003576B7">
        <w:rPr>
          <w:rFonts w:ascii="Arial" w:hAnsi="Arial" w:cs="Arial"/>
        </w:rPr>
        <w:t xml:space="preserve"> the role of inflammation in ACM, we</w:t>
      </w:r>
      <w:r w:rsidR="00A24299">
        <w:rPr>
          <w:rFonts w:ascii="Arial" w:hAnsi="Arial" w:cs="Arial"/>
        </w:rPr>
        <w:t xml:space="preserve"> studied</w:t>
      </w:r>
      <w:r w:rsidR="006A318D" w:rsidRPr="003576B7">
        <w:rPr>
          <w:rFonts w:ascii="Arial" w:hAnsi="Arial" w:cs="Arial"/>
        </w:rPr>
        <w:t xml:space="preserve"> effects of the NFκB</w:t>
      </w:r>
      <w:r w:rsidR="00A24299">
        <w:rPr>
          <w:rFonts w:ascii="Arial" w:hAnsi="Arial" w:cs="Arial"/>
        </w:rPr>
        <w:t xml:space="preserve"> inhibitor Bay11-7082 in ACM models. </w:t>
      </w:r>
      <w:r w:rsidR="006A318D" w:rsidRPr="003576B7">
        <w:rPr>
          <w:rFonts w:ascii="Arial" w:hAnsi="Arial" w:cs="Arial"/>
        </w:rPr>
        <w:t>Bay11</w:t>
      </w:r>
      <w:r w:rsidR="00C32BFC" w:rsidRPr="003576B7">
        <w:rPr>
          <w:rFonts w:ascii="Arial" w:hAnsi="Arial" w:cs="Arial"/>
        </w:rPr>
        <w:t>-7082</w:t>
      </w:r>
      <w:r w:rsidR="006A318D" w:rsidRPr="003576B7">
        <w:rPr>
          <w:rFonts w:ascii="Arial" w:hAnsi="Arial" w:cs="Arial"/>
        </w:rPr>
        <w:t xml:space="preserve"> prevented abnormal redistribution</w:t>
      </w:r>
      <w:r w:rsidR="00A24299">
        <w:rPr>
          <w:rFonts w:ascii="Arial" w:hAnsi="Arial" w:cs="Arial"/>
        </w:rPr>
        <w:t xml:space="preserve"> of intercalated disk proteins and greatly reduced </w:t>
      </w:r>
      <w:r w:rsidR="006A318D" w:rsidRPr="003576B7">
        <w:rPr>
          <w:rFonts w:ascii="Arial" w:hAnsi="Arial" w:cs="Arial"/>
        </w:rPr>
        <w:t>myocyte apoptosis and release of inflam</w:t>
      </w:r>
      <w:r w:rsidR="00A24299">
        <w:rPr>
          <w:rFonts w:ascii="Arial" w:hAnsi="Arial" w:cs="Arial"/>
        </w:rPr>
        <w:t xml:space="preserve">matory cytokines in cultured rat ventricular myocytes </w:t>
      </w:r>
      <w:r w:rsidR="006A318D" w:rsidRPr="003576B7">
        <w:rPr>
          <w:rFonts w:ascii="Arial" w:hAnsi="Arial" w:cs="Arial"/>
        </w:rPr>
        <w:t>express</w:t>
      </w:r>
      <w:r w:rsidR="00A24299">
        <w:rPr>
          <w:rFonts w:ascii="Arial" w:hAnsi="Arial" w:cs="Arial"/>
        </w:rPr>
        <w:t>ing</w:t>
      </w:r>
      <w:r w:rsidR="003576B7" w:rsidRPr="003576B7">
        <w:rPr>
          <w:rFonts w:ascii="Arial" w:hAnsi="Arial" w:cs="Arial"/>
        </w:rPr>
        <w:t xml:space="preserve"> </w:t>
      </w:r>
      <w:r w:rsidR="006A318D" w:rsidRPr="003576B7">
        <w:rPr>
          <w:rFonts w:ascii="Arial" w:hAnsi="Arial" w:cs="Arial"/>
        </w:rPr>
        <w:t xml:space="preserve">mutant plakoglobin. </w:t>
      </w:r>
      <w:r w:rsidR="00B710D4">
        <w:rPr>
          <w:rFonts w:ascii="Arial" w:hAnsi="Arial" w:cs="Arial"/>
        </w:rPr>
        <w:t>R</w:t>
      </w:r>
      <w:r w:rsidR="003A6EEC">
        <w:rPr>
          <w:rFonts w:ascii="Arial" w:hAnsi="Arial" w:cs="Arial"/>
        </w:rPr>
        <w:t xml:space="preserve">apamycin, </w:t>
      </w:r>
      <w:r w:rsidR="00875956">
        <w:rPr>
          <w:rFonts w:ascii="Arial" w:hAnsi="Arial" w:cs="Arial"/>
        </w:rPr>
        <w:t>which blocks</w:t>
      </w:r>
      <w:r w:rsidR="00681110">
        <w:rPr>
          <w:rFonts w:ascii="Arial" w:hAnsi="Arial" w:cs="Arial"/>
        </w:rPr>
        <w:t xml:space="preserve"> </w:t>
      </w:r>
      <w:r w:rsidR="003A6EEC">
        <w:rPr>
          <w:rFonts w:ascii="Arial" w:hAnsi="Arial" w:cs="Arial"/>
        </w:rPr>
        <w:t xml:space="preserve">NFκB signaling downstream of </w:t>
      </w:r>
      <w:proofErr w:type="spellStart"/>
      <w:r w:rsidR="003A6EEC">
        <w:rPr>
          <w:rFonts w:ascii="Arial" w:hAnsi="Arial" w:cs="Arial"/>
        </w:rPr>
        <w:t>Akt</w:t>
      </w:r>
      <w:proofErr w:type="spellEnd"/>
      <w:r w:rsidR="00B710D4">
        <w:rPr>
          <w:rFonts w:ascii="Arial" w:hAnsi="Arial" w:cs="Arial"/>
        </w:rPr>
        <w:t>, produced similar effects</w:t>
      </w:r>
      <w:r w:rsidR="003A6EEC">
        <w:rPr>
          <w:rFonts w:ascii="Arial" w:hAnsi="Arial" w:cs="Arial"/>
        </w:rPr>
        <w:t xml:space="preserve">. Treatment of </w:t>
      </w:r>
      <w:r w:rsidR="003A6EEC" w:rsidRPr="003576B7">
        <w:rPr>
          <w:rFonts w:ascii="Arial" w:hAnsi="Arial" w:cs="Arial"/>
        </w:rPr>
        <w:t xml:space="preserve">homozygous </w:t>
      </w:r>
      <w:r w:rsidR="003A6EEC" w:rsidRPr="003576B7">
        <w:rPr>
          <w:rFonts w:ascii="Arial" w:hAnsi="Arial" w:cs="Arial"/>
          <w:i/>
        </w:rPr>
        <w:t xml:space="preserve">Dsg2 </w:t>
      </w:r>
      <w:r w:rsidR="003A6EEC" w:rsidRPr="003576B7">
        <w:rPr>
          <w:rFonts w:ascii="Arial" w:hAnsi="Arial" w:cs="Arial"/>
        </w:rPr>
        <w:t>mutant mice (</w:t>
      </w:r>
      <w:r w:rsidR="0047213E">
        <w:rPr>
          <w:rFonts w:ascii="Arial" w:hAnsi="Arial" w:cs="Arial"/>
          <w:i/>
        </w:rPr>
        <w:t>Dsg</w:t>
      </w:r>
      <w:r w:rsidR="003A6EEC" w:rsidRPr="0047213E">
        <w:rPr>
          <w:rFonts w:ascii="Arial" w:hAnsi="Arial" w:cs="Arial"/>
          <w:i/>
        </w:rPr>
        <w:t>2</w:t>
      </w:r>
      <w:r w:rsidR="003A6EEC" w:rsidRPr="003576B7">
        <w:rPr>
          <w:rFonts w:ascii="Arial" w:hAnsi="Arial" w:cs="Arial"/>
          <w:vertAlign w:val="superscript"/>
        </w:rPr>
        <w:t>mut/</w:t>
      </w:r>
      <w:proofErr w:type="spellStart"/>
      <w:r w:rsidR="003A6EEC" w:rsidRPr="003576B7">
        <w:rPr>
          <w:rFonts w:ascii="Arial" w:hAnsi="Arial" w:cs="Arial"/>
          <w:vertAlign w:val="superscript"/>
        </w:rPr>
        <w:t>mut</w:t>
      </w:r>
      <w:proofErr w:type="spellEnd"/>
      <w:r w:rsidR="003A6EEC" w:rsidRPr="003576B7">
        <w:rPr>
          <w:rFonts w:ascii="Arial" w:hAnsi="Arial" w:cs="Arial"/>
        </w:rPr>
        <w:t xml:space="preserve">) </w:t>
      </w:r>
      <w:r w:rsidR="003A6EEC">
        <w:rPr>
          <w:rFonts w:ascii="Arial" w:hAnsi="Arial" w:cs="Arial"/>
        </w:rPr>
        <w:t>with Bay11-7082</w:t>
      </w:r>
      <w:r w:rsidR="002D5FF5" w:rsidRPr="003576B7">
        <w:rPr>
          <w:rFonts w:ascii="Arial" w:hAnsi="Arial" w:cs="Arial"/>
        </w:rPr>
        <w:t xml:space="preserve"> prevented</w:t>
      </w:r>
      <w:r w:rsidR="003A6EEC">
        <w:rPr>
          <w:rFonts w:ascii="Arial" w:hAnsi="Arial" w:cs="Arial"/>
        </w:rPr>
        <w:t xml:space="preserve"> </w:t>
      </w:r>
      <w:r w:rsidR="00C32BFC" w:rsidRPr="003576B7">
        <w:rPr>
          <w:rFonts w:ascii="Arial" w:hAnsi="Arial" w:cs="Arial"/>
        </w:rPr>
        <w:t xml:space="preserve">development of </w:t>
      </w:r>
      <w:r w:rsidR="003A6EEC">
        <w:rPr>
          <w:rFonts w:ascii="Arial" w:hAnsi="Arial" w:cs="Arial"/>
        </w:rPr>
        <w:t xml:space="preserve">key features of ACM </w:t>
      </w:r>
      <w:r>
        <w:rPr>
          <w:rFonts w:ascii="Arial" w:hAnsi="Arial" w:cs="Arial"/>
        </w:rPr>
        <w:t xml:space="preserve">seen </w:t>
      </w:r>
      <w:r w:rsidR="003A6EEC">
        <w:rPr>
          <w:rFonts w:ascii="Arial" w:hAnsi="Arial" w:cs="Arial"/>
        </w:rPr>
        <w:t>in pa</w:t>
      </w:r>
      <w:r w:rsidR="00A24299">
        <w:rPr>
          <w:rFonts w:ascii="Arial" w:hAnsi="Arial" w:cs="Arial"/>
        </w:rPr>
        <w:t>tients. Bay11-7082 reduced</w:t>
      </w:r>
      <w:r w:rsidR="003A6EEC">
        <w:rPr>
          <w:rFonts w:ascii="Arial" w:hAnsi="Arial" w:cs="Arial"/>
        </w:rPr>
        <w:t xml:space="preserve"> </w:t>
      </w:r>
      <w:r w:rsidR="00C32BFC" w:rsidRPr="003576B7">
        <w:rPr>
          <w:rFonts w:ascii="Arial" w:hAnsi="Arial" w:cs="Arial"/>
        </w:rPr>
        <w:t>myocardial necrosis and fibrosis, preserved LV ejection fraction</w:t>
      </w:r>
      <w:r w:rsidR="00A24299">
        <w:rPr>
          <w:rFonts w:ascii="Arial" w:hAnsi="Arial" w:cs="Arial"/>
        </w:rPr>
        <w:t>,</w:t>
      </w:r>
      <w:r w:rsidR="00C32BFC" w:rsidRPr="003576B7">
        <w:rPr>
          <w:rFonts w:ascii="Arial" w:hAnsi="Arial" w:cs="Arial"/>
        </w:rPr>
        <w:t xml:space="preserve"> and corrected </w:t>
      </w:r>
      <w:r w:rsidR="003A6EEC">
        <w:rPr>
          <w:rFonts w:ascii="Arial" w:hAnsi="Arial" w:cs="Arial"/>
        </w:rPr>
        <w:t>ECG</w:t>
      </w:r>
      <w:r w:rsidR="00296566">
        <w:rPr>
          <w:rFonts w:ascii="Arial" w:hAnsi="Arial" w:cs="Arial"/>
        </w:rPr>
        <w:t xml:space="preserve"> abnormalities</w:t>
      </w:r>
      <w:r w:rsidR="00A24299">
        <w:rPr>
          <w:rFonts w:ascii="Arial" w:hAnsi="Arial" w:cs="Arial"/>
        </w:rPr>
        <w:t>.</w:t>
      </w:r>
      <w:r w:rsidR="003A6EEC">
        <w:rPr>
          <w:rFonts w:ascii="Arial" w:hAnsi="Arial" w:cs="Arial"/>
        </w:rPr>
        <w:t xml:space="preserve"> It also</w:t>
      </w:r>
      <w:r w:rsidR="00C32BFC" w:rsidRPr="003576B7">
        <w:rPr>
          <w:rFonts w:ascii="Arial" w:hAnsi="Arial" w:cs="Arial"/>
        </w:rPr>
        <w:t xml:space="preserve"> prevented </w:t>
      </w:r>
      <w:r w:rsidR="00FE54D6" w:rsidRPr="003576B7">
        <w:rPr>
          <w:rFonts w:ascii="Arial" w:hAnsi="Arial" w:cs="Arial"/>
        </w:rPr>
        <w:t xml:space="preserve">myocardial apoptosis and </w:t>
      </w:r>
      <w:r w:rsidR="00C32BFC" w:rsidRPr="003576B7">
        <w:rPr>
          <w:rFonts w:ascii="Arial" w:hAnsi="Arial" w:cs="Arial"/>
        </w:rPr>
        <w:t>abnormal redistribution of cell-cell junction proteins known to occur in ACM patients</w:t>
      </w:r>
      <w:r w:rsidR="00681110">
        <w:rPr>
          <w:rFonts w:ascii="Arial" w:hAnsi="Arial" w:cs="Arial"/>
        </w:rPr>
        <w:t>. Increased e</w:t>
      </w:r>
      <w:r w:rsidR="00FE54D6" w:rsidRPr="003576B7">
        <w:rPr>
          <w:rFonts w:ascii="Arial" w:hAnsi="Arial" w:cs="Arial"/>
        </w:rPr>
        <w:t xml:space="preserve">xpression of </w:t>
      </w:r>
      <w:r w:rsidR="00681110">
        <w:rPr>
          <w:rFonts w:ascii="Arial" w:hAnsi="Arial" w:cs="Arial"/>
        </w:rPr>
        <w:t xml:space="preserve">inflammatory cytokines such IL-1β, IFN-γ, IL-12 and IL-33 in </w:t>
      </w:r>
      <w:r w:rsidR="00FE54D6" w:rsidRPr="003576B7">
        <w:rPr>
          <w:rFonts w:ascii="Arial" w:hAnsi="Arial" w:cs="Arial"/>
        </w:rPr>
        <w:t xml:space="preserve">hearts of </w:t>
      </w:r>
      <w:r w:rsidR="0047213E">
        <w:rPr>
          <w:rFonts w:ascii="Arial" w:hAnsi="Arial" w:cs="Arial"/>
          <w:i/>
        </w:rPr>
        <w:t>Dsg</w:t>
      </w:r>
      <w:r w:rsidR="00FE54D6" w:rsidRPr="003576B7">
        <w:rPr>
          <w:rFonts w:ascii="Arial" w:hAnsi="Arial" w:cs="Arial"/>
        </w:rPr>
        <w:t>2</w:t>
      </w:r>
      <w:r w:rsidR="00FE54D6" w:rsidRPr="003576B7">
        <w:rPr>
          <w:rFonts w:ascii="Arial" w:hAnsi="Arial" w:cs="Arial"/>
          <w:vertAlign w:val="superscript"/>
        </w:rPr>
        <w:t>mut/</w:t>
      </w:r>
      <w:proofErr w:type="spellStart"/>
      <w:r w:rsidR="00FE54D6" w:rsidRPr="003576B7">
        <w:rPr>
          <w:rFonts w:ascii="Arial" w:hAnsi="Arial" w:cs="Arial"/>
          <w:vertAlign w:val="superscript"/>
        </w:rPr>
        <w:t>mut</w:t>
      </w:r>
      <w:proofErr w:type="spellEnd"/>
      <w:r w:rsidR="00670887">
        <w:rPr>
          <w:rFonts w:ascii="Arial" w:hAnsi="Arial" w:cs="Arial"/>
        </w:rPr>
        <w:t xml:space="preserve"> mice</w:t>
      </w:r>
      <w:r w:rsidR="00681110">
        <w:rPr>
          <w:rFonts w:ascii="Arial" w:hAnsi="Arial" w:cs="Arial"/>
        </w:rPr>
        <w:t xml:space="preserve"> was </w:t>
      </w:r>
      <w:r w:rsidR="00FE54D6" w:rsidRPr="003576B7">
        <w:rPr>
          <w:rFonts w:ascii="Arial" w:hAnsi="Arial" w:cs="Arial"/>
        </w:rPr>
        <w:t>normalized by Bay</w:t>
      </w:r>
      <w:r w:rsidR="00BC0079" w:rsidRPr="003576B7">
        <w:rPr>
          <w:rFonts w:ascii="Arial" w:hAnsi="Arial" w:cs="Arial"/>
        </w:rPr>
        <w:t>11-7082.</w:t>
      </w:r>
      <w:r w:rsidR="00681110">
        <w:rPr>
          <w:rFonts w:ascii="Arial" w:hAnsi="Arial" w:cs="Arial"/>
        </w:rPr>
        <w:t xml:space="preserve">  </w:t>
      </w:r>
      <w:r w:rsidR="00BC0079" w:rsidRPr="003576B7">
        <w:rPr>
          <w:rFonts w:ascii="Arial" w:hAnsi="Arial" w:cs="Arial"/>
        </w:rPr>
        <w:t xml:space="preserve">Finally, expression of inflammatory cytokines was markedly increased in </w:t>
      </w:r>
      <w:r w:rsidR="00FE54D6" w:rsidRPr="003576B7">
        <w:rPr>
          <w:rFonts w:ascii="Arial" w:hAnsi="Arial" w:cs="Arial"/>
        </w:rPr>
        <w:t>ACM myocytes</w:t>
      </w:r>
      <w:r w:rsidR="00BC0079" w:rsidRPr="003576B7">
        <w:rPr>
          <w:rFonts w:ascii="Arial" w:hAnsi="Arial" w:cs="Arial"/>
        </w:rPr>
        <w:t xml:space="preserve"> subjected to pulsatile stretch </w:t>
      </w:r>
      <w:r w:rsidR="00296566">
        <w:rPr>
          <w:rFonts w:ascii="Arial" w:hAnsi="Arial" w:cs="Arial"/>
        </w:rPr>
        <w:t xml:space="preserve">in vitro </w:t>
      </w:r>
      <w:r w:rsidR="00BC0079" w:rsidRPr="003576B7">
        <w:rPr>
          <w:rFonts w:ascii="Arial" w:hAnsi="Arial" w:cs="Arial"/>
        </w:rPr>
        <w:t>to simul</w:t>
      </w:r>
      <w:r w:rsidR="00EC1515">
        <w:rPr>
          <w:rFonts w:ascii="Arial" w:hAnsi="Arial" w:cs="Arial"/>
        </w:rPr>
        <w:t>ate exercise.  T</w:t>
      </w:r>
      <w:r w:rsidR="003576B7" w:rsidRPr="003576B7">
        <w:rPr>
          <w:rFonts w:ascii="Arial" w:hAnsi="Arial" w:cs="Arial"/>
        </w:rPr>
        <w:t xml:space="preserve">hese observations indicate that </w:t>
      </w:r>
      <w:r w:rsidR="00BC0079" w:rsidRPr="003576B7">
        <w:rPr>
          <w:rFonts w:ascii="Arial" w:hAnsi="Arial" w:cs="Arial"/>
        </w:rPr>
        <w:t>NFκB signaling in cardiac myocytes and/or in</w:t>
      </w:r>
      <w:r w:rsidR="00EC1515">
        <w:rPr>
          <w:rFonts w:ascii="Arial" w:hAnsi="Arial" w:cs="Arial"/>
        </w:rPr>
        <w:t>filtrating immune cells drives</w:t>
      </w:r>
      <w:r w:rsidR="00BC0079" w:rsidRPr="003576B7">
        <w:rPr>
          <w:rFonts w:ascii="Arial" w:hAnsi="Arial" w:cs="Arial"/>
        </w:rPr>
        <w:t xml:space="preserve"> clinically relevant features in ACM.  Exercise, known to increase adverse events in ACM, appe</w:t>
      </w:r>
      <w:r w:rsidR="00681110">
        <w:rPr>
          <w:rFonts w:ascii="Arial" w:hAnsi="Arial" w:cs="Arial"/>
        </w:rPr>
        <w:t xml:space="preserve">ars to intensify inflammation. </w:t>
      </w:r>
      <w:r w:rsidR="00264B76">
        <w:rPr>
          <w:rFonts w:ascii="Arial" w:hAnsi="Arial" w:cs="Arial"/>
        </w:rPr>
        <w:t>T</w:t>
      </w:r>
      <w:r w:rsidR="003576B7" w:rsidRPr="003576B7">
        <w:rPr>
          <w:rFonts w:ascii="Arial" w:hAnsi="Arial" w:cs="Arial"/>
        </w:rPr>
        <w:t xml:space="preserve">argeting inflammatory pathways may be an effective mechanism-based therapy in ACM. </w:t>
      </w:r>
      <w:r w:rsidR="00C32BFC" w:rsidRPr="003576B7">
        <w:rPr>
          <w:rFonts w:ascii="Arial" w:hAnsi="Arial" w:cs="Arial"/>
        </w:rPr>
        <w:t xml:space="preserve"> </w:t>
      </w:r>
      <w:r w:rsidR="006A318D" w:rsidRPr="003576B7">
        <w:rPr>
          <w:rFonts w:ascii="Arial" w:hAnsi="Arial" w:cs="Arial"/>
        </w:rPr>
        <w:t xml:space="preserve">   </w:t>
      </w:r>
      <w:r w:rsidR="00F44A04" w:rsidRPr="003576B7">
        <w:rPr>
          <w:rFonts w:ascii="Arial" w:hAnsi="Arial" w:cs="Arial"/>
        </w:rPr>
        <w:t xml:space="preserve"> </w:t>
      </w:r>
    </w:p>
    <w:sectPr w:rsidR="00AE05E7" w:rsidRPr="0035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7"/>
    <w:rsid w:val="00264B76"/>
    <w:rsid w:val="00296566"/>
    <w:rsid w:val="002D5FF5"/>
    <w:rsid w:val="003446CA"/>
    <w:rsid w:val="003576B7"/>
    <w:rsid w:val="003A6EEC"/>
    <w:rsid w:val="004122EF"/>
    <w:rsid w:val="00447C56"/>
    <w:rsid w:val="00454E12"/>
    <w:rsid w:val="0047213E"/>
    <w:rsid w:val="00670887"/>
    <w:rsid w:val="00681110"/>
    <w:rsid w:val="006A318D"/>
    <w:rsid w:val="006D64A6"/>
    <w:rsid w:val="007030FC"/>
    <w:rsid w:val="00875956"/>
    <w:rsid w:val="008838DA"/>
    <w:rsid w:val="00A24299"/>
    <w:rsid w:val="00AE05E7"/>
    <w:rsid w:val="00B710D4"/>
    <w:rsid w:val="00BC0079"/>
    <w:rsid w:val="00C32BFC"/>
    <w:rsid w:val="00D91E0B"/>
    <w:rsid w:val="00EC1515"/>
    <w:rsid w:val="00F44A04"/>
    <w:rsid w:val="00FB1B22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284</Words>
  <Characters>1802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Saffitz,Jeffrey</dc:creator>
  <cp:lastModifiedBy>Saffitz,Jeffrey</cp:lastModifiedBy>
  <cp:revision>18</cp:revision>
  <cp:lastPrinted>2018-06-05T19:27:00Z</cp:lastPrinted>
  <dcterms:created xsi:type="dcterms:W3CDTF">2018-05-28T12:47:00Z</dcterms:created>
  <dcterms:modified xsi:type="dcterms:W3CDTF">2018-06-06T11:19:00Z</dcterms:modified>
</cp:coreProperties>
</file>