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3B7" w:rsidRDefault="00C153B7" w:rsidP="00C15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153B7" w:rsidRPr="00C153B7" w:rsidRDefault="00C153B7" w:rsidP="00C15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153B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Biallelic SQSTM1 mutations in early-onset, variably progressive neurodegeneration</w:t>
      </w:r>
    </w:p>
    <w:p w:rsidR="00C153B7" w:rsidRDefault="00C153B7" w:rsidP="00C15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153B7" w:rsidRPr="00C153B7" w:rsidRDefault="00C153B7" w:rsidP="00C15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Authors</w:t>
      </w:r>
    </w:p>
    <w:p w:rsidR="00C153B7" w:rsidRPr="00C153B7" w:rsidRDefault="00C153B7" w:rsidP="00C153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V. MUTO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E. Flex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2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Z. Kupchinsky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G. Primiano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4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H. Galehdari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5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M. Dehghani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6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S. Cecchetti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2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G. Carpentieri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T. Rizza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N. Mazaheri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5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A. Sedaghat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7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M. Mehrjardi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6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A. Traversa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8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M. Di Nottia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M. Kousi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Y. Jamshidi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9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A. Ciolfi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V. Caputo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10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R. Malamiri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11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F. Pantaleoni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S. Martinelli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2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A. Jeffries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12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J. Zeighami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7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A. Sherafat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13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D. Di Giuda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14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G. Shariati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7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R. Carrozzo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N. Katsanis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R. Maroofian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9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S. Servidei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15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M. Tartaglia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Ospedale </w:t>
      </w:r>
      <w:proofErr w:type="spellStart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Pediatrico</w:t>
      </w:r>
      <w:proofErr w:type="spellEnd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Bambino </w:t>
      </w:r>
      <w:proofErr w:type="spellStart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Gesù</w:t>
      </w:r>
      <w:proofErr w:type="spellEnd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ROMA, Italy, 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2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Istituto </w:t>
      </w:r>
      <w:proofErr w:type="spellStart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Superiore</w:t>
      </w:r>
      <w:proofErr w:type="spellEnd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Sanità</w:t>
      </w:r>
      <w:proofErr w:type="spellEnd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ROMA, Italy, 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Duke University School of Medicine, Durham, NC, United States, 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4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Policlinico Universitario A. Gemelli, ROMA, Italy, 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5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Shahid </w:t>
      </w:r>
      <w:proofErr w:type="spellStart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Chamran</w:t>
      </w:r>
      <w:proofErr w:type="spellEnd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University of Ahvaz, Ahvaz, Iran, Islamic Republic of, 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6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Shahid </w:t>
      </w:r>
      <w:proofErr w:type="spellStart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Sadoughi</w:t>
      </w:r>
      <w:proofErr w:type="spellEnd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University of Medical Sciences, Yazd, Iran, Islamic Republic of, 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7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Narges Medical Genetics and Prenatal Diagnosis Laboratory, Ahvaz, Iran, Islamic Republic of, 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8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Università “Sapienza", ROMA, Italy, 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9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 George’s, University of London, London, United Kingdom, 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10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Università “Sapienza”, ROMA, Italy, 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11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Jundishapur University of Medical Sciences, Ahvaz, Iran, Islamic Republic of, 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12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University of Exeter Medical School, Exeter, United Kingdom, 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13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Kerman University of Medical Sciences, Kerman, Iran, Islamic Republic of, 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14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Fondazione </w:t>
      </w:r>
      <w:proofErr w:type="spellStart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Policlinico</w:t>
      </w:r>
      <w:proofErr w:type="spellEnd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A. Gemelli, ROMA, Italy, </w:t>
      </w:r>
      <w:r w:rsidRPr="00C15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15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Fondazione </w:t>
      </w:r>
      <w:proofErr w:type="spellStart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Policlinico</w:t>
      </w:r>
      <w:proofErr w:type="spellEnd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Universitario A. Gemelli, ROMA, Italy.</w:t>
      </w:r>
    </w:p>
    <w:p w:rsidR="00C153B7" w:rsidRPr="00C153B7" w:rsidRDefault="00C153B7" w:rsidP="00C15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Disclosures</w:t>
      </w:r>
    </w:p>
    <w:p w:rsidR="00C153B7" w:rsidRPr="00C153B7" w:rsidRDefault="00C153B7" w:rsidP="00C153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V. Muto: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E. Flex: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Z.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Kupchinsky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G.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Primiano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H.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Galehdari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Dehghani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Cecchetti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G.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Carpentieri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T. Rizza: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Mazaheri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Sedaghat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Mehrjardi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Traversa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M. Di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Nottia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Kousi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Y. Jamshidi: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Ciolfi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V. Caputo: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R.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Malamiri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F. Pantaleoni: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S. Martinelli: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A. Jeffries: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J.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Zeighami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Sherafat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D. Di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Giuda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G. Shariati: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R.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Carrozzo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Katsanis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R.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Maroofian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S. </w:t>
      </w:r>
      <w:proofErr w:type="spellStart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Servidei</w:t>
      </w:r>
      <w:proofErr w:type="spellEnd"/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 </w:t>
      </w:r>
      <w:r w:rsidRPr="00C153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M. Tartaglia: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None.</w:t>
      </w:r>
    </w:p>
    <w:p w:rsidR="00C153B7" w:rsidRPr="00C153B7" w:rsidRDefault="00C153B7" w:rsidP="00C15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Abstract</w:t>
      </w:r>
    </w:p>
    <w:p w:rsidR="00C153B7" w:rsidRPr="00C153B7" w:rsidRDefault="00C153B7" w:rsidP="00C153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Intracellular clearance of damaged cellular constituents, including protein aggregates and dysfunctional organelles, is necessary for proper neuronal function and long-term survival of neuronal cells. Autophagy contributes significantly to this process, and its defective function has been implicated in a number of neurodegenerative disorders. Here, we describe clinically and molecularly a recently recognized early-onset, variably progressive, neurodegenerative disorder caused by loss of function of SQSTM1, a multidomain protein serving as a selective autophagy receptor. Eleven affected individuals from three consanguineous families shared a homogeneous phenotype characterized by ataxia, hypotonia, dysmetria, dysarthria, ophthalmoplegia, </w:t>
      </w:r>
      <w:proofErr w:type="spellStart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dyskenesia</w:t>
      </w:r>
      <w:proofErr w:type="spellEnd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cognitive decline as major features. Whole exome sequencing (WES) in two families, and a combined approach based on homozygosity mapping analysis in six affected individuals of the third family coupled to WES performed in a single affected member allowed to identify three homozygous inactivating variants, including a splice site substitution (c.301+2T&gt;A) causing aberrant transcript processing and accelerated degradation of a resulting protein lacking exon 2, and two truncating changes (c.875_876insT and c.934_936delinsTGA). </w:t>
      </w:r>
      <w:r w:rsidRPr="00C153B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 vitro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studies directed to characterize the consequences of loss of SQSTM1 function on autophagy provided evidence of a decelerated autophagic flux and impaired production of 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ubiquitin-positive protein aggregates in response to misfolded protein stress. The impact of sqstm1 down-modulation on the structural integrity of the cerebellum was </w:t>
      </w:r>
      <w:proofErr w:type="spellStart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analyzed</w:t>
      </w:r>
      <w:proofErr w:type="spellEnd"/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153B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 vivo</w:t>
      </w:r>
      <w:r w:rsidRPr="00C153B7">
        <w:rPr>
          <w:rFonts w:ascii="Times New Roman" w:eastAsia="Times New Roman" w:hAnsi="Times New Roman" w:cs="Times New Roman"/>
          <w:sz w:val="24"/>
          <w:szCs w:val="24"/>
          <w:lang w:eastAsia="en-GB"/>
        </w:rPr>
        <w:t>, using zebrafish as model, documenting a variable but reproducible phenotype characterized by cerebellum anomalies ranging from depletion of axonal connections to complete atrophy. Italian Ministry of Health (R. C. 2017)</w:t>
      </w:r>
    </w:p>
    <w:p w:rsidR="00056A9C" w:rsidRDefault="00C153B7">
      <w:bookmarkStart w:id="0" w:name="_GoBack"/>
      <w:bookmarkEnd w:id="0"/>
    </w:p>
    <w:sectPr w:rsidR="00056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B7"/>
    <w:rsid w:val="003E4D5B"/>
    <w:rsid w:val="00C153B7"/>
    <w:rsid w:val="00D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B3AF"/>
  <w15:chartTrackingRefBased/>
  <w15:docId w15:val="{5A120DEC-2899-4EC1-8E0E-4432657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Yalda Jamshidi</dc:creator>
  <cp:keywords/>
  <dc:description/>
  <cp:lastModifiedBy>Yalda Jamshidi</cp:lastModifiedBy>
  <cp:revision>1</cp:revision>
  <dcterms:created xsi:type="dcterms:W3CDTF">2019-10-28T15:20:00Z</dcterms:created>
  <dcterms:modified xsi:type="dcterms:W3CDTF">2019-10-28T15:21:00Z</dcterms:modified>
</cp:coreProperties>
</file>