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A3EC9" w14:textId="77128478" w:rsidR="003B2971" w:rsidRDefault="003B2971" w:rsidP="00340B46">
      <w:pPr>
        <w:pStyle w:val="Title"/>
      </w:pPr>
      <w:r w:rsidRPr="00340B46">
        <w:t xml:space="preserve">Severe </w:t>
      </w:r>
      <w:r w:rsidR="00543CA1">
        <w:t>malignant</w:t>
      </w:r>
      <w:r w:rsidRPr="00340B46">
        <w:t xml:space="preserve"> Hypertension Following Renal Artery </w:t>
      </w:r>
      <w:r w:rsidR="00A71B2C">
        <w:t xml:space="preserve">Embolization </w:t>
      </w:r>
      <w:r w:rsidRPr="00340B46">
        <w:t>: A crucial role for the renal microcirculation in the pathogenesis of hypertension?</w:t>
      </w:r>
    </w:p>
    <w:p w14:paraId="1C8938BB" w14:textId="77777777" w:rsidR="0090721D" w:rsidRDefault="0090721D" w:rsidP="0090721D"/>
    <w:p w14:paraId="575230E1" w14:textId="77777777" w:rsidR="0090721D" w:rsidRPr="0090721D" w:rsidRDefault="0090721D" w:rsidP="0090721D"/>
    <w:p w14:paraId="74BE4D43" w14:textId="77777777" w:rsidR="003B2971" w:rsidRPr="0090721D" w:rsidRDefault="003B2971" w:rsidP="00F85E26">
      <w:pPr>
        <w:ind w:left="2694"/>
        <w:rPr>
          <w:noProof w:val="0"/>
        </w:rPr>
      </w:pPr>
      <w:r w:rsidRPr="0090721D">
        <w:rPr>
          <w:noProof w:val="0"/>
          <w:vertAlign w:val="superscript"/>
        </w:rPr>
        <w:t xml:space="preserve">1 </w:t>
      </w:r>
      <w:proofErr w:type="spellStart"/>
      <w:r w:rsidRPr="0090721D">
        <w:rPr>
          <w:noProof w:val="0"/>
        </w:rPr>
        <w:t>Nahida</w:t>
      </w:r>
      <w:proofErr w:type="spellEnd"/>
      <w:r w:rsidRPr="0090721D">
        <w:rPr>
          <w:noProof w:val="0"/>
        </w:rPr>
        <w:t xml:space="preserve"> Khan, MBBS</w:t>
      </w:r>
    </w:p>
    <w:p w14:paraId="43A705A4" w14:textId="77777777" w:rsidR="003B2971" w:rsidRPr="0090721D" w:rsidRDefault="003B2971" w:rsidP="00F85E26">
      <w:pPr>
        <w:ind w:left="2694"/>
        <w:rPr>
          <w:noProof w:val="0"/>
        </w:rPr>
      </w:pPr>
      <w:r w:rsidRPr="0090721D">
        <w:rPr>
          <w:noProof w:val="0"/>
          <w:vertAlign w:val="superscript"/>
        </w:rPr>
        <w:t>1</w:t>
      </w:r>
      <w:r w:rsidRPr="0090721D">
        <w:rPr>
          <w:noProof w:val="0"/>
        </w:rPr>
        <w:t xml:space="preserve"> John Jeans, MBBS</w:t>
      </w:r>
    </w:p>
    <w:p w14:paraId="2554DDC8" w14:textId="57202FD0" w:rsidR="009B5E19" w:rsidRPr="0090721D" w:rsidRDefault="009B5E19" w:rsidP="00F85E26">
      <w:pPr>
        <w:ind w:left="2694"/>
        <w:rPr>
          <w:noProof w:val="0"/>
        </w:rPr>
      </w:pPr>
      <w:r w:rsidRPr="0090721D">
        <w:rPr>
          <w:noProof w:val="0"/>
          <w:vertAlign w:val="superscript"/>
        </w:rPr>
        <w:t>2</w:t>
      </w:r>
      <w:r w:rsidRPr="0090721D">
        <w:rPr>
          <w:noProof w:val="0"/>
        </w:rPr>
        <w:t>Seyed Mahdi</w:t>
      </w:r>
      <w:r w:rsidR="0090721D" w:rsidRPr="0090721D">
        <w:rPr>
          <w:noProof w:val="0"/>
        </w:rPr>
        <w:t>, FRCR</w:t>
      </w:r>
    </w:p>
    <w:p w14:paraId="7990399E" w14:textId="71FB7764" w:rsidR="003B2971" w:rsidRPr="0090721D" w:rsidRDefault="003B2971" w:rsidP="00F85E26">
      <w:pPr>
        <w:ind w:left="2694"/>
        <w:rPr>
          <w:noProof w:val="0"/>
        </w:rPr>
      </w:pPr>
      <w:r w:rsidRPr="0090721D">
        <w:rPr>
          <w:noProof w:val="0"/>
          <w:vertAlign w:val="superscript"/>
        </w:rPr>
        <w:t>2</w:t>
      </w:r>
      <w:r w:rsidRPr="0090721D">
        <w:rPr>
          <w:noProof w:val="0"/>
        </w:rPr>
        <w:t>Anna Maria Belli,</w:t>
      </w:r>
      <w:r w:rsidR="00340B46" w:rsidRPr="0090721D">
        <w:rPr>
          <w:noProof w:val="0"/>
        </w:rPr>
        <w:t xml:space="preserve"> </w:t>
      </w:r>
      <w:r w:rsidR="0090721D" w:rsidRPr="0090721D">
        <w:rPr>
          <w:noProof w:val="0"/>
        </w:rPr>
        <w:t>FRCR</w:t>
      </w:r>
    </w:p>
    <w:p w14:paraId="5D651508" w14:textId="072A0481" w:rsidR="003B2971" w:rsidRPr="00B236AA" w:rsidRDefault="003B2971" w:rsidP="00F85E26">
      <w:pPr>
        <w:ind w:left="2694"/>
        <w:rPr>
          <w:noProof w:val="0"/>
        </w:rPr>
      </w:pPr>
      <w:r w:rsidRPr="0090721D">
        <w:rPr>
          <w:noProof w:val="0"/>
          <w:vertAlign w:val="superscript"/>
        </w:rPr>
        <w:t>1</w:t>
      </w:r>
      <w:r w:rsidR="00670DE7" w:rsidRPr="0090721D">
        <w:rPr>
          <w:noProof w:val="0"/>
          <w:vertAlign w:val="superscript"/>
        </w:rPr>
        <w:t>,3</w:t>
      </w:r>
      <w:r w:rsidRPr="0090721D">
        <w:rPr>
          <w:noProof w:val="0"/>
          <w:vertAlign w:val="superscript"/>
        </w:rPr>
        <w:t xml:space="preserve"> </w:t>
      </w:r>
      <w:r w:rsidRPr="0090721D">
        <w:rPr>
          <w:noProof w:val="0"/>
        </w:rPr>
        <w:t>Tarek F Antonios, FRCP</w:t>
      </w:r>
    </w:p>
    <w:p w14:paraId="09E4BE75" w14:textId="4FE0BF22" w:rsidR="003B2971" w:rsidRPr="00B236AA" w:rsidRDefault="003B2971" w:rsidP="00244BDF">
      <w:pPr>
        <w:pStyle w:val="Heading2"/>
        <w:rPr>
          <w:noProof w:val="0"/>
        </w:rPr>
      </w:pPr>
      <w:r w:rsidRPr="00B236AA">
        <w:rPr>
          <w:noProof w:val="0"/>
          <w:vertAlign w:val="superscript"/>
        </w:rPr>
        <w:t>1</w:t>
      </w:r>
      <w:r w:rsidR="00670DE7" w:rsidRPr="00B236AA">
        <w:rPr>
          <w:noProof w:val="0"/>
        </w:rPr>
        <w:t>Blood Pressure Unit</w:t>
      </w:r>
      <w:r w:rsidRPr="00B236AA">
        <w:rPr>
          <w:noProof w:val="0"/>
        </w:rPr>
        <w:t xml:space="preserve"> </w:t>
      </w:r>
      <w:r w:rsidR="00670DE7" w:rsidRPr="00B236AA">
        <w:rPr>
          <w:noProof w:val="0"/>
        </w:rPr>
        <w:t xml:space="preserve">and </w:t>
      </w:r>
      <w:r w:rsidR="00670DE7" w:rsidRPr="00B236AA">
        <w:rPr>
          <w:noProof w:val="0"/>
          <w:vertAlign w:val="superscript"/>
        </w:rPr>
        <w:t>2</w:t>
      </w:r>
      <w:r w:rsidR="00670DE7" w:rsidRPr="00B236AA">
        <w:rPr>
          <w:noProof w:val="0"/>
        </w:rPr>
        <w:t xml:space="preserve">Department of Radiology, St. George’s University Hospitals NHS Foundation Trust, and </w:t>
      </w:r>
      <w:r w:rsidR="00670DE7" w:rsidRPr="00B236AA">
        <w:rPr>
          <w:noProof w:val="0"/>
          <w:vertAlign w:val="superscript"/>
        </w:rPr>
        <w:t>3</w:t>
      </w:r>
      <w:r w:rsidR="00670DE7" w:rsidRPr="00B236AA">
        <w:rPr>
          <w:noProof w:val="0"/>
        </w:rPr>
        <w:t>Molecular &amp; Clinical Sciences Research Institute</w:t>
      </w:r>
      <w:r w:rsidRPr="00B236AA">
        <w:rPr>
          <w:noProof w:val="0"/>
        </w:rPr>
        <w:t>, St. George’s,</w:t>
      </w:r>
      <w:r w:rsidR="00FD3018" w:rsidRPr="00B236AA">
        <w:rPr>
          <w:noProof w:val="0"/>
        </w:rPr>
        <w:t xml:space="preserve"> University of London, London, </w:t>
      </w:r>
      <w:r w:rsidRPr="00B236AA">
        <w:rPr>
          <w:noProof w:val="0"/>
        </w:rPr>
        <w:t>UK</w:t>
      </w:r>
      <w:r w:rsidR="00670DE7" w:rsidRPr="00B236AA">
        <w:rPr>
          <w:noProof w:val="0"/>
        </w:rPr>
        <w:t xml:space="preserve"> </w:t>
      </w:r>
    </w:p>
    <w:p w14:paraId="5A7E3875" w14:textId="77777777" w:rsidR="003B2971" w:rsidRPr="00B236AA" w:rsidRDefault="003B2971" w:rsidP="00244BDF">
      <w:pPr>
        <w:pStyle w:val="Heading3"/>
        <w:rPr>
          <w:noProof w:val="0"/>
        </w:rPr>
      </w:pPr>
      <w:r w:rsidRPr="00B236AA">
        <w:rPr>
          <w:noProof w:val="0"/>
        </w:rPr>
        <w:t>Corresponding Author</w:t>
      </w:r>
    </w:p>
    <w:p w14:paraId="3748B58C" w14:textId="77777777" w:rsidR="003B2971" w:rsidRPr="00B236AA" w:rsidRDefault="003B2971" w:rsidP="00795733">
      <w:pPr>
        <w:spacing w:line="360" w:lineRule="auto"/>
        <w:rPr>
          <w:noProof w:val="0"/>
        </w:rPr>
      </w:pPr>
      <w:r w:rsidRPr="00B236AA">
        <w:rPr>
          <w:noProof w:val="0"/>
        </w:rPr>
        <w:t>Dr. Tarek FT Antonios</w:t>
      </w:r>
    </w:p>
    <w:p w14:paraId="7B699BEA" w14:textId="78E20362" w:rsidR="003B2971" w:rsidRPr="00B236AA" w:rsidRDefault="00FD3018" w:rsidP="00795733">
      <w:pPr>
        <w:spacing w:line="360" w:lineRule="auto"/>
        <w:rPr>
          <w:noProof w:val="0"/>
        </w:rPr>
      </w:pPr>
      <w:r w:rsidRPr="00B236AA">
        <w:rPr>
          <w:noProof w:val="0"/>
        </w:rPr>
        <w:t>Molecular &amp; Clinical Sciences Research Institute</w:t>
      </w:r>
    </w:p>
    <w:p w14:paraId="1D8F5AF8" w14:textId="77777777" w:rsidR="003B2971" w:rsidRPr="00B236AA" w:rsidRDefault="003B2971" w:rsidP="00795733">
      <w:pPr>
        <w:spacing w:line="360" w:lineRule="auto"/>
        <w:rPr>
          <w:noProof w:val="0"/>
        </w:rPr>
      </w:pPr>
      <w:r w:rsidRPr="00B236AA">
        <w:rPr>
          <w:noProof w:val="0"/>
        </w:rPr>
        <w:t>St George’s, University of London</w:t>
      </w:r>
    </w:p>
    <w:p w14:paraId="1FA1926B" w14:textId="77777777" w:rsidR="003B2971" w:rsidRPr="00B236AA" w:rsidRDefault="003B2971" w:rsidP="00795733">
      <w:pPr>
        <w:spacing w:line="360" w:lineRule="auto"/>
        <w:rPr>
          <w:noProof w:val="0"/>
        </w:rPr>
      </w:pPr>
      <w:r w:rsidRPr="00B236AA">
        <w:rPr>
          <w:noProof w:val="0"/>
        </w:rPr>
        <w:t>London SW17 0RE</w:t>
      </w:r>
    </w:p>
    <w:p w14:paraId="147AE0CD" w14:textId="77777777" w:rsidR="003B2971" w:rsidRPr="00B236AA" w:rsidRDefault="003B2971" w:rsidP="00795733">
      <w:pPr>
        <w:spacing w:line="360" w:lineRule="auto"/>
        <w:rPr>
          <w:noProof w:val="0"/>
        </w:rPr>
      </w:pPr>
      <w:r w:rsidRPr="00B236AA">
        <w:rPr>
          <w:noProof w:val="0"/>
        </w:rPr>
        <w:t>Tel: 02087255627</w:t>
      </w:r>
    </w:p>
    <w:p w14:paraId="490EC85A" w14:textId="77777777" w:rsidR="003B2971" w:rsidRPr="00B236AA" w:rsidRDefault="003B2971" w:rsidP="00795733">
      <w:pPr>
        <w:spacing w:line="360" w:lineRule="auto"/>
        <w:rPr>
          <w:noProof w:val="0"/>
        </w:rPr>
      </w:pPr>
      <w:r w:rsidRPr="00B236AA">
        <w:rPr>
          <w:noProof w:val="0"/>
        </w:rPr>
        <w:t>Fax: 02087252722</w:t>
      </w:r>
    </w:p>
    <w:p w14:paraId="57290128" w14:textId="77777777" w:rsidR="003B2971" w:rsidRPr="00B236AA" w:rsidRDefault="003B2971" w:rsidP="00795733">
      <w:pPr>
        <w:spacing w:line="360" w:lineRule="auto"/>
        <w:rPr>
          <w:noProof w:val="0"/>
        </w:rPr>
      </w:pPr>
      <w:r w:rsidRPr="00B236AA">
        <w:rPr>
          <w:noProof w:val="0"/>
        </w:rPr>
        <w:t xml:space="preserve">Email: </w:t>
      </w:r>
      <w:hyperlink r:id="rId8" w:history="1">
        <w:r w:rsidRPr="00B236AA">
          <w:rPr>
            <w:rStyle w:val="Hyperlink"/>
            <w:noProof w:val="0"/>
          </w:rPr>
          <w:t>t.antonios@sgul.ac.uk</w:t>
        </w:r>
      </w:hyperlink>
    </w:p>
    <w:p w14:paraId="5B1E3AEA" w14:textId="7CEB5057" w:rsidR="006073C3" w:rsidRPr="00B236AA" w:rsidRDefault="003B2971" w:rsidP="00244BDF">
      <w:pPr>
        <w:rPr>
          <w:noProof w:val="0"/>
        </w:rPr>
      </w:pPr>
      <w:r w:rsidRPr="00B236AA">
        <w:rPr>
          <w:noProof w:val="0"/>
        </w:rPr>
        <w:br w:type="page"/>
      </w:r>
    </w:p>
    <w:p w14:paraId="7834BBF7" w14:textId="3B6F0194" w:rsidR="000F6EDA" w:rsidRPr="00B31D9A" w:rsidRDefault="000F6EDA" w:rsidP="000F6EDA">
      <w:pPr>
        <w:pStyle w:val="Heading4"/>
        <w:rPr>
          <w:highlight w:val="yellow"/>
        </w:rPr>
      </w:pPr>
      <w:r w:rsidRPr="00B31D9A">
        <w:rPr>
          <w:highlight w:val="yellow"/>
        </w:rPr>
        <w:lastRenderedPageBreak/>
        <w:t>Abstract:</w:t>
      </w:r>
    </w:p>
    <w:p w14:paraId="270D7238" w14:textId="3AD0A476" w:rsidR="006E6542" w:rsidRPr="00B31D9A" w:rsidRDefault="006C18B4" w:rsidP="006E6542">
      <w:pPr>
        <w:rPr>
          <w:noProof w:val="0"/>
          <w:highlight w:val="yellow"/>
        </w:rPr>
      </w:pPr>
      <w:r w:rsidRPr="00B31D9A">
        <w:rPr>
          <w:noProof w:val="0"/>
          <w:highlight w:val="yellow"/>
        </w:rPr>
        <w:t xml:space="preserve">Malignant hypertension is </w:t>
      </w:r>
      <w:r w:rsidR="006E6542" w:rsidRPr="00B31D9A">
        <w:rPr>
          <w:noProof w:val="0"/>
          <w:highlight w:val="yellow"/>
        </w:rPr>
        <w:t>the most</w:t>
      </w:r>
      <w:r w:rsidRPr="00B31D9A">
        <w:rPr>
          <w:noProof w:val="0"/>
          <w:highlight w:val="yellow"/>
        </w:rPr>
        <w:t xml:space="preserve"> severe form of hypertension that is usually fatal if not properly managed. </w:t>
      </w:r>
      <w:r w:rsidR="006E6542" w:rsidRPr="00B31D9A">
        <w:rPr>
          <w:noProof w:val="0"/>
          <w:highlight w:val="yellow"/>
        </w:rPr>
        <w:t xml:space="preserve">It is usually associated with evidence of microvascular damage such as retinopathy and nephropathy. </w:t>
      </w:r>
      <w:r w:rsidRPr="00B31D9A">
        <w:rPr>
          <w:noProof w:val="0"/>
          <w:highlight w:val="yellow"/>
        </w:rPr>
        <w:t xml:space="preserve">Renal artery embolization is a widely utilised tool for </w:t>
      </w:r>
      <w:r w:rsidR="006E6542" w:rsidRPr="00B31D9A">
        <w:rPr>
          <w:noProof w:val="0"/>
          <w:highlight w:val="yellow"/>
        </w:rPr>
        <w:t xml:space="preserve">the </w:t>
      </w:r>
      <w:r w:rsidRPr="00B31D9A">
        <w:rPr>
          <w:noProof w:val="0"/>
          <w:highlight w:val="yellow"/>
        </w:rPr>
        <w:t>management of a wide range of conditions</w:t>
      </w:r>
      <w:r w:rsidR="006E6542" w:rsidRPr="00B31D9A">
        <w:rPr>
          <w:noProof w:val="0"/>
          <w:highlight w:val="yellow"/>
        </w:rPr>
        <w:t xml:space="preserve"> including</w:t>
      </w:r>
      <w:r w:rsidRPr="00B31D9A">
        <w:rPr>
          <w:noProof w:val="0"/>
          <w:highlight w:val="yellow"/>
        </w:rPr>
        <w:t xml:space="preserve"> drug resistant renovascular hypertension in patients with end stage renal failure. </w:t>
      </w:r>
    </w:p>
    <w:p w14:paraId="49E3A7CF" w14:textId="0BA36BFE" w:rsidR="006C18B4" w:rsidRPr="00B236AA" w:rsidRDefault="006E6542" w:rsidP="006C18B4">
      <w:pPr>
        <w:rPr>
          <w:noProof w:val="0"/>
        </w:rPr>
      </w:pPr>
      <w:r w:rsidRPr="00B31D9A">
        <w:rPr>
          <w:noProof w:val="0"/>
          <w:highlight w:val="yellow"/>
        </w:rPr>
        <w:t>In this report we describe</w:t>
      </w:r>
      <w:r w:rsidR="006C18B4" w:rsidRPr="00B31D9A">
        <w:rPr>
          <w:noProof w:val="0"/>
          <w:highlight w:val="yellow"/>
        </w:rPr>
        <w:t xml:space="preserve"> two patients with </w:t>
      </w:r>
      <w:r w:rsidRPr="00B31D9A">
        <w:rPr>
          <w:noProof w:val="0"/>
          <w:highlight w:val="yellow"/>
        </w:rPr>
        <w:t xml:space="preserve">mild-to-moderate </w:t>
      </w:r>
      <w:r w:rsidR="006C18B4" w:rsidRPr="00B31D9A">
        <w:rPr>
          <w:noProof w:val="0"/>
          <w:highlight w:val="yellow"/>
        </w:rPr>
        <w:t xml:space="preserve">hypertension </w:t>
      </w:r>
      <w:r w:rsidRPr="00B31D9A">
        <w:rPr>
          <w:noProof w:val="0"/>
          <w:highlight w:val="yellow"/>
        </w:rPr>
        <w:t xml:space="preserve">who </w:t>
      </w:r>
      <w:r w:rsidR="006C18B4" w:rsidRPr="00B31D9A">
        <w:rPr>
          <w:noProof w:val="0"/>
          <w:highlight w:val="yellow"/>
        </w:rPr>
        <w:t xml:space="preserve">underwent renal artery embolization for reasons unrelated to their hypertension. Contrary to conventional wisdom, in both patients hypertension became more severe and difficult to control. </w:t>
      </w:r>
      <w:r w:rsidRPr="00B31D9A">
        <w:rPr>
          <w:noProof w:val="0"/>
          <w:highlight w:val="yellow"/>
        </w:rPr>
        <w:t>This report describes the cases and discusses</w:t>
      </w:r>
      <w:r w:rsidR="006C18B4" w:rsidRPr="00B31D9A">
        <w:rPr>
          <w:noProof w:val="0"/>
          <w:highlight w:val="yellow"/>
        </w:rPr>
        <w:t xml:space="preserve"> the implications for current theory and </w:t>
      </w:r>
      <w:r w:rsidRPr="00B31D9A">
        <w:rPr>
          <w:noProof w:val="0"/>
          <w:highlight w:val="yellow"/>
        </w:rPr>
        <w:t>the possible role of the microcirculation in the causation of hypertension</w:t>
      </w:r>
      <w:r w:rsidR="006C18B4" w:rsidRPr="00B31D9A">
        <w:rPr>
          <w:noProof w:val="0"/>
          <w:highlight w:val="yellow"/>
        </w:rPr>
        <w:t>.</w:t>
      </w:r>
    </w:p>
    <w:p w14:paraId="1C8A142D" w14:textId="77777777" w:rsidR="000F6EDA" w:rsidRDefault="000F6EDA">
      <w:pPr>
        <w:spacing w:line="240" w:lineRule="auto"/>
        <w:rPr>
          <w:b/>
          <w:caps/>
          <w:noProof w:val="0"/>
        </w:rPr>
      </w:pPr>
      <w:r>
        <w:rPr>
          <w:noProof w:val="0"/>
        </w:rPr>
        <w:br w:type="page"/>
      </w:r>
    </w:p>
    <w:p w14:paraId="59555B90" w14:textId="750A05B6" w:rsidR="003B2971" w:rsidRPr="00B236AA" w:rsidRDefault="003B2971" w:rsidP="00244BDF">
      <w:pPr>
        <w:pStyle w:val="Heading4"/>
        <w:rPr>
          <w:noProof w:val="0"/>
        </w:rPr>
      </w:pPr>
      <w:r w:rsidRPr="00B236AA">
        <w:rPr>
          <w:noProof w:val="0"/>
        </w:rPr>
        <w:lastRenderedPageBreak/>
        <w:t>Introduction:</w:t>
      </w:r>
    </w:p>
    <w:p w14:paraId="751D9780" w14:textId="184DFD65" w:rsidR="006E0B56" w:rsidRDefault="006E0B56" w:rsidP="006E0B56">
      <w:pPr>
        <w:rPr>
          <w:noProof w:val="0"/>
        </w:rPr>
      </w:pPr>
      <w:r w:rsidRPr="00B236AA">
        <w:rPr>
          <w:noProof w:val="0"/>
        </w:rPr>
        <w:t xml:space="preserve">Renal artery embolization (RAE) is a widely utilised tool for management of a wide range of conditions. Initially described in 1971, it was first employed in embolization of entire kidneys for renal cell carcinoma </w:t>
      </w:r>
      <w:r w:rsidR="00581592">
        <w:rPr>
          <w:noProof w:val="0"/>
        </w:rPr>
        <w:fldChar w:fldCharType="begin"/>
      </w:r>
      <w:r w:rsidR="00581592">
        <w:rPr>
          <w:noProof w:val="0"/>
        </w:rPr>
        <w:instrText xml:space="preserve"> ADDIN EN.CITE &lt;EndNote&gt;&lt;Cite&gt;&lt;Author&gt;Almgard&lt;/Author&gt;&lt;Year&gt;1971&lt;/Year&gt;&lt;RecNum&gt;16362&lt;/RecNum&gt;&lt;DisplayText&gt;&lt;style face="superscript"&gt;1&lt;/style&gt;&lt;/DisplayText&gt;&lt;record&gt;&lt;rec-number&gt;16362&lt;/rec-number&gt;&lt;foreign-keys&gt;&lt;key app="EN" db-id="ztzasxe5cs00v4efwrpvftrwtafzwe22xezt" timestamp="1498660615"&gt;16362&lt;/key&gt;&lt;/foreign-keys&gt;&lt;ref-type name="Journal Article"&gt;17&lt;/ref-type&gt;&lt;contributors&gt;&lt;authors&gt;&lt;author&gt;Almgard, L. E.&lt;/author&gt;&lt;author&gt;Ljungqvist, A.&lt;/author&gt;&lt;/authors&gt;&lt;/contributors&gt;&lt;titles&gt;&lt;title&gt;Experimental occlusion of the renal circulation in the dog&lt;/title&gt;&lt;secondary-title&gt;Scand J Urol Nephrol&lt;/secondary-title&gt;&lt;/titles&gt;&lt;periodical&gt;&lt;full-title&gt;Scand J Urol Nephrol&lt;/full-title&gt;&lt;/periodical&gt;&lt;pages&gt;268-72&lt;/pages&gt;&lt;volume&gt;5&lt;/volume&gt;&lt;number&gt;3&lt;/number&gt;&lt;keywords&gt;&lt;keyword&gt;Adenocarcinoma/therapy&lt;/keyword&gt;&lt;keyword&gt;Angiography&lt;/keyword&gt;&lt;keyword&gt;Animals&lt;/keyword&gt;&lt;keyword&gt;Barium Sulfate&lt;/keyword&gt;&lt;keyword&gt;Blood Circulation/drug effects&lt;/keyword&gt;&lt;keyword&gt;Blood Flow Velocity&lt;/keyword&gt;&lt;keyword&gt;Blood Pressure&lt;/keyword&gt;&lt;keyword&gt;Dogs&lt;/keyword&gt;&lt;keyword&gt;Glucose/pharmacology&lt;/keyword&gt;&lt;keyword&gt;Kidney/*blood supply/pathology&lt;/keyword&gt;&lt;keyword&gt;Kidney Neoplasms/therapy&lt;/keyword&gt;&lt;keyword&gt;*Renal Artery Obstruction/pathology/physiopathology&lt;/keyword&gt;&lt;keyword&gt;Tissue Extracts/*pharmacology&lt;/keyword&gt;&lt;/keywords&gt;&lt;dates&gt;&lt;year&gt;1971&lt;/year&gt;&lt;/dates&gt;&lt;isbn&gt;0036-5599 (Print)&amp;#xD;0036-5599 (Linking)&lt;/isbn&gt;&lt;accession-num&gt;5569351&lt;/accession-num&gt;&lt;urls&gt;&lt;related-urls&gt;&lt;url&gt;https://www.ncbi.nlm.nih.gov/pubmed/5569351&lt;/url&gt;&lt;/related-urls&gt;&lt;/urls&gt;&lt;/record&gt;&lt;/Cite&gt;&lt;/EndNote&gt;</w:instrText>
      </w:r>
      <w:r w:rsidR="00581592">
        <w:rPr>
          <w:noProof w:val="0"/>
        </w:rPr>
        <w:fldChar w:fldCharType="separate"/>
      </w:r>
      <w:r w:rsidR="00581592" w:rsidRPr="00581592">
        <w:rPr>
          <w:vertAlign w:val="superscript"/>
        </w:rPr>
        <w:t>1</w:t>
      </w:r>
      <w:r w:rsidR="00581592">
        <w:rPr>
          <w:noProof w:val="0"/>
        </w:rPr>
        <w:fldChar w:fldCharType="end"/>
      </w:r>
      <w:r w:rsidR="00410F65">
        <w:rPr>
          <w:noProof w:val="0"/>
        </w:rPr>
        <w:t xml:space="preserve"> </w:t>
      </w:r>
      <w:r w:rsidRPr="00B236AA">
        <w:rPr>
          <w:noProof w:val="0"/>
        </w:rPr>
        <w:t xml:space="preserve">and drug resistant renovascular hypertension in patients with end stage renal failure </w:t>
      </w:r>
      <w:r w:rsidR="00581592">
        <w:rPr>
          <w:noProof w:val="0"/>
        </w:rPr>
        <w:fldChar w:fldCharType="begin"/>
      </w:r>
      <w:r w:rsidR="00581592">
        <w:rPr>
          <w:noProof w:val="0"/>
        </w:rPr>
        <w:instrText xml:space="preserve"> ADDIN EN.CITE &lt;EndNote&gt;&lt;Cite&gt;&lt;Author&gt;Bergreen&lt;/Author&gt;&lt;Year&gt;1976&lt;/Year&gt;&lt;RecNum&gt;16363&lt;/RecNum&gt;&lt;DisplayText&gt;&lt;style face="superscript"&gt;2&lt;/style&gt;&lt;/DisplayText&gt;&lt;record&gt;&lt;rec-number&gt;16363&lt;/rec-number&gt;&lt;foreign-keys&gt;&lt;key app="EN" db-id="ztzasxe5cs00v4efwrpvftrwtafzwe22xezt" timestamp="1498660711"&gt;16363&lt;/key&gt;&lt;/foreign-keys&gt;&lt;ref-type name="Journal Article"&gt;17&lt;/ref-type&gt;&lt;contributors&gt;&lt;authors&gt;&lt;author&gt;Bergreen, P. W.&lt;/author&gt;&lt;author&gt;Woodwide, J. R.&lt;/author&gt;&lt;/authors&gt;&lt;/contributors&gt;&lt;titles&gt;&lt;title&gt;Treatment of uncontrolled hypertension by therapeutic renal infarction&lt;/title&gt;&lt;secondary-title&gt;Urology&lt;/secondary-title&gt;&lt;/titles&gt;&lt;periodical&gt;&lt;full-title&gt;Urology&lt;/full-title&gt;&lt;/periodical&gt;&lt;pages&gt;593-5&lt;/pages&gt;&lt;volume&gt;8&lt;/volume&gt;&lt;number&gt;6&lt;/number&gt;&lt;keywords&gt;&lt;keyword&gt;Adult&lt;/keyword&gt;&lt;keyword&gt;Blood Pressure&lt;/keyword&gt;&lt;keyword&gt;Embolism/etiology&lt;/keyword&gt;&lt;keyword&gt;Embolization, Therapeutic&lt;/keyword&gt;&lt;keyword&gt;Female&lt;/keyword&gt;&lt;keyword&gt;Foot Diseases/etiology&lt;/keyword&gt;&lt;keyword&gt;Gangrene/etiology&lt;/keyword&gt;&lt;keyword&gt;Gelatin Sponge, Absorbable&lt;/keyword&gt;&lt;keyword&gt;Humans&lt;/keyword&gt;&lt;keyword&gt;Hypertension/*therapy&lt;/keyword&gt;&lt;keyword&gt;Kidney/*blood supply&lt;/keyword&gt;&lt;keyword&gt;Postoperative Complications&lt;/keyword&gt;&lt;keyword&gt;Renal Artery&lt;/keyword&gt;&lt;keyword&gt;Renal Dialysis&lt;/keyword&gt;&lt;keyword&gt;Renin/blood&lt;/keyword&gt;&lt;/keywords&gt;&lt;dates&gt;&lt;year&gt;1976&lt;/year&gt;&lt;pub-dates&gt;&lt;date&gt;Dec&lt;/date&gt;&lt;/pub-dates&gt;&lt;/dates&gt;&lt;isbn&gt;0090-4295 (Print)&amp;#xD;0090-4295 (Linking)&lt;/isbn&gt;&lt;accession-num&gt;997056&lt;/accession-num&gt;&lt;urls&gt;&lt;related-urls&gt;&lt;url&gt;https://www.ncbi.nlm.nih.gov/pubmed/997056&lt;/url&gt;&lt;/related-urls&gt;&lt;/urls&gt;&lt;/record&gt;&lt;/Cite&gt;&lt;/EndNote&gt;</w:instrText>
      </w:r>
      <w:r w:rsidR="00581592">
        <w:rPr>
          <w:noProof w:val="0"/>
        </w:rPr>
        <w:fldChar w:fldCharType="separate"/>
      </w:r>
      <w:r w:rsidR="00581592" w:rsidRPr="00581592">
        <w:rPr>
          <w:vertAlign w:val="superscript"/>
        </w:rPr>
        <w:t>2</w:t>
      </w:r>
      <w:r w:rsidR="00581592">
        <w:rPr>
          <w:noProof w:val="0"/>
        </w:rPr>
        <w:fldChar w:fldCharType="end"/>
      </w:r>
      <w:r w:rsidRPr="00B236AA">
        <w:rPr>
          <w:noProof w:val="0"/>
        </w:rPr>
        <w:t>. Subsequently, partial (selective) embolization was used for arteriovenous malformations</w:t>
      </w:r>
      <w:r>
        <w:rPr>
          <w:noProof w:val="0"/>
        </w:rPr>
        <w:t>,</w:t>
      </w:r>
      <w:r w:rsidRPr="00B236AA">
        <w:rPr>
          <w:noProof w:val="0"/>
        </w:rPr>
        <w:t xml:space="preserve"> pseudoaneurysms, and large angiomyolipomas at risk of haemorrhage. More recently, targeted embolization is being used for traumatic renal injuries.</w:t>
      </w:r>
    </w:p>
    <w:p w14:paraId="3AA67908" w14:textId="34014DFD" w:rsidR="00B930CF" w:rsidRPr="00B236AA" w:rsidRDefault="00B930CF" w:rsidP="00244BDF">
      <w:pPr>
        <w:rPr>
          <w:noProof w:val="0"/>
        </w:rPr>
      </w:pPr>
      <w:r w:rsidRPr="00B236AA">
        <w:rPr>
          <w:noProof w:val="0"/>
        </w:rPr>
        <w:t xml:space="preserve">Current thinking is that embolization of the kidney induces necrosis of the renal parenchyma. This stops the production of renin in the juxtaglomerular apparatus and therefore prevents the activation of the renin–angiotensin–aldosterone (RAS) system -- a potent cause of hypertension. </w:t>
      </w:r>
      <w:r w:rsidRPr="008771B5">
        <w:rPr>
          <w:noProof w:val="0"/>
        </w:rPr>
        <w:t>Published literature reports cases where embolization of renal parenchyma that is distal to a focal stenosis or proximal to non-functioning renal tissue has substantially reduced systemic blood pressure</w:t>
      </w:r>
      <w:r w:rsidR="00BA16FF" w:rsidRPr="008771B5">
        <w:rPr>
          <w:noProof w:val="0"/>
        </w:rPr>
        <w:t xml:space="preserve"> (BP)</w:t>
      </w:r>
      <w:r w:rsidRPr="008771B5">
        <w:rPr>
          <w:noProof w:val="0"/>
        </w:rPr>
        <w:t>.</w:t>
      </w:r>
      <w:r w:rsidR="008771B5" w:rsidRPr="008771B5">
        <w:rPr>
          <w:noProof w:val="0"/>
        </w:rPr>
        <w:fldChar w:fldCharType="begin">
          <w:fldData xml:space="preserve">PEVuZE5vdGU+PENpdGU+PEF1dGhvcj5UaG9tcHNvbjwvQXV0aG9yPjxZZWFyPjE5ODQ8L1llYXI+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</w:fldData>
        </w:fldChar>
      </w:r>
      <w:r w:rsidR="008771B5" w:rsidRPr="008771B5">
        <w:rPr>
          <w:noProof w:val="0"/>
        </w:rPr>
        <w:instrText xml:space="preserve"> ADDIN EN.CITE </w:instrText>
      </w:r>
      <w:r w:rsidR="008771B5" w:rsidRPr="008771B5">
        <w:rPr>
          <w:noProof w:val="0"/>
        </w:rPr>
        <w:fldChar w:fldCharType="begin">
          <w:fldData xml:space="preserve">PEVuZE5vdGU+PENpdGU+PEF1dGhvcj5UaG9tcHNvbjwvQXV0aG9yPjxZZWFyPjE5ODQ8L1llYXI+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</w:fldData>
        </w:fldChar>
      </w:r>
      <w:r w:rsidR="008771B5" w:rsidRPr="008771B5">
        <w:rPr>
          <w:noProof w:val="0"/>
        </w:rPr>
        <w:instrText xml:space="preserve"> ADDIN EN.CITE.DATA </w:instrText>
      </w:r>
      <w:r w:rsidR="008771B5" w:rsidRPr="008771B5">
        <w:rPr>
          <w:noProof w:val="0"/>
        </w:rPr>
      </w:r>
      <w:r w:rsidR="008771B5" w:rsidRPr="008771B5">
        <w:rPr>
          <w:noProof w:val="0"/>
        </w:rPr>
        <w:fldChar w:fldCharType="end"/>
      </w:r>
      <w:r w:rsidR="008771B5" w:rsidRPr="008771B5">
        <w:rPr>
          <w:noProof w:val="0"/>
        </w:rPr>
        <w:fldChar w:fldCharType="separate"/>
      </w:r>
      <w:r w:rsidR="008771B5" w:rsidRPr="008771B5">
        <w:rPr>
          <w:vertAlign w:val="superscript"/>
        </w:rPr>
        <w:t>3, 4</w:t>
      </w:r>
      <w:r w:rsidR="008771B5" w:rsidRPr="008771B5">
        <w:rPr>
          <w:noProof w:val="0"/>
        </w:rPr>
        <w:fldChar w:fldCharType="end"/>
      </w:r>
      <w:r w:rsidRPr="00B236AA">
        <w:rPr>
          <w:noProof w:val="0"/>
        </w:rPr>
        <w:t xml:space="preserve"> Recently, two patients </w:t>
      </w:r>
      <w:r w:rsidR="006073C3" w:rsidRPr="00B236AA">
        <w:rPr>
          <w:noProof w:val="0"/>
        </w:rPr>
        <w:t xml:space="preserve">with </w:t>
      </w:r>
      <w:r w:rsidRPr="00B236AA">
        <w:rPr>
          <w:noProof w:val="0"/>
        </w:rPr>
        <w:t xml:space="preserve">hypertension underwent renal artery embolization for reasons unrelated to their hypertension. Contrary to conventional wisdom, </w:t>
      </w:r>
      <w:r w:rsidR="006073C3" w:rsidRPr="00B236AA">
        <w:rPr>
          <w:noProof w:val="0"/>
        </w:rPr>
        <w:t xml:space="preserve">in </w:t>
      </w:r>
      <w:r w:rsidRPr="00B236AA">
        <w:rPr>
          <w:noProof w:val="0"/>
        </w:rPr>
        <w:t xml:space="preserve">both patients hypertension became more </w:t>
      </w:r>
      <w:r w:rsidR="006073C3" w:rsidRPr="00B236AA">
        <w:rPr>
          <w:noProof w:val="0"/>
        </w:rPr>
        <w:t xml:space="preserve">severe and </w:t>
      </w:r>
      <w:r w:rsidRPr="00B236AA">
        <w:rPr>
          <w:noProof w:val="0"/>
        </w:rPr>
        <w:t>difficult to control. This article will describe the cases and discuss the implications for current theory and practice.</w:t>
      </w:r>
    </w:p>
    <w:p w14:paraId="1F7DF9F4" w14:textId="77777777" w:rsidR="00B930CF" w:rsidRPr="00C41363" w:rsidRDefault="00B930CF" w:rsidP="00340B46">
      <w:pPr>
        <w:pStyle w:val="Heading3"/>
      </w:pPr>
      <w:r w:rsidRPr="00C41363">
        <w:t>Case 1:</w:t>
      </w:r>
    </w:p>
    <w:p w14:paraId="726CE73D" w14:textId="1C78362E" w:rsidR="00B930CF" w:rsidRPr="00B236AA" w:rsidRDefault="00B930CF" w:rsidP="00244BDF">
      <w:pPr>
        <w:rPr>
          <w:noProof w:val="0"/>
        </w:rPr>
      </w:pPr>
      <w:r w:rsidRPr="00B236AA">
        <w:rPr>
          <w:noProof w:val="0"/>
        </w:rPr>
        <w:t xml:space="preserve">A 39-year-old </w:t>
      </w:r>
      <w:r w:rsidR="00494254" w:rsidRPr="00B236AA">
        <w:rPr>
          <w:noProof w:val="0"/>
        </w:rPr>
        <w:t xml:space="preserve">normotensive </w:t>
      </w:r>
      <w:r w:rsidRPr="00B236AA">
        <w:rPr>
          <w:noProof w:val="0"/>
        </w:rPr>
        <w:t xml:space="preserve">female patient of Australian descent was admitted to a London hospital with severe abdominal and loin pain. She underwent an abdominal ultrasound scan, which revealed that suffered a retroperitoneal bleeding secondary to a ruptured angiomyolipoma from her left kidney. The patient was initially managed </w:t>
      </w:r>
      <w:r w:rsidRPr="00B236AA">
        <w:rPr>
          <w:noProof w:val="0"/>
        </w:rPr>
        <w:lastRenderedPageBreak/>
        <w:t xml:space="preserve">conservatively with painkillers and fluid replacement </w:t>
      </w:r>
      <w:r w:rsidR="00494254" w:rsidRPr="00B236AA">
        <w:rPr>
          <w:noProof w:val="0"/>
        </w:rPr>
        <w:t>and underwent</w:t>
      </w:r>
      <w:r w:rsidRPr="00B236AA">
        <w:rPr>
          <w:noProof w:val="0"/>
        </w:rPr>
        <w:t xml:space="preserve"> renal artery embolization successfully 3</w:t>
      </w:r>
      <w:r w:rsidR="00202B97" w:rsidRPr="00B236AA">
        <w:rPr>
          <w:noProof w:val="0"/>
        </w:rPr>
        <w:t xml:space="preserve"> </w:t>
      </w:r>
      <w:r w:rsidRPr="00B236AA">
        <w:rPr>
          <w:noProof w:val="0"/>
        </w:rPr>
        <w:t xml:space="preserve">months post discharge from hospital. </w:t>
      </w:r>
      <w:r w:rsidR="00494254" w:rsidRPr="00B236AA">
        <w:rPr>
          <w:noProof w:val="0"/>
        </w:rPr>
        <w:t>Seven months later</w:t>
      </w:r>
      <w:r w:rsidRPr="00B236AA">
        <w:rPr>
          <w:noProof w:val="0"/>
        </w:rPr>
        <w:t xml:space="preserve"> the patient presented to her general practitioner with severe headache and was found to have a </w:t>
      </w:r>
      <w:r w:rsidR="00BA16FF">
        <w:rPr>
          <w:noProof w:val="0"/>
        </w:rPr>
        <w:t xml:space="preserve">BP </w:t>
      </w:r>
      <w:r w:rsidRPr="00B236AA">
        <w:rPr>
          <w:noProof w:val="0"/>
        </w:rPr>
        <w:t xml:space="preserve">of 220/140mmHg and papilloedema. Over the following four days, the patient’s </w:t>
      </w:r>
      <w:r w:rsidR="00BA16FF">
        <w:rPr>
          <w:noProof w:val="0"/>
        </w:rPr>
        <w:t xml:space="preserve">BP </w:t>
      </w:r>
      <w:r w:rsidRPr="00B236AA">
        <w:rPr>
          <w:noProof w:val="0"/>
        </w:rPr>
        <w:t>was brought under control to 126/85</w:t>
      </w:r>
      <w:r w:rsidR="009220C8" w:rsidRPr="00B236AA">
        <w:rPr>
          <w:noProof w:val="0"/>
        </w:rPr>
        <w:t>mmHg</w:t>
      </w:r>
      <w:r w:rsidRPr="00B236AA">
        <w:rPr>
          <w:noProof w:val="0"/>
        </w:rPr>
        <w:t xml:space="preserve"> with amlodipine 10mg </w:t>
      </w:r>
      <w:r w:rsidR="00880B93" w:rsidRPr="00B31D9A">
        <w:rPr>
          <w:noProof w:val="0"/>
          <w:highlight w:val="yellow"/>
        </w:rPr>
        <w:t>once daily</w:t>
      </w:r>
      <w:r w:rsidRPr="00B236AA">
        <w:rPr>
          <w:noProof w:val="0"/>
        </w:rPr>
        <w:t xml:space="preserve"> and she was subsequently discharged. Ultrasound of the kidneys confirmed the normal right kidney but revealed </w:t>
      </w:r>
      <w:r w:rsidR="006E7C3C" w:rsidRPr="00B236AA">
        <w:rPr>
          <w:noProof w:val="0"/>
        </w:rPr>
        <w:t xml:space="preserve">that </w:t>
      </w:r>
      <w:r w:rsidRPr="00B236AA">
        <w:rPr>
          <w:noProof w:val="0"/>
        </w:rPr>
        <w:t xml:space="preserve">the left kidney to be </w:t>
      </w:r>
      <w:r w:rsidR="00D97E2B" w:rsidRPr="00B236AA">
        <w:rPr>
          <w:noProof w:val="0"/>
        </w:rPr>
        <w:t>hypo echoic</w:t>
      </w:r>
      <w:r w:rsidRPr="00B236AA">
        <w:rPr>
          <w:noProof w:val="0"/>
        </w:rPr>
        <w:t xml:space="preserve"> with a 3.4cm remnant of the angiomyolipoma. These findings, combi</w:t>
      </w:r>
      <w:r w:rsidR="006E7C3C" w:rsidRPr="00B236AA">
        <w:rPr>
          <w:noProof w:val="0"/>
        </w:rPr>
        <w:t xml:space="preserve">ned with persistently raised </w:t>
      </w:r>
      <w:r w:rsidR="00D97E2B" w:rsidRPr="00B236AA">
        <w:rPr>
          <w:noProof w:val="0"/>
        </w:rPr>
        <w:t xml:space="preserve">plasma </w:t>
      </w:r>
      <w:r w:rsidR="006E7C3C" w:rsidRPr="00B236AA">
        <w:rPr>
          <w:noProof w:val="0"/>
        </w:rPr>
        <w:t>re</w:t>
      </w:r>
      <w:r w:rsidRPr="00B236AA">
        <w:rPr>
          <w:noProof w:val="0"/>
        </w:rPr>
        <w:t xml:space="preserve">nin </w:t>
      </w:r>
      <w:r w:rsidR="00D97E2B" w:rsidRPr="00B236AA">
        <w:rPr>
          <w:noProof w:val="0"/>
        </w:rPr>
        <w:t xml:space="preserve">activity </w:t>
      </w:r>
      <w:r w:rsidRPr="00B236AA">
        <w:rPr>
          <w:noProof w:val="0"/>
        </w:rPr>
        <w:t xml:space="preserve">and </w:t>
      </w:r>
      <w:r w:rsidR="00D97E2B" w:rsidRPr="00B236AA">
        <w:rPr>
          <w:noProof w:val="0"/>
        </w:rPr>
        <w:t xml:space="preserve">plasma </w:t>
      </w:r>
      <w:r w:rsidRPr="00B236AA">
        <w:rPr>
          <w:noProof w:val="0"/>
        </w:rPr>
        <w:t xml:space="preserve">aldosterone levels suggested that a hypoxic left kidney </w:t>
      </w:r>
      <w:r w:rsidR="00D97E2B" w:rsidRPr="00B236AA">
        <w:rPr>
          <w:noProof w:val="0"/>
        </w:rPr>
        <w:t>is</w:t>
      </w:r>
      <w:r w:rsidRPr="00B236AA">
        <w:rPr>
          <w:noProof w:val="0"/>
        </w:rPr>
        <w:t xml:space="preserve"> the cause of the patient’s hypertension.  </w:t>
      </w:r>
    </w:p>
    <w:p w14:paraId="56F01641" w14:textId="3451F154" w:rsidR="00B930CF" w:rsidRPr="00781FE1" w:rsidRDefault="004B78E3" w:rsidP="00244BDF">
      <w:pPr>
        <w:rPr>
          <w:noProof w:val="0"/>
          <w:lang w:val="en"/>
        </w:rPr>
      </w:pPr>
      <w:r w:rsidRPr="00B236AA">
        <w:rPr>
          <w:noProof w:val="0"/>
        </w:rPr>
        <w:t>T</w:t>
      </w:r>
      <w:r w:rsidR="00B930CF" w:rsidRPr="00B236AA">
        <w:rPr>
          <w:noProof w:val="0"/>
        </w:rPr>
        <w:t xml:space="preserve">he patient </w:t>
      </w:r>
      <w:r w:rsidRPr="00B236AA">
        <w:rPr>
          <w:noProof w:val="0"/>
        </w:rPr>
        <w:t xml:space="preserve">then </w:t>
      </w:r>
      <w:r w:rsidR="00B930CF" w:rsidRPr="00B236AA">
        <w:rPr>
          <w:noProof w:val="0"/>
        </w:rPr>
        <w:t xml:space="preserve">underwent a </w:t>
      </w:r>
      <w:r w:rsidR="00781FE1" w:rsidRPr="00B31D9A">
        <w:rPr>
          <w:noProof w:val="0"/>
          <w:highlight w:val="yellow"/>
          <w:lang w:val="en"/>
        </w:rPr>
        <w:t xml:space="preserve">Dimercaptosuccinic acid </w:t>
      </w:r>
      <w:r w:rsidR="00781FE1" w:rsidRPr="00B31D9A">
        <w:rPr>
          <w:noProof w:val="0"/>
          <w:highlight w:val="yellow"/>
        </w:rPr>
        <w:t>(</w:t>
      </w:r>
      <w:r w:rsidR="00B930CF" w:rsidRPr="00B31D9A">
        <w:rPr>
          <w:noProof w:val="0"/>
          <w:highlight w:val="yellow"/>
        </w:rPr>
        <w:t>DMSA</w:t>
      </w:r>
      <w:r w:rsidR="00781FE1" w:rsidRPr="00B31D9A">
        <w:rPr>
          <w:noProof w:val="0"/>
          <w:highlight w:val="yellow"/>
        </w:rPr>
        <w:t xml:space="preserve">) </w:t>
      </w:r>
      <w:r w:rsidR="00B930CF" w:rsidRPr="00B31D9A">
        <w:rPr>
          <w:noProof w:val="0"/>
          <w:highlight w:val="yellow"/>
        </w:rPr>
        <w:t>scan</w:t>
      </w:r>
      <w:r w:rsidR="00B930CF" w:rsidRPr="00B236AA">
        <w:rPr>
          <w:noProof w:val="0"/>
        </w:rPr>
        <w:t xml:space="preserve"> of her k</w:t>
      </w:r>
      <w:r w:rsidR="00FF717E" w:rsidRPr="00B236AA">
        <w:rPr>
          <w:noProof w:val="0"/>
        </w:rPr>
        <w:t xml:space="preserve">idneys, renal angiography and </w:t>
      </w:r>
      <w:r w:rsidR="00B930CF" w:rsidRPr="00B236AA">
        <w:rPr>
          <w:noProof w:val="0"/>
        </w:rPr>
        <w:t>ren</w:t>
      </w:r>
      <w:r w:rsidRPr="00B236AA">
        <w:rPr>
          <w:noProof w:val="0"/>
        </w:rPr>
        <w:t>al vein</w:t>
      </w:r>
      <w:r w:rsidR="00B930CF" w:rsidRPr="00B236AA">
        <w:rPr>
          <w:noProof w:val="0"/>
        </w:rPr>
        <w:t xml:space="preserve"> blood sampling. These revealed slight impairment of the renal function on the left side with no evidence of renal artery stenosis. Furthermore, they demonstrated a raised </w:t>
      </w:r>
      <w:r w:rsidR="00BA16FF">
        <w:rPr>
          <w:noProof w:val="0"/>
        </w:rPr>
        <w:t xml:space="preserve">plasma </w:t>
      </w:r>
      <w:r w:rsidR="00B930CF" w:rsidRPr="00B236AA">
        <w:rPr>
          <w:noProof w:val="0"/>
        </w:rPr>
        <w:t xml:space="preserve">renin </w:t>
      </w:r>
      <w:r w:rsidR="00BA16FF">
        <w:rPr>
          <w:noProof w:val="0"/>
        </w:rPr>
        <w:t>activity</w:t>
      </w:r>
      <w:r w:rsidR="00B930CF" w:rsidRPr="00B236AA">
        <w:rPr>
          <w:noProof w:val="0"/>
        </w:rPr>
        <w:t xml:space="preserve"> on the left versus the right (2.33 </w:t>
      </w:r>
      <w:proofErr w:type="spellStart"/>
      <w:r w:rsidR="00B930CF" w:rsidRPr="00B236AA">
        <w:rPr>
          <w:noProof w:val="0"/>
        </w:rPr>
        <w:t>vs</w:t>
      </w:r>
      <w:proofErr w:type="spellEnd"/>
      <w:r w:rsidR="00B930CF" w:rsidRPr="00B236AA">
        <w:rPr>
          <w:noProof w:val="0"/>
        </w:rPr>
        <w:t xml:space="preserve"> 0.87ng/ml/hour</w:t>
      </w:r>
      <w:r w:rsidRPr="00B236AA">
        <w:rPr>
          <w:noProof w:val="0"/>
        </w:rPr>
        <w:t>)</w:t>
      </w:r>
      <w:r w:rsidR="00ED0BD5" w:rsidRPr="00B236AA">
        <w:rPr>
          <w:noProof w:val="0"/>
        </w:rPr>
        <w:t xml:space="preserve"> </w:t>
      </w:r>
      <w:r w:rsidR="00B930CF" w:rsidRPr="00B236AA">
        <w:rPr>
          <w:noProof w:val="0"/>
        </w:rPr>
        <w:t>consis</w:t>
      </w:r>
      <w:r w:rsidR="00ED0BD5" w:rsidRPr="00B236AA">
        <w:rPr>
          <w:noProof w:val="0"/>
        </w:rPr>
        <w:t>tent with a hypoxic left kidney</w:t>
      </w:r>
      <w:r w:rsidR="00B930CF" w:rsidRPr="00B236AA">
        <w:rPr>
          <w:noProof w:val="0"/>
        </w:rPr>
        <w:t xml:space="preserve">. Given the patients desire to start a family, she was commenced on Nifedipine LA 60mg </w:t>
      </w:r>
      <w:r w:rsidR="00880B93">
        <w:rPr>
          <w:noProof w:val="0"/>
        </w:rPr>
        <w:t>once daily</w:t>
      </w:r>
      <w:r w:rsidR="00B930CF" w:rsidRPr="00B236AA">
        <w:rPr>
          <w:noProof w:val="0"/>
        </w:rPr>
        <w:t xml:space="preserve"> and this controlled her </w:t>
      </w:r>
      <w:r w:rsidR="002B7C7B">
        <w:rPr>
          <w:noProof w:val="0"/>
        </w:rPr>
        <w:t xml:space="preserve">BP </w:t>
      </w:r>
      <w:r w:rsidR="00B930CF" w:rsidRPr="00B236AA">
        <w:rPr>
          <w:noProof w:val="0"/>
        </w:rPr>
        <w:t>well at 118/80</w:t>
      </w:r>
      <w:r w:rsidR="002B7C7B">
        <w:rPr>
          <w:noProof w:val="0"/>
        </w:rPr>
        <w:t>mmHg</w:t>
      </w:r>
      <w:r w:rsidR="00B930CF" w:rsidRPr="00B236AA">
        <w:rPr>
          <w:noProof w:val="0"/>
        </w:rPr>
        <w:t xml:space="preserve">. </w:t>
      </w:r>
    </w:p>
    <w:p w14:paraId="3110ED76" w14:textId="77777777" w:rsidR="00C41363" w:rsidRPr="00C41363" w:rsidRDefault="00C41363" w:rsidP="00340B46">
      <w:pPr>
        <w:pStyle w:val="Heading3"/>
      </w:pPr>
      <w:r w:rsidRPr="00C41363">
        <w:t>Case 2:</w:t>
      </w:r>
    </w:p>
    <w:p w14:paraId="524C8676" w14:textId="06BB978C" w:rsidR="00BA16FF" w:rsidRDefault="00BA16FF" w:rsidP="00C41363">
      <w:pPr>
        <w:rPr>
          <w:noProof w:val="0"/>
        </w:rPr>
      </w:pPr>
      <w:r w:rsidRPr="00B236AA">
        <w:rPr>
          <w:noProof w:val="0"/>
        </w:rPr>
        <w:t xml:space="preserve">A </w:t>
      </w:r>
      <w:r w:rsidR="00565C8A">
        <w:rPr>
          <w:noProof w:val="0"/>
        </w:rPr>
        <w:t>43</w:t>
      </w:r>
      <w:r w:rsidR="00565C8A" w:rsidRPr="00B236AA">
        <w:rPr>
          <w:noProof w:val="0"/>
        </w:rPr>
        <w:t>-year-old</w:t>
      </w:r>
      <w:r w:rsidRPr="00B236AA">
        <w:rPr>
          <w:noProof w:val="0"/>
        </w:rPr>
        <w:t xml:space="preserve"> female postal worker was referred to our hypertension clinic because of severe resistant hypertension.</w:t>
      </w:r>
      <w:r w:rsidR="00565C8A">
        <w:rPr>
          <w:noProof w:val="0"/>
        </w:rPr>
        <w:t xml:space="preserve"> Her BP</w:t>
      </w:r>
      <w:r w:rsidRPr="00B236AA">
        <w:rPr>
          <w:noProof w:val="0"/>
        </w:rPr>
        <w:t xml:space="preserve"> was 167/111mmHg while on six </w:t>
      </w:r>
      <w:r w:rsidR="00565C8A">
        <w:rPr>
          <w:noProof w:val="0"/>
        </w:rPr>
        <w:t xml:space="preserve">different </w:t>
      </w:r>
      <w:r w:rsidRPr="00B236AA">
        <w:rPr>
          <w:noProof w:val="0"/>
        </w:rPr>
        <w:t xml:space="preserve">anti-hypertensive medications. She had a past medical history </w:t>
      </w:r>
      <w:r w:rsidR="00565C8A">
        <w:rPr>
          <w:noProof w:val="0"/>
        </w:rPr>
        <w:t>of</w:t>
      </w:r>
      <w:r w:rsidRPr="00B236AA">
        <w:rPr>
          <w:noProof w:val="0"/>
        </w:rPr>
        <w:t xml:space="preserve"> multiple sclerosis</w:t>
      </w:r>
      <w:r w:rsidR="0043354F">
        <w:rPr>
          <w:noProof w:val="0"/>
        </w:rPr>
        <w:t xml:space="preserve"> causing dysarthria</w:t>
      </w:r>
      <w:r w:rsidRPr="00B236AA">
        <w:rPr>
          <w:noProof w:val="0"/>
        </w:rPr>
        <w:t xml:space="preserve">, </w:t>
      </w:r>
      <w:r w:rsidR="00565C8A">
        <w:rPr>
          <w:noProof w:val="0"/>
        </w:rPr>
        <w:t>bronchial</w:t>
      </w:r>
      <w:r w:rsidRPr="00B236AA">
        <w:rPr>
          <w:noProof w:val="0"/>
        </w:rPr>
        <w:t xml:space="preserve"> asthma and depression</w:t>
      </w:r>
      <w:r w:rsidR="004977CC">
        <w:rPr>
          <w:noProof w:val="0"/>
        </w:rPr>
        <w:t>.</w:t>
      </w:r>
      <w:r w:rsidRPr="00B236AA">
        <w:rPr>
          <w:noProof w:val="0"/>
        </w:rPr>
        <w:t xml:space="preserve"> Clinical examination was not significant save for mild right loin tenderness. </w:t>
      </w:r>
      <w:r w:rsidR="00914311">
        <w:rPr>
          <w:noProof w:val="0"/>
        </w:rPr>
        <w:t xml:space="preserve">Renal </w:t>
      </w:r>
      <w:r w:rsidR="00E878D8" w:rsidRPr="00B31D9A">
        <w:rPr>
          <w:noProof w:val="0"/>
          <w:highlight w:val="yellow"/>
        </w:rPr>
        <w:t>magnetic resonance angiography</w:t>
      </w:r>
      <w:r w:rsidRPr="00B236AA">
        <w:rPr>
          <w:noProof w:val="0"/>
        </w:rPr>
        <w:t xml:space="preserve"> revealed a </w:t>
      </w:r>
      <w:r w:rsidRPr="00B236AA">
        <w:rPr>
          <w:noProof w:val="0"/>
        </w:rPr>
        <w:lastRenderedPageBreak/>
        <w:t xml:space="preserve">right renal artery </w:t>
      </w:r>
      <w:r w:rsidR="00914311" w:rsidRPr="00B236AA">
        <w:rPr>
          <w:noProof w:val="0"/>
        </w:rPr>
        <w:t xml:space="preserve">saccular </w:t>
      </w:r>
      <w:r w:rsidRPr="00B236AA">
        <w:rPr>
          <w:noProof w:val="0"/>
        </w:rPr>
        <w:t xml:space="preserve">aneurysm </w:t>
      </w:r>
      <w:r w:rsidR="00914311">
        <w:rPr>
          <w:noProof w:val="0"/>
        </w:rPr>
        <w:t>(1.0 X</w:t>
      </w:r>
      <w:r w:rsidRPr="00B236AA">
        <w:rPr>
          <w:noProof w:val="0"/>
        </w:rPr>
        <w:t xml:space="preserve"> 0.6cm</w:t>
      </w:r>
      <w:r w:rsidR="00914311">
        <w:rPr>
          <w:noProof w:val="0"/>
        </w:rPr>
        <w:t>)</w:t>
      </w:r>
      <w:r w:rsidR="00054F24">
        <w:rPr>
          <w:noProof w:val="0"/>
        </w:rPr>
        <w:t xml:space="preserve"> and </w:t>
      </w:r>
      <w:r w:rsidRPr="00B236AA">
        <w:rPr>
          <w:noProof w:val="0"/>
        </w:rPr>
        <w:t xml:space="preserve">fibromuscular dysplasia </w:t>
      </w:r>
      <w:r w:rsidR="00054F24">
        <w:rPr>
          <w:noProof w:val="0"/>
        </w:rPr>
        <w:t>renal artery stenosis</w:t>
      </w:r>
      <w:r w:rsidRPr="00B236AA">
        <w:rPr>
          <w:noProof w:val="0"/>
        </w:rPr>
        <w:t xml:space="preserve">. Given the patients history, the renal artery aneurysm was deemed to be at high risk of rupture so the patient was offered </w:t>
      </w:r>
      <w:r w:rsidR="00E22627" w:rsidRPr="00B236AA">
        <w:rPr>
          <w:noProof w:val="0"/>
        </w:rPr>
        <w:t>embolization</w:t>
      </w:r>
      <w:r w:rsidRPr="00B236AA">
        <w:rPr>
          <w:noProof w:val="0"/>
        </w:rPr>
        <w:t xml:space="preserve"> </w:t>
      </w:r>
      <w:r w:rsidR="00E22627">
        <w:rPr>
          <w:noProof w:val="0"/>
        </w:rPr>
        <w:t>with</w:t>
      </w:r>
      <w:r w:rsidRPr="00B236AA">
        <w:rPr>
          <w:noProof w:val="0"/>
        </w:rPr>
        <w:t xml:space="preserve"> Ethylene Vinyl Alcohol Copolymer (Onyx) </w:t>
      </w:r>
      <w:r w:rsidR="00E22627">
        <w:rPr>
          <w:noProof w:val="0"/>
        </w:rPr>
        <w:t>which is</w:t>
      </w:r>
      <w:r w:rsidRPr="00B236AA">
        <w:rPr>
          <w:noProof w:val="0"/>
        </w:rPr>
        <w:t xml:space="preserve"> a thick polymer that hardens on contact with blood</w:t>
      </w:r>
      <w:r w:rsidR="00CB2768">
        <w:rPr>
          <w:noProof w:val="0"/>
        </w:rPr>
        <w:t xml:space="preserve">. </w:t>
      </w:r>
      <w:r w:rsidRPr="00B236AA">
        <w:rPr>
          <w:noProof w:val="0"/>
        </w:rPr>
        <w:t xml:space="preserve">During the procedure, a small </w:t>
      </w:r>
      <w:r w:rsidR="00CB2768" w:rsidRPr="00B236AA">
        <w:rPr>
          <w:noProof w:val="0"/>
        </w:rPr>
        <w:t>quantity</w:t>
      </w:r>
      <w:r w:rsidRPr="00B236AA">
        <w:rPr>
          <w:noProof w:val="0"/>
        </w:rPr>
        <w:t xml:space="preserve"> of Onyx was dislodged and </w:t>
      </w:r>
      <w:r w:rsidR="00CB2768" w:rsidRPr="00B236AA">
        <w:rPr>
          <w:noProof w:val="0"/>
        </w:rPr>
        <w:t>embolized</w:t>
      </w:r>
      <w:r w:rsidRPr="00B236AA">
        <w:rPr>
          <w:noProof w:val="0"/>
        </w:rPr>
        <w:t xml:space="preserve"> a distal segmental renal artery. The procedure was otherwise uneventful and the patient was discharged home with simple analgesia for loin pain. Four weeks after the procedure, the patient returned to clinic with a </w:t>
      </w:r>
      <w:r w:rsidR="003D3EAE">
        <w:rPr>
          <w:noProof w:val="0"/>
        </w:rPr>
        <w:t>BP</w:t>
      </w:r>
      <w:r w:rsidRPr="00B236AA">
        <w:rPr>
          <w:noProof w:val="0"/>
        </w:rPr>
        <w:t xml:space="preserve"> of 181/121</w:t>
      </w:r>
      <w:r w:rsidR="003D3EAE">
        <w:rPr>
          <w:noProof w:val="0"/>
        </w:rPr>
        <w:t>mmHg</w:t>
      </w:r>
      <w:r w:rsidR="00B31D9A">
        <w:rPr>
          <w:noProof w:val="0"/>
        </w:rPr>
        <w:t xml:space="preserve"> with hypertensive retinopathy</w:t>
      </w:r>
      <w:r w:rsidRPr="00B236AA">
        <w:rPr>
          <w:noProof w:val="0"/>
        </w:rPr>
        <w:t xml:space="preserve">. The patient was admitted to hospital </w:t>
      </w:r>
      <w:r w:rsidR="00E57D3C">
        <w:rPr>
          <w:noProof w:val="0"/>
        </w:rPr>
        <w:t xml:space="preserve">and her antihypertensive medications </w:t>
      </w:r>
      <w:r w:rsidR="005701D2">
        <w:rPr>
          <w:noProof w:val="0"/>
        </w:rPr>
        <w:t xml:space="preserve">were </w:t>
      </w:r>
      <w:r w:rsidR="00E57D3C">
        <w:rPr>
          <w:noProof w:val="0"/>
        </w:rPr>
        <w:t>uptitrated.</w:t>
      </w:r>
    </w:p>
    <w:p w14:paraId="2BFD5775" w14:textId="77777777" w:rsidR="00C41363" w:rsidRPr="00B236AA" w:rsidRDefault="00C41363" w:rsidP="00244BDF">
      <w:pPr>
        <w:rPr>
          <w:noProof w:val="0"/>
        </w:rPr>
      </w:pPr>
    </w:p>
    <w:p w14:paraId="5392A8A2" w14:textId="77777777" w:rsidR="00B930CF" w:rsidRPr="00B236AA" w:rsidRDefault="00B930CF" w:rsidP="00340B46">
      <w:pPr>
        <w:pStyle w:val="Heading4"/>
      </w:pPr>
      <w:r w:rsidRPr="00B236AA">
        <w:t>Discussion:</w:t>
      </w:r>
    </w:p>
    <w:p w14:paraId="4FCA9312" w14:textId="0818459E" w:rsidR="00A90BA2" w:rsidRDefault="00A90BA2" w:rsidP="00A90BA2">
      <w:pPr>
        <w:rPr>
          <w:noProof w:val="0"/>
        </w:rPr>
      </w:pPr>
      <w:r w:rsidRPr="00B236AA">
        <w:rPr>
          <w:noProof w:val="0"/>
        </w:rPr>
        <w:t>To our knowledge, the two cases we have presented are the first to report malignant/severe hypertension secondary to targeted non-occlusive renal artery intervention. In the first case, the post-</w:t>
      </w:r>
      <w:r>
        <w:rPr>
          <w:noProof w:val="0"/>
        </w:rPr>
        <w:t xml:space="preserve">embolization </w:t>
      </w:r>
      <w:r w:rsidRPr="00B236AA">
        <w:rPr>
          <w:noProof w:val="0"/>
        </w:rPr>
        <w:t>onset of severe hypertension in a previously normotensive patient together with the finding of partial left renal ischaemia on CT and DMSA together with the raised left renal vein renin levels are strongly suggestive of a causal relationship between the intervention and subsequent hypertension. Similarly in the second case, the reported accidental embolization of a segmental artery and onset of malignant hypertension following the procedure are suggestive of a link.</w:t>
      </w:r>
      <w:r w:rsidR="00A27E1A">
        <w:rPr>
          <w:noProof w:val="0"/>
        </w:rPr>
        <w:t xml:space="preserve"> </w:t>
      </w:r>
      <w:r w:rsidR="00A27E1A" w:rsidRPr="00B236AA">
        <w:rPr>
          <w:noProof w:val="0"/>
        </w:rPr>
        <w:t xml:space="preserve">In hypothesising the link between RAE and hypertension, it is important to understand the potential role of </w:t>
      </w:r>
      <w:r w:rsidR="00A27E1A">
        <w:rPr>
          <w:noProof w:val="0"/>
        </w:rPr>
        <w:t xml:space="preserve">the </w:t>
      </w:r>
      <w:r w:rsidR="00A27E1A" w:rsidRPr="00B236AA">
        <w:rPr>
          <w:noProof w:val="0"/>
        </w:rPr>
        <w:t xml:space="preserve">kidneys in development of essential hypertension. </w:t>
      </w:r>
    </w:p>
    <w:p w14:paraId="1C8DB7D8" w14:textId="1F5880E1" w:rsidR="00A71B2C" w:rsidRDefault="009D3F19" w:rsidP="00244BDF">
      <w:pPr>
        <w:rPr>
          <w:noProof w:val="0"/>
        </w:rPr>
      </w:pPr>
      <w:r w:rsidRPr="00B236AA">
        <w:rPr>
          <w:noProof w:val="0"/>
        </w:rPr>
        <w:lastRenderedPageBreak/>
        <w:t xml:space="preserve">Mild increase in </w:t>
      </w:r>
      <w:r>
        <w:rPr>
          <w:noProof w:val="0"/>
        </w:rPr>
        <w:t>BP</w:t>
      </w:r>
      <w:r w:rsidRPr="00B236AA">
        <w:rPr>
          <w:noProof w:val="0"/>
        </w:rPr>
        <w:t xml:space="preserve"> is a common finding following RAE and may last up to 24 hours but is transient</w:t>
      </w:r>
      <w:r w:rsidR="00AA460C">
        <w:rPr>
          <w:noProof w:val="0"/>
        </w:rPr>
        <w:t>.</w:t>
      </w:r>
      <w:r w:rsidRPr="00B236AA">
        <w:rPr>
          <w:noProof w:val="0"/>
        </w:rPr>
        <w:t xml:space="preserve"> </w:t>
      </w:r>
      <w:r w:rsidR="00440093">
        <w:rPr>
          <w:noProof w:val="0"/>
        </w:rPr>
        <w:fldChar w:fldCharType="begin">
          <w:fldData xml:space="preserve">PEVuZE5vdGU+PENpdGU+PEF1dGhvcj5Db2xsaW5zPC9BdXRob3I+PFllYXI+MjAxMDwvWWVhcj48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</w:fldData>
        </w:fldChar>
      </w:r>
      <w:r w:rsidR="008771B5">
        <w:rPr>
          <w:noProof w:val="0"/>
        </w:rPr>
        <w:instrText xml:space="preserve"> ADDIN EN.CITE </w:instrText>
      </w:r>
      <w:r w:rsidR="008771B5">
        <w:rPr>
          <w:noProof w:val="0"/>
        </w:rPr>
        <w:fldChar w:fldCharType="begin">
          <w:fldData xml:space="preserve">PEVuZE5vdGU+PENpdGU+PEF1dGhvcj5Db2xsaW5zPC9BdXRob3I+PFllYXI+MjAxMDwvWWVhcj48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</w:fldData>
        </w:fldChar>
      </w:r>
      <w:r w:rsidR="008771B5">
        <w:rPr>
          <w:noProof w:val="0"/>
        </w:rPr>
        <w:instrText xml:space="preserve"> ADDIN EN.CITE.DATA </w:instrText>
      </w:r>
      <w:r w:rsidR="008771B5">
        <w:rPr>
          <w:noProof w:val="0"/>
        </w:rPr>
      </w:r>
      <w:r w:rsidR="008771B5">
        <w:rPr>
          <w:noProof w:val="0"/>
        </w:rPr>
        <w:fldChar w:fldCharType="end"/>
      </w:r>
      <w:r w:rsidR="00440093">
        <w:rPr>
          <w:noProof w:val="0"/>
        </w:rPr>
        <w:fldChar w:fldCharType="separate"/>
      </w:r>
      <w:r w:rsidR="008771B5" w:rsidRPr="008771B5">
        <w:rPr>
          <w:vertAlign w:val="superscript"/>
        </w:rPr>
        <w:t>5</w:t>
      </w:r>
      <w:r w:rsidR="00440093">
        <w:rPr>
          <w:noProof w:val="0"/>
        </w:rPr>
        <w:fldChar w:fldCharType="end"/>
      </w:r>
      <w:r w:rsidR="00AA460C">
        <w:rPr>
          <w:noProof w:val="0"/>
        </w:rPr>
        <w:t xml:space="preserve"> </w:t>
      </w:r>
      <w:r w:rsidR="00B930CF" w:rsidRPr="00B236AA">
        <w:rPr>
          <w:noProof w:val="0"/>
        </w:rPr>
        <w:t xml:space="preserve">Two reports of a similar phenomenon can be found in the literature </w:t>
      </w:r>
      <w:r w:rsidR="00581592">
        <w:rPr>
          <w:noProof w:val="0"/>
        </w:rPr>
        <w:fldChar w:fldCharType="begin">
          <w:fldData xml:space="preserve">PEVuZE5vdGU+PENpdGU+PEF1dGhvcj5BbGF2aTwvQXV0aG9yPjxZZWFyPjE5ODM8L1llYXI+PFJl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==
</w:fldData>
        </w:fldChar>
      </w:r>
      <w:r w:rsidR="008771B5">
        <w:rPr>
          <w:noProof w:val="0"/>
        </w:rPr>
        <w:instrText xml:space="preserve"> ADDIN EN.CITE </w:instrText>
      </w:r>
      <w:r w:rsidR="008771B5">
        <w:rPr>
          <w:noProof w:val="0"/>
        </w:rPr>
        <w:fldChar w:fldCharType="begin">
          <w:fldData xml:space="preserve">PEVuZE5vdGU+PENpdGU+PEF1dGhvcj5BbGF2aTwvQXV0aG9yPjxZZWFyPjE5ODM8L1llYXI+PFJl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==
</w:fldData>
        </w:fldChar>
      </w:r>
      <w:r w:rsidR="008771B5">
        <w:rPr>
          <w:noProof w:val="0"/>
        </w:rPr>
        <w:instrText xml:space="preserve"> ADDIN EN.CITE.DATA </w:instrText>
      </w:r>
      <w:r w:rsidR="008771B5">
        <w:rPr>
          <w:noProof w:val="0"/>
        </w:rPr>
      </w:r>
      <w:r w:rsidR="008771B5">
        <w:rPr>
          <w:noProof w:val="0"/>
        </w:rPr>
        <w:fldChar w:fldCharType="end"/>
      </w:r>
      <w:r w:rsidR="00581592">
        <w:rPr>
          <w:noProof w:val="0"/>
        </w:rPr>
        <w:fldChar w:fldCharType="separate"/>
      </w:r>
      <w:r w:rsidR="008771B5" w:rsidRPr="008771B5">
        <w:rPr>
          <w:vertAlign w:val="superscript"/>
        </w:rPr>
        <w:t>6, 7</w:t>
      </w:r>
      <w:r w:rsidR="00581592">
        <w:rPr>
          <w:noProof w:val="0"/>
        </w:rPr>
        <w:fldChar w:fldCharType="end"/>
      </w:r>
      <w:r w:rsidR="00B930CF" w:rsidRPr="00B236AA">
        <w:rPr>
          <w:noProof w:val="0"/>
        </w:rPr>
        <w:t xml:space="preserve">, but with the important distinguishing factor that unlike the cases </w:t>
      </w:r>
      <w:r w:rsidR="00D9391A">
        <w:rPr>
          <w:noProof w:val="0"/>
        </w:rPr>
        <w:t xml:space="preserve">we </w:t>
      </w:r>
      <w:r w:rsidR="00B930CF" w:rsidRPr="00B236AA">
        <w:rPr>
          <w:noProof w:val="0"/>
        </w:rPr>
        <w:t>presented, they underwent complete renal arterial occlusion</w:t>
      </w:r>
      <w:r w:rsidR="00D9391A">
        <w:rPr>
          <w:noProof w:val="0"/>
        </w:rPr>
        <w:t xml:space="preserve"> </w:t>
      </w:r>
      <w:r w:rsidR="00B930CF" w:rsidRPr="00B236AA">
        <w:rPr>
          <w:noProof w:val="0"/>
        </w:rPr>
        <w:t xml:space="preserve">for renal cell carcinoma. </w:t>
      </w:r>
      <w:r w:rsidR="00A71B2C" w:rsidRPr="00B236AA">
        <w:rPr>
          <w:noProof w:val="0"/>
        </w:rPr>
        <w:t xml:space="preserve">In hypothesising the link between RAE and hypertension, we will initially review the potential effects of reduced blood supply on the RAS and the ischemic induced microvascular changes that may underline hypertension. </w:t>
      </w:r>
      <w:r w:rsidR="00B930CF" w:rsidRPr="00B236AA">
        <w:rPr>
          <w:noProof w:val="0"/>
        </w:rPr>
        <w:t>Although the kidney function is maintained over a wide range through auto-regulation, sustained reduction in renal perfusion can lead to disturbed microvascular function and vascular rarefaction</w:t>
      </w:r>
      <w:r w:rsidR="00BB1580">
        <w:rPr>
          <w:noProof w:val="0"/>
        </w:rPr>
        <w:t>.</w:t>
      </w:r>
      <w:r w:rsidR="00B930CF" w:rsidRPr="00B236AA">
        <w:rPr>
          <w:noProof w:val="0"/>
        </w:rPr>
        <w:t xml:space="preserve"> </w:t>
      </w:r>
      <w:r w:rsidR="00581592">
        <w:rPr>
          <w:noProof w:val="0"/>
        </w:rPr>
        <w:fldChar w:fldCharType="begin"/>
      </w:r>
      <w:r w:rsidR="008771B5">
        <w:rPr>
          <w:noProof w:val="0"/>
        </w:rPr>
        <w:instrText xml:space="preserve"> ADDIN EN.CITE &lt;EndNote&gt;&lt;Cite&gt;&lt;Author&gt;Textor&lt;/Author&gt;&lt;Year&gt;2010&lt;/Year&gt;&lt;RecNum&gt;16367&lt;/RecNum&gt;&lt;DisplayText&gt;&lt;style face="superscript"&gt;8&lt;/style&gt;&lt;/DisplayText&gt;&lt;record&gt;&lt;rec-number&gt;16367&lt;/rec-number&gt;&lt;foreign-keys&gt;&lt;key app="EN" db-id="ztzasxe5cs00v4efwrpvftrwtafzwe22xezt" timestamp="1498661174"&gt;16367&lt;/key&gt;&lt;/foreign-keys&gt;&lt;ref-type name="Journal Article"&gt;17&lt;/ref-type&gt;&lt;contributors&gt;&lt;authors&gt;&lt;author&gt;Textor, S. C.&lt;/author&gt;&lt;author&gt;Lerman, L.&lt;/author&gt;&lt;/authors&gt;&lt;/contributors&gt;&lt;auth-address&gt;Mayo Clinic, Rochester, Minnesota, USA. textor.stephen@mayo.edu&lt;/auth-address&gt;&lt;titles&gt;&lt;title&gt;Renovascular hypertension and ischemic nephropathy&lt;/title&gt;&lt;secondary-title&gt;Am J Hypertens&lt;/secondary-title&gt;&lt;/titles&gt;&lt;periodical&gt;&lt;full-title&gt;Am J Hypertens&lt;/full-title&gt;&lt;/periodical&gt;&lt;pages&gt;1159-69&lt;/pages&gt;&lt;volume&gt;23&lt;/volume&gt;&lt;number&gt;11&lt;/number&gt;&lt;keywords&gt;&lt;keyword&gt;Humans&lt;/keyword&gt;&lt;keyword&gt;*Hypertension, Renal/diagnosis/physiopathology/therapy&lt;/keyword&gt;&lt;keyword&gt;*Ischemia/diagnosis/physiopathology/therapy&lt;/keyword&gt;&lt;keyword&gt;Kidney/blood supply/*physiopathology&lt;/keyword&gt;&lt;keyword&gt;Renal Circulation/*physiology&lt;/keyword&gt;&lt;/keywords&gt;&lt;dates&gt;&lt;year&gt;2010&lt;/year&gt;&lt;pub-dates&gt;&lt;date&gt;Nov&lt;/date&gt;&lt;/pub-dates&gt;&lt;/dates&gt;&lt;isbn&gt;1941-7225 (Electronic)&amp;#xD;0895-7061 (Linking)&lt;/isbn&gt;&lt;accession-num&gt;20864945&lt;/accession-num&gt;&lt;urls&gt;&lt;related-urls&gt;&lt;url&gt;https://www.ncbi.nlm.nih.gov/pubmed/20864945&lt;/url&gt;&lt;/related-urls&gt;&lt;/urls&gt;&lt;custom2&gt;PMC3078640&lt;/custom2&gt;&lt;electronic-resource-num&gt;10.1038/ajh.2010.174&lt;/electronic-resource-num&gt;&lt;/record&gt;&lt;/Cite&gt;&lt;/EndNote&gt;</w:instrText>
      </w:r>
      <w:r w:rsidR="00581592">
        <w:rPr>
          <w:noProof w:val="0"/>
        </w:rPr>
        <w:fldChar w:fldCharType="separate"/>
      </w:r>
      <w:r w:rsidR="008771B5" w:rsidRPr="008771B5">
        <w:rPr>
          <w:vertAlign w:val="superscript"/>
        </w:rPr>
        <w:t>8</w:t>
      </w:r>
      <w:r w:rsidR="00581592">
        <w:rPr>
          <w:noProof w:val="0"/>
        </w:rPr>
        <w:fldChar w:fldCharType="end"/>
      </w:r>
      <w:r w:rsidR="00BB1580">
        <w:rPr>
          <w:noProof w:val="0"/>
        </w:rPr>
        <w:t xml:space="preserve"> </w:t>
      </w:r>
    </w:p>
    <w:p w14:paraId="2D65AC74" w14:textId="261832C1" w:rsidR="00037540" w:rsidRDefault="00B930CF" w:rsidP="00244BDF">
      <w:pPr>
        <w:rPr>
          <w:noProof w:val="0"/>
        </w:rPr>
      </w:pPr>
      <w:r w:rsidRPr="00B236AA">
        <w:rPr>
          <w:noProof w:val="0"/>
        </w:rPr>
        <w:t xml:space="preserve">In the early 1970s, several studies on animals had shown that despite the activation of RAS by hypoperfusion, complete infarction of a kidney does not produce hypertension </w:t>
      </w:r>
      <w:r w:rsidR="00581592">
        <w:rPr>
          <w:noProof w:val="0"/>
        </w:rPr>
        <w:fldChar w:fldCharType="begin"/>
      </w:r>
      <w:r w:rsidR="00581592">
        <w:rPr>
          <w:noProof w:val="0"/>
        </w:rPr>
        <w:instrText xml:space="preserve"> ADDIN EN.CITE &lt;EndNote&gt;&lt;Cite&gt;&lt;Author&gt;Almgard&lt;/Author&gt;&lt;Year&gt;1971&lt;/Year&gt;&lt;RecNum&gt;16362&lt;/RecNum&gt;&lt;DisplayText&gt;&lt;style face="superscript"&gt;1&lt;/style&gt;&lt;/DisplayText&gt;&lt;record&gt;&lt;rec-number&gt;16362&lt;/rec-number&gt;&lt;foreign-keys&gt;&lt;key app="EN" db-id="ztzasxe5cs00v4efwrpvftrwtafzwe22xezt" timestamp="1498660615"&gt;16362&lt;/key&gt;&lt;/foreign-keys&gt;&lt;ref-type name="Journal Article"&gt;17&lt;/ref-type&gt;&lt;contributors&gt;&lt;authors&gt;&lt;author&gt;Almgard, L. E.&lt;/author&gt;&lt;author&gt;Ljungqvist, A.&lt;/author&gt;&lt;/authors&gt;&lt;/contributors&gt;&lt;titles&gt;&lt;title&gt;Experimental occlusion of the renal circulation in the dog&lt;/title&gt;&lt;secondary-title&gt;Scand J Urol Nephrol&lt;/secondary-title&gt;&lt;/titles&gt;&lt;periodical&gt;&lt;full-title&gt;Scand J Urol Nephrol&lt;/full-title&gt;&lt;/periodical&gt;&lt;pages&gt;268-72&lt;/pages&gt;&lt;volume&gt;5&lt;/volume&gt;&lt;number&gt;3&lt;/number&gt;&lt;keywords&gt;&lt;keyword&gt;Adenocarcinoma/therapy&lt;/keyword&gt;&lt;keyword&gt;Angiography&lt;/keyword&gt;&lt;keyword&gt;Animals&lt;/keyword&gt;&lt;keyword&gt;Barium Sulfate&lt;/keyword&gt;&lt;keyword&gt;Blood Circulation/drug effects&lt;/keyword&gt;&lt;keyword&gt;Blood Flow Velocity&lt;/keyword&gt;&lt;keyword&gt;Blood Pressure&lt;/keyword&gt;&lt;keyword&gt;Dogs&lt;/keyword&gt;&lt;keyword&gt;Glucose/pharmacology&lt;/keyword&gt;&lt;keyword&gt;Kidney/*blood supply/pathology&lt;/keyword&gt;&lt;keyword&gt;Kidney Neoplasms/therapy&lt;/keyword&gt;&lt;keyword&gt;*Renal Artery Obstruction/pathology/physiopathology&lt;/keyword&gt;&lt;keyword&gt;Tissue Extracts/*pharmacology&lt;/keyword&gt;&lt;/keywords&gt;&lt;dates&gt;&lt;year&gt;1971&lt;/year&gt;&lt;/dates&gt;&lt;isbn&gt;0036-5599 (Print)&amp;#xD;0036-5599 (Linking)&lt;/isbn&gt;&lt;accession-num&gt;5569351&lt;/accession-num&gt;&lt;urls&gt;&lt;related-urls&gt;&lt;url&gt;https://www.ncbi.nlm.nih.gov/pubmed/5569351&lt;/url&gt;&lt;/related-urls&gt;&lt;/urls&gt;&lt;/record&gt;&lt;/Cite&gt;&lt;/EndNote&gt;</w:instrText>
      </w:r>
      <w:r w:rsidR="00581592">
        <w:rPr>
          <w:noProof w:val="0"/>
        </w:rPr>
        <w:fldChar w:fldCharType="separate"/>
      </w:r>
      <w:r w:rsidR="00581592" w:rsidRPr="00581592">
        <w:rPr>
          <w:vertAlign w:val="superscript"/>
        </w:rPr>
        <w:t>1</w:t>
      </w:r>
      <w:r w:rsidR="00581592">
        <w:rPr>
          <w:noProof w:val="0"/>
        </w:rPr>
        <w:fldChar w:fldCharType="end"/>
      </w:r>
      <w:r w:rsidR="00143101">
        <w:rPr>
          <w:noProof w:val="0"/>
        </w:rPr>
        <w:t xml:space="preserve"> </w:t>
      </w:r>
      <w:r w:rsidRPr="00B236AA">
        <w:rPr>
          <w:noProof w:val="0"/>
        </w:rPr>
        <w:t xml:space="preserve">presumably by eliminating renin secretion by the </w:t>
      </w:r>
      <w:proofErr w:type="spellStart"/>
      <w:r w:rsidRPr="00B236AA">
        <w:rPr>
          <w:noProof w:val="0"/>
        </w:rPr>
        <w:t>juxtaglomular</w:t>
      </w:r>
      <w:proofErr w:type="spellEnd"/>
      <w:r w:rsidRPr="00B236AA">
        <w:rPr>
          <w:noProof w:val="0"/>
        </w:rPr>
        <w:t xml:space="preserve"> apparatus. It was therefore thought </w:t>
      </w:r>
      <w:r w:rsidR="00037540">
        <w:rPr>
          <w:noProof w:val="0"/>
        </w:rPr>
        <w:t xml:space="preserve">that </w:t>
      </w:r>
      <w:r w:rsidR="00A71B2C" w:rsidRPr="00B236AA">
        <w:rPr>
          <w:noProof w:val="0"/>
        </w:rPr>
        <w:t>embolization</w:t>
      </w:r>
      <w:r w:rsidRPr="00B236AA">
        <w:rPr>
          <w:noProof w:val="0"/>
        </w:rPr>
        <w:t xml:space="preserve"> </w:t>
      </w:r>
      <w:r w:rsidR="00440093" w:rsidRPr="00B236AA">
        <w:rPr>
          <w:noProof w:val="0"/>
        </w:rPr>
        <w:t>could</w:t>
      </w:r>
      <w:r w:rsidRPr="00B236AA">
        <w:rPr>
          <w:noProof w:val="0"/>
        </w:rPr>
        <w:t xml:space="preserve"> be used as an alternative to the more invasive surgical nephrectomy to reverse uncontrolled hypertension</w:t>
      </w:r>
      <w:r w:rsidR="00F5463F">
        <w:rPr>
          <w:noProof w:val="0"/>
        </w:rPr>
        <w:t>.</w:t>
      </w:r>
      <w:r w:rsidRPr="00B236AA">
        <w:rPr>
          <w:noProof w:val="0"/>
        </w:rPr>
        <w:t xml:space="preserve"> </w:t>
      </w:r>
      <w:r w:rsidR="00581592">
        <w:rPr>
          <w:noProof w:val="0"/>
        </w:rPr>
        <w:fldChar w:fldCharType="begin"/>
      </w:r>
      <w:r w:rsidR="00581592">
        <w:rPr>
          <w:noProof w:val="0"/>
        </w:rPr>
        <w:instrText xml:space="preserve"> ADDIN EN.CITE &lt;EndNote&gt;&lt;Cite&gt;&lt;Author&gt;Bergreen&lt;/Author&gt;&lt;Year&gt;1976&lt;/Year&gt;&lt;RecNum&gt;16363&lt;/RecNum&gt;&lt;DisplayText&gt;&lt;style face="superscript"&gt;2&lt;/style&gt;&lt;/DisplayText&gt;&lt;record&gt;&lt;rec-number&gt;16363&lt;/rec-number&gt;&lt;foreign-keys&gt;&lt;key app="EN" db-id="ztzasxe5cs00v4efwrpvftrwtafzwe22xezt" timestamp="1498660711"&gt;16363&lt;/key&gt;&lt;/foreign-keys&gt;&lt;ref-type name="Journal Article"&gt;17&lt;/ref-type&gt;&lt;contributors&gt;&lt;authors&gt;&lt;author&gt;Bergreen, P. W.&lt;/author&gt;&lt;author&gt;Woodwide, J. R.&lt;/author&gt;&lt;/authors&gt;&lt;/contributors&gt;&lt;titles&gt;&lt;title&gt;Treatment of uncontrolled hypertension by therapeutic renal infarction&lt;/title&gt;&lt;secondary-title&gt;Urology&lt;/secondary-title&gt;&lt;/titles&gt;&lt;periodical&gt;&lt;full-title&gt;Urology&lt;/full-title&gt;&lt;/periodical&gt;&lt;pages&gt;593-5&lt;/pages&gt;&lt;volume&gt;8&lt;/volume&gt;&lt;number&gt;6&lt;/number&gt;&lt;keywords&gt;&lt;keyword&gt;Adult&lt;/keyword&gt;&lt;keyword&gt;Blood Pressure&lt;/keyword&gt;&lt;keyword&gt;Embolism/etiology&lt;/keyword&gt;&lt;keyword&gt;Embolization, Therapeutic&lt;/keyword&gt;&lt;keyword&gt;Female&lt;/keyword&gt;&lt;keyword&gt;Foot Diseases/etiology&lt;/keyword&gt;&lt;keyword&gt;Gangrene/etiology&lt;/keyword&gt;&lt;keyword&gt;Gelatin Sponge, Absorbable&lt;/keyword&gt;&lt;keyword&gt;Humans&lt;/keyword&gt;&lt;keyword&gt;Hypertension/*therapy&lt;/keyword&gt;&lt;keyword&gt;Kidney/*blood supply&lt;/keyword&gt;&lt;keyword&gt;Postoperative Complications&lt;/keyword&gt;&lt;keyword&gt;Renal Artery&lt;/keyword&gt;&lt;keyword&gt;Renal Dialysis&lt;/keyword&gt;&lt;keyword&gt;Renin/blood&lt;/keyword&gt;&lt;/keywords&gt;&lt;dates&gt;&lt;year&gt;1976&lt;/year&gt;&lt;pub-dates&gt;&lt;date&gt;Dec&lt;/date&gt;&lt;/pub-dates&gt;&lt;/dates&gt;&lt;isbn&gt;0090-4295 (Print)&amp;#xD;0090-4295 (Linking)&lt;/isbn&gt;&lt;accession-num&gt;997056&lt;/accession-num&gt;&lt;urls&gt;&lt;related-urls&gt;&lt;url&gt;https://www.ncbi.nlm.nih.gov/pubmed/997056&lt;/url&gt;&lt;/related-urls&gt;&lt;/urls&gt;&lt;/record&gt;&lt;/Cite&gt;&lt;/EndNote&gt;</w:instrText>
      </w:r>
      <w:r w:rsidR="00581592">
        <w:rPr>
          <w:noProof w:val="0"/>
        </w:rPr>
        <w:fldChar w:fldCharType="separate"/>
      </w:r>
      <w:r w:rsidR="00581592" w:rsidRPr="00581592">
        <w:rPr>
          <w:vertAlign w:val="superscript"/>
        </w:rPr>
        <w:t>2</w:t>
      </w:r>
      <w:r w:rsidR="00581592">
        <w:rPr>
          <w:noProof w:val="0"/>
        </w:rPr>
        <w:fldChar w:fldCharType="end"/>
      </w:r>
      <w:r w:rsidR="00D4071C">
        <w:rPr>
          <w:noProof w:val="0"/>
        </w:rPr>
        <w:t xml:space="preserve"> </w:t>
      </w:r>
      <w:r w:rsidR="00581592">
        <w:rPr>
          <w:noProof w:val="0"/>
        </w:rPr>
        <w:fldChar w:fldCharType="begin"/>
      </w:r>
      <w:r w:rsidR="008771B5">
        <w:rPr>
          <w:noProof w:val="0"/>
        </w:rPr>
        <w:instrText xml:space="preserve"> ADDIN EN.CITE &lt;EndNote&gt;&lt;Cite&gt;&lt;Author&gt;Millard&lt;/Author&gt;&lt;Year&gt;1989&lt;/Year&gt;&lt;RecNum&gt;16368&lt;/RecNum&gt;&lt;DisplayText&gt;&lt;style face="superscript"&gt;9&lt;/style&gt;&lt;/DisplayText&gt;&lt;record&gt;&lt;rec-number&gt;16368&lt;/rec-number&gt;&lt;foreign-keys&gt;&lt;key app="EN" db-id="ztzasxe5cs00v4efwrpvftrwtafzwe22xezt" timestamp="1498661341"&gt;16368&lt;/key&gt;&lt;/foreign-keys&gt;&lt;ref-type name="Journal Article"&gt;17&lt;/ref-type&gt;&lt;contributors&gt;&lt;authors&gt;&lt;author&gt;Millard, F. C.&lt;/author&gt;&lt;author&gt;Hemingway, A. P.&lt;/author&gt;&lt;author&gt;Cumberland, D. C.&lt;/author&gt;&lt;author&gt;Brown, C. B.&lt;/author&gt;&lt;/authors&gt;&lt;/contributors&gt;&lt;auth-address&gt;Academic Department of Radiology, Royal Hallamshire Hospital, Sheffield, UK.&lt;/auth-address&gt;&lt;titles&gt;&lt;title&gt;Renal embolization for ablation of function in renal failure and hypertension&lt;/title&gt;&lt;secondary-title&gt;Postgrad Med J&lt;/secondary-title&gt;&lt;/titles&gt;&lt;periodical&gt;&lt;full-title&gt;Postgrad Med J&lt;/full-title&gt;&lt;/periodical&gt;&lt;pages&gt;729-34&lt;/pages&gt;&lt;volume&gt;65&lt;/volume&gt;&lt;number&gt;768&lt;/number&gt;&lt;keywords&gt;&lt;keyword&gt;Adult&lt;/keyword&gt;&lt;keyword&gt;Antihypertensive Agents/therapeutic use&lt;/keyword&gt;&lt;keyword&gt;Blood Pressure/drug effects&lt;/keyword&gt;&lt;keyword&gt;Combined Modality Therapy&lt;/keyword&gt;&lt;keyword&gt;Drug Resistance&lt;/keyword&gt;&lt;keyword&gt;Embolization, Therapeutic/adverse effects/*methods&lt;/keyword&gt;&lt;keyword&gt;Evaluation Studies as Topic&lt;/keyword&gt;&lt;keyword&gt;Female&lt;/keyword&gt;&lt;keyword&gt;Humans&lt;/keyword&gt;&lt;keyword&gt;Hypertension/etiology/*therapy&lt;/keyword&gt;&lt;keyword&gt;Kidney Failure, Chronic/complications/*therapy&lt;/keyword&gt;&lt;keyword&gt;Male&lt;/keyword&gt;&lt;keyword&gt;*Renal Artery&lt;/keyword&gt;&lt;/keywords&gt;&lt;dates&gt;&lt;year&gt;1989&lt;/year&gt;&lt;pub-dates&gt;&lt;date&gt;Oct&lt;/date&gt;&lt;/pub-dates&gt;&lt;/dates&gt;&lt;isbn&gt;0032-5473 (Print)&amp;#xD;0032-5473 (Linking)&lt;/isbn&gt;&lt;accession-num&gt;2616398&lt;/accession-num&gt;&lt;urls&gt;&lt;related-urls&gt;&lt;url&gt;https://www.ncbi.nlm.nih.gov/pubmed/2616398&lt;/url&gt;&lt;/related-urls&gt;&lt;/urls&gt;&lt;custom2&gt;PMC2429847&lt;/custom2&gt;&lt;/record&gt;&lt;/Cite&gt;&lt;/EndNote&gt;</w:instrText>
      </w:r>
      <w:r w:rsidR="00581592">
        <w:rPr>
          <w:noProof w:val="0"/>
        </w:rPr>
        <w:fldChar w:fldCharType="separate"/>
      </w:r>
      <w:r w:rsidR="008771B5" w:rsidRPr="008771B5">
        <w:rPr>
          <w:vertAlign w:val="superscript"/>
        </w:rPr>
        <w:t>9</w:t>
      </w:r>
      <w:r w:rsidR="00581592">
        <w:rPr>
          <w:noProof w:val="0"/>
        </w:rPr>
        <w:fldChar w:fldCharType="end"/>
      </w:r>
      <w:r w:rsidR="00D4071C">
        <w:rPr>
          <w:noProof w:val="0"/>
        </w:rPr>
        <w:t xml:space="preserve"> </w:t>
      </w:r>
      <w:r w:rsidRPr="00B236AA">
        <w:rPr>
          <w:noProof w:val="0"/>
        </w:rPr>
        <w:t xml:space="preserve"> </w:t>
      </w:r>
    </w:p>
    <w:p w14:paraId="4EC2283C" w14:textId="2E6C59E0" w:rsidR="00B930CF" w:rsidRPr="00B236AA" w:rsidRDefault="00B930CF" w:rsidP="00244BDF">
      <w:pPr>
        <w:rPr>
          <w:noProof w:val="0"/>
        </w:rPr>
      </w:pPr>
      <w:proofErr w:type="spellStart"/>
      <w:r w:rsidRPr="00B236AA">
        <w:rPr>
          <w:noProof w:val="0"/>
        </w:rPr>
        <w:t>Hom</w:t>
      </w:r>
      <w:proofErr w:type="spellEnd"/>
      <w:r w:rsidRPr="00B236AA">
        <w:rPr>
          <w:noProof w:val="0"/>
        </w:rPr>
        <w:t xml:space="preserve"> et al </w:t>
      </w:r>
      <w:r w:rsidR="00581592">
        <w:rPr>
          <w:noProof w:val="0"/>
        </w:rPr>
        <w:fldChar w:fldCharType="begin"/>
      </w:r>
      <w:r w:rsidR="008771B5">
        <w:rPr>
          <w:noProof w:val="0"/>
        </w:rPr>
        <w:instrText xml:space="preserve"> ADDIN EN.CITE &lt;EndNote&gt;&lt;Cite&gt;&lt;Author&gt;Hom&lt;/Author&gt;&lt;Year&gt;1999&lt;/Year&gt;&lt;RecNum&gt;16369&lt;/RecNum&gt;&lt;DisplayText&gt;&lt;style face="superscript"&gt;10&lt;/style&gt;&lt;/DisplayText&gt;&lt;record&gt;&lt;rec-number&gt;16369&lt;/rec-number&gt;&lt;foreign-keys&gt;&lt;key app="EN" db-id="ztzasxe5cs00v4efwrpvftrwtafzwe22xezt" timestamp="1498661621"&gt;16369&lt;/key&gt;&lt;/foreign-keys&gt;&lt;ref-type name="Journal Article"&gt;17&lt;/ref-type&gt;&lt;contributors&gt;&lt;authors&gt;&lt;author&gt;Hom, D.&lt;/author&gt;&lt;author&gt;Eiley, D.&lt;/author&gt;&lt;author&gt;Lumerman, J. H.&lt;/author&gt;&lt;author&gt;Siegel, D. N.&lt;/author&gt;&lt;author&gt;Goldfischer, E. R.&lt;/author&gt;&lt;author&gt;Smith, A. D.&lt;/author&gt;&lt;/authors&gt;&lt;/contributors&gt;&lt;auth-address&gt;Department of Urology, Long Island Jewish Medical Center, New Hyde Park, New York, USA.&lt;/auth-address&gt;&lt;titles&gt;&lt;title&gt;Complete renal embolization as an alternative to nephrectomy&lt;/title&gt;&lt;secondary-title&gt;J Urol&lt;/secondary-title&gt;&lt;/titles&gt;&lt;periodical&gt;&lt;full-title&gt;J Urol&lt;/full-title&gt;&lt;/periodical&gt;&lt;pages&gt;24-7&lt;/pages&gt;&lt;volume&gt;161&lt;/volume&gt;&lt;number&gt;1&lt;/number&gt;&lt;keywords&gt;&lt;keyword&gt;Adolescent&lt;/keyword&gt;&lt;keyword&gt;Adult&lt;/keyword&gt;&lt;keyword&gt;Aged&lt;/keyword&gt;&lt;keyword&gt;Aged, 80 and over&lt;/keyword&gt;&lt;keyword&gt;*Embolization, Therapeutic&lt;/keyword&gt;&lt;keyword&gt;Female&lt;/keyword&gt;&lt;keyword&gt;Hemorrhage/*therapy&lt;/keyword&gt;&lt;keyword&gt;Humans&lt;/keyword&gt;&lt;keyword&gt;Hydronephrosis/therapy&lt;/keyword&gt;&lt;keyword&gt;Kidney Diseases/*therapy&lt;/keyword&gt;&lt;keyword&gt;Male&lt;/keyword&gt;&lt;keyword&gt;Middle Aged&lt;/keyword&gt;&lt;keyword&gt;*Nephrectomy&lt;/keyword&gt;&lt;/keywords&gt;&lt;dates&gt;&lt;year&gt;1999&lt;/year&gt;&lt;pub-dates&gt;&lt;date&gt;Jan&lt;/date&gt;&lt;/pub-dates&gt;&lt;/dates&gt;&lt;isbn&gt;0022-5347 (Print)&amp;#xD;0022-5347 (Linking)&lt;/isbn&gt;&lt;accession-num&gt;10037359&lt;/accession-num&gt;&lt;urls&gt;&lt;related-urls&gt;&lt;url&gt;https://www.ncbi.nlm.nih.gov/pubmed/10037359&lt;/url&gt;&lt;/related-urls&gt;&lt;/urls&gt;&lt;/record&gt;&lt;/Cite&gt;&lt;/EndNote&gt;</w:instrText>
      </w:r>
      <w:r w:rsidR="00581592">
        <w:rPr>
          <w:noProof w:val="0"/>
        </w:rPr>
        <w:fldChar w:fldCharType="separate"/>
      </w:r>
      <w:r w:rsidR="008771B5" w:rsidRPr="008771B5">
        <w:rPr>
          <w:vertAlign w:val="superscript"/>
        </w:rPr>
        <w:t>10</w:t>
      </w:r>
      <w:r w:rsidR="00581592">
        <w:rPr>
          <w:noProof w:val="0"/>
        </w:rPr>
        <w:fldChar w:fldCharType="end"/>
      </w:r>
      <w:r w:rsidRPr="00B236AA">
        <w:rPr>
          <w:noProof w:val="0"/>
        </w:rPr>
        <w:t xml:space="preserve">postulated a similar premise when for the first time they raised hypertension as a potential complication of selective renal </w:t>
      </w:r>
      <w:r w:rsidR="00503B8F" w:rsidRPr="00B236AA">
        <w:rPr>
          <w:noProof w:val="0"/>
        </w:rPr>
        <w:t>embolization</w:t>
      </w:r>
      <w:r w:rsidRPr="00B236AA">
        <w:rPr>
          <w:noProof w:val="0"/>
        </w:rPr>
        <w:t xml:space="preserve">.  Emphasising the importance of complete renal artery </w:t>
      </w:r>
      <w:r w:rsidR="00503B8F">
        <w:rPr>
          <w:noProof w:val="0"/>
        </w:rPr>
        <w:t>embolization</w:t>
      </w:r>
      <w:r w:rsidRPr="00B236AA">
        <w:rPr>
          <w:noProof w:val="0"/>
        </w:rPr>
        <w:t xml:space="preserve">, they argued that otherwise ischaemia secondary to hypoperfusion of the distal vascular bed stimulates collaterals in turn up-regulating renin levels and potentiating hypertension. In the case of </w:t>
      </w:r>
      <w:r w:rsidR="00094047">
        <w:rPr>
          <w:noProof w:val="0"/>
        </w:rPr>
        <w:t>embolization</w:t>
      </w:r>
      <w:r w:rsidRPr="00B236AA">
        <w:rPr>
          <w:noProof w:val="0"/>
        </w:rPr>
        <w:t xml:space="preserve"> induced hypertension reported by </w:t>
      </w:r>
      <w:proofErr w:type="spellStart"/>
      <w:r w:rsidRPr="00B236AA">
        <w:rPr>
          <w:noProof w:val="0"/>
        </w:rPr>
        <w:t>Alavi</w:t>
      </w:r>
      <w:proofErr w:type="spellEnd"/>
      <w:r w:rsidRPr="00B236AA">
        <w:rPr>
          <w:noProof w:val="0"/>
        </w:rPr>
        <w:t xml:space="preserve"> &amp; McLean </w:t>
      </w:r>
      <w:r w:rsidR="00581592">
        <w:rPr>
          <w:noProof w:val="0"/>
        </w:rPr>
        <w:fldChar w:fldCharType="begin"/>
      </w:r>
      <w:r w:rsidR="008771B5">
        <w:rPr>
          <w:noProof w:val="0"/>
        </w:rPr>
        <w:instrText xml:space="preserve"> ADDIN EN.CITE &lt;EndNote&gt;&lt;Cite&gt;&lt;Author&gt;Alavi&lt;/Author&gt;&lt;Year&gt;1983&lt;/Year&gt;&lt;RecNum&gt;16365&lt;/RecNum&gt;&lt;DisplayText&gt;&lt;style face="superscript"&gt;6&lt;/style&gt;&lt;/DisplayText&gt;&lt;record&gt;&lt;rec-number&gt;16365&lt;/rec-number&gt;&lt;foreign-keys&gt;&lt;key app="EN" db-id="ztzasxe5cs00v4efwrpvftrwtafzwe22xezt" timestamp="1498661016"&gt;16365&lt;/key&gt;&lt;/foreign-keys&gt;&lt;ref-type name="Journal Article"&gt;17&lt;/ref-type&gt;&lt;contributors&gt;&lt;authors&gt;&lt;author&gt;Alavi, J. B.&lt;/author&gt;&lt;author&gt;McLean, G. K.&lt;/author&gt;&lt;/authors&gt;&lt;/contributors&gt;&lt;titles&gt;&lt;title&gt;Hypertension with renal carcinoma. An effect of arterial embolization&lt;/title&gt;&lt;secondary-title&gt;Cancer&lt;/secondary-title&gt;&lt;/titles&gt;&lt;periodical&gt;&lt;full-title&gt;Cancer&lt;/full-title&gt;&lt;/periodical&gt;&lt;pages&gt;169-72&lt;/pages&gt;&lt;volume&gt;52&lt;/volume&gt;&lt;number&gt;1&lt;/number&gt;&lt;keywords&gt;&lt;keyword&gt;Adenocarcinoma/*complications/therapy&lt;/keyword&gt;&lt;keyword&gt;Embolization, Therapeutic/*adverse effects&lt;/keyword&gt;&lt;keyword&gt;Humans&lt;/keyword&gt;&lt;keyword&gt;Hypertension, Renal/*etiology&lt;/keyword&gt;&lt;keyword&gt;Kidney Neoplasms/*complications/therapy&lt;/keyword&gt;&lt;keyword&gt;Lymphatic Metastasis&lt;/keyword&gt;&lt;keyword&gt;Male&lt;/keyword&gt;&lt;keyword&gt;Mediastinal Neoplasms/secondary&lt;/keyword&gt;&lt;keyword&gt;Middle Aged&lt;/keyword&gt;&lt;keyword&gt;Renal Artery&lt;/keyword&gt;&lt;/keywords&gt;&lt;dates&gt;&lt;year&gt;1983&lt;/year&gt;&lt;pub-dates&gt;&lt;date&gt;Jul 01&lt;/date&gt;&lt;/pub-dates&gt;&lt;/dates&gt;&lt;isbn&gt;0008-543X (Print)&amp;#xD;0008-543X (Linking)&lt;/isbn&gt;&lt;accession-num&gt;6850539&lt;/accession-num&gt;&lt;urls&gt;&lt;related-urls&gt;&lt;url&gt;https://www.ncbi.nlm.nih.gov/pubmed/6850539&lt;/url&gt;&lt;/related-urls&gt;&lt;/urls&gt;&lt;/record&gt;&lt;/Cite&gt;&lt;/EndNote&gt;</w:instrText>
      </w:r>
      <w:r w:rsidR="00581592">
        <w:rPr>
          <w:noProof w:val="0"/>
        </w:rPr>
        <w:fldChar w:fldCharType="separate"/>
      </w:r>
      <w:r w:rsidR="008771B5" w:rsidRPr="008771B5">
        <w:rPr>
          <w:vertAlign w:val="superscript"/>
        </w:rPr>
        <w:t>6</w:t>
      </w:r>
      <w:r w:rsidR="00581592">
        <w:rPr>
          <w:noProof w:val="0"/>
        </w:rPr>
        <w:fldChar w:fldCharType="end"/>
      </w:r>
      <w:r w:rsidR="004E1F64">
        <w:rPr>
          <w:noProof w:val="0"/>
        </w:rPr>
        <w:t xml:space="preserve"> </w:t>
      </w:r>
      <w:r w:rsidRPr="00B236AA">
        <w:rPr>
          <w:noProof w:val="0"/>
        </w:rPr>
        <w:t xml:space="preserve">post </w:t>
      </w:r>
      <w:r w:rsidR="00094047">
        <w:rPr>
          <w:noProof w:val="0"/>
        </w:rPr>
        <w:t>embolization</w:t>
      </w:r>
      <w:r w:rsidRPr="00B236AA">
        <w:rPr>
          <w:noProof w:val="0"/>
        </w:rPr>
        <w:t xml:space="preserve"> angiogram showed collateral vessels supplying the tumour and substantially elevated renin levels on the side of the procedure on selective renal vein sampling. The resultant hypertension in these cases can therefore be attributed to incomplete infarction and distal ischaemia </w:t>
      </w:r>
      <w:r w:rsidRPr="00B236AA">
        <w:rPr>
          <w:noProof w:val="0"/>
        </w:rPr>
        <w:lastRenderedPageBreak/>
        <w:t xml:space="preserve">causing increased renal-angiotensin activity. In this regard we should consider changes at a microvascular level induced by ischaemia secondary to </w:t>
      </w:r>
      <w:r w:rsidR="00DE0C65">
        <w:rPr>
          <w:noProof w:val="0"/>
        </w:rPr>
        <w:t xml:space="preserve">embolization. </w:t>
      </w:r>
    </w:p>
    <w:p w14:paraId="4BA41A56" w14:textId="44E930BD" w:rsidR="00B930CF" w:rsidRPr="00B236AA" w:rsidRDefault="00F74AA5" w:rsidP="00244BDF">
      <w:pPr>
        <w:rPr>
          <w:noProof w:val="0"/>
        </w:rPr>
      </w:pPr>
      <w:r>
        <w:rPr>
          <w:noProof w:val="0"/>
        </w:rPr>
        <w:t>Evidence for a</w:t>
      </w:r>
      <w:r w:rsidR="00B930CF" w:rsidRPr="00B236AA">
        <w:rPr>
          <w:noProof w:val="0"/>
        </w:rPr>
        <w:t xml:space="preserve"> primary role for </w:t>
      </w:r>
      <w:r>
        <w:rPr>
          <w:noProof w:val="0"/>
        </w:rPr>
        <w:t>m</w:t>
      </w:r>
      <w:r w:rsidR="00B930CF" w:rsidRPr="00B236AA">
        <w:rPr>
          <w:noProof w:val="0"/>
        </w:rPr>
        <w:t xml:space="preserve">icrovascular </w:t>
      </w:r>
      <w:r>
        <w:rPr>
          <w:noProof w:val="0"/>
        </w:rPr>
        <w:t>abnormalities</w:t>
      </w:r>
      <w:r w:rsidR="00B930CF" w:rsidRPr="00B236AA">
        <w:rPr>
          <w:noProof w:val="0"/>
        </w:rPr>
        <w:t xml:space="preserve"> in the development of hypertension </w:t>
      </w:r>
      <w:r>
        <w:rPr>
          <w:noProof w:val="0"/>
        </w:rPr>
        <w:t xml:space="preserve">comes also from studies using anti-angiogenic drugs </w:t>
      </w:r>
      <w:r w:rsidR="005A28D3">
        <w:rPr>
          <w:noProof w:val="0"/>
        </w:rPr>
        <w:t>e.g. v</w:t>
      </w:r>
      <w:r w:rsidR="005A28D3" w:rsidRPr="00B236AA">
        <w:rPr>
          <w:noProof w:val="0"/>
        </w:rPr>
        <w:t>ascular endothelial growth factor (VEGF) inhibitors</w:t>
      </w:r>
      <w:r w:rsidR="005A28D3">
        <w:rPr>
          <w:noProof w:val="0"/>
        </w:rPr>
        <w:t xml:space="preserve"> </w:t>
      </w:r>
      <w:r w:rsidR="00B930CF" w:rsidRPr="00B236AA">
        <w:rPr>
          <w:noProof w:val="0"/>
        </w:rPr>
        <w:t>in cancer patients</w:t>
      </w:r>
      <w:r>
        <w:rPr>
          <w:noProof w:val="0"/>
        </w:rPr>
        <w:t>.</w:t>
      </w:r>
      <w:r w:rsidR="00B930CF" w:rsidRPr="00B236AA">
        <w:rPr>
          <w:noProof w:val="0"/>
        </w:rPr>
        <w:t xml:space="preserve">  Hypertension is seen in up to 36% of patients on </w:t>
      </w:r>
      <w:proofErr w:type="spellStart"/>
      <w:r w:rsidR="00B930CF" w:rsidRPr="00B236AA">
        <w:rPr>
          <w:noProof w:val="0"/>
        </w:rPr>
        <w:t>Bevacizumab</w:t>
      </w:r>
      <w:proofErr w:type="spellEnd"/>
      <w:r w:rsidR="00B930CF" w:rsidRPr="00B236AA">
        <w:rPr>
          <w:noProof w:val="0"/>
        </w:rPr>
        <w:t xml:space="preserve"> and interestingly resolves with cessation of therapy</w:t>
      </w:r>
      <w:r w:rsidR="00AA44B9">
        <w:rPr>
          <w:noProof w:val="0"/>
        </w:rPr>
        <w:t>.</w:t>
      </w:r>
      <w:r w:rsidR="00581592">
        <w:rPr>
          <w:noProof w:val="0"/>
        </w:rPr>
        <w:fldChar w:fldCharType="begin">
          <w:fldData xml:space="preserve">PEVuZE5vdGU+PENpdGU+PEF1dGhvcj5LYXBwZXJzPC9BdXRob3I+PFllYXI+MjAwOTwvWWVhcj48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</w:fldData>
        </w:fldChar>
      </w:r>
      <w:r w:rsidR="008771B5">
        <w:rPr>
          <w:noProof w:val="0"/>
        </w:rPr>
        <w:instrText xml:space="preserve"> ADDIN EN.CITE </w:instrText>
      </w:r>
      <w:r w:rsidR="008771B5">
        <w:rPr>
          <w:noProof w:val="0"/>
        </w:rPr>
        <w:fldChar w:fldCharType="begin">
          <w:fldData xml:space="preserve">PEVuZE5vdGU+PENpdGU+PEF1dGhvcj5LYXBwZXJzPC9BdXRob3I+PFllYXI+MjAwOTwvWWVhcj48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</w:fldData>
        </w:fldChar>
      </w:r>
      <w:r w:rsidR="008771B5">
        <w:rPr>
          <w:noProof w:val="0"/>
        </w:rPr>
        <w:instrText xml:space="preserve"> ADDIN EN.CITE.DATA </w:instrText>
      </w:r>
      <w:r w:rsidR="008771B5">
        <w:rPr>
          <w:noProof w:val="0"/>
        </w:rPr>
      </w:r>
      <w:r w:rsidR="008771B5">
        <w:rPr>
          <w:noProof w:val="0"/>
        </w:rPr>
        <w:fldChar w:fldCharType="end"/>
      </w:r>
      <w:r w:rsidR="00581592">
        <w:rPr>
          <w:noProof w:val="0"/>
        </w:rPr>
        <w:fldChar w:fldCharType="separate"/>
      </w:r>
      <w:r w:rsidR="008771B5" w:rsidRPr="008771B5">
        <w:rPr>
          <w:vertAlign w:val="superscript"/>
        </w:rPr>
        <w:t>11</w:t>
      </w:r>
      <w:r w:rsidR="00581592">
        <w:rPr>
          <w:noProof w:val="0"/>
        </w:rPr>
        <w:fldChar w:fldCharType="end"/>
      </w:r>
      <w:r w:rsidR="00B930CF" w:rsidRPr="00B236AA">
        <w:rPr>
          <w:noProof w:val="0"/>
        </w:rPr>
        <w:t xml:space="preserve"> </w:t>
      </w:r>
      <w:r w:rsidR="00B930CF" w:rsidRPr="00B236AA">
        <w:rPr>
          <w:noProof w:val="0"/>
        </w:rPr>
        <w:fldChar w:fldCharType="begin" w:fldLock="1"/>
      </w:r>
      <w:r w:rsidR="00B930CF" w:rsidRPr="00B236AA">
        <w:rPr>
          <w:noProof w:val="0"/>
        </w:rPr>
        <w:instrText>ADDIN CSL_CITATION { "citationItems" : [ { "id" : "ITEM-1", "itemData" : { "DOI" : "10.1093/annonc/mdm550", "ISSN" : "1569-8041", "PMID" : "18056916", "abstract" : "Arterial hypertension (HT) has been reported in all studies involving bevacizumab, an antiangiogenic agent designed to target vascular endothelial growth factor (VEGF). The mechanism underlying bevacizumab-related HT is not yet clearly understood. As far as endothelial dysfunction and microvascular rarefaction are hallmarks in all forms of HT, we tested the hypothesis that anti-VEGF therapy could alter the microcirculation in nontumor tissues and, thus, result in an increase in blood pressure (BP). We used intravital video microscopy to measure dermal capillary densities in the dorsum of the fingers. Microvascular endothelial function was assessed by laser Doppler flowmetry combined with iontophoresis of pilocarpine (acetylcholine analogue). All measurements were carried out in 18 patients before and after a 6-month treatment with bevacizumab (mean cumulative dose: 3.16 +/- 0.90 g). Mean BP was increased after 6 months of therapy compared with baseline, from 129 +/- 13/75 +/- 7 mmHg to 145 +/- 17/82 +/- 7 mmHg for systolic BP and diastolic BP, respectively (P &lt; 0.0001). Compared with the baseline, mean dermal capillary density at 6 months was significantly lower (75 +/- 12 versus 83 +/- 13/mm(2); P &lt; 0.0001), as well as pilocarpine-induced vasodilation (P &lt; 0.05). Thus, bevacizumab treatment resulted in endothelial dysfunction and capillary rarefaction; both changes are closely associated and could be responsible for the rise in BP observed in most patients.", "author" : [ { "dropping-particle" : "", "family" : "Mourad", "given" : "J-J", "non-dropping-particle" : "", "parse-names" : false, "suffix" : "" }, { "dropping-particle" : "", "family" : "Guetz", "given" : "G", "non-dropping-particle" : "des", "parse-names" : false, "suffix" : "" }, { "dropping-particle" : "", "family" : "Debbabi", "given" : "H", "non-dropping-particle" : "", "parse-names" : false, "suffix" : "" }, { "dropping-particle" : "", "family" : "Levy", "given" : "B I", "non-dropping-particle" : "", "parse-names" : false, "suffix" : "" } ], "container-title" : "Annals of oncology : official journal of the European Society for Medical Oncology / ESMO", "id" : "ITEM-1", "issue" : "5", "issued" : { "date-parts" : [ [ "2008", "5", "1" ] ] }, "page" : "927-34", "title" : "Blood pressure rise following angiogenesis inhibition by bevacizumab. A crucial role for microcirculation.", "type" : "article-journal", "volume" : "19" }, "uris" : [ "http://www.mendeley.com/documents/?uuid=214f17c5-5a5d-4951-91c3-e5fc1942aa2d" ] } ], "mendeley" : { "manualFormatting" : "Mourad et al (2008)", "previouslyFormattedCitation" : "(Mourad et al. 2008)" }, "properties" : { "noteIndex" : 0 }, "schema" : "https://github.com/citation-style-language/schema/raw/master/csl-citation.json" }</w:instrText>
      </w:r>
      <w:r w:rsidR="00B930CF" w:rsidRPr="00B236AA">
        <w:rPr>
          <w:noProof w:val="0"/>
        </w:rPr>
        <w:fldChar w:fldCharType="separate"/>
      </w:r>
      <w:r w:rsidR="00B930CF" w:rsidRPr="00B236AA">
        <w:rPr>
          <w:noProof w:val="0"/>
        </w:rPr>
        <w:t>Mourad et al</w:t>
      </w:r>
      <w:r w:rsidR="00B930CF" w:rsidRPr="00B236AA">
        <w:rPr>
          <w:noProof w:val="0"/>
        </w:rPr>
        <w:fldChar w:fldCharType="end"/>
      </w:r>
      <w:r w:rsidR="00D61C84">
        <w:rPr>
          <w:noProof w:val="0"/>
        </w:rPr>
        <w:fldChar w:fldCharType="begin">
          <w:fldData xml:space="preserve">PEVuZE5vdGU+PENpdGU+PEF1dGhvcj5Nb3VyYWQ8L0F1dGhvcj48WWVhcj4yMDA4PC9ZZWFyPjxS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==
</w:fldData>
        </w:fldChar>
      </w:r>
      <w:r w:rsidR="008771B5">
        <w:rPr>
          <w:noProof w:val="0"/>
        </w:rPr>
        <w:instrText xml:space="preserve"> ADDIN EN.CITE </w:instrText>
      </w:r>
      <w:r w:rsidR="008771B5">
        <w:rPr>
          <w:noProof w:val="0"/>
        </w:rPr>
        <w:fldChar w:fldCharType="begin">
          <w:fldData xml:space="preserve">PEVuZE5vdGU+PENpdGU+PEF1dGhvcj5Nb3VyYWQ8L0F1dGhvcj48WWVhcj4yMDA4PC9ZZWFyPjxS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==
</w:fldData>
        </w:fldChar>
      </w:r>
      <w:r w:rsidR="008771B5">
        <w:rPr>
          <w:noProof w:val="0"/>
        </w:rPr>
        <w:instrText xml:space="preserve"> ADDIN EN.CITE.DATA </w:instrText>
      </w:r>
      <w:r w:rsidR="008771B5">
        <w:rPr>
          <w:noProof w:val="0"/>
        </w:rPr>
      </w:r>
      <w:r w:rsidR="008771B5">
        <w:rPr>
          <w:noProof w:val="0"/>
        </w:rPr>
        <w:fldChar w:fldCharType="end"/>
      </w:r>
      <w:r w:rsidR="00D61C84">
        <w:rPr>
          <w:noProof w:val="0"/>
        </w:rPr>
        <w:fldChar w:fldCharType="separate"/>
      </w:r>
      <w:r w:rsidR="008771B5" w:rsidRPr="008771B5">
        <w:rPr>
          <w:vertAlign w:val="superscript"/>
        </w:rPr>
        <w:t>12</w:t>
      </w:r>
      <w:r w:rsidR="00D61C84">
        <w:rPr>
          <w:noProof w:val="0"/>
        </w:rPr>
        <w:fldChar w:fldCharType="end"/>
      </w:r>
      <w:r w:rsidR="00D61C84">
        <w:rPr>
          <w:noProof w:val="0"/>
        </w:rPr>
        <w:t xml:space="preserve"> </w:t>
      </w:r>
      <w:r w:rsidR="00B930CF" w:rsidRPr="00B236AA">
        <w:rPr>
          <w:noProof w:val="0"/>
        </w:rPr>
        <w:t xml:space="preserve">found a significant reduction in capillary density following 6 months of treatment with Bevacizumab. There was a concomitant rise in the mean systolic and diastolic blood pressure in this time. </w:t>
      </w:r>
      <w:proofErr w:type="spellStart"/>
      <w:r w:rsidR="00810D5D">
        <w:rPr>
          <w:noProof w:val="0"/>
        </w:rPr>
        <w:t>Steeghs</w:t>
      </w:r>
      <w:proofErr w:type="spellEnd"/>
      <w:r w:rsidR="00810D5D">
        <w:rPr>
          <w:noProof w:val="0"/>
        </w:rPr>
        <w:t xml:space="preserve"> et al </w:t>
      </w:r>
      <w:r w:rsidR="00810D5D">
        <w:rPr>
          <w:noProof w:val="0"/>
        </w:rPr>
        <w:fldChar w:fldCharType="begin">
          <w:fldData xml:space="preserve">PEVuZE5vdGU+PENpdGU+PEF1dGhvcj5TdGVlZ2hzPC9BdXRob3I+PFllYXI+MjAwODwvWWVhcj48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</w:fldData>
        </w:fldChar>
      </w:r>
      <w:r w:rsidR="008771B5">
        <w:rPr>
          <w:noProof w:val="0"/>
        </w:rPr>
        <w:instrText xml:space="preserve"> ADDIN EN.CITE </w:instrText>
      </w:r>
      <w:r w:rsidR="008771B5">
        <w:rPr>
          <w:noProof w:val="0"/>
        </w:rPr>
        <w:fldChar w:fldCharType="begin">
          <w:fldData xml:space="preserve">PEVuZE5vdGU+PENpdGU+PEF1dGhvcj5TdGVlZ2hzPC9BdXRob3I+PFllYXI+MjAwODwvWWVhcj48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</w:fldData>
        </w:fldChar>
      </w:r>
      <w:r w:rsidR="008771B5">
        <w:rPr>
          <w:noProof w:val="0"/>
        </w:rPr>
        <w:instrText xml:space="preserve"> ADDIN EN.CITE.DATA </w:instrText>
      </w:r>
      <w:r w:rsidR="008771B5">
        <w:rPr>
          <w:noProof w:val="0"/>
        </w:rPr>
      </w:r>
      <w:r w:rsidR="008771B5">
        <w:rPr>
          <w:noProof w:val="0"/>
        </w:rPr>
        <w:fldChar w:fldCharType="end"/>
      </w:r>
      <w:r w:rsidR="00810D5D">
        <w:rPr>
          <w:noProof w:val="0"/>
        </w:rPr>
        <w:fldChar w:fldCharType="separate"/>
      </w:r>
      <w:r w:rsidR="008771B5" w:rsidRPr="008771B5">
        <w:rPr>
          <w:vertAlign w:val="superscript"/>
        </w:rPr>
        <w:t>13</w:t>
      </w:r>
      <w:r w:rsidR="00810D5D">
        <w:rPr>
          <w:noProof w:val="0"/>
        </w:rPr>
        <w:fldChar w:fldCharType="end"/>
      </w:r>
      <w:r w:rsidR="00810D5D">
        <w:rPr>
          <w:noProof w:val="0"/>
        </w:rPr>
        <w:t xml:space="preserve"> </w:t>
      </w:r>
      <w:r w:rsidR="00B930CF" w:rsidRPr="00B236AA">
        <w:rPr>
          <w:noProof w:val="0"/>
        </w:rPr>
        <w:t xml:space="preserve">reported similar findings following 5 weeks of treatment with another angiogenesis inhibitor, </w:t>
      </w:r>
      <w:proofErr w:type="spellStart"/>
      <w:r w:rsidR="00B930CF" w:rsidRPr="00B236AA">
        <w:rPr>
          <w:noProof w:val="0"/>
        </w:rPr>
        <w:t>Telatinib</w:t>
      </w:r>
      <w:proofErr w:type="spellEnd"/>
      <w:r w:rsidR="00B930CF" w:rsidRPr="00B236AA">
        <w:rPr>
          <w:noProof w:val="0"/>
        </w:rPr>
        <w:t xml:space="preserve">. </w:t>
      </w:r>
    </w:p>
    <w:p w14:paraId="0CEFB7AF" w14:textId="33DCB40F" w:rsidR="00B930CF" w:rsidRDefault="00B930CF" w:rsidP="00244BDF">
      <w:pPr>
        <w:rPr>
          <w:noProof w:val="0"/>
        </w:rPr>
      </w:pPr>
      <w:r w:rsidRPr="00B236AA">
        <w:rPr>
          <w:noProof w:val="0"/>
        </w:rPr>
        <w:t xml:space="preserve">The cases presented highlight the potential development of malignant hypertension following selective renal artery embolization. </w:t>
      </w:r>
      <w:r w:rsidR="00A10C75">
        <w:rPr>
          <w:noProof w:val="0"/>
        </w:rPr>
        <w:t>D</w:t>
      </w:r>
      <w:r w:rsidRPr="00B236AA">
        <w:rPr>
          <w:noProof w:val="0"/>
        </w:rPr>
        <w:t xml:space="preserve">iagnosis of malignant hypertension is of vital importance, given its poor prognosis if untreated. Monitoring of arterial </w:t>
      </w:r>
      <w:r w:rsidR="00A10C75">
        <w:rPr>
          <w:noProof w:val="0"/>
        </w:rPr>
        <w:t xml:space="preserve">blood </w:t>
      </w:r>
      <w:r w:rsidRPr="00B236AA">
        <w:rPr>
          <w:noProof w:val="0"/>
        </w:rPr>
        <w:t xml:space="preserve">pressure post </w:t>
      </w:r>
      <w:r w:rsidR="00A10C75">
        <w:rPr>
          <w:noProof w:val="0"/>
        </w:rPr>
        <w:t xml:space="preserve">renal </w:t>
      </w:r>
      <w:r w:rsidRPr="00B236AA">
        <w:rPr>
          <w:noProof w:val="0"/>
        </w:rPr>
        <w:t xml:space="preserve">embolization will enable recognition and </w:t>
      </w:r>
      <w:r w:rsidR="00A10C75">
        <w:rPr>
          <w:noProof w:val="0"/>
        </w:rPr>
        <w:t>early treatment of hypertension</w:t>
      </w:r>
      <w:r w:rsidRPr="00B236AA">
        <w:rPr>
          <w:noProof w:val="0"/>
        </w:rPr>
        <w:t>.</w:t>
      </w:r>
    </w:p>
    <w:p w14:paraId="64009635" w14:textId="77777777" w:rsidR="00A90BA2" w:rsidRDefault="00A90BA2" w:rsidP="00244BDF">
      <w:pPr>
        <w:rPr>
          <w:noProof w:val="0"/>
        </w:rPr>
      </w:pPr>
    </w:p>
    <w:p w14:paraId="41FEF5A5" w14:textId="467ACF6C" w:rsidR="00B930CF" w:rsidRPr="00B236AA" w:rsidRDefault="00B930CF" w:rsidP="007A1FAC">
      <w:pPr>
        <w:pStyle w:val="Heading4"/>
      </w:pPr>
      <w:r w:rsidRPr="00B236AA">
        <w:br w:type="page"/>
      </w:r>
      <w:r w:rsidRPr="00B236AA">
        <w:lastRenderedPageBreak/>
        <w:t>References</w:t>
      </w:r>
      <w:r w:rsidR="007A1FAC">
        <w:t>:</w:t>
      </w:r>
    </w:p>
    <w:p w14:paraId="10751A6B" w14:textId="77777777" w:rsidR="008771B5" w:rsidRPr="008771B5" w:rsidRDefault="00581592" w:rsidP="008771B5">
      <w:pPr>
        <w:pStyle w:val="EndNoteBibliography"/>
      </w:pPr>
      <w:r>
        <w:rPr>
          <w:noProof w:val="0"/>
        </w:rPr>
        <w:fldChar w:fldCharType="begin"/>
      </w:r>
      <w:r>
        <w:rPr>
          <w:noProof w:val="0"/>
        </w:rPr>
        <w:instrText xml:space="preserve"> ADDIN EN.REFLIST </w:instrText>
      </w:r>
      <w:r>
        <w:rPr>
          <w:noProof w:val="0"/>
        </w:rPr>
        <w:fldChar w:fldCharType="separate"/>
      </w:r>
      <w:r w:rsidR="008771B5" w:rsidRPr="008771B5">
        <w:t>1.</w:t>
      </w:r>
      <w:r w:rsidR="008771B5" w:rsidRPr="008771B5">
        <w:tab/>
        <w:t xml:space="preserve">Almgard LE and Ljungqvist A. Experimental occlusion of the renal circulation in the dog. </w:t>
      </w:r>
      <w:r w:rsidR="008771B5" w:rsidRPr="008771B5">
        <w:rPr>
          <w:i/>
        </w:rPr>
        <w:t>Scand J Urol Nephrol</w:t>
      </w:r>
      <w:r w:rsidR="008771B5" w:rsidRPr="008771B5">
        <w:t>. 1971;5:268-72.</w:t>
      </w:r>
    </w:p>
    <w:p w14:paraId="2C901EDA" w14:textId="77777777" w:rsidR="008771B5" w:rsidRPr="008771B5" w:rsidRDefault="008771B5" w:rsidP="008771B5">
      <w:pPr>
        <w:pStyle w:val="EndNoteBibliography"/>
      </w:pPr>
      <w:r w:rsidRPr="008771B5">
        <w:t>2.</w:t>
      </w:r>
      <w:r w:rsidRPr="008771B5">
        <w:tab/>
        <w:t xml:space="preserve">Bergreen PW and Woodwide JR. Treatment of uncontrolled hypertension by therapeutic renal infarction. </w:t>
      </w:r>
      <w:r w:rsidRPr="008771B5">
        <w:rPr>
          <w:i/>
        </w:rPr>
        <w:t>Urology</w:t>
      </w:r>
      <w:r w:rsidRPr="008771B5">
        <w:t>. 1976;8:593-5.</w:t>
      </w:r>
    </w:p>
    <w:p w14:paraId="00AECBF1" w14:textId="77777777" w:rsidR="008771B5" w:rsidRPr="00CD7465" w:rsidRDefault="008771B5" w:rsidP="008771B5">
      <w:pPr>
        <w:pStyle w:val="EndNoteBibliography"/>
        <w:rPr>
          <w:highlight w:val="yellow"/>
        </w:rPr>
      </w:pPr>
      <w:r w:rsidRPr="00CD7465">
        <w:rPr>
          <w:highlight w:val="yellow"/>
        </w:rPr>
        <w:t>3.</w:t>
      </w:r>
      <w:r w:rsidRPr="00CD7465">
        <w:rPr>
          <w:highlight w:val="yellow"/>
        </w:rPr>
        <w:tab/>
        <w:t xml:space="preserve">Thompson JF, Fletcher EW, Wood RF, Chalmers DH, Taylor HM, Benjamin IS and Morris PJ. Control of hypertension after renal transplantation by embolisation of host kidneys. </w:t>
      </w:r>
      <w:r w:rsidRPr="00CD7465">
        <w:rPr>
          <w:i/>
          <w:highlight w:val="yellow"/>
        </w:rPr>
        <w:t>Lancet</w:t>
      </w:r>
      <w:r w:rsidRPr="00CD7465">
        <w:rPr>
          <w:highlight w:val="yellow"/>
        </w:rPr>
        <w:t>. 1984;2:424-7.</w:t>
      </w:r>
    </w:p>
    <w:p w14:paraId="5B350765" w14:textId="77777777" w:rsidR="008771B5" w:rsidRPr="008771B5" w:rsidRDefault="008771B5" w:rsidP="008771B5">
      <w:pPr>
        <w:pStyle w:val="EndNoteBibliography"/>
      </w:pPr>
      <w:r w:rsidRPr="00CD7465">
        <w:rPr>
          <w:highlight w:val="yellow"/>
        </w:rPr>
        <w:t>4.</w:t>
      </w:r>
      <w:r w:rsidRPr="00CD7465">
        <w:rPr>
          <w:highlight w:val="yellow"/>
        </w:rPr>
        <w:tab/>
        <w:t xml:space="preserve">Russo D, Andreucci VE, Iaccarino V, Niola R, Dal Canton A and Conte G. Percutaneous renal embolisation in renovascular hypertension. </w:t>
      </w:r>
      <w:r w:rsidRPr="00CD7465">
        <w:rPr>
          <w:i/>
          <w:highlight w:val="yellow"/>
        </w:rPr>
        <w:t>Br Med J (Clin Res Ed)</w:t>
      </w:r>
      <w:r w:rsidRPr="00CD7465">
        <w:rPr>
          <w:highlight w:val="yellow"/>
        </w:rPr>
        <w:t>. 1988;296:1160-1.</w:t>
      </w:r>
      <w:bookmarkStart w:id="0" w:name="_GoBack"/>
      <w:bookmarkEnd w:id="0"/>
    </w:p>
    <w:p w14:paraId="4A76B01F" w14:textId="77777777" w:rsidR="008771B5" w:rsidRPr="008771B5" w:rsidRDefault="008771B5" w:rsidP="008771B5">
      <w:pPr>
        <w:pStyle w:val="EndNoteBibliography"/>
      </w:pPr>
      <w:r w:rsidRPr="008771B5">
        <w:t>5.</w:t>
      </w:r>
      <w:r w:rsidRPr="008771B5">
        <w:tab/>
        <w:t xml:space="preserve">Collins CS, Eggert CH, Stanson AJ and Garovic VD. Long-term follow-up of renal function and blood pressure after selective renal arterial embolization. </w:t>
      </w:r>
      <w:r w:rsidRPr="008771B5">
        <w:rPr>
          <w:i/>
        </w:rPr>
        <w:t>Perspect Vasc Surg Endovasc Ther</w:t>
      </w:r>
      <w:r w:rsidRPr="008771B5">
        <w:t>. 2010;22:254-60.</w:t>
      </w:r>
    </w:p>
    <w:p w14:paraId="71999C47" w14:textId="77777777" w:rsidR="008771B5" w:rsidRPr="008771B5" w:rsidRDefault="008771B5" w:rsidP="008771B5">
      <w:pPr>
        <w:pStyle w:val="EndNoteBibliography"/>
      </w:pPr>
      <w:r w:rsidRPr="008771B5">
        <w:t>6.</w:t>
      </w:r>
      <w:r w:rsidRPr="008771B5">
        <w:tab/>
        <w:t xml:space="preserve">Alavi JB and McLean GK. Hypertension with renal carcinoma. An effect of arterial embolization. </w:t>
      </w:r>
      <w:r w:rsidRPr="008771B5">
        <w:rPr>
          <w:i/>
        </w:rPr>
        <w:t>Cancer</w:t>
      </w:r>
      <w:r w:rsidRPr="008771B5">
        <w:t>. 1983;52:169-72.</w:t>
      </w:r>
    </w:p>
    <w:p w14:paraId="225B7D69" w14:textId="77777777" w:rsidR="008771B5" w:rsidRPr="008771B5" w:rsidRDefault="008771B5" w:rsidP="008771B5">
      <w:pPr>
        <w:pStyle w:val="EndNoteBibliography"/>
      </w:pPr>
      <w:r w:rsidRPr="008771B5">
        <w:t>7.</w:t>
      </w:r>
      <w:r w:rsidRPr="008771B5">
        <w:tab/>
        <w:t xml:space="preserve">Probert CS, Osborn DE and Watkin EM. Malignant hypertension due to embolisation of a clear cell renal carcinoma. </w:t>
      </w:r>
      <w:r w:rsidRPr="008771B5">
        <w:rPr>
          <w:i/>
        </w:rPr>
        <w:t>British Journal of Urology</w:t>
      </w:r>
      <w:r w:rsidRPr="008771B5">
        <w:t>. 1992;70:95-6.</w:t>
      </w:r>
    </w:p>
    <w:p w14:paraId="760E120D" w14:textId="77777777" w:rsidR="008771B5" w:rsidRPr="008771B5" w:rsidRDefault="008771B5" w:rsidP="008771B5">
      <w:pPr>
        <w:pStyle w:val="EndNoteBibliography"/>
      </w:pPr>
      <w:r w:rsidRPr="008771B5">
        <w:t>8.</w:t>
      </w:r>
      <w:r w:rsidRPr="008771B5">
        <w:tab/>
        <w:t xml:space="preserve">Textor SC and Lerman L. Renovascular hypertension and ischemic nephropathy. </w:t>
      </w:r>
      <w:r w:rsidRPr="008771B5">
        <w:rPr>
          <w:i/>
        </w:rPr>
        <w:t>Am J Hypertens</w:t>
      </w:r>
      <w:r w:rsidRPr="008771B5">
        <w:t>. 2010;23:1159-69.</w:t>
      </w:r>
    </w:p>
    <w:p w14:paraId="1AA009DA" w14:textId="77777777" w:rsidR="008771B5" w:rsidRPr="008771B5" w:rsidRDefault="008771B5" w:rsidP="008771B5">
      <w:pPr>
        <w:pStyle w:val="EndNoteBibliography"/>
      </w:pPr>
      <w:r w:rsidRPr="008771B5">
        <w:t>9.</w:t>
      </w:r>
      <w:r w:rsidRPr="008771B5">
        <w:tab/>
        <w:t xml:space="preserve">Millard FC, Hemingway AP, Cumberland DC and Brown CB. Renal embolization for ablation of function in renal failure and hypertension. </w:t>
      </w:r>
      <w:r w:rsidRPr="008771B5">
        <w:rPr>
          <w:i/>
        </w:rPr>
        <w:t>Postgrad Med J</w:t>
      </w:r>
      <w:r w:rsidRPr="008771B5">
        <w:t>. 1989;65:729-34.</w:t>
      </w:r>
    </w:p>
    <w:p w14:paraId="363D4C0D" w14:textId="77777777" w:rsidR="008771B5" w:rsidRPr="008771B5" w:rsidRDefault="008771B5" w:rsidP="008771B5">
      <w:pPr>
        <w:pStyle w:val="EndNoteBibliography"/>
      </w:pPr>
      <w:r w:rsidRPr="008771B5">
        <w:t>10.</w:t>
      </w:r>
      <w:r w:rsidRPr="008771B5">
        <w:tab/>
        <w:t xml:space="preserve">Hom D, Eiley D, Lumerman JH, Siegel DN, Goldfischer ER and Smith AD. Complete renal embolization as an alternative to nephrectomy. </w:t>
      </w:r>
      <w:r w:rsidRPr="008771B5">
        <w:rPr>
          <w:i/>
        </w:rPr>
        <w:t>J Urol</w:t>
      </w:r>
      <w:r w:rsidRPr="008771B5">
        <w:t>. 1999;161:24-7.</w:t>
      </w:r>
    </w:p>
    <w:p w14:paraId="2D2F6C2D" w14:textId="77777777" w:rsidR="008771B5" w:rsidRPr="008771B5" w:rsidRDefault="008771B5" w:rsidP="008771B5">
      <w:pPr>
        <w:pStyle w:val="EndNoteBibliography"/>
      </w:pPr>
      <w:r w:rsidRPr="008771B5">
        <w:t>11.</w:t>
      </w:r>
      <w:r w:rsidRPr="008771B5">
        <w:tab/>
        <w:t xml:space="preserve">Kappers MH, van Esch JH, Sleijfer S, Danser AH and van den Meiracker AH. Cardiovascular and renal toxicity during angiogenesis inhibition: clinical and mechanistic aspects. </w:t>
      </w:r>
      <w:r w:rsidRPr="008771B5">
        <w:rPr>
          <w:i/>
        </w:rPr>
        <w:t>J Hypertens</w:t>
      </w:r>
      <w:r w:rsidRPr="008771B5">
        <w:t>. 2009;27:2297-309.</w:t>
      </w:r>
    </w:p>
    <w:p w14:paraId="4512636D" w14:textId="77777777" w:rsidR="008771B5" w:rsidRPr="008771B5" w:rsidRDefault="008771B5" w:rsidP="008771B5">
      <w:pPr>
        <w:pStyle w:val="EndNoteBibliography"/>
      </w:pPr>
      <w:r w:rsidRPr="008771B5">
        <w:t>12.</w:t>
      </w:r>
      <w:r w:rsidRPr="008771B5">
        <w:tab/>
        <w:t xml:space="preserve">Mourad JJ, des Guetz G, Debbabi H and Levy BI. Blood pressure rise following angiogenesis inhibition by bevacizumab. A crucial role for microcirculation. </w:t>
      </w:r>
      <w:r w:rsidRPr="008771B5">
        <w:rPr>
          <w:i/>
        </w:rPr>
        <w:t>Ann Oncol</w:t>
      </w:r>
      <w:r w:rsidRPr="008771B5">
        <w:t>. 2008;19:927-934.</w:t>
      </w:r>
    </w:p>
    <w:p w14:paraId="56CFA637" w14:textId="77777777" w:rsidR="008771B5" w:rsidRPr="008771B5" w:rsidRDefault="008771B5" w:rsidP="008771B5">
      <w:pPr>
        <w:pStyle w:val="EndNoteBibliography"/>
      </w:pPr>
      <w:r w:rsidRPr="008771B5">
        <w:t>13.</w:t>
      </w:r>
      <w:r w:rsidRPr="008771B5">
        <w:tab/>
        <w:t xml:space="preserve">Steeghs N, Gelderblom H, Roodt JO, Christensen O, Rajagopalan P, Hovens M, Putter H, Rabelink TJ and de Koning E. Hypertension and rarefaction during treatment with telatinib, a small molecule angiogenesis inhibitor. </w:t>
      </w:r>
      <w:r w:rsidRPr="008771B5">
        <w:rPr>
          <w:i/>
        </w:rPr>
        <w:t>Clin Cancer Res</w:t>
      </w:r>
      <w:r w:rsidRPr="008771B5">
        <w:t>. 2008;14:3470-3476.</w:t>
      </w:r>
    </w:p>
    <w:p w14:paraId="5E71DF0B" w14:textId="75E7C078" w:rsidR="00B930CF" w:rsidRPr="00B236AA" w:rsidRDefault="00581592" w:rsidP="00244BDF">
      <w:pPr>
        <w:rPr>
          <w:noProof w:val="0"/>
        </w:rPr>
      </w:pPr>
      <w:r>
        <w:rPr>
          <w:noProof w:val="0"/>
        </w:rPr>
        <w:fldChar w:fldCharType="end"/>
      </w:r>
    </w:p>
    <w:sectPr w:rsidR="00B930CF" w:rsidRPr="00B236AA" w:rsidSect="002B41C1">
      <w:footerReference w:type="even" r:id="rId9"/>
      <w:footerReference w:type="default" r:id="rId10"/>
      <w:pgSz w:w="12240" w:h="15840"/>
      <w:pgMar w:top="1440" w:right="1440" w:bottom="1440" w:left="1440" w:header="709" w:footer="277"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70571" w14:textId="77777777" w:rsidR="006C18B4" w:rsidRDefault="006C18B4" w:rsidP="00244BDF">
      <w:r>
        <w:separator/>
      </w:r>
    </w:p>
    <w:p w14:paraId="66F8928B" w14:textId="77777777" w:rsidR="006C18B4" w:rsidRDefault="006C18B4" w:rsidP="00244BDF"/>
    <w:p w14:paraId="691ADE2C" w14:textId="77777777" w:rsidR="006C18B4" w:rsidRDefault="006C18B4" w:rsidP="00244BDF"/>
    <w:p w14:paraId="46CA2B9B" w14:textId="77777777" w:rsidR="006C18B4" w:rsidRDefault="006C18B4" w:rsidP="00244BDF"/>
    <w:p w14:paraId="54F7A92E" w14:textId="77777777" w:rsidR="006C18B4" w:rsidRDefault="006C18B4" w:rsidP="00244BDF"/>
    <w:p w14:paraId="3C223BAD" w14:textId="77777777" w:rsidR="006C18B4" w:rsidRDefault="006C18B4" w:rsidP="00244BDF"/>
    <w:p w14:paraId="3FF9438F" w14:textId="77777777" w:rsidR="006C18B4" w:rsidRDefault="006C18B4" w:rsidP="00244BDF"/>
  </w:endnote>
  <w:endnote w:type="continuationSeparator" w:id="0">
    <w:p w14:paraId="3CA5C060" w14:textId="77777777" w:rsidR="006C18B4" w:rsidRDefault="006C18B4" w:rsidP="00244BDF">
      <w:r>
        <w:continuationSeparator/>
      </w:r>
    </w:p>
    <w:p w14:paraId="3DD1F6A5" w14:textId="77777777" w:rsidR="006C18B4" w:rsidRDefault="006C18B4" w:rsidP="00244BDF"/>
    <w:p w14:paraId="3AEFF4A1" w14:textId="77777777" w:rsidR="006C18B4" w:rsidRDefault="006C18B4" w:rsidP="00244BDF"/>
    <w:p w14:paraId="2288926A" w14:textId="77777777" w:rsidR="006C18B4" w:rsidRDefault="006C18B4" w:rsidP="00244BDF"/>
    <w:p w14:paraId="6C65C2BF" w14:textId="77777777" w:rsidR="006C18B4" w:rsidRDefault="006C18B4" w:rsidP="00244BDF"/>
    <w:p w14:paraId="16ED1C37" w14:textId="77777777" w:rsidR="006C18B4" w:rsidRDefault="006C18B4" w:rsidP="00244BDF"/>
    <w:p w14:paraId="6B1BC42B" w14:textId="77777777" w:rsidR="006C18B4" w:rsidRDefault="006C18B4" w:rsidP="00244B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9A19E" w14:textId="77777777" w:rsidR="006C18B4" w:rsidRDefault="006C18B4" w:rsidP="00244BD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E6AD592" w14:textId="77777777" w:rsidR="006C18B4" w:rsidRDefault="006C18B4" w:rsidP="00244BDF">
    <w:pPr>
      <w:pStyle w:val="Footer"/>
    </w:pPr>
  </w:p>
  <w:p w14:paraId="56F15170" w14:textId="77777777" w:rsidR="006C18B4" w:rsidRDefault="006C18B4" w:rsidP="00244BDF"/>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A0DCC" w14:textId="77777777" w:rsidR="006C18B4" w:rsidRDefault="006C18B4" w:rsidP="00244BDF">
    <w:pPr>
      <w:pStyle w:val="Footer"/>
      <w:rPr>
        <w:rStyle w:val="PageNumber"/>
        <w:sz w:val="20"/>
      </w:rPr>
    </w:pPr>
  </w:p>
  <w:p w14:paraId="45DFB3A0" w14:textId="1F706EFC" w:rsidR="006C18B4" w:rsidRPr="00BA16FF" w:rsidRDefault="006C18B4" w:rsidP="00BA16FF">
    <w:pPr>
      <w:pStyle w:val="Footer"/>
      <w:jc w:val="center"/>
      <w:rPr>
        <w:sz w:val="20"/>
      </w:rPr>
    </w:pPr>
    <w:r>
      <w:rPr>
        <w:rStyle w:val="PageNumber"/>
        <w:sz w:val="20"/>
      </w:rPr>
      <w:t>-</w:t>
    </w:r>
    <w:r w:rsidRPr="00FC7083">
      <w:rPr>
        <w:rStyle w:val="PageNumber"/>
        <w:sz w:val="20"/>
      </w:rPr>
      <w:fldChar w:fldCharType="begin"/>
    </w:r>
    <w:r w:rsidRPr="00FC7083">
      <w:rPr>
        <w:rStyle w:val="PageNumber"/>
        <w:sz w:val="20"/>
      </w:rPr>
      <w:instrText xml:space="preserve">PAGE  </w:instrText>
    </w:r>
    <w:r w:rsidRPr="00FC7083">
      <w:rPr>
        <w:rStyle w:val="PageNumber"/>
        <w:sz w:val="20"/>
      </w:rPr>
      <w:fldChar w:fldCharType="separate"/>
    </w:r>
    <w:r w:rsidR="00CD7465">
      <w:rPr>
        <w:rStyle w:val="PageNumber"/>
        <w:sz w:val="20"/>
      </w:rPr>
      <w:t>8</w:t>
    </w:r>
    <w:r w:rsidRPr="00FC7083">
      <w:rPr>
        <w:rStyle w:val="PageNumber"/>
        <w:sz w:val="20"/>
      </w:rPr>
      <w:fldChar w:fldCharType="end"/>
    </w:r>
    <w:r>
      <w:rPr>
        <w:rStyle w:val="PageNumber"/>
        <w:sz w:val="2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336D7" w14:textId="77777777" w:rsidR="006C18B4" w:rsidRDefault="006C18B4" w:rsidP="00244BDF">
      <w:r>
        <w:separator/>
      </w:r>
    </w:p>
    <w:p w14:paraId="7BAB8ADA" w14:textId="77777777" w:rsidR="006C18B4" w:rsidRDefault="006C18B4" w:rsidP="00244BDF"/>
    <w:p w14:paraId="7EFAC899" w14:textId="77777777" w:rsidR="006C18B4" w:rsidRDefault="006C18B4" w:rsidP="00244BDF"/>
    <w:p w14:paraId="75EE9C13" w14:textId="77777777" w:rsidR="006C18B4" w:rsidRDefault="006C18B4" w:rsidP="00244BDF"/>
    <w:p w14:paraId="5DE686E7" w14:textId="77777777" w:rsidR="006C18B4" w:rsidRDefault="006C18B4" w:rsidP="00244BDF"/>
    <w:p w14:paraId="6FD22B73" w14:textId="77777777" w:rsidR="006C18B4" w:rsidRDefault="006C18B4" w:rsidP="00244BDF"/>
    <w:p w14:paraId="19324DA0" w14:textId="77777777" w:rsidR="006C18B4" w:rsidRDefault="006C18B4" w:rsidP="00244BDF"/>
  </w:footnote>
  <w:footnote w:type="continuationSeparator" w:id="0">
    <w:p w14:paraId="7A59DC08" w14:textId="77777777" w:rsidR="006C18B4" w:rsidRDefault="006C18B4" w:rsidP="00244BDF">
      <w:r>
        <w:continuationSeparator/>
      </w:r>
    </w:p>
    <w:p w14:paraId="645B179D" w14:textId="77777777" w:rsidR="006C18B4" w:rsidRDefault="006C18B4" w:rsidP="00244BDF"/>
    <w:p w14:paraId="15A5D3DB" w14:textId="77777777" w:rsidR="006C18B4" w:rsidRDefault="006C18B4" w:rsidP="00244BDF"/>
    <w:p w14:paraId="15BD28AA" w14:textId="77777777" w:rsidR="006C18B4" w:rsidRDefault="006C18B4" w:rsidP="00244BDF"/>
    <w:p w14:paraId="14CDCCC4" w14:textId="77777777" w:rsidR="006C18B4" w:rsidRDefault="006C18B4" w:rsidP="00244BDF"/>
    <w:p w14:paraId="363527DC" w14:textId="77777777" w:rsidR="006C18B4" w:rsidRDefault="006C18B4" w:rsidP="00244BDF"/>
    <w:p w14:paraId="7A14283B" w14:textId="77777777" w:rsidR="006C18B4" w:rsidRDefault="006C18B4" w:rsidP="00244BDF"/>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3890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630F0B8"/>
    <w:lvl w:ilvl="0">
      <w:start w:val="1"/>
      <w:numFmt w:val="decimal"/>
      <w:lvlText w:val="%1."/>
      <w:lvlJc w:val="left"/>
      <w:pPr>
        <w:tabs>
          <w:tab w:val="num" w:pos="1492"/>
        </w:tabs>
        <w:ind w:left="1492" w:hanging="360"/>
      </w:pPr>
    </w:lvl>
  </w:abstractNum>
  <w:abstractNum w:abstractNumId="2">
    <w:nsid w:val="FFFFFF7D"/>
    <w:multiLevelType w:val="singleLevel"/>
    <w:tmpl w:val="E940D6F6"/>
    <w:lvl w:ilvl="0">
      <w:start w:val="1"/>
      <w:numFmt w:val="decimal"/>
      <w:lvlText w:val="%1."/>
      <w:lvlJc w:val="left"/>
      <w:pPr>
        <w:tabs>
          <w:tab w:val="num" w:pos="1209"/>
        </w:tabs>
        <w:ind w:left="1209" w:hanging="360"/>
      </w:pPr>
    </w:lvl>
  </w:abstractNum>
  <w:abstractNum w:abstractNumId="3">
    <w:nsid w:val="FFFFFF7E"/>
    <w:multiLevelType w:val="singleLevel"/>
    <w:tmpl w:val="EBC2F814"/>
    <w:lvl w:ilvl="0">
      <w:start w:val="1"/>
      <w:numFmt w:val="decimal"/>
      <w:lvlText w:val="%1."/>
      <w:lvlJc w:val="left"/>
      <w:pPr>
        <w:tabs>
          <w:tab w:val="num" w:pos="926"/>
        </w:tabs>
        <w:ind w:left="926" w:hanging="360"/>
      </w:pPr>
    </w:lvl>
  </w:abstractNum>
  <w:abstractNum w:abstractNumId="4">
    <w:nsid w:val="FFFFFF7F"/>
    <w:multiLevelType w:val="singleLevel"/>
    <w:tmpl w:val="27A67C90"/>
    <w:lvl w:ilvl="0">
      <w:start w:val="1"/>
      <w:numFmt w:val="decimal"/>
      <w:lvlText w:val="%1."/>
      <w:lvlJc w:val="left"/>
      <w:pPr>
        <w:tabs>
          <w:tab w:val="num" w:pos="643"/>
        </w:tabs>
        <w:ind w:left="643" w:hanging="360"/>
      </w:pPr>
    </w:lvl>
  </w:abstractNum>
  <w:abstractNum w:abstractNumId="5">
    <w:nsid w:val="FFFFFF80"/>
    <w:multiLevelType w:val="singleLevel"/>
    <w:tmpl w:val="F40AC7A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D1CC5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9FE489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448B77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79EB9FA"/>
    <w:lvl w:ilvl="0">
      <w:start w:val="1"/>
      <w:numFmt w:val="decimal"/>
      <w:lvlText w:val="%1."/>
      <w:lvlJc w:val="left"/>
      <w:pPr>
        <w:tabs>
          <w:tab w:val="num" w:pos="360"/>
        </w:tabs>
        <w:ind w:left="360" w:hanging="360"/>
      </w:pPr>
    </w:lvl>
  </w:abstractNum>
  <w:abstractNum w:abstractNumId="10">
    <w:nsid w:val="FFFFFF89"/>
    <w:multiLevelType w:val="singleLevel"/>
    <w:tmpl w:val="9F22860A"/>
    <w:lvl w:ilvl="0">
      <w:start w:val="1"/>
      <w:numFmt w:val="bullet"/>
      <w:lvlText w:val=""/>
      <w:lvlJc w:val="left"/>
      <w:pPr>
        <w:tabs>
          <w:tab w:val="num" w:pos="360"/>
        </w:tabs>
        <w:ind w:left="360" w:hanging="360"/>
      </w:pPr>
      <w:rPr>
        <w:rFonts w:ascii="Symbol" w:hAnsi="Symbol" w:hint="default"/>
      </w:rPr>
    </w:lvl>
  </w:abstractNum>
  <w:abstractNum w:abstractNumId="11">
    <w:nsid w:val="0AC856F0"/>
    <w:multiLevelType w:val="hybridMultilevel"/>
    <w:tmpl w:val="24FC28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36C3105"/>
    <w:multiLevelType w:val="hybridMultilevel"/>
    <w:tmpl w:val="90D60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2E076DC"/>
    <w:multiLevelType w:val="hybridMultilevel"/>
    <w:tmpl w:val="1FF6884A"/>
    <w:lvl w:ilvl="0" w:tplc="198E9EC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447258"/>
    <w:multiLevelType w:val="hybridMultilevel"/>
    <w:tmpl w:val="EAB014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1EA2B66"/>
    <w:multiLevelType w:val="hybridMultilevel"/>
    <w:tmpl w:val="56788A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8E868EB"/>
    <w:multiLevelType w:val="hybridMultilevel"/>
    <w:tmpl w:val="BB08CB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2"/>
  </w:num>
  <w:num w:numId="15">
    <w:abstractNumId w:val="14"/>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 w:dllVersion="2"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Circulation&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ztzasxe5cs00v4efwrpvftrwtafzwe22xezt&quot;&gt;  Tarek Main Ref&lt;record-ids&gt;&lt;item&gt;1160&lt;/item&gt;&lt;item&gt;12064&lt;/item&gt;&lt;item&gt;12276&lt;/item&gt;&lt;item&gt;12978&lt;/item&gt;&lt;item&gt;16362&lt;/item&gt;&lt;item&gt;16363&lt;/item&gt;&lt;item&gt;16365&lt;/item&gt;&lt;item&gt;16367&lt;/item&gt;&lt;item&gt;16368&lt;/item&gt;&lt;item&gt;16369&lt;/item&gt;&lt;item&gt;16371&lt;/item&gt;&lt;item&gt;16374&lt;/item&gt;&lt;item&gt;16375&lt;/item&gt;&lt;/record-ids&gt;&lt;/item&gt;&lt;/Libraries&gt;"/>
  </w:docVars>
  <w:rsids>
    <w:rsidRoot w:val="00B930CF"/>
    <w:rsid w:val="00034B33"/>
    <w:rsid w:val="00037540"/>
    <w:rsid w:val="00054F24"/>
    <w:rsid w:val="00094047"/>
    <w:rsid w:val="000E0E00"/>
    <w:rsid w:val="000F58E6"/>
    <w:rsid w:val="000F6EDA"/>
    <w:rsid w:val="00143101"/>
    <w:rsid w:val="00180F22"/>
    <w:rsid w:val="001E7014"/>
    <w:rsid w:val="00202B97"/>
    <w:rsid w:val="00207090"/>
    <w:rsid w:val="00244BDF"/>
    <w:rsid w:val="00284028"/>
    <w:rsid w:val="002B41C1"/>
    <w:rsid w:val="002B7C7B"/>
    <w:rsid w:val="00335B87"/>
    <w:rsid w:val="00340B46"/>
    <w:rsid w:val="003B2971"/>
    <w:rsid w:val="003B4E9D"/>
    <w:rsid w:val="003D3EAE"/>
    <w:rsid w:val="00410F65"/>
    <w:rsid w:val="0043354F"/>
    <w:rsid w:val="00440093"/>
    <w:rsid w:val="00494254"/>
    <w:rsid w:val="004977CC"/>
    <w:rsid w:val="004B78E3"/>
    <w:rsid w:val="004E1F64"/>
    <w:rsid w:val="00503B8F"/>
    <w:rsid w:val="00531CBB"/>
    <w:rsid w:val="00540583"/>
    <w:rsid w:val="00543CA1"/>
    <w:rsid w:val="00565C8A"/>
    <w:rsid w:val="005701D2"/>
    <w:rsid w:val="00581592"/>
    <w:rsid w:val="005A28D3"/>
    <w:rsid w:val="005E1A79"/>
    <w:rsid w:val="006073C3"/>
    <w:rsid w:val="00670DE7"/>
    <w:rsid w:val="006B7BF4"/>
    <w:rsid w:val="006C18B4"/>
    <w:rsid w:val="006E0B56"/>
    <w:rsid w:val="006E6542"/>
    <w:rsid w:val="006E7BBC"/>
    <w:rsid w:val="006E7C3C"/>
    <w:rsid w:val="007403CC"/>
    <w:rsid w:val="00763858"/>
    <w:rsid w:val="00767B3C"/>
    <w:rsid w:val="00781FE1"/>
    <w:rsid w:val="00795733"/>
    <w:rsid w:val="007A1FAC"/>
    <w:rsid w:val="00810D5D"/>
    <w:rsid w:val="008771B5"/>
    <w:rsid w:val="00880B93"/>
    <w:rsid w:val="00894002"/>
    <w:rsid w:val="008D0232"/>
    <w:rsid w:val="008D4C60"/>
    <w:rsid w:val="0090721D"/>
    <w:rsid w:val="00914311"/>
    <w:rsid w:val="009220C8"/>
    <w:rsid w:val="00940242"/>
    <w:rsid w:val="009B5E19"/>
    <w:rsid w:val="009B7C16"/>
    <w:rsid w:val="009D3F19"/>
    <w:rsid w:val="009E52F9"/>
    <w:rsid w:val="00A034E9"/>
    <w:rsid w:val="00A10C75"/>
    <w:rsid w:val="00A27E1A"/>
    <w:rsid w:val="00A70147"/>
    <w:rsid w:val="00A71B2C"/>
    <w:rsid w:val="00A90BA2"/>
    <w:rsid w:val="00AA44B9"/>
    <w:rsid w:val="00AA460C"/>
    <w:rsid w:val="00AA53ED"/>
    <w:rsid w:val="00B236AA"/>
    <w:rsid w:val="00B31D9A"/>
    <w:rsid w:val="00B43B95"/>
    <w:rsid w:val="00B930CF"/>
    <w:rsid w:val="00BA16FF"/>
    <w:rsid w:val="00BA45B4"/>
    <w:rsid w:val="00BB1580"/>
    <w:rsid w:val="00BB4492"/>
    <w:rsid w:val="00BD3AEF"/>
    <w:rsid w:val="00BE13B2"/>
    <w:rsid w:val="00C41363"/>
    <w:rsid w:val="00C44428"/>
    <w:rsid w:val="00C63D51"/>
    <w:rsid w:val="00C96517"/>
    <w:rsid w:val="00CB2768"/>
    <w:rsid w:val="00CD7465"/>
    <w:rsid w:val="00D4071C"/>
    <w:rsid w:val="00D61C84"/>
    <w:rsid w:val="00D74AD5"/>
    <w:rsid w:val="00D816A1"/>
    <w:rsid w:val="00D9391A"/>
    <w:rsid w:val="00D97E2B"/>
    <w:rsid w:val="00DE0C65"/>
    <w:rsid w:val="00E22627"/>
    <w:rsid w:val="00E57D3C"/>
    <w:rsid w:val="00E66CCA"/>
    <w:rsid w:val="00E74555"/>
    <w:rsid w:val="00E878D8"/>
    <w:rsid w:val="00EA0A03"/>
    <w:rsid w:val="00ED0BD5"/>
    <w:rsid w:val="00ED736C"/>
    <w:rsid w:val="00EF3AB9"/>
    <w:rsid w:val="00F342B0"/>
    <w:rsid w:val="00F5463F"/>
    <w:rsid w:val="00F67796"/>
    <w:rsid w:val="00F74AA5"/>
    <w:rsid w:val="00F85E26"/>
    <w:rsid w:val="00FC7083"/>
    <w:rsid w:val="00FD3018"/>
    <w:rsid w:val="00FE46D3"/>
    <w:rsid w:val="00FF71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4027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44BDF"/>
    <w:pPr>
      <w:spacing w:line="480" w:lineRule="auto"/>
    </w:pPr>
    <w:rPr>
      <w:rFonts w:ascii="Arial" w:hAnsi="Arial"/>
      <w:noProof/>
      <w:sz w:val="24"/>
    </w:rPr>
  </w:style>
  <w:style w:type="paragraph" w:styleId="Heading1">
    <w:name w:val="heading 1"/>
    <w:basedOn w:val="Normal"/>
    <w:next w:val="Normal"/>
    <w:autoRedefine/>
    <w:qFormat/>
    <w:rsid w:val="00340B46"/>
    <w:pPr>
      <w:keepNext/>
      <w:spacing w:before="240" w:after="60"/>
      <w:jc w:val="center"/>
      <w:outlineLvl w:val="0"/>
    </w:pPr>
    <w:rPr>
      <w:b/>
      <w:bCs/>
      <w:caps/>
      <w:kern w:val="32"/>
      <w:szCs w:val="24"/>
    </w:rPr>
  </w:style>
  <w:style w:type="paragraph" w:styleId="Heading2">
    <w:name w:val="heading 2"/>
    <w:basedOn w:val="Normal"/>
    <w:next w:val="Normal"/>
    <w:qFormat/>
    <w:pPr>
      <w:keepNext/>
      <w:spacing w:before="240" w:after="60"/>
      <w:jc w:val="center"/>
      <w:outlineLvl w:val="1"/>
    </w:p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caps/>
    </w:rPr>
  </w:style>
  <w:style w:type="paragraph" w:styleId="Heading5">
    <w:name w:val="heading 5"/>
    <w:basedOn w:val="Normal"/>
    <w:next w:val="Normal"/>
    <w:autoRedefine/>
    <w:qFormat/>
    <w:pPr>
      <w:spacing w:before="240" w:after="60"/>
      <w:outlineLvl w:val="4"/>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uiPriority w:val="99"/>
    <w:semiHidden/>
    <w:unhideWhenUsed/>
    <w:rsid w:val="00FC7083"/>
  </w:style>
  <w:style w:type="paragraph" w:styleId="Title">
    <w:name w:val="Title"/>
    <w:basedOn w:val="Normal"/>
    <w:next w:val="Normal"/>
    <w:link w:val="TitleChar"/>
    <w:autoRedefine/>
    <w:uiPriority w:val="10"/>
    <w:qFormat/>
    <w:rsid w:val="00340B46"/>
    <w:pPr>
      <w:pBdr>
        <w:bottom w:val="single" w:sz="8" w:space="4" w:color="4F81BD" w:themeColor="accent1"/>
      </w:pBdr>
      <w:spacing w:after="300"/>
      <w:jc w:val="center"/>
    </w:pPr>
    <w:rPr>
      <w:rFonts w:eastAsiaTheme="majorEastAsia" w:cstheme="majorBidi"/>
      <w:b/>
      <w:bCs/>
      <w:caps/>
      <w:color w:val="000000" w:themeColor="text1"/>
      <w:spacing w:val="5"/>
      <w:kern w:val="28"/>
      <w:szCs w:val="24"/>
    </w:rPr>
  </w:style>
  <w:style w:type="character" w:customStyle="1" w:styleId="TitleChar">
    <w:name w:val="Title Char"/>
    <w:basedOn w:val="DefaultParagraphFont"/>
    <w:link w:val="Title"/>
    <w:uiPriority w:val="10"/>
    <w:rsid w:val="00340B46"/>
    <w:rPr>
      <w:rFonts w:ascii="Arial" w:eastAsiaTheme="majorEastAsia" w:hAnsi="Arial" w:cstheme="majorBidi"/>
      <w:b/>
      <w:bCs/>
      <w:caps/>
      <w:noProof/>
      <w:color w:val="000000" w:themeColor="text1"/>
      <w:spacing w:val="5"/>
      <w:kern w:val="28"/>
      <w:sz w:val="24"/>
      <w:szCs w:val="24"/>
    </w:rPr>
  </w:style>
  <w:style w:type="paragraph" w:customStyle="1" w:styleId="EndNoteBibliographyTitle">
    <w:name w:val="EndNote Bibliography Title"/>
    <w:basedOn w:val="Normal"/>
    <w:autoRedefine/>
    <w:rsid w:val="00581592"/>
    <w:pPr>
      <w:jc w:val="center"/>
    </w:pPr>
    <w:rPr>
      <w:rFonts w:cs="Arial"/>
      <w:lang w:val="en-US"/>
    </w:rPr>
  </w:style>
  <w:style w:type="paragraph" w:customStyle="1" w:styleId="EndNoteBibliography">
    <w:name w:val="EndNote Bibliography"/>
    <w:basedOn w:val="Normal"/>
    <w:autoRedefine/>
    <w:rsid w:val="00581592"/>
    <w:pPr>
      <w:spacing w:line="240" w:lineRule="auto"/>
    </w:pPr>
    <w:rPr>
      <w:rFonts w:cs="Arial"/>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44BDF"/>
    <w:pPr>
      <w:spacing w:line="480" w:lineRule="auto"/>
    </w:pPr>
    <w:rPr>
      <w:rFonts w:ascii="Arial" w:hAnsi="Arial"/>
      <w:noProof/>
      <w:sz w:val="24"/>
    </w:rPr>
  </w:style>
  <w:style w:type="paragraph" w:styleId="Heading1">
    <w:name w:val="heading 1"/>
    <w:basedOn w:val="Normal"/>
    <w:next w:val="Normal"/>
    <w:autoRedefine/>
    <w:qFormat/>
    <w:rsid w:val="00340B46"/>
    <w:pPr>
      <w:keepNext/>
      <w:spacing w:before="240" w:after="60"/>
      <w:jc w:val="center"/>
      <w:outlineLvl w:val="0"/>
    </w:pPr>
    <w:rPr>
      <w:b/>
      <w:bCs/>
      <w:caps/>
      <w:kern w:val="32"/>
      <w:szCs w:val="24"/>
    </w:rPr>
  </w:style>
  <w:style w:type="paragraph" w:styleId="Heading2">
    <w:name w:val="heading 2"/>
    <w:basedOn w:val="Normal"/>
    <w:next w:val="Normal"/>
    <w:qFormat/>
    <w:pPr>
      <w:keepNext/>
      <w:spacing w:before="240" w:after="60"/>
      <w:jc w:val="center"/>
      <w:outlineLvl w:val="1"/>
    </w:p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caps/>
    </w:rPr>
  </w:style>
  <w:style w:type="paragraph" w:styleId="Heading5">
    <w:name w:val="heading 5"/>
    <w:basedOn w:val="Normal"/>
    <w:next w:val="Normal"/>
    <w:autoRedefine/>
    <w:qFormat/>
    <w:pPr>
      <w:spacing w:before="240" w:after="60"/>
      <w:outlineLvl w:val="4"/>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uiPriority w:val="99"/>
    <w:semiHidden/>
    <w:unhideWhenUsed/>
    <w:rsid w:val="00FC7083"/>
  </w:style>
  <w:style w:type="paragraph" w:styleId="Title">
    <w:name w:val="Title"/>
    <w:basedOn w:val="Normal"/>
    <w:next w:val="Normal"/>
    <w:link w:val="TitleChar"/>
    <w:autoRedefine/>
    <w:uiPriority w:val="10"/>
    <w:qFormat/>
    <w:rsid w:val="00340B46"/>
    <w:pPr>
      <w:pBdr>
        <w:bottom w:val="single" w:sz="8" w:space="4" w:color="4F81BD" w:themeColor="accent1"/>
      </w:pBdr>
      <w:spacing w:after="300"/>
      <w:jc w:val="center"/>
    </w:pPr>
    <w:rPr>
      <w:rFonts w:eastAsiaTheme="majorEastAsia" w:cstheme="majorBidi"/>
      <w:b/>
      <w:bCs/>
      <w:caps/>
      <w:color w:val="000000" w:themeColor="text1"/>
      <w:spacing w:val="5"/>
      <w:kern w:val="28"/>
      <w:szCs w:val="24"/>
    </w:rPr>
  </w:style>
  <w:style w:type="character" w:customStyle="1" w:styleId="TitleChar">
    <w:name w:val="Title Char"/>
    <w:basedOn w:val="DefaultParagraphFont"/>
    <w:link w:val="Title"/>
    <w:uiPriority w:val="10"/>
    <w:rsid w:val="00340B46"/>
    <w:rPr>
      <w:rFonts w:ascii="Arial" w:eastAsiaTheme="majorEastAsia" w:hAnsi="Arial" w:cstheme="majorBidi"/>
      <w:b/>
      <w:bCs/>
      <w:caps/>
      <w:noProof/>
      <w:color w:val="000000" w:themeColor="text1"/>
      <w:spacing w:val="5"/>
      <w:kern w:val="28"/>
      <w:sz w:val="24"/>
      <w:szCs w:val="24"/>
    </w:rPr>
  </w:style>
  <w:style w:type="paragraph" w:customStyle="1" w:styleId="EndNoteBibliographyTitle">
    <w:name w:val="EndNote Bibliography Title"/>
    <w:basedOn w:val="Normal"/>
    <w:autoRedefine/>
    <w:rsid w:val="00581592"/>
    <w:pPr>
      <w:jc w:val="center"/>
    </w:pPr>
    <w:rPr>
      <w:rFonts w:cs="Arial"/>
      <w:lang w:val="en-US"/>
    </w:rPr>
  </w:style>
  <w:style w:type="paragraph" w:customStyle="1" w:styleId="EndNoteBibliography">
    <w:name w:val="EndNote Bibliography"/>
    <w:basedOn w:val="Normal"/>
    <w:autoRedefine/>
    <w:rsid w:val="00581592"/>
    <w:pPr>
      <w:spacing w:line="240" w:lineRule="auto"/>
    </w:pPr>
    <w:rPr>
      <w:rFonts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antonios@sgul.ac.uk"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4156</Words>
  <Characters>23691</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Secondary capillary rarefaction in pregnancy: can it predict preeclampsia</vt:lpstr>
    </vt:vector>
  </TitlesOfParts>
  <Company>Dr Tarek F Antonios</Company>
  <LinksUpToDate>false</LinksUpToDate>
  <CharactersWithSpaces>27792</CharactersWithSpaces>
  <SharedDoc>false</SharedDoc>
  <HLinks>
    <vt:vector size="318" baseType="variant">
      <vt:variant>
        <vt:i4>655379</vt:i4>
      </vt:variant>
      <vt:variant>
        <vt:i4>285</vt:i4>
      </vt:variant>
      <vt:variant>
        <vt:i4>0</vt:i4>
      </vt:variant>
      <vt:variant>
        <vt:i4>5</vt:i4>
      </vt:variant>
      <vt:variant>
        <vt:lpwstr>http://www.ncbi.nlm.nih.gov/pubmed?term=%22Delanty N%22%5BAuthor%5D&amp;itool=EntrezSystem2.PEntrez.Pubmed.Pubmed_ResultsPanel.Pubmed_RVAbstract</vt:lpwstr>
      </vt:variant>
      <vt:variant>
        <vt:lpwstr/>
      </vt:variant>
      <vt:variant>
        <vt:i4>327798</vt:i4>
      </vt:variant>
      <vt:variant>
        <vt:i4>282</vt:i4>
      </vt:variant>
      <vt:variant>
        <vt:i4>0</vt:i4>
      </vt:variant>
      <vt:variant>
        <vt:i4>5</vt:i4>
      </vt:variant>
      <vt:variant>
        <vt:lpwstr>http://www.ncbi.nlm.nih.gov/pubmed?term=%22Vaughan CJ%22%5BAuthor%5D&amp;itool=EntrezSystem2.PEntrez.Pubmed.Pubmed_ResultsPanel.Pubmed_RVAbstract</vt:lpwstr>
      </vt:variant>
      <vt:variant>
        <vt:lpwstr/>
      </vt:variant>
      <vt:variant>
        <vt:i4>7208972</vt:i4>
      </vt:variant>
      <vt:variant>
        <vt:i4>279</vt:i4>
      </vt:variant>
      <vt:variant>
        <vt:i4>0</vt:i4>
      </vt:variant>
      <vt:variant>
        <vt:i4>5</vt:i4>
      </vt:variant>
      <vt:variant>
        <vt:lpwstr>http://www.ncbi.nlm.nih.gov/pubmed?term=%22Biasi GM%22%5BAuthor%5D&amp;itool=EntrezSystem2.PEntrez.Pubmed.Pubmed_ResultsPanel.Pubmed_RVAbstract</vt:lpwstr>
      </vt:variant>
      <vt:variant>
        <vt:lpwstr/>
      </vt:variant>
      <vt:variant>
        <vt:i4>3276864</vt:i4>
      </vt:variant>
      <vt:variant>
        <vt:i4>276</vt:i4>
      </vt:variant>
      <vt:variant>
        <vt:i4>0</vt:i4>
      </vt:variant>
      <vt:variant>
        <vt:i4>5</vt:i4>
      </vt:variant>
      <vt:variant>
        <vt:lpwstr>http://www.ncbi.nlm.nih.gov/pubmed?term=%22Marina R%22%5BAuthor%5D&amp;itool=EntrezSystem2.PEntrez.Pubmed.Pubmed_ResultsPanel.Pubmed_RVAbstract</vt:lpwstr>
      </vt:variant>
      <vt:variant>
        <vt:lpwstr/>
      </vt:variant>
      <vt:variant>
        <vt:i4>1310726</vt:i4>
      </vt:variant>
      <vt:variant>
        <vt:i4>273</vt:i4>
      </vt:variant>
      <vt:variant>
        <vt:i4>0</vt:i4>
      </vt:variant>
      <vt:variant>
        <vt:i4>5</vt:i4>
      </vt:variant>
      <vt:variant>
        <vt:lpwstr>http://www.ncbi.nlm.nih.gov/pubmed?term=%22Ferrari S%22%5BAuthor%5D&amp;itool=EntrezSystem2.PEntrez.Pubmed.Pubmed_ResultsPanel.Pubmed_RVAbstract</vt:lpwstr>
      </vt:variant>
      <vt:variant>
        <vt:lpwstr/>
      </vt:variant>
      <vt:variant>
        <vt:i4>8061027</vt:i4>
      </vt:variant>
      <vt:variant>
        <vt:i4>270</vt:i4>
      </vt:variant>
      <vt:variant>
        <vt:i4>0</vt:i4>
      </vt:variant>
      <vt:variant>
        <vt:i4>5</vt:i4>
      </vt:variant>
      <vt:variant>
        <vt:lpwstr>http://www.ncbi.nlm.nih.gov/pubmed?term=%22Deleo G%22%5BAuthor%5D&amp;itool=EntrezSystem2.PEntrez.Pubmed.Pubmed_ResultsPanel.Pubmed_RVAbstract</vt:lpwstr>
      </vt:variant>
      <vt:variant>
        <vt:lpwstr/>
      </vt:variant>
      <vt:variant>
        <vt:i4>1179677</vt:i4>
      </vt:variant>
      <vt:variant>
        <vt:i4>267</vt:i4>
      </vt:variant>
      <vt:variant>
        <vt:i4>0</vt:i4>
      </vt:variant>
      <vt:variant>
        <vt:i4>5</vt:i4>
      </vt:variant>
      <vt:variant>
        <vt:lpwstr>http://www.ncbi.nlm.nih.gov/pubmed?term=%22Tshomba Y%22%5BAuthor%5D&amp;itool=EntrezSystem2.PEntrez.Pubmed.Pubmed_ResultsPanel.Pubmed_RVAbstract</vt:lpwstr>
      </vt:variant>
      <vt:variant>
        <vt:lpwstr/>
      </vt:variant>
      <vt:variant>
        <vt:i4>1966090</vt:i4>
      </vt:variant>
      <vt:variant>
        <vt:i4>264</vt:i4>
      </vt:variant>
      <vt:variant>
        <vt:i4>0</vt:i4>
      </vt:variant>
      <vt:variant>
        <vt:i4>5</vt:i4>
      </vt:variant>
      <vt:variant>
        <vt:lpwstr>http://www.ncbi.nlm.nih.gov/pubmed?term=%22Popovic P%22%5BAuthor%5D&amp;itool=EntrezSystem2.PEntrez.Pubmed.Pubmed_ResultsPanel.Pubmed_RVAbstract</vt:lpwstr>
      </vt:variant>
      <vt:variant>
        <vt:lpwstr/>
      </vt:variant>
      <vt:variant>
        <vt:i4>2293825</vt:i4>
      </vt:variant>
      <vt:variant>
        <vt:i4>261</vt:i4>
      </vt:variant>
      <vt:variant>
        <vt:i4>0</vt:i4>
      </vt:variant>
      <vt:variant>
        <vt:i4>5</vt:i4>
      </vt:variant>
      <vt:variant>
        <vt:lpwstr>http://www.ncbi.nlm.nih.gov/pubmed?term=%22Surlan M%22%5BAuthor%5D&amp;itool=EntrezSystem2.PEntrez.Pubmed.Pubmed_ResultsPanel.Pubmed_RVAbstract</vt:lpwstr>
      </vt:variant>
      <vt:variant>
        <vt:lpwstr/>
      </vt:variant>
      <vt:variant>
        <vt:i4>4784138</vt:i4>
      </vt:variant>
      <vt:variant>
        <vt:i4>258</vt:i4>
      </vt:variant>
      <vt:variant>
        <vt:i4>0</vt:i4>
      </vt:variant>
      <vt:variant>
        <vt:i4>5</vt:i4>
      </vt:variant>
      <vt:variant>
        <vt:lpwstr>http://www.ncbi.nlm.nih.gov/pubmed?term=%22Vaughan ED Jr%22%5BAuthor%5D&amp;itool=EntrezSystem2.PEntrez.Pubmed.Pubmed_ResultsPanel.Pubmed_RVAbstract</vt:lpwstr>
      </vt:variant>
      <vt:variant>
        <vt:lpwstr/>
      </vt:variant>
      <vt:variant>
        <vt:i4>6815757</vt:i4>
      </vt:variant>
      <vt:variant>
        <vt:i4>255</vt:i4>
      </vt:variant>
      <vt:variant>
        <vt:i4>0</vt:i4>
      </vt:variant>
      <vt:variant>
        <vt:i4>5</vt:i4>
      </vt:variant>
      <vt:variant>
        <vt:lpwstr>http://www.ncbi.nlm.nih.gov/pubmed?term=%22Trost DW%22%5BAuthor%5D&amp;itool=EntrezSystem2.PEntrez.Pubmed.Pubmed_ResultsPanel.Pubmed_RVAbstract</vt:lpwstr>
      </vt:variant>
      <vt:variant>
        <vt:lpwstr/>
      </vt:variant>
      <vt:variant>
        <vt:i4>7602176</vt:i4>
      </vt:variant>
      <vt:variant>
        <vt:i4>252</vt:i4>
      </vt:variant>
      <vt:variant>
        <vt:i4>0</vt:i4>
      </vt:variant>
      <vt:variant>
        <vt:i4>5</vt:i4>
      </vt:variant>
      <vt:variant>
        <vt:lpwstr>http://www.ncbi.nlm.nih.gov/pubmed?term=%22Smith EB%22%5BAuthor%5D&amp;itool=EntrezSystem2.PEntrez.Pubmed.Pubmed_ResultsPanel.Pubmed_RVAbstract</vt:lpwstr>
      </vt:variant>
      <vt:variant>
        <vt:lpwstr/>
      </vt:variant>
      <vt:variant>
        <vt:i4>4128818</vt:i4>
      </vt:variant>
      <vt:variant>
        <vt:i4>249</vt:i4>
      </vt:variant>
      <vt:variant>
        <vt:i4>0</vt:i4>
      </vt:variant>
      <vt:variant>
        <vt:i4>5</vt:i4>
      </vt:variant>
      <vt:variant>
        <vt:lpwstr>http://www.ncbi.nlm.nih.gov/pubmed?term=%22Schwartz MJ%22%5BAuthor%5D&amp;itool=EntrezSystem2.PEntrez.Pubmed.Pubmed_ResultsPanel.Pubmed_RVAbstract</vt:lpwstr>
      </vt:variant>
      <vt:variant>
        <vt:lpwstr/>
      </vt:variant>
      <vt:variant>
        <vt:i4>7733264</vt:i4>
      </vt:variant>
      <vt:variant>
        <vt:i4>246</vt:i4>
      </vt:variant>
      <vt:variant>
        <vt:i4>0</vt:i4>
      </vt:variant>
      <vt:variant>
        <vt:i4>5</vt:i4>
      </vt:variant>
      <vt:variant>
        <vt:lpwstr>http://www.ncbi.nlm.nih.gov/pubmed?term=%22Pahlajani DB%22%5BAuthor%5D&amp;itool=EntrezSystem2.PEntrez.Pubmed.Pubmed_ResultsPanel.Pubmed_RVAbstract</vt:lpwstr>
      </vt:variant>
      <vt:variant>
        <vt:lpwstr/>
      </vt:variant>
      <vt:variant>
        <vt:i4>2949166</vt:i4>
      </vt:variant>
      <vt:variant>
        <vt:i4>243</vt:i4>
      </vt:variant>
      <vt:variant>
        <vt:i4>0</vt:i4>
      </vt:variant>
      <vt:variant>
        <vt:i4>5</vt:i4>
      </vt:variant>
      <vt:variant>
        <vt:lpwstr>http://www.ncbi.nlm.nih.gov/pubmed?term=%22Shah MD%22%5BAuthor%5D&amp;itool=EntrezSystem2.PEntrez.Pubmed.Pubmed_ResultsPanel.Pubmed_RVAbstract</vt:lpwstr>
      </vt:variant>
      <vt:variant>
        <vt:lpwstr/>
      </vt:variant>
      <vt:variant>
        <vt:i4>8060944</vt:i4>
      </vt:variant>
      <vt:variant>
        <vt:i4>240</vt:i4>
      </vt:variant>
      <vt:variant>
        <vt:i4>0</vt:i4>
      </vt:variant>
      <vt:variant>
        <vt:i4>5</vt:i4>
      </vt:variant>
      <vt:variant>
        <vt:lpwstr>http://www.ncbi.nlm.nih.gov/pubmed?term=%22Ravat HK%22%5BAuthor%5D&amp;itool=EntrezSystem2.PEntrez.Pubmed.Pubmed_ResultsPanel.Pubmed_RVAbstract</vt:lpwstr>
      </vt:variant>
      <vt:variant>
        <vt:lpwstr/>
      </vt:variant>
      <vt:variant>
        <vt:i4>6291475</vt:i4>
      </vt:variant>
      <vt:variant>
        <vt:i4>237</vt:i4>
      </vt:variant>
      <vt:variant>
        <vt:i4>0</vt:i4>
      </vt:variant>
      <vt:variant>
        <vt:i4>5</vt:i4>
      </vt:variant>
      <vt:variant>
        <vt:lpwstr>http://www.ncbi.nlm.nih.gov/pubmed?term=%22Ravat SH%22%5BAuthor%5D&amp;itool=EntrezSystem2.PEntrez.Pubmed.Pubmed_ResultsPanel.Pubmed_RVAbstract</vt:lpwstr>
      </vt:variant>
      <vt:variant>
        <vt:lpwstr/>
      </vt:variant>
      <vt:variant>
        <vt:i4>6422606</vt:i4>
      </vt:variant>
      <vt:variant>
        <vt:i4>234</vt:i4>
      </vt:variant>
      <vt:variant>
        <vt:i4>0</vt:i4>
      </vt:variant>
      <vt:variant>
        <vt:i4>5</vt:i4>
      </vt:variant>
      <vt:variant>
        <vt:lpwstr>http://www.ncbi.nlm.nih.gov/pubmed/20005480?itool=EntrezSystem2.PEntrez.Pubmed.Pubmed_ResultsPanel.Pubmed_RVDocSum&amp;ordinalpos=1</vt:lpwstr>
      </vt:variant>
      <vt:variant>
        <vt:lpwstr/>
      </vt:variant>
      <vt:variant>
        <vt:i4>6684738</vt:i4>
      </vt:variant>
      <vt:variant>
        <vt:i4>231</vt:i4>
      </vt:variant>
      <vt:variant>
        <vt:i4>0</vt:i4>
      </vt:variant>
      <vt:variant>
        <vt:i4>5</vt:i4>
      </vt:variant>
      <vt:variant>
        <vt:lpwstr>http://www.ncbi.nlm.nih.gov/pubmed?term=%22Nieto-Rey JL%22%5BAuthor%5D&amp;itool=EntrezSystem2.PEntrez.Pubmed.Pubmed_ResultsPanel.Pubmed_RVAbstract</vt:lpwstr>
      </vt:variant>
      <vt:variant>
        <vt:lpwstr/>
      </vt:variant>
      <vt:variant>
        <vt:i4>2687049</vt:i4>
      </vt:variant>
      <vt:variant>
        <vt:i4>228</vt:i4>
      </vt:variant>
      <vt:variant>
        <vt:i4>0</vt:i4>
      </vt:variant>
      <vt:variant>
        <vt:i4>5</vt:i4>
      </vt:variant>
      <vt:variant>
        <vt:lpwstr>http://www.ncbi.nlm.nih.gov/pubmed?term=%22P%C3%A9rez M%22%5BAuthor%5D&amp;itool=EntrezSystem2.PEntrez.Pubmed.Pubmed_ResultsPanel.Pubmed_RVAbstract</vt:lpwstr>
      </vt:variant>
      <vt:variant>
        <vt:lpwstr/>
      </vt:variant>
      <vt:variant>
        <vt:i4>7143548</vt:i4>
      </vt:variant>
      <vt:variant>
        <vt:i4>225</vt:i4>
      </vt:variant>
      <vt:variant>
        <vt:i4>0</vt:i4>
      </vt:variant>
      <vt:variant>
        <vt:i4>5</vt:i4>
      </vt:variant>
      <vt:variant>
        <vt:lpwstr>http://www.ncbi.nlm.nih.gov/pubmed?term=%22Garc%C3%ADa-Pe%C3%B1a P%22%5BAuthor%5D&amp;itool=EntrezSystem2.PEntrez.Pubmed.Pubmed_ResultsPanel.Pubmed_RVAbstract</vt:lpwstr>
      </vt:variant>
      <vt:variant>
        <vt:lpwstr/>
      </vt:variant>
      <vt:variant>
        <vt:i4>65616</vt:i4>
      </vt:variant>
      <vt:variant>
        <vt:i4>222</vt:i4>
      </vt:variant>
      <vt:variant>
        <vt:i4>0</vt:i4>
      </vt:variant>
      <vt:variant>
        <vt:i4>5</vt:i4>
      </vt:variant>
      <vt:variant>
        <vt:lpwstr>http://www.ncbi.nlm.nih.gov/pubmed?term=%22Lara-Moctezuma LE%22%5BAuthor%5D&amp;itool=EntrezSystem2.PEntrez.Pubmed.Pubmed_ResultsPanel.Pubmed_RVAbstract</vt:lpwstr>
      </vt:variant>
      <vt:variant>
        <vt:lpwstr/>
      </vt:variant>
      <vt:variant>
        <vt:i4>8192054</vt:i4>
      </vt:variant>
      <vt:variant>
        <vt:i4>219</vt:i4>
      </vt:variant>
      <vt:variant>
        <vt:i4>0</vt:i4>
      </vt:variant>
      <vt:variant>
        <vt:i4>5</vt:i4>
      </vt:variant>
      <vt:variant>
        <vt:lpwstr>http://www.ncbi.nlm.nih.gov/pubmed?term=%22Vilalta-Cases R%22%5BAuthor%5D&amp;itool=EntrezSystem2.PEntrez.Pubmed.Pubmed_ResultsPanel.Pubmed_RVAbstract</vt:lpwstr>
      </vt:variant>
      <vt:variant>
        <vt:lpwstr/>
      </vt:variant>
      <vt:variant>
        <vt:i4>5636124</vt:i4>
      </vt:variant>
      <vt:variant>
        <vt:i4>216</vt:i4>
      </vt:variant>
      <vt:variant>
        <vt:i4>0</vt:i4>
      </vt:variant>
      <vt:variant>
        <vt:i4>5</vt:i4>
      </vt:variant>
      <vt:variant>
        <vt:lpwstr>http://www.ncbi.nlm.nih.gov/pubmed?term=%22Madrid-Aris A%22%5BAuthor%5D&amp;itool=EntrezSystem2.PEntrez.Pubmed.Pubmed_ResultsPanel.Pubmed_RVAbstract</vt:lpwstr>
      </vt:variant>
      <vt:variant>
        <vt:lpwstr/>
      </vt:variant>
      <vt:variant>
        <vt:i4>5767187</vt:i4>
      </vt:variant>
      <vt:variant>
        <vt:i4>213</vt:i4>
      </vt:variant>
      <vt:variant>
        <vt:i4>0</vt:i4>
      </vt:variant>
      <vt:variant>
        <vt:i4>5</vt:i4>
      </vt:variant>
      <vt:variant>
        <vt:lpwstr>http://www.ncbi.nlm.nih.gov/pubmed?term=%22Castilla-Fern%C3%A1ndez Y%22%5BAuthor%5D&amp;itool=EntrezSystem2.PEntrez.Pubmed.Pubmed_ResultsPanel.Pubmed_RVAbstract</vt:lpwstr>
      </vt:variant>
      <vt:variant>
        <vt:lpwstr/>
      </vt:variant>
      <vt:variant>
        <vt:i4>6750301</vt:i4>
      </vt:variant>
      <vt:variant>
        <vt:i4>210</vt:i4>
      </vt:variant>
      <vt:variant>
        <vt:i4>0</vt:i4>
      </vt:variant>
      <vt:variant>
        <vt:i4>5</vt:i4>
      </vt:variant>
      <vt:variant>
        <vt:lpwstr>http://www.ncbi.nlm.nih.gov/pubmed?term=%22Candel-Pau J%22%5BAuthor%5D&amp;itool=EntrezSystem2.PEntrez.Pubmed.Pubmed_ResultsPanel.Pubmed_RVAbstract</vt:lpwstr>
      </vt:variant>
      <vt:variant>
        <vt:lpwstr/>
      </vt:variant>
      <vt:variant>
        <vt:i4>655379</vt:i4>
      </vt:variant>
      <vt:variant>
        <vt:i4>195</vt:i4>
      </vt:variant>
      <vt:variant>
        <vt:i4>0</vt:i4>
      </vt:variant>
      <vt:variant>
        <vt:i4>5</vt:i4>
      </vt:variant>
      <vt:variant>
        <vt:lpwstr>http://www.ncbi.nlm.nih.gov/pubmed?term=%22Delanty N%22%5BAuthor%5D&amp;itool=EntrezSystem2.PEntrez.Pubmed.Pubmed_ResultsPanel.Pubmed_RVAbstract</vt:lpwstr>
      </vt:variant>
      <vt:variant>
        <vt:lpwstr/>
      </vt:variant>
      <vt:variant>
        <vt:i4>327798</vt:i4>
      </vt:variant>
      <vt:variant>
        <vt:i4>192</vt:i4>
      </vt:variant>
      <vt:variant>
        <vt:i4>0</vt:i4>
      </vt:variant>
      <vt:variant>
        <vt:i4>5</vt:i4>
      </vt:variant>
      <vt:variant>
        <vt:lpwstr>http://www.ncbi.nlm.nih.gov/pubmed?term=%22Vaughan CJ%22%5BAuthor%5D&amp;itool=EntrezSystem2.PEntrez.Pubmed.Pubmed_ResultsPanel.Pubmed_RVAbstract</vt:lpwstr>
      </vt:variant>
      <vt:variant>
        <vt:lpwstr/>
      </vt:variant>
      <vt:variant>
        <vt:i4>7208972</vt:i4>
      </vt:variant>
      <vt:variant>
        <vt:i4>189</vt:i4>
      </vt:variant>
      <vt:variant>
        <vt:i4>0</vt:i4>
      </vt:variant>
      <vt:variant>
        <vt:i4>5</vt:i4>
      </vt:variant>
      <vt:variant>
        <vt:lpwstr>http://www.ncbi.nlm.nih.gov/pubmed?term=%22Biasi GM%22%5BAuthor%5D&amp;itool=EntrezSystem2.PEntrez.Pubmed.Pubmed_ResultsPanel.Pubmed_RVAbstract</vt:lpwstr>
      </vt:variant>
      <vt:variant>
        <vt:lpwstr/>
      </vt:variant>
      <vt:variant>
        <vt:i4>3276864</vt:i4>
      </vt:variant>
      <vt:variant>
        <vt:i4>186</vt:i4>
      </vt:variant>
      <vt:variant>
        <vt:i4>0</vt:i4>
      </vt:variant>
      <vt:variant>
        <vt:i4>5</vt:i4>
      </vt:variant>
      <vt:variant>
        <vt:lpwstr>http://www.ncbi.nlm.nih.gov/pubmed?term=%22Marina R%22%5BAuthor%5D&amp;itool=EntrezSystem2.PEntrez.Pubmed.Pubmed_ResultsPanel.Pubmed_RVAbstract</vt:lpwstr>
      </vt:variant>
      <vt:variant>
        <vt:lpwstr/>
      </vt:variant>
      <vt:variant>
        <vt:i4>1310726</vt:i4>
      </vt:variant>
      <vt:variant>
        <vt:i4>183</vt:i4>
      </vt:variant>
      <vt:variant>
        <vt:i4>0</vt:i4>
      </vt:variant>
      <vt:variant>
        <vt:i4>5</vt:i4>
      </vt:variant>
      <vt:variant>
        <vt:lpwstr>http://www.ncbi.nlm.nih.gov/pubmed?term=%22Ferrari S%22%5BAuthor%5D&amp;itool=EntrezSystem2.PEntrez.Pubmed.Pubmed_ResultsPanel.Pubmed_RVAbstract</vt:lpwstr>
      </vt:variant>
      <vt:variant>
        <vt:lpwstr/>
      </vt:variant>
      <vt:variant>
        <vt:i4>8061027</vt:i4>
      </vt:variant>
      <vt:variant>
        <vt:i4>180</vt:i4>
      </vt:variant>
      <vt:variant>
        <vt:i4>0</vt:i4>
      </vt:variant>
      <vt:variant>
        <vt:i4>5</vt:i4>
      </vt:variant>
      <vt:variant>
        <vt:lpwstr>http://www.ncbi.nlm.nih.gov/pubmed?term=%22Deleo G%22%5BAuthor%5D&amp;itool=EntrezSystem2.PEntrez.Pubmed.Pubmed_ResultsPanel.Pubmed_RVAbstract</vt:lpwstr>
      </vt:variant>
      <vt:variant>
        <vt:lpwstr/>
      </vt:variant>
      <vt:variant>
        <vt:i4>1179677</vt:i4>
      </vt:variant>
      <vt:variant>
        <vt:i4>177</vt:i4>
      </vt:variant>
      <vt:variant>
        <vt:i4>0</vt:i4>
      </vt:variant>
      <vt:variant>
        <vt:i4>5</vt:i4>
      </vt:variant>
      <vt:variant>
        <vt:lpwstr>http://www.ncbi.nlm.nih.gov/pubmed?term=%22Tshomba Y%22%5BAuthor%5D&amp;itool=EntrezSystem2.PEntrez.Pubmed.Pubmed_ResultsPanel.Pubmed_RVAbstract</vt:lpwstr>
      </vt:variant>
      <vt:variant>
        <vt:lpwstr/>
      </vt:variant>
      <vt:variant>
        <vt:i4>1966090</vt:i4>
      </vt:variant>
      <vt:variant>
        <vt:i4>174</vt:i4>
      </vt:variant>
      <vt:variant>
        <vt:i4>0</vt:i4>
      </vt:variant>
      <vt:variant>
        <vt:i4>5</vt:i4>
      </vt:variant>
      <vt:variant>
        <vt:lpwstr>http://www.ncbi.nlm.nih.gov/pubmed?term=%22Popovic P%22%5BAuthor%5D&amp;itool=EntrezSystem2.PEntrez.Pubmed.Pubmed_ResultsPanel.Pubmed_RVAbstract</vt:lpwstr>
      </vt:variant>
      <vt:variant>
        <vt:lpwstr/>
      </vt:variant>
      <vt:variant>
        <vt:i4>2293825</vt:i4>
      </vt:variant>
      <vt:variant>
        <vt:i4>171</vt:i4>
      </vt:variant>
      <vt:variant>
        <vt:i4>0</vt:i4>
      </vt:variant>
      <vt:variant>
        <vt:i4>5</vt:i4>
      </vt:variant>
      <vt:variant>
        <vt:lpwstr>http://www.ncbi.nlm.nih.gov/pubmed?term=%22Surlan M%22%5BAuthor%5D&amp;itool=EntrezSystem2.PEntrez.Pubmed.Pubmed_ResultsPanel.Pubmed_RVAbstract</vt:lpwstr>
      </vt:variant>
      <vt:variant>
        <vt:lpwstr/>
      </vt:variant>
      <vt:variant>
        <vt:i4>4784138</vt:i4>
      </vt:variant>
      <vt:variant>
        <vt:i4>168</vt:i4>
      </vt:variant>
      <vt:variant>
        <vt:i4>0</vt:i4>
      </vt:variant>
      <vt:variant>
        <vt:i4>5</vt:i4>
      </vt:variant>
      <vt:variant>
        <vt:lpwstr>http://www.ncbi.nlm.nih.gov/pubmed?term=%22Vaughan ED Jr%22%5BAuthor%5D&amp;itool=EntrezSystem2.PEntrez.Pubmed.Pubmed_ResultsPanel.Pubmed_RVAbstract</vt:lpwstr>
      </vt:variant>
      <vt:variant>
        <vt:lpwstr/>
      </vt:variant>
      <vt:variant>
        <vt:i4>6815757</vt:i4>
      </vt:variant>
      <vt:variant>
        <vt:i4>165</vt:i4>
      </vt:variant>
      <vt:variant>
        <vt:i4>0</vt:i4>
      </vt:variant>
      <vt:variant>
        <vt:i4>5</vt:i4>
      </vt:variant>
      <vt:variant>
        <vt:lpwstr>http://www.ncbi.nlm.nih.gov/pubmed?term=%22Trost DW%22%5BAuthor%5D&amp;itool=EntrezSystem2.PEntrez.Pubmed.Pubmed_ResultsPanel.Pubmed_RVAbstract</vt:lpwstr>
      </vt:variant>
      <vt:variant>
        <vt:lpwstr/>
      </vt:variant>
      <vt:variant>
        <vt:i4>7602176</vt:i4>
      </vt:variant>
      <vt:variant>
        <vt:i4>162</vt:i4>
      </vt:variant>
      <vt:variant>
        <vt:i4>0</vt:i4>
      </vt:variant>
      <vt:variant>
        <vt:i4>5</vt:i4>
      </vt:variant>
      <vt:variant>
        <vt:lpwstr>http://www.ncbi.nlm.nih.gov/pubmed?term=%22Smith EB%22%5BAuthor%5D&amp;itool=EntrezSystem2.PEntrez.Pubmed.Pubmed_ResultsPanel.Pubmed_RVAbstract</vt:lpwstr>
      </vt:variant>
      <vt:variant>
        <vt:lpwstr/>
      </vt:variant>
      <vt:variant>
        <vt:i4>4128818</vt:i4>
      </vt:variant>
      <vt:variant>
        <vt:i4>159</vt:i4>
      </vt:variant>
      <vt:variant>
        <vt:i4>0</vt:i4>
      </vt:variant>
      <vt:variant>
        <vt:i4>5</vt:i4>
      </vt:variant>
      <vt:variant>
        <vt:lpwstr>http://www.ncbi.nlm.nih.gov/pubmed?term=%22Schwartz MJ%22%5BAuthor%5D&amp;itool=EntrezSystem2.PEntrez.Pubmed.Pubmed_ResultsPanel.Pubmed_RVAbstract</vt:lpwstr>
      </vt:variant>
      <vt:variant>
        <vt:lpwstr/>
      </vt:variant>
      <vt:variant>
        <vt:i4>7733264</vt:i4>
      </vt:variant>
      <vt:variant>
        <vt:i4>156</vt:i4>
      </vt:variant>
      <vt:variant>
        <vt:i4>0</vt:i4>
      </vt:variant>
      <vt:variant>
        <vt:i4>5</vt:i4>
      </vt:variant>
      <vt:variant>
        <vt:lpwstr>http://www.ncbi.nlm.nih.gov/pubmed?term=%22Pahlajani DB%22%5BAuthor%5D&amp;itool=EntrezSystem2.PEntrez.Pubmed.Pubmed_ResultsPanel.Pubmed_RVAbstract</vt:lpwstr>
      </vt:variant>
      <vt:variant>
        <vt:lpwstr/>
      </vt:variant>
      <vt:variant>
        <vt:i4>2949166</vt:i4>
      </vt:variant>
      <vt:variant>
        <vt:i4>153</vt:i4>
      </vt:variant>
      <vt:variant>
        <vt:i4>0</vt:i4>
      </vt:variant>
      <vt:variant>
        <vt:i4>5</vt:i4>
      </vt:variant>
      <vt:variant>
        <vt:lpwstr>http://www.ncbi.nlm.nih.gov/pubmed?term=%22Shah MD%22%5BAuthor%5D&amp;itool=EntrezSystem2.PEntrez.Pubmed.Pubmed_ResultsPanel.Pubmed_RVAbstract</vt:lpwstr>
      </vt:variant>
      <vt:variant>
        <vt:lpwstr/>
      </vt:variant>
      <vt:variant>
        <vt:i4>8060944</vt:i4>
      </vt:variant>
      <vt:variant>
        <vt:i4>150</vt:i4>
      </vt:variant>
      <vt:variant>
        <vt:i4>0</vt:i4>
      </vt:variant>
      <vt:variant>
        <vt:i4>5</vt:i4>
      </vt:variant>
      <vt:variant>
        <vt:lpwstr>http://www.ncbi.nlm.nih.gov/pubmed?term=%22Ravat HK%22%5BAuthor%5D&amp;itool=EntrezSystem2.PEntrez.Pubmed.Pubmed_ResultsPanel.Pubmed_RVAbstract</vt:lpwstr>
      </vt:variant>
      <vt:variant>
        <vt:lpwstr/>
      </vt:variant>
      <vt:variant>
        <vt:i4>6291475</vt:i4>
      </vt:variant>
      <vt:variant>
        <vt:i4>147</vt:i4>
      </vt:variant>
      <vt:variant>
        <vt:i4>0</vt:i4>
      </vt:variant>
      <vt:variant>
        <vt:i4>5</vt:i4>
      </vt:variant>
      <vt:variant>
        <vt:lpwstr>http://www.ncbi.nlm.nih.gov/pubmed?term=%22Ravat SH%22%5BAuthor%5D&amp;itool=EntrezSystem2.PEntrez.Pubmed.Pubmed_ResultsPanel.Pubmed_RVAbstract</vt:lpwstr>
      </vt:variant>
      <vt:variant>
        <vt:lpwstr/>
      </vt:variant>
      <vt:variant>
        <vt:i4>6422606</vt:i4>
      </vt:variant>
      <vt:variant>
        <vt:i4>144</vt:i4>
      </vt:variant>
      <vt:variant>
        <vt:i4>0</vt:i4>
      </vt:variant>
      <vt:variant>
        <vt:i4>5</vt:i4>
      </vt:variant>
      <vt:variant>
        <vt:lpwstr>http://www.ncbi.nlm.nih.gov/pubmed/20005480?itool=EntrezSystem2.PEntrez.Pubmed.Pubmed_ResultsPanel.Pubmed_RVDocSum&amp;ordinalpos=1</vt:lpwstr>
      </vt:variant>
      <vt:variant>
        <vt:lpwstr/>
      </vt:variant>
      <vt:variant>
        <vt:i4>6684738</vt:i4>
      </vt:variant>
      <vt:variant>
        <vt:i4>141</vt:i4>
      </vt:variant>
      <vt:variant>
        <vt:i4>0</vt:i4>
      </vt:variant>
      <vt:variant>
        <vt:i4>5</vt:i4>
      </vt:variant>
      <vt:variant>
        <vt:lpwstr>http://www.ncbi.nlm.nih.gov/pubmed?term=%22Nieto-Rey JL%22%5BAuthor%5D&amp;itool=EntrezSystem2.PEntrez.Pubmed.Pubmed_ResultsPanel.Pubmed_RVAbstract</vt:lpwstr>
      </vt:variant>
      <vt:variant>
        <vt:lpwstr/>
      </vt:variant>
      <vt:variant>
        <vt:i4>2687049</vt:i4>
      </vt:variant>
      <vt:variant>
        <vt:i4>138</vt:i4>
      </vt:variant>
      <vt:variant>
        <vt:i4>0</vt:i4>
      </vt:variant>
      <vt:variant>
        <vt:i4>5</vt:i4>
      </vt:variant>
      <vt:variant>
        <vt:lpwstr>http://www.ncbi.nlm.nih.gov/pubmed?term=%22P%C3%A9rez M%22%5BAuthor%5D&amp;itool=EntrezSystem2.PEntrez.Pubmed.Pubmed_ResultsPanel.Pubmed_RVAbstract</vt:lpwstr>
      </vt:variant>
      <vt:variant>
        <vt:lpwstr/>
      </vt:variant>
      <vt:variant>
        <vt:i4>7143548</vt:i4>
      </vt:variant>
      <vt:variant>
        <vt:i4>135</vt:i4>
      </vt:variant>
      <vt:variant>
        <vt:i4>0</vt:i4>
      </vt:variant>
      <vt:variant>
        <vt:i4>5</vt:i4>
      </vt:variant>
      <vt:variant>
        <vt:lpwstr>http://www.ncbi.nlm.nih.gov/pubmed?term=%22Garc%C3%ADa-Pe%C3%B1a P%22%5BAuthor%5D&amp;itool=EntrezSystem2.PEntrez.Pubmed.Pubmed_ResultsPanel.Pubmed_RVAbstract</vt:lpwstr>
      </vt:variant>
      <vt:variant>
        <vt:lpwstr/>
      </vt:variant>
      <vt:variant>
        <vt:i4>65616</vt:i4>
      </vt:variant>
      <vt:variant>
        <vt:i4>132</vt:i4>
      </vt:variant>
      <vt:variant>
        <vt:i4>0</vt:i4>
      </vt:variant>
      <vt:variant>
        <vt:i4>5</vt:i4>
      </vt:variant>
      <vt:variant>
        <vt:lpwstr>http://www.ncbi.nlm.nih.gov/pubmed?term=%22Lara-Moctezuma LE%22%5BAuthor%5D&amp;itool=EntrezSystem2.PEntrez.Pubmed.Pubmed_ResultsPanel.Pubmed_RVAbstract</vt:lpwstr>
      </vt:variant>
      <vt:variant>
        <vt:lpwstr/>
      </vt:variant>
      <vt:variant>
        <vt:i4>8192054</vt:i4>
      </vt:variant>
      <vt:variant>
        <vt:i4>129</vt:i4>
      </vt:variant>
      <vt:variant>
        <vt:i4>0</vt:i4>
      </vt:variant>
      <vt:variant>
        <vt:i4>5</vt:i4>
      </vt:variant>
      <vt:variant>
        <vt:lpwstr>http://www.ncbi.nlm.nih.gov/pubmed?term=%22Vilalta-Cases R%22%5BAuthor%5D&amp;itool=EntrezSystem2.PEntrez.Pubmed.Pubmed_ResultsPanel.Pubmed_RVAbstract</vt:lpwstr>
      </vt:variant>
      <vt:variant>
        <vt:lpwstr/>
      </vt:variant>
      <vt:variant>
        <vt:i4>5636124</vt:i4>
      </vt:variant>
      <vt:variant>
        <vt:i4>126</vt:i4>
      </vt:variant>
      <vt:variant>
        <vt:i4>0</vt:i4>
      </vt:variant>
      <vt:variant>
        <vt:i4>5</vt:i4>
      </vt:variant>
      <vt:variant>
        <vt:lpwstr>http://www.ncbi.nlm.nih.gov/pubmed?term=%22Madrid-Aris A%22%5BAuthor%5D&amp;itool=EntrezSystem2.PEntrez.Pubmed.Pubmed_ResultsPanel.Pubmed_RVAbstract</vt:lpwstr>
      </vt:variant>
      <vt:variant>
        <vt:lpwstr/>
      </vt:variant>
      <vt:variant>
        <vt:i4>5767187</vt:i4>
      </vt:variant>
      <vt:variant>
        <vt:i4>123</vt:i4>
      </vt:variant>
      <vt:variant>
        <vt:i4>0</vt:i4>
      </vt:variant>
      <vt:variant>
        <vt:i4>5</vt:i4>
      </vt:variant>
      <vt:variant>
        <vt:lpwstr>http://www.ncbi.nlm.nih.gov/pubmed?term=%22Castilla-Fern%C3%A1ndez Y%22%5BAuthor%5D&amp;itool=EntrezSystem2.PEntrez.Pubmed.Pubmed_ResultsPanel.Pubmed_RVAbstract</vt:lpwstr>
      </vt:variant>
      <vt:variant>
        <vt:lpwstr/>
      </vt:variant>
      <vt:variant>
        <vt:i4>6750301</vt:i4>
      </vt:variant>
      <vt:variant>
        <vt:i4>120</vt:i4>
      </vt:variant>
      <vt:variant>
        <vt:i4>0</vt:i4>
      </vt:variant>
      <vt:variant>
        <vt:i4>5</vt:i4>
      </vt:variant>
      <vt:variant>
        <vt:lpwstr>http://www.ncbi.nlm.nih.gov/pubmed?term=%22Candel-Pau J%22%5BAuthor%5D&amp;itool=EntrezSystem2.PEntrez.Pubmed.Pubmed_ResultsPanel.Pubmed_RVAbstract</vt:lpwstr>
      </vt:variant>
      <vt:variant>
        <vt:lpwstr/>
      </vt:variant>
      <vt:variant>
        <vt:i4>7143489</vt:i4>
      </vt:variant>
      <vt:variant>
        <vt:i4>0</vt:i4>
      </vt:variant>
      <vt:variant>
        <vt:i4>0</vt:i4>
      </vt:variant>
      <vt:variant>
        <vt:i4>5</vt:i4>
      </vt:variant>
      <vt:variant>
        <vt:lpwstr>mailto:t.antonios@sgul.ac.uk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capillary rarefaction in pregnancy: can it predict preeclampsia</dc:title>
  <dc:subject/>
  <dc:creator>Tarek Antonios</dc:creator>
  <cp:keywords/>
  <cp:lastModifiedBy>Tarek Antonios</cp:lastModifiedBy>
  <cp:revision>14</cp:revision>
  <cp:lastPrinted>2017-06-28T14:28:00Z</cp:lastPrinted>
  <dcterms:created xsi:type="dcterms:W3CDTF">2017-07-18T10:05:00Z</dcterms:created>
  <dcterms:modified xsi:type="dcterms:W3CDTF">2017-07-18T10:34:00Z</dcterms:modified>
</cp:coreProperties>
</file>