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51" w:rsidRDefault="002509CC">
      <w:proofErr w:type="gramStart"/>
      <w:r>
        <w:t xml:space="preserve">Table </w:t>
      </w:r>
      <w:r w:rsidR="007D4A52">
        <w:t>1</w:t>
      </w:r>
      <w:r>
        <w:t>.</w:t>
      </w:r>
      <w:proofErr w:type="gramEnd"/>
      <w:r>
        <w:t xml:space="preserve"> Summary of </w:t>
      </w:r>
      <w:r w:rsidRPr="0050090C">
        <w:rPr>
          <w:i/>
        </w:rPr>
        <w:t xml:space="preserve">Staphylococcus </w:t>
      </w:r>
      <w:proofErr w:type="spellStart"/>
      <w:r w:rsidRPr="0050090C">
        <w:rPr>
          <w:i/>
        </w:rPr>
        <w:t>aureus</w:t>
      </w:r>
      <w:proofErr w:type="spellEnd"/>
      <w:r>
        <w:t xml:space="preserve"> cases in 0-1 year olds by met</w:t>
      </w:r>
      <w:r w:rsidR="0050090C">
        <w:t>h</w:t>
      </w:r>
      <w:r>
        <w:t xml:space="preserve">icillin </w:t>
      </w:r>
      <w:r w:rsidR="007400CF">
        <w:t xml:space="preserve">susceptibility </w:t>
      </w:r>
      <w:r>
        <w:t>and age in days</w:t>
      </w:r>
    </w:p>
    <w:p w:rsidR="00B7328C" w:rsidRDefault="00B7328C"/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2268"/>
        <w:gridCol w:w="873"/>
        <w:gridCol w:w="1111"/>
        <w:gridCol w:w="2268"/>
      </w:tblGrid>
      <w:tr w:rsidR="002509CC" w:rsidRPr="00083CAD" w:rsidTr="003E4035">
        <w:trPr>
          <w:trHeight w:val="300"/>
        </w:trPr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2509CC" w:rsidRPr="00083CAD" w:rsidRDefault="009A45ED" w:rsidP="009D5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Age group in days</w:t>
            </w:r>
          </w:p>
        </w:tc>
        <w:tc>
          <w:tcPr>
            <w:tcW w:w="4678" w:type="dxa"/>
            <w:gridSpan w:val="3"/>
            <w:shd w:val="clear" w:color="auto" w:fill="auto"/>
            <w:noWrap/>
            <w:vAlign w:val="bottom"/>
            <w:hideMark/>
          </w:tcPr>
          <w:p w:rsidR="002509CC" w:rsidRPr="00083CAD" w:rsidRDefault="00D3767C" w:rsidP="009D5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MSSA</w:t>
            </w:r>
            <w:r w:rsidR="0050090C"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bacteraemia</w:t>
            </w: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(2011-2014</w:t>
            </w:r>
            <w:r w:rsidR="002509CC"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shd w:val="clear" w:color="auto" w:fill="auto"/>
            <w:noWrap/>
            <w:vAlign w:val="bottom"/>
            <w:hideMark/>
          </w:tcPr>
          <w:p w:rsidR="002509CC" w:rsidRPr="00083CAD" w:rsidRDefault="00D3767C" w:rsidP="009D5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MRSA </w:t>
            </w:r>
            <w:r w:rsidR="0050090C"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bacteraemia </w:t>
            </w: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(2006-2014</w:t>
            </w:r>
            <w:r w:rsidR="002509CC"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A45ED" w:rsidRPr="00083CAD" w:rsidTr="003E4035">
        <w:trPr>
          <w:trHeight w:val="30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E3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802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(% of neonates)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5ED" w:rsidRPr="009A45ED" w:rsidRDefault="009A45ED" w:rsidP="00E3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A45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95 % confidence interval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802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(% of neonates)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5ED" w:rsidRPr="00083CAD" w:rsidRDefault="009A45ED" w:rsidP="009D5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A45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95 % confidence interval</w:t>
            </w:r>
          </w:p>
        </w:tc>
      </w:tr>
      <w:tr w:rsidR="009A45ED" w:rsidRPr="00083CAD" w:rsidTr="003E4035">
        <w:trPr>
          <w:trHeight w:val="300"/>
        </w:trPr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Neonates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E3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E3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bottom"/>
          </w:tcPr>
          <w:p w:rsidR="009A45ED" w:rsidRPr="00083CAD" w:rsidRDefault="00CC2A79" w:rsidP="00E3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45.1-50.0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D376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E3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bottom"/>
          </w:tcPr>
          <w:p w:rsidR="009A45ED" w:rsidRPr="00083CAD" w:rsidRDefault="00CC2A79" w:rsidP="00E3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43.1-54.9</w:t>
            </w:r>
          </w:p>
        </w:tc>
      </w:tr>
      <w:tr w:rsidR="009A45ED" w:rsidRPr="00083CAD" w:rsidTr="003E4035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E31B38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EOS</w:t>
            </w:r>
            <w:r w:rsidRPr="00E11A74"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(19.6)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A45ED" w:rsidRPr="00083CAD" w:rsidRDefault="00CC2A79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16.8-22.6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(10.6)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A45ED" w:rsidRPr="00083CAD" w:rsidRDefault="00CC2A79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6.1-16.9</w:t>
            </w:r>
          </w:p>
        </w:tc>
      </w:tr>
      <w:tr w:rsidR="009A45ED" w:rsidRPr="00083CAD" w:rsidTr="003E4035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8F040C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3-7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</w:t>
            </w:r>
            <w:r>
              <w:t>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(16.3)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A45ED" w:rsidRPr="00083CAD" w:rsidRDefault="00CC2A79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13.8-19.1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(20.6)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A45ED" w:rsidRPr="00083CAD" w:rsidRDefault="00CC2A79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14.2-28.2</w:t>
            </w:r>
          </w:p>
        </w:tc>
      </w:tr>
      <w:tr w:rsidR="009A45ED" w:rsidRPr="00083CAD" w:rsidTr="003E4035">
        <w:trPr>
          <w:trHeight w:val="300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E31B38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8-28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D376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(64.1)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9A45ED" w:rsidRPr="00083CAD" w:rsidRDefault="00CC2A79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60.6-67.5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(68.8)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9A45ED" w:rsidRPr="00083CAD" w:rsidRDefault="00CC2A79" w:rsidP="009D5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60.5-76.3</w:t>
            </w:r>
          </w:p>
        </w:tc>
      </w:tr>
      <w:tr w:rsidR="009A45ED" w:rsidRPr="00083CAD" w:rsidTr="003E40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5ED" w:rsidRPr="00083CAD" w:rsidRDefault="009A45ED" w:rsidP="00D32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29 days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to </w:t>
            </w: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&lt;1 year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A45ED" w:rsidRPr="00083CAD" w:rsidRDefault="009A45ED" w:rsidP="00E3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45ED" w:rsidRPr="00083CAD" w:rsidRDefault="009A45ED" w:rsidP="00E3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A45ED" w:rsidRPr="00083CAD" w:rsidRDefault="00CC2A79" w:rsidP="00E3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50.0-54.9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A45ED" w:rsidRPr="00083CAD" w:rsidRDefault="009A45ED" w:rsidP="00E3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9A45ED" w:rsidRPr="00083CAD" w:rsidRDefault="009A45ED" w:rsidP="00E3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A45ED" w:rsidRPr="00083CAD" w:rsidRDefault="003E4035" w:rsidP="00E3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45.1-57.0</w:t>
            </w:r>
          </w:p>
        </w:tc>
      </w:tr>
      <w:tr w:rsidR="009A45ED" w:rsidRPr="00083CAD" w:rsidTr="003E40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A45ED" w:rsidRPr="00083CAD" w:rsidRDefault="009A45ED" w:rsidP="00F94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1,599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A45ED" w:rsidRPr="00083CAD" w:rsidRDefault="00CC2A79" w:rsidP="009D5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A45ED" w:rsidRPr="00083CAD" w:rsidRDefault="009A45ED" w:rsidP="00F94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9A45ED" w:rsidRPr="00083CAD" w:rsidRDefault="009A45ED" w:rsidP="009D5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83C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A45ED" w:rsidRPr="00083CAD" w:rsidRDefault="003E4035" w:rsidP="009D5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</w:tr>
    </w:tbl>
    <w:p w:rsidR="009D5251" w:rsidRDefault="009D5251"/>
    <w:p w:rsidR="002509CC" w:rsidRDefault="00AC2FD2">
      <w:r w:rsidRPr="00E11A74">
        <w:t>*</w:t>
      </w:r>
      <w:r w:rsidR="008F040C">
        <w:t xml:space="preserve"> </w:t>
      </w:r>
      <w:r w:rsidR="002509CC">
        <w:t>Early onset sepsis</w:t>
      </w:r>
      <w:r w:rsidR="00B7328C">
        <w:t xml:space="preserve"> </w:t>
      </w:r>
      <w:r w:rsidR="00397150">
        <w:t>(</w:t>
      </w:r>
      <w:r w:rsidR="00B7328C">
        <w:t>proxy</w:t>
      </w:r>
      <w:r w:rsidR="00397150">
        <w:t>)</w:t>
      </w:r>
    </w:p>
    <w:p w:rsidR="002509CC" w:rsidRDefault="008B475A">
      <w:r w:rsidRPr="00E11A74">
        <w:t xml:space="preserve">† </w:t>
      </w:r>
      <w:r w:rsidR="002509CC">
        <w:t>Late onset sepsis</w:t>
      </w:r>
      <w:r w:rsidR="00B7328C">
        <w:t xml:space="preserve"> </w:t>
      </w:r>
      <w:r w:rsidR="00397150">
        <w:t>(</w:t>
      </w:r>
      <w:r w:rsidR="00B7328C">
        <w:t>proxy</w:t>
      </w:r>
      <w:r w:rsidR="00397150">
        <w:t>)</w:t>
      </w:r>
    </w:p>
    <w:p w:rsidR="00190EBE" w:rsidRDefault="00190EBE"/>
    <w:p w:rsidR="00190EBE" w:rsidRDefault="00190EBE"/>
    <w:p w:rsidR="00190EBE" w:rsidRDefault="00190EBE"/>
    <w:p w:rsidR="00190EBE" w:rsidRDefault="00190EBE"/>
    <w:p w:rsidR="00190EBE" w:rsidRDefault="00190EBE"/>
    <w:p w:rsidR="006D7043" w:rsidRDefault="006D7043"/>
    <w:sectPr w:rsidR="006D7043" w:rsidSect="009A45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5457"/>
    <w:multiLevelType w:val="hybridMultilevel"/>
    <w:tmpl w:val="2C2CF61A"/>
    <w:lvl w:ilvl="0" w:tplc="FFD06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3"/>
    <w:rsid w:val="0002516E"/>
    <w:rsid w:val="00042CC3"/>
    <w:rsid w:val="00061752"/>
    <w:rsid w:val="00070883"/>
    <w:rsid w:val="000759D3"/>
    <w:rsid w:val="00083CAD"/>
    <w:rsid w:val="000A6048"/>
    <w:rsid w:val="000C237A"/>
    <w:rsid w:val="000E153F"/>
    <w:rsid w:val="000F4C83"/>
    <w:rsid w:val="00107A84"/>
    <w:rsid w:val="00123F89"/>
    <w:rsid w:val="00136151"/>
    <w:rsid w:val="00143FD4"/>
    <w:rsid w:val="00145020"/>
    <w:rsid w:val="00190EBE"/>
    <w:rsid w:val="001B0DFE"/>
    <w:rsid w:val="001C2AC7"/>
    <w:rsid w:val="001F1014"/>
    <w:rsid w:val="001F27EA"/>
    <w:rsid w:val="00206FA4"/>
    <w:rsid w:val="00227F9C"/>
    <w:rsid w:val="002509CC"/>
    <w:rsid w:val="002640A0"/>
    <w:rsid w:val="002A5FBC"/>
    <w:rsid w:val="002A6887"/>
    <w:rsid w:val="00315AE8"/>
    <w:rsid w:val="00320B5C"/>
    <w:rsid w:val="0034004E"/>
    <w:rsid w:val="0035599D"/>
    <w:rsid w:val="00361F8A"/>
    <w:rsid w:val="00372ED5"/>
    <w:rsid w:val="00397150"/>
    <w:rsid w:val="003C1E26"/>
    <w:rsid w:val="003E4035"/>
    <w:rsid w:val="003F691F"/>
    <w:rsid w:val="0040643B"/>
    <w:rsid w:val="0042005F"/>
    <w:rsid w:val="00420EC4"/>
    <w:rsid w:val="004240FF"/>
    <w:rsid w:val="00425FD3"/>
    <w:rsid w:val="00495B76"/>
    <w:rsid w:val="004B6E44"/>
    <w:rsid w:val="0050090C"/>
    <w:rsid w:val="00585C2B"/>
    <w:rsid w:val="00593656"/>
    <w:rsid w:val="005A775C"/>
    <w:rsid w:val="005C0254"/>
    <w:rsid w:val="005F31AA"/>
    <w:rsid w:val="00671ABE"/>
    <w:rsid w:val="0067609B"/>
    <w:rsid w:val="006A3260"/>
    <w:rsid w:val="006D7043"/>
    <w:rsid w:val="006F2D00"/>
    <w:rsid w:val="00700180"/>
    <w:rsid w:val="0071504A"/>
    <w:rsid w:val="007258F2"/>
    <w:rsid w:val="0073535B"/>
    <w:rsid w:val="007379F8"/>
    <w:rsid w:val="007400CF"/>
    <w:rsid w:val="007601C4"/>
    <w:rsid w:val="0077222B"/>
    <w:rsid w:val="007A053C"/>
    <w:rsid w:val="007C2F9E"/>
    <w:rsid w:val="007D4A52"/>
    <w:rsid w:val="007D6A5F"/>
    <w:rsid w:val="008413B6"/>
    <w:rsid w:val="0084326A"/>
    <w:rsid w:val="0085230C"/>
    <w:rsid w:val="0087684F"/>
    <w:rsid w:val="008A28F8"/>
    <w:rsid w:val="008B475A"/>
    <w:rsid w:val="008D5411"/>
    <w:rsid w:val="008E19B5"/>
    <w:rsid w:val="008F040C"/>
    <w:rsid w:val="009117A8"/>
    <w:rsid w:val="00926A71"/>
    <w:rsid w:val="009A45ED"/>
    <w:rsid w:val="009C282E"/>
    <w:rsid w:val="009D5251"/>
    <w:rsid w:val="009E15AB"/>
    <w:rsid w:val="00A26CD8"/>
    <w:rsid w:val="00A522D2"/>
    <w:rsid w:val="00A616B8"/>
    <w:rsid w:val="00A74AF9"/>
    <w:rsid w:val="00A774AD"/>
    <w:rsid w:val="00A976E7"/>
    <w:rsid w:val="00AC2FD2"/>
    <w:rsid w:val="00B60E15"/>
    <w:rsid w:val="00B72324"/>
    <w:rsid w:val="00B7328C"/>
    <w:rsid w:val="00B841C3"/>
    <w:rsid w:val="00BD14EA"/>
    <w:rsid w:val="00BE0160"/>
    <w:rsid w:val="00C03768"/>
    <w:rsid w:val="00C05C44"/>
    <w:rsid w:val="00C15F07"/>
    <w:rsid w:val="00C24642"/>
    <w:rsid w:val="00C4676B"/>
    <w:rsid w:val="00C5463F"/>
    <w:rsid w:val="00CA5E0D"/>
    <w:rsid w:val="00CB351D"/>
    <w:rsid w:val="00CB63EC"/>
    <w:rsid w:val="00CC2A79"/>
    <w:rsid w:val="00D32E16"/>
    <w:rsid w:val="00D3767C"/>
    <w:rsid w:val="00D4488F"/>
    <w:rsid w:val="00D6174E"/>
    <w:rsid w:val="00D670DF"/>
    <w:rsid w:val="00D80203"/>
    <w:rsid w:val="00D81C74"/>
    <w:rsid w:val="00DA095A"/>
    <w:rsid w:val="00DB5F77"/>
    <w:rsid w:val="00DC1810"/>
    <w:rsid w:val="00DD2C7E"/>
    <w:rsid w:val="00DE5ED8"/>
    <w:rsid w:val="00E010FD"/>
    <w:rsid w:val="00E31B38"/>
    <w:rsid w:val="00E544F6"/>
    <w:rsid w:val="00E819B4"/>
    <w:rsid w:val="00E947A5"/>
    <w:rsid w:val="00E95E51"/>
    <w:rsid w:val="00E97426"/>
    <w:rsid w:val="00EA6F6A"/>
    <w:rsid w:val="00EA72F0"/>
    <w:rsid w:val="00EB00D2"/>
    <w:rsid w:val="00F01A3D"/>
    <w:rsid w:val="00F41D6E"/>
    <w:rsid w:val="00F530E8"/>
    <w:rsid w:val="00F719C2"/>
    <w:rsid w:val="00F94EB3"/>
    <w:rsid w:val="00FB441D"/>
    <w:rsid w:val="00FB5EB0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9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2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9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Protection Agency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 Abernethy</cp:lastModifiedBy>
  <cp:revision>8</cp:revision>
  <dcterms:created xsi:type="dcterms:W3CDTF">2017-03-02T16:40:00Z</dcterms:created>
  <dcterms:modified xsi:type="dcterms:W3CDTF">2017-03-10T14:00:00Z</dcterms:modified>
</cp:coreProperties>
</file>